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ԵՎՐԱՍԻԱԿԱՆ ՏՆՏԵՍԱԿԱՆ ՄԻՈՒԹՅԱՆ ԱՆԴԱՄ ՊԵՏՈՒԹՅՈՒՆՆԵՐԻ ՓՈԽԱԴՐՈՂՆԵՐԻ ԿՈՂՄԻՑ ՀԱՅԱՍՏԱՆԻ ՀԱՆՐԱՊԵՏՈՒԹՅԱՆ ՏԱՐԱԾՔՈՒՄ ԿԱԲՈՏԱԺԱՅԻՆ ՓՈԽԱԴՐՈՒՄՆԵՐ ԻՐԱԿԱՆԱՑՆԵԼՈՒ ՊԱՀԱՆՋՆԵՐԸ ՀԱՍՏԱՏԵԼՈՒ ՄԱՍԻՆ ՏԿԵ նախարարի հրաման</w:t>
      </w:r>
      <w:bookmarkEnd w:id="0"/>
    </w:p>
    <w:p>
      <w:pPr>
        <w:jc w:val="center"/>
      </w:pPr>
      <w:r>
        <w:rPr>
          <w:rFonts w:ascii="'GHEA Grapalat'" w:hAnsi="'GHEA Grapalat'" w:eastAsia="'GHEA Grapalat'" w:cs="'GHEA Grapalat'"/>
          <w:lang w:val="ru-RU"/>
        </w:rPr>
        <w:t xml:space="preserve"> </w:t>
      </w:r>
    </w:p>
    <w:p>
      <w:pPr>
        <w:jc w:val="center"/>
      </w:pPr>
      <w:r>
        <w:rPr>
          <w:rFonts w:ascii="'GHEA Grapalat'" w:hAnsi="'GHEA Grapalat'" w:eastAsia="'GHEA Grapalat'" w:cs="'GHEA Grapalat'"/>
          <w:b w:val="1"/>
          <w:bCs w:val="1"/>
        </w:rPr>
        <w:t xml:space="preserve"> </w:t>
      </w:r>
    </w:p>
    <w:p>
      <w:pPr>
        <w:jc w:val="end"/>
      </w:pPr>
      <w:r>
        <w:rPr>
          <w:rFonts w:ascii="'GHEA Grapalat'" w:hAnsi="'GHEA Grapalat'" w:eastAsia="'GHEA Grapalat'" w:cs="'GHEA Grapalat'"/>
          <w:b w:val="1"/>
          <w:bCs w:val="1"/>
        </w:rPr>
        <w:t xml:space="preserve">ՆԱԽԱԳԻԾ</w:t>
      </w:r>
    </w:p>
    <w:p>
      <w:pPr>
        <w:jc w:val="center"/>
      </w:pPr>
      <w:r>
        <w:rPr>
          <w:rFonts w:ascii="'GHEA Grapalat'" w:hAnsi="'GHEA Grapalat'" w:eastAsia="'GHEA Grapalat'" w:cs="'GHEA Grapalat'"/>
          <w:b w:val="1"/>
          <w:bCs w:val="1"/>
        </w:rPr>
        <w:t xml:space="preserve"> </w:t>
      </w:r>
    </w:p>
    <w:p>
      <w:pPr>
        <w:jc w:val="center"/>
      </w:pPr>
      <w:r>
        <w:rPr>
          <w:rFonts w:ascii="'GHEA Grapalat'" w:hAnsi="'GHEA Grapalat'" w:eastAsia="'GHEA Grapalat'" w:cs="'GHEA Grapalat'"/>
          <w:b w:val="1"/>
          <w:bCs w:val="1"/>
        </w:rPr>
        <w:t xml:space="preserve">ՀԱՅԱՍՏԱՆԻ ՀԱՆՐԱՊԵՏՈՒԹՅՈՒՆ</w:t>
      </w:r>
    </w:p>
    <w:p>
      <w:pPr>
        <w:jc w:val="center"/>
      </w:pPr>
      <w:r>
        <w:rPr>
          <w:rFonts w:ascii="'GHEA Grapalat'" w:hAnsi="'GHEA Grapalat'" w:eastAsia="'GHEA Grapalat'" w:cs="'GHEA Grapalat'"/>
          <w:b w:val="1"/>
          <w:bCs w:val="1"/>
        </w:rPr>
        <w:t xml:space="preserve">ՏԱՐԱԾՔԱՅԻՆ</w:t>
      </w:r>
      <w:r>
        <w:rPr>
          <w:rFonts w:ascii="'GHEA Grapalat'" w:hAnsi="'GHEA Grapalat'" w:eastAsia="'GHEA Grapalat'" w:cs="'GHEA Grapalat'"/>
          <w:b w:val="1"/>
          <w:bCs w:val="1"/>
        </w:rPr>
        <w:t xml:space="preserve"> </w:t>
      </w:r>
      <w:r>
        <w:rPr>
          <w:rFonts w:ascii="'GHEA Grapalat'" w:hAnsi="'GHEA Grapalat'" w:eastAsia="'GHEA Grapalat'" w:cs="'GHEA Grapalat'"/>
          <w:b w:val="1"/>
          <w:bCs w:val="1"/>
        </w:rPr>
        <w:t xml:space="preserve">ԿԱՌԱՎԱՐՄԱՆ</w:t>
      </w:r>
      <w:r>
        <w:rPr>
          <w:rFonts w:ascii="'GHEA Grapalat'" w:hAnsi="'GHEA Grapalat'" w:eastAsia="'GHEA Grapalat'" w:cs="'GHEA Grapalat'"/>
          <w:b w:val="1"/>
          <w:bCs w:val="1"/>
        </w:rPr>
        <w:t xml:space="preserve"> ԵՎ </w:t>
      </w:r>
      <w:r>
        <w:rPr>
          <w:rFonts w:ascii="'GHEA Grapalat'" w:hAnsi="'GHEA Grapalat'" w:eastAsia="'GHEA Grapalat'" w:cs="'GHEA Grapalat'"/>
          <w:lang w:val="hy-HY"/>
          <w:b w:val="1"/>
          <w:bCs w:val="1"/>
        </w:rPr>
        <w:t xml:space="preserve">Ե</w:t>
      </w:r>
      <w:r>
        <w:rPr>
          <w:rFonts w:ascii="'GHEA Grapalat'" w:hAnsi="'GHEA Grapalat'" w:eastAsia="'GHEA Grapalat'" w:cs="'GHEA Grapalat'"/>
          <w:b w:val="1"/>
          <w:bCs w:val="1"/>
        </w:rPr>
        <w:t xml:space="preserve">ՆԹԱԿԱՌՈՒՑՎԱԾՔՆԵՐԻ</w:t>
      </w:r>
      <w:r>
        <w:rPr>
          <w:rFonts w:ascii="'GHEA Grapalat'" w:hAnsi="'GHEA Grapalat'" w:eastAsia="'GHEA Grapalat'" w:cs="'GHEA Grapalat'"/>
          <w:b w:val="1"/>
          <w:bCs w:val="1"/>
        </w:rPr>
        <w:t xml:space="preserve"> </w:t>
      </w:r>
      <w:r>
        <w:rPr>
          <w:rFonts w:ascii="'GHEA Grapalat'" w:hAnsi="'GHEA Grapalat'" w:eastAsia="'GHEA Grapalat'" w:cs="'GHEA Grapalat'"/>
          <w:lang w:val="ru-RU"/>
          <w:b w:val="1"/>
          <w:bCs w:val="1"/>
        </w:rPr>
        <w:t xml:space="preserve">ՆԱԽԱՐԱՐ</w:t>
      </w:r>
    </w:p>
    <w:p>
      <w:pPr>
        <w:jc w:val="both"/>
        <w:spacing w:line="360" w:lineRule="auto"/>
      </w:pPr>
      <w:r>
        <w:rPr>
          <w:rFonts w:ascii="'GHEA Grapalat'" w:hAnsi="'GHEA Grapalat'" w:eastAsia="'GHEA Grapalat'" w:cs="'GHEA Grapalat'"/>
          <w:sz w:val="16"/>
          <w:szCs w:val="16"/>
        </w:rPr>
        <w:t xml:space="preserve"> </w:t>
      </w:r>
    </w:p>
    <w:p>
      <w:pPr>
        <w:jc w:val="both"/>
        <w:spacing w:line="360" w:lineRule="auto"/>
      </w:pPr>
      <w:r>
        <w:rPr>
          <w:rFonts w:ascii="'GHEA Grapalat'" w:hAnsi="'GHEA Grapalat'" w:eastAsia="'GHEA Grapalat'" w:cs="'GHEA Grapalat'"/>
        </w:rPr>
        <w:t xml:space="preserve">“.......” ........................ 202</w:t>
      </w:r>
      <w:r>
        <w:rPr>
          <w:rFonts w:ascii="'GHEA Grapalat'" w:hAnsi="'GHEA Grapalat'" w:eastAsia="'GHEA Grapalat'" w:cs="'GHEA Grapalat'"/>
          <w:lang w:val="hy-HY"/>
        </w:rPr>
        <w:t xml:space="preserve">5</w:t>
      </w:r>
      <w:r>
        <w:rPr>
          <w:rFonts w:ascii="'GHEA Grapalat'" w:hAnsi="'GHEA Grapalat'" w:eastAsia="'GHEA Grapalat'" w:cs="'GHEA Grapalat'"/>
        </w:rPr>
        <w:t xml:space="preserve">թ</w:t>
      </w:r>
      <w:r>
        <w:rPr>
          <w:rFonts w:ascii="'GHEA Grapalat'" w:hAnsi="'GHEA Grapalat'" w:eastAsia="'GHEA Grapalat'" w:cs="'GHEA Grapalat'"/>
        </w:rPr>
        <w:t xml:space="preserve">.</w:t>
      </w:r>
      <w:r>
        <w:rPr>
          <w:rFonts w:ascii="'GHEA Grapalat'" w:hAnsi="'GHEA Grapalat'" w:eastAsia="'GHEA Grapalat'" w:cs="'GHEA Grapalat'"/>
          <w:sz w:val="22"/>
          <w:szCs w:val="22"/>
        </w:rPr>
        <w:t xml:space="preserve">                                        </w:t>
      </w:r>
      <w:r>
        <w:rPr>
          <w:rFonts w:ascii="'GHEA Grapalat'" w:hAnsi="'GHEA Grapalat'" w:eastAsia="'GHEA Grapalat'" w:cs="'GHEA Grapalat'"/>
        </w:rPr>
        <w:t xml:space="preserve">N</w:t>
      </w:r>
      <w:r>
        <w:rPr>
          <w:rFonts w:ascii="'GHEA Grapalat'" w:hAnsi="'GHEA Grapalat'" w:eastAsia="'GHEA Grapalat'" w:cs="'GHEA Grapalat'"/>
          <w:sz w:val="22"/>
          <w:szCs w:val="22"/>
        </w:rPr>
        <w:t xml:space="preserve">....................</w:t>
      </w:r>
      <w:r>
        <w:rPr>
          <w:rFonts w:ascii="'GHEA Grapalat'" w:hAnsi="'GHEA Grapalat'" w:eastAsia="'GHEA Grapalat'" w:cs="'GHEA Grapalat'"/>
          <w:lang w:val="hy-HY"/>
          <w:sz w:val="22"/>
          <w:szCs w:val="22"/>
        </w:rPr>
        <w:t xml:space="preserve">-Ն</w:t>
      </w:r>
      <w:r>
        <w:rPr>
          <w:rFonts w:ascii="'GHEA Grapalat'" w:hAnsi="'GHEA Grapalat'" w:eastAsia="'GHEA Grapalat'" w:cs="'GHEA Grapalat'"/>
          <w:sz w:val="22"/>
          <w:szCs w:val="22"/>
        </w:rPr>
        <w:t xml:space="preserve">.</w:t>
      </w:r>
    </w:p>
    <w:p>
      <w:pPr>
        <w:jc w:val="center"/>
        <w:spacing w:line="360" w:lineRule="auto"/>
      </w:pPr>
      <w:r>
        <w:rPr>
          <w:rFonts w:ascii="'GHEA Grapalat'" w:hAnsi="'GHEA Grapalat'" w:eastAsia="'GHEA Grapalat'" w:cs="'GHEA Grapalat'"/>
          <w:sz w:val="28"/>
          <w:szCs w:val="28"/>
          <w:b w:val="1"/>
          <w:bCs w:val="1"/>
        </w:rPr>
        <w:t xml:space="preserve"> </w:t>
      </w:r>
    </w:p>
    <w:p>
      <w:pPr>
        <w:jc w:val="center"/>
        <w:spacing w:line="360" w:lineRule="auto"/>
      </w:pPr>
      <w:r>
        <w:rPr>
          <w:rFonts w:ascii="'GHEA Grapalat'" w:hAnsi="'GHEA Grapalat'" w:eastAsia="'GHEA Grapalat'" w:cs="'GHEA Grapalat'"/>
          <w:sz w:val="28"/>
          <w:szCs w:val="28"/>
          <w:b w:val="1"/>
          <w:bCs w:val="1"/>
        </w:rPr>
        <w:t xml:space="preserve">Հ Ր Ա Մ Ա Ն</w:t>
      </w:r>
    </w:p>
    <w:p>
      <w:pPr>
        <w:jc w:val="center"/>
        <w:ind w:left="0" w:right="0" w:firstLine="709"/>
      </w:pPr>
      <w:r>
        <w:rPr>
          <w:rFonts w:ascii="'GHEA Grapalat'" w:hAnsi="'GHEA Grapalat'" w:eastAsia="'GHEA Grapalat'" w:cs="'GHEA Grapalat'"/>
          <w:lang w:val="hy-HY"/>
          <w:b w:val="1"/>
          <w:bCs w:val="1"/>
        </w:rPr>
        <w:t xml:space="preserve"> </w:t>
      </w:r>
    </w:p>
    <w:p>
      <w:pPr>
        <w:jc w:val="center"/>
        <w:ind w:left="0" w:right="0" w:firstLine="709"/>
      </w:pPr>
      <w:r>
        <w:rPr>
          <w:rFonts w:ascii="'GHEA Grapalat'" w:hAnsi="'GHEA Grapalat'" w:eastAsia="'GHEA Grapalat'" w:cs="'GHEA Grapalat'"/>
          <w:lang w:val="hy-HY"/>
          <w:color w:val="black"/>
          <w:b w:val="1"/>
          <w:bCs w:val="1"/>
        </w:rPr>
        <w:t xml:space="preserve">ԵՎՐԱՍԻԱԿԱՆ ՏՆՏԵՍԱԿԱՆ ՄԻՈՒԹՅԱՆ ԱՆԴԱՄ ՊԵՏՈՒԹՅՈՒՆՆԵՐԻ ՓՈԽԱԴՐՈՂՆԵՐԻ ԿՈՂՄԻՑ ՀԱՅԱՍՏԱՆԻ ՀԱՆՐԱՊԵՏՈՒԹՅԱՆ ՏԱՐԱԾՔՈՒՄ ԿԱԲՈՏԱԺԱՅԻՆ ՓՈԽԱԴՐՈՒՄՆԵՐ ԻՐԱԿԱՆԱՑՆԵԼՈՒ ՊԱՀԱՆՋՆԵՐԸ </w:t>
      </w:r>
      <w:r>
        <w:rPr>
          <w:rFonts w:ascii="'GHEA Grapalat'" w:hAnsi="'GHEA Grapalat'" w:eastAsia="'GHEA Grapalat'" w:cs="'GHEA Grapalat'"/>
          <w:lang w:val="hy-HY"/>
          <w:b w:val="1"/>
          <w:bCs w:val="1"/>
        </w:rPr>
        <w:t xml:space="preserve">ՀԱՍՏԱՏԵԼՈՒ</w:t>
      </w:r>
      <w:r>
        <w:rPr>
          <w:rFonts w:ascii="'GHEA Grapalat'" w:hAnsi="'GHEA Grapalat'" w:eastAsia="'GHEA Grapalat'" w:cs="'GHEA Grapalat'"/>
          <w:lang w:val="hy-HY"/>
          <w:b w:val="1"/>
          <w:bCs w:val="1"/>
        </w:rPr>
        <w:t xml:space="preserve"> ՄԱՍԻՆ</w:t>
      </w:r>
    </w:p>
    <w:p>
      <w:pPr>
        <w:ind w:left="0" w:right="0" w:firstLine="0"/>
        <w:spacing w:before="0" w:after="0"/>
      </w:pPr>
      <w:r>
        <w:rPr>
          <w:rFonts w:ascii="'GHEA Grapalat'" w:hAnsi="'GHEA Grapalat'" w:eastAsia="'GHEA Grapalat'" w:cs="'GHEA Grapalat'"/>
          <w:lang w:val="hy-HY"/>
        </w:rPr>
        <w:t xml:space="preserve"> </w:t>
      </w:r>
    </w:p>
    <w:p>
      <w:pPr>
        <w:jc w:val="both"/>
        <w:ind w:left="0" w:right="0" w:firstLine="180"/>
        <w:spacing w:before="0" w:after="0" w:line="276" w:lineRule="auto"/>
      </w:pP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Ղեկավարվելով «Ավտոմոբիլային տրանսպորտի մասին» օրենքի 7-րդ հոդվածի 2-րդ մասի</w:t>
      </w:r>
      <w:r>
        <w:rPr>
          <w:rFonts w:ascii="'GHEA Grapalat'" w:hAnsi="'GHEA Grapalat'" w:eastAsia="'GHEA Grapalat'" w:cs="'GHEA Grapalat'"/>
          <w:lang w:val="hy-HY"/>
        </w:rPr>
        <w:t xml:space="preserve"> և </w:t>
      </w:r>
      <w:r>
        <w:rPr>
          <w:rFonts w:ascii="'GHEA Grapalat'" w:hAnsi="'GHEA Grapalat'" w:eastAsia="'GHEA Grapalat'" w:cs="'GHEA Grapalat'"/>
          <w:lang w:val="hy-HY"/>
        </w:rPr>
        <w:t xml:space="preserve">Հայաստանի</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Հանրապետության</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վարչապետի 2019 թվականի հունիսի 1-ի N 659-Լ որոշմամբ հաստատված հավելվածի 19-րդ կետի 20-րդ ենթակետի </w:t>
      </w:r>
      <w:r>
        <w:rPr>
          <w:rFonts w:ascii="'GHEA Grapalat'" w:hAnsi="'GHEA Grapalat'" w:eastAsia="'GHEA Grapalat'" w:cs="'GHEA Grapalat'"/>
          <w:lang w:val="af-AF"/>
        </w:rPr>
        <w:t xml:space="preserve">պահանջներով՝</w:t>
      </w:r>
    </w:p>
    <w:p>
      <w:pPr>
        <w:jc w:val="both"/>
        <w:ind w:left="0" w:right="0" w:firstLine="180"/>
        <w:spacing w:before="0" w:after="0" w:line="276" w:lineRule="auto"/>
      </w:pPr>
      <w:r>
        <w:rPr>
          <w:rFonts w:ascii="'GHEA Grapalat'" w:hAnsi="'GHEA Grapalat'" w:eastAsia="'GHEA Grapalat'" w:cs="'GHEA Grapalat'"/>
          <w:lang w:val="hy-HY"/>
        </w:rPr>
        <w:t xml:space="preserve"> </w:t>
      </w:r>
    </w:p>
    <w:p>
      <w:pPr>
        <w:jc w:val="center"/>
        <w:ind w:left="0" w:right="0" w:firstLine="180"/>
        <w:spacing w:before="0" w:after="0" w:line="276" w:lineRule="auto"/>
      </w:pPr>
      <w:r>
        <w:rPr>
          <w:rFonts w:ascii="'GHEA Grapalat'" w:hAnsi="'GHEA Grapalat'" w:eastAsia="'GHEA Grapalat'" w:cs="'GHEA Grapalat'"/>
          <w:lang w:val="hy-HY"/>
          <w:b w:val="1"/>
          <w:bCs w:val="1"/>
        </w:rPr>
        <w:t xml:space="preserve">ՀՐԱՄԱՅՈՒՄ ԵՄ</w:t>
      </w:r>
    </w:p>
    <w:p>
      <w:pPr>
        <w:jc w:val="both"/>
        <w:ind w:left="0" w:right="0" w:firstLine="180"/>
        <w:spacing w:before="0" w:after="0" w:line="276" w:lineRule="auto"/>
      </w:pPr>
      <w:r>
        <w:rPr>
          <w:rFonts w:ascii="'GHEA Grapalat'" w:hAnsi="'GHEA Grapalat'" w:eastAsia="'GHEA Grapalat'" w:cs="'GHEA Grapalat'"/>
          <w:lang w:val="hy-HY"/>
        </w:rPr>
        <w:t xml:space="preserve">    </w:t>
      </w:r>
    </w:p>
    <w:p>
      <w:pPr>
        <w:jc w:val="both"/>
        <w:ind w:left="0" w:right="0" w:firstLine="180"/>
        <w:spacing w:before="0" w:after="0" w:line="276" w:lineRule="auto"/>
      </w:pPr>
      <w:r>
        <w:rPr>
          <w:rFonts w:ascii="'GHEA Grapalat'" w:hAnsi="'GHEA Grapalat'" w:eastAsia="'GHEA Grapalat'" w:cs="'GHEA Grapalat'"/>
          <w:lang w:val="hy-HY"/>
        </w:rPr>
        <w:t xml:space="preserve"> </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1. Հաստատել Եվրասիական Տնտեսական Միության անդամ պետությունների փոխադրողների կողմից Հայաստանի Հանրապետության տարածքում կաբոտաժային փոխադրումներ իրականացնելու պահանջները՝ համաձայն հավելվածի: </w:t>
      </w:r>
    </w:p>
    <w:p>
      <w:pPr>
        <w:jc w:val="both"/>
        <w:ind w:left="0" w:right="0" w:firstLine="180"/>
        <w:spacing w:before="0" w:after="0" w:line="276" w:lineRule="auto"/>
      </w:pPr>
      <w:r>
        <w:rPr>
          <w:rFonts w:ascii="'GHEA Grapalat'" w:hAnsi="'GHEA Grapalat'" w:eastAsia="'GHEA Grapalat'" w:cs="'GHEA Grapalat'"/>
          <w:lang w:val="hy-HY"/>
        </w:rPr>
        <w:t xml:space="preserve">2. Սույն հրամանն ուժի մեջ է մտնում պաշտոնական հրապարակմանը հաջորդող օրվանից։</w:t>
      </w:r>
    </w:p>
    <w:p>
      <w:pPr>
        <w:jc w:val="both"/>
        <w:ind w:left="0" w:right="0" w:firstLine="180"/>
        <w:spacing w:before="0" w:after="0" w:line="276" w:lineRule="auto"/>
      </w:pPr>
      <w:r>
        <w:rPr>
          <w:rFonts w:ascii="'GHEA Grapalat'" w:hAnsi="'GHEA Grapalat'" w:eastAsia="'GHEA Grapalat'" w:cs="'GHEA Grapalat'"/>
          <w:lang w:val="hy-HY"/>
        </w:rPr>
        <w:t xml:space="preserve"> </w:t>
      </w:r>
    </w:p>
    <w:p>
      <w:pPr/>
      <w:r>
        <w:rPr>
          <w:rFonts w:ascii="'GHEA Grapalat'" w:hAnsi="'GHEA Grapalat'" w:eastAsia="'GHEA Grapalat'" w:cs="'GHEA Grapalat'"/>
          <w:lang w:val="af-AF"/>
        </w:rPr>
        <w:t xml:space="preserve"> </w:t>
      </w:r>
    </w:p>
    <w:p>
      <w:pPr/>
      <w:r>
        <w:rPr>
          <w:rFonts w:ascii="'GHEA Grapalat'" w:hAnsi="'GHEA Grapalat'" w:eastAsia="'GHEA Grapalat'" w:cs="'GHEA Grapalat'"/>
          <w:lang w:val="af-AF"/>
          <w:b w:val="1"/>
          <w:bCs w:val="1"/>
        </w:rPr>
        <w:t xml:space="preserve">                          </w:t>
      </w:r>
      <w:r>
        <w:rPr>
          <w:rFonts w:ascii="'GHEA Grapalat'" w:hAnsi="'GHEA Grapalat'" w:eastAsia="'GHEA Grapalat'" w:cs="'GHEA Grapalat'"/>
          <w:lang w:val="hy-HY"/>
          <w:b w:val="1"/>
          <w:bCs w:val="1"/>
        </w:rPr>
        <w:t xml:space="preserve">ՆԱԽԱՐԱՐ՝</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b w:val="1"/>
          <w:bCs w:val="1"/>
        </w:rPr>
        <w:t xml:space="preserve">Դ</w:t>
      </w:r>
      <w:r>
        <w:rPr>
          <w:rFonts w:ascii="'Microsoft JhengHei'" w:hAnsi="'Microsoft JhengHei'" w:eastAsia="'Microsoft JhengHei'" w:cs="'Microsoft JhengHei'"/>
          <w:lang w:val="ru-RU"/>
          <w:b w:val="1"/>
          <w:bCs w:val="1"/>
        </w:rPr>
        <w:t xml:space="preserve">․</w:t>
      </w:r>
      <w:r>
        <w:rPr>
          <w:rFonts w:ascii="'GHEA Grapalat'" w:hAnsi="'GHEA Grapalat'" w:eastAsia="'GHEA Grapalat'" w:cs="'GHEA Grapalat'"/>
          <w:lang w:val="hy-HY"/>
          <w:b w:val="1"/>
          <w:bCs w:val="1"/>
        </w:rPr>
        <w:t xml:space="preserve"> ԽՈՒԴԱԹՅԱՆ</w:t>
      </w:r>
    </w:p>
    <w:p>
      <w:pPr/>
      <w:r>
        <w:rPr>
          <w:rFonts w:ascii="'GHEA Grapalat'" w:hAnsi="'GHEA Grapalat'" w:eastAsia="'GHEA Grapalat'" w:cs="'GHEA Grapalat'"/>
          <w:lang w:val="af-AF"/>
          <w:b w:val="1"/>
          <w:bCs w:val="1"/>
        </w:rPr>
        <w:t xml:space="preserve"> </w:t>
      </w:r>
    </w:p>
    <w:p>
      <w:pPr>
        <w:jc w:val="end"/>
      </w:pPr>
      <w:r>
        <w:rPr>
          <w:rFonts w:ascii="'GHEA Grapalat'" w:hAnsi="'GHEA Grapalat'" w:eastAsia="'GHEA Grapalat'" w:cs="'GHEA Grapalat'"/>
          <w:lang w:val="hy-HY"/>
          <w:b w:val="1"/>
          <w:bCs w:val="1"/>
        </w:rPr>
        <w:t xml:space="preserve">                                                </w:t>
      </w:r>
      <w:r>
        <w:rPr>
          <w:rFonts w:ascii="'GHEA Grapalat'" w:hAnsi="'GHEA Grapalat'" w:eastAsia="'GHEA Grapalat'" w:cs="'GHEA Grapalat'"/>
          <w:lang w:val="hy-HY"/>
          <w:b w:val="1"/>
          <w:bCs w:val="1"/>
        </w:rPr>
        <w:t xml:space="preserve">       </w:t>
      </w:r>
      <w:r>
        <w:rPr>
          <w:rFonts w:ascii="'GHEA Grapalat'" w:hAnsi="'GHEA Grapalat'" w:eastAsia="'GHEA Grapalat'" w:cs="'GHEA Grapalat'"/>
          <w:lang w:val="hy-HY"/>
          <w:b w:val="1"/>
          <w:bCs w:val="1"/>
        </w:rPr>
        <w:t xml:space="preserve">ք</w:t>
      </w:r>
      <w:r>
        <w:rPr>
          <w:rFonts w:ascii="'Microsoft JhengHei'" w:hAnsi="'Microsoft JhengHei'" w:eastAsia="'Microsoft JhengHei'" w:cs="'Microsoft JhengHei'"/>
          <w:lang w:val="ru-RU"/>
          <w:b w:val="1"/>
          <w:bCs w:val="1"/>
        </w:rPr>
        <w:t xml:space="preserve">․</w:t>
      </w:r>
      <w:r>
        <w:rPr>
          <w:rFonts w:ascii="'GHEA Grapalat'" w:hAnsi="'GHEA Grapalat'" w:eastAsia="'GHEA Grapalat'" w:cs="'GHEA Grapalat'"/>
          <w:lang w:val="hy-HY"/>
          <w:b w:val="1"/>
          <w:bCs w:val="1"/>
        </w:rPr>
        <w:t xml:space="preserve"> Երևան</w:t>
      </w:r>
      <w:r>
        <w:rPr>
          <w:rFonts w:ascii="'GHEA Grapalat'" w:hAnsi="'GHEA Grapalat'" w:eastAsia="'GHEA Grapalat'" w:cs="'GHEA Grapalat'"/>
          <w:lang w:val="hy-HY"/>
          <w:b w:val="1"/>
          <w:bCs w:val="1"/>
        </w:rPr>
        <w:t xml:space="preserve">        </w:t>
      </w:r>
    </w:p>
    <w:p>
      <w:pPr>
        <w:jc w:val="both"/>
        <w:ind w:left="0" w:right="0" w:firstLine="180"/>
        <w:spacing w:before="0" w:after="0" w:line="276" w:lineRule="auto"/>
      </w:pPr>
      <w:r>
        <w:rPr>
          <w:rFonts w:ascii="'GHEA Grapalat'" w:hAnsi="'GHEA Grapalat'" w:eastAsia="'GHEA Grapalat'" w:cs="'GHEA Grapalat'"/>
          <w:lang w:val="hy-HY"/>
        </w:rPr>
        <w:t xml:space="preserve"> </w:t>
      </w:r>
    </w:p>
    <w:p>
      <w:pPr>
        <w:jc w:val="end"/>
        <w:ind w:left="0" w:right="0" w:firstLine="709"/>
        <w:spacing w:after="0"/>
      </w:pPr>
      <w:r>
        <w:rPr>
          <w:rFonts w:ascii="'GHEA Grapalat'" w:hAnsi="'GHEA Grapalat'" w:eastAsia="'GHEA Grapalat'" w:cs="'GHEA Grapalat'"/>
          <w:lang w:val="hy-HY"/>
          <w:sz w:val="24"/>
          <w:szCs w:val="24"/>
        </w:rPr>
        <w:t xml:space="preserve">Հավելված</w:t>
      </w:r>
    </w:p>
    <w:p>
      <w:pPr>
        <w:jc w:val="end"/>
        <w:ind w:left="0" w:right="0" w:firstLine="709"/>
        <w:spacing w:after="0"/>
      </w:pPr>
      <w:r>
        <w:rPr>
          <w:rFonts w:ascii="'GHEA Grapalat'" w:hAnsi="'GHEA Grapalat'" w:eastAsia="'GHEA Grapalat'" w:cs="'GHEA Grapalat'"/>
          <w:lang w:val="hy-HY"/>
          <w:sz w:val="24"/>
          <w:szCs w:val="24"/>
        </w:rPr>
        <w:t xml:space="preserve">Տարածքային կառավարման և</w:t>
      </w:r>
    </w:p>
    <w:p>
      <w:pPr>
        <w:jc w:val="end"/>
        <w:ind w:left="0" w:right="0" w:firstLine="709"/>
        <w:spacing w:after="0"/>
      </w:pPr>
      <w:r>
        <w:rPr>
          <w:rFonts w:ascii="'GHEA Grapalat'" w:hAnsi="'GHEA Grapalat'" w:eastAsia="'GHEA Grapalat'" w:cs="'GHEA Grapalat'"/>
          <w:lang w:val="hy-HY"/>
          <w:sz w:val="24"/>
          <w:szCs w:val="24"/>
        </w:rPr>
        <w:t xml:space="preserve">Ենթակառուցվածքների նախարարի</w:t>
      </w:r>
    </w:p>
    <w:p>
      <w:pPr>
        <w:jc w:val="end"/>
        <w:ind w:left="0" w:right="0" w:firstLine="709"/>
        <w:spacing w:after="0"/>
      </w:pPr>
      <w:r>
        <w:rPr>
          <w:rFonts w:ascii="'GHEA Grapalat'" w:hAnsi="'GHEA Grapalat'" w:eastAsia="'GHEA Grapalat'" w:cs="'GHEA Grapalat'"/>
          <w:lang w:val="hy-HY"/>
          <w:sz w:val="24"/>
          <w:szCs w:val="24"/>
        </w:rPr>
        <w:t xml:space="preserve">«-----»-------2025թ</w:t>
      </w:r>
      <w:r>
        <w:rPr>
          <w:rFonts w:ascii="'Microsoft JhengHei'" w:hAnsi="'Microsoft JhengHei'" w:eastAsia="'Microsoft JhengHei'" w:cs="'Microsoft JhengHei'"/>
          <w:sz w:val="24"/>
          <w:szCs w:val="24"/>
        </w:rPr>
        <w:t xml:space="preserve">․</w:t>
      </w:r>
      <w:r>
        <w:rPr>
          <w:rFonts w:ascii="'GHEA Grapalat'" w:hAnsi="'GHEA Grapalat'" w:eastAsia="'GHEA Grapalat'" w:cs="'GHEA Grapalat'"/>
          <w:lang w:val="hy-HY"/>
          <w:sz w:val="24"/>
          <w:szCs w:val="24"/>
        </w:rPr>
        <w:t xml:space="preserve"> N ---------Ն հրամանի</w:t>
      </w:r>
    </w:p>
    <w:p>
      <w:pPr>
        <w:jc w:val="end"/>
        <w:ind w:left="0" w:right="0" w:firstLine="709"/>
        <w:spacing w:after="0"/>
      </w:pPr>
      <w:r>
        <w:rPr>
          <w:rFonts w:ascii="'GHEA Grapalat'" w:hAnsi="'GHEA Grapalat'" w:eastAsia="'GHEA Grapalat'" w:cs="'GHEA Grapalat'"/>
          <w:lang w:val="hy-HY"/>
          <w:sz w:val="24"/>
          <w:szCs w:val="24"/>
        </w:rPr>
        <w:t xml:space="preserve"> </w:t>
      </w:r>
    </w:p>
    <w:p>
      <w:pPr>
        <w:jc w:val="center"/>
        <w:ind w:left="0" w:right="0" w:firstLine="709"/>
        <w:spacing w:after="0"/>
      </w:pPr>
      <w:r>
        <w:rPr>
          <w:rFonts w:ascii="'GHEA Grapalat'" w:hAnsi="'GHEA Grapalat'" w:eastAsia="'GHEA Grapalat'" w:cs="'GHEA Grapalat'"/>
          <w:lang w:val="hy-HY"/>
          <w:sz w:val="24"/>
          <w:szCs w:val="24"/>
        </w:rPr>
        <w:t xml:space="preserve"> </w:t>
      </w:r>
    </w:p>
    <w:p>
      <w:pPr>
        <w:jc w:val="center"/>
        <w:ind w:left="0" w:right="0" w:firstLine="709"/>
        <w:spacing w:after="0"/>
      </w:pPr>
      <w:r>
        <w:rPr>
          <w:rFonts w:ascii="'GHEA Grapalat'" w:hAnsi="'GHEA Grapalat'" w:eastAsia="'GHEA Grapalat'" w:cs="'GHEA Grapalat'"/>
          <w:lang w:val="hy-HY"/>
          <w:sz w:val="24"/>
          <w:szCs w:val="24"/>
          <w:b w:val="1"/>
          <w:bCs w:val="1"/>
        </w:rPr>
        <w:t xml:space="preserve">ՊԱՀԱՆՋՆԵՐ</w:t>
      </w:r>
    </w:p>
    <w:p>
      <w:pPr>
        <w:jc w:val="center"/>
        <w:ind w:left="0" w:right="0" w:firstLine="709"/>
        <w:spacing w:after="0"/>
      </w:pPr>
      <w:r>
        <w:rPr>
          <w:rFonts w:ascii="'GHEA Grapalat'" w:hAnsi="'GHEA Grapalat'" w:eastAsia="'GHEA Grapalat'" w:cs="'GHEA Grapalat'"/>
          <w:lang w:val="hy-HY"/>
          <w:sz w:val="24"/>
          <w:szCs w:val="24"/>
          <w:b w:val="1"/>
          <w:bCs w:val="1"/>
        </w:rPr>
        <w:t xml:space="preserve"> </w:t>
      </w:r>
    </w:p>
    <w:p>
      <w:pPr>
        <w:jc w:val="center"/>
        <w:ind w:left="0" w:right="0" w:firstLine="709"/>
        <w:spacing w:after="0"/>
      </w:pPr>
      <w:r>
        <w:rPr>
          <w:rFonts w:ascii="'GHEA Grapalat'" w:hAnsi="'GHEA Grapalat'" w:eastAsia="'GHEA Grapalat'" w:cs="'GHEA Grapalat'"/>
          <w:lang w:val="hy-HY"/>
          <w:color w:val="black"/>
          <w:sz w:val="24"/>
          <w:szCs w:val="24"/>
          <w:b w:val="1"/>
          <w:bCs w:val="1"/>
        </w:rPr>
        <w:t xml:space="preserve">ԵՎՐԱՍԻԱԿԱՆ ՏՆՏԵՍԱԿԱՆ ՄԻՈՒԹՅԱՆ ԱՆԴԱՄ ՊԵՏՈՒԹՅՈՒՆՆԵՐԻ ՓՈԽԱԴՐՈՂՆԵՐԻ ԿՈՂՄԻՑ ՀԱՅԱՍՏԱՆԻ ՀԱՆՐԱՊԵՏՈՒԹՅԱՆ ՏԱՐԱԾՔՈՒՄ ԿԱԲՈՏԱԺԱՅԻՆ ՓՈԽԱԴՐՈՒՄՆԵՐ ԻՐԱԿԱՆԱՑՆԵԼՈՒ</w:t>
      </w:r>
      <w:r>
        <w:rPr>
          <w:rFonts w:ascii="'GHEA Grapalat'" w:hAnsi="'GHEA Grapalat'" w:eastAsia="'GHEA Grapalat'" w:cs="'GHEA Grapalat'"/>
          <w:lang w:val="hy-HY"/>
          <w:color w:val="black"/>
          <w:sz w:val="24"/>
          <w:szCs w:val="24"/>
          <w:b w:val="1"/>
          <w:bCs w:val="1"/>
        </w:rPr>
        <w:t xml:space="preserve">  </w:t>
      </w:r>
    </w:p>
    <w:p>
      <w:pPr>
        <w:jc w:val="center"/>
        <w:ind w:left="0" w:right="0" w:firstLine="709"/>
        <w:spacing w:after="0"/>
      </w:pPr>
      <w:r>
        <w:rPr>
          <w:rFonts w:ascii="'GHEA Grapalat'" w:hAnsi="'GHEA Grapalat'" w:eastAsia="'GHEA Grapalat'" w:cs="'GHEA Grapalat'"/>
          <w:lang w:val="hy-HY"/>
          <w:color w:val="black"/>
          <w:sz w:val="24"/>
          <w:szCs w:val="24"/>
        </w:rPr>
        <w:t xml:space="preserve"> </w:t>
      </w:r>
    </w:p>
    <w:p>
      <w:pPr>
        <w:jc w:val="center"/>
        <w:ind w:left="0" w:right="0" w:firstLine="709"/>
        <w:spacing w:after="0"/>
      </w:pPr>
      <w:r>
        <w:rPr>
          <w:rFonts w:ascii="'GHEA Grapalat'" w:hAnsi="'GHEA Grapalat'" w:eastAsia="'GHEA Grapalat'" w:cs="'GHEA Grapalat'"/>
          <w:lang w:val="hy-HY"/>
          <w:color w:val="black"/>
          <w:sz w:val="24"/>
          <w:szCs w:val="24"/>
        </w:rPr>
        <w:t xml:space="preserve"> </w:t>
      </w:r>
    </w:p>
    <w:p>
      <w:pPr>
        <w:jc w:val="both"/>
        <w:ind w:left="0" w:right="0" w:firstLine="709"/>
        <w:spacing w:after="0" w:line="360" w:lineRule="auto"/>
      </w:pPr>
      <w:r>
        <w:rPr>
          <w:rFonts w:ascii="'GHEA Grapalat'" w:hAnsi="'GHEA Grapalat'" w:eastAsia="'GHEA Grapalat'" w:cs="'GHEA Grapalat'"/>
          <w:lang w:val="hy-HY"/>
          <w:sz w:val="24"/>
          <w:szCs w:val="24"/>
        </w:rPr>
        <w:t xml:space="preserve">1</w:t>
      </w:r>
      <w:r>
        <w:rPr>
          <w:rFonts w:ascii="'Microsoft JhengHei'" w:hAnsi="'Microsoft JhengHei'" w:eastAsia="'Microsoft JhengHei'" w:cs="'Microsoft JhengHei'"/>
          <w:sz w:val="24"/>
          <w:szCs w:val="24"/>
        </w:rPr>
        <w:t xml:space="preserve">․</w:t>
      </w:r>
      <w:r>
        <w:rPr>
          <w:rFonts w:ascii="'GHEA Grapalat'" w:hAnsi="'GHEA Grapalat'" w:eastAsia="'GHEA Grapalat'" w:cs="'GHEA Grapalat'"/>
          <w:sz w:val="24"/>
          <w:szCs w:val="24"/>
        </w:rPr>
        <w:t xml:space="preserve"> </w:t>
      </w:r>
      <w:r>
        <w:rPr>
          <w:rFonts w:ascii="'GHEA Grapalat'" w:hAnsi="'GHEA Grapalat'" w:eastAsia="'GHEA Grapalat'" w:cs="'GHEA Grapalat'"/>
          <w:lang w:val="hy-HY"/>
          <w:sz w:val="24"/>
          <w:szCs w:val="24"/>
        </w:rPr>
        <w:t xml:space="preserve">Սույն պահանջներով սահմանվում են Եվրասիական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տնտեսական</w:t>
      </w:r>
      <w:r>
        <w:rPr>
          <w:rFonts w:ascii="'GHEA Grapalat'" w:hAnsi="'GHEA Grapalat'" w:eastAsia="'GHEA Grapalat'" w:cs="'GHEA Grapalat'"/>
          <w:lang w:val="hy-HY"/>
          <w:sz w:val="24"/>
          <w:szCs w:val="24"/>
        </w:rPr>
        <w:t xml:space="preserve"> բարձրագույն խորհրդի 2015 մայիսի 8-ի թիվ 13 որոշմամբ հաստատված </w:t>
      </w:r>
      <w:r>
        <w:rPr>
          <w:rFonts w:ascii="'GHEA Grapalat'" w:hAnsi="'GHEA Grapalat'" w:eastAsia="'GHEA Grapalat'" w:cs="'GHEA Grapalat'"/>
          <w:lang w:val="hy-HY"/>
          <w:sz w:val="24"/>
          <w:szCs w:val="24"/>
        </w:rPr>
        <w:t xml:space="preserve">միության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անդամ</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պետությունների</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կողմից</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սույն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որոշմամբ</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հաստատված</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Եվրասիական տնտեսական միության (այսուհետ՝ ԵԱՏՄ) անդամ պետություններից մեկի տարածքում հաշվառված (գրանցված) փոխադրողների կողմից ԵԱՏՄ այլ անդամ պետության տարածքում գտնվող կետերի միջև բեռների ավտոմոբիլային փոխադրումների իրականացման փուլային ազատականացման ծրագրով նախատեսված ԵԱՏՄ անդամ պետություններում հաշվառված ավտոտրանսպորտային միջոցներով Հայաստանի Հանրապետության տարածքում կաբոտաժային փոխադրումներ իրականացնելու պայմանները։</w:t>
      </w:r>
    </w:p>
    <w:p>
      <w:pPr>
        <w:jc w:val="both"/>
        <w:ind w:left="0" w:right="0" w:firstLine="709"/>
        <w:spacing w:after="0" w:line="360" w:lineRule="auto"/>
      </w:pPr>
      <w:r>
        <w:rPr>
          <w:rFonts w:ascii="'GHEA Grapalat'" w:hAnsi="'GHEA Grapalat'" w:eastAsia="'GHEA Grapalat'" w:cs="'GHEA Grapalat'"/>
          <w:lang w:val="hy-HY"/>
          <w:sz w:val="24"/>
          <w:szCs w:val="24"/>
        </w:rPr>
        <w:t xml:space="preserve">2</w:t>
      </w:r>
      <w:r>
        <w:rPr>
          <w:rFonts w:ascii="'Microsoft JhengHei'" w:hAnsi="'Microsoft JhengHei'" w:eastAsia="'Microsoft JhengHei'" w:cs="'Microsoft JhengHei'"/>
          <w:sz w:val="24"/>
          <w:szCs w:val="24"/>
        </w:rPr>
        <w:t xml:space="preserve">․</w:t>
      </w:r>
      <w:r>
        <w:rPr>
          <w:rFonts w:ascii="'GHEA Grapalat'" w:hAnsi="'GHEA Grapalat'" w:eastAsia="'GHEA Grapalat'" w:cs="'GHEA Grapalat'"/>
          <w:sz w:val="24"/>
          <w:szCs w:val="24"/>
        </w:rPr>
        <w:t xml:space="preserve"> </w:t>
      </w:r>
      <w:r>
        <w:rPr>
          <w:rFonts w:ascii="'GHEA Grapalat'" w:hAnsi="'GHEA Grapalat'" w:eastAsia="'GHEA Grapalat'" w:cs="'GHEA Grapalat'"/>
          <w:lang w:val="hy-HY"/>
          <w:sz w:val="24"/>
          <w:szCs w:val="24"/>
        </w:rPr>
        <w:t xml:space="preserve">ԵԱՏՄ որևէ անդամ պետության փոխադրողները այդ պետությունում հաշվառված (գրանցված) ավտոտրանսպորտային միջոցներով բեռների կաբոտաժային փոխադրումներ Հայաստանի Հանրապետության տարածքում կարող են իրականացնել միայն Հայաստանի Հանրապետության տարածքում ավտոմոբիլային տրանսպորտով բեռների միջպետական փոխադրումն ավարտելուց հետո։</w:t>
      </w:r>
    </w:p>
    <w:p>
      <w:pPr>
        <w:jc w:val="both"/>
        <w:ind w:left="0" w:right="0" w:firstLine="709"/>
        <w:spacing w:after="0" w:line="360" w:lineRule="auto"/>
      </w:pPr>
      <w:r>
        <w:rPr>
          <w:rFonts w:ascii="'GHEA Grapalat'" w:hAnsi="'GHEA Grapalat'" w:eastAsia="'GHEA Grapalat'" w:cs="'GHEA Grapalat'"/>
          <w:lang w:val="hy-HY"/>
          <w:sz w:val="24"/>
          <w:szCs w:val="24"/>
        </w:rPr>
        <w:t xml:space="preserve">3</w:t>
      </w:r>
      <w:r>
        <w:rPr>
          <w:rFonts w:ascii="'Microsoft JhengHei'" w:hAnsi="'Microsoft JhengHei'" w:eastAsia="'Microsoft JhengHei'" w:cs="'Microsoft JhengHei'"/>
          <w:sz w:val="24"/>
          <w:szCs w:val="24"/>
        </w:rPr>
        <w:t xml:space="preserve">․</w:t>
      </w:r>
      <w:r>
        <w:rPr>
          <w:rFonts w:ascii="'GHEA Grapalat'" w:hAnsi="'GHEA Grapalat'" w:eastAsia="'GHEA Grapalat'" w:cs="'GHEA Grapalat'"/>
          <w:sz w:val="24"/>
          <w:szCs w:val="24"/>
        </w:rPr>
        <w:t xml:space="preserve"> </w:t>
      </w:r>
      <w:r>
        <w:rPr>
          <w:rFonts w:ascii="'GHEA Grapalat'" w:hAnsi="'GHEA Grapalat'" w:eastAsia="'GHEA Grapalat'" w:cs="'GHEA Grapalat'"/>
          <w:lang w:val="hy-HY"/>
          <w:sz w:val="24"/>
          <w:szCs w:val="24"/>
        </w:rPr>
        <w:t xml:space="preserve">ԵԱՏՄ որևէ անդամ պետության փոխադրողները այդ պետությունում հաշվառված (գրանցված) ավտոտրանսպորտային միջոցներով չեն կարող Հայաստանի Հանրապետության տարածքում իրականացնել բեռների կաբոտաժային փոխադրումներ, եթե դրանք Հայաստանի Հանրապետության տարածք</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մուտք են գործել դատարկ, առանց բեռի։</w:t>
      </w:r>
    </w:p>
    <w:p>
      <w:pPr>
        <w:jc w:val="both"/>
        <w:ind w:left="0" w:right="0" w:firstLine="709"/>
        <w:spacing w:after="0" w:line="360" w:lineRule="auto"/>
      </w:pPr>
      <w:r>
        <w:rPr>
          <w:rFonts w:ascii="'GHEA Grapalat'" w:hAnsi="'GHEA Grapalat'" w:eastAsia="'GHEA Grapalat'" w:cs="'GHEA Grapalat'"/>
          <w:lang w:val="hy-HY"/>
          <w:sz w:val="24"/>
          <w:szCs w:val="24"/>
        </w:rPr>
        <w:t xml:space="preserve">4</w:t>
      </w:r>
      <w:r>
        <w:rPr>
          <w:rFonts w:ascii="'Microsoft JhengHei'" w:hAnsi="'Microsoft JhengHei'" w:eastAsia="'Microsoft JhengHei'" w:cs="'Microsoft JhengHei'"/>
          <w:sz w:val="24"/>
          <w:szCs w:val="24"/>
        </w:rPr>
        <w:t xml:space="preserve">․</w:t>
      </w:r>
      <w:r>
        <w:rPr>
          <w:rFonts w:ascii="'GHEA Grapalat'" w:hAnsi="'GHEA Grapalat'" w:eastAsia="'GHEA Grapalat'" w:cs="'GHEA Grapalat'"/>
          <w:sz w:val="24"/>
          <w:szCs w:val="24"/>
        </w:rPr>
        <w:t xml:space="preserve"> </w:t>
      </w:r>
      <w:r>
        <w:rPr>
          <w:rFonts w:ascii="'GHEA Grapalat'" w:hAnsi="'GHEA Grapalat'" w:eastAsia="'GHEA Grapalat'" w:cs="'GHEA Grapalat'"/>
          <w:lang w:val="hy-HY"/>
          <w:sz w:val="24"/>
          <w:szCs w:val="24"/>
        </w:rPr>
        <w:t xml:space="preserve">Հայաստանի Հանրապետության տարածքում ԵԱՏՄ որևէ անդամ պետության փոխադրողները այդ պետությունում հաշվառված (գրանցված) ավտոտրանսպորտային միջոցներով վտանգավոր բեռների կաբոտաժային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փոխադրումների իրականացումը արգելվում է։</w:t>
      </w:r>
    </w:p>
    <w:p>
      <w:pPr>
        <w:jc w:val="both"/>
        <w:ind w:left="0" w:right="0" w:firstLine="709"/>
        <w:spacing w:after="0" w:line="360" w:lineRule="auto"/>
      </w:pPr>
      <w:r>
        <w:rPr>
          <w:rFonts w:ascii="'GHEA Grapalat'" w:hAnsi="'GHEA Grapalat'" w:eastAsia="'GHEA Grapalat'" w:cs="'GHEA Grapalat'"/>
          <w:lang w:val="hy-HY"/>
          <w:sz w:val="24"/>
          <w:szCs w:val="24"/>
        </w:rPr>
        <w:t xml:space="preserve">5</w:t>
      </w:r>
      <w:r>
        <w:rPr>
          <w:rFonts w:ascii="'Microsoft JhengHei'" w:hAnsi="'Microsoft JhengHei'" w:eastAsia="'Microsoft JhengHei'" w:cs="'Microsoft JhengHei'"/>
          <w:sz w:val="24"/>
          <w:szCs w:val="24"/>
        </w:rPr>
        <w:t xml:space="preserve">․</w:t>
      </w:r>
      <w:r>
        <w:rPr>
          <w:rFonts w:ascii="'GHEA Grapalat'" w:hAnsi="'GHEA Grapalat'" w:eastAsia="'GHEA Grapalat'" w:cs="'GHEA Grapalat'"/>
          <w:sz w:val="24"/>
          <w:szCs w:val="24"/>
        </w:rPr>
        <w:t xml:space="preserve"> </w:t>
      </w:r>
      <w:r>
        <w:rPr>
          <w:rFonts w:ascii="'GHEA Grapalat'" w:hAnsi="'GHEA Grapalat'" w:eastAsia="'GHEA Grapalat'" w:cs="'GHEA Grapalat'"/>
          <w:lang w:val="hy-HY"/>
          <w:sz w:val="24"/>
          <w:szCs w:val="24"/>
        </w:rPr>
        <w:t xml:space="preserve">Հայաստանի Հանրապետության տարածքում բեռների կաբոտաժային փոխադրումներ իրականացնող ավտոտրանսպորտային միջոցները պետք է կահավորված լինեն տախոգրաֆով և տեղորոշման միջոցով։</w:t>
      </w:r>
    </w:p>
    <w:p>
      <w:pPr>
        <w:jc w:val="both"/>
        <w:ind w:left="0" w:right="0" w:firstLine="709"/>
        <w:spacing w:after="0" w:line="360" w:lineRule="auto"/>
      </w:pPr>
      <w:r>
        <w:rPr>
          <w:rFonts w:ascii="'GHEA Grapalat'" w:hAnsi="'GHEA Grapalat'" w:eastAsia="'GHEA Grapalat'" w:cs="'GHEA Grapalat'"/>
          <w:lang w:val="hy-HY"/>
          <w:sz w:val="24"/>
          <w:szCs w:val="24"/>
        </w:rPr>
        <w:t xml:space="preserve">6</w:t>
      </w:r>
      <w:r>
        <w:rPr>
          <w:rFonts w:ascii="'Microsoft JhengHei'" w:hAnsi="'Microsoft JhengHei'" w:eastAsia="'Microsoft JhengHei'" w:cs="'Microsoft JhengHei'"/>
          <w:sz w:val="24"/>
          <w:szCs w:val="24"/>
        </w:rPr>
        <w:t xml:space="preserve">․</w:t>
      </w:r>
      <w:r>
        <w:rPr>
          <w:rFonts w:ascii="'GHEA Grapalat'" w:hAnsi="'GHEA Grapalat'" w:eastAsia="'GHEA Grapalat'" w:cs="'GHEA Grapalat'"/>
          <w:sz w:val="24"/>
          <w:szCs w:val="24"/>
        </w:rPr>
        <w:t xml:space="preserve"> </w:t>
      </w:r>
      <w:r>
        <w:rPr>
          <w:rFonts w:ascii="'GHEA Grapalat'" w:hAnsi="'GHEA Grapalat'" w:eastAsia="'GHEA Grapalat'" w:cs="'GHEA Grapalat'"/>
          <w:lang w:val="hy-HY"/>
          <w:sz w:val="24"/>
          <w:szCs w:val="24"/>
        </w:rPr>
        <w:t xml:space="preserve">ԵԱՏՄ անդամ պետություններից մեկի տարածքում գրանցված փոխադրողները Հայաստանի Հանրապետության տարածքում բեռների կաբոտաժային փոխադրումներ կարող են իրականացնել միջպետական բեռնափոխադրումն ավարտելուց հետո միևնույն տրանսպորտային միջոցով</w:t>
      </w:r>
    </w:p>
    <w:p>
      <w:pPr>
        <w:jc w:val="both"/>
        <w:ind w:left="0" w:right="0" w:firstLine="709"/>
        <w:spacing w:after="0" w:line="360" w:lineRule="auto"/>
      </w:pPr>
      <w:r>
        <w:rPr>
          <w:rFonts w:ascii="'GHEA Grapalat'" w:hAnsi="'GHEA Grapalat'" w:eastAsia="'GHEA Grapalat'" w:cs="'GHEA Grapalat'"/>
          <w:lang w:val="hy-HY"/>
          <w:sz w:val="24"/>
          <w:szCs w:val="24"/>
        </w:rPr>
        <w:t xml:space="preserve">7</w:t>
      </w:r>
      <w:r>
        <w:rPr>
          <w:rFonts w:ascii="'Microsoft JhengHei'" w:hAnsi="'Microsoft JhengHei'" w:eastAsia="'Microsoft JhengHei'" w:cs="'Microsoft JhengHei'"/>
          <w:sz w:val="24"/>
          <w:szCs w:val="24"/>
        </w:rPr>
        <w:t xml:space="preserve">․</w:t>
      </w:r>
      <w:r>
        <w:rPr>
          <w:rFonts w:ascii="'GHEA Grapalat'" w:hAnsi="'GHEA Grapalat'" w:eastAsia="'GHEA Grapalat'" w:cs="'GHEA Grapalat'"/>
          <w:sz w:val="24"/>
          <w:szCs w:val="24"/>
        </w:rPr>
        <w:t xml:space="preserve"> </w:t>
      </w:r>
      <w:r>
        <w:rPr>
          <w:rFonts w:ascii="'GHEA Grapalat'" w:hAnsi="'GHEA Grapalat'" w:eastAsia="'GHEA Grapalat'" w:cs="'GHEA Grapalat'"/>
          <w:lang w:val="hy-HY"/>
          <w:sz w:val="24"/>
          <w:szCs w:val="24"/>
        </w:rPr>
        <w:t xml:space="preserve">Կարող են կատարվել մինչև 3 հաջորդական բեռների կաբոտաժային</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փոխադրումներ միջպետական բեռնափոխադրումը ավարտելու օրվանից 7 օրացուցային օրվա ընթացքում։ </w:t>
      </w:r>
    </w:p>
    <w:p>
      <w:pPr>
        <w:jc w:val="both"/>
        <w:ind w:left="0" w:right="0" w:firstLine="709"/>
        <w:spacing w:after="0" w:line="360" w:lineRule="auto"/>
      </w:pPr>
      <w:r>
        <w:rPr>
          <w:rFonts w:ascii="'GHEA Grapalat'" w:hAnsi="'GHEA Grapalat'" w:eastAsia="'GHEA Grapalat'" w:cs="'GHEA Grapalat'"/>
          <w:lang w:val="hy-HY"/>
          <w:sz w:val="24"/>
          <w:szCs w:val="24"/>
        </w:rPr>
        <w:t xml:space="preserve">8</w:t>
      </w:r>
      <w:r>
        <w:rPr>
          <w:rFonts w:ascii="'Microsoft JhengHei'" w:hAnsi="'Microsoft JhengHei'" w:eastAsia="'Microsoft JhengHei'" w:cs="'Microsoft JhengHei'"/>
          <w:sz w:val="24"/>
          <w:szCs w:val="24"/>
        </w:rPr>
        <w:t xml:space="preserve">․</w:t>
      </w:r>
      <w:r>
        <w:rPr>
          <w:rFonts w:ascii="'GHEA Grapalat'" w:hAnsi="'GHEA Grapalat'" w:eastAsia="'GHEA Grapalat'" w:cs="'GHEA Grapalat'"/>
          <w:sz w:val="24"/>
          <w:szCs w:val="24"/>
        </w:rPr>
        <w:t xml:space="preserve"> </w:t>
      </w:r>
      <w:r>
        <w:rPr>
          <w:rFonts w:ascii="'GHEA Grapalat'" w:hAnsi="'GHEA Grapalat'" w:eastAsia="'GHEA Grapalat'" w:cs="'GHEA Grapalat'"/>
          <w:lang w:val="hy-HY"/>
          <w:sz w:val="24"/>
          <w:szCs w:val="24"/>
        </w:rPr>
        <w:t xml:space="preserve">Հայաստանի Հանրապետության տարածքում բեռների կաբոտաժային փոխադրումներ իրականացնելու համար ԵԱՏՄ այլ անդամ պետության փոխադրողը պետք է էլեկտրոնային եղանակով նախապես ծանուցի Քաղաքաշինության, տեխնիկական և հրդեհային անվտանգության տեսչական մարմնին (այսուհետ՝ Տեսչական մարմին) </w:t>
      </w:r>
      <w:r>
        <w:rPr>
          <w:rFonts w:ascii="'GHEA Grapalat'" w:hAnsi="'GHEA Grapalat'" w:eastAsia="'GHEA Grapalat'" w:cs="'GHEA Grapalat'"/>
          <w:lang w:val="hy-HY"/>
          <w:sz w:val="24"/>
          <w:szCs w:val="24"/>
        </w:rPr>
        <w:t xml:space="preserve">info@utfsib.gov.am</w:t>
      </w:r>
      <w:r>
        <w:rPr>
          <w:rFonts w:ascii="'GHEA Grapalat'" w:hAnsi="'GHEA Grapalat'" w:eastAsia="'GHEA Grapalat'" w:cs="'GHEA Grapalat'"/>
          <w:lang w:val="ru-RU"/>
          <w:sz w:val="24"/>
          <w:szCs w:val="24"/>
        </w:rPr>
        <w:t xml:space="preserve"> </w:t>
      </w:r>
      <w:r>
        <w:rPr>
          <w:rFonts w:ascii="'GHEA Grapalat'" w:hAnsi="'GHEA Grapalat'" w:eastAsia="'GHEA Grapalat'" w:cs="'GHEA Grapalat'"/>
          <w:lang w:val="hy-HY"/>
          <w:sz w:val="24"/>
          <w:szCs w:val="24"/>
        </w:rPr>
        <w:t xml:space="preserve">էլեկտրոնային հասցեով։ </w:t>
      </w:r>
    </w:p>
    <w:p>
      <w:pPr>
        <w:jc w:val="both"/>
        <w:ind w:left="0" w:right="0" w:firstLine="709"/>
        <w:spacing w:after="0" w:line="360" w:lineRule="auto"/>
      </w:pPr>
      <w:r>
        <w:rPr>
          <w:rFonts w:ascii="'GHEA Grapalat'" w:hAnsi="'GHEA Grapalat'" w:eastAsia="'GHEA Grapalat'" w:cs="'GHEA Grapalat'"/>
          <w:lang w:val="hy-HY"/>
          <w:sz w:val="24"/>
          <w:szCs w:val="24"/>
        </w:rPr>
        <w:t xml:space="preserve">9</w:t>
      </w:r>
      <w:r>
        <w:rPr>
          <w:rFonts w:ascii="'Microsoft JhengHei'" w:hAnsi="'Microsoft JhengHei'" w:eastAsia="'Microsoft JhengHei'" w:cs="'Microsoft JhengHei'"/>
          <w:sz w:val="24"/>
          <w:szCs w:val="24"/>
        </w:rPr>
        <w:t xml:space="preserve">․</w:t>
      </w:r>
      <w:r>
        <w:rPr>
          <w:rFonts w:ascii="'GHEA Grapalat'" w:hAnsi="'GHEA Grapalat'" w:eastAsia="'GHEA Grapalat'" w:cs="'GHEA Grapalat'"/>
          <w:sz w:val="24"/>
          <w:szCs w:val="24"/>
        </w:rPr>
        <w:t xml:space="preserve"> </w:t>
      </w:r>
      <w:r>
        <w:rPr>
          <w:rFonts w:ascii="'GHEA Grapalat'" w:hAnsi="'GHEA Grapalat'" w:eastAsia="'GHEA Grapalat'" w:cs="'GHEA Grapalat'"/>
          <w:lang w:val="hy-HY"/>
          <w:sz w:val="24"/>
          <w:szCs w:val="24"/>
        </w:rPr>
        <w:t xml:space="preserve">Բեռների յուրաքանչյուր կաբոտաժային փոխադրման համար անհրաժեշտ է Տեսչական մարմնին ծանուցել առանձին։</w:t>
      </w:r>
    </w:p>
    <w:p>
      <w:pPr>
        <w:jc w:val="both"/>
        <w:ind w:left="0" w:right="0" w:firstLine="709"/>
        <w:spacing w:after="0" w:line="360" w:lineRule="auto"/>
      </w:pPr>
      <w:r>
        <w:rPr>
          <w:rFonts w:ascii="'GHEA Grapalat'" w:hAnsi="'GHEA Grapalat'" w:eastAsia="'GHEA Grapalat'" w:cs="'GHEA Grapalat'"/>
          <w:lang w:val="hy-HY"/>
          <w:sz w:val="24"/>
          <w:szCs w:val="24"/>
        </w:rPr>
        <w:t xml:space="preserve">10</w:t>
      </w:r>
      <w:r>
        <w:rPr>
          <w:rFonts w:ascii="'Microsoft JhengHei'" w:hAnsi="'Microsoft JhengHei'" w:eastAsia="'Microsoft JhengHei'" w:cs="'Microsoft JhengHei'"/>
          <w:sz w:val="24"/>
          <w:szCs w:val="24"/>
        </w:rPr>
        <w:t xml:space="preserve">․</w:t>
      </w:r>
      <w:r>
        <w:rPr>
          <w:rFonts w:ascii="'GHEA Grapalat'" w:hAnsi="'GHEA Grapalat'" w:eastAsia="'GHEA Grapalat'" w:cs="'GHEA Grapalat'"/>
          <w:sz w:val="24"/>
          <w:szCs w:val="24"/>
        </w:rPr>
        <w:t xml:space="preserve"> </w:t>
      </w:r>
      <w:r>
        <w:rPr>
          <w:rFonts w:ascii="'GHEA Grapalat'" w:hAnsi="'GHEA Grapalat'" w:eastAsia="'GHEA Grapalat'" w:cs="'GHEA Grapalat'"/>
          <w:lang w:val="hy-HY"/>
          <w:sz w:val="24"/>
          <w:szCs w:val="24"/>
        </w:rPr>
        <w:t xml:space="preserve">Բեռների առաջին կաբոտաժային փոխադրում իրականացնելու իրավունք ստանալու համար փոխադրողը Տեսչական մարմնին ներկայացնում է հետևյալ տեղեկությունները</w:t>
      </w:r>
      <w:r>
        <w:rPr>
          <w:rFonts w:ascii="'Microsoft JhengHei'" w:hAnsi="'Microsoft JhengHei'" w:eastAsia="'Microsoft JhengHei'" w:cs="'Microsoft JhengHei'"/>
          <w:sz w:val="24"/>
          <w:szCs w:val="24"/>
        </w:rPr>
        <w:t xml:space="preserve">․</w:t>
      </w:r>
    </w:p>
    <w:p>
      <w:pPr>
        <w:jc w:val="both"/>
        <w:ind w:left="0" w:right="0" w:firstLine="0"/>
        <w:spacing w:before="0" w:after="0" w:line="360" w:lineRule="auto"/>
      </w:pPr>
      <w:r>
        <w:rPr>
          <w:rFonts w:ascii="'GHEA Grapalat'" w:hAnsi="'GHEA Grapalat'" w:eastAsia="'GHEA Grapalat'" w:cs="'GHEA Grapalat'"/>
          <w:lang w:val="hy-HY"/>
          <w:sz w:val="24"/>
          <w:szCs w:val="24"/>
        </w:rPr>
        <w:t xml:space="preserve">1)</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փոխադրողի անվանումը</w:t>
      </w:r>
    </w:p>
    <w:p>
      <w:pPr>
        <w:jc w:val="both"/>
        <w:ind w:left="0" w:right="0" w:firstLine="0"/>
        <w:spacing w:before="0" w:after="0" w:line="360" w:lineRule="auto"/>
      </w:pPr>
      <w:r>
        <w:rPr>
          <w:rFonts w:ascii="'GHEA Grapalat'" w:hAnsi="'GHEA Grapalat'" w:eastAsia="'GHEA Grapalat'" w:cs="'GHEA Grapalat'"/>
          <w:lang w:val="hy-HY"/>
          <w:sz w:val="24"/>
          <w:szCs w:val="24"/>
        </w:rPr>
        <w:t xml:space="preserve">2)</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պետական գրանցման համարը</w:t>
      </w:r>
      <w:r>
        <w:rPr>
          <w:rFonts w:ascii="'Microsoft JhengHei'" w:hAnsi="'Microsoft JhengHei'" w:eastAsia="'Microsoft JhengHei'" w:cs="'Microsoft JhengHei'"/>
          <w:sz w:val="24"/>
          <w:szCs w:val="24"/>
        </w:rPr>
        <w:t xml:space="preserve">․</w:t>
      </w:r>
    </w:p>
    <w:p>
      <w:pPr>
        <w:jc w:val="both"/>
        <w:ind w:left="0" w:right="0" w:firstLine="0"/>
        <w:spacing w:before="0" w:after="0" w:line="360" w:lineRule="auto"/>
      </w:pPr>
      <w:r>
        <w:rPr>
          <w:rFonts w:ascii="'GHEA Grapalat'" w:hAnsi="'GHEA Grapalat'" w:eastAsia="'GHEA Grapalat'" w:cs="'GHEA Grapalat'"/>
          <w:lang w:val="hy-HY"/>
          <w:sz w:val="24"/>
          <w:szCs w:val="24"/>
        </w:rPr>
        <w:t xml:space="preserve">3)</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կաբոտաժային փոխադրում իրականացնող տրանսպորտային միջոցի հաշվառման (գրանցման) համարանիշը</w:t>
      </w:r>
      <w:r>
        <w:rPr>
          <w:rFonts w:ascii="'Microsoft JhengHei'" w:hAnsi="'Microsoft JhengHei'" w:eastAsia="'Microsoft JhengHei'" w:cs="'Microsoft JhengHei'"/>
          <w:sz w:val="24"/>
          <w:szCs w:val="24"/>
        </w:rPr>
        <w:t xml:space="preserve">․</w:t>
      </w:r>
    </w:p>
    <w:p>
      <w:pPr>
        <w:jc w:val="both"/>
        <w:ind w:left="0" w:right="0" w:firstLine="0"/>
        <w:spacing w:before="0" w:after="0" w:line="360" w:lineRule="auto"/>
      </w:pPr>
      <w:r>
        <w:rPr>
          <w:rFonts w:ascii="'GHEA Grapalat'" w:hAnsi="'GHEA Grapalat'" w:eastAsia="'GHEA Grapalat'" w:cs="'GHEA Grapalat'"/>
          <w:lang w:val="hy-HY"/>
          <w:sz w:val="24"/>
          <w:szCs w:val="24"/>
        </w:rPr>
        <w:t xml:space="preserve">4)</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դեպի Հայաստանի Հանրապետություն իրականացվող միջպետական բեռնափոխադրման բեռնաթափման ամսաթիվը, ժամկետը և վայրը, որից հետո պետք է իրականացվի կաբոտաժային փոխադրումը</w:t>
      </w:r>
      <w:r>
        <w:rPr>
          <w:rFonts w:ascii="'Microsoft JhengHei'" w:hAnsi="'Microsoft JhengHei'" w:eastAsia="'Microsoft JhengHei'" w:cs="'Microsoft JhengHei'"/>
          <w:sz w:val="24"/>
          <w:szCs w:val="24"/>
        </w:rPr>
        <w:t xml:space="preserve">․</w:t>
      </w:r>
    </w:p>
    <w:p>
      <w:pPr>
        <w:jc w:val="both"/>
        <w:ind w:left="0" w:right="0" w:firstLine="0"/>
        <w:spacing w:before="0" w:after="0" w:line="360" w:lineRule="auto"/>
      </w:pPr>
      <w:r>
        <w:rPr>
          <w:rFonts w:ascii="'GHEA Grapalat'" w:hAnsi="'GHEA Grapalat'" w:eastAsia="'GHEA Grapalat'" w:cs="'GHEA Grapalat'"/>
          <w:lang w:val="hy-HY"/>
          <w:sz w:val="24"/>
          <w:szCs w:val="24"/>
        </w:rPr>
        <w:t xml:space="preserve">5)</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փոխադրողի էլեկտրոնային փոստի հասցեն</w:t>
      </w:r>
      <w:r>
        <w:rPr>
          <w:rFonts w:ascii="'Microsoft JhengHei'" w:hAnsi="'Microsoft JhengHei'" w:eastAsia="'Microsoft JhengHei'" w:cs="'Microsoft JhengHei'"/>
          <w:sz w:val="24"/>
          <w:szCs w:val="24"/>
        </w:rPr>
        <w:t xml:space="preserve">․</w:t>
      </w:r>
    </w:p>
    <w:p>
      <w:pPr>
        <w:jc w:val="both"/>
        <w:ind w:left="0" w:right="0" w:firstLine="0"/>
        <w:spacing w:before="0" w:after="0" w:line="360" w:lineRule="auto"/>
      </w:pPr>
      <w:r>
        <w:rPr>
          <w:rFonts w:ascii="'GHEA Grapalat'" w:hAnsi="'GHEA Grapalat'" w:eastAsia="'GHEA Grapalat'" w:cs="'GHEA Grapalat'"/>
          <w:lang w:val="hy-HY"/>
          <w:sz w:val="24"/>
          <w:szCs w:val="24"/>
        </w:rPr>
        <w:t xml:space="preserve">6)</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բեռնառաքողի անվանումը, հասցեն</w:t>
      </w:r>
      <w:r>
        <w:rPr>
          <w:rFonts w:ascii="'Microsoft JhengHei'" w:hAnsi="'Microsoft JhengHei'" w:eastAsia="'Microsoft JhengHei'" w:cs="'Microsoft JhengHei'"/>
          <w:sz w:val="24"/>
          <w:szCs w:val="24"/>
        </w:rPr>
        <w:t xml:space="preserve">․</w:t>
      </w:r>
    </w:p>
    <w:p>
      <w:pPr>
        <w:jc w:val="both"/>
        <w:ind w:left="0" w:right="0" w:firstLine="0"/>
        <w:spacing w:before="0" w:after="0" w:line="360" w:lineRule="auto"/>
      </w:pPr>
      <w:r>
        <w:rPr>
          <w:rFonts w:ascii="'GHEA Grapalat'" w:hAnsi="'GHEA Grapalat'" w:eastAsia="'GHEA Grapalat'" w:cs="'GHEA Grapalat'"/>
          <w:lang w:val="hy-HY"/>
          <w:sz w:val="24"/>
          <w:szCs w:val="24"/>
        </w:rPr>
        <w:t xml:space="preserve">7)</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բեռը ստացողի անվանումը, հասցեն</w:t>
      </w:r>
      <w:r>
        <w:rPr>
          <w:rFonts w:ascii="'Microsoft JhengHei'" w:hAnsi="'Microsoft JhengHei'" w:eastAsia="'Microsoft JhengHei'" w:cs="'Microsoft JhengHei'"/>
          <w:sz w:val="24"/>
          <w:szCs w:val="24"/>
        </w:rPr>
        <w:t xml:space="preserve">․</w:t>
      </w:r>
    </w:p>
    <w:p>
      <w:pPr>
        <w:jc w:val="both"/>
        <w:ind w:left="0" w:right="0" w:firstLine="0"/>
        <w:spacing w:before="0" w:after="0" w:line="360" w:lineRule="auto"/>
      </w:pPr>
      <w:r>
        <w:rPr>
          <w:rFonts w:ascii="'GHEA Grapalat'" w:hAnsi="'GHEA Grapalat'" w:eastAsia="'GHEA Grapalat'" w:cs="'GHEA Grapalat'"/>
          <w:lang w:val="hy-HY"/>
          <w:sz w:val="24"/>
          <w:szCs w:val="24"/>
        </w:rPr>
        <w:t xml:space="preserve">8)</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բեռի անվանումը, ընդհանուր զանգվածը կամ քանակը</w:t>
      </w:r>
      <w:r>
        <w:rPr>
          <w:rFonts w:ascii="'Microsoft JhengHei'" w:hAnsi="'Microsoft JhengHei'" w:eastAsia="'Microsoft JhengHei'" w:cs="'Microsoft JhengHei'"/>
          <w:sz w:val="24"/>
          <w:szCs w:val="24"/>
        </w:rPr>
        <w:t xml:space="preserve">․</w:t>
      </w:r>
    </w:p>
    <w:p>
      <w:pPr>
        <w:jc w:val="both"/>
        <w:ind w:left="0" w:right="0" w:firstLine="0"/>
        <w:spacing w:before="0" w:after="0" w:line="360" w:lineRule="auto"/>
      </w:pPr>
      <w:r>
        <w:rPr>
          <w:rFonts w:ascii="'GHEA Grapalat'" w:hAnsi="'GHEA Grapalat'" w:eastAsia="'GHEA Grapalat'" w:cs="'GHEA Grapalat'"/>
          <w:lang w:val="hy-HY"/>
          <w:sz w:val="24"/>
          <w:szCs w:val="24"/>
        </w:rPr>
        <w:t xml:space="preserve">9)</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բեռնման վայրն ու ամսաթիվը, բեռի առաքման ամսաթիվը,</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բբեռի բեռնաթափման վայրը։ </w:t>
      </w:r>
    </w:p>
    <w:p>
      <w:pPr>
        <w:jc w:val="both"/>
        <w:ind w:left="0" w:right="0" w:firstLine="709"/>
        <w:spacing w:after="0" w:line="360" w:lineRule="auto"/>
      </w:pPr>
      <w:r>
        <w:rPr>
          <w:rFonts w:ascii="'GHEA Grapalat'" w:hAnsi="'GHEA Grapalat'" w:eastAsia="'GHEA Grapalat'" w:cs="'GHEA Grapalat'"/>
          <w:lang w:val="hy-HY"/>
          <w:sz w:val="24"/>
          <w:szCs w:val="24"/>
        </w:rPr>
        <w:t xml:space="preserve">11</w:t>
      </w:r>
      <w:r>
        <w:rPr>
          <w:rFonts w:ascii="'Microsoft JhengHei'" w:hAnsi="'Microsoft JhengHei'" w:eastAsia="'Microsoft JhengHei'" w:cs="'Microsoft JhengHei'"/>
          <w:sz w:val="24"/>
          <w:szCs w:val="24"/>
        </w:rPr>
        <w:t xml:space="preserve">․</w:t>
      </w:r>
      <w:r>
        <w:rPr>
          <w:rFonts w:ascii="'GHEA Grapalat'" w:hAnsi="'GHEA Grapalat'" w:eastAsia="'GHEA Grapalat'" w:cs="'GHEA Grapalat'"/>
          <w:sz w:val="24"/>
          <w:szCs w:val="24"/>
        </w:rPr>
        <w:t xml:space="preserve"> </w:t>
      </w:r>
      <w:r>
        <w:rPr>
          <w:rFonts w:ascii="'GHEA Grapalat'" w:hAnsi="'GHEA Grapalat'" w:eastAsia="'GHEA Grapalat'" w:cs="'GHEA Grapalat'"/>
          <w:lang w:val="hy-HY"/>
          <w:sz w:val="24"/>
          <w:szCs w:val="24"/>
        </w:rPr>
        <w:t xml:space="preserve">Հաջորդ երկու կաբոտաժային փոխադրումները կատարելու համար սույն պահանջների 10-րդ կետով սահմանված փաստաթղթերից բացի՝ յուրաքանչյուր կաբոտաժային փոխադրում իրականացնելու համար ներկայացվում են հետևյալ լրացուցիչ տեղեկությունները</w:t>
      </w:r>
      <w:r>
        <w:rPr>
          <w:rFonts w:ascii="'Microsoft JhengHei'" w:hAnsi="'Microsoft JhengHei'" w:eastAsia="'Microsoft JhengHei'" w:cs="'Microsoft JhengHei'"/>
          <w:sz w:val="24"/>
          <w:szCs w:val="24"/>
        </w:rPr>
        <w:t xml:space="preserve">․</w:t>
      </w:r>
    </w:p>
    <w:p>
      <w:pPr>
        <w:jc w:val="both"/>
        <w:ind w:left="0" w:right="0" w:firstLine="709"/>
        <w:spacing w:after="0" w:line="360" w:lineRule="auto"/>
      </w:pPr>
      <w:r>
        <w:rPr>
          <w:rFonts w:ascii="'GHEA Grapalat'" w:hAnsi="'GHEA Grapalat'" w:eastAsia="'GHEA Grapalat'" w:cs="'GHEA Grapalat'"/>
          <w:lang w:val="hy-HY"/>
          <w:sz w:val="24"/>
          <w:szCs w:val="24"/>
        </w:rPr>
        <w:t xml:space="preserve">1) նախորդ կաբոտաժային փոխադրումը կատարելու իրավունք ստանալու համարը և ամսաթիվը</w:t>
      </w:r>
      <w:r>
        <w:rPr>
          <w:rFonts w:ascii="'Microsoft JhengHei'" w:hAnsi="'Microsoft JhengHei'" w:eastAsia="'Microsoft JhengHei'" w:cs="'Microsoft JhengHei'"/>
          <w:sz w:val="24"/>
          <w:szCs w:val="24"/>
        </w:rPr>
        <w:t xml:space="preserve">․</w:t>
      </w:r>
    </w:p>
    <w:p>
      <w:pPr>
        <w:jc w:val="both"/>
        <w:ind w:left="0" w:right="0" w:firstLine="709"/>
        <w:spacing w:after="0" w:line="360" w:lineRule="auto"/>
      </w:pPr>
      <w:r>
        <w:rPr>
          <w:rFonts w:ascii="'GHEA Grapalat'" w:hAnsi="'GHEA Grapalat'" w:eastAsia="'GHEA Grapalat'" w:cs="'GHEA Grapalat'"/>
          <w:lang w:val="hy-HY"/>
          <w:sz w:val="24"/>
          <w:szCs w:val="24"/>
        </w:rPr>
        <w:t xml:space="preserve">2) յուրաքանչյուր նախորդ կաբոտաժային փոխադրման էլեկտրոնային բեռնագրի համարը</w:t>
      </w:r>
      <w:r>
        <w:rPr>
          <w:rFonts w:ascii="'Microsoft JhengHei'" w:hAnsi="'Microsoft JhengHei'" w:eastAsia="'Microsoft JhengHei'" w:cs="'Microsoft JhengHei'"/>
          <w:sz w:val="24"/>
          <w:szCs w:val="24"/>
        </w:rPr>
        <w:t xml:space="preserve">․</w:t>
      </w:r>
    </w:p>
    <w:p>
      <w:pPr>
        <w:jc w:val="both"/>
        <w:ind w:left="0" w:right="0" w:firstLine="709"/>
        <w:spacing w:after="0" w:line="360" w:lineRule="auto"/>
      </w:pPr>
      <w:r>
        <w:rPr>
          <w:rFonts w:ascii="'GHEA Grapalat'" w:hAnsi="'GHEA Grapalat'" w:eastAsia="'GHEA Grapalat'" w:cs="'GHEA Grapalat'"/>
          <w:lang w:val="hy-HY"/>
          <w:sz w:val="24"/>
          <w:szCs w:val="24"/>
        </w:rPr>
        <w:t xml:space="preserve">3) յուրաքանչյուր կաբոտաժային փոխադրման բեռի փոխադրման պայմանագրի պատճենը էլեկտրոնային եղանակով։</w:t>
      </w:r>
    </w:p>
    <w:p>
      <w:pPr>
        <w:jc w:val="both"/>
        <w:ind w:left="0" w:right="0" w:firstLine="709"/>
        <w:spacing w:after="0" w:line="360" w:lineRule="auto"/>
      </w:pPr>
      <w:r>
        <w:rPr>
          <w:rFonts w:ascii="'GHEA Grapalat'" w:hAnsi="'GHEA Grapalat'" w:eastAsia="'GHEA Grapalat'" w:cs="'GHEA Grapalat'"/>
          <w:lang w:val="hy-HY"/>
          <w:sz w:val="24"/>
          <w:szCs w:val="24"/>
        </w:rPr>
        <w:t xml:space="preserve">12</w:t>
      </w:r>
      <w:r>
        <w:rPr>
          <w:rFonts w:ascii="'Microsoft JhengHei'" w:hAnsi="'Microsoft JhengHei'" w:eastAsia="'Microsoft JhengHei'" w:cs="'Microsoft JhengHei'"/>
          <w:sz w:val="24"/>
          <w:szCs w:val="24"/>
        </w:rPr>
        <w:t xml:space="preserve">․</w:t>
      </w:r>
      <w:r>
        <w:rPr>
          <w:rFonts w:ascii="'GHEA Grapalat'" w:hAnsi="'GHEA Grapalat'" w:eastAsia="'GHEA Grapalat'" w:cs="'GHEA Grapalat'"/>
          <w:sz w:val="24"/>
          <w:szCs w:val="24"/>
        </w:rPr>
        <w:t xml:space="preserve"> </w:t>
      </w:r>
      <w:r>
        <w:rPr>
          <w:rFonts w:ascii="'GHEA Grapalat'" w:hAnsi="'GHEA Grapalat'" w:eastAsia="'GHEA Grapalat'" w:cs="'GHEA Grapalat'"/>
          <w:lang w:val="hy-HY"/>
          <w:sz w:val="24"/>
          <w:szCs w:val="24"/>
        </w:rPr>
        <w:t xml:space="preserve">Բեռների կաբոտաժային փոխադրում կատարելը թույլատրելու կամ մերժելու վերաբերյալ որոշումը Տեսչական մարմինն ընդունում է փոխադրողի կողմից դիմումը ստանալու պահից ոչ ուշ, քան 24 ժամվա ընթացքում։</w:t>
      </w:r>
    </w:p>
    <w:p>
      <w:pPr>
        <w:jc w:val="both"/>
        <w:ind w:left="0" w:right="0" w:firstLine="709"/>
        <w:spacing w:after="0" w:line="360" w:lineRule="auto"/>
      </w:pPr>
      <w:r>
        <w:rPr>
          <w:rFonts w:ascii="'GHEA Grapalat'" w:hAnsi="'GHEA Grapalat'" w:eastAsia="'GHEA Grapalat'" w:cs="'GHEA Grapalat'"/>
          <w:lang w:val="hy-HY"/>
          <w:sz w:val="24"/>
          <w:szCs w:val="24"/>
        </w:rPr>
        <w:t xml:space="preserve">13</w:t>
      </w:r>
      <w:r>
        <w:rPr>
          <w:rFonts w:ascii="'Microsoft JhengHei'" w:hAnsi="'Microsoft JhengHei'" w:eastAsia="'Microsoft JhengHei'" w:cs="'Microsoft JhengHei'"/>
          <w:sz w:val="24"/>
          <w:szCs w:val="24"/>
        </w:rPr>
        <w:t xml:space="preserve">․</w:t>
      </w:r>
      <w:r>
        <w:rPr>
          <w:rFonts w:ascii="'GHEA Grapalat'" w:hAnsi="'GHEA Grapalat'" w:eastAsia="'GHEA Grapalat'" w:cs="'GHEA Grapalat'"/>
          <w:sz w:val="24"/>
          <w:szCs w:val="24"/>
        </w:rPr>
        <w:t xml:space="preserve"> </w:t>
      </w:r>
      <w:r>
        <w:rPr>
          <w:rFonts w:ascii="'GHEA Grapalat'" w:hAnsi="'GHEA Grapalat'" w:eastAsia="'GHEA Grapalat'" w:cs="'GHEA Grapalat'"/>
          <w:lang w:val="hy-HY"/>
          <w:sz w:val="24"/>
          <w:szCs w:val="24"/>
        </w:rPr>
        <w:t xml:space="preserve">Բեռների կաբոտաժային փոխադրումներ իրականացնելու պայմանները խախտելու դեպքում խախտումը հայտնաբերելու օրվանից՝ 1 տարվա ընթացքում Տեսչական մարմինը փոխադրողին չի տալիս իրավունք Հայաստանի Հանրապետությունում կաբոտաժային փոխադրումներ իրականացնելու համար։</w:t>
      </w:r>
    </w:p>
    <w:p>
      <w:pPr>
        <w:jc w:val="both"/>
        <w:ind w:left="0" w:right="0" w:firstLine="709"/>
        <w:spacing w:after="0" w:line="360" w:lineRule="auto"/>
      </w:pPr>
      <w:r>
        <w:rPr>
          <w:rFonts w:ascii="'GHEA Grapalat'" w:hAnsi="'GHEA Grapalat'" w:eastAsia="'GHEA Grapalat'" w:cs="'GHEA Grapalat'"/>
          <w:lang w:val="hy-HY"/>
          <w:sz w:val="24"/>
          <w:szCs w:val="24"/>
        </w:rPr>
        <w:t xml:space="preserve">14</w:t>
      </w:r>
      <w:r>
        <w:rPr>
          <w:rFonts w:ascii="'Microsoft JhengHei'" w:hAnsi="'Microsoft JhengHei'" w:eastAsia="'Microsoft JhengHei'" w:cs="'Microsoft JhengHei'"/>
          <w:sz w:val="24"/>
          <w:szCs w:val="24"/>
        </w:rPr>
        <w:t xml:space="preserve">․</w:t>
      </w:r>
      <w:r>
        <w:rPr>
          <w:rFonts w:ascii="'GHEA Grapalat'" w:hAnsi="'GHEA Grapalat'" w:eastAsia="'GHEA Grapalat'" w:cs="'GHEA Grapalat'"/>
          <w:sz w:val="24"/>
          <w:szCs w:val="24"/>
        </w:rPr>
        <w:t xml:space="preserve"> </w:t>
      </w:r>
      <w:r>
        <w:rPr>
          <w:rFonts w:ascii="'GHEA Grapalat'" w:hAnsi="'GHEA Grapalat'" w:eastAsia="'GHEA Grapalat'" w:cs="'GHEA Grapalat'"/>
          <w:lang w:val="hy-HY"/>
          <w:sz w:val="24"/>
          <w:szCs w:val="24"/>
        </w:rPr>
        <w:t xml:space="preserve">Տեսչական մարմինը բեռների կաբոտաժային փոխադրումներ իրականացնելու դիմումը մերժում է, եթե</w:t>
      </w:r>
    </w:p>
    <w:p>
      <w:pPr>
        <w:jc w:val="both"/>
        <w:ind w:left="0" w:right="0" w:firstLine="0"/>
        <w:spacing w:before="0" w:after="0" w:line="360" w:lineRule="auto"/>
      </w:pPr>
      <w:r>
        <w:rPr>
          <w:rFonts w:ascii="'GHEA Grapalat'" w:hAnsi="'GHEA Grapalat'" w:eastAsia="'GHEA Grapalat'" w:cs="'GHEA Grapalat'"/>
          <w:lang w:val="hy-HY"/>
          <w:sz w:val="24"/>
          <w:szCs w:val="24"/>
        </w:rPr>
        <w:t xml:space="preserve">1)</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փոխադրողը թերի է ներկայացրել սույն պահանջների 10-րդ կամ 1-րդ կետերով նախատեսված տեղեկատվությունը.</w:t>
      </w:r>
    </w:p>
    <w:p>
      <w:pPr>
        <w:jc w:val="both"/>
        <w:ind w:left="0" w:right="0" w:firstLine="0"/>
        <w:spacing w:before="0" w:after="0" w:line="360" w:lineRule="auto"/>
      </w:pPr>
      <w:r>
        <w:rPr>
          <w:rFonts w:ascii="'GHEA Grapalat'" w:hAnsi="'GHEA Grapalat'" w:eastAsia="'GHEA Grapalat'" w:cs="'GHEA Grapalat'"/>
          <w:lang w:val="hy-HY"/>
          <w:sz w:val="24"/>
          <w:szCs w:val="24"/>
        </w:rPr>
        <w:t xml:space="preserve">2)</w:t>
      </w:r>
      <w:r>
        <w:rPr>
          <w:rFonts w:ascii="'GHEA Grapalat'" w:hAnsi="'GHEA Grapalat'" w:eastAsia="'GHEA Grapalat'" w:cs="'GHEA Grapalat'"/>
          <w:lang w:val="hy-HY"/>
          <w:sz w:val="24"/>
          <w:szCs w:val="24"/>
        </w:rPr>
        <w:t xml:space="preserve">    </w:t>
      </w:r>
      <w:r>
        <w:rPr>
          <w:rFonts w:ascii="'GHEA Grapalat'" w:hAnsi="'GHEA Grapalat'" w:eastAsia="'GHEA Grapalat'" w:cs="'GHEA Grapalat'"/>
          <w:lang w:val="hy-HY"/>
          <w:sz w:val="24"/>
          <w:szCs w:val="24"/>
        </w:rPr>
        <w:t xml:space="preserve">սույն պահանջների 13-րդ կետով նախատեսված հիմքով կաբոտաժային փոխադրում իրականացնելու իրավունքից զրկվելու մեկ տարվա ժամկետը դեռևս չի լրացել։</w:t>
      </w:r>
    </w:p>
    <w:p>
      <w:pPr>
        <w:jc w:val="both"/>
        <w:ind w:left="0" w:right="0" w:firstLine="709"/>
        <w:spacing w:after="0" w:line="360" w:lineRule="auto"/>
      </w:pPr>
      <w:r>
        <w:rPr>
          <w:rFonts w:ascii="'GHEA Grapalat'" w:hAnsi="'GHEA Grapalat'" w:eastAsia="'GHEA Grapalat'" w:cs="'GHEA Grapalat'"/>
          <w:lang w:val="hy-HY"/>
          <w:sz w:val="24"/>
          <w:szCs w:val="24"/>
        </w:rPr>
        <w:t xml:space="preserve">15</w:t>
      </w:r>
      <w:r>
        <w:rPr>
          <w:rFonts w:ascii="'Microsoft JhengHei'" w:hAnsi="'Microsoft JhengHei'" w:eastAsia="'Microsoft JhengHei'" w:cs="'Microsoft JhengHei'"/>
          <w:sz w:val="24"/>
          <w:szCs w:val="24"/>
        </w:rPr>
        <w:t xml:space="preserve">․</w:t>
      </w:r>
      <w:r>
        <w:rPr>
          <w:rFonts w:ascii="'GHEA Grapalat'" w:hAnsi="'GHEA Grapalat'" w:eastAsia="'GHEA Grapalat'" w:cs="'GHEA Grapalat'"/>
          <w:sz w:val="24"/>
          <w:szCs w:val="24"/>
        </w:rPr>
        <w:t xml:space="preserve"> </w:t>
      </w:r>
      <w:r>
        <w:rPr>
          <w:rFonts w:ascii="'GHEA Grapalat'" w:hAnsi="'GHEA Grapalat'" w:eastAsia="'GHEA Grapalat'" w:cs="'GHEA Grapalat'"/>
          <w:lang w:val="hy-HY"/>
          <w:sz w:val="24"/>
          <w:szCs w:val="24"/>
        </w:rPr>
        <w:t xml:space="preserve">Բեռների կաբոտաժային փոխադրում կատարելու դիմումի քննարկման կարգն ու մերժման պայմանները սահմանվում է Տեսչական մարմնի կողմից։</w:t>
      </w:r>
    </w:p>
    <w:p>
      <w:pPr>
        <w:jc w:val="both"/>
        <w:ind w:left="0" w:right="0" w:firstLine="709"/>
        <w:spacing w:after="0" w:line="360" w:lineRule="auto"/>
      </w:pPr>
      <w:r>
        <w:rPr>
          <w:rFonts w:ascii="'GHEA Grapalat'" w:hAnsi="'GHEA Grapalat'" w:eastAsia="'GHEA Grapalat'" w:cs="'GHEA Grapalat'"/>
          <w:lang w:val="hy-HY"/>
          <w:sz w:val="24"/>
          <w:szCs w:val="24"/>
        </w:rPr>
        <w:t xml:space="preserve">16</w:t>
      </w:r>
      <w:r>
        <w:rPr>
          <w:rFonts w:ascii="'Microsoft JhengHei'" w:hAnsi="'Microsoft JhengHei'" w:eastAsia="'Microsoft JhengHei'" w:cs="'Microsoft JhengHei'"/>
          <w:sz w:val="24"/>
          <w:szCs w:val="24"/>
        </w:rPr>
        <w:t xml:space="preserve">․</w:t>
      </w:r>
      <w:r>
        <w:rPr>
          <w:rFonts w:ascii="'GHEA Grapalat'" w:hAnsi="'GHEA Grapalat'" w:eastAsia="'GHEA Grapalat'" w:cs="'GHEA Grapalat'"/>
          <w:sz w:val="24"/>
          <w:szCs w:val="24"/>
        </w:rPr>
        <w:t xml:space="preserve"> </w:t>
      </w:r>
      <w:r>
        <w:rPr>
          <w:rFonts w:ascii="'GHEA Grapalat'" w:hAnsi="'GHEA Grapalat'" w:eastAsia="'GHEA Grapalat'" w:cs="'GHEA Grapalat'"/>
          <w:lang w:val="hy-HY"/>
          <w:sz w:val="24"/>
          <w:szCs w:val="24"/>
        </w:rPr>
        <w:t xml:space="preserve">Բեռների կաբոտաժային փոխադրումներ իրականացնելու համար կարող են դիմել այն փոխադրողները, որոնք ունեն գրանցման պետությունում բեռների միջպետական փոխադրումներ իրականացնելու իրավունք կամ գրանցված են անդամ պետության իրավասու մարմնի կողմից վարվող փոխադրողների ռեեստրում։ Անդամ պետությունների իրավասու մարմինները փոխգործակցության էլեկտրոնային համակարգի միջոցով փոխանակում են միջպետական փոխադրումներ իրականացնելու իրավունք ունեցող փոխադրողների ռեեստրերը։</w:t>
      </w:r>
    </w:p>
    <w:p>
      <w:pPr>
        <w:jc w:val="both"/>
        <w:ind w:left="0" w:right="0" w:firstLine="709"/>
        <w:spacing w:after="0" w:line="360" w:lineRule="auto"/>
      </w:pPr>
      <w:r>
        <w:rPr>
          <w:rFonts w:ascii="'GHEA Grapalat'" w:hAnsi="'GHEA Grapalat'" w:eastAsia="'GHEA Grapalat'" w:cs="'GHEA Grapalat'"/>
          <w:lang w:val="hy-HY"/>
          <w:sz w:val="24"/>
          <w:szCs w:val="24"/>
        </w:rPr>
        <w:t xml:space="preserve">17</w:t>
      </w:r>
      <w:r>
        <w:rPr>
          <w:rFonts w:ascii="'Microsoft JhengHei'" w:hAnsi="'Microsoft JhengHei'" w:eastAsia="'Microsoft JhengHei'" w:cs="'Microsoft JhengHei'"/>
          <w:sz w:val="24"/>
          <w:szCs w:val="24"/>
        </w:rPr>
        <w:t xml:space="preserve">․</w:t>
      </w:r>
      <w:r>
        <w:rPr>
          <w:rFonts w:ascii="'GHEA Grapalat'" w:hAnsi="'GHEA Grapalat'" w:eastAsia="'GHEA Grapalat'" w:cs="'GHEA Grapalat'"/>
          <w:lang w:val="hy-HY"/>
          <w:sz w:val="24"/>
          <w:szCs w:val="24"/>
        </w:rPr>
        <w:t xml:space="preserve">Բեռների կաբոտաժային ավտոմոբիլային փոխադրումների կատարման սահմանված պահանջների խախտումների վերաբերյալ տեղեկությունները փոխանակվում են ԵԱՏՄ անդամ պետությունների իրավասու մարմինների միջև։ </w:t>
      </w:r>
    </w:p>
    <w:p>
      <w:pPr>
        <w:jc w:val="both"/>
        <w:ind w:left="0" w:right="0" w:firstLine="709"/>
        <w:spacing w:after="0" w:line="360" w:lineRule="auto"/>
      </w:pPr>
      <w:r>
        <w:rPr>
          <w:rFonts w:ascii="'GHEA Grapalat'" w:hAnsi="'GHEA Grapalat'" w:eastAsia="'GHEA Grapalat'" w:cs="'GHEA Grapalat'"/>
          <w:lang w:val="hy-HY"/>
          <w:sz w:val="24"/>
          <w:szCs w:val="24"/>
        </w:rPr>
        <w:t xml:space="preserve">18</w:t>
      </w:r>
      <w:r>
        <w:rPr>
          <w:rFonts w:ascii="'Microsoft JhengHei'" w:hAnsi="'Microsoft JhengHei'" w:eastAsia="'Microsoft JhengHei'" w:cs="'Microsoft JhengHei'"/>
          <w:sz w:val="24"/>
          <w:szCs w:val="24"/>
        </w:rPr>
        <w:t xml:space="preserve">․</w:t>
      </w:r>
      <w:r>
        <w:rPr>
          <w:rFonts w:ascii="'GHEA Grapalat'" w:hAnsi="'GHEA Grapalat'" w:eastAsia="'GHEA Grapalat'" w:cs="'GHEA Grapalat'"/>
          <w:lang w:val="hy-HY"/>
          <w:sz w:val="24"/>
          <w:szCs w:val="24"/>
        </w:rPr>
        <w:t xml:space="preserve">Բեռների կաբոտաժային փոխադրումները պետք է իրականացվեն բեռնափոխադրումների և ճանապարհային երթևեկության անվտանգության ապահովման Հայաստանի Հանրապետության օրենսդրությամբ սահմանված պահանջներին համապատասխան։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2026-04-03T14:00:37+04:00</dcterms:created>
  <dcterms:modified xsi:type="dcterms:W3CDTF">2026-04-03T14:00:37+04:00</dcterms:modified>
</cp:coreProperties>
</file>

<file path=docProps/custom.xml><?xml version="1.0" encoding="utf-8"?>
<Properties xmlns="http://schemas.openxmlformats.org/officeDocument/2006/custom-properties" xmlns:vt="http://schemas.openxmlformats.org/officeDocument/2006/docPropsVTypes"/>
</file>