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ԿՈՏԱՅՔԻ ՄԱՐԶԻ ԳԱՌՆԻ ՀԱՄԱՅՆՔԻ ԳԱՌՆԻ ԳՅՈՒՂՈՒՄ ՆԵՐԲՆԱԿԱՎԱՅՐԱՅԻՆ ԱՇԽԱՐՀԱԳՐԱԿԱՆ ՕԲՅԵԿՏՆԵՐԻ ԱՆՎԱՆԱԿՈՉՄԱՆ ՄԱՍԻՆ</w:t>
      </w:r>
      <w:bookmarkEnd w:id="0"/>
    </w:p>
    <w:p>
      <w:pPr>
        <w:jc w:val="center"/>
      </w:pPr>
      <w:r>
        <w:rPr>
          <w:b w:val="1"/>
          <w:bCs w:val="1"/>
        </w:rPr>
        <w:t xml:space="preserve">ՀԱՅԱՍՏԱՆԻ ՀԱՆՐԱՊԵՏՈՒԹՅԱՆ ԿՈՏԱՅՔԻ ՄԱՐԶԻ ԳԱՌՆԻ ՀԱՄԱՅՆՔԻ ԳԱՌՆԻ ԳՅՈՒՂՈՒՄ</w:t>
      </w:r>
      <w:r>
        <w:rPr/>
        <w:t xml:space="preserve"> </w:t>
      </w:r>
      <w:r>
        <w:rPr>
          <w:b w:val="1"/>
          <w:bCs w:val="1"/>
        </w:rPr>
        <w:t xml:space="preserve">ՆԵՐԲՆԱԿԱՎԱՅՐԱՅԻՆ</w:t>
      </w:r>
      <w:r>
        <w:rPr/>
        <w:t xml:space="preserve"> </w:t>
      </w:r>
      <w:r>
        <w:rPr>
          <w:b w:val="1"/>
          <w:bCs w:val="1"/>
        </w:rPr>
        <w:t xml:space="preserve">ԱՇԽԱՐՀԱԳՐԱԿԱՆ</w:t>
      </w:r>
      <w:r>
        <w:rPr/>
        <w:t xml:space="preserve"> </w:t>
      </w:r>
      <w:r>
        <w:rPr>
          <w:b w:val="1"/>
          <w:bCs w:val="1"/>
        </w:rPr>
        <w:t xml:space="preserve">ՕԲՅԵԿՏՆԵՐԻ</w:t>
      </w:r>
      <w:r>
        <w:rPr/>
        <w:t xml:space="preserve"> </w:t>
      </w:r>
      <w:r>
        <w:rPr>
          <w:b w:val="1"/>
          <w:bCs w:val="1"/>
        </w:rPr>
        <w:t xml:space="preserve">ԱՆՎԱՆԱԿՈՉՄԱՆ</w:t>
      </w:r>
      <w:r>
        <w:rPr/>
        <w:t xml:space="preserve"> </w:t>
      </w:r>
      <w:r>
        <w:rPr>
          <w:b w:val="1"/>
          <w:bCs w:val="1"/>
        </w:rPr>
        <w:t xml:space="preserve">ՄԱՍԻՆ</w:t>
      </w:r>
    </w:p>
    <w:p>
      <w:pPr/>
      <w:r>
        <w:rPr/>
        <w:t xml:space="preserve">Ղեկավարվելով «Տեղական ինքնակառավարման մասին» օրենքի 18-րդ հոդվածի առաջին մասի 22-րդ կետի, Հայաստանի Հանրապետության կառավարության 2005 թվականի դեկտեմբերի 29-ի N 2387-Ն որոշմամբ հաստատված կարգի 4-րդ կետի պահանջներով և հաշվի առնելով այն հանգամանքը, որ Գառնի համայնքի Գառնի գյուղի որոշ փողոցներ անհրաժեշտություն է առաջացել ներբնակավայրային օբյեկտների անվանակոչման, </w:t>
      </w:r>
      <w:r>
        <w:rPr>
          <w:b w:val="1"/>
          <w:bCs w:val="1"/>
        </w:rPr>
        <w:t xml:space="preserve">Գառնի</w:t>
      </w:r>
      <w:r>
        <w:rPr/>
        <w:t xml:space="preserve"> </w:t>
      </w:r>
      <w:r>
        <w:rPr>
          <w:b w:val="1"/>
          <w:bCs w:val="1"/>
        </w:rPr>
        <w:t xml:space="preserve">համայնքի</w:t>
      </w:r>
      <w:r>
        <w:rPr/>
        <w:t xml:space="preserve"> </w:t>
      </w:r>
      <w:r>
        <w:rPr>
          <w:b w:val="1"/>
          <w:bCs w:val="1"/>
        </w:rPr>
        <w:t xml:space="preserve">ավագանին</w:t>
      </w:r>
      <w:r>
        <w:rPr/>
        <w:t xml:space="preserve"> </w:t>
      </w:r>
      <w:r>
        <w:rPr>
          <w:b w:val="1"/>
          <w:bCs w:val="1"/>
        </w:rPr>
        <w:t xml:space="preserve">որոշում</w:t>
      </w:r>
      <w:r>
        <w:rPr/>
        <w:t xml:space="preserve"> </w:t>
      </w:r>
      <w:r>
        <w:rPr>
          <w:b w:val="1"/>
          <w:bCs w:val="1"/>
        </w:rPr>
        <w:t xml:space="preserve">է</w:t>
      </w:r>
      <w:r>
        <w:rPr>
          <w:b w:val="1"/>
          <w:bCs w:val="1"/>
        </w:rPr>
        <w:t xml:space="preserve">.</w:t>
      </w:r>
    </w:p>
    <w:p>
      <w:pPr/>
      <w:r>
        <w:rPr/>
        <w:t xml:space="preserve"> </w:t>
      </w:r>
    </w:p>
    <w:p>
      <w:pPr>
        <w:numPr>
          <w:ilvl w:val="0"/>
          <w:numId w:val="2"/>
        </w:numPr>
      </w:pPr>
      <w:r>
        <w:rPr/>
        <w:t xml:space="preserve">Կոտայքի մարզի, Գառնի համայնք, Գառնի գյուղում ներբնակավայրային աշխարհագրական օբյեկտները անվանակոչել՝ համաձայն հավելվածի:</w:t>
      </w:r>
    </w:p>
    <w:p>
      <w:pPr>
        <w:numPr>
          <w:ilvl w:val="0"/>
          <w:numId w:val="2"/>
        </w:numPr>
      </w:pPr>
      <w:r>
        <w:rPr/>
        <w:t xml:space="preserve">Սույն որոշումն ուժի մեջ է մտնում պաշտոնական հրապարակման օրվանից։</w:t>
      </w:r>
    </w:p>
    <w:p>
      <w:pPr/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ՀԱՄԱՅՆՔԻ ՂԵԿԱՎԱՐ`</w:t>
      </w:r>
      <w:r>
        <w:rPr>
          <w:b w:val="1"/>
          <w:bCs w:val="1"/>
        </w:rPr>
        <w:t xml:space="preserve">  </w:t>
      </w:r>
      <w:r>
        <w:rPr/>
        <w:t xml:space="preserve"> </w:t>
      </w:r>
      <w:r>
        <w:rPr>
          <w:b w:val="1"/>
          <w:bCs w:val="1"/>
        </w:rPr>
        <w:t xml:space="preserve">  </w:t>
      </w:r>
      <w:r>
        <w:rPr/>
        <w:t xml:space="preserve"> </w:t>
      </w:r>
      <w:r>
        <w:rPr>
          <w:b w:val="1"/>
          <w:bCs w:val="1"/>
        </w:rPr>
        <w:t xml:space="preserve">                  </w:t>
      </w:r>
      <w:r>
        <w:rPr>
          <w:b w:val="1"/>
          <w:bCs w:val="1"/>
        </w:rPr>
        <w:t xml:space="preserve">Տ</w:t>
      </w:r>
      <w:r>
        <w:rPr>
          <w:b w:val="1"/>
          <w:bCs w:val="1"/>
        </w:rPr>
        <w:t xml:space="preserve">. </w:t>
      </w:r>
      <w:r>
        <w:rPr>
          <w:b w:val="1"/>
          <w:bCs w:val="1"/>
        </w:rPr>
        <w:t xml:space="preserve">ՊՈՂՈՍՅԱ</w:t>
      </w:r>
      <w:r>
        <w:rPr>
          <w:b w:val="1"/>
          <w:bCs w:val="1"/>
        </w:rPr>
        <w:t xml:space="preserve">Ն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E271B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2026-03-31T18:55:43+04:00</dcterms:created>
  <dcterms:modified xsi:type="dcterms:W3CDTF">2026-03-31T18:55:43+04:00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