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2016 թվականի մայիսի 4-ի N 526-Ն որոշման մեջ փոփոխություններ կատարելու մասին» ՀՀ կառավարության որոշման նախագիծ</w:t>
      </w:r>
      <w:bookmarkEnd w:id="0"/>
    </w:p>
    <w:p>
      <w:pPr>
        <w:jc w:val="end"/>
      </w:pPr>
      <w:r>
        <w:rPr>
          <w:u w:val="single"/>
        </w:rPr>
        <w:t xml:space="preserve">Նախագիծ</w:t>
      </w:r>
    </w:p>
    <w:p>
      <w:pPr>
        <w:jc w:val="center"/>
      </w:pPr>
      <w:r>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 Ւ Մ </w:t>
      </w:r>
    </w:p>
    <w:p>
      <w:pPr>
        <w:jc w:val="center"/>
      </w:pPr>
      <w:r>
        <w:rPr>
          <w:b w:val="1"/>
          <w:bCs w:val="1"/>
        </w:rPr>
        <w:t xml:space="preserve">N    - Ա</w:t>
      </w:r>
    </w:p>
    <w:p>
      <w:pPr>
        <w:jc w:val="center"/>
      </w:pPr>
      <w:r>
        <w:rPr/>
        <w:t xml:space="preserve"> </w:t>
      </w:r>
    </w:p>
    <w:p>
      <w:pPr>
        <w:jc w:val="center"/>
      </w:pPr>
      <w:r>
        <w:rPr>
          <w:b w:val="1"/>
          <w:bCs w:val="1"/>
        </w:rPr>
        <w:t xml:space="preserve">ՀԱՅԱՍՏԱՆԻ ՀԱՆՐԱՊԵՏՈՒԹՅԱՆ ԿԱՌԱՎԱՐՈՒԹՅԱՆ 2017 ԹՎԱԿԱՆԻ ՄԱՅԻՍԻ 4-Ի N 526-Ն ՈՐՈՇՄԱՆ ՄԵՋ ԼՐԱՑՈՒՄ ՈՒ ՓՈՓՈԽՈՒԹՅՈՒՆ ԿԱՏԱՐԵԼՈՒ ՄԱՍԻՆ</w:t>
      </w:r>
    </w:p>
    <w:p>
      <w:pPr/>
      <w:r>
        <w:rPr/>
        <w:t xml:space="preserve"> </w:t>
      </w:r>
    </w:p>
    <w:p>
      <w:pPr/>
      <w:r>
        <w:rPr/>
        <w:t xml:space="preserve">Հիմք ընդունելով «Գանձապետական համակարգի մասին» Հայաստանի Հանրապետության օրենքի 14-րդ հոդվածի 6-րդ մասի «գ», «ե» և «զ» կետերը՝ Հայաստանի Հանրապետության կառավարությունը </w:t>
      </w:r>
      <w:r>
        <w:rPr>
          <w:b w:val="1"/>
          <w:bCs w:val="1"/>
        </w:rPr>
        <w:t xml:space="preserve">որոշում է.</w:t>
      </w:r>
    </w:p>
    <w:p>
      <w:pPr/>
      <w:r>
        <w:rPr/>
        <w:t xml:space="preserve">1. Հայաստանի Հանրապետության կառավարության 2017 թվականի մայիսի 4-ի «Գնումների գործընթացի կազմակերպման կարգը հաստատելու և Հայաստանի Հանրապետության կառավարության 2011 թվականի փետրվարի 10-ի N 168-Ն որոշումն ուժը կորցրած ճանաչելու մասին» N 526-Ն որոշման մեջ կատարել հետևյալ լրացումն ու փոփոխությունը՝</w:t>
      </w:r>
    </w:p>
    <w:p>
      <w:pPr/>
      <w:r>
        <w:rPr/>
        <w:t xml:space="preserve">1) որոշման N 1 հավելվածի 107-րդ կետը «Պետության կամ համայնքների» բառերից հետո լրացնել «, ինչպես նաև իրավաբանական անձի կարգավիճակ ունեցող այն պատվիրատուների, որոնց հաշիվները գանձապետարանում են,» բառերով.</w:t>
      </w:r>
    </w:p>
    <w:p>
      <w:pPr/>
      <w:r>
        <w:rPr/>
        <w:t xml:space="preserve">2) որոշման N 1 հավելվածի 113-րդ կետը շարադրել հետևյալ խմբագրությամբ.</w:t>
      </w:r>
    </w:p>
    <w:p>
      <w:pPr/>
      <w:r>
        <w:rPr/>
        <w:t xml:space="preserve">«113. Պետության կամ համայնքների, ինչպես նաև իրավաբանական անձի կարգավիճակ ունեցող այն պատվիրատուների, որոնց հաշիվները գանձապետարանում են, կարիքների համար կատարվող գնման դիմաց վճարում կատարելու նպատակով արձանագրությունն ստորագրվելու օրվանից հետո երեք աշխատանքային օրվա ընթացքում պատվիրատուն վճարման հանձնարարագիրը (այսուհետ՝ վճարման հանձնարարագիր) և արձանագրության պատճենը մուտքագրում է լիազորված մարմնի գանձապետական համակարգ: Գանձապետարանում հաշիվներ չունեցող պատվիրատուների կարիքների համար կատարվող գնման դիմաց վճարումն իրականացվում է Հայաստանի Հանրապետության օրենսդրությամբ և պայմանագրով նախատեսված կարգով ու ժամկետներում։»:</w:t>
      </w:r>
    </w:p>
    <w:p>
      <w:pPr/>
      <w:r>
        <w:rPr/>
        <w:t xml:space="preserve">2. Սույն որոշումն ուժի մեջ է մտնում 2019 թվականի հունվարի 1-ից:</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2026-03-31T08:31:56+04:00</dcterms:created>
  <dcterms:modified xsi:type="dcterms:W3CDTF">2026-03-31T08:31:56+04:00</dcterms:modified>
</cp:coreProperties>
</file>

<file path=docProps/custom.xml><?xml version="1.0" encoding="utf-8"?>
<Properties xmlns="http://schemas.openxmlformats.org/officeDocument/2006/custom-properties" xmlns:vt="http://schemas.openxmlformats.org/officeDocument/2006/docPropsVTypes"/>
</file>