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ՀՀ ՔԱՂԱՔԱՇԻՆՈՒԹՅԱՆ ԿՈՂՄԻՑ ՆԵՐԿԱՅԱՑՎԱԾ ՄԻԿՐՈՌԵԳԻՈՆԱԼ ՓԱՍՏԱԹՈՒՂԹԸ ՀԱՍՏԱՏԵԼՈՒ ՄԱՍԻՆ</w:t>
      </w:r>
      <w:bookmarkEnd w:id="0"/>
    </w:p>
    <w:p>
      <w:pPr>
        <w:jc w:val="center"/>
      </w:pPr>
      <w:r>
        <w:rPr/>
        <w:t xml:space="preserve">ՀԱՅԱՍՏԱՆԻ ՀԱՆՐԱՊԵՏՈՒԹՅԱՆ</w:t>
      </w:r>
    </w:p>
    <w:p>
      <w:pPr>
        <w:jc w:val="center"/>
      </w:pPr>
      <w:r>
        <w:rPr/>
        <w:t xml:space="preserve">ԿՈՏԱՅՔԻ ՄԱՐԶԻ</w:t>
      </w:r>
    </w:p>
    <w:p>
      <w:pPr>
        <w:jc w:val="center"/>
      </w:pPr>
      <w:r>
        <w:rPr/>
        <w:t xml:space="preserve">ԳԱՌՆԻ ՀԱՄԱՅՆՔԻ ԱՎԱԳԱՆԻ</w:t>
      </w:r>
    </w:p>
    <w:p>
      <w:pPr>
        <w:jc w:val="center"/>
      </w:pPr>
      <w:r>
        <w:rPr/>
        <w:t xml:space="preserve">2024թ.                                                                                                                 գ. Գառնի</w:t>
      </w:r>
    </w:p>
    <w:p>
      <w:pPr>
        <w:jc w:val="center"/>
      </w:pPr>
      <w:r>
        <w:rPr/>
        <w:t xml:space="preserve"> Ո Ր Ո Շ Ո Ւ Մ 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ՀՀ ՔԱՂԱՔԱՇԻՆՈՒԹՅԱՆ ԿՈՂՄԻՑ ՆԵՐԿԱՅԱՑՎԱԾ ՄԻԿՐՈՌԵԳԻՈՆԱԼ ՓԱՍՏԱԹՈՒՂԹԸ ՀԱՍՏԱՏԵԼՈՒ ՄԱՍԻՆ</w:t>
      </w:r>
    </w:p>
    <w:p>
      <w:pPr>
        <w:jc w:val="both"/>
      </w:pPr>
      <w:r>
        <w:rPr/>
        <w:t xml:space="preserve">Ղեկավարվելով «Տեղական ինքնակառավարման մասին» Հայաստանի Հանրապետության օրենքի 18-րդ հոդվածի 1-ին մասի 29-րդ կետի, «Քաղաքաշինության մասին» Հայաստանի Հանրապետության օրենքի 14.4-րդ հոդվածի 7-րդ մասի պահանջներով, հիմք ընդունելով Հայաստանի Հանրապետության վարչապետի 2009 թվականի դեկտեմբերի 22-ի թիվ 1064-Ա որոշմամբ ստեղծված Հայաստանի Հանրապետության համայնքների քաղաքաշինական ծրագրային փաստաթղթերտ մշակման աշխատանքները համակարգող միջգերատեսչական հանձնաժողովի 2024 թվականի հուլիսի 8-ի թիվ 2-9 դրական եզրակացությունը և Հայաստանի Հանրապետության կառավարության2011 թվականի դեկտեմբերի 29-ի թիվ 1920-Ն որոշմամբ հաստատված «Հայաստանի Հանրապետության համայնքների (բնակավայրերի) գլխավոր հատակագծերի և համակցված տարածական պլանավորման փաստաթղթերի մշակման, փորձաքննության, համաձայնեցման, հաստատման և փոփոխման» կարգի 61-րդ մասի դրույթները, </w:t>
      </w:r>
      <w:r>
        <w:rPr>
          <w:b w:val="1"/>
          <w:bCs w:val="1"/>
        </w:rPr>
        <w:t xml:space="preserve">Գառնի </w:t>
      </w:r>
      <w:r>
        <w:rPr>
          <w:b w:val="1"/>
          <w:bCs w:val="1"/>
        </w:rPr>
        <w:t xml:space="preserve">համայնքի</w:t>
      </w:r>
      <w:r>
        <w:rPr/>
        <w:t xml:space="preserve"> </w:t>
      </w:r>
      <w:r>
        <w:rPr>
          <w:b w:val="1"/>
          <w:bCs w:val="1"/>
        </w:rPr>
        <w:t xml:space="preserve">ավագանին</w:t>
      </w:r>
      <w:r>
        <w:rPr/>
        <w:t xml:space="preserve">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Հաստատել Հայաստանի Հանրապետության քաղաքաշինության կոմիտեի կողմից ներկայացված Հայաստանի Հանրապետության Կոտայքի մարզի Գառնի համայնքը (Գառնի, Գեղադիր, Գեղարդ, Գողթ, Հացավան և Ողջաբերդ բնակավայրեր) ներառող միկրոռեգիոնալ մակարդակի Կոտայք-9 համակցված տարածական պլանավորման նախագիծը՝ գլխավոր հատակագծի և գոտևորման մասերով։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հրապարակմանը հաջորդող օրվանից։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E19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2026-03-31T08:18:08+04:00</dcterms:created>
  <dcterms:modified xsi:type="dcterms:W3CDTF">2026-03-31T08:18:08+04:00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