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«Հարկային ծառայության մասին» Հայաստանի Հանրապետության օրենքում փոփոխություններ կատարելու մասին»  և «Մաքսային ծառայության մասին» Հայաստանի Հանրապետության օրենքում փոփոխություն կատարելու մասին» ՀՀ օրենքների նախագծեր</w:t>
      </w:r>
      <w:bookmarkEnd w:id="0"/>
    </w:p>
    <w:p>
      <w:pPr>
        <w:jc w:val="end"/>
      </w:pPr>
      <w:r>
        <w:rPr/>
        <w:t xml:space="preserve">ՆԱԽԱԳԻԾ</w:t>
      </w:r>
    </w:p>
    <w:p>
      <w:pPr/>
      <w:r>
        <w:rPr/>
        <w:t xml:space="preserve"> </w:t>
      </w:r>
    </w:p>
    <w:p>
      <w:pPr>
        <w:jc w:val="center"/>
      </w:pPr>
      <w:r>
        <w:rPr/>
        <w:t xml:space="preserve">ՀԱՅԱՍՏԱՆԻ ՀԱՆՐԱՊԵՏՈՒԹՅԱՆ</w:t>
      </w:r>
    </w:p>
    <w:p>
      <w:pPr>
        <w:jc w:val="center"/>
      </w:pPr>
      <w:r>
        <w:rPr/>
        <w:t xml:space="preserve">ՕՐԵՆՔԸ</w:t>
      </w:r>
    </w:p>
    <w:p>
      <w:pPr>
        <w:jc w:val="center"/>
      </w:pPr>
      <w:r>
        <w:rPr/>
        <w:t xml:space="preserve">«ՀԱՐԿԱՅԻՆ ԾԱՌԱՅՈՒԹՅԱՆ ՄԱՍԻՆ» ՀԱՅԱՍՏԱՆԻ ՀԱՆՐԱՊԵՏՈՒԹՅԱՆ ՕՐԵՆՔՈՒՄ ՓՈՓՈԽՈՒԹՅՈՒՆՆԵՐ ԿԱՏԱՐԵԼՈՒ ՄԱՍԻՆ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Հոդված 1. «Հարկային ծառայության մասին» Հայաստանի Հանրապետության 2002 թվականի հուլիսի 3-ի ՀՕ-407-Ն օրենքի (այսուհետ` Օրենք) 19-րդ հոդվածի 4-րդ մասում՝ «նախագահը» բառը փոխարինել «կառավարությունը» բառով:</w:t>
      </w:r>
    </w:p>
    <w:p>
      <w:pPr/>
      <w:r>
        <w:rPr/>
        <w:t xml:space="preserve">Հոդված 2. Օրենքի 24-րդ հոդվածի 6-րդ մասի 8-րդ կետը և 8-րդ մասը ճանաչել ուժը կորցրած:</w:t>
      </w:r>
    </w:p>
    <w:p>
      <w:pPr/>
      <w:r>
        <w:rPr/>
        <w:t xml:space="preserve">Հոդված 3. Օրենքում «դասային կոչում» բառերը համապատասխան հոլովաձևերով փոխարինել «դասային աստիճան» բառերով:</w:t>
      </w:r>
    </w:p>
    <w:p>
      <w:pPr/>
      <w:r>
        <w:rPr/>
        <w:t xml:space="preserve">Հոդված 4. Սույն օրենքն ուժի մեջ է մտնում պաշտոնական հրապարակմանը հաջորդող օրվանից:</w:t>
      </w:r>
    </w:p>
    <w:p>
      <w:pPr/>
      <w:r>
        <w:rPr>
          <w:b w:val="1"/>
          <w:bCs w:val="1"/>
        </w:rPr>
        <w:t xml:space="preserve"> </w:t>
      </w:r>
      <w:br/>
      <w:r>
        <w:rPr>
          <w:b w:val="1"/>
          <w:bCs w:val="1"/>
        </w:rPr>
        <w:t xml:space="preserve"> </w:t>
      </w:r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</w:p>
    <w:p>
      <w:pPr>
        <w:jc w:val="center"/>
      </w:pPr>
      <w:r>
        <w:rPr>
          <w:b w:val="1"/>
          <w:bCs w:val="1"/>
        </w:rPr>
        <w:t xml:space="preserve">Օ</w:t>
      </w:r>
      <w:r>
        <w:rPr/>
        <w:t xml:space="preserve"> </w:t>
      </w:r>
      <w:r>
        <w:rPr>
          <w:b w:val="1"/>
          <w:bCs w:val="1"/>
        </w:rPr>
        <w:t xml:space="preserve">Ր</w:t>
      </w:r>
      <w:r>
        <w:rPr/>
        <w:t xml:space="preserve"> </w:t>
      </w:r>
      <w:r>
        <w:rPr>
          <w:b w:val="1"/>
          <w:bCs w:val="1"/>
        </w:rPr>
        <w:t xml:space="preserve">Ե</w:t>
      </w:r>
      <w:r>
        <w:rPr/>
        <w:t xml:space="preserve"> </w:t>
      </w:r>
      <w:r>
        <w:rPr>
          <w:b w:val="1"/>
          <w:bCs w:val="1"/>
        </w:rPr>
        <w:t xml:space="preserve">Ն</w:t>
      </w:r>
      <w:r>
        <w:rPr/>
        <w:t xml:space="preserve"> </w:t>
      </w:r>
      <w:r>
        <w:rPr>
          <w:b w:val="1"/>
          <w:bCs w:val="1"/>
        </w:rPr>
        <w:t xml:space="preserve">Ք</w:t>
      </w:r>
      <w:r>
        <w:rPr/>
        <w:t xml:space="preserve"> </w:t>
      </w:r>
      <w:r>
        <w:rPr>
          <w:b w:val="1"/>
          <w:bCs w:val="1"/>
        </w:rPr>
        <w:t xml:space="preserve">Ը</w:t>
      </w:r>
    </w:p>
    <w:p>
      <w:pPr>
        <w:jc w:val="center"/>
      </w:pPr>
      <w:r>
        <w:rPr>
          <w:b w:val="1"/>
          <w:bCs w:val="1"/>
        </w:rPr>
        <w:t xml:space="preserve">«</w:t>
      </w:r>
      <w:r>
        <w:rPr>
          <w:b w:val="1"/>
          <w:bCs w:val="1"/>
        </w:rPr>
        <w:t xml:space="preserve">ՄԱՔՍԱՅԻՆ</w:t>
      </w:r>
      <w:r>
        <w:rPr/>
        <w:t xml:space="preserve"> </w:t>
      </w:r>
      <w:r>
        <w:rPr>
          <w:b w:val="1"/>
          <w:bCs w:val="1"/>
        </w:rPr>
        <w:t xml:space="preserve">ԾԱՌԱՅՈՒԹՅԱՆ</w:t>
      </w:r>
      <w:r>
        <w:rPr/>
        <w:t xml:space="preserve"> </w:t>
      </w:r>
      <w:r>
        <w:rPr>
          <w:b w:val="1"/>
          <w:bCs w:val="1"/>
        </w:rPr>
        <w:t xml:space="preserve">ՄԱՍԻՆ</w:t>
      </w:r>
      <w:r>
        <w:rPr>
          <w:b w:val="1"/>
          <w:bCs w:val="1"/>
        </w:rPr>
        <w:t xml:space="preserve">» </w:t>
      </w: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ՕՐԵՆՔՈՒՄ</w:t>
      </w:r>
      <w:r>
        <w:rPr/>
        <w:t xml:space="preserve"> </w:t>
      </w:r>
      <w:r>
        <w:rPr>
          <w:b w:val="1"/>
          <w:bCs w:val="1"/>
        </w:rPr>
        <w:t xml:space="preserve">ՓՈՓՈԽՈՒԹՅՈՒՆ ԿԱՏԱՐԵԼՈՒ</w:t>
      </w:r>
      <w:r>
        <w:rPr/>
        <w:t xml:space="preserve"> </w:t>
      </w:r>
      <w:r>
        <w:rPr>
          <w:b w:val="1"/>
          <w:bCs w:val="1"/>
        </w:rPr>
        <w:t xml:space="preserve">ՄԱՍԻՆ</w:t>
      </w:r>
    </w:p>
    <w:p>
      <w:pPr>
        <w:jc w:val="center"/>
      </w:pPr>
      <w:r>
        <w:rPr/>
        <w:t xml:space="preserve"> 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 1. </w:t>
      </w:r>
      <w:r>
        <w:rPr/>
        <w:t xml:space="preserve">«Մաքսային ծառայության մասին» Հայաստանի Հանրապետության 2002 թվականի հուլիսի 3-ի ՀՕ-402-Ն օրենքում (այսուհետ` Օրենք) կատարել հետևյալ փոփոխությունները՝</w:t>
      </w:r>
    </w:p>
    <w:p>
      <w:pPr>
        <w:numPr>
          <w:ilvl w:val="0"/>
          <w:numId w:val="2"/>
        </w:numPr>
      </w:pPr>
      <w:r>
        <w:rPr/>
        <w:t xml:space="preserve">Օրենքի 14-րդ հոդվածի 4-րդ մասում «Նախագահը» բառը փոխարինել «կառավարությունը» բառով.</w:t>
      </w:r>
    </w:p>
    <w:p>
      <w:pPr>
        <w:numPr>
          <w:ilvl w:val="0"/>
          <w:numId w:val="2"/>
        </w:numPr>
      </w:pPr>
      <w:r>
        <w:rPr/>
        <w:t xml:space="preserve">Օրենքի 19-րդ հոդվածի 1-ին մասում «Հայաստանի Հանրապետության Նախագահը` Հայաստանի Հանրապետության վարչապետի ներկայացմամբ» բառերը փոխարինել «Հայաստանի Հանրապետության վարչապետը» բառերով:</w:t>
      </w:r>
    </w:p>
    <w:p>
      <w:pPr/>
      <w:r>
        <w:rPr/>
        <w:t xml:space="preserve">Հոդված 2. Սույն օրենքն ուժի մեջ է մտնում պաշտոնական հրապարակման օրվան հաջորդող տասներորդ օրը: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B4920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2026-04-01T21:18:59+04:00</dcterms:created>
  <dcterms:modified xsi:type="dcterms:W3CDTF">2026-04-01T21:18:59+04:00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