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բյուջետային համակարգի մասին» Հայաստանի Հանրապետության օրենքում փոփոխություն և լրացում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 </w:t>
      </w:r>
      <w:r>
        <w:rPr>
          <w:b w:val="1"/>
          <w:bCs w:val="1"/>
        </w:rPr>
        <w:t xml:space="preserve">ԲՅՈՒՋԵՏԱՅԻՆ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ՀԱՄԱԿԱՐԳԻ</w:t>
      </w:r>
      <w:r>
        <w:rPr>
          <w:b w:val="1"/>
          <w:bCs w:val="1"/>
        </w:rPr>
        <w:t xml:space="preserve"> ՄԱՍԻՆ» ՀԱՅԱՍՏԱՆԻ ՀԱՆՐԱՊԵՏՈՒԹՅԱՆ ՕՐԵՆՔՈՒՄ ՓՈՓՈԽՈՒԹՅՈՒՆ 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 </w:t>
      </w:r>
      <w:r>
        <w:rPr/>
        <w:t xml:space="preserve">«Հայաստանի Հանրապետության </w:t>
      </w:r>
      <w:r>
        <w:rPr/>
        <w:t xml:space="preserve">բյուջետային</w:t>
      </w:r>
      <w:r>
        <w:rPr/>
        <w:t xml:space="preserve"> </w:t>
      </w:r>
      <w:r>
        <w:rPr/>
        <w:t xml:space="preserve">համակարգի</w:t>
      </w:r>
      <w:r>
        <w:rPr/>
        <w:t xml:space="preserve"> մասին» Հայաստանի Հանրապետության 1997 թվականի հունիսի 24-ի ՀՕ-137 օրենքի (այսուհետ՝ Օրենք) 18-րդ հոդվածի 2-րդ մասում «նշանակված են բացառապես» բառերը փոխարինել «օգտագործվում են» բառերով։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 </w:t>
      </w:r>
      <w:r>
        <w:rPr/>
        <w:t xml:space="preserve">Օրենքի 18-րդ հոդվածի 2-րդ մասը լրացնել հետևյալ բովանդակությամբ նոր պարբերությունով.</w:t>
      </w:r>
    </w:p>
    <w:p>
      <w:pPr/>
      <w:r>
        <w:rPr/>
        <w:t xml:space="preserve">«Պետական բյուջեի ծախսերում պետական մարմնի աշխատակիցների խրախուսման և (կամ) </w:t>
      </w:r>
      <w:r>
        <w:rPr/>
        <w:t xml:space="preserve">համակարգի </w:t>
      </w:r>
      <w:r>
        <w:rPr/>
        <w:t xml:space="preserve">զարգացման նպատակային ֆոնդ նախատեսված լինելու դեպքում պետական մարմինների կամ դրանց պաշտոնատար անձանց վարչարարության հետևանքով պատճառված վնասը (բացառությամբ պետական բյուջե գանձված գումարները պետական բյուջեի մուտքերի համապատասխան հաշիվներից վերադարձնելու դեպքերի) հատուցվում է նշված ֆոնդի միջոցների, իսկ դրանց անբավարարության դեպքում՝ պետական բյուջեի այլ միջոցների հաշվին, եթե այլ բան սահմանված չէ օրենքով: Ընդ որում, օրենքով սահմանված կարգով պաշտոնատար անձանց ներկայացված հետադարձ պահանջների բավարարումից ստացվող գումարներն ուղղվում են խրախուսման և (կամ) </w:t>
      </w:r>
      <w:r>
        <w:rPr/>
        <w:t xml:space="preserve">համակարգի</w:t>
      </w:r>
      <w:r>
        <w:rPr/>
        <w:t xml:space="preserve"> զարգացման նպատակային ֆոնդերի համալրմանը:»: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 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2026-04-03T20:08:11+04:00</dcterms:created>
  <dcterms:modified xsi:type="dcterms:W3CDTF">2026-04-03T20:08:11+04:00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