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ՀՈՒԼԻՍԻ   19-Ի N 796-Ա ՈՐՈՇՄԱՆ ՄԵՋ ԼՐԱՑՈՒՄՆԵՐ ԵՎ ՓՈՓՈԽՈՒԹՅՈՒՆ ԿԱՏԱՐԵԼՈՒ ՄԱՍԻՆ</w:t>
      </w:r>
      <w:bookmarkEnd w:id="0"/>
    </w:p>
    <w:p>
      <w:pPr/>
      <w:r>
        <w:rPr/>
        <w:t xml:space="preserve">ՆԱԽԱԳԻԾ</w:t>
      </w:r>
    </w:p>
    <w:p>
      <w:pPr/>
      <w:r>
        <w:rPr>
          <w:b w:val="1"/>
          <w:bCs w:val="1"/>
        </w:rPr>
        <w:t xml:space="preserve">ՀԱՅԱՍՏԱՆԻ</w:t>
      </w:r>
      <w:r>
        <w:rPr>
          <w:b w:val="1"/>
          <w:bCs w:val="1"/>
        </w:rPr>
        <w:t xml:space="preserve"> </w:t>
      </w:r>
      <w:r>
        <w:rPr>
          <w:b w:val="1"/>
          <w:bCs w:val="1"/>
        </w:rPr>
        <w:t xml:space="preserve">ՀԱՆՐԱՊԵՏՈՒԹՅԱՆ ԿԱՌԱՎԱՐՈՒԹՅՈՒՆ</w:t>
      </w:r>
    </w:p>
    <w:p>
      <w:pPr/>
      <w:r>
        <w:rPr/>
        <w:t xml:space="preserve"> </w:t>
      </w:r>
    </w:p>
    <w:p>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ՈՒ</w:t>
      </w:r>
      <w:r>
        <w:rPr>
          <w:b w:val="1"/>
          <w:bCs w:val="1"/>
        </w:rPr>
        <w:t xml:space="preserve"> </w:t>
      </w:r>
      <w:r>
        <w:rPr>
          <w:b w:val="1"/>
          <w:bCs w:val="1"/>
        </w:rPr>
        <w:t xml:space="preserve">Մ</w:t>
      </w:r>
    </w:p>
    <w:p>
      <w:pPr/>
      <w:r>
        <w:rPr/>
        <w:t xml:space="preserve"> </w:t>
      </w:r>
    </w:p>
    <w:p>
      <w:pPr/>
      <w:r>
        <w:rPr/>
        <w:t xml:space="preserve">____   __________________2022 թվականի N __________-Ա</w:t>
      </w:r>
    </w:p>
    <w:p>
      <w:pPr/>
      <w:r>
        <w:rPr/>
        <w:t xml:space="preserve"> </w:t>
      </w:r>
    </w:p>
    <w:p>
      <w:pPr/>
      <w:r>
        <w:rPr/>
        <w:t xml:space="preserve">ՀԱՅԱՍՏԱՆԻ ՀԱՆՐԱՊԵՏՈՒԹՅԱՆ ԿԱՌԱՎԱՐՈՒԹՅԱՆ 2018 ԹՎԱԿԱՆԻ ՀՈՒԼԻՍԻ   19-Ի N 796-Ա ՈՐՈՇՄԱՆ ՄԵՋ ԼՐԱՑՈՒՄՆԵՐ ԵՎ ՓՈՓՈԽՈՒԹՅՈՒՆ ԿԱՏԱՐԵԼՈՒ ՄԱՍԻՆ</w:t>
      </w:r>
    </w:p>
    <w:p>
      <w:pPr/>
      <w:r>
        <w:rPr/>
        <w:t xml:space="preserve"> </w:t>
      </w:r>
    </w:p>
    <w:p>
      <w:pPr/>
      <w:r>
        <w:rPr/>
        <w:t xml:space="preserve">Ղեկավարվելով «Զինվորական ծառայության և զինծառայողի կարգավիճակի մասին» Հայաստանի Հանրապետության օրենքի 22-րդ հոդվածի 5-րդ մասով, «Նորմատիվ իրավական ակտերի մասին» օրենքի 33-րդ և 34-րդ hոդվածներով`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հուլիսի 19-ի «Կրթության և գիտության բնագավառում նշանակալի նվաճումներ ունեցող մի շարք քաղաքացիների շարքային կազմի պարտադիր զինվորական ծառայության զորակոչից տարկետում տալու մասին» N 796-Ա որոշման մեջ (այսուհետ՝ որոշում) կատարել հետևյալ լրացումները և փոփոխություն՝</w:t>
      </w:r>
    </w:p>
    <w:p>
      <w:pPr/>
      <w:r>
        <w:rPr/>
        <w:t xml:space="preserve">    1)  Որոշումը 1-ին կետից հետո լրացնել 1.1-ին կետով՝  հետևյալ բովանդակությամբ.</w:t>
      </w:r>
    </w:p>
    <w:p>
      <w:pPr/>
      <w:r>
        <w:rPr/>
        <w:t xml:space="preserve">     «1.1. Դավիթ Գևորգի Գևորգյանին, (ծնվ.՝ 08.08.2000 թ., բնակության վայրը՝ քաղ. Երևան, Արամ Խաչատրյան 9, բն. 29, ՌԴ Մոսկվայի ֆիզիկատեխնիկական ինստիտուտ), շարքային կազմի պարտադիր զինվորական ծառայության 2018 թվականի ամառային զորակոչից մինչև 2022 թվականի ձմեռային զորակոչը տալ տարկետում:»:</w:t>
      </w:r>
    </w:p>
    <w:p>
      <w:pPr/>
      <w:r>
        <w:rPr/>
        <w:t xml:space="preserve">    2) Որոշման 4-րդ կետը «Վահե Կարագուլյանի (ծնվ.՝ 2000 թվականի սեպտեմբերի 28-ին) և»  բառերից հետո լրացնել  «որոշման 1.1-ին կետում ընդգրկված» բառերով:</w:t>
      </w:r>
    </w:p>
    <w:p>
      <w:pPr/>
      <w:r>
        <w:rPr/>
        <w:t xml:space="preserve">    3) Որոշման հավելված N 1-ի 10-րդ կետը ուժը կորցրած ճանաչել:</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F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2026-04-03T20:29:02+04:00</dcterms:created>
  <dcterms:modified xsi:type="dcterms:W3CDTF">2026-04-03T20:29:02+04:00</dcterms:modified>
</cp:coreProperties>
</file>

<file path=docProps/custom.xml><?xml version="1.0" encoding="utf-8"?>
<Properties xmlns="http://schemas.openxmlformats.org/officeDocument/2006/custom-properties" xmlns:vt="http://schemas.openxmlformats.org/officeDocument/2006/docPropsVTypes"/>
</file>