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«ԱՎԻԱՑԻԱՅԻ ՄԱՍԻՆ» ՕՐԵՆՔՈՒՄ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ԱՎԻԱՑԻԱՅԻ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«Ավիացիայի մասին» 2007 թվականի փետրվարի 22-ի ՀՕ-81-Ն օրենքի (այսուհետ՝ Օրենք) 43-րդ հոդվածը լրացնել հետևյալ բովանդակությամբ 6-րդ մասով.</w:t>
      </w:r>
    </w:p>
    <w:p>
      <w:pPr>
        <w:jc w:val="both"/>
      </w:pPr>
      <w:r>
        <w:rPr/>
        <w:t xml:space="preserve">«6. Օդանավ շահագործողի վկայականի տրամադրումը կոմիտեի կողմից կարող է մերժվել, եթե`</w:t>
      </w:r>
    </w:p>
    <w:p>
      <w:pPr>
        <w:jc w:val="both"/>
      </w:pPr>
      <w:r>
        <w:rPr/>
        <w:t xml:space="preserve">1) առկա է այլ անձանց կյանքի, առողջության կամ սեփականության, ինչպես նաև պետության անվտանգության կամ ավիացիայի բնագավառում հեղինակության կամ առանձնապես կարևոր հանրային շահերի պաշտպանության համար ծանր հետևանքների առաջացման հնարավորություն կամ վտանգ.</w:t>
      </w:r>
    </w:p>
    <w:p>
      <w:pPr>
        <w:jc w:val="both"/>
      </w:pPr>
      <w:r>
        <w:rPr/>
        <w:t xml:space="preserve">2) oդանավ շահագործողի վկայական ստանալու հայտ ներկայացրած իրավաբանական անձի վրա կառավարման լիազորություններ (ընկերության խորհրդի անդամ, գլխավոր տնօրեն, խոշոր բաժնեմաս ունեցող անձ և այլն) ունեցող անձն ունի տնտեսվարողի վատ հեղինակություն՝ կապված ավիացիոն ոլորտի գործունեության հետ: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Օրենքի 47-րդ հոդվածը լրացնել հետևյալ բովանդակությամբ նոր 1.1-ին մասով.</w:t>
      </w:r>
    </w:p>
    <w:p>
      <w:pPr>
        <w:jc w:val="both"/>
      </w:pPr>
      <w:r>
        <w:rPr/>
        <w:t xml:space="preserve">«1.1. Այն դեպքում, երբ օդանավ շահագործողի վկայական ունեցողի համար ի հայտ են գալիս սույն օրենքի 43-րդ հոդվածի 6-րդ մասով նախատեսված հիմքերը, որոնք հնարավոր չէ վերացնել, Կոմիտեն կարող է դադարեցնել օդանավ շահագործողի վկայականի գործողությունը:»: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2026-04-03T18:46:19+04:00</dcterms:created>
  <dcterms:modified xsi:type="dcterms:W3CDTF">2026-04-03T18:46:19+04:00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