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2001 թվականի հուլիսի 9-ի N 615 և 2001 թվականի օգոստոսի 6-ի N 708 որոշումներում փոփոխություններ կատարելու մասին</w:t></w:r><w:bookmarkEnd w:id="0"/></w:p><w:p><w:pPr/><w:r><w:rPr><w:u w:val="single"/></w:rPr><w:t xml:space="preserve">ՆԱԽԱԳԻԾ</w:t></w:r></w:p><w:p><w:pPr/><w:r><w:rPr/><w:t xml:space="preserve">                                 </w:t></w:r></w:p><w:p><w:pPr/><w:r><w:rPr/><w:t xml:space="preserve">ՀԱՅԱՍՏԱՆԻ  ՀԱՆՐԱՊԵՏՈՒԹՅԱՆ   ԿԱՌԱՎԱՐՈՒԹՅՈՒՆ  Ո Ր Ո Շ ՈՒ Մ</w:t></w:r></w:p><w:p><w:pPr/><w:r><w:rPr/><w:t xml:space="preserve"> ---------- 2021 թվականի N ------ -Ն</w:t></w:r></w:p><w:p><w:pPr/><w:r><w:rPr/><w:t xml:space="preserve">      </w:t></w:r></w:p><w:p><w:pPr/><w:r><w:rPr/><w:t xml:space="preserve">ՀԱՅԱՍՏԱՆԻ ՀԱՆՐԱՊԵՏՈՒԹՅԱՆ   ԿԱՌԱՎԱՐՈՒԹՅԱՆ 2001 ԹՎԱԿԱՆԻ ՀՈՒԼԻՍԻ 9-Ի N 615 ԵՎ ՀԱՅԱՍՏԱՆԻ ՀԱՆՐԱՊԵՏՈՒԹՅԱՆ ԿԱՌԱՎԱՐՈՒԹՅԱՆ 2001 ԹՎԱԿԱՆԻ ՕԳՈՍՏՈՍԻ 6-Ի </w:t></w:r><w:r><w:rPr><w:b w:val="1"/><w:bCs w:val="1"/></w:rPr><w:t xml:space="preserve"> </w:t></w:r><w:r><w:rPr/><w:t xml:space="preserve">N 708 ՈՐՈՇՈՒՄՆԵՐԻ ՄԵՋ ՓՈՓՈԽՈՒԹՅՈՒՆՆԵՐ ԿԱՏԱՐԵԼՈՒ ՄԱՍԻՆ</w:t></w:r></w:p><w:p><w:pPr/><w:r><w:rPr/><w:t xml:space="preserve"> </w:t></w:r></w:p><w:p><w:pPr/><w:r><w:rPr/><w:t xml:space="preserve">Ղեկավարվելով «Նորմատիվ իրավական ակտերի մասին» ՀՀ օրենքի 34-րդ հոդվածի 1-ին մասով` Կառա­վա­րությունը որոշում է.</w:t></w:r></w:p><w:p><w:pPr><w:numPr><w:ilvl w:val="0"/><w:numId w:val="2"/></w:numPr></w:pPr><w:r><w:rPr/><w:t xml:space="preserve">Հայաստանի Հանրապետության կառավարության 2001 թվականի օգոստոսի 6-ի «Գիտական կոչումների դիպլոմների նմուշները հաստատելու մասին» N 708 որոշմանը կից Ձև N 1-ում և Ձև N 2-ում կատարել հետևյալ փոփոխությունները.</w:t></w:r></w:p><w:p><w:pPr/><w:r><w:rPr/><w:t xml:space="preserve">    1) Հեռացնել «Утвержден Высшим аттестационным комитетом (протокол N 000)    М. П.»</w:t></w:r></w:p><w:p><w:pPr/><w:r><w:rPr/><w:t xml:space="preserve">    2) Հեռացնել «Председатель Ученого совета   М. П.      г._____ __ _____ _____г.»</w:t></w:r></w:p><w:p><w:pPr/><w:r><w:rPr/><w:t xml:space="preserve">       2. Հայաստանի Հանրապետության կառավարության 2001թ. հուլիսի 9-ի <<Հայաստանի Հանրապետությունում գիտամանկավարժական կադրերին պրոֆեսորի և դոցենտի գիտական կոչումներ շնորհելու>> կարգում կատարել հետևյալ փոփոխությունները և լրացումները.</w:t></w:r></w:p><w:p><w:pPr/><w:r><w:rPr/><w:t xml:space="preserve">    1) 1-ին բաժնի` <<Ընդհանուր դրույթներ>> 2-րդ կետից հանել <<համապատասխան>> բառը, իսկ <<գիտամեթոդական>> բառը փոխարինել <<գիտական>> բառով.</w:t></w:r></w:p><w:p><w:pPr/><w:r><w:rPr/><w:t xml:space="preserve">    2) նույն բաժնի 3-րդ կետը շարադրել հետևյալ խմբագրությամբ.</w:t></w:r></w:p><w:p><w:pPr/><w:r><w:rPr/><w:t xml:space="preserve">Պրոֆեսորի և դոցենտի գիտական կոչումները շնորհվում են հավատարմագրված բարձրագույն ուսում­նական հաստատությունների (այսուհետև` բուհ) և գիտական կազմակեր­պությունների (այսուհետև` կազմակերպություն) գիտական (գիտատեխնի­կական) խորհուրդների որոշմամբ` առաջնորդվելով սույն կարգով և ՀՀ գիտական աստիճանաշնորհման անվանացանկով.</w:t></w:r></w:p><w:p><w:pPr/><w:r><w:rPr/><w:t xml:space="preserve">     3) նույն բաժնի 4-րդ կետում <<գիտական կոչումները>> հոգնակին փոխարինել <<գիտական կոչում>>-ով, իսկ <<դիպլոմներով>> բառը <<դիպլոմով>>: Նույն տեղում <<ԲՈԿ>> հապավումը փոխարինել <<ՀՀ Բարձրագույն որակավորման կոմիտեն (այսուհետև` ԲՈԿ) >>-ով:</w:t></w:r></w:p><w:p><w:pPr/><w:r><w:rPr/><w:t xml:space="preserve">    4) 2-րդ բաժնի` <<Դոցենտի գիտական կոչում շնորհելը>> 5-րդ կետի ա) ենթակետը շարադրել հետևյալ խմբագրությամբ.</w:t></w:r></w:p><w:p><w:pPr/><w:r><w:rPr/><w:t xml:space="preserve">     ա) գիտությունների դոկտորի գիտական աստիճան ունեցող անձանց, ովքեր վերջին 3 ուսումնական տարվա ընթացքում գիտական կոչում շնորհող բուհում իրականացրել են հայցվող գիտական կոչման մասնագիտությանը համապատասխան գիտա­ման­­կա­վար­ժական գործունեություն.</w:t></w:r></w:p><w:p><w:pPr/><w:r><w:rPr/><w:t xml:space="preserve">     5) նույն  բաժնի բ) ենթակետը շարադրել հետևյալ խմբագրությամբ.</w:t></w:r></w:p><w:p><w:pPr/><w:r><w:rPr/><w:t xml:space="preserve">     բ) գիտությունների թեկնածուի գիտական աստիճան ունեցող անձանց, ովքեր գիտական կոչում շնորհող բուհում վերջին 3 ուսումնական տարվա ընթացքում անընդմեջ իրականացրել են հայցվող գիտական կոչման մասնագիտությանը համապա­տասխան գիտամանկավարժական գործունեություն և թեկնածուական ատենախոսու­թյուն պաշտպանելուց հետո տվյալ բնագավառում ունեն հրատարակված ինչպես գիտական, այնպես էլ ուսումնա­մեթոդական աշխատանք, որոնց ընդհանուր թիվը առնվազն 3 է.</w:t></w:r></w:p><w:p><w:pPr/><w:r><w:rPr/><w:t xml:space="preserve">     6) նույն բաժնի գ) ենթակետը շարադրել հետևյալ խմբագրությամբ.</w:t></w:r></w:p><w:p><w:pPr/><w:r><w:rPr/><w:t xml:space="preserve">     գ) դիպլոմավորված մասնագետի կամ մագիստրոսի որակավորում ունեցող անձանց, ովքեր ունեն գիտամանկավարժական աշխատանքի առնվազն 20 տարվա ստաժ, այդ թվում` գիտական կոչում շնորհող բուհում առնվազն  վերջին 3 ուսումնական տարվա ընթացքում իրա­կանացրել են հայցվող գիտական կոչման մասնագիտությանը համապատասխան գիտամանկավար­ժական գործունե­ու­թյուն և ունեն մենագրություն կամ ՀՀ կրթության, գիտության, մշակույթի և սպորտի նախա­րարության (այսուհետև` նախարարություն) կողմից երաշ­խավորված` հրատարակված դասագիրք` առանց համահեղինակների կամ դասա­գրքեր` համահեղինակներով, ու տվյալ բնագավառում ինչպես գիտա­կան, այնպես էլ ուսումնամեթոդական աշխատանքներ` ընդհանուր թվով առնվազն 15, որոնցից առնվազն 2-ը հրատարակվել են վերջին 3 տարվա ընթացքում.</w:t></w:r></w:p><w:p><w:pPr/><w:r><w:rPr/><w:t xml:space="preserve">       7) նույն բաժնի դ) կետը շարադրել հետևյալ խմբագրությամբ.</w:t></w:r></w:p><w:p><w:pPr/><w:r><w:rPr/><w:t xml:space="preserve">       դ) մշակույթի և սպորտի բնագավառների դիպլոմավորված մասնա­գետի կամ մագիստրոսի որակավորում ունեցող անձանց հետևյալ կարգով`</w:t></w:r></w:p><w:p><w:pPr/><w:r><w:rPr/><w:t xml:space="preserve">արվեստագիտության բնագավառում` համաձայն սույն կարգի 5րդ կետի ա), բ) և գ) ենթակետերի,</w:t></w:r></w:p><w:p><w:pPr/><w:r><w:rPr/><w:t xml:space="preserve">       ստեղծագործական և կատարողական արվեստի ու ճարտարա­պե­տու­թյան բնագավառներում` անձանց, ովքեր ունեն գիտամանկավարժա­կան աշխա­տանքի առնվազն 10 տարվա ստաժ, վերջին 3 ուսումնական տարվա ընթաց­քում գիտական կոչում շնորհող բուհում իրականացրել են հայցվող գիտական կոչման մասնագիտու­թյանը համապատասխան գիտամանկավարժական գործունեություն </w:t></w:r><w:br/><w:r><w:rPr/><w:t xml:space="preserve"> և բավարարում են ստորև նշված պահանջներից առնվազն  երկուսին.</w:t></w:r></w:p><w:p><w:pPr/><w:r><w:rPr/><w:t xml:space="preserve">     - ունեն Հայաստանի Հանրապետության կամ այլ երկրների (համա­պա­տաս­խան պայմանագրի կամ համաձայնագրի առկայության դեպքում) պատ­վավոր կոչումներ,</w:t></w:r></w:p><w:p><w:pPr/><w:r><w:rPr/><w:t xml:space="preserve">     - հանրապետական կամ միջազգային ցուցահանդեսների մասնակիցներ են,    </w:t></w:r></w:p><w:p><w:pPr/><w:r><w:rPr/><w:t xml:space="preserve">     - հանրապետական փառատոների, մրցույթների հաղթողներ, պետական մրցանակակիրներ են,</w:t></w:r></w:p><w:p><w:pPr/><w:r><w:rPr/><w:t xml:space="preserve">     - հեղինակ են առնվազն 5 բեմադրության, ստեղծագործական աշխա­տան­քի, տեսագրության, կառույցի, նախագծի, հանրապետական կամ միջազ­գային մրցույթներում մրցանակ ստացած առնվազն 1 ստեղծա­գոր­ծության,</w:t></w:r></w:p><w:p><w:pPr/><w:r><w:rPr/><w:t xml:space="preserve">     - ղեկավարել են հանրապետական կամ միջազգային փառատոների, մրցույթների, դափնեկիրների (գեղարվեստական խմբեր, համույթներ),</w:t></w:r></w:p><w:p><w:pPr/><w:r><w:rPr/><w:t xml:space="preserve">      - ունեն հրատարակված ինչպես գիտական, այնպես էլ ուսումնամեթո­դական աշխատանքներ (այդ թվում` առանց համահեղինակների), ընդ որում,  առնվազն 3 աշխատանք` վերջին 3 տարվա ընթացքում:</w:t></w:r></w:p><w:p><w:pPr/><w:r><w:rPr/><w:t xml:space="preserve">Սպորտի բնագավառում` ովքեր ունեն գիտամանկավարժական աշխատանքի առնվազն 15 տարվա ստաժ, վերջին 3 ուսումնական տարվա ընթացքում գիտական կոչում շնորհող բուհում իրականացրել են հայցվող գիտական կոչման մասնագիտությանը համապատասխան գիտամանկավարժական գործունեություն և բավարարում են ստորև նշված պահանջներից առնվազն երկուսին.</w:t></w:r></w:p><w:p><w:pPr/><w:r><w:rPr/><w:t xml:space="preserve">        - ունեն Հայաստանի Հանրապետության կամ այլ երկրների (համա­պա­տաս­խան պայմանագրի կամ համաձայնագրի առկայության դեպքում) պատ­վավոր կոչումներ,</w:t></w:r></w:p><w:p><w:pPr/><w:r><w:rPr/><w:t xml:space="preserve">        -  հանրապետական կամ միջազգային մրցումների մրցանակակիրներ են,</w:t></w:r></w:p><w:p><w:pPr/><w:r><w:rPr/><w:t xml:space="preserve">        - պատրաստել են սաներ, ովքեր մասնակցել են օլիմպիական խաղերի, աշխարհի կամ Եվրոպայի առաջնությունների,</w:t></w:r></w:p><w:p><w:pPr/><w:r><w:rPr/><w:t xml:space="preserve">        - ունեն բուհի գիտական խորհրդի կողմից երաշխավորված հրատարակված ինչպես գիտական, այնպես էլ ուսումնամե­թոդական  աշխատանքներ (այդ թվում` առանց համահեղինակների), ընդ որում  առնվազն 3 աշխատանք` վերջին 3 տարվա ընթացքում:</w:t></w:r></w:p><w:p><w:pPr/><w:r><w:rPr/><w:t xml:space="preserve">        8) 3-րդ բաժնի`</w:t></w:r><w:r><w:rPr><w:b w:val="1"/><w:bCs w:val="1"/></w:rPr><w:t xml:space="preserve"> <<</w:t></w:r><w:r><w:rPr/><w:t xml:space="preserve">Պրոֆեսորի գիտական կոչում շնորհելը>> 6-րդ կետի ա), բ), գ) կետերը շարադրել հետևյալ խմբագրությամբ.</w:t></w:r></w:p><w:p><w:pPr/><w:r><w:rPr/><w:t xml:space="preserve">ա) գիտությունների դոկտորի գիտական աստիճան ունեցող անձանց, ովքեր</w:t></w:r></w:p><w:p><w:pPr/><w:r><w:rPr/><w:t xml:space="preserve">- վերջին 5 ուսումնական տարվա ընթաց­քում գիտական կոչում շնորհող բուհում իրականացրել են հայցվող գիտական կոչման մասնագիտությանը համապա­տասխան գիտամանկավարժական գործունեություն և դոկտորական ատենախոսու­թյուն պաշտպանելուց հետո ունեն տվյալ բնագավառում առնվազն 6 հրատարակված գիտական և ուսումնամեթո­դական աշխատանքներ (այդ թվում` միջազգային գիտական ամսագրում տպա­գրված հոդված` բացառությամբ հայագիտական բնույթի աշխա­տանքների), ղեկավարել են պաշտպանած ատենախոսություն կամ նախա­րարության կողմից երաշխավորված դասագրքի` առանց համահեղի­նակների, կամ առնվազն 3 դասագրքի` համահեղինակներով, հեղինակ են,</w:t></w:r></w:p><w:p><w:pPr/><w:r><w:rPr/><w:t xml:space="preserve">- վերջին մեկ տարին աշխատում են գիտական կոչում շնորհող բուհում կամ կազմակերպությունում և 5 պաշտպանած ատենա­խոսության գիտական ղեկավար են.</w:t></w:r></w:p><w:p><w:pPr/><w:r><w:rPr/><w:t xml:space="preserve">բ) գիտությունների թեկնածուի գիտական աստիճան ունեցող անձանց, ովքեր` ունեն դոցենտի կոչում.</w:t></w:r></w:p><w:p><w:pPr/><w:r><w:rPr/><w:t xml:space="preserve"> - գիտամանկավարժական աշխատանքի առնվազն 30 տարվա ստաժ, վերջին 5 ուսումնական տարվա ընթացքում գիտական կոչում շնորհող բուհում իրականացրել են հայցվող գիտական կոչման մասնագիտությանը համապա­տասխան գիտամանկավարժական գործունեություն, ունեն բուհի կամ կազմակերպության գիտական խորհուրդների կողմից երաշխա­վորված` հրատարակված մենագրություն կամ նախարարության կողմից երաշխա­վորված` հրատարակված դասագիրք` առանց համահեղինակների, կամ 3 դասագիրք` համահեղինակներով, տվյալ բնագավառի ինչպես գիտական, այնպես էլ ուսումնամեթոդական աշխատանքներ` ընդհանուր թվով առնվազն 30, այդ թվում` վերջին 5 տարվա ընթացքում` 3 աշխատանք և 3 պաշտպանած ատենախոսության ղեկավար են,</w:t></w:r></w:p><w:p><w:pPr/><w:r><w:rPr/><w:t xml:space="preserve">- գիտամանկավարժական աշխատանքի առնվազն 25 տարվա ստաժ, առնվազն վերջին մեկ տարին աշխատում են գիտական կոչում շնորհող բուհում կամ կազմակերպությունում, առնվազն 5 պաշտպանած ատենա­խոսության գիտական ղեկավար են, ունեն մենագրություն կամ նախա­րարության կողմից երաշխավորված` հրատարակված դասագիրք` առանց համահեղինակների, կամ 3 դասագիրք` համահեղինակներով, և տվյալ բնագավառում առնվազն 20 գիտական և ուսումնա­մեթոդական աշխատանք, այդ թվում` վերջին 5 տարվա ընթաց­քում` 3 աշխատանք, որոնցից առնվազն մեկը` միջազգային գիտական ամսագրում (բացառությամբ հայագիտական բնույթի աշխատանքների).</w:t></w:r></w:p><w:p><w:pPr/><w:r><w:rPr/><w:t xml:space="preserve">գ) մշակույթի և սպորտի բնագավառի դիպլոմավորված մասնա­գետի կամ մագիստրոսի որակավորում ունեցող անձանց, ովքեր ունեն դոցենտի կոչում`</w:t></w:r></w:p><w:p><w:pPr/><w:r><w:rPr/><w:t xml:space="preserve">արվեստագիտության բնագավառում` համաձայն սույն կարգի 6րդ կետի ա) և բ) ենթակետերի,</w:t></w:r></w:p><w:p><w:pPr/><w:r><w:rPr/><w:t xml:space="preserve">ստեղծագործական և կատարողական արվեստի ու ճարտարապե­տու­թյան բնագավառներում` անձանց, ովքեր ունեն գիտամանկավարժա­կան աշխա­տանքի առնվազն 15 տարվա ստաժ, վերջին 5 ուսումնական  տարվա ընթաց­քում գիտա­կան կոչում շնորհող բուհում զբաղվել են հայցվող գիտական կոչման մասնագիտությանը համա­պատասխան գիտամանկավարժական գործունեությամբ և դոցենտի գիտական կոչում ստանալուց հետո բավարարում են ստորև նշված պահանջներից առնվազն երկուսին.</w:t></w:r></w:p><w:p><w:pPr/><w:r><w:rPr/><w:t xml:space="preserve">        - ունեն Հայաստանի Հանրապետության կամ այլ երկրների (համապա­տասխան պայմանագրի կամ համաձայնագրի առկայության դեպքում) պատվավոր կոչումներ,</w:t></w:r></w:p><w:p><w:pPr/><w:r><w:rPr/><w:t xml:space="preserve">       - միջազգային ցուցահանդեսների մասնակիցներ են և ունեցել են անհա­տական ցուցահանդեսներ,</w:t></w:r></w:p><w:p><w:pPr/><w:r><w:rPr/><w:t xml:space="preserve">      - միջազգային մրցույթների մասնակիցներ են և ունեցել են տարբեր ծրագրերով մենահամերգներ կամ մասնակցել են բեմադրությունների,</w:t></w:r></w:p><w:p><w:pPr/><w:r><w:rPr/><w:t xml:space="preserve">       - հանրապետական և միջազգային փառատոների, մրցույթների հաղթող­ներ, պետական մրցանակակիրներ են,</w:t></w:r></w:p><w:p><w:pPr/><w:r><w:rPr/><w:t xml:space="preserve">       - հեղինակ են միջազգային մրցույթներում հաղթած ստեղծագործու­թյուն­ների, նախագծերի, կառույցների,</w:t></w:r></w:p><w:p><w:pPr/><w:r><w:rPr/><w:t xml:space="preserve">       - ղեկավարել են միջազգային փառատոների, մրցույթների հաղթողների (գեղարվեստական խմբեր, համույթներ),</w:t></w:r></w:p><w:p><w:pPr/><w:r><w:rPr/><w:t xml:space="preserve">       - ունեն հրատարակված կամ համապատասխան բուհի գիտական խորհրդի կողմից երաշխավորված ինչպես գիտական, այնպես էլ ուսումնամե­թոդական աշխատանքներ (այդ թվում` առանց համահեղինակների), ընդ որում, առնվազն 5 աշխատանք` վերջին 5 տարվա ընթացքում:</w:t></w:r></w:p><w:p><w:pPr/><w:r><w:rPr/><w:t xml:space="preserve">Սպորտի բնագավառում` անձանց, ովքեր ունեն գիտամանկավար­ժա­կան աշխատանքի առնվազն 20 տարվա ստաժ, վերջին 5 ուսումնական տարվա ըն­թացքում գիտական կոչում շնորհող բուհում իրականացրել են հայցվող գիտական կոչման մասնագիտու­թյա­նը համապատասխան գիտամանկավարժական գործունեություն և դոցենտի գիտական կոչում ստանալուց հետո բավարարում են ստորև նշված պահանջներից առնվազն երկուսին.</w:t></w:r></w:p><w:p><w:pPr/><w:r><w:rPr/><w:t xml:space="preserve">- ունեն Հայաստանի Հանրապետության կամ այլ երկրների (տվյալ երկրի հետ համապատասխան պայմանագրի կամ համաձայնագրի առկայության դեպքում) պատվավոր կոչումներ,</w:t></w:r></w:p><w:p><w:pPr/><w:r><w:rPr/><w:t xml:space="preserve">- միջազգային մրցումների հաղթողներ են</w:t></w:r></w:p><w:p><w:pPr/><w:r><w:rPr/><w:t xml:space="preserve">- պատրաստել են սաներ, ովքեր օլիմպիական խաղերի, աշխարհի կամ Եվրոպայի առաջնությունների մեդալակիրներ են,        </w:t></w:r></w:p><w:p><w:pPr/><w:r><w:rPr/><w:t xml:space="preserve">- ունեն հրատարակված ինչպես գիտական, այնպես էլ ուսումնամեթո­դական աշխատանքներ (այդ թվում` առանց համահեղինակների), ընդ որում,  առնվազն 5 աշխատանք` վերջին 5 տարվա ընթացքում:</w:t></w:r></w:p><w:p><w:pPr/><w:r><w:rPr/><w:t xml:space="preserve">        9) 4-րդ բաժնի`</w:t></w:r><w:r><w:rPr><w:b w:val="1"/><w:bCs w:val="1"/></w:rPr><w:t xml:space="preserve"> <<</w:t></w:r><w:r><w:rPr/><w:t xml:space="preserve">Գիտական կոչումների շնորհումը>> 7-րդ կետում <<կամ համատեղությամբ>> բառակապակցությունից հետո ավելացնել <<կամ ժամավճարով*>> բառակապակցությունը, իսկ</w:t></w:r></w:p><w:p><w:pPr/><w:r><w:rPr/><w:t xml:space="preserve">       10) Վերջում` տողատակում ավելացնել 7-րդ կետի աստղանիշի հետևյալ բացատրությունը`</w:t></w:r></w:p><w:p><w:pPr/><w:r><w:rPr/><w:t xml:space="preserve"><< *1 ուսումնական տարում առնվազն 150 ժամ ծանրաբեռնվածությամբ>>:</w:t></w:r></w:p><w:p><w:pPr/><w:r><w:rPr/><w:t xml:space="preserve">        11) 5-րդ բաժնի <<Գիտական կոչումների շնորհումը ԲՈԿ-ոմ>> 16-րդ կետը շարադրել հետևյալ ձևով. <<Գիտական կոչման դիպլոմը (վկայագիրը) կորցնելու դեպքում ԲՈԿ-ի կողմից տրվում է կրկնօրինակ` ըստ սահմանված կարգի>>:</w:t></w:r></w:p><w:p><w:pPr/><w:r><w:rPr/><w:t xml:space="preserve">       3. 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4E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2026-04-02T00:08:49+04:00</dcterms:created>
  <dcterms:modified xsi:type="dcterms:W3CDTF">2026-04-02T00:08:49+04:00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