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հուլիսի 16-ի N 1177-Ն որոշման մեջ փոփոխություններ կատարելու մասին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202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 թվականի    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    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</w:t>
      </w:r>
      <w:r>
        <w:rPr>
          <w:b w:val="1"/>
          <w:bCs w:val="1"/>
        </w:rPr>
        <w:t xml:space="preserve">ՀՈՒԼԻՍ</w:t>
      </w:r>
      <w:r>
        <w:rPr>
          <w:b w:val="1"/>
          <w:bCs w:val="1"/>
        </w:rPr>
        <w:t xml:space="preserve">Ի </w:t>
      </w:r>
      <w:r>
        <w:rPr>
          <w:b w:val="1"/>
          <w:bCs w:val="1"/>
        </w:rPr>
        <w:t xml:space="preserve">16</w:t>
      </w:r>
      <w:r>
        <w:rPr>
          <w:b w:val="1"/>
          <w:bCs w:val="1"/>
        </w:rPr>
        <w:t xml:space="preserve">-Ի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1177</w:t>
      </w:r>
      <w:r>
        <w:rPr>
          <w:b w:val="1"/>
          <w:bCs w:val="1"/>
        </w:rPr>
        <w:t xml:space="preserve">-Ն ՈՐՈՇՄԱ</w:t>
      </w:r>
      <w:r>
        <w:rPr>
          <w:b w:val="1"/>
          <w:bCs w:val="1"/>
        </w:rPr>
        <w:t xml:space="preserve">Ն ՄԵՋ ՓՈՓՈԽՈՒԹՅՈՒՆՆԵՐ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 33-րդ և 34-րդ հոդվածների համաձայն՝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ՀայաստանիՀանրապետության կառավարության 2020 թվականի հուլիսի 16-ի Երեխայի զարգացման կենտրոն պետական ոչ առևտրային կազմակերպությունը համայնքային ոչ առևտրային կազմակերպության վերակազմակերպելու, գույք հետ վերցնելու և ամրացնելու, ինչպես նաև Հայաստանի Հանրապետության կառավարության 2005 թվականի մարտի 3-ի N 461-Ն որոշումն ուժը կորցրած ճանաչելու մասին  N 1177-Ն որոշման 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3-րդ կետում ««Երեխայի զարգացման կենտրոն» համայնքային ոչ առևտրային կազմակերպությանն» բառերը փոխարինել «Երևան համայնքին» բառերով,</w:t>
      </w:r>
    </w:p>
    <w:p>
      <w:pPr>
        <w:numPr>
          <w:ilvl w:val="0"/>
          <w:numId w:val="3"/>
        </w:numPr>
      </w:pPr>
      <w:r>
        <w:rPr/>
        <w:t xml:space="preserve">Որոշման 5-րդ կետում ««Երեխայի զարգացման կենտրոն» համայնքային ոչ առևտրային կազմակերպության հետ» բառերը փոխարինել «Երևան համայնքի հետ» բառերով։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               </w:t>
      </w:r>
      <w:r>
        <w:rPr>
          <w:b w:val="1"/>
          <w:bCs w:val="1"/>
        </w:rPr>
        <w:t xml:space="preserve">ՎԱՐՉԱՊԵՏ</w:t>
      </w:r>
      <w:r>
        <w:rPr/>
        <w:t xml:space="preserve"> </w:t>
      </w:r>
      <w:r>
        <w:rPr>
          <w:b w:val="1"/>
          <w:bCs w:val="1"/>
        </w:rPr>
        <w:t xml:space="preserve">     </w:t>
      </w:r>
      <w:r>
        <w:rPr/>
        <w:t xml:space="preserve">                                                              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«____» ____________ </w:t>
      </w:r>
      <w:r>
        <w:rPr>
          <w:b w:val="1"/>
          <w:bCs w:val="1"/>
        </w:rPr>
        <w:t xml:space="preserve">2021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ք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80D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2E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4F0FE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2026-04-01T21:13:56+04:00</dcterms:created>
  <dcterms:modified xsi:type="dcterms:W3CDTF">2026-04-01T21:13:56+04:00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