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Հայաuտանի Հանրապետության կառավարության 2018 թվականի նոյեմբերի 22-ի   N 1321-Ն որոշման մեջ լրացումներ կատարելու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ՙ       ՚ ----------- 2020 թվականի N       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2018 ԹՎԱԿԱՆԻ ՆՈՅԵՄԲԵՐԻ</w:t>
      </w:r>
    </w:p>
    <w:p>
      <w:pPr>
        <w:jc w:val="center"/>
      </w:pPr>
      <w:r>
        <w:rPr/>
        <w:t xml:space="preserve">22-Ի N 1321-Ն ՈՐՈՇՄԱՆ ՄԵՋ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  Ղեկավարվելով «Նորմատիվ իրավական ակտերի մասին» 34-րդ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նոյեմբերի 22-ի «Պայմանագրային զինծառայողին ծառայության վայրում ծառայողական բնակարանով չապահովելու դեպքում այլ բնակելի տարածություն վարձակալելու դիմաց դրամական փոխհատուցում վճարելու կարգը և չափերը սահմանելու մասին» N 1321-Ն որոշման (այսուհետ՝ որոշում) կատարել հետևյալ լրացումները.</w:t>
      </w:r>
    </w:p>
    <w:p>
      <w:pPr/>
      <w:r>
        <w:rPr/>
        <w:t xml:space="preserve">     1) որոշումը լրացնել 2.1-ին կետով՝ հետևյալ բովանդակությամբ.</w:t>
      </w:r>
    </w:p>
    <w:p>
      <w:pPr/>
      <w:r>
        <w:rPr/>
        <w:t xml:space="preserve">     «2.1. Պայմանագրային զինծառայողին փոխհատուցվում է նաև բնակելի տարածություն վարձակալության պայմանագրի նոտարական հաստատման և (կամ) իրավունքի պետական գրանցման համար պայմանագրային զինծառայողի կողմից վճարված գումարը:».</w:t>
      </w:r>
    </w:p>
    <w:p>
      <w:pPr/>
      <w:r>
        <w:rPr/>
        <w:t xml:space="preserve">     2) որոշման հավելվածում՝</w:t>
      </w:r>
    </w:p>
    <w:p>
      <w:pPr/>
      <w:r>
        <w:rPr/>
        <w:t xml:space="preserve">     ա. 9-րդ կետի 6-րդ ենթակետում «պատճենը» բառից հետո լրացնել «, ինչպես նաև բնակելի տարածություն վարձակալության պայմանագրի նոտարական հաստատման և (կամ) իրավունքի պետական գրանցման համար գումարի վճարումը հաստատող փաստաթղթի բնօրինակը».</w:t>
      </w:r>
    </w:p>
    <w:p>
      <w:pPr/>
      <w:r>
        <w:rPr/>
        <w:t xml:space="preserve">     բ. 12-րդ կետում լրացնել նոր նախադասություն՝ հետևյալ բովանդակությամբ.</w:t>
      </w:r>
    </w:p>
    <w:p>
      <w:pPr/>
      <w:r>
        <w:rPr/>
        <w:t xml:space="preserve">     «Սույն կետի համաձայն կատարվող առաջին վճարման հետ միաժամանակ շահառուի հաշվեհամարին փոխանցվում է նաև բնակելի տարածություն վարձակալության պայմանագրի նոտարական հաստատման և (կամ) իրավունքի պետական գրանցման համար շահառուի կողմից վճարված գումարը՝ վճարումը հաստատող փաստաթղթում նշված չափով:»: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F78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1BE2C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2026-03-31T17:53:19+04:00</dcterms:created>
  <dcterms:modified xsi:type="dcterms:W3CDTF">2026-03-31T17:53:19+04:00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