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«Պետական արարողակարգի մասին» օրենքում փոփոխություններ կատարելու մասին» օրենքի նախագիծ</w:t>
      </w:r>
      <w:bookmarkEnd w:id="0"/>
    </w:p>
    <w:p>
      <w:pPr>
        <w:jc w:val="end"/>
      </w:pPr>
      <w:r>
        <w:rPr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«ՊԵՏԱԿԱՆ ԱՐԱՐՈՂԱԿԱՐԳԻ ՄԱՍԻՆ»</w:t>
      </w:r>
    </w:p>
    <w:p>
      <w:pPr>
        <w:jc w:val="center"/>
      </w:pPr>
      <w:r>
        <w:rPr>
          <w:b w:val="1"/>
          <w:bCs w:val="1"/>
        </w:rPr>
        <w:t xml:space="preserve">ՕՐԵՆՔՈՒՄ ՓՈՓՈԽՈՒԹՅՈՒՆՆԵՐ ԿԱՏԱՐԵԼՈՒ ՄԱՍԻՆ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1.</w:t>
      </w:r>
      <w:r>
        <w:rPr/>
        <w:t xml:space="preserve"> «Պետական արարողակարգի մասին» 2018 թվականի մարտի 23-ի ՀՕ-291-Ն օրենքի (այսուհետ՝ Օրենք) 2-րդ հոդվածի 1-ին մասի 2-րդ կետում՝ հանել «բարձրաստիճան» բառը.</w:t>
      </w:r>
    </w:p>
    <w:p>
      <w:pPr>
        <w:jc w:val="both"/>
      </w:pPr>
      <w:r>
        <w:rPr>
          <w:b w:val="1"/>
          <w:bCs w:val="1"/>
        </w:rPr>
        <w:t xml:space="preserve">Հոդված 2. </w:t>
      </w:r>
      <w:r>
        <w:rPr/>
        <w:t xml:space="preserve">Օրենքի 7-րդ հոդվածում՝</w:t>
      </w:r>
    </w:p>
    <w:p>
      <w:pPr>
        <w:numPr>
          <w:ilvl w:val="0"/>
          <w:numId w:val="2"/>
        </w:numPr>
      </w:pPr>
      <w:r>
        <w:rPr/>
        <w:t xml:space="preserve">1-ին մասում «Բարձրաստիճան» բառը փոխարինել «Սույն օրենքի 10-րդ հոդվածի 1-ին մասով սահմանված» բառերով.</w:t>
      </w:r>
    </w:p>
    <w:p>
      <w:pPr>
        <w:numPr>
          <w:ilvl w:val="0"/>
          <w:numId w:val="2"/>
        </w:numPr>
      </w:pPr>
      <w:r>
        <w:rPr/>
        <w:t xml:space="preserve">2-րդ մասում «Գործադիր իշխանության» բառերը փոխարինել «Պետական կառավարման համակարգի» բառերով և հանել «բարձրաստիճան» բառը.</w:t>
      </w:r>
    </w:p>
    <w:p>
      <w:pPr>
        <w:jc w:val="both"/>
      </w:pPr>
      <w:r>
        <w:rPr>
          <w:b w:val="1"/>
          <w:bCs w:val="1"/>
        </w:rPr>
        <w:t xml:space="preserve">Հոդված 3. </w:t>
      </w:r>
      <w:r>
        <w:rPr/>
        <w:t xml:space="preserve">Սույն օրենքն ուժի մեջ է մտնում պաշտոնական հրապարակմանը հաջորդող օրվանից: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BBDC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2026-03-31T03:54:43+04:00</dcterms:created>
  <dcterms:modified xsi:type="dcterms:W3CDTF">2026-03-31T03:54:43+04:00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