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2020 ԹՎԱԿԱՆԻ ՄԱՐՏԻ 12-Ի N 284-Ն ՈՐՈՇՄԱՆ ՄԵՋ ՓՈՓՈԽՈՒԹՅՈՒՆՆԵՐ ԵՎ ԼՐԱՑՈՒՄՆԵՐ ԿԱՏԱՐԵԼՈՒ ՄԱՍԻՆ ՀՀ ԿԱՌԱՎԱՐՈՒԹՅԱՆ ՈՐՈՇՄԱՆ ՆԱԽԱԳԻԾ</w:t>
      </w:r>
      <w:bookmarkEnd w:id="0"/>
    </w:p>
    <w:p>
      <w:pPr>
        <w:jc w:val="end"/>
        <w:ind w:left="0" w:right="0" w:firstLine="630"/>
        <w:spacing w:before="0" w:after="0" w:line="360" w:lineRule="auto"/>
      </w:pPr>
      <w:r>
        <w:rPr>
          <w:rFonts w:ascii="'GHEA Grapalat'" w:hAnsi="'GHEA Grapalat'" w:eastAsia="'GHEA Grapalat'" w:cs="'GHEA Grapalat'"/>
          <w:lang w:val="af-AF"/>
          <w:color w:val="black"/>
          <w:b w:val="1"/>
          <w:bCs w:val="1"/>
          <w:u w:val="single"/>
        </w:rPr>
        <w:t xml:space="preserve">ՆԱԽԱԳԻԾ</w:t>
      </w:r>
    </w:p>
    <w:p>
      <w:pPr>
        <w:ind w:left="0" w:right="0" w:firstLine="630"/>
        <w:spacing w:line="360" w:lineRule="auto"/>
      </w:pPr>
      <w:r>
        <w:rPr>
          <w:rFonts w:ascii="'GHEA Grapalat'" w:hAnsi="'GHEA Grapalat'" w:eastAsia="'GHEA Grapalat'" w:cs="'GHEA Grapalat'"/>
          <w:lang w:val="af-AF"/>
          <w:color w:val="black"/>
          <w:sz w:val="24"/>
          <w:szCs w:val="24"/>
          <w:b w:val="1"/>
          <w:bCs w:val="1"/>
        </w:rPr>
        <w:t xml:space="preserve">                                                               ՀԱՅԱՍՏԱՆԻ ՀԱՆՐԱՊԵՏՈՒԹՅԱՆ ԿԱՌԱՎԱՐՈՒԹՅՈՒՆ</w:t>
      </w:r>
    </w:p>
    <w:p>
      <w:pPr>
        <w:ind w:left="0" w:right="0" w:firstLine="630"/>
        <w:spacing w:line="360" w:lineRule="auto"/>
      </w:pPr>
      <w:r>
        <w:rPr>
          <w:rFonts w:ascii="'GHEA Grapalat'" w:hAnsi="'GHEA Grapalat'" w:eastAsia="'GHEA Grapalat'" w:cs="'GHEA Grapalat'"/>
          <w:lang w:val="af-AF"/>
          <w:color w:val="black"/>
          <w:sz w:val="24"/>
          <w:szCs w:val="24"/>
          <w:b w:val="1"/>
          <w:bCs w:val="1"/>
        </w:rPr>
        <w:t xml:space="preserve">                                                                                                      ՈՐՈՇՈՒՄ</w:t>
      </w:r>
      <w:r>
        <w:rPr>
          <w:rFonts w:ascii="'GHEA Grapalat'" w:hAnsi="'GHEA Grapalat'" w:eastAsia="'GHEA Grapalat'" w:cs="'GHEA Grapalat'"/>
          <w:lang w:val="af-AF"/>
          <w:color w:val="black"/>
          <w:sz w:val="24"/>
          <w:szCs w:val="24"/>
          <w:b w:val="1"/>
          <w:bCs w:val="1"/>
        </w:rPr>
        <w:t xml:space="preserve"> </w:t>
      </w:r>
    </w:p>
    <w:p>
      <w:pPr>
        <w:ind w:left="0" w:right="0" w:firstLine="630"/>
        <w:spacing w:line="360" w:lineRule="auto"/>
      </w:pPr>
      <w:r>
        <w:rPr>
          <w:rFonts w:ascii="'GHEA Grapalat'" w:hAnsi="'GHEA Grapalat'" w:eastAsia="'GHEA Grapalat'" w:cs="'GHEA Grapalat'"/>
          <w:lang w:val="hy-HY"/>
          <w:color w:val="black"/>
        </w:rPr>
        <w:t xml:space="preserve">                                                                                  20</w:t>
      </w:r>
      <w:r>
        <w:rPr>
          <w:rFonts w:ascii="'GHEA Grapalat'" w:hAnsi="'GHEA Grapalat'" w:eastAsia="'GHEA Grapalat'" w:cs="'GHEA Grapalat'"/>
          <w:lang w:val="af-AF"/>
          <w:color w:val="black"/>
        </w:rPr>
        <w:t xml:space="preserve">26 </w:t>
      </w:r>
      <w:r>
        <w:rPr>
          <w:rFonts w:ascii="'GHEA Grapalat'" w:hAnsi="'GHEA Grapalat'" w:eastAsia="'GHEA Grapalat'" w:cs="'GHEA Grapalat'"/>
          <w:lang w:val="hy-HY"/>
          <w:color w:val="black"/>
        </w:rPr>
        <w:t xml:space="preserve">թվականի </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___ __________ </w:t>
      </w:r>
      <w:r>
        <w:rPr>
          <w:rFonts w:ascii="'GHEA Grapalat'" w:hAnsi="'GHEA Grapalat'" w:eastAsia="'GHEA Grapalat'" w:cs="'GHEA Grapalat'"/>
          <w:lang w:val="af-AF"/>
          <w:color w:val="black"/>
        </w:rPr>
        <w:t xml:space="preserve">N</w:t>
      </w:r>
      <w:r>
        <w:rPr>
          <w:rFonts w:ascii="'GHEA Grapalat'" w:hAnsi="'GHEA Grapalat'" w:eastAsia="'GHEA Grapalat'" w:cs="'GHEA Grapalat'"/>
          <w:lang w:val="hy-HY"/>
          <w:color w:val="black"/>
        </w:rPr>
        <w:t xml:space="preserve"> __</w:t>
      </w:r>
      <w:r>
        <w:rPr>
          <w:rFonts w:ascii="'GHEA Grapalat'" w:hAnsi="'GHEA Grapalat'" w:eastAsia="'GHEA Grapalat'" w:cs="'GHEA Grapalat'"/>
          <w:lang w:val="af-AF"/>
          <w:color w:val="black"/>
        </w:rPr>
        <w:t xml:space="preserve">__</w:t>
      </w:r>
      <w:r>
        <w:rPr>
          <w:rFonts w:ascii="'GHEA Grapalat'" w:hAnsi="'GHEA Grapalat'" w:eastAsia="'GHEA Grapalat'" w:cs="'GHEA Grapalat'"/>
          <w:lang w:val="hy-HY"/>
          <w:color w:val="black"/>
        </w:rPr>
        <w:t xml:space="preserve">_</w:t>
      </w:r>
      <w:r>
        <w:rPr>
          <w:rFonts w:ascii="'GHEA Grapalat'" w:hAnsi="'GHEA Grapalat'" w:eastAsia="'GHEA Grapalat'" w:cs="'GHEA Grapalat'"/>
          <w:lang w:val="hy-HY"/>
          <w:color w:val="black"/>
        </w:rPr>
        <w:t xml:space="preserve"> </w:t>
      </w:r>
      <w:r>
        <w:rPr>
          <w:rFonts w:ascii="'GHEA Grapalat'" w:hAnsi="'GHEA Grapalat'" w:eastAsia="'GHEA Grapalat'" w:cs="'GHEA Grapalat'"/>
          <w:color w:val="black"/>
        </w:rPr>
        <w:t xml:space="preserve">Ն</w:t>
      </w:r>
      <w:r>
        <w:rPr>
          <w:rFonts w:ascii="'GHEA Grapalat'" w:hAnsi="'GHEA Grapalat'" w:eastAsia="'GHEA Grapalat'" w:cs="'GHEA Grapalat'"/>
          <w:lang w:val="af-AF"/>
          <w:color w:val="black"/>
          <w:sz w:val="24"/>
          <w:szCs w:val="24"/>
          <w:b w:val="1"/>
          <w:bCs w:val="1"/>
        </w:rPr>
        <w:t xml:space="preserve"> </w:t>
      </w:r>
    </w:p>
    <w:p>
      <w:pPr>
        <w:ind w:left="0" w:right="0" w:firstLine="630"/>
        <w:spacing w:line="360" w:lineRule="auto"/>
      </w:pPr>
      <w:r>
        <w:rPr>
          <w:rFonts w:ascii="'GHEA Grapalat'" w:hAnsi="'GHEA Grapalat'" w:eastAsia="'GHEA Grapalat'" w:cs="'GHEA Grapalat'"/>
          <w:lang w:val="ru-RU"/>
          <w:color w:val="black"/>
          <w:sz w:val="24"/>
          <w:szCs w:val="24"/>
          <w:b w:val="1"/>
          <w:bCs w:val="1"/>
        </w:rPr>
        <w:t xml:space="preserve">                                       ՀԱՅԱՍՏԱՆԻ</w:t>
      </w:r>
      <w:r>
        <w:rPr>
          <w:rFonts w:ascii="'GHEA Grapalat'" w:hAnsi="'GHEA Grapalat'" w:eastAsia="'GHEA Grapalat'" w:cs="'GHEA Grapalat'"/>
          <w:lang w:val="ru-RU"/>
          <w:color w:val="black"/>
          <w:sz w:val="24"/>
          <w:szCs w:val="24"/>
          <w:b w:val="1"/>
          <w:bCs w:val="1"/>
        </w:rPr>
        <w:t xml:space="preserve"> </w:t>
      </w:r>
      <w:r>
        <w:rPr>
          <w:rFonts w:ascii="'GHEA Grapalat'" w:hAnsi="'GHEA Grapalat'" w:eastAsia="'GHEA Grapalat'" w:cs="'GHEA Grapalat'"/>
          <w:lang w:val="ru-RU"/>
          <w:color w:val="black"/>
          <w:sz w:val="24"/>
          <w:szCs w:val="24"/>
          <w:b w:val="1"/>
          <w:bCs w:val="1"/>
        </w:rPr>
        <w:t xml:space="preserve">ՀԱՆՐԱՊԵՏՈՒԹՅԱՆ</w:t>
      </w:r>
      <w:r>
        <w:rPr>
          <w:rFonts w:ascii="'GHEA Grapalat'" w:hAnsi="'GHEA Grapalat'" w:eastAsia="'GHEA Grapalat'" w:cs="'GHEA Grapalat'"/>
          <w:lang w:val="ru-RU"/>
          <w:color w:val="black"/>
          <w:sz w:val="24"/>
          <w:szCs w:val="24"/>
          <w:b w:val="1"/>
          <w:bCs w:val="1"/>
        </w:rPr>
        <w:t xml:space="preserve"> </w:t>
      </w:r>
      <w:r>
        <w:rPr>
          <w:rFonts w:ascii="'GHEA Grapalat'" w:hAnsi="'GHEA Grapalat'" w:eastAsia="'GHEA Grapalat'" w:cs="'GHEA Grapalat'"/>
          <w:lang w:val="ru-RU"/>
          <w:color w:val="black"/>
          <w:sz w:val="24"/>
          <w:szCs w:val="24"/>
          <w:b w:val="1"/>
          <w:bCs w:val="1"/>
        </w:rPr>
        <w:t xml:space="preserve">ԿԱՌԱՎԱՐՈՒԹՅԱՆ</w:t>
      </w:r>
      <w:r>
        <w:rPr>
          <w:rFonts w:ascii="'GHEA Grapalat'" w:hAnsi="'GHEA Grapalat'" w:eastAsia="'GHEA Grapalat'" w:cs="'GHEA Grapalat'"/>
          <w:lang w:val="af-AF"/>
          <w:color w:val="black"/>
          <w:sz w:val="24"/>
          <w:szCs w:val="24"/>
          <w:b w:val="1"/>
          <w:bCs w:val="1"/>
        </w:rPr>
        <w:t xml:space="preserve"> 2020 </w:t>
      </w:r>
      <w:r>
        <w:rPr>
          <w:rFonts w:ascii="'GHEA Grapalat'" w:hAnsi="'GHEA Grapalat'" w:eastAsia="'GHEA Grapalat'" w:cs="'GHEA Grapalat'"/>
          <w:lang w:val="ru-RU"/>
          <w:color w:val="black"/>
          <w:sz w:val="24"/>
          <w:szCs w:val="24"/>
          <w:b w:val="1"/>
          <w:bCs w:val="1"/>
        </w:rPr>
        <w:t xml:space="preserve">ԹՎԱԿԱՆԻ</w:t>
      </w:r>
      <w:r>
        <w:rPr>
          <w:rFonts w:ascii="'GHEA Grapalat'" w:hAnsi="'GHEA Grapalat'" w:eastAsia="'GHEA Grapalat'" w:cs="'GHEA Grapalat'"/>
          <w:lang w:val="ru-RU"/>
          <w:color w:val="black"/>
          <w:sz w:val="24"/>
          <w:szCs w:val="24"/>
          <w:b w:val="1"/>
          <w:bCs w:val="1"/>
        </w:rPr>
        <w:t xml:space="preserve"> </w:t>
      </w:r>
      <w:r>
        <w:rPr>
          <w:rFonts w:ascii="'GHEA Grapalat'" w:hAnsi="'GHEA Grapalat'" w:eastAsia="'GHEA Grapalat'" w:cs="'GHEA Grapalat'"/>
          <w:color w:val="black"/>
          <w:sz w:val="24"/>
          <w:szCs w:val="24"/>
          <w:b w:val="1"/>
          <w:bCs w:val="1"/>
        </w:rPr>
        <w:t xml:space="preserve">ՄԱՐՏԻ</w:t>
      </w:r>
      <w:r>
        <w:rPr>
          <w:rFonts w:ascii="'GHEA Grapalat'" w:hAnsi="'GHEA Grapalat'" w:eastAsia="'GHEA Grapalat'" w:cs="'GHEA Grapalat'"/>
          <w:lang w:val="af-AF"/>
          <w:color w:val="black"/>
          <w:sz w:val="24"/>
          <w:szCs w:val="24"/>
          <w:b w:val="1"/>
          <w:bCs w:val="1"/>
        </w:rPr>
        <w:t xml:space="preserve"> 12-</w:t>
      </w:r>
      <w:r>
        <w:rPr>
          <w:rFonts w:ascii="'GHEA Grapalat'" w:hAnsi="'GHEA Grapalat'" w:eastAsia="'GHEA Grapalat'" w:cs="'GHEA Grapalat'"/>
          <w:lang w:val="ru-RU"/>
          <w:color w:val="black"/>
          <w:sz w:val="24"/>
          <w:szCs w:val="24"/>
          <w:b w:val="1"/>
          <w:bCs w:val="1"/>
        </w:rPr>
        <w:t xml:space="preserve">Ի</w:t>
      </w:r>
      <w:r>
        <w:rPr>
          <w:rFonts w:ascii="'GHEA Grapalat'" w:hAnsi="'GHEA Grapalat'" w:eastAsia="'GHEA Grapalat'" w:cs="'GHEA Grapalat'"/>
          <w:lang w:val="af-AF"/>
          <w:color w:val="black"/>
          <w:sz w:val="24"/>
          <w:szCs w:val="24"/>
          <w:b w:val="1"/>
          <w:bCs w:val="1"/>
        </w:rPr>
        <w:t xml:space="preserve"> N 284-Ն </w:t>
      </w:r>
      <w:r>
        <w:rPr>
          <w:rFonts w:ascii="'GHEA Grapalat'" w:hAnsi="'GHEA Grapalat'" w:eastAsia="'GHEA Grapalat'" w:cs="'GHEA Grapalat'"/>
          <w:lang w:val="ru-RU"/>
          <w:color w:val="black"/>
          <w:sz w:val="24"/>
          <w:szCs w:val="24"/>
          <w:b w:val="1"/>
          <w:bCs w:val="1"/>
        </w:rPr>
        <w:t xml:space="preserve">ՈՐՈՇ</w:t>
      </w:r>
      <w:r>
        <w:rPr>
          <w:rFonts w:ascii="'GHEA Grapalat'" w:hAnsi="'GHEA Grapalat'" w:eastAsia="'GHEA Grapalat'" w:cs="'GHEA Grapalat'"/>
          <w:color w:val="black"/>
          <w:sz w:val="24"/>
          <w:szCs w:val="24"/>
          <w:b w:val="1"/>
          <w:bCs w:val="1"/>
        </w:rPr>
        <w:t xml:space="preserve">ՄԱՆ</w:t>
      </w:r>
      <w:r>
        <w:rPr>
          <w:rFonts w:ascii="'GHEA Grapalat'" w:hAnsi="'GHEA Grapalat'" w:eastAsia="'GHEA Grapalat'" w:cs="'GHEA Grapalat'"/>
          <w:color w:val="black"/>
          <w:sz w:val="24"/>
          <w:szCs w:val="24"/>
          <w:b w:val="1"/>
          <w:bCs w:val="1"/>
        </w:rPr>
        <w:t xml:space="preserve"> </w:t>
      </w:r>
      <w:r>
        <w:rPr>
          <w:rFonts w:ascii="'GHEA Grapalat'" w:hAnsi="'GHEA Grapalat'" w:eastAsia="'GHEA Grapalat'" w:cs="'GHEA Grapalat'"/>
          <w:lang w:val="ru-RU"/>
          <w:color w:val="black"/>
          <w:sz w:val="24"/>
          <w:szCs w:val="24"/>
          <w:b w:val="1"/>
          <w:bCs w:val="1"/>
        </w:rPr>
        <w:t xml:space="preserve">ՄԵՋ</w:t>
      </w:r>
      <w:r>
        <w:rPr>
          <w:rFonts w:ascii="'GHEA Grapalat'" w:hAnsi="'GHEA Grapalat'" w:eastAsia="'GHEA Grapalat'" w:cs="'GHEA Grapalat'"/>
          <w:lang w:val="ru-RU"/>
          <w:color w:val="black"/>
          <w:sz w:val="24"/>
          <w:szCs w:val="24"/>
          <w:b w:val="1"/>
          <w:bCs w:val="1"/>
        </w:rPr>
        <w:t xml:space="preserve">                                                                                       </w:t>
      </w:r>
      <w:r>
        <w:rPr>
          <w:rFonts w:ascii="'GHEA Grapalat'" w:hAnsi="'GHEA Grapalat'" w:eastAsia="'GHEA Grapalat'" w:cs="'GHEA Grapalat'"/>
          <w:lang w:val="hy-HY"/>
          <w:color w:val="black"/>
          <w:sz w:val="24"/>
          <w:szCs w:val="24"/>
          <w:b w:val="1"/>
          <w:bCs w:val="1"/>
        </w:rPr>
        <w:t xml:space="preserve">ՓՈՓՈԽՈՒԹՅՈՒՆՆԵՐ ԵՎ ԼՐԱՑՈՒՄՆԵՐ </w:t>
      </w:r>
      <w:r>
        <w:rPr>
          <w:rFonts w:ascii="'GHEA Grapalat'" w:hAnsi="'GHEA Grapalat'" w:eastAsia="'GHEA Grapalat'" w:cs="'GHEA Grapalat'"/>
          <w:lang w:val="ru-RU"/>
          <w:color w:val="black"/>
          <w:sz w:val="24"/>
          <w:szCs w:val="24"/>
          <w:b w:val="1"/>
          <w:bCs w:val="1"/>
        </w:rPr>
        <w:t xml:space="preserve">ԿԱՏԱՐԵԼՈՒ</w:t>
      </w:r>
      <w:r>
        <w:rPr>
          <w:rFonts w:ascii="'GHEA Grapalat'" w:hAnsi="'GHEA Grapalat'" w:eastAsia="'GHEA Grapalat'" w:cs="'GHEA Grapalat'"/>
          <w:lang w:val="hy-HY"/>
          <w:color w:val="black"/>
          <w:sz w:val="24"/>
          <w:szCs w:val="24"/>
          <w:b w:val="1"/>
          <w:bCs w:val="1"/>
        </w:rPr>
        <w:t xml:space="preserve"> Մ</w:t>
      </w:r>
      <w:r>
        <w:rPr>
          <w:rFonts w:ascii="'GHEA Grapalat'" w:hAnsi="'GHEA Grapalat'" w:eastAsia="'GHEA Grapalat'" w:cs="'GHEA Grapalat'"/>
          <w:lang w:val="hy-HY"/>
          <w:color w:val="black"/>
          <w:sz w:val="24"/>
          <w:szCs w:val="24"/>
          <w:b w:val="1"/>
          <w:bCs w:val="1"/>
        </w:rPr>
        <w:t xml:space="preserve">ԱՍԻՆ</w:t>
      </w:r>
      <w:r>
        <w:rPr>
          <w:rFonts w:ascii="'GHEA Grapalat'" w:hAnsi="'GHEA Grapalat'" w:eastAsia="'GHEA Grapalat'" w:cs="'GHEA Grapalat'"/>
          <w:lang w:val="af-AF"/>
          <w:color w:val="black"/>
          <w:sz w:val="24"/>
          <w:szCs w:val="24"/>
          <w:b w:val="1"/>
          <w:bCs w:val="1"/>
        </w:rPr>
        <w:t xml:space="preserve"> </w:t>
      </w:r>
      <w:r>
        <w:rPr>
          <w:rFonts w:ascii="'GHEA Grapalat'" w:hAnsi="'GHEA Grapalat'" w:eastAsia="'GHEA Grapalat'" w:cs="'GHEA Grapalat'"/>
          <w:lang w:val="af-AF"/>
          <w:color w:val="black"/>
          <w:sz w:val="24"/>
          <w:szCs w:val="24"/>
          <w:b w:val="1"/>
          <w:bCs w:val="1"/>
        </w:rPr>
        <w:t xml:space="preserve"> </w:t>
      </w:r>
    </w:p>
    <w:p>
      <w:pPr>
        <w:ind w:left="0" w:right="0" w:firstLine="630"/>
        <w:spacing w:line="360" w:lineRule="auto"/>
      </w:pPr>
      <w:r>
        <w:rPr>
          <w:rFonts w:ascii="'GHEA Grapalat'" w:hAnsi="'GHEA Grapalat'" w:eastAsia="'GHEA Grapalat'" w:cs="'GHEA Grapalat'"/>
          <w:lang w:val="de-DE"/>
          <w:sz w:val="24"/>
          <w:szCs w:val="24"/>
          <w:spacing w:val="0"/>
        </w:rPr>
        <w:t xml:space="preserve">Հիմք ընդունելով «Նորմատիվ իրավական ակտերի մասին» օրենքի 33-րդ և 34-րդ հոդվածները՝ Հայաստանի Հանրապետության կառավարությունը </w:t>
      </w:r>
      <w:r>
        <w:rPr>
          <w:rFonts w:ascii="'GHEA Grapalat'" w:hAnsi="'GHEA Grapalat'" w:eastAsia="'GHEA Grapalat'" w:cs="'GHEA Grapalat'"/>
          <w:lang w:val="de-DE"/>
          <w:sz w:val="24"/>
          <w:szCs w:val="24"/>
          <w:spacing w:val="0"/>
        </w:rPr>
        <w:t xml:space="preserve">   </w:t>
      </w:r>
      <w:r>
        <w:rPr>
          <w:rFonts w:ascii="'GHEA Grapalat'" w:hAnsi="'GHEA Grapalat'" w:eastAsia="'GHEA Grapalat'" w:cs="'GHEA Grapalat'"/>
          <w:lang w:val="de-DE"/>
          <w:sz w:val="24"/>
          <w:szCs w:val="24"/>
          <w:spacing w:val="0"/>
        </w:rPr>
        <w:t xml:space="preserve">ո</w:t>
      </w:r>
      <w:r>
        <w:rPr>
          <w:rFonts w:ascii="'GHEA Grapalat'" w:hAnsi="'GHEA Grapalat'" w:eastAsia="'GHEA Grapalat'" w:cs="'GHEA Grapalat'"/>
          <w:lang w:val="de-DE"/>
          <w:sz w:val="24"/>
          <w:szCs w:val="24"/>
          <w:spacing w:val="0"/>
        </w:rPr>
        <w:t xml:space="preserve"> </w:t>
      </w:r>
      <w:r>
        <w:rPr>
          <w:rFonts w:ascii="'GHEA Grapalat'" w:hAnsi="'GHEA Grapalat'" w:eastAsia="'GHEA Grapalat'" w:cs="'GHEA Grapalat'"/>
          <w:lang w:val="de-DE"/>
          <w:sz w:val="24"/>
          <w:szCs w:val="24"/>
          <w:spacing w:val="0"/>
        </w:rPr>
        <w:t xml:space="preserve">ր</w:t>
      </w:r>
      <w:r>
        <w:rPr>
          <w:rFonts w:ascii="'GHEA Grapalat'" w:hAnsi="'GHEA Grapalat'" w:eastAsia="'GHEA Grapalat'" w:cs="'GHEA Grapalat'"/>
          <w:lang w:val="de-DE"/>
          <w:sz w:val="24"/>
          <w:szCs w:val="24"/>
          <w:spacing w:val="0"/>
        </w:rPr>
        <w:t xml:space="preserve"> </w:t>
      </w:r>
      <w:r>
        <w:rPr>
          <w:rFonts w:ascii="'GHEA Grapalat'" w:hAnsi="'GHEA Grapalat'" w:eastAsia="'GHEA Grapalat'" w:cs="'GHEA Grapalat'"/>
          <w:lang w:val="de-DE"/>
          <w:sz w:val="24"/>
          <w:szCs w:val="24"/>
          <w:spacing w:val="0"/>
        </w:rPr>
        <w:t xml:space="preserve">ո</w:t>
      </w:r>
      <w:r>
        <w:rPr>
          <w:rFonts w:ascii="'GHEA Grapalat'" w:hAnsi="'GHEA Grapalat'" w:eastAsia="'GHEA Grapalat'" w:cs="'GHEA Grapalat'"/>
          <w:lang w:val="de-DE"/>
          <w:sz w:val="24"/>
          <w:szCs w:val="24"/>
          <w:spacing w:val="0"/>
        </w:rPr>
        <w:t xml:space="preserve"> </w:t>
      </w:r>
      <w:r>
        <w:rPr>
          <w:rFonts w:ascii="'GHEA Grapalat'" w:hAnsi="'GHEA Grapalat'" w:eastAsia="'GHEA Grapalat'" w:cs="'GHEA Grapalat'"/>
          <w:lang w:val="de-DE"/>
          <w:sz w:val="24"/>
          <w:szCs w:val="24"/>
          <w:spacing w:val="0"/>
        </w:rPr>
        <w:t xml:space="preserve">շ</w:t>
      </w:r>
      <w:r>
        <w:rPr>
          <w:rFonts w:ascii="'GHEA Grapalat'" w:hAnsi="'GHEA Grapalat'" w:eastAsia="'GHEA Grapalat'" w:cs="'GHEA Grapalat'"/>
          <w:lang w:val="de-DE"/>
          <w:sz w:val="24"/>
          <w:szCs w:val="24"/>
          <w:spacing w:val="0"/>
        </w:rPr>
        <w:t xml:space="preserve"> </w:t>
      </w:r>
      <w:r>
        <w:rPr>
          <w:rFonts w:ascii="'GHEA Grapalat'" w:hAnsi="'GHEA Grapalat'" w:eastAsia="'GHEA Grapalat'" w:cs="'GHEA Grapalat'"/>
          <w:lang w:val="de-DE"/>
          <w:sz w:val="24"/>
          <w:szCs w:val="24"/>
          <w:spacing w:val="0"/>
        </w:rPr>
        <w:t xml:space="preserve">ու</w:t>
      </w:r>
      <w:r>
        <w:rPr>
          <w:rFonts w:ascii="'GHEA Grapalat'" w:hAnsi="'GHEA Grapalat'" w:eastAsia="'GHEA Grapalat'" w:cs="'GHEA Grapalat'"/>
          <w:lang w:val="de-DE"/>
          <w:sz w:val="24"/>
          <w:szCs w:val="24"/>
          <w:spacing w:val="0"/>
        </w:rPr>
        <w:t xml:space="preserve"> </w:t>
      </w:r>
      <w:r>
        <w:rPr>
          <w:rFonts w:ascii="'GHEA Grapalat'" w:hAnsi="'GHEA Grapalat'" w:eastAsia="'GHEA Grapalat'" w:cs="'GHEA Grapalat'"/>
          <w:lang w:val="de-DE"/>
          <w:sz w:val="24"/>
          <w:szCs w:val="24"/>
          <w:spacing w:val="0"/>
        </w:rPr>
        <w:t xml:space="preserve">մ</w:t>
      </w:r>
      <w:r>
        <w:rPr>
          <w:rFonts w:ascii="'GHEA Grapalat'" w:hAnsi="'GHEA Grapalat'" w:eastAsia="'GHEA Grapalat'" w:cs="'GHEA Grapalat'"/>
          <w:lang w:val="de-DE"/>
          <w:sz w:val="24"/>
          <w:szCs w:val="24"/>
        </w:rPr>
        <w:t xml:space="preserve">     </w:t>
      </w:r>
      <w:r>
        <w:rPr>
          <w:rFonts w:ascii="'GHEA Grapalat'" w:hAnsi="'GHEA Grapalat'" w:eastAsia="'GHEA Grapalat'" w:cs="'GHEA Grapalat'"/>
          <w:lang w:val="de-DE"/>
          <w:sz w:val="24"/>
          <w:szCs w:val="24"/>
        </w:rPr>
        <w:t xml:space="preserve">է</w:t>
      </w:r>
      <w:r>
        <w:rPr>
          <w:rFonts w:ascii="'GHEA Grapalat'" w:hAnsi="'GHEA Grapalat'" w:eastAsia="'GHEA Grapalat'" w:cs="'GHEA Grapalat'"/>
          <w:lang w:val="de-DE"/>
          <w:sz w:val="24"/>
          <w:szCs w:val="24"/>
        </w:rPr>
        <w:t xml:space="preserve">. </w:t>
      </w:r>
    </w:p>
    <w:p>
      <w:pPr>
        <w:jc w:val="both"/>
        <w:ind w:left="0" w:right="0" w:firstLine="634"/>
        <w:spacing w:before="0" w:after="0" w:line="360" w:lineRule="auto"/>
      </w:pPr>
      <w:r>
        <w:rPr>
          <w:rFonts w:ascii="'GHEA Grapalat'" w:hAnsi="'GHEA Grapalat'" w:eastAsia="'GHEA Grapalat'" w:cs="'GHEA Grapalat'"/>
          <w:lang w:val="hy-HY"/>
        </w:rPr>
        <w:t xml:space="preserve">1.</w:t>
      </w:r>
      <w:r>
        <w:rPr>
          <w:rFonts w:ascii="'GHEA Grapalat'" w:hAnsi="'GHEA Grapalat'" w:eastAsia="'GHEA Grapalat'" w:cs="'GHEA Grapalat'"/>
          <w:lang w:val="hy-HY"/>
        </w:rPr>
        <w:t xml:space="preserve">     </w:t>
      </w:r>
      <w:r>
        <w:rPr>
          <w:rFonts w:ascii="'GHEA Grapalat'" w:hAnsi="'GHEA Grapalat'" w:eastAsia="'GHEA Grapalat'" w:cs="'GHEA Grapalat'"/>
          <w:lang w:val="hy-HY"/>
          <w:spacing w:val="0"/>
        </w:rPr>
        <w:t xml:space="preserve">Հայաստանի</w:t>
      </w:r>
      <w:r>
        <w:rPr>
          <w:rFonts w:ascii="'GHEA Grapalat'" w:hAnsi="'GHEA Grapalat'" w:eastAsia="'GHEA Grapalat'" w:cs="'GHEA Grapalat'"/>
          <w:lang w:val="hy-HY"/>
          <w:spacing w:val="0"/>
        </w:rPr>
        <w:t xml:space="preserve"> </w:t>
      </w:r>
      <w:r>
        <w:rPr>
          <w:rFonts w:ascii="'GHEA Grapalat'" w:hAnsi="'GHEA Grapalat'" w:eastAsia="'GHEA Grapalat'" w:cs="'GHEA Grapalat'"/>
          <w:lang w:val="hy-HY"/>
          <w:spacing w:val="0"/>
        </w:rPr>
        <w:t xml:space="preserve">Հանրապետության</w:t>
      </w:r>
      <w:r>
        <w:rPr>
          <w:rFonts w:ascii="'GHEA Grapalat'" w:hAnsi="'GHEA Grapalat'" w:eastAsia="'GHEA Grapalat'" w:cs="'GHEA Grapalat'"/>
          <w:lang w:val="hy-HY"/>
          <w:spacing w:val="0"/>
        </w:rPr>
        <w:t xml:space="preserve"> </w:t>
      </w:r>
      <w:r>
        <w:rPr>
          <w:rFonts w:ascii="'GHEA Grapalat'" w:hAnsi="'GHEA Grapalat'" w:eastAsia="'GHEA Grapalat'" w:cs="'GHEA Grapalat'"/>
          <w:lang w:val="hy-HY"/>
          <w:spacing w:val="0"/>
        </w:rPr>
        <w:t xml:space="preserve">կառավարության</w:t>
      </w:r>
      <w:r>
        <w:rPr>
          <w:rFonts w:ascii="'GHEA Grapalat'" w:hAnsi="'GHEA Grapalat'" w:eastAsia="'GHEA Grapalat'" w:cs="'GHEA Grapalat'"/>
          <w:lang w:val="hy-HY"/>
          <w:spacing w:val="0"/>
        </w:rPr>
        <w:t xml:space="preserve"> 2020 </w:t>
      </w:r>
      <w:r>
        <w:rPr>
          <w:rFonts w:ascii="'GHEA Grapalat'" w:hAnsi="'GHEA Grapalat'" w:eastAsia="'GHEA Grapalat'" w:cs="'GHEA Grapalat'"/>
          <w:lang w:val="hy-HY"/>
          <w:spacing w:val="0"/>
        </w:rPr>
        <w:t xml:space="preserve">թվականի</w:t>
      </w:r>
      <w:r>
        <w:rPr>
          <w:rFonts w:ascii="'GHEA Grapalat'" w:hAnsi="'GHEA Grapalat'" w:eastAsia="'GHEA Grapalat'" w:cs="'GHEA Grapalat'"/>
          <w:lang w:val="hy-HY"/>
        </w:rPr>
        <w:t xml:space="preserve"> </w:t>
      </w:r>
      <w:r>
        <w:rPr>
          <w:rFonts w:ascii="'GHEA Grapalat'" w:hAnsi="'GHEA Grapalat'" w:eastAsia="'GHEA Grapalat'" w:cs="'GHEA Grapalat'"/>
        </w:rPr>
        <w:t xml:space="preserve">մարտի</w:t>
      </w:r>
      <w:r>
        <w:rPr>
          <w:rFonts w:ascii="'GHEA Grapalat'" w:hAnsi="'GHEA Grapalat'" w:eastAsia="'GHEA Grapalat'" w:cs="'GHEA Grapalat'"/>
          <w:lang w:val="de-DE"/>
        </w:rPr>
        <w:t xml:space="preserve"> 12</w:t>
      </w:r>
      <w:r>
        <w:rPr>
          <w:rFonts w:ascii="'GHEA Grapalat'" w:hAnsi="'GHEA Grapalat'" w:eastAsia="'GHEA Grapalat'" w:cs="'GHEA Grapalat'"/>
          <w:lang w:val="hy-HY"/>
        </w:rPr>
        <w:t xml:space="preserve">-</w:t>
      </w:r>
      <w:r>
        <w:rPr>
          <w:rFonts w:ascii="'GHEA Grapalat'" w:hAnsi="'GHEA Grapalat'" w:eastAsia="'GHEA Grapalat'" w:cs="'GHEA Grapalat'"/>
          <w:lang w:val="hy-HY"/>
        </w:rPr>
        <w:t xml:space="preserve">ի</w:t>
      </w:r>
      <w:r>
        <w:rPr>
          <w:rFonts w:ascii="'GHEA Grapalat'" w:hAnsi="'GHEA Grapalat'" w:eastAsia="'GHEA Grapalat'" w:cs="'GHEA Grapalat'"/>
          <w:lang w:val="hy-HY"/>
        </w:rPr>
        <w:t xml:space="preserve"> </w:t>
      </w:r>
      <w:r>
        <w:rPr>
          <w:rFonts w:ascii="'GHEA Grapalat'" w:hAnsi="'GHEA Grapalat'" w:eastAsia="'GHEA Grapalat'" w:cs="'GHEA Grapalat'"/>
          <w:lang w:val="de-DE"/>
          <w:color w:val="black"/>
        </w:rPr>
        <w:t xml:space="preserve">«</w:t>
      </w:r>
      <w:r>
        <w:rPr>
          <w:rFonts w:ascii="'GHEA Grapalat'" w:hAnsi="'GHEA Grapalat'" w:eastAsia="'GHEA Grapalat'" w:cs="'GHEA Grapalat'"/>
          <w:color w:val="black"/>
        </w:rPr>
        <w:t xml:space="preserve">Լիազորած</w:t>
      </w:r>
      <w:r>
        <w:rPr>
          <w:rFonts w:ascii="'GHEA Grapalat'" w:hAnsi="'GHEA Grapalat'" w:eastAsia="'GHEA Grapalat'" w:cs="'GHEA Grapalat'"/>
          <w:color w:val="black"/>
        </w:rPr>
        <w:t xml:space="preserve"> </w:t>
      </w:r>
      <w:r>
        <w:rPr>
          <w:rFonts w:ascii="'GHEA Grapalat'" w:hAnsi="'GHEA Grapalat'" w:eastAsia="'GHEA Grapalat'" w:cs="'GHEA Grapalat'"/>
          <w:color w:val="black"/>
        </w:rPr>
        <w:t xml:space="preserve">պետական</w:t>
      </w:r>
      <w:r>
        <w:rPr>
          <w:rFonts w:ascii="'GHEA Grapalat'" w:hAnsi="'GHEA Grapalat'" w:eastAsia="'GHEA Grapalat'" w:cs="'GHEA Grapalat'"/>
          <w:color w:val="black"/>
        </w:rPr>
        <w:t xml:space="preserve"> </w:t>
      </w:r>
      <w:r>
        <w:rPr>
          <w:rFonts w:ascii="'GHEA Grapalat'" w:hAnsi="'GHEA Grapalat'" w:eastAsia="'GHEA Grapalat'" w:cs="'GHEA Grapalat'"/>
          <w:color w:val="black"/>
        </w:rPr>
        <w:t xml:space="preserve">մարմին</w:t>
      </w:r>
      <w:r>
        <w:rPr>
          <w:rFonts w:ascii="'GHEA Grapalat'" w:hAnsi="'GHEA Grapalat'" w:eastAsia="'GHEA Grapalat'" w:cs="'GHEA Grapalat'"/>
          <w:color w:val="black"/>
        </w:rPr>
        <w:t xml:space="preserve"> </w:t>
      </w:r>
      <w:r>
        <w:rPr>
          <w:rFonts w:ascii="'GHEA Grapalat'" w:hAnsi="'GHEA Grapalat'" w:eastAsia="'GHEA Grapalat'" w:cs="'GHEA Grapalat'"/>
          <w:color w:val="black"/>
        </w:rPr>
        <w:t xml:space="preserve">ճանաչելու</w:t>
      </w:r>
      <w:r>
        <w:rPr>
          <w:rFonts w:ascii="'GHEA Grapalat'" w:hAnsi="'GHEA Grapalat'" w:eastAsia="'GHEA Grapalat'" w:cs="'GHEA Grapalat'"/>
          <w:lang w:val="de-DE"/>
          <w:color w:val="black"/>
        </w:rPr>
        <w:t xml:space="preserve">, </w:t>
      </w:r>
      <w:r>
        <w:rPr>
          <w:rFonts w:ascii="'GHEA Grapalat'" w:hAnsi="'GHEA Grapalat'" w:eastAsia="'GHEA Grapalat'" w:cs="'GHEA Grapalat'"/>
          <w:color w:val="black"/>
        </w:rPr>
        <w:t xml:space="preserve">սոցիալական</w:t>
      </w:r>
      <w:r>
        <w:rPr>
          <w:rFonts w:ascii="'GHEA Grapalat'" w:hAnsi="'GHEA Grapalat'" w:eastAsia="'GHEA Grapalat'" w:cs="'GHEA Grapalat'"/>
          <w:color w:val="black"/>
        </w:rPr>
        <w:t xml:space="preserve"> </w:t>
      </w:r>
      <w:r>
        <w:rPr>
          <w:rFonts w:ascii="'GHEA Grapalat'" w:hAnsi="'GHEA Grapalat'" w:eastAsia="'GHEA Grapalat'" w:cs="'GHEA Grapalat'"/>
          <w:color w:val="black"/>
        </w:rPr>
        <w:t xml:space="preserve">ապահովության</w:t>
      </w:r>
      <w:r>
        <w:rPr>
          <w:rFonts w:ascii="'GHEA Grapalat'" w:hAnsi="'GHEA Grapalat'" w:eastAsia="'GHEA Grapalat'" w:cs="'GHEA Grapalat'"/>
          <w:color w:val="black"/>
        </w:rPr>
        <w:t xml:space="preserve"> </w:t>
      </w:r>
      <w:r>
        <w:rPr>
          <w:rFonts w:ascii="'GHEA Grapalat'" w:hAnsi="'GHEA Grapalat'" w:eastAsia="'GHEA Grapalat'" w:cs="'GHEA Grapalat'"/>
          <w:color w:val="black"/>
        </w:rPr>
        <w:t xml:space="preserve">հաշվի</w:t>
      </w:r>
      <w:r>
        <w:rPr>
          <w:rFonts w:ascii="'GHEA Grapalat'" w:hAnsi="'GHEA Grapalat'" w:eastAsia="'GHEA Grapalat'" w:cs="'GHEA Grapalat'"/>
          <w:color w:val="black"/>
        </w:rPr>
        <w:t xml:space="preserve"> </w:t>
      </w:r>
      <w:r>
        <w:rPr>
          <w:rFonts w:ascii="'GHEA Grapalat'" w:hAnsi="'GHEA Grapalat'" w:eastAsia="'GHEA Grapalat'" w:cs="'GHEA Grapalat'"/>
          <w:color w:val="black"/>
        </w:rPr>
        <w:t xml:space="preserve">պայմանագրի</w:t>
      </w:r>
      <w:r>
        <w:rPr>
          <w:rFonts w:ascii="'GHEA Grapalat'" w:hAnsi="'GHEA Grapalat'" w:eastAsia="'GHEA Grapalat'" w:cs="'GHEA Grapalat'"/>
          <w:color w:val="black"/>
        </w:rPr>
        <w:t xml:space="preserve"> </w:t>
      </w:r>
      <w:r>
        <w:rPr>
          <w:rFonts w:ascii="'GHEA Grapalat'" w:hAnsi="'GHEA Grapalat'" w:eastAsia="'GHEA Grapalat'" w:cs="'GHEA Grapalat'"/>
          <w:color w:val="black"/>
        </w:rPr>
        <w:t xml:space="preserve">օրինակելի</w:t>
      </w:r>
      <w:r>
        <w:rPr>
          <w:rFonts w:ascii="'GHEA Grapalat'" w:hAnsi="'GHEA Grapalat'" w:eastAsia="'GHEA Grapalat'" w:cs="'GHEA Grapalat'"/>
          <w:color w:val="black"/>
        </w:rPr>
        <w:t xml:space="preserve"> </w:t>
      </w:r>
      <w:r>
        <w:rPr>
          <w:rFonts w:ascii="'GHEA Grapalat'" w:hAnsi="'GHEA Grapalat'" w:eastAsia="'GHEA Grapalat'" w:cs="'GHEA Grapalat'"/>
          <w:color w:val="black"/>
        </w:rPr>
        <w:t xml:space="preserve">ձևը</w:t>
      </w:r>
      <w:r>
        <w:rPr>
          <w:rFonts w:ascii="'GHEA Grapalat'" w:hAnsi="'GHEA Grapalat'" w:eastAsia="'GHEA Grapalat'" w:cs="'GHEA Grapalat'"/>
          <w:lang w:val="de-DE"/>
          <w:color w:val="black"/>
        </w:rPr>
        <w:t xml:space="preserve">, </w:t>
      </w:r>
      <w:r>
        <w:rPr>
          <w:rFonts w:ascii="'GHEA Grapalat'" w:hAnsi="'GHEA Grapalat'" w:eastAsia="'GHEA Grapalat'" w:cs="'GHEA Grapalat'"/>
          <w:color w:val="black"/>
        </w:rPr>
        <w:t xml:space="preserve">սոցիալական</w:t>
      </w:r>
      <w:r>
        <w:rPr>
          <w:rFonts w:ascii="'GHEA Grapalat'" w:hAnsi="'GHEA Grapalat'" w:eastAsia="'GHEA Grapalat'" w:cs="'GHEA Grapalat'"/>
          <w:color w:val="black"/>
        </w:rPr>
        <w:t xml:space="preserve"> </w:t>
      </w:r>
      <w:r>
        <w:rPr>
          <w:rFonts w:ascii="'GHEA Grapalat'" w:hAnsi="'GHEA Grapalat'" w:eastAsia="'GHEA Grapalat'" w:cs="'GHEA Grapalat'"/>
          <w:color w:val="black"/>
        </w:rPr>
        <w:t xml:space="preserve">ապահովության</w:t>
      </w:r>
      <w:r>
        <w:rPr>
          <w:rFonts w:ascii="'GHEA Grapalat'" w:hAnsi="'GHEA Grapalat'" w:eastAsia="'GHEA Grapalat'" w:cs="'GHEA Grapalat'"/>
          <w:color w:val="black"/>
        </w:rPr>
        <w:t xml:space="preserve"> </w:t>
      </w:r>
      <w:r>
        <w:rPr>
          <w:rFonts w:ascii="'GHEA Grapalat'" w:hAnsi="'GHEA Grapalat'" w:eastAsia="'GHEA Grapalat'" w:cs="'GHEA Grapalat'"/>
          <w:color w:val="black"/>
        </w:rPr>
        <w:t xml:space="preserve">հաշիվ</w:t>
      </w:r>
      <w:r>
        <w:rPr>
          <w:rFonts w:ascii="'GHEA Grapalat'" w:hAnsi="'GHEA Grapalat'" w:eastAsia="'GHEA Grapalat'" w:cs="'GHEA Grapalat'"/>
          <w:color w:val="black"/>
        </w:rPr>
        <w:t xml:space="preserve"> </w:t>
      </w:r>
      <w:r>
        <w:rPr>
          <w:rFonts w:ascii="'GHEA Grapalat'" w:hAnsi="'GHEA Grapalat'" w:eastAsia="'GHEA Grapalat'" w:cs="'GHEA Grapalat'"/>
          <w:color w:val="black"/>
        </w:rPr>
        <w:t xml:space="preserve">բացելու</w:t>
      </w:r>
      <w:r>
        <w:rPr>
          <w:rFonts w:ascii="'GHEA Grapalat'" w:hAnsi="'GHEA Grapalat'" w:eastAsia="'GHEA Grapalat'" w:cs="'GHEA Grapalat'"/>
          <w:color w:val="black"/>
        </w:rPr>
        <w:t xml:space="preserve"> </w:t>
      </w:r>
      <w:r>
        <w:rPr>
          <w:rFonts w:ascii="'GHEA Grapalat'" w:hAnsi="'GHEA Grapalat'" w:eastAsia="'GHEA Grapalat'" w:cs="'GHEA Grapalat'"/>
          <w:color w:val="black"/>
        </w:rPr>
        <w:t xml:space="preserve">համար</w:t>
      </w:r>
      <w:r>
        <w:rPr>
          <w:rFonts w:ascii="'GHEA Grapalat'" w:hAnsi="'GHEA Grapalat'" w:eastAsia="'GHEA Grapalat'" w:cs="'GHEA Grapalat'"/>
          <w:color w:val="black"/>
        </w:rPr>
        <w:t xml:space="preserve"> </w:t>
      </w:r>
      <w:r>
        <w:rPr>
          <w:rFonts w:ascii="'GHEA Grapalat'" w:hAnsi="'GHEA Grapalat'" w:eastAsia="'GHEA Grapalat'" w:cs="'GHEA Grapalat'"/>
          <w:color w:val="black"/>
        </w:rPr>
        <w:t xml:space="preserve">անհրաժեշտ</w:t>
      </w:r>
      <w:r>
        <w:rPr>
          <w:rFonts w:ascii="'GHEA Grapalat'" w:hAnsi="'GHEA Grapalat'" w:eastAsia="'GHEA Grapalat'" w:cs="'GHEA Grapalat'"/>
          <w:color w:val="black"/>
        </w:rPr>
        <w:t xml:space="preserve"> </w:t>
      </w:r>
      <w:r>
        <w:rPr>
          <w:rFonts w:ascii="'GHEA Grapalat'" w:hAnsi="'GHEA Grapalat'" w:eastAsia="'GHEA Grapalat'" w:cs="'GHEA Grapalat'"/>
          <w:color w:val="black"/>
        </w:rPr>
        <w:t xml:space="preserve">տվյալների</w:t>
      </w:r>
      <w:r>
        <w:rPr>
          <w:rFonts w:ascii="'GHEA Grapalat'" w:hAnsi="'GHEA Grapalat'" w:eastAsia="'GHEA Grapalat'" w:cs="'GHEA Grapalat'"/>
          <w:color w:val="black"/>
        </w:rPr>
        <w:t xml:space="preserve"> </w:t>
      </w:r>
      <w:r>
        <w:rPr>
          <w:rFonts w:ascii="'GHEA Grapalat'" w:hAnsi="'GHEA Grapalat'" w:eastAsia="'GHEA Grapalat'" w:cs="'GHEA Grapalat'"/>
          <w:color w:val="black"/>
        </w:rPr>
        <w:t xml:space="preserve">ցանկը</w:t>
      </w:r>
      <w:r>
        <w:rPr>
          <w:rFonts w:ascii="'GHEA Grapalat'" w:hAnsi="'GHEA Grapalat'" w:eastAsia="'GHEA Grapalat'" w:cs="'GHEA Grapalat'"/>
          <w:color w:val="black"/>
        </w:rPr>
        <w:t xml:space="preserve"> </w:t>
      </w:r>
      <w:r>
        <w:rPr>
          <w:rFonts w:ascii="'GHEA Grapalat'" w:hAnsi="'GHEA Grapalat'" w:eastAsia="'GHEA Grapalat'" w:cs="'GHEA Grapalat'"/>
          <w:color w:val="black"/>
        </w:rPr>
        <w:t xml:space="preserve">և</w:t>
      </w:r>
      <w:r>
        <w:rPr>
          <w:rFonts w:ascii="'GHEA Grapalat'" w:hAnsi="'GHEA Grapalat'" w:eastAsia="'GHEA Grapalat'" w:cs="'GHEA Grapalat'"/>
          <w:color w:val="black"/>
        </w:rPr>
        <w:t xml:space="preserve"> </w:t>
      </w:r>
      <w:r>
        <w:rPr>
          <w:rFonts w:ascii="'GHEA Grapalat'" w:hAnsi="'GHEA Grapalat'" w:eastAsia="'GHEA Grapalat'" w:cs="'GHEA Grapalat'"/>
          <w:color w:val="black"/>
        </w:rPr>
        <w:t xml:space="preserve">սոցիալական</w:t>
      </w:r>
      <w:r>
        <w:rPr>
          <w:rFonts w:ascii="'GHEA Grapalat'" w:hAnsi="'GHEA Grapalat'" w:eastAsia="'GHEA Grapalat'" w:cs="'GHEA Grapalat'"/>
          <w:color w:val="black"/>
        </w:rPr>
        <w:t xml:space="preserve"> </w:t>
      </w:r>
      <w:r>
        <w:rPr>
          <w:rFonts w:ascii="'GHEA Grapalat'" w:hAnsi="'GHEA Grapalat'" w:eastAsia="'GHEA Grapalat'" w:cs="'GHEA Grapalat'"/>
          <w:color w:val="black"/>
        </w:rPr>
        <w:t xml:space="preserve">ապահովության</w:t>
      </w:r>
      <w:r>
        <w:rPr>
          <w:rFonts w:ascii="'GHEA Grapalat'" w:hAnsi="'GHEA Grapalat'" w:eastAsia="'GHEA Grapalat'" w:cs="'GHEA Grapalat'"/>
          <w:color w:val="black"/>
        </w:rPr>
        <w:t xml:space="preserve"> </w:t>
      </w:r>
      <w:r>
        <w:rPr>
          <w:rFonts w:ascii="'GHEA Grapalat'" w:hAnsi="'GHEA Grapalat'" w:eastAsia="'GHEA Grapalat'" w:cs="'GHEA Grapalat'"/>
          <w:color w:val="black"/>
        </w:rPr>
        <w:t xml:space="preserve">հաշվին</w:t>
      </w:r>
      <w:r>
        <w:rPr>
          <w:rFonts w:ascii="'GHEA Grapalat'" w:hAnsi="'GHEA Grapalat'" w:eastAsia="'GHEA Grapalat'" w:cs="'GHEA Grapalat'"/>
          <w:color w:val="black"/>
        </w:rPr>
        <w:t xml:space="preserve"> </w:t>
      </w:r>
      <w:r>
        <w:rPr>
          <w:rFonts w:ascii="'GHEA Grapalat'" w:hAnsi="'GHEA Grapalat'" w:eastAsia="'GHEA Grapalat'" w:cs="'GHEA Grapalat'"/>
          <w:color w:val="black"/>
        </w:rPr>
        <w:t xml:space="preserve">մուտքագրելու</w:t>
      </w:r>
      <w:r>
        <w:rPr>
          <w:rFonts w:ascii="'GHEA Grapalat'" w:hAnsi="'GHEA Grapalat'" w:eastAsia="'GHEA Grapalat'" w:cs="'GHEA Grapalat'"/>
          <w:color w:val="black"/>
        </w:rPr>
        <w:t xml:space="preserve"> </w:t>
      </w:r>
      <w:r>
        <w:rPr>
          <w:rFonts w:ascii="'GHEA Grapalat'" w:hAnsi="'GHEA Grapalat'" w:eastAsia="'GHEA Grapalat'" w:cs="'GHEA Grapalat'"/>
          <w:color w:val="black"/>
        </w:rPr>
        <w:t xml:space="preserve">միջոցով</w:t>
      </w:r>
      <w:r>
        <w:rPr>
          <w:rFonts w:ascii="'GHEA Grapalat'" w:hAnsi="'GHEA Grapalat'" w:eastAsia="'GHEA Grapalat'" w:cs="'GHEA Grapalat'"/>
          <w:color w:val="black"/>
        </w:rPr>
        <w:t xml:space="preserve"> </w:t>
      </w:r>
      <w:r>
        <w:rPr>
          <w:rFonts w:ascii="'GHEA Grapalat'" w:hAnsi="'GHEA Grapalat'" w:eastAsia="'GHEA Grapalat'" w:cs="'GHEA Grapalat'"/>
          <w:color w:val="black"/>
        </w:rPr>
        <w:t xml:space="preserve">վճարվող</w:t>
      </w:r>
      <w:r>
        <w:rPr>
          <w:rFonts w:ascii="'GHEA Grapalat'" w:hAnsi="'GHEA Grapalat'" w:eastAsia="'GHEA Grapalat'" w:cs="'GHEA Grapalat'"/>
          <w:color w:val="black"/>
        </w:rPr>
        <w:t xml:space="preserve"> </w:t>
      </w:r>
      <w:r>
        <w:rPr>
          <w:rFonts w:ascii="'GHEA Grapalat'" w:hAnsi="'GHEA Grapalat'" w:eastAsia="'GHEA Grapalat'" w:cs="'GHEA Grapalat'"/>
          <w:color w:val="black"/>
        </w:rPr>
        <w:t xml:space="preserve">գումարները</w:t>
      </w:r>
      <w:r>
        <w:rPr>
          <w:rFonts w:ascii="'GHEA Grapalat'" w:hAnsi="'GHEA Grapalat'" w:eastAsia="'GHEA Grapalat'" w:cs="'GHEA Grapalat'"/>
          <w:color w:val="black"/>
        </w:rPr>
        <w:t xml:space="preserve"> </w:t>
      </w:r>
      <w:r>
        <w:rPr>
          <w:rFonts w:ascii="'GHEA Grapalat'" w:hAnsi="'GHEA Grapalat'" w:eastAsia="'GHEA Grapalat'" w:cs="'GHEA Grapalat'"/>
          <w:color w:val="black"/>
        </w:rPr>
        <w:t xml:space="preserve">սահմանելու</w:t>
      </w:r>
      <w:r>
        <w:rPr>
          <w:rFonts w:ascii="'GHEA Grapalat'" w:hAnsi="'GHEA Grapalat'" w:eastAsia="'GHEA Grapalat'" w:cs="'GHEA Grapalat'"/>
          <w:color w:val="black"/>
        </w:rPr>
        <w:t xml:space="preserve"> </w:t>
      </w:r>
      <w:r>
        <w:rPr>
          <w:rFonts w:ascii="'GHEA Grapalat'" w:hAnsi="'GHEA Grapalat'" w:eastAsia="'GHEA Grapalat'" w:cs="'GHEA Grapalat'"/>
          <w:color w:val="black"/>
        </w:rPr>
        <w:t xml:space="preserve">մասին</w:t>
      </w:r>
      <w:r>
        <w:rPr>
          <w:rFonts w:ascii="'GHEA Grapalat'" w:hAnsi="'GHEA Grapalat'" w:eastAsia="'GHEA Grapalat'" w:cs="'GHEA Grapalat'"/>
          <w:lang w:val="de-DE"/>
        </w:rPr>
        <w:t xml:space="preserve">»</w:t>
      </w:r>
      <w:r>
        <w:rPr>
          <w:rFonts w:ascii="'GHEA Grapalat'" w:hAnsi="'GHEA Grapalat'" w:eastAsia="'GHEA Grapalat'" w:cs="'GHEA Grapalat'"/>
          <w:lang w:val="de-DE"/>
        </w:rPr>
        <w:t xml:space="preserve"> </w:t>
      </w:r>
      <w:r>
        <w:rPr>
          <w:rFonts w:ascii="'GHEA Grapalat'" w:hAnsi="'GHEA Grapalat'" w:eastAsia="'GHEA Grapalat'" w:cs="'GHEA Grapalat'"/>
          <w:lang w:val="de-DE"/>
        </w:rPr>
        <w:t xml:space="preserve">N</w:t>
      </w:r>
      <w:r>
        <w:rPr>
          <w:rFonts w:ascii="'GHEA Grapalat'" w:hAnsi="'GHEA Grapalat'" w:eastAsia="'GHEA Grapalat'" w:cs="'GHEA Grapalat'"/>
          <w:lang w:val="de-DE"/>
        </w:rPr>
        <w:t xml:space="preserve"> </w:t>
      </w:r>
      <w:r>
        <w:rPr>
          <w:rFonts w:ascii="'GHEA Grapalat'" w:hAnsi="'GHEA Grapalat'" w:eastAsia="'GHEA Grapalat'" w:cs="'GHEA Grapalat'"/>
          <w:lang w:val="de-DE"/>
        </w:rPr>
        <w:t xml:space="preserve">284</w:t>
      </w:r>
      <w:r>
        <w:rPr>
          <w:rFonts w:ascii="'GHEA Grapalat'" w:hAnsi="'GHEA Grapalat'" w:eastAsia="'GHEA Grapalat'" w:cs="'GHEA Grapalat'"/>
          <w:lang w:val="hy-HY"/>
        </w:rPr>
        <w:t xml:space="preserve">-</w:t>
      </w:r>
      <w:r>
        <w:rPr>
          <w:rFonts w:ascii="'GHEA Grapalat'" w:hAnsi="'GHEA Grapalat'" w:eastAsia="'GHEA Grapalat'" w:cs="'GHEA Grapalat'"/>
        </w:rPr>
        <w:t xml:space="preserve">Ն</w:t>
      </w:r>
      <w:r>
        <w:rPr>
          <w:rFonts w:ascii="'GHEA Grapalat'" w:hAnsi="'GHEA Grapalat'" w:eastAsia="'GHEA Grapalat'" w:cs="'GHEA Grapalat'"/>
        </w:rPr>
        <w:t xml:space="preserve"> </w:t>
      </w:r>
      <w:r>
        <w:rPr>
          <w:rFonts w:ascii="'GHEA Grapalat'" w:hAnsi="'GHEA Grapalat'" w:eastAsia="'GHEA Grapalat'" w:cs="'GHEA Grapalat'"/>
          <w:lang w:val="hy-HY"/>
        </w:rPr>
        <w:t xml:space="preserve">որոշման հավելվածի </w:t>
      </w:r>
      <w:r>
        <w:rPr>
          <w:rFonts w:ascii="'GHEA Grapalat'" w:hAnsi="'GHEA Grapalat'" w:eastAsia="'GHEA Grapalat'" w:cs="'GHEA Grapalat'"/>
          <w:lang w:val="de-DE"/>
        </w:rPr>
        <w:t xml:space="preserve">(</w:t>
      </w:r>
      <w:r>
        <w:rPr>
          <w:rFonts w:ascii="'GHEA Grapalat'" w:hAnsi="'GHEA Grapalat'" w:eastAsia="'GHEA Grapalat'" w:cs="'GHEA Grapalat'"/>
          <w:lang w:val="hy-HY"/>
        </w:rPr>
        <w:t xml:space="preserve">այսուհետ՝ Հավելված</w:t>
      </w:r>
      <w:r>
        <w:rPr>
          <w:rFonts w:ascii="'GHEA Grapalat'" w:hAnsi="'GHEA Grapalat'" w:eastAsia="'GHEA Grapalat'" w:cs="'GHEA Grapalat'"/>
          <w:lang w:val="de-DE"/>
        </w:rPr>
        <w:t xml:space="preserve">)</w:t>
      </w:r>
      <w:r>
        <w:rPr>
          <w:rFonts w:ascii="'GHEA Grapalat'" w:hAnsi="'GHEA Grapalat'" w:eastAsia="'GHEA Grapalat'" w:cs="'GHEA Grapalat'"/>
          <w:lang w:val="hy-HY"/>
        </w:rPr>
        <w:t xml:space="preserve">՝ </w:t>
      </w:r>
    </w:p>
    <w:p>
      <w:pPr>
        <w:jc w:val="both"/>
        <w:ind w:left="0" w:right="0" w:firstLine="634"/>
        <w:spacing w:before="0" w:after="0" w:line="360" w:lineRule="auto"/>
      </w:pPr>
      <w:r>
        <w:rPr>
          <w:rFonts w:ascii="'GHEA Grapalat'" w:hAnsi="'GHEA Grapalat'" w:eastAsia="'GHEA Grapalat'" w:cs="'GHEA Grapalat'"/>
          <w:lang w:val="hy-HY"/>
        </w:rPr>
        <w:t xml:space="preserve">1)</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3-րդ կետում՝</w:t>
      </w:r>
    </w:p>
    <w:p>
      <w:pPr>
        <w:jc w:val="both"/>
        <w:spacing w:before="0" w:after="0" w:line="360" w:lineRule="auto"/>
      </w:pPr>
      <w:r>
        <w:rPr>
          <w:rFonts w:ascii="'GHEA Grapalat'" w:hAnsi="'GHEA Grapalat'" w:eastAsia="'GHEA Grapalat'" w:cs="'GHEA Grapalat'"/>
          <w:lang w:val="hy-HY"/>
        </w:rPr>
        <w:t xml:space="preserve">ա. </w:t>
      </w:r>
      <w:r>
        <w:rPr>
          <w:rFonts w:ascii="'GHEA Grapalat'" w:hAnsi="'GHEA Grapalat'" w:eastAsia="'GHEA Grapalat'" w:cs="'GHEA Grapalat'"/>
          <w:lang w:val="hy-HY"/>
        </w:rPr>
        <w:t xml:space="preserve"> </w:t>
      </w:r>
      <w:r>
        <w:rPr>
          <w:rFonts w:ascii="'GHEA Grapalat'" w:hAnsi="'GHEA Grapalat'" w:eastAsia="'GHEA Grapalat'" w:cs="'GHEA Grapalat'"/>
          <w:lang w:val="hy-HY"/>
        </w:rPr>
        <w:t xml:space="preserve">7-րդ ենթակետը շարադրել հետևյալ խմբագրությամբ․</w:t>
      </w:r>
    </w:p>
    <w:p>
      <w:pPr>
        <w:jc w:val="both"/>
        <w:ind w:left="0" w:right="0" w:firstLine="634"/>
        <w:spacing w:before="0" w:after="0" w:line="360" w:lineRule="auto"/>
      </w:pPr>
      <w:r>
        <w:rPr>
          <w:rFonts w:ascii="'GHEA Grapalat'" w:hAnsi="'GHEA Grapalat'" w:eastAsia="'GHEA Grapalat'" w:cs="'GHEA Grapalat'"/>
          <w:lang w:val="hy-HY"/>
        </w:rPr>
        <w:t xml:space="preserve">«7) բանկը կարող է սուրհանդակային ծառայություններ մատուցելու լիազորություն ունեցող կազմակերպության (այսուհետ՝ առաքող կազմակերպություն) կամ իր աշխատակիցների միջոցով իրականացնել շահառուի՝ բանկի հաճախորդի (բանկային հաշվի տիրոջ) իրավունքներ ձեռք բերելու, վճարային քարտի առաքման համար անհրաժեշտ գործողությունները, եթե շահառուն, ըստ ստացված տեղեկությունների, տեղաշարժման սահմանափակում ունեցող անձ է։».</w:t>
      </w:r>
    </w:p>
    <w:p>
      <w:pPr>
        <w:jc w:val="both"/>
        <w:spacing w:before="0" w:after="0" w:line="360" w:lineRule="auto"/>
      </w:pPr>
      <w:r>
        <w:rPr>
          <w:rFonts w:ascii="'GHEA Grapalat'" w:hAnsi="'GHEA Grapalat'" w:eastAsia="'GHEA Grapalat'" w:cs="'GHEA Grapalat'"/>
          <w:lang w:val="hy-HY"/>
          <w:color w:val="black"/>
        </w:rPr>
        <w:t xml:space="preserve">բ. 8-րդ ենթակետը ճանաչել ուժը կորցրած.</w:t>
      </w:r>
    </w:p>
    <w:p>
      <w:pPr>
        <w:jc w:val="both"/>
        <w:ind w:left="0" w:right="0" w:firstLine="634"/>
        <w:spacing w:before="0" w:after="0" w:line="360" w:lineRule="auto"/>
      </w:pPr>
      <w:r>
        <w:rPr>
          <w:rFonts w:ascii="'GHEA Grapalat'" w:hAnsi="'GHEA Grapalat'" w:eastAsia="'GHEA Grapalat'" w:cs="'GHEA Grapalat'"/>
          <w:lang w:val="hy-HY"/>
          <w:color w:val="black"/>
        </w:rPr>
        <w:t xml:space="preserve">գ. 9-րդ ենթակետում «:» կետադրական նշանը փոխարինել «.» կետադրական նշանով և լրացնել հետևյալ բովանդակությամբ նոր՝ 10-րդ ենթակետով.</w:t>
      </w:r>
    </w:p>
    <w:p>
      <w:pPr>
        <w:jc w:val="both"/>
        <w:ind w:left="0" w:right="0" w:firstLine="0"/>
        <w:spacing w:before="0" w:after="0" w:line="360" w:lineRule="auto"/>
      </w:pPr>
      <w:r>
        <w:rPr>
          <w:rFonts w:ascii="'GHEA Grapalat'" w:hAnsi="'GHEA Grapalat'" w:eastAsia="'GHEA Grapalat'" w:cs="'GHEA Grapalat'"/>
          <w:lang w:val="hy-HY"/>
          <w:color w:val="black"/>
        </w:rPr>
        <w:t xml:space="preserve">«10) սույն պայմանագրի 6.2-րդ կետում նշված դեպքերում և կարգով շահառուի անունից կարող է հանդես գալ լիազոր մարմնի աշխատակիցը (այսուհետ՝ լիազոր մարմնի ներկայացուցիչ):».</w:t>
      </w:r>
    </w:p>
    <w:p>
      <w:pPr>
        <w:jc w:val="both"/>
        <w:ind w:left="0" w:right="0" w:firstLine="634"/>
        <w:spacing w:before="0" w:after="0" w:line="360" w:lineRule="auto"/>
      </w:pPr>
      <w:r>
        <w:rPr>
          <w:rFonts w:ascii="'GHEA Grapalat'" w:hAnsi="'GHEA Grapalat'" w:eastAsia="'GHEA Grapalat'" w:cs="'GHEA Grapalat'"/>
          <w:lang w:val="hy-HY"/>
          <w:color w:val="black"/>
        </w:rPr>
        <w:t xml:space="preserve">2)</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6.1-ին կետում «հավելվածի» բառը փոխարինել «պայմանագրի».</w:t>
      </w:r>
    </w:p>
    <w:p>
      <w:pPr>
        <w:jc w:val="both"/>
        <w:ind w:left="0" w:right="0" w:firstLine="634"/>
        <w:spacing w:before="0" w:after="0" w:line="360" w:lineRule="auto"/>
      </w:pPr>
      <w:r>
        <w:rPr>
          <w:rFonts w:ascii="'GHEA Grapalat'" w:hAnsi="'GHEA Grapalat'" w:eastAsia="'GHEA Grapalat'" w:cs="'GHEA Grapalat'"/>
          <w:lang w:val="hy-HY"/>
          <w:color w:val="black"/>
        </w:rPr>
        <w:t xml:space="preserve">3)</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6.1-ին կետից հետո լրացնել հետևյալ բովանդակությամբ նոր՝ 6.2-րդ կետով.</w:t>
      </w:r>
    </w:p>
    <w:p>
      <w:pPr>
        <w:jc w:val="both"/>
        <w:ind w:left="0" w:right="0" w:firstLine="634"/>
        <w:spacing w:before="0" w:after="0" w:line="360" w:lineRule="auto"/>
      </w:pPr>
      <w:r>
        <w:rPr>
          <w:rFonts w:ascii="'GHEA Grapalat'" w:hAnsi="'GHEA Grapalat'" w:eastAsia="'GHEA Grapalat'" w:cs="'GHEA Grapalat'"/>
          <w:lang w:val="hy-HY"/>
          <w:color w:val="black"/>
        </w:rPr>
        <w:t xml:space="preserve">«6.2. Իր ինքնուրույն գործողություններով սույն պայմանագրի N 8 ձևով սահմանված ցանկի 1-ին, 2-րդ, 5-9-րդ կետերով նախատեսված հիմնական ծառայություններից (այսուհետ՝ հիմնական առանձին խումբ ծառայություններ) օգտվելու հնարավորություն չունեցող շահառուի անունից կարող է հանդես գալ և սույն պայմանագրի 6-րդ կետում նշված բանկային հաշվի պայմանագիրը շահառուի անունից կարող է կնքել լիազոր մարմնի ներկայացուցիչը։ Այս դեպքում շահառուի լռությունը (հիմնական առանձին խումբ ծառայությունները լիազոր մարմնի միջոցով իրեն մատուցելուց հրաժարվելու վերաբերյալ բանկ դիմում չներկայացնելը) համարվում է հիմնական առանձին խումբ ծառայությունները լիազոր մարմնի միջոցով իրեն մատուցելը շահառուի կողմից ընդունելու կամքի արտահայտություն (պետության միջոցով իր անունից բանկի հետ բանկային հաշվի պայմանագիր կնքելու կամ այդ պայմանագրով իր իրավունքից օգտվելու ցանկության հայտնում): Սույն կետում նշված դեպքում հիմնական առանձին խումբ ծառայությունները բանկը շահառուին մատուցում է անվճար։ Շահառուն ցանկացած ժամանակ կարող է հրաժարվել հիմնական առանձին խումբ ծառայությունները լիազոր մարմնի միջոցով իրեն մատուցելուց և իր ինքնուրույն գործողություններով օգտվել այդ ծառայություններից, կնքել սույն պայմանագրի 6-րդ կետում նշված բանկային հաշվի պայմանագիրը:».</w:t>
      </w:r>
    </w:p>
    <w:p>
      <w:pPr>
        <w:jc w:val="both"/>
        <w:ind w:left="0" w:right="0" w:firstLine="634"/>
        <w:spacing w:before="0" w:after="0" w:line="360" w:lineRule="auto"/>
      </w:pPr>
      <w:r>
        <w:rPr>
          <w:rFonts w:ascii="'GHEA Grapalat'" w:hAnsi="'GHEA Grapalat'" w:eastAsia="'GHEA Grapalat'" w:cs="'GHEA Grapalat'"/>
          <w:lang w:val="hy-HY"/>
          <w:color w:val="black"/>
        </w:rPr>
        <w:t xml:space="preserve">4)</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12-րդ կետում 5-րդ ենթակետը «7-րդ ենթակետում» բառերից հետո լրացնել «կամ առաջին անգամ բանկ ներկայացվող՝ 6.2-րդ կետում» բառերով և լրացնել հետևյալ բովանդակությամբ նոր՝ 6-րդ ենթակետով.</w:t>
      </w:r>
    </w:p>
    <w:p>
      <w:pPr>
        <w:jc w:val="both"/>
        <w:ind w:left="0" w:right="0" w:firstLine="634"/>
        <w:spacing w:before="0" w:after="0" w:line="360" w:lineRule="auto"/>
      </w:pPr>
      <w:r>
        <w:rPr>
          <w:rFonts w:ascii="'GHEA Grapalat'" w:hAnsi="'GHEA Grapalat'" w:eastAsia="'GHEA Grapalat'" w:cs="'GHEA Grapalat'"/>
          <w:lang w:val="hy-HY"/>
          <w:color w:val="black"/>
        </w:rPr>
        <w:t xml:space="preserve">«6) բանկ ներկայացնել</w:t>
      </w:r>
      <w:r>
        <w:rPr>
          <w:rFonts w:ascii="'GHEA Grapalat'" w:hAnsi="'GHEA Grapalat'" w:eastAsia="'GHEA Grapalat'" w:cs="'GHEA Grapalat'"/>
          <w:lang w:val="hy-HY"/>
          <w:color w:val="black"/>
        </w:rPr>
        <w:t xml:space="preserve">  </w:t>
      </w:r>
      <w:r>
        <w:rPr>
          <w:rFonts w:ascii="'GHEA Grapalat'" w:hAnsi="'GHEA Grapalat'" w:eastAsia="'GHEA Grapalat'" w:cs="'GHEA Grapalat'"/>
          <w:lang w:val="hy-HY"/>
          <w:color w:val="black"/>
        </w:rPr>
        <w:t xml:space="preserve">լիազոր մարմնի ներկայացուցիչների՝ սույն պայմանագրի N 11 ձևով սահմանված տվյալները: Ներկայացված տվյալներում փոփոխություն լինելու դեպքում տրամադրվում է ամբողջական ցանկը՝ ներառյալ փոխված տվյալները:».</w:t>
      </w:r>
    </w:p>
    <w:p>
      <w:pPr>
        <w:jc w:val="both"/>
        <w:ind w:left="0" w:right="0" w:firstLine="634"/>
        <w:spacing w:before="0" w:after="0" w:line="360" w:lineRule="auto"/>
      </w:pPr>
      <w:r>
        <w:rPr>
          <w:rFonts w:ascii="'GHEA Grapalat'" w:hAnsi="'GHEA Grapalat'" w:eastAsia="'GHEA Grapalat'" w:cs="'GHEA Grapalat'"/>
          <w:lang w:val="hy-HY"/>
        </w:rPr>
        <w:t xml:space="preserve">2.</w:t>
      </w:r>
      <w:r>
        <w:rPr>
          <w:rFonts w:ascii="'GHEA Grapalat'" w:hAnsi="'GHEA Grapalat'" w:eastAsia="'GHEA Grapalat'" w:cs="'GHEA Grapalat'"/>
          <w:lang w:val="hy-HY"/>
        </w:rPr>
        <w:t xml:space="preserve">       </w:t>
      </w:r>
      <w:r>
        <w:rPr>
          <w:rFonts w:ascii="'GHEA Grapalat'" w:hAnsi="'GHEA Grapalat'" w:eastAsia="'GHEA Grapalat'" w:cs="'GHEA Grapalat'"/>
          <w:lang w:val="hy-HY"/>
          <w:color w:val="black"/>
        </w:rPr>
        <w:t xml:space="preserve">Հավելվածով հաստատված՝ պարբերական դրամական վճարների մասին պայմանագրի Ձև N 1-ում 5-րդ կետից հետո լրացնել հետևյալ բովանդակությամբ նոր՝ 6-րդ կետ.</w:t>
      </w:r>
    </w:p>
    <w:p>
      <w:pPr>
        <w:jc w:val="both"/>
        <w:ind w:left="0" w:right="0" w:firstLine="634"/>
        <w:spacing w:before="0" w:after="0" w:line="360" w:lineRule="auto"/>
      </w:pPr>
      <w:r>
        <w:rPr>
          <w:rFonts w:ascii="'GHEA Grapalat'" w:hAnsi="'GHEA Grapalat'" w:eastAsia="'GHEA Grapalat'" w:cs="'GHEA Grapalat'"/>
          <w:lang w:val="hy-HY"/>
          <w:color w:val="black"/>
        </w:rPr>
        <w:t xml:space="preserve">«6. Հայաստանի Հանրապետությունում լինելու հավաստման վերջին ամսաթիվ։».</w:t>
      </w:r>
    </w:p>
    <w:p>
      <w:pPr>
        <w:jc w:val="both"/>
        <w:ind w:left="0" w:right="0" w:firstLine="634"/>
        <w:spacing w:before="0" w:after="0" w:line="360" w:lineRule="auto"/>
      </w:pPr>
      <w:r>
        <w:rPr>
          <w:rFonts w:ascii="'GHEA Grapalat'" w:hAnsi="'GHEA Grapalat'" w:eastAsia="'GHEA Grapalat'" w:cs="'GHEA Grapalat'"/>
          <w:lang w:val="hy-HY"/>
        </w:rPr>
        <w:t xml:space="preserve">3.</w:t>
      </w:r>
      <w:r>
        <w:rPr>
          <w:rFonts w:ascii="'GHEA Grapalat'" w:hAnsi="'GHEA Grapalat'" w:eastAsia="'GHEA Grapalat'" w:cs="'GHEA Grapalat'"/>
          <w:lang w:val="hy-HY"/>
        </w:rPr>
        <w:t xml:space="preserve">       </w:t>
      </w:r>
      <w:r>
        <w:rPr>
          <w:rFonts w:ascii="'GHEA Grapalat'" w:hAnsi="'GHEA Grapalat'" w:eastAsia="'GHEA Grapalat'" w:cs="'GHEA Grapalat'"/>
          <w:lang w:val="hy-HY"/>
          <w:color w:val="black"/>
        </w:rPr>
        <w:t xml:space="preserve">Հավելվածը Ձև 10-ից հետո լրացնել հետևալ բովանդակությամբ նոր՝ Ձև 11-ով.</w:t>
      </w:r>
    </w:p>
    <w:p>
      <w:pPr>
        <w:jc w:val="end"/>
        <w:ind w:left="0" w:right="0" w:firstLine="375"/>
      </w:pPr>
      <w:r>
        <w:rPr>
          <w:rFonts w:ascii="'GHEA Grapalat'" w:hAnsi="'GHEA Grapalat'" w:eastAsia="'GHEA Grapalat'" w:cs="'GHEA Grapalat'"/>
          <w:lang w:val="hy-HY"/>
          <w:color w:val="black"/>
        </w:rPr>
        <w:t xml:space="preserve">«</w:t>
      </w:r>
      <w:r>
        <w:rPr>
          <w:rFonts w:ascii="'GHEA Grapalat'" w:hAnsi="'GHEA Grapalat'" w:eastAsia="'GHEA Grapalat'" w:cs="'GHEA Grapalat'"/>
          <w:lang w:val="hy-HY"/>
          <w:b w:val="1"/>
          <w:bCs w:val="1"/>
        </w:rPr>
        <w:t xml:space="preserve">Ձև N 11</w:t>
      </w:r>
    </w:p>
    <w:p>
      <w:pPr>
        <w:jc w:val="end"/>
        <w:ind w:left="0" w:right="0" w:firstLine="375"/>
      </w:pPr>
      <w:r>
        <w:rPr>
          <w:rFonts w:ascii="'GHEA Grapalat'" w:hAnsi="'GHEA Grapalat'" w:eastAsia="'GHEA Grapalat'" w:cs="'GHEA Grapalat'"/>
          <w:lang w:val="hy-HY"/>
          <w:b w:val="1"/>
          <w:bCs w:val="1"/>
        </w:rPr>
        <w:t xml:space="preserve">պարբերական դրամական վճարների</w:t>
      </w:r>
    </w:p>
    <w:p>
      <w:pPr>
        <w:jc w:val="end"/>
        <w:ind w:left="0" w:right="0" w:firstLine="375"/>
      </w:pPr>
      <w:r>
        <w:rPr>
          <w:rFonts w:ascii="'GHEA Grapalat'" w:hAnsi="'GHEA Grapalat'" w:eastAsia="'GHEA Grapalat'" w:cs="'GHEA Grapalat'"/>
          <w:lang w:val="hy-HY"/>
          <w:b w:val="1"/>
          <w:bCs w:val="1"/>
        </w:rPr>
        <w:t xml:space="preserve">մասին պայմանագրի</w:t>
      </w:r>
      <w:r>
        <w:rPr>
          <w:rFonts w:ascii="'GHEA Grapalat'" w:hAnsi="'GHEA Grapalat'" w:eastAsia="'GHEA Grapalat'" w:cs="'GHEA Grapalat'"/>
          <w:lang w:val="hy-HY"/>
          <w:color w:val="333333"/>
          <w:b w:val="1"/>
          <w:bCs w:val="1"/>
        </w:rPr>
        <w:t xml:space="preserve"> </w:t>
      </w:r>
    </w:p>
    <w:p>
      <w:pPr>
        <w:jc w:val="end"/>
        <w:ind w:left="0" w:right="0" w:firstLine="375"/>
      </w:pPr>
      <w:r>
        <w:rPr>
          <w:lang w:val="hy-HY"/>
          <w:color w:val="333333"/>
          <w:b w:val="1"/>
          <w:bCs w:val="1"/>
        </w:rPr>
        <w:t xml:space="preserve"> </w:t>
      </w:r>
    </w:p>
    <w:p>
      <w:pPr>
        <w:jc w:val="center"/>
        <w:ind w:left="0" w:right="0" w:firstLine="375"/>
      </w:pPr>
      <w:r>
        <w:rPr>
          <w:lang w:val="hy-HY"/>
          <w:color w:val="333333"/>
          <w:b w:val="1"/>
          <w:bCs w:val="1"/>
        </w:rPr>
        <w:t xml:space="preserve"> </w:t>
      </w:r>
      <w:r>
        <w:rPr>
          <w:rFonts w:ascii="'GHEA Grapalat'" w:hAnsi="'GHEA Grapalat'" w:eastAsia="'GHEA Grapalat'" w:cs="'GHEA Grapalat'"/>
          <w:lang w:val="hy-HY"/>
          <w:color w:val="333333"/>
          <w:b w:val="1"/>
          <w:bCs w:val="1"/>
        </w:rPr>
        <w:t xml:space="preserve">ՑԱՆԿ</w:t>
      </w:r>
    </w:p>
    <w:p>
      <w:pPr>
        <w:jc w:val="center"/>
        <w:spacing w:line="360" w:lineRule="auto"/>
      </w:pPr>
      <w:r>
        <w:rPr>
          <w:rFonts w:ascii="'GHEA Grapalat'" w:hAnsi="'GHEA Grapalat'" w:eastAsia="'GHEA Grapalat'" w:cs="'GHEA Grapalat'"/>
          <w:lang w:val="hy-HY"/>
          <w:color w:val="333333"/>
          <w:b w:val="1"/>
          <w:bCs w:val="1"/>
        </w:rPr>
        <w:t xml:space="preserve">ԼԻԱԶՈՐ ՄԱՐՄՆԻ ՆԵՐԿԱՅԱՑՈՒՑԻՉՆԵՐԻ ՏՎՅԱԼՆԵՐԻ, ՈՐՈՆՔ </w:t>
      </w:r>
      <w:r>
        <w:rPr>
          <w:rFonts w:ascii="'GHEA Grapalat'" w:hAnsi="'GHEA Grapalat'" w:eastAsia="'GHEA Grapalat'" w:cs="'GHEA Grapalat'"/>
          <w:lang w:val="hy-HY"/>
          <w:color w:val="333333"/>
          <w:b w:val="1"/>
          <w:bCs w:val="1"/>
        </w:rPr>
        <w:t xml:space="preserve">ԼԻԱԶՈՐ ՄԱՐՄԻՆԸ ՆԵՐԿԱՅԱՑՆՈՒՄ Է ԲԱՆԿԻՆ</w:t>
      </w:r>
    </w:p>
    <w:p>
      <w:pPr>
        <w:jc w:val="both"/>
        <w:ind w:left="0" w:right="0" w:firstLine="375"/>
        <w:spacing w:line="360" w:lineRule="auto"/>
      </w:pPr>
      <w:r>
        <w:rPr>
          <w:rFonts w:ascii="'GHEA Grapalat'" w:hAnsi="'GHEA Grapalat'" w:eastAsia="'GHEA Grapalat'" w:cs="'GHEA Grapalat'"/>
          <w:lang w:val="hy-HY"/>
          <w:color w:val="333333"/>
        </w:rPr>
        <w:t xml:space="preserve">1. </w:t>
      </w:r>
      <w:r>
        <w:rPr>
          <w:rFonts w:ascii="'GHEA Grapalat'" w:hAnsi="'GHEA Grapalat'" w:eastAsia="'GHEA Grapalat'" w:cs="'GHEA Grapalat'"/>
          <w:lang w:val="hy-HY"/>
          <w:color w:val="black"/>
        </w:rPr>
        <w:t xml:space="preserve">Լիազոր մարմնի ներկայացուցչի անունը, ազգանունը, առկայության դեպքում` հայրանունը</w:t>
      </w:r>
      <w:r>
        <w:rPr>
          <w:rFonts w:ascii="'GHEA Grapalat'" w:hAnsi="'GHEA Grapalat'" w:eastAsia="'GHEA Grapalat'" w:cs="'GHEA Grapalat'"/>
          <w:lang w:val="hy-HY"/>
          <w:color w:val="333333"/>
        </w:rPr>
        <w:t xml:space="preserve">.</w:t>
      </w:r>
    </w:p>
    <w:p>
      <w:pPr>
        <w:jc w:val="both"/>
        <w:ind w:left="0" w:right="0" w:firstLine="375"/>
        <w:spacing w:line="360" w:lineRule="auto"/>
      </w:pPr>
      <w:r>
        <w:rPr>
          <w:rFonts w:ascii="'GHEA Grapalat'" w:hAnsi="'GHEA Grapalat'" w:eastAsia="'GHEA Grapalat'" w:cs="'GHEA Grapalat'"/>
          <w:lang w:val="hy-HY"/>
          <w:color w:val="333333"/>
        </w:rPr>
        <w:t xml:space="preserve">2. </w:t>
      </w:r>
      <w:r>
        <w:rPr>
          <w:rFonts w:ascii="'GHEA Grapalat'" w:hAnsi="'GHEA Grapalat'" w:eastAsia="'GHEA Grapalat'" w:cs="'GHEA Grapalat'"/>
          <w:lang w:val="hy-HY"/>
          <w:color w:val="black"/>
        </w:rPr>
        <w:t xml:space="preserve">Լիազոր մարմնի ներկայացուցչի անձը հաստատող փաստաթղթի տեսակը, սերիան և համարը, հանրային ծառայությունների համարանիշը կամ հանրային ծառայությունների համարանիշ չստանալու մասին տեղեկանքի համարը</w:t>
      </w:r>
      <w:r>
        <w:rPr>
          <w:rFonts w:ascii="'GHEA Grapalat'" w:hAnsi="'GHEA Grapalat'" w:eastAsia="'GHEA Grapalat'" w:cs="'GHEA Grapalat'"/>
          <w:lang w:val="hy-HY"/>
          <w:color w:val="333333"/>
        </w:rPr>
        <w:t xml:space="preserve">.</w:t>
      </w:r>
    </w:p>
    <w:p>
      <w:pPr>
        <w:jc w:val="both"/>
        <w:ind w:left="0" w:right="0" w:firstLine="375"/>
        <w:spacing w:line="360" w:lineRule="auto"/>
      </w:pPr>
      <w:r>
        <w:rPr>
          <w:rFonts w:ascii="'GHEA Grapalat'" w:hAnsi="'GHEA Grapalat'" w:eastAsia="'GHEA Grapalat'" w:cs="'GHEA Grapalat'"/>
          <w:lang w:val="hy-HY"/>
          <w:color w:val="333333"/>
        </w:rPr>
        <w:t xml:space="preserve">3. </w:t>
      </w:r>
      <w:r>
        <w:rPr>
          <w:rFonts w:ascii="'GHEA Grapalat'" w:hAnsi="'GHEA Grapalat'" w:eastAsia="'GHEA Grapalat'" w:cs="'GHEA Grapalat'"/>
          <w:lang w:val="hy-HY"/>
          <w:color w:val="black"/>
        </w:rPr>
        <w:t xml:space="preserve">Լիազոր մարմնի ներկայացուցչի հեռախոսահամարը, էլեկտրոնային փոստի հասցեն։</w:t>
      </w:r>
      <w:r>
        <w:rPr>
          <w:rFonts w:ascii="'GHEA Grapalat'" w:hAnsi="'GHEA Grapalat'" w:eastAsia="'GHEA Grapalat'" w:cs="'GHEA Grapalat'"/>
          <w:lang w:val="hy-HY"/>
          <w:color w:val="black"/>
        </w:rPr>
        <w:t xml:space="preserve">».</w:t>
      </w:r>
    </w:p>
    <w:p>
      <w:pPr>
        <w:jc w:val="both"/>
        <w:ind w:left="0" w:right="0" w:firstLine="634"/>
        <w:spacing w:before="0" w:after="0" w:line="360" w:lineRule="auto"/>
      </w:pPr>
      <w:r>
        <w:rPr>
          <w:rFonts w:ascii="'GHEA Grapalat'" w:hAnsi="'GHEA Grapalat'" w:eastAsia="'GHEA Grapalat'" w:cs="'GHEA Grapalat'"/>
          <w:lang w:val="hy-HY"/>
        </w:rPr>
        <w:t xml:space="preserve">4.</w:t>
      </w:r>
      <w:r>
        <w:rPr>
          <w:rFonts w:ascii="'GHEA Grapalat'" w:hAnsi="'GHEA Grapalat'" w:eastAsia="'GHEA Grapalat'" w:cs="'GHEA Grapalat'"/>
          <w:lang w:val="hy-HY"/>
        </w:rPr>
        <w:t xml:space="preserve">       </w:t>
      </w:r>
      <w:r>
        <w:rPr>
          <w:rFonts w:ascii="'GHEA Grapalat'" w:hAnsi="'GHEA Grapalat'" w:eastAsia="'GHEA Grapalat'" w:cs="'GHEA Grapalat'"/>
          <w:lang w:val="hy-HY"/>
          <w:color w:val="black"/>
        </w:rPr>
        <w:t xml:space="preserve">Սույն որոշումից բխող՝ լիազոր մարմնի և բանկի միջև կնքված պայմանագրում փոփոխություններ և լրացումներ կատարվում են կողմերի փոխադարձ համաձայնությամբ` լրացուցիչ համաձայնագրեր կնքելու միջոցով, որոնք կհանդիսանան այդ պայմանագրի անբաժանելի մասը:</w:t>
      </w:r>
    </w:p>
    <w:p>
      <w:pPr>
        <w:jc w:val="both"/>
        <w:ind w:left="0" w:right="0" w:firstLine="634"/>
        <w:spacing w:before="0" w:after="0" w:line="360" w:lineRule="auto"/>
      </w:pPr>
      <w:r>
        <w:rPr>
          <w:rFonts w:ascii="'GHEA Grapalat'" w:hAnsi="'GHEA Grapalat'" w:eastAsia="'GHEA Grapalat'" w:cs="'GHEA Grapalat'"/>
          <w:lang w:val="hy-HY"/>
        </w:rPr>
        <w:t xml:space="preserve">5.</w:t>
      </w:r>
      <w:r>
        <w:rPr>
          <w:rFonts w:ascii="'GHEA Grapalat'" w:hAnsi="'GHEA Grapalat'" w:eastAsia="'GHEA Grapalat'" w:cs="'GHEA Grapalat'"/>
          <w:lang w:val="hy-HY"/>
        </w:rPr>
        <w:t xml:space="preserve">       </w:t>
      </w:r>
      <w:r>
        <w:rPr>
          <w:rFonts w:ascii="'GHEA Grapalat'" w:hAnsi="'GHEA Grapalat'" w:eastAsia="'GHEA Grapalat'" w:cs="'GHEA Grapalat'"/>
          <w:lang w:val="hy-HY"/>
          <w:color w:val="black"/>
        </w:rPr>
        <w:t xml:space="preserve">Սույն որոշումն ուժի մեջ է մտնում պաշտոնական հրապարակմանը հաջորդող օրվանից։</w:t>
      </w:r>
    </w:p>
    <w:p>
      <w:pPr>
        <w:spacing w:after="160" w:line="256.8" w:lineRule="auto"/>
      </w:pPr>
      <w:r>
        <w:rPr>
          <w:rFonts w:ascii="'GHEA Grapalat'" w:hAnsi="'GHEA Grapalat'" w:eastAsia="'GHEA Grapalat'" w:cs="'GHEA Grapalat'"/>
          <w:lang w:val="hy-HY"/>
          <w:color w:val="black"/>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2026-05-19T12:31:55+04:00</dcterms:created>
  <dcterms:modified xsi:type="dcterms:W3CDTF">2026-05-19T12:31:55+04:00</dcterms:modified>
</cp:coreProperties>
</file>

<file path=docProps/custom.xml><?xml version="1.0" encoding="utf-8"?>
<Properties xmlns="http://schemas.openxmlformats.org/officeDocument/2006/custom-properties" xmlns:vt="http://schemas.openxmlformats.org/officeDocument/2006/docPropsVTypes"/>
</file>