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«Փրկարարական ծառայողի նկատմամբ պարզեցված ընթացակարգով ծառայողական քննություն իրականացնելու կարգը սահմանելու մասին» Հայաստանի Հանրապետության ներքին գործերի նախարարի հրամանի նախագիծ</w:t>
      </w:r>
      <w:bookmarkEnd w:id="0"/>
    </w:p>
    <w:p>
      <w:pPr>
        <w:jc w:val="end"/>
        <w:spacing w:line="256.8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spacing w:line="256.8" w:lineRule="auto"/>
      </w:pPr>
      <w:r>
        <w:rPr>
          <w:rFonts w:ascii="'GHEA Grapalat'" w:hAnsi="'GHEA Grapalat'" w:eastAsia="'GHEA Grapalat'" w:cs="'GHEA Grapalat'"/>
        </w:rPr>
        <w:t xml:space="preserve">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Հ Ա Յ Ա Ս Տ Ա Ն Ի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Հ Ա Ն Ր Ա Պ Ե Տ ՈՒ Թ Յ Ա 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Ն Ե Ր Ք Ի Ն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Գ Ո Ր Ծ Ե Ր Ի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Ն Ա Խ Ա Ր Ա Ր</w:t>
      </w:r>
    </w:p>
    <w:p>
      <w:pPr>
        <w:jc w:val="center"/>
        <w:spacing w:after="0" w:line="256.8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</w:t>
      </w:r>
    </w:p>
    <w:p>
      <w:pPr>
        <w:jc w:val="center"/>
        <w:spacing w:after="0" w:line="256.8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Հ Ր Ա Մ Ա Ն</w:t>
      </w:r>
    </w:p>
    <w:p>
      <w:pPr>
        <w:jc w:val="center"/>
        <w:spacing w:after="0" w:line="256.8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</w:t>
      </w:r>
    </w:p>
    <w:p>
      <w:pPr>
        <w:jc w:val="center"/>
        <w:spacing w:line="256.8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»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2025թ</w:t>
      </w:r>
      <w:r>
        <w:rPr>
          <w:rFonts w:ascii="'MS Mincho'" w:hAnsi="'MS Mincho'" w:eastAsia="'MS Mincho'" w:cs="'MS Mincho'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N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-Ն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ՓՐԿԱՐԱՐԱԿԱՆ ԾԱՌԱՅՈՂԻ ՆԿԱՏՄԱՄԲ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ՊԱՐԶԵՑՎԱԾ ԸՆԹԱՑԱԿԱՐԳՈՎ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ՔՆՆՈՒԹՅՈՒՆ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ԻՐԱԿԱՆԱՑՆԵԼՈՒ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ԿԱՐԳԸ ՍԱՀՄԱՆԵԼՈՒ ՄԱՍԻՆ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«Փրկարարական ծառայության կանոնագիրքը հաստատելու մասին» օրենքի 85</w:t>
      </w:r>
      <w:r>
        <w:rPr>
          <w:rFonts w:ascii="'MS Mincho'" w:hAnsi="'MS Mincho'" w:eastAsia="'MS Mincho'" w:cs="'MS Mincho'"/>
          <w:lang w:val="EN-GB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21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2-րդ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մասը՝</w:t>
      </w:r>
    </w:p>
    <w:p>
      <w:pPr>
        <w:jc w:val="center"/>
        <w:ind w:left="0" w:right="0" w:firstLine="53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Հրամայում եմ՝</w:t>
      </w:r>
    </w:p>
    <w:p>
      <w:pPr>
        <w:jc w:val="center"/>
        <w:ind w:left="0" w:right="0" w:firstLine="53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Սահմանել փ</w:t>
      </w:r>
      <w:r>
        <w:rPr>
          <w:rFonts w:ascii="'GHEA Grapalat'" w:hAnsi="'GHEA Grapalat'" w:eastAsia="'GHEA Grapalat'" w:cs="'GHEA Grapalat'"/>
          <w:lang w:val="hy-HY"/>
        </w:rPr>
        <w:t xml:space="preserve">րկարարական ծառայողի նկատմամբ պարզեցված ընթացակարգով ծառայողական քննություն իրականացնելու կարգը՝ համաձայն հավելվածի</w:t>
      </w:r>
      <w:r>
        <w:rPr>
          <w:rFonts w:ascii="'GHEA Grapalat'" w:hAnsi="'GHEA Grapalat'" w:eastAsia="'GHEA Grapalat'" w:cs="'GHEA Grapalat'"/>
          <w:lang w:val="hy-HY"/>
        </w:rPr>
        <w:t xml:space="preserve">։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Սույն հրամանն ուժի մեջ է մտնում պաշտոնական հրապարակմանը հաջորդող օրվանից։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</w:t>
      </w:r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8"/>
          <w:szCs w:val="28"/>
          <w:b w:val="1"/>
          <w:bCs w:val="1"/>
        </w:rPr>
        <w:t xml:space="preserve">Արփինե Սարգսյ</w:t>
      </w:r>
      <w:r>
        <w:rPr>
          <w:rFonts w:ascii="'GHEA Grapalat'" w:hAnsi="'GHEA Grapalat'" w:eastAsia="'GHEA Grapalat'" w:cs="'GHEA Grapalat'"/>
          <w:lang w:val="hy-HY"/>
          <w:color w:val="black"/>
          <w:sz w:val="28"/>
          <w:szCs w:val="28"/>
          <w:b w:val="1"/>
          <w:bCs w:val="1"/>
        </w:rPr>
        <w:t xml:space="preserve">ան</w:t>
      </w:r>
    </w:p>
    <w:p>
      <w:pPr>
        <w:jc w:val="end"/>
        <w:spacing w:before="0"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2025թ.</w:t>
      </w:r>
    </w:p>
    <w:p>
      <w:pPr>
        <w:jc w:val="end"/>
        <w:spacing w:before="0"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ք. Երևան</w:t>
      </w:r>
    </w:p>
    <w:p>
      <w:pPr>
        <w:jc w:val="end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Հավելված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end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ներքին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գործերի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նախարարի </w:t>
      </w:r>
    </w:p>
    <w:p>
      <w:pPr>
        <w:jc w:val="end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2025 թվականի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-ի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թիվ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- 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հրամանի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ԿԱՐԳ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ԾԱՌԱՅՈՂԻ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ՆԿԱՏՄԱՄԲ ՊԱՐԶԵՑՎԱԾ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ԸՆԹԱՑԱԿԱՐԳՈՎ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ՔՆՆՈՒԹՅՈՒՆ ԻՐԱԿԱՆԱՑՆԵԼՈՒ 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ind w:left="0" w:right="0" w:firstLine="567.0000000000001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ԳԼՈՒԽ 1</w:t>
      </w:r>
    </w:p>
    <w:p>
      <w:pPr>
        <w:jc w:val="center"/>
        <w:ind w:left="0" w:right="0" w:firstLine="567.0000000000001"/>
        <w:spacing w:after="0" w:line="276" w:lineRule="auto"/>
      </w:pP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ԸՆԴՀԱՆՈՒՐ ԴՐՈՒՅԹՆԵՐ</w:t>
      </w:r>
    </w:p>
    <w:p>
      <w:pPr>
        <w:jc w:val="center"/>
        <w:ind w:left="0" w:right="0" w:firstLine="567.0000000000001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կարգավորվում են փրկարարական ծառայողի նկատմամբ պարզեցված ընթացակարգով ծառայողական քննություն (այսուհետ՝ ծառայողական քննություն) իրականացնելու հետ կապված իրավահարաբերությունները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առայողական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քննություն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իրականացվում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հետևյալ հանգամանքների միաժամանակյա առկայության պայմաններում՝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ենթադրյալ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խախտումը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չի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պարունակում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կարգապահական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կոպիտ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խախտման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հատկանիշներ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չի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առնչվում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փրկարարական ծառայողի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վարքագծի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կանոնների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հանրային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ծառայողի նկատմամբ կիրառվող այլ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սահմանափակումների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շահերի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բախման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կանոնների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հետ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գրավոր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հաստատմամբ ընդունում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մեղքը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նախատեսվում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կիրառել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նախազգուշացում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նկատողություն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կարգապահական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տույժը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կարգապահական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տույժը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կիրառելու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 ծառայության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բարձրագույն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գլխավոր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պաշտոն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զբաղեցնող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 Ծառայողական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քննությունը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նախաձեռնվում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է՝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Հայաստանի Հանրապետության ներքին գործերի նախարարության ներքին վերահսկողական գործառույթ իրականացնող ստորաբաժանման (այսուհետ՝ իրավասու ստորաբաժանում)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միջնորդությամբ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երբ ուսումնասիրության արդյունքում հիմնավորվում է դրա նպատակահարմարությունը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ծառայության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բարձրագույն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գլխավոր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պաշտոն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զբաղեցնող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պաշտոնատար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անձի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որոշմամբ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եթե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վերջինիս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Հայաստանի Հաանրապետության ներքին գործերի նախարարի հրամանով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պատվիրակված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նախազգուշացում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նկատողություն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կարգապահական տույժ կիրառելու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լիազորությունը։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առայողական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քննությունն իրականացվում 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իրավասու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ստորաբաժանման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չհանդիսացող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ծառայողի կողմից՝ ծառայողական քննություն նշանակած պաշտոնատար անձի հանձնարարությամբ։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Իրավասու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ստորաբաժանման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 չհանդիսացող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ծառայողի ներգրավումն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իրականացվում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իրավասու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ստորաբաժանման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միջնորդության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վրա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5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քննություն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նշանակող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պաշտոնատար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անձի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ընդունված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գրավոր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հանձնարարությամբ։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6</w:t>
      </w:r>
      <w:r>
        <w:rPr>
          <w:rFonts w:ascii="'Cambria Math'" w:hAnsi="'Cambria Math'" w:eastAsia="'Cambria Math'" w:cs="'Cambria Math'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Հանձնարարությ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ամբ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պարտադիր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սահմանվում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է՝</w:t>
      </w:r>
    </w:p>
    <w:p>
      <w:pPr>
        <w:jc w:val="both"/>
        <w:ind w:left="0" w:right="0" w:firstLine="180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1)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 </w:t>
      </w:r>
      <w:r>
        <w:rPr>
          <w:rFonts w:ascii="'GHEA Grapalat'" w:hAnsi="'GHEA Grapalat'" w:eastAsia="'GHEA Grapalat'" w:cs="'GHEA Grapalat'"/>
          <w:color w:val="black"/>
        </w:rPr>
        <w:t xml:space="preserve">ծառայողին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վերապահվող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գործողությունների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շրջանակը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2)</w:t>
      </w:r>
      <w:r>
        <w:rPr>
          <w:rFonts w:ascii="'GHEA Grapalat'" w:hAnsi="'GHEA Grapalat'" w:eastAsia="'GHEA Grapalat'" w:cs="'GHEA Grapalat'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color w:val="black"/>
        </w:rPr>
        <w:t xml:space="preserve">նրա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իրավունքներն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ու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պարտականությունները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3)</w:t>
      </w:r>
      <w:r>
        <w:rPr>
          <w:rFonts w:ascii="'GHEA Grapalat'" w:hAnsi="'GHEA Grapalat'" w:eastAsia="'GHEA Grapalat'" w:cs="'GHEA Grapalat'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color w:val="black"/>
        </w:rPr>
        <w:t xml:space="preserve">այլ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հանձնարարությունների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սահմանափակման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չափը։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7</w:t>
      </w:r>
      <w:r>
        <w:rPr>
          <w:rFonts w:ascii="'Cambria Math'" w:hAnsi="'Cambria Math'" w:eastAsia="'Cambria Math'" w:cs="'Cambria Math'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color w:val="black"/>
        </w:rPr>
        <w:t xml:space="preserve"> Իրավասու ստորաբաժանման ղեկավարի միջնորդության հիման վրա</w:t>
      </w:r>
      <w:r>
        <w:rPr/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ծառայողական քննություն նշանակելու և այն իրավասու ստորաբաժանման ծառայող չհանդիսացող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ծառայողին հանձնարարելու վերաբերյալ իրավական ակտերը 3-օրյա ժամկետում տրամադր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</w:t>
      </w:r>
      <w:r>
        <w:rPr>
          <w:rFonts w:ascii="'GHEA Grapalat'" w:hAnsi="'GHEA Grapalat'" w:eastAsia="'GHEA Grapalat'" w:cs="'GHEA Grapalat'"/>
          <w:color w:val="black"/>
        </w:rPr>
        <w:t xml:space="preserve">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իրավասու ստորաբաժանմանը։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8</w:t>
      </w:r>
      <w:r>
        <w:rPr>
          <w:rFonts w:ascii="'Cambria Math'" w:hAnsi="'Cambria Math'" w:eastAsia="'Cambria Math'" w:cs="'Cambria Math'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Փ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րկարարական ծառայության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բարձրագույն կամ գլխավոր խմբի պաշտոն զբաղեցնող համապատասխան պաշտոնատար անձ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նախաձեռնությամբ</w:t>
      </w:r>
      <w:r>
        <w:rPr/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ծառայողական քննություն նշանակելու դեպքում ծառայողական քննություն նշանակելու և ծառայողական քննություն անցկացնելու հանձնարարություն տալու մասին իրավական ակտերն անհապաղ ներկայացնում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իրավասու ստորաբաժանմանը։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</w:t>
      </w:r>
      <w:r>
        <w:rPr>
          <w:rFonts w:ascii="'Cambria Math'" w:hAnsi="'Cambria Math'" w:eastAsia="'Cambria Math'" w:cs="'Cambria Math'"/>
          <w:lang w:val="EN-GB"/>
        </w:rPr>
        <w:t xml:space="preserve">․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Ծ</w:t>
      </w:r>
      <w:r>
        <w:rPr>
          <w:rFonts w:ascii="'GHEA Grapalat'" w:hAnsi="'GHEA Grapalat'" w:eastAsia="'GHEA Grapalat'" w:cs="'GHEA Grapalat'"/>
          <w:lang w:val="EN-GB"/>
        </w:rPr>
        <w:t xml:space="preserve">առայողական քննություն իրականացնող անձը՝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EN-GB"/>
        </w:rPr>
        <w:t xml:space="preserve">1) սահմանված ժամկետներում անցկացնում է լրիվ, բազմակողմանի և օբյեկտիվ </w:t>
      </w:r>
      <w:r>
        <w:rPr>
          <w:rFonts w:ascii="'GHEA Grapalat'" w:hAnsi="'GHEA Grapalat'" w:eastAsia="'GHEA Grapalat'" w:cs="'GHEA Grapalat'"/>
          <w:lang w:val="hy-HY"/>
        </w:rPr>
        <w:t xml:space="preserve">ծ</w:t>
      </w:r>
      <w:r>
        <w:rPr>
          <w:rFonts w:ascii="'GHEA Grapalat'" w:hAnsi="'GHEA Grapalat'" w:eastAsia="'GHEA Grapalat'" w:cs="'GHEA Grapalat'"/>
          <w:lang w:val="EN-GB"/>
        </w:rPr>
        <w:t xml:space="preserve">առայողական քննություն.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EN-GB"/>
        </w:rPr>
        <w:t xml:space="preserve">2) պարզաբանում է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 </w:t>
      </w:r>
      <w:r>
        <w:rPr>
          <w:rFonts w:ascii="'GHEA Grapalat'" w:hAnsi="'GHEA Grapalat'" w:eastAsia="'GHEA Grapalat'" w:cs="'GHEA Grapalat'"/>
          <w:lang w:val="EN-GB"/>
        </w:rPr>
        <w:t xml:space="preserve">ծառայողի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ծառայողական քննությանն առնչվող անձանց իրավունքներն ու պարտականությունները.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EN-GB"/>
        </w:rPr>
        <w:t xml:space="preserve">3) ծառայողական քննություն նշանակած պաշտոնատար անձի կամ իրավասու ստորաբաժանման ղեկավարի պահանջով նրանց ներկայացնում է ծառայողական քննության նյութերը և զեկուցում ծառայողական քննության ընթացքի մասին.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</w:t>
      </w:r>
      <w:r>
        <w:rPr>
          <w:rFonts w:ascii="'GHEA Grapalat'" w:hAnsi="'GHEA Grapalat'" w:eastAsia="'GHEA Grapalat'" w:cs="'GHEA Grapalat'"/>
          <w:lang w:val="EN-GB"/>
        </w:rPr>
        <w:t xml:space="preserve">) վերցնում է գործի համար նշանակություն ունեցող իրեր</w:t>
      </w:r>
      <w:r>
        <w:rPr>
          <w:rFonts w:ascii="'GHEA Grapalat'" w:hAnsi="'GHEA Grapalat'" w:eastAsia="'GHEA Grapalat'" w:cs="'GHEA Grapalat'"/>
          <w:lang w:val="hy-HY"/>
        </w:rPr>
        <w:t xml:space="preserve">,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փաստաթղթեր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 ուսումնասիրում է դրանք</w:t>
      </w:r>
      <w:r>
        <w:rPr>
          <w:rFonts w:ascii="'GHEA Grapalat'" w:hAnsi="'GHEA Grapalat'" w:eastAsia="'GHEA Grapalat'" w:cs="'GHEA Grapalat'"/>
          <w:lang w:val="EN-GB"/>
        </w:rPr>
        <w:t xml:space="preserve">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5) վերցնում է գրավոր կամ բանավոր բացատրություններ, այդ թվում՝ տեխնիկական միջոցների գործադրմամբ,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 </w:t>
      </w:r>
      <w:r>
        <w:rPr>
          <w:rFonts w:ascii="'GHEA Grapalat'" w:hAnsi="'GHEA Grapalat'" w:eastAsia="'GHEA Grapalat'" w:cs="'GHEA Grapalat'"/>
          <w:lang w:val="hy-HY"/>
        </w:rPr>
        <w:t xml:space="preserve">ծառայողից և ծառայողական քննությանն առնչվող անձանցից և դրա վերաբերյալ կազմում է համապատասխան արձանագրություն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 կատարում է զննություն և դրա վերաբերյալ կազմում արձանագրություն.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7) օրենքով և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 նկատմամբ ծառայողական քննություն անցկացնելու կարգով սահմանված դեպքերում դադարեցնում է ծառայողական քննությունը.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8) իրավասու ստորաբաժանման ղեկավարին գրավոր տեղեկացնում է ծառայողական քննության ընթացքում հայտնաբերված մեկ այլ խախտման փաստի մասին.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9) ստացված, ներկայացված փաստաթղթերը և նյութերը կցում է գործին.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10) ծառայողական քննությունն ավարտելուց հետո ծառայողական քննության արդյունքների հիման վրա կազմում է եզրակացություն.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11)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ծառայողին ծանոթացնում է ծառայողական քննության նյութերին, ներառյալ եզրակացությանը.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12) իր իրավասության սահմաններում լուծում է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 միջնորդությունները.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13) հայտնում է ինքնաբացարկ, եթե կան հանգամանքներ, որոնք հիմք են տալիս ենթադրելու, որ նա ուղղակիորեն կամ անուղղակիորեն շահագրգռված է ծառայողական քննության ելքով։ Այս դեպքում ինքնաբացարկի հարցը լուծում է իրավասու ստորաբաժանման ղեկավարը: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Ծառայողական քննություն իրականացնող անձը պարտավոր է՝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գործել անաչառ, առանց կողմնակալության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ապահովել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 լսված լինելու իրավունքը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իրականացնել բացառապես հանձնարարությամբ սահմանված գործողություններ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 պահպանել քննության գաղտնիությունը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5) ապահովել օրենքով սահմանված ընթացակարգերի պահպանումն ամբողջ քննության ընթացքում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 ապահովել 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 իրավունքների պաշտպանությունը՝ առանց քննության շահերին վնաս պատճառելու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7) պատրաստել պատճառաբանված եզրակացություն, որը հիմնված է փաստերի վրա և ենթակա է իրավական գնահատման։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11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Ծառայողական քննության առավելագույն ժամկետը չի կարող գերազանցել 10 աշխատանքային օրը։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ԳԼՈՒԽ 2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ՔՆՆՈՒԹՅԱՆ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ԻՐԱԿԱՆԱՑՄԱՆ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ՓՈՒԼԵՐԸ 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12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Ծառայողական քննության փուլերն են՝ փաստերի հավաքման փուլը, </w:t>
      </w:r>
      <w:r>
        <w:rPr>
          <w:rFonts w:ascii="'GHEA Grapalat'" w:hAnsi="'GHEA Grapalat'" w:eastAsia="'GHEA Grapalat'" w:cs="'GHEA Grapalat'"/>
          <w:lang w:val="hy-HY"/>
        </w:rPr>
        <w:t xml:space="preserve">վերլուծական փուլը, եզրահանգման փուլը և ծառայողական քննության եզրակացություն կազմելու փուլը։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Փաստերի հավաքման փուլում ծառայողական քննություն իրականացնող անձը կարող է՝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խախտում կատարելու մեջ կասկածվող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ծառայողից և ծառայողական քննությանն առնչվող անձից վերցնել բացատրություններ.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իրականացնել իրավախախտման վայրի ուսումնասիրություն.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կատարել խախտման տարածքի դիտարկում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 ստուգել տեխնիկական կամ նյութական միջոցներ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5) իրականացնել փաստաթղթերի զննություն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 հավաքել ծառայողական քննությանը առնչվող փաստաթղթեր, հրամաններ, գրառումներ, հաշվետվություններ, արձանագրություններ, քաղաքացիների դիմումներ, տեղեկանքներ, հաղորդումներ և տեղեկատվության այլ աղբյուրներ, տեխնիկական միջոցներով արձանագրված տվյալներ (տեսագրություններ, ձայնագրություններ, լուսանկարներ), այլ նյութեր, որոնք կարող են ունենալ ապացուցողական նշանակություն։ 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14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Սույն կարգի 13-րդ կետով սահմանված գործողություններ կատարելիս ծառայողական քննություն իրականացնող անձը առաջնորդվում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ծառայողների նկատմամբ ծառայողական քննություն իրականացնելու կարգով։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15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Վերլուծական փուլում ծառայողական քննություն իրականացնող անձը իրականացնում է՝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փաստական հանգամանքների բազմակողմանի և ամբողջական ուսումնասիրություն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ապացույցների համադրված գնահատում՝ դրանց հավաստիության, բավարարության և նշանակության տեսանկյունից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առերևույթ խախտման իրավական որակավորում՝ կիրառելի նորմերի սահմանման միջոցով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 օրինականության, արդյունավետության, համաչափության և արդարացիության սկզբունքների գնահատում։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16. Եզրահանգման փուլի ընթացքում ծառայողական քննություն իրականացնող անձը վերլուծական փուլի արդյունքների հիման վրա ամփոփում է քննության ընթացքում պարզված փաստական հանգամանքները և ծառայողական քննության արդյունքներով կայացվելիք որոշման հիմքերը։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17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Եզրահանգման փուլում ծառայողական քննություն իրականացնող անձը՝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արձանագրում է քննության ընթացքում պարզված հանգամանքները և ստուգված փաստերը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ներկայացնում է դրանց նկատմամբ իր ներքին համոզմունքով կատարված իրավական գնահատականը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հիմնավորում է խախտման առկայության կամ բացակայության վերաբերյալ իր եզրահանգումը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 առաջարկում է կիրառել «նախազգուշացում» կամ «նկատողություն» տույժ կամ նշում է դրա չկիրառման անհրաժեշտությունը։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18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Ծառայողական քննությունը եզրափակվում է համապատասխան գրավոր եզրակացությամբ, որը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պետք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պարունակի՝</w:t>
      </w:r>
    </w:p>
    <w:p>
      <w:pPr>
        <w:jc w:val="both"/>
        <w:ind w:left="0" w:right="0" w:firstLine="18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ծառայողական քննության նշանակման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2)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պարզված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հանգամանքների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նկարագրությունը</w:t>
      </w:r>
      <w:r>
        <w:rPr>
          <w:rFonts w:ascii="'GHEA Grapalat'" w:hAnsi="'GHEA Grapalat'" w:eastAsia="'GHEA Grapalat'" w:cs="'GHEA Grapalat'"/>
          <w:color w:val="black"/>
        </w:rPr>
        <w:t xml:space="preserve">,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3)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մեղքի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ընդունումը</w:t>
      </w:r>
      <w:r>
        <w:rPr>
          <w:rFonts w:ascii="'GHEA Grapalat'" w:hAnsi="'GHEA Grapalat'" w:eastAsia="'GHEA Grapalat'" w:cs="'GHEA Grapalat'"/>
          <w:color w:val="black"/>
        </w:rPr>
        <w:t xml:space="preserve">,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4)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կիրառելի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կարգապահական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տույժի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առաջարկությունը։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1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9</w:t>
      </w:r>
      <w:r>
        <w:rPr>
          <w:rFonts w:ascii="'Cambria Math'" w:hAnsi="'Cambria Math'" w:eastAsia="'Cambria Math'" w:cs="'Cambria Math'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Ծառայողական քննության արդյունքում կազմված եզրակացությունը ծառայողական քննությունն իրականացրած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ծառայողը՝ այն կազմելուց հետո 1 աշխատանքային օր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</w:t>
      </w:r>
      <w:r>
        <w:rPr>
          <w:rFonts w:ascii="'GHEA Grapalat'" w:hAnsi="'GHEA Grapalat'" w:eastAsia="'GHEA Grapalat'" w:cs="'GHEA Grapalat'"/>
          <w:color w:val="black"/>
        </w:rPr>
        <w:t xml:space="preserve">ա ընթացքում ներկայացնում է ծառայողական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քննություն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նշանակած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պաշտոնատար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անձին։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ԳԼՈՒԽ 3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ԿԱՐԳԱՊԱՀԱԿԱՆ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ՏՈՒՅԺԻ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ԿԻՐԱՌՈՒՄԸ,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ՊԱՏՇԱՃ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ԾԱՆՈՒՑՈՒՄԸ, ՀԱՇՎԵՏՎՈՂԱԿԱՆՈՒԹՅՈՒՆԸ ԵՎ ԿԻՐԱՌՎԱԾ ՏՈՒՅԺԻ ԲՈՂՈՔԱՐԿՈՒՄԸ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20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քննության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արդյունքներով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կազմված եզրակացությունը և կից նյութերը ստանալու պահից 1-օրյա ժամկետում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 ծառայության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բարձրագույն կամ գլխավոր խմբի պաշտոն զբաղեցնող անձը կայացնում է որոշում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՝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նախազգուշացում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կամ նկատողություն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կարգապահական տույժ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կիրառելու վերաբերյալ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ind w:left="0" w:right="0" w:firstLine="39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կարգապահական տույժ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չկիրառելու վերաբերյալ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21. Կարգապահական տույժ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կիրառելու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 ծառայության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բարձրագույն կամ գլխավոր խմբի պաշտոն զբաղեցնող պաշտոնատար անձի կայացրած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ակտը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3-օրյա ժամկետում՝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պատշաճ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տրամադրվում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ծառայողին։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22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Ծառայողական քննություն իրականացնող անձը ծառայողական քննության ընթացքում իրեն հանձնարարված գործողությունների մասով հաշվետու է իրավասու ստորաբաժանման ղեկավարին։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23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Ծառայողական քննության արդյունքներով կազմված եզրակացության և կարգապահական տույժ կիրառելու մասին հրամանի, ինչպես նաև լրացված վիճակագրական քարտի պատճենները մեկ աշխատանքային օրվա ընթացքում ներկայացվում են իրավասու ստորաբաժանում։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24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առայողական քննության արդյունքում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կիրառված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տույժի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հետ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անհամաձայնության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դեպքում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ծառայողը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այն՝ որոշումը ստանալու պահից 5-օրյա ժամկետում բողոքարկել վերադասության կարգով՝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ներքին գործերի նախարարին։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25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Բողոքի ստացման պահից 3-օրյա ժամկետում Հայաստանի Հանրապետության ներքին գործերի նախարարը կայացնում է քննություն նշանակելու վերաբերյալ որոշում, որի կատարումն իրականացնում է իրավասու ստորաբաժանումը՝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փրկարարական</w:t>
      </w:r>
      <w:r>
        <w:rPr>
          <w:rFonts w:ascii="'GHEA Grapalat'" w:hAnsi="'GHEA Grapalat'" w:eastAsia="'GHEA Grapalat'" w:cs="'GHEA Grapalat'"/>
          <w:lang w:val="hy-HY"/>
        </w:rPr>
        <w:t xml:space="preserve"> ծառայողի նկատմամբ ծառայողական քննություն իրականացնելու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կարգով։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26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Սույն կարգի 25-րդ կետով նախատեսված ծառայողական քննության արդյունքներով կազմվում է եզրակացություն, որի մեջ պետք է դիրքորոշումներ ներկայացված լինեն նաև բողոքի հիմնավորվածության, ծառայողական քննության իրավաչափության և կիրառված պատասխանատվության միջոցի համաչափության վերաբերյալ։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27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Կազմված եզրակացությունը ներկայացվում է իրավասու ստորաբաժանման ղեկավարի հաստատմանը և 3-օրյա ժամկետում տրամադրվում բողոք ներկայացրած անձին՝ ծանոթացման համար։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28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Բողոք ներկայացրած անձը իրավունք ունի իր միջնորդությունները ներկայացնել եզրակացությանը ծանոթանալու պահից 2-օրյա ժամկետում, որոնք կցվում են ծառայողական քննության նյութերին։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29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Սույն կարգի 25-րդ կետով նախատեսված ծառայողական քննության նյութերն ու եզրակացությունն իրավասու ստորաբաժանման ղեկավարի կողմից եզրակացությունը հաստատելու պահից 5-օրյա ժամկետում տրամադրվում են լիազոր մարմնի ղեկավարին։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30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Հայաստանի Հանրապետության ներքին գործերի նախարարը նյութերը ստանալու պահից 1-օրյա ժամկետում կայացնում է հետևյալ որոշումներից մեկը՝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բավարարել բողոքն ամբողջությամբ կամ մասնակիորեն և փոփոխել կարգապահական տույժի տեսակը կամ կարգապահական տույժ կիրառելու մասին որոշումն անվավեր ճանաչել,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մերժել բողոքը՝ կարգապահական տույժ կիրառելու մասին որոշումը թողնելով անփոփոխ։</w:t>
      </w:r>
    </w:p>
    <w:p>
      <w:pPr>
        <w:jc w:val="end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ind w:left="0" w:right="0" w:firstLine="567.0000000000001"/>
        <w:spacing w:after="0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2026-03-31T04:12:28+04:00</dcterms:created>
  <dcterms:modified xsi:type="dcterms:W3CDTF">2026-03-31T04:12:28+04:00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