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Զինվորական ծառայության և զինծառայողի կարգավիճակի մասին>> օրենքում  փոփոխություն կատարելու մասին>> ՀՀ օրենքի նախագիծ</w:t></w:r><w:bookmarkEnd w:id="0"/></w:p><w:p><w:pPr><w:jc w:val="end"/></w:pPr><w:r><w:rPr><w:b w:val="1"/><w:bCs w:val="1"/></w:rPr><w:t xml:space="preserve">Նախագիծ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«ԶԻՆՎՈՐԱԿԱՆ ԾԱՌԱՅՈՒԹՅԱՆ ԵՎ ԶԻՆԾԱՌԱՅՈՂԻ ԿԱՐԳԱՎԻՃԱԿԻ ՄԱՍԻՆ» ՕՐԵՆՔՈՒՄ ՓՈՓՈԽՈՒԹՅՈՒՆ ԿԱՏԱՐԵԼՈՒ ՄԱՍԻՆ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Հոդված 1. «Զինվորական ծառայության և զինծառայողի կարգավիճակի մասին» 2017 թվականի նոյեմբերի 15-ի ՀՕ-195-Ն օրենքի 5-րդ հոդվածի 4-րդ մասի  1-ին կետում «24 ամիս» բառերը փոխարինել «18 ամիս» բառերով</w:t></w:r></w:p><w:p><w:pPr/><w:r><w:rPr/><w:t xml:space="preserve">Հոդված 2. Եզրափակիչ մաս</w:t></w:r></w:p><w:p><w:pPr><w:numPr><w:ilvl w:val="0"/><w:numId w:val="2"/></w:numPr></w:pPr><w:r><w:rPr/><w:t xml:space="preserve">Սույն օրենքն ուժի մեջ է մտնում 2026 թվականի հուlիսի 1-ից:</w:t></w:r></w:p><w:p><w:pPr><w:numPr><w:ilvl w:val="0"/><w:numId w:val="2"/></w:numPr></w:pPr><w:r><w:rPr/><w:t xml:space="preserve">Սույն օրենքի 1-ին հոդվածի գործողությունը չի տարածվում 2026 թվականի հուlիսի 1-ի դրությամբ պարտադիր զինվորական ծառայության մեջ գտնվող զինծառայողների վրա:</w:t></w:r></w:p><w:p><w:pPr/><w:r><w:rPr/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43F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2026-04-01T03:44:07+04:00</dcterms:created>
  <dcterms:modified xsi:type="dcterms:W3CDTF">2026-04-01T03:44:07+04:00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