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2025 թվականի ամառային զորակոչ հայտարարելու և զորացրում կատարելու մասին»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2025 թվականի        – Ն</w:t></w:r></w:p><w:p><w:pPr><w:jc w:val="center"/></w:pPr><w:r><w:rPr/><w:t xml:space="preserve"> </w:t></w:r></w:p><w:p><w:pPr><w:jc w:val="center"/></w:pPr><w:r><w:rPr><w:b w:val="1"/><w:bCs w:val="1"/></w:rPr><w:t xml:space="preserve">ՇԱՐՔԱՅԻՆ ԿԱԶՄԻ ՊԱՐՏԱԴԻՐ ԶԻՆՎՈՐԱԿԱՆ ԾԱՌԱՅՈՒԹՅԱՆ 2025 ԹՎԱԿԱՆԻ ԱՄԱՌԱՅԻՆ ԶՈՐԱԿՈՉ ՀԱՅՏԱՐԱՐԵԼՈՒ ԵՎ ԶՈՐԱՑՐՈՒՄ ԿԱՏԱՐԵԼՈՒ ՄԱՍԻՆ</w:t></w:r></w:p><w:p><w:pPr/><w:r><w:rPr><w:b w:val="1"/><w:bCs w:val="1"/></w:rPr><w:t xml:space="preserve"> </w:t></w:r></w:p><w:p><w:pPr/><w:r><w:rPr/><w:t xml:space="preserve">      Ղեկավարվելով <<Զինվորական ծառայության և զինծառայողի կարգավիճակի մասին>> օրենքի 19-րդ հոդվածի 4-րդ և 25-րդ հոդվածի 1-ին մասերով ու <<Այլընտրանքային ծառայության մասին>> օրենքի 6-րդ հոդվածի 1-ին մասով` Հայաստանի Հանրապետության կառավարությունը   ո ր ո շ ու մ է.</w:t></w:r></w:p><w:p><w:pPr><w:numPr><w:ilvl w:val="0"/><w:numId w:val="2"/></w:numPr></w:pPr><w:r><w:rPr/><w:t xml:space="preserve">Հայտարարել 2025 թվականի ապրիլի 14-ից մինչև հուլիսի 31-ը ներառյալ Հայաստանի Հանրապետության արական սեռի այն քաղաքացիների շարքային կազմի պարտադիր զինվորական և այլընտրանքային ծառայությունների ամառային զորակոչը (այսուհետ՝ 2025 թվականի ամառային զորակոչկամ զորակոչ), որոնց 18 տարին լրանում է կամ որոնց շարքային կազմի պարտադիր զինվորական ծառայության զորակոչից նախկինում տրված տարկետումը դադարում է մինչև 2025 թվականի հունիսի 30-ը ներառյալ, ինչպես նաև Զինվորական ծառայության և զինծառայողի կարգավիճակի մասին օրենքի (այսուհետ՝ օրենք) 19-րդ հոդվածի 1.1-ին մասում նշված արական սեռի քաղաքացիների զորակոչը:</w:t></w:r></w:p><w:p><w:pPr><w:numPr><w:ilvl w:val="0"/><w:numId w:val="2"/></w:numPr></w:pPr><w:r><w:rPr/><w:t xml:space="preserve">2025 թվականի ամառային զորակոչի շրջանակներում շարքային կազմի պարտադիր զինվորական ծառայության զորակոչել նաև օրենքի 19.1-ին հոդվածի 1-ին մասի համաձայն մինչև 2025 թվականի մարտի 1-ը կամավոր հիմունքներով շարքային կազմի պարտադիր զինվորական ծառայություն անցնելու դիմում ներկայացրած իգական սեռի կամ օրենքի 19-րդ հոդվածի 1.2-րդ մասի համաձայն շարքային կազմի պարտադիր զինվորական ծառայության զորակոչվելու ցանկություն հայտնած արական սեռի քաղաքացիներին:</w:t></w:r></w:p><w:p><w:pPr><w:numPr><w:ilvl w:val="0"/><w:numId w:val="2"/></w:numPr></w:pPr><w:r><w:rPr/><w:t xml:space="preserve">2025 թվականի ամառային զորակոչի շրջանակներում մինչև 2025 թվականի հուլիսի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/w:p><w:p><w:pPr><w:numPr><w:ilvl w:val="0"/><w:numId w:val="2"/></w:numPr></w:pPr><w:r><w:rPr/><w:t xml:space="preserve">Այլընտրանքային աշխատանքային ծառայությունից արձակել սահմանված ժամկետում այլընտրանքային աշխատանքային ծառայություն անցած ծառայողներին:</w:t></w:r></w:p><w:p><w:pPr><w:numPr><w:ilvl w:val="0"/><w:numId w:val="2"/></w:numPr></w:pPr><w:r><w:rPr/><w:t xml:space="preserve">2025 թվականի ամառային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2025 թվականի հունիսի 23-ից մինչև հուլիսի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2025 թվականի հունիսի 26-ից մինչև հուլիսի 31-ը ներառյալ:</w:t></w:r></w:p><w:p><w:pPr><w:numPr><w:ilvl w:val="0"/><w:numId w:val="2"/></w:numPr></w:pPr><w:r><w:rPr/><w:t xml:space="preserve">2025 թվականի ամառային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/w:p><w:p><w:pPr><w:numPr><w:ilvl w:val="0"/><w:numId w:val="2"/></w:numPr></w:pPr><w:r><w:rPr/><w:t xml:space="preserve">Հաստատել կենտրոնական բժշկական հանձնաժողովի անհատական կազմը` համաձայն N 3 հավելվածի:</w:t></w:r></w:p><w:p><w:pPr><w:numPr><w:ilvl w:val="0"/><w:numId w:val="2"/></w:numPr></w:pPr><w:r><w:rPr/><w:t xml:space="preserve">Հայաստանի Հանրապետության պաշտպանության նախարարին՝ Հայաստանի Հանրապետության առողջապահության նախարարության հետ համագործակցությամբ ապահովել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</w:r></w:p><w:p><w:pPr><w:numPr><w:ilvl w:val="0"/><w:numId w:val="2"/></w:numPr></w:pPr><w:r><w:rPr/><w:t xml:space="preserve">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/w:p><w:p><w:pPr/><w:r><w:rPr/><w:t xml:space="preserve">       1) հայտարարված զորակոչին Հայաստանի Հանրապետության պաշտպանության նախարարության հանրապետական զինվորական կոմիսարիատ և նրա զինվորական կոմիսարիատներ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/w:p><w:p><w:pPr/><w:r><w:rPr/><w:t xml:space="preserve">       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հանրապետական զինվորական կոմիսարիատ և դրա զինվորական կոմիսարիատներ:</w:t></w:r></w:p><w:p><w:pPr><w:numPr><w:ilvl w:val="0"/><w:numId w:val="3"/></w:numPr></w:pPr><w:r><w:rPr/><w:t xml:space="preserve">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/w:p><w:p><w:pPr><w:numPr><w:ilvl w:val="0"/><w:numId w:val="3"/></w:numPr></w:pPr><w:r><w:rPr/><w:t xml:space="preserve">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հանրապետական զինվորական կոմիսարին:</w:t></w:r></w:p><w:p><w:pPr><w:numPr><w:ilvl w:val="0"/><w:numId w:val="3"/></w:numPr></w:pPr><w:r><w:rPr/><w:t xml:space="preserve">Հայաստանի Հանրապետության ներքին գործերի նախարարին՝</w:t></w:r></w:p><w:p><w:pPr/><w:r><w:rPr/><w:t xml:space="preserve">     1) ապահովել`</w:t></w:r></w:p><w:p><w:pPr/><w:r><w:rPr/><w:t xml:space="preserve">     ա. հասարակական կարգի պահպանությունը Հայաստանի Հանրապետության պաշտպանության նախարարության հանրապետական զինվորական կոմիսարիատի զինվորական կոմիսարիատների և հանրապետական հավաքակայանի տարածքներում,</w:t></w:r></w:p><w:p><w:pPr/><w:r><w:rPr/><w:t xml:space="preserve">     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հանրապետական զինվորական կոմիսարիատի զինվորական կոմիսարիատներ.</w:t></w:r></w:p><w:p><w:pPr/><w:r><w:rPr/><w:t xml:space="preserve">     2) զորակոչի ընթացքում զորակոչիկների խմբերը` Հայաստանի Հանրապետության պաշտպանության նախարարության հանրապետական զինվորական կոմիսարիատի Երևան քաղաքի և մարզերի զինվորական կոմիսարիատներից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Հայաստանի Հանրապետության ներքին գործերի նախարարության ոստիկանության պարեկային ծառայության և ճանապարհային ոստիկանության անձնակազմեր:</w:t></w:r></w:p><w:p><w:pPr><w:numPr><w:ilvl w:val="0"/><w:numId w:val="4"/></w:numPr></w:pPr><w:r><w:rPr/><w:t xml:space="preserve">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/w:p><w:p><w:pPr><w:numPr><w:ilvl w:val="0"/><w:numId w:val="4"/></w:numPr></w:pPr><w:r><w:rPr/><w:t xml:space="preserve">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պետական սահմանի անցման կետերում:</w:t></w:r></w:p><w:p><w:pPr><w:numPr><w:ilvl w:val="0"/><w:numId w:val="4"/></w:numPr></w:pPr><w:r><w:rPr/><w:t xml:space="preserve">Հայաստանի Հանրապետության կրթության, գիտության, մշակույթի և սպորտի նախարարին՝</w:t></w:r></w:p><w:p><w:pPr/><w:r><w:rPr/><w:t xml:space="preserve">     1) մինչև 2025 թվականի մայիսի 15-ը Հայաստանի Հանրապետության պաշտպանության նախարարության հանրապետական զինվորական կոմիսարիատին տրամադրել մինչև 2025 թվականի հունիսի 30-ը ներառյալ 18 տարին լրացող` դպրոցները, ուսումնարանները և քոլեջներն ավարտող, բարձրագույն ուսումնական հաստատությունների ընդունելության քննություններին մասնակցելու հայտ ներկայացրած արական սեռի քաղաքացիների անվանական ցուցակները.</w:t></w:r></w:p><w:p><w:pPr/><w:r><w:rPr/><w:t xml:space="preserve">     2) մինչև 2025 թվականի հուլիսի 15-ը Հայաստանի Հանրապետության պաշտպանության նախարարության հանրապետական զինվորական կոմիսարիատին տրամադրել Հայաստանի Հանրապետության բարձրագույն կամ հետբուհական ուսումնական հաստատություններ ընդունված զորակոչիկների անվանացուցակը` ըստ բնակության վայրի հասցեների և Հայաստանի Հանրապետության պաշտպանության նախարարության հանրապետական զինվորական կոմիսարիատի զինվորական կոմիսարիատների.</w:t></w:r></w:p><w:p><w:pPr/><w:r><w:rPr/><w:t xml:space="preserve">     3) Հայաստանի Հանրապետության պաշտպանության նախարարության հանրապետական զինվորական կոմիսարիատի զինվորական կոմիսարիատների բժշկական հանձնաժողովներում նոր նշանակված բժիշկ-մասնագետների համար, Երևանի Մ. Հերացու անվան պետական բժշկական համալսարանում պետպատվերի շրջանակներում, կազմակերպել զորակոչիկների ռազմաբժշկական փորձաքննության 35-ժամյա ծրագրով կատարելագործման դասընթացներ:</w:t></w:r></w:p><w:p><w:pPr><w:numPr><w:ilvl w:val="0"/><w:numId w:val="5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tbl><w:tblGrid><w:gridCol w:w="3600" w:type="dxa"/><w:gridCol w:w="500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><w:pPr/><w:r><w:rPr/><w:t xml:space="preserve"> </w:t></w:r></w:p></w:tc><w:tc><w:tcPr><w:tcW w:w="3600" w:type="dxa"/><w:noWrap/></w:tcPr><w:p><w:pPr/><w:r><w:rPr><w:b w:val="1"/><w:bCs w:val="1"/></w:rPr><w:t xml:space="preserve">Հավելված N 1</w:t></w:r></w:p><w:p><w:pPr/><w:r><w:rPr><w:b w:val="1"/><w:bCs w:val="1"/></w:rPr><w:t xml:space="preserve">ՀՀ կառավարության 2025 թվականի N ______-Ն որոշման</w:t></w:r></w:p></w:tc></w:tr></w:tbl><w:p><w:pPr/><w:r><w:rPr/><w:t xml:space="preserve"> </w:t></w:r></w:p><w:p><w:pPr><w:jc w:val="center"/></w:pPr><w:r><w:rPr><w:b w:val="1"/><w:bCs w:val="1"/></w:rPr><w:t xml:space="preserve">Կ Ա Զ Մ</w:t></w:r></w:p><w:p><w:pPr><w:jc w:val="center"/></w:pPr><w:r><w:rPr/><w:t xml:space="preserve"> </w:t></w:r></w:p><w:p><w:pPr><w:jc w:val="center"/></w:pPr><w:r><w:rPr><w:b w:val="1"/><w:bCs w:val="1"/></w:rPr><w:t xml:space="preserve">ՀԱՆՐԱՊԵՏԱԿԱՆ ԶՈՐԱԿՈՉԱՅԻՆ ՀԱՆՁՆԱԺՈՂՈՎԻ</w:t></w:r></w:p><w:p><w:pPr/><w:r><w:rPr/><w:t xml:space="preserve"> </w:t></w:r></w:p><w:p><w:pPr/><w:r><w:rPr/><w:t xml:space="preserve">ՀՀ պաշտպանության նախարար (հանձնաժողովի նախագահ)</w:t></w:r></w:p><w:p><w:pPr/><w:r><w:rPr/><w:t xml:space="preserve">ՀՀ զինված ուժերի գլխավոր շտաբի պետ (հանձնաժողովի նախագահի տեղակալ)</w:t></w:r></w:p><w:p><w:pPr/><w:r><w:rPr/><w:t xml:space="preserve">ՀՀ ՊՆ հանրապետական զինվորական կոմիսար</w:t></w:r></w:p><w:p><w:pPr/><w:r><w:rPr/><w:t xml:space="preserve">ՀՀ ներքին գործերի նախարար</w:t></w:r></w:p><w:p><w:pPr/><w:r><w:rPr/><w:t xml:space="preserve">ՀՀ ազգային անվտանգության ծառայության տնօրեն</w:t></w:r></w:p><w:p><w:pPr/><w:r><w:rPr/><w:t xml:space="preserve">ՀՀ գլխավոր դատախազ (համաձայնությամբ)</w:t></w:r></w:p><w:p><w:pPr/><w:r><w:rPr/><w:t xml:space="preserve">ՀՀ կրթության, գիտության, մշակույթի և սպորտի նախարար</w:t></w:r></w:p><w:p><w:pPr/><w:r><w:rPr/><w:t xml:space="preserve">ՀՀ բարձր տեխնոլոգիական արդյունաբերության նախարար</w:t></w:r></w:p><w:p><w:pPr/><w:r><w:rPr/><w:t xml:space="preserve">ՀՀ առողջապահության նախարար</w:t></w:r></w:p><w:p><w:pPr/><w:r><w:rPr/><w:t xml:space="preserve">ՀՀ արտաքին գործերի նախարար</w:t></w:r></w:p><w:p><w:pPr/><w:r><w:rPr/><w:t xml:space="preserve">ՀՀ տարածքային կառավարման և ենթակառուցվածքների նախարար</w:t></w:r></w:p><w:p><w:pPr/><w:r><w:rPr/><w:t xml:space="preserve">ՀՀ ՊՆ հանրապետական զինվորական կոմիսարիատի զորակոչի ապահովման վարչության պետ (հանձնաժողովի քարտուղար)</w:t></w:r></w:p><w:p><w:pPr/><w:r><w:rPr/><w:t xml:space="preserve"> </w:t></w:r></w:p><w:p><w:pPr/><w:r><w:rPr/><w:t xml:space="preserve"> </w:t></w:r></w:p><w:tbl><w:tblGrid><w:gridCol w:w="3600" w:type="dxa"/><w:gridCol w:w="500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 վարչապետի աշխատակազմի</w:t></w:r><w:br/><w:r><w:rPr><w:b w:val="1"/><w:bCs w:val="1"/></w:rPr><w:t xml:space="preserve"> ղեկավար</w:t></w:r></w:p></w:tc><w:tc><w:tcPr><w:tcW w:w="5000" w:type="pct"/><w:noWrap/></w:tcPr><w:p><w:pPr/><w:r><w:rPr><w:b w:val="1"/><w:bCs w:val="1"/></w:rPr><w:t xml:space="preserve">Ա. Հարությունյան</w:t></w:r></w:p></w:tc></w:tr></w:tbl><w:p><w:pPr/><w:r><w:rPr/><w:t xml:space="preserve">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><w:pPr/><w:r><w:rPr/><w:t xml:space="preserve"> </w:t></w:r></w:p></w:tc><w:tc><w:tcPr><w:tcW w:w="3600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/><w:p><w:pPr/><w:r><w:rPr/><w:t xml:space="preserve"> </w:t></w:r></w:p></w:tc><w:tc><w:tcPr><w:tcW w:w="3600" w:type="dxa"/><w:noWrap/></w:tcPr><w:p><w:pPr/><w:r><w:rPr><w:b w:val="1"/><w:bCs w:val="1"/></w:rPr><w:t xml:space="preserve">Հավելված N 2</w:t></w:r></w:p><w:p><w:pPr/><w:r><w:rPr><w:b w:val="1"/><w:bCs w:val="1"/></w:rPr><w:t xml:space="preserve">ՀՀ կառավարության 2025 թվականի N ______-Ն որոշման</w:t></w:r></w:p></w:tc></w:tr></w:tbl><w:p><w:pPr/><w:r><w:rPr/><w:t xml:space="preserve"> </w:t></w:r></w:p><w:p><w:pPr><w:jc w:val="center"/></w:pPr><w:r><w:rPr><w:b w:val="1"/><w:bCs w:val="1"/></w:rPr><w:t xml:space="preserve">Կ Ա Զ Մ</w:t></w:r></w:p><w:p><w:pPr><w:jc w:val="center"/></w:pPr><w:r><w:rPr/><w:t xml:space="preserve"> </w:t></w:r></w:p><w:p><w:pPr><w:jc w:val="center"/></w:pPr><w:r><w:rPr><w:b w:val="1"/><w:bCs w:val="1"/></w:rPr><w:t xml:space="preserve">ՄԱՐԶԱՅԻՆ (ԵՐԵՎԱՆ ՔԱՂԱՔԻ) ԶՈՐԱԿՈՉԱՅԻՆ ՀԱՆՁՆԱԺՈՂՈՎՆԵՐԻ</w:t></w:r></w:p><w:p><w:pPr/><w:r><w:rPr/><w:t xml:space="preserve"> </w:t></w:r></w:p><w:tbl><w:tblGrid><w:gridCol w:w="3105" w:type="dxa"/><w:gridCol w:w="7395" w:type="dxa"/></w:tblGrid><w:tblPr><w:tblW w:w="10500" w:type="dxa"/><w:tblLayout w:type="autofit"/></w:tblPr><w:tr><w:trPr/><w:tc><w:tcPr><w:tcW w:w="3105" w:type="dxa"/><w:noWrap/></w:tcPr><w:p><w:pPr/><w:r><w:rPr/><w:t xml:space="preserve">Զինվորական կոմիսարիատներ</w:t></w:r></w:p></w:tc><w:tc><w:tcPr><w:tcW w:w="7395" w:type="dxa"/><w:noWrap/></w:tcPr><w:p><w:pPr/><w:r><w:rPr/><w:t xml:space="preserve">Հանձնաժողովների անդամներ</w:t></w:r></w:p></w:tc></w:tr><w:tr><w:trPr/><w:tc><w:tcPr><w:tcW w:w="3105" w:type="dxa"/><w:noWrap/></w:tcPr><w:p><w:pPr/><w:r><w:rPr><w:u w:val="single"/></w:rPr><w:t xml:space="preserve">Երևան</w:t></w:r></w:p><w:p><w:pPr/><w:r><w:rPr/><w:t xml:space="preserve">Երևանի N 1</w:t></w:r></w:p><w:p><w:pPr/><w:r><w:rPr/><w:t xml:space="preserve">Երևանի N 2</w:t></w:r></w:p><w:p><w:pPr/><w:r><w:rPr/><w:t xml:space="preserve">Երևանի N 3</w:t></w:r></w:p><w:p><w:pPr/><w:r><w:rPr/><w:t xml:space="preserve">Երևանի N 4</w:t></w:r></w:p></w:tc><w:tc><w:tcPr><w:tcW w:w="7395" w:type="dxa"/><w:noWrap/></w:tcPr><w:p><w:pPr/><w:r><w:rPr/><w:t xml:space="preserve">Երևանի քաղաքապետի առաջին տեղակալ (հանձնաժողովի նախագահ)</w:t></w:r></w:p><w:p><w:pPr/><w:r><w:rPr/><w:t xml:space="preserve">ՀՀ ՆԳՆ ոստիկանության Երևան քաղաքի ոստիկանության վարչության պետ</w:t></w:r></w:p><w:p><w:pPr/><w:r><w:rPr/><w:t xml:space="preserve">ՀՀ ՊՆ ռազմական ոստիկանության Երևանի ռազմական</w:t></w:r></w:p><w:p><w:pPr/><w:r><w:rPr/><w:t xml:space="preserve"> ոստիկանության բաժնի պետ</w:t></w:r></w:p><w:p><w:pPr/><w:r><w:rPr/><w:t xml:space="preserve">ՀՀ ՊՆ հանրապետական զինվորական կոմիսարիատի</w:t></w:r></w:p><w:p><w:pPr/><w:r><w:rPr/><w:t xml:space="preserve">Երևանի N 1, N 2, N 3 և N 4 զինվորական կոմիսարներ</w:t></w:r></w:p><w:p><w:pPr/><w:r><w:rPr/><w:t xml:space="preserve">Երևանի քաղաքապետարանի աշխատակազմի առաջին և զորակոչային հարցերի կազմակերպման բաժնի պետ (հանձնաժողովի քարտուղար)</w:t></w:r></w:p></w:tc></w:tr><w:tr><w:trPr/><w:tc><w:tcPr><w:tcW w:w="3105" w:type="dxa"/><w:noWrap/></w:tcPr><w:p><w:pPr/><w:r><w:rPr><w:u w:val="single"/></w:rPr><w:t xml:space="preserve">Արագածոտն</w:t></w:r></w:p><w:p><w:pPr/><w:r><w:rPr/><w:t xml:space="preserve">Արագածոտնի մարզի</w:t></w:r></w:p><w:p><w:pPr/><w:r><w:rPr/><w:t xml:space="preserve"> </w:t></w:r></w:p></w:tc><w:tc><w:tcPr><w:tcW w:w="7395" w:type="dxa"/><w:noWrap/></w:tcPr><w:p><w:pPr/><w:r><w:rPr/><w:t xml:space="preserve">Արագածոտնի մարզպետ (հանձնաժողովի նախագահ)</w:t></w:r></w:p><w:p><w:pPr/><w:r><w:rPr/><w:t xml:space="preserve">ՀՀ ՆԳՆ ոստիկանության Արագածոտնի մարզային ոստիկանության վարչության պետ</w:t></w:r></w:p><w:p><w:pPr/><w:r><w:rPr/><w:t xml:space="preserve">ՀՀ ՊՆ ռազմական ոստիկանության Էջմիածնի ռազմական ոստիկանության բաժնի Աշտարակի հենակետի պետ</w:t></w:r></w:p><w:p><w:pPr/><w:r><w:rPr/><w:t xml:space="preserve">ՀՀ ՊՆ հանրապետական զինվորական կոմիսարիատի</w:t></w:r></w:p><w:p><w:pPr/><w:r><w:rPr/><w:t xml:space="preserve">Արագածոտնի մարզի զինվորական կոմիսար</w:t></w:r></w:p><w:p><w:pPr/><w:r><w:rPr/><w:t xml:space="preserve">Արագածոտնի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Արարատ</w:t></w:r></w:p><w:p><w:pPr/><w:r><w:rPr/><w:t xml:space="preserve">Արարատի մարզի</w:t></w:r></w:p></w:tc><w:tc><w:tcPr><w:tcW w:w="7395" w:type="dxa"/><w:noWrap/></w:tcPr><w:p><w:pPr/><w:r><w:rPr/><w:t xml:space="preserve">Արարատի մարզպետ (հանձնաժողովի նախագահ)</w:t></w:r></w:p><w:p><w:pPr/><w:r><w:rPr/><w:t xml:space="preserve">ՀՀ ՆԳՆ ոստիկանության Արարատի մարզային ոստիկանության վարչության պետ</w:t></w:r></w:p><w:p><w:pPr/><w:r><w:rPr/><w:t xml:space="preserve">ՀՀ ՊՆ ռազմական ոստիկանության Արարատի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Արարատի մարզի զինվորական կոմիսար</w:t></w:r></w:p><w:p><w:pPr/><w:r><w:rPr/><w:t xml:space="preserve">Արարատի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Արմավիր</w:t></w:r></w:p><w:p><w:pPr/><w:r><w:rPr/><w:t xml:space="preserve">Արմավիրի մարզի</w:t></w:r></w:p></w:tc><w:tc><w:tcPr><w:tcW w:w="7395" w:type="dxa"/><w:noWrap/></w:tcPr><w:p><w:pPr/><w:r><w:rPr/><w:t xml:space="preserve">Արմավիրի մարզպետ (հանձնաժողովի նախագահ)</w:t></w:r></w:p><w:p><w:pPr/><w:r><w:rPr/><w:t xml:space="preserve">ՀՀ ՆԳՆ ոստիկանության Արմավիրի մարզային ոստիկանության վարչության պետ</w:t></w:r></w:p><w:p><w:pPr/><w:r><w:rPr/><w:t xml:space="preserve">ՀՀ ՊՆ ռազմական ոստիկանության Էջմիածնի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Արմավիրի մարզի զինվորական կոմիսար</w:t></w:r></w:p><w:p><w:pPr/><w:r><w:rPr/><w:t xml:space="preserve">Արմավիրի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Գեղարքունիք</w:t></w:r><w:r><w:rPr/><w:t xml:space="preserve"> </w:t></w:r></w:p><w:p><w:pPr/><w:r><w:rPr/><w:t xml:space="preserve">Գեղարքունիքի մարզի</w:t></w:r></w:p></w:tc><w:tc><w:tcPr><w:tcW w:w="7395" w:type="dxa"/><w:noWrap/></w:tcPr><w:p><w:pPr/><w:r><w:rPr/><w:t xml:space="preserve">Գեղարքունիքի մարզպետ (հանձնաժողովի նախագահ)</w:t></w:r></w:p><w:p><w:pPr/><w:r><w:rPr/><w:t xml:space="preserve">ՀՀ ՆԳՆ ոստիկանության Գեղարքունիքի մարզային ոստիկանության վարչության պետ</w:t></w:r></w:p><w:p><w:pPr/><w:r><w:rPr/><w:t xml:space="preserve">ՀՀ ՊՆ ռազմական ոստիկանության Մարտունու ռազմական ոստիկանության բաժանմունքի պետ</w:t></w:r></w:p><w:p><w:pPr/><w:r><w:rPr/><w:t xml:space="preserve">ՀՀ ՊՆ հանրապետական զինվորական կոմիսարիատի</w:t></w:r></w:p><w:p><w:pPr/><w:r><w:rPr/><w:t xml:space="preserve">Գեղարքունիքի մարզի զինվորական կոմիսար</w:t></w:r></w:p><w:p><w:pPr/><w:r><w:rPr/><w:t xml:space="preserve">Գեղարքունիքի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Լոռի</w:t></w:r></w:p><w:p><w:pPr/><w:r><w:rPr/><w:t xml:space="preserve">Լոռու մարզի</w:t></w:r></w:p></w:tc><w:tc><w:tcPr><w:tcW w:w="7395" w:type="dxa"/><w:noWrap/></w:tcPr><w:p><w:pPr/><w:r><w:rPr/><w:t xml:space="preserve">Լոռու մարզպետ (հանձնաժողովի նախագահ)</w:t></w:r></w:p><w:p><w:pPr/><w:r><w:rPr/><w:t xml:space="preserve">ՀՀ ՆԳՆ ոստիկանության Լոռու մարզային ոստիկանության վարչության պետ</w:t></w:r></w:p><w:p><w:pPr/><w:r><w:rPr/><w:t xml:space="preserve">ՀՀ ՊՆ ռազմական ոստիկանության Վանաձորի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Լոռու մարզի զինվորական կոմիսար</w:t></w:r></w:p><w:p><w:pPr/><w:r><w:rPr/><w:t xml:space="preserve">Լոռու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Կոտայք</w:t></w:r></w:p><w:p><w:pPr/><w:r><w:rPr/><w:t xml:space="preserve">Կոտայքի մարզի</w:t></w:r></w:p></w:tc><w:tc><w:tcPr><w:tcW w:w="7395" w:type="dxa"/><w:noWrap/></w:tcPr><w:p><w:pPr/><w:r><w:rPr/><w:t xml:space="preserve">Կոտայքի մարզպետ (հանձնաժողովի նախագահ)</w:t></w:r></w:p><w:p><w:pPr/><w:r><w:rPr/><w:t xml:space="preserve">ՀՀ ՆԳՆ ոստիկանության Կոտայքի մարզային ոստիկանության վարչության պետ</w:t></w:r></w:p><w:p><w:pPr/><w:r><w:rPr/><w:t xml:space="preserve">ՀՀ ՊՆ ռազմական ոստիկանության Աբովյանի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Կոտայքի մարզի զինվորական կոմիսար</w:t></w:r></w:p><w:p><w:pPr/><w:r><w:rPr/><w:t xml:space="preserve">Կոտայքի մարզպետի աշխատակազմի տարածքային կառավարման և տեղական ինքնակառավարման հարցերի վարչության պետ (հանձնաժողովի քարտուղար)</w:t></w:r></w:p></w:tc></w:tr><w:tr><w:trPr/><w:tc><w:tcPr><w:tcW w:w="3105" w:type="dxa"/><w:noWrap/></w:tcPr><w:p><w:pPr/><w:r><w:rPr><w:u w:val="single"/></w:rPr><w:t xml:space="preserve">Շիրակ</w:t></w:r></w:p><w:p><w:pPr/><w:r><w:rPr/><w:t xml:space="preserve">Շիրակի մարզի</w:t></w:r></w:p></w:tc><w:tc><w:tcPr><w:tcW w:w="7395" w:type="dxa"/><w:noWrap/></w:tcPr><w:p><w:pPr/><w:r><w:rPr/><w:t xml:space="preserve">Շիրակի մարզպետ (հանձնաժողովի նախագահ)</w:t></w:r></w:p><w:p><w:pPr/><w:r><w:rPr/><w:t xml:space="preserve">ՀՀ ՆԳՆ ոստիկանության Շիրակի մարզային ոստիկանության վարչության պետ</w:t></w:r></w:p><w:p><w:pPr/><w:r><w:rPr/><w:t xml:space="preserve">ՀՀ ՊՆ ռազմական ոստիկանության Գյումրու ռազմական ոստիկանության բաժանմունքի պետ</w:t></w:r></w:p><w:p><w:pPr/><w:r><w:rPr/><w:t xml:space="preserve">ՀՀ ՊՆ հանրապետական զինվորական կոմիսարիատի</w:t></w:r></w:p><w:p><w:pPr/><w:r><w:rPr/><w:t xml:space="preserve">Շիրակի մարզի զինվորական կոմիսար</w:t></w:r></w:p><w:p><w:pPr/><w:r><w:rPr/><w:t xml:space="preserve">Շիրակի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Սյունիք</w:t></w:r></w:p><w:p><w:pPr/><w:r><w:rPr/><w:t xml:space="preserve">Սյունիքի մարզի</w:t></w:r></w:p></w:tc><w:tc><w:tcPr><w:tcW w:w="7395" w:type="dxa"/><w:noWrap/></w:tcPr><w:p><w:pPr/><w:r><w:rPr/><w:t xml:space="preserve">Սյունիքի մարզպետ (հանձնաժողովի նախագահ)</w:t></w:r></w:p><w:p><w:pPr/><w:r><w:rPr/><w:t xml:space="preserve">ՀՀ ՆԳՆ ոստիկանության Սյունիքի մարզային վարչության պետ</w:t></w:r></w:p><w:p><w:pPr/><w:r><w:rPr/><w:t xml:space="preserve">ՀՀ ՊՆ ռազմական ոստիկանության Կապանի, Գորիսի, Սիսիանի և Մեղրիի ռազմական ոստիկանության բաժինների պետեր</w:t></w:r></w:p><w:p><w:pPr/><w:r><w:rPr/><w:t xml:space="preserve">ՀՀ ՊՆ հանրապետական զինվորական կոմիսարիատի</w:t></w:r></w:p><w:p><w:pPr/><w:r><w:rPr/><w:t xml:space="preserve">Սյունիքի մարզի զինվորական կոմիսար</w:t></w:r></w:p><w:p><w:pPr/><w:r><w:rPr/><w:t xml:space="preserve">ՀՀ Սյունիքի մարզպետի աշխատակազմի տարածքային կառավարման և տեղական ինքնակառավարման հարցերի վարչության պետ (հանձնաժողովի քարտուղար)</w:t></w:r></w:p></w:tc></w:tr><w:tr><w:trPr/><w:tc><w:tcPr><w:tcW w:w="3105" w:type="dxa"/><w:noWrap/></w:tcPr><w:p><w:pPr/><w:r><w:rPr><w:u w:val="single"/></w:rPr><w:t xml:space="preserve">Վայոց ձոր</w:t></w:r></w:p><w:p><w:pPr/><w:r><w:rPr/><w:t xml:space="preserve">Վայոց ձորի մարզի</w:t></w:r></w:p></w:tc><w:tc><w:tcPr><w:tcW w:w="7395" w:type="dxa"/><w:noWrap/></w:tcPr><w:p><w:pPr/><w:r><w:rPr/><w:t xml:space="preserve">Վայոց ձորի մարզպետ (հանձնաժողովի նախագահ)</w:t></w:r></w:p><w:p><w:pPr/><w:r><w:rPr/><w:t xml:space="preserve">ՀՀ ՆԳՆ ոստիկանության Վայոց ձորի մարզային ոստիկանության վարչության պետ</w:t></w:r></w:p><w:p><w:pPr/><w:r><w:rPr/><w:t xml:space="preserve">ՀՀ ՊՆ ռազմական ոստիկանության Վայքի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Վայոց ձորի մարզի զինվորական կոմիսար</w:t></w:r></w:p><w:p><w:pPr/><w:r><w:rPr/><w:t xml:space="preserve">Վայոց ձորի մարզպետի աշխատակազմի զորահավաքային նախապատրաստության բաժնի պետ (հանձնաժողովի քարտուղար)</w:t></w:r></w:p></w:tc></w:tr><w:tr><w:trPr/><w:tc><w:tcPr><w:tcW w:w="3105" w:type="dxa"/><w:noWrap/></w:tcPr><w:p><w:pPr/><w:r><w:rPr><w:u w:val="single"/></w:rPr><w:t xml:space="preserve">Տավուշ</w:t></w:r></w:p><w:p><w:pPr/><w:r><w:rPr/><w:t xml:space="preserve">Տավուշի մարզի</w:t></w:r></w:p></w:tc><w:tc><w:tcPr><w:tcW w:w="7395" w:type="dxa"/><w:noWrap/></w:tcPr><w:p><w:pPr/><w:r><w:rPr/><w:t xml:space="preserve">Տավուշի մարզպետ (հանձնաժողովի նախագահ)</w:t></w:r></w:p><w:p><w:pPr/><w:r><w:rPr/><w:t xml:space="preserve">ՀՀ ՆԳՆ ոստիկանության Տավուշի մարզային ոստիկանության վարչության պետ</w:t></w:r></w:p><w:p><w:pPr/><w:r><w:rPr/><w:t xml:space="preserve">ՀՀ ՊՆ ռազմական ոստիկանության Իջևանի ռազմական ոստիկանության բաժնի պետ,</w:t></w:r></w:p><w:p><w:pPr/><w:r><w:rPr/><w:t xml:space="preserve">ՀՀ ՊՆ ռազմական ոստիկանության Բերդի ռազմական ոստիկանության բաժնի պետ</w:t></w:r></w:p><w:p><w:pPr/><w:r><w:rPr/><w:t xml:space="preserve">ՀՀ ՊՆ հանրապետական զինվորական կոմիսարիատի</w:t></w:r></w:p><w:p><w:pPr/><w:r><w:rPr/><w:t xml:space="preserve">Տավուշի մարզի N 1 և N 2 զինվորական կոմիսարներ</w:t></w:r></w:p><w:p><w:pPr/><w:r><w:rPr/><w:t xml:space="preserve">Տավուշի մարզպետի աշխատակազմի զորահավաքային նախապատրաստության բաժնի պետ (հանձնաժողովի քարտուղար)</w:t></w:r></w:p></w:tc></w:tr></w:tbl><w:p><w:pPr/><w:r><w:rPr/><w:t xml:space="preserve"> </w:t></w:r></w:p><w:tbl><w:tblGrid><w:gridCol w:w="3600" w:type="dxa"/><w:gridCol w:w="5000" w:type="dxa"/></w:tblGrid><w:tblPr><w:tblW w:w="5000" w:type="pct"/><w:tblLayout w:type="autofit"/></w:tblPr><w:tr><w:trPr/><w:tc><w:tcPr><w:tcW w:w="3600" w:type="dxa"/><w:noWrap/></w:tcPr><w:p><w:pPr/><w:r><w:rPr><w:b w:val="1"/><w:bCs w:val="1"/></w:rPr><w:t xml:space="preserve">Հայաստանի Հանրապետության</w:t></w:r><w:br/><w:r><w:rPr><w:b w:val="1"/><w:bCs w:val="1"/></w:rPr><w:t xml:space="preserve"> վարչապետի աշխատակազմի</w:t></w:r><w:br/><w:r><w:rPr><w:b w:val="1"/><w:bCs w:val="1"/></w:rPr><w:t xml:space="preserve"> ղեկավար</w:t></w:r></w:p></w:tc><w:tc><w:tcPr><w:tcW w:w="5000" w:type="pct"/><w:noWrap/></w:tcPr><w:p><w:pPr/><w:r><w:rPr><w:b w:val="1"/><w:bCs w:val="1"/></w:rPr><w:t xml:space="preserve">Ա. Հարությունյան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tbl><w:tblGrid><w:gridCol w:w="3100" w:type="dxa"/><w:gridCol w:w="1850" w:type="dxa"/></w:tblGrid><w:tblPr><w:tblW w:w="4950" w:type="pct"/><w:tblLayout w:type="autofit"/></w:tblPr><w:tr><w:trPr/><w:tc><w:tcPr><w:tcW w:w="3100" w:type="pct"/><w:noWrap/></w:tcPr><w:p/><w:p><w:pPr/><w:r><w:rPr/><w:t xml:space="preserve"> </w:t></w:r></w:p></w:tc><w:tc><w:tcPr><w:tcW w:w="1850" w:type="pct"/><w:noWrap/></w:tcPr><w:p><w:pPr/><w:r><w:rPr><w:b w:val="1"/><w:bCs w:val="1"/></w:rPr><w:t xml:space="preserve">Հավելված N 3</w:t></w:r></w:p><w:p><w:pPr/><w:r><w:rPr><w:b w:val="1"/><w:bCs w:val="1"/></w:rPr><w:t xml:space="preserve">ՀՀ կառավարության 2025 թվականի  N _­­­­­­____-Ն որոշման</w:t></w:r></w:p></w:tc></w:tr></w:tbl><w:p><w:pPr/><w:r><w:rPr/><w:t xml:space="preserve"> </w:t></w:r></w:p><w:p><w:pPr><w:jc w:val="center"/></w:pPr><w:r><w:rPr><w:b w:val="1"/><w:bCs w:val="1"/></w:rPr><w:t xml:space="preserve">Ա Ն Հ Ա Տ Ա Կ Ա Ն </w:t></w:r><w:r><w:rPr><w:b w:val="1"/><w:bCs w:val="1"/></w:rPr><w:t xml:space="preserve"> Կ Ա Զ Մ</w:t></w:r></w:p><w:p><w:pPr><w:jc w:val="center"/></w:pPr><w:r><w:rPr><w:b w:val="1"/><w:bCs w:val="1"/></w:rPr><w:t xml:space="preserve">ԿԵՆՏՐՈՆԱԿԱՆ ԲԺՇԿԱԿԱՆ ՀԱՆՁՆԱԺՈՂՈՎԻ</w:t></w:r></w:p><w:p><w:pPr/><w:r><w:rPr/><w:t xml:space="preserve"> </w:t></w:r></w:p><w:tbl><w:tblGrid><w:gridCol w:w="30" w:type="dxa"/><w:gridCol w:w="3585" w:type="dxa"/><w:gridCol w:w="555" w:type="dxa"/><w:gridCol w:w="6660" w:type="dxa"/></w:tblGrid><w:tblPr><w:tblW w:w="10845" w:type="dxa"/><w:tblLayout w:type="autofit"/></w:tblP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Մեսրոպ Վահանի Հազրոյան</w:t></w:r></w:p><w:p><w:pPr/><w:r><w:rPr/><w:t xml:space="preserve"> </w:t></w:r></w:p><w:p><w:pPr/><w:r><w:rPr/><w:t xml:space="preserve"> </w:t></w:r></w:p><w:p><w:pPr/><w:r><w:rPr/><w:t xml:space="preserve"> </w:t></w:r></w:p></w:tc><w:tc><w:tcPr><w:tcW w:w="6660" w:type="dxa"/><w:noWrap/></w:tcPr><w:p><w:pPr/><w:r><w:rPr/><w:t xml:space="preserve"> - հանձնաժողովի նախագահ (Առողջապահության նախարարության «Ակադեմիկոս Ս. Ավդալյանի անվան առողջապահության ազգային ինստիտուտ» ՓԲԸ-ի ստոմատոլոգիայի ամբիոնի ասիստենտ, «Վանաձորի բժշկական կենտրոն» ՓԲԸ-ի տնօրեն)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Գարիկ Սմբատի Սարգսյան</w:t></w:r></w:p></w:tc><w:tc><w:tcPr><w:tcW w:w="6660" w:type="dxa"/><w:noWrap/></w:tcPr><w:p><w:pPr/><w:r><w:rPr/><w:t xml:space="preserve">- հանձնաժողովի նախագահի տեղակալ  </w:t></w:r></w:p><w:p><w:pPr/><w:r><w:rPr/><w:t xml:space="preserve">  (օտոլարինգոլոգ) 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Սալվադոր Մարիոյի Խեչոյան</w:t></w:r></w:p></w:tc><w:tc><w:tcPr><w:tcW w:w="6660" w:type="dxa"/><w:noWrap/></w:tcPr><w:p><w:pPr/><w:r><w:rPr/><w:t xml:space="preserve"> - թերապևտ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Սևան Զորկինի Իրիցյան</w:t></w:r></w:p></w:tc><w:tc><w:tcPr><w:tcW w:w="6660" w:type="dxa"/><w:noWrap/></w:tcPr><w:p><w:pPr/><w:r><w:rPr/><w:t xml:space="preserve"> - թերապևտ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Հարություն Վահրամի Ղռմաջյան</w:t></w:r></w:p></w:tc><w:tc><w:tcPr><w:tcW w:w="6660" w:type="dxa"/><w:noWrap/></w:tcPr><w:p><w:pPr/><w:r><w:rPr/><w:t xml:space="preserve">- սրտաբան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Արսեն Ալբերտի Գուլիքեհվաև</w:t></w:r></w:p></w:tc><w:tc><w:tcPr><w:tcW w:w="6660" w:type="dxa"/><w:noWrap/></w:tcPr><w:p><w:pPr/><w:r><w:rPr/><w:t xml:space="preserve">- սրտաբան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Գևորգ Արսենի Մանուչարյան</w:t></w:r></w:p></w:tc><w:tc><w:tcPr><w:tcW w:w="6660" w:type="dxa"/><w:noWrap/></w:tcPr><w:p><w:pPr/><w:r><w:rPr/><w:t xml:space="preserve">- սրտաբան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Ռոբերտ Ալբերտի Վարդանյան</w:t></w:r></w:p></w:tc><w:tc><w:tcPr><w:tcW w:w="6660" w:type="dxa"/><w:noWrap/></w:tcPr><w:p><w:pPr/><w:r><w:rPr/><w:t xml:space="preserve">- նյարդաբան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Հասմիկ Ռաֆայելի Ամրոյան</w:t></w:r></w:p></w:tc><w:tc><w:tcPr><w:tcW w:w="6660" w:type="dxa"/><w:noWrap/></w:tcPr><w:p><w:pPr/><w:r><w:rPr/><w:t xml:space="preserve">- նյարդաբան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Գեղամ Հայրապետի Բարսեղյան</w:t></w:r></w:p></w:tc><w:tc><w:tcPr><w:tcW w:w="6660" w:type="dxa"/><w:noWrap/></w:tcPr><w:p><w:pPr/><w:r><w:rPr/><w:t xml:space="preserve"> - մաշկաբան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Էդուարդ Տիգրանի Վարդանյան</w:t></w:r></w:p></w:tc><w:tc><w:tcPr><w:tcW w:w="6660" w:type="dxa"/><w:noWrap/></w:tcPr><w:p><w:pPr/><w:r><w:rPr/><w:t xml:space="preserve">- ուրոլոգ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Դավիթ Գևորգի Գևորգյան</w:t></w:r></w:p></w:tc><w:tc><w:tcPr><w:tcW w:w="6660" w:type="dxa"/><w:noWrap/></w:tcPr><w:p><w:pPr/><w:r><w:rPr/><w:t xml:space="preserve">- վիրաբույժ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Արտակ Կարապետի Գրիգորյան</w:t></w:r></w:p></w:tc><w:tc><w:tcPr><w:tcW w:w="6660" w:type="dxa"/><w:noWrap/></w:tcPr><w:p><w:pPr/><w:r><w:rPr/><w:t xml:space="preserve">- վնասվածքաբան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Լևոն Գագիկի Ներսիսյան</w:t></w:r></w:p></w:tc><w:tc><w:tcPr><w:tcW w:w="6660" w:type="dxa"/><w:noWrap/></w:tcPr><w:p><w:pPr/><w:r><w:rPr/><w:t xml:space="preserve">- վնասվածքաբան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Արթուր Լիոնիկի Մինասյան</w:t></w:r></w:p></w:tc><w:tc><w:tcPr><w:tcW w:w="6660" w:type="dxa"/><w:noWrap/></w:tcPr><w:p><w:pPr/><w:r><w:rPr/><w:t xml:space="preserve">- օտոլարինգոլոգ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Մկրտիչ Գառնիկի Մարուքյան</w:t></w:r></w:p></w:tc><w:tc><w:tcPr><w:tcW w:w="6660" w:type="dxa"/><w:noWrap/></w:tcPr><w:p><w:pPr/><w:r><w:rPr/><w:t xml:space="preserve">- ակնաբույժ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Սետրակ Գրիգորի Տոնապետյան</w:t></w:r></w:p></w:tc><w:tc><w:tcPr><w:tcW w:w="6660" w:type="dxa"/><w:noWrap/></w:tcPr><w:p><w:pPr/><w:r><w:rPr/><w:t xml:space="preserve">- ակնաբույժ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Վահե Գալուստի Հարությունյան</w:t></w:r></w:p></w:tc><w:tc><w:tcPr><w:tcW w:w="6660" w:type="dxa"/><w:noWrap/></w:tcPr><w:p><w:pPr/><w:r><w:rPr/><w:t xml:space="preserve">-հոգեբույժ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Ռուդոլֆ Կնյազի Սարգսյան</w:t></w:r></w:p></w:tc><w:tc><w:tcPr><w:tcW w:w="6660" w:type="dxa"/><w:noWrap/></w:tcPr><w:p><w:pPr/><w:r><w:rPr/><w:t xml:space="preserve">-հոգեբույժ</w:t></w:r></w:p></w:tc></w:tr><w:tr><w:trPr/><w:tc><w:tcPr><w:tcW w:w="30" w:type="dxa"/><w:noWrap/></w:tcPr><w:p><w:pPr/><w:r><w:rPr/><w:t xml:space="preserve"> </w:t></w:r></w:p></w:tc><w:tc><w:tcPr><w:tcW w:w="4140" w:type="dxa"/><w:gridSpan w:val="2"/><w:noWrap/></w:tcPr><w:p><w:pPr/><w:r><w:rPr/><w:t xml:space="preserve">Նարեկ Հովիկի Ջամալյան</w:t></w:r></w:p></w:tc><w:tc><w:tcPr><w:tcW w:w="6660" w:type="dxa"/><w:noWrap/></w:tcPr><w:p><w:pPr/><w:r><w:rPr/><w:t xml:space="preserve">-հանձնաժողովի քարտուղար, համակարգչային օպերատոր</w:t></w:r></w:p></w:tc></w:tr><w:tr><w:trPr/><w:tc><w:tcPr><w:tcW w:w="3615" w:type="dxa"/><w:gridSpan w:val="2"/><w:noWrap/></w:tcPr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վարչապետի աշխատակազմի</w:t></w:r><w:br/><w:r><w:rPr><w:b w:val="1"/><w:bCs w:val="1"/></w:rPr><w:t xml:space="preserve"> ղեկավար  </w:t></w:r></w:p></w:tc><w:tc><w:tcPr><w:tcW w:w="10845" w:type="dxa"/><w:gridSpan w:val="2"/><w:noWrap/></w:tcPr><w:p><w:pPr/><w:r><w:rPr><w:b w:val="1"/><w:bCs w:val="1"/></w:rPr><w:t xml:space="preserve">                                                                  Ա. Հարությունյան</w:t></w:r></w:p></w:tc></w:tr><w:tr><w:trPr/><w:tc><w:tcPr><w:tcW w:w="30" w:type="dxa"/><w:noWrap/></w:tcPr><w:p><w:pPr/><w:r><w:rPr/><w:t xml:space="preserve"> </w:t></w:r></w:p></w:tc><w:tc><w:tcPr><w:tcW w:w="3585" w:type="dxa"/><w:noWrap/></w:tcPr><w:p><w:pPr/><w:r><w:rPr/><w:t xml:space="preserve"> </w:t></w:r></w:p></w:tc><w:tc><w:tcPr><w:tcW w:w="555" w:type="dxa"/><w:noWrap/></w:tcPr><w:p><w:pPr/><w:r><w:rPr/><w:t xml:space="preserve"> </w:t></w:r></w:p></w:tc><w:tc><w:tcPr><w:tcW w:w="6660" w:type="dxa"/><w:noWrap/></w:tcPr><w:p><w:pPr/><w:r><w:rPr/><w:t xml:space="preserve"> 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D50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A2C3C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9B99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E09C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2026-03-31T20:22:58+04:00</dcterms:created>
  <dcterms:modified xsi:type="dcterms:W3CDTF">2026-03-31T20:22:58+04:00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