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«ԿՈՌՈՒՊՑԻԱՅԻ ԿԱՆԽԱՐԳԵԼՄԱՆ ՀԱՆՁՆԱԺՈՂՈՎԻ 2023 ԹՎԱԿԱՆԻ ԴԵԿՏԵՄԲԵՐԻ 22-Ի N 01-Ն ՈՐՈՇՄԱՆ ՄԵՋ ԼՐԱՑՈՒՄՆԵՐ ԿԱՏԱՐԵԼՈՒ ՄԱՍԻՆ» ԿՈՌՈՒՊՑԻԱՅԻ ԿԱՆԽԱՐԳԵԼՄԱՆ ՀԱՆՁՆԱԺՈՂՈՎԻ ՈՐՈՇՄԱՆ ՆԱԽԱԳԻԾ</w:t>
      </w:r>
      <w:bookmarkEnd w:id="0"/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ԿՈՌՈՒՊՑԻԱՅԻ ԿԱՆԽԱՐԳԵԼՄԱՆ ՀԱՆՁՆԱԺՈՂՈՎ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__ ________ 2024 թվական                                                                N ___-Ն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ԿՈՌՈՒՊՑԻԱՅԻ ԿԱՆԽԱՐԳԵԼՄԱՆ ՀԱՆՁՆԱԺՈՂՈՎ</w:t>
      </w:r>
      <w:r>
        <w:rPr>
          <w:b w:val="1"/>
          <w:bCs w:val="1"/>
        </w:rPr>
        <w:t xml:space="preserve">Ի 2023 ԹՎԱԿԱՆԻ ԴԵԿՏԵՄԲԵՐԻ 22-Ի N 01-Ն ՈՐՈՇՄԱՆ ՄԵՋ ԼՐԱՑՈՒՄՆԵՐ ԿԱՏԱՐԵԼՈՒ ՄԱՍԻՆ</w:t>
      </w:r>
    </w:p>
    <w:p>
      <w:pPr/>
      <w:r>
        <w:rPr/>
        <w:t xml:space="preserve">Հիմք ընդունելով «Նորմատիվ իրավական ակտերի մասին» օրենքի 33-րդ և 34-րդ հոդվածները՝ Կոռուպցիայի կանխարգելման հանձնաժողովը (այսուհետ` Հանձնաժողով)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Կոռուպցիայի կանխարգելման հանձնաժողովի 2023 թվականի դեկտեմբերի 22-ի՝ «Հանրային պաշտոն զբաղեցնող անձանց և հանրային ծառայողների կողմից պաշտոնեական պարտականությունների իրականացման կապակցությամբ ստացված նվերների հաշվառման, հանձնման և գնահատման, նվերների հաշվառման ռեեստրի վարման և ներկայացված տվյալներում փոփոխությունների կատարման, նվերների ընդունման սահմանափակումների խախտման դեպքերի վերաբերյալ տեղեկությունների տրամադրման կարգերը, ինչպես նաև ռեեստրում լրացման և հրապարակման ենթակա տվյալների ցանկերը սահմանելու մասին» N 01-Ն որոշման N 2 հավելվածում կատարել հետևյալ լրացումները․</w:t>
      </w:r>
    </w:p>
    <w:p>
      <w:pPr/>
      <w:r>
        <w:rPr/>
        <w:t xml:space="preserve">1) 4-րդ կետում՝</w:t>
      </w:r>
    </w:p>
    <w:p>
      <w:pPr/>
      <w:r>
        <w:rPr/>
        <w:t xml:space="preserve">ա. «կայքէջում» բառից հետո լրացնել «՝ բացառությամբ սույն կարգի 6.1-ին կետով նախատեսված դեպքերի:» բառերով․</w:t>
      </w:r>
    </w:p>
    <w:p>
      <w:pPr/>
      <w:r>
        <w:rPr/>
        <w:t xml:space="preserve">2) 6-րդ կետից հետո լրացնել հետևյալ բովանդակությամբ նոր 6.1-ին և 6․2-րդ կետեր.</w:t>
      </w:r>
    </w:p>
    <w:p>
      <w:pPr/>
      <w:r>
        <w:rPr/>
        <w:t xml:space="preserve">«6.1. Արտաքին հարաբերությունների առանձնահատկություններով պայմանավորված՝ Պետական արարողակարգի ծառայության գրավոր հիմնավորման առկայության դեպքում Օրենքի 29-րդ հոդվածի 4-րդ մասի 1-ին և 3-րդ կետերով նախատեսված նվերների վերաբերյալ Ռեեստրում առկա տվյալները Հանձնաժողովի որոշմամբ կարող են չհրապարակվել:</w:t>
      </w:r>
    </w:p>
    <w:p>
      <w:pPr/>
      <w:r>
        <w:rPr/>
        <w:t xml:space="preserve">6.2 Ռեեստրում լրացման ենթակա տվյալները չհրապարակելու մասին Պետական արարողակարգի ծառայության գրավոր հիմնավորումը ներկայացվում է Հանձնաժողով նվերների հաշվառման ձևաթղթի հետ միաժամանակ կամ ոչ ուշ, քան նվերների հաշվառման ձևաթուղթը ներկայացնելու երրորդ օրը:»: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ՀԱՆՁՆԱԺՈՂՈՎԻ ՆԱԽԱԳԱՀԻ </w:t>
      </w:r>
    </w:p>
    <w:p>
      <w:pPr/>
      <w:r>
        <w:rPr>
          <w:b w:val="1"/>
          <w:bCs w:val="1"/>
        </w:rPr>
        <w:t xml:space="preserve">ՊԱՐՏԱԿԱՆՈՒԹՅՈՒՆՆԵՐԸ ԿԱՏԱՐՈՂ՝                        ՄԱՐԻԱՄ ԳԱԼՍՏՅԱՆ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                         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F79E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5F92B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2026-04-01T00:13:18+04:00</dcterms:created>
  <dcterms:modified xsi:type="dcterms:W3CDTF">2026-04-01T00:13:18+04:00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