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2022 ԹՎԱԿԱՆԻ  ՀՈՒԼԻՍԻ 21-Ի N 1111-Ա ՈՐՈՇՄԱՆ ՄԵՋ ՓՈՓՈԽՈՒԹՅՈՒՆ ԿԱՏԱՐԵԼՈՒ ՄԱՍԻՆ</w:t>
      </w:r>
      <w:bookmarkEnd w:id="0"/>
    </w:p>
    <w:p>
      <w:pPr/>
      <w:r>
        <w:rPr/>
        <w:t xml:space="preserve">ՆԱԽԱԳԻԾ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 ՀԱՅԱՍՏԱՆԻ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ՀԱՆՐԱՊԵՏՈՒԹՅԱՆ ԿԱՌԱՎԱՐՈՒԹՅՈՒՆ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Ո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Ր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Ո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Շ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ՈՒ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Մ</w:t>
      </w:r>
    </w:p>
    <w:p>
      <w:pPr/>
      <w:r>
        <w:rPr/>
        <w:t xml:space="preserve"> </w:t>
      </w:r>
    </w:p>
    <w:p>
      <w:pPr/>
      <w:r>
        <w:rPr/>
        <w:t xml:space="preserve">____   __________________2023 թվականի N __________-Ա</w:t>
      </w:r>
    </w:p>
    <w:p>
      <w:pPr/>
      <w:r>
        <w:rPr/>
        <w:t xml:space="preserve"> </w:t>
      </w:r>
    </w:p>
    <w:p>
      <w:pPr/>
      <w:r>
        <w:rPr/>
        <w:t xml:space="preserve">  ՀԱՅԱՍՏԱՆԻ ՀԱՆՐԱՊԵՏՈՒԹՅԱՆ ԿԱՌԱՎԱՐՈՒԹՅԱՆ 2022 ԹՎԱԿԱՆԻ</w:t>
      </w:r>
    </w:p>
    <w:p>
      <w:pPr/>
      <w:r>
        <w:rPr/>
        <w:t xml:space="preserve"> ՀՈՒԼԻՍԻ 21-Ի N 1111-Ա ՈՐՈՇՄԱՆ ՄԵՋ ՓՈՓՈԽՈՒԹՅՈՒՆ ԿԱՏԱՐԵԼՈՒ ՄԱՍԻՆ</w:t>
      </w:r>
    </w:p>
    <w:p>
      <w:pPr/>
      <w:r>
        <w:rPr/>
        <w:t xml:space="preserve"> </w:t>
      </w:r>
    </w:p>
    <w:p>
      <w:pPr/>
      <w:r>
        <w:rPr/>
        <w:t xml:space="preserve">      Ղեկավարվելով «Նորմատիվ իրավական ակտերի մասին» օրենքի 34-րդ hոդվածով,  ՀՀ կառավարության  2018 թվականի ապրիլի 12  N 451-Ն որոշման  հավելվածի 12-րդ կետով`  Հայաստանի  Հանրապետության  կառավարությունը որոշում է.</w:t>
      </w:r>
    </w:p>
    <w:p>
      <w:pPr>
        <w:numPr>
          <w:ilvl w:val="0"/>
          <w:numId w:val="2"/>
        </w:numPr>
      </w:pPr>
      <w:r>
        <w:rPr/>
        <w:t xml:space="preserve">         Դադարեցնել կրթության և գիտության բնագավառում նշանակալի նվաճում ունենալու համար Վահան Արթուրի Թադևոսյանի  (ծնվ՝ 11.01.2004 թ., հաշվառման վայրը՝ ք. Երևան, Կիևյան 5, բն. 98, Շանհայի Ծիաո Թոն համալսարան) կրթության և գիտության բնագավառում նշանակալի նվաճումներ ունենալու համար պարտադիր զինվորական ծառայության զորակոչից տրված տարկետումը:</w:t>
      </w:r>
    </w:p>
    <w:p>
      <w:pPr>
        <w:numPr>
          <w:ilvl w:val="0"/>
          <w:numId w:val="2"/>
        </w:numPr>
      </w:pPr>
      <w:r>
        <w:rPr/>
        <w:t xml:space="preserve">       Ուժը  կորցրած  ճանաչել Հայաստանի Հանրապետության կառավարության 2022  թվականի հուլիսի 21-ի N 1111-Ա որոշման N 1 հավելվածի 3-րդ կետի 19-րդ ենթակետը: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9081D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2026-04-03T19:15:09+04:00</dcterms:created>
  <dcterms:modified xsi:type="dcterms:W3CDTF">2026-04-03T19:15:09+04:00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