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ԴԵԿՏԵՄԲԵՐԻ 29-Ի N 1566-Ն ՈՐՈՇՄԱՆ ՄԵՋ ՓՈՓՈԽՈՒԹՅՈՒՆ ԿԱՏԱՐԵԼՈՒ ՄԱՍԻՆ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</w:t>
      </w:r>
      <w:r>
        <w:rPr>
          <w:b w:val="1"/>
          <w:bCs w:val="1"/>
        </w:rPr>
        <w:t xml:space="preserve">22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   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ԴԵԿՏԵՄԲԵՐԻ 29-Ի N 1566-Ն ՈՐՈՇՄԱՆ ՄԵՋ ՓՈՓՈԽՈՒԹՅՈՒՆ ԿԱՏԱՐԵԼՈՒ ՄԱՍԻՆ</w:t>
      </w:r>
    </w:p>
    <w:p>
      <w:pPr/>
      <w:r>
        <w:rPr/>
        <w:t xml:space="preserve">Հիմք ընդունելով «Պետական նպաստների մասին» օրենքի 6-րդ հոդվածի 4-րդ և 28.3-րդ հոդվածի 4-րդ մասերը՝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դեկտեմբերի 29-ի «Մինչև երկու տարեկան երեխայի խնամքի նպաստ նշանակելու և վճարելու կարգը հաստատելու և Հայաստանի Հանրապետության կառավարության 2014 թվականի հունվարի 30-ի N 145-Ն որոշման մեջ փոփոխություն կատարելու մասին» N 1566-Ն որոշման 1.1-ին կետը շարադրել հետևյալ խմբագրությամբ․</w:t>
      </w:r>
    </w:p>
    <w:p>
      <w:pPr/>
      <w:r>
        <w:rPr/>
        <w:t xml:space="preserve">«1.1.    Մինչև 2 տարեկան երեխայի խնամքի նպաստի չափը սահմանել՝</w:t>
      </w:r>
    </w:p>
    <w:p>
      <w:pPr>
        <w:jc w:val="both"/>
      </w:pPr>
      <w:r>
        <w:rPr/>
        <w:t xml:space="preserve">1) երեխան մինչև 2023 թվականի հունվարի 1-ը ծնված լինելու դեպքում՝ 31600 դրամ (խնամքի նպաստը նշանակվում և վճարվում է «Պետական նպաստների մասին» Հայաստանի Հանրապետության օրենքի 7-րդ գլխով սահմանված կարգով)</w:t>
      </w:r>
    </w:p>
    <w:p>
      <w:pPr>
        <w:jc w:val="both"/>
      </w:pPr>
      <w:r>
        <w:rPr/>
        <w:t xml:space="preserve">2) երեխան 2023 թվականի հունվարի 1-ին և դրանից հետո ծնված լինելու դեպքում, եթե՝</w:t>
      </w:r>
    </w:p>
    <w:p>
      <w:pPr>
        <w:jc w:val="both"/>
      </w:pPr>
      <w:r>
        <w:rPr/>
        <w:t xml:space="preserve">ա․ ծնողը չի գտնվում խնամքի արձակուրդում՝ 31600 դրամ (խնամքի նպաստը նշանակվում և վճարվում է «Պետական նպաստների մասին» Հայաստանի Հանրապետության օրենքի 7.1-ին գլխով սահմանված կարգով),</w:t>
      </w:r>
    </w:p>
    <w:p>
      <w:pPr>
        <w:jc w:val="both"/>
      </w:pPr>
      <w:r>
        <w:rPr/>
        <w:t xml:space="preserve">բ․ ծնողը գտնվում է խնամքի արձակուրդում՝ «Նվազագույն ամսական աշխատավարձի մասին» Հայաստանի Հանրապետության օրենքի 1-ին հոդվածով սահմանված չափի 50 տոկոսի չափով։»: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2023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CC0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AAEA3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2026-04-06T00:12:42+04:00</dcterms:created>
  <dcterms:modified xsi:type="dcterms:W3CDTF">2026-04-06T00:12:42+04:00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