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«Սահմանամերձ համայնքների սոցիալական աջակցության մասին»  Հայաստանի Հանրապետության օրենքում փոփոխություն  կատարելու մասին</w:t>
      </w:r>
      <w:bookmarkEnd w:id="0"/>
    </w:p>
    <w:p>
      <w:pPr>
        <w:jc w:val="end"/>
      </w:pPr>
      <w:r>
        <w:rPr/>
        <w:t xml:space="preserve">                                                        ՀԱՅԱՍՏԱՆԻ ՀԱՆՐԱՊԵՏՈՒԹՅԱՆ</w:t>
      </w:r>
    </w:p>
    <w:p>
      <w:pPr>
        <w:jc w:val="end"/>
      </w:pPr>
      <w:r>
        <w:rPr/>
        <w:t xml:space="preserve">                                                                     Օ Ր Ե Ն Ք 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ՍԱՀՄԱՆԱՄԵՐՁ</w:t>
      </w:r>
      <w:r>
        <w:rPr/>
        <w:t xml:space="preserve"> </w:t>
      </w:r>
      <w:r>
        <w:rPr>
          <w:b w:val="1"/>
          <w:bCs w:val="1"/>
        </w:rPr>
        <w:t xml:space="preserve">ՀԱՄԱՅՆՔՆԵՐԻ</w:t>
      </w:r>
      <w:r>
        <w:rPr/>
        <w:t xml:space="preserve"> </w:t>
      </w:r>
      <w:r>
        <w:rPr>
          <w:b w:val="1"/>
          <w:bCs w:val="1"/>
        </w:rPr>
        <w:t xml:space="preserve">ՍՈՑԻԱԼԱԿԱՆ</w:t>
      </w:r>
      <w:r>
        <w:rPr/>
        <w:t xml:space="preserve"> </w:t>
      </w:r>
      <w:r>
        <w:rPr>
          <w:b w:val="1"/>
          <w:bCs w:val="1"/>
        </w:rPr>
        <w:t xml:space="preserve">ԱՋԱԿՑՈՒԹՅԱՆ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</w:p>
    <w:p>
      <w:pPr>
        <w:jc w:val="center"/>
      </w:pP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 «Սահմանամերձ համայնքների սոցիալական աջակցության մասին» Հայաստանի Հանրապետության 2014 թվականի դեկտեմբերի 1-ի ՀՕ-203-Ն օրենքի 7-րդ հոդվածում «2018» թիվը փոխարինել «2021» թվով: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 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2026-03-31T08:37:33+04:00</dcterms:created>
  <dcterms:modified xsi:type="dcterms:W3CDTF">2026-03-31T08:37:33+04:00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