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 ԿԱՏԱՐԵԼՈՒ ՄԱՍԻՆ» ՀԱՅԱՍՏԱՆԻ  ՀԱՆՐԱՊԵՏՈՒԹՅԱՆ ՕՐԵՆՔԸ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ՕՐԵՆՍԳՐՔՈՒՄ ՓՈՓՈԽՈՒԹՅՈՒՆ ԿԱՏԱՐԵԼՈՒ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</w:t>
      </w:r>
      <w:r>
        <w:rPr>
          <w:b w:val="1"/>
          <w:bCs w:val="1"/>
        </w:rPr>
        <w:t xml:space="preserve"> Հոդված1.</w:t>
      </w:r>
      <w:r>
        <w:rPr/>
        <w:t xml:space="preserve"> Հայաստանի Հանրապետության 2003 թվականի ապրիլի 18-ի ՀՕ-528-Ն քրեական օրենսգրքի 164-րդ հոդվածի 3-րդ մասում «սույն հոդվածի առաջին և երկրորդ» բառերը փոխարինել «սույն հոդվածի առաջին կամ երկրորդ»  բառերով:</w:t>
      </w:r>
    </w:p>
    <w:p>
      <w:pPr/>
      <w:r>
        <w:rPr/>
        <w:t xml:space="preserve">          </w:t>
      </w:r>
      <w:r>
        <w:rPr>
          <w:b w:val="1"/>
          <w:bCs w:val="1"/>
        </w:rPr>
        <w:t xml:space="preserve">Հոդված 2.</w:t>
      </w:r>
      <w:r>
        <w:rPr/>
        <w:t xml:space="preserve"> 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2026-04-02T20:04:52+04:00</dcterms:created>
  <dcterms:modified xsi:type="dcterms:W3CDTF">2026-04-02T20:04:52+04:00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