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փոփոխություններ կատարելու մասին»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«ՊԵՏԱԿԱՆ ՏՈՒՐՔԻ ՄԱՍԻՆ»</w:t>
      </w:r>
      <w:r>
        <w:rPr>
          <w:b w:val="1"/>
          <w:bCs w:val="1"/>
        </w:rPr>
        <w:t xml:space="preserve"> ՀԱՅԱՍՏԱՆԻ ՀԱՆՐԱՊԵՏՈՒԹՅԱՆ ՕՐԵՆՔՈՒՄ 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(այսուհետ` Օրենք) 20-րդ հոդվածի`</w:t>
      </w:r>
    </w:p>
    <w:p>
      <w:pPr>
        <w:numPr>
          <w:ilvl w:val="0"/>
          <w:numId w:val="2"/>
        </w:numPr>
      </w:pPr>
      <w:r>
        <w:rPr/>
        <w:t xml:space="preserve">2 կետի «80» թիվը փոխարինել «200» թվով: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3 կետը շարադրել հետևյալ խմբագրությամբ.</w:t>
      </w:r>
    </w:p>
    <w:tbl>
      <w:tblGrid>
        <w:gridCol w:w="4920" w:type="dxa"/>
        <w:gridCol w:w="4845" w:type="dxa"/>
      </w:tblGrid>
      <w:tblPr>
        <w:tblW w:w="0" w:type="auto"/>
        <w:tblLayout w:type="autofit"/>
      </w:tblPr>
      <w:tr>
        <w:trPr/>
        <w:tc>
          <w:tcPr>
            <w:tcW w:w="4920" w:type="dxa"/>
            <w:noWrap/>
          </w:tcPr>
          <w:p>
            <w:pPr/>
            <w:r>
              <w:rPr/>
              <w:t xml:space="preserve">«15.3. գունավոր մետաղի թափոնների և ջարդոնի</w:t>
            </w:r>
          </w:p>
          <w:p>
            <w:pPr/>
            <w:r>
              <w:rPr/>
              <w:t xml:space="preserve"> (բացառությամբ «ժամանակավոր ներմուծում» և</w:t>
            </w:r>
          </w:p>
          <w:p>
            <w:pPr/>
            <w:r>
              <w:rPr/>
              <w:t xml:space="preserve">«ժամանակավոր ներմուծում` վերամշակման համար»</w:t>
            </w:r>
          </w:p>
          <w:p>
            <w:pPr/>
            <w:r>
              <w:rPr/>
              <w:t xml:space="preserve"> մաքսային ընթացակարգերով ձևակերպված և հետագայում վերաարտահանվող վերոնշյալ ԱՏԳ ԱԱ ծածկագրերին</w:t>
            </w:r>
          </w:p>
          <w:p>
            <w:pPr/>
            <w:r>
              <w:rPr/>
              <w:t xml:space="preserve"> դասվող ապրանքների) յուրաքանչյուր տոննայի արտահանման համար (բացառությամբ ԵԱՏՄ անդամ-երկրներ) հավաստագիր տալու համար</w:t>
            </w:r>
          </w:p>
          <w:p>
            <w:pPr/>
            <w:r>
              <w:rPr/>
              <w:t xml:space="preserve">ա) ԱՏԳ ԱԱ 7404 00, 8110 20 000, 8109 30 000,</w:t>
            </w:r>
          </w:p>
          <w:p>
            <w:pPr/>
            <w:r>
              <w:rPr/>
              <w:t xml:space="preserve">բ) ԱՏԳ ԱԱ 7503 00, 8002 00 0000, 8106 00 100, 8112 22 000,       8101 97 0000,   8113 00 400  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 2000-պատիկի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 3000-պատիկի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գ) ԱՏԳ ԱԱ 7602 00, 7802 00 0000, 7902 00 0000,</w:t>
            </w:r>
          </w:p>
          <w:p>
            <w:pPr/>
            <w:r>
              <w:rPr/>
              <w:t xml:space="preserve"> 8107 30 000, 8111 00 190                                       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45" w:type="dxa"/>
            <w:noWrap/>
          </w:tcPr>
          <w:p>
            <w:pPr/>
            <w:r>
              <w:rPr/>
              <w:t xml:space="preserve">բազային տուրքի 500-պատիկի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դ) ԱՏԳ ԱԱ 8102 97 0000, 8105 30 000, 8112 52 000                                                                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45" w:type="dxa"/>
            <w:noWrap/>
          </w:tcPr>
          <w:p>
            <w:pPr/>
            <w:r>
              <w:rPr/>
              <w:t xml:space="preserve">բազային տուրքի 6000-պատիկի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ե) ԱՏԳ ԱԱ 8103 30 000, 8108 30 000, 8112 13 000,</w:t>
            </w:r>
          </w:p>
          <w:p>
            <w:pPr/>
            <w:r>
              <w:rPr/>
              <w:t xml:space="preserve"> 8112 92 200, 8548 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45" w:type="dxa"/>
            <w:noWrap/>
          </w:tcPr>
          <w:p>
            <w:pPr/>
            <w:r>
              <w:rPr/>
              <w:t xml:space="preserve">բազային տուրքի 1000-պատիկի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զ) ԱՏԳ ԱԱ  8104 20 000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45" w:type="dxa"/>
            <w:noWrap/>
          </w:tcPr>
          <w:p>
            <w:pPr/>
            <w:r>
              <w:rPr/>
              <w:t xml:space="preserve">բազային տուրքի 300-պատիկի չափով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2019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/>
        <w:t xml:space="preserve">ՀԱՅԱՍՏԱՆԻ ՀԱՆՐԱՊԵՏՈՒԹՅԱՆ</w:t>
      </w:r>
    </w:p>
    <w:p>
      <w:pPr/>
      <w:r>
        <w:rPr/>
        <w:t xml:space="preserve">                  ՆԱԽԱԳԱՀ                                                        ԱՐՄԵՆ ՍԱՐԳՍՅԱՆ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B4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C060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2026-04-01T23:33:09+04:00</dcterms:created>
  <dcterms:modified xsi:type="dcterms:W3CDTF">2026-04-01T23:33:09+04:00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