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ապրիլի 12-ի  N 430-Ն որոշման մեջ լրացումներ և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2018 թվականի N       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ԱՊՐԻԼԻ</w:t>
      </w:r>
    </w:p>
    <w:p>
      <w:pPr>
        <w:jc w:val="center"/>
      </w:pPr>
      <w:r>
        <w:rPr/>
        <w:t xml:space="preserve">12-Ի N 430-Ն ՈՐՈՇՄԱՆ ՄԵՋ ԼՐԱՑՈՒՄՆԵՐ ԵՎ ՓՈՓՈԽՈՒԹՅՈՒՆՆԵՐ ԿԱՏԱՐԵԼՈՒ ՄԱՍԻՆ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Ղեկավարվելով «Զինվորական ծառայության և զինծառայողի կարգավիճակի մասին» Հայաստանի Հանրապետության օրենքի 22-րդ հոդվածի 4-րդ և «Նորմատիվ իրավական ակտերի մասին» Հայաստանի Հանրապետության օրենքի 34-րդ հոդվածի 1-ին մասերով`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«Նպատակային ուսումնառության համար քաղաքացուն պարտադիր զինվորական ծառայության զորակոչից տարկետում տալու և տրված տարկետումը դադարելու պայմանները սահմանելու մասին» N 430-Ն որոշման 1-ին կետի 1-ին ենթակետով սահմանված N 1 հավելվածում (այսուհետ՝ հավելված) կատարել հետևյալ լրացումները և փոփոխությունները.</w:t>
      </w:r>
    </w:p>
    <w:p>
      <w:pPr>
        <w:jc w:val="both"/>
      </w:pPr>
      <w:r>
        <w:rPr/>
        <w:t xml:space="preserve">    1) հավելվածի 2-րդ կետում «հունիսի 1-ը» բառերից հետո լրացնել «(իսկ 2018 թվականի համար` նաև մինչև նոյեմբերի 1-ը)» բառերը.</w:t>
      </w:r>
    </w:p>
    <w:p>
      <w:pPr>
        <w:jc w:val="both"/>
      </w:pPr>
      <w:r>
        <w:rPr/>
        <w:t xml:space="preserve">     2) հավելվածի 3-րդ կետում «հունիսի 10-ը» բառերից հետո լրացնել «(իսկ 2018 թվականի համար` նաև մինչև նոյեմբերի 20-ը)» բառերը.</w:t>
      </w:r>
    </w:p>
    <w:p>
      <w:pPr/>
      <w:r>
        <w:rPr/>
        <w:t xml:space="preserve">       3) հավելվածի 4-րդ կետում «հունիսի 15-ը» բառերից հետո լրացնել «(իսկ 2018 թվականի համար` նաև մինչև նոյեմբերի 25-ը)» բառերը.</w:t>
      </w:r>
    </w:p>
    <w:p>
      <w:pPr/>
      <w:r>
        <w:rPr/>
        <w:t xml:space="preserve">       4) հավելվածի 13-րդ կետը լրացնել նոր նախադասությամբ՝ հետևյալ բովանդակությամբ.</w:t>
      </w:r>
    </w:p>
    <w:p>
      <w:pPr/>
      <w:r>
        <w:rPr/>
        <w:t xml:space="preserve">       «Սույն կետում սահմանված հրաժարագինը վճարելու պարտավորությունը չի կարող ծագել քաղաքացու` առողջական վիճակի պատճառով զինվորական ծառայության համար ոչ պիտանի ճանաչվելու և (կամ) դատարանի` օրինական ուժի մեջ մտած դատավճռով ազատազրկման դատապարտվելու հիման վրա պատիժ կրելու պատճառով պայմանագրի գործողությունը վաղաժամկետ դադարեցվելու դեպքերում:».</w:t>
      </w:r>
    </w:p>
    <w:p>
      <w:pPr>
        <w:jc w:val="both"/>
      </w:pPr>
      <w:r>
        <w:rPr/>
        <w:t xml:space="preserve">       5) հավելվածի ձև 3-ում նախատեսված պայմանագրի՝</w:t>
      </w:r>
    </w:p>
    <w:p>
      <w:pPr>
        <w:jc w:val="both"/>
      </w:pPr>
      <w:r>
        <w:rPr/>
        <w:t xml:space="preserve">      ա. 2.1.2-րդ կետում «իրավունքով» բառից հետո լրացնել «՝ այն ուսումնական տարվանից սկսած, որի շրջանակներում կնքվել է սույն պայմանագիրը» բառերը.</w:t>
      </w:r>
    </w:p>
    <w:p>
      <w:pPr>
        <w:jc w:val="both"/>
      </w:pPr>
      <w:r>
        <w:rPr/>
        <w:t xml:space="preserve">     բ. 2.2.4-րդ և 3.3-րդ կետերում «անկախ պատճառներից» բառերը հանել, իսկ «դեպքում» բառից հետո լրացնել «, բացառությամբ «Զինվորական ծառայության և զինծառայողի կարգավիճակի մասին» Հայաստանի Հանրապետության օրենքի 32-րդ հոդվածի 2-րդ մասում սահմանված դեպքերի,» բառերը:</w:t>
      </w:r>
    </w:p>
    <w:p>
      <w:pPr>
        <w:numPr>
          <w:ilvl w:val="0"/>
          <w:numId w:val="3"/>
        </w:numPr>
      </w:pPr>
      <w:r>
        <w:rPr/>
        <w:t xml:space="preserve">Սահմանել, որ սույն որոշման 1-ին կետի 5-րդ ենթակետի դրույթները տարածվում են նաև մինչև սույն որոշումն ուժի մեջ մտնելը Հայաստանի Հանրապետության կառավարության 2018 թվականի ապրիլի 12-ի N 430-Ն որոշման համաձայն Հայաստանի Հանրապետության պաշտպանության նախարարության հետ կնքված՝ ուսումնառության ընթացքում զինվորական պատրաստություն անցնելու և ուսումնառության ավարտից հետո Հայաստանի Հանրապետության պաշտպանության նախարարության կողմից նշված վայրում և պայմաններով զինվորական ծառայություն անցնելու քաղաքացիաիրավական բնույթի պայմանագրերի վրա: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BAD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5EA19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2026-04-03T19:15:03+04:00</dcterms:created>
  <dcterms:modified xsi:type="dcterms:W3CDTF">2026-04-03T19:15:03+04:00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