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ՀԱՆՐԱՊԵՏՈՒԹՅԱՆ ԿԱՌԱՎԱՐՈՒԹՅԱՆ 2004 ԹՎԱԿԱՆԻ ԱՊՐԻԼԻ 29-Ի N 1008-Ն ՈՐՈՇՄԱՆ ՄԵՋ ԼՐԱՑՈՒՄ ԿԱՏԱՐԵԼՈՒ ՄԱUԻՆ» ՀՀ ԿԱՌԱՎԱՐՈՒԹՅԱՆ ՈՐՈՇՈՒՄ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«____» «________________»  201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 թվականի N _____ 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ՀԱՅԱUՏԱՆԻ ՀԱՆՐԱՊԵՏՈՒԹՅԱՆ ԿԱՌԱՎԱՐՈՒԹՅԱՆ 2004 ԹՎԱԿԱՆԻ</w:t>
      </w:r>
    </w:p>
    <w:p>
      <w:pPr>
        <w:jc w:val="center"/>
      </w:pPr>
      <w:r>
        <w:rPr>
          <w:b w:val="1"/>
          <w:bCs w:val="1"/>
        </w:rPr>
        <w:t xml:space="preserve">ԱՊՐԻԼԻ 29-Ի N 1008-Ն ՈՐՈՇՄԱՆ ՄԵՋ ԼՐԱՑՈՒՄ ԿԱՏԱՐԵԼՈՒ ՄԱUԻՆ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34-րդ հոդվածի 1-ին մասով՝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ապրիլի 29-ի «Հայաստանի Հանրապետության կառավարությանն առընթեր ՀՀ ոստիկանության կողմից պետական պահպանության ենթակա պետական մարմինների և կազմակերպությունների շենքերի և շինությունների, ինչպես նաև կարևորագույն նշանակության օբյեկտների ցանկերը հաստատելու մասին» N 1008-Ն որոշման N 1 հավելվածը «Հայաստանի Հանրապետության բնապահպանության նախարարության բնապահպանության և ընդերքի տեսչական մարմնի շենք» բառերից հետո լրացնել «Հայաստանի Հանրապետության արդարադատության նախարարության պրոբացիայի ծառայության շենք»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A14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2026-04-01T12:55:30+04:00</dcterms:created>
  <dcterms:modified xsi:type="dcterms:W3CDTF">2026-04-01T12:55:30+04:00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