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«ՀԱՆՐԱՅԻՆ ԾԱՌԱՅՈՒԹՅՈՒՆՆԵՐԸ ԿԱՐԳԱՎՈՐՈՂ ՄԱՐՄՆԻ ՄԱՍԻՆ» ՀԱՅԱՍՏԱՆԻ ՀԱՆՐԱՊԵՏՈՒԹՅԱՆ ՕՐԵՆՔՈՒՄ ՓՈՓՈԽՈՒԹՅՈՒՆՆԵՐ ԵՎ ԼՐԱՑՈՒՄ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ՀԱՅԱՍՏԱՆԻ ՀԱՆՐԱՊԵՏՈՒԹՅԱՆ</w:t>
      </w:r>
      <w:br/>
      <w:r>
        <w:rPr>
          <w:b w:val="1"/>
          <w:bCs w:val="1"/>
        </w:rPr>
        <w:t xml:space="preserve"> ՕՐԵՆՔԸ</w:t>
      </w:r>
    </w:p>
    <w:p>
      <w:pPr>
        <w:jc w:val="center"/>
      </w:pPr>
      <w:r>
        <w:rPr>
          <w:b w:val="1"/>
          <w:bCs w:val="1"/>
        </w:rPr>
        <w:t xml:space="preserve">«ՀԱՆՐԱՅԻՆ ԾԱՌԱՅՈՒԹՅՈՒՆՆԵՐԸ ԿԱՐԳԱՎՈՐՈՂ ՄԱՐՄՆԻ ՄԱՍԻՆ» </w:t>
      </w:r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 ՕՐԵՆՔՈՒՄ ՓՈՓՈԽՈՒԹՅՈՒՆՆԵՐ ԵՎ ԼՐԱՑՈՒՄ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Հանրային ծառայությունները կարգավորող մարմնի մասին Հայաստանի Հանրապետության 2003 թվականի դեկտեմբերի 25-ի թիվ ՀՕ-18-Ն օրենքի (այսուհետ՝ Օրենք) 7․1-ին հոդվածը լրացնել հետևյալ բովանդակությամբ 2․1-ին մասով․</w:t>
      </w:r>
    </w:p>
    <w:p>
      <w:pPr/>
      <w:r>
        <w:rPr/>
        <w:t xml:space="preserve">«2․1 Հանձնաժողովի անդամներն իրենց լիազորություններն իրականացնելիս անկախ են և գործում են Սահմանադրությանը և օրենքներին համապատասխան։»։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Օրենքի 8-րդ հոդվածը շարադրել նոր խմբագրությամբ՝ հետևյալ բովանդակությամբ․</w:t>
      </w:r>
    </w:p>
    <w:p>
      <w:pPr/>
      <w:r>
        <w:rPr/>
        <w:t xml:space="preserve">«</w:t>
      </w:r>
      <w:r>
        <w:rPr>
          <w:b w:val="1"/>
          <w:bCs w:val="1"/>
        </w:rPr>
        <w:t xml:space="preserve">Հոդված 8.</w:t>
      </w:r>
      <w:r>
        <w:rPr/>
        <w:t xml:space="preserve"> </w:t>
      </w:r>
      <w:r>
        <w:rPr>
          <w:b w:val="1"/>
          <w:bCs w:val="1"/>
        </w:rPr>
        <w:t xml:space="preserve">Հանձնաժողովի կառուցվածքային ստորաբաժանումները</w:t>
      </w:r>
    </w:p>
    <w:p>
      <w:pPr>
        <w:numPr>
          <w:ilvl w:val="0"/>
          <w:numId w:val="2"/>
        </w:numPr>
      </w:pPr>
      <w:r>
        <w:rPr/>
        <w:t xml:space="preserve">Հանձնաժողովն իր աշխատանքները կազմակերպում է հանձնաժողովի կառուցվածքային ստորաբաժանումների (այսուհետ՝ կառուցվածքային ստորաբաժանումներ) միջոցով, որոնց ղեկավարումն իրականացնում են կառուցվածքային ստորաբաժանումների ղեկավարները: Կառուցվածքային ստորաբաժանումների աշխատանքը կանոնակարգվում է սույն օրենքով և հանձնաժողովի որոշումներով:</w:t>
      </w:r>
    </w:p>
    <w:p>
      <w:pPr>
        <w:numPr>
          <w:ilvl w:val="0"/>
          <w:numId w:val="2"/>
        </w:numPr>
      </w:pPr>
      <w:r>
        <w:rPr/>
        <w:t xml:space="preserve">Կառուցվածքային ստորաբաժանումներն ապահովում են Հայաստանի Հանրապետության Սահմանադրությամբ, սույն օրենքով և այլ օրենքներով հանձնաժողովին վերապահված լիազորությունների լիարժեք և արդյունավետ իրականացումը:</w:t>
      </w:r>
    </w:p>
    <w:p>
      <w:pPr>
        <w:numPr>
          <w:ilvl w:val="0"/>
          <w:numId w:val="2"/>
        </w:numPr>
      </w:pPr>
      <w:r>
        <w:rPr/>
        <w:t xml:space="preserve">Հանձնաժողովի կառուցվածքային ստորաբաժանումների գործառույթները, աշխատակիցների թիվը և կառուցվածքային ստորաբաժանումների գործունեության կազմակերպմանն առնչվող ներքին կանոնակարգային այլ հարցերը կարգավորվում են հանձնաժողովի որոշումներով: Հանձնաժողովի աշխատակիցների թիվը համաձայնեցվում է Հայաստանի Հանրապետության վարչապետի հետ:»։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 Օրենքի 9-րդ հոդվածի վերնագրից և 3-րդ մասից հանել «աշխատակազմի» բառերը:</w:t>
      </w:r>
    </w:p>
    <w:p>
      <w:pPr/>
      <w:r>
        <w:rPr>
          <w:b w:val="1"/>
          <w:bCs w:val="1"/>
        </w:rPr>
        <w:t xml:space="preserve">Հոդված 4.</w:t>
      </w:r>
      <w:r>
        <w:rPr/>
        <w:t xml:space="preserve"> Օրենքի 18-րդ հոդվածում «Պետական պաշտոններ զբաղեցնող անձանց վարձատրության մասին» բառերը փոխարինել «Պետական պաշտոններ և պետական ծառայության պաշտոններ զբաղեցնող անձանց վարձատրության մասին» բառերով:</w:t>
      </w:r>
    </w:p>
    <w:p>
      <w:pPr/>
      <w:r>
        <w:rPr>
          <w:b w:val="1"/>
          <w:bCs w:val="1"/>
        </w:rPr>
        <w:t xml:space="preserve">Հոդված 5. 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C066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2026-03-31T03:56:01+04:00</dcterms:created>
  <dcterms:modified xsi:type="dcterms:W3CDTF">2026-03-31T03:56:01+04:00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