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18760" w14:textId="77777777" w:rsidR="00EA0A8F" w:rsidRPr="008F0415" w:rsidRDefault="00EA0A8F" w:rsidP="00EA0A8F">
      <w:pPr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r w:rsidRPr="008F0415">
        <w:rPr>
          <w:rFonts w:ascii="GHEA Grapalat" w:hAnsi="GHEA Grapalat" w:cs="Sylfaen"/>
          <w:b/>
          <w:sz w:val="24"/>
          <w:szCs w:val="24"/>
        </w:rPr>
        <w:t>ՆԱԽԱԳԻԾ</w:t>
      </w:r>
    </w:p>
    <w:p w14:paraId="42531F2E" w14:textId="77777777" w:rsidR="00EA0A8F" w:rsidRPr="008F0415" w:rsidRDefault="00EA0A8F" w:rsidP="00EA0A8F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09DFEF1F" w14:textId="77777777" w:rsidR="00EA0A8F" w:rsidRPr="008F0415" w:rsidRDefault="00EA0A8F" w:rsidP="00EA0A8F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8F041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8F041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14:paraId="6EE52FB5" w14:textId="603E3910" w:rsidR="00EA0A8F" w:rsidRDefault="00FF2A26" w:rsidP="00EA0A8F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EA0A8F" w:rsidRPr="008F041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ԲՆԱԿՉՈՒԹՅԱՆ ԲԺՇԿԱԿԱՆ ՕԳՆՈՒԹՅԱՆ ԵՎ ՍՊԱՍԱՐԿՄԱՆ ՄԱՍԻՆ»</w:t>
      </w:r>
      <w:r w:rsidR="00EA0A8F" w:rsidRPr="008F0415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="00EA0A8F" w:rsidRPr="008F041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ՕՐԵՆՔՈՒՄ</w:t>
      </w:r>
      <w:r w:rsidR="00F7337E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EA0A8F" w:rsidRPr="008F041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ՓՈՓՈԽՈՒԹՅՈՒՆՆԵՐ ԿԱՏԱՐԵԼՈՒ ՄԱՍԻՆ </w:t>
      </w:r>
    </w:p>
    <w:p w14:paraId="40A5598C" w14:textId="77777777" w:rsidR="00EA0A8F" w:rsidRPr="008F0415" w:rsidRDefault="00EA0A8F" w:rsidP="00EA0A8F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5F103484" w14:textId="3E8B9337" w:rsidR="00770080" w:rsidRDefault="00D33228" w:rsidP="00D33228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8F0415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1. </w:t>
      </w:r>
      <w:r w:rsidRPr="008F041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8F0415">
        <w:rPr>
          <w:rFonts w:ascii="GHEA Grapalat" w:hAnsi="GHEA Grapalat"/>
          <w:bCs/>
          <w:color w:val="000000"/>
          <w:sz w:val="24"/>
          <w:szCs w:val="24"/>
          <w:lang w:val="hy-AM"/>
        </w:rPr>
        <w:t>Բժշկական օգնության և սպասարկման մասին</w:t>
      </w:r>
      <w:r w:rsidRPr="008F041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F7337E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8F0415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Հայաստանի Հանրապետության </w:t>
      </w:r>
      <w:r w:rsidRPr="008F0415">
        <w:rPr>
          <w:rFonts w:ascii="GHEA Grapalat" w:hAnsi="GHEA Grapalat"/>
          <w:color w:val="000000"/>
          <w:sz w:val="24"/>
          <w:szCs w:val="24"/>
          <w:lang w:val="hy-AM"/>
        </w:rPr>
        <w:t xml:space="preserve">1996 </w:t>
      </w:r>
      <w:r w:rsidRPr="008F0415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Pr="008F04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F0415">
        <w:rPr>
          <w:rFonts w:ascii="GHEA Grapalat" w:hAnsi="GHEA Grapalat" w:cs="AK Courier"/>
          <w:sz w:val="24"/>
          <w:szCs w:val="24"/>
          <w:lang w:val="hy-AM"/>
        </w:rPr>
        <w:t xml:space="preserve">մարտի 4-ի ՀՕ-42 </w:t>
      </w:r>
      <w:r w:rsidRPr="008F0415">
        <w:rPr>
          <w:rFonts w:ascii="GHEA Grapalat" w:hAnsi="GHEA Grapalat" w:cs="GHEA Grapalat"/>
          <w:color w:val="000000"/>
          <w:sz w:val="24"/>
          <w:szCs w:val="24"/>
          <w:lang w:val="hy-AM"/>
        </w:rPr>
        <w:t>օրենքի (այսուհետ՝ Օրենք)</w:t>
      </w:r>
    </w:p>
    <w:p w14:paraId="04DA7706" w14:textId="3D797108" w:rsidR="00D33228" w:rsidRPr="00770080" w:rsidRDefault="00D33228" w:rsidP="0077008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24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77008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46-րդ </w:t>
      </w:r>
      <w:r w:rsidR="0080433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և 47-րդ </w:t>
      </w:r>
      <w:r w:rsidRPr="00770080">
        <w:rPr>
          <w:rFonts w:ascii="GHEA Grapalat" w:hAnsi="GHEA Grapalat" w:cs="GHEA Grapalat"/>
          <w:color w:val="000000"/>
          <w:sz w:val="24"/>
          <w:szCs w:val="24"/>
          <w:lang w:val="hy-AM"/>
        </w:rPr>
        <w:t>հոդված</w:t>
      </w:r>
      <w:r w:rsidR="0080433A">
        <w:rPr>
          <w:rFonts w:ascii="GHEA Grapalat" w:hAnsi="GHEA Grapalat" w:cs="GHEA Grapalat"/>
          <w:color w:val="000000"/>
          <w:sz w:val="24"/>
          <w:szCs w:val="24"/>
          <w:lang w:val="hy-AM"/>
        </w:rPr>
        <w:t>ներ</w:t>
      </w:r>
      <w:r w:rsidRPr="00770080">
        <w:rPr>
          <w:rFonts w:ascii="GHEA Grapalat" w:hAnsi="GHEA Grapalat" w:cs="GHEA Grapalat"/>
          <w:color w:val="000000"/>
          <w:sz w:val="24"/>
          <w:szCs w:val="24"/>
          <w:lang w:val="hy-AM"/>
        </w:rPr>
        <w:t>ը շարադրել հետևյալ խմբագրությամբ.</w:t>
      </w:r>
    </w:p>
    <w:tbl>
      <w:tblPr>
        <w:tblW w:w="5151" w:type="pct"/>
        <w:tblCellSpacing w:w="6" w:type="dxa"/>
        <w:shd w:val="clear" w:color="auto" w:fill="FFFFFF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2"/>
        <w:gridCol w:w="1790"/>
        <w:gridCol w:w="7626"/>
      </w:tblGrid>
      <w:tr w:rsidR="00770080" w:rsidRPr="00F7337E" w14:paraId="1817858C" w14:textId="77777777" w:rsidTr="00770080">
        <w:trPr>
          <w:tblCellSpacing w:w="6" w:type="dxa"/>
        </w:trPr>
        <w:tc>
          <w:tcPr>
            <w:tcW w:w="204" w:type="dxa"/>
            <w:shd w:val="clear" w:color="auto" w:fill="FFFFFF"/>
          </w:tcPr>
          <w:p w14:paraId="76040EDD" w14:textId="5DDF3E40" w:rsidR="00770080" w:rsidRPr="00770080" w:rsidRDefault="00770080" w:rsidP="00167FB8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</w:t>
            </w:r>
          </w:p>
        </w:tc>
        <w:tc>
          <w:tcPr>
            <w:tcW w:w="1778" w:type="dxa"/>
            <w:shd w:val="clear" w:color="auto" w:fill="FFFFFF"/>
            <w:hideMark/>
          </w:tcPr>
          <w:p w14:paraId="5FDE1274" w14:textId="1B7A4F94" w:rsidR="00770080" w:rsidRPr="00770080" w:rsidRDefault="00770080" w:rsidP="00167FB8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</w:pPr>
            <w:r w:rsidRPr="008F041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Հոդված</w:t>
            </w:r>
            <w:r w:rsidRPr="008F0415">
              <w:rPr>
                <w:rFonts w:ascii="Calibri" w:hAnsi="Calibri" w:cs="Calibri"/>
                <w:b/>
                <w:bCs/>
                <w:sz w:val="24"/>
                <w:szCs w:val="24"/>
                <w:lang w:val="hy-AM"/>
              </w:rPr>
              <w:t> </w:t>
            </w:r>
            <w:r w:rsidRPr="008F041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46.</w:t>
            </w:r>
          </w:p>
        </w:tc>
        <w:tc>
          <w:tcPr>
            <w:tcW w:w="7609" w:type="dxa"/>
            <w:shd w:val="clear" w:color="auto" w:fill="FFFFFF"/>
            <w:hideMark/>
          </w:tcPr>
          <w:p w14:paraId="6576C2AE" w14:textId="1CFF467A" w:rsidR="00770080" w:rsidRPr="008F0415" w:rsidRDefault="00770080" w:rsidP="009E70EC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8F041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Բժշկական</w:t>
            </w:r>
            <w:r w:rsidRPr="008F0415">
              <w:rPr>
                <w:rFonts w:ascii="Calibri" w:hAnsi="Calibri" w:cs="Calibri"/>
                <w:b/>
                <w:bCs/>
                <w:sz w:val="24"/>
                <w:szCs w:val="24"/>
                <w:lang w:val="hy-AM"/>
              </w:rPr>
              <w:t> </w:t>
            </w:r>
            <w:r w:rsidRPr="008F041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արտադրատեսակների</w:t>
            </w:r>
            <w:r w:rsidRPr="008F0415">
              <w:rPr>
                <w:rFonts w:ascii="Calibri" w:hAnsi="Calibri" w:cs="Calibri"/>
                <w:b/>
                <w:bCs/>
                <w:sz w:val="24"/>
                <w:szCs w:val="24"/>
                <w:lang w:val="hy-AM"/>
              </w:rPr>
              <w:t> </w:t>
            </w:r>
            <w:r w:rsidRPr="008F041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գրանցումը</w:t>
            </w:r>
            <w:r w:rsidRPr="008F0415">
              <w:rPr>
                <w:rFonts w:ascii="Calibri" w:hAnsi="Calibri" w:cs="Calibri"/>
                <w:b/>
                <w:bCs/>
                <w:sz w:val="24"/>
                <w:szCs w:val="24"/>
                <w:lang w:val="hy-AM"/>
              </w:rPr>
              <w:t> </w:t>
            </w:r>
            <w:r w:rsidRPr="008F041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և</w:t>
            </w:r>
            <w:r w:rsidRPr="008F0415">
              <w:rPr>
                <w:rFonts w:ascii="Calibri" w:hAnsi="Calibri" w:cs="Calibri"/>
                <w:b/>
                <w:bCs/>
                <w:sz w:val="24"/>
                <w:szCs w:val="24"/>
                <w:lang w:val="hy-AM"/>
              </w:rPr>
              <w:t> </w:t>
            </w:r>
            <w:r w:rsidRPr="008F041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անվտանգության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F041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որակի</w:t>
            </w:r>
            <w:r w:rsidRPr="008F0415">
              <w:rPr>
                <w:rFonts w:ascii="Calibri" w:hAnsi="Calibri" w:cs="Calibri"/>
                <w:b/>
                <w:bCs/>
                <w:sz w:val="24"/>
                <w:szCs w:val="24"/>
                <w:lang w:val="hy-AM"/>
              </w:rPr>
              <w:t> </w:t>
            </w:r>
            <w:r w:rsidRPr="008F041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ու</w:t>
            </w:r>
            <w:r w:rsidRPr="008F0415">
              <w:rPr>
                <w:rFonts w:ascii="Calibri" w:hAnsi="Calibri" w:cs="Calibri"/>
                <w:b/>
                <w:bCs/>
                <w:sz w:val="24"/>
                <w:szCs w:val="24"/>
                <w:lang w:val="hy-AM"/>
              </w:rPr>
              <w:t> </w:t>
            </w:r>
            <w:r w:rsidRPr="008F041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արդյունավետության</w:t>
            </w:r>
            <w:r w:rsidRPr="008F0415">
              <w:rPr>
                <w:rFonts w:ascii="Calibri" w:hAnsi="Calibri" w:cs="Calibri"/>
                <w:b/>
                <w:bCs/>
                <w:sz w:val="24"/>
                <w:szCs w:val="24"/>
                <w:lang w:val="hy-AM"/>
              </w:rPr>
              <w:t> </w:t>
            </w:r>
            <w:r w:rsidRPr="008F041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փորձաքննությունը</w:t>
            </w:r>
          </w:p>
        </w:tc>
      </w:tr>
    </w:tbl>
    <w:p w14:paraId="596B1AC2" w14:textId="77777777" w:rsidR="004F2A9C" w:rsidRPr="008F0415" w:rsidRDefault="004F2A9C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0415">
        <w:rPr>
          <w:rFonts w:ascii="Calibri" w:hAnsi="Calibri" w:cs="Calibri"/>
          <w:sz w:val="24"/>
          <w:szCs w:val="24"/>
          <w:lang w:val="hy-AM"/>
        </w:rPr>
        <w:t> </w:t>
      </w:r>
    </w:p>
    <w:p w14:paraId="7CEE6894" w14:textId="77777777" w:rsidR="004F2A9C" w:rsidRPr="008F0415" w:rsidRDefault="004F2A9C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0415">
        <w:rPr>
          <w:rFonts w:ascii="GHEA Grapalat" w:hAnsi="GHEA Grapalat" w:cs="Sylfaen"/>
          <w:sz w:val="24"/>
          <w:szCs w:val="24"/>
          <w:lang w:val="hy-AM"/>
        </w:rPr>
        <w:t>1. Հայաստանի Հանրապետությունում թույլատրվում է այն բժշկական արտադրատեսակների շրջանառությունը, որոնք գրանցված են Հայաստանի Հանրապետությունում, բացառությամբ հետևյալ բժշկական արտադրատեսակների, որոնք ենթակա չեն պարտադիր գրանցման.</w:t>
      </w:r>
    </w:p>
    <w:p w14:paraId="612EE961" w14:textId="77777777" w:rsidR="004F2A9C" w:rsidRPr="008F0415" w:rsidRDefault="004F2A9C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0415">
        <w:rPr>
          <w:rFonts w:ascii="GHEA Grapalat" w:hAnsi="GHEA Grapalat" w:cs="Sylfaen"/>
          <w:sz w:val="24"/>
          <w:szCs w:val="24"/>
          <w:lang w:val="hy-AM"/>
        </w:rPr>
        <w:t>1) Համաձայնագրի 4-րդ հոդվածի 11-րդ մասով սահմանված բժշկական արտադրատեսակները.</w:t>
      </w:r>
    </w:p>
    <w:p w14:paraId="5FBC1291" w14:textId="77777777" w:rsidR="004F2A9C" w:rsidRPr="008F0415" w:rsidRDefault="004F2A9C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0415">
        <w:rPr>
          <w:rFonts w:ascii="GHEA Grapalat" w:hAnsi="GHEA Grapalat" w:cs="Sylfaen"/>
          <w:sz w:val="24"/>
          <w:szCs w:val="24"/>
          <w:lang w:val="hy-AM"/>
        </w:rPr>
        <w:t>2) օրենսդրությամբ սահմանված կարգով բարեգործական կամ մարդասիրական որակված ծրագրերի շրջանակներում ներմուծվող բժշկական արտադրատեսակները՝ լիազոր մարմնի հետ Կառավարության սահմանած մարդասիրական օգնության կարգով ստացվող բժշկական արտադրատեսակների պատվերի ձևավորման, համաձայնեցման, ստացման, հաշվառման և բաշխման կարգով համաձայնեցնելուց հետո.</w:t>
      </w:r>
    </w:p>
    <w:p w14:paraId="4D2126D5" w14:textId="22E53B71" w:rsidR="004F2A9C" w:rsidRPr="008F0415" w:rsidRDefault="004F2A9C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0415">
        <w:rPr>
          <w:rFonts w:ascii="GHEA Grapalat" w:hAnsi="GHEA Grapalat" w:cs="Sylfaen"/>
          <w:sz w:val="24"/>
          <w:szCs w:val="24"/>
          <w:lang w:val="hy-AM"/>
        </w:rPr>
        <w:t>3) նոր, բնօջախային կամ հատկապես վտանգավոր վարակային հիվանդությունների ախտորոշման համար կիրառվող բժշկական արտադրատեսակները.</w:t>
      </w:r>
    </w:p>
    <w:p w14:paraId="60AA5C2A" w14:textId="77777777" w:rsidR="00B0014E" w:rsidRPr="008F0415" w:rsidRDefault="004F2A9C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0415">
        <w:rPr>
          <w:rFonts w:ascii="GHEA Grapalat" w:hAnsi="GHEA Grapalat" w:cs="Sylfaen"/>
          <w:sz w:val="24"/>
          <w:szCs w:val="24"/>
          <w:lang w:val="hy-AM"/>
        </w:rPr>
        <w:lastRenderedPageBreak/>
        <w:t>4) այն բժշկական արտադրատեսակները, որոնց նկատմամբ պահանջարկն առաջանում է արտակարգ իրավիճակներում կամ ռազմական դրության ժամանակ</w:t>
      </w:r>
      <w:r w:rsidR="00B0014E" w:rsidRPr="008F0415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160E062" w14:textId="5975AB08" w:rsidR="004F2A9C" w:rsidRPr="008F0415" w:rsidRDefault="00B0014E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3228">
        <w:rPr>
          <w:rFonts w:ascii="GHEA Grapalat" w:hAnsi="GHEA Grapalat" w:cs="Sylfaen"/>
          <w:sz w:val="24"/>
          <w:szCs w:val="24"/>
          <w:lang w:val="hy-AM"/>
        </w:rPr>
        <w:t>5) Լիազոր մարմնի կողմից</w:t>
      </w:r>
      <w:r w:rsidR="00653180" w:rsidRPr="00D33228">
        <w:rPr>
          <w:rFonts w:ascii="GHEA Grapalat" w:hAnsi="GHEA Grapalat" w:cs="Sylfaen"/>
          <w:sz w:val="24"/>
          <w:szCs w:val="24"/>
          <w:lang w:val="hy-AM"/>
        </w:rPr>
        <w:t xml:space="preserve"> սահմանված դեպքերում</w:t>
      </w:r>
      <w:r w:rsidRPr="00D33228">
        <w:rPr>
          <w:rFonts w:ascii="GHEA Grapalat" w:hAnsi="GHEA Grapalat" w:cs="Sylfaen"/>
          <w:sz w:val="24"/>
          <w:szCs w:val="24"/>
          <w:lang w:val="hy-AM"/>
        </w:rPr>
        <w:t xml:space="preserve"> պետության </w:t>
      </w:r>
      <w:r w:rsidR="00C62B61" w:rsidRPr="00D33228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Pr="00D33228">
        <w:rPr>
          <w:rFonts w:ascii="GHEA Grapalat" w:hAnsi="GHEA Grapalat" w:cs="Sylfaen"/>
          <w:sz w:val="24"/>
          <w:szCs w:val="24"/>
          <w:lang w:val="hy-AM"/>
        </w:rPr>
        <w:t xml:space="preserve"> համար ներմուծվող բժշկական արտադրատեսակները</w:t>
      </w:r>
      <w:r w:rsidR="000F4AE1" w:rsidRPr="00D33228">
        <w:rPr>
          <w:rFonts w:ascii="GHEA Grapalat" w:hAnsi="GHEA Grapalat" w:cs="Sylfaen"/>
          <w:sz w:val="24"/>
          <w:szCs w:val="24"/>
          <w:lang w:val="hy-AM"/>
        </w:rPr>
        <w:t>:</w:t>
      </w:r>
      <w:r w:rsidR="00B730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4F2A9C" w:rsidRPr="00CE69E2">
        <w:rPr>
          <w:rFonts w:ascii="GHEA Grapalat" w:hAnsi="GHEA Grapalat" w:cs="Sylfaen"/>
          <w:sz w:val="24"/>
          <w:szCs w:val="24"/>
          <w:lang w:val="hy-AM"/>
        </w:rPr>
        <w:t xml:space="preserve">Բժշկական արտադրատեսակների գրանցումը, գրանցման մերժումը, կասեցումը և գրանցման հավաստագրի անվավեր ճանաչումը, գրանցման հավաստագրերի կրկնօրինակների տրամադրումը և գրանցման հավաստագրում փոփոխությունները իրականացնում է լիազոր մարմինը՝ օրենսդրությամբ սահմանված կարգով: Ընդ որում, միանման պահանջներ են ներկայացվում ինչպես Հայաստանի Հանրապետության տարածքում արտադրվող, այնպես էլ Հայաստանի Հանրապետության տարածք այլ պետություններից 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>ներմուծվող բժշկական արտադրատեսակների դեպքում:</w:t>
      </w:r>
    </w:p>
    <w:p w14:paraId="47AB2E96" w14:textId="66601B57" w:rsidR="00167FB8" w:rsidRPr="008F0415" w:rsidRDefault="00E13FD2" w:rsidP="0097643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>.</w:t>
      </w:r>
      <w:r w:rsidR="00F733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7FB8" w:rsidRPr="008F0415">
        <w:rPr>
          <w:rFonts w:ascii="GHEA Grapalat" w:hAnsi="GHEA Grapalat" w:cs="Sylfaen"/>
          <w:sz w:val="24"/>
          <w:szCs w:val="24"/>
          <w:lang w:val="hy-AM"/>
        </w:rPr>
        <w:t xml:space="preserve">Համաձայնագրի 11-րդ հոդվածով սահմանված անցումային շրջանի ընթացքում բժշկական արտադրատեսակների գրանցումը, գրանցման մերժումը, կասեցումը և գրանցման հավաստագրի անվավեր ճանաչումը, </w:t>
      </w:r>
      <w:r w:rsidR="00167FB8" w:rsidRPr="00A74E33">
        <w:rPr>
          <w:rFonts w:ascii="GHEA Grapalat" w:hAnsi="GHEA Grapalat" w:cs="Sylfaen"/>
          <w:sz w:val="24"/>
          <w:szCs w:val="24"/>
          <w:lang w:val="hy-AM"/>
        </w:rPr>
        <w:t xml:space="preserve">լիազոր մարմինը </w:t>
      </w:r>
      <w:r w:rsidR="00167FB8" w:rsidRPr="00EF5CB1">
        <w:rPr>
          <w:rFonts w:ascii="GHEA Grapalat" w:hAnsi="GHEA Grapalat" w:cs="Sylfaen"/>
          <w:sz w:val="24"/>
          <w:szCs w:val="24"/>
          <w:lang w:val="hy-AM"/>
        </w:rPr>
        <w:t>կարող է</w:t>
      </w:r>
      <w:r w:rsidR="00167FB8" w:rsidRPr="008F0415">
        <w:rPr>
          <w:rFonts w:ascii="GHEA Grapalat" w:hAnsi="GHEA Grapalat" w:cs="Sylfaen"/>
          <w:sz w:val="24"/>
          <w:szCs w:val="24"/>
          <w:lang w:val="hy-AM"/>
        </w:rPr>
        <w:t xml:space="preserve"> իրակա</w:t>
      </w:r>
      <w:r w:rsidR="00167FB8" w:rsidRPr="0097643B">
        <w:rPr>
          <w:rFonts w:ascii="GHEA Grapalat" w:hAnsi="GHEA Grapalat" w:cs="Sylfaen"/>
          <w:sz w:val="24"/>
          <w:szCs w:val="24"/>
          <w:lang w:val="hy-AM"/>
        </w:rPr>
        <w:t>նաց</w:t>
      </w:r>
      <w:r w:rsidR="00A74E33" w:rsidRPr="0097643B">
        <w:rPr>
          <w:rFonts w:ascii="GHEA Grapalat" w:hAnsi="GHEA Grapalat" w:cs="Sylfaen"/>
          <w:sz w:val="24"/>
          <w:szCs w:val="24"/>
          <w:lang w:val="hy-AM"/>
        </w:rPr>
        <w:t>ն</w:t>
      </w:r>
      <w:r w:rsidR="00167FB8" w:rsidRPr="0097643B">
        <w:rPr>
          <w:rFonts w:ascii="GHEA Grapalat" w:hAnsi="GHEA Grapalat" w:cs="Sylfaen"/>
          <w:sz w:val="24"/>
          <w:szCs w:val="24"/>
          <w:lang w:val="hy-AM"/>
        </w:rPr>
        <w:t>ել նաև Հայաստանի Հանրապետության կառավարության սահմանած կարգով</w:t>
      </w:r>
      <w:r w:rsidR="00A74E33" w:rsidRPr="0097643B">
        <w:rPr>
          <w:rFonts w:ascii="GHEA Grapalat" w:hAnsi="GHEA Grapalat" w:cs="Sylfaen"/>
          <w:sz w:val="24"/>
          <w:szCs w:val="24"/>
          <w:lang w:val="hy-AM"/>
        </w:rPr>
        <w:t>,</w:t>
      </w:r>
      <w:r w:rsidR="00167FB8" w:rsidRPr="0097643B">
        <w:rPr>
          <w:rFonts w:ascii="GHEA Grapalat" w:hAnsi="GHEA Grapalat" w:cs="Sylfaen"/>
          <w:sz w:val="24"/>
          <w:szCs w:val="24"/>
          <w:lang w:val="hy-AM"/>
        </w:rPr>
        <w:t xml:space="preserve"> որի համաձայն գրանցված բժշկական արտադրատեսակները կշրջանառվեն միայն Հայաստանի Հանրապետության տարածքում:</w:t>
      </w:r>
    </w:p>
    <w:p w14:paraId="1E210A27" w14:textId="246C8A96" w:rsidR="00BF1723" w:rsidRPr="008F0415" w:rsidRDefault="00E13FD2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="00BF1723" w:rsidRPr="008F0415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EF5CB1" w:rsidRPr="00EF5CB1">
        <w:rPr>
          <w:rFonts w:ascii="GHEA Grapalat" w:hAnsi="GHEA Grapalat" w:cs="Sylfaen"/>
          <w:sz w:val="24"/>
          <w:szCs w:val="24"/>
          <w:lang w:val="hy-AM"/>
        </w:rPr>
        <w:t>Սույն հոդվածի 3-րդ կետով սահմանված կարգի համաձայն բ</w:t>
      </w:r>
      <w:r w:rsidR="00BF1723" w:rsidRPr="008F0415">
        <w:rPr>
          <w:rFonts w:ascii="GHEA Grapalat" w:hAnsi="GHEA Grapalat" w:cs="Sylfaen"/>
          <w:sz w:val="24"/>
          <w:szCs w:val="24"/>
          <w:lang w:val="hy-AM"/>
        </w:rPr>
        <w:t xml:space="preserve">ժշկական արտադրատեսակները գրանցվում են </w:t>
      </w:r>
      <w:r w:rsidR="00BF1723" w:rsidRPr="004F0D34">
        <w:rPr>
          <w:rFonts w:ascii="GHEA Grapalat" w:hAnsi="GHEA Grapalat" w:cs="Sylfaen"/>
          <w:sz w:val="24"/>
          <w:szCs w:val="24"/>
          <w:lang w:val="hy-AM"/>
        </w:rPr>
        <w:t xml:space="preserve">ընդհանուր ընթացակարգով և պարզեցված ընթացակարգերով: Պարզեցված ընթացակարգը կիրառվում </w:t>
      </w:r>
      <w:r w:rsidR="0097643B" w:rsidRPr="00BB6216">
        <w:rPr>
          <w:rFonts w:ascii="GHEA Grapalat" w:hAnsi="GHEA Grapalat"/>
          <w:bCs/>
          <w:sz w:val="24"/>
          <w:szCs w:val="24"/>
          <w:lang w:val="hy-AM"/>
        </w:rPr>
        <w:t>Բժշկական արտադրատեսակների կարգավորող մարմինների միջազգային համաժողովի (IMDRF)</w:t>
      </w:r>
      <w:r w:rsidR="0097643B" w:rsidRPr="009764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F1723" w:rsidRPr="004F0D34">
        <w:rPr>
          <w:rFonts w:ascii="GHEA Grapalat" w:hAnsi="GHEA Grapalat" w:cs="Sylfaen"/>
          <w:sz w:val="24"/>
          <w:szCs w:val="24"/>
          <w:lang w:val="hy-AM"/>
        </w:rPr>
        <w:t>անդամ երկրում գրանցված կամ Առողջապահության համաշխարհային կազմակերպության նախաորակավորած բժշկական արտադրատեսակների համար:</w:t>
      </w:r>
    </w:p>
    <w:p w14:paraId="7C8CBAAF" w14:textId="62EC814E" w:rsidR="004F2A9C" w:rsidRPr="008F0415" w:rsidRDefault="00E13FD2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>. Բժշկական արտադրատեսակի գրանցման նպատակով անվտանգության, որակի ու արդյունավետության փորձաքննությունը, գրանցման փաստաթղթերի և նյութերի փաթեթում (այսուհետ՝ գրանցման դոսյե) փոփոխությունների մուտքագրման, գրանցման հավաստագրերի կրկնօրինակների տրամադրման, ինչպես նաև բժշկական արտադրատեսակի գրանցման կասեցման և գրանցման հավաստագրի անվավեր ճանաչման նպատակներով փորձաքննությունները կատարում է Փորձագիտական կազմակերպությունը:</w:t>
      </w:r>
    </w:p>
    <w:p w14:paraId="3DE2B66C" w14:textId="2116D09A" w:rsidR="004F2A9C" w:rsidRPr="008F0415" w:rsidRDefault="00E13FD2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5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>. Հայաստանի Հանրապետությունում բժշկական արտադրատեսակների պետական գրանցման ժամանակ գնահատվում է բժշկական արտադրատեսակների անվտանգության, որակի և արդյունավետության, մակնշման ու շահագործման փաստաթղթերին ներկայացվող պահանջներին համապատասխանությունը:</w:t>
      </w:r>
    </w:p>
    <w:p w14:paraId="3D7D335D" w14:textId="22D89679" w:rsidR="004F2A9C" w:rsidRPr="008F0415" w:rsidRDefault="00E13FD2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6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>. Բժշկական արտադրատեսակների պետական գրանցումն իրականացվում է բժշկական արտադրատեսակների անվտանգության, որակի և արդյունավետության պահանջներին համապատասխանության գնահատման նպատակով՝ արտադրողի ներկայացրած տեխնիկական, կենսաբանական ազդեցության գնահատման, կլինիկական և կլինիկա-լաբորատոր փորձարկումների (հետազոտությունների) արդյունքների հիման վրա:</w:t>
      </w:r>
    </w:p>
    <w:p w14:paraId="0728405E" w14:textId="7833124E" w:rsidR="004F2A9C" w:rsidRPr="008F0415" w:rsidRDefault="00E13FD2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7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>. Հայաստանի Հանրապետությունում բժշկական արտադրատեսակի պետական գրանցման նպատակով տեխնիկական և կենսաբանական ազդեցության գնահատման փորձարկումները (հետազոտությունները) իրականացվում են օրենսդրությամբ սահմանված կարգով:</w:t>
      </w:r>
    </w:p>
    <w:p w14:paraId="2E3A17DD" w14:textId="4AB85954" w:rsidR="004F2A9C" w:rsidRPr="008F0415" w:rsidRDefault="00E13FD2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8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>. Հայաստանի Հանրապետությունում կիրառման հնարավոր ռիսկից կախված բժշկական արտադրատեսակները, ներառյալ «ին վիտրո» (in vitro) ախտորոշման համար նախատեսվածները, բաժանվում են դասերի՝ սահմանված կարգի համաձայն:</w:t>
      </w:r>
    </w:p>
    <w:p w14:paraId="05B2383B" w14:textId="7620A7D9" w:rsidR="004F2A9C" w:rsidRPr="008F0415" w:rsidRDefault="00E13FD2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>. Բժշկական արտադրատեսակների անվտանգության, որակի և արդյունավետության փորձաքննություն անցկացնելիս Միության շրջանակներում գրանցման և փորձաքննության ժամանակ ցուցաբերվում են միատեսակ մոտեցումներ:</w:t>
      </w:r>
    </w:p>
    <w:p w14:paraId="2123D2BA" w14:textId="30B695D8" w:rsidR="004F2A9C" w:rsidRPr="008F0415" w:rsidRDefault="00BF1723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0415">
        <w:rPr>
          <w:rFonts w:ascii="GHEA Grapalat" w:hAnsi="GHEA Grapalat" w:cs="Sylfaen"/>
          <w:sz w:val="24"/>
          <w:szCs w:val="24"/>
          <w:lang w:val="hy-AM"/>
        </w:rPr>
        <w:t>1</w:t>
      </w:r>
      <w:r w:rsidR="00E13FD2">
        <w:rPr>
          <w:rFonts w:ascii="GHEA Grapalat" w:hAnsi="GHEA Grapalat" w:cs="Sylfaen"/>
          <w:sz w:val="24"/>
          <w:szCs w:val="24"/>
          <w:lang w:val="hy-AM"/>
        </w:rPr>
        <w:t>0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>. Հայաստանի Հանրապետությունում չափման միջոցների շարքին դասվող բժշկական արտադրատեսակների պետական գրանցման ժամանակ անհրաժեշտ է ներկայացնել համապատասխան չափագիտական եզրակացություն:</w:t>
      </w:r>
    </w:p>
    <w:p w14:paraId="7657F23F" w14:textId="03F11C03" w:rsidR="004F2A9C" w:rsidRPr="008F0415" w:rsidRDefault="00E13FD2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11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>. Հայաստանի Հանրապետության գրանցված բժշկական արտադրատեսակների անվանացանկը վարում է լիազոր մարմինը:</w:t>
      </w:r>
    </w:p>
    <w:p w14:paraId="26F5626F" w14:textId="3232AA39" w:rsidR="004F2A9C" w:rsidRDefault="00E13FD2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12</w:t>
      </w:r>
      <w:r w:rsidR="004F2A9C" w:rsidRPr="008F0415">
        <w:rPr>
          <w:rFonts w:ascii="GHEA Grapalat" w:hAnsi="GHEA Grapalat" w:cs="Sylfaen"/>
          <w:sz w:val="24"/>
          <w:szCs w:val="24"/>
          <w:lang w:val="hy-AM"/>
        </w:rPr>
        <w:t>. Բժշկական արտադրատեսակի պետական գրանցման համար գանձվում է պետական տուրք` «Պետական տուրքի մասին» օրենքով սահմանված կարգով և չափով</w:t>
      </w:r>
      <w:r w:rsidR="00D3322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5FC97B9" w14:textId="572C91FE" w:rsidR="00D33228" w:rsidRPr="008F0415" w:rsidRDefault="00D33228" w:rsidP="0077008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tbl>
      <w:tblPr>
        <w:tblW w:w="4545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09"/>
        <w:gridCol w:w="6695"/>
      </w:tblGrid>
      <w:tr w:rsidR="0080433A" w:rsidRPr="00F7337E" w14:paraId="0CB58687" w14:textId="77777777" w:rsidTr="0080433A">
        <w:trPr>
          <w:tblCellSpacing w:w="6" w:type="dxa"/>
        </w:trPr>
        <w:tc>
          <w:tcPr>
            <w:tcW w:w="1792" w:type="dxa"/>
            <w:shd w:val="clear" w:color="auto" w:fill="FFFFFF"/>
            <w:hideMark/>
          </w:tcPr>
          <w:p w14:paraId="4D81BD88" w14:textId="46B6C270" w:rsidR="0080433A" w:rsidRPr="0080433A" w:rsidRDefault="0080433A" w:rsidP="00167FB8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043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Հոդված</w:t>
            </w:r>
            <w:r w:rsidRPr="0080433A">
              <w:rPr>
                <w:rFonts w:ascii="Calibri" w:hAnsi="Calibri" w:cs="Calibri"/>
                <w:b/>
                <w:sz w:val="24"/>
                <w:szCs w:val="24"/>
                <w:lang w:val="hy-AM"/>
              </w:rPr>
              <w:t> </w:t>
            </w:r>
            <w:r w:rsidRPr="008043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47.</w:t>
            </w:r>
          </w:p>
        </w:tc>
        <w:tc>
          <w:tcPr>
            <w:tcW w:w="6677" w:type="dxa"/>
            <w:shd w:val="clear" w:color="auto" w:fill="FFFFFF"/>
            <w:hideMark/>
          </w:tcPr>
          <w:p w14:paraId="0550ED8A" w14:textId="77777777" w:rsidR="0080433A" w:rsidRPr="0080433A" w:rsidRDefault="0080433A" w:rsidP="00167FB8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043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Բժշկական</w:t>
            </w:r>
            <w:r w:rsidRPr="0080433A">
              <w:rPr>
                <w:rFonts w:ascii="Calibri" w:hAnsi="Calibri" w:cs="Calibri"/>
                <w:b/>
                <w:sz w:val="24"/>
                <w:szCs w:val="24"/>
                <w:lang w:val="hy-AM"/>
              </w:rPr>
              <w:t> </w:t>
            </w:r>
            <w:r w:rsidRPr="008043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արտադրատեսակի</w:t>
            </w:r>
            <w:r w:rsidRPr="0080433A">
              <w:rPr>
                <w:rFonts w:ascii="Calibri" w:hAnsi="Calibri" w:cs="Calibri"/>
                <w:b/>
                <w:sz w:val="24"/>
                <w:szCs w:val="24"/>
                <w:lang w:val="hy-AM"/>
              </w:rPr>
              <w:t> </w:t>
            </w:r>
            <w:r w:rsidRPr="008043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կլինիկական</w:t>
            </w:r>
            <w:r w:rsidRPr="0080433A">
              <w:rPr>
                <w:rFonts w:ascii="Calibri" w:hAnsi="Calibri" w:cs="Calibri"/>
                <w:b/>
                <w:sz w:val="24"/>
                <w:szCs w:val="24"/>
                <w:lang w:val="hy-AM"/>
              </w:rPr>
              <w:t> </w:t>
            </w:r>
            <w:r w:rsidRPr="008043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և</w:t>
            </w:r>
            <w:r w:rsidRPr="0080433A">
              <w:rPr>
                <w:rFonts w:ascii="Calibri" w:hAnsi="Calibri" w:cs="Calibri"/>
                <w:b/>
                <w:sz w:val="24"/>
                <w:szCs w:val="24"/>
                <w:lang w:val="hy-AM"/>
              </w:rPr>
              <w:t> </w:t>
            </w:r>
            <w:r w:rsidRPr="008043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կլինիկա-լաբորատոր</w:t>
            </w:r>
            <w:r w:rsidRPr="0080433A">
              <w:rPr>
                <w:rFonts w:ascii="Calibri" w:hAnsi="Calibri" w:cs="Calibri"/>
                <w:b/>
                <w:sz w:val="24"/>
                <w:szCs w:val="24"/>
                <w:lang w:val="hy-AM"/>
              </w:rPr>
              <w:t> </w:t>
            </w:r>
            <w:r w:rsidRPr="008043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փորձարկումները</w:t>
            </w:r>
            <w:r w:rsidRPr="0080433A">
              <w:rPr>
                <w:rFonts w:ascii="Calibri" w:hAnsi="Calibri" w:cs="Calibri"/>
                <w:b/>
                <w:sz w:val="24"/>
                <w:szCs w:val="24"/>
                <w:lang w:val="hy-AM"/>
              </w:rPr>
              <w:t> </w:t>
            </w:r>
            <w:r w:rsidRPr="008043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(հետազոտությունները)</w:t>
            </w:r>
          </w:p>
        </w:tc>
      </w:tr>
    </w:tbl>
    <w:p w14:paraId="2AF68FC8" w14:textId="77777777" w:rsidR="002C1F47" w:rsidRPr="004F0D34" w:rsidRDefault="002C1F47" w:rsidP="00167FB8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0D3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FF6C1F9" w14:textId="25E317AC" w:rsidR="002C1F47" w:rsidRPr="004F0D34" w:rsidRDefault="002C1F47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0D34">
        <w:rPr>
          <w:rFonts w:ascii="GHEA Grapalat" w:hAnsi="GHEA Grapalat" w:cs="Sylfaen"/>
          <w:sz w:val="24"/>
          <w:szCs w:val="24"/>
          <w:lang w:val="hy-AM"/>
        </w:rPr>
        <w:t xml:space="preserve">1. Հայաստանի </w:t>
      </w:r>
      <w:r w:rsidRPr="002C2399">
        <w:rPr>
          <w:rFonts w:ascii="GHEA Grapalat" w:hAnsi="GHEA Grapalat" w:cs="Sylfaen"/>
          <w:sz w:val="24"/>
          <w:szCs w:val="24"/>
          <w:lang w:val="hy-AM"/>
        </w:rPr>
        <w:t>Հանրապետությունում բժշկական արտադրատեսակի կլինիկական և կլինիկա-</w:t>
      </w:r>
      <w:r w:rsidRPr="004F0D34">
        <w:rPr>
          <w:rFonts w:ascii="GHEA Grapalat" w:hAnsi="GHEA Grapalat" w:cs="Sylfaen"/>
          <w:sz w:val="24"/>
          <w:szCs w:val="24"/>
          <w:lang w:val="hy-AM"/>
        </w:rPr>
        <w:t>լաբորատոր փորձարկումները (հետազոտությունները)</w:t>
      </w:r>
      <w:r w:rsidR="005A4EEA" w:rsidRPr="008F04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F0D34">
        <w:rPr>
          <w:rFonts w:ascii="GHEA Grapalat" w:hAnsi="GHEA Grapalat" w:cs="Sylfaen"/>
          <w:sz w:val="24"/>
          <w:szCs w:val="24"/>
          <w:lang w:val="hy-AM"/>
        </w:rPr>
        <w:t>անցկացվում են օրենսդրությամբ սահմանված կարգով:</w:t>
      </w:r>
    </w:p>
    <w:p w14:paraId="52859DA3" w14:textId="5757FDAF" w:rsidR="00744C91" w:rsidRPr="00C507E3" w:rsidRDefault="00F7337E" w:rsidP="00744C91">
      <w:pPr>
        <w:shd w:val="clear" w:color="auto" w:fill="FCFBF8"/>
        <w:spacing w:after="0" w:line="360" w:lineRule="auto"/>
        <w:jc w:val="both"/>
        <w:rPr>
          <w:rFonts w:ascii="Sylfaen" w:eastAsia="Times New Roman" w:hAnsi="Sylfaen" w:cs="Sylfaen"/>
          <w:color w:val="000000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1F47" w:rsidRPr="00C507E3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bookmarkStart w:id="1" w:name="_Hlk137036450"/>
      <w:r w:rsidR="00380F43" w:rsidRPr="002C2399">
        <w:rPr>
          <w:rFonts w:ascii="GHEA Grapalat" w:hAnsi="GHEA Grapalat" w:cs="Sylfaen"/>
          <w:sz w:val="24"/>
          <w:szCs w:val="24"/>
          <w:lang w:val="hy-AM"/>
        </w:rPr>
        <w:t xml:space="preserve">Բժշկական արտադրատեսակի կլինիկական </w:t>
      </w:r>
      <w:r w:rsidR="00A74E33" w:rsidRPr="002C2399">
        <w:rPr>
          <w:rFonts w:ascii="GHEA Grapalat" w:hAnsi="GHEA Grapalat" w:cs="Sylfaen"/>
          <w:sz w:val="24"/>
          <w:szCs w:val="24"/>
          <w:lang w:val="hy-AM"/>
        </w:rPr>
        <w:t xml:space="preserve">փորձարկման </w:t>
      </w:r>
      <w:r w:rsidR="00380F43" w:rsidRPr="002C2399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23403B" w:rsidRPr="002C2399">
        <w:rPr>
          <w:rFonts w:ascii="GHEA Grapalat" w:hAnsi="GHEA Grapalat" w:cs="Sylfaen"/>
          <w:sz w:val="24"/>
          <w:szCs w:val="24"/>
          <w:lang w:val="hy-AM"/>
        </w:rPr>
        <w:t xml:space="preserve">«ին վիտրո» (in vitro) ախտորոշման համար նախատեսված բժշկական արտադրատեսակի արդյունավետության գնահատման ինտերվենցիոն </w:t>
      </w:r>
      <w:r w:rsidR="007D265A" w:rsidRPr="002C2399">
        <w:rPr>
          <w:rFonts w:ascii="GHEA Grapalat" w:hAnsi="GHEA Grapalat" w:cs="Sylfaen"/>
          <w:sz w:val="24"/>
          <w:szCs w:val="24"/>
          <w:lang w:val="hy-AM"/>
        </w:rPr>
        <w:t>կլինիկա-լաբորատոր հետազոտությ</w:t>
      </w:r>
      <w:r w:rsidR="00A74E33" w:rsidRPr="002C2399">
        <w:rPr>
          <w:rFonts w:ascii="GHEA Grapalat" w:hAnsi="GHEA Grapalat" w:cs="Sylfaen"/>
          <w:sz w:val="24"/>
          <w:szCs w:val="24"/>
          <w:lang w:val="hy-AM"/>
        </w:rPr>
        <w:t>ու</w:t>
      </w:r>
      <w:r w:rsidR="007D265A" w:rsidRPr="002C2399">
        <w:rPr>
          <w:rFonts w:ascii="GHEA Grapalat" w:hAnsi="GHEA Grapalat" w:cs="Sylfaen"/>
          <w:sz w:val="24"/>
          <w:szCs w:val="24"/>
          <w:lang w:val="hy-AM"/>
        </w:rPr>
        <w:t>նների</w:t>
      </w:r>
      <w:r w:rsidR="007D265A" w:rsidRPr="00C507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1F47" w:rsidRPr="00C507E3">
        <w:rPr>
          <w:rFonts w:ascii="GHEA Grapalat" w:hAnsi="GHEA Grapalat" w:cs="Sylfaen"/>
          <w:sz w:val="24"/>
          <w:szCs w:val="24"/>
          <w:lang w:val="hy-AM"/>
        </w:rPr>
        <w:t>իրականացման թույլտվությունը</w:t>
      </w:r>
      <w:r w:rsidR="00581ABF" w:rsidRPr="00C507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1F47" w:rsidRPr="00C507E3">
        <w:rPr>
          <w:rFonts w:ascii="GHEA Grapalat" w:hAnsi="GHEA Grapalat" w:cs="Sylfaen"/>
          <w:sz w:val="24"/>
          <w:szCs w:val="24"/>
          <w:lang w:val="hy-AM"/>
        </w:rPr>
        <w:t>տալիս է լիազոր մարմինը` հաստատելով փորձարկման</w:t>
      </w:r>
      <w:r w:rsidR="00A74E33" w:rsidRPr="00C507E3">
        <w:rPr>
          <w:rFonts w:ascii="GHEA Grapalat" w:hAnsi="GHEA Grapalat" w:cs="Sylfaen"/>
          <w:sz w:val="24"/>
          <w:szCs w:val="24"/>
          <w:lang w:val="hy-AM"/>
        </w:rPr>
        <w:t xml:space="preserve"> (հետազոտությունների)</w:t>
      </w:r>
      <w:r w:rsidR="002C1F47" w:rsidRPr="00C507E3">
        <w:rPr>
          <w:rFonts w:ascii="GHEA Grapalat" w:hAnsi="GHEA Grapalat" w:cs="Sylfaen"/>
          <w:sz w:val="24"/>
          <w:szCs w:val="24"/>
          <w:lang w:val="hy-AM"/>
        </w:rPr>
        <w:t xml:space="preserve"> ծրագիրը և կից փաստաթղթերը` փորձագիտական դրական եզրակացության և կլինիկական փորձարկումների էթիկայի հանձնաժողովի դրական եզրակացության հիման վրա:</w:t>
      </w:r>
      <w:r w:rsidR="00744C91" w:rsidRPr="00C507E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bookmarkEnd w:id="1"/>
    <w:p w14:paraId="6C820A66" w14:textId="5886CDEC" w:rsidR="00380F43" w:rsidRPr="008F0415" w:rsidRDefault="00380F43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507E3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bookmarkStart w:id="2" w:name="_Hlk137036468"/>
      <w:r w:rsidR="0023403B" w:rsidRPr="00C50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DB1163" w:rsidRPr="00C50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3403B" w:rsidRPr="00C50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վիտրո» (in vitro) ախտորոշման համար նախատեսված</w:t>
      </w:r>
      <w:r w:rsidR="0023403B" w:rsidRPr="00C507E3" w:rsidDel="002340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403B" w:rsidRPr="00C507E3">
        <w:rPr>
          <w:rFonts w:ascii="GHEA Grapalat" w:hAnsi="GHEA Grapalat" w:cs="Sylfaen"/>
          <w:sz w:val="24"/>
          <w:szCs w:val="24"/>
          <w:lang w:val="hy-AM"/>
        </w:rPr>
        <w:t xml:space="preserve">բժշկական արտադրատեսակների (բացառությամբ՝ </w:t>
      </w:r>
      <w:r w:rsidR="00A7001A" w:rsidRPr="00C507E3">
        <w:rPr>
          <w:rFonts w:ascii="GHEA Grapalat" w:hAnsi="GHEA Grapalat" w:cs="Sylfaen"/>
          <w:sz w:val="24"/>
          <w:szCs w:val="24"/>
          <w:lang w:val="hy-AM"/>
        </w:rPr>
        <w:t xml:space="preserve">դրանց </w:t>
      </w:r>
      <w:r w:rsidR="0023403B" w:rsidRPr="00C507E3">
        <w:rPr>
          <w:rFonts w:ascii="GHEA Grapalat" w:hAnsi="GHEA Grapalat" w:cs="Sylfaen"/>
          <w:sz w:val="24"/>
          <w:szCs w:val="24"/>
          <w:lang w:val="hy-AM"/>
        </w:rPr>
        <w:t xml:space="preserve">արդյունավետության գնահատման ինտերվենցիոն հետազոտությունների) և ծրագրային ապահովման </w:t>
      </w:r>
      <w:r w:rsidR="00A7001A" w:rsidRPr="00C507E3">
        <w:rPr>
          <w:rFonts w:ascii="GHEA Grapalat" w:hAnsi="GHEA Grapalat" w:cs="Sylfaen"/>
          <w:sz w:val="24"/>
          <w:szCs w:val="24"/>
          <w:lang w:val="hy-AM"/>
        </w:rPr>
        <w:t xml:space="preserve">բժշկական արտադրատեսակների </w:t>
      </w:r>
      <w:r w:rsidR="0023403B" w:rsidRPr="00C507E3">
        <w:rPr>
          <w:rFonts w:ascii="GHEA Grapalat" w:hAnsi="GHEA Grapalat" w:cs="Sylfaen"/>
          <w:sz w:val="24"/>
          <w:szCs w:val="24"/>
          <w:lang w:val="hy-AM"/>
        </w:rPr>
        <w:t xml:space="preserve">կլինիկական փորձարկման (հետազոտության) </w:t>
      </w:r>
      <w:r w:rsidR="00A7001A" w:rsidRPr="00C507E3">
        <w:rPr>
          <w:rFonts w:ascii="GHEA Grapalat" w:hAnsi="GHEA Grapalat" w:cs="Sylfaen"/>
          <w:sz w:val="24"/>
          <w:szCs w:val="24"/>
          <w:lang w:val="hy-AM"/>
        </w:rPr>
        <w:t xml:space="preserve">իրականացման համար </w:t>
      </w:r>
      <w:r w:rsidR="0023403B" w:rsidRPr="00C507E3">
        <w:rPr>
          <w:rFonts w:ascii="GHEA Grapalat" w:hAnsi="GHEA Grapalat" w:cs="Sylfaen"/>
          <w:sz w:val="24"/>
          <w:szCs w:val="24"/>
          <w:lang w:val="hy-AM"/>
        </w:rPr>
        <w:t>լիազոր մարմին է ներկայացվում տեղեկացում օրենսդրությամբ սահմանված կարգով:</w:t>
      </w:r>
      <w:bookmarkEnd w:id="2"/>
    </w:p>
    <w:p w14:paraId="50EBEBD0" w14:textId="39755168" w:rsidR="005F2971" w:rsidRPr="004F0D34" w:rsidRDefault="00680EBF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3" w:name="_Hlk137036512"/>
      <w:r w:rsidRPr="008F0415">
        <w:rPr>
          <w:rFonts w:ascii="GHEA Grapalat" w:hAnsi="GHEA Grapalat" w:cs="Sylfaen"/>
          <w:sz w:val="24"/>
          <w:szCs w:val="24"/>
          <w:lang w:val="hy-AM"/>
        </w:rPr>
        <w:t>4</w:t>
      </w:r>
      <w:r w:rsidR="00BF6D33" w:rsidRPr="004F0D34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5F2971" w:rsidRPr="008F0415">
        <w:rPr>
          <w:rFonts w:ascii="GHEA Grapalat" w:hAnsi="GHEA Grapalat" w:cs="Sylfaen"/>
          <w:sz w:val="24"/>
          <w:szCs w:val="24"/>
          <w:lang w:val="hy-AM"/>
        </w:rPr>
        <w:t>Կլինիկական փորձարկումների (հետազոտությունների)</w:t>
      </w:r>
      <w:r w:rsidR="005F2971" w:rsidRPr="004F0D34">
        <w:rPr>
          <w:rFonts w:ascii="GHEA Grapalat" w:hAnsi="GHEA Grapalat" w:cs="Sylfaen"/>
          <w:sz w:val="24"/>
          <w:szCs w:val="24"/>
          <w:lang w:val="hy-AM"/>
        </w:rPr>
        <w:t xml:space="preserve"> Էթիկայի հանձնաժողովը հասարակական հիմունքներով գործող մարմին է, որի անդամների</w:t>
      </w:r>
      <w:r w:rsidR="005F2971" w:rsidRPr="008F04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F2971" w:rsidRPr="004F0D34">
        <w:rPr>
          <w:rFonts w:ascii="GHEA Grapalat" w:hAnsi="GHEA Grapalat" w:cs="Sylfaen"/>
          <w:sz w:val="24"/>
          <w:szCs w:val="24"/>
          <w:lang w:val="hy-AM"/>
        </w:rPr>
        <w:t>ընտրության կարգը, անհատական կազմը</w:t>
      </w:r>
      <w:r w:rsidR="005F2971" w:rsidRPr="008F0415">
        <w:rPr>
          <w:rFonts w:ascii="GHEA Grapalat" w:hAnsi="GHEA Grapalat" w:cs="Sylfaen"/>
          <w:sz w:val="24"/>
          <w:szCs w:val="24"/>
          <w:lang w:val="hy-AM"/>
        </w:rPr>
        <w:t>,</w:t>
      </w:r>
      <w:r w:rsidR="005F2971" w:rsidRPr="004F0D34">
        <w:rPr>
          <w:rFonts w:ascii="GHEA Grapalat" w:hAnsi="GHEA Grapalat" w:cs="Sylfaen"/>
          <w:sz w:val="24"/>
          <w:szCs w:val="24"/>
          <w:lang w:val="hy-AM"/>
        </w:rPr>
        <w:t xml:space="preserve"> աշխատակարգը</w:t>
      </w:r>
      <w:r w:rsidR="005F2971" w:rsidRPr="008F04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F2971" w:rsidRPr="00C507E3">
        <w:rPr>
          <w:rFonts w:ascii="GHEA Grapalat" w:hAnsi="GHEA Grapalat" w:cs="Sylfaen"/>
          <w:sz w:val="24"/>
          <w:szCs w:val="24"/>
          <w:lang w:val="hy-AM"/>
        </w:rPr>
        <w:t xml:space="preserve">սահմանում է </w:t>
      </w:r>
      <w:r w:rsidR="00A7001A" w:rsidRPr="00C507E3">
        <w:rPr>
          <w:rFonts w:ascii="GHEA Grapalat" w:hAnsi="GHEA Grapalat" w:cs="Sylfaen"/>
          <w:sz w:val="24"/>
          <w:szCs w:val="24"/>
          <w:lang w:val="hy-AM"/>
        </w:rPr>
        <w:t>լ</w:t>
      </w:r>
      <w:r w:rsidR="005F2971" w:rsidRPr="00C507E3">
        <w:rPr>
          <w:rFonts w:ascii="GHEA Grapalat" w:hAnsi="GHEA Grapalat" w:cs="Sylfaen"/>
          <w:sz w:val="24"/>
          <w:szCs w:val="24"/>
          <w:lang w:val="hy-AM"/>
        </w:rPr>
        <w:t>իազոր մարմինը:</w:t>
      </w:r>
    </w:p>
    <w:p w14:paraId="05C26E98" w14:textId="51EE7EB2" w:rsidR="005F2971" w:rsidRPr="008F0415" w:rsidRDefault="005F2971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0415">
        <w:rPr>
          <w:rFonts w:ascii="GHEA Grapalat" w:hAnsi="GHEA Grapalat" w:cs="Sylfaen"/>
          <w:sz w:val="24"/>
          <w:szCs w:val="24"/>
          <w:lang w:val="hy-AM"/>
        </w:rPr>
        <w:t>5</w:t>
      </w:r>
      <w:r w:rsidRPr="004F0D34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8F0415">
        <w:rPr>
          <w:rFonts w:ascii="GHEA Grapalat" w:hAnsi="GHEA Grapalat" w:cs="Sylfaen"/>
          <w:sz w:val="24"/>
          <w:szCs w:val="24"/>
          <w:lang w:val="hy-AM"/>
        </w:rPr>
        <w:t xml:space="preserve">Կլինիկական </w:t>
      </w:r>
      <w:r w:rsidRPr="00C507E3">
        <w:rPr>
          <w:rFonts w:ascii="GHEA Grapalat" w:hAnsi="GHEA Grapalat" w:cs="Sylfaen"/>
          <w:sz w:val="24"/>
          <w:szCs w:val="24"/>
          <w:lang w:val="hy-AM"/>
        </w:rPr>
        <w:t>փորձարկումներ</w:t>
      </w:r>
      <w:r w:rsidR="00A7001A" w:rsidRPr="00C507E3">
        <w:rPr>
          <w:rFonts w:ascii="GHEA Grapalat" w:hAnsi="GHEA Grapalat" w:cs="Sylfaen"/>
          <w:sz w:val="24"/>
          <w:szCs w:val="24"/>
          <w:lang w:val="hy-AM"/>
        </w:rPr>
        <w:t>ի</w:t>
      </w:r>
      <w:r w:rsidRPr="00C507E3">
        <w:rPr>
          <w:rFonts w:ascii="GHEA Grapalat" w:hAnsi="GHEA Grapalat" w:cs="Sylfaen"/>
          <w:sz w:val="24"/>
          <w:szCs w:val="24"/>
          <w:lang w:val="hy-AM"/>
        </w:rPr>
        <w:t xml:space="preserve"> Էթիկայի հանձնաժողովի անդամը իր լիազորություններն իրականացնելիս ա</w:t>
      </w:r>
      <w:r w:rsidRPr="004F0D34">
        <w:rPr>
          <w:rFonts w:ascii="GHEA Grapalat" w:hAnsi="GHEA Grapalat" w:cs="Sylfaen"/>
          <w:sz w:val="24"/>
          <w:szCs w:val="24"/>
          <w:lang w:val="hy-AM"/>
        </w:rPr>
        <w:t>նկախ է և ենթարկվում է միայն Հայաստանի Հանրապետության Սահմանադրությանը և օրենքներին:</w:t>
      </w:r>
    </w:p>
    <w:p w14:paraId="62A70C0E" w14:textId="77777777" w:rsidR="002D61A9" w:rsidRPr="00653180" w:rsidRDefault="005F2971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0415">
        <w:rPr>
          <w:rFonts w:ascii="GHEA Grapalat" w:hAnsi="GHEA Grapalat" w:cs="Sylfaen"/>
          <w:sz w:val="24"/>
          <w:szCs w:val="24"/>
          <w:lang w:val="hy-AM"/>
        </w:rPr>
        <w:t xml:space="preserve">6. </w:t>
      </w:r>
      <w:r w:rsidRPr="00C507E3">
        <w:rPr>
          <w:rFonts w:ascii="GHEA Grapalat" w:hAnsi="GHEA Grapalat" w:cs="Sylfaen"/>
          <w:sz w:val="24"/>
          <w:szCs w:val="24"/>
          <w:lang w:val="hy-AM"/>
        </w:rPr>
        <w:t>Բժշկական արտադրատեսակի կլինիկական և կլինիկա-լաբորատոր փորձարկումներ</w:t>
      </w:r>
      <w:r w:rsidR="00A7001A" w:rsidRPr="00C507E3">
        <w:rPr>
          <w:rFonts w:ascii="GHEA Grapalat" w:hAnsi="GHEA Grapalat" w:cs="Sylfaen"/>
          <w:sz w:val="24"/>
          <w:szCs w:val="24"/>
          <w:lang w:val="hy-AM"/>
        </w:rPr>
        <w:t>ի</w:t>
      </w:r>
      <w:r w:rsidRPr="00C507E3">
        <w:rPr>
          <w:rFonts w:ascii="GHEA Grapalat" w:hAnsi="GHEA Grapalat" w:cs="Sylfaen"/>
          <w:sz w:val="24"/>
          <w:szCs w:val="24"/>
          <w:lang w:val="hy-AM"/>
        </w:rPr>
        <w:t xml:space="preserve"> նյութերի փորձաքննություն իրականացնող փորձագետ(ներ)ը և էթիկայի հանձնաժողովի անդամները յուրաքանչյուր կլինիկական փորձարկման համար պարտավոր են ստորագրել </w:t>
      </w:r>
      <w:r w:rsidR="002548E8" w:rsidRPr="00C507E3">
        <w:rPr>
          <w:rFonts w:ascii="GHEA Grapalat" w:hAnsi="GHEA Grapalat" w:cs="Sylfaen"/>
          <w:sz w:val="24"/>
          <w:szCs w:val="24"/>
          <w:lang w:val="hy-AM"/>
        </w:rPr>
        <w:t>լ</w:t>
      </w:r>
      <w:r w:rsidRPr="00C507E3">
        <w:rPr>
          <w:rFonts w:ascii="GHEA Grapalat" w:hAnsi="GHEA Grapalat" w:cs="Sylfaen"/>
          <w:sz w:val="24"/>
          <w:szCs w:val="24"/>
          <w:lang w:val="hy-AM"/>
        </w:rPr>
        <w:t>իազոր մարմնի սահմանած ձևի հայտարարագիր շահերի բախման, գաղտնիության ապահովման վերաբերյալ</w:t>
      </w:r>
      <w:r w:rsidRPr="004F0D34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F198381" w14:textId="212C0093" w:rsidR="005F2971" w:rsidRPr="008F0415" w:rsidRDefault="002D61A9" w:rsidP="00C507E3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318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Pr="00C507E3">
        <w:rPr>
          <w:rFonts w:ascii="GHEA Grapalat" w:hAnsi="GHEA Grapalat" w:cs="Sylfaen"/>
          <w:sz w:val="24"/>
          <w:szCs w:val="24"/>
          <w:lang w:val="hy-AM"/>
        </w:rPr>
        <w:t>7. Շահերի բախման, գաղտնիության ապահովման վերաբերյալ</w:t>
      </w:r>
      <w:r w:rsidR="005F2971" w:rsidRPr="00C507E3">
        <w:rPr>
          <w:rFonts w:ascii="GHEA Grapalat" w:hAnsi="GHEA Grapalat" w:cs="Sylfaen"/>
          <w:sz w:val="24"/>
          <w:szCs w:val="24"/>
          <w:lang w:val="hy-AM"/>
        </w:rPr>
        <w:t xml:space="preserve"> հայտարարագիրը ստորագրելուց հրաժարված հանձնաժողովի անդամի լիազորությունները դադարեցվում են</w:t>
      </w:r>
      <w:r w:rsidR="002548E8" w:rsidRPr="00C507E3">
        <w:rPr>
          <w:rFonts w:ascii="GHEA Grapalat" w:hAnsi="GHEA Grapalat" w:cs="Sylfaen"/>
          <w:sz w:val="24"/>
          <w:szCs w:val="24"/>
          <w:lang w:val="hy-AM"/>
        </w:rPr>
        <w:t xml:space="preserve"> և նրա</w:t>
      </w:r>
      <w:r w:rsidR="005F2971" w:rsidRPr="00C507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48E8" w:rsidRPr="00C507E3">
        <w:rPr>
          <w:rFonts w:ascii="GHEA Grapalat" w:hAnsi="GHEA Grapalat" w:cs="Sylfaen"/>
          <w:sz w:val="24"/>
          <w:szCs w:val="24"/>
          <w:lang w:val="hy-AM"/>
        </w:rPr>
        <w:t>մասնակցություն</w:t>
      </w:r>
      <w:r w:rsidR="00031B66" w:rsidRPr="00C507E3">
        <w:rPr>
          <w:rFonts w:ascii="GHEA Grapalat" w:hAnsi="GHEA Grapalat" w:cs="Sylfaen"/>
          <w:sz w:val="24"/>
          <w:szCs w:val="24"/>
          <w:lang w:val="hy-AM"/>
        </w:rPr>
        <w:t>ը</w:t>
      </w:r>
      <w:r w:rsidR="002548E8" w:rsidRPr="00C507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F2971" w:rsidRPr="00C507E3">
        <w:rPr>
          <w:rFonts w:ascii="GHEA Grapalat" w:hAnsi="GHEA Grapalat" w:cs="Sylfaen"/>
          <w:sz w:val="24"/>
          <w:szCs w:val="24"/>
          <w:lang w:val="hy-AM"/>
        </w:rPr>
        <w:t>տվյալ փորձաքննությանը արգելվում է:</w:t>
      </w:r>
    </w:p>
    <w:p w14:paraId="208BDFFC" w14:textId="3853CF03" w:rsidR="00680EBF" w:rsidRPr="008F0415" w:rsidRDefault="00C507E3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507E3">
        <w:rPr>
          <w:rFonts w:ascii="GHEA Grapalat" w:hAnsi="GHEA Grapalat" w:cs="Sylfaen"/>
          <w:sz w:val="24"/>
          <w:szCs w:val="24"/>
          <w:lang w:val="hy-AM"/>
        </w:rPr>
        <w:t>8</w:t>
      </w:r>
      <w:r w:rsidR="00680EBF" w:rsidRPr="00C507E3">
        <w:rPr>
          <w:rFonts w:ascii="GHEA Grapalat" w:hAnsi="GHEA Grapalat" w:cs="Sylfaen"/>
          <w:sz w:val="24"/>
          <w:szCs w:val="24"/>
          <w:lang w:val="hy-AM"/>
        </w:rPr>
        <w:t>.</w:t>
      </w:r>
      <w:r w:rsidR="00680EBF" w:rsidRPr="004F0D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0EBF" w:rsidRPr="00C507E3">
        <w:rPr>
          <w:rFonts w:ascii="GHEA Grapalat" w:hAnsi="GHEA Grapalat" w:cs="Sylfaen"/>
          <w:sz w:val="24"/>
          <w:szCs w:val="24"/>
          <w:lang w:val="hy-AM"/>
        </w:rPr>
        <w:t>Բժշկական արտադրատեսակի կլինիկական և կլինիկա-լաբորատոր փորձարկումները (հետազոտություններ</w:t>
      </w:r>
      <w:r w:rsidR="002548E8" w:rsidRPr="00C507E3">
        <w:rPr>
          <w:rFonts w:ascii="GHEA Grapalat" w:hAnsi="GHEA Grapalat" w:cs="Sylfaen"/>
          <w:sz w:val="24"/>
          <w:szCs w:val="24"/>
          <w:lang w:val="hy-AM"/>
        </w:rPr>
        <w:t>ը</w:t>
      </w:r>
      <w:r w:rsidR="00680EBF" w:rsidRPr="00C507E3">
        <w:rPr>
          <w:rFonts w:ascii="GHEA Grapalat" w:hAnsi="GHEA Grapalat" w:cs="Sylfaen"/>
          <w:sz w:val="24"/>
          <w:szCs w:val="24"/>
          <w:lang w:val="hy-AM"/>
        </w:rPr>
        <w:t xml:space="preserve">) կարող են իրականացվել համապատասխան ոլորտում փորձարկումներ իրականացնելու՝ </w:t>
      </w:r>
      <w:r w:rsidR="002548E8" w:rsidRPr="00C507E3">
        <w:rPr>
          <w:rFonts w:ascii="GHEA Grapalat" w:hAnsi="GHEA Grapalat" w:cs="Sylfaen"/>
          <w:sz w:val="24"/>
          <w:szCs w:val="24"/>
          <w:lang w:val="hy-AM"/>
        </w:rPr>
        <w:t>լ</w:t>
      </w:r>
      <w:r w:rsidR="00680EBF" w:rsidRPr="00C507E3">
        <w:rPr>
          <w:rFonts w:ascii="GHEA Grapalat" w:hAnsi="GHEA Grapalat" w:cs="Sylfaen"/>
          <w:sz w:val="24"/>
          <w:szCs w:val="24"/>
          <w:lang w:val="hy-AM"/>
        </w:rPr>
        <w:t>իազոր մարմնի կողմից տրված թույլտվություն ունեցող բժշկական կազմակերպություններում:</w:t>
      </w:r>
    </w:p>
    <w:p w14:paraId="12C5380E" w14:textId="0770F17A" w:rsidR="002D61A9" w:rsidRPr="002D61A9" w:rsidRDefault="00C507E3" w:rsidP="002D61A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507E3">
        <w:rPr>
          <w:rFonts w:ascii="GHEA Grapalat" w:hAnsi="GHEA Grapalat" w:cs="Sylfaen"/>
          <w:sz w:val="24"/>
          <w:szCs w:val="24"/>
          <w:lang w:val="hy-AM"/>
        </w:rPr>
        <w:t>9</w:t>
      </w:r>
      <w:r w:rsidR="00B349C6" w:rsidRPr="00C507E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185F4B" w:rsidRPr="00C507E3">
        <w:rPr>
          <w:rFonts w:ascii="GHEA Grapalat" w:hAnsi="GHEA Grapalat" w:cs="Sylfaen"/>
          <w:sz w:val="24"/>
          <w:szCs w:val="24"/>
          <w:lang w:val="hy-AM"/>
        </w:rPr>
        <w:t>Կ</w:t>
      </w:r>
      <w:r w:rsidR="00DD77A5" w:rsidRPr="00C507E3">
        <w:rPr>
          <w:rFonts w:ascii="GHEA Grapalat" w:hAnsi="GHEA Grapalat" w:cs="Sylfaen"/>
          <w:sz w:val="24"/>
          <w:szCs w:val="24"/>
          <w:lang w:val="hy-AM"/>
        </w:rPr>
        <w:t>լինիկական</w:t>
      </w:r>
      <w:r w:rsidR="002548E8" w:rsidRPr="00C507E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DD77A5" w:rsidRPr="00C507E3">
        <w:rPr>
          <w:rFonts w:ascii="GHEA Grapalat" w:hAnsi="GHEA Grapalat" w:cs="Sylfaen"/>
          <w:sz w:val="24"/>
          <w:szCs w:val="24"/>
          <w:lang w:val="hy-AM"/>
        </w:rPr>
        <w:t>և</w:t>
      </w:r>
      <w:r w:rsidR="00F733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77A5" w:rsidRPr="00C507E3">
        <w:rPr>
          <w:rFonts w:ascii="GHEA Grapalat" w:hAnsi="GHEA Grapalat" w:cs="Sylfaen"/>
          <w:sz w:val="24"/>
          <w:szCs w:val="24"/>
          <w:lang w:val="hy-AM"/>
        </w:rPr>
        <w:t>կլինիկա-լաբորատոր</w:t>
      </w:r>
      <w:r w:rsidR="00DD77A5" w:rsidRPr="00C507E3">
        <w:rPr>
          <w:rFonts w:ascii="Calibri" w:hAnsi="Calibri" w:cs="Calibri"/>
          <w:sz w:val="24"/>
          <w:szCs w:val="24"/>
          <w:lang w:val="hy-AM"/>
        </w:rPr>
        <w:t> </w:t>
      </w:r>
      <w:r w:rsidR="00DD77A5" w:rsidRPr="00C507E3">
        <w:rPr>
          <w:rFonts w:ascii="GHEA Grapalat" w:hAnsi="GHEA Grapalat" w:cs="Sylfaen"/>
          <w:sz w:val="24"/>
          <w:szCs w:val="24"/>
          <w:lang w:val="hy-AM"/>
        </w:rPr>
        <w:t>փորձարկումներ իրականացնելու թույլտվութ</w:t>
      </w:r>
      <w:r w:rsidR="00B349C6" w:rsidRPr="00C507E3">
        <w:rPr>
          <w:rFonts w:ascii="GHEA Grapalat" w:hAnsi="GHEA Grapalat" w:cs="Sylfaen"/>
          <w:sz w:val="24"/>
          <w:szCs w:val="24"/>
          <w:lang w:val="hy-AM"/>
        </w:rPr>
        <w:t>յուն ունեցող բժշկական կազմակերպություններ</w:t>
      </w:r>
      <w:r w:rsidR="00DC09DD" w:rsidRPr="00C507E3">
        <w:rPr>
          <w:rFonts w:ascii="GHEA Grapalat" w:hAnsi="GHEA Grapalat" w:cs="Sylfaen"/>
          <w:sz w:val="24"/>
          <w:szCs w:val="24"/>
          <w:lang w:val="hy-AM"/>
        </w:rPr>
        <w:t>ը</w:t>
      </w:r>
      <w:r w:rsidR="00276327" w:rsidRPr="00C507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22702" w:rsidRPr="00C507E3">
        <w:rPr>
          <w:rFonts w:ascii="GHEA Grapalat" w:hAnsi="GHEA Grapalat" w:cs="Sylfaen"/>
          <w:sz w:val="24"/>
          <w:szCs w:val="24"/>
          <w:lang w:val="hy-AM"/>
        </w:rPr>
        <w:t>ընդգրկվում են համապատասխան գրանցամատյանում, որը վարվում է</w:t>
      </w:r>
      <w:r w:rsidR="00DC09DD" w:rsidRPr="00C507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D61A9" w:rsidRPr="00C507E3">
        <w:rPr>
          <w:rFonts w:ascii="GHEA Grapalat" w:hAnsi="GHEA Grapalat" w:cs="Sylfaen"/>
          <w:sz w:val="24"/>
          <w:szCs w:val="24"/>
          <w:lang w:val="hy-AM"/>
        </w:rPr>
        <w:t>լ</w:t>
      </w:r>
      <w:r w:rsidR="00DC09DD" w:rsidRPr="00C507E3">
        <w:rPr>
          <w:rFonts w:ascii="GHEA Grapalat" w:hAnsi="GHEA Grapalat" w:cs="Sylfaen"/>
          <w:sz w:val="24"/>
          <w:szCs w:val="24"/>
          <w:lang w:val="hy-AM"/>
        </w:rPr>
        <w:t>իազոր մարմնի կողմից:</w:t>
      </w:r>
      <w:r w:rsidR="00DC09DD" w:rsidRPr="004F0D3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459B988" w14:textId="158888A2" w:rsidR="00744C91" w:rsidRPr="00653180" w:rsidRDefault="00C507E3" w:rsidP="002D61A9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Sylfaen"/>
          <w:color w:val="000000"/>
          <w:lang w:val="hy-AM" w:eastAsia="ru-RU"/>
        </w:rPr>
      </w:pPr>
      <w:r w:rsidRPr="00C507E3">
        <w:rPr>
          <w:rFonts w:ascii="GHEA Grapalat" w:hAnsi="GHEA Grapalat" w:cs="Sylfaen"/>
          <w:sz w:val="24"/>
          <w:szCs w:val="24"/>
          <w:lang w:val="hy-AM"/>
        </w:rPr>
        <w:t>10</w:t>
      </w:r>
      <w:r w:rsidR="008C0742" w:rsidRPr="00C507E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16D50" w:rsidRPr="00C507E3">
        <w:rPr>
          <w:rFonts w:ascii="GHEA Grapalat" w:hAnsi="GHEA Grapalat" w:cs="Sylfaen"/>
          <w:sz w:val="24"/>
          <w:szCs w:val="24"/>
          <w:lang w:val="hy-AM"/>
        </w:rPr>
        <w:t>Բժշկական արտադրատեսակի կլինիկական և կլինիկա-լաբորատոր փորձարկումներ</w:t>
      </w:r>
      <w:r w:rsidR="002548E8" w:rsidRPr="00C507E3">
        <w:rPr>
          <w:rFonts w:ascii="GHEA Grapalat" w:hAnsi="GHEA Grapalat" w:cs="Sylfaen"/>
          <w:sz w:val="24"/>
          <w:szCs w:val="24"/>
          <w:lang w:val="hy-AM"/>
        </w:rPr>
        <w:t>ի</w:t>
      </w:r>
      <w:r w:rsidR="00B16D50" w:rsidRPr="00C507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C0742" w:rsidRPr="00C507E3">
        <w:rPr>
          <w:rFonts w:ascii="GHEA Grapalat" w:hAnsi="GHEA Grapalat" w:cs="Sylfaen"/>
          <w:sz w:val="24"/>
          <w:szCs w:val="24"/>
          <w:lang w:val="hy-AM"/>
        </w:rPr>
        <w:t xml:space="preserve">նկատմամբ մասնագիտական դիտարկումները կազմակերպում է </w:t>
      </w:r>
      <w:r w:rsidR="002548E8" w:rsidRPr="00C507E3">
        <w:rPr>
          <w:rFonts w:ascii="GHEA Grapalat" w:hAnsi="GHEA Grapalat" w:cs="Sylfaen"/>
          <w:sz w:val="24"/>
          <w:szCs w:val="24"/>
          <w:lang w:val="hy-AM"/>
        </w:rPr>
        <w:t>լ</w:t>
      </w:r>
      <w:r w:rsidR="008C0742" w:rsidRPr="00C507E3">
        <w:rPr>
          <w:rFonts w:ascii="GHEA Grapalat" w:hAnsi="GHEA Grapalat" w:cs="Sylfaen"/>
          <w:sz w:val="24"/>
          <w:szCs w:val="24"/>
          <w:lang w:val="hy-AM"/>
        </w:rPr>
        <w:t>իազոր մարմինը: Լիազոր մարմինն իրավասու է պատվիրատուից պահանջելու` փոխել կլինիկական փորձարկման ծրագիրը կամ դադարեցնել այն: Մասնագիտական դիտարկումներն իրականացնելու և կլինիկական փորձարկումները դադարեցնելու, ինչպես նաև կլինիկական փորձարկումների ծրագրում փոփոխություններ կամ լրացումներ կատարելու կարգը սահմանում է Լիազոր մարմինը:</w:t>
      </w:r>
      <w:r w:rsidR="00744C91" w:rsidRPr="00744C91">
        <w:rPr>
          <w:rFonts w:ascii="Sylfaen" w:eastAsia="Times New Roman" w:hAnsi="Sylfaen" w:cs="Sylfaen"/>
          <w:color w:val="000000"/>
          <w:lang w:val="hy-AM" w:eastAsia="ru-RU"/>
        </w:rPr>
        <w:t xml:space="preserve"> </w:t>
      </w:r>
    </w:p>
    <w:p w14:paraId="2B182C75" w14:textId="24D11910" w:rsidR="00031B66" w:rsidRPr="00C507E3" w:rsidRDefault="00680EBF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0D34">
        <w:rPr>
          <w:rFonts w:ascii="GHEA Grapalat" w:hAnsi="GHEA Grapalat" w:cs="Sylfaen"/>
          <w:sz w:val="24"/>
          <w:szCs w:val="24"/>
          <w:lang w:val="hy-AM"/>
        </w:rPr>
        <w:t>1</w:t>
      </w:r>
      <w:r w:rsidR="00C507E3">
        <w:rPr>
          <w:rFonts w:ascii="GHEA Grapalat" w:hAnsi="GHEA Grapalat" w:cs="Sylfaen"/>
          <w:sz w:val="24"/>
          <w:szCs w:val="24"/>
          <w:lang w:val="hy-AM"/>
        </w:rPr>
        <w:t>1</w:t>
      </w:r>
      <w:r w:rsidR="00126AF7" w:rsidRPr="004F0D34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16D50" w:rsidRPr="00C507E3">
        <w:rPr>
          <w:rFonts w:ascii="GHEA Grapalat" w:hAnsi="GHEA Grapalat" w:cs="Sylfaen"/>
          <w:sz w:val="24"/>
          <w:szCs w:val="24"/>
          <w:lang w:val="hy-AM"/>
        </w:rPr>
        <w:t xml:space="preserve">Բժշկական արտադրատեսակի կլինիկական և կլինիկա-լաբորատոր փորձարկումները </w:t>
      </w:r>
      <w:r w:rsidR="00126AF7" w:rsidRPr="00C507E3">
        <w:rPr>
          <w:rFonts w:ascii="GHEA Grapalat" w:hAnsi="GHEA Grapalat" w:cs="Sylfaen"/>
          <w:sz w:val="24"/>
          <w:szCs w:val="24"/>
          <w:lang w:val="hy-AM"/>
        </w:rPr>
        <w:t xml:space="preserve">դադարեցվում </w:t>
      </w:r>
      <w:r w:rsidR="00031B66" w:rsidRPr="00C507E3">
        <w:rPr>
          <w:rFonts w:ascii="GHEA Grapalat" w:hAnsi="GHEA Grapalat" w:cs="Sylfaen"/>
          <w:sz w:val="24"/>
          <w:szCs w:val="24"/>
          <w:lang w:val="hy-AM"/>
        </w:rPr>
        <w:t>են հետևյալ դեպքերում.</w:t>
      </w:r>
    </w:p>
    <w:p w14:paraId="7626D5AD" w14:textId="77777777" w:rsidR="00031B66" w:rsidRPr="00C507E3" w:rsidRDefault="00126AF7" w:rsidP="00031B66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507E3">
        <w:rPr>
          <w:rFonts w:ascii="GHEA Grapalat" w:hAnsi="GHEA Grapalat" w:cs="Sylfaen"/>
          <w:sz w:val="24"/>
          <w:szCs w:val="24"/>
          <w:lang w:val="hy-AM"/>
        </w:rPr>
        <w:t xml:space="preserve">վտանգված </w:t>
      </w:r>
      <w:r w:rsidR="00031B66" w:rsidRPr="00C507E3">
        <w:rPr>
          <w:rFonts w:ascii="GHEA Grapalat" w:hAnsi="GHEA Grapalat" w:cs="Sylfaen"/>
          <w:sz w:val="24"/>
          <w:szCs w:val="24"/>
          <w:lang w:val="hy-AM"/>
        </w:rPr>
        <w:t>է</w:t>
      </w:r>
      <w:r w:rsidRPr="00C507E3">
        <w:rPr>
          <w:rFonts w:ascii="GHEA Grapalat" w:hAnsi="GHEA Grapalat" w:cs="Sylfaen"/>
          <w:sz w:val="24"/>
          <w:szCs w:val="24"/>
          <w:lang w:val="hy-AM"/>
        </w:rPr>
        <w:t xml:space="preserve"> փորձարկվողի առողջությունը կամ կյանքը, </w:t>
      </w:r>
    </w:p>
    <w:p w14:paraId="0ABC1D0E" w14:textId="77777777" w:rsidR="00031B66" w:rsidRPr="00C507E3" w:rsidRDefault="00126AF7" w:rsidP="00031B66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507E3">
        <w:rPr>
          <w:rFonts w:ascii="GHEA Grapalat" w:hAnsi="GHEA Grapalat" w:cs="Sylfaen"/>
          <w:sz w:val="24"/>
          <w:szCs w:val="24"/>
          <w:lang w:val="hy-AM"/>
        </w:rPr>
        <w:t xml:space="preserve">խախտված են կլինիկական փորձարկումներին ներկայացվող </w:t>
      </w:r>
      <w:r w:rsidR="00B342C4" w:rsidRPr="00C507E3">
        <w:rPr>
          <w:rFonts w:ascii="GHEA Grapalat" w:hAnsi="GHEA Grapalat" w:cs="Sylfaen"/>
          <w:sz w:val="24"/>
          <w:szCs w:val="24"/>
          <w:lang w:val="hy-AM"/>
        </w:rPr>
        <w:t xml:space="preserve">սույն օրենքով սահմանված </w:t>
      </w:r>
      <w:r w:rsidRPr="00C507E3">
        <w:rPr>
          <w:rFonts w:ascii="GHEA Grapalat" w:hAnsi="GHEA Grapalat" w:cs="Sylfaen"/>
          <w:sz w:val="24"/>
          <w:szCs w:val="24"/>
          <w:lang w:val="hy-AM"/>
        </w:rPr>
        <w:t xml:space="preserve">պահանջները, </w:t>
      </w:r>
    </w:p>
    <w:p w14:paraId="6C5B741C" w14:textId="6DB34BAB" w:rsidR="00126AF7" w:rsidRPr="00C507E3" w:rsidRDefault="00126AF7" w:rsidP="00031B66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507E3">
        <w:rPr>
          <w:rFonts w:ascii="GHEA Grapalat" w:hAnsi="GHEA Grapalat" w:cs="Sylfaen"/>
          <w:sz w:val="24"/>
          <w:szCs w:val="24"/>
          <w:lang w:val="hy-AM"/>
        </w:rPr>
        <w:t>հետազոտվող բժշկական արտադրատեսակը բավարար արդյունավետ և անվտանգ չէ:</w:t>
      </w:r>
    </w:p>
    <w:p w14:paraId="2714F917" w14:textId="19961146" w:rsidR="00E61C54" w:rsidRPr="004F0D34" w:rsidRDefault="00680EBF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0D34">
        <w:rPr>
          <w:rFonts w:ascii="GHEA Grapalat" w:hAnsi="GHEA Grapalat" w:cs="Sylfaen"/>
          <w:sz w:val="24"/>
          <w:szCs w:val="24"/>
          <w:lang w:val="hy-AM"/>
        </w:rPr>
        <w:t>1</w:t>
      </w:r>
      <w:r w:rsidR="00C507E3">
        <w:rPr>
          <w:rFonts w:ascii="GHEA Grapalat" w:hAnsi="GHEA Grapalat" w:cs="Sylfaen"/>
          <w:sz w:val="24"/>
          <w:szCs w:val="24"/>
          <w:lang w:val="hy-AM"/>
        </w:rPr>
        <w:t>2</w:t>
      </w:r>
      <w:r w:rsidR="00E61C54" w:rsidRPr="00C507E3">
        <w:rPr>
          <w:rFonts w:ascii="GHEA Grapalat" w:hAnsi="GHEA Grapalat" w:cs="Sylfaen"/>
          <w:sz w:val="24"/>
          <w:szCs w:val="24"/>
          <w:lang w:val="hy-AM"/>
        </w:rPr>
        <w:t>.</w:t>
      </w:r>
      <w:r w:rsidR="00E61C54" w:rsidRPr="00C507E3">
        <w:rPr>
          <w:rFonts w:ascii="Calibri" w:hAnsi="Calibri" w:cs="Calibri"/>
          <w:sz w:val="24"/>
          <w:szCs w:val="24"/>
          <w:lang w:val="hy-AM"/>
        </w:rPr>
        <w:t> </w:t>
      </w:r>
      <w:r w:rsidR="00E61C54" w:rsidRPr="00C507E3">
        <w:rPr>
          <w:rFonts w:ascii="GHEA Grapalat" w:hAnsi="GHEA Grapalat" w:cs="Sylfaen"/>
          <w:sz w:val="24"/>
          <w:szCs w:val="24"/>
          <w:lang w:val="hy-AM"/>
        </w:rPr>
        <w:t xml:space="preserve">Լիազոր մարմինը վարում է սահմանած ձևին համապատասխան </w:t>
      </w:r>
      <w:r w:rsidR="00B16D50" w:rsidRPr="00C507E3">
        <w:rPr>
          <w:rFonts w:ascii="GHEA Grapalat" w:hAnsi="GHEA Grapalat" w:cs="Sylfaen"/>
          <w:sz w:val="24"/>
          <w:szCs w:val="24"/>
          <w:lang w:val="hy-AM"/>
        </w:rPr>
        <w:t>բժշկական արտադրատեսակ</w:t>
      </w:r>
      <w:r w:rsidR="00031B66" w:rsidRPr="00C507E3">
        <w:rPr>
          <w:rFonts w:ascii="GHEA Grapalat" w:hAnsi="GHEA Grapalat" w:cs="Sylfaen"/>
          <w:sz w:val="24"/>
          <w:szCs w:val="24"/>
          <w:lang w:val="hy-AM"/>
        </w:rPr>
        <w:t>ներ</w:t>
      </w:r>
      <w:r w:rsidR="00B16D50" w:rsidRPr="00C507E3">
        <w:rPr>
          <w:rFonts w:ascii="GHEA Grapalat" w:hAnsi="GHEA Grapalat" w:cs="Sylfaen"/>
          <w:sz w:val="24"/>
          <w:szCs w:val="24"/>
          <w:lang w:val="hy-AM"/>
        </w:rPr>
        <w:t>ի կլինիկական և կլինիկա-լաբորատոր փորձարկումներ</w:t>
      </w:r>
      <w:r w:rsidR="00031B66" w:rsidRPr="00C507E3">
        <w:rPr>
          <w:rFonts w:ascii="GHEA Grapalat" w:hAnsi="GHEA Grapalat" w:cs="Sylfaen"/>
          <w:sz w:val="24"/>
          <w:szCs w:val="24"/>
          <w:lang w:val="hy-AM"/>
        </w:rPr>
        <w:t>ի</w:t>
      </w:r>
      <w:r w:rsidR="00DA0224" w:rsidRPr="00C507E3">
        <w:rPr>
          <w:rFonts w:ascii="GHEA Grapalat" w:hAnsi="GHEA Grapalat" w:cs="Sylfaen"/>
          <w:sz w:val="24"/>
          <w:szCs w:val="24"/>
          <w:lang w:val="hy-AM"/>
        </w:rPr>
        <w:t xml:space="preserve"> (հետազոտությունների)</w:t>
      </w:r>
      <w:r w:rsidR="00F733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0224" w:rsidRPr="00C507E3">
        <w:rPr>
          <w:rFonts w:ascii="GHEA Grapalat" w:hAnsi="GHEA Grapalat" w:cs="Sylfaen"/>
          <w:sz w:val="24"/>
          <w:szCs w:val="24"/>
          <w:lang w:val="hy-AM"/>
        </w:rPr>
        <w:t xml:space="preserve">թույլատրված և մերժված դեպքերի </w:t>
      </w:r>
      <w:r w:rsidR="00E61C54" w:rsidRPr="00C507E3">
        <w:rPr>
          <w:rFonts w:ascii="GHEA Grapalat" w:hAnsi="GHEA Grapalat" w:cs="Sylfaen"/>
          <w:sz w:val="24"/>
          <w:szCs w:val="24"/>
          <w:lang w:val="hy-AM"/>
        </w:rPr>
        <w:t>գրանցամատյան</w:t>
      </w:r>
      <w:r w:rsidR="00DA0224" w:rsidRPr="00C507E3">
        <w:rPr>
          <w:rFonts w:ascii="GHEA Grapalat" w:hAnsi="GHEA Grapalat" w:cs="Sylfaen"/>
          <w:sz w:val="24"/>
          <w:szCs w:val="24"/>
          <w:lang w:val="hy-AM"/>
        </w:rPr>
        <w:t>, որտեղ</w:t>
      </w:r>
      <w:r w:rsidR="00E61C54" w:rsidRPr="00C507E3">
        <w:rPr>
          <w:rFonts w:ascii="GHEA Grapalat" w:hAnsi="GHEA Grapalat" w:cs="Sylfaen"/>
          <w:sz w:val="24"/>
          <w:szCs w:val="24"/>
          <w:lang w:val="hy-AM"/>
        </w:rPr>
        <w:t xml:space="preserve"> ներառ</w:t>
      </w:r>
      <w:r w:rsidR="00DA0224" w:rsidRPr="00C507E3">
        <w:rPr>
          <w:rFonts w:ascii="GHEA Grapalat" w:hAnsi="GHEA Grapalat" w:cs="Sylfaen"/>
          <w:sz w:val="24"/>
          <w:szCs w:val="24"/>
          <w:lang w:val="hy-AM"/>
        </w:rPr>
        <w:t>վում են</w:t>
      </w:r>
      <w:r w:rsidR="00E61C54" w:rsidRPr="00C507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31B66" w:rsidRPr="00C507E3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="00A630FC" w:rsidRPr="00C507E3">
        <w:rPr>
          <w:rFonts w:ascii="GHEA Grapalat" w:hAnsi="GHEA Grapalat" w:cs="Sylfaen"/>
          <w:sz w:val="24"/>
          <w:szCs w:val="24"/>
          <w:lang w:val="hy-AM"/>
        </w:rPr>
        <w:t xml:space="preserve"> (հետազոտության)</w:t>
      </w:r>
      <w:r w:rsidR="00031B66" w:rsidRPr="00C507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0224" w:rsidRPr="00C507E3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="00E61C54" w:rsidRPr="00C507E3">
        <w:rPr>
          <w:rFonts w:ascii="GHEA Grapalat" w:hAnsi="GHEA Grapalat" w:cs="Sylfaen"/>
          <w:sz w:val="24"/>
          <w:szCs w:val="24"/>
          <w:lang w:val="hy-AM"/>
        </w:rPr>
        <w:t xml:space="preserve">, փորձարկվող </w:t>
      </w:r>
      <w:r w:rsidR="00E61C54" w:rsidRPr="00C507E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արտադրանքի, փորձարկման նպատակի, </w:t>
      </w:r>
      <w:r w:rsidR="00031B66" w:rsidRPr="00C507E3">
        <w:rPr>
          <w:rFonts w:ascii="GHEA Grapalat" w:hAnsi="GHEA Grapalat" w:cs="Sylfaen"/>
          <w:sz w:val="24"/>
          <w:szCs w:val="24"/>
          <w:lang w:val="hy-AM"/>
        </w:rPr>
        <w:t xml:space="preserve">փորձաքննությունը սկսելու և ավարտելու ժամկետների </w:t>
      </w:r>
      <w:r w:rsidR="00E61C54" w:rsidRPr="00C507E3">
        <w:rPr>
          <w:rFonts w:ascii="GHEA Grapalat" w:hAnsi="GHEA Grapalat" w:cs="Sylfaen"/>
          <w:sz w:val="24"/>
          <w:szCs w:val="24"/>
          <w:lang w:val="hy-AM"/>
        </w:rPr>
        <w:t xml:space="preserve">մասին </w:t>
      </w:r>
      <w:r w:rsidR="00DA0224" w:rsidRPr="00C507E3">
        <w:rPr>
          <w:rFonts w:ascii="GHEA Grapalat" w:hAnsi="GHEA Grapalat" w:cs="Sylfaen"/>
          <w:sz w:val="24"/>
          <w:szCs w:val="24"/>
          <w:lang w:val="hy-AM"/>
        </w:rPr>
        <w:t xml:space="preserve">տվյալներ </w:t>
      </w:r>
      <w:r w:rsidR="00E61C54" w:rsidRPr="00C507E3">
        <w:rPr>
          <w:rFonts w:ascii="GHEA Grapalat" w:hAnsi="GHEA Grapalat" w:cs="Sylfaen"/>
          <w:sz w:val="24"/>
          <w:szCs w:val="24"/>
          <w:lang w:val="hy-AM"/>
        </w:rPr>
        <w:t xml:space="preserve">և ապահովում գրանցամատյանի հրապարակայնությունը իր պաշտոնական </w:t>
      </w:r>
      <w:r w:rsidR="00031B66" w:rsidRPr="00C507E3">
        <w:rPr>
          <w:rFonts w:ascii="GHEA Grapalat" w:hAnsi="GHEA Grapalat" w:cs="Sylfaen"/>
          <w:sz w:val="24"/>
          <w:szCs w:val="24"/>
          <w:lang w:val="hy-AM"/>
        </w:rPr>
        <w:t>կայքէջում</w:t>
      </w:r>
      <w:r w:rsidR="00E61C54" w:rsidRPr="00C507E3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D77AE21" w14:textId="15A3B695" w:rsidR="00E61C54" w:rsidRDefault="004452D4" w:rsidP="00167F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0D34">
        <w:rPr>
          <w:rFonts w:ascii="GHEA Grapalat" w:hAnsi="GHEA Grapalat" w:cs="Sylfaen"/>
          <w:sz w:val="24"/>
          <w:szCs w:val="24"/>
          <w:lang w:val="hy-AM"/>
        </w:rPr>
        <w:t>1</w:t>
      </w:r>
      <w:r w:rsidR="00E13FD2">
        <w:rPr>
          <w:rFonts w:ascii="GHEA Grapalat" w:hAnsi="GHEA Grapalat" w:cs="Sylfaen"/>
          <w:sz w:val="24"/>
          <w:szCs w:val="24"/>
          <w:lang w:val="hy-AM"/>
        </w:rPr>
        <w:t>3</w:t>
      </w:r>
      <w:r w:rsidR="00E61C54" w:rsidRPr="004F0D34">
        <w:rPr>
          <w:rFonts w:ascii="GHEA Grapalat" w:hAnsi="GHEA Grapalat" w:cs="Sylfaen"/>
          <w:sz w:val="24"/>
          <w:szCs w:val="24"/>
          <w:lang w:val="hy-AM"/>
        </w:rPr>
        <w:t xml:space="preserve">. Սույն օրենքով սահմանված կլինիկական փորձարկումների իրականացման պահանջների </w:t>
      </w:r>
      <w:r w:rsidR="00E61C54" w:rsidRPr="00893E67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="002D61A9" w:rsidRPr="00893E67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E61C54" w:rsidRPr="00893E67">
        <w:rPr>
          <w:rFonts w:ascii="GHEA Grapalat" w:hAnsi="GHEA Grapalat" w:cs="Sylfaen"/>
          <w:sz w:val="24"/>
          <w:szCs w:val="24"/>
          <w:lang w:val="hy-AM"/>
        </w:rPr>
        <w:t xml:space="preserve"> արդյունքների</w:t>
      </w:r>
      <w:r w:rsidR="00E61C54" w:rsidRPr="004F0D34">
        <w:rPr>
          <w:rFonts w:ascii="GHEA Grapalat" w:hAnsi="GHEA Grapalat" w:cs="Sylfaen"/>
          <w:sz w:val="24"/>
          <w:szCs w:val="24"/>
          <w:lang w:val="hy-AM"/>
        </w:rPr>
        <w:t xml:space="preserve"> կեղծ</w:t>
      </w:r>
      <w:r w:rsidR="00B342C4" w:rsidRPr="004F0D34">
        <w:rPr>
          <w:rFonts w:ascii="GHEA Grapalat" w:hAnsi="GHEA Grapalat" w:cs="Sylfaen"/>
          <w:sz w:val="24"/>
          <w:szCs w:val="24"/>
          <w:lang w:val="hy-AM"/>
        </w:rPr>
        <w:t>ելը</w:t>
      </w:r>
      <w:r w:rsidR="00E61C54" w:rsidRPr="004F0D34">
        <w:rPr>
          <w:rFonts w:ascii="GHEA Grapalat" w:hAnsi="GHEA Grapalat" w:cs="Sylfaen"/>
          <w:sz w:val="24"/>
          <w:szCs w:val="24"/>
          <w:lang w:val="hy-AM"/>
        </w:rPr>
        <w:t xml:space="preserve"> կամ թաքցնելը արգելվում է և առաջացնում է օրենքով սահմանված պատասխանատվություն:</w:t>
      </w:r>
      <w:r w:rsidR="00770080">
        <w:rPr>
          <w:rFonts w:ascii="GHEA Grapalat" w:hAnsi="GHEA Grapalat" w:cs="Sylfaen"/>
          <w:sz w:val="24"/>
          <w:szCs w:val="24"/>
          <w:lang w:val="hy-AM"/>
        </w:rPr>
        <w:t>»:</w:t>
      </w:r>
    </w:p>
    <w:bookmarkEnd w:id="3"/>
    <w:p w14:paraId="6357BF8D" w14:textId="3CEB22ED" w:rsidR="00F17313" w:rsidRPr="004F0D34" w:rsidRDefault="00F17313" w:rsidP="00167FB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F0D34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</w:t>
      </w:r>
      <w:r w:rsidR="0080433A">
        <w:rPr>
          <w:rFonts w:ascii="GHEA Grapalat" w:hAnsi="GHEA Grapalat" w:cs="AK Courier"/>
          <w:b/>
          <w:sz w:val="24"/>
          <w:szCs w:val="24"/>
          <w:lang w:val="hy-AM"/>
        </w:rPr>
        <w:t>2</w:t>
      </w:r>
      <w:r w:rsidRPr="004F0D34">
        <w:rPr>
          <w:rFonts w:ascii="GHEA Grapalat" w:hAnsi="GHEA Grapalat" w:cs="AK Courier"/>
          <w:b/>
          <w:sz w:val="24"/>
          <w:szCs w:val="24"/>
          <w:lang w:val="hy-AM"/>
        </w:rPr>
        <w:t xml:space="preserve">. </w:t>
      </w:r>
      <w:r w:rsidRPr="004F0D34">
        <w:rPr>
          <w:rFonts w:ascii="GHEA Grapalat" w:hAnsi="GHEA Grapalat" w:cs="AK Courier"/>
          <w:sz w:val="24"/>
          <w:szCs w:val="24"/>
          <w:lang w:val="hy-AM"/>
        </w:rPr>
        <w:t>Օ</w:t>
      </w:r>
      <w:r w:rsidRPr="004F0D34">
        <w:rPr>
          <w:rFonts w:ascii="GHEA Grapalat" w:hAnsi="GHEA Grapalat" w:cs="GHEA Grapalat"/>
          <w:color w:val="000000"/>
          <w:sz w:val="24"/>
          <w:szCs w:val="24"/>
          <w:lang w:val="hy-AM"/>
        </w:rPr>
        <w:t>րենքի</w:t>
      </w:r>
      <w:r w:rsidRPr="004F0D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F0D34">
        <w:rPr>
          <w:rFonts w:ascii="GHEA Grapalat" w:hAnsi="GHEA Grapalat" w:cs="AK Courier"/>
          <w:sz w:val="24"/>
          <w:szCs w:val="24"/>
          <w:lang w:val="hy-AM"/>
        </w:rPr>
        <w:t xml:space="preserve">47.4-րդ հոդվածում </w:t>
      </w:r>
      <w:r w:rsidR="00B22423">
        <w:rPr>
          <w:rFonts w:ascii="GHEA Grapalat" w:hAnsi="GHEA Grapalat" w:cs="AK Courier"/>
          <w:sz w:val="24"/>
          <w:szCs w:val="24"/>
          <w:lang w:val="hy-AM"/>
        </w:rPr>
        <w:t>լրացնել նոր</w:t>
      </w:r>
      <w:r w:rsidRPr="004F0D3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22423">
        <w:rPr>
          <w:rFonts w:ascii="GHEA Grapalat" w:hAnsi="GHEA Grapalat" w:cs="AK Courier"/>
          <w:sz w:val="24"/>
          <w:szCs w:val="24"/>
          <w:lang w:val="hy-AM"/>
        </w:rPr>
        <w:t>8</w:t>
      </w:r>
      <w:r w:rsidRPr="004F0D34">
        <w:rPr>
          <w:rFonts w:ascii="GHEA Grapalat" w:hAnsi="GHEA Grapalat" w:cs="AK Courier"/>
          <w:sz w:val="24"/>
          <w:szCs w:val="24"/>
          <w:lang w:val="hy-AM"/>
        </w:rPr>
        <w:t xml:space="preserve">-րդ </w:t>
      </w:r>
      <w:r w:rsidR="00B22423">
        <w:rPr>
          <w:rFonts w:ascii="GHEA Grapalat" w:hAnsi="GHEA Grapalat" w:cs="AK Courier"/>
          <w:sz w:val="24"/>
          <w:szCs w:val="24"/>
          <w:lang w:val="hy-AM"/>
        </w:rPr>
        <w:t>մաս</w:t>
      </w:r>
      <w:r w:rsidRPr="004F0D34">
        <w:rPr>
          <w:rFonts w:ascii="GHEA Grapalat" w:hAnsi="GHEA Grapalat" w:cs="AK Courier"/>
          <w:sz w:val="24"/>
          <w:szCs w:val="24"/>
          <w:lang w:val="hy-AM"/>
        </w:rPr>
        <w:t xml:space="preserve"> հետևյալ </w:t>
      </w:r>
      <w:r w:rsidR="00DA0224">
        <w:rPr>
          <w:rFonts w:ascii="GHEA Grapalat" w:hAnsi="GHEA Grapalat" w:cs="AK Courier"/>
          <w:sz w:val="24"/>
          <w:szCs w:val="24"/>
          <w:lang w:val="hy-AM"/>
        </w:rPr>
        <w:t>բովանդակությամբ</w:t>
      </w:r>
      <w:r w:rsidRPr="004F0D34">
        <w:rPr>
          <w:rFonts w:ascii="GHEA Grapalat" w:hAnsi="GHEA Grapalat" w:cs="AK Courier"/>
          <w:sz w:val="24"/>
          <w:szCs w:val="24"/>
          <w:lang w:val="hy-AM"/>
        </w:rPr>
        <w:t>.</w:t>
      </w:r>
    </w:p>
    <w:p w14:paraId="2D5EA6A9" w14:textId="21E8C7DC" w:rsidR="00031B66" w:rsidRDefault="00B22423" w:rsidP="00DA0224">
      <w:pPr>
        <w:autoSpaceDE w:val="0"/>
        <w:autoSpaceDN w:val="0"/>
        <w:adjustRightInd w:val="0"/>
        <w:spacing w:after="240" w:line="360" w:lineRule="auto"/>
        <w:ind w:firstLine="40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«8</w:t>
      </w:r>
      <w:r w:rsidR="00F17313" w:rsidRPr="004F0D34">
        <w:rPr>
          <w:rFonts w:ascii="GHEA Grapalat" w:hAnsi="GHEA Grapalat" w:cs="Sylfaen"/>
          <w:sz w:val="24"/>
          <w:szCs w:val="24"/>
          <w:lang w:val="hy-AM"/>
        </w:rPr>
        <w:t>. Բժշկական արտադրատեսակների սպասարկման ծառայությունների մատուցումը, կարող է իրականացվել բժշկական արտադրատեսակի շահագործման վայր</w:t>
      </w:r>
      <w:r w:rsidR="00F17313" w:rsidRPr="00DA0224">
        <w:rPr>
          <w:rFonts w:ascii="GHEA Grapalat" w:hAnsi="GHEA Grapalat" w:cs="Sylfaen"/>
          <w:sz w:val="24"/>
          <w:szCs w:val="24"/>
          <w:lang w:val="hy-AM"/>
        </w:rPr>
        <w:t>ում, ինչը չի պահանջում լիցենզիայի վերաձևակերպում: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bookmarkEnd w:id="0"/>
    <w:p w14:paraId="4230037D" w14:textId="77777777" w:rsidR="00031B66" w:rsidRPr="00031B66" w:rsidRDefault="00031B66" w:rsidP="00167FB8">
      <w:pPr>
        <w:autoSpaceDE w:val="0"/>
        <w:autoSpaceDN w:val="0"/>
        <w:adjustRightInd w:val="0"/>
        <w:spacing w:after="240" w:line="360" w:lineRule="auto"/>
        <w:ind w:firstLine="403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31B66" w:rsidRPr="00031B66" w:rsidSect="00F7337E">
      <w:pgSz w:w="11907" w:h="16840" w:code="9"/>
      <w:pgMar w:top="851" w:right="1134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A20"/>
    <w:multiLevelType w:val="hybridMultilevel"/>
    <w:tmpl w:val="E83CE858"/>
    <w:lvl w:ilvl="0" w:tplc="AA1EB1E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BE4"/>
    <w:multiLevelType w:val="hybridMultilevel"/>
    <w:tmpl w:val="FA1CAB9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26A27EF"/>
    <w:multiLevelType w:val="hybridMultilevel"/>
    <w:tmpl w:val="4FC4858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54775F8"/>
    <w:multiLevelType w:val="hybridMultilevel"/>
    <w:tmpl w:val="CB54E79E"/>
    <w:lvl w:ilvl="0" w:tplc="0F940150">
      <w:start w:val="1"/>
      <w:numFmt w:val="decimal"/>
      <w:lvlText w:val="%1."/>
      <w:lvlJc w:val="left"/>
      <w:pPr>
        <w:ind w:left="502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4B2DDE"/>
    <w:multiLevelType w:val="hybridMultilevel"/>
    <w:tmpl w:val="8E68BF22"/>
    <w:lvl w:ilvl="0" w:tplc="333E2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F5B00"/>
    <w:multiLevelType w:val="hybridMultilevel"/>
    <w:tmpl w:val="9036FE9A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1">
      <w:start w:val="1"/>
      <w:numFmt w:val="decimal"/>
      <w:lvlText w:val="%2)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6" w15:restartNumberingAfterBreak="0">
    <w:nsid w:val="28AB626A"/>
    <w:multiLevelType w:val="hybridMultilevel"/>
    <w:tmpl w:val="62D292E4"/>
    <w:lvl w:ilvl="0" w:tplc="A07C4E8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ED015E6"/>
    <w:multiLevelType w:val="hybridMultilevel"/>
    <w:tmpl w:val="9DC8793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E5601B00">
      <w:start w:val="1"/>
      <w:numFmt w:val="decimal"/>
      <w:lvlText w:val="%2."/>
      <w:lvlJc w:val="left"/>
      <w:pPr>
        <w:ind w:left="2211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1B36361"/>
    <w:multiLevelType w:val="hybridMultilevel"/>
    <w:tmpl w:val="7ECA8FB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C50CAF"/>
    <w:multiLevelType w:val="hybridMultilevel"/>
    <w:tmpl w:val="AF04D8EA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039C5"/>
    <w:multiLevelType w:val="hybridMultilevel"/>
    <w:tmpl w:val="80EE9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06B34"/>
    <w:multiLevelType w:val="hybridMultilevel"/>
    <w:tmpl w:val="F61E8E2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CA94115"/>
    <w:multiLevelType w:val="hybridMultilevel"/>
    <w:tmpl w:val="3EF6DE90"/>
    <w:lvl w:ilvl="0" w:tplc="CFCED0EA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6D5FFF"/>
    <w:multiLevelType w:val="hybridMultilevel"/>
    <w:tmpl w:val="ED5EB004"/>
    <w:lvl w:ilvl="0" w:tplc="CFCED0EA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C90371F"/>
    <w:multiLevelType w:val="hybridMultilevel"/>
    <w:tmpl w:val="D2B4CF5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276C0C"/>
    <w:multiLevelType w:val="hybridMultilevel"/>
    <w:tmpl w:val="CF0EFBE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F51F9"/>
    <w:multiLevelType w:val="hybridMultilevel"/>
    <w:tmpl w:val="B1D6CDDE"/>
    <w:lvl w:ilvl="0" w:tplc="E632946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F52BBE"/>
    <w:multiLevelType w:val="hybridMultilevel"/>
    <w:tmpl w:val="A8F8C8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94C6E"/>
    <w:multiLevelType w:val="hybridMultilevel"/>
    <w:tmpl w:val="6B9EE980"/>
    <w:lvl w:ilvl="0" w:tplc="AA1EB1E8">
      <w:start w:val="1"/>
      <w:numFmt w:val="decimal"/>
      <w:lvlText w:val="%1."/>
      <w:lvlJc w:val="left"/>
      <w:pPr>
        <w:ind w:left="502" w:hanging="360"/>
      </w:pPr>
      <w:rPr>
        <w:rFonts w:ascii="GHEA Grapalat" w:eastAsia="Times New Roman" w:hAnsi="GHEA Grapalat" w:cs="Times New Roman"/>
        <w:sz w:val="24"/>
        <w:szCs w:val="24"/>
      </w:rPr>
    </w:lvl>
    <w:lvl w:ilvl="1" w:tplc="8182DAC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262B56"/>
    <w:multiLevelType w:val="hybridMultilevel"/>
    <w:tmpl w:val="60F29F3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CDC6429"/>
    <w:multiLevelType w:val="hybridMultilevel"/>
    <w:tmpl w:val="392494AA"/>
    <w:lvl w:ilvl="0" w:tplc="A53C759C">
      <w:start w:val="1"/>
      <w:numFmt w:val="decimal"/>
      <w:lvlText w:val="%1)"/>
      <w:lvlJc w:val="left"/>
      <w:pPr>
        <w:ind w:left="25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DA32F68"/>
    <w:multiLevelType w:val="hybridMultilevel"/>
    <w:tmpl w:val="354C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15"/>
  </w:num>
  <w:num w:numId="5">
    <w:abstractNumId w:val="5"/>
  </w:num>
  <w:num w:numId="6">
    <w:abstractNumId w:val="14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1"/>
  </w:num>
  <w:num w:numId="12">
    <w:abstractNumId w:val="20"/>
  </w:num>
  <w:num w:numId="13">
    <w:abstractNumId w:val="7"/>
  </w:num>
  <w:num w:numId="14">
    <w:abstractNumId w:val="12"/>
  </w:num>
  <w:num w:numId="15">
    <w:abstractNumId w:val="13"/>
  </w:num>
  <w:num w:numId="16">
    <w:abstractNumId w:val="4"/>
  </w:num>
  <w:num w:numId="17">
    <w:abstractNumId w:val="21"/>
  </w:num>
  <w:num w:numId="18">
    <w:abstractNumId w:val="3"/>
  </w:num>
  <w:num w:numId="19">
    <w:abstractNumId w:val="10"/>
  </w:num>
  <w:num w:numId="20">
    <w:abstractNumId w:val="2"/>
  </w:num>
  <w:num w:numId="21">
    <w:abstractNumId w:val="1"/>
  </w:num>
  <w:num w:numId="2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1C"/>
    <w:rsid w:val="00000B4F"/>
    <w:rsid w:val="00002555"/>
    <w:rsid w:val="00004557"/>
    <w:rsid w:val="00005B9F"/>
    <w:rsid w:val="000131A0"/>
    <w:rsid w:val="00023C34"/>
    <w:rsid w:val="00024597"/>
    <w:rsid w:val="00024C03"/>
    <w:rsid w:val="00030D1D"/>
    <w:rsid w:val="00031B66"/>
    <w:rsid w:val="00033F00"/>
    <w:rsid w:val="0004030C"/>
    <w:rsid w:val="00042467"/>
    <w:rsid w:val="00042F6B"/>
    <w:rsid w:val="000454C7"/>
    <w:rsid w:val="00045729"/>
    <w:rsid w:val="000466D9"/>
    <w:rsid w:val="000525BB"/>
    <w:rsid w:val="000615F1"/>
    <w:rsid w:val="00063E04"/>
    <w:rsid w:val="00066CAB"/>
    <w:rsid w:val="00067848"/>
    <w:rsid w:val="00080616"/>
    <w:rsid w:val="000902C0"/>
    <w:rsid w:val="000B0BF1"/>
    <w:rsid w:val="000B10AE"/>
    <w:rsid w:val="000B32B9"/>
    <w:rsid w:val="000B65EA"/>
    <w:rsid w:val="000C1F87"/>
    <w:rsid w:val="000D274F"/>
    <w:rsid w:val="000D2F3F"/>
    <w:rsid w:val="000D4AE8"/>
    <w:rsid w:val="000E1AC3"/>
    <w:rsid w:val="000F3F4C"/>
    <w:rsid w:val="000F4AE1"/>
    <w:rsid w:val="000F7174"/>
    <w:rsid w:val="00103536"/>
    <w:rsid w:val="00117593"/>
    <w:rsid w:val="00121F1E"/>
    <w:rsid w:val="0012363D"/>
    <w:rsid w:val="0012568C"/>
    <w:rsid w:val="00126AF7"/>
    <w:rsid w:val="00135CDE"/>
    <w:rsid w:val="00137181"/>
    <w:rsid w:val="00143509"/>
    <w:rsid w:val="0014414C"/>
    <w:rsid w:val="00145DDD"/>
    <w:rsid w:val="00146B9D"/>
    <w:rsid w:val="00151C14"/>
    <w:rsid w:val="00157637"/>
    <w:rsid w:val="0016178E"/>
    <w:rsid w:val="00165DD5"/>
    <w:rsid w:val="001665CC"/>
    <w:rsid w:val="00167FB8"/>
    <w:rsid w:val="00170EB6"/>
    <w:rsid w:val="001735A0"/>
    <w:rsid w:val="00185C81"/>
    <w:rsid w:val="00185F4B"/>
    <w:rsid w:val="00186E5D"/>
    <w:rsid w:val="001A0D29"/>
    <w:rsid w:val="001B22C9"/>
    <w:rsid w:val="001B4C24"/>
    <w:rsid w:val="001B667B"/>
    <w:rsid w:val="001C2372"/>
    <w:rsid w:val="001C368C"/>
    <w:rsid w:val="001C5DB3"/>
    <w:rsid w:val="001D0C50"/>
    <w:rsid w:val="001E0E6E"/>
    <w:rsid w:val="001E2775"/>
    <w:rsid w:val="001E31CA"/>
    <w:rsid w:val="001E62EB"/>
    <w:rsid w:val="001F3BAF"/>
    <w:rsid w:val="001F4A86"/>
    <w:rsid w:val="001F7291"/>
    <w:rsid w:val="002016B4"/>
    <w:rsid w:val="00202315"/>
    <w:rsid w:val="00203117"/>
    <w:rsid w:val="00214132"/>
    <w:rsid w:val="002163AE"/>
    <w:rsid w:val="00216D03"/>
    <w:rsid w:val="002170C8"/>
    <w:rsid w:val="0022034D"/>
    <w:rsid w:val="00225FE3"/>
    <w:rsid w:val="0023403B"/>
    <w:rsid w:val="00237F54"/>
    <w:rsid w:val="0024381A"/>
    <w:rsid w:val="00245DE1"/>
    <w:rsid w:val="002548E8"/>
    <w:rsid w:val="00254B68"/>
    <w:rsid w:val="00255E76"/>
    <w:rsid w:val="00257AA8"/>
    <w:rsid w:val="002602C2"/>
    <w:rsid w:val="00260D4D"/>
    <w:rsid w:val="00262F45"/>
    <w:rsid w:val="00276327"/>
    <w:rsid w:val="00280601"/>
    <w:rsid w:val="002850D7"/>
    <w:rsid w:val="002906BE"/>
    <w:rsid w:val="00290DC4"/>
    <w:rsid w:val="00292EF7"/>
    <w:rsid w:val="002946B0"/>
    <w:rsid w:val="002A02DA"/>
    <w:rsid w:val="002A3D86"/>
    <w:rsid w:val="002B2D6E"/>
    <w:rsid w:val="002C1F47"/>
    <w:rsid w:val="002C2399"/>
    <w:rsid w:val="002D238C"/>
    <w:rsid w:val="002D472C"/>
    <w:rsid w:val="002D61A9"/>
    <w:rsid w:val="002E3D57"/>
    <w:rsid w:val="002E77AD"/>
    <w:rsid w:val="002F4EA2"/>
    <w:rsid w:val="003012C7"/>
    <w:rsid w:val="003123D1"/>
    <w:rsid w:val="00320D1F"/>
    <w:rsid w:val="00324D20"/>
    <w:rsid w:val="00332C0A"/>
    <w:rsid w:val="00334111"/>
    <w:rsid w:val="00334B76"/>
    <w:rsid w:val="00336C3F"/>
    <w:rsid w:val="00337CB1"/>
    <w:rsid w:val="003414B2"/>
    <w:rsid w:val="0034387E"/>
    <w:rsid w:val="00344728"/>
    <w:rsid w:val="00346532"/>
    <w:rsid w:val="00351316"/>
    <w:rsid w:val="00352F00"/>
    <w:rsid w:val="003622D1"/>
    <w:rsid w:val="003676C3"/>
    <w:rsid w:val="00373E46"/>
    <w:rsid w:val="003745C6"/>
    <w:rsid w:val="00377400"/>
    <w:rsid w:val="00380F43"/>
    <w:rsid w:val="00383505"/>
    <w:rsid w:val="00385A23"/>
    <w:rsid w:val="00387B1D"/>
    <w:rsid w:val="003A3D1D"/>
    <w:rsid w:val="003B014C"/>
    <w:rsid w:val="003C442A"/>
    <w:rsid w:val="003C4BFB"/>
    <w:rsid w:val="003C54B3"/>
    <w:rsid w:val="003D5520"/>
    <w:rsid w:val="003D5EE3"/>
    <w:rsid w:val="003D7B29"/>
    <w:rsid w:val="003E1420"/>
    <w:rsid w:val="003F47D8"/>
    <w:rsid w:val="0040238A"/>
    <w:rsid w:val="0040715C"/>
    <w:rsid w:val="004110D9"/>
    <w:rsid w:val="00412E2D"/>
    <w:rsid w:val="00421425"/>
    <w:rsid w:val="00424C42"/>
    <w:rsid w:val="004277E6"/>
    <w:rsid w:val="00435E00"/>
    <w:rsid w:val="00441D04"/>
    <w:rsid w:val="0044453E"/>
    <w:rsid w:val="00445281"/>
    <w:rsid w:val="004452D4"/>
    <w:rsid w:val="004465D3"/>
    <w:rsid w:val="00447BC0"/>
    <w:rsid w:val="00450550"/>
    <w:rsid w:val="00454221"/>
    <w:rsid w:val="0045523F"/>
    <w:rsid w:val="00456E14"/>
    <w:rsid w:val="004572EB"/>
    <w:rsid w:val="00457705"/>
    <w:rsid w:val="00457A7F"/>
    <w:rsid w:val="00467A57"/>
    <w:rsid w:val="0047330B"/>
    <w:rsid w:val="00473653"/>
    <w:rsid w:val="00476858"/>
    <w:rsid w:val="00476E31"/>
    <w:rsid w:val="00476EFE"/>
    <w:rsid w:val="00477ED5"/>
    <w:rsid w:val="00484F4F"/>
    <w:rsid w:val="0048611B"/>
    <w:rsid w:val="00497485"/>
    <w:rsid w:val="004A3723"/>
    <w:rsid w:val="004C0D5F"/>
    <w:rsid w:val="004C41C9"/>
    <w:rsid w:val="004D5FBB"/>
    <w:rsid w:val="004D6887"/>
    <w:rsid w:val="004E41AC"/>
    <w:rsid w:val="004E5304"/>
    <w:rsid w:val="004E6E49"/>
    <w:rsid w:val="004F08B4"/>
    <w:rsid w:val="004F0D34"/>
    <w:rsid w:val="004F2A9C"/>
    <w:rsid w:val="004F6186"/>
    <w:rsid w:val="005016F8"/>
    <w:rsid w:val="00501EB0"/>
    <w:rsid w:val="0050726A"/>
    <w:rsid w:val="00511106"/>
    <w:rsid w:val="005151C2"/>
    <w:rsid w:val="00516881"/>
    <w:rsid w:val="005248FE"/>
    <w:rsid w:val="005271D2"/>
    <w:rsid w:val="005368E5"/>
    <w:rsid w:val="005507F2"/>
    <w:rsid w:val="0055257D"/>
    <w:rsid w:val="00555683"/>
    <w:rsid w:val="00560FCE"/>
    <w:rsid w:val="0056126B"/>
    <w:rsid w:val="00561CE9"/>
    <w:rsid w:val="00565062"/>
    <w:rsid w:val="005735F8"/>
    <w:rsid w:val="00581ABF"/>
    <w:rsid w:val="00594BC2"/>
    <w:rsid w:val="0059714B"/>
    <w:rsid w:val="005A416E"/>
    <w:rsid w:val="005A4EEA"/>
    <w:rsid w:val="005A60E8"/>
    <w:rsid w:val="005A733B"/>
    <w:rsid w:val="005A7770"/>
    <w:rsid w:val="005B1FD1"/>
    <w:rsid w:val="005B795D"/>
    <w:rsid w:val="005B7D1C"/>
    <w:rsid w:val="005C08B3"/>
    <w:rsid w:val="005C2025"/>
    <w:rsid w:val="005C3DBA"/>
    <w:rsid w:val="005C5AD5"/>
    <w:rsid w:val="005E17D9"/>
    <w:rsid w:val="005E7B20"/>
    <w:rsid w:val="005F2971"/>
    <w:rsid w:val="006001FE"/>
    <w:rsid w:val="006012B1"/>
    <w:rsid w:val="0060501A"/>
    <w:rsid w:val="006140CB"/>
    <w:rsid w:val="00616E6C"/>
    <w:rsid w:val="00623755"/>
    <w:rsid w:val="00653180"/>
    <w:rsid w:val="006727DA"/>
    <w:rsid w:val="00676F1E"/>
    <w:rsid w:val="00680EBF"/>
    <w:rsid w:val="00682F98"/>
    <w:rsid w:val="00686100"/>
    <w:rsid w:val="006939F5"/>
    <w:rsid w:val="0069583B"/>
    <w:rsid w:val="006A0783"/>
    <w:rsid w:val="006A7CDE"/>
    <w:rsid w:val="006B0675"/>
    <w:rsid w:val="006B2878"/>
    <w:rsid w:val="006B2E89"/>
    <w:rsid w:val="006C68BA"/>
    <w:rsid w:val="006C69B5"/>
    <w:rsid w:val="006D19CD"/>
    <w:rsid w:val="006D1B8E"/>
    <w:rsid w:val="006D2C18"/>
    <w:rsid w:val="006E0769"/>
    <w:rsid w:val="006E7843"/>
    <w:rsid w:val="006F2AD6"/>
    <w:rsid w:val="00706B33"/>
    <w:rsid w:val="00710664"/>
    <w:rsid w:val="0071346F"/>
    <w:rsid w:val="007249D6"/>
    <w:rsid w:val="007323C4"/>
    <w:rsid w:val="007327AD"/>
    <w:rsid w:val="00737D95"/>
    <w:rsid w:val="0074055E"/>
    <w:rsid w:val="00744C91"/>
    <w:rsid w:val="00746E4F"/>
    <w:rsid w:val="00752CCF"/>
    <w:rsid w:val="00755154"/>
    <w:rsid w:val="00770080"/>
    <w:rsid w:val="00771543"/>
    <w:rsid w:val="00773780"/>
    <w:rsid w:val="007747F7"/>
    <w:rsid w:val="0077553D"/>
    <w:rsid w:val="00776D27"/>
    <w:rsid w:val="00785CD6"/>
    <w:rsid w:val="0079402D"/>
    <w:rsid w:val="007947EF"/>
    <w:rsid w:val="007960F9"/>
    <w:rsid w:val="007A6F82"/>
    <w:rsid w:val="007B0F4D"/>
    <w:rsid w:val="007B4261"/>
    <w:rsid w:val="007B4790"/>
    <w:rsid w:val="007B7AD2"/>
    <w:rsid w:val="007D265A"/>
    <w:rsid w:val="007E05A0"/>
    <w:rsid w:val="007F38EA"/>
    <w:rsid w:val="007F5CA0"/>
    <w:rsid w:val="007F7A76"/>
    <w:rsid w:val="007F7C6C"/>
    <w:rsid w:val="008010F3"/>
    <w:rsid w:val="0080433A"/>
    <w:rsid w:val="0080482B"/>
    <w:rsid w:val="0081495A"/>
    <w:rsid w:val="00814F25"/>
    <w:rsid w:val="00836EA9"/>
    <w:rsid w:val="0084159A"/>
    <w:rsid w:val="00841A93"/>
    <w:rsid w:val="00842D02"/>
    <w:rsid w:val="008575EA"/>
    <w:rsid w:val="0086172A"/>
    <w:rsid w:val="0087424C"/>
    <w:rsid w:val="0087512B"/>
    <w:rsid w:val="008907FC"/>
    <w:rsid w:val="008909A9"/>
    <w:rsid w:val="00891984"/>
    <w:rsid w:val="008933CB"/>
    <w:rsid w:val="00893E67"/>
    <w:rsid w:val="008959E4"/>
    <w:rsid w:val="008968F4"/>
    <w:rsid w:val="008974E7"/>
    <w:rsid w:val="008B0AB0"/>
    <w:rsid w:val="008B6FF1"/>
    <w:rsid w:val="008C0742"/>
    <w:rsid w:val="008C1AA5"/>
    <w:rsid w:val="008C2DE1"/>
    <w:rsid w:val="008C5EFD"/>
    <w:rsid w:val="008D378F"/>
    <w:rsid w:val="008E0D0A"/>
    <w:rsid w:val="008E2F22"/>
    <w:rsid w:val="008E387D"/>
    <w:rsid w:val="008F0415"/>
    <w:rsid w:val="008F636B"/>
    <w:rsid w:val="00900937"/>
    <w:rsid w:val="00900B8D"/>
    <w:rsid w:val="00906775"/>
    <w:rsid w:val="00911EEB"/>
    <w:rsid w:val="00920ADB"/>
    <w:rsid w:val="0092643D"/>
    <w:rsid w:val="00932430"/>
    <w:rsid w:val="00933461"/>
    <w:rsid w:val="00933496"/>
    <w:rsid w:val="009373EC"/>
    <w:rsid w:val="00940DD3"/>
    <w:rsid w:val="009421B4"/>
    <w:rsid w:val="00946D09"/>
    <w:rsid w:val="00957409"/>
    <w:rsid w:val="0096250A"/>
    <w:rsid w:val="009649EC"/>
    <w:rsid w:val="009676D7"/>
    <w:rsid w:val="00972DE9"/>
    <w:rsid w:val="0097643B"/>
    <w:rsid w:val="00982118"/>
    <w:rsid w:val="00983FE8"/>
    <w:rsid w:val="009940A6"/>
    <w:rsid w:val="009A3AF1"/>
    <w:rsid w:val="009B2331"/>
    <w:rsid w:val="009B7668"/>
    <w:rsid w:val="009C1CA2"/>
    <w:rsid w:val="009C4722"/>
    <w:rsid w:val="009D154D"/>
    <w:rsid w:val="009E0800"/>
    <w:rsid w:val="009E09E7"/>
    <w:rsid w:val="009E40C1"/>
    <w:rsid w:val="009E70EC"/>
    <w:rsid w:val="009F348A"/>
    <w:rsid w:val="009F3BCB"/>
    <w:rsid w:val="009F733A"/>
    <w:rsid w:val="00A070E9"/>
    <w:rsid w:val="00A11535"/>
    <w:rsid w:val="00A15FD7"/>
    <w:rsid w:val="00A22702"/>
    <w:rsid w:val="00A239DB"/>
    <w:rsid w:val="00A4166F"/>
    <w:rsid w:val="00A45B6C"/>
    <w:rsid w:val="00A53062"/>
    <w:rsid w:val="00A53C2D"/>
    <w:rsid w:val="00A55292"/>
    <w:rsid w:val="00A630FC"/>
    <w:rsid w:val="00A65AC5"/>
    <w:rsid w:val="00A7001A"/>
    <w:rsid w:val="00A74E33"/>
    <w:rsid w:val="00A805BF"/>
    <w:rsid w:val="00A833EF"/>
    <w:rsid w:val="00A83626"/>
    <w:rsid w:val="00A837F0"/>
    <w:rsid w:val="00AA0892"/>
    <w:rsid w:val="00AA0CC2"/>
    <w:rsid w:val="00AA5CEA"/>
    <w:rsid w:val="00AB2320"/>
    <w:rsid w:val="00AB2C3C"/>
    <w:rsid w:val="00AC54B7"/>
    <w:rsid w:val="00AC7C6F"/>
    <w:rsid w:val="00AD2196"/>
    <w:rsid w:val="00AD385B"/>
    <w:rsid w:val="00AD42A5"/>
    <w:rsid w:val="00AF04BE"/>
    <w:rsid w:val="00AF1DD3"/>
    <w:rsid w:val="00B0014E"/>
    <w:rsid w:val="00B0102C"/>
    <w:rsid w:val="00B07353"/>
    <w:rsid w:val="00B13B39"/>
    <w:rsid w:val="00B13C40"/>
    <w:rsid w:val="00B16D50"/>
    <w:rsid w:val="00B17CFB"/>
    <w:rsid w:val="00B22423"/>
    <w:rsid w:val="00B22EAF"/>
    <w:rsid w:val="00B236DB"/>
    <w:rsid w:val="00B23CE6"/>
    <w:rsid w:val="00B33CA1"/>
    <w:rsid w:val="00B342C4"/>
    <w:rsid w:val="00B349C6"/>
    <w:rsid w:val="00B35AD4"/>
    <w:rsid w:val="00B35BD3"/>
    <w:rsid w:val="00B368E8"/>
    <w:rsid w:val="00B42A2C"/>
    <w:rsid w:val="00B51112"/>
    <w:rsid w:val="00B525A5"/>
    <w:rsid w:val="00B56638"/>
    <w:rsid w:val="00B65A41"/>
    <w:rsid w:val="00B703EA"/>
    <w:rsid w:val="00B730E9"/>
    <w:rsid w:val="00B81B95"/>
    <w:rsid w:val="00B86C5D"/>
    <w:rsid w:val="00BA6B5B"/>
    <w:rsid w:val="00BB00ED"/>
    <w:rsid w:val="00BB4A1C"/>
    <w:rsid w:val="00BB55A9"/>
    <w:rsid w:val="00BB6C46"/>
    <w:rsid w:val="00BC5D0D"/>
    <w:rsid w:val="00BC6AD7"/>
    <w:rsid w:val="00BD5251"/>
    <w:rsid w:val="00BD575F"/>
    <w:rsid w:val="00BE55E3"/>
    <w:rsid w:val="00BF0DD0"/>
    <w:rsid w:val="00BF1723"/>
    <w:rsid w:val="00BF6D33"/>
    <w:rsid w:val="00C0596D"/>
    <w:rsid w:val="00C11D02"/>
    <w:rsid w:val="00C13CC6"/>
    <w:rsid w:val="00C20148"/>
    <w:rsid w:val="00C26326"/>
    <w:rsid w:val="00C37736"/>
    <w:rsid w:val="00C416A8"/>
    <w:rsid w:val="00C456D6"/>
    <w:rsid w:val="00C507E3"/>
    <w:rsid w:val="00C5438D"/>
    <w:rsid w:val="00C55E4F"/>
    <w:rsid w:val="00C56C03"/>
    <w:rsid w:val="00C62B61"/>
    <w:rsid w:val="00C90C05"/>
    <w:rsid w:val="00CA0A0F"/>
    <w:rsid w:val="00CA0A1D"/>
    <w:rsid w:val="00CA5AD3"/>
    <w:rsid w:val="00CB33FC"/>
    <w:rsid w:val="00CB41C1"/>
    <w:rsid w:val="00CB7B5F"/>
    <w:rsid w:val="00CB7B87"/>
    <w:rsid w:val="00CC1825"/>
    <w:rsid w:val="00CC74FF"/>
    <w:rsid w:val="00CD27C4"/>
    <w:rsid w:val="00CD3303"/>
    <w:rsid w:val="00CD359C"/>
    <w:rsid w:val="00CD512F"/>
    <w:rsid w:val="00CE1990"/>
    <w:rsid w:val="00CE1CDC"/>
    <w:rsid w:val="00CE69E2"/>
    <w:rsid w:val="00CF4092"/>
    <w:rsid w:val="00D014D3"/>
    <w:rsid w:val="00D03A62"/>
    <w:rsid w:val="00D0562A"/>
    <w:rsid w:val="00D10ACE"/>
    <w:rsid w:val="00D12CEE"/>
    <w:rsid w:val="00D162EE"/>
    <w:rsid w:val="00D224E1"/>
    <w:rsid w:val="00D23838"/>
    <w:rsid w:val="00D33228"/>
    <w:rsid w:val="00D43046"/>
    <w:rsid w:val="00D43FC1"/>
    <w:rsid w:val="00D64051"/>
    <w:rsid w:val="00D64571"/>
    <w:rsid w:val="00D7025C"/>
    <w:rsid w:val="00D7027C"/>
    <w:rsid w:val="00D76B66"/>
    <w:rsid w:val="00D83E5C"/>
    <w:rsid w:val="00D872FD"/>
    <w:rsid w:val="00D87B9F"/>
    <w:rsid w:val="00DA0224"/>
    <w:rsid w:val="00DA2DF3"/>
    <w:rsid w:val="00DA3AA8"/>
    <w:rsid w:val="00DA3C6B"/>
    <w:rsid w:val="00DA4449"/>
    <w:rsid w:val="00DB1163"/>
    <w:rsid w:val="00DB1C54"/>
    <w:rsid w:val="00DB783C"/>
    <w:rsid w:val="00DC09DD"/>
    <w:rsid w:val="00DD67F3"/>
    <w:rsid w:val="00DD77A5"/>
    <w:rsid w:val="00DE0C23"/>
    <w:rsid w:val="00DE79F4"/>
    <w:rsid w:val="00DF36F2"/>
    <w:rsid w:val="00DF4487"/>
    <w:rsid w:val="00E064E1"/>
    <w:rsid w:val="00E13FD2"/>
    <w:rsid w:val="00E14E66"/>
    <w:rsid w:val="00E157CE"/>
    <w:rsid w:val="00E207E9"/>
    <w:rsid w:val="00E23120"/>
    <w:rsid w:val="00E23AEC"/>
    <w:rsid w:val="00E244CD"/>
    <w:rsid w:val="00E342FF"/>
    <w:rsid w:val="00E354F2"/>
    <w:rsid w:val="00E43691"/>
    <w:rsid w:val="00E52CCB"/>
    <w:rsid w:val="00E55B95"/>
    <w:rsid w:val="00E5669E"/>
    <w:rsid w:val="00E57345"/>
    <w:rsid w:val="00E61C54"/>
    <w:rsid w:val="00E61D3C"/>
    <w:rsid w:val="00E6665E"/>
    <w:rsid w:val="00E7017C"/>
    <w:rsid w:val="00E702E4"/>
    <w:rsid w:val="00E74C35"/>
    <w:rsid w:val="00E8306B"/>
    <w:rsid w:val="00E92C65"/>
    <w:rsid w:val="00E96838"/>
    <w:rsid w:val="00E97D2B"/>
    <w:rsid w:val="00EA0A8F"/>
    <w:rsid w:val="00EB44A0"/>
    <w:rsid w:val="00EB4CDC"/>
    <w:rsid w:val="00EB6CC0"/>
    <w:rsid w:val="00EC0975"/>
    <w:rsid w:val="00EC4BD2"/>
    <w:rsid w:val="00EC64F7"/>
    <w:rsid w:val="00ED0534"/>
    <w:rsid w:val="00ED1F2F"/>
    <w:rsid w:val="00ED6E31"/>
    <w:rsid w:val="00EE2464"/>
    <w:rsid w:val="00EF3E86"/>
    <w:rsid w:val="00EF426F"/>
    <w:rsid w:val="00EF5CB1"/>
    <w:rsid w:val="00F024DC"/>
    <w:rsid w:val="00F063F9"/>
    <w:rsid w:val="00F0692B"/>
    <w:rsid w:val="00F10017"/>
    <w:rsid w:val="00F17313"/>
    <w:rsid w:val="00F35786"/>
    <w:rsid w:val="00F37ED5"/>
    <w:rsid w:val="00F608BC"/>
    <w:rsid w:val="00F72451"/>
    <w:rsid w:val="00F7337E"/>
    <w:rsid w:val="00F86F73"/>
    <w:rsid w:val="00F941EF"/>
    <w:rsid w:val="00FA7ED9"/>
    <w:rsid w:val="00FC0154"/>
    <w:rsid w:val="00FD2C85"/>
    <w:rsid w:val="00FD65C8"/>
    <w:rsid w:val="00FE19DC"/>
    <w:rsid w:val="00FF207E"/>
    <w:rsid w:val="00FF2A26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BACF"/>
  <w15:docId w15:val="{B1B25DB5-1C78-4006-BFEA-54AFD0CF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3"/>
    <w:basedOn w:val="Normal"/>
    <w:link w:val="ListParagraphChar"/>
    <w:uiPriority w:val="34"/>
    <w:qFormat/>
    <w:rsid w:val="00737D95"/>
    <w:pPr>
      <w:ind w:left="720"/>
      <w:contextualSpacing/>
    </w:pPr>
  </w:style>
  <w:style w:type="character" w:customStyle="1" w:styleId="Bodytext3">
    <w:name w:val="Body text (3)_"/>
    <w:basedOn w:val="DefaultParagraphFont"/>
    <w:link w:val="Bodytext30"/>
    <w:rsid w:val="00737D9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37D95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ConsPlusNormal">
    <w:name w:val="ConsPlusNormal"/>
    <w:rsid w:val="009D1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11">
    <w:name w:val="Heading #2 (11)_"/>
    <w:basedOn w:val="DefaultParagraphFont"/>
    <w:link w:val="Heading2110"/>
    <w:locked/>
    <w:rsid w:val="00042F6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110">
    <w:name w:val="Heading #2 (11)"/>
    <w:basedOn w:val="Normal"/>
    <w:link w:val="Heading211"/>
    <w:rsid w:val="00042F6B"/>
    <w:pPr>
      <w:widowControl w:val="0"/>
      <w:shd w:val="clear" w:color="auto" w:fill="FFFFFF"/>
      <w:spacing w:before="9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4pt">
    <w:name w:val="Body text (2) + 14 pt"/>
    <w:aliases w:val="Bold,Spacing 2 pt"/>
    <w:basedOn w:val="DefaultParagraphFont"/>
    <w:rsid w:val="00042F6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a">
    <w:name w:val="Основной текст_"/>
    <w:basedOn w:val="DefaultParagraphFont"/>
    <w:link w:val="a0"/>
    <w:rsid w:val="00BC6AD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BC6AD7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">
    <w:name w:val="Body text (2)_"/>
    <w:basedOn w:val="DefaultParagraphFont"/>
    <w:link w:val="Bodytext20"/>
    <w:rsid w:val="0000455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4557"/>
    <w:pPr>
      <w:widowControl w:val="0"/>
      <w:shd w:val="clear" w:color="auto" w:fill="FFFFFF"/>
      <w:spacing w:before="420" w:after="0" w:line="515" w:lineRule="exact"/>
      <w:ind w:hanging="15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E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722"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3E04"/>
    <w:rPr>
      <w:rFonts w:ascii="Courier New" w:eastAsiaTheme="minorEastAsia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75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75EA"/>
    <w:rPr>
      <w:rFonts w:ascii="Calibri" w:hAnsi="Calibri"/>
      <w:szCs w:val="21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726A"/>
  </w:style>
  <w:style w:type="paragraph" w:styleId="NormalWeb">
    <w:name w:val="Normal (Web)"/>
    <w:basedOn w:val="Normal"/>
    <w:uiPriority w:val="99"/>
    <w:semiHidden/>
    <w:unhideWhenUsed/>
    <w:rsid w:val="0096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676D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1C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C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1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22CD-28C7-423D-82D9-22545247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https:/mul2-moh.gov.am/tasks/345228/oneclick/6313f4c7238eeec922f3bc12aacb351e2d7e2675bf5b2e7511d9ab8c2d57e9ee.docx?token=d725c74f3caf8fcfc546e862f61136a8</cp:keywords>
  <cp:lastModifiedBy>MOH</cp:lastModifiedBy>
  <cp:revision>3</cp:revision>
  <cp:lastPrinted>2022-03-31T08:53:00Z</cp:lastPrinted>
  <dcterms:created xsi:type="dcterms:W3CDTF">2023-07-31T10:04:00Z</dcterms:created>
  <dcterms:modified xsi:type="dcterms:W3CDTF">2023-07-31T10:05:00Z</dcterms:modified>
</cp:coreProperties>
</file>