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A" w:rsidRPr="009F10B2" w:rsidRDefault="00E347BA" w:rsidP="00E347BA">
      <w:pPr>
        <w:spacing w:after="0"/>
        <w:jc w:val="right"/>
        <w:rPr>
          <w:rFonts w:ascii="Sylfaen" w:hAnsi="Sylfaen"/>
          <w:b/>
          <w:sz w:val="18"/>
          <w:lang w:val="hy-AM"/>
        </w:rPr>
      </w:pPr>
      <w:r w:rsidRPr="009F10B2">
        <w:rPr>
          <w:rFonts w:ascii="Sylfaen" w:hAnsi="Sylfaen" w:cs="Sylfaen"/>
          <w:b/>
          <w:szCs w:val="28"/>
          <w:lang w:val="hy-AM"/>
        </w:rPr>
        <w:t xml:space="preserve">                                                                                                    </w:t>
      </w:r>
      <w:r w:rsidRPr="009F10B2">
        <w:rPr>
          <w:rFonts w:ascii="Sylfaen" w:hAnsi="Sylfaen" w:cs="Sylfaen"/>
          <w:b/>
          <w:sz w:val="18"/>
          <w:lang w:val="hy-AM"/>
        </w:rPr>
        <w:t>Հավելված</w:t>
      </w:r>
    </w:p>
    <w:p w:rsidR="00E347BA" w:rsidRPr="009F10B2" w:rsidRDefault="00E347BA" w:rsidP="00E347BA">
      <w:pPr>
        <w:spacing w:after="0"/>
        <w:jc w:val="right"/>
        <w:rPr>
          <w:rFonts w:ascii="Sylfaen" w:hAnsi="Sylfaen"/>
          <w:b/>
          <w:sz w:val="18"/>
          <w:lang w:val="hy-AM"/>
        </w:rPr>
      </w:pPr>
      <w:r w:rsidRPr="009F10B2">
        <w:rPr>
          <w:rFonts w:ascii="Sylfaen" w:hAnsi="Sylfaen" w:cs="Sylfaen"/>
          <w:b/>
          <w:sz w:val="18"/>
          <w:lang w:val="hy-AM"/>
        </w:rPr>
        <w:t>Թալին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համայնքի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ավագանու</w:t>
      </w:r>
      <w:r w:rsidRPr="009F10B2">
        <w:rPr>
          <w:rFonts w:ascii="Sylfaen" w:hAnsi="Sylfaen"/>
          <w:b/>
          <w:sz w:val="18"/>
          <w:lang w:val="hy-AM"/>
        </w:rPr>
        <w:t xml:space="preserve"> 2023 </w:t>
      </w:r>
      <w:r w:rsidRPr="009F10B2">
        <w:rPr>
          <w:rFonts w:ascii="Sylfaen" w:hAnsi="Sylfaen" w:cs="Sylfaen"/>
          <w:b/>
          <w:sz w:val="18"/>
          <w:lang w:val="hy-AM"/>
        </w:rPr>
        <w:t>թ</w:t>
      </w:r>
      <w:r w:rsidRPr="009F10B2">
        <w:rPr>
          <w:rFonts w:ascii="Sylfaen" w:hAnsi="Sylfaen"/>
          <w:b/>
          <w:sz w:val="18"/>
          <w:lang w:val="hy-AM"/>
        </w:rPr>
        <w:t>-</w:t>
      </w:r>
      <w:r w:rsidRPr="009F10B2">
        <w:rPr>
          <w:rFonts w:ascii="Sylfaen" w:hAnsi="Sylfaen" w:cs="Sylfaen"/>
          <w:b/>
          <w:sz w:val="18"/>
          <w:lang w:val="hy-AM"/>
        </w:rPr>
        <w:t>ի</w:t>
      </w:r>
    </w:p>
    <w:p w:rsidR="00E347BA" w:rsidRPr="00D33FCB" w:rsidRDefault="00E347BA" w:rsidP="00E347BA">
      <w:pPr>
        <w:spacing w:after="0"/>
        <w:jc w:val="right"/>
        <w:rPr>
          <w:rFonts w:ascii="Sylfaen" w:hAnsi="Sylfaen"/>
          <w:b/>
          <w:sz w:val="28"/>
          <w:szCs w:val="28"/>
          <w:lang w:val="hy-AM"/>
        </w:rPr>
      </w:pPr>
      <w:r w:rsidRPr="00E347BA">
        <w:rPr>
          <w:rFonts w:ascii="Sylfaen" w:hAnsi="Sylfaen" w:cs="Sylfaen"/>
          <w:b/>
          <w:sz w:val="18"/>
          <w:lang w:val="hy-AM"/>
        </w:rPr>
        <w:t>փ</w:t>
      </w:r>
      <w:r w:rsidRPr="009F10B2">
        <w:rPr>
          <w:rFonts w:ascii="Sylfaen" w:hAnsi="Sylfaen" w:cs="Sylfaen"/>
          <w:b/>
          <w:sz w:val="18"/>
          <w:lang w:val="hy-AM"/>
        </w:rPr>
        <w:t>ետրվարի  28- ի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թիվ</w:t>
      </w:r>
      <w:r w:rsidRPr="009F10B2">
        <w:rPr>
          <w:rFonts w:ascii="Sylfaen" w:hAnsi="Sylfaen"/>
          <w:b/>
          <w:sz w:val="18"/>
          <w:lang w:val="hy-AM"/>
        </w:rPr>
        <w:t xml:space="preserve">  05-</w:t>
      </w:r>
      <w:r w:rsidRPr="009F10B2">
        <w:rPr>
          <w:rFonts w:ascii="Sylfaen" w:hAnsi="Sylfaen" w:cs="Sylfaen"/>
          <w:b/>
          <w:sz w:val="18"/>
          <w:lang w:val="hy-AM"/>
        </w:rPr>
        <w:t>Ն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որոշման</w:t>
      </w:r>
    </w:p>
    <w:p w:rsidR="00E347BA" w:rsidRPr="00D33FCB" w:rsidRDefault="00E347BA" w:rsidP="00E347BA">
      <w:pPr>
        <w:spacing w:after="0" w:line="360" w:lineRule="auto"/>
        <w:jc w:val="right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hy-AM"/>
        </w:rPr>
      </w:pPr>
    </w:p>
    <w:p w:rsidR="00E347BA" w:rsidRPr="00D33FCB" w:rsidRDefault="00E347BA" w:rsidP="00E347BA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hy-AM"/>
        </w:rPr>
      </w:pPr>
    </w:p>
    <w:p w:rsidR="00E347BA" w:rsidRPr="00D33FCB" w:rsidRDefault="00E347BA" w:rsidP="00E347BA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hy-AM"/>
        </w:rPr>
      </w:pPr>
    </w:p>
    <w:p w:rsidR="00E347BA" w:rsidRPr="00AD3177" w:rsidRDefault="00E347BA" w:rsidP="00E347BA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</w:pPr>
    </w:p>
    <w:p w:rsidR="00E347BA" w:rsidRPr="002F3419" w:rsidRDefault="00E347BA" w:rsidP="00E347BA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 w:themeColor="text1"/>
          <w:sz w:val="40"/>
          <w:szCs w:val="20"/>
          <w:u w:val="single"/>
          <w:lang w:val="pt-BR"/>
        </w:rPr>
      </w:pPr>
      <w:r w:rsidRPr="002F3419">
        <w:rPr>
          <w:rFonts w:ascii="Sylfaen" w:eastAsia="Times New Roman" w:hAnsi="Sylfaen" w:cs="Sylfaen"/>
          <w:b/>
          <w:color w:val="000000" w:themeColor="text1"/>
          <w:sz w:val="40"/>
          <w:szCs w:val="20"/>
          <w:u w:val="single"/>
          <w:lang w:val="hy-AM"/>
        </w:rPr>
        <w:t>ՀԱՅԱՍՏԱՆԻ ՀԱՆՐԱՊԵՏՈՒԹՅՈՒՆ</w:t>
      </w:r>
    </w:p>
    <w:p w:rsidR="00E347BA" w:rsidRPr="002F3419" w:rsidRDefault="00E347BA" w:rsidP="00E347BA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 w:themeColor="text1"/>
          <w:sz w:val="40"/>
          <w:szCs w:val="20"/>
          <w:u w:val="single"/>
          <w:lang w:val="pt-BR"/>
        </w:rPr>
      </w:pPr>
      <w:r w:rsidRPr="002F3419">
        <w:rPr>
          <w:rFonts w:ascii="Sylfaen" w:eastAsia="Times New Roman" w:hAnsi="Sylfaen" w:cs="Times New Roman"/>
          <w:b/>
          <w:color w:val="000000" w:themeColor="text1"/>
          <w:sz w:val="40"/>
          <w:szCs w:val="20"/>
          <w:u w:val="single"/>
          <w:lang w:val="pt-BR"/>
        </w:rPr>
        <w:t xml:space="preserve">ԱՐԱԳԱԾՈՏՆԻ  </w:t>
      </w:r>
      <w:r w:rsidRPr="002F3419">
        <w:rPr>
          <w:rFonts w:ascii="Sylfaen" w:eastAsia="Times New Roman" w:hAnsi="Sylfaen" w:cs="Sylfaen"/>
          <w:b/>
          <w:color w:val="000000" w:themeColor="text1"/>
          <w:sz w:val="40"/>
          <w:szCs w:val="20"/>
          <w:u w:val="single"/>
          <w:lang w:val="hy-AM"/>
        </w:rPr>
        <w:t>ՄԱՐԶ</w:t>
      </w:r>
      <w:r w:rsidRPr="002F3419">
        <w:rPr>
          <w:rFonts w:ascii="Sylfaen" w:eastAsia="Times New Roman" w:hAnsi="Sylfaen" w:cs="Times New Roman"/>
          <w:b/>
          <w:color w:val="000000" w:themeColor="text1"/>
          <w:sz w:val="144"/>
          <w:szCs w:val="40"/>
          <w:u w:val="single"/>
          <w:lang w:val="pt-BR"/>
        </w:rPr>
        <w:t xml:space="preserve">  </w:t>
      </w:r>
    </w:p>
    <w:p w:rsidR="00E347BA" w:rsidRPr="00AD3177" w:rsidRDefault="00E347BA" w:rsidP="00E347BA">
      <w:pPr>
        <w:spacing w:after="0" w:line="360" w:lineRule="auto"/>
        <w:jc w:val="center"/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  <w:r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en-US"/>
        </w:rPr>
        <w:t>ԹԱԼԻՆ</w:t>
      </w:r>
      <w:r w:rsidRPr="002F3419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en-US"/>
        </w:rPr>
        <w:t>ՀԱՄԱՅՆՔԻ</w:t>
      </w:r>
      <w:r w:rsidRPr="002F3419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ԶԱՐԳԱՑՄԱՆ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ՀՆԳԱՄՅԱ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ԾՐԱԳԻՐ</w:t>
      </w:r>
    </w:p>
    <w:p w:rsidR="00E347BA" w:rsidRPr="00AD3177" w:rsidRDefault="00E347BA" w:rsidP="00E347BA">
      <w:pPr>
        <w:spacing w:after="0" w:line="240" w:lineRule="auto"/>
        <w:jc w:val="center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  <w:r w:rsidRPr="002F3419">
        <w:rPr>
          <w:rFonts w:ascii="Sylfaen" w:eastAsia="Times New Roman" w:hAnsi="Sylfaen" w:cs="Times New Roman"/>
          <w:b/>
          <w:color w:val="000000" w:themeColor="text1"/>
          <w:sz w:val="72"/>
          <w:szCs w:val="40"/>
          <w:u w:val="single"/>
          <w:lang w:val="pt-BR"/>
        </w:rPr>
        <w:t>2023-2027</w:t>
      </w:r>
      <w:r>
        <w:rPr>
          <w:rFonts w:ascii="Sylfaen" w:eastAsia="Times New Roman" w:hAnsi="Sylfaen" w:cs="Times New Roman"/>
          <w:b/>
          <w:color w:val="000000" w:themeColor="text1"/>
          <w:sz w:val="72"/>
          <w:szCs w:val="40"/>
          <w:u w:val="single"/>
          <w:lang w:val="pt-BR"/>
        </w:rPr>
        <w:t>Թ.Թ.</w:t>
      </w:r>
    </w:p>
    <w:p w:rsidR="00E347BA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32"/>
          <w:szCs w:val="20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Ներկայացվել</w:t>
      </w:r>
      <w:r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ղեկավար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hy-AM"/>
        </w:rPr>
        <w:t>Տ.Սափեյանի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 կողմից</w:t>
      </w:r>
      <w:proofErr w:type="gramEnd"/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Հաստատվել</w:t>
      </w:r>
      <w:r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ավագանու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</w:t>
      </w:r>
      <w:r w:rsidRPr="002F3419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>28.02.</w:t>
      </w:r>
      <w:r>
        <w:rPr>
          <w:rFonts w:ascii="Sylfaen" w:eastAsia="Times New Roman" w:hAnsi="Sylfaen" w:cs="Times New Roman"/>
          <w:color w:val="000000" w:themeColor="text1"/>
          <w:sz w:val="28"/>
          <w:szCs w:val="28"/>
          <w:lang w:val="hy-AM"/>
        </w:rPr>
        <w:t>2023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թ. </w:t>
      </w:r>
      <w:proofErr w:type="gramStart"/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Թիվ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 </w:t>
      </w:r>
      <w:r w:rsidRPr="002F3419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>05</w:t>
      </w:r>
      <w:proofErr w:type="gramEnd"/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>-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Ն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որոշ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en-US"/>
        </w:rPr>
        <w:t>ման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C4B44" w:rsidRDefault="00E347BA" w:rsidP="00E347BA">
      <w:pPr>
        <w:spacing w:after="0" w:line="240" w:lineRule="auto"/>
        <w:ind w:left="284" w:hanging="284"/>
        <w:jc w:val="center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  <w:t xml:space="preserve">ԹԱԼԻՆ </w:t>
      </w:r>
      <w:r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hy-AM"/>
        </w:rPr>
        <w:t>2023</w:t>
      </w:r>
      <w:r w:rsidRPr="00AD3177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թ</w:t>
      </w:r>
      <w:r w:rsidRPr="00AC4B44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  <w:t>.</w:t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ind w:left="2880"/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  <w:lang w:val="pt-BR"/>
        </w:rPr>
      </w:pPr>
      <w:r w:rsidRPr="00AD3177"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</w:rPr>
        <w:lastRenderedPageBreak/>
        <w:t>ԲՈՎԱՆԴԱԿՈՒԹՅՈՒՆ</w:t>
      </w:r>
    </w:p>
    <w:p w:rsidR="00E347BA" w:rsidRPr="00AD3177" w:rsidRDefault="00E347BA" w:rsidP="00E347BA">
      <w:pPr>
        <w:spacing w:after="0" w:line="240" w:lineRule="auto"/>
        <w:ind w:left="2880"/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  <w:lang w:val="pt-BR"/>
        </w:rPr>
      </w:pPr>
    </w:p>
    <w:p w:rsidR="00E347BA" w:rsidRPr="00AD3177" w:rsidRDefault="00E347BA" w:rsidP="00E347BA">
      <w:pPr>
        <w:spacing w:after="0" w:line="240" w:lineRule="auto"/>
        <w:ind w:left="2880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sdt>
      <w:sdtPr>
        <w:rPr>
          <w:rFonts w:ascii="Sylfaen" w:eastAsiaTheme="minorHAnsi" w:hAnsi="Sylfaen" w:cstheme="minorBidi"/>
          <w:b w:val="0"/>
          <w:caps w:val="0"/>
          <w:color w:val="000000" w:themeColor="text1"/>
          <w:sz w:val="22"/>
          <w:szCs w:val="22"/>
          <w:lang w:val="ru-RU" w:eastAsia="ru-RU"/>
        </w:rPr>
        <w:id w:val="1750436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E347BA" w:rsidRPr="00AD3177" w:rsidRDefault="00E347BA" w:rsidP="00E347BA">
          <w:pPr>
            <w:pStyle w:val="16"/>
            <w:tabs>
              <w:tab w:val="right" w:leader="dot" w:pos="10335"/>
            </w:tabs>
            <w:spacing w:after="0"/>
            <w:rPr>
              <w:rFonts w:ascii="Sylfaen" w:hAnsi="Sylfaen"/>
              <w:color w:val="000000" w:themeColor="text1"/>
              <w:lang w:val="pt-BR"/>
            </w:rPr>
          </w:pP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1.</w:t>
          </w: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eastAsia="ru-RU"/>
            </w:rPr>
            <w:t>Ներածություն</w:t>
          </w: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br/>
          </w:r>
        </w:p>
        <w:p w:rsidR="00E347BA" w:rsidRPr="00AD3177" w:rsidRDefault="00E347BA" w:rsidP="00E347BA">
          <w:pPr>
            <w:spacing w:after="0"/>
            <w:rPr>
              <w:rFonts w:ascii="Sylfaen" w:hAnsi="Sylfaen"/>
              <w:color w:val="000000" w:themeColor="text1"/>
              <w:lang w:val="pt-BR"/>
            </w:rPr>
          </w:pPr>
          <w:r w:rsidRPr="00AD3177">
            <w:rPr>
              <w:rFonts w:ascii="Sylfaen" w:hAnsi="Sylfaen"/>
              <w:color w:val="000000" w:themeColor="text1"/>
              <w:lang w:val="pt-BR"/>
            </w:rPr>
            <w:t>2.</w:t>
          </w:r>
          <w:r w:rsidRPr="00AD3177">
            <w:rPr>
              <w:rFonts w:ascii="Sylfaen" w:hAnsi="Sylfaen"/>
              <w:color w:val="000000" w:themeColor="text1"/>
            </w:rPr>
            <w:t>Համայնքի</w:t>
          </w:r>
          <w:r w:rsidRPr="00AD3177">
            <w:rPr>
              <w:rFonts w:ascii="Sylfaen" w:hAnsi="Sylfaen"/>
              <w:color w:val="000000" w:themeColor="text1"/>
              <w:lang w:val="pt-BR"/>
            </w:rPr>
            <w:t xml:space="preserve"> </w:t>
          </w:r>
          <w:r w:rsidRPr="00AD3177">
            <w:rPr>
              <w:rFonts w:ascii="Sylfaen" w:hAnsi="Sylfaen"/>
              <w:color w:val="000000" w:themeColor="text1"/>
            </w:rPr>
            <w:t>իրավիճակի</w:t>
          </w:r>
          <w:r w:rsidRPr="00AD3177">
            <w:rPr>
              <w:rFonts w:ascii="Sylfaen" w:hAnsi="Sylfaen"/>
              <w:color w:val="000000" w:themeColor="text1"/>
              <w:lang w:val="pt-BR"/>
            </w:rPr>
            <w:t xml:space="preserve"> </w:t>
          </w:r>
          <w:r w:rsidRPr="00AD3177">
            <w:rPr>
              <w:rFonts w:ascii="Sylfaen" w:hAnsi="Sylfaen"/>
              <w:color w:val="000000" w:themeColor="text1"/>
            </w:rPr>
            <w:t>նկարագրություն</w:t>
          </w:r>
          <w:r w:rsidRPr="00AD3177">
            <w:rPr>
              <w:rFonts w:ascii="Sylfaen" w:hAnsi="Sylfaen"/>
              <w:color w:val="000000" w:themeColor="text1"/>
              <w:lang w:val="pt-BR"/>
            </w:rPr>
            <w:br/>
          </w:r>
        </w:p>
      </w:sdtContent>
    </w:sdt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2.1.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ընդհանուր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նկարագրություն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br/>
      </w:r>
    </w:p>
    <w:p w:rsidR="00E347BA" w:rsidRPr="00AD3177" w:rsidRDefault="00E347BA" w:rsidP="00E347BA">
      <w:pPr>
        <w:spacing w:after="0"/>
        <w:rPr>
          <w:rFonts w:ascii="Sylfaen" w:hAnsi="Sylfaen"/>
          <w:color w:val="000000" w:themeColor="text1"/>
          <w:lang w:val="pt-BR"/>
        </w:rPr>
      </w:pPr>
      <w:r w:rsidRPr="00AD3177">
        <w:rPr>
          <w:rFonts w:ascii="Sylfaen" w:hAnsi="Sylfaen"/>
          <w:color w:val="000000" w:themeColor="text1"/>
          <w:lang w:val="pt-BR"/>
        </w:rPr>
        <w:t>2.2.</w:t>
      </w:r>
      <w:r w:rsidRPr="00AD3177">
        <w:rPr>
          <w:rFonts w:ascii="Sylfaen" w:hAnsi="Sylfaen"/>
          <w:color w:val="000000" w:themeColor="text1"/>
        </w:rPr>
        <w:t>Համայնքի</w:t>
      </w:r>
      <w:r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սոցիալ</w:t>
      </w:r>
      <w:r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տնտեսական</w:t>
      </w:r>
      <w:r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իրավիճակը</w:t>
      </w:r>
      <w:r w:rsidRPr="00AD3177">
        <w:rPr>
          <w:rFonts w:ascii="Sylfaen" w:hAnsi="Sylfae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2.3.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Համայնքում</w:t>
      </w:r>
      <w:r w:rsidRPr="00AC4B44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իրականացվող</w:t>
      </w:r>
      <w:r w:rsidRPr="00AC4B44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ծրագրերը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2.4</w:t>
      </w:r>
      <w:r w:rsidRPr="00AD3177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իրավիճակի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նկարագրություն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կանխատեսումները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2.5.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խոչընդոտներ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դժվարություններ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2.6.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ուժեղ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թույլ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կողմերի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</w:rPr>
        <w:t>հնարավորությունների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սպառնալիքների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(</w:t>
      </w:r>
      <w:r w:rsidRPr="00AD3177">
        <w:rPr>
          <w:rFonts w:ascii="Sylfaen" w:eastAsia="Times New Roman" w:hAnsi="Sylfaen" w:cs="Times New Roman"/>
          <w:color w:val="000000" w:themeColor="text1"/>
        </w:rPr>
        <w:t>ՈՒԹՀՍ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) </w:t>
      </w:r>
      <w:r w:rsidRPr="00AD3177">
        <w:rPr>
          <w:rFonts w:ascii="Sylfaen" w:eastAsia="Times New Roman" w:hAnsi="Sylfaen" w:cs="Times New Roman"/>
          <w:color w:val="000000" w:themeColor="text1"/>
        </w:rPr>
        <w:t>վերլուծություն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</w:t>
      </w:r>
      <w:r w:rsidRPr="00AD3177">
        <w:rPr>
          <w:rFonts w:ascii="Sylfaen" w:eastAsia="Times New Roman" w:hAnsi="Sylfaen" w:cs="Times New Roman"/>
          <w:color w:val="000000" w:themeColor="text1"/>
        </w:rPr>
        <w:t>Նպատակների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սահմանում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գործողությունների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պլանավորում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3.1.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տեսլական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3.2.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անմիջական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նպատակներ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4.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ֆինանսավորում</w:t>
      </w:r>
      <w:r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5.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(մշտադիտարկում) </w:t>
      </w:r>
      <w:r w:rsidRPr="00AD3177">
        <w:rPr>
          <w:rFonts w:ascii="Sylfaen" w:eastAsia="Times New Roman" w:hAnsi="Sylfaen" w:cs="Times New Roman"/>
          <w:color w:val="000000" w:themeColor="text1"/>
        </w:rPr>
        <w:t>մոնիթորինգ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6.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վերաբերյալ իրազեկում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7.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իրականացումը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8.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գնահատում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9.ԵԶՐԱՓԱԿՈՒՄ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hAnsi="Sylfaen" w:cs="Sylfaen"/>
        </w:rPr>
        <w:t>Հավելված</w:t>
      </w:r>
      <w:r w:rsidRPr="002F3419">
        <w:rPr>
          <w:rFonts w:ascii="Sylfaen" w:hAnsi="Sylfaen" w:cs="Sylfaen"/>
          <w:lang w:val="pt-BR"/>
        </w:rPr>
        <w:t xml:space="preserve"> </w:t>
      </w:r>
      <w:r w:rsidRPr="00AD3177">
        <w:rPr>
          <w:rFonts w:ascii="Sylfaen" w:hAnsi="Sylfaen" w:cs="Calibri"/>
          <w:lang w:val="pt-BR"/>
        </w:rPr>
        <w:t xml:space="preserve">1 – </w:t>
      </w:r>
      <w:r w:rsidRPr="00AD3177">
        <w:rPr>
          <w:rFonts w:ascii="Sylfaen" w:hAnsi="Sylfaen" w:cs="Sylfaen"/>
        </w:rPr>
        <w:t>Ծրագրերի</w:t>
      </w:r>
      <w:r w:rsidRPr="00AD3177">
        <w:rPr>
          <w:rFonts w:ascii="Sylfaen" w:hAnsi="Sylfaen" w:cs="Sylfaen"/>
          <w:lang w:val="pt-BR"/>
        </w:rPr>
        <w:t xml:space="preserve"> </w:t>
      </w:r>
      <w:r w:rsidRPr="00AD3177">
        <w:rPr>
          <w:rFonts w:ascii="Sylfaen" w:hAnsi="Sylfaen" w:cs="Sylfaen"/>
        </w:rPr>
        <w:t>անձնագրեր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</w:rPr>
        <w:t>Հավելված</w:t>
      </w:r>
      <w:r>
        <w:rPr>
          <w:rFonts w:ascii="Sylfaen" w:eastAsia="Times New Roman" w:hAnsi="Sylfaen" w:cs="Times New Roman"/>
          <w:color w:val="000000" w:themeColor="text1"/>
          <w:lang w:val="pt-BR"/>
        </w:rPr>
        <w:t xml:space="preserve"> 2 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 w:type="page"/>
      </w:r>
      <w:bookmarkStart w:id="0" w:name="_Toc388862031"/>
    </w:p>
    <w:p w:rsidR="00E347BA" w:rsidRPr="00AD3177" w:rsidRDefault="00E347BA" w:rsidP="00E347BA">
      <w:pPr>
        <w:pStyle w:val="1"/>
        <w:jc w:val="center"/>
        <w:rPr>
          <w:rFonts w:ascii="Sylfaen" w:hAnsi="Sylfaen" w:cs="Sylfaen"/>
          <w:color w:val="000000" w:themeColor="text1"/>
          <w:u w:val="single"/>
          <w:lang w:val="pt-BR"/>
        </w:rPr>
      </w:pPr>
      <w:r w:rsidRPr="00AD3177">
        <w:rPr>
          <w:rFonts w:ascii="Sylfaen" w:hAnsi="Sylfaen" w:cs="Sylfaen"/>
          <w:color w:val="000000" w:themeColor="text1"/>
          <w:u w:val="single"/>
          <w:lang w:val="pt-BR"/>
        </w:rPr>
        <w:lastRenderedPageBreak/>
        <w:t xml:space="preserve">1. </w:t>
      </w:r>
      <w:r w:rsidRPr="00AD3177">
        <w:rPr>
          <w:rFonts w:ascii="Sylfaen" w:hAnsi="Sylfaen" w:cs="Sylfaen"/>
          <w:color w:val="000000" w:themeColor="text1"/>
          <w:u w:val="single"/>
        </w:rPr>
        <w:t>ՆԵՐԱԾՈՒԹՅՈՒՆ</w:t>
      </w:r>
      <w:bookmarkEnd w:id="0"/>
    </w:p>
    <w:p w:rsidR="00E347BA" w:rsidRPr="00AD3177" w:rsidRDefault="00E347BA" w:rsidP="00E347BA">
      <w:pPr>
        <w:spacing w:after="0"/>
        <w:rPr>
          <w:rFonts w:ascii="Sylfaen" w:eastAsia="Times New Roman" w:hAnsi="Sylfaen" w:cs="Times New Roman"/>
          <w:color w:val="000000" w:themeColor="text1"/>
          <w:szCs w:val="24"/>
          <w:lang w:val="pt-BR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bookmarkStart w:id="1" w:name="_Toc388862032"/>
      <w:r w:rsidRPr="00AD3177">
        <w:rPr>
          <w:rFonts w:ascii="Sylfaen" w:eastAsia="Times New Roman" w:hAnsi="Sylfaen" w:cs="Sylfaen"/>
          <w:sz w:val="24"/>
          <w:szCs w:val="24"/>
        </w:rPr>
        <w:t>ՀՀ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Արագածոտնի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մարզի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քաղաքային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20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>2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>3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-2027</w:t>
      </w:r>
      <w:r w:rsidRPr="00AD3177">
        <w:rPr>
          <w:rFonts w:ascii="Sylfaen" w:eastAsia="Times New Roman" w:hAnsi="Sylfaen" w:cs="Sylfaen"/>
          <w:sz w:val="24"/>
          <w:szCs w:val="24"/>
        </w:rPr>
        <w:t>թթ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.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հնգամյա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մշակվել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է՝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հիմք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ընդունելով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«</w:t>
      </w:r>
      <w:r w:rsidRPr="00AD3177">
        <w:rPr>
          <w:rFonts w:ascii="Sylfaen" w:eastAsia="Times New Roman" w:hAnsi="Sylfaen" w:cs="Sylfaen"/>
          <w:sz w:val="24"/>
          <w:szCs w:val="24"/>
        </w:rPr>
        <w:t>Տեղական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մասին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» </w:t>
      </w:r>
      <w:r w:rsidRPr="00AD3177">
        <w:rPr>
          <w:rFonts w:ascii="Sylfaen" w:eastAsia="Times New Roman" w:hAnsi="Sylfaen" w:cs="Sylfaen"/>
          <w:sz w:val="24"/>
          <w:szCs w:val="24"/>
        </w:rPr>
        <w:t>ՀՀ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օրենքով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սահմանված՝տեղական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մարմինների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ՏԻՄ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իրավասություններն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նրանց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բնագավառներում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ոլորտներում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), </w:t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մեթոդաբանական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առանձնահատկությունները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հիմքերը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Ներկայացվող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հանդիսանալու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փաստաթղթերից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մեկը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Այն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մասնակցային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եղանակով՝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հաշվի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առնելով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շահագրգիռ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բոլոր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Հարցումների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միջոցով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բնակիչներին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հուզող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խնդիրները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 </w:t>
      </w:r>
      <w:r w:rsidRPr="00AD3177">
        <w:rPr>
          <w:rFonts w:ascii="Sylfaen" w:eastAsia="Times New Roman" w:hAnsi="Sylfaen" w:cs="Sylfaen"/>
          <w:sz w:val="24"/>
          <w:szCs w:val="24"/>
        </w:rPr>
        <w:t>դրանք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գնահատվել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ժողովի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ժամանակ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ակտիվ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խմբերի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կողմից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դասակարգվել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ըստ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առաջնահերթության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իրենից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սոցիալ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համալիր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վերլուծության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հիմնախնդիրների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բացահայտման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ռեսուրսների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գնահատման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արդյունքում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տեսանկյունից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ձեռնարկվելիք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քայլերի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ամբողջություն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նախատեսում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ռազմավարական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քաղաքականությամբ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խնդիրների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արդյունավետ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լուծում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բյուջետավարման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գործընթացի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իրականացում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ներառում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ղեկավարի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ավագանու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անդամների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նախընտրական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բաղադրիչները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ներդաշնակ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համաչափ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բնակիչների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բարեկեցության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ապահովման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ընդունված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հանդիսանալու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ամենօրյա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փաստաթուղթը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ուղղությունները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գերակա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ոլորտներն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`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Գյուղատնտեսության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զարգացումը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ենթադրում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հողօգտագործման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ձևերի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արդիականացում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ոռոգման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համակարգի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ներդրում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կոոպերատիվների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ստեղծում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մշակովի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ավելացում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արտադրանքի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մշակման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փոքր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միջին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ստեղծում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24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Զբոսաշրջության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սպասարկող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ոլորտի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ընդլայնում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համայնքում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կարողությունների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ընդլայնում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դադարեցրած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վերագործարկում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240" w:line="240" w:lineRule="auto"/>
        <w:rPr>
          <w:rFonts w:ascii="Sylfaen" w:eastAsia="Times New Roman" w:hAnsi="Sylfaen" w:cs="Arial"/>
          <w:sz w:val="24"/>
          <w:szCs w:val="24"/>
          <w:lang w:val="pt-BR"/>
        </w:rPr>
      </w:pPr>
      <w:r w:rsidRPr="00AD3177">
        <w:rPr>
          <w:rFonts w:ascii="Sylfaen" w:eastAsia="Times New Roman" w:hAnsi="Sylfaen" w:cs="Arial"/>
          <w:sz w:val="24"/>
          <w:szCs w:val="24"/>
        </w:rPr>
        <w:t>Որպես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զարգացման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ծրագրում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ուշադրության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արժանի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հնարավոր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ուղղություններ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պետք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է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նշել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ադամանդագործությունը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ոսկերչությունը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ժամացույցների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արտադրությունը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քանի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աշխատատեղերի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ստեղծումն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ակնկալվում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է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հիմնականում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այդ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ոլորտներում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համայնքում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առկա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են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նշված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ոլորտներում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աշխատանքի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փորձ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ունեցող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մասնագետներ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բանվորներ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Arial"/>
          <w:sz w:val="24"/>
          <w:szCs w:val="24"/>
        </w:rPr>
        <w:t>Նախկինում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համայնքի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տարածքում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գործել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են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AD3177">
        <w:rPr>
          <w:rFonts w:ascii="Sylfaen" w:eastAsia="Times New Roman" w:hAnsi="Sylfaen" w:cs="Arial"/>
          <w:sz w:val="24"/>
          <w:szCs w:val="24"/>
        </w:rPr>
        <w:t>Դայմոթեք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AD3177">
        <w:rPr>
          <w:rFonts w:ascii="Sylfaen" w:eastAsia="Times New Roman" w:hAnsi="Sylfaen" w:cs="Arial"/>
          <w:sz w:val="24"/>
          <w:szCs w:val="24"/>
        </w:rPr>
        <w:t>ՓԲ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AD3177">
        <w:rPr>
          <w:rFonts w:ascii="Sylfaen" w:eastAsia="Times New Roman" w:hAnsi="Sylfaen" w:cs="Arial"/>
          <w:sz w:val="24"/>
          <w:szCs w:val="24"/>
        </w:rPr>
        <w:t>Հայք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>»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ժամացույց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ոսկերչություն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AD3177">
        <w:rPr>
          <w:rFonts w:ascii="Sylfaen" w:eastAsia="Times New Roman" w:hAnsi="Sylfaen" w:cs="Arial"/>
          <w:sz w:val="24"/>
          <w:szCs w:val="24"/>
        </w:rPr>
        <w:t>ՍՊ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ընկերությունները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br/>
      </w:r>
    </w:p>
    <w:p w:rsidR="00E347BA" w:rsidRPr="00AD3177" w:rsidRDefault="00E347BA" w:rsidP="00E347BA">
      <w:pPr>
        <w:spacing w:before="100" w:beforeAutospacing="1" w:after="240" w:line="240" w:lineRule="auto"/>
        <w:ind w:left="360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  <w:lang w:val="pt-BR"/>
        </w:rPr>
        <w:lastRenderedPageBreak/>
        <w:br/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</w:t>
      </w:r>
      <w:r w:rsidRPr="00AD3177">
        <w:rPr>
          <w:rFonts w:ascii="Sylfaen" w:eastAsia="Times New Roman" w:hAnsi="Sylfaen" w:cs="Sylfaen"/>
          <w:sz w:val="24"/>
          <w:szCs w:val="24"/>
          <w:lang w:val="en-US"/>
        </w:rPr>
        <w:t>ր</w:t>
      </w:r>
      <w:r w:rsidRPr="00AD3177">
        <w:rPr>
          <w:rFonts w:ascii="Sylfaen" w:eastAsia="Times New Roman" w:hAnsi="Sylfaen" w:cs="Sylfaen"/>
          <w:sz w:val="24"/>
          <w:szCs w:val="24"/>
        </w:rPr>
        <w:t>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հիմնախնդիրները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 </w:t>
      </w:r>
      <w:r w:rsidRPr="00AD3177">
        <w:rPr>
          <w:rFonts w:ascii="Sylfaen" w:eastAsia="Times New Roman" w:hAnsi="Sylfaen" w:cs="Sylfaen"/>
          <w:sz w:val="24"/>
          <w:szCs w:val="24"/>
        </w:rPr>
        <w:t>պատճառները</w:t>
      </w:r>
      <w:proofErr w:type="gramEnd"/>
      <w:r w:rsidRPr="00AD3177">
        <w:rPr>
          <w:rFonts w:ascii="Sylfaen" w:eastAsia="Times New Roman" w:hAnsi="Sylfaen" w:cs="Sylfaen"/>
          <w:sz w:val="24"/>
          <w:szCs w:val="24"/>
        </w:rPr>
        <w:t>՝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աշխատատեղերի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պատճառով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փաստացի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բնակչության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թիվը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նվազում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կրթված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երիտասարդները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թողնում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Երևան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արտասահման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ոռոգման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համակարգի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պատճառով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նշանակության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ոչ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ամբողջությամբ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իսկ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ստացվող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բերքի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ցածր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ռեսուրսների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սղությունը</w:t>
      </w:r>
      <w:r w:rsidRPr="00AD3177">
        <w:rPr>
          <w:rFonts w:ascii="Sylfaen" w:eastAsia="Times New Roman" w:hAnsi="Sylfaen" w:cs="Sylfaen"/>
          <w:sz w:val="24"/>
          <w:szCs w:val="24"/>
          <w:lang w:val="en-US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Sylfaen"/>
          <w:sz w:val="24"/>
          <w:szCs w:val="24"/>
        </w:rPr>
        <w:t>բնակարանային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այլն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br/>
        <w:t>Ծրագիրը</w:t>
      </w:r>
      <w:proofErr w:type="gramEnd"/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բաղկացած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3 </w:t>
      </w:r>
      <w:r w:rsidRPr="00AD3177">
        <w:rPr>
          <w:rFonts w:ascii="Sylfaen" w:eastAsia="Times New Roman" w:hAnsi="Sylfaen" w:cs="Sylfaen"/>
          <w:sz w:val="24"/>
          <w:szCs w:val="24"/>
        </w:rPr>
        <w:t>գլխից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</w:p>
    <w:p w:rsidR="00E347BA" w:rsidRPr="00AD3177" w:rsidRDefault="00E347BA" w:rsidP="00E347BA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1-</w:t>
      </w:r>
      <w:r w:rsidRPr="00AD3177">
        <w:rPr>
          <w:rFonts w:ascii="Sylfaen" w:eastAsia="Times New Roman" w:hAnsi="Sylfaen" w:cs="Sylfaen"/>
          <w:sz w:val="24"/>
          <w:szCs w:val="24"/>
        </w:rPr>
        <w:t>ին 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ընդհանուր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սոցիալ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իրականացվող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կանխատեսումները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դժվարությունները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ուժեղ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թույլ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հնարավորությունների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սպառնալիքների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ՈՒԹՀՍ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վերլուծությունը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2-</w:t>
      </w:r>
      <w:r w:rsidRPr="00AD3177">
        <w:rPr>
          <w:rFonts w:ascii="Sylfaen" w:eastAsia="Times New Roman" w:hAnsi="Sylfaen" w:cs="Sylfaen"/>
          <w:sz w:val="24"/>
          <w:szCs w:val="24"/>
        </w:rPr>
        <w:t>րդ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սահմանումը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գործողությունների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պլանավորումը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տեսլականը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անմիջական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նպատակները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3-</w:t>
      </w:r>
      <w:r w:rsidRPr="00AD3177">
        <w:rPr>
          <w:rFonts w:ascii="Sylfaen" w:eastAsia="Times New Roman" w:hAnsi="Sylfaen" w:cs="Sylfaen"/>
          <w:sz w:val="24"/>
          <w:szCs w:val="24"/>
        </w:rPr>
        <w:t>րդ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ֆինանսավորումը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pStyle w:val="1"/>
        <w:ind w:left="360"/>
        <w:jc w:val="center"/>
        <w:rPr>
          <w:rFonts w:ascii="Sylfaen" w:hAnsi="Sylfaen" w:cs="Arial"/>
          <w:color w:val="000000" w:themeColor="text1"/>
          <w:u w:val="single"/>
          <w:lang w:val="af-ZA"/>
        </w:rPr>
      </w:pPr>
      <w:r w:rsidRPr="00AD3177">
        <w:rPr>
          <w:rFonts w:ascii="Sylfaen" w:hAnsi="Sylfaen" w:cs="Arial"/>
          <w:color w:val="000000" w:themeColor="text1"/>
          <w:u w:val="single"/>
          <w:lang w:val="af-ZA"/>
        </w:rPr>
        <w:lastRenderedPageBreak/>
        <w:t>2.</w:t>
      </w:r>
      <w:r w:rsidRPr="00AD3177">
        <w:rPr>
          <w:rFonts w:ascii="Sylfaen" w:hAnsi="Sylfaen" w:cs="Arial"/>
          <w:color w:val="000000" w:themeColor="text1"/>
          <w:u w:val="single"/>
        </w:rPr>
        <w:t>ՀԱՄԱՅՆՔԻ</w:t>
      </w:r>
      <w:r w:rsidRPr="00AD3177">
        <w:rPr>
          <w:rFonts w:ascii="Sylfaen" w:hAnsi="Sylfaen" w:cs="Arial"/>
          <w:color w:val="000000" w:themeColor="text1"/>
          <w:u w:val="single"/>
          <w:lang w:val="ru-RU"/>
        </w:rPr>
        <w:t xml:space="preserve">  </w:t>
      </w:r>
      <w:r w:rsidRPr="00AD3177">
        <w:rPr>
          <w:rFonts w:ascii="Sylfaen" w:hAnsi="Sylfaen" w:cs="Arial"/>
          <w:color w:val="000000" w:themeColor="text1"/>
          <w:u w:val="single"/>
        </w:rPr>
        <w:t>ԻՐԱՎԻՃԱԿԻ</w:t>
      </w:r>
      <w:bookmarkEnd w:id="1"/>
      <w:r w:rsidRPr="00AD3177">
        <w:rPr>
          <w:rFonts w:ascii="Sylfaen" w:hAnsi="Sylfaen" w:cs="Arial"/>
          <w:color w:val="000000" w:themeColor="text1"/>
          <w:u w:val="single"/>
          <w:lang w:val="ru-RU"/>
        </w:rPr>
        <w:t xml:space="preserve"> ՆԿԱՐԱԳՐՈՒԹՅՈՒՆ</w:t>
      </w:r>
    </w:p>
    <w:p w:rsidR="00E347BA" w:rsidRPr="00AD3177" w:rsidRDefault="00E347BA" w:rsidP="00E347BA">
      <w:pPr>
        <w:pStyle w:val="1"/>
        <w:rPr>
          <w:rFonts w:ascii="Sylfaen" w:hAnsi="Sylfaen" w:cs="Sylfaen"/>
          <w:color w:val="000000" w:themeColor="text1"/>
          <w:lang w:val="af-ZA"/>
        </w:rPr>
      </w:pPr>
    </w:p>
    <w:p w:rsidR="00E347BA" w:rsidRPr="00AF2B94" w:rsidRDefault="00E347BA" w:rsidP="00E347BA">
      <w:pPr>
        <w:rPr>
          <w:rFonts w:ascii="Sylfaen" w:hAnsi="Sylfaen" w:cs="Sylfaen"/>
          <w:b/>
          <w:color w:val="000000" w:themeColor="text1"/>
          <w:u w:val="single"/>
          <w:lang w:val="af-ZA"/>
        </w:rPr>
      </w:pPr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2.1. </w:t>
      </w:r>
      <w:proofErr w:type="gramStart"/>
      <w:r w:rsidRPr="00AD3177">
        <w:rPr>
          <w:rFonts w:ascii="Sylfaen" w:hAnsi="Sylfaen" w:cs="Sylfaen"/>
          <w:b/>
          <w:color w:val="000000" w:themeColor="text1"/>
          <w:u w:val="single"/>
        </w:rPr>
        <w:t>ՀԱՄԱՅՆՔԻ</w:t>
      </w:r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ԸՆԴՀԱՆՈՒՐ</w:t>
      </w:r>
      <w:proofErr w:type="gramEnd"/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ՆԿԱՐԱԳՐՈՒԹՅ</w:t>
      </w:r>
      <w:r>
        <w:rPr>
          <w:rFonts w:ascii="Sylfaen" w:hAnsi="Sylfaen" w:cs="Sylfaen"/>
          <w:b/>
          <w:color w:val="000000" w:themeColor="text1"/>
          <w:u w:val="single"/>
          <w:lang w:val="en-US"/>
        </w:rPr>
        <w:t>ՈՒ</w:t>
      </w:r>
      <w:r w:rsidRPr="00AD3177">
        <w:rPr>
          <w:rFonts w:ascii="Sylfaen" w:hAnsi="Sylfaen" w:cs="Sylfaen"/>
          <w:b/>
          <w:color w:val="000000" w:themeColor="text1"/>
          <w:u w:val="single"/>
        </w:rPr>
        <w:t>Ն</w:t>
      </w:r>
    </w:p>
    <w:p w:rsidR="00E347BA" w:rsidRPr="005A619D" w:rsidRDefault="00E347BA" w:rsidP="00E347BA">
      <w:pPr>
        <w:ind w:firstLine="720"/>
        <w:rPr>
          <w:rFonts w:ascii="Sylfaen" w:hAnsi="Sylfaen" w:cs="Sylfaen"/>
          <w:lang w:val="af-ZA"/>
        </w:rPr>
      </w:pPr>
      <w:r w:rsidRPr="005A619D">
        <w:rPr>
          <w:rFonts w:ascii="Sylfaen" w:hAnsi="Sylfaen" w:cs="Sylfaen"/>
        </w:rPr>
        <w:t>Թալին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  <w:lang w:val="hy-AM"/>
        </w:rPr>
        <w:t>համայնքը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գտնվում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Արագած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լեռան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հարավ</w:t>
      </w:r>
      <w:r w:rsidRPr="005A619D">
        <w:rPr>
          <w:rFonts w:ascii="Sylfaen" w:hAnsi="Sylfaen" w:cs="Sylfaen"/>
          <w:lang w:val="af-ZA"/>
        </w:rPr>
        <w:t>-</w:t>
      </w:r>
      <w:r w:rsidRPr="005A619D">
        <w:rPr>
          <w:rFonts w:ascii="Sylfaen" w:hAnsi="Sylfaen" w:cs="Sylfaen"/>
        </w:rPr>
        <w:t>արևմտյան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փեշերին</w:t>
      </w:r>
      <w:r w:rsidRPr="005A619D">
        <w:rPr>
          <w:rFonts w:ascii="Sylfaen" w:hAnsi="Sylfaen" w:cs="Sylfaen"/>
          <w:lang w:val="af-ZA"/>
        </w:rPr>
        <w:t xml:space="preserve">, </w:t>
      </w:r>
      <w:r w:rsidRPr="005A619D">
        <w:rPr>
          <w:rFonts w:ascii="Sylfaen" w:hAnsi="Sylfaen" w:cs="Sylfaen"/>
        </w:rPr>
        <w:t>ծովի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մակերևույթից</w:t>
      </w:r>
      <w:r w:rsidRPr="005A619D">
        <w:rPr>
          <w:rFonts w:ascii="Sylfaen" w:hAnsi="Sylfaen" w:cs="Sylfaen"/>
          <w:lang w:val="af-ZA"/>
        </w:rPr>
        <w:t xml:space="preserve"> 1585 </w:t>
      </w:r>
      <w:r w:rsidRPr="005A619D">
        <w:rPr>
          <w:rFonts w:ascii="Sylfaen" w:hAnsi="Sylfaen" w:cs="Sylfaen"/>
        </w:rPr>
        <w:t>մետր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բարձրության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վրա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Հեռավորությունը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մայրաքաղաքից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կազմում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70 </w:t>
      </w:r>
      <w:r w:rsidRPr="005A619D">
        <w:rPr>
          <w:rFonts w:ascii="Sylfaen" w:hAnsi="Sylfaen" w:cs="Sylfaen"/>
        </w:rPr>
        <w:t>կմ</w:t>
      </w:r>
      <w:r w:rsidRPr="005A619D">
        <w:rPr>
          <w:rFonts w:ascii="Sylfaen" w:hAnsi="Sylfaen" w:cs="Sylfaen"/>
          <w:lang w:val="af-ZA"/>
        </w:rPr>
        <w:t xml:space="preserve">, </w:t>
      </w:r>
      <w:r w:rsidRPr="005A619D">
        <w:rPr>
          <w:rFonts w:ascii="Sylfaen" w:hAnsi="Sylfaen" w:cs="Sylfaen"/>
        </w:rPr>
        <w:t>մարզկենտրոնից՝</w:t>
      </w:r>
      <w:r w:rsidRPr="005A619D">
        <w:rPr>
          <w:rFonts w:ascii="Sylfaen" w:hAnsi="Sylfaen" w:cs="Sylfaen"/>
          <w:lang w:val="af-ZA"/>
        </w:rPr>
        <w:t xml:space="preserve"> 48 </w:t>
      </w:r>
      <w:r w:rsidRPr="005A619D">
        <w:rPr>
          <w:rFonts w:ascii="Sylfaen" w:hAnsi="Sylfaen" w:cs="Sylfaen"/>
        </w:rPr>
        <w:t>կմ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Թալին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համայնքով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</w:t>
      </w:r>
      <w:proofErr w:type="gramStart"/>
      <w:r w:rsidRPr="005A619D">
        <w:rPr>
          <w:rFonts w:ascii="Sylfaen" w:hAnsi="Sylfaen" w:cs="Sylfaen"/>
        </w:rPr>
        <w:t>անցնում</w:t>
      </w:r>
      <w:r w:rsidRPr="005A619D">
        <w:rPr>
          <w:rFonts w:ascii="Sylfaen" w:hAnsi="Sylfaen" w:cs="Sylfaen"/>
          <w:lang w:val="af-ZA"/>
        </w:rPr>
        <w:t xml:space="preserve">  </w:t>
      </w:r>
      <w:r w:rsidRPr="005A619D">
        <w:rPr>
          <w:rFonts w:ascii="Sylfaen" w:hAnsi="Sylfaen" w:cs="Sylfaen"/>
          <w:lang w:val="en-US"/>
        </w:rPr>
        <w:t>Հ</w:t>
      </w:r>
      <w:r w:rsidRPr="005A619D">
        <w:rPr>
          <w:rFonts w:ascii="Sylfaen" w:hAnsi="Sylfaen" w:cs="Sylfaen"/>
        </w:rPr>
        <w:t>յուսիս</w:t>
      </w:r>
      <w:proofErr w:type="gramEnd"/>
      <w:r w:rsidRPr="005A619D">
        <w:rPr>
          <w:rFonts w:ascii="Sylfaen" w:hAnsi="Sylfaen" w:cs="Sylfaen"/>
          <w:lang w:val="af-ZA"/>
        </w:rPr>
        <w:t>-</w:t>
      </w:r>
      <w:r w:rsidRPr="005A619D">
        <w:rPr>
          <w:rFonts w:ascii="Sylfaen" w:hAnsi="Sylfaen" w:cs="Sylfaen"/>
        </w:rPr>
        <w:t>Հարավ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միջպետական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նշանակության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ավտոմայրուղին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Թալին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  <w:lang w:val="hy-AM"/>
        </w:rPr>
        <w:t>համայնքը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նախկինում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եղել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Թալինի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շրջանի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վարչական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կենտրոնը</w:t>
      </w:r>
      <w:r w:rsidRPr="005A619D">
        <w:rPr>
          <w:rFonts w:ascii="Sylfaen" w:hAnsi="Sylfaen" w:cs="Sylfaen"/>
          <w:lang w:val="af-ZA"/>
        </w:rPr>
        <w:t xml:space="preserve">: </w:t>
      </w:r>
    </w:p>
    <w:p w:rsidR="00E347BA" w:rsidRPr="00AC4D36" w:rsidRDefault="00E347BA" w:rsidP="00E347BA">
      <w:pPr>
        <w:ind w:firstLine="720"/>
        <w:rPr>
          <w:rFonts w:ascii="Sylfaen" w:hAnsi="Sylfaen" w:cs="Sylfaen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Բնակլիմայական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պայմանները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փոփոխական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ցամաքային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ոչ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բարենպաստ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գյուղատնտեսության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Հողեր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ոռոգովի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բերքատվությունը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մեծ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կախում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ունի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տարվա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տեղումներից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Ձմեռը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չափավոր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ցուրտ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, ա</w:t>
      </w:r>
      <w:r w:rsidRPr="00AD3177">
        <w:rPr>
          <w:rFonts w:ascii="Sylfaen" w:hAnsi="Sylfaen" w:cs="Sylfaen"/>
          <w:color w:val="000000" w:themeColor="text1"/>
          <w:szCs w:val="24"/>
        </w:rPr>
        <w:t>մառը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զով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երբեմն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էլ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շոգ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երաշտ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Գարունը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շուտ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բացվում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աշունը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ուշ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վերջանում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Ձնածածկույթը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տարածքում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տևական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լինում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ուղեկցվում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բքի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վերածվող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ուժեղ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քամիներով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Գարնանը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լինում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տեղատարափ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անձրևներ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 </w:t>
      </w:r>
      <w:r w:rsidRPr="00AD3177">
        <w:rPr>
          <w:rFonts w:ascii="Sylfaen" w:hAnsi="Sylfaen" w:cs="Sylfaen"/>
          <w:color w:val="000000" w:themeColor="text1"/>
          <w:szCs w:val="24"/>
        </w:rPr>
        <w:t>Տարեկան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մթնոլորտային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տեղումների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քանակը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տատանվում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400-450 </w:t>
      </w:r>
      <w:r w:rsidRPr="00AD3177">
        <w:rPr>
          <w:rFonts w:ascii="Sylfaen" w:hAnsi="Sylfaen" w:cs="Sylfaen"/>
          <w:color w:val="000000" w:themeColor="text1"/>
          <w:szCs w:val="24"/>
        </w:rPr>
        <w:t>մմ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-</w:t>
      </w:r>
      <w:r w:rsidRPr="00AD3177">
        <w:rPr>
          <w:rFonts w:ascii="Sylfaen" w:hAnsi="Sylfaen" w:cs="Sylfaen"/>
          <w:color w:val="000000" w:themeColor="text1"/>
          <w:szCs w:val="24"/>
        </w:rPr>
        <w:t>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սահմաննե</w:t>
      </w:r>
      <w:r>
        <w:rPr>
          <w:rFonts w:ascii="Sylfaen" w:hAnsi="Sylfaen" w:cs="Sylfaen"/>
          <w:color w:val="000000" w:themeColor="text1"/>
          <w:szCs w:val="24"/>
          <w:lang w:val="en-US"/>
        </w:rPr>
        <w:t>ր</w:t>
      </w:r>
      <w:r w:rsidRPr="00AD3177">
        <w:rPr>
          <w:rFonts w:ascii="Sylfaen" w:hAnsi="Sylfaen" w:cs="Sylfaen"/>
          <w:color w:val="000000" w:themeColor="text1"/>
          <w:szCs w:val="24"/>
        </w:rPr>
        <w:t>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Տարածքը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քարքարոտ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շատ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բլուրներ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ձորեր</w:t>
      </w:r>
      <w:r>
        <w:rPr>
          <w:rFonts w:ascii="Sylfaen" w:hAnsi="Sylfaen" w:cs="Sylfaen"/>
          <w:color w:val="000000" w:themeColor="text1"/>
          <w:szCs w:val="24"/>
          <w:lang w:val="af-ZA"/>
        </w:rPr>
        <w:t>,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լեռներ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անհարթ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տարածություններ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: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br/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br/>
      </w:r>
      <w:r w:rsidRPr="00AD3177">
        <w:rPr>
          <w:rFonts w:ascii="Sylfaen" w:hAnsi="Sylfaen" w:cs="Sylfaen"/>
          <w:szCs w:val="24"/>
        </w:rPr>
        <w:t>Համայնքն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ունի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  <w:lang w:val="hy-AM"/>
        </w:rPr>
        <w:t>223</w:t>
      </w:r>
      <w:r>
        <w:rPr>
          <w:rFonts w:ascii="Sylfaen" w:hAnsi="Sylfaen" w:cs="Sylfaen"/>
          <w:szCs w:val="24"/>
          <w:lang w:val="hy-AM"/>
        </w:rPr>
        <w:t xml:space="preserve"> </w:t>
      </w:r>
      <w:r w:rsidRPr="00AD3177">
        <w:rPr>
          <w:rFonts w:ascii="Sylfaen" w:hAnsi="Sylfaen" w:cs="Sylfaen"/>
          <w:szCs w:val="24"/>
          <w:lang w:val="hy-AM"/>
        </w:rPr>
        <w:t>188,84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հա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հողատարածք</w:t>
      </w:r>
      <w:r w:rsidRPr="00AD3177">
        <w:rPr>
          <w:rFonts w:ascii="Sylfaen" w:hAnsi="Sylfaen" w:cs="Sylfaen"/>
          <w:szCs w:val="24"/>
          <w:lang w:val="af-ZA"/>
        </w:rPr>
        <w:t xml:space="preserve">, </w:t>
      </w:r>
      <w:r w:rsidRPr="00AD3177">
        <w:rPr>
          <w:rFonts w:ascii="Sylfaen" w:hAnsi="Sylfaen" w:cs="Sylfaen"/>
          <w:szCs w:val="24"/>
        </w:rPr>
        <w:t>այդ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թվում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վարելահող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  <w:lang w:val="hy-AM"/>
        </w:rPr>
        <w:t>27133,11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հա</w:t>
      </w:r>
      <w:r w:rsidRPr="00AD3177">
        <w:rPr>
          <w:rFonts w:ascii="Sylfaen" w:hAnsi="Sylfaen" w:cs="Sylfaen"/>
          <w:szCs w:val="24"/>
          <w:lang w:val="af-ZA"/>
        </w:rPr>
        <w:t xml:space="preserve">, </w:t>
      </w:r>
      <w:r w:rsidRPr="00AD3177">
        <w:rPr>
          <w:rFonts w:ascii="Sylfaen" w:hAnsi="Sylfaen" w:cs="Sylfaen"/>
          <w:szCs w:val="24"/>
        </w:rPr>
        <w:t>բնակավայրի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նպատակային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նշանակության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հողեր</w:t>
      </w:r>
      <w:r w:rsidRPr="00AC4D36">
        <w:rPr>
          <w:rFonts w:ascii="Sylfaen" w:hAnsi="Sylfaen" w:cs="Sylfaen"/>
          <w:szCs w:val="24"/>
          <w:lang w:val="af-ZA"/>
        </w:rPr>
        <w:t xml:space="preserve"> 196055.73 </w:t>
      </w:r>
      <w:r w:rsidRPr="00AC4D36">
        <w:rPr>
          <w:rFonts w:ascii="Sylfaen" w:hAnsi="Sylfaen" w:cs="Sylfaen"/>
          <w:szCs w:val="24"/>
        </w:rPr>
        <w:t>հա</w:t>
      </w:r>
      <w:r w:rsidRPr="00AC4D36">
        <w:rPr>
          <w:rFonts w:ascii="Sylfaen" w:hAnsi="Sylfaen" w:cs="Sylfaen"/>
          <w:szCs w:val="24"/>
          <w:lang w:val="af-ZA"/>
        </w:rPr>
        <w:t>:</w:t>
      </w:r>
    </w:p>
    <w:p w:rsidR="00E347BA" w:rsidRPr="00AC4D36" w:rsidRDefault="00E347BA" w:rsidP="00E347BA">
      <w:pPr>
        <w:spacing w:line="240" w:lineRule="auto"/>
        <w:rPr>
          <w:rFonts w:ascii="Sylfaen" w:hAnsi="Sylfaen" w:cs="Sylfaen"/>
          <w:szCs w:val="24"/>
          <w:lang w:val="af-ZA"/>
        </w:rPr>
      </w:pPr>
      <w:r w:rsidRPr="00AC4D36">
        <w:rPr>
          <w:rFonts w:ascii="Sylfaen" w:hAnsi="Sylfaen" w:cs="Sylfaen"/>
          <w:szCs w:val="24"/>
        </w:rPr>
        <w:t>Թալին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համայնքի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բնակչությունը</w:t>
      </w:r>
      <w:r w:rsidRPr="00AC4D36">
        <w:rPr>
          <w:rFonts w:ascii="Sylfaen" w:hAnsi="Sylfaen" w:cs="Sylfaen"/>
          <w:szCs w:val="24"/>
          <w:lang w:val="af-ZA"/>
        </w:rPr>
        <w:t xml:space="preserve"> 20</w:t>
      </w:r>
      <w:r w:rsidRPr="00AC4D36">
        <w:rPr>
          <w:rFonts w:ascii="Sylfaen" w:hAnsi="Sylfaen" w:cs="Sylfaen"/>
          <w:szCs w:val="24"/>
          <w:lang w:val="hy-AM"/>
        </w:rPr>
        <w:t>23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թ</w:t>
      </w:r>
      <w:r w:rsidRPr="00AC4D36">
        <w:rPr>
          <w:rFonts w:ascii="Sylfaen" w:hAnsi="Sylfaen" w:cs="Sylfaen"/>
          <w:szCs w:val="24"/>
          <w:lang w:val="af-ZA"/>
        </w:rPr>
        <w:t xml:space="preserve">. </w:t>
      </w:r>
      <w:r w:rsidRPr="00AC4D36">
        <w:rPr>
          <w:rFonts w:ascii="Sylfaen" w:hAnsi="Sylfaen" w:cs="Sylfaen"/>
          <w:szCs w:val="24"/>
        </w:rPr>
        <w:t>հունվարի</w:t>
      </w:r>
      <w:r w:rsidRPr="00AC4D36">
        <w:rPr>
          <w:rFonts w:ascii="Sylfaen" w:hAnsi="Sylfaen" w:cs="Sylfaen"/>
          <w:szCs w:val="24"/>
          <w:lang w:val="af-ZA"/>
        </w:rPr>
        <w:t xml:space="preserve"> 1-</w:t>
      </w:r>
      <w:r w:rsidRPr="00AC4D36">
        <w:rPr>
          <w:rFonts w:ascii="Sylfaen" w:hAnsi="Sylfaen" w:cs="Sylfaen"/>
          <w:szCs w:val="24"/>
        </w:rPr>
        <w:t>ի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դրությամբ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կազ</w:t>
      </w:r>
      <w:r w:rsidRPr="00AC4D36">
        <w:rPr>
          <w:rFonts w:ascii="Sylfaen" w:hAnsi="Sylfaen" w:cs="Sylfaen"/>
          <w:szCs w:val="24"/>
          <w:lang w:val="en-US"/>
        </w:rPr>
        <w:t>մ</w:t>
      </w:r>
      <w:r w:rsidRPr="00AC4D36">
        <w:rPr>
          <w:rFonts w:ascii="Sylfaen" w:hAnsi="Sylfaen" w:cs="Sylfaen"/>
          <w:szCs w:val="24"/>
        </w:rPr>
        <w:t>ել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է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="00B70393">
        <w:rPr>
          <w:rFonts w:ascii="Sylfaen" w:hAnsi="Sylfaen" w:cs="Sylfaen"/>
          <w:szCs w:val="24"/>
          <w:lang w:val="hy-AM"/>
        </w:rPr>
        <w:t>37954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մարդ</w:t>
      </w:r>
      <w:r w:rsidRPr="00AC4D36">
        <w:rPr>
          <w:rFonts w:ascii="Sylfaen" w:hAnsi="Sylfaen" w:cs="Sylfaen"/>
          <w:szCs w:val="24"/>
          <w:lang w:val="af-ZA"/>
        </w:rPr>
        <w:t xml:space="preserve">, </w:t>
      </w:r>
      <w:r w:rsidRPr="00AC4D36">
        <w:rPr>
          <w:rFonts w:ascii="Sylfaen" w:hAnsi="Sylfaen" w:cs="Sylfaen"/>
          <w:szCs w:val="24"/>
        </w:rPr>
        <w:t>որից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="00B70393">
        <w:rPr>
          <w:rFonts w:ascii="Sylfaen" w:hAnsi="Sylfaen" w:cs="Sylfaen"/>
          <w:szCs w:val="24"/>
          <w:lang w:val="hy-AM"/>
        </w:rPr>
        <w:t>19505</w:t>
      </w:r>
      <w:r w:rsidRPr="00AC4D36">
        <w:rPr>
          <w:rFonts w:ascii="Sylfaen" w:hAnsi="Sylfaen" w:cs="Sylfaen"/>
          <w:szCs w:val="24"/>
          <w:lang w:val="af-ZA"/>
        </w:rPr>
        <w:t>–</w:t>
      </w:r>
      <w:r w:rsidRPr="00AC4D36">
        <w:rPr>
          <w:rFonts w:ascii="Sylfaen" w:hAnsi="Sylfaen" w:cs="Sylfaen"/>
          <w:szCs w:val="24"/>
        </w:rPr>
        <w:t>ը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տղամարդիկ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են</w:t>
      </w:r>
      <w:r w:rsidRPr="00AC4D36">
        <w:rPr>
          <w:rFonts w:ascii="Sylfaen" w:hAnsi="Sylfaen" w:cs="Sylfaen"/>
          <w:szCs w:val="24"/>
          <w:lang w:val="af-ZA"/>
        </w:rPr>
        <w:t xml:space="preserve">, </w:t>
      </w:r>
      <w:r w:rsidR="00B70393">
        <w:rPr>
          <w:rFonts w:ascii="Sylfaen" w:hAnsi="Sylfaen" w:cs="Sylfaen"/>
          <w:szCs w:val="24"/>
          <w:lang w:val="hy-AM"/>
        </w:rPr>
        <w:t>18449</w:t>
      </w:r>
      <w:bookmarkStart w:id="2" w:name="_GoBack"/>
      <w:bookmarkEnd w:id="2"/>
      <w:r w:rsidRPr="00AC4D36">
        <w:rPr>
          <w:rFonts w:ascii="Sylfaen" w:hAnsi="Sylfaen" w:cs="Sylfaen"/>
          <w:szCs w:val="24"/>
          <w:lang w:val="af-ZA"/>
        </w:rPr>
        <w:t>-</w:t>
      </w:r>
      <w:r w:rsidRPr="00AC4D36">
        <w:rPr>
          <w:rFonts w:ascii="Sylfaen" w:hAnsi="Sylfaen" w:cs="Sylfaen"/>
          <w:szCs w:val="24"/>
        </w:rPr>
        <w:t>ը՝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proofErr w:type="gramStart"/>
      <w:r w:rsidRPr="00AC4D36">
        <w:rPr>
          <w:rFonts w:ascii="Sylfaen" w:hAnsi="Sylfaen" w:cs="Sylfaen"/>
        </w:rPr>
        <w:t>կանայք</w:t>
      </w:r>
      <w:r w:rsidRPr="00AC4D36">
        <w:rPr>
          <w:rFonts w:ascii="Sylfaen" w:hAnsi="Sylfaen" w:cs="Sylfaen"/>
          <w:lang w:val="af-ZA"/>
        </w:rPr>
        <w:t xml:space="preserve"> </w:t>
      </w:r>
      <w:r w:rsidRPr="00AC4D36">
        <w:rPr>
          <w:rFonts w:ascii="Sylfaen" w:hAnsi="Sylfaen" w:cs="Sylfaen"/>
          <w:lang w:val="hy-AM"/>
        </w:rPr>
        <w:t>,</w:t>
      </w:r>
      <w:proofErr w:type="gramEnd"/>
      <w:r w:rsidRPr="00AC4D36">
        <w:rPr>
          <w:rFonts w:ascii="Sylfaen" w:hAnsi="Sylfaen" w:cs="Sylfaen"/>
          <w:lang w:val="hy-AM"/>
        </w:rPr>
        <w:t xml:space="preserve"> երեխաներ՝7969</w:t>
      </w:r>
      <w:r w:rsidRPr="00AC4D36">
        <w:rPr>
          <w:rFonts w:ascii="Sylfaen" w:hAnsi="Sylfaen"/>
          <w:lang w:val="af-ZA"/>
        </w:rPr>
        <w:t>:</w:t>
      </w:r>
    </w:p>
    <w:p w:rsidR="00E347BA" w:rsidRPr="00AC4D36" w:rsidRDefault="00E347BA" w:rsidP="00E347BA">
      <w:pPr>
        <w:pStyle w:val="a7"/>
        <w:ind w:left="90" w:firstLine="630"/>
        <w:rPr>
          <w:rFonts w:ascii="Sylfaen" w:hAnsi="Sylfaen"/>
          <w:lang w:val="af-ZA"/>
        </w:rPr>
      </w:pPr>
      <w:r w:rsidRPr="00AC4D36">
        <w:rPr>
          <w:rFonts w:ascii="Sylfaen" w:hAnsi="Sylfaen"/>
        </w:rPr>
        <w:t>Բնակչության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տարիքային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կազմը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հետևյալն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է՝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0 - 4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2316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5 - 7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1436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8 -15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hy-AM"/>
        </w:rPr>
        <w:t>3945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16 -62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25240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63 </w:t>
      </w:r>
      <w:r w:rsidRPr="00AC4D36">
        <w:rPr>
          <w:rFonts w:ascii="Sylfaen" w:hAnsi="Sylfaen"/>
        </w:rPr>
        <w:t>և ավելի 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5578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D3177" w:rsidRDefault="00E347BA" w:rsidP="00E347BA">
      <w:pPr>
        <w:pStyle w:val="a7"/>
        <w:ind w:left="90" w:firstLine="630"/>
        <w:rPr>
          <w:rFonts w:ascii="Sylfaen" w:hAnsi="Sylfaen"/>
          <w:color w:val="833C0B" w:themeColor="accent2" w:themeShade="80"/>
          <w:lang w:val="af-ZA"/>
        </w:rPr>
      </w:pPr>
    </w:p>
    <w:p w:rsidR="00E347BA" w:rsidRPr="00AD3177" w:rsidRDefault="00E347BA" w:rsidP="00E347BA">
      <w:pPr>
        <w:spacing w:after="0"/>
        <w:ind w:left="720"/>
        <w:rPr>
          <w:rFonts w:ascii="Sylfaen" w:hAnsi="Sylfaen"/>
          <w:color w:val="833C0B" w:themeColor="accent2" w:themeShade="80"/>
          <w:szCs w:val="24"/>
          <w:lang w:val="en-US"/>
        </w:rPr>
      </w:pPr>
    </w:p>
    <w:p w:rsidR="00E347BA" w:rsidRPr="00FA273F" w:rsidRDefault="00E347BA" w:rsidP="00E347BA">
      <w:pPr>
        <w:spacing w:after="0"/>
        <w:ind w:left="720"/>
        <w:rPr>
          <w:rFonts w:ascii="Sylfaen" w:hAnsi="Sylfaen"/>
          <w:color w:val="000000" w:themeColor="text1"/>
          <w:szCs w:val="24"/>
          <w:lang w:val="en-US"/>
        </w:rPr>
      </w:pPr>
      <w:r w:rsidRPr="00AD3177">
        <w:rPr>
          <w:rFonts w:ascii="Sylfaen" w:hAnsi="Sylfaen"/>
          <w:color w:val="000000" w:themeColor="text1"/>
          <w:szCs w:val="24"/>
          <w:lang w:val="en-US"/>
        </w:rPr>
        <w:br/>
      </w:r>
      <w:r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>2.2.</w:t>
      </w:r>
      <w:r>
        <w:rPr>
          <w:rFonts w:ascii="Sylfaen" w:hAnsi="Sylfaen" w:cs="Sylfaen"/>
          <w:b/>
          <w:color w:val="000000" w:themeColor="text1"/>
          <w:u w:val="single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ՀԱՄԱՅՆՔԻ</w:t>
      </w:r>
      <w:r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ՍՈՑԻԱԼ</w:t>
      </w:r>
      <w:r>
        <w:rPr>
          <w:rFonts w:ascii="Sylfaen" w:hAnsi="Sylfaen" w:cs="Sylfaen"/>
          <w:b/>
          <w:color w:val="000000" w:themeColor="text1"/>
          <w:u w:val="single"/>
          <w:lang w:val="en-US"/>
        </w:rPr>
        <w:t>-</w:t>
      </w:r>
      <w:proofErr w:type="gramStart"/>
      <w:r w:rsidRPr="00AD3177">
        <w:rPr>
          <w:rFonts w:ascii="Sylfaen" w:hAnsi="Sylfaen" w:cs="Sylfaen"/>
          <w:b/>
          <w:color w:val="000000" w:themeColor="text1"/>
          <w:u w:val="single"/>
        </w:rPr>
        <w:t>ՏՆՏԵՍԱԿԱՆ</w:t>
      </w:r>
      <w:r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ԻՐԱՎԻՃԱԿԸ</w:t>
      </w:r>
      <w:proofErr w:type="gramEnd"/>
      <w:r w:rsidRPr="00FA273F">
        <w:rPr>
          <w:rFonts w:ascii="Sylfaen" w:hAnsi="Sylfaen" w:cs="Sylfaen"/>
          <w:i/>
          <w:color w:val="000000" w:themeColor="text1"/>
        </w:rPr>
        <w:br/>
      </w: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  <w:r w:rsidRPr="00AD3177">
        <w:rPr>
          <w:rFonts w:ascii="Sylfaen" w:hAnsi="Sylfaen" w:cs="Sylfaen"/>
        </w:rPr>
        <w:t>Համայնքի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ընդհանուր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տարեկան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բյուջեն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1 335 049 9 </w:t>
      </w:r>
      <w:r w:rsidRPr="00AD3177">
        <w:rPr>
          <w:rFonts w:ascii="Sylfaen" w:hAnsi="Sylfaen" w:cs="Sylfaen"/>
        </w:rPr>
        <w:t>հազ</w:t>
      </w:r>
      <w:r w:rsidRPr="00AC4B44">
        <w:rPr>
          <w:rFonts w:ascii="Sylfaen" w:hAnsi="Sylfaen" w:cs="Sylfaen"/>
          <w:lang w:val="en-US"/>
        </w:rPr>
        <w:t xml:space="preserve">. </w:t>
      </w:r>
      <w:r w:rsidRPr="00AD3177">
        <w:rPr>
          <w:rFonts w:ascii="Sylfaen" w:hAnsi="Sylfaen" w:cs="Sylfaen"/>
        </w:rPr>
        <w:t>դրամ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մեջ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սեփական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եկամուտների</w:t>
      </w:r>
      <w:r w:rsidRPr="00AC4B44">
        <w:rPr>
          <w:rFonts w:ascii="Sylfaen" w:hAnsi="Sylfaen" w:cs="Sylfaen"/>
          <w:lang w:val="en-US"/>
        </w:rPr>
        <w:t xml:space="preserve"> </w:t>
      </w:r>
      <w:proofErr w:type="gramStart"/>
      <w:r w:rsidRPr="00AD3177">
        <w:rPr>
          <w:rFonts w:ascii="Sylfaen" w:hAnsi="Sylfaen" w:cs="Sylfaen"/>
        </w:rPr>
        <w:t>բաժինը</w:t>
      </w:r>
      <w:r w:rsidRPr="00AC4B44">
        <w:rPr>
          <w:rFonts w:ascii="Sylfaen" w:hAnsi="Sylfaen" w:cs="Sylfaen"/>
          <w:lang w:val="en-US"/>
        </w:rPr>
        <w:t xml:space="preserve">  31</w:t>
      </w:r>
      <w:proofErr w:type="gramEnd"/>
      <w:r w:rsidRPr="00AC4B44">
        <w:rPr>
          <w:rFonts w:ascii="Sylfaen" w:hAnsi="Sylfaen" w:cs="Sylfaen"/>
          <w:lang w:val="en-US"/>
        </w:rPr>
        <w:t xml:space="preserve">% - </w:t>
      </w:r>
      <w:r w:rsidRPr="00AD3177">
        <w:rPr>
          <w:rFonts w:ascii="Sylfaen" w:hAnsi="Sylfaen" w:cs="Sylfaen"/>
        </w:rPr>
        <w:t>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սահմաններում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>:</w:t>
      </w: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  <w:r w:rsidRPr="00AD3177">
        <w:rPr>
          <w:rFonts w:ascii="Sylfaen" w:hAnsi="Sylfaen" w:cs="Sylfaen"/>
        </w:rPr>
        <w:t>Համայնքում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</w:t>
      </w:r>
      <w:r>
        <w:rPr>
          <w:rFonts w:ascii="Sylfaen" w:hAnsi="Sylfaen" w:cs="Sylfaen"/>
          <w:lang w:val="hy-AM"/>
        </w:rPr>
        <w:t>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երեք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արդյունաբերական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ձեռնարկություն</w:t>
      </w:r>
      <w:r>
        <w:rPr>
          <w:rFonts w:ascii="Sylfaen" w:hAnsi="Sylfaen" w:cs="Sylfaen"/>
        </w:rPr>
        <w:t>ներ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որոնցից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մեկը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զբաղվել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ադամանդե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քարերի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մշակմամբ</w:t>
      </w:r>
      <w:r w:rsidRPr="00AC4B44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ունենալով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բավականին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մեծ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արտադրական</w:t>
      </w:r>
      <w:r w:rsidRPr="00AC4B44">
        <w:rPr>
          <w:rFonts w:ascii="Sylfaen" w:hAnsi="Sylfaen" w:cs="Sylfaen"/>
          <w:lang w:val="en-US"/>
        </w:rPr>
        <w:t xml:space="preserve"> </w:t>
      </w:r>
      <w:proofErr w:type="gramStart"/>
      <w:r w:rsidRPr="00AD3177">
        <w:rPr>
          <w:rFonts w:ascii="Sylfaen" w:hAnsi="Sylfaen" w:cs="Sylfaen"/>
        </w:rPr>
        <w:t>հզորություն</w:t>
      </w:r>
      <w:r w:rsidRPr="00AC4B44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hy-AM"/>
        </w:rPr>
        <w:t>ներկայումս</w:t>
      </w:r>
      <w:proofErr w:type="gramEnd"/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չի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գործում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իսկ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մյուս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երկուսը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գործում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որոնցից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մեկը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զբաղվում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կաթնամթերքի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արտադրությամբ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իսկ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մյուսը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զբաղվում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հակակարկտային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կայանների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արտադրությամբ</w:t>
      </w:r>
      <w:r w:rsidRPr="00AC4B44">
        <w:rPr>
          <w:rFonts w:ascii="Sylfaen" w:hAnsi="Sylfaen" w:cs="Sylfaen"/>
          <w:lang w:val="en-US"/>
        </w:rPr>
        <w:t xml:space="preserve">: </w:t>
      </w:r>
      <w:r w:rsidRPr="00AD3177">
        <w:rPr>
          <w:rFonts w:ascii="Sylfaen" w:hAnsi="Sylfaen" w:cs="Sylfaen"/>
        </w:rPr>
        <w:t>Այս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երկու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գործող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ձեռնարկությունները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իրենց</w:t>
      </w:r>
      <w:r w:rsidRPr="00AC4B44">
        <w:rPr>
          <w:rFonts w:ascii="Sylfaen" w:hAnsi="Sylfaen" w:cs="Sylfaen"/>
          <w:lang w:val="en-US"/>
        </w:rPr>
        <w:t xml:space="preserve">  </w:t>
      </w:r>
      <w:r w:rsidRPr="00AD3177">
        <w:rPr>
          <w:rFonts w:ascii="Sylfaen" w:hAnsi="Sylfaen" w:cs="Sylfaen"/>
        </w:rPr>
        <w:t>արտադրանքը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հիմնականում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սպառում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Հ</w:t>
      </w:r>
      <w:r w:rsidRPr="00AD3177">
        <w:rPr>
          <w:rFonts w:ascii="Sylfaen" w:hAnsi="Sylfaen" w:cs="Sylfaen"/>
        </w:rPr>
        <w:t>անրապետության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տարածքում</w:t>
      </w:r>
      <w:r w:rsidRPr="00AC4B44">
        <w:rPr>
          <w:rFonts w:ascii="Sylfaen" w:hAnsi="Sylfaen" w:cs="Sylfaen"/>
          <w:lang w:val="en-US"/>
        </w:rPr>
        <w:t>:</w:t>
      </w: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  <w:r w:rsidRPr="00AD3177">
        <w:rPr>
          <w:rFonts w:ascii="Sylfaen" w:hAnsi="Sylfaen" w:cs="Sylfaen"/>
        </w:rPr>
        <w:t>Համայնքի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տարածքում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մատուցվող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հիմնական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ծառայություններն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>
        <w:rPr>
          <w:rFonts w:ascii="Sylfaen" w:hAnsi="Sylfaen" w:cs="Sylfaen"/>
        </w:rPr>
        <w:t>՝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ջրամատակարարումը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ջրահեռացումը</w:t>
      </w:r>
      <w:r w:rsidRPr="00AC4B44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էներգամատակարարումը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գազամատակարարումը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կապի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փոստային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ծառայությունները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որոնք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իրականացվում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Հ</w:t>
      </w:r>
      <w:r w:rsidRPr="00AD3177">
        <w:rPr>
          <w:rFonts w:ascii="Sylfaen" w:hAnsi="Sylfaen" w:cs="Sylfaen"/>
        </w:rPr>
        <w:t>անրապետությունում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նշված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ծառայություններն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իրականացնող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ընկերությունների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Թալինի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մասնաճյուղերի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տեղամասերի</w:t>
      </w:r>
      <w:r w:rsidRPr="00AC4B44">
        <w:rPr>
          <w:rFonts w:ascii="Sylfaen" w:hAnsi="Sylfaen" w:cs="Sylfaen"/>
          <w:lang w:val="en-US"/>
        </w:rPr>
        <w:t xml:space="preserve"> </w:t>
      </w:r>
      <w:proofErr w:type="gramStart"/>
      <w:r w:rsidRPr="00AD3177">
        <w:rPr>
          <w:rFonts w:ascii="Sylfaen" w:hAnsi="Sylfaen" w:cs="Sylfaen"/>
        </w:rPr>
        <w:t>կողմից</w:t>
      </w:r>
      <w:r w:rsidRPr="00AC4B44">
        <w:rPr>
          <w:rFonts w:ascii="Sylfaen" w:hAnsi="Sylfaen" w:cs="Sylfaen"/>
          <w:lang w:val="en-US"/>
        </w:rPr>
        <w:t xml:space="preserve">:  </w:t>
      </w:r>
      <w:r w:rsidRPr="00AD3177">
        <w:rPr>
          <w:rFonts w:ascii="Sylfaen" w:hAnsi="Sylfaen" w:cs="Sylfaen"/>
        </w:rPr>
        <w:t>Համայնքի</w:t>
      </w:r>
      <w:proofErr w:type="gramEnd"/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աղբահանությունը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իրականացվում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Թալինի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  <w:lang w:val="hy-AM"/>
        </w:rPr>
        <w:t xml:space="preserve">համայքի </w:t>
      </w:r>
      <w:r w:rsidRPr="00AD3177">
        <w:rPr>
          <w:rFonts w:ascii="Sylfaen" w:hAnsi="Sylfaen" w:cs="Sylfaen"/>
        </w:rPr>
        <w:t>կոմունալ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lastRenderedPageBreak/>
        <w:t>ՀՈԱԿ</w:t>
      </w:r>
      <w:r w:rsidRPr="00AC4B44">
        <w:rPr>
          <w:rFonts w:ascii="Sylfaen" w:hAnsi="Sylfaen" w:cs="Sylfaen"/>
          <w:lang w:val="en-US"/>
        </w:rPr>
        <w:t xml:space="preserve"> –</w:t>
      </w:r>
      <w:r w:rsidRPr="00AD3177">
        <w:rPr>
          <w:rFonts w:ascii="Sylfaen" w:hAnsi="Sylfaen" w:cs="Sylfaen"/>
        </w:rPr>
        <w:t>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կողմից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իսկ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տրանսպորտային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ծառայությունը</w:t>
      </w:r>
      <w:r>
        <w:rPr>
          <w:rFonts w:ascii="Sylfaen" w:hAnsi="Sylfaen" w:cs="Sylfaen"/>
          <w:lang w:val="hy-AM"/>
        </w:rPr>
        <w:t xml:space="preserve">՝ 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համայնքապետարանի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Թալինի</w:t>
      </w:r>
      <w:r w:rsidRPr="00AC4B44">
        <w:rPr>
          <w:rFonts w:ascii="Sylfaen" w:hAnsi="Sylfaen" w:cs="Sylfaen"/>
          <w:lang w:val="en-US"/>
        </w:rPr>
        <w:t xml:space="preserve"> &lt;&lt;</w:t>
      </w:r>
      <w:r w:rsidRPr="00AD3177">
        <w:rPr>
          <w:rFonts w:ascii="Sylfaen" w:hAnsi="Sylfaen" w:cs="Sylfaen"/>
        </w:rPr>
        <w:t>ԱՏՃ</w:t>
      </w:r>
      <w:r w:rsidRPr="00AC4B44">
        <w:rPr>
          <w:rFonts w:ascii="Sylfaen" w:hAnsi="Sylfaen" w:cs="Sylfaen"/>
          <w:lang w:val="en-US"/>
        </w:rPr>
        <w:t>&gt;&gt;</w:t>
      </w:r>
      <w:r w:rsidRPr="00AD3177">
        <w:rPr>
          <w:rFonts w:ascii="Sylfaen" w:hAnsi="Sylfaen" w:cs="Sylfaen"/>
        </w:rPr>
        <w:t>ՓԲԸ</w:t>
      </w:r>
      <w:r w:rsidRPr="00AC4B44">
        <w:rPr>
          <w:rFonts w:ascii="Sylfaen" w:hAnsi="Sylfaen" w:cs="Sylfaen"/>
          <w:lang w:val="en-US"/>
        </w:rPr>
        <w:t xml:space="preserve"> – </w:t>
      </w:r>
      <w:r w:rsidRPr="00AD3177">
        <w:rPr>
          <w:rFonts w:ascii="Sylfaen" w:hAnsi="Sylfaen" w:cs="Sylfaen"/>
        </w:rPr>
        <w:t>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կողմից</w:t>
      </w:r>
      <w:r w:rsidRPr="00AC4B44">
        <w:rPr>
          <w:rFonts w:ascii="Sylfaen" w:hAnsi="Sylfaen" w:cs="Sylfaen"/>
          <w:lang w:val="en-US"/>
        </w:rPr>
        <w:t>:</w:t>
      </w:r>
    </w:p>
    <w:p w:rsidR="00E347BA" w:rsidRPr="00AD3177" w:rsidRDefault="00E347BA" w:rsidP="00E347BA">
      <w:pPr>
        <w:pStyle w:val="a7"/>
        <w:rPr>
          <w:rFonts w:ascii="Sylfaen" w:hAnsi="Sylfaen" w:cs="Sylfaen"/>
          <w:lang w:val="hy-AM"/>
        </w:rPr>
      </w:pPr>
      <w:r w:rsidRPr="00AD3177">
        <w:rPr>
          <w:rFonts w:ascii="Sylfaen" w:hAnsi="Sylfaen" w:cs="Sylfaen"/>
        </w:rPr>
        <w:t>Համայնքում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արտադրվող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հիմնական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գյուղատնտեսական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արտադրանքը</w:t>
      </w:r>
      <w:r>
        <w:rPr>
          <w:rFonts w:ascii="Sylfaen" w:hAnsi="Sylfaen" w:cs="Sylfaen"/>
          <w:lang w:val="hy-AM"/>
        </w:rPr>
        <w:t>՝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հացահատիկն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 (</w:t>
      </w:r>
      <w:r w:rsidRPr="00AD3177">
        <w:rPr>
          <w:rFonts w:ascii="Sylfaen" w:hAnsi="Sylfaen" w:cs="Sylfaen"/>
        </w:rPr>
        <w:t>ցորեն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գարի</w:t>
      </w:r>
      <w:r w:rsidRPr="00AC4B44">
        <w:rPr>
          <w:rFonts w:ascii="Sylfaen" w:hAnsi="Sylfaen" w:cs="Sylfaen"/>
          <w:lang w:val="en-US"/>
        </w:rPr>
        <w:t xml:space="preserve">), </w:t>
      </w:r>
      <w:r w:rsidRPr="00AD3177">
        <w:rPr>
          <w:rFonts w:ascii="Sylfaen" w:hAnsi="Sylfaen" w:cs="Sylfaen"/>
        </w:rPr>
        <w:t>կաթը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միսը</w:t>
      </w:r>
      <w:r w:rsidRPr="00AC4B44">
        <w:rPr>
          <w:rFonts w:ascii="Sylfaen" w:hAnsi="Sylfaen" w:cs="Sylfaen"/>
          <w:lang w:val="en-US"/>
        </w:rPr>
        <w:t xml:space="preserve">: </w:t>
      </w:r>
      <w:r w:rsidRPr="00AD3177">
        <w:rPr>
          <w:rFonts w:ascii="Sylfaen" w:hAnsi="Sylfaen" w:cs="Sylfaen"/>
        </w:rPr>
        <w:t>Արտադրանքի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ծավալները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մեծ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չեն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հիմնականում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ունեն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սեփական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սպառման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նշանակություն</w:t>
      </w:r>
      <w:r>
        <w:rPr>
          <w:rFonts w:ascii="Sylfaen" w:hAnsi="Sylfaen" w:cs="Sylfaen"/>
          <w:lang w:val="hy-AM"/>
        </w:rPr>
        <w:t xml:space="preserve">: </w:t>
      </w:r>
      <w:r w:rsidRPr="00AD3177">
        <w:rPr>
          <w:rFonts w:ascii="Sylfaen" w:hAnsi="Sylfaen" w:cs="Sylfaen"/>
          <w:lang w:val="hy-AM"/>
        </w:rPr>
        <w:t xml:space="preserve">Համայնքի </w:t>
      </w:r>
      <w:r>
        <w:rPr>
          <w:rFonts w:ascii="Sylfaen" w:hAnsi="Sylfaen" w:cs="Sylfaen"/>
          <w:lang w:val="hy-AM"/>
        </w:rPr>
        <w:t>բնակավարերի մեծ մ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 xml:space="preserve">սում </w:t>
      </w:r>
      <w:r w:rsidRPr="00AD3177">
        <w:rPr>
          <w:rFonts w:ascii="Sylfaen" w:hAnsi="Sylfaen" w:cs="Sylfaen"/>
          <w:lang w:val="hy-AM"/>
        </w:rPr>
        <w:t>ոռոգման ջուրը բացակայում է</w:t>
      </w:r>
      <w:r>
        <w:rPr>
          <w:rFonts w:ascii="Sylfaen" w:hAnsi="Sylfaen" w:cs="Sylfaen"/>
          <w:lang w:val="hy-AM"/>
        </w:rPr>
        <w:t>,</w:t>
      </w:r>
      <w:r w:rsidRPr="00AD3177">
        <w:rPr>
          <w:rFonts w:ascii="Sylfaen" w:hAnsi="Sylfaen" w:cs="Sylfaen"/>
          <w:lang w:val="hy-AM"/>
        </w:rPr>
        <w:t xml:space="preserve"> որի պատճառով հացահատիկի բերքատվությունը շատ ցածր է և ոչ երաշխավորված</w:t>
      </w:r>
      <w:r>
        <w:rPr>
          <w:rFonts w:ascii="Sylfaen" w:hAnsi="Sylfaen" w:cs="Sylfaen"/>
          <w:lang w:val="hy-AM"/>
        </w:rPr>
        <w:t>:</w:t>
      </w:r>
      <w:r w:rsidRPr="00AD3177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AD3177">
        <w:rPr>
          <w:rFonts w:ascii="Sylfaen" w:hAnsi="Sylfaen" w:cs="Sylfaen"/>
          <w:lang w:val="hy-AM"/>
        </w:rPr>
        <w:t>նասնակերի ինքնարժեքը բարձր,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որի արդյունքում ստացվում է բարձր ինքնարժեքով գյուղատնտեսական արտադրանք: Նշված ոլորտները ներկայումս ունեն ցածր զարգացվածության տեմպ, որը պայմանավորված է ոլորտների ցածր կապիտալացման աստիճանով</w:t>
      </w:r>
      <w:r>
        <w:rPr>
          <w:rFonts w:ascii="Sylfaen" w:hAnsi="Sylfaen" w:cs="Sylfaen"/>
          <w:lang w:val="hy-AM"/>
        </w:rPr>
        <w:t>, վ</w:t>
      </w:r>
      <w:r w:rsidRPr="00AD3177">
        <w:rPr>
          <w:rFonts w:ascii="Sylfaen" w:hAnsi="Sylfaen" w:cs="Sylfaen"/>
          <w:lang w:val="hy-AM"/>
        </w:rPr>
        <w:t>երամշակման տեխնոլոգիաների ու ոռոգման ջրի բացակայությամբ: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 xml:space="preserve">Ոռոգվում է համայնքի գյուղ նշանակության  հողերի  10%-ը </w:t>
      </w:r>
    </w:p>
    <w:p w:rsidR="00E347BA" w:rsidRPr="00B736FB" w:rsidRDefault="00E347BA" w:rsidP="00E347BA">
      <w:pPr>
        <w:rPr>
          <w:rFonts w:ascii="Sylfaen" w:hAnsi="Sylfaen" w:cs="Sylfaen"/>
          <w:b/>
        </w:rPr>
      </w:pPr>
      <w:r w:rsidRPr="00B736FB">
        <w:rPr>
          <w:rFonts w:ascii="Sylfaen" w:hAnsi="Sylfaen" w:cs="Sylfaen"/>
          <w:b/>
        </w:rPr>
        <w:t>Աղյուսակ 1. Համայնքի հողօգտագործման ցուցանիշները</w:t>
      </w:r>
    </w:p>
    <w:p w:rsidR="00E347BA" w:rsidRPr="00B736FB" w:rsidRDefault="00E347BA" w:rsidP="00E347BA">
      <w:pPr>
        <w:pStyle w:val="a7"/>
        <w:rPr>
          <w:rFonts w:ascii="Sylfaen" w:hAnsi="Sylfaen" w:cs="Sylfaen"/>
          <w:i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710"/>
      </w:tblGrid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  <w:b/>
              </w:rPr>
            </w:pPr>
            <w:r w:rsidRPr="00B736FB">
              <w:rPr>
                <w:rFonts w:ascii="Sylfaen" w:hAnsi="Sylfaen" w:cs="Sylfaen"/>
                <w:b/>
              </w:rPr>
              <w:t>Համայնքի հողերն ըստ նշանակության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b/>
              </w:rPr>
            </w:pPr>
            <w:r w:rsidRPr="00B736FB">
              <w:rPr>
                <w:rFonts w:ascii="Sylfaen" w:hAnsi="Sylfaen" w:cs="Sylfaen"/>
                <w:b/>
              </w:rPr>
              <w:t>Հա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Համայնքի վարչական տարածքը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103 536,61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</w:rPr>
              <w:t>Գ</w:t>
            </w:r>
            <w:r w:rsidRPr="00B736FB">
              <w:rPr>
                <w:rFonts w:ascii="Sylfaen" w:hAnsi="Sylfaen" w:cs="Sylfaen"/>
              </w:rPr>
              <w:t>յուղատնտեսական 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82 167,08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</w:rPr>
              <w:t>Արոտավայր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49 541,92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</w:rPr>
            </w:pPr>
            <w:r w:rsidRPr="00B736FB">
              <w:rPr>
                <w:rFonts w:ascii="Sylfaen" w:hAnsi="Sylfaen" w:cs="Sylfaen"/>
              </w:rPr>
              <w:t>Վարելահողեր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24 406,43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Խոտհարք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268,6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Այլ 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5078,23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Բնակավայրերի 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6 149,35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</w:rPr>
              <w:t>Բնակելի կառուցապատման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4 767,33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proofErr w:type="gramStart"/>
            <w:r w:rsidRPr="00B736FB">
              <w:rPr>
                <w:rFonts w:ascii="Sylfaen" w:hAnsi="Sylfaen"/>
              </w:rPr>
              <w:t>Հասարակական  կառուցապատման</w:t>
            </w:r>
            <w:proofErr w:type="gramEnd"/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140,59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Խառը կառուցապատման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27,33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Ընդհանուր օգտագործման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467,71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</w:rPr>
            </w:pPr>
            <w:r w:rsidRPr="00B736FB">
              <w:rPr>
                <w:rFonts w:ascii="Sylfaen" w:hAnsi="Sylfaen" w:cs="Sylfaen"/>
              </w:rPr>
              <w:t>Այլ 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746,08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  <w:lang w:val="ro-RO"/>
              </w:rPr>
              <w:t>Արտադրական նշանակության 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284,17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487,58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 xml:space="preserve">Անտառային </w:t>
            </w:r>
            <w:r w:rsidRPr="00B736FB">
              <w:rPr>
                <w:rFonts w:ascii="Sylfaen" w:hAnsi="Sylfaen"/>
                <w:lang w:val="ro-RO"/>
              </w:rPr>
              <w:tab/>
              <w:t>հողեր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1082,09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Հատուկ պահպանության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492,78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Հատուկ նշանակության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11 716,79</w:t>
            </w:r>
          </w:p>
        </w:tc>
      </w:tr>
      <w:tr w:rsidR="00E347BA" w:rsidRPr="00B736FB" w:rsidTr="00617367">
        <w:tc>
          <w:tcPr>
            <w:tcW w:w="8190" w:type="dxa"/>
          </w:tcPr>
          <w:p w:rsidR="00E347BA" w:rsidRPr="00B736FB" w:rsidRDefault="00E347BA" w:rsidP="00617367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Ջրային</w:t>
            </w:r>
          </w:p>
        </w:tc>
        <w:tc>
          <w:tcPr>
            <w:tcW w:w="1710" w:type="dxa"/>
          </w:tcPr>
          <w:p w:rsidR="00E347BA" w:rsidRPr="00B736FB" w:rsidRDefault="00E347BA" w:rsidP="00617367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481,23</w:t>
            </w:r>
          </w:p>
        </w:tc>
      </w:tr>
    </w:tbl>
    <w:p w:rsidR="00E347BA" w:rsidRPr="00AD3177" w:rsidRDefault="00E347BA" w:rsidP="00E347BA">
      <w:pPr>
        <w:spacing w:after="0"/>
        <w:rPr>
          <w:rFonts w:ascii="Sylfaen" w:hAnsi="Sylfaen" w:cs="Sylfaen"/>
          <w:color w:val="FF0000"/>
          <w:lang w:val="en-US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color w:val="FF0000"/>
          <w:lang w:val="hy-AM"/>
        </w:rPr>
      </w:pPr>
      <w:r w:rsidRPr="00A54A0E">
        <w:rPr>
          <w:rFonts w:ascii="Sylfaen" w:hAnsi="Sylfaen" w:cs="Sylfaen"/>
        </w:rPr>
        <w:t>Թալին</w:t>
      </w:r>
      <w:r w:rsidRPr="00A54A0E">
        <w:rPr>
          <w:rFonts w:ascii="Sylfaen" w:hAnsi="Sylfaen" w:cs="Sylfaen"/>
          <w:lang w:val="hy-AM"/>
        </w:rPr>
        <w:t xml:space="preserve"> համայնքը</w:t>
      </w:r>
      <w:r w:rsidRPr="00AD3177">
        <w:rPr>
          <w:rFonts w:ascii="Sylfaen" w:hAnsi="Sylfaen" w:cs="Sylfaen"/>
          <w:color w:val="FF0000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շնորհիվ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իր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աշխարհագրական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դ</w:t>
      </w:r>
      <w:r>
        <w:rPr>
          <w:rFonts w:ascii="Sylfaen" w:hAnsi="Sylfaen" w:cs="Sylfaen"/>
          <w:color w:val="000000" w:themeColor="text1"/>
        </w:rPr>
        <w:t>ի</w:t>
      </w:r>
      <w:r w:rsidRPr="00AD3177">
        <w:rPr>
          <w:rFonts w:ascii="Sylfaen" w:hAnsi="Sylfaen" w:cs="Sylfaen"/>
          <w:color w:val="000000" w:themeColor="text1"/>
        </w:rPr>
        <w:t>րքի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պատմական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հարուստ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ժառանգության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, հնարավորություն ունի </w:t>
      </w:r>
      <w:proofErr w:type="gramStart"/>
      <w:r w:rsidRPr="00AD3177">
        <w:rPr>
          <w:rFonts w:ascii="Sylfaen" w:hAnsi="Sylfaen" w:cs="Sylfaen"/>
          <w:color w:val="000000" w:themeColor="text1"/>
          <w:lang w:val="en-US"/>
        </w:rPr>
        <w:t>վերածվելու  տուրիստական</w:t>
      </w:r>
      <w:proofErr w:type="gramEnd"/>
      <w:r w:rsidRPr="00AD3177">
        <w:rPr>
          <w:rFonts w:ascii="Sylfaen" w:hAnsi="Sylfaen" w:cs="Sylfaen"/>
          <w:color w:val="000000" w:themeColor="text1"/>
          <w:lang w:val="en-US"/>
        </w:rPr>
        <w:t xml:space="preserve"> համայնքի:</w:t>
      </w:r>
      <w:r w:rsidRPr="00FA273F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Համայնք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ի  </w:t>
      </w:r>
      <w:r w:rsidRPr="00AD3177">
        <w:rPr>
          <w:rFonts w:ascii="Sylfaen" w:hAnsi="Sylfaen" w:cs="Sylfaen"/>
          <w:color w:val="000000" w:themeColor="text1"/>
        </w:rPr>
        <w:t>զբոսաշրջային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հետաքրքրություններ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կայացնող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պատմա</w:t>
      </w:r>
      <w:r w:rsidRPr="00AD3177">
        <w:rPr>
          <w:rFonts w:ascii="Sylfaen" w:hAnsi="Sylfaen" w:cs="Sylfaen"/>
          <w:color w:val="000000" w:themeColor="text1"/>
          <w:lang w:val="en-US"/>
        </w:rPr>
        <w:t>-</w:t>
      </w:r>
      <w:r w:rsidRPr="00AD3177">
        <w:rPr>
          <w:rFonts w:ascii="Sylfaen" w:hAnsi="Sylfaen" w:cs="Sylfaen"/>
          <w:color w:val="000000" w:themeColor="text1"/>
        </w:rPr>
        <w:t>մշակութային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հուշարձաններ</w:t>
      </w:r>
      <w:r w:rsidRPr="00AD3177">
        <w:rPr>
          <w:rFonts w:ascii="Sylfaen" w:hAnsi="Sylfaen" w:cs="Sylfaen"/>
          <w:color w:val="000000" w:themeColor="text1"/>
          <w:lang w:val="en-US"/>
        </w:rPr>
        <w:t>ից  են</w:t>
      </w:r>
      <w:r w:rsidRPr="00AD3177">
        <w:rPr>
          <w:rFonts w:ascii="Sylfaen" w:hAnsi="Sylfaen" w:cs="Sylfaen"/>
          <w:color w:val="000000" w:themeColor="text1"/>
          <w:lang w:val="hy-AM"/>
        </w:rPr>
        <w:t>՝</w:t>
      </w:r>
    </w:p>
    <w:tbl>
      <w:tblPr>
        <w:tblW w:w="6440" w:type="dxa"/>
        <w:tblInd w:w="113" w:type="dxa"/>
        <w:tblLook w:val="04A0" w:firstRow="1" w:lastRow="0" w:firstColumn="1" w:lastColumn="0" w:noHBand="0" w:noVBand="1"/>
      </w:tblPr>
      <w:tblGrid>
        <w:gridCol w:w="2440"/>
        <w:gridCol w:w="4000"/>
      </w:tblGrid>
      <w:tr w:rsidR="00E347BA" w:rsidRPr="00AD3177" w:rsidTr="00617367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 xml:space="preserve">Գյուղ 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Աշնակ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Գևորգ Չաուշի տուն-թանգարան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7BA" w:rsidRPr="007E5F3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Սուրբ Աստվածածին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Իրինդ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FA7044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Գևորգ եկեղեցի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Վերին Սասնաշեն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Վարդան Սասնա Բերդ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Գառնահովիտ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Գևորգ եկեղեցի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Կաթնաղբյուր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Մ.Գալշոյանի տուն թանգարան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Մաստարա</w:t>
            </w:r>
            <w:r>
              <w:rPr>
                <w:rFonts w:ascii="Sylfaen" w:eastAsia="Times New Roman" w:hAnsi="Sylfaen" w:cs="Calibri"/>
                <w:color w:val="000000"/>
              </w:rPr>
              <w:t>յ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Հավհաննես եկեղեցի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Շենիկի  Սուրբ Աստվածածին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Շենիկի  Սուրբ Ամենափրկիչ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Ստեփանոս Նախավկա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Դաշտադեմ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Քաղենիի ամրոց-միջնաբերդ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Քրիստափոր եկեղեցի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lastRenderedPageBreak/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Թաթուլ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Թաթուլ Կրպեյանի տուն-թանգարն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Արագածավան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Երրոդություն Գրիգորաշեն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Կարմրաշեն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Աստվածածին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Եղնիկ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Նշան եկեղեցի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Զա</w:t>
            </w:r>
            <w:r>
              <w:rPr>
                <w:rFonts w:ascii="Sylfaen" w:eastAsia="Times New Roman" w:hAnsi="Sylfaen" w:cs="Calibri"/>
                <w:color w:val="000000"/>
              </w:rPr>
              <w:t>ր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ինջա</w:t>
            </w:r>
            <w:r>
              <w:rPr>
                <w:rFonts w:ascii="Sylfaen" w:eastAsia="Times New Roman" w:hAnsi="Sylfaen" w:cs="Calibri"/>
                <w:color w:val="000000"/>
              </w:rPr>
              <w:t>յ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Կարմիր Վանք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 xml:space="preserve"> Քաղաք 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Թալին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Կաթողիկե եկեղեցի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Իջևանատուն (Քարվանատուն)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Աստվածածին</w:t>
            </w:r>
          </w:p>
        </w:tc>
      </w:tr>
      <w:tr w:rsidR="00E347BA" w:rsidRPr="00AD3177" w:rsidTr="006173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Գևորգ եկեղեցի</w:t>
            </w:r>
          </w:p>
        </w:tc>
      </w:tr>
    </w:tbl>
    <w:p w:rsidR="00E347BA" w:rsidRPr="00AD3177" w:rsidRDefault="00E347BA" w:rsidP="00E347BA">
      <w:pPr>
        <w:spacing w:after="0"/>
        <w:rPr>
          <w:rFonts w:ascii="Sylfaen" w:hAnsi="Sylfaen" w:cs="Sylfaen"/>
          <w:color w:val="FF0000"/>
          <w:lang w:val="en-US"/>
        </w:rPr>
      </w:pPr>
    </w:p>
    <w:p w:rsidR="00E347BA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  <w:proofErr w:type="gramStart"/>
      <w:r w:rsidRPr="00AD3177">
        <w:rPr>
          <w:rFonts w:ascii="Sylfaen" w:hAnsi="Sylfaen" w:cs="Sylfaen"/>
          <w:color w:val="000000" w:themeColor="text1"/>
          <w:lang w:val="en-US"/>
        </w:rPr>
        <w:t xml:space="preserve">Թալին համայնքում  տեղական ինքնակառավարումն իրականացնում են ընտրությունների արդյունքում ձևավորված տեղական իշխանությւնները՝ համայնքի ղեկավարն  ու համայնքի ներկայացուցչական մարմինը՝ </w:t>
      </w:r>
      <w:r w:rsidRPr="00AD3177">
        <w:rPr>
          <w:rFonts w:ascii="Sylfaen" w:hAnsi="Sylfaen" w:cs="Sylfaen"/>
          <w:lang w:val="en-US"/>
        </w:rPr>
        <w:t xml:space="preserve">ավագանին իր </w:t>
      </w:r>
      <w:r w:rsidRPr="00AD3177">
        <w:rPr>
          <w:rFonts w:ascii="Sylfaen" w:hAnsi="Sylfaen" w:cs="Sylfaen"/>
          <w:lang w:val="hy-AM"/>
        </w:rPr>
        <w:t>27</w:t>
      </w:r>
      <w:r w:rsidRPr="00AD3177">
        <w:rPr>
          <w:rFonts w:ascii="Sylfaen" w:hAnsi="Sylfaen" w:cs="Sylfaen"/>
          <w:lang w:val="en-US"/>
        </w:rPr>
        <w:t xml:space="preserve"> անդամներով: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en-US"/>
        </w:rPr>
        <w:t>Թալին համայնքի  աշխատակազմը բաղկացած</w:t>
      </w:r>
      <w:r w:rsidRPr="00AD3177">
        <w:rPr>
          <w:rFonts w:ascii="Sylfaen" w:hAnsi="Sylfaen" w:cs="Sylfaen"/>
          <w:color w:val="FF0000"/>
          <w:lang w:val="en-US"/>
        </w:rPr>
        <w:t xml:space="preserve"> </w:t>
      </w:r>
      <w:r w:rsidRPr="0027231B">
        <w:rPr>
          <w:rFonts w:ascii="Sylfaen" w:hAnsi="Sylfaen" w:cs="Sylfaen"/>
          <w:lang w:val="en-US"/>
        </w:rPr>
        <w:t>՝ 2</w:t>
      </w:r>
      <w:r w:rsidRPr="0027231B">
        <w:rPr>
          <w:rFonts w:ascii="Sylfaen" w:hAnsi="Sylfaen" w:cs="Sylfaen"/>
          <w:lang w:val="hy-AM"/>
        </w:rPr>
        <w:t>04</w:t>
      </w:r>
      <w:r w:rsidRPr="0027231B">
        <w:rPr>
          <w:rFonts w:ascii="Sylfaen" w:hAnsi="Sylfaen" w:cs="Sylfaen"/>
          <w:lang w:val="en-US"/>
        </w:rPr>
        <w:t xml:space="preserve"> հոգուց: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Համայնք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վարչական շենք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ը գտնվում է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քաղաք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 Թալին Գայի 1 հասցեում</w:t>
      </w:r>
      <w:r w:rsidRPr="00AD3177">
        <w:rPr>
          <w:rFonts w:ascii="Sylfaen" w:hAnsi="Sylfaen" w:cs="Sylfaen"/>
          <w:color w:val="000000" w:themeColor="text1"/>
          <w:lang w:val="en-US"/>
        </w:rPr>
        <w:t>,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lang w:val="en-US"/>
        </w:rPr>
        <w:t>շենքի ընդհանուր վիճակը բավարար է,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կահավորանքը մասամբ թարմացվել է: Համայնքապետարանը  մասնակի հագեցած է տեխնիկայով,սակայն այն բավարար չէ աշխատակազմի լիարժեք գործունեության համար:  </w:t>
      </w:r>
      <w:r w:rsidRPr="00AD3177">
        <w:rPr>
          <w:rFonts w:ascii="Sylfaen" w:hAnsi="Sylfaen" w:cs="Sylfaen"/>
          <w:color w:val="000000" w:themeColor="text1"/>
          <w:lang w:val="hy-AM"/>
        </w:rPr>
        <w:t>Թալին հ</w:t>
      </w:r>
      <w:r w:rsidRPr="00AD3177">
        <w:rPr>
          <w:rFonts w:ascii="Sylfaen" w:hAnsi="Sylfaen" w:cs="Sylfaen"/>
          <w:color w:val="000000" w:themeColor="text1"/>
          <w:lang w:val="en-US"/>
        </w:rPr>
        <w:t>ամայ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նքի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սեփականություն համարվող  գույքի ֆիզիկական վիճակը ներկայացվում է թիվ 2 աղյուսակում:</w:t>
      </w:r>
      <w:proofErr w:type="gramEnd"/>
    </w:p>
    <w:p w:rsidR="00E347BA" w:rsidRPr="000931BA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tbl>
      <w:tblPr>
        <w:tblStyle w:val="ac"/>
        <w:tblW w:w="110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167"/>
        <w:gridCol w:w="1543"/>
        <w:gridCol w:w="863"/>
        <w:gridCol w:w="957"/>
        <w:gridCol w:w="1727"/>
        <w:gridCol w:w="1547"/>
        <w:gridCol w:w="1324"/>
        <w:gridCol w:w="979"/>
        <w:gridCol w:w="236"/>
      </w:tblGrid>
      <w:tr w:rsidR="00E347BA" w:rsidRPr="00617367" w:rsidTr="00617367">
        <w:trPr>
          <w:gridAfter w:val="1"/>
          <w:wAfter w:w="236" w:type="dxa"/>
          <w:trHeight w:val="255"/>
        </w:trPr>
        <w:tc>
          <w:tcPr>
            <w:tcW w:w="10774" w:type="dxa"/>
            <w:gridSpan w:val="9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>Համայնքին</w:t>
            </w:r>
            <w:r w:rsidRPr="00E77434"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 xml:space="preserve"> պատկանող բոլոր տեսակի շենք-շինություններ համար </w:t>
            </w:r>
          </w:p>
        </w:tc>
      </w:tr>
      <w:tr w:rsidR="00E347BA" w:rsidRPr="00617367" w:rsidTr="00617367">
        <w:trPr>
          <w:gridAfter w:val="1"/>
          <w:wAfter w:w="236" w:type="dxa"/>
          <w:trHeight w:val="255"/>
        </w:trPr>
        <w:tc>
          <w:tcPr>
            <w:tcW w:w="10774" w:type="dxa"/>
            <w:gridSpan w:val="9"/>
            <w:noWrap/>
          </w:tcPr>
          <w:p w:rsidR="00E347BA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E347BA" w:rsidRPr="00617367" w:rsidTr="00617367">
        <w:trPr>
          <w:gridAfter w:val="1"/>
          <w:wAfter w:w="236" w:type="dxa"/>
          <w:trHeight w:val="270"/>
        </w:trPr>
        <w:tc>
          <w:tcPr>
            <w:tcW w:w="667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167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543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863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957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727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547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324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979" w:type="dxa"/>
            <w:noWrap/>
            <w:hideMark/>
          </w:tcPr>
          <w:p w:rsidR="00E347BA" w:rsidRPr="00E77434" w:rsidRDefault="00E347BA" w:rsidP="00617367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</w:tr>
      <w:tr w:rsidR="00E347BA" w:rsidRPr="00A2324F" w:rsidTr="00617367">
        <w:trPr>
          <w:gridAfter w:val="1"/>
          <w:wAfter w:w="236" w:type="dxa"/>
          <w:trHeight w:val="1050"/>
        </w:trPr>
        <w:tc>
          <w:tcPr>
            <w:tcW w:w="667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N</w:t>
            </w:r>
          </w:p>
        </w:tc>
        <w:tc>
          <w:tcPr>
            <w:tcW w:w="1167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անվանումը</w:t>
            </w:r>
          </w:p>
        </w:tc>
        <w:tc>
          <w:tcPr>
            <w:tcW w:w="1543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ընդհանուր նկարագիրը</w:t>
            </w:r>
          </w:p>
        </w:tc>
        <w:tc>
          <w:tcPr>
            <w:tcW w:w="863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Շենք-շինության գտնվելու վայրը </w:t>
            </w:r>
          </w:p>
        </w:tc>
        <w:tc>
          <w:tcPr>
            <w:tcW w:w="957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Շենք-շինության </w:t>
            </w:r>
            <w:proofErr w:type="gram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գտնվելու  հասցեն</w:t>
            </w:r>
            <w:proofErr w:type="gramEnd"/>
          </w:p>
        </w:tc>
        <w:tc>
          <w:tcPr>
            <w:tcW w:w="1727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նպատակային և գործառական նշանակությունը</w:t>
            </w:r>
          </w:p>
        </w:tc>
        <w:tc>
          <w:tcPr>
            <w:tcW w:w="1547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Շենք-շինությունը տիրապետողի տվյալները, Տրված է </w:t>
            </w:r>
            <w:proofErr w:type="gram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վարձակալության,տրված</w:t>
            </w:r>
            <w:proofErr w:type="gramEnd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 է  անհատույց,կամ օգտագործվում է այլ անձի կողմից (լրացնել մանրամասն)</w:t>
            </w:r>
          </w:p>
        </w:tc>
        <w:tc>
          <w:tcPr>
            <w:tcW w:w="1324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կառուցման/ձեռք բերման տարեթիվը</w:t>
            </w:r>
          </w:p>
        </w:tc>
        <w:tc>
          <w:tcPr>
            <w:tcW w:w="979" w:type="dxa"/>
            <w:vMerge w:val="restart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Սեփականության վկայական</w:t>
            </w:r>
          </w:p>
        </w:tc>
      </w:tr>
      <w:tr w:rsidR="00E347BA" w:rsidRPr="00A2324F" w:rsidTr="00617367">
        <w:trPr>
          <w:gridAfter w:val="1"/>
          <w:wAfter w:w="236" w:type="dxa"/>
          <w:trHeight w:val="480"/>
        </w:trPr>
        <w:tc>
          <w:tcPr>
            <w:tcW w:w="66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5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72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</w:tr>
      <w:tr w:rsidR="00E347BA" w:rsidRPr="00A2324F" w:rsidTr="00617367">
        <w:trPr>
          <w:gridAfter w:val="1"/>
          <w:wAfter w:w="236" w:type="dxa"/>
          <w:trHeight w:val="1545"/>
        </w:trPr>
        <w:tc>
          <w:tcPr>
            <w:tcW w:w="66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5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72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vMerge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այո/ոչ</w:t>
            </w:r>
          </w:p>
        </w:tc>
      </w:tr>
      <w:tr w:rsidR="00E347BA" w:rsidRPr="00A2324F" w:rsidTr="00617367">
        <w:trPr>
          <w:gridAfter w:val="1"/>
          <w:wAfter w:w="236" w:type="dxa"/>
          <w:trHeight w:val="112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պատերը սրբատաշ ազբոշիֆերի տանիքը խարխուլ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 Գետափ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փ-1 փկղ-3 շ-2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որոշում N 51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1977 թ</w:t>
            </w:r>
            <w:r w:rsidRPr="00A2324F">
              <w:rPr>
                <w:color w:val="000000" w:themeColor="text1"/>
              </w:rPr>
              <w:t>․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Նախկին ուղեկալ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 շինությունները խարխուլ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 Գետափ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փ-5 շ-7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տրված է վարձակալության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պայմանագրով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ՀՀ Կառ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որոշում N 1386  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30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10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5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 բնակավայրի 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բավարար վիճակում, սակայն 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Իսահակյան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գյուղապետարանի 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վարչական ղեկավար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բավարար վիճակում, 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Իսահակյան 2/1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մշակույթի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ենթակայության է։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բավարար վիճակում, որոշակի հատվածներ ունեն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Իսահակյան փողոց, 1-ին նրբ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մանկապարտեզ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որոշում, 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Հիվանդանոցի հին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Բաղրամյան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բնակելի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որոշում, 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Աշտարակ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Շիրազի 54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աշտարակ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ենթակայության է։ Տանիքը տրված է վարձակալության &lt;&lt;ՄՏՍ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ՀԱՅԱՍՏԱՆ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&gt;&gt;ՓԲԸ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որոշում, համայնքի ղեկավարի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26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08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2021թ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329 և 30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08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2021թ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340 որոշումներ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Պոմպակայան /քլորակայան/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բարվոք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Շիրվանզադեի 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Էներգետիկայի, տրանսպորտի, կապի, կոմունալ ենթակառուցվածքների օբյեկտների, քլորակայան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Կոմունալ ծառայություն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որոշում, համայնքի ղեկավարի 02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08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2019թ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178 և 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2019թ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146 որոշումներ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Øß³ÏáõÛÃÇ ïáõÝ</w:t>
            </w:r>
          </w:p>
        </w:tc>
        <w:tc>
          <w:tcPr>
            <w:tcW w:w="1543" w:type="dxa"/>
            <w:hideMark/>
          </w:tcPr>
          <w:p w:rsidR="00E347BA" w:rsidRPr="005270D9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Þ»ÝùÁ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·ïÝíáõÙ ¿ áã µ³ñíá</w:t>
            </w:r>
            <w:r>
              <w:rPr>
                <w:rFonts w:ascii="Sylfaen" w:hAnsi="Sylfaen" w:cs="Sylfaen"/>
                <w:color w:val="000000" w:themeColor="text1"/>
              </w:rPr>
              <w:t>ք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íÇ×³Ï</w:t>
            </w:r>
            <w:r>
              <w:rPr>
                <w:rFonts w:ascii="Sylfaen" w:hAnsi="Sylfaen" w:cs="Sylfaen"/>
                <w:color w:val="000000" w:themeColor="text1"/>
              </w:rPr>
              <w:t>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Փ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>1</w:t>
            </w:r>
            <w:r>
              <w:rPr>
                <w:rFonts w:cs="Sylfaen"/>
                <w:color w:val="000000" w:themeColor="text1"/>
              </w:rPr>
              <w:t xml:space="preserve"> 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>Þ14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û·ï³·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áñÍíáõÙ  ¿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áñå»ë Ñ³Ù³ÛÝù³å»ï³ñ³Ý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ºÏ»Õ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»óÇ</w:t>
            </w:r>
          </w:p>
        </w:tc>
        <w:tc>
          <w:tcPr>
            <w:tcW w:w="1543" w:type="dxa"/>
            <w:hideMark/>
          </w:tcPr>
          <w:p w:rsidR="00E347BA" w:rsidRPr="005270D9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Þ»ÝùÁ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·ïÝíáõÙ ¿ ÏÇë³ù³Ý¹ íÇ×³Ï</w:t>
            </w:r>
            <w:r>
              <w:rPr>
                <w:rFonts w:ascii="Sylfaen" w:hAnsi="Sylfaen" w:cs="Sylfaen"/>
                <w:color w:val="000000" w:themeColor="text1"/>
              </w:rPr>
              <w:t>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âÇ û·ï³·áñÍíáõÙ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Ø³ÝÏ³å³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ñï»½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ÏÇë³Ï³éáõÛó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1÷15ß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âÇ û·ï³·áñÍíáõ</w:t>
            </w:r>
            <w:r w:rsidRPr="00A2324F">
              <w:rPr>
                <w:rFonts w:ascii="Arial" w:hAnsi="Arial" w:cs="Arial"/>
                <w:color w:val="000000" w:themeColor="text1"/>
              </w:rPr>
              <w:t>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99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5 շենք 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Շենքի մի մասը գտնվում է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լավ ,մի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մասը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5 շենք 11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Չի օգտագործվում օգտագործվում է միայն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գրադարանը,մանկապարտեզն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ու հանդիսություների սրահը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8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Բուժկետ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գտնվում է լավ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5 շենք 7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Վարչական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շրջանի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բավարար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Ակունք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փող.1 շենք՝ 25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617367">
        <w:trPr>
          <w:gridAfter w:val="1"/>
          <w:wAfter w:w="236" w:type="dxa"/>
          <w:trHeight w:val="105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Ակունք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617367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բավարար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Ակունք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փող.9 շենք՝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արտադրական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Գևորգ Միասնիկի Նազարեթյան` Ակունք գյուղի բնակիչ /հեռախոս 093776373/տրված է վարձակալության 94 տարով /ըստ 20.08.2016թ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15</w:t>
            </w:r>
            <w:r>
              <w:rPr>
                <w:rFonts w:ascii="Sylfaen" w:hAnsi="Sylfaen" w:cs="Sylfaen"/>
                <w:color w:val="000000" w:themeColor="text1"/>
              </w:rPr>
              <w:t>-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Ն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որոշման մինչև 20.07.2110թ/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20.07.2011թ</w:t>
            </w:r>
            <w:r>
              <w:rPr>
                <w:rFonts w:ascii="Sylfaen" w:hAnsi="Sylfaen" w:cs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կնքված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 պայմանագիր և 22.08.2016թ</w:t>
            </w:r>
            <w:r>
              <w:rPr>
                <w:rFonts w:ascii="Sylfaen" w:hAnsi="Sylfaen" w:cs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հաստատված համաձայնագիր</w:t>
            </w:r>
          </w:p>
        </w:tc>
        <w:tc>
          <w:tcPr>
            <w:tcW w:w="979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1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մասնակի վերանորոգված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Ակու</w:t>
            </w:r>
            <w:r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ք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փող.7 շենք՝ 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617367">
        <w:trPr>
          <w:gridAfter w:val="1"/>
          <w:wAfter w:w="236" w:type="dxa"/>
          <w:trHeight w:val="6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Աշնակի  Գյուղապետարան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բարեկարգ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.43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14.04.2002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թ.Աշնակ  համայնքի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ավագանու թիվ 2 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9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20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նորմալ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.41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միջոցառումների  անցկացման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սրահ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 սրահ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բարեկարգ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.19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Միջոցառումների  անցկացման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սրահ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Հին 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նորմալ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.29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որաշակի  տարածք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Բաքվի</w:t>
            </w:r>
            <w:r>
              <w:rPr>
                <w:rFonts w:ascii="Sylfaen" w:hAnsi="Sylfaen" w:cs="Sylfaen"/>
                <w:color w:val="000000" w:themeColor="text1"/>
              </w:rPr>
              <w:t>ց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բռնագաղթվածների բնակավայր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  անհատույց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9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Աշնակի  մսուր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/մանկապարտեզ  ՀՈԱԿ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բարեկարգ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 փողոց՝ 25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  վիճակում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 գտնվում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71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Բնակավայրի  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աշխատակազմ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այո                               </w:t>
            </w:r>
          </w:p>
        </w:tc>
      </w:tr>
      <w:tr w:rsidR="00E347BA" w:rsidRPr="00A2324F" w:rsidTr="00617367">
        <w:trPr>
          <w:gridAfter w:val="1"/>
          <w:wAfter w:w="236" w:type="dxa"/>
          <w:trHeight w:val="172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Մեխ.վերանորոգման  արհեստանոց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Կիսաքանդված  վիճակ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Հոկտեմբերյան  խճ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3նրբ 2 փկղ 10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Ավտոպարկ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և  արհեստանոց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Բնակավայրի  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աշխատակազմ,մի մասը  տրված  է  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69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Ակումբ  400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տեղանոց  շենքերի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Անհրաժեշտություն  ունի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կապ</w:t>
            </w:r>
            <w:r>
              <w:rPr>
                <w:rFonts w:ascii="Sylfaen" w:hAnsi="Sylfaen" w:cs="Sylfaen"/>
                <w:color w:val="000000" w:themeColor="text1"/>
              </w:rPr>
              <w:t>ի</w:t>
            </w:r>
            <w:r w:rsidRPr="00A2324F">
              <w:rPr>
                <w:rFonts w:ascii="Sylfaen" w:hAnsi="Sylfaen" w:cs="Sylfaen"/>
                <w:color w:val="000000" w:themeColor="text1"/>
              </w:rPr>
              <w:t>տալ վերանորոգման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Գայի  16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Ակումբի մի մեծ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սենյակ  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  վարձակալությամբ  Ուշու Սանդայի մարզումներին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այո                               </w:t>
            </w:r>
          </w:p>
        </w:tc>
      </w:tr>
      <w:tr w:rsidR="00E347BA" w:rsidRPr="00A2324F" w:rsidTr="00617367">
        <w:trPr>
          <w:gridAfter w:val="1"/>
          <w:wAfter w:w="236" w:type="dxa"/>
          <w:trHeight w:val="177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Կատելնի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շենքերի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Քանդված  վիճակ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65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/35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28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Կենցաղի տուն 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/անավարտ/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73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Կեսը  սեփական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է,մնացած մասը  կարիք  ունի վերանորոգման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կաթսայատուն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կիսաքանդված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71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  է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Կերախոհանոց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Քանդված  վիճակ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հոկտեմբերյան  խճ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2նրբ 6/2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262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Նախակրթարանի  շենք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/թիվ 1 մանկապարտեզ/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Արագածավանի  թիվ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մանկապարտեզ,, ՀՈԱԿ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Հոկտեմբերյան խճ.2նրբ թիվ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Արագածավանի  թիվ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մանկապարտեզ</w:t>
            </w:r>
            <w:r>
              <w:rPr>
                <w:rFonts w:ascii="Sylfaen" w:hAnsi="Sylfaen" w:cs="Sylfaen"/>
                <w:color w:val="000000" w:themeColor="text1"/>
              </w:rPr>
              <w:t>,,</w:t>
            </w:r>
            <w:r w:rsidRPr="00A2324F">
              <w:rPr>
                <w:rFonts w:ascii="Sylfaen" w:hAnsi="Sylfaen" w:cs="Sylfaen"/>
                <w:color w:val="000000" w:themeColor="text1"/>
              </w:rPr>
              <w:t>ՀՈԱԿ,անհատույց 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6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Երաժշտական  դպրոց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,,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Արագածավանի Երաժշտական  դպրոց,,  ՀՈԱԿ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Գրիբոեդովի  19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,,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Արագածավանի Երաժշտական  դպրոց,,  ՀՈԱԿ,անհատույց 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87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մանկապարտեզի շենք թիվ 2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քվերանորոգման  անհրաժեշտություն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Գրիբոյեդովի  34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մանկապարտեզի շենք թիվ 3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Վերանորոգման  կարիք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ունի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33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  է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Բուժ.ամբուլատորիայի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  վիճակում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 գտնվում,սակայն տանիքը  կարիք  ունի  վերանորոգման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Հոկտեմբերյան  խճ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 11/6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Արագածավանի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 xml:space="preserve"> ,,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Առողջության կենտրոն,, ՀՈԱԿ,անհատույց 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36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Պեռլիտի  շենք.ջրամատ.համակարգ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Նորմալ,կառուցված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 2020թ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տարածք,նախատեսված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  ջրամատակարարման  համակարգի պոմպերի և  էլ.էներգիայի շթի տեղադրման համար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շենքեր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եռահարկ  շենքեր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,շատ վատ  վիճակ,անհրաժեշտ  է  վերանորոգել  մուտքերն  ու  </w:t>
            </w:r>
            <w:r>
              <w:rPr>
                <w:rFonts w:ascii="Sylfaen" w:hAnsi="Sylfaen" w:cs="Sylfaen"/>
                <w:color w:val="000000" w:themeColor="text1"/>
              </w:rPr>
              <w:t>տ</w:t>
            </w:r>
            <w:r w:rsidRPr="00A2324F">
              <w:rPr>
                <w:rFonts w:ascii="Sylfaen" w:hAnsi="Sylfaen" w:cs="Sylfaen"/>
                <w:color w:val="000000" w:themeColor="text1"/>
              </w:rPr>
              <w:t>անիքները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Եռահարկ  շենքեր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,եռահարկ  թվով 6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տարածք,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տարածք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շենքեր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Հինգ  հարկանի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,պեռլիտ  թաղամաս.անհրաժեշտություն  կա  տանիքների  և </w:t>
            </w:r>
            <w:r>
              <w:rPr>
                <w:rFonts w:ascii="Sylfaen" w:hAnsi="Sylfaen" w:cs="Sylfaen"/>
                <w:color w:val="000000" w:themeColor="text1"/>
              </w:rPr>
              <w:t>մուտքե</w:t>
            </w:r>
            <w:r w:rsidRPr="00A2324F">
              <w:rPr>
                <w:rFonts w:ascii="Sylfaen" w:hAnsi="Sylfaen" w:cs="Sylfaen"/>
                <w:color w:val="000000" w:themeColor="text1"/>
              </w:rPr>
              <w:t>րի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վերանորոգման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Պեռլիտ  թաղամաս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,թվով  8 շենք,հինգ  հարկանի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տարածք,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տարածք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617367">
        <w:trPr>
          <w:gridAfter w:val="1"/>
          <w:wAfter w:w="236" w:type="dxa"/>
          <w:trHeight w:val="94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Պոմպակայան 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Նորմալ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Կոմիտասի  2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նրբ  թիվ 13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տարածք,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տարածք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</w:t>
            </w:r>
          </w:p>
        </w:tc>
      </w:tr>
      <w:tr w:rsidR="00E347BA" w:rsidRPr="00A2324F" w:rsidTr="00617367">
        <w:trPr>
          <w:gridAfter w:val="1"/>
          <w:wAfter w:w="236" w:type="dxa"/>
          <w:trHeight w:val="699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Եղել է կիսավեր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 ,սակայն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1998 թ կառու</w:t>
            </w:r>
            <w:r>
              <w:rPr>
                <w:rFonts w:ascii="Sylfaen" w:hAnsi="Sylfaen" w:cs="Sylfaen"/>
                <w:color w:val="000000" w:themeColor="text1"/>
              </w:rPr>
              <w:t>ց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վել </w:t>
            </w:r>
            <w:r>
              <w:rPr>
                <w:rFonts w:ascii="Sylfaen" w:hAnsi="Sylfaen" w:cs="Sylfaen"/>
                <w:color w:val="000000" w:themeColor="text1"/>
              </w:rPr>
              <w:t xml:space="preserve">է </w:t>
            </w:r>
            <w:r w:rsidRPr="00A2324F">
              <w:rPr>
                <w:rFonts w:ascii="Sylfaen" w:hAnsi="Sylfaen" w:cs="Sylfaen"/>
                <w:color w:val="000000" w:themeColor="text1"/>
              </w:rPr>
              <w:t>Գառնահովիտ բնակավայրի բնակիչ  Գ</w:t>
            </w:r>
            <w:r>
              <w:rPr>
                <w:rFonts w:ascii="Sylfaen" w:hAnsi="Sylfaen" w:cs="Sylfaen"/>
                <w:color w:val="000000" w:themeColor="text1"/>
              </w:rPr>
              <w:t>և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որգ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Մկոյանի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կառուցապատման ,օգտագոր</w:t>
            </w:r>
            <w:r>
              <w:rPr>
                <w:rFonts w:ascii="Sylfaen" w:hAnsi="Sylfaen" w:cs="Sylfaen"/>
                <w:color w:val="000000" w:themeColor="text1"/>
              </w:rPr>
              <w:t>ծ</w:t>
            </w:r>
            <w:r w:rsidRPr="00A2324F">
              <w:rPr>
                <w:rFonts w:ascii="Sylfaen" w:hAnsi="Sylfaen" w:cs="Sylfaen"/>
                <w:color w:val="000000" w:themeColor="text1"/>
              </w:rPr>
              <w:t>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որպես  բնակելի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Տնօրինում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1998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թ -ից Գևորգ Մկոյանը առանց պայմանագրի ,առանց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4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41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Եղել է կիսավեր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 ,սակայն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2000 թ կառու</w:t>
            </w:r>
            <w:r>
              <w:rPr>
                <w:rFonts w:ascii="Sylfaen" w:hAnsi="Sylfaen" w:cs="Sylfaen"/>
                <w:color w:val="000000" w:themeColor="text1"/>
              </w:rPr>
              <w:t>ց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վել է Գառնահովիտ բնակավայրի </w:t>
            </w:r>
            <w:r>
              <w:rPr>
                <w:rFonts w:ascii="Sylfaen" w:hAnsi="Sylfaen" w:cs="Sylfaen"/>
                <w:color w:val="000000" w:themeColor="text1"/>
              </w:rPr>
              <w:t>բնակ</w:t>
            </w:r>
            <w:r w:rsidRPr="00A2324F">
              <w:rPr>
                <w:rFonts w:ascii="Sylfaen" w:hAnsi="Sylfaen" w:cs="Sylfaen"/>
                <w:color w:val="000000" w:themeColor="text1"/>
              </w:rPr>
              <w:t>չուհի  Սիրուն Զոհրաբյանի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4-ՐԴ ՓՈՂՈՑ ԹԻՎ 27/2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  օբյեկտ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, անասնաշենք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Տնօրինում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2000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թ-ից Սիրուն Զոհրաբյանը առանց պայմանագրի ,առանց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Մշակույթի տուն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Չի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շահագործվել ,սակայն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2010թ նորոգվել է  Գառնահովիտ բնակավայրի բնակիչ Միքայել Գևորգյանի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կառուցապատման ,օգտագոր</w:t>
            </w:r>
            <w:r>
              <w:rPr>
                <w:rFonts w:ascii="Sylfaen" w:hAnsi="Sylfaen" w:cs="Sylfaen"/>
                <w:color w:val="000000" w:themeColor="text1"/>
              </w:rPr>
              <w:t>ծ</w:t>
            </w:r>
            <w:r w:rsidRPr="00A2324F">
              <w:rPr>
                <w:rFonts w:ascii="Sylfaen" w:hAnsi="Sylfaen" w:cs="Sylfaen"/>
                <w:color w:val="000000" w:themeColor="text1"/>
              </w:rPr>
              <w:t>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որպես  անասնաշենք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Տնօրինում է 2010թ-ից Միքայել Գևորգյանը առանց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պայմանագրի ,առանց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Խ</w:t>
            </w:r>
            <w:r w:rsidRPr="00A2324F">
              <w:rPr>
                <w:rFonts w:ascii="Sylfaen" w:hAnsi="Sylfaen" w:cs="Sylfaen"/>
                <w:color w:val="000000" w:themeColor="text1"/>
              </w:rPr>
              <w:t>ոհանոց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Գտնվում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քանդված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վիճակում .շահագործմանը ոչ պիտանի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4-ՐԴ ՓՈՂՈՑ ԹԻՎ 27/1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արտադրական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օբյեկտ ,չի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Տնօրինում է Գառնահովիտի համայնքապետար</w:t>
            </w:r>
            <w:r>
              <w:rPr>
                <w:rFonts w:ascii="Sylfaen" w:hAnsi="Sylfaen" w:cs="Sylfaen"/>
                <w:color w:val="000000" w:themeColor="text1"/>
              </w:rPr>
              <w:t>ա</w:t>
            </w:r>
            <w:r w:rsidRPr="00A2324F">
              <w:rPr>
                <w:rFonts w:ascii="Sylfaen" w:hAnsi="Sylfaen" w:cs="Sylfaen"/>
                <w:color w:val="000000" w:themeColor="text1"/>
              </w:rPr>
              <w:t>նը,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կենտրոնի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2021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 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բացակայում է ներքին հարդարանքը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5-ՐԴ ՓՈՂՈՑ 7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կառուցապատման, վարչական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շենք 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բուժկետ, դահլիճ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Տնօրինում է Գառնահովիտի համայնքապետար</w:t>
            </w:r>
            <w:r>
              <w:rPr>
                <w:rFonts w:ascii="Sylfaen" w:hAnsi="Sylfaen" w:cs="Sylfaen"/>
                <w:color w:val="000000" w:themeColor="text1"/>
              </w:rPr>
              <w:t>ա</w:t>
            </w:r>
            <w:r w:rsidRPr="00A2324F">
              <w:rPr>
                <w:rFonts w:ascii="Sylfaen" w:hAnsi="Sylfaen" w:cs="Sylfaen"/>
                <w:color w:val="000000" w:themeColor="text1"/>
              </w:rPr>
              <w:t>նը,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Եղել է կիսավեր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 ,ժամանակ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առ ժամանակ   նորոգվել է Գառնահովիտ բնակավայրի բնակիչ 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Հրաչիկ Սահակյանի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4-ՐԴ ՓՈՂՈՑ ԹԻՎ 27/1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  օբյեկտ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, անասնաշենք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Տնօրինում է Հրաչիկ Սահակյանը առանց պայմանագրի, առանց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46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Վարչական շենք 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Լավ  վիճակում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 պատերը սրբատաշ քարից,  տանիքը չժանգոտվող թիթեղից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Գետափ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1 շենք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գյուղապետարան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որոշում N 51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1977 թ</w:t>
            </w:r>
            <w:r w:rsidRPr="00A2324F">
              <w:rPr>
                <w:color w:val="000000" w:themeColor="text1"/>
              </w:rPr>
              <w:t>․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Գյուղապետարան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մասամբ բավարար վիճակում: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1 շենք՝ 22  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մասամբ, որպես վարչական ղեկավարի նստավայր և գրադարան: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Բուժկետի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Շենքից ընդամենը 4 սենյակ գտնվում է բավարար վիճակում, շենքի մյուս հատվածում չկան`դռներ, պատուհաններ և ներքին հարդարում: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1 շենք՝ 18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Շենքից ընդամենը 4 սենյակ գտնվում է բավարար վիճակում, որոնցից մեկը ծառայում է որպես բուժկետ, իսկ մյուսները չեն օգտագործվում: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Շենքի առաջին հարկը գտնվում է լավ վիճակում, իսկ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երկրորդ  հարկում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 ներքին հարդարման անհրաժեշտություն: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14 շենք՝ 15 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շահագործվում է որպես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280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50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բարվոք վիճակում: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10 նրբանցք՝ 2 շենք՝ 3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Անհատույց տրված է Դաշտադեմի բնակիչ Վիկտորյա Թորոսյանի ընտանիքին` բնակության համար, շենքը վերանորոգվել է Վիկտորյա Թորոսյանի միջոցներով: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33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հիմնանորոգման ավարտական փուլում: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14 շենք՝ 15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ոչ                               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Թերի վերանորոգված է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6 շենք 12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անհրաժեշտություն կա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4,15/3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Անավարտ է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Անավարտ է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Փարախ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Գտնվում է ոչ բարվոք վիճակում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Էլ</w:t>
            </w:r>
            <w:r>
              <w:rPr>
                <w:rFonts w:ascii="Sylfaen" w:hAnsi="Sylfaen" w:cs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աղաց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Գտնվում է ոչ բարվոք վիճակում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6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նորմալ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4,15/1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Արտադրական:Օգտագործվում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59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5-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րդ  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շենքի մեկ սենյակը օգտագործվում է որպես բուժկետ, մնացած մասը 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Օրվա կարգավորիչ ջրամբար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Ջրամբարը լավ վիճակում է, ցանկապատված է։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12-րդ փողոց՝ 10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օգտագործվում է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նպատակային,խմելաջրի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բաշխման կարգավորման համար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չէ,օգտագործվում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"Վիոլա ջուր" ընկերության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 24/12/2003թ.                     Թիվ 1914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38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բավարար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վիճակում, կա գազամատակարարում, հոսանք, ջուր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Զարինջա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 5/3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</w:t>
            </w:r>
            <w:r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շենքում է գտնվում վարչական ղեկավարի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նստավայրը ,գործում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 խաղասրահը, հանդիսութ. </w:t>
            </w:r>
            <w:r>
              <w:rPr>
                <w:rFonts w:ascii="Sylfaen" w:hAnsi="Sylfaen" w:cs="Sylfaen"/>
                <w:color w:val="000000" w:themeColor="text1"/>
              </w:rPr>
              <w:t>ս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րահը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Նավթամթերքի 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չունի տանիք, առկա է պանելային ծածկ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Զարինջա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15-րդ փող.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Քարե երկհարկանի շենք, ոչ վթարային։  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Զարինջա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 2, շ.5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այո                               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կիսակառույց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Հիմքի վրա կառուցվել է բնակելի տուն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Զովասար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փ 12 փկղ 1 հող 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բնակելի տուն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65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վթարային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 12 շենք 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գործում 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գրանցված է պետ ռեգիստրում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 1 հող 56/1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մշակութային միջոցառումներ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գո</w:t>
            </w:r>
            <w:r>
              <w:rPr>
                <w:rFonts w:ascii="Sylfaen" w:hAnsi="Sylfaen" w:cs="Sylfaen"/>
                <w:color w:val="000000" w:themeColor="text1"/>
              </w:rPr>
              <w:t>ր</w:t>
            </w:r>
            <w:r w:rsidRPr="00A2324F">
              <w:rPr>
                <w:rFonts w:ascii="Sylfaen" w:hAnsi="Sylfaen" w:cs="Sylfaen"/>
                <w:color w:val="000000" w:themeColor="text1"/>
              </w:rPr>
              <w:t>ծում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գրանցված է պետ ռեգիստրում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Հացահատիկի 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գտնվում է ոչ բարվոք վի</w:t>
            </w:r>
            <w:r>
              <w:rPr>
                <w:rFonts w:ascii="Sylfaen" w:hAnsi="Sylfaen" w:cs="Sylfaen"/>
                <w:color w:val="000000" w:themeColor="text1"/>
              </w:rPr>
              <w:t>ճ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 1 հող 55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քաղաքացու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գրանցված է պետ ռեգիստրում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բարվոք վիճակում է 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Թաթուլ  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 փ.21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</w:t>
            </w:r>
            <w:r>
              <w:rPr>
                <w:rFonts w:ascii="Sylfaen" w:hAnsi="Sylfaen" w:cs="Sylfaen"/>
                <w:color w:val="000000" w:themeColor="text1"/>
              </w:rPr>
              <w:t>թ</w:t>
            </w:r>
            <w:r w:rsidRPr="00A2324F">
              <w:rPr>
                <w:rFonts w:ascii="Sylfaen" w:hAnsi="Sylfaen" w:cs="Sylfaen"/>
                <w:color w:val="000000" w:themeColor="text1"/>
              </w:rPr>
              <w:t>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Թաթուլի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</w:t>
            </w:r>
            <w:r>
              <w:rPr>
                <w:rFonts w:ascii="Sylfaen" w:hAnsi="Sylfaen" w:cs="Sylfaen"/>
                <w:color w:val="000000" w:themeColor="text1"/>
              </w:rPr>
              <w:t>ւ</w:t>
            </w:r>
            <w:r w:rsidRPr="00A2324F">
              <w:rPr>
                <w:rFonts w:ascii="Sylfaen" w:hAnsi="Sylfaen" w:cs="Sylfaen"/>
                <w:color w:val="000000" w:themeColor="text1"/>
              </w:rPr>
              <w:t>լի համայնքապետարան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է վատ վիճակում 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Թաթուլ  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 փ.32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Թաթուլի համայնքապետարան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Թաթուլի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Թիվ 2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մանկապարտեզի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</w:t>
            </w:r>
            <w:r>
              <w:rPr>
                <w:rFonts w:ascii="Sylfaen" w:hAnsi="Sylfaen" w:cs="Sylfaen"/>
                <w:color w:val="000000" w:themeColor="text1"/>
              </w:rPr>
              <w:t>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Մ.Գորկու 13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Գեղարվեստի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Շահումյան 15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Գեղարվեստի դպրոց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1962թ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Երաժշտական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Կոմիտաս 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Երաժշտական դպրոց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1984թ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Ջրմուղ,Զինկոմի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Խանջյան 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Զինկոմիսարիատ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1936թ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94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Բնակ.ֆոնդ/կիսակառույց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հիմնանորոգման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Քոթանյան 9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կիսակառույց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1989թ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75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Թիվ 3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մանկապարտեզի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Գայի 10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Թիվ 3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1978թ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Շահումյան 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մշակույթի կենտրոն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1971թ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Գայի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1969թ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Ավագ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Մ.Գորկու 13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Ավագ դպրոց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1961թ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Հարկայինի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Մ.Գորկու 13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1959թ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Ավանային Խորհրդի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Տերյան 39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Շահագործվում է քաղաքացիների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կողմից,որպես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բնակարան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1971թ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Սպորտ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Մ.Գորկու 11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մարզական  կենտրոն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2006թ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կենտրոն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մասնակի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 27, շ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աշխատավայր, գրադարան,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83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Կենցաղի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Ուն</w:t>
            </w:r>
            <w:r w:rsidRPr="00A2324F">
              <w:rPr>
                <w:rFonts w:ascii="Sylfaen" w:hAnsi="Sylfaen" w:cs="Sylfaen"/>
                <w:color w:val="000000" w:themeColor="text1"/>
              </w:rPr>
              <w:t>ի որոշ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 20, շ1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</w:t>
            </w:r>
            <w:r>
              <w:rPr>
                <w:rFonts w:ascii="Sylfaen" w:hAnsi="Sylfaen" w:cs="Sylfaen"/>
                <w:color w:val="000000" w:themeColor="text1"/>
              </w:rPr>
              <w:t>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անմխիթար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</w:t>
            </w:r>
            <w:r>
              <w:rPr>
                <w:rFonts w:ascii="Sylfaen" w:hAnsi="Sylfaen" w:cs="Sylfaen"/>
                <w:color w:val="000000" w:themeColor="text1"/>
              </w:rPr>
              <w:t>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Պանսիոնատ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Լուսակն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2-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րդ  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. տ28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Լուսակնի 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Կաթնաղբյուրի գյուղապետարան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3 շենք 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առկա չէ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Կաթնաղբյուրի 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3 շենք 4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առկա չէ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Կաթնաղբյուրի կուլտուրայի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2 շենք 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չունենք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շինությունը գտնվում է ոչ լիարժեք վիճակում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Կարմրաշեն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1-ին փողոց շենք 62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շինությունը ծառայում է որպես աշխատավայր վարչական ղեկավարի և աշխատակիցների համար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տրված չէ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69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Մշակույթի տուն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շինությունը գտնվում է ոչ լիարժեք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վիճակում,ունի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վերանոր</w:t>
            </w:r>
            <w:r>
              <w:rPr>
                <w:rFonts w:ascii="Sylfaen" w:hAnsi="Sylfaen" w:cs="Sylfaen"/>
                <w:color w:val="000000" w:themeColor="text1"/>
              </w:rPr>
              <w:t>ո</w:t>
            </w:r>
            <w:r w:rsidRPr="00A2324F">
              <w:rPr>
                <w:rFonts w:ascii="Sylfaen" w:hAnsi="Sylfaen" w:cs="Sylfaen"/>
                <w:color w:val="000000" w:themeColor="text1"/>
              </w:rPr>
              <w:t>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Կարմրաշեն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շենք 64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շինությունը ծառայում է մշակութային միջոցառումների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կազմակերպման,  բնակչության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զբաղվածության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 xml:space="preserve">ապահովման նպատակով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տրված չէ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92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Կենցաղի տուն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շինությունը գտնվում է ոչ լիարժեք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վիճակում,ունի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կապիտալ վերանորոգման կարիք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Կարմրաշեն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փողոց շենք 45/1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շինությունը ծառայում է բնակավայրում միջոցառումների անցկացման համար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տրված չէ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Գերեզմանատուն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շահագործվում է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15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1946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9-րդ փողոց, 3-րդ շենք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Բնակավայրերի, հասարակական կառուցապատման`օգտագործվում է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Պոմպակայանի շենք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1984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ՕԿՋ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6-րդ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նրբանցք  15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շահագործվում է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1978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4-րդ փողոց, 3-րդ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Բնակավայրերի, հասարակական կառուցապատման: 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 բարվոք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Հացաշեն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 փ. Շենք՝ 10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որպես համայնքապետարան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43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99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Կենցաղ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 բարվոք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Հացաշեն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 փ. Շենք՝ 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չի օգտագործում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100</w:t>
            </w:r>
          </w:p>
        </w:tc>
        <w:tc>
          <w:tcPr>
            <w:tcW w:w="1167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Պոլիկլինիկա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կիսաքանդ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1փ.շ.25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մասամբ օգտագործվում է Հրաչյա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Դանիել</w:t>
            </w:r>
            <w:r>
              <w:rPr>
                <w:rFonts w:ascii="Sylfaen" w:hAnsi="Sylfaen" w:cs="Sylfaen"/>
                <w:color w:val="000000" w:themeColor="text1"/>
              </w:rPr>
              <w:t>յ</w:t>
            </w:r>
            <w:r w:rsidRPr="00A2324F">
              <w:rPr>
                <w:rFonts w:ascii="Sylfaen" w:hAnsi="Sylfaen" w:cs="Sylfaen"/>
                <w:color w:val="000000" w:themeColor="text1"/>
              </w:rPr>
              <w:t>անի,և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Ասպրամ Սահակյանի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90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101</w:t>
            </w:r>
          </w:p>
        </w:tc>
        <w:tc>
          <w:tcPr>
            <w:tcW w:w="1167" w:type="dxa"/>
            <w:noWrap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կիսաքանդ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4փ.1նրբ.շ.16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մասամբ օգտագործվում է Մխիթար Ավետիսյանի և Հասմիկ Մկրտչյանի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կիսաքանդ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4փ.5նրբ.շ.18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արտադրական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Բժշկական ամբուլատորիա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1փ.շ.22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04.09.1998թ.թիվ545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4փ.շ.10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3փ.շ.1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</w:t>
            </w:r>
            <w:r>
              <w:rPr>
                <w:rFonts w:ascii="Sylfaen" w:hAnsi="Sylfaen" w:cs="Sylfaen"/>
                <w:color w:val="000000" w:themeColor="text1"/>
              </w:rPr>
              <w:t>ո</w:t>
            </w:r>
            <w:r w:rsidRPr="00A2324F">
              <w:rPr>
                <w:rFonts w:ascii="Sylfaen" w:hAnsi="Sylfaen" w:cs="Sylfaen"/>
                <w:color w:val="000000" w:themeColor="text1"/>
              </w:rPr>
              <w:t>ցառումների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8փ.շ.8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24.11.2005թ.թիվ2342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Մսուր- 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մի մասը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 xml:space="preserve">քանդված,   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բնակիչների կողմից կառուցված մասը  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26, շենք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սեփականություն և օտագործվում է բնակիչներ</w:t>
            </w:r>
            <w:r>
              <w:rPr>
                <w:rFonts w:ascii="Sylfaen" w:hAnsi="Sylfaen" w:cs="Sylfaen"/>
                <w:color w:val="000000" w:themeColor="text1"/>
              </w:rPr>
              <w:t>՝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Աղասի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 xml:space="preserve">Տոնոյանի,   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 xml:space="preserve">Արմեն Ղազարյանի և Վարդգես Ղազարյանի  կողմից/ 3 ընտանիք/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2011թ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29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108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Հին  հիվանդանոց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բավարար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B43920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B43920">
              <w:rPr>
                <w:rFonts w:ascii="Sylfaen" w:hAnsi="Sylfaen" w:cs="Sylfaen"/>
                <w:color w:val="000000" w:themeColor="text1"/>
              </w:rPr>
              <w:t>փողոց 2, նրբ</w:t>
            </w:r>
            <w:r w:rsidRPr="00B43920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B43920">
              <w:rPr>
                <w:rFonts w:ascii="Sylfaen" w:hAnsi="Sylfaen" w:cs="Sylfaen"/>
                <w:color w:val="000000" w:themeColor="text1"/>
              </w:rPr>
              <w:t xml:space="preserve"> 2, բնակ</w:t>
            </w:r>
            <w:r w:rsidRPr="00B43920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B43920">
              <w:rPr>
                <w:rFonts w:ascii="Sylfaen" w:hAnsi="Sylfaen" w:cs="Sylfaen"/>
                <w:color w:val="000000" w:themeColor="text1"/>
              </w:rPr>
              <w:t xml:space="preserve"> տուն 2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                 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կառուցապատման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սեփականություն և օտագործվում է բնակիչներ Արարատ Հայրապետյանի, Սուսաննա Պետրոսյանի և Էդվարդ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Եղիազարյանի  կողմից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/3 ընտանիք/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09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2016թ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B43920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B43920">
              <w:rPr>
                <w:rFonts w:ascii="Sylfaen" w:hAnsi="Sylfaen" w:cs="Sylfaen"/>
                <w:color w:val="000000" w:themeColor="text1"/>
              </w:rPr>
              <w:t>փողոց 1, նրբ</w:t>
            </w:r>
            <w:r w:rsidRPr="00B43920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B43920">
              <w:rPr>
                <w:rFonts w:ascii="Sylfaen" w:hAnsi="Sylfaen" w:cs="Sylfaen"/>
                <w:color w:val="000000" w:themeColor="text1"/>
              </w:rPr>
              <w:t xml:space="preserve"> 2, շենք1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սեփականություն օտագործվում է վարչական ղեկավարը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իր  աշխատակազմով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, մշակութային  միջոցառումների համար 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2011թ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20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Անասնաբուժարան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վատ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1,  շենք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4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անհատույց չի օգտագործվում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11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2017թ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քանդված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վարելահող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սեփականություն                         չի օգտագործվում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112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Եկեղեցի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կիսակառույց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1,շենք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վարելահող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սեփականություն                      Հայ Առաքելական եկեղեցի Մայր Աթոռ Սուրբ Էջմիածին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2005թ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99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0D132F">
              <w:rPr>
                <w:rFonts w:ascii="Sylfaen" w:hAnsi="Sylfaen" w:cs="Sylfaen"/>
                <w:color w:val="000000" w:themeColor="text1"/>
              </w:rPr>
              <w:t>Բուժ</w:t>
            </w:r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  <w:r w:rsidRPr="000D132F">
              <w:rPr>
                <w:rFonts w:ascii="Sylfaen" w:hAnsi="Sylfaen" w:cs="Sylfaen"/>
                <w:color w:val="000000" w:themeColor="text1"/>
              </w:rPr>
              <w:t>ամբուլատորիա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լավ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փողոց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1,  շենք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13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սեփականություն օտագործվում է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05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2020թ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20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11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r w:rsidRPr="00A2324F">
              <w:rPr>
                <w:rFonts w:ascii="Sylfaen" w:hAnsi="Sylfaen" w:cs="Sylfaen"/>
                <w:color w:val="000000" w:themeColor="text1"/>
              </w:rPr>
              <w:br/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8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4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r w:rsidRPr="00A2324F">
              <w:rPr>
                <w:rFonts w:ascii="Sylfaen" w:hAnsi="Sylfaen" w:cs="Sylfaen"/>
                <w:color w:val="000000" w:themeColor="text1"/>
              </w:rPr>
              <w:br/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3 շենք 7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Էներգետիկայի, կապի,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տրանսպորտի  և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կոմունալ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Արմեն Վարդանյանի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49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28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38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Կիսակառույց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շինություն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Կիսակառույց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 Արթիկ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>
              <w:rPr>
                <w:rFonts w:ascii="Arial LatArm" w:hAnsi="Arial LatArm" w:cs="Sylfaen"/>
                <w:color w:val="000000" w:themeColor="text1"/>
              </w:rPr>
              <w:t xml:space="preserve">³ñ³Ý, 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>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42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Բուժարան</w:t>
            </w:r>
          </w:p>
        </w:tc>
        <w:tc>
          <w:tcPr>
            <w:tcW w:w="1543" w:type="dxa"/>
            <w:hideMark/>
          </w:tcPr>
          <w:p w:rsidR="00E347BA" w:rsidRPr="00F86DA7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Þ»ÝùÁ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·ïÝíáõÙ ¿ áã µ³ñíá</w:t>
            </w:r>
            <w:r>
              <w:rPr>
                <w:rFonts w:ascii="Sylfaen" w:hAnsi="Sylfaen" w:cs="Sylfaen"/>
                <w:color w:val="000000" w:themeColor="text1"/>
              </w:rPr>
              <w:t>ք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íÇ×³Ï</w:t>
            </w:r>
            <w:r>
              <w:rPr>
                <w:rFonts w:ascii="Sylfaen" w:hAnsi="Sylfaen" w:cs="Sylfaen"/>
                <w:color w:val="000000" w:themeColor="text1"/>
              </w:rPr>
              <w:t>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 Արթիկ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օգտագործվում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է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որպես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բուժարան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</w:t>
            </w:r>
            <w:r>
              <w:rPr>
                <w:rFonts w:cs="Sylfaen"/>
                <w:color w:val="000000" w:themeColor="text1"/>
              </w:rPr>
              <w:t>,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Արոտավայրերի ջրա</w:t>
            </w:r>
            <w:r>
              <w:rPr>
                <w:rFonts w:ascii="Sylfaen" w:hAnsi="Sylfaen" w:cs="Sylfaen"/>
                <w:color w:val="000000" w:themeColor="text1"/>
              </w:rPr>
              <w:t>ր</w:t>
            </w:r>
            <w:r w:rsidRPr="00A2324F">
              <w:rPr>
                <w:rFonts w:ascii="Sylfaen" w:hAnsi="Sylfaen" w:cs="Sylfaen"/>
                <w:color w:val="000000" w:themeColor="text1"/>
              </w:rPr>
              <w:t>բիացման համակարգ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 Արթիկ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օգտագործվում է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</w:t>
            </w:r>
            <w:r>
              <w:rPr>
                <w:rFonts w:cs="Sylfaen"/>
                <w:color w:val="000000" w:themeColor="text1"/>
              </w:rPr>
              <w:t>,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5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122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փլուզված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Շղարշիկ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25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փլուզված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Շղարշիկ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տրված է անհատույց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Համայնքի կենտրոնական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Շղարշիկ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 5, շենք 9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Համայնքապետարանի 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որպես Համայնքապետարանի շենք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280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563.72քմ մակերսով շինություն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որը ծառայում է բնակավայրում որպես մշակույթի տուն,վարչական շրջանի աշխատակազմի նստավայր և բուժ կետ,խիստ անհրաժեշտություն կա վերանորոգելու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Ոսկեթաս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փ.  4-րդ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`  մշակու</w:t>
            </w:r>
            <w:r>
              <w:rPr>
                <w:rFonts w:ascii="Sylfaen" w:hAnsi="Sylfaen" w:cs="Sylfaen"/>
                <w:color w:val="000000" w:themeColor="text1"/>
              </w:rPr>
              <w:t>յ</w:t>
            </w:r>
            <w:r w:rsidRPr="00A2324F">
              <w:rPr>
                <w:rFonts w:ascii="Sylfaen" w:hAnsi="Sylfaen" w:cs="Sylfaen"/>
                <w:color w:val="000000" w:themeColor="text1"/>
              </w:rPr>
              <w:t>թի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տուն ,   վարչական ղեկավարի նստավայր ,      բուժ կետ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Ոսկեթաս  բնակավայրի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վարչական ղեկավար` Գ. Մարգարյան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 թիվ51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29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171.3քմ մակերեսով շինություն, ծառայում է բնակավայրին որպես հանդիսությունների սրահ, գտնվում է նորմալ վիճակում, անհրաժեշտ է լուծել ջեռուցման խնդիրը, որը բացակայում է 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Ոսկեթաս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1-ին փ.  1/5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  սրահ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Ոսկեթաս  բնակավայրի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վարչական ղեկավար` Գ. Մարգարյան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Անշարժ գույքի առուվաճառ</w:t>
            </w:r>
            <w:r>
              <w:rPr>
                <w:rFonts w:ascii="Sylfaen" w:hAnsi="Sylfaen" w:cs="Sylfaen"/>
                <w:color w:val="000000" w:themeColor="text1"/>
              </w:rPr>
              <w:t>ք</w:t>
            </w:r>
            <w:r w:rsidRPr="00A2324F">
              <w:rPr>
                <w:rFonts w:ascii="Sylfaen" w:hAnsi="Sylfaen" w:cs="Sylfaen"/>
                <w:color w:val="000000" w:themeColor="text1"/>
              </w:rPr>
              <w:t>ի 30/01/2014թ-ի ս.մ.83 պայմանագրի, Համայնքի ղեկավարի05.02.2014թ-ի թիվ 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25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Գերեզմանատան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Ոսկեթաս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128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է լավ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վիճակում,այս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պահին չունի վերանորոգելու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Պարտիզակ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Պարտիզակ բնակավայր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Պարտիզակ բնակավայրի բյուջեից որոշ մասնել մարզպետարանի կողմից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Պարտիզակ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1փ շենք 35/1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Բուժկետ,  (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վարչական շենք)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Պարտիզակ բնակավայր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Պոմպակայանի շենք 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14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Հանդիսությունների-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27/5 շենք 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այո                               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փողոց 5-րդ փակուղի 2-րդ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չի օգտագործվում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կենցաղի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27/5 շենք 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 օգտագործվում է միայն խաղասրահը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փողոց 27/3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136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է ոչ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Վ</w:t>
            </w:r>
            <w:r w:rsidRPr="00A7394B">
              <w:rPr>
                <w:rFonts w:ascii="Sylfaen" w:hAnsi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Բազմ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 xml:space="preserve">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փ. 8, շեն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Օգտագործվում է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բնակավայրի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այո                               </w:t>
            </w:r>
          </w:p>
        </w:tc>
      </w:tr>
      <w:tr w:rsidR="00E347BA" w:rsidRPr="00A2324F" w:rsidTr="00617367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137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փ. 1 շեն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74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Բազմաբերդի համայնքապետարանը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138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գործող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Վերին Սասնաշեն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փող1, շենք 38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139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գոմեր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կիսակառույց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Վերին Սասնաշեն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617367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140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գործող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Վերին Սասնաշեն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փող1, նրբ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9,շին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3/6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gridAfter w:val="1"/>
          <w:wAfter w:w="236" w:type="dxa"/>
          <w:trHeight w:val="1713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141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6-րդ փողոց, 3-րդ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օգտագործվում, օգտագործվում է միայն խաղասրահը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617367">
        <w:trPr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142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չի օգտագործվում 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  <w:tc>
          <w:tcPr>
            <w:tcW w:w="236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E347BA" w:rsidRPr="00A2324F" w:rsidTr="00617367">
        <w:trPr>
          <w:trHeight w:val="102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143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  <w:tc>
          <w:tcPr>
            <w:tcW w:w="236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E347BA" w:rsidRPr="00A2324F" w:rsidTr="00617367">
        <w:trPr>
          <w:trHeight w:val="510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144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Ցամաքասար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</w:t>
            </w:r>
            <w:r>
              <w:rPr>
                <w:rFonts w:ascii="Sylfaen" w:hAnsi="Sylfaen" w:cs="Sylfaen"/>
                <w:color w:val="000000" w:themeColor="text1"/>
              </w:rPr>
              <w:t>ա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քասարի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  <w:tc>
          <w:tcPr>
            <w:tcW w:w="236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E347BA" w:rsidRPr="00A2324F" w:rsidTr="00617367">
        <w:trPr>
          <w:gridAfter w:val="1"/>
          <w:wAfter w:w="236" w:type="dxa"/>
          <w:trHeight w:val="553"/>
        </w:trPr>
        <w:tc>
          <w:tcPr>
            <w:tcW w:w="6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145</w:t>
            </w:r>
          </w:p>
        </w:tc>
        <w:tc>
          <w:tcPr>
            <w:tcW w:w="116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Ցամաքասար  </w:t>
            </w:r>
          </w:p>
        </w:tc>
        <w:tc>
          <w:tcPr>
            <w:tcW w:w="95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5-րդ փողոց, 1-ին փակուղի 2/1</w:t>
            </w:r>
          </w:p>
        </w:tc>
        <w:tc>
          <w:tcPr>
            <w:tcW w:w="172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 վարձակալու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617367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</w:tbl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color w:val="C00000"/>
          <w:lang w:val="en-US"/>
        </w:rPr>
      </w:pPr>
    </w:p>
    <w:p w:rsidR="00E347BA" w:rsidRPr="00626C95" w:rsidRDefault="00E347BA" w:rsidP="00E347BA">
      <w:pPr>
        <w:pStyle w:val="a7"/>
        <w:ind w:left="0"/>
        <w:rPr>
          <w:rFonts w:ascii="Sylfaen" w:hAnsi="Sylfaen" w:cs="Sylfaen"/>
          <w:color w:val="000000" w:themeColor="text1"/>
          <w:szCs w:val="24"/>
          <w:lang w:val="ro-RO"/>
        </w:rPr>
      </w:pP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Թալին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համայնքի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վարչական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տարածքում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գործում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են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11 հիմնական դպրոցներ,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2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5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մ</w:t>
      </w:r>
      <w:r>
        <w:rPr>
          <w:rFonts w:ascii="Sylfaen" w:hAnsi="Sylfaen" w:cs="Sylfaen"/>
          <w:color w:val="000000" w:themeColor="text1"/>
          <w:szCs w:val="24"/>
        </w:rPr>
        <w:t>ի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ջնակարգ,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Թալինի ավագ դպրոցը և Արագածոտնի տարածքային պետական քոլեջը: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Համայնքի դպրոցներում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միասին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սովորում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են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4117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աշակերտ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Թալին ք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աղաքում գ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ո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րծում է մեկ ավագ դպրոց, որը հիմնանորոգված է,</w:t>
      </w:r>
      <w:r w:rsidRPr="00F054FF">
        <w:rPr>
          <w:rFonts w:ascii="Sylfaen" w:hAnsi="Sylfaen" w:cs="Sylfaen"/>
          <w:color w:val="000000" w:themeColor="text1"/>
          <w:szCs w:val="24"/>
          <w:lang w:val="en-US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դպրոցում սովորում է 115 աշակերտ,  աշխատում 27 ուսուցիչ: Քաղաքում գործում է նաև Արագածոտնի տարածաշրջանային քոլեջը, որտեղ սովորում է 198 աշակերտ, աշխատում 27 ուսուցիչ:</w:t>
      </w:r>
    </w:p>
    <w:p w:rsidR="00E347BA" w:rsidRPr="00AD3177" w:rsidRDefault="00E347BA" w:rsidP="00E347BA">
      <w:pPr>
        <w:pStyle w:val="a7"/>
        <w:ind w:left="0"/>
        <w:rPr>
          <w:rFonts w:ascii="Sylfaen" w:hAnsi="Sylfaen" w:cs="Sylfaen"/>
          <w:color w:val="000000" w:themeColor="text1"/>
          <w:szCs w:val="24"/>
          <w:lang w:val="hy-AM"/>
        </w:rPr>
      </w:pP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Համայնքն ունի նորակառույց մարզադպրոց և ֆուտբոլի մարզադաշտ: Մարզադպրոցն ունի 21 աշխատող, հաճախում են 42  երեխա: </w:t>
      </w:r>
      <w:r w:rsidRPr="002B3592">
        <w:rPr>
          <w:rFonts w:ascii="Sylfaen" w:hAnsi="Sylfaen" w:cs="Sylfaen"/>
          <w:color w:val="000000" w:themeColor="text1"/>
          <w:szCs w:val="24"/>
        </w:rPr>
        <w:t>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արզադպրոցը </w:t>
      </w:r>
      <w:r w:rsidRPr="002B3592">
        <w:rPr>
          <w:rFonts w:ascii="Sylfaen" w:hAnsi="Sylfaen" w:cs="Sylfaen"/>
          <w:color w:val="000000" w:themeColor="text1"/>
          <w:szCs w:val="24"/>
        </w:rPr>
        <w:t>ունի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նոր մարզագույքով համալրման կարի</w:t>
      </w:r>
      <w:r w:rsidRPr="002B3592">
        <w:rPr>
          <w:rFonts w:ascii="Sylfaen" w:hAnsi="Sylfaen" w:cs="Sylfaen"/>
          <w:color w:val="000000" w:themeColor="text1"/>
          <w:szCs w:val="24"/>
        </w:rPr>
        <w:t>ք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Pr="00AD3177">
        <w:rPr>
          <w:rFonts w:ascii="Sylfaen" w:hAnsi="Sylfaen" w:cs="Sylfaen"/>
          <w:color w:val="FF0000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Մարզադաշտը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ունի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բարեկարգման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մասնակի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վերանորոգման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անհրաժեշտություն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  /կանաչապատում, </w:t>
      </w:r>
      <w:r w:rsidRPr="002B3592">
        <w:rPr>
          <w:rFonts w:ascii="Sylfaen" w:hAnsi="Sylfaen" w:cs="Sylfaen"/>
          <w:color w:val="000000" w:themeColor="text1"/>
          <w:szCs w:val="24"/>
        </w:rPr>
        <w:t>հանդերձարանների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կառուցում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, ոռոգման ցանցի անցկացում և այլն/: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Համայնքում պարբերաբար կազմակերպվում է  շախմատի, ըմբշամարտի, ֆուտբոլի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կարատեի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 ներհամայնքային,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ինչպես նաև հանրապետական կարգի մրցումներ:</w:t>
      </w:r>
      <w:r w:rsidRPr="002B3592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br/>
      </w:r>
      <w:r w:rsidRPr="002B3592">
        <w:rPr>
          <w:rFonts w:ascii="Sylfaen" w:hAnsi="Sylfaen" w:cs="Sylfaen"/>
          <w:color w:val="000000" w:themeColor="text1"/>
          <w:szCs w:val="24"/>
        </w:rPr>
        <w:t>Համայնքում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աղբը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տեղափոխվում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կուտակվում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է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կենտրոնացված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աղբավայր</w:t>
      </w:r>
      <w:r w:rsidRPr="002B3592">
        <w:rPr>
          <w:rFonts w:ascii="Sylfaen" w:hAnsi="Sylfaen" w:cs="Sylfaen"/>
          <w:color w:val="000000" w:themeColor="text1"/>
          <w:szCs w:val="24"/>
          <w:lang w:val="hy-AM"/>
        </w:rPr>
        <w:t>երում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որտեղ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պարբերաբար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կատարվում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բնահողով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ծածկում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սանիտարական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այլ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միջոցառումներ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Աղբահանու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թյունը  քաղաք Թալինում 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իրականացվում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բավարար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տեխնիկայի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պայմաններում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փողոցների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մասում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բազմաբնակարան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շենքերի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մոտ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տեղադրված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աղբամաններ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 </w:t>
      </w:r>
      <w:r w:rsidRPr="00AD3177">
        <w:rPr>
          <w:rFonts w:ascii="Sylfaen" w:hAnsi="Sylfaen" w:cs="Sylfaen"/>
          <w:color w:val="000000" w:themeColor="text1"/>
          <w:szCs w:val="24"/>
        </w:rPr>
        <w:t>բնակիչները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աղբը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լցնում են աղբամանների մեջ,  </w:t>
      </w:r>
      <w:r w:rsidRPr="00AD3177">
        <w:rPr>
          <w:rFonts w:ascii="Sylfaen" w:hAnsi="Sylfaen" w:cs="Sylfaen"/>
          <w:color w:val="000000" w:themeColor="text1"/>
          <w:szCs w:val="24"/>
        </w:rPr>
        <w:t>որտեղից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աղբահավաք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մենքենան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հավաքում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աղբը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>: Իսկ  գյուղական բնակավայրերու</w:t>
      </w:r>
      <w:r>
        <w:rPr>
          <w:rFonts w:ascii="Sylfaen" w:hAnsi="Sylfaen" w:cs="Sylfaen"/>
          <w:color w:val="000000" w:themeColor="text1"/>
          <w:szCs w:val="24"/>
        </w:rPr>
        <w:t>մ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 շրջիկ մեքենաների միջոցով.</w:t>
      </w:r>
    </w:p>
    <w:p w:rsidR="00E347BA" w:rsidRPr="00AD3177" w:rsidRDefault="00E347BA" w:rsidP="00E347BA">
      <w:pPr>
        <w:spacing w:after="0" w:line="240" w:lineRule="auto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Քաղաքը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հարուստ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չէ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մշակութային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օջախներով</w:t>
      </w:r>
      <w:r w:rsidRPr="00AD3177">
        <w:rPr>
          <w:rFonts w:ascii="Sylfaen" w:hAnsi="Sylfaen"/>
          <w:color w:val="000000" w:themeColor="text1"/>
          <w:sz w:val="24"/>
          <w:szCs w:val="24"/>
          <w:lang w:val="ro-RO"/>
        </w:rPr>
        <w:t>, ունի մեկ մշակույթի կենտրոն, որտեղ գործում են ժամամակակից և ժողովրդական երգի–պարի խմբեր, որոնցում ընդգրկված են շուրջ 100 երեխա, աշխատում է 12 մարդ:</w:t>
      </w:r>
      <w:r w:rsidRPr="00F054F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շակութային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կառույցը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գտնվում է շատ վատ վիճակում, կարիք ունի վերանորոգման, գազաֆիկացման, լոկալ ջեռուցման, ինչպես նաև կահավորման:  Համայնքի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մշակույթային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հիմնականում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կազմակերպվում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մշակույթի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կենտրոնի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դահլիճում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երբեմն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էլ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հրապարակում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</w:p>
    <w:p w:rsidR="00E347BA" w:rsidRPr="00AD3177" w:rsidRDefault="00E347BA" w:rsidP="00E347BA">
      <w:pPr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Համայնքում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կա </w:t>
      </w:r>
      <w:proofErr w:type="gramStart"/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2 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զբոսայգի</w:t>
      </w:r>
      <w:proofErr w:type="gramEnd"/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մեկը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քաղաքային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մյուսը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մանկական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Մանկական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զբոսայգին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հիմնանորոգվել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իսկ  քաղաքային զբոսայգին ունի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բարեկարգման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խաղահրապարակների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կառուցման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կարիք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br/>
      </w:r>
    </w:p>
    <w:p w:rsidR="00E347BA" w:rsidRPr="00F733CA" w:rsidRDefault="00E347BA" w:rsidP="00E347BA">
      <w:pPr>
        <w:pStyle w:val="1"/>
        <w:ind w:left="360"/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2.3 </w:t>
      </w:r>
      <w:r w:rsidRPr="00F054FF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</w:rPr>
        <w:t>Հ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ԱՄԱՅՆՔՈՒՄ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ԻՐԱԿԱՆԱՑՎՈՂ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ԾՐԱԳՐԵՐԸ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br/>
      </w:r>
      <w:r w:rsidRPr="00AD3177">
        <w:rPr>
          <w:rFonts w:ascii="Sylfaen" w:hAnsi="Sylfaen"/>
          <w:color w:val="000000" w:themeColor="text1"/>
          <w:sz w:val="24"/>
          <w:szCs w:val="24"/>
          <w:lang w:val="ro-RO"/>
        </w:rPr>
        <w:t xml:space="preserve">    </w:t>
      </w:r>
    </w:p>
    <w:p w:rsidR="00E347BA" w:rsidRDefault="00E347BA" w:rsidP="00E347BA">
      <w:pPr>
        <w:spacing w:after="0" w:line="240" w:lineRule="auto"/>
        <w:rPr>
          <w:rFonts w:ascii="Sylfaen" w:hAnsi="Sylfaen"/>
          <w:color w:val="000000" w:themeColor="text1"/>
          <w:szCs w:val="24"/>
          <w:lang w:val="hy-AM"/>
        </w:rPr>
      </w:pPr>
      <w:r w:rsidRPr="00AD3177">
        <w:rPr>
          <w:rFonts w:ascii="Sylfaen" w:hAnsi="Sylfaen" w:cs="Sylfaen"/>
          <w:color w:val="000000" w:themeColor="text1"/>
          <w:szCs w:val="24"/>
        </w:rPr>
        <w:t>Պետության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դոնոր կազմակերպությունների </w:t>
      </w:r>
      <w:r w:rsidRPr="00AD3177">
        <w:rPr>
          <w:rFonts w:ascii="Sylfaen" w:hAnsi="Sylfaen"/>
          <w:color w:val="000000" w:themeColor="text1"/>
          <w:szCs w:val="24"/>
          <w:lang w:val="ro-RO"/>
        </w:rPr>
        <w:t xml:space="preserve">և այլ շահագրգիռ անձանց </w:t>
      </w:r>
      <w:r w:rsidRPr="00AD3177">
        <w:rPr>
          <w:rFonts w:ascii="Sylfaen" w:hAnsi="Sylfaen" w:cs="Sylfaen"/>
          <w:color w:val="000000" w:themeColor="text1"/>
          <w:szCs w:val="24"/>
        </w:rPr>
        <w:t>կողմից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ներդրումներ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ապահովելու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նպատակով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Թալինի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համայնքապետարանը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 w:cs="Sylfaen"/>
          <w:color w:val="000000" w:themeColor="text1"/>
          <w:szCs w:val="24"/>
        </w:rPr>
        <w:t>նախատես</w:t>
      </w:r>
      <w:r>
        <w:rPr>
          <w:rFonts w:ascii="Sylfaen" w:hAnsi="Sylfaen" w:cs="Sylfaen"/>
          <w:color w:val="000000" w:themeColor="text1"/>
          <w:szCs w:val="24"/>
          <w:lang w:val="hy-AM"/>
        </w:rPr>
        <w:t>ում 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202</w:t>
      </w:r>
      <w:r w:rsidRPr="00F054FF">
        <w:rPr>
          <w:rFonts w:ascii="Sylfaen" w:hAnsi="Sylfaen" w:cs="Sylfaen"/>
          <w:color w:val="000000" w:themeColor="text1"/>
          <w:sz w:val="24"/>
          <w:szCs w:val="24"/>
          <w:lang w:val="ro-RO"/>
        </w:rPr>
        <w:t>3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-2027</w:t>
      </w:r>
      <w:r>
        <w:rPr>
          <w:rFonts w:ascii="Sylfaen" w:hAnsi="Sylfaen" w:cs="Sylfaen"/>
          <w:color w:val="000000" w:themeColor="text1"/>
          <w:szCs w:val="24"/>
          <w:lang w:val="ro-RO"/>
        </w:rPr>
        <w:t>թ</w:t>
      </w:r>
      <w:r>
        <w:rPr>
          <w:rFonts w:ascii="Sylfaen" w:hAnsi="Sylfaen" w:cs="Sylfaen"/>
          <w:color w:val="000000" w:themeColor="text1"/>
          <w:szCs w:val="24"/>
          <w:lang w:val="hy-AM"/>
        </w:rPr>
        <w:t>թ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-ին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սերտորեն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համագործակցել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ՀՀ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Արագածոտնի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մարզպետարանի</w:t>
      </w:r>
      <w:r w:rsidRPr="00AD3177">
        <w:rPr>
          <w:rFonts w:ascii="Sylfaen" w:hAnsi="Sylfaen"/>
          <w:color w:val="000000" w:themeColor="text1"/>
          <w:szCs w:val="24"/>
          <w:lang w:val="ro-RO"/>
        </w:rPr>
        <w:t>,</w:t>
      </w:r>
      <w:r>
        <w:rPr>
          <w:rFonts w:ascii="Sylfaen" w:hAnsi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/>
          <w:color w:val="000000" w:themeColor="text1"/>
          <w:szCs w:val="24"/>
          <w:lang w:val="ro-RO"/>
        </w:rPr>
        <w:t>ինչպես նաև այլ կազմակերպությունների և անձանց հետ</w:t>
      </w:r>
      <w:r>
        <w:rPr>
          <w:rFonts w:ascii="Sylfaen" w:hAnsi="Sylfaen"/>
          <w:color w:val="000000" w:themeColor="text1"/>
          <w:szCs w:val="24"/>
          <w:lang w:val="hy-AM"/>
        </w:rPr>
        <w:t xml:space="preserve">: </w:t>
      </w:r>
    </w:p>
    <w:p w:rsidR="00E347BA" w:rsidRPr="00C82C73" w:rsidRDefault="00E347BA" w:rsidP="00E347BA">
      <w:pPr>
        <w:spacing w:after="0" w:line="240" w:lineRule="auto"/>
        <w:rPr>
          <w:rFonts w:ascii="Sylfaen" w:hAnsi="Sylfaen"/>
          <w:color w:val="000000" w:themeColor="text1"/>
          <w:szCs w:val="24"/>
          <w:lang w:val="hy-AM"/>
        </w:rPr>
      </w:pPr>
      <w:r w:rsidRPr="00AD3177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/>
          <w:color w:val="000000" w:themeColor="text1"/>
          <w:sz w:val="24"/>
          <w:szCs w:val="24"/>
          <w:lang w:val="hy-AM"/>
        </w:rPr>
        <w:t>202</w:t>
      </w:r>
      <w:r w:rsidRPr="00F054FF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AD3177">
        <w:rPr>
          <w:rFonts w:ascii="Sylfaen" w:hAnsi="Sylfaen"/>
          <w:color w:val="000000" w:themeColor="text1"/>
          <w:sz w:val="24"/>
          <w:szCs w:val="24"/>
          <w:lang w:val="hy-AM"/>
        </w:rPr>
        <w:t>-2027</w:t>
      </w:r>
      <w:r>
        <w:rPr>
          <w:rFonts w:ascii="Sylfaen" w:hAnsi="Sylfaen"/>
          <w:color w:val="000000" w:themeColor="text1"/>
          <w:szCs w:val="24"/>
          <w:lang w:val="ro-RO"/>
        </w:rPr>
        <w:t>թթ</w:t>
      </w:r>
      <w:r w:rsidRPr="00AD3177">
        <w:rPr>
          <w:rFonts w:ascii="Sylfaen" w:hAnsi="Sylfaen"/>
          <w:color w:val="000000" w:themeColor="text1"/>
          <w:szCs w:val="24"/>
          <w:lang w:val="ro-RO"/>
        </w:rPr>
        <w:t>-ին համայնքում հետևյալ ծրագրերը իրականացնելու համար.</w:t>
      </w:r>
      <w:r w:rsidRPr="00AD3177">
        <w:rPr>
          <w:rFonts w:ascii="Sylfaen" w:hAnsi="Sylfaen"/>
          <w:color w:val="000000" w:themeColor="text1"/>
          <w:szCs w:val="24"/>
          <w:lang w:val="ro-RO"/>
        </w:rPr>
        <w:br/>
      </w:r>
      <w:r w:rsidRPr="00AD3177">
        <w:rPr>
          <w:rFonts w:ascii="Sylfaen" w:hAnsi="Sylfaen"/>
          <w:color w:val="000000" w:themeColor="text1"/>
          <w:sz w:val="24"/>
          <w:szCs w:val="24"/>
          <w:lang w:val="hy-AM"/>
        </w:rPr>
        <w:t>2023 թվականին նախատեսվում է իրականացնել՝</w:t>
      </w:r>
    </w:p>
    <w:p w:rsidR="00E347BA" w:rsidRPr="00C82C73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</w:rPr>
        <w:t>Նոր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գերեզմանատան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կառուցում</w:t>
      </w:r>
    </w:p>
    <w:p w:rsidR="00E347BA" w:rsidRPr="00C82C73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</w:rPr>
        <w:t>Արագածավան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Արտենի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Լուսակն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բնակավայրերի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ասֆալտբետոնե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ծածկույթի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հի</w:t>
      </w:r>
      <w:r>
        <w:rPr>
          <w:rFonts w:ascii="Sylfaen" w:hAnsi="Sylfaen" w:cs="Sylfaen"/>
          <w:color w:val="000000" w:themeColor="text1"/>
        </w:rPr>
        <w:t>մ</w:t>
      </w:r>
      <w:r w:rsidRPr="00AD3177">
        <w:rPr>
          <w:rFonts w:ascii="Sylfaen" w:hAnsi="Sylfaen" w:cs="Sylfaen"/>
          <w:color w:val="000000" w:themeColor="text1"/>
        </w:rPr>
        <w:t>նանորոգում</w:t>
      </w:r>
    </w:p>
    <w:p w:rsidR="00E347BA" w:rsidRPr="00360AF4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  <w:lang w:val="ro-RO"/>
        </w:rPr>
      </w:pP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Եղնիկ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Կաքավաձոր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Ն</w:t>
      </w:r>
      <w:r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AD3177">
        <w:rPr>
          <w:rFonts w:ascii="Sylfaen" w:hAnsi="Sylfaen" w:cs="Sylfaen"/>
          <w:color w:val="000000" w:themeColor="text1"/>
        </w:rPr>
        <w:t>Բազմաբերդ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բնակավայրերի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փողոցների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նորոգում՝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սալարկմամբ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</w:rPr>
      </w:pP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proofErr w:type="gramStart"/>
      <w:r w:rsidRPr="00AD3177">
        <w:rPr>
          <w:rFonts w:ascii="Sylfaen" w:hAnsi="Sylfaen" w:cs="Sylfaen"/>
          <w:color w:val="000000" w:themeColor="text1"/>
        </w:rPr>
        <w:t>Դաշտադեմ  բնակավայրի</w:t>
      </w:r>
      <w:proofErr w:type="gramEnd"/>
      <w:r w:rsidRPr="00AD3177">
        <w:rPr>
          <w:rFonts w:ascii="Sylfaen" w:hAnsi="Sylfaen" w:cs="Sylfaen"/>
          <w:color w:val="000000" w:themeColor="text1"/>
        </w:rPr>
        <w:t xml:space="preserve">  ոռոգման համակարգի վերակառուցում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</w:rPr>
      </w:pPr>
      <w:r w:rsidRPr="00AD3177">
        <w:rPr>
          <w:rFonts w:ascii="Sylfaen" w:hAnsi="Sylfaen" w:cs="Sylfaen"/>
          <w:color w:val="000000" w:themeColor="text1"/>
        </w:rPr>
        <w:t>Ծաղկասար, Մաստարա բնակավայրերի ասֆալտբետոնե ծածկույթի հիմնանորոգում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</w:rPr>
      </w:pPr>
      <w:r w:rsidRPr="00AD3177">
        <w:rPr>
          <w:rFonts w:ascii="Sylfaen" w:hAnsi="Sylfaen" w:cs="Sylfaen"/>
          <w:color w:val="000000" w:themeColor="text1"/>
        </w:rPr>
        <w:lastRenderedPageBreak/>
        <w:t>Թալին քաղաքի թիվ 2 մանկապարտեզի վերանորոգում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</w:rPr>
        <w:t>Ագարակավան</w:t>
      </w:r>
      <w:r>
        <w:rPr>
          <w:rFonts w:ascii="Sylfaen" w:hAnsi="Sylfaen" w:cs="Sylfaen"/>
          <w:color w:val="000000" w:themeColor="text1"/>
          <w:lang w:val="hy-AM"/>
        </w:rPr>
        <w:t>,</w:t>
      </w:r>
      <w:r w:rsidRPr="00AD3177">
        <w:rPr>
          <w:rFonts w:ascii="Sylfaen" w:hAnsi="Sylfaen" w:cs="Sylfaen"/>
          <w:color w:val="000000" w:themeColor="text1"/>
        </w:rPr>
        <w:t xml:space="preserve"> բնակավայրերի խմելաջրի ցանց</w:t>
      </w:r>
    </w:p>
    <w:p w:rsidR="00E347BA" w:rsidRPr="00F054FF" w:rsidRDefault="00E347BA" w:rsidP="00E347BA">
      <w:pPr>
        <w:tabs>
          <w:tab w:val="left" w:pos="450"/>
        </w:tabs>
        <w:spacing w:after="0"/>
        <w:ind w:left="90"/>
        <w:rPr>
          <w:rFonts w:ascii="Sylfaen" w:hAnsi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202</w:t>
      </w:r>
      <w:r w:rsidRPr="00F054FF">
        <w:rPr>
          <w:rFonts w:ascii="Sylfaen" w:hAnsi="Sylfaen" w:cs="Sylfaen"/>
          <w:color w:val="000000" w:themeColor="text1"/>
          <w:sz w:val="24"/>
          <w:szCs w:val="24"/>
          <w:lang w:val="ro-RO"/>
        </w:rPr>
        <w:t>3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-2027թթ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. </w:t>
      </w:r>
      <w:r w:rsidRPr="00AD3177">
        <w:rPr>
          <w:rFonts w:ascii="Sylfaen" w:hAnsi="Sylfaen" w:cs="Sylfaen"/>
          <w:color w:val="000000" w:themeColor="text1"/>
        </w:rPr>
        <w:t>ընթացքում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նախատեսվում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է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շարունակել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համագործակցությունը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համայնքի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ՀՀ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Արագածոտնի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մարզում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գործունեություն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ծավալող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միջազգային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տեղական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դոնոր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կազմակերպությունների</w:t>
      </w:r>
      <w:r w:rsidRPr="00AD3177">
        <w:rPr>
          <w:rFonts w:ascii="Sylfaen" w:hAnsi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քաղաքացիական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հասարակության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մասնավոր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հատվածի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սուբյեկտների</w:t>
      </w:r>
      <w:r w:rsidRPr="00AD3177">
        <w:rPr>
          <w:rFonts w:ascii="Sylfaen" w:hAnsi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այլ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կազմակերպությունների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անհատների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հետ</w:t>
      </w:r>
      <w:r>
        <w:rPr>
          <w:rFonts w:ascii="Sylfaen" w:hAnsi="Sylfaen"/>
          <w:color w:val="000000" w:themeColor="text1"/>
          <w:lang w:val="ro-RO"/>
        </w:rPr>
        <w:t xml:space="preserve">: </w:t>
      </w:r>
    </w:p>
    <w:p w:rsidR="00E347BA" w:rsidRPr="00AD3177" w:rsidRDefault="00E347BA" w:rsidP="00E347BA">
      <w:pPr>
        <w:pStyle w:val="1"/>
        <w:rPr>
          <w:rFonts w:ascii="Sylfaen" w:hAnsi="Sylfaen" w:cs="Sylfaen"/>
          <w:color w:val="000000" w:themeColor="text1"/>
          <w:u w:val="single"/>
          <w:lang w:val="af-ZA"/>
        </w:rPr>
      </w:pPr>
      <w:r w:rsidRPr="00AD3177">
        <w:rPr>
          <w:rFonts w:ascii="Sylfaen" w:hAnsi="Sylfaen" w:cs="Sylfaen"/>
          <w:color w:val="000000" w:themeColor="text1"/>
          <w:u w:val="single"/>
          <w:lang w:val="ro-RO"/>
        </w:rPr>
        <w:t>2.4.</w:t>
      </w:r>
      <w:r w:rsidRPr="00F054FF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u w:val="single"/>
        </w:rPr>
        <w:t>ՀԱՄԱՅՆՔԻ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u w:val="single"/>
        </w:rPr>
        <w:t>ՖԻՆԱՆՍԱԿԱՆ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  </w:t>
      </w:r>
      <w:r w:rsidRPr="00AD3177">
        <w:rPr>
          <w:rFonts w:ascii="Sylfaen" w:hAnsi="Sylfaen" w:cs="Sylfaen"/>
          <w:color w:val="000000" w:themeColor="text1"/>
          <w:u w:val="single"/>
        </w:rPr>
        <w:t>ԻՐԱՎԻՃԱԿԻ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proofErr w:type="gramStart"/>
      <w:r w:rsidRPr="00AD3177">
        <w:rPr>
          <w:rFonts w:ascii="Sylfaen" w:hAnsi="Sylfaen" w:cs="Sylfaen"/>
          <w:color w:val="000000" w:themeColor="text1"/>
          <w:u w:val="single"/>
          <w:lang w:val="ru-RU"/>
        </w:rPr>
        <w:t>ՆԿԱՐԱԳՐՈՒԹՅՈՒՆ</w:t>
      </w:r>
      <w:r w:rsidRPr="00AD3177">
        <w:rPr>
          <w:rFonts w:ascii="Sylfaen" w:hAnsi="Sylfaen" w:cs="Sylfaen"/>
          <w:color w:val="000000" w:themeColor="text1"/>
          <w:u w:val="single"/>
          <w:lang w:val="af-ZA"/>
        </w:rPr>
        <w:t xml:space="preserve">  </w:t>
      </w:r>
      <w:r w:rsidRPr="00AD3177">
        <w:rPr>
          <w:rFonts w:ascii="Sylfaen" w:hAnsi="Sylfaen" w:cs="Sylfaen"/>
          <w:color w:val="000000" w:themeColor="text1"/>
          <w:u w:val="single"/>
          <w:lang w:val="ru-RU"/>
        </w:rPr>
        <w:t>ԵՎ</w:t>
      </w:r>
      <w:proofErr w:type="gramEnd"/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u w:val="single"/>
          <w:lang w:val="ru-RU"/>
        </w:rPr>
        <w:t>ՖԻՆԱՆՍԱԿԱՆ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  </w:t>
      </w:r>
      <w:r w:rsidRPr="00AD3177">
        <w:rPr>
          <w:rFonts w:ascii="Sylfaen" w:hAnsi="Sylfaen" w:cs="Sylfaen"/>
          <w:color w:val="000000" w:themeColor="text1"/>
          <w:u w:val="single"/>
        </w:rPr>
        <w:t>ԿԱՆԽԱՏԵՍՈՒՄ</w:t>
      </w:r>
    </w:p>
    <w:p w:rsidR="00E347BA" w:rsidRPr="00AD3177" w:rsidRDefault="00E347BA" w:rsidP="00E347BA">
      <w:pPr>
        <w:spacing w:after="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</w:p>
    <w:p w:rsidR="00E347BA" w:rsidRPr="00AD3177" w:rsidRDefault="00E347BA" w:rsidP="00E347BA">
      <w:pPr>
        <w:spacing w:after="0" w:line="240" w:lineRule="auto"/>
        <w:ind w:right="1275" w:firstLine="72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ձ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</w:rPr>
        <w:t>ավորվում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վարչական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ֆոնդային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միջոցների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հաշվին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Առաջիկա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5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տարիներին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ակնկալվում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</w:t>
      </w:r>
      <w:r w:rsidRPr="00AD3177">
        <w:rPr>
          <w:rFonts w:ascii="Sylfaen" w:hAnsi="Sylfaen" w:cs="Sylfaen"/>
          <w:color w:val="000000" w:themeColor="text1"/>
          <w:szCs w:val="24"/>
        </w:rPr>
        <w:t>ամայնք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սեփական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եկամուտների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աճ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Համայնքապետարանի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սեփականության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հանդիսացող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հողի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գույքի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արդյունավետ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օգտագործման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,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հարկերի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,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տուրքերի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վարձավճարների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գանձման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աշխատանքների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արդյունավետության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բարձրացման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շնորհիվ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Սեփական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20</w:t>
      </w:r>
      <w:r>
        <w:rPr>
          <w:rFonts w:ascii="Sylfaen" w:hAnsi="Sylfaen" w:cs="Sylfaen"/>
          <w:color w:val="000000" w:themeColor="text1"/>
          <w:szCs w:val="24"/>
          <w:lang w:val="ro-RO"/>
        </w:rPr>
        <w:t>23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թ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. </w:t>
      </w:r>
      <w:r w:rsidRPr="00AD3177">
        <w:rPr>
          <w:rFonts w:ascii="Sylfaen" w:hAnsi="Sylfaen" w:cs="Sylfaen"/>
          <w:color w:val="000000" w:themeColor="text1"/>
          <w:szCs w:val="24"/>
        </w:rPr>
        <w:t>կազմում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եկամուտների</w:t>
      </w:r>
      <w:r>
        <w:rPr>
          <w:rFonts w:ascii="Sylfaen" w:hAnsi="Sylfaen" w:cs="Sylfaen"/>
          <w:color w:val="000000" w:themeColor="text1"/>
          <w:szCs w:val="24"/>
          <w:lang w:val="ro-RO"/>
        </w:rPr>
        <w:t xml:space="preserve"> 3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>0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%-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իսկ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ֆինանսական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համահարթեցման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դոտացիաները՝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70 %-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(</w:t>
      </w:r>
      <w:r w:rsidRPr="00AD3177">
        <w:rPr>
          <w:rFonts w:ascii="Sylfaen" w:hAnsi="Sylfaen" w:cs="Sylfaen"/>
          <w:color w:val="000000" w:themeColor="text1"/>
          <w:szCs w:val="24"/>
        </w:rPr>
        <w:t>աղյուսակ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4):</w:t>
      </w:r>
    </w:p>
    <w:p w:rsidR="00E347BA" w:rsidRPr="00F054FF" w:rsidRDefault="00E347BA" w:rsidP="00E347BA">
      <w:pPr>
        <w:spacing w:after="0" w:line="240" w:lineRule="auto"/>
        <w:ind w:firstLine="72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նախորդ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տարիների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փաստացի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մակարդակների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ուսումնասիրությունը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ցույց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տալիս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նրանք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աճու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br/>
      </w: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tbl>
      <w:tblPr>
        <w:tblStyle w:val="ac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0"/>
        <w:gridCol w:w="1417"/>
        <w:gridCol w:w="993"/>
        <w:gridCol w:w="1417"/>
        <w:gridCol w:w="1418"/>
        <w:gridCol w:w="1417"/>
        <w:gridCol w:w="1418"/>
      </w:tblGrid>
      <w:tr w:rsidR="00E347BA" w:rsidRPr="00617367" w:rsidTr="00617367">
        <w:trPr>
          <w:gridAfter w:val="3"/>
          <w:wAfter w:w="4253" w:type="dxa"/>
          <w:trHeight w:val="509"/>
        </w:trPr>
        <w:tc>
          <w:tcPr>
            <w:tcW w:w="10207" w:type="dxa"/>
            <w:gridSpan w:val="4"/>
            <w:vMerge w:val="restart"/>
            <w:hideMark/>
          </w:tcPr>
          <w:p w:rsidR="00E347BA" w:rsidRPr="00B975E2" w:rsidRDefault="00E347BA" w:rsidP="00617367">
            <w:pPr>
              <w:spacing w:after="120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  <w:proofErr w:type="gramStart"/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Աղյուսակ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 4</w:t>
            </w:r>
            <w:proofErr w:type="gramEnd"/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.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Համայնքի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2022-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թվականի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բյուջեների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մուտքերի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ցուցանիշները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և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2023-2027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թթ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.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բյուջեների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մուտքերի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կանխատեսումը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(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Հազար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դրամ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>)</w:t>
            </w:r>
          </w:p>
        </w:tc>
      </w:tr>
      <w:tr w:rsidR="00E347BA" w:rsidRPr="00617367" w:rsidTr="00617367">
        <w:trPr>
          <w:gridAfter w:val="3"/>
          <w:wAfter w:w="4253" w:type="dxa"/>
          <w:trHeight w:val="410"/>
        </w:trPr>
        <w:tc>
          <w:tcPr>
            <w:tcW w:w="10207" w:type="dxa"/>
            <w:gridSpan w:val="4"/>
            <w:vMerge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</w:tr>
      <w:tr w:rsidR="00E347BA" w:rsidRPr="00617367" w:rsidTr="00617367">
        <w:trPr>
          <w:gridAfter w:val="3"/>
          <w:wAfter w:w="4253" w:type="dxa"/>
          <w:trHeight w:val="410"/>
        </w:trPr>
        <w:tc>
          <w:tcPr>
            <w:tcW w:w="10207" w:type="dxa"/>
            <w:gridSpan w:val="4"/>
            <w:vMerge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</w:tr>
      <w:tr w:rsidR="00E347BA" w:rsidRPr="0011747B" w:rsidTr="00617367">
        <w:trPr>
          <w:trHeight w:val="555"/>
        </w:trPr>
        <w:tc>
          <w:tcPr>
            <w:tcW w:w="6380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af-ZA"/>
              </w:rPr>
            </w:pPr>
            <w:r w:rsidRPr="0011747B">
              <w:rPr>
                <w:rFonts w:ascii="Sylfaen" w:hAnsi="Sylfaen"/>
                <w:color w:val="000000" w:themeColor="text1"/>
                <w:lang w:val="af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2022 փաստ.</w:t>
            </w:r>
          </w:p>
        </w:tc>
        <w:tc>
          <w:tcPr>
            <w:tcW w:w="993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2023 նախատ.</w:t>
            </w:r>
          </w:p>
        </w:tc>
        <w:tc>
          <w:tcPr>
            <w:tcW w:w="1417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2024 կանխ.</w:t>
            </w:r>
          </w:p>
        </w:tc>
        <w:tc>
          <w:tcPr>
            <w:tcW w:w="1418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2025 կանխ.</w:t>
            </w:r>
          </w:p>
        </w:tc>
        <w:tc>
          <w:tcPr>
            <w:tcW w:w="1417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2026 կանխ.</w:t>
            </w:r>
          </w:p>
        </w:tc>
        <w:tc>
          <w:tcPr>
            <w:tcW w:w="1418" w:type="dxa"/>
            <w:noWrap/>
            <w:hideMark/>
          </w:tcPr>
          <w:p w:rsidR="00E347BA" w:rsidRPr="0011747B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2027 կանխ.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ԸՆԴԱՄԵՆԸ ԵԿԱՄՈՒՏՆԵՐ  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(տող 1100 + տող 1200+տող 1300)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1,300,173,334.80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1,335,049,900.00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1,401,802,395.00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1,471,892,514.75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1,545,487,140.49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1,622,761,497.51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այդ թվում՛ 1.ՀԱՐԿԵՐ ԵՎ ՏՈՒՐՔԵՐ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(տող 1110 + տող 1120 + տող 1130 + տող 1140 + տող 1150)           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259,426,096.00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304,056,900.00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319,259,745.00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335,222,732.25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351,983,868.86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369,583,062.31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 թվում`1.1 Գույքային հարկեր անշարժ գույքից (տող 1111 + տող 1112 + տող 1113)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85,270,306.00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114,440,000.00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120,162,000.00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126,170,100.00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132,478,605.00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139,102,535.25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այդ թվում` Գույքահարկ համայնքների վարչական տարածքներում գտնվող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 և շինությունների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968,144.00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850,000.00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892,500.00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937,125.00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983,981.25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1,033,180.31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Հողի հարկ համայնքների վարչական տարածքներում գտնվող հողի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22,460,039.00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20,994,500.00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22,044,225.00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23,146,436.25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24,303,758.06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25,518,945.97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անշարժ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գույքի հարկ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61,842,123.00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92,595,500.00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97,225,275.00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102,086,538.75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107,190,865.69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112,550,408.97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1.2 Գույքային հարկեր այլ գույքից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160,823,170.00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177,166,900.00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186,025,245.00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195,326,507.25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205,092,832.61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215,347,474.24</w:t>
            </w:r>
          </w:p>
        </w:tc>
      </w:tr>
      <w:tr w:rsidR="00E347BA" w:rsidRPr="00E742C4" w:rsidTr="00617367">
        <w:trPr>
          <w:trHeight w:val="645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այդ թվում` Գույքահարկ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փոխադրամիջոցների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160,823,170.00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177,166,900.00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186,025,245.00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195,326,507.25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205,092,832.61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215,347,474.24</w:t>
            </w:r>
          </w:p>
        </w:tc>
      </w:tr>
      <w:tr w:rsidR="00E347BA" w:rsidRPr="00E742C4" w:rsidTr="00617367">
        <w:trPr>
          <w:trHeight w:val="1398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1.3 Տեղական տուրքեր (տող 11301 + տող 11302 + տող 11303 + </w:t>
            </w:r>
          </w:p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11304 + տող 11305 + տող 11306 + տող 11307 + տող 11308 + տող 11309 + տող 11310 + տող 11311+տող 11312+ տող 11313 + </w:t>
            </w:r>
          </w:p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11314+տող 11315+ տող 11316 + տող 11317+ տող 11318 +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տող 11319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),  այդ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թվում`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7,169,820.00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7,450,000.00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7,822,500.00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8,213,625.00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8,624,306.25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9,055,521.56</w:t>
            </w:r>
          </w:p>
        </w:tc>
      </w:tr>
      <w:tr w:rsidR="00E347BA" w:rsidRPr="00E742C4" w:rsidTr="00617367">
        <w:trPr>
          <w:trHeight w:val="858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վարչական տարածքում նոր շենքերի, </w:t>
            </w:r>
          </w:p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շինությունների և ոչ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հիմնական  շինությունների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շինարարության (տեղադրման)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949,500.00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799,680.00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839,664.00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881,647.20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925,729.56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972,016.04</w:t>
            </w:r>
          </w:p>
        </w:tc>
      </w:tr>
      <w:tr w:rsidR="00E347BA" w:rsidRPr="00E742C4" w:rsidTr="00617367">
        <w:trPr>
          <w:trHeight w:val="1353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գոյություն ունեցող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շենքերի և շինությունների վերակառուցման, ուժեղացման, վերականգնման, արդիականացման և բարեկարգման աշխատանքներ կատարելու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315,000.00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315,000.00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330,750.00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347,287.50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364,651.88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382,884.47</w:t>
            </w:r>
          </w:p>
        </w:tc>
      </w:tr>
      <w:tr w:rsidR="00E347BA" w:rsidRPr="00E742C4" w:rsidTr="00617367">
        <w:trPr>
          <w:trHeight w:val="713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շենքերի, շինությունների և քաղաքաշինական այլ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օբյեկտների  քանդման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418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վարչ. տարածքում, սահմանամերձ բարձրլեռն. համայնք-ի վարչ. տարածքում, բացառ. միջպետ. և հանրապետ. նշանակ. ավտոմոբիլ. ճանապարհ-ի կողեզրում, խանութ-ում և կրպակ-երում հեղուկ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վառելիքի,  սեղմված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 կամ հեղուկ. նավթ . գազ-ի վաճառքի թույլտվ.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1,285,300.00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1,395,300.00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1,465,065.00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1,538,318.25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1,615,234.16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1,695,995.87</w:t>
            </w:r>
          </w:p>
        </w:tc>
      </w:tr>
      <w:tr w:rsidR="00E347BA" w:rsidRPr="00E742C4" w:rsidTr="00617367">
        <w:trPr>
          <w:trHeight w:val="144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թանկարժեք մետաղներից պատրաստված իրերի՛ որոշակի վայրում մանրածախ առք ու վաճառք իրականացնելու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66,500.00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68,800.00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72,240.00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75,852.00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79,644.60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83,626.83</w:t>
            </w:r>
          </w:p>
        </w:tc>
      </w:tr>
      <w:tr w:rsidR="00E347BA" w:rsidRPr="00E742C4" w:rsidTr="00617367">
        <w:trPr>
          <w:trHeight w:val="699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վարչական տարածքում ոգելից և ալկոհոլային խմիչքների և (կամ) ծխախոտի արտադրանքի վաճառքի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3,132,300.00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3,450,000.00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3,622,500.00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3,803,625.00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3,993,806.25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4,193,496.56</w:t>
            </w:r>
          </w:p>
        </w:tc>
      </w:tr>
      <w:tr w:rsidR="00E347BA" w:rsidRPr="00E742C4" w:rsidTr="00617367">
        <w:trPr>
          <w:trHeight w:val="112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Իրավաբանական անձանց և անհատ ձեռնարկատերերին համայնքի վարչական տարածքում </w:t>
            </w:r>
            <w:r w:rsidRPr="00E742C4">
              <w:rPr>
                <w:color w:val="000000" w:themeColor="text1"/>
                <w:sz w:val="20"/>
                <w:szCs w:val="20"/>
              </w:rPr>
              <w:t>֫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Առևտրի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ծառայությունների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մասին</w:t>
            </w:r>
            <w:r w:rsidRPr="00E742C4">
              <w:rPr>
                <w:color w:val="000000" w:themeColor="text1"/>
                <w:sz w:val="20"/>
                <w:szCs w:val="20"/>
              </w:rPr>
              <w:t>ֻ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Հայաստանի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Հանրապետության օրենքով սահմանված՛ բացօթյա առևտուր կազմակերպելու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210,000.00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220,500.00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231,525.00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243,101.25</w:t>
            </w:r>
          </w:p>
        </w:tc>
      </w:tr>
      <w:tr w:rsidR="00E347BA" w:rsidRPr="00E742C4" w:rsidTr="00617367">
        <w:trPr>
          <w:trHeight w:val="10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148,600.00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148,600.00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156,030.00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163,831.50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172,023.08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180,624.23</w:t>
            </w:r>
          </w:p>
        </w:tc>
      </w:tr>
      <w:tr w:rsidR="00E347BA" w:rsidRPr="00E742C4" w:rsidTr="00617367">
        <w:trPr>
          <w:trHeight w:val="88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համայնքային կանոններին համապատասխան հանրային սննդի կազմակերպման և իրացման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11,025.00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11,576.25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12,155.06</w:t>
            </w:r>
          </w:p>
        </w:tc>
      </w:tr>
      <w:tr w:rsidR="00E347BA" w:rsidRPr="00E742C4" w:rsidTr="00617367">
        <w:trPr>
          <w:trHeight w:val="813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Քաղաքային բնակավայրերում ավագանու որոշմամբ, սահմանված կարգին համապատասխան, տնային կենդանիներ պահելու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307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Ավագանու սահմանվ. կարգին ու պայման-ին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համ.՛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վարչ. տարածքում արտաքին գովազդ տեղադրելու թույլտվ. համար, բացառ. միջպետ. ու հանրապետ. նշանակ. ավտոմոբիլ. ճանապարհ-ի օտարման շերտերում և պաշտպ. գոտի-ում տեղադ. գովազդ-րի թույլտվ-րի (բացառ. Երևան քաղաքի)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1,062,620.00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1,062,620.00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1,115,751.00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1,171,538.55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1,230,115.48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1,291,621.25</w:t>
            </w:r>
          </w:p>
        </w:tc>
      </w:tr>
      <w:tr w:rsidR="00E347BA" w:rsidRPr="00E742C4" w:rsidTr="00617367">
        <w:trPr>
          <w:trHeight w:val="1497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թույլտվ.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88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մարդատար տաքսու (բացառությամբ երթուղային տաքսիների՛ միկրոավտոբուսների) ծառայություն իրականացնելու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32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57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մասնավոր գերեզմանատան կազմակերպման և շահագործման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609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տեխնիկական և հատուկ նշանակության իրավասություն իրականացնելու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661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տարածքում սահմանափակման ենթակա ծառայության օբյեկտի գործունեության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6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տեղական տուրքեր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6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1.4 Համայնքի բյուջե վճարվող պետական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տուրքեր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1141 + տող 1142), այդ թվում`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6,162,800.00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5,000,000.00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5,250,000.00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5,512,500.00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5,788,125.00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6,077,531.25</w:t>
            </w:r>
          </w:p>
        </w:tc>
      </w:tr>
      <w:tr w:rsidR="00E347BA" w:rsidRPr="00E742C4" w:rsidTr="00617367">
        <w:trPr>
          <w:trHeight w:val="1386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2,061,000.00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2,500,000.00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2,625,000.00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2,756,250.00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2,894,062.50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3,038,765.63</w:t>
            </w:r>
          </w:p>
        </w:tc>
      </w:tr>
      <w:tr w:rsidR="00E347BA" w:rsidRPr="00E742C4" w:rsidTr="00617367">
        <w:trPr>
          <w:trHeight w:val="14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Նոտար. գրասենյակների կողմից նոտար. ծառայություն. կատարելու, նոտար. կարգով վավերացված փաստաթղթերի կրկնօրինակներ տալու, նշված մարմինների կողմից գործարքների նախագծեր և դիմումներ կազմելու, փաստաթղթերի պատճեններ հանելու և դրանցից քաղվածքներ տալու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4,101,800.00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2,500,000.00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2,625,000.00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2,756,250.00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2,894,062.50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3,038,765.63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1.5 Այլ հարկային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եկամուտներ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1151 + տող 1155 ),    այդ թվում`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885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Օրենքով պետ. բյուջե ամրագրվող հարկերից և այլ պարտադիր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վճարներից  մասհանումներ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համայնքների բյուջեներ   (տող 1152 +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1153 + տող 1154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  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որից`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6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Եկամտային հարկ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4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Շահութահարկ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հարկերից և պարտադիր վճարներից կատարվող մասհանումներ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434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տույժեր, տուգանքներ, որոնք չեն հաշվարկվում այդ հարկերի գումարների նկատմամբ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2. ՊԱՇՏՈՆԱԿԱՆ ԴՐԱՄԱՇՆՈՐՀՆԵՐ (տող 1210 + տող 1220 + տող 1230 + տող 1240 + տող 1250 + տող 1260)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916,618,900.00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916,618,800.00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962,449,740.00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1,010,572,227.00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1,061,100,838.35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1,114,155,880.27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2.1  Ընթացիկ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արտաքին պաշտոնական դրամաշնորհներ` ստացված այլ պետություններից,  այդ թվում`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101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2.2 Կապիտալ արտաքին պաշտոնական դրամաշնորհներ`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ստացված այլ պետություններից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930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բյուջե մուտքագրվող արտաքին պաշտոն.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դրամաշնորհներ` ստացված այլ պետ-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ի  տեղ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ինքնակառավարման մարմիններից կապիտալ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2.3 Ընթացիկ արտաքին պաշտոնական դրամաշնորհներ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`  ստացված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միջազգային կազմակերպություններից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4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900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2.4 Կապիտալ արտաքին պաշտոնական դրամաշնորհներ` 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ստացված միջազգային կազմակերպություններից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97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885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2.5 Ընթացիկ ներքին պաշտոնական դրամաշնորհներ` ստացված կառավարման այլ մակարդակներից (տող 1251 + տող 1252 + տող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1255 + տող 1256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) ,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որից`  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916,618,900.00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916,618,800.00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962,449,740.00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1,010,572,227.00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1,061,100,838.35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1,114,155,880.27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Պետական բյուջեից ֆինանսական համահարթեցման սկզբունքով տրամադրվող դոտացիաներ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914,190,500.00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914,190,400.00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959,899,920.00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1,007,894,916.00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1,058,289,661.80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1,111,204,144.89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Պետական բյուջեից տրամադրվող այլ դոտացիաներ (տող 1253 +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1254)    այդ թվում`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912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դոտացիաներ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79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2,428,400.00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2,428,400.00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2,549,820.00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2,677,311.00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2,811,176.55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2,951,735.38</w:t>
            </w:r>
          </w:p>
        </w:tc>
      </w:tr>
      <w:tr w:rsidR="00E347BA" w:rsidRPr="00E742C4" w:rsidTr="00617367">
        <w:trPr>
          <w:trHeight w:val="876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ՀՀ այլ համայնքների բյուջեներից ընթացիկ ծախսերի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ֆինանսավորման նպատակով ստացվող պաշտոնական դրամաշնորհներ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669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2.6 Կապիտալ ներքին պաշտոնական դրամաշնորհներ` ստացված կառավարման այլ մակարդակներից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1261 + տող 1262)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7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633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 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885"/>
        </w:trPr>
        <w:tc>
          <w:tcPr>
            <w:tcW w:w="6380" w:type="dxa"/>
            <w:hideMark/>
          </w:tcPr>
          <w:p w:rsidR="00E347BA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 ԱՅԼ ԵԿԱՄՈՒՏՆԵՐ   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1310 + տող 1320 + տող 1330 + տող </w:t>
            </w:r>
          </w:p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1340 + տող 1350 + տող 1360 + տող 1370 + տող 1380 + տող 1390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  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այդ թվում`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124,128,338.80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114,374,200.00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120,092,910.00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126,097,555.50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132,402,433.28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139,022,554.94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3.1 Տոկոսներ այդ թվում`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822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նախատեսվ. դեպքերում բանկ. համայնքի բյուջեի ժամ. ազատ միջոց-ի տեղաբաշխ-ից և դեպոզիտ-ից ստ.տոկոսավճար-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3.2 Շահաբաժիններ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678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Բաժնետիր. ընկեր-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ում  համայնքի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մասնակցության դիմաց   համայնքի բյուջե կատարվող մասհանումներ  (շահաբաժին-ր)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3.3 Գույքի վարձակալությունից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եկամուտներ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1331 + տող 1332 + տող 1333 +  տող 1334)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42,396,012.00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40,681,300.00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42,715,365.00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44,851,133.25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47,093,689.91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49,448,374.41</w:t>
            </w:r>
          </w:p>
        </w:tc>
      </w:tr>
      <w:tr w:rsidR="00E347BA" w:rsidRPr="00E742C4" w:rsidTr="00617367">
        <w:trPr>
          <w:trHeight w:val="642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սեփականություն համարվող հողերի վարձակալության վարձավճարներ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33,312,040.00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21,249,300.00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22,311,765.00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23,427,353.25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24,598,720.91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25,828,656.96</w:t>
            </w:r>
          </w:p>
        </w:tc>
      </w:tr>
      <w:tr w:rsidR="00E347BA" w:rsidRPr="00E742C4" w:rsidTr="00617367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գտնվող պետական սեփականություն համարվող հողերի վարձակալության վարձավճարներ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2,995,100.00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15,415,000.00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16,185,750.00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16,995,037.50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17,844,789.38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18,737,028.84</w:t>
            </w:r>
          </w:p>
        </w:tc>
      </w:tr>
      <w:tr w:rsidR="00E347BA" w:rsidRPr="00E742C4" w:rsidTr="00617367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գույքի վարձակալությունից մուտքեր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6,088,872.00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4,017,000.00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4,217,850.00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4,428,742.50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4,650,179.63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4,882,688.61</w:t>
            </w:r>
          </w:p>
        </w:tc>
      </w:tr>
      <w:tr w:rsidR="00E347BA" w:rsidRPr="00E742C4" w:rsidTr="00617367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3.4 Համայնքի բյուջեի եկամուտներ ապրանքների մատակարարումից և ծառայությունների մատուցումից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1341 + տող 1342+ տող 1343)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2,098,950.00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2,203,897.50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2,314,092.38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2,429,796.99</w:t>
            </w:r>
          </w:p>
        </w:tc>
      </w:tr>
      <w:tr w:rsidR="00E347BA" w:rsidRPr="00E742C4" w:rsidTr="00617367">
        <w:trPr>
          <w:trHeight w:val="184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սեփ. հանդ, այդ թվ.տիրազուրկ, համայնքին որպես սեփ. անց.ապրանք-ի (բաց. հիմն. միջոց, ոչ նյութ. կամ բարձրարժեք ակտիվ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հանդիս.,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ինչպես նաև համայնքի պահուստ. պահվող ապրանք. արժեք.) վաճ-ից մուտք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2,098,950.00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2,203,897.50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2,314,092.38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2,429,796.99</w:t>
            </w:r>
          </w:p>
        </w:tc>
      </w:tr>
      <w:tr w:rsidR="00E347BA" w:rsidRPr="00E742C4" w:rsidTr="00617367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3.5 Վարչական գանձումներ (տող 1351 + տող 1352+տող 1353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  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այդ թվում`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47,514,678.00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51,180,000.00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53,739,000.00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56,425,950.00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59,247,247.50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62,209,609.88</w:t>
            </w:r>
          </w:p>
        </w:tc>
      </w:tr>
      <w:tr w:rsidR="00E347BA" w:rsidRPr="00E742C4" w:rsidTr="00617367">
        <w:trPr>
          <w:trHeight w:val="192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Տեղական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վճարներ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տող13501+տող13502+տող13503+տող13504+տող13505+տող13506+տող13507+տող13508+տող13509+տող13510+տող13511+տող13512+տող13513+տող13514+տող13515+տող13516+տող13517+տող13518+տող13519+տող13520) , այդ թվում`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37,022,192.00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33,507,320.00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35,182,686.00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36,941,820.30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38,788,911.32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40,728,356.88</w:t>
            </w:r>
          </w:p>
        </w:tc>
      </w:tr>
      <w:tr w:rsidR="00E347BA" w:rsidRPr="00E742C4" w:rsidTr="00617367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Ճարտար. նախագծ. փաստաթղթ-ով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նախ.՛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շինար. թույլտվ. պահանջ., բոլոր շինարար. աշխատանք-ն իրական. հետո շենք-ի և շինութ-երի (այդ թվում՛ դրանց վերակառ-ը, վերականգն-ը, ուժեղ-ը, արդիակ-ը, ընդլայն-ն ու բարեկարգ-ը) կառուց. ավարտը ավարտ. ակտով փաստագր. ձևակերպ.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139,600.00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141,450.00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148,522.50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155,948.63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163,746.06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171,933.36</w:t>
            </w:r>
          </w:p>
        </w:tc>
      </w:tr>
      <w:tr w:rsidR="00E347BA" w:rsidRPr="00E742C4" w:rsidTr="00617367">
        <w:trPr>
          <w:trHeight w:val="18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տնօրինության և օգտագործման տակ գտնվող հողերը հատկացնելու, հետ վերցնելու և վարձակալության տրամադրելու դեպքերում անհրաժեշտ փաստաթղթերի (փաթեթի) նախապատրաստման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կողմից կազմակերպվող մրցույթների և աճուրդների մասնակցության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321,000.00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354,600.00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372,330.00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390,946.50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410,493.83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431,018.52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վարչական տարածքում տոնավաճառներին (վերնիսաժներին) մասնակցելու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1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կողմից աղբահանության վճար վճարողների համար աղբահանության աշխատանքները կազմակերպելու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11,678,921.00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շինարարական  և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խոշոր եզրաչափի աղբի ինքնուրույն հավաքման և փոխադրման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Կենտրոնացված ջեռուցման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Ջրմուղ-կոյուղու համար այն համայնքներում, որոնք ներառված չեն ջրմուղ-կոյուղու ծառայություններ մատուցող կազմակերպությունների սպասարկման տարածքներում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7,734,700.00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7,734,700.00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8,121,435.00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8,527,506.75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8,953,882.09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9,401,576.19</w:t>
            </w:r>
          </w:p>
        </w:tc>
      </w:tr>
      <w:tr w:rsidR="00E347BA" w:rsidRPr="00E742C4" w:rsidTr="00617367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Ոռոգման ջրի մատակարարման համար այն համայնքներում, որոնք ներառված չեն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Ջրօգտագործողների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ընկերությունների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ջրօգտագործողների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ընկերությունների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մասին</w:t>
            </w:r>
            <w:r w:rsidRPr="00E742C4">
              <w:rPr>
                <w:rFonts w:ascii="Arial" w:hAnsi="Arial" w:cs="Arial"/>
                <w:color w:val="000000" w:themeColor="text1"/>
                <w:sz w:val="20"/>
                <w:szCs w:val="20"/>
              </w:rPr>
              <w:t>ֻ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ՀՀ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օրենքի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համաձայն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ստեղծված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ջրօգտագործողների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ընկերությունների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սպասարկման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տարածքներում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կողմից կառավարվող բազմաբնակարան շենքերի ընդհանուր բաժնային սեփականության պահպանման պարտադիր նորմերի կատարման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մանկապարտեզի ծառայությունից օգտվողների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25,161,570.00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25,161,570.00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26,419,648.50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27,740,630.93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29,127,662.47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30,584,045.59</w:t>
            </w:r>
          </w:p>
        </w:tc>
      </w:tr>
      <w:tr w:rsidR="00E347BA" w:rsidRPr="00E742C4" w:rsidTr="00617367">
        <w:trPr>
          <w:trHeight w:val="18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2,207,000.00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51,180,000.00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53,739,000.00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56,425,950.00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59,247,247.50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62,209,609.88</w:t>
            </w:r>
          </w:p>
        </w:tc>
      </w:tr>
      <w:tr w:rsidR="00E347BA" w:rsidRPr="00E742C4" w:rsidTr="00617367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վարչական տարածքում, սակայն համայնքի բնակավայր-ից դուրս գտնվող՛ ավագանու որոշմամբ հանրային հանգստի վայր սահմ. և համայնքի կողմից կամ համայնքի պատվերով որպես հանրային հանգստի վայր կահավոր. տարածքում ընտաեկան կամ գործն. միջոցառումներ անցկաց-ու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սեփականություն հանդիսացող պատմության և մշակույթի անշարժ հուշարձանների և համայնքային ենթակայության թանգարանների մուտքի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Համայնք. սեփ. հանդ-ող ընդհանուր օգտագործ. փողոց-ում և հրապարակ-ում (բաց. բակային տարածք-ի,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ուսումն.,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կրթ., մշակութ. և առողջ. հաստատ-երի, պետ. կառավարման և տեղ. ինքնակառ. մարմին-ի վարչ. շենք-ի հարակից տարածք-ի) ավտոտր. միջոցն ավտոկայանատ. կայանելու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արխիվից փաստաթղթերի պատճեններ տրամադրելու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Համայնքն սպասարկող անասնաբույժի ծառայությունների դիմաց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115,000.00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115,000.00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120,750.00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126,787.50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133,126.88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139,783.22</w:t>
            </w:r>
          </w:p>
        </w:tc>
      </w:tr>
      <w:tr w:rsidR="00E347BA" w:rsidRPr="00E742C4" w:rsidTr="00617367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տեղական վճարներ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</w:tr>
      <w:tr w:rsidR="00E347BA" w:rsidRPr="0011747B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 մուտքագրվող այլ վարչական գանձումներ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3.6 Մուտքեր տույժերից, տուգանքներից (տող 1361 + տող 1362)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3.7 Ընթացիկ ոչ պաշտոնական դրամաշնորհներ (տող 1371 + տող 1372)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357,000.00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374,850.00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393,592.50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413,272.13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433,935.73</w:t>
            </w:r>
          </w:p>
        </w:tc>
      </w:tr>
      <w:tr w:rsidR="00E347BA" w:rsidRPr="0011747B" w:rsidTr="00617367">
        <w:trPr>
          <w:trHeight w:val="199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Ֆիզ. անձ. և կազմ. նվիրաբեր-ից համայնքին, վերջ. ենթ. բյուջ. հիմն. տնօրինմ. անց. գույքի (հիմն. միջոց կամ ոչ նյութ. ակտիվ չհանդիս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.)իրաց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-ից և դրամ. միջ-ից ընթ. ծախս-ի ֆինանս. համար համայնքի բյուջե ստաց. մուտք` տրամ. արտ.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95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Ֆիզ. անձ. և կազմ. նվիրաբեր-ից համայնքին, վերջ. ենթ. բյուջ. հիմն. տնօրինմ. անց. գույքի (հիմն. միջոց կամ ոչ նյութ. ակտիվ չհանդիս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.)իրաց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-ից և դրամ. միջ-ից ընթ. ծախս-ի ֆինանս. համար համայնքի բյուջե ստաց. մուտք` տրամ. ներք.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357,000.00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374,850.00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393,592.50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413,272.13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433,935.73</w:t>
            </w:r>
          </w:p>
        </w:tc>
      </w:tr>
      <w:tr w:rsidR="00E347BA" w:rsidRPr="0011747B" w:rsidTr="00617367">
        <w:trPr>
          <w:trHeight w:val="81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3.8 Կապիտալ ոչ պաշտոնական դրամաշնորհներ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1381 + տող 1382)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93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Նվիր, ժառանգ. իրավ-ով ֆիզ. անձ. և կազմակերպ-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ից  համ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արտաքին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8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Նվիր, ժառանգ. իրավ-ով ֆիզ. անձ. և կազմակերպ-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ից  համ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ներքին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3.9 Այլ եկամուտներ (տող 1391 + տող 1392 + տող 1393)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31,868,648.80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20,513,900.00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21,539,595.00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22,616,574.75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23,747,403.49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24,934,773.66</w:t>
            </w:r>
          </w:p>
        </w:tc>
      </w:tr>
      <w:tr w:rsidR="00E347BA" w:rsidRPr="0011747B" w:rsidTr="00617367">
        <w:trPr>
          <w:trHeight w:val="91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 թվում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`  Համայնքի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գույքին պատճառած վնասների փոխհատուցումից մուտքեր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900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617367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31,868,648.80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20,513,900.00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21,539,595.00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22,616,574.75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23,747,403.49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617367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24,934,773.66</w:t>
            </w:r>
          </w:p>
        </w:tc>
      </w:tr>
    </w:tbl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:rsidR="00E347BA" w:rsidRPr="00AD3177" w:rsidRDefault="00E347BA" w:rsidP="00E347BA">
      <w:pPr>
        <w:spacing w:after="0"/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</w:pP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2.5.</w:t>
      </w:r>
      <w:r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ԶԱՐԳԱՑ</w:t>
      </w:r>
      <w:r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</w:rPr>
        <w:t>Մ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ԱՆ  ԽՈՉԸՆԴՈՏՆԵՐ  ԵՎ  ԴԺՎԱՐՈՒԹՅՈՒՆՆԵՐ</w:t>
      </w:r>
    </w:p>
    <w:p w:rsidR="00E347BA" w:rsidRPr="00AD3177" w:rsidRDefault="00E347BA" w:rsidP="00E347BA">
      <w:pPr>
        <w:spacing w:after="0"/>
        <w:rPr>
          <w:rFonts w:ascii="Sylfaen" w:eastAsia="Times New Roman" w:hAnsi="Sylfaen" w:cs="Sylfaen"/>
          <w:b/>
          <w:color w:val="000000" w:themeColor="text1"/>
          <w:sz w:val="24"/>
          <w:szCs w:val="24"/>
          <w:u w:val="single"/>
          <w:lang w:val="af-ZA"/>
        </w:rPr>
      </w:pP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af-ZA"/>
        </w:rPr>
        <w:t>Համայնքի զարգացման  համար հիմնական խոչընդոտներն ու դժվարություններն են՝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Cs w:val="24"/>
          <w:lang w:val="af-ZA"/>
        </w:rPr>
        <w:t>համայնքի ֆինանսական միջոցների սղությունը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ոռոգման ջրի և ցանցի </w:t>
      </w:r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բացակայությունը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գյուղատնտեսական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տեխնիկայի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բացակայությունը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առկա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արդյունաբերական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ոչ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լրիվ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հզորությամբ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գործելը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կամ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ընդհանրապես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չգործելը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ներքաղաքային ճանապարհների անբավարար վիճակը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Վերը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նշվածի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արդյունքում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հա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en-US"/>
        </w:rPr>
        <w:t>մ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բարձր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գործազրկության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արտագաղթի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մակարդակը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</w:p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>2.6.</w:t>
      </w:r>
      <w:r w:rsidRPr="00F054FF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ՀԱՄԱՅՆՔԻ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ՈՒԺԵՂ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ԹՈՒՅԼ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ԿՈՂՄԵՐԻ</w:t>
      </w:r>
      <w:proofErr w:type="gramStart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,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ՀՆԱՐԱՎՈՐՈՒԹՅՈՒՆՆԵՐԻ</w:t>
      </w:r>
      <w:proofErr w:type="gramEnd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  <w:proofErr w:type="gramStart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ՍՊԱՌՆԱԼԻՔՆԵՐԻ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 (</w:t>
      </w:r>
      <w:proofErr w:type="gramEnd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ՈՒԹՀՍ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)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ՎԵՐԼՈՒԾՈՒԹՅՈՒՆ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:rsidR="00E347BA" w:rsidRPr="00AD3177" w:rsidRDefault="00E347BA" w:rsidP="00E347BA">
      <w:pPr>
        <w:pStyle w:val="a7"/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ուժեղ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կողմերն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են՝</w:t>
      </w:r>
    </w:p>
    <w:p w:rsidR="00E347BA" w:rsidRPr="00AD3177" w:rsidRDefault="00E347BA" w:rsidP="00E347BA">
      <w:pPr>
        <w:pStyle w:val="a7"/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Համայնքի </w:t>
      </w:r>
      <w:r w:rsidRPr="00AD3177">
        <w:rPr>
          <w:rFonts w:ascii="Sylfaen" w:hAnsi="Sylfaen" w:cs="Sylfaen"/>
          <w:color w:val="000000" w:themeColor="text1"/>
          <w:szCs w:val="24"/>
        </w:rPr>
        <w:t>աշխարհագրական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դիրքը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ռազմավարական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նշանակություն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ունի</w:t>
      </w:r>
      <w:r>
        <w:rPr>
          <w:rFonts w:ascii="Sylfaen" w:hAnsi="Sylfaen" w:cs="Sylfaen"/>
          <w:color w:val="000000" w:themeColor="text1"/>
          <w:szCs w:val="24"/>
          <w:lang w:val="hy-AM"/>
        </w:rPr>
        <w:t>, քանի որ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համայնքով է անցնում Հյուսիս-Հարավ մայրուղին և Գյումրի</w:t>
      </w:r>
      <w:r>
        <w:rPr>
          <w:rFonts w:ascii="Sylfaen" w:hAnsi="Sylfaen" w:cs="Sylfaen"/>
          <w:color w:val="000000" w:themeColor="text1"/>
          <w:szCs w:val="24"/>
          <w:lang w:val="hy-AM"/>
        </w:rPr>
        <w:t>-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>Երևան երկաթգիծը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Պատմամշակութային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բնական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հարուստ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 w:cs="Sylfaen"/>
          <w:color w:val="000000" w:themeColor="text1"/>
          <w:szCs w:val="24"/>
        </w:rPr>
        <w:t>ժառանգությունը</w:t>
      </w:r>
      <w:r w:rsidRPr="00EF35A9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մշակութային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հարուստ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ավանդույթները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Քաղաքի</w:t>
      </w:r>
      <w:r>
        <w:rPr>
          <w:rFonts w:ascii="Sylfaen" w:hAnsi="Sylfaen" w:cs="Sylfaen"/>
          <w:color w:val="000000" w:themeColor="text1"/>
          <w:szCs w:val="24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գրավիչ ճարտարապետական տեսքը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Տուրիզմի զարգացման հնարավորությունները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Տարածաշրջանային հիմնարկ-ձեռնարկությունների և կազմակերպությունների առկայությունը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 xml:space="preserve">Տարածաշրջանում հասարակական կազմակերպությունների լայն սպեկտրի առկայությունը, ինչպես նաև 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բանկերի  և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վարկային կազմակերպությունների առկայությունը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Լրատվամիջոցների առկայությունը</w:t>
      </w:r>
    </w:p>
    <w:p w:rsidR="00E347BA" w:rsidRPr="00AD3177" w:rsidRDefault="00E347BA" w:rsidP="00E347BA">
      <w:pPr>
        <w:pStyle w:val="a7"/>
        <w:spacing w:line="240" w:lineRule="auto"/>
        <w:rPr>
          <w:rFonts w:ascii="Sylfaen" w:hAnsi="Sylfaen" w:cs="Sylfaen"/>
          <w:color w:val="000000" w:themeColor="text1"/>
          <w:szCs w:val="24"/>
        </w:rPr>
      </w:pP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Փոքր և միջին բիզնեսում բնակչության որոշակի ներգրավվածությունը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ՏԻՄ-երի և բնակչության սերտ կապը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Արտադրական ձեռնարկությունների առկայությունը</w:t>
      </w:r>
    </w:p>
    <w:p w:rsidR="00E347BA" w:rsidRPr="00AD3177" w:rsidRDefault="00E347BA" w:rsidP="00E347BA">
      <w:pPr>
        <w:pStyle w:val="a7"/>
        <w:spacing w:line="240" w:lineRule="auto"/>
        <w:ind w:left="1440"/>
        <w:rPr>
          <w:rFonts w:ascii="Sylfaen" w:hAnsi="Sylfaen" w:cs="Sylfaen"/>
          <w:color w:val="000000" w:themeColor="text1"/>
          <w:szCs w:val="24"/>
        </w:rPr>
      </w:pPr>
    </w:p>
    <w:p w:rsidR="00E347BA" w:rsidRPr="00AD3177" w:rsidRDefault="00E347BA" w:rsidP="00E347BA">
      <w:pPr>
        <w:spacing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 թույլ կողմերն են՝</w:t>
      </w:r>
    </w:p>
    <w:p w:rsidR="00E347BA" w:rsidRPr="00AD3177" w:rsidRDefault="00E347BA" w:rsidP="00E347BA">
      <w:pPr>
        <w:pStyle w:val="a7"/>
        <w:spacing w:line="240" w:lineRule="auto"/>
        <w:rPr>
          <w:rFonts w:ascii="Sylfaen" w:hAnsi="Sylfaen" w:cs="Sylfaen"/>
          <w:color w:val="000000" w:themeColor="text1"/>
          <w:szCs w:val="24"/>
        </w:rPr>
      </w:pP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Գործազրկության բարձր մակարդակը և աշխատատեղերի պակասը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lastRenderedPageBreak/>
        <w:t>Ա</w:t>
      </w:r>
      <w:r w:rsidRPr="00AD3177">
        <w:rPr>
          <w:rFonts w:ascii="Sylfaen" w:hAnsi="Sylfaen" w:cs="Sylfaen"/>
          <w:color w:val="000000" w:themeColor="text1"/>
          <w:szCs w:val="24"/>
        </w:rPr>
        <w:t>րտագաղթը</w:t>
      </w:r>
      <w:r>
        <w:rPr>
          <w:rFonts w:ascii="Sylfaen" w:hAnsi="Sylfaen" w:cs="Sylfaen"/>
          <w:color w:val="000000" w:themeColor="text1"/>
          <w:szCs w:val="24"/>
        </w:rPr>
        <w:t xml:space="preserve">՝ </w:t>
      </w:r>
      <w:r w:rsidRPr="00AD3177">
        <w:rPr>
          <w:rFonts w:ascii="Sylfaen" w:hAnsi="Sylfaen" w:cs="Sylfaen"/>
          <w:color w:val="000000" w:themeColor="text1"/>
          <w:szCs w:val="24"/>
        </w:rPr>
        <w:t xml:space="preserve"> հատկապես երիտասարդների շրջանում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Կ</w:t>
      </w:r>
      <w:r w:rsidRPr="00AD3177">
        <w:rPr>
          <w:rFonts w:ascii="Sylfaen" w:hAnsi="Sylfaen" w:cs="Sylfaen"/>
          <w:color w:val="000000" w:themeColor="text1"/>
          <w:szCs w:val="24"/>
        </w:rPr>
        <w:t>ոմունիկացիոն ենթակառուցվածքների ոչ բարվոք վիճակը</w:t>
      </w:r>
      <w:r>
        <w:rPr>
          <w:rFonts w:ascii="Sylfaen" w:hAnsi="Sylfaen" w:cs="Sylfaen"/>
          <w:color w:val="000000" w:themeColor="text1"/>
          <w:szCs w:val="24"/>
        </w:rPr>
        <w:t>՝</w:t>
      </w:r>
      <w:r w:rsidRPr="00AD3177">
        <w:rPr>
          <w:rFonts w:ascii="Sylfaen" w:hAnsi="Sylfaen" w:cs="Sylfaen"/>
          <w:color w:val="000000" w:themeColor="text1"/>
          <w:szCs w:val="24"/>
        </w:rPr>
        <w:t xml:space="preserve"> մասնավորապես  </w:t>
      </w:r>
      <w:r>
        <w:rPr>
          <w:rFonts w:ascii="Sylfaen" w:hAnsi="Sylfaen" w:cs="Sylfaen"/>
          <w:color w:val="000000" w:themeColor="text1"/>
          <w:szCs w:val="24"/>
        </w:rPr>
        <w:t xml:space="preserve">կոյուղացանցերի </w:t>
      </w:r>
      <w:r w:rsidRPr="00AD3177">
        <w:rPr>
          <w:rFonts w:ascii="Sylfaen" w:hAnsi="Sylfaen" w:cs="Sylfaen"/>
          <w:color w:val="000000" w:themeColor="text1"/>
          <w:szCs w:val="24"/>
        </w:rPr>
        <w:t>վատթար վիճակը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Փ</w:t>
      </w:r>
      <w:r w:rsidRPr="00AD3177">
        <w:rPr>
          <w:rFonts w:ascii="Sylfaen" w:hAnsi="Sylfaen" w:cs="Sylfaen"/>
          <w:color w:val="000000" w:themeColor="text1"/>
          <w:szCs w:val="24"/>
        </w:rPr>
        <w:t>ողոցների ոչ բարվոք վիճակը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Բ</w:t>
      </w:r>
      <w:r w:rsidRPr="00AD3177">
        <w:rPr>
          <w:rFonts w:ascii="Sylfaen" w:hAnsi="Sylfaen" w:cs="Sylfaen"/>
          <w:color w:val="000000" w:themeColor="text1"/>
          <w:szCs w:val="24"/>
        </w:rPr>
        <w:t>ազմաբնակարան շենքերի տանիքների, մուտքերի վատթար վիճակը</w:t>
      </w:r>
    </w:p>
    <w:p w:rsidR="00E347BA" w:rsidRPr="00AD3177" w:rsidRDefault="00E347BA" w:rsidP="00E347BA">
      <w:pPr>
        <w:pStyle w:val="a7"/>
        <w:numPr>
          <w:ilvl w:val="0"/>
          <w:numId w:val="25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>
        <w:rPr>
          <w:rFonts w:ascii="Sylfaen" w:hAnsi="Sylfaen" w:cs="Sylfaen"/>
          <w:color w:val="000000" w:themeColor="text1"/>
          <w:szCs w:val="24"/>
          <w:lang w:val="hy-AM"/>
        </w:rPr>
        <w:t>Ն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>երհամայնքային տրանսպորտային ցանց</w:t>
      </w:r>
      <w:r>
        <w:rPr>
          <w:rFonts w:ascii="Sylfaen" w:hAnsi="Sylfaen" w:cs="Sylfaen"/>
          <w:color w:val="000000" w:themeColor="text1"/>
          <w:szCs w:val="24"/>
          <w:lang w:val="hy-AM"/>
        </w:rPr>
        <w:t>ի բացակայությունը</w:t>
      </w:r>
    </w:p>
    <w:p w:rsidR="00E347BA" w:rsidRPr="00EF35A9" w:rsidRDefault="00E347BA" w:rsidP="00E347BA">
      <w:pPr>
        <w:spacing w:line="240" w:lineRule="auto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</w:p>
    <w:p w:rsidR="00E347BA" w:rsidRPr="00AD3177" w:rsidRDefault="00E347BA" w:rsidP="00E347BA">
      <w:pPr>
        <w:spacing w:line="240" w:lineRule="auto"/>
        <w:rPr>
          <w:rFonts w:ascii="Sylfaen" w:hAnsi="Sylfaen" w:cs="Sylfaen"/>
          <w:color w:val="000000" w:themeColor="text1"/>
          <w:sz w:val="24"/>
          <w:szCs w:val="24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Զբոսաշրջության զարգացումը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 xml:space="preserve">Գյուղատնտեսության զարգացումը և դրա </w:t>
      </w:r>
      <w:r>
        <w:rPr>
          <w:rFonts w:ascii="Sylfaen" w:hAnsi="Sylfaen" w:cs="Sylfaen"/>
          <w:color w:val="000000" w:themeColor="text1"/>
          <w:szCs w:val="24"/>
        </w:rPr>
        <w:t>հիման</w:t>
      </w:r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վրա  գյուղմթերքների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վերամշակման փոքր արտադրությունների ընդլայնման հնարավորությունը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Տեղացի և սփյուռքահայ ներդրողների համար փոքր և միջին բիզնեսը ընդլայնելու նպատակով հնարավորությունների ստեղծումը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Համայնքում գործող արտադրական ձեռնարկությունների արտադրական կարողությունների ավելացումը և չգործող արտադրական ձեռնարկությունների վերագործարկումը:</w:t>
      </w:r>
      <w:r w:rsidRPr="00AD3177">
        <w:rPr>
          <w:rFonts w:ascii="Sylfaen" w:hAnsi="Sylfaen" w:cs="Sylfaen"/>
          <w:color w:val="000000" w:themeColor="text1"/>
          <w:szCs w:val="24"/>
        </w:rPr>
        <w:br/>
      </w:r>
    </w:p>
    <w:p w:rsidR="00E347BA" w:rsidRPr="00D33FCB" w:rsidRDefault="00E347BA" w:rsidP="00E347BA">
      <w:pPr>
        <w:spacing w:after="240" w:line="240" w:lineRule="auto"/>
        <w:rPr>
          <w:rFonts w:ascii="Sylfaen" w:hAnsi="Sylfaen" w:cs="Sylfaen"/>
          <w:color w:val="000000" w:themeColor="text1"/>
          <w:szCs w:val="24"/>
        </w:rPr>
      </w:pPr>
      <w:r w:rsidRPr="008A7602">
        <w:rPr>
          <w:rFonts w:ascii="Sylfaen" w:hAnsi="Sylfaen" w:cs="Sylfaen"/>
          <w:color w:val="000000" w:themeColor="text1"/>
          <w:sz w:val="24"/>
          <w:szCs w:val="24"/>
        </w:rPr>
        <w:t>Համայնքին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սպառնացող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հիմնական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վտանգներն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</w:rPr>
        <w:t>՝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24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Բնական տարերային աղետների հնարավոր պատճառած վնասները (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երկրաշարժ,  երաշտ</w:t>
      </w:r>
      <w:proofErr w:type="gramEnd"/>
      <w:r w:rsidRPr="00AD3177">
        <w:rPr>
          <w:rFonts w:ascii="Sylfaen" w:hAnsi="Sylfaen" w:cs="Sylfaen"/>
          <w:color w:val="000000" w:themeColor="text1"/>
          <w:szCs w:val="24"/>
          <w:lang w:val="hy-AM"/>
        </w:rPr>
        <w:t>, կարկուտ</w:t>
      </w:r>
      <w:r w:rsidRPr="00AD3177">
        <w:rPr>
          <w:rFonts w:ascii="Sylfaen" w:hAnsi="Sylfaen" w:cs="Sylfaen"/>
          <w:color w:val="000000" w:themeColor="text1"/>
          <w:szCs w:val="24"/>
        </w:rPr>
        <w:t>)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Գործազրկության մակարդակի աճը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Բնակֆոնդի վիճակի վատթարացումը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Արտագաղթը</w:t>
      </w: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ro-RO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af-ZA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3 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ՆՊԱՏԱԿՆԵՐԻ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ՍԱՀՄԱՆՈՒՄ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ԳՈՐԾՈՂՈՒԹՅՈՒՆՆԵՐԻ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ՊԼԱՆԱՎՈՐՈՒՄ</w:t>
      </w:r>
    </w:p>
    <w:p w:rsidR="00E347BA" w:rsidRPr="00AD3177" w:rsidRDefault="00E347BA" w:rsidP="00E347BA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lang w:val="af-ZA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  <w:t>3.1.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  <w:t>ՀԱՄԱՅՆՔԻ ԶԱՐԳԱՑՄԱՆ ՏԵՍԼԱԿԱՆ</w:t>
      </w:r>
    </w:p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:rsidR="00E347BA" w:rsidRPr="00AD3177" w:rsidRDefault="00E347BA" w:rsidP="00E347BA">
      <w:pPr>
        <w:pStyle w:val="a7"/>
        <w:spacing w:after="120" w:line="240" w:lineRule="auto"/>
        <w:ind w:left="0" w:firstLine="720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տեսլականն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է՝</w:t>
      </w:r>
    </w:p>
    <w:p w:rsidR="00E347BA" w:rsidRPr="00AD3177" w:rsidRDefault="00E347BA" w:rsidP="00E347BA">
      <w:pPr>
        <w:pStyle w:val="a7"/>
        <w:spacing w:after="120" w:line="240" w:lineRule="auto"/>
        <w:ind w:left="0" w:firstLine="720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</w:p>
    <w:p w:rsidR="00E347BA" w:rsidRPr="00AD3177" w:rsidRDefault="00E347BA" w:rsidP="00E347BA">
      <w:pPr>
        <w:pStyle w:val="a7"/>
        <w:spacing w:before="120" w:after="120" w:line="240" w:lineRule="auto"/>
        <w:ind w:left="0" w:firstLine="720"/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Թալինը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դարձնել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բնակչությանը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զբոսաշրջիկներին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որակյալ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ծառայություններ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մատուցող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սոցիալ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–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տնտեսական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բնականոն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զարգացում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ունեցող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համայնք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>:</w:t>
      </w:r>
    </w:p>
    <w:p w:rsidR="00E347BA" w:rsidRPr="00AD3177" w:rsidRDefault="00E347BA" w:rsidP="00E347BA">
      <w:pPr>
        <w:spacing w:before="120" w:after="120" w:line="240" w:lineRule="auto"/>
        <w:ind w:firstLine="720"/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Նշված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տեսլականին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հասնելու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համայնքը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որդեգրել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հետևյալ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ռազմավարությունը՝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Տարեցտարի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ֆինանսական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Cs w:val="24"/>
        </w:rPr>
        <w:t>դրությունը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բյուջեի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եկամուտների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գանձման</w:t>
      </w:r>
      <w:r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արդյունավետ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քաղաքականություն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>
        <w:rPr>
          <w:rFonts w:ascii="Sylfaen" w:eastAsia="Times New Roman" w:hAnsi="Sylfaen" w:cs="Times New Roman"/>
          <w:color w:val="000000" w:themeColor="text1"/>
          <w:szCs w:val="24"/>
          <w:lang w:val="hy-AM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նարավորինս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խթանել</w:t>
      </w:r>
      <w:r>
        <w:rPr>
          <w:rFonts w:ascii="Sylfaen" w:eastAsia="Times New Roman" w:hAnsi="Sylfaen" w:cs="Times New Roma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ձեռներեցությունը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այն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սերտորեն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կապելով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տնտեսական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հետ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Պահպանել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ճարտարապետության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ոճը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բացառել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ինքնակամ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շինարարությունը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ապօրինի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հողազավթումները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կրթական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մշակութային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ոլորտի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համայնքային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կազմակերպությունների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գործունեությունը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մշտապես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հարստացնելով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նրանց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նյութատեխնիկական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բազան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Շարունակել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աստիճանաբար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ընդլայնել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բարեկարգման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կանաչապատման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աշխատանքները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 սոցիալական տարաբնույթ ծրագրեր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Խթանել համայնքային տարբեր շահագրգիռ կողմերի, դոնոր կազմակերպությունների, հասարակական և բարեգործական կազմակերպությունների, անհատների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lastRenderedPageBreak/>
        <w:t>նախաձեռնությունները և նրանց ներգրավմամբ հետևողականորեն իրականացնել բարեփոխումներ`նպաստելով համայնքի սոցիալ-տնտեսական զարգացմանը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Զարգացման հիմնական ուղղությունների իրականացման գործընթացում խիստ կարեւորվում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Թալինի տարածքային և տնտեսական զարգացման գործում կարևոր է հաշվի առնել համայնքի բնակչության հեռանկարային աճը, որը  ելնում է քաղաքի հեռանկարային տարածքային զարգացման հաշվարկված հնարավորություններից: Ըստ այդ հաշվարկների, քաղաքի տարածքում կարող է բնակվել առավելագույնը 15.0 հազ. մարդ` չխախտելով տարածքի էկոլոգիական հավասարակշռությունը,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Հնարավորինս նպաստել գյուղատնտեսության զարգացմանը և այդ համատեքստում նկատի ունենալ ոռոգման ցանցի հիմնանորոգումը և գյուղատնտեսական տեխնիկաների և գործիքների ձեռքբերումը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Արտադրական ձեռնարկությունների հնարավորությունների ընդլայնումը և չգործող արտադրական ձեռնարկությունների վերագործարկումը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 xml:space="preserve">Թալին համայնքում աշխատատեղերի մեծ քանակ կարելի է ակնկալել նախկինում գործող արտադրական ձեռնարկությունների, բնական ռեսուրսների, հիմնականում սպասարկման, հումքային, գյուղատնտեսության հնարավորությունները ռացիոնալ 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 xml:space="preserve">օգտագործելով:   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եւ գործարարների համատեղ գործունեությունը:</w:t>
      </w:r>
      <w:r w:rsidRPr="00AD3177">
        <w:rPr>
          <w:rFonts w:ascii="Sylfaen" w:hAnsi="Sylfaen" w:cs="Sylfaen"/>
          <w:color w:val="000000" w:themeColor="text1"/>
          <w:szCs w:val="24"/>
        </w:rPr>
        <w:br/>
      </w: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Վերը նշված ծրագրերի իրականացման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արդյունքում,առաջիկա</w:t>
      </w:r>
      <w:proofErr w:type="gram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հինգ տարիներին համայնքում ակնկալվում է աղքատության շեմից ցածր գտնվող ընտանիքների թվի  շուրջ 30-%-ով կրճատում, համայնքի սեփական եկամուտների 2-3% աճ,համայնքի բնակչության թվի տարեկան 5-7% աճ:</w:t>
      </w: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3.2 ՀԱՄԱՅՆՔԻ </w:t>
      </w:r>
      <w:proofErr w:type="gramStart"/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>ԶԱՐԳԱՑՄԱՆ  ԱՆՄԻՋԱԿԱՆ</w:t>
      </w:r>
      <w:proofErr w:type="gramEnd"/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  ՆՊԱՏԱԿՆԵՐ</w:t>
      </w: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</w:p>
    <w:p w:rsidR="00E347BA" w:rsidRPr="00D33FCB" w:rsidRDefault="00E347BA" w:rsidP="00E347BA">
      <w:pPr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Համայնքի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զարգացման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202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</w:rPr>
        <w:t>3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-2027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թթ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.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հնգամյա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ծրագրի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հիմնական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b/>
          <w:color w:val="000000" w:themeColor="text1"/>
          <w:sz w:val="24"/>
          <w:szCs w:val="24"/>
        </w:rPr>
        <w:t>նպատակններն</w:t>
      </w:r>
      <w:r w:rsidRPr="00D33FCB">
        <w:rPr>
          <w:rFonts w:ascii="Sylfaen" w:eastAsia="Times New Roman" w:hAnsi="Sylfaen" w:cs="Times New Roman"/>
          <w:b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են՝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Ունենալ բարեկարգ և լուսավոր ներհամայնքային ճանապարհներ և փողոցներ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Ունենալ բարեկարգ բնակարանային ֆոնդ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Բնակչության կենսամիջավայրի բարելավում 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Բնակչությանը մատուցվող ծառայությունների (կրթության, ջրամատակարարման, աղբահանության և այլն) շրջանակի ընդլայնում և որակի բարձրացում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Համայնքում աշխատատեղերի ստեղծում ՝գյուղատնտեսության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զարգացման,արտադրական</w:t>
      </w:r>
      <w:proofErr w:type="gram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ձեռնարկությունների հնարավորությունների ռացիոնալ օգտագործման և չգործող արտադրական ձեռնարկությունների վերագործարկման հիման վրա: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:rsidR="00E347BA" w:rsidRPr="00AD3177" w:rsidRDefault="00E347BA" w:rsidP="00E347BA">
      <w:pPr>
        <w:spacing w:after="0"/>
        <w:rPr>
          <w:rFonts w:ascii="Sylfaen" w:eastAsia="Times New Roman" w:hAnsi="Sylfaen"/>
          <w:color w:val="000000" w:themeColor="text1"/>
          <w:szCs w:val="24"/>
          <w:lang w:val="af-ZA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Ելնելով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իրավիճակի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վերլուծության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գնահատման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արդյունքներից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ներկայում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արձանագրված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հիմնախնդիրներից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զարգացման՝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ՏԻՄ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ընտրված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ռազմավարությունից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առաջիկա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հինգ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տարիների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համար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սահմանված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հիմնական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նպատակներից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ՀԶ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կառավարման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հանձնաժողովի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քննարկվել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որոշվել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առաջարկվող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ցանկը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lastRenderedPageBreak/>
        <w:t>(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աղյուսակ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5)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՝</w:t>
      </w:r>
      <w:proofErr w:type="gram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ընդգրկելու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hy-AM"/>
        </w:rPr>
        <w:t>2023-2027թթ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.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ՀԶ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Այդ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մասի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իրականացումը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համարվում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տեղական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մարմինների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լիազորություն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իսկ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մյուս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մասը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դուրս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վերջիններիս լիազորությունների շրջանակից, սակայն դրանց իրականացումը խիստ կարևոր նշանակություն ունի բնակչության բարեկեցության ապահովման համար:</w:t>
      </w:r>
    </w:p>
    <w:p w:rsidR="00E347BA" w:rsidRPr="00AD3177" w:rsidRDefault="00E347BA" w:rsidP="00E347BA">
      <w:pPr>
        <w:spacing w:before="120" w:after="0" w:line="240" w:lineRule="auto"/>
        <w:rPr>
          <w:rFonts w:ascii="Sylfaen" w:eastAsia="Times New Roman" w:hAnsi="Sylfaen" w:cs="Times New Roman"/>
          <w:b/>
          <w:bCs/>
          <w:color w:val="000000" w:themeColor="text1"/>
          <w:lang w:val="af-ZA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Աղյուսակ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af-ZA"/>
        </w:rPr>
        <w:t xml:space="preserve"> 5. 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ՀԶ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en-US"/>
        </w:rPr>
        <w:t>Հ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Ծ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>-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ում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ընդգրկելու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համար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առաջարկվող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ծրագրերի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ցանկ</w:t>
      </w:r>
    </w:p>
    <w:p w:rsidR="00E347BA" w:rsidRDefault="00E347BA" w:rsidP="00E347BA">
      <w:pPr>
        <w:spacing w:after="0" w:line="240" w:lineRule="auto"/>
        <w:ind w:firstLine="90"/>
        <w:rPr>
          <w:rFonts w:ascii="Sylfaen" w:eastAsia="Times New Roman" w:hAnsi="Sylfaen" w:cs="Times New Roman"/>
          <w:color w:val="000000" w:themeColor="text1"/>
          <w:sz w:val="16"/>
          <w:szCs w:val="20"/>
          <w:lang w:val="af-ZA"/>
        </w:rPr>
      </w:pPr>
    </w:p>
    <w:tbl>
      <w:tblPr>
        <w:tblW w:w="12036" w:type="dxa"/>
        <w:tblLayout w:type="fixed"/>
        <w:tblLook w:val="04A0" w:firstRow="1" w:lastRow="0" w:firstColumn="1" w:lastColumn="0" w:noHBand="0" w:noVBand="1"/>
      </w:tblPr>
      <w:tblGrid>
        <w:gridCol w:w="495"/>
        <w:gridCol w:w="6345"/>
        <w:gridCol w:w="3780"/>
        <w:gridCol w:w="1416"/>
      </w:tblGrid>
      <w:tr w:rsidR="00E347BA" w:rsidRPr="00617367" w:rsidTr="00617367">
        <w:trPr>
          <w:gridAfter w:val="1"/>
          <w:wAfter w:w="1416" w:type="dxa"/>
          <w:trHeight w:val="509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af-ZA"/>
              </w:rPr>
            </w:pPr>
          </w:p>
        </w:tc>
      </w:tr>
      <w:tr w:rsidR="00E347BA" w:rsidRPr="00617367" w:rsidTr="00617367">
        <w:trPr>
          <w:trHeight w:val="30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af-Z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af-ZA"/>
              </w:rPr>
            </w:pPr>
          </w:p>
        </w:tc>
      </w:tr>
      <w:tr w:rsidR="00E347BA" w:rsidRPr="00617367" w:rsidTr="00617367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ընդհանուր արժեքը (ՀՀ դրամ)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Կառավարման ապարատի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580,697,300 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մանկապարտեզների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000  (</w:t>
            </w:r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երաժշտական դպրոցի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32, 000,000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Մարզադպրոցի պահպանոմ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 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65,000,000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Գրադարանի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Գեղարվեստի դպրոցի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   (տարեկան + 3%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Կոմունալ ծառայության իրականացում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150,000,000   (տարեկան+3 %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բնակչությանը սոցիալական օգնության տրամադրում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99,000,000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Ոռոգման ջրի ցանցի վերանորոգում և նոր ցանցի կառուցում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540</w:t>
            </w: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ցանցի վերանորոգում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2,500,000,000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մաքրման կայաններ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վերանորոգում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Մշակութային կենրոնների գույքի և սարքավավորումների  համալրում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Նախադպրոցական  ուսումնական հաստատությունների վերանորոգում գույքով ապահովում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Ներհամայնքային ճանապարհների բարեկարգում և ասֆալտապատում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1,800,000,000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Նոր գերեզմանատան կառուցում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Սելաֆատարերի մաքրում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Փողոցների գիշերային լուսավորության անցկացում, սպասարկում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Քաղաքային զբոսայգու բարեկարգում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Մազադպրոցների մարզական գույքի ձեռքբերում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35,000,000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Ֆուտբոլի մարզադաշտերի վերանորոգում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Համայնքի աղբավայրերի կառուցում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Գյուղմթերքների շուկայի կառուցում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Կանաչ գոտիների ստեղծում՝ մայթերի և ճանապարհների եզրերին ծառատունների կատարելով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Խաղահրապարակների կառուցում,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Բազմաբնակարան շենքերի վերանորոգում/տանիք, մուտք/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Հուշարձանների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7,500,000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Գազաֆիկացում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973,000,000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Արևային ֆոտովոլտային կայաններ տեղադրում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Գրունտային ճանապարհների վերականգնում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61736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Բժշական հաստատությունների շենքային պայմանների  բարելավում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61736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61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347BA" w:rsidRPr="00AD3177" w:rsidRDefault="00E347BA" w:rsidP="00E347BA">
      <w:pPr>
        <w:spacing w:after="0" w:line="240" w:lineRule="auto"/>
        <w:ind w:firstLine="90"/>
        <w:rPr>
          <w:rFonts w:ascii="Sylfaen" w:eastAsia="Times New Roman" w:hAnsi="Sylfaen" w:cs="Times New Roman"/>
          <w:color w:val="000000" w:themeColor="text1"/>
          <w:sz w:val="16"/>
          <w:szCs w:val="20"/>
          <w:lang w:val="af-ZA"/>
        </w:rPr>
      </w:pPr>
    </w:p>
    <w:p w:rsidR="00E347BA" w:rsidRPr="00661673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Ծրագրերը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սահմանելուց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հետո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դրանք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գնահատվել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ըստ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առաջնահերթության՝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հիմք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ընդունելով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հետևյալ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չափորոշիչները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>.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Շահառուների թիվ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Համայնքի կարողությունների հզորացում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Իրատեսականություն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Հրատապություն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br/>
      </w:r>
    </w:p>
    <w:p w:rsidR="00E347BA" w:rsidRPr="00D33FCB" w:rsidRDefault="00E347BA" w:rsidP="00E347BA">
      <w:pPr>
        <w:spacing w:after="0" w:line="240" w:lineRule="auto"/>
        <w:ind w:firstLine="720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Ըստ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սահմանված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չափորոշիչների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ծրագրերը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գնահատվել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առավելագույնը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10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բալանոց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սանդղակով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: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Գնահատականները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ներկայացված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աղյուսակ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5-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ում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>:</w:t>
      </w:r>
    </w:p>
    <w:p w:rsidR="00E347BA" w:rsidRPr="00D33FCB" w:rsidRDefault="00E347BA" w:rsidP="00E347BA">
      <w:pPr>
        <w:spacing w:after="0" w:line="240" w:lineRule="auto"/>
        <w:ind w:firstLine="720"/>
        <w:rPr>
          <w:rFonts w:ascii="Sylfaen" w:eastAsia="Times New Roman" w:hAnsi="Sylfaen" w:cs="Sylfaen"/>
          <w:bCs/>
          <w:color w:val="000000" w:themeColor="text1"/>
          <w:szCs w:val="24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Աղյուսակ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en-US"/>
        </w:rPr>
        <w:t>6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. Ծ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րագրերի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առաջնահերթությունների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որոշում</w:t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</w:rPr>
      </w:pPr>
    </w:p>
    <w:tbl>
      <w:tblPr>
        <w:tblW w:w="99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1"/>
        <w:gridCol w:w="3449"/>
        <w:gridCol w:w="3115"/>
        <w:gridCol w:w="450"/>
        <w:gridCol w:w="657"/>
        <w:gridCol w:w="449"/>
        <w:gridCol w:w="459"/>
        <w:gridCol w:w="410"/>
        <w:gridCol w:w="508"/>
      </w:tblGrid>
      <w:tr w:rsidR="00E347BA" w:rsidRPr="00934B9D" w:rsidTr="00617367">
        <w:trPr>
          <w:trHeight w:val="99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3F3F3"/>
            <w:hideMark/>
          </w:tcPr>
          <w:p w:rsidR="00E347BA" w:rsidRPr="00B7722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ընդհանուր արժեքը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</w:t>
            </w: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( դրամ)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Գնահատման չափանիշներ (0-10 բալ)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Ընդամենը (բալ)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առաջնահերթույունը</w:t>
            </w:r>
          </w:p>
        </w:tc>
      </w:tr>
      <w:tr w:rsidR="00E347BA" w:rsidRPr="00934B9D" w:rsidTr="00617367">
        <w:trPr>
          <w:trHeight w:val="31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Շահառուների թիվ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Համայնքի կարողությունների զորացում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Իրատեսականություն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Հրատապություն</w:t>
            </w: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347BA" w:rsidRPr="00934B9D" w:rsidTr="00617367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Կառավարման ապարատի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580,697,300 (տարեկան + 3%աճ)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347BA" w:rsidRPr="00934B9D" w:rsidTr="00617367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մանկապարտեզների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200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 (տարեկան + 3%աճ)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347BA" w:rsidRPr="00934B9D" w:rsidTr="00617367">
        <w:trPr>
          <w:trHeight w:val="58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երաժշտական դպրոցի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32, 000,000 (տարեկան + 3 %աճ)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347BA" w:rsidRPr="00934B9D" w:rsidTr="00617367">
        <w:trPr>
          <w:trHeight w:val="38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Մարզադպրոցի պահպանոմ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 (տարեկան + 3 %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347BA" w:rsidRPr="00934B9D" w:rsidTr="00617367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65,000,000 (տարեկան + 3 %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347BA" w:rsidRPr="00934B9D" w:rsidTr="00617367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Գրադարանի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(տարեկան + 3 %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347BA" w:rsidRPr="00934B9D" w:rsidTr="00617367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Գեղարվեստի դպրոցի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(տարեկան + 3%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347BA" w:rsidRPr="00934B9D" w:rsidTr="00617367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Կոմունալ ծառայության իրականացում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150,000,000 (տարեկան+3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E347BA" w:rsidRPr="00B77223" w:rsidTr="00617367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A" w:rsidRPr="00B77223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B7722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Բժշական հաստատությունների շենքային պայմանների  բարելավում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A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  <w:p w:rsidR="00E347BA" w:rsidRPr="00B77223" w:rsidRDefault="00E347BA" w:rsidP="00617367">
            <w:pPr>
              <w:rPr>
                <w:rFonts w:ascii="Sylfaen" w:eastAsia="Times New Roman" w:hAnsi="Sylfaen" w:cs="Calibri"/>
                <w:sz w:val="20"/>
                <w:szCs w:val="20"/>
                <w:lang w:val="hy-AM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EF0670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  <w:r w:rsidRPr="00EF0670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24</w:t>
            </w:r>
          </w:p>
        </w:tc>
      </w:tr>
      <w:tr w:rsidR="00E347BA" w:rsidRPr="00934B9D" w:rsidTr="00617367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բնակչությանը սոցիալական օգնության տրամադրում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99,000,000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E347BA" w:rsidRPr="00934B9D" w:rsidTr="00617367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Ոռոգման ջրի ցանցի վերանորոգում և նոր ցանցի կառուցում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540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347BA" w:rsidRPr="00934B9D" w:rsidTr="00617367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ցանցի վերանորոգում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2,500,000,000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E347BA" w:rsidRPr="00934B9D" w:rsidTr="00617367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մաքրման կայաններ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E347BA" w:rsidRPr="00934B9D" w:rsidTr="00617367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վերանորոգում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E347BA" w:rsidRPr="00934B9D" w:rsidTr="00617367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Մշակութային կեն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րոնների գույքի և սարքավավորումների  համալրում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347BA" w:rsidRPr="00934B9D" w:rsidTr="00617367">
        <w:trPr>
          <w:trHeight w:val="70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Նախադպրոցական  ուսումնական հաստատությունների վերանորոգում գույքով ապահովում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E347BA" w:rsidRPr="00934B9D" w:rsidTr="00617367">
        <w:trPr>
          <w:trHeight w:val="8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Ներհամայնքային ճանապարհների բարեկարգում և ասֆալտապատում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1,800,000,000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E347BA" w:rsidRPr="00934B9D" w:rsidTr="00617367">
        <w:trPr>
          <w:trHeight w:val="45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Նոր գերեզմանատան կառուցում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E347BA" w:rsidRPr="00934B9D" w:rsidTr="00617367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Սելաֆատարերի մաքրում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E347BA" w:rsidRPr="00934B9D" w:rsidTr="00617367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Փողոցների գիշերային լուսավորության անցկացում, սպասարկում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E347BA" w:rsidRPr="00934B9D" w:rsidTr="00617367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Քաղաքային զբոսայգու բարեկարգում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347BA" w:rsidRPr="00934B9D" w:rsidTr="00617367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Մազադպրոցների մարզական գույքի ձեռքբերում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E347BA" w:rsidRPr="00934B9D" w:rsidTr="00617367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Ֆուտբոլի մարզադաշտերի վերանորոգում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E347BA" w:rsidRPr="00934B9D" w:rsidTr="00617367">
        <w:trPr>
          <w:trHeight w:val="64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Համայնքի աղբավայրերի կառուցում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E347BA" w:rsidRPr="00934B9D" w:rsidTr="00617367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Գյուղմթերքների շուկայի կառուցում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347BA" w:rsidRPr="00934B9D" w:rsidTr="00617367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Կանաչ գոտիների ստեղծում՝ մայթերի և ճանապարհների եզրերին ծառատուն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երի կատարելով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E347BA" w:rsidRPr="00934B9D" w:rsidTr="00617367">
        <w:trPr>
          <w:trHeight w:val="66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Խաղահրապարակների կառուցում,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E347BA" w:rsidRPr="00934B9D" w:rsidTr="00617367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Բազմաբնակարան շենքերի վերանորոգում/տանիք, մուտք/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E347BA" w:rsidRPr="00934B9D" w:rsidTr="00617367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Հուշարձանների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7,500,000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E347BA" w:rsidRPr="00934B9D" w:rsidTr="00617367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Գազաֆիկացում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973,000,000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347BA" w:rsidRPr="00934B9D" w:rsidTr="00617367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Արևային ֆոտովոլտային կայաններ տեղադրում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E347BA" w:rsidRPr="00934B9D" w:rsidTr="00617367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Գրունտային ճանապարհների վերականգնում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</w:tbl>
    <w:p w:rsidR="00E347BA" w:rsidRDefault="00E347BA" w:rsidP="00E347BA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</w:pPr>
    </w:p>
    <w:p w:rsidR="00E347BA" w:rsidRDefault="00E347BA" w:rsidP="00E347BA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</w:pPr>
    </w:p>
    <w:p w:rsidR="00E347BA" w:rsidRPr="00661673" w:rsidRDefault="00E347BA" w:rsidP="00E347BA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  <w:sectPr w:rsidR="00E347BA" w:rsidRPr="00661673" w:rsidSect="00617367">
          <w:footerReference w:type="even" r:id="rId7"/>
          <w:footerReference w:type="default" r:id="rId8"/>
          <w:pgSz w:w="11907" w:h="16840" w:code="9"/>
          <w:pgMar w:top="284" w:right="708" w:bottom="284" w:left="0" w:header="709" w:footer="851" w:gutter="851"/>
          <w:cols w:space="708"/>
          <w:titlePg/>
          <w:docGrid w:linePitch="360"/>
        </w:sectPr>
      </w:pPr>
      <w:r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t xml:space="preserve">Ծրագրերի առաջնահերթությունները որոշելուց հետո առանձնացվել են այն ծրագրերը (այդ թվում՝ առաջնահերթություններ չպահանջող ծրագրերը), որոնք առկա և կանխատեսվող ֆինանսական միջոցների </w:t>
      </w:r>
      <w:r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lastRenderedPageBreak/>
        <w:t>պայմաններում հնարավոր են իրականացնել առաջիկա հինգ տարիներին: Այդ ծրագրերը ներկայացված են համայնքի ծրագրերի ամփոփագրում՝ ըստ առաջնահերթությունների (աղյուսակ 7):</w:t>
      </w:r>
    </w:p>
    <w:p w:rsidR="00E347BA" w:rsidRPr="00AD3177" w:rsidRDefault="00E347BA" w:rsidP="00E347BA">
      <w:pPr>
        <w:tabs>
          <w:tab w:val="left" w:pos="0"/>
          <w:tab w:val="left" w:pos="5400"/>
          <w:tab w:val="left" w:pos="5580"/>
        </w:tabs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lang w:val="ro-RO"/>
        </w:rPr>
      </w:pPr>
    </w:p>
    <w:p w:rsidR="00E347BA" w:rsidRPr="007876D0" w:rsidRDefault="00E347BA" w:rsidP="00E347BA">
      <w:pPr>
        <w:framePr w:w="13939" w:wrap="auto" w:hAnchor="text"/>
        <w:spacing w:before="60" w:after="60" w:line="240" w:lineRule="auto"/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  <w:lang w:val="ro-RO"/>
        </w:r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525"/>
        <w:gridCol w:w="1933"/>
        <w:gridCol w:w="1058"/>
        <w:gridCol w:w="1424"/>
        <w:gridCol w:w="1426"/>
        <w:gridCol w:w="1122"/>
        <w:gridCol w:w="1122"/>
        <w:gridCol w:w="1122"/>
        <w:gridCol w:w="1122"/>
        <w:gridCol w:w="1122"/>
        <w:gridCol w:w="1393"/>
        <w:gridCol w:w="715"/>
        <w:gridCol w:w="1139"/>
      </w:tblGrid>
      <w:tr w:rsidR="00E347BA" w:rsidRPr="00617367" w:rsidTr="00617367">
        <w:trPr>
          <w:trHeight w:val="420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</w:pPr>
            <w:bookmarkStart w:id="3" w:name="RANGE!A1:M37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Աղյուսակ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7. </w:t>
            </w:r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Համայնքի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 202</w:t>
            </w:r>
            <w:r w:rsidRPr="006B0EBC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>3</w:t>
            </w:r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>-2027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թթ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.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նախատեսվող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ոլորտային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ծրագրերի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ամփոփագիր</w:t>
            </w:r>
            <w:bookmarkEnd w:id="3"/>
          </w:p>
        </w:tc>
      </w:tr>
      <w:tr w:rsidR="00E347BA" w:rsidRPr="00631832" w:rsidTr="00617367">
        <w:trPr>
          <w:trHeight w:val="20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Հ/h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Չափի միավորը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քանակական ծավալը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Ծրագրի </w:t>
            </w:r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արժեքը(</w:t>
            </w:r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հազ. Դրամ)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Ծրագրի կատարումն ըստ տարիների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Ֆինանսավորման աղբյուրները</w:t>
            </w:r>
          </w:p>
        </w:tc>
      </w:tr>
      <w:tr w:rsidR="00E347BA" w:rsidRPr="00631832" w:rsidTr="00617367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Համայնքիբյուջե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Դոնոր կազմ.-եր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Պետբյուջե, այլ</w:t>
            </w:r>
          </w:p>
        </w:tc>
      </w:tr>
      <w:tr w:rsidR="00E347BA" w:rsidRPr="00631832" w:rsidTr="00617367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Կառավարման ապարատի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190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3,083,000,830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580,697,300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598,118,219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616,061,766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634,543,619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653,579,927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3,083,000,830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Համայնքի մանկապարտեզների  և վաղ զարգացման կենրոնների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1,105,126,,250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220,500,00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231,525,000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243,101,250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62DA5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1,105,126,,250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Համայնքի երաժշտական դպրոցի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169,892,346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32,960,000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33,948,800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34,967,264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36,016,282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169,892,346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Մարզադպրոցների պահպանոմ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160,242,985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29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31,972,250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33,571,125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35,249,681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D6692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160,242,985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Մշակույթի կենտրոնների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345,093,828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66,950,000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68,958,500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71,027,255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73,158,073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345,093,828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Գրադարանների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31,827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Գեղարվեստի դպրոցների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31,827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Կոմունալ ծառայության իրականացում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796,370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154,500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159,135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163,909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168,826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796,370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Առողջության կենտրոններ և ամբուլյատորաներ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14,000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14,000,000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11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Համայնքի բնակչությանը սոցիալական օգնության տրամադրում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ընտանիք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3,960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99,000,000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Ոռոգման ջրի ցանցի վերանորոգում և նոր ցանցի կառուցում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540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270,000,000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270,000,000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Խմելաջրի ցանցի վերանորոգում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2,500,000,000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1,000,000,000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1,500,000,000</w:t>
            </w:r>
          </w:p>
        </w:tc>
      </w:tr>
      <w:tr w:rsidR="00E347BA" w:rsidRPr="00631832" w:rsidTr="00617367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Խմելաջրի մաքրման կայաններ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</w:tr>
      <w:tr w:rsidR="00E347BA" w:rsidRPr="00631832" w:rsidTr="00617367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Մշակույթի կենտրոնի վերանորոգում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2,201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</w:tr>
      <w:tr w:rsidR="00E347BA" w:rsidRPr="00631832" w:rsidTr="00617367">
        <w:trPr>
          <w:trHeight w:val="101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Մշակութային կենրոնների գույքի և սարքավավորումների  համալրում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8,000,000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22,000,000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Նախադպրոցական  ուսումնական հաստատությունների վերանորոգում գույքով ապահովում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Ներհամայնքային ճանապարհների բարեկարգում և ասֆալտապատում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1,800,000,000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900,000,000</w:t>
            </w:r>
          </w:p>
        </w:tc>
      </w:tr>
      <w:tr w:rsidR="00E347BA" w:rsidRPr="00631832" w:rsidTr="00617367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Նոր գերեզմանատան կառուցում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50,839,450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33,045,642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33,045,642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17,793,808</w:t>
            </w:r>
          </w:p>
        </w:tc>
      </w:tr>
      <w:tr w:rsidR="00E347BA" w:rsidRPr="00631832" w:rsidTr="00617367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Սելաֆատարերի մաքրում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12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Փողոցների գիշերային լուսավորության անցկացում, սպասարկում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Քաղաքային զբոսայգու բարեկարգում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Մազադպրոցների մարզական գույքի ձեռքբերում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Ֆուտբոլի մարզադաշտերի վերանորոգում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Համայնքի աղբավայրերի կառուցում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10 000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Գյուղմթերքների շուկայի կառուցում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14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Կանաչ գոտիների ստեղծում՝ մայթերի և ճանապարհների եզրերին ծառատունների կատարելով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8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Խաղահրապարակների կառուցում,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</w:tr>
      <w:tr w:rsidR="00E347BA" w:rsidRPr="00631832" w:rsidTr="00617367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Բազմաբնակարան շենքերի վերանորոգում/տանիք, մուտք/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24,000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21,000,000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Հուշարձանների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617367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E742C4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Գազաֆիկացում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973,000,000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373,000,000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600,000,000</w:t>
            </w:r>
          </w:p>
        </w:tc>
      </w:tr>
      <w:tr w:rsidR="00E347BA" w:rsidRPr="00631832" w:rsidTr="00617367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E742C4" w:rsidRDefault="00E347BA" w:rsidP="0061736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Արևային ֆոտովոլտային կայաններ տեղադրում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կվ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120,000,000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120,000,000</w:t>
            </w:r>
          </w:p>
        </w:tc>
      </w:tr>
      <w:tr w:rsidR="00E347BA" w:rsidRPr="00631832" w:rsidTr="00617367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Գրունտային ճանապարհների վերականգնում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E742C4" w:rsidTr="0061736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ՏՏ վոլորտի ներդրումային ծրագրեր</w:t>
            </w:r>
            <w:r w:rsidRPr="00E742C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37129E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</w:t>
            </w: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</w:t>
            </w: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61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E347BA" w:rsidRPr="00E742C4" w:rsidRDefault="00E347BA" w:rsidP="00E347BA">
      <w:pPr>
        <w:rPr>
          <w:rFonts w:ascii="Sylfaen" w:eastAsia="Times New Roman" w:hAnsi="Sylfaen" w:cs="Times New Roman"/>
          <w:i/>
          <w:color w:val="000000" w:themeColor="text1"/>
          <w:sz w:val="32"/>
          <w:szCs w:val="20"/>
          <w:u w:val="single"/>
        </w:rPr>
      </w:pPr>
    </w:p>
    <w:p w:rsidR="00E347BA" w:rsidRDefault="00E347BA" w:rsidP="00E347BA">
      <w:pPr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</w:rPr>
      </w:pPr>
    </w:p>
    <w:p w:rsidR="00E347BA" w:rsidRPr="00631832" w:rsidRDefault="00E347BA" w:rsidP="00E347BA">
      <w:pPr>
        <w:rPr>
          <w:rFonts w:ascii="Sylfaen" w:eastAsia="Times New Roman" w:hAnsi="Sylfaen" w:cs="Times New Roman"/>
          <w:sz w:val="32"/>
          <w:szCs w:val="20"/>
        </w:rPr>
        <w:sectPr w:rsidR="00E347BA" w:rsidRPr="00631832" w:rsidSect="00617367">
          <w:footerReference w:type="even" r:id="rId9"/>
          <w:footerReference w:type="default" r:id="rId10"/>
          <w:pgSz w:w="16840" w:h="11907" w:orient="landscape" w:code="9"/>
          <w:pgMar w:top="1418" w:right="1105" w:bottom="567" w:left="851" w:header="709" w:footer="851" w:gutter="0"/>
          <w:cols w:space="720"/>
          <w:titlePg/>
        </w:sectPr>
      </w:pPr>
    </w:p>
    <w:p w:rsidR="00E347BA" w:rsidRPr="004B38E3" w:rsidRDefault="00E347BA" w:rsidP="00E347BA">
      <w:pPr>
        <w:pStyle w:val="Default"/>
        <w:rPr>
          <w:b/>
          <w:sz w:val="28"/>
          <w:szCs w:val="28"/>
        </w:rPr>
      </w:pPr>
      <w:r w:rsidRPr="004B38E3">
        <w:rPr>
          <w:rFonts w:cs="Arial LatArm"/>
          <w:b/>
          <w:sz w:val="28"/>
          <w:szCs w:val="28"/>
        </w:rPr>
        <w:lastRenderedPageBreak/>
        <w:t xml:space="preserve">4. </w:t>
      </w:r>
      <w:proofErr w:type="gramStart"/>
      <w:r w:rsidRPr="00AD3177">
        <w:rPr>
          <w:b/>
          <w:sz w:val="28"/>
          <w:szCs w:val="28"/>
        </w:rPr>
        <w:t>ՀԶՀԾ</w:t>
      </w:r>
      <w:r w:rsidRPr="004B38E3">
        <w:rPr>
          <w:b/>
          <w:sz w:val="28"/>
          <w:szCs w:val="28"/>
        </w:rPr>
        <w:t xml:space="preserve">  </w:t>
      </w:r>
      <w:r w:rsidRPr="00AD3177">
        <w:rPr>
          <w:b/>
          <w:sz w:val="28"/>
          <w:szCs w:val="28"/>
        </w:rPr>
        <w:t>ֆինանսավորում</w:t>
      </w:r>
      <w:proofErr w:type="gramEnd"/>
      <w:r w:rsidRPr="004B38E3">
        <w:rPr>
          <w:b/>
          <w:sz w:val="28"/>
          <w:szCs w:val="28"/>
        </w:rPr>
        <w:t xml:space="preserve"> </w:t>
      </w:r>
    </w:p>
    <w:p w:rsidR="00E347BA" w:rsidRPr="004B38E3" w:rsidRDefault="00E347BA" w:rsidP="00E347BA">
      <w:pPr>
        <w:pStyle w:val="Default"/>
        <w:rPr>
          <w:sz w:val="28"/>
          <w:szCs w:val="28"/>
        </w:rPr>
      </w:pPr>
    </w:p>
    <w:p w:rsidR="00E347BA" w:rsidRPr="004B38E3" w:rsidRDefault="00E347BA" w:rsidP="00E347BA">
      <w:pPr>
        <w:pStyle w:val="Default"/>
        <w:rPr>
          <w:sz w:val="23"/>
          <w:szCs w:val="23"/>
        </w:rPr>
      </w:pPr>
      <w:r w:rsidRPr="00AD3177">
        <w:rPr>
          <w:sz w:val="23"/>
          <w:szCs w:val="23"/>
        </w:rPr>
        <w:t>Ծրագրերի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ֆինանսավորումն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իրականացվելու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է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ներգրավելով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հնարավոր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ֆինանսնական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բոլոր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աղբյուրները</w:t>
      </w:r>
      <w:r w:rsidRPr="004B38E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Մասնավորապես</w:t>
      </w:r>
    </w:p>
    <w:p w:rsidR="00E347BA" w:rsidRPr="004B38E3" w:rsidRDefault="00E347BA" w:rsidP="00E347BA">
      <w:pPr>
        <w:pStyle w:val="Default"/>
        <w:rPr>
          <w:sz w:val="23"/>
          <w:szCs w:val="23"/>
        </w:rPr>
      </w:pP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Համայնքի սեփական եկամուտներ,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Ներքին պաշտոնական դրամաշնորհներ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Արտաքին պաշտոնական դրամաշնորհներ,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Բարեգործություն/նվիրատվություն,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Վարկեր/փոխառություններ,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>Դոնոր կազմակերպությունների կողմից տրամադրվա</w:t>
      </w:r>
      <w:r w:rsidRPr="00AD3177">
        <w:rPr>
          <w:sz w:val="23"/>
          <w:szCs w:val="23"/>
          <w:lang w:val="en-US"/>
        </w:rPr>
        <w:t>ծ</w:t>
      </w:r>
      <w:r w:rsidRPr="00AD3177">
        <w:rPr>
          <w:sz w:val="23"/>
          <w:szCs w:val="23"/>
        </w:rPr>
        <w:t xml:space="preserve"> միջոցներ,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rPr>
          <w:sz w:val="23"/>
          <w:szCs w:val="23"/>
        </w:rPr>
      </w:pPr>
      <w:r w:rsidRPr="00AD3177">
        <w:rPr>
          <w:sz w:val="23"/>
          <w:szCs w:val="23"/>
        </w:rPr>
        <w:t xml:space="preserve">Այլ աղբյուրներ: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rFonts w:cs="Arial LatArm"/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</w:rPr>
        <w:t xml:space="preserve">5. </w:t>
      </w:r>
      <w:r w:rsidRPr="00AD3177">
        <w:rPr>
          <w:b/>
          <w:sz w:val="28"/>
          <w:szCs w:val="28"/>
        </w:rPr>
        <w:t xml:space="preserve">ՀԶՀԾ մշտադիտարկումը </w:t>
      </w:r>
      <w:r w:rsidRPr="00AD3177">
        <w:rPr>
          <w:rFonts w:cs="Arial LatArm"/>
          <w:b/>
          <w:sz w:val="28"/>
          <w:szCs w:val="28"/>
        </w:rPr>
        <w:t>(</w:t>
      </w:r>
      <w:r w:rsidRPr="00AD3177">
        <w:rPr>
          <w:b/>
          <w:sz w:val="28"/>
          <w:szCs w:val="28"/>
        </w:rPr>
        <w:t>մոնիթորինգ</w:t>
      </w:r>
      <w:r w:rsidRPr="00AD3177">
        <w:rPr>
          <w:rFonts w:cs="Arial LatArm"/>
          <w:b/>
          <w:sz w:val="28"/>
          <w:szCs w:val="28"/>
        </w:rPr>
        <w:t xml:space="preserve">) 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յուրաքանչյուր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տարվա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հիմքը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տարվա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բնակավայրային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միջոցառումներնեն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որոնց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հաշվարկվել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եկամուտներ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ծախսեր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Գործնականում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հանգում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հիմնականում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չհաշված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ֆինանսավորման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այլ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աղբյուրների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միջոցառումները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գալիք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հինգ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տարիների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ներառված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յուրաքանչյուր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բնակավայրային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անձնական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պատասխանատվություն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աշխատանքների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համակարգման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հաշվետվությունների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պատրաստման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Իրականացվող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բոլոր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պետք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ենթարկվեն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մոնիթորինգի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0"/>
          <w:szCs w:val="20"/>
          <w:lang w:val="en-US"/>
        </w:rPr>
      </w:pPr>
      <w:r w:rsidRPr="00AD3177">
        <w:rPr>
          <w:sz w:val="23"/>
          <w:szCs w:val="23"/>
        </w:rPr>
        <w:t>Մոնիթորինգը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կառավարչական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գործիք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հնարավորություն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տալիս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հսկել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ընթացքը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անհրաժեշտ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նախաձեռնել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Մոնիթորինգն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կատարողականի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հավաքագրելու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փաստացի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արժեքները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թիրախային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արժեքների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համեմատելու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միջոցով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Համեմատության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հնարավոր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լինում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չափել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առաջընթացը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հաջողության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աստիճանը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ծրագրով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պայմանավորված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գնահատել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ծրագիրն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իրականացնողի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կատարողականը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մշակված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պլանը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սահմանում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հավաքագրման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հաճախականությունը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աղբյուրն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մեթոդը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կցվում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հավելվածում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Մոնիթորինգային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մասին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պետք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հավաքագրվեն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կիսամյակային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կտրվածքով</w:t>
      </w:r>
      <w:r w:rsidRPr="00AD3177">
        <w:rPr>
          <w:sz w:val="23"/>
          <w:szCs w:val="23"/>
          <w:lang w:val="en-US"/>
        </w:rPr>
        <w:t>:</w:t>
      </w:r>
    </w:p>
    <w:p w:rsidR="00E347BA" w:rsidRPr="00AD3177" w:rsidRDefault="00E347BA" w:rsidP="00E347BA">
      <w:pPr>
        <w:tabs>
          <w:tab w:val="left" w:pos="3990"/>
        </w:tabs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/>
          <w:lang w:val="en-US"/>
        </w:rPr>
        <w:t>Մ</w:t>
      </w:r>
      <w:r w:rsidRPr="00AD3177">
        <w:rPr>
          <w:rFonts w:ascii="Sylfaen" w:hAnsi="Sylfaen" w:cs="Sylfaen"/>
          <w:sz w:val="23"/>
          <w:szCs w:val="23"/>
        </w:rPr>
        <w:t>ոնիթորինգի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հաշվետվությունը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պետք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ներկայացվի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ամեն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հաշվետու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տարվան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հաջորդող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տարվա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եռամսյակում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մեկ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օրինակ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միայն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հեռահար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անմիջական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մասով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ուղարկվում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ՀՀՏԿԶՆ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ինքնակառավարման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վարչություն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  <w:lang w:val="en-US"/>
        </w:rPr>
        <w:br/>
      </w:r>
      <w:r w:rsidRPr="00AD3177">
        <w:rPr>
          <w:rFonts w:ascii="Sylfaen" w:hAnsi="Sylfaen" w:cs="Sylfaen"/>
          <w:sz w:val="23"/>
          <w:szCs w:val="23"/>
        </w:rPr>
        <w:lastRenderedPageBreak/>
        <w:t>Ծրագրի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պլանը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հեռահար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անմիջական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կազմված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ՀՀՏԿԶՆ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կողմից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Ուղղակի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ռեսուրսների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թիրախային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արժեքները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սահմանված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կողմից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rFonts w:cs="Arial LatArm"/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  <w:lang w:val="en-US"/>
        </w:rPr>
        <w:br/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  <w:lang w:val="en-US"/>
        </w:rPr>
        <w:br/>
        <w:t xml:space="preserve">6. </w:t>
      </w:r>
      <w:r w:rsidRPr="00AD3177">
        <w:rPr>
          <w:b/>
          <w:sz w:val="28"/>
          <w:szCs w:val="28"/>
        </w:rPr>
        <w:t>ՀԶՀԾ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վերաբերյալ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իրազեկում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կողմից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հաստատվելուց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հետո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ՀՀԶԾ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հրատարակվում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www.talin.am </w:t>
      </w:r>
      <w:r w:rsidRPr="00AD3177">
        <w:rPr>
          <w:sz w:val="23"/>
          <w:szCs w:val="23"/>
        </w:rPr>
        <w:t>կայքում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  <w:lang w:val="en-US"/>
        </w:rPr>
        <w:t xml:space="preserve">7. </w:t>
      </w:r>
      <w:r w:rsidRPr="00AD3177">
        <w:rPr>
          <w:b/>
          <w:sz w:val="28"/>
          <w:szCs w:val="28"/>
        </w:rPr>
        <w:t>ՀԶՀԾ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իրականացումը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ընդհանուր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կողմից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ընդունումով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ներառված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բոլոր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ըստ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ժամկետների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ֆինանսավորման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պատասխանատուների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Այսինքն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կարևոր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գործիքը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հանդիսանում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արտաբյուջետային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ֆինանսավորմամբ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պատասխանատուն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որպես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կանոն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աշխատակազմի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տվյալ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ստորաբաժանման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ենթակայության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համակարգողն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անմիջական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հսկողությամբ</w:t>
      </w:r>
      <w:r w:rsidRPr="00AD3177">
        <w:rPr>
          <w:sz w:val="23"/>
          <w:szCs w:val="23"/>
          <w:lang w:val="en-US"/>
        </w:rPr>
        <w:t>: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b/>
          <w:sz w:val="28"/>
          <w:szCs w:val="28"/>
          <w:lang w:val="en-US"/>
        </w:rPr>
        <w:t xml:space="preserve">8. </w:t>
      </w:r>
      <w:r w:rsidRPr="00AD3177">
        <w:rPr>
          <w:b/>
          <w:sz w:val="28"/>
          <w:szCs w:val="28"/>
        </w:rPr>
        <w:t>ՀԶՀԾ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գնահատում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հնգամյա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գնահատումը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համատեղ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գծով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ԲԱԽ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հիմնվելով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կիսամյակային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վրա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անցկացնում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աշխատանքային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քննարկումներ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 xml:space="preserve">- 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հանրային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լսումներ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քննարկումներ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հատուկ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ուշադրություն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դարձնելով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հարցերին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Հանրային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արդյունքներով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գծով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լրամշակում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</w:t>
      </w:r>
      <w:r w:rsidRPr="006B0EBC">
        <w:rPr>
          <w:b/>
          <w:sz w:val="22"/>
          <w:szCs w:val="28"/>
        </w:rPr>
        <w:t>Հ</w:t>
      </w:r>
      <w:r w:rsidRPr="00AD3177">
        <w:rPr>
          <w:sz w:val="23"/>
          <w:szCs w:val="23"/>
        </w:rPr>
        <w:t>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նախագիծը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պատրաստում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դրանց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տրամադրվող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տեղեկատվությունը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ամփոփաթերթը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տեղեկանքը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ղեկավարին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լրամշակված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նախագիծը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դրան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փաստաթղթերը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կայացմանը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քննարկման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ընթացակարգերը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նույնությամբ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հնգամյա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կազմմանը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քննարկմանը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կայացմանը</w:t>
      </w:r>
      <w:r w:rsidRPr="00AD3177">
        <w:rPr>
          <w:sz w:val="23"/>
          <w:szCs w:val="23"/>
          <w:lang w:val="en-US"/>
        </w:rPr>
        <w:t>: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lastRenderedPageBreak/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վերահսկողությունն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ապահովում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ներառված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ամբողջական</w:t>
      </w:r>
      <w:r w:rsidRPr="00AD3177">
        <w:rPr>
          <w:sz w:val="23"/>
          <w:szCs w:val="23"/>
          <w:lang w:val="en-US"/>
        </w:rPr>
        <w:t xml:space="preserve"> </w:t>
      </w:r>
      <w:proofErr w:type="gramStart"/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ռեսուրսների</w:t>
      </w:r>
      <w:proofErr w:type="gramEnd"/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արդյունավետ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օգտագործումն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առաջադրված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խնդիրները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կատարելու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ակնկալվող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ձեռք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բերելու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սահմանված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նպատակներին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հասնելու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պաշտպանվածությունը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սխալներից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ձախողումներից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ժամանակին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ճշգրիտ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տեղեկատվության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ՏԻՄ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ավելի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վերահսկողությունը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ենթադրում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է՝</w:t>
      </w:r>
      <w:r w:rsidRPr="00AD3177">
        <w:rPr>
          <w:sz w:val="23"/>
          <w:szCs w:val="23"/>
          <w:lang w:val="en-US"/>
        </w:rPr>
        <w:br/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մշակման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քննարկման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ընթացակարգերի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հստակ</w:t>
      </w:r>
    </w:p>
    <w:p w:rsidR="00E347BA" w:rsidRPr="00AD3177" w:rsidRDefault="00E347BA" w:rsidP="00E347BA">
      <w:pPr>
        <w:pStyle w:val="Default"/>
        <w:spacing w:after="198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պահպանում</w:t>
      </w:r>
      <w:r w:rsidRPr="00AD3177">
        <w:rPr>
          <w:sz w:val="23"/>
          <w:szCs w:val="23"/>
          <w:lang w:val="en-US"/>
        </w:rPr>
        <w:t xml:space="preserve">, </w:t>
      </w:r>
    </w:p>
    <w:p w:rsidR="00E347BA" w:rsidRPr="00AD3177" w:rsidRDefault="00E347BA" w:rsidP="00E347BA">
      <w:pPr>
        <w:pStyle w:val="Default"/>
        <w:numPr>
          <w:ilvl w:val="0"/>
          <w:numId w:val="23"/>
        </w:numPr>
        <w:spacing w:after="198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առաջադրված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խնդիրների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ստուգում</w:t>
      </w:r>
      <w:r w:rsidRPr="00AD3177">
        <w:rPr>
          <w:sz w:val="23"/>
          <w:szCs w:val="23"/>
          <w:lang w:val="en-US"/>
        </w:rPr>
        <w:t xml:space="preserve">, </w:t>
      </w:r>
    </w:p>
    <w:p w:rsidR="00E347BA" w:rsidRPr="00AD3177" w:rsidRDefault="00E347BA" w:rsidP="00E347BA">
      <w:pPr>
        <w:pStyle w:val="Default"/>
        <w:numPr>
          <w:ilvl w:val="0"/>
          <w:numId w:val="23"/>
        </w:numPr>
        <w:spacing w:after="198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պահանջներից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շեղումների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պարզաբանում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պատճառների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բացահայտում</w:t>
      </w:r>
      <w:r w:rsidRPr="00AD3177">
        <w:rPr>
          <w:sz w:val="23"/>
          <w:szCs w:val="23"/>
          <w:lang w:val="en-US"/>
        </w:rPr>
        <w:t xml:space="preserve">, </w:t>
      </w:r>
    </w:p>
    <w:p w:rsidR="00E347BA" w:rsidRPr="00AD3177" w:rsidRDefault="00E347BA" w:rsidP="00E347BA">
      <w:pPr>
        <w:pStyle w:val="Default"/>
        <w:numPr>
          <w:ilvl w:val="0"/>
          <w:numId w:val="23"/>
        </w:numPr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ամփոփում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համադրում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նպատակների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միջոցառումների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վերահսկողության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ավագանուն՝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գիտություն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Հիմնվելով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կայացրած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վրա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վերանայման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անհրաժեշտության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դեպքում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 xml:space="preserve">- 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լրացումներ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>/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անդամներից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բոլոր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առաջարկությունները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կներկայացնի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հաստատմանը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անդամների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առաջարկած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լրացումները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որոնք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ավելացնում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ծախսերը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որոշումն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ընդունվում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միայն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եզրակացության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առկայությամբ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նիստին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անդամների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ձայների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երկու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երրորդով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լրացումները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հաստատումից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հետո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հրապարակվում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օրենսդրությամբ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սահմանված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կարգով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sz w:val="20"/>
          <w:szCs w:val="20"/>
          <w:lang w:val="en-US"/>
        </w:rPr>
      </w:pPr>
    </w:p>
    <w:p w:rsidR="00E347BA" w:rsidRPr="00AD3177" w:rsidRDefault="00E347BA" w:rsidP="00617367">
      <w:pPr>
        <w:pStyle w:val="Default"/>
        <w:jc w:val="center"/>
        <w:rPr>
          <w:b/>
          <w:sz w:val="28"/>
          <w:szCs w:val="28"/>
          <w:lang w:val="en-US"/>
        </w:rPr>
      </w:pPr>
      <w:r w:rsidRPr="00AD3177">
        <w:rPr>
          <w:b/>
          <w:sz w:val="28"/>
          <w:szCs w:val="28"/>
          <w:lang w:val="en-US"/>
        </w:rPr>
        <w:t xml:space="preserve">9. </w:t>
      </w:r>
      <w:r w:rsidRPr="00AD3177">
        <w:rPr>
          <w:b/>
          <w:sz w:val="28"/>
          <w:szCs w:val="28"/>
        </w:rPr>
        <w:t>ԵԶՐԱՓԱԿՈՒՄ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  <w:lang w:val="en-US"/>
        </w:rPr>
        <w:br/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  <w:lang w:val="en-US"/>
        </w:rPr>
        <w:t xml:space="preserve">Թալին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սույն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զարգացման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հնգամյա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ծրագիրը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իրականացվելու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ՏԻՄ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աշխատակազմի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ենթակայության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կողմից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ՔՀՄՀ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խմբերի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բնակիչների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մասնակցությամբ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Default="00E347BA" w:rsidP="00E347BA">
      <w:pPr>
        <w:pStyle w:val="Default"/>
        <w:rPr>
          <w:sz w:val="28"/>
          <w:szCs w:val="28"/>
          <w:lang w:val="en-US"/>
        </w:rPr>
      </w:pPr>
      <w:r w:rsidRPr="00AD3177">
        <w:rPr>
          <w:sz w:val="23"/>
          <w:szCs w:val="23"/>
        </w:rPr>
        <w:t>Համայնքի</w:t>
      </w:r>
      <w:r>
        <w:rPr>
          <w:sz w:val="23"/>
          <w:szCs w:val="23"/>
          <w:lang w:val="en-US"/>
        </w:rPr>
        <w:t xml:space="preserve"> 202</w:t>
      </w:r>
      <w:r w:rsidRPr="00AC4B44">
        <w:rPr>
          <w:sz w:val="23"/>
          <w:szCs w:val="23"/>
          <w:lang w:val="en-US"/>
        </w:rPr>
        <w:t>3</w:t>
      </w:r>
      <w:r>
        <w:rPr>
          <w:sz w:val="23"/>
          <w:szCs w:val="23"/>
          <w:lang w:val="en-US"/>
        </w:rPr>
        <w:t>-2027</w:t>
      </w:r>
      <w:r w:rsidRPr="00AD3177">
        <w:rPr>
          <w:sz w:val="23"/>
          <w:szCs w:val="23"/>
        </w:rPr>
        <w:t>թթ</w:t>
      </w:r>
      <w:r w:rsidRPr="00AD3177">
        <w:rPr>
          <w:sz w:val="23"/>
          <w:szCs w:val="23"/>
          <w:lang w:val="en-US"/>
        </w:rPr>
        <w:t xml:space="preserve">.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ամբողջական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ծավալով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իրականացնելու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հարցը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մեծապես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կախված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կլինի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առաջիկա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հինգ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տարիների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բյուջեներում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մուտքերի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հատկապես՝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սեփական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փաստացի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մակարդակից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ինչպես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դրանց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խնայողաբար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արդյունավետ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ծախսումից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շատ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բանով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պայմանավորված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կլինի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բանից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թե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ՏԻՄ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ինչքանով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կհաջողվի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նպատակային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արդյունավետ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համագործակցություն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ծավալել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պետական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մարմինների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հատկապես՝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lastRenderedPageBreak/>
        <w:t>Արագածոտնի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մարզպետարանի</w:t>
      </w:r>
      <w:r w:rsidRPr="00AD3177">
        <w:rPr>
          <w:sz w:val="23"/>
          <w:szCs w:val="23"/>
          <w:lang w:val="en-US"/>
        </w:rPr>
        <w:t xml:space="preserve">),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մասնավորապես՝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Արագածոտնի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մարզում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գործող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միջազգային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դոնոր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ՔՀՄՀ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խմբերի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գործարարների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տնտեսությունում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ապահովելու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պլանավորված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ներդրումները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միջոցները</w:t>
      </w:r>
      <w:r w:rsidRPr="00AD3177">
        <w:rPr>
          <w:sz w:val="23"/>
          <w:szCs w:val="23"/>
          <w:lang w:val="en-US"/>
        </w:rPr>
        <w:t>:</w:t>
      </w:r>
      <w:r w:rsidRPr="00AD3177">
        <w:rPr>
          <w:sz w:val="23"/>
          <w:szCs w:val="23"/>
          <w:lang w:val="en-US"/>
        </w:rPr>
        <w:br/>
      </w:r>
      <w:r w:rsidRPr="00AD3177">
        <w:rPr>
          <w:sz w:val="23"/>
          <w:szCs w:val="23"/>
          <w:lang w:val="en-US"/>
        </w:rPr>
        <w:br/>
      </w:r>
    </w:p>
    <w:p w:rsidR="00E347BA" w:rsidRPr="006F47F9" w:rsidRDefault="00E347BA" w:rsidP="00E347BA">
      <w:pPr>
        <w:pStyle w:val="Default"/>
        <w:rPr>
          <w:sz w:val="20"/>
          <w:szCs w:val="20"/>
          <w:lang w:val="en-US"/>
        </w:rPr>
      </w:pPr>
      <w:r w:rsidRPr="00AD3177">
        <w:rPr>
          <w:sz w:val="28"/>
          <w:szCs w:val="28"/>
          <w:lang w:val="en-US"/>
        </w:rPr>
        <w:br/>
      </w:r>
    </w:p>
    <w:p w:rsidR="00E347BA" w:rsidRDefault="00E347BA" w:rsidP="00E347BA">
      <w:pPr>
        <w:spacing w:line="240" w:lineRule="auto"/>
        <w:contextualSpacing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</w:t>
      </w:r>
      <w:r w:rsidRPr="00AD3177">
        <w:rPr>
          <w:rFonts w:ascii="Sylfaen" w:hAnsi="Sylfaen" w:cs="Sylfaen"/>
          <w:b/>
          <w:sz w:val="28"/>
          <w:szCs w:val="28"/>
        </w:rPr>
        <w:t>Հավելված</w:t>
      </w: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 1 – </w:t>
      </w:r>
      <w:r w:rsidRPr="00AD3177">
        <w:rPr>
          <w:rFonts w:ascii="Sylfaen" w:hAnsi="Sylfaen" w:cs="Sylfaen"/>
          <w:b/>
          <w:sz w:val="28"/>
          <w:szCs w:val="28"/>
        </w:rPr>
        <w:t>Ծրագրերի</w:t>
      </w: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անձնագրեր</w:t>
      </w:r>
    </w:p>
    <w:p w:rsidR="00E347BA" w:rsidRPr="0025464C" w:rsidRDefault="00E347BA" w:rsidP="00E347BA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32"/>
          <w:szCs w:val="32"/>
          <w:lang w:val="en-US"/>
        </w:rPr>
        <w:t xml:space="preserve">1 </w:t>
      </w:r>
      <w:proofErr w:type="gramStart"/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en-US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proofErr w:type="gramEnd"/>
      <w:r w:rsidRPr="00AD3177">
        <w:rPr>
          <w:rFonts w:ascii="Sylfaen" w:hAnsi="Sylfaen" w:cs="Sylfaen"/>
          <w:b/>
          <w:lang w:val="en-US"/>
        </w:rPr>
        <w:br/>
      </w:r>
    </w:p>
    <w:p w:rsidR="00E347BA" w:rsidRPr="0025464C" w:rsidRDefault="00617367" w:rsidP="00E347BA">
      <w:p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      </w:t>
      </w:r>
      <w:r w:rsidR="00E347BA" w:rsidRPr="00AD3177">
        <w:rPr>
          <w:rFonts w:ascii="Sylfaen" w:hAnsi="Sylfaen"/>
          <w:lang w:val="af-ZA"/>
        </w:rPr>
        <w:t xml:space="preserve">          «</w:t>
      </w:r>
      <w:r w:rsidR="00E347BA" w:rsidRPr="0025464C">
        <w:rPr>
          <w:rFonts w:ascii="Sylfaen" w:hAnsi="Sylfaen" w:cs="Sylfaen"/>
          <w:b/>
          <w:bCs/>
          <w:sz w:val="28"/>
          <w:szCs w:val="28"/>
        </w:rPr>
        <w:t>ՈՌՈԳՄԱՆ</w:t>
      </w:r>
      <w:r w:rsidR="00E347BA"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E347BA" w:rsidRPr="0025464C">
        <w:rPr>
          <w:rFonts w:ascii="Sylfaen" w:hAnsi="Sylfaen" w:cs="Sylfaen"/>
          <w:b/>
          <w:bCs/>
          <w:sz w:val="28"/>
          <w:szCs w:val="28"/>
        </w:rPr>
        <w:t>ՋՐԻ</w:t>
      </w:r>
      <w:r w:rsidR="00E347BA"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E347BA" w:rsidRPr="0025464C">
        <w:rPr>
          <w:rFonts w:ascii="Sylfaen" w:hAnsi="Sylfaen" w:cs="Sylfaen"/>
          <w:b/>
          <w:bCs/>
          <w:sz w:val="28"/>
          <w:szCs w:val="28"/>
        </w:rPr>
        <w:t>ՆԵՐՔԻՆ</w:t>
      </w:r>
      <w:r w:rsidR="00E347BA"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E347BA" w:rsidRPr="0025464C">
        <w:rPr>
          <w:rFonts w:ascii="Sylfaen" w:hAnsi="Sylfaen" w:cs="Sylfaen"/>
          <w:b/>
          <w:bCs/>
          <w:sz w:val="28"/>
          <w:szCs w:val="28"/>
        </w:rPr>
        <w:t>ՑԱՆՑԻ</w:t>
      </w:r>
      <w:r w:rsidR="00E347BA"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="00E347BA" w:rsidRPr="0025464C">
        <w:rPr>
          <w:rFonts w:ascii="Sylfaen" w:hAnsi="Sylfaen" w:cs="Sylfaen"/>
          <w:b/>
          <w:bCs/>
          <w:sz w:val="28"/>
          <w:szCs w:val="28"/>
        </w:rPr>
        <w:t>ՎԵՐԱՆԱՈՐՈԳՈՒՄ</w:t>
      </w:r>
      <w:r w:rsidR="00E347BA" w:rsidRPr="0025464C">
        <w:rPr>
          <w:rFonts w:ascii="Sylfaen" w:hAnsi="Sylfaen"/>
          <w:b/>
          <w:bCs/>
          <w:sz w:val="28"/>
          <w:szCs w:val="28"/>
          <w:lang w:val="af-ZA"/>
        </w:rPr>
        <w:t>»</w:t>
      </w:r>
    </w:p>
    <w:tbl>
      <w:tblPr>
        <w:tblStyle w:val="ac"/>
        <w:tblpPr w:leftFromText="180" w:rightFromText="180" w:vertAnchor="text" w:horzAnchor="margin" w:tblpXSpec="center" w:tblpY="439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412"/>
        <w:gridCol w:w="1142"/>
        <w:gridCol w:w="1520"/>
        <w:gridCol w:w="1206"/>
        <w:gridCol w:w="1316"/>
        <w:gridCol w:w="1206"/>
        <w:gridCol w:w="1206"/>
        <w:gridCol w:w="1206"/>
      </w:tblGrid>
      <w:tr w:rsidR="00E347BA" w:rsidRPr="00617367" w:rsidTr="00617367">
        <w:tc>
          <w:tcPr>
            <w:tcW w:w="1838" w:type="dxa"/>
            <w:tcBorders>
              <w:right w:val="nil"/>
            </w:tcBorders>
          </w:tcPr>
          <w:p w:rsidR="00E347BA" w:rsidRPr="00BA75ED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BA75ED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412" w:type="dxa"/>
            <w:tcBorders>
              <w:right w:val="nil"/>
            </w:tcBorders>
          </w:tcPr>
          <w:p w:rsidR="00E347BA" w:rsidRPr="00BA75ED" w:rsidRDefault="00E347BA" w:rsidP="00617367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8802" w:type="dxa"/>
            <w:gridSpan w:val="7"/>
            <w:tcBorders>
              <w:left w:val="nil"/>
            </w:tcBorders>
          </w:tcPr>
          <w:p w:rsidR="00E347BA" w:rsidRPr="00771005" w:rsidRDefault="00E347BA" w:rsidP="00617367">
            <w:pPr>
              <w:rPr>
                <w:rFonts w:ascii="Sylfaen" w:hAnsi="Sylfaen"/>
                <w:lang w:val="af-ZA"/>
              </w:rPr>
            </w:pPr>
            <w:r w:rsidRPr="00771005">
              <w:rPr>
                <w:rFonts w:ascii="Sylfaen" w:hAnsi="Sylfaen"/>
                <w:lang w:val="af-ZA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771005">
              <w:rPr>
                <w:rFonts w:ascii="Sylfaen" w:hAnsi="Sylfaen"/>
                <w:lang w:val="af-ZA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գույքի</w:t>
            </w:r>
            <w:r w:rsidRPr="00771005">
              <w:rPr>
                <w:rFonts w:ascii="Sylfaen" w:hAnsi="Sylfaen"/>
                <w:lang w:val="af-ZA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771005">
              <w:rPr>
                <w:rFonts w:ascii="Sylfaen" w:hAnsi="Sylfaen"/>
                <w:lang w:val="af-ZA"/>
              </w:rPr>
              <w:t xml:space="preserve"> 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771005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բնակչության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պաշտպանություն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771005">
              <w:rPr>
                <w:rFonts w:ascii="Sylfaen" w:hAnsi="Sylfaen"/>
                <w:lang w:val="af-ZA"/>
              </w:rPr>
              <w:br/>
              <w:t>3.</w:t>
            </w:r>
            <w:r w:rsidRPr="00AD3177">
              <w:rPr>
                <w:rFonts w:ascii="Sylfaen" w:hAnsi="Sylfaen" w:cs="Sylfaen"/>
              </w:rPr>
              <w:t>Գյուղատնտեսության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զարգացման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խթանումը</w:t>
            </w:r>
            <w:r w:rsidRPr="00771005">
              <w:rPr>
                <w:rFonts w:ascii="Sylfaen" w:hAnsi="Sylfaen"/>
                <w:lang w:val="af-ZA"/>
              </w:rPr>
              <w:br/>
              <w:t>4.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բնակիչներին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ոռոգման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ջրով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ապահովելը</w:t>
            </w:r>
            <w:r w:rsidRPr="00771005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արդյունքում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նրանք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կստանան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բարձր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բերք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կհոգան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իրենց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</w:t>
            </w:r>
            <w:r w:rsidRPr="00AD3177">
              <w:rPr>
                <w:rFonts w:ascii="Sylfaen" w:hAnsi="Sylfaen" w:cs="Sylfaen"/>
                <w:lang w:val="hy-AM"/>
              </w:rPr>
              <w:t>ր</w:t>
            </w:r>
            <w:r w:rsidRPr="00AD3177">
              <w:rPr>
                <w:rFonts w:ascii="Sylfaen" w:hAnsi="Sylfaen" w:cs="Sylfaen"/>
              </w:rPr>
              <w:t>իքները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</w:p>
        </w:tc>
      </w:tr>
      <w:tr w:rsidR="00E347BA" w:rsidRPr="00AD3177" w:rsidTr="00617367">
        <w:tc>
          <w:tcPr>
            <w:tcW w:w="1838" w:type="dxa"/>
            <w:vMerge w:val="restart"/>
          </w:tcPr>
          <w:p w:rsidR="00E347BA" w:rsidRPr="00771005" w:rsidRDefault="00E347BA" w:rsidP="00617367">
            <w:pPr>
              <w:rPr>
                <w:rFonts w:ascii="Sylfaen" w:hAnsi="Sylfaen"/>
                <w:lang w:val="af-ZA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1838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6140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1838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31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1838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31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100,000,000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50,000,000</w:t>
            </w:r>
          </w:p>
        </w:tc>
      </w:tr>
      <w:tr w:rsidR="00E347BA" w:rsidRPr="00AD3177" w:rsidTr="00617367">
        <w:tc>
          <w:tcPr>
            <w:tcW w:w="1838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1838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6140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1838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31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025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1838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31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100,000,000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50,000,000</w:t>
            </w:r>
          </w:p>
        </w:tc>
      </w:tr>
      <w:tr w:rsidR="00E347BA" w:rsidRPr="00D33FCB" w:rsidTr="00617367"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պետական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ծրագրերի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ներդրմամբ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ոռոգման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համակարգի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տարեց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ընդլայնում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9214" w:type="dxa"/>
            <w:gridSpan w:val="8"/>
          </w:tcPr>
          <w:p w:rsidR="00E347BA" w:rsidRPr="00DC01A8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>500</w:t>
            </w:r>
            <w:r>
              <w:rPr>
                <w:rFonts w:ascii="Sylfaen" w:hAnsi="Sylfaen"/>
                <w:lang w:val="hy-AM"/>
              </w:rPr>
              <w:t>,000</w:t>
            </w:r>
          </w:p>
          <w:p w:rsidR="00E347BA" w:rsidRPr="00DC01A8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9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500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00</w:t>
            </w:r>
          </w:p>
          <w:p w:rsidR="00E347BA" w:rsidRPr="00DC01A8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բյուջեն՝</w:t>
            </w:r>
            <w:r w:rsidRPr="00AD317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530,000,000</w:t>
            </w:r>
          </w:p>
        </w:tc>
      </w:tr>
      <w:tr w:rsidR="00E347BA" w:rsidRPr="00AD3177" w:rsidTr="00617367"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ֆինանսական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</w:p>
        </w:tc>
      </w:tr>
      <w:tr w:rsidR="00E347BA" w:rsidRPr="00AD3177" w:rsidTr="00617367"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Նպատակյային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ֆինանսավորումների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Համանքի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</w:t>
            </w:r>
          </w:p>
        </w:tc>
      </w:tr>
      <w:tr w:rsidR="00E347BA" w:rsidRPr="00AD3177" w:rsidTr="00617367"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01.03.20</w:t>
            </w:r>
            <w:r>
              <w:rPr>
                <w:rFonts w:ascii="Sylfaen" w:hAnsi="Sylfaen"/>
              </w:rPr>
              <w:t>22</w:t>
            </w:r>
            <w:r w:rsidRPr="00AD3177">
              <w:rPr>
                <w:rFonts w:ascii="Sylfaen" w:hAnsi="Sylfaen"/>
              </w:rPr>
              <w:t>-01.10.202</w:t>
            </w:r>
            <w:r>
              <w:rPr>
                <w:rFonts w:ascii="Sylfaen" w:hAnsi="Sylfaen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28"/>
        </w:trPr>
        <w:tc>
          <w:tcPr>
            <w:tcW w:w="183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Ոռոգման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ծրագրի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արդյունքում՝</w:t>
            </w:r>
            <w:r w:rsidRPr="00AD3177">
              <w:rPr>
                <w:rFonts w:ascii="Sylfaen" w:hAnsi="Sylfaen"/>
              </w:rPr>
              <w:br/>
              <w:t xml:space="preserve">. </w:t>
            </w:r>
            <w:r w:rsidRPr="00AD3177">
              <w:rPr>
                <w:rFonts w:ascii="Sylfaen" w:hAnsi="Sylfaen" w:cs="Sylfaen"/>
              </w:rPr>
              <w:t>ոռոգվող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տարածքներում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կնվազեցվի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խմելու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ջուրը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ոռոգման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օգտագործելու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դեպքերը</w:t>
            </w:r>
            <w:r w:rsidRPr="00AD3177">
              <w:rPr>
                <w:rFonts w:ascii="Sylfaen" w:hAnsi="Sylfaen"/>
              </w:rPr>
              <w:br/>
              <w:t>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կունենան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իրենց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տնամերձերը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վարելահողերը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բարձրորակ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ստանալու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հնարավորություն</w:t>
            </w:r>
            <w:r w:rsidRPr="00AD3177">
              <w:rPr>
                <w:rFonts w:ascii="Sylfaen" w:hAnsi="Sylfaen"/>
              </w:rPr>
              <w:br/>
              <w:t xml:space="preserve">. </w:t>
            </w:r>
            <w:r w:rsidRPr="00AD3177">
              <w:rPr>
                <w:rFonts w:ascii="Sylfaen" w:hAnsi="Sylfaen" w:cs="Sylfaen"/>
              </w:rPr>
              <w:t>Ստացված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մասը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նրանք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հնարավորություն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կունենան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շուկա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վաճառքի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ստանալ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եկամուտներ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br/>
              <w:t>.</w:t>
            </w:r>
            <w:r w:rsidRPr="00AD3177">
              <w:rPr>
                <w:rFonts w:ascii="Sylfaen" w:hAnsi="Sylfaen" w:cs="Sylfaen"/>
              </w:rPr>
              <w:t>Նրանք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կլուծեն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իրենց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ընտանիքների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կերակրման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կունենան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նաև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լրացուցիչ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եկամուտներ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ընտանիքի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մյուս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հոգալու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</w:tbl>
    <w:p w:rsidR="00E347BA" w:rsidRPr="00AD3177" w:rsidRDefault="00E347BA" w:rsidP="00E347BA">
      <w:pPr>
        <w:rPr>
          <w:rFonts w:ascii="Sylfaen" w:hAnsi="Sylfaen"/>
        </w:rPr>
      </w:pPr>
      <w:r w:rsidRPr="00AD3177">
        <w:rPr>
          <w:rFonts w:ascii="Sylfaen" w:hAnsi="Sylfaen"/>
          <w:lang w:val="af-ZA"/>
        </w:rPr>
        <w:lastRenderedPageBreak/>
        <w:t xml:space="preserve">                                                                                     </w:t>
      </w:r>
      <w:r w:rsidRPr="00AD3177">
        <w:rPr>
          <w:rFonts w:ascii="Sylfaen" w:hAnsi="Sylfaen"/>
        </w:rPr>
        <w:t>(</w:t>
      </w:r>
      <w:r w:rsidRPr="00AD3177">
        <w:rPr>
          <w:rFonts w:ascii="Sylfaen" w:hAnsi="Sylfaen" w:cs="Sylfaen"/>
        </w:rPr>
        <w:t>Ծրագրի</w:t>
      </w:r>
      <w:r w:rsidRPr="00B071EC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</w:rPr>
        <w:t>)</w:t>
      </w: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/>
          <w:lang w:val="af-ZA"/>
        </w:rPr>
      </w:pP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 w:rsidRPr="00AD3177">
        <w:rPr>
          <w:rFonts w:ascii="Sylfaen" w:hAnsi="Sylfaen" w:cs="Sylfaen"/>
          <w:sz w:val="28"/>
          <w:szCs w:val="28"/>
          <w:lang w:val="ro-RO"/>
        </w:rPr>
        <w:br/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2 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617367" w:rsidRDefault="00E347BA" w:rsidP="00617367">
      <w:pPr>
        <w:jc w:val="center"/>
        <w:rPr>
          <w:rFonts w:ascii="Sylfaen" w:hAnsi="Sylfaen"/>
          <w:b/>
          <w:sz w:val="24"/>
          <w:szCs w:val="24"/>
          <w:lang w:val="af-ZA"/>
        </w:rPr>
      </w:pPr>
      <w:r w:rsidRPr="00617367">
        <w:rPr>
          <w:rFonts w:ascii="Sylfaen" w:hAnsi="Sylfaen" w:cs="ArTarumianMatenagir"/>
          <w:b/>
          <w:bCs/>
          <w:sz w:val="24"/>
          <w:szCs w:val="24"/>
          <w:lang w:val="af-ZA"/>
        </w:rPr>
        <w:t>«</w:t>
      </w:r>
      <w:r w:rsidRPr="00617367">
        <w:rPr>
          <w:rFonts w:ascii="Sylfaen" w:hAnsi="Sylfaen" w:cs="Sylfaen"/>
          <w:b/>
          <w:sz w:val="24"/>
          <w:szCs w:val="24"/>
        </w:rPr>
        <w:t>ՄՇԱԿՈՒՅԹԻ</w:t>
      </w:r>
      <w:r w:rsidRPr="00617367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Pr="00617367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617367">
        <w:rPr>
          <w:rFonts w:ascii="Sylfaen" w:hAnsi="Sylfaen" w:cs="Sylfaen"/>
          <w:b/>
          <w:sz w:val="24"/>
          <w:szCs w:val="24"/>
        </w:rPr>
        <w:t>ԿԵՆՏՐՈՆԻ</w:t>
      </w:r>
      <w:r w:rsidRPr="00617367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Pr="00617367">
        <w:rPr>
          <w:rFonts w:ascii="Sylfaen" w:hAnsi="Sylfaen" w:cs="Sylfaen"/>
          <w:b/>
          <w:sz w:val="24"/>
          <w:szCs w:val="24"/>
        </w:rPr>
        <w:t>ՎԵՐԱՆԱՈՐՈԳՈՒՄ</w:t>
      </w:r>
      <w:r w:rsidRPr="00617367">
        <w:rPr>
          <w:rFonts w:ascii="Sylfaen" w:hAnsi="Sylfaen"/>
          <w:b/>
          <w:sz w:val="24"/>
          <w:szCs w:val="24"/>
          <w:lang w:val="af-ZA"/>
        </w:rPr>
        <w:t>»</w:t>
      </w:r>
    </w:p>
    <w:tbl>
      <w:tblPr>
        <w:tblStyle w:val="ac"/>
        <w:tblpPr w:leftFromText="180" w:rightFromText="180" w:vertAnchor="text" w:horzAnchor="margin" w:tblpXSpec="center" w:tblpY="387"/>
        <w:tblW w:w="10710" w:type="dxa"/>
        <w:tblLook w:val="04A0" w:firstRow="1" w:lastRow="0" w:firstColumn="1" w:lastColumn="0" w:noHBand="0" w:noVBand="1"/>
      </w:tblPr>
      <w:tblGrid>
        <w:gridCol w:w="2434"/>
        <w:gridCol w:w="236"/>
        <w:gridCol w:w="1433"/>
        <w:gridCol w:w="1520"/>
        <w:gridCol w:w="837"/>
        <w:gridCol w:w="1206"/>
        <w:gridCol w:w="1316"/>
        <w:gridCol w:w="802"/>
        <w:gridCol w:w="926"/>
      </w:tblGrid>
      <w:tr w:rsidR="00E347BA" w:rsidRPr="00617367" w:rsidTr="00617367">
        <w:tc>
          <w:tcPr>
            <w:tcW w:w="2434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8040" w:type="dxa"/>
            <w:gridSpan w:val="7"/>
            <w:tcBorders>
              <w:lef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/>
                <w:lang w:val="af-ZA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Համայնքում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մշակութային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միջոցառումների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կազմակերպման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պատշաճ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պայմաններ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/>
                <w:lang w:val="af-ZA"/>
              </w:rPr>
              <w:br/>
              <w:t>3.</w:t>
            </w:r>
            <w:r w:rsidRPr="00AD3177">
              <w:rPr>
                <w:rFonts w:ascii="Sylfaen" w:hAnsi="Sylfaen" w:cs="Sylfaen"/>
              </w:rPr>
              <w:t>Նախադպրոցական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արտադպրոցական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դաստիարակություն</w:t>
            </w:r>
            <w:r w:rsidRPr="00AD3177">
              <w:rPr>
                <w:rFonts w:ascii="Sylfaen" w:hAnsi="Sylfaen"/>
                <w:lang w:val="af-ZA"/>
              </w:rPr>
              <w:br/>
              <w:t>4.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մշակութային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կյանքի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աշխուժացում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ազգային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մշակույթի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պահպանում</w:t>
            </w:r>
          </w:p>
        </w:tc>
      </w:tr>
      <w:tr w:rsidR="00E347BA" w:rsidRPr="00AD3177" w:rsidTr="00617367">
        <w:tc>
          <w:tcPr>
            <w:tcW w:w="2434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087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37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31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80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9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837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DC01A8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/>
              </w:rPr>
              <w:t>50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000</w:t>
            </w:r>
            <w:r>
              <w:rPr>
                <w:rFonts w:ascii="Sylfaen" w:hAnsi="Sylfaen"/>
                <w:lang w:val="hy-AM"/>
              </w:rPr>
              <w:t>,000</w:t>
            </w:r>
          </w:p>
        </w:tc>
        <w:tc>
          <w:tcPr>
            <w:tcW w:w="1316" w:type="dxa"/>
          </w:tcPr>
          <w:p w:rsidR="00E347BA" w:rsidRPr="00DC01A8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/>
              </w:rPr>
              <w:t>100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000</w:t>
            </w:r>
            <w:r>
              <w:rPr>
                <w:rFonts w:ascii="Sylfaen" w:hAnsi="Sylfaen"/>
                <w:lang w:val="hy-AM"/>
              </w:rPr>
              <w:t>,000</w:t>
            </w:r>
          </w:p>
        </w:tc>
        <w:tc>
          <w:tcPr>
            <w:tcW w:w="80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</w:tr>
      <w:tr w:rsidR="00E347BA" w:rsidRPr="00AD3177" w:rsidTr="00617367">
        <w:tc>
          <w:tcPr>
            <w:tcW w:w="2434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087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37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31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80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9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837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50000.0</w:t>
            </w:r>
          </w:p>
        </w:tc>
        <w:tc>
          <w:tcPr>
            <w:tcW w:w="131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100000.0</w:t>
            </w:r>
          </w:p>
        </w:tc>
        <w:tc>
          <w:tcPr>
            <w:tcW w:w="80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</w:tr>
      <w:tr w:rsidR="00E347BA" w:rsidRPr="00AD3177" w:rsidTr="00617367">
        <w:tc>
          <w:tcPr>
            <w:tcW w:w="2434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D33FCB" w:rsidTr="00617367"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Նախագծահաշվային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պատրաստում</w:t>
            </w:r>
            <w:r w:rsidRPr="00AD3177">
              <w:rPr>
                <w:rFonts w:ascii="Sylfaen" w:hAnsi="Sylfaen"/>
              </w:rPr>
              <w:t xml:space="preserve"> .</w:t>
            </w:r>
            <w:proofErr w:type="gramEnd"/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Մշակույթի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կենտրոնի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շենքի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վերահսկողություն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617367"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7000.0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143000.0</w:t>
            </w:r>
            <w:proofErr w:type="gramEnd"/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բյուջեն՝</w:t>
            </w:r>
            <w:r w:rsidRPr="00AD3177">
              <w:rPr>
                <w:rFonts w:ascii="Sylfaen" w:hAnsi="Sylfaen"/>
              </w:rPr>
              <w:t xml:space="preserve">   150000.0</w:t>
            </w:r>
          </w:p>
        </w:tc>
      </w:tr>
      <w:tr w:rsidR="00E347BA" w:rsidRPr="00D33FCB" w:rsidTr="00617367">
        <w:trPr>
          <w:trHeight w:val="932"/>
        </w:trPr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 w:cs="Sylfaen"/>
              </w:rPr>
              <w:t>Շենքային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պայմաններ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մինչև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դասեր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անցկացնելու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շինարարական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ծառայություն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շինանյութ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կենտրոնին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D33FCB" w:rsidTr="00617367"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Կենտրոնի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ժամանակավոր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վայրում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դասերի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</w:p>
        </w:tc>
      </w:tr>
      <w:tr w:rsidR="00E347BA" w:rsidRPr="00AD3177" w:rsidTr="00617367"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>,</w:t>
            </w:r>
            <w:r w:rsidRPr="00AD3177">
              <w:rPr>
                <w:rFonts w:ascii="Sylfaen" w:hAnsi="Sylfaen" w:cs="Sylfaen"/>
              </w:rPr>
              <w:t>համայնքապետարան</w:t>
            </w:r>
            <w:proofErr w:type="gramEnd"/>
          </w:p>
        </w:tc>
      </w:tr>
      <w:tr w:rsidR="00E347BA" w:rsidRPr="00AD3177" w:rsidTr="00617367"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01.03.20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663"/>
        </w:trPr>
        <w:tc>
          <w:tcPr>
            <w:tcW w:w="24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Կենտրոնի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հիմնանորոգում</w:t>
            </w:r>
            <w:r w:rsidRPr="00AD3177">
              <w:rPr>
                <w:rFonts w:ascii="Sylfaen" w:hAnsi="Sylfaen"/>
              </w:rPr>
              <w:t xml:space="preserve"> /</w:t>
            </w:r>
            <w:r w:rsidRPr="00AD3177">
              <w:rPr>
                <w:rFonts w:ascii="Sylfaen" w:hAnsi="Sylfaen" w:cs="Sylfaen"/>
              </w:rPr>
              <w:t>հիմքերի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ամրացում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տանիքի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հիմնանորոգում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մետաղապլաստե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պատուհանների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դռների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տեղադրում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ջրամատակարարման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ջեռուցման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հակահրդեհային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համակարգերի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գույքի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ձեռքբերում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այլն</w:t>
            </w:r>
            <w:r w:rsidRPr="00AD3177">
              <w:rPr>
                <w:rFonts w:ascii="Sylfaen" w:hAnsi="Sylfaen"/>
              </w:rPr>
              <w:t>/</w:t>
            </w:r>
          </w:p>
        </w:tc>
      </w:tr>
    </w:tbl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lastRenderedPageBreak/>
        <w:t xml:space="preserve">         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af-ZA"/>
        </w:rPr>
        <w:t>)</w:t>
      </w:r>
    </w:p>
    <w:p w:rsidR="00E347BA" w:rsidRDefault="00E347BA" w:rsidP="00E347BA">
      <w:pPr>
        <w:rPr>
          <w:rFonts w:ascii="Sylfaen" w:hAnsi="Sylfaen"/>
          <w:lang w:val="ro-RO"/>
        </w:rPr>
      </w:pPr>
    </w:p>
    <w:p w:rsidR="00E347BA" w:rsidRDefault="00E347BA" w:rsidP="00E347BA">
      <w:pPr>
        <w:rPr>
          <w:rFonts w:ascii="Sylfaen" w:hAnsi="Sylfaen"/>
          <w:lang w:val="ro-RO"/>
        </w:rPr>
      </w:pPr>
    </w:p>
    <w:p w:rsidR="00E347BA" w:rsidRDefault="00E347BA" w:rsidP="00E347BA">
      <w:pPr>
        <w:rPr>
          <w:rFonts w:ascii="Sylfaen" w:hAnsi="Sylfaen"/>
          <w:lang w:val="ro-RO"/>
        </w:rPr>
      </w:pPr>
    </w:p>
    <w:p w:rsidR="00E347BA" w:rsidRPr="0025464C" w:rsidRDefault="00E347BA" w:rsidP="00E347BA">
      <w:pPr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val="ro-RO"/>
        </w:rPr>
      </w:pPr>
      <w:r>
        <w:rPr>
          <w:rFonts w:ascii="Sylfaen" w:hAnsi="Sylfaen" w:cs="Sylfaen"/>
          <w:b/>
          <w:sz w:val="32"/>
          <w:szCs w:val="32"/>
          <w:lang w:val="ro-RO"/>
        </w:rPr>
        <w:t>3</w:t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ro-RO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617367" w:rsidRDefault="00E347BA" w:rsidP="00617367">
      <w:pPr>
        <w:jc w:val="center"/>
        <w:rPr>
          <w:rFonts w:ascii="Sylfaen" w:hAnsi="Sylfaen"/>
          <w:b/>
          <w:sz w:val="24"/>
          <w:szCs w:val="24"/>
          <w:lang w:val="ro-RO"/>
        </w:rPr>
      </w:pPr>
      <w:r w:rsidRPr="00617367">
        <w:rPr>
          <w:rFonts w:ascii="Sylfaen" w:hAnsi="Sylfaen"/>
          <w:b/>
          <w:sz w:val="24"/>
          <w:szCs w:val="24"/>
          <w:lang w:val="ro-RO"/>
        </w:rPr>
        <w:t>«</w:t>
      </w:r>
      <w:r w:rsidRPr="00617367">
        <w:rPr>
          <w:rFonts w:ascii="Sylfaen" w:hAnsi="Sylfaen" w:cs="Sylfaen"/>
          <w:b/>
          <w:sz w:val="24"/>
          <w:szCs w:val="24"/>
        </w:rPr>
        <w:t>ՓՈՂՈՑՆԵՐԻ</w:t>
      </w:r>
      <w:r w:rsidRPr="00617367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Pr="00617367">
        <w:rPr>
          <w:rFonts w:ascii="Sylfaen" w:hAnsi="Sylfaen" w:cs="Sylfaen"/>
          <w:b/>
          <w:sz w:val="24"/>
          <w:szCs w:val="24"/>
        </w:rPr>
        <w:t>ԳԻՇԵՐԱՅԻՆ</w:t>
      </w:r>
      <w:r w:rsidRPr="00617367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Pr="00617367">
        <w:rPr>
          <w:rFonts w:ascii="Sylfaen" w:hAnsi="Sylfaen" w:cs="Sylfaen"/>
          <w:b/>
          <w:sz w:val="24"/>
          <w:szCs w:val="24"/>
        </w:rPr>
        <w:t>ԼՈՒՍԱՎՈՐՈՒԹՅԱՆ</w:t>
      </w:r>
      <w:r w:rsidRPr="00617367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 w:rsidRPr="00617367">
        <w:rPr>
          <w:rFonts w:ascii="Sylfaen" w:hAnsi="Sylfaen" w:cs="Sylfaen"/>
          <w:b/>
          <w:sz w:val="24"/>
          <w:szCs w:val="24"/>
          <w:lang w:val="hy-AM"/>
        </w:rPr>
        <w:t>ՍՊԱՍԱՐԿՈՒՄ</w:t>
      </w:r>
      <w:r w:rsidRPr="00617367">
        <w:rPr>
          <w:rFonts w:ascii="Sylfaen" w:hAnsi="Sylfaen"/>
          <w:b/>
          <w:sz w:val="24"/>
          <w:szCs w:val="24"/>
          <w:lang w:val="ro-RO"/>
        </w:rPr>
        <w:t>»</w:t>
      </w:r>
    </w:p>
    <w:tbl>
      <w:tblPr>
        <w:tblStyle w:val="ac"/>
        <w:tblpPr w:leftFromText="180" w:rightFromText="180" w:vertAnchor="text" w:horzAnchor="margin" w:tblpXSpec="center" w:tblpY="595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55"/>
        <w:gridCol w:w="1071"/>
        <w:gridCol w:w="1089"/>
        <w:gridCol w:w="45"/>
        <w:gridCol w:w="851"/>
        <w:gridCol w:w="184"/>
        <w:gridCol w:w="1092"/>
      </w:tblGrid>
      <w:tr w:rsidR="00E347BA" w:rsidRPr="00617367" w:rsidTr="00617367">
        <w:tc>
          <w:tcPr>
            <w:tcW w:w="2646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/>
                <w:lang w:val="ro-RO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 xml:space="preserve">2. </w:t>
            </w:r>
            <w:r w:rsidRPr="00AD3177">
              <w:rPr>
                <w:rFonts w:ascii="Sylfaen" w:hAnsi="Sylfaen" w:cs="Sylfaen"/>
              </w:rPr>
              <w:t>Ունենալ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լուսավոր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փողոցներ՝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բնակչության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անվտանգ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տեղաշարժն</w:t>
            </w:r>
            <w:proofErr w:type="gram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ապահովելու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>3.</w:t>
            </w:r>
            <w:r w:rsidRPr="00AD3177">
              <w:rPr>
                <w:rFonts w:ascii="Sylfaen" w:hAnsi="Sylfaen" w:cs="Sylfaen"/>
              </w:rPr>
              <w:t>Համայնքային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ճանապարհային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ենթակառուցվածքների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պահպանում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>4.</w:t>
            </w:r>
            <w:r w:rsidRPr="00AD3177">
              <w:rPr>
                <w:rFonts w:ascii="Sylfaen" w:hAnsi="Sylfaen" w:cs="Sylfaen"/>
              </w:rPr>
              <w:t>Զբոսաշրջության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զարգացման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</w:r>
          </w:p>
        </w:tc>
      </w:tr>
      <w:tr w:rsidR="00E347BA" w:rsidRPr="00AD3177" w:rsidTr="00617367">
        <w:tc>
          <w:tcPr>
            <w:tcW w:w="2646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  <w:lang w:val="ro-RO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7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5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071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035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10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27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055" w:type="dxa"/>
          </w:tcPr>
          <w:p w:rsidR="00E347BA" w:rsidRPr="002725A3" w:rsidRDefault="00E347BA" w:rsidP="0061736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725A3"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71" w:type="dxa"/>
          </w:tcPr>
          <w:p w:rsidR="00E347BA" w:rsidRPr="002725A3" w:rsidRDefault="00E347BA" w:rsidP="0061736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134" w:type="dxa"/>
            <w:gridSpan w:val="2"/>
          </w:tcPr>
          <w:p w:rsidR="00E347BA" w:rsidRPr="002725A3" w:rsidRDefault="00E347BA" w:rsidP="0061736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35" w:type="dxa"/>
            <w:gridSpan w:val="2"/>
          </w:tcPr>
          <w:p w:rsidR="00E347BA" w:rsidRPr="002725A3" w:rsidRDefault="00E347BA" w:rsidP="0061736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92" w:type="dxa"/>
          </w:tcPr>
          <w:p w:rsidR="00E347BA" w:rsidRPr="002725A3" w:rsidRDefault="00E347BA" w:rsidP="0061736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100000000</w:t>
            </w:r>
          </w:p>
        </w:tc>
      </w:tr>
      <w:tr w:rsidR="00E347BA" w:rsidRPr="00AD3177" w:rsidTr="00617367">
        <w:tc>
          <w:tcPr>
            <w:tcW w:w="2646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7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5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071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08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896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1276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055" w:type="dxa"/>
          </w:tcPr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71" w:type="dxa"/>
          </w:tcPr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89" w:type="dxa"/>
          </w:tcPr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80" w:type="dxa"/>
            <w:gridSpan w:val="3"/>
          </w:tcPr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92" w:type="dxa"/>
          </w:tcPr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D33FCB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Գործող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ցանցի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տնտեսող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լամպի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տեղադրում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երկրորդային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2725A3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0"/>
          </w:tcPr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500</w:t>
            </w:r>
            <w:r>
              <w:rPr>
                <w:rFonts w:ascii="Sylfaen" w:hAnsi="Sylfaen"/>
                <w:lang w:val="hy-AM"/>
              </w:rPr>
              <w:t>,000</w:t>
            </w:r>
          </w:p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9500</w:t>
            </w:r>
            <w:proofErr w:type="gramEnd"/>
            <w:r w:rsidRPr="00AD3177">
              <w:rPr>
                <w:rFonts w:ascii="Sylfaen" w:hAnsi="Sylfaen"/>
              </w:rPr>
              <w:t>,0</w:t>
            </w:r>
            <w:r>
              <w:rPr>
                <w:rFonts w:ascii="Sylfaen" w:hAnsi="Sylfaen"/>
                <w:lang w:val="hy-AM"/>
              </w:rPr>
              <w:t>00</w:t>
            </w:r>
          </w:p>
          <w:p w:rsidR="00E347BA" w:rsidRPr="002725A3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lastRenderedPageBreak/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49</w:t>
            </w:r>
            <w:proofErr w:type="gramEnd"/>
            <w:r>
              <w:rPr>
                <w:rFonts w:ascii="Sylfaen" w:hAnsi="Sylfaen"/>
                <w:lang w:val="hy-AM"/>
              </w:rPr>
              <w:t xml:space="preserve"> 000 000</w:t>
            </w:r>
          </w:p>
        </w:tc>
      </w:tr>
      <w:tr w:rsidR="00E347BA" w:rsidRPr="00B77223" w:rsidTr="00617367">
        <w:trPr>
          <w:trHeight w:val="758"/>
        </w:trPr>
        <w:tc>
          <w:tcPr>
            <w:tcW w:w="2646" w:type="dxa"/>
          </w:tcPr>
          <w:p w:rsidR="00E347BA" w:rsidRPr="00B77223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0"/>
          </w:tcPr>
          <w:p w:rsidR="00E347BA" w:rsidRPr="0011747B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Էլ</w:t>
            </w:r>
            <w:r w:rsidRPr="0011747B">
              <w:rPr>
                <w:rFonts w:ascii="Sylfaen" w:hAnsi="Sylfaen"/>
              </w:rPr>
              <w:t xml:space="preserve">. </w:t>
            </w:r>
            <w:proofErr w:type="gramStart"/>
            <w:r w:rsidRPr="00AD3177">
              <w:rPr>
                <w:rFonts w:ascii="Sylfaen" w:hAnsi="Sylfaen" w:cs="Sylfaen"/>
              </w:rPr>
              <w:t>հաղորդալար</w:t>
            </w:r>
            <w:r w:rsidRPr="0011747B">
              <w:rPr>
                <w:rFonts w:ascii="Sylfaen" w:hAnsi="Sylfaen"/>
              </w:rPr>
              <w:t xml:space="preserve"> ,</w:t>
            </w:r>
            <w:proofErr w:type="gramEnd"/>
            <w:r w:rsidRPr="0011747B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էլ</w:t>
            </w:r>
            <w:r w:rsidRPr="0011747B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սյուներ</w:t>
            </w:r>
            <w:r w:rsidRPr="0011747B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էլ</w:t>
            </w:r>
            <w:r w:rsidRPr="0011747B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լամպեր</w:t>
            </w:r>
            <w:r w:rsidRPr="0011747B">
              <w:rPr>
                <w:rFonts w:ascii="Sylfaen" w:hAnsi="Sylfaen"/>
              </w:rPr>
              <w:t xml:space="preserve">   </w:t>
            </w:r>
          </w:p>
        </w:tc>
      </w:tr>
      <w:tr w:rsidR="00E347BA" w:rsidRPr="00AD3177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Էլ</w:t>
            </w:r>
            <w:r w:rsidRPr="00AD3177">
              <w:rPr>
                <w:rFonts w:ascii="Sylfaen" w:hAnsi="Sylfaen"/>
              </w:rPr>
              <w:t xml:space="preserve">. </w:t>
            </w:r>
            <w:r w:rsidRPr="00AD3177">
              <w:rPr>
                <w:rFonts w:ascii="Sylfaen" w:hAnsi="Sylfaen" w:cs="Sylfaen"/>
              </w:rPr>
              <w:t>էներգիայի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սակագնի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թանկացում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663"/>
        </w:trPr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շենքերի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շինությունների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գիշերային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լուսավորության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ապահուվ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գիշերային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լուսավորության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</w:tbl>
    <w:p w:rsidR="00E347BA" w:rsidRPr="00AD3177" w:rsidRDefault="00E347BA" w:rsidP="00E347BA">
      <w:pPr>
        <w:rPr>
          <w:rFonts w:ascii="Sylfaen" w:hAnsi="Sylfaen"/>
          <w:lang w:val="ro-RO"/>
        </w:rPr>
      </w:pPr>
      <w:r w:rsidRPr="00AD3177">
        <w:rPr>
          <w:rFonts w:ascii="Sylfaen" w:hAnsi="Sylfaen"/>
          <w:lang w:val="ro-RO"/>
        </w:rPr>
        <w:lastRenderedPageBreak/>
        <w:t xml:space="preserve"> 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BB4D9E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ro-RO"/>
        </w:rPr>
        <w:t>)</w:t>
      </w:r>
      <w:r w:rsidRPr="00AD3177">
        <w:rPr>
          <w:rFonts w:ascii="Sylfaen" w:hAnsi="Sylfaen"/>
          <w:lang w:val="ro-RO"/>
        </w:rPr>
        <w:br/>
      </w:r>
    </w:p>
    <w:p w:rsidR="00E347BA" w:rsidRDefault="00E347BA" w:rsidP="00E347BA">
      <w:pPr>
        <w:spacing w:line="240" w:lineRule="auto"/>
        <w:contextualSpacing/>
        <w:rPr>
          <w:rFonts w:ascii="Sylfaen" w:hAnsi="Sylfaen"/>
          <w:lang w:val="af-ZA"/>
        </w:rPr>
      </w:pP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t>4</w:t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ro-RO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/>
          <w:b/>
          <w:lang w:val="af-ZA"/>
        </w:rPr>
      </w:pPr>
      <w:r w:rsidRPr="00AD3177">
        <w:rPr>
          <w:rFonts w:ascii="Sylfaen" w:hAnsi="Sylfaen" w:cs="ArTarumianMatenagir"/>
          <w:bCs/>
          <w:lang w:val="af-ZA"/>
        </w:rPr>
        <w:t>«</w:t>
      </w:r>
      <w:r w:rsidRPr="00AD3177">
        <w:rPr>
          <w:rFonts w:ascii="Sylfaen" w:hAnsi="Sylfaen" w:cs="Sylfaen"/>
        </w:rPr>
        <w:t>ՆԵՐՀԱՄԱՅՆՔԱՅԻՆ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ՃԱՆԱՊԱՐՀՆԵՐԻ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ԲԱՐԵԿԱՐԳՈՒՄ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ԵՎ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ԱՍՖԱԼՏԱՊԱՏՈՒՄ</w:t>
      </w:r>
      <w:r w:rsidRPr="00AD3177">
        <w:rPr>
          <w:rFonts w:ascii="Sylfaen" w:hAnsi="Sylfaen" w:cs="ArTarumianMatenagir"/>
          <w:bCs/>
          <w:lang w:val="af-ZA"/>
        </w:rPr>
        <w:t>»</w:t>
      </w:r>
    </w:p>
    <w:p w:rsidR="00E347BA" w:rsidRPr="0025464C" w:rsidRDefault="00E347BA" w:rsidP="00E347BA">
      <w:pPr>
        <w:rPr>
          <w:rFonts w:ascii="Sylfaen" w:hAnsi="Sylfaen"/>
          <w:lang w:val="ro-RO"/>
        </w:rPr>
      </w:pPr>
      <w:r w:rsidRPr="00AD3177">
        <w:rPr>
          <w:rFonts w:ascii="Sylfaen" w:hAnsi="Sylfaen"/>
          <w:lang w:val="ro-RO"/>
        </w:rPr>
        <w:t xml:space="preserve">                                                                                     </w:t>
      </w:r>
      <w:r w:rsidRPr="0025464C">
        <w:rPr>
          <w:rFonts w:ascii="Sylfaen" w:hAnsi="Sylfaen"/>
          <w:lang w:val="ro-RO"/>
        </w:rPr>
        <w:t>(</w:t>
      </w:r>
      <w:r w:rsidRPr="00AD3177">
        <w:rPr>
          <w:rFonts w:ascii="Sylfaen" w:hAnsi="Sylfaen" w:cs="Sylfaen"/>
        </w:rPr>
        <w:t>Ծրագրի</w:t>
      </w:r>
      <w:r w:rsidRPr="0025464C">
        <w:rPr>
          <w:rFonts w:ascii="Sylfaen" w:hAnsi="Sylfaen" w:cs="Sylfaen"/>
          <w:lang w:val="ro-RO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25464C">
        <w:rPr>
          <w:rFonts w:ascii="Sylfaen" w:hAnsi="Sylfaen"/>
          <w:lang w:val="ro-RO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935"/>
        <w:gridCol w:w="1134"/>
        <w:gridCol w:w="1134"/>
        <w:gridCol w:w="1134"/>
        <w:gridCol w:w="1134"/>
        <w:gridCol w:w="17"/>
        <w:gridCol w:w="1094"/>
        <w:gridCol w:w="23"/>
        <w:gridCol w:w="709"/>
      </w:tblGrid>
      <w:tr w:rsidR="00E347BA" w:rsidRPr="00617367" w:rsidTr="00617367">
        <w:tc>
          <w:tcPr>
            <w:tcW w:w="2405" w:type="dxa"/>
            <w:tcBorders>
              <w:right w:val="nil"/>
            </w:tcBorders>
          </w:tcPr>
          <w:p w:rsidR="00E347BA" w:rsidRPr="00642001" w:rsidRDefault="00E347BA" w:rsidP="00617367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642001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642001" w:rsidRDefault="00E347BA" w:rsidP="00617367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314" w:type="dxa"/>
            <w:gridSpan w:val="9"/>
            <w:tcBorders>
              <w:left w:val="nil"/>
            </w:tcBorders>
          </w:tcPr>
          <w:p w:rsidR="00E347BA" w:rsidRPr="00DD3926" w:rsidRDefault="00E347BA" w:rsidP="00617367">
            <w:pPr>
              <w:rPr>
                <w:rFonts w:ascii="Sylfaen" w:hAnsi="Sylfaen"/>
                <w:lang w:val="ro-RO"/>
              </w:rPr>
            </w:pPr>
            <w:r w:rsidRPr="00DD3926">
              <w:rPr>
                <w:rFonts w:ascii="Sylfaen" w:hAnsi="Sylfaen"/>
                <w:lang w:val="ro-RO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>2.</w:t>
            </w:r>
            <w:r w:rsidRPr="00AD3177">
              <w:rPr>
                <w:rFonts w:ascii="Sylfaen" w:hAnsi="Sylfaen" w:cs="Sylfaen"/>
              </w:rPr>
              <w:t>Գործարար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միջավայրի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բարելավում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ձեռնարկատիրության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փողոցները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բերել</w:t>
            </w:r>
            <w:r w:rsidRPr="00DD3926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բարեկարգ</w:t>
            </w:r>
            <w:proofErr w:type="gramEnd"/>
            <w:r w:rsidRPr="00DD3926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վիճակի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դրանք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դարձնել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անցանելի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հարմարավետ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հետիոտների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տրանսպորտային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երթևեկության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>4.</w:t>
            </w:r>
            <w:r w:rsidRPr="00AD3177">
              <w:rPr>
                <w:rFonts w:ascii="Sylfaen" w:hAnsi="Sylfaen" w:cs="Sylfaen"/>
              </w:rPr>
              <w:t>Զբոսաշրջության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զարգացման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>5.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բարեկարգում</w:t>
            </w:r>
            <w:r w:rsidRPr="00DD3926">
              <w:rPr>
                <w:rFonts w:ascii="Sylfaen" w:hAnsi="Sylfaen"/>
                <w:lang w:val="ro-RO"/>
              </w:rPr>
              <w:t xml:space="preserve"> , </w:t>
            </w:r>
            <w:r w:rsidRPr="00AD3177">
              <w:rPr>
                <w:rFonts w:ascii="Sylfaen" w:hAnsi="Sylfaen" w:cs="Sylfaen"/>
              </w:rPr>
              <w:t>կառուցապատում</w:t>
            </w:r>
            <w:r w:rsidRPr="00DD3926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կանաչապատում</w:t>
            </w:r>
            <w:r w:rsidRPr="00DD3926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ասֆալտապատում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DD3926" w:rsidRDefault="00E347BA" w:rsidP="00617367">
            <w:pPr>
              <w:rPr>
                <w:rFonts w:ascii="Sylfaen" w:hAnsi="Sylfaen"/>
                <w:lang w:val="ro-RO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trHeight w:val="932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245" w:type="dxa"/>
            <w:gridSpan w:val="7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3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642001" w:rsidRDefault="00E347BA" w:rsidP="00617367">
            <w:pPr>
              <w:rPr>
                <w:rFonts w:ascii="Sylfaen" w:hAnsi="Sylfaen"/>
              </w:rPr>
            </w:pPr>
            <w:r w:rsidRPr="00642001">
              <w:rPr>
                <w:rFonts w:ascii="Sylfaen" w:hAnsi="Sylfaen"/>
              </w:rPr>
              <w:t>200 000.0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400</w:t>
            </w:r>
            <w:r>
              <w:rPr>
                <w:rFonts w:ascii="Sylfaen" w:hAnsi="Sylfaen"/>
                <w:lang w:val="hy-AM"/>
              </w:rPr>
              <w:t xml:space="preserve"> 0</w:t>
            </w:r>
            <w:r w:rsidRPr="00AD3177">
              <w:rPr>
                <w:rFonts w:ascii="Sylfaen" w:hAnsi="Sylfaen"/>
              </w:rPr>
              <w:t>00,0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100 </w:t>
            </w:r>
            <w:r w:rsidRPr="00AD3177">
              <w:rPr>
                <w:rFonts w:ascii="Sylfaen" w:hAnsi="Sylfaen"/>
              </w:rPr>
              <w:t>000,0</w:t>
            </w:r>
          </w:p>
        </w:tc>
        <w:tc>
          <w:tcPr>
            <w:tcW w:w="1134" w:type="dxa"/>
          </w:tcPr>
          <w:p w:rsidR="00E347BA" w:rsidRPr="00B916BE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134" w:type="dxa"/>
            <w:gridSpan w:val="3"/>
          </w:tcPr>
          <w:p w:rsidR="00E347BA" w:rsidRPr="00B916BE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709" w:type="dxa"/>
          </w:tcPr>
          <w:p w:rsidR="00E347BA" w:rsidRPr="00B916BE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200 000,0</w:t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245" w:type="dxa"/>
            <w:gridSpan w:val="7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51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732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200 000.0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400</w:t>
            </w:r>
            <w:r>
              <w:rPr>
                <w:rFonts w:ascii="Sylfaen" w:hAnsi="Sylfaen"/>
                <w:lang w:val="hy-AM"/>
              </w:rPr>
              <w:t xml:space="preserve"> 0</w:t>
            </w:r>
            <w:r w:rsidRPr="00AD3177">
              <w:rPr>
                <w:rFonts w:ascii="Sylfaen" w:hAnsi="Sylfaen"/>
              </w:rPr>
              <w:t>00,0</w:t>
            </w:r>
          </w:p>
        </w:tc>
        <w:tc>
          <w:tcPr>
            <w:tcW w:w="1134" w:type="dxa"/>
          </w:tcPr>
          <w:p w:rsidR="00E347BA" w:rsidRPr="000217EA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151" w:type="dxa"/>
            <w:gridSpan w:val="2"/>
          </w:tcPr>
          <w:p w:rsidR="00E347BA" w:rsidRPr="000217EA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094" w:type="dxa"/>
          </w:tcPr>
          <w:p w:rsidR="00E347BA" w:rsidRPr="000217EA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732" w:type="dxa"/>
            <w:gridSpan w:val="2"/>
          </w:tcPr>
          <w:p w:rsidR="00E347BA" w:rsidRPr="000217EA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200 000,0</w:t>
            </w:r>
          </w:p>
        </w:tc>
      </w:tr>
      <w:tr w:rsidR="00E347BA" w:rsidRPr="00AD3177" w:rsidTr="00617367">
        <w:trPr>
          <w:trHeight w:val="167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մայթերի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նորոգում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կամ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փոխարինում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նորով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ասֆալտապատում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փոսալցում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կանաչապատում</w:t>
            </w:r>
            <w:r w:rsidRPr="00AD3177">
              <w:rPr>
                <w:rFonts w:ascii="Sylfaen" w:hAnsi="Sylfaen"/>
              </w:rPr>
              <w:t xml:space="preserve"> /</w:t>
            </w:r>
            <w:r w:rsidRPr="00AD3177">
              <w:rPr>
                <w:rFonts w:ascii="Sylfaen" w:hAnsi="Sylfaen" w:cs="Sylfaen"/>
              </w:rPr>
              <w:t>ծառատունկ</w:t>
            </w:r>
            <w:r w:rsidRPr="00AD3177">
              <w:rPr>
                <w:rFonts w:ascii="Sylfaen" w:hAnsi="Sylfaen"/>
              </w:rPr>
              <w:t xml:space="preserve"> /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642001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100000.0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190</w:t>
            </w:r>
            <w:proofErr w:type="gramEnd"/>
            <w:r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2000000</w:t>
            </w:r>
            <w:proofErr w:type="gramEnd"/>
            <w:r w:rsidRPr="00AD3177">
              <w:rPr>
                <w:rFonts w:ascii="Sylfaen" w:hAnsi="Sylfaen"/>
              </w:rPr>
              <w:t>,0</w:t>
            </w:r>
          </w:p>
        </w:tc>
      </w:tr>
      <w:tr w:rsidR="00E347BA" w:rsidRPr="00AD3177" w:rsidTr="00617367">
        <w:trPr>
          <w:trHeight w:val="758"/>
        </w:trPr>
        <w:tc>
          <w:tcPr>
            <w:tcW w:w="2405" w:type="dxa"/>
          </w:tcPr>
          <w:p w:rsidR="00E347BA" w:rsidRPr="00B77223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Ասֆալտ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մայթերի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քարեր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վարպետներ</w:t>
            </w:r>
            <w:r w:rsidRPr="00AD3177">
              <w:rPr>
                <w:rFonts w:ascii="Sylfaen" w:hAnsi="Sylfaen"/>
              </w:rPr>
              <w:t xml:space="preserve">    </w:t>
            </w:r>
          </w:p>
        </w:tc>
      </w:tr>
      <w:tr w:rsidR="00E347BA" w:rsidRPr="00D33FCB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բացակայություն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ձմռան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ամիսներին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մաքրման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ժամանակ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քանդվելը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22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663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Երկարամյա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ներհամայնքային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ջրի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ձնհալի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պատճառով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քանդվել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սելաֆաջրերը՝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առաջացնելով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փոսորակներ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լցվում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անձրևաջրերով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անանցանելի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դարձնում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ճանապարհները</w:t>
            </w:r>
            <w:r w:rsidRPr="00AD3177">
              <w:rPr>
                <w:rFonts w:ascii="Sylfaen" w:hAnsi="Sylfaen"/>
              </w:rPr>
              <w:t xml:space="preserve">: </w:t>
            </w:r>
            <w:r w:rsidRPr="00AD3177">
              <w:rPr>
                <w:rFonts w:ascii="Sylfaen" w:hAnsi="Sylfaen" w:cs="Sylfaen"/>
              </w:rPr>
              <w:t>Նախատեսվում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խճապատման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ասֆալտապատման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մայրուղուց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բնակավայրեր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մտնող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փողոցները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իրականացնել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ջրահեռացման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համակրգ</w:t>
            </w:r>
            <w:r w:rsidRPr="00AD3177">
              <w:rPr>
                <w:rFonts w:ascii="Sylfaen" w:hAnsi="Sylfaen"/>
              </w:rPr>
              <w:t xml:space="preserve">: </w:t>
            </w:r>
          </w:p>
        </w:tc>
      </w:tr>
    </w:tbl>
    <w:p w:rsidR="00E347BA" w:rsidRDefault="00E347BA" w:rsidP="00E347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t>5</w:t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25464C" w:rsidRDefault="00E347BA" w:rsidP="00E347BA">
      <w:pPr>
        <w:spacing w:line="240" w:lineRule="auto"/>
        <w:contextualSpacing/>
        <w:jc w:val="center"/>
        <w:rPr>
          <w:rFonts w:ascii="Sylfaen" w:hAnsi="Sylfaen"/>
          <w:b/>
          <w:lang w:val="af-ZA"/>
        </w:rPr>
      </w:pPr>
      <w:r w:rsidRPr="0025464C">
        <w:rPr>
          <w:rFonts w:ascii="Sylfaen" w:hAnsi="Sylfaen" w:cs="ArTarumianMatenagir"/>
          <w:bCs/>
          <w:lang w:val="af-ZA"/>
        </w:rPr>
        <w:t>«</w:t>
      </w:r>
      <w:r w:rsidRPr="0025464C">
        <w:rPr>
          <w:rFonts w:ascii="Sylfaen" w:hAnsi="Sylfaen" w:cs="Sylfaen"/>
        </w:rPr>
        <w:t>ՆՈՐ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ԳԵՐԵԶՄԱՆԱՏԱՆ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ԿԱՌՈՒՑՈՒՄ</w:t>
      </w:r>
      <w:r w:rsidRPr="0025464C">
        <w:rPr>
          <w:rFonts w:ascii="Sylfaen" w:hAnsi="Sylfaen" w:cs="ArTarumianMatenagir"/>
          <w:bCs/>
          <w:lang w:val="af-ZA"/>
        </w:rPr>
        <w:t>»</w:t>
      </w:r>
    </w:p>
    <w:p w:rsidR="00E347BA" w:rsidRPr="00BA75ED" w:rsidRDefault="00E347BA" w:rsidP="00E347BA">
      <w:pPr>
        <w:jc w:val="center"/>
        <w:rPr>
          <w:rFonts w:ascii="Sylfaen" w:hAnsi="Sylfaen"/>
          <w:lang w:val="af-ZA"/>
        </w:rPr>
      </w:pPr>
      <w:r w:rsidRPr="00BA75ED">
        <w:rPr>
          <w:rFonts w:ascii="Sylfaen" w:hAnsi="Sylfaen"/>
          <w:lang w:val="af-ZA"/>
        </w:rPr>
        <w:t>(</w:t>
      </w:r>
      <w:r w:rsidRPr="00AD3177">
        <w:rPr>
          <w:rFonts w:ascii="Sylfaen" w:hAnsi="Sylfaen" w:cs="Sylfaen"/>
        </w:rPr>
        <w:t>Ծրագրի</w:t>
      </w:r>
      <w:r w:rsidRPr="00BA75ED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BA75ED">
        <w:rPr>
          <w:rFonts w:ascii="Sylfaen" w:hAnsi="Sylfaen"/>
          <w:lang w:val="af-ZA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263"/>
        <w:gridCol w:w="1325"/>
        <w:gridCol w:w="235"/>
        <w:gridCol w:w="1559"/>
        <w:gridCol w:w="1276"/>
        <w:gridCol w:w="708"/>
        <w:gridCol w:w="709"/>
        <w:gridCol w:w="709"/>
        <w:gridCol w:w="2126"/>
      </w:tblGrid>
      <w:tr w:rsidR="00E347BA" w:rsidRPr="00AD3177" w:rsidTr="00617367">
        <w:trPr>
          <w:trHeight w:val="1692"/>
        </w:trPr>
        <w:tc>
          <w:tcPr>
            <w:tcW w:w="2263" w:type="dxa"/>
            <w:tcBorders>
              <w:right w:val="nil"/>
            </w:tcBorders>
          </w:tcPr>
          <w:p w:rsidR="00E347BA" w:rsidRPr="00BA75ED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BA75ED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325" w:type="dxa"/>
            <w:tcBorders>
              <w:right w:val="nil"/>
            </w:tcBorders>
          </w:tcPr>
          <w:p w:rsidR="00E347BA" w:rsidRPr="00BA75ED" w:rsidRDefault="00E347BA" w:rsidP="00617367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322" w:type="dxa"/>
            <w:gridSpan w:val="7"/>
            <w:tcBorders>
              <w:left w:val="nil"/>
            </w:tcBorders>
          </w:tcPr>
          <w:p w:rsidR="00E347BA" w:rsidRPr="00DD4D85" w:rsidRDefault="00E347BA" w:rsidP="00617367">
            <w:pPr>
              <w:rPr>
                <w:rFonts w:ascii="Sylfaen" w:hAnsi="Sylfaen"/>
              </w:rPr>
            </w:pPr>
            <w:r w:rsidRPr="00BA75ED">
              <w:rPr>
                <w:rFonts w:ascii="Sylfaen" w:hAnsi="Sylfaen"/>
                <w:lang w:val="af-ZA"/>
              </w:rPr>
              <w:t xml:space="preserve">1. </w:t>
            </w:r>
            <w:r w:rsidRPr="00AD3177">
              <w:rPr>
                <w:rFonts w:ascii="Sylfaen" w:hAnsi="Sylfaen" w:cs="Sylfaen"/>
              </w:rPr>
              <w:t>Համայնքի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խտությունը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գերազանցելու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պատճառով</w:t>
            </w:r>
            <w:r w:rsidRPr="00BA75ED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Խիստ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դարձել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կառուցումը</w:t>
            </w:r>
            <w:r w:rsidRPr="00BA75ED">
              <w:rPr>
                <w:rFonts w:ascii="Sylfaen" w:hAnsi="Sylfaen"/>
                <w:lang w:val="af-ZA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Կօգնի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բնակիչներին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ընտանեկա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նգերեզմանատներ</w:t>
            </w:r>
            <w:r w:rsidRPr="00DD4D85">
              <w:rPr>
                <w:rFonts w:ascii="Sylfaen" w:hAnsi="Sylfaen"/>
              </w:rPr>
              <w:br/>
              <w:t>4.</w:t>
            </w:r>
            <w:r w:rsidRPr="00AD3177">
              <w:rPr>
                <w:rFonts w:ascii="Sylfaen" w:hAnsi="Sylfaen" w:cs="Sylfaen"/>
              </w:rPr>
              <w:t>Իրենցհարզատներիշիրիմներինայցելելուբարեկարգելուհամարջանքերիևդրամականմիջոցներիխնայողություն</w:t>
            </w:r>
            <w:r w:rsidRPr="00DD4D85">
              <w:rPr>
                <w:rFonts w:ascii="Sylfaen" w:hAnsi="Sylfaen"/>
              </w:rPr>
              <w:br/>
            </w:r>
          </w:p>
        </w:tc>
      </w:tr>
      <w:tr w:rsidR="00E347BA" w:rsidRPr="00AD3177" w:rsidTr="00617367">
        <w:trPr>
          <w:trHeight w:val="216"/>
        </w:trPr>
        <w:tc>
          <w:tcPr>
            <w:tcW w:w="2263" w:type="dxa"/>
            <w:vMerge w:val="restart"/>
          </w:tcPr>
          <w:p w:rsidR="00E347BA" w:rsidRPr="00DD4D85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5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528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21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27</w:t>
            </w:r>
          </w:p>
        </w:tc>
      </w:tr>
      <w:tr w:rsidR="00E347BA" w:rsidRPr="00AD3177" w:rsidTr="00617367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76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33 045,642</w:t>
            </w:r>
          </w:p>
        </w:tc>
        <w:tc>
          <w:tcPr>
            <w:tcW w:w="708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1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617367">
        <w:trPr>
          <w:trHeight w:val="216"/>
        </w:trPr>
        <w:tc>
          <w:tcPr>
            <w:tcW w:w="2263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617367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5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528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21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76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33 045,642</w:t>
            </w:r>
          </w:p>
        </w:tc>
        <w:tc>
          <w:tcPr>
            <w:tcW w:w="708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12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EE38F5" w:rsidTr="00617367">
        <w:trPr>
          <w:trHeight w:val="1735"/>
        </w:trPr>
        <w:tc>
          <w:tcPr>
            <w:tcW w:w="226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լանվտանգության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բոլոր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հետագա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բոլորնորմերը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>Նոր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</w:t>
            </w:r>
            <w:r>
              <w:rPr>
                <w:rFonts w:ascii="Sylfaen" w:hAnsi="Sylfaen" w:cs="Sylfaen"/>
                <w:lang w:val="hy-AM"/>
              </w:rPr>
              <w:t xml:space="preserve">ան </w:t>
            </w:r>
            <w:r w:rsidRPr="00AD3177">
              <w:rPr>
                <w:rFonts w:ascii="Sylfaen" w:hAnsi="Sylfaen" w:cs="Sylfaen"/>
              </w:rPr>
              <w:t>կառուցման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վերահսկում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720332" w:rsidTr="00617367">
        <w:trPr>
          <w:trHeight w:val="745"/>
        </w:trPr>
        <w:tc>
          <w:tcPr>
            <w:tcW w:w="226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2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000.0</w:t>
            </w:r>
          </w:p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48</w:t>
            </w:r>
            <w:proofErr w:type="gramEnd"/>
            <w:r>
              <w:rPr>
                <w:rFonts w:ascii="Sylfaen" w:hAnsi="Sylfaen"/>
                <w:lang w:val="hy-AM"/>
              </w:rPr>
              <w:t xml:space="preserve"> 839,450</w:t>
            </w:r>
          </w:p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50</w:t>
            </w:r>
            <w:proofErr w:type="gramEnd"/>
            <w:r>
              <w:rPr>
                <w:rFonts w:ascii="Sylfaen" w:hAnsi="Sylfaen"/>
                <w:lang w:val="hy-AM"/>
              </w:rPr>
              <w:t xml:space="preserve"> 839,450</w:t>
            </w:r>
          </w:p>
        </w:tc>
      </w:tr>
      <w:tr w:rsidR="00E347BA" w:rsidRPr="00720332" w:rsidTr="00617367">
        <w:trPr>
          <w:trHeight w:val="725"/>
        </w:trPr>
        <w:tc>
          <w:tcPr>
            <w:tcW w:w="2263" w:type="dxa"/>
          </w:tcPr>
          <w:p w:rsidR="00E347BA" w:rsidRPr="00B77223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647" w:type="dxa"/>
            <w:gridSpan w:val="8"/>
          </w:tcPr>
          <w:p w:rsidR="00E347BA" w:rsidRPr="00B77223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Տեխնիկա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վարպետ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քար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ցանկապատ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դարպաս</w:t>
            </w:r>
          </w:p>
        </w:tc>
      </w:tr>
      <w:tr w:rsidR="00E347BA" w:rsidRPr="00AD3177" w:rsidTr="00617367">
        <w:trPr>
          <w:trHeight w:val="481"/>
        </w:trPr>
        <w:tc>
          <w:tcPr>
            <w:tcW w:w="226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rPr>
          <w:trHeight w:val="502"/>
        </w:trPr>
        <w:tc>
          <w:tcPr>
            <w:tcW w:w="226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rPr>
          <w:trHeight w:val="258"/>
        </w:trPr>
        <w:tc>
          <w:tcPr>
            <w:tcW w:w="226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590"/>
        </w:trPr>
        <w:tc>
          <w:tcPr>
            <w:tcW w:w="226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Շուրջ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համայքնի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գերեզմանատունը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հուղարկավորություննեը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կազմակերպելու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դեպքում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լուրջ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դժվարություններ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խնդիրներ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առաջ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արդարացի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դժգոհությունները</w:t>
            </w:r>
          </w:p>
        </w:tc>
      </w:tr>
    </w:tbl>
    <w:p w:rsidR="00E347BA" w:rsidRDefault="00E347BA" w:rsidP="00E347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  <w:r w:rsidRPr="00AD3177">
        <w:rPr>
          <w:rFonts w:ascii="Sylfaen" w:hAnsi="Sylfaen" w:cs="Sylfaen"/>
          <w:b/>
          <w:sz w:val="32"/>
          <w:szCs w:val="32"/>
          <w:lang w:val="af-ZA"/>
        </w:rPr>
        <w:lastRenderedPageBreak/>
        <w:t xml:space="preserve">        </w:t>
      </w:r>
      <w:r>
        <w:rPr>
          <w:rFonts w:ascii="Sylfaen" w:hAnsi="Sylfaen" w:cs="Sylfaen"/>
          <w:b/>
          <w:sz w:val="32"/>
          <w:szCs w:val="32"/>
          <w:lang w:val="af-ZA"/>
        </w:rPr>
        <w:t xml:space="preserve">                </w:t>
      </w:r>
    </w:p>
    <w:p w:rsidR="00E347BA" w:rsidRDefault="00E347BA" w:rsidP="00E347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Pr="00EE38F5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color w:val="00B0F0"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t>6</w:t>
      </w:r>
      <w:r w:rsidRPr="00AD3177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EE38F5" w:rsidRDefault="00E347BA" w:rsidP="00E347BA">
      <w:pPr>
        <w:rPr>
          <w:rFonts w:ascii="Sylfaen" w:hAnsi="Sylfaen"/>
          <w:color w:val="00B0F0"/>
          <w:lang w:val="af-ZA"/>
        </w:rPr>
      </w:pPr>
      <w:r w:rsidRPr="00EE38F5">
        <w:rPr>
          <w:rFonts w:ascii="Sylfaen" w:hAnsi="Sylfaen"/>
          <w:color w:val="00B0F0"/>
          <w:lang w:val="af-ZA"/>
        </w:rPr>
        <w:t xml:space="preserve">                                           </w:t>
      </w:r>
      <w:r w:rsidRPr="0025464C">
        <w:rPr>
          <w:rFonts w:ascii="Sylfaen" w:hAnsi="Sylfaen"/>
          <w:lang w:val="af-ZA"/>
        </w:rPr>
        <w:t>«</w:t>
      </w:r>
      <w:r w:rsidRPr="0025464C">
        <w:rPr>
          <w:rFonts w:ascii="Sylfaen" w:hAnsi="Sylfaen" w:cs="Sylfaen"/>
        </w:rPr>
        <w:t>ՔԱՂԱՔԻ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ՄԻՋՈՎ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ԱՆՑՆՈՂ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ՁՈՐԻ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ՍԱՆՄԱՔՐՈՒՄ</w:t>
      </w:r>
      <w:r w:rsidRPr="0025464C">
        <w:rPr>
          <w:rFonts w:ascii="Sylfaen" w:hAnsi="Sylfaen"/>
          <w:lang w:val="af-ZA"/>
        </w:rPr>
        <w:t>»</w:t>
      </w:r>
    </w:p>
    <w:tbl>
      <w:tblPr>
        <w:tblStyle w:val="ac"/>
        <w:tblpPr w:leftFromText="180" w:rightFromText="180" w:vertAnchor="text" w:horzAnchor="margin" w:tblpXSpec="center" w:tblpY="413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1119"/>
        <w:gridCol w:w="891"/>
        <w:gridCol w:w="243"/>
        <w:gridCol w:w="851"/>
        <w:gridCol w:w="283"/>
        <w:gridCol w:w="993"/>
      </w:tblGrid>
      <w:tr w:rsidR="00E347BA" w:rsidRPr="00CC387B" w:rsidTr="00617367">
        <w:tc>
          <w:tcPr>
            <w:tcW w:w="2646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/>
                <w:lang w:val="af-ZA"/>
              </w:rPr>
              <w:t xml:space="preserve">1. </w:t>
            </w:r>
            <w:r>
              <w:rPr>
                <w:rFonts w:ascii="Sylfaen" w:hAnsi="Sylfaen" w:cs="Sylfaen"/>
                <w:lang w:val="hy-AM"/>
              </w:rPr>
              <w:t xml:space="preserve">Սելաֆատարերը </w:t>
            </w:r>
            <w:r w:rsidRPr="00AD3177">
              <w:rPr>
                <w:rFonts w:ascii="Sylfaen" w:hAnsi="Sylfaen" w:cs="Sylfaen"/>
              </w:rPr>
              <w:t>գտնվում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անբավարար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վիճակում</w:t>
            </w:r>
            <w:r w:rsidRPr="00AD3177">
              <w:rPr>
                <w:rFonts w:ascii="Sylfaen" w:hAnsi="Sylfaen"/>
                <w:lang w:val="af-ZA"/>
              </w:rPr>
              <w:br/>
              <w:t xml:space="preserve">2. </w:t>
            </w:r>
            <w:r>
              <w:rPr>
                <w:rFonts w:ascii="Sylfaen" w:hAnsi="Sylfaen" w:cs="Sylfaen"/>
                <w:lang w:val="hy-AM"/>
              </w:rPr>
              <w:t>Սելաֆատարերի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շրջակայքում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ապրող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բնակիչները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անհանգստանում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համաճարակային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հիվանդություններից</w:t>
            </w:r>
            <w:r w:rsidRPr="00AD3177">
              <w:rPr>
                <w:rFonts w:ascii="Sylfaen" w:hAnsi="Sylfaen"/>
                <w:lang w:val="af-ZA"/>
              </w:rPr>
              <w:br/>
            </w:r>
          </w:p>
        </w:tc>
      </w:tr>
      <w:tr w:rsidR="00E347BA" w:rsidRPr="00AD3177" w:rsidTr="00617367">
        <w:tc>
          <w:tcPr>
            <w:tcW w:w="2646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7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19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  <w:tc>
          <w:tcPr>
            <w:tcW w:w="1134" w:type="dxa"/>
            <w:gridSpan w:val="2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993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</w:tr>
      <w:tr w:rsidR="00E347BA" w:rsidRPr="00AD3177" w:rsidTr="00617367">
        <w:tc>
          <w:tcPr>
            <w:tcW w:w="2646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7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891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76" w:type="dxa"/>
            <w:gridSpan w:val="2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07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19" w:type="dxa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  <w:tc>
          <w:tcPr>
            <w:tcW w:w="891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94" w:type="dxa"/>
            <w:gridSpan w:val="2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6" w:type="dxa"/>
            <w:gridSpan w:val="2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</w:tr>
      <w:tr w:rsidR="00E347BA" w:rsidRPr="00AD3177" w:rsidTr="00617367">
        <w:tc>
          <w:tcPr>
            <w:tcW w:w="2646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 անվտանգության բոլոր 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 սանիտարահիգենիկ բոլոր նորմերը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>
              <w:rPr>
                <w:rFonts w:ascii="Sylfaen" w:hAnsi="Sylfaen" w:cs="Sylfaen"/>
                <w:lang w:val="hy-AM"/>
              </w:rPr>
              <w:t xml:space="preserve">Սելաֆատարերի </w:t>
            </w:r>
            <w:r w:rsidRPr="00AD3177">
              <w:rPr>
                <w:rFonts w:ascii="Sylfaen" w:hAnsi="Sylfaen" w:cs="Sylfaen"/>
              </w:rPr>
              <w:t>սանմաքրման աշխատանքների վերահսկում և շահագործման հանձնում</w:t>
            </w:r>
          </w:p>
        </w:tc>
      </w:tr>
      <w:tr w:rsidR="00E347BA" w:rsidRPr="00CC387B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0"/>
          </w:tcPr>
          <w:p w:rsidR="00E347BA" w:rsidRPr="00EE38F5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20</w:t>
            </w:r>
            <w:proofErr w:type="gramEnd"/>
            <w:r>
              <w:rPr>
                <w:rFonts w:ascii="Sylfaen" w:hAnsi="Sylfaen"/>
                <w:lang w:val="hy-AM"/>
              </w:rPr>
              <w:t xml:space="preserve"> 000,0</w:t>
            </w:r>
          </w:p>
        </w:tc>
      </w:tr>
      <w:tr w:rsidR="00E347BA" w:rsidRPr="00AD3177" w:rsidTr="00617367">
        <w:trPr>
          <w:trHeight w:val="758"/>
        </w:trPr>
        <w:tc>
          <w:tcPr>
            <w:tcW w:w="2646" w:type="dxa"/>
          </w:tcPr>
          <w:p w:rsidR="00E347BA" w:rsidRPr="00A13C58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աշխատուժ</w:t>
            </w:r>
          </w:p>
        </w:tc>
      </w:tr>
      <w:tr w:rsidR="00E347BA" w:rsidRPr="00AD3177" w:rsidTr="00617367">
        <w:trPr>
          <w:trHeight w:val="504"/>
        </w:trPr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</w:p>
        </w:tc>
      </w:tr>
      <w:tr w:rsidR="00E347BA" w:rsidRPr="00AD3177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-01.10.202</w:t>
            </w:r>
            <w:r>
              <w:rPr>
                <w:rFonts w:ascii="Sylfaen" w:hAnsi="Sylfaen"/>
                <w:lang w:val="hy-AM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663"/>
        </w:trPr>
        <w:tc>
          <w:tcPr>
            <w:tcW w:w="264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Շրջակայքը կլինի բարեկեցիկ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կազտվենք վիրուսների և բակտերիաների տարածումից</w:t>
            </w:r>
          </w:p>
        </w:tc>
      </w:tr>
    </w:tbl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lastRenderedPageBreak/>
        <w:t xml:space="preserve">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015D25">
        <w:rPr>
          <w:rFonts w:ascii="Sylfaen" w:hAnsi="Sylfaen" w:cs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af-ZA"/>
        </w:rPr>
        <w:t>)</w:t>
      </w: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/>
          <w:lang w:val="af-ZA"/>
        </w:rPr>
      </w:pPr>
    </w:p>
    <w:p w:rsidR="00E347BA" w:rsidRPr="00AD3177" w:rsidRDefault="00E347BA" w:rsidP="00E347BA">
      <w:pPr>
        <w:spacing w:after="0" w:line="240" w:lineRule="auto"/>
        <w:rPr>
          <w:rFonts w:ascii="Sylfaen" w:hAnsi="Sylfaen" w:cs="Arial"/>
          <w:bCs/>
          <w:color w:val="000000" w:themeColor="text1"/>
          <w:sz w:val="24"/>
          <w:szCs w:val="24"/>
          <w:u w:val="single"/>
          <w:lang w:val="ro-RO"/>
        </w:rPr>
      </w:pPr>
    </w:p>
    <w:p w:rsidR="00E347BA" w:rsidRPr="00AD3177" w:rsidRDefault="00E347BA" w:rsidP="00E347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Default="00E347BA" w:rsidP="00E347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Default="00E347BA" w:rsidP="00E347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Pr="00AB7FE9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color w:val="00B0F0"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t>7</w:t>
      </w:r>
      <w:r w:rsidRPr="00AD3177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25464C" w:rsidRDefault="00E347BA" w:rsidP="00E347BA">
      <w:pPr>
        <w:rPr>
          <w:rFonts w:ascii="Sylfaen" w:hAnsi="Sylfaen"/>
          <w:lang w:val="af-ZA"/>
        </w:rPr>
      </w:pPr>
      <w:r w:rsidRPr="00AB7FE9">
        <w:rPr>
          <w:rFonts w:ascii="Sylfaen" w:hAnsi="Sylfaen"/>
          <w:color w:val="00B0F0"/>
          <w:lang w:val="af-ZA"/>
        </w:rPr>
        <w:t xml:space="preserve">                                                   </w:t>
      </w:r>
      <w:r w:rsidRPr="0025464C">
        <w:rPr>
          <w:rFonts w:ascii="Sylfaen" w:hAnsi="Sylfaen"/>
          <w:lang w:val="af-ZA"/>
        </w:rPr>
        <w:t xml:space="preserve">« </w:t>
      </w:r>
      <w:r w:rsidRPr="0025464C">
        <w:rPr>
          <w:rFonts w:ascii="Sylfaen" w:hAnsi="Sylfaen" w:cs="Sylfaen"/>
        </w:rPr>
        <w:t>ՖՈՒՏԲՈԼԻ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ՄԱՐԶԱԴԱՇՏԻ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ՎԵՐԱՆՈՐՈԳՈՒՄ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/>
          <w:lang w:val="af-ZA"/>
        </w:rPr>
        <w:t>»</w:t>
      </w:r>
    </w:p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af-ZA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368"/>
        <w:gridCol w:w="1560"/>
        <w:gridCol w:w="708"/>
        <w:gridCol w:w="709"/>
        <w:gridCol w:w="1134"/>
        <w:gridCol w:w="709"/>
        <w:gridCol w:w="1984"/>
      </w:tblGrid>
      <w:tr w:rsidR="00E347BA" w:rsidRPr="00AD3177" w:rsidTr="00617367">
        <w:trPr>
          <w:trHeight w:val="1246"/>
        </w:trPr>
        <w:tc>
          <w:tcPr>
            <w:tcW w:w="2405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172" w:type="dxa"/>
            <w:gridSpan w:val="7"/>
            <w:tcBorders>
              <w:lef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  <w:lang w:val="af-ZA"/>
              </w:rPr>
              <w:t xml:space="preserve">1. </w:t>
            </w:r>
            <w:r w:rsidRPr="00AD3177">
              <w:rPr>
                <w:rFonts w:ascii="Sylfaen" w:hAnsi="Sylfaen" w:cs="Sylfaen"/>
              </w:rPr>
              <w:t>Ֆուտբոլային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մրցաշարերի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պարապմունքների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որակյալ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կազմակերպում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անցկացում</w:t>
            </w:r>
            <w:r w:rsidRPr="00AD3177">
              <w:rPr>
                <w:rFonts w:ascii="Sylfaen" w:hAnsi="Sylfaen"/>
                <w:lang w:val="af-ZA"/>
              </w:rPr>
              <w:t>:</w:t>
            </w:r>
            <w:r w:rsidRPr="00AD3177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Համայնքի</w:t>
            </w:r>
            <w:proofErr w:type="gramEnd"/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մարզական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կյանքի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ակտիվացում</w:t>
            </w:r>
            <w:r w:rsidRPr="00AD3177">
              <w:rPr>
                <w:rFonts w:ascii="Sylfaen" w:hAnsi="Sylfaen"/>
                <w:lang w:val="af-ZA"/>
              </w:rPr>
              <w:t>:</w:t>
            </w:r>
            <w:r w:rsidRPr="00AD3177">
              <w:rPr>
                <w:rFonts w:ascii="Sylfaen" w:hAnsi="Sylfaen"/>
                <w:lang w:val="af-ZA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Առողջ և մարզված սերունդ ունենալու գրավական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244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8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4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244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708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4" w:type="dxa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 անվտանգության բոլոր 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Առաջնորդվել ըստ քաղաքաշինարարական նորմերի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 xml:space="preserve">Մարզադաշտի վերանորոգման աշխատանքների վերահսկում և շահագործման հանձնում </w:t>
            </w:r>
          </w:p>
        </w:tc>
      </w:tr>
      <w:tr w:rsidR="00E347BA" w:rsidRPr="00720332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1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/>
              </w:rPr>
              <w:t>0,0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9</w:t>
            </w:r>
            <w:proofErr w:type="gramEnd"/>
            <w:r>
              <w:rPr>
                <w:rFonts w:ascii="Sylfaen" w:hAnsi="Sylfaen"/>
                <w:lang w:val="hy-AM"/>
              </w:rPr>
              <w:t xml:space="preserve"> 850</w:t>
            </w:r>
            <w:r w:rsidRPr="00AD3177">
              <w:rPr>
                <w:rFonts w:ascii="Sylfaen" w:hAnsi="Sylfaen"/>
              </w:rPr>
              <w:t>,0</w:t>
            </w:r>
          </w:p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</w:t>
            </w:r>
            <w:proofErr w:type="gramEnd"/>
            <w:r>
              <w:rPr>
                <w:rFonts w:ascii="Sylfaen" w:hAnsi="Sylfaen"/>
                <w:lang w:val="hy-AM"/>
              </w:rPr>
              <w:t xml:space="preserve"> 000,0</w:t>
            </w:r>
          </w:p>
        </w:tc>
      </w:tr>
      <w:tr w:rsidR="00E347BA" w:rsidRPr="00AD3177" w:rsidTr="00617367">
        <w:trPr>
          <w:trHeight w:val="758"/>
        </w:trPr>
        <w:tc>
          <w:tcPr>
            <w:tcW w:w="2405" w:type="dxa"/>
          </w:tcPr>
          <w:p w:rsidR="00E347BA" w:rsidRPr="00B77223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 xml:space="preserve">, </w:t>
            </w:r>
            <w:proofErr w:type="gramStart"/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>,</w:t>
            </w:r>
            <w:r w:rsidRPr="00AD3177">
              <w:rPr>
                <w:rFonts w:ascii="Sylfaen" w:hAnsi="Sylfaen" w:cs="Sylfaen"/>
              </w:rPr>
              <w:t>շինանյութ</w:t>
            </w:r>
            <w:proofErr w:type="gramEnd"/>
          </w:p>
        </w:tc>
      </w:tr>
      <w:tr w:rsidR="00E347BA" w:rsidRPr="00AD3177" w:rsidTr="00617367">
        <w:trPr>
          <w:trHeight w:val="504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663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Կլինի գեղեցիկ հնարավորություն թե մեծահասկների և թե փոքրերի համար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ազատ ժամանակը հաճելի անցկացնելու համար և ինչու չէ միգուցե ծնվեն հանրահայտ ֆուտբոլիստներ</w:t>
            </w:r>
          </w:p>
        </w:tc>
      </w:tr>
    </w:tbl>
    <w:p w:rsidR="00E347BA" w:rsidRDefault="00E347BA" w:rsidP="00E347BA">
      <w:pPr>
        <w:rPr>
          <w:rFonts w:ascii="Sylfaen" w:hAnsi="Sylfaen"/>
          <w:b/>
          <w:sz w:val="28"/>
          <w:szCs w:val="28"/>
          <w:lang w:val="ro-RO"/>
        </w:rPr>
      </w:pPr>
      <w:r>
        <w:rPr>
          <w:rFonts w:ascii="Sylfaen" w:hAnsi="Sylfaen"/>
          <w:b/>
          <w:sz w:val="28"/>
          <w:szCs w:val="28"/>
          <w:lang w:val="ro-RO"/>
        </w:rPr>
        <w:lastRenderedPageBreak/>
        <w:t xml:space="preserve">                                                    </w:t>
      </w:r>
    </w:p>
    <w:p w:rsidR="00E347BA" w:rsidRDefault="00E347BA" w:rsidP="00E347BA">
      <w:pPr>
        <w:rPr>
          <w:rFonts w:ascii="Sylfaen" w:hAnsi="Sylfaen"/>
          <w:b/>
          <w:sz w:val="28"/>
          <w:szCs w:val="28"/>
          <w:lang w:val="ro-RO"/>
        </w:rPr>
      </w:pPr>
    </w:p>
    <w:p w:rsidR="00E347BA" w:rsidRPr="00AD3177" w:rsidRDefault="00E347BA" w:rsidP="00E347BA">
      <w:pPr>
        <w:jc w:val="center"/>
        <w:rPr>
          <w:rFonts w:ascii="Sylfaen" w:hAnsi="Sylfaen"/>
          <w:b/>
          <w:lang w:val="ro-RO"/>
        </w:rPr>
      </w:pPr>
      <w:r>
        <w:rPr>
          <w:rFonts w:ascii="Sylfaen" w:hAnsi="Sylfaen"/>
          <w:b/>
          <w:sz w:val="28"/>
          <w:szCs w:val="28"/>
          <w:lang w:val="ro-RO"/>
        </w:rPr>
        <w:t>8</w:t>
      </w:r>
      <w:r w:rsidRPr="00AD3177">
        <w:rPr>
          <w:rFonts w:ascii="Sylfaen" w:hAnsi="Sylfaen"/>
          <w:b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/>
          <w:b/>
          <w:lang w:val="ro-RO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r w:rsidRPr="00642001">
        <w:rPr>
          <w:rFonts w:ascii="Sylfaen" w:hAnsi="Sylfaen" w:cs="Sylfaen"/>
          <w:b/>
          <w:lang w:val="ro-RO"/>
        </w:rPr>
        <w:br/>
      </w:r>
      <w:r w:rsidRPr="00AD3177">
        <w:rPr>
          <w:rFonts w:ascii="Sylfaen" w:hAnsi="Sylfaen"/>
          <w:b/>
          <w:lang w:val="ro-RO"/>
        </w:rPr>
        <w:br/>
      </w:r>
      <w:r w:rsidRPr="00AD3177">
        <w:rPr>
          <w:rFonts w:ascii="Sylfaen" w:hAnsi="Sylfaen"/>
          <w:lang w:val="ro-RO"/>
        </w:rPr>
        <w:t xml:space="preserve">                                                  </w:t>
      </w:r>
      <w:r w:rsidRPr="00B3789F">
        <w:rPr>
          <w:rFonts w:ascii="Sylfaen" w:hAnsi="Sylfaen"/>
          <w:lang w:val="ro-RO"/>
        </w:rPr>
        <w:t>«</w:t>
      </w:r>
      <w:r w:rsidRPr="00B3789F">
        <w:rPr>
          <w:rFonts w:ascii="Sylfaen" w:hAnsi="Sylfaen" w:cs="Sylfaen"/>
        </w:rPr>
        <w:t>ՀԱՄԱՅՆՔԻ</w:t>
      </w:r>
      <w:r w:rsidRPr="00B3789F">
        <w:rPr>
          <w:rFonts w:ascii="Sylfaen" w:hAnsi="Sylfaen"/>
          <w:lang w:val="ro-RO"/>
        </w:rPr>
        <w:t xml:space="preserve">  </w:t>
      </w:r>
      <w:r w:rsidRPr="00B3789F">
        <w:rPr>
          <w:rFonts w:ascii="Sylfaen" w:hAnsi="Sylfaen" w:cs="Sylfaen"/>
        </w:rPr>
        <w:t>ԱՂԲԱՎԱՅ</w:t>
      </w:r>
      <w:r w:rsidRPr="00B3789F">
        <w:rPr>
          <w:rFonts w:ascii="Sylfaen" w:hAnsi="Sylfaen" w:cs="Sylfaen"/>
          <w:lang w:val="hy-AM"/>
        </w:rPr>
        <w:t>ՐԵՐԻ ԿԱՌՈՒՑՈՒՄ</w:t>
      </w:r>
      <w:r w:rsidRPr="00B3789F">
        <w:rPr>
          <w:rFonts w:ascii="Sylfaen" w:hAnsi="Sylfaen"/>
          <w:lang w:val="ro-RO"/>
        </w:rPr>
        <w:t>»</w:t>
      </w:r>
      <w:r w:rsidRPr="00AD3177">
        <w:rPr>
          <w:rFonts w:ascii="Sylfaen" w:hAnsi="Sylfaen"/>
          <w:b/>
          <w:lang w:val="ro-RO"/>
        </w:rPr>
        <w:br/>
        <w:t xml:space="preserve">                                                                          </w:t>
      </w:r>
      <w:r w:rsidRPr="00642001">
        <w:rPr>
          <w:rFonts w:ascii="Sylfaen" w:hAnsi="Sylfaen"/>
          <w:lang w:val="ro-RO"/>
        </w:rPr>
        <w:t>(</w:t>
      </w:r>
      <w:r w:rsidRPr="00AD3177">
        <w:rPr>
          <w:rFonts w:ascii="Sylfaen" w:hAnsi="Sylfaen" w:cs="Sylfaen"/>
        </w:rPr>
        <w:t>Ծրագրի</w:t>
      </w:r>
      <w:r w:rsidRPr="00642001">
        <w:rPr>
          <w:rFonts w:ascii="Sylfaen" w:hAnsi="Sylfaen"/>
          <w:lang w:val="ro-RO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642001">
        <w:rPr>
          <w:rFonts w:ascii="Sylfaen" w:hAnsi="Sylfaen"/>
          <w:lang w:val="ro-RO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1104"/>
        <w:gridCol w:w="455"/>
        <w:gridCol w:w="1560"/>
        <w:gridCol w:w="708"/>
        <w:gridCol w:w="993"/>
        <w:gridCol w:w="850"/>
        <w:gridCol w:w="709"/>
        <w:gridCol w:w="1984"/>
      </w:tblGrid>
      <w:tr w:rsidR="00E347BA" w:rsidRPr="00282A24" w:rsidTr="00617367">
        <w:trPr>
          <w:trHeight w:val="1583"/>
        </w:trPr>
        <w:tc>
          <w:tcPr>
            <w:tcW w:w="2405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ro-RO"/>
              </w:rPr>
            </w:pPr>
            <w:proofErr w:type="gramStart"/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</w:t>
            </w:r>
            <w:proofErr w:type="gramEnd"/>
            <w:r w:rsidRPr="00AD3177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04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259" w:type="dxa"/>
            <w:gridSpan w:val="7"/>
            <w:tcBorders>
              <w:left w:val="nil"/>
            </w:tcBorders>
          </w:tcPr>
          <w:p w:rsidR="00E347BA" w:rsidRPr="00282A24" w:rsidRDefault="00E347BA" w:rsidP="00617367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/>
                <w:lang w:val="ro-RO"/>
              </w:rPr>
              <w:t xml:space="preserve">1. 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աղբավայր</w:t>
            </w:r>
            <w:r>
              <w:rPr>
                <w:rFonts w:ascii="Sylfaen" w:hAnsi="Sylfaen" w:cs="Sylfaen"/>
                <w:lang w:val="hy-AM"/>
              </w:rPr>
              <w:t>երի կառուցման 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ցանկապատումը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կմեկուսացնի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թափառող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շների</w:t>
            </w:r>
            <w:r w:rsidRPr="00AD3177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աղվեսների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գայլերի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խոչընդոտ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կհանդիսանա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այնտեղ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մուտք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գործելու</w:t>
            </w:r>
            <w:proofErr w:type="gramEnd"/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ro-RO"/>
              </w:rPr>
              <w:t>:</w:t>
            </w:r>
            <w:r w:rsidRPr="00AD3177">
              <w:rPr>
                <w:rFonts w:ascii="Sylfaen" w:hAnsi="Sylfaen"/>
                <w:lang w:val="ro-RO"/>
              </w:rPr>
              <w:br/>
              <w:t>2.</w:t>
            </w:r>
            <w:r w:rsidRPr="00AD3177">
              <w:rPr>
                <w:rFonts w:ascii="Sylfaen" w:hAnsi="Sylfaen" w:cs="Sylfaen"/>
              </w:rPr>
              <w:t>Պոլիէթիլենային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տոպրակները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թղթերը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քամուց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չեն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քշվի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լցվի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հարակից</w:t>
            </w:r>
            <w:r w:rsidRPr="00AD3177">
              <w:rPr>
                <w:rFonts w:ascii="Sylfaen" w:hAnsi="Sylfaen"/>
                <w:lang w:val="ro-RO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արոտավայրերում</w:t>
            </w:r>
            <w:r w:rsidRPr="00AD3177">
              <w:rPr>
                <w:rFonts w:ascii="Sylfaen" w:hAnsi="Sylfaen"/>
                <w:lang w:val="ro-RO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   </w:t>
            </w:r>
            <w:r w:rsidRPr="00AD3177">
              <w:rPr>
                <w:rFonts w:ascii="Sylfaen" w:hAnsi="Sylfaen" w:cs="Sylfaen"/>
              </w:rPr>
              <w:t>ցանքատարածություններում</w:t>
            </w:r>
            <w:r w:rsidRPr="00AD3177">
              <w:rPr>
                <w:rFonts w:ascii="Sylfaen" w:hAnsi="Sylfaen"/>
                <w:lang w:val="ro-RO"/>
              </w:rPr>
              <w:t>:</w:t>
            </w:r>
            <w:r w:rsidRPr="00AD3177">
              <w:rPr>
                <w:rFonts w:ascii="Sylfaen" w:hAnsi="Sylfaen"/>
                <w:lang w:val="ro-RO"/>
              </w:rPr>
              <w:br/>
            </w:r>
            <w:r w:rsidRPr="00AD3177">
              <w:rPr>
                <w:rFonts w:ascii="Sylfaen" w:hAnsi="Sylfaen"/>
                <w:lang w:val="ro-RO"/>
              </w:rPr>
              <w:lastRenderedPageBreak/>
              <w:t xml:space="preserve">3. </w:t>
            </w:r>
            <w:r w:rsidRPr="00AD3177">
              <w:rPr>
                <w:rFonts w:ascii="Sylfaen" w:hAnsi="Sylfaen" w:cs="Sylfaen"/>
              </w:rPr>
              <w:t>Կլուծվի</w:t>
            </w:r>
            <w:r w:rsidRPr="00282A24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 w:rsidRPr="00282A24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պահպանման</w:t>
            </w:r>
            <w:r w:rsidRPr="00282A24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խնդիրները</w:t>
            </w:r>
            <w:r w:rsidRPr="00282A24">
              <w:rPr>
                <w:rFonts w:ascii="Sylfaen" w:hAnsi="Sylfaen"/>
                <w:lang w:val="ro-RO"/>
              </w:rPr>
              <w:t>:</w:t>
            </w:r>
            <w:r w:rsidRPr="00282A24">
              <w:rPr>
                <w:rFonts w:ascii="Sylfaen" w:hAnsi="Sylfaen"/>
                <w:lang w:val="ro-RO"/>
              </w:rPr>
              <w:br/>
            </w:r>
          </w:p>
        </w:tc>
      </w:tr>
      <w:tr w:rsidR="00E347BA" w:rsidRPr="00AD3177" w:rsidTr="00617367">
        <w:trPr>
          <w:trHeight w:val="196"/>
        </w:trPr>
        <w:tc>
          <w:tcPr>
            <w:tcW w:w="2405" w:type="dxa"/>
            <w:vMerge w:val="restart"/>
          </w:tcPr>
          <w:p w:rsidR="00E347BA" w:rsidRPr="00282A24" w:rsidRDefault="00E347BA" w:rsidP="00617367">
            <w:pPr>
              <w:rPr>
                <w:rFonts w:ascii="Sylfaen" w:hAnsi="Sylfaen"/>
                <w:lang w:val="ro-RO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244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99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E347BA" w:rsidRPr="00AA35A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50 000,0</w:t>
            </w:r>
          </w:p>
        </w:tc>
        <w:tc>
          <w:tcPr>
            <w:tcW w:w="850" w:type="dxa"/>
          </w:tcPr>
          <w:p w:rsidR="00E347BA" w:rsidRPr="00AA35A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617367">
        <w:trPr>
          <w:trHeight w:val="196"/>
        </w:trPr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617367">
        <w:trPr>
          <w:trHeight w:val="827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244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արժեքներ</w:t>
            </w:r>
            <w:proofErr w:type="gramEnd"/>
          </w:p>
        </w:tc>
      </w:tr>
      <w:tr w:rsidR="00E347BA" w:rsidRPr="00AD3177" w:rsidTr="00617367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993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993" w:type="dxa"/>
          </w:tcPr>
          <w:p w:rsidR="00E347BA" w:rsidRPr="00AA35A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50 000,0</w:t>
            </w: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98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trHeight w:val="1373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gramStart"/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փաստաթղթերի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անվտանգության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բոլոր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բոլոր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>Աղբավայր</w:t>
            </w:r>
            <w:r>
              <w:rPr>
                <w:rFonts w:ascii="Sylfaen" w:hAnsi="Sylfaen" w:cs="Sylfaen"/>
                <w:lang w:val="hy-AM"/>
              </w:rPr>
              <w:t>երի կառուցման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617367">
        <w:trPr>
          <w:trHeight w:val="680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363" w:type="dxa"/>
            <w:gridSpan w:val="8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950,0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41050</w:t>
            </w:r>
            <w:r w:rsidRPr="00AD3177">
              <w:rPr>
                <w:rFonts w:ascii="Sylfaen" w:hAnsi="Sylfaen"/>
              </w:rPr>
              <w:t>,0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50</w:t>
            </w:r>
            <w:proofErr w:type="gramEnd"/>
            <w:r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</w:tc>
      </w:tr>
      <w:tr w:rsidR="00E347BA" w:rsidRPr="00AD3177" w:rsidTr="00617367">
        <w:trPr>
          <w:trHeight w:val="661"/>
        </w:trPr>
        <w:tc>
          <w:tcPr>
            <w:tcW w:w="2405" w:type="dxa"/>
          </w:tcPr>
          <w:p w:rsidR="00E347BA" w:rsidRPr="00015D25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համար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015D25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այլ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hy-AM"/>
              </w:rPr>
              <w:t>Կառուցման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 xml:space="preserve">,  </w:t>
            </w:r>
            <w:r w:rsidRPr="00AD3177">
              <w:rPr>
                <w:rFonts w:ascii="Sylfaen" w:hAnsi="Sylfaen" w:cs="Sylfaen"/>
              </w:rPr>
              <w:t>աշխատուժ</w:t>
            </w:r>
          </w:p>
        </w:tc>
      </w:tr>
      <w:tr w:rsidR="00E347BA" w:rsidRPr="00AD3177" w:rsidTr="00617367">
        <w:trPr>
          <w:trHeight w:val="439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363" w:type="dxa"/>
            <w:gridSpan w:val="8"/>
          </w:tcPr>
          <w:p w:rsidR="00E347BA" w:rsidRPr="00AB7FE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Ֆինանսական միջոցների առկայություն</w:t>
            </w:r>
          </w:p>
        </w:tc>
      </w:tr>
      <w:tr w:rsidR="00E347BA" w:rsidRPr="00AD3177" w:rsidTr="00617367">
        <w:trPr>
          <w:trHeight w:val="458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rPr>
          <w:trHeight w:val="471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1450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Խիստ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առողջության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հիգենայի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թե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մաքուր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միջավայր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ունենալու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proofErr w:type="gramEnd"/>
          </w:p>
        </w:tc>
      </w:tr>
    </w:tbl>
    <w:p w:rsidR="00E347BA" w:rsidRPr="00D33FCB" w:rsidRDefault="00E347BA" w:rsidP="00E347BA">
      <w:pPr>
        <w:rPr>
          <w:rFonts w:ascii="Sylfaen" w:hAnsi="Sylfaen"/>
        </w:rPr>
      </w:pPr>
    </w:p>
    <w:p w:rsidR="00E347BA" w:rsidRPr="00015D25" w:rsidRDefault="00E347BA" w:rsidP="00E347BA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9</w:t>
      </w:r>
      <w:r w:rsidRPr="00015D25">
        <w:rPr>
          <w:rFonts w:ascii="Sylfaen" w:hAnsi="Sylfaen"/>
          <w:b/>
        </w:rPr>
        <w:t xml:space="preserve"> </w:t>
      </w:r>
      <w:proofErr w:type="gramStart"/>
      <w:r w:rsidRPr="00AD3177">
        <w:rPr>
          <w:rFonts w:ascii="Sylfaen" w:hAnsi="Sylfaen" w:cs="Sylfaen"/>
          <w:b/>
        </w:rPr>
        <w:t>ԾՐԱԳՐԻ</w:t>
      </w:r>
      <w:r w:rsidRPr="00015D25">
        <w:rPr>
          <w:rFonts w:ascii="Sylfaen" w:hAnsi="Sylfaen"/>
          <w:b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proofErr w:type="gramEnd"/>
    </w:p>
    <w:p w:rsidR="00E347BA" w:rsidRPr="00015D25" w:rsidRDefault="00E347BA" w:rsidP="00E347BA">
      <w:pPr>
        <w:jc w:val="center"/>
        <w:rPr>
          <w:rFonts w:ascii="Sylfaen" w:hAnsi="Sylfaen"/>
        </w:rPr>
      </w:pPr>
      <w:r w:rsidRPr="00015D25">
        <w:rPr>
          <w:rFonts w:ascii="Sylfaen" w:hAnsi="Sylfaen"/>
          <w:b/>
          <w:bCs/>
        </w:rPr>
        <w:t>«</w:t>
      </w:r>
      <w:proofErr w:type="gramStart"/>
      <w:r w:rsidRPr="00642001">
        <w:rPr>
          <w:rFonts w:ascii="Sylfaen" w:hAnsi="Sylfaen" w:cs="Sylfaen"/>
          <w:b/>
          <w:bCs/>
        </w:rPr>
        <w:t>ԽԱՂԱՀՐԱՊԱՐԱԿՆԵՐԻ</w:t>
      </w:r>
      <w:r w:rsidRPr="00015D25">
        <w:rPr>
          <w:rFonts w:ascii="Sylfaen" w:hAnsi="Sylfaen"/>
          <w:b/>
          <w:bCs/>
        </w:rPr>
        <w:t xml:space="preserve">  </w:t>
      </w:r>
      <w:r w:rsidRPr="00642001">
        <w:rPr>
          <w:rFonts w:ascii="Sylfaen" w:hAnsi="Sylfaen" w:cs="Sylfaen"/>
          <w:b/>
          <w:bCs/>
        </w:rPr>
        <w:t>ՍՏԵՂԾՈՒՄ</w:t>
      </w:r>
      <w:proofErr w:type="gramEnd"/>
      <w:r w:rsidRPr="00015D25">
        <w:rPr>
          <w:rFonts w:ascii="Sylfaen" w:hAnsi="Sylfaen"/>
          <w:b/>
          <w:bCs/>
        </w:rPr>
        <w:t>»</w:t>
      </w:r>
      <w:r w:rsidRPr="00015D25">
        <w:rPr>
          <w:rFonts w:ascii="Sylfaen" w:hAnsi="Sylfaen"/>
          <w:b/>
          <w:bCs/>
        </w:rPr>
        <w:br/>
      </w:r>
      <w:r w:rsidRPr="00015D25">
        <w:rPr>
          <w:rFonts w:ascii="Sylfaen" w:hAnsi="Sylfaen"/>
        </w:rPr>
        <w:t>(</w:t>
      </w:r>
      <w:r w:rsidRPr="00AD3177">
        <w:rPr>
          <w:rFonts w:ascii="Sylfaen" w:hAnsi="Sylfaen" w:cs="Sylfaen"/>
        </w:rPr>
        <w:t>Ծրագրի</w:t>
      </w:r>
      <w:r w:rsidRPr="00015D25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015D25">
        <w:rPr>
          <w:rFonts w:ascii="Sylfaen" w:hAnsi="Sylfaen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368"/>
        <w:gridCol w:w="1560"/>
        <w:gridCol w:w="992"/>
        <w:gridCol w:w="709"/>
        <w:gridCol w:w="992"/>
        <w:gridCol w:w="992"/>
        <w:gridCol w:w="1701"/>
      </w:tblGrid>
      <w:tr w:rsidR="00E347BA" w:rsidRPr="00AD3177" w:rsidTr="00617367">
        <w:tc>
          <w:tcPr>
            <w:tcW w:w="2405" w:type="dxa"/>
            <w:tcBorders>
              <w:right w:val="nil"/>
            </w:tcBorders>
          </w:tcPr>
          <w:p w:rsidR="00E347BA" w:rsidRPr="00015D25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lastRenderedPageBreak/>
              <w:t>Պարտադիր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</w:t>
            </w:r>
            <w:proofErr w:type="gramEnd"/>
            <w:r w:rsidRPr="00015D25">
              <w:rPr>
                <w:rFonts w:ascii="Sylfaen" w:hAnsi="Sylfaen"/>
              </w:rPr>
              <w:t xml:space="preserve">,  </w:t>
            </w:r>
            <w:r w:rsidRPr="00AD3177">
              <w:rPr>
                <w:rFonts w:ascii="Sylfaen" w:hAnsi="Sylfaen" w:cs="Sylfaen"/>
              </w:rPr>
              <w:t>որի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միտված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015D25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7314" w:type="dxa"/>
            <w:gridSpan w:val="7"/>
            <w:tcBorders>
              <w:lef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015D25">
              <w:rPr>
                <w:rFonts w:ascii="Sylfaen" w:hAnsi="Sylfaen"/>
              </w:rPr>
              <w:t xml:space="preserve">1. </w:t>
            </w:r>
            <w:proofErr w:type="gramStart"/>
            <w:r w:rsidRPr="00AD3177">
              <w:rPr>
                <w:rFonts w:ascii="Sylfaen" w:hAnsi="Sylfaen" w:cs="Sylfaen"/>
              </w:rPr>
              <w:t>Երեխաների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</w:t>
            </w:r>
            <w:proofErr w:type="gramEnd"/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ժամանց</w:t>
            </w:r>
            <w:r w:rsidRPr="00015D25">
              <w:rPr>
                <w:rFonts w:ascii="Sylfaen" w:hAnsi="Sylfaen"/>
              </w:rPr>
              <w:t>:</w:t>
            </w:r>
            <w:r w:rsidRPr="00015D25">
              <w:rPr>
                <w:rFonts w:ascii="Sylfaen" w:hAnsi="Sylfaen"/>
              </w:rPr>
              <w:br/>
              <w:t>2.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հոգեբանական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խնդիրների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լուծում</w:t>
            </w:r>
            <w:r w:rsidRPr="00015D25">
              <w:rPr>
                <w:rFonts w:ascii="Sylfaen" w:hAnsi="Sylfaen"/>
              </w:rPr>
              <w:t>:</w:t>
            </w:r>
            <w:r w:rsidRPr="00015D25">
              <w:rPr>
                <w:rFonts w:ascii="Sylfaen" w:hAnsi="Sylfaen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Յուրաքանչյուր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մանուկ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ունի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իրավունք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գունազարդ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մանկություն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Ծրագր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անմիջական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6" w:type="dxa"/>
            <w:gridSpan w:val="5"/>
          </w:tcPr>
          <w:p w:rsidR="00E347BA" w:rsidRDefault="00E347BA" w:rsidP="00617367">
            <w:pPr>
              <w:rPr>
                <w:rFonts w:ascii="Sylfaen" w:hAnsi="Sylfaen" w:cs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  <w:p w:rsidR="00E347BA" w:rsidRPr="00CC387B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 դրամ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701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642001" w:rsidRDefault="00E347BA" w:rsidP="00617367">
            <w:pPr>
              <w:rPr>
                <w:rFonts w:ascii="Sylfaen" w:hAnsi="Sylfaen"/>
              </w:rPr>
            </w:pPr>
            <w:r w:rsidRPr="00642001">
              <w:rPr>
                <w:rFonts w:ascii="Sylfaen" w:hAnsi="Sylfaen"/>
              </w:rPr>
              <w:t>40 000 000</w:t>
            </w:r>
          </w:p>
        </w:tc>
        <w:tc>
          <w:tcPr>
            <w:tcW w:w="992" w:type="dxa"/>
          </w:tcPr>
          <w:p w:rsidR="00E347BA" w:rsidRPr="00CC387B" w:rsidRDefault="00E347BA" w:rsidP="0061736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0 </w:t>
            </w: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000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709" w:type="dxa"/>
          </w:tcPr>
          <w:p w:rsidR="00E347BA" w:rsidRPr="00CC387B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617367">
              <w:tc>
                <w:tcPr>
                  <w:tcW w:w="1007" w:type="dxa"/>
                </w:tcPr>
                <w:p w:rsidR="00E347BA" w:rsidRPr="00CC387B" w:rsidRDefault="00E347BA" w:rsidP="00617367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30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617367">
              <w:tc>
                <w:tcPr>
                  <w:tcW w:w="1007" w:type="dxa"/>
                </w:tcPr>
                <w:p w:rsidR="00E347BA" w:rsidRPr="00CC387B" w:rsidRDefault="00E347BA" w:rsidP="00617367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15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6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701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40 000 000</w:t>
            </w: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617367">
              <w:tc>
                <w:tcPr>
                  <w:tcW w:w="1007" w:type="dxa"/>
                </w:tcPr>
                <w:p w:rsidR="00E347BA" w:rsidRPr="00CC387B" w:rsidRDefault="00E347BA" w:rsidP="00617367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2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617367">
              <w:tc>
                <w:tcPr>
                  <w:tcW w:w="1007" w:type="dxa"/>
                </w:tcPr>
                <w:p w:rsidR="00E347BA" w:rsidRPr="00CC387B" w:rsidRDefault="00E347BA" w:rsidP="00617367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3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</w:t>
            </w:r>
            <w:r w:rsidRPr="00CC387B">
              <w:rPr>
                <w:rFonts w:ascii="Sylfaen" w:hAnsi="Sylfaen"/>
              </w:rPr>
              <w:t xml:space="preserve"> 000,0</w:t>
            </w:r>
          </w:p>
        </w:tc>
        <w:tc>
          <w:tcPr>
            <w:tcW w:w="1701" w:type="dxa"/>
          </w:tcPr>
          <w:p w:rsidR="00E347BA" w:rsidRPr="00AA35A9" w:rsidRDefault="00E347BA" w:rsidP="0061736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DD3926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արդյունքն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անվտանգության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բոլոր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 xml:space="preserve">1.3. </w:t>
            </w:r>
            <w:r w:rsidRPr="00AD3177">
              <w:rPr>
                <w:rFonts w:ascii="Sylfaen" w:hAnsi="Sylfaen" w:cs="Sylfaen"/>
              </w:rPr>
              <w:t>Խաղահրապարակների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կառուցման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6</w:t>
            </w:r>
            <w:r w:rsidRPr="00AD3177">
              <w:rPr>
                <w:rFonts w:ascii="Sylfaen" w:hAnsi="Sylfaen"/>
              </w:rPr>
              <w:t>00,0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64 </w:t>
            </w:r>
            <w:r w:rsidRPr="00AD3177">
              <w:rPr>
                <w:rFonts w:ascii="Sylfaen" w:hAnsi="Sylfaen"/>
              </w:rPr>
              <w:t>000,0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65</w:t>
            </w:r>
            <w:proofErr w:type="gramEnd"/>
            <w:r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</w:tc>
      </w:tr>
      <w:tr w:rsidR="00E347BA" w:rsidRPr="00AD3177" w:rsidTr="00617367">
        <w:trPr>
          <w:trHeight w:val="758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Խաղասարքեր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շինանյութ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>:</w:t>
            </w:r>
          </w:p>
        </w:tc>
      </w:tr>
      <w:tr w:rsidR="00E347BA" w:rsidRPr="00AD3177" w:rsidTr="00617367">
        <w:trPr>
          <w:trHeight w:val="504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-01.10.202</w:t>
            </w:r>
            <w:r>
              <w:rPr>
                <w:rFonts w:ascii="Sylfaen" w:hAnsi="Sylfaen"/>
                <w:lang w:val="hy-AM"/>
              </w:rPr>
              <w:t>6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70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համառոտ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Համայնքը</w:t>
            </w:r>
            <w:r w:rsidRPr="00AD3177">
              <w:rPr>
                <w:rFonts w:ascii="Sylfaen" w:hAnsi="Sylfaen"/>
              </w:rPr>
              <w:t xml:space="preserve">, </w:t>
            </w:r>
            <w:proofErr w:type="gramStart"/>
            <w:r w:rsidRPr="00AD3177">
              <w:rPr>
                <w:rFonts w:ascii="Sylfaen" w:hAnsi="Sylfaen" w:cs="Sylfaen"/>
              </w:rPr>
              <w:t>որդեգրելով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զարգացման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բարելավման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ռազմավարությունը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առաջնային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խնդիրներից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մատաղ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սերնդի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մեջ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սերմանել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բարեկեցիկ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անհոգ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մանկություն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երեխաներին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հիմնախնդիրը</w:t>
            </w:r>
            <w:r w:rsidRPr="00AD3177">
              <w:rPr>
                <w:rFonts w:ascii="Sylfaen" w:hAnsi="Sylfaen"/>
              </w:rPr>
              <w:t xml:space="preserve">: </w:t>
            </w:r>
            <w:r w:rsidRPr="00AD3177">
              <w:rPr>
                <w:rFonts w:ascii="Sylfaen" w:hAnsi="Sylfaen" w:cs="Sylfaen"/>
              </w:rPr>
              <w:t>Երեխաները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կխաղան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համապատասխան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բարեկարգված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խաղահրապարակներում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հեռու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կմնան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ավտոճանապարհներցու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կնվազեն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վրաերթի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ավտոտրանսպորտային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վթարների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դեպքերը</w:t>
            </w:r>
            <w:r w:rsidRPr="00AD3177">
              <w:rPr>
                <w:rFonts w:ascii="Sylfaen" w:hAnsi="Sylfaen"/>
              </w:rPr>
              <w:t>: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Անհրաժեշտություն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քանի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որ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յուրաքանչյուր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մանուկ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իրավունք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 xml:space="preserve"> գունազարդ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մանկություն</w:t>
            </w:r>
          </w:p>
        </w:tc>
      </w:tr>
    </w:tbl>
    <w:p w:rsidR="00E347BA" w:rsidRPr="00015D25" w:rsidRDefault="00E347BA" w:rsidP="00E347BA">
      <w:pPr>
        <w:rPr>
          <w:rFonts w:ascii="Sylfaen" w:hAnsi="Sylfaen"/>
          <w:b/>
        </w:rPr>
      </w:pPr>
      <w:r w:rsidRPr="00D33FCB">
        <w:rPr>
          <w:rFonts w:ascii="Sylfaen" w:hAnsi="Sylfaen"/>
        </w:rPr>
        <w:lastRenderedPageBreak/>
        <w:t xml:space="preserve">                                                                   </w:t>
      </w:r>
      <w:r w:rsidRPr="00D33FCB">
        <w:rPr>
          <w:rFonts w:ascii="Sylfaen" w:hAnsi="Sylfaen"/>
          <w:b/>
          <w:sz w:val="28"/>
          <w:szCs w:val="28"/>
        </w:rPr>
        <w:t xml:space="preserve">  </w:t>
      </w:r>
      <w:r w:rsidRPr="00015D25">
        <w:rPr>
          <w:rFonts w:ascii="Sylfaen" w:hAnsi="Sylfaen"/>
          <w:b/>
          <w:sz w:val="28"/>
          <w:szCs w:val="28"/>
        </w:rPr>
        <w:t>1</w:t>
      </w:r>
      <w:r>
        <w:rPr>
          <w:rFonts w:ascii="Sylfaen" w:hAnsi="Sylfaen"/>
          <w:b/>
          <w:sz w:val="28"/>
          <w:szCs w:val="28"/>
        </w:rPr>
        <w:t>0</w:t>
      </w:r>
      <w:r w:rsidRPr="00015D25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B3789F">
        <w:rPr>
          <w:rFonts w:ascii="Sylfaen" w:hAnsi="Sylfaen" w:cs="Sylfaen"/>
          <w:b/>
          <w:sz w:val="24"/>
          <w:szCs w:val="24"/>
        </w:rPr>
        <w:t>ԾՐԱԳՐԻ</w:t>
      </w:r>
      <w:r w:rsidRPr="00015D25">
        <w:rPr>
          <w:rFonts w:ascii="Sylfaen" w:hAnsi="Sylfaen"/>
          <w:b/>
          <w:sz w:val="24"/>
          <w:szCs w:val="24"/>
        </w:rPr>
        <w:t xml:space="preserve">  </w:t>
      </w:r>
      <w:r w:rsidRPr="00B3789F">
        <w:rPr>
          <w:rFonts w:ascii="Sylfaen" w:hAnsi="Sylfaen" w:cs="Sylfaen"/>
          <w:b/>
          <w:sz w:val="24"/>
          <w:szCs w:val="24"/>
        </w:rPr>
        <w:t>ԱՆՁՆԱԳԻՐ</w:t>
      </w:r>
      <w:proofErr w:type="gramEnd"/>
    </w:p>
    <w:p w:rsidR="00E347BA" w:rsidRPr="00E312F9" w:rsidRDefault="00E347BA" w:rsidP="00E347BA">
      <w:pPr>
        <w:rPr>
          <w:rFonts w:ascii="Sylfaen" w:hAnsi="Sylfaen"/>
        </w:rPr>
      </w:pPr>
      <w:r w:rsidRPr="00015D25">
        <w:rPr>
          <w:rFonts w:ascii="Sylfaen" w:hAnsi="Sylfaen"/>
        </w:rPr>
        <w:t xml:space="preserve">                                </w:t>
      </w:r>
      <w:proofErr w:type="gramStart"/>
      <w:r w:rsidRPr="00E312F9">
        <w:rPr>
          <w:rFonts w:ascii="Sylfaen" w:hAnsi="Sylfaen"/>
        </w:rPr>
        <w:t xml:space="preserve">« </w:t>
      </w:r>
      <w:r w:rsidRPr="00AD3177">
        <w:rPr>
          <w:rFonts w:ascii="Sylfaen" w:hAnsi="Sylfaen" w:cs="Sylfaen"/>
        </w:rPr>
        <w:t>ԲԱԶՄԱԲՆԱԿԱՐԱՆ</w:t>
      </w:r>
      <w:proofErr w:type="gramEnd"/>
      <w:r w:rsidRPr="00E312F9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ՇԵՆՔԵՐԻ</w:t>
      </w:r>
      <w:r w:rsidRPr="00E312F9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ՎԵՐԱՆՈՐՈԳՈՒՄ</w:t>
      </w:r>
      <w:r w:rsidRPr="00E312F9">
        <w:rPr>
          <w:rFonts w:ascii="Sylfaen" w:hAnsi="Sylfaen"/>
        </w:rPr>
        <w:t>/</w:t>
      </w:r>
      <w:r w:rsidRPr="00AD3177">
        <w:rPr>
          <w:rFonts w:ascii="Sylfaen" w:hAnsi="Sylfaen" w:cs="Sylfaen"/>
        </w:rPr>
        <w:t>ՏԱՆԻՔ</w:t>
      </w:r>
      <w:r w:rsidRPr="00E312F9">
        <w:rPr>
          <w:rFonts w:ascii="Sylfaen" w:hAnsi="Sylfaen"/>
        </w:rPr>
        <w:t xml:space="preserve"> </w:t>
      </w:r>
      <w:r w:rsidRPr="00AD3177">
        <w:rPr>
          <w:rFonts w:ascii="Sylfaen" w:hAnsi="Sylfaen" w:cs="Sylfaen"/>
        </w:rPr>
        <w:t>ՄՈՒՏՔ</w:t>
      </w:r>
      <w:r w:rsidRPr="00E312F9">
        <w:rPr>
          <w:rFonts w:ascii="Sylfaen" w:hAnsi="Sylfaen"/>
        </w:rPr>
        <w:t>/ »</w:t>
      </w:r>
    </w:p>
    <w:p w:rsidR="00E347BA" w:rsidRPr="00AD3177" w:rsidRDefault="00E347BA" w:rsidP="00E347BA">
      <w:pPr>
        <w:rPr>
          <w:rFonts w:ascii="Sylfaen" w:hAnsi="Sylfaen"/>
        </w:rPr>
      </w:pPr>
      <w:r w:rsidRPr="00E312F9">
        <w:rPr>
          <w:rFonts w:ascii="Sylfaen" w:hAnsi="Sylfaen"/>
        </w:rPr>
        <w:lastRenderedPageBreak/>
        <w:t xml:space="preserve">                                                                                  </w:t>
      </w:r>
      <w:r w:rsidRPr="00AD3177">
        <w:rPr>
          <w:rFonts w:ascii="Sylfaen" w:hAnsi="Sylfaen"/>
        </w:rPr>
        <w:t>(</w:t>
      </w:r>
      <w:proofErr w:type="gramStart"/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proofErr w:type="gramEnd"/>
      <w:r w:rsidRPr="00AD3177">
        <w:rPr>
          <w:rFonts w:ascii="Sylfaen" w:hAnsi="Sylfaen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368"/>
        <w:gridCol w:w="1560"/>
        <w:gridCol w:w="850"/>
        <w:gridCol w:w="1418"/>
        <w:gridCol w:w="708"/>
        <w:gridCol w:w="1276"/>
        <w:gridCol w:w="1134"/>
      </w:tblGrid>
      <w:tr w:rsidR="00E347BA" w:rsidRPr="00AD3177" w:rsidTr="00617367">
        <w:tc>
          <w:tcPr>
            <w:tcW w:w="2405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</w:t>
            </w:r>
            <w:proofErr w:type="gramEnd"/>
            <w:r w:rsidRPr="00AD3177">
              <w:rPr>
                <w:rFonts w:ascii="Sylfaen" w:hAnsi="Sylfaen"/>
              </w:rPr>
              <w:t xml:space="preserve">, 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7314" w:type="dxa"/>
            <w:gridSpan w:val="7"/>
            <w:tcBorders>
              <w:left w:val="nil"/>
            </w:tcBorders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 </w:t>
            </w:r>
            <w:proofErr w:type="gramStart"/>
            <w:r w:rsidRPr="00AD3177">
              <w:rPr>
                <w:rFonts w:ascii="Sylfaen" w:hAnsi="Sylfaen" w:cs="Sylfaen"/>
              </w:rPr>
              <w:t>Տանիքների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վերանորոգումը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ձնհալների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անձրևների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ժամանակ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կաթոցների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շենքերի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պահպանման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  <w:t>2.</w:t>
            </w:r>
            <w:r w:rsidRPr="00AD3177">
              <w:rPr>
                <w:rFonts w:ascii="Sylfaen" w:hAnsi="Sylfaen" w:cs="Sylfaen"/>
              </w:rPr>
              <w:t>Մուտքերի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վերանորոգումը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բարեկարգումը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տաքության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շենքի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արտաքին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տեսքի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պահպանման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6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41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150.000.000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60.000.000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617367">
        <w:tc>
          <w:tcPr>
            <w:tcW w:w="2405" w:type="dxa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արժեք</w:t>
            </w:r>
          </w:p>
        </w:tc>
        <w:tc>
          <w:tcPr>
            <w:tcW w:w="5386" w:type="dxa"/>
            <w:gridSpan w:val="5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41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617367"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150.000.000</w:t>
            </w:r>
          </w:p>
        </w:tc>
        <w:tc>
          <w:tcPr>
            <w:tcW w:w="708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60.000.000</w:t>
            </w:r>
          </w:p>
        </w:tc>
        <w:tc>
          <w:tcPr>
            <w:tcW w:w="1134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D33FCB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անվտանգության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բոլոր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Բազմաբնակարան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շենքերի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տանիքների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մուտքերի</w:t>
            </w:r>
            <w:r w:rsidRPr="00AD3177">
              <w:rPr>
                <w:rFonts w:ascii="Sylfaen" w:hAnsi="Sylfaen"/>
              </w:rPr>
              <w:t xml:space="preserve">    </w:t>
            </w:r>
            <w:proofErr w:type="gramStart"/>
            <w:r w:rsidRPr="00AD3177">
              <w:rPr>
                <w:rFonts w:ascii="Sylfaen" w:hAnsi="Sylfaen" w:cs="Sylfaen"/>
              </w:rPr>
              <w:t>վերակառուցում</w:t>
            </w:r>
            <w:r w:rsidRPr="00AD3177">
              <w:rPr>
                <w:rFonts w:ascii="Sylfaen" w:hAnsi="Sylfaen"/>
              </w:rPr>
              <w:br/>
              <w:t>1.4.</w:t>
            </w:r>
            <w:r w:rsidRPr="00AD3177">
              <w:rPr>
                <w:rFonts w:ascii="Sylfaen" w:hAnsi="Sylfaen" w:cs="Sylfaen"/>
              </w:rPr>
              <w:t>Բազմաբնակարան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շենքերի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վերահսկում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2</w:t>
            </w:r>
            <w:r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t>000</w:t>
            </w:r>
            <w:r>
              <w:rPr>
                <w:rFonts w:ascii="Sylfaen" w:hAnsi="Sylfaen"/>
              </w:rPr>
              <w:t xml:space="preserve"> 000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1 500 00</w:t>
            </w:r>
          </w:p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206</w:t>
            </w:r>
            <w:proofErr w:type="gramEnd"/>
            <w:r>
              <w:rPr>
                <w:rFonts w:ascii="Sylfaen" w:hAnsi="Sylfaen"/>
              </w:rPr>
              <w:t xml:space="preserve"> 500 000</w:t>
            </w:r>
          </w:p>
        </w:tc>
      </w:tr>
      <w:tr w:rsidR="00E347BA" w:rsidRPr="00AD3177" w:rsidTr="00617367">
        <w:trPr>
          <w:trHeight w:val="758"/>
        </w:trPr>
        <w:tc>
          <w:tcPr>
            <w:tcW w:w="2405" w:type="dxa"/>
          </w:tcPr>
          <w:p w:rsidR="00E347BA" w:rsidRPr="00A13C58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13C58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իրականացման</w:t>
            </w:r>
            <w:r w:rsidRPr="00A13C58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proofErr w:type="gramEnd"/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Շինանյութ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>:</w:t>
            </w:r>
          </w:p>
        </w:tc>
      </w:tr>
      <w:tr w:rsidR="00E347BA" w:rsidRPr="00AD3177" w:rsidTr="00617367">
        <w:trPr>
          <w:trHeight w:val="504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617367"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սկիզբ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24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24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617367">
        <w:trPr>
          <w:trHeight w:val="989"/>
        </w:trPr>
        <w:tc>
          <w:tcPr>
            <w:tcW w:w="2405" w:type="dxa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617367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Թե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մուտքը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թե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տանիքը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ապրելու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գլխավոր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երաշխիքներն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>:</w:t>
            </w:r>
          </w:p>
        </w:tc>
      </w:tr>
    </w:tbl>
    <w:p w:rsidR="00E347BA" w:rsidRPr="00D33FCB" w:rsidRDefault="00E347BA" w:rsidP="00E347BA">
      <w:pPr>
        <w:rPr>
          <w:rFonts w:ascii="Sylfaen" w:hAnsi="Sylfaen"/>
        </w:rPr>
      </w:pPr>
    </w:p>
    <w:p w:rsidR="00E347BA" w:rsidRPr="00771005" w:rsidRDefault="00E347BA" w:rsidP="00E347BA">
      <w:pPr>
        <w:pStyle w:val="1"/>
        <w:ind w:left="720"/>
        <w:jc w:val="right"/>
        <w:rPr>
          <w:rFonts w:ascii="Sylfaen" w:hAnsi="Sylfaen" w:cs="Sylfaen"/>
          <w:color w:val="000000" w:themeColor="text1"/>
          <w:lang w:val="ru-RU"/>
        </w:rPr>
      </w:pPr>
      <w:bookmarkStart w:id="4" w:name="_Toc388862039"/>
      <w:r w:rsidRPr="00D33FCB">
        <w:rPr>
          <w:rFonts w:ascii="Sylfaen" w:hAnsi="Sylfaen" w:cs="Sylfaen"/>
          <w:color w:val="000000" w:themeColor="text1"/>
          <w:lang w:val="ru-RU"/>
        </w:rPr>
        <w:t xml:space="preserve">               </w:t>
      </w:r>
      <w:r w:rsidRPr="00927180">
        <w:rPr>
          <w:rFonts w:ascii="Sylfaen" w:hAnsi="Sylfaen" w:cs="Sylfaen"/>
          <w:color w:val="000000" w:themeColor="text1"/>
          <w:sz w:val="18"/>
        </w:rPr>
        <w:t>Հավելված</w:t>
      </w:r>
      <w:bookmarkEnd w:id="4"/>
      <w:r w:rsidRPr="00927180">
        <w:rPr>
          <w:rFonts w:ascii="Sylfaen" w:hAnsi="Sylfaen" w:cs="Sylfaen"/>
          <w:color w:val="000000" w:themeColor="text1"/>
          <w:sz w:val="18"/>
          <w:lang w:val="af-ZA"/>
        </w:rPr>
        <w:t xml:space="preserve"> 2</w:t>
      </w:r>
    </w:p>
    <w:p w:rsidR="00E347BA" w:rsidRPr="00B3789F" w:rsidRDefault="00E347BA" w:rsidP="00E347BA">
      <w:pPr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</w:pP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ՀԱՄԱՅՆՔԻ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ՀԻՄՆԱԿԱՆ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ՑՈՒՑԱՆԻՇՆԵՐԻ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ԳՆԱՀԱՏՈՒՄ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ԵՎ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ԿԱՆԽԱՏԵՍՈՒՄ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6"/>
        <w:gridCol w:w="931"/>
        <w:gridCol w:w="1073"/>
        <w:gridCol w:w="1073"/>
        <w:gridCol w:w="1073"/>
        <w:gridCol w:w="1073"/>
        <w:gridCol w:w="1073"/>
        <w:gridCol w:w="1073"/>
      </w:tblGrid>
      <w:tr w:rsidR="00E347BA" w:rsidRPr="00D24DC4" w:rsidTr="00617367">
        <w:trPr>
          <w:trHeight w:val="750"/>
        </w:trPr>
        <w:tc>
          <w:tcPr>
            <w:tcW w:w="2482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Ցուցանիշներ</w:t>
            </w:r>
          </w:p>
        </w:tc>
        <w:tc>
          <w:tcPr>
            <w:tcW w:w="1036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Չափման միավոր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2022թ.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2023թ.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2024թ.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2025թ.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2026թ.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2027թ.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փաստ.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կանխ.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կանխ.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կանխ.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կանխ.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կանխ.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Համայնքի վարչական տարածքը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Բնակչության թիվը, այդ թվում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37,741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38,055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38,484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38,913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39,342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39,771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կանայք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14,745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14,768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14,791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14,814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14,837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14,860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տղամարդիկ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14,914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15,064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15,214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15,364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15,514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15,664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7,967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8,223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8,479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8,735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8,991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9,247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Բնակելի առանձնատների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տուն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9,717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9,767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9,817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9,867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9,917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9,967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Բնակարանների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քանակ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Տեղափոխվող աղբի քանակը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տոննա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666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756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766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800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Այդ թվում՝բնակչությունից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տոննա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586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686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696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720</w:t>
            </w:r>
          </w:p>
        </w:tc>
      </w:tr>
      <w:tr w:rsidR="00E347BA" w:rsidRPr="00D24DC4" w:rsidTr="00617367">
        <w:trPr>
          <w:trHeight w:val="148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Սանիտարական մաքրման և աղբահանության մեքենայական պարկի մեքենա-մեխանիզմների քանակը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միավոր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Ոռոգման ցանցի երկարությունը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706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723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733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743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753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763</w:t>
            </w:r>
          </w:p>
        </w:tc>
      </w:tr>
      <w:tr w:rsidR="00E347BA" w:rsidRPr="00D24DC4" w:rsidTr="00617367">
        <w:trPr>
          <w:trHeight w:val="112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Խմելու ջրամատակարարման ներհամայնքային համակարգի երկարությունը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321</w:t>
            </w:r>
          </w:p>
        </w:tc>
      </w:tr>
      <w:tr w:rsidR="00E347BA" w:rsidRPr="00D24DC4" w:rsidTr="00617367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Ներհամայնքային փողոցների և ճանապարհների երկարությունը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253,14</w:t>
            </w:r>
          </w:p>
        </w:tc>
      </w:tr>
      <w:tr w:rsidR="00E347BA" w:rsidRPr="00D24DC4" w:rsidTr="00617367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 xml:space="preserve">Խոշոր եղջերավոր անասունների </w:t>
            </w: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քանակը, այդ թվում՝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գլուխ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16,053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14,965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14,726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14,617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14,429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15,136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կովերի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6,718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7,279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7,400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7,423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7,217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8,167</w:t>
            </w:r>
          </w:p>
        </w:tc>
      </w:tr>
      <w:tr w:rsidR="00E347BA" w:rsidRPr="00D24DC4" w:rsidTr="00617367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 xml:space="preserve">Մանր եղջերավոր </w:t>
            </w: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անասունների  քանակը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, այդ թվում՝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38,155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34,656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35,160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35,526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35,276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35,123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ոչխարների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28,633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28,289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29,410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30,347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30,518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30,440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այծերի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1,070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1,047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1,033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1,099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1,074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1,087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Առևտր և ծառայությունների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617367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617367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617367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617367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617367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617367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308</w:t>
            </w:r>
          </w:p>
        </w:tc>
      </w:tr>
      <w:tr w:rsidR="00E347BA" w:rsidRPr="00D24DC4" w:rsidTr="00617367">
        <w:trPr>
          <w:trHeight w:val="465"/>
        </w:trPr>
        <w:tc>
          <w:tcPr>
            <w:tcW w:w="10706" w:type="dxa"/>
            <w:gridSpan w:val="8"/>
            <w:hideMark/>
          </w:tcPr>
          <w:p w:rsidR="00E347BA" w:rsidRPr="00D24DC4" w:rsidRDefault="00E347BA" w:rsidP="00617367">
            <w:pPr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Օբյեկտների թիվը, այդ թվում՝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առևտրի օբյեկտներ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130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154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Սննդի կետեր և ռեստորաններ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Ծառայությունների մատուցման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45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Արտադրություն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78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Բենզինի լիցքավորման կետեր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Գազի լիցքավորման կետեր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</w:tr>
      <w:tr w:rsidR="00E347BA" w:rsidRPr="00D24DC4" w:rsidTr="00617367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Վարձակալությամբ տրամադրված հողերի մակերեսը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2,204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2,755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3,444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4,305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4,305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4,305</w:t>
            </w:r>
          </w:p>
        </w:tc>
      </w:tr>
      <w:tr w:rsidR="00E347BA" w:rsidRPr="00D24DC4" w:rsidTr="00617367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Վարձակալությամբ տրամադրված հողերի օգտագործման տոկոսը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%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Նախադպրոցական հիմնարկների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</w:t>
            </w:r>
          </w:p>
        </w:tc>
      </w:tr>
      <w:tr w:rsidR="00E347BA" w:rsidRPr="00D24DC4" w:rsidTr="00617367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810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աշխատողների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121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Աշակերտների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4,117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4,157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4,197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4,237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4,277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4,317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Դասարանների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դաս.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Մշակութային հիմնարկների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297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346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395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444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493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542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Խմբերի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խումբ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</w:t>
            </w:r>
          </w:p>
        </w:tc>
      </w:tr>
      <w:tr w:rsidR="00E347BA" w:rsidRPr="00D24DC4" w:rsidTr="00617367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Առողջապահական հիմնարկների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617367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</w:tr>
    </w:tbl>
    <w:p w:rsidR="00E347BA" w:rsidRPr="00D24DC4" w:rsidRDefault="00E347BA" w:rsidP="00E347BA">
      <w:pPr>
        <w:pStyle w:val="a7"/>
        <w:ind w:left="90" w:firstLine="630"/>
        <w:rPr>
          <w:rFonts w:ascii="Sylfaen" w:hAnsi="Sylfaen" w:cs="Sylfaen"/>
          <w:color w:val="000000" w:themeColor="text1"/>
          <w:szCs w:val="24"/>
          <w:lang w:val="af-ZA"/>
        </w:rPr>
      </w:pPr>
    </w:p>
    <w:p w:rsidR="00305535" w:rsidRDefault="00305535"/>
    <w:sectPr w:rsidR="0030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D0" w:rsidRDefault="00E937D0">
      <w:pPr>
        <w:spacing w:after="0" w:line="240" w:lineRule="auto"/>
      </w:pPr>
      <w:r>
        <w:separator/>
      </w:r>
    </w:p>
  </w:endnote>
  <w:endnote w:type="continuationSeparator" w:id="0">
    <w:p w:rsidR="00E937D0" w:rsidRDefault="00E9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67" w:rsidRDefault="00617367" w:rsidP="00617367">
    <w:pPr>
      <w:pStyle w:val="af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617367" w:rsidRDefault="00617367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67" w:rsidRDefault="00617367" w:rsidP="00617367">
    <w:pPr>
      <w:pStyle w:val="af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67" w:rsidRDefault="00617367" w:rsidP="00617367">
    <w:pPr>
      <w:pStyle w:val="af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617367" w:rsidRDefault="00617367">
    <w:pPr>
      <w:pStyle w:val="af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67" w:rsidRPr="00A54AC1" w:rsidRDefault="00617367" w:rsidP="00617367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D0" w:rsidRDefault="00E937D0">
      <w:pPr>
        <w:spacing w:after="0" w:line="240" w:lineRule="auto"/>
      </w:pPr>
      <w:r>
        <w:separator/>
      </w:r>
    </w:p>
  </w:footnote>
  <w:footnote w:type="continuationSeparator" w:id="0">
    <w:p w:rsidR="00E937D0" w:rsidRDefault="00E9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3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7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2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9"/>
  </w:num>
  <w:num w:numId="15">
    <w:abstractNumId w:val="22"/>
  </w:num>
  <w:num w:numId="16">
    <w:abstractNumId w:val="7"/>
  </w:num>
  <w:num w:numId="17">
    <w:abstractNumId w:val="5"/>
  </w:num>
  <w:num w:numId="18">
    <w:abstractNumId w:val="19"/>
  </w:num>
  <w:num w:numId="19">
    <w:abstractNumId w:val="2"/>
  </w:num>
  <w:num w:numId="20">
    <w:abstractNumId w:val="11"/>
  </w:num>
  <w:num w:numId="21">
    <w:abstractNumId w:val="8"/>
  </w:num>
  <w:num w:numId="22">
    <w:abstractNumId w:val="13"/>
  </w:num>
  <w:num w:numId="23">
    <w:abstractNumId w:val="23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BA"/>
    <w:rsid w:val="00305535"/>
    <w:rsid w:val="00617367"/>
    <w:rsid w:val="00B70393"/>
    <w:rsid w:val="00E347BA"/>
    <w:rsid w:val="00E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4304-BCB5-417F-8FDE-39B4ECB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47BA"/>
  </w:style>
  <w:style w:type="paragraph" w:styleId="1">
    <w:name w:val="heading 1"/>
    <w:basedOn w:val="a0"/>
    <w:next w:val="a0"/>
    <w:link w:val="10"/>
    <w:qFormat/>
    <w:rsid w:val="00E347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0">
    <w:name w:val="heading 2"/>
    <w:basedOn w:val="a0"/>
    <w:next w:val="a0"/>
    <w:link w:val="21"/>
    <w:unhideWhenUsed/>
    <w:qFormat/>
    <w:rsid w:val="00E347BA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qFormat/>
    <w:rsid w:val="00E347BA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  <w:lang w:val="en-US"/>
    </w:rPr>
  </w:style>
  <w:style w:type="paragraph" w:styleId="4">
    <w:name w:val="heading 4"/>
    <w:basedOn w:val="a1"/>
    <w:next w:val="a0"/>
    <w:link w:val="40"/>
    <w:qFormat/>
    <w:rsid w:val="00E347BA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E347BA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347BA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347BA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347BA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E347BA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47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2"/>
    <w:link w:val="20"/>
    <w:rsid w:val="00E347BA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2"/>
    <w:link w:val="3"/>
    <w:rsid w:val="00E347BA"/>
    <w:rPr>
      <w:rFonts w:ascii="Britannic Bold" w:eastAsia="Times New Roman" w:hAnsi="Britannic Bold" w:cs="Times New Roman"/>
      <w:b/>
      <w:smallCaps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rsid w:val="00E347BA"/>
    <w:rPr>
      <w:rFonts w:ascii="Book Antiqua" w:eastAsia="Times New Roman" w:hAnsi="Book Antiqua" w:cs="Times New Roman"/>
      <w:caps/>
      <w:noProof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rsid w:val="00E347BA"/>
    <w:rPr>
      <w:rFonts w:ascii="Arial Armenian" w:eastAsia="Times New Roman" w:hAnsi="Arial Armenian" w:cs="Times New Roman"/>
      <w:sz w:val="32"/>
      <w:szCs w:val="20"/>
      <w:lang w:val="en-US"/>
    </w:rPr>
  </w:style>
  <w:style w:type="character" w:customStyle="1" w:styleId="60">
    <w:name w:val="Заголовок 6 Знак"/>
    <w:basedOn w:val="a2"/>
    <w:link w:val="6"/>
    <w:rsid w:val="00E347BA"/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rsid w:val="00E347BA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rsid w:val="00E347BA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E347BA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styleId="a5">
    <w:name w:val="Hyperlink"/>
    <w:basedOn w:val="a2"/>
    <w:uiPriority w:val="99"/>
    <w:unhideWhenUsed/>
    <w:rsid w:val="00E347BA"/>
    <w:rPr>
      <w:color w:val="0000FF"/>
      <w:u w:val="single"/>
    </w:rPr>
  </w:style>
  <w:style w:type="paragraph" w:styleId="a6">
    <w:name w:val="No Spacing"/>
    <w:qFormat/>
    <w:rsid w:val="00E347BA"/>
    <w:pPr>
      <w:spacing w:after="0" w:line="240" w:lineRule="auto"/>
    </w:p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8"/>
    <w:uiPriority w:val="99"/>
    <w:qFormat/>
    <w:rsid w:val="00E347BA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rsid w:val="00E347BA"/>
  </w:style>
  <w:style w:type="character" w:customStyle="1" w:styleId="22">
    <w:name w:val="Основной текст (2)_"/>
    <w:basedOn w:val="a2"/>
    <w:link w:val="23"/>
    <w:rsid w:val="00E347BA"/>
    <w:rPr>
      <w:rFonts w:ascii="Arial" w:eastAsia="Arial" w:hAnsi="Arial" w:cs="Arial"/>
      <w:sz w:val="20"/>
      <w:szCs w:val="20"/>
    </w:rPr>
  </w:style>
  <w:style w:type="paragraph" w:customStyle="1" w:styleId="23">
    <w:name w:val="Основной текст (2)"/>
    <w:basedOn w:val="a0"/>
    <w:link w:val="22"/>
    <w:rsid w:val="00E347BA"/>
    <w:pPr>
      <w:widowControl w:val="0"/>
      <w:spacing w:after="260" w:line="286" w:lineRule="auto"/>
      <w:jc w:val="center"/>
    </w:pPr>
    <w:rPr>
      <w:rFonts w:ascii="Arial" w:eastAsia="Arial" w:hAnsi="Arial" w:cs="Arial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E3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E347BA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E347BA"/>
    <w:rPr>
      <w:b/>
      <w:bCs/>
    </w:rPr>
  </w:style>
  <w:style w:type="table" w:styleId="ac">
    <w:name w:val="Table Grid"/>
    <w:basedOn w:val="a3"/>
    <w:uiPriority w:val="59"/>
    <w:rsid w:val="00E3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e"/>
    <w:uiPriority w:val="99"/>
    <w:unhideWhenUsed/>
    <w:qFormat/>
    <w:rsid w:val="00E347B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d"/>
    <w:uiPriority w:val="99"/>
    <w:locked/>
    <w:rsid w:val="00E347B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2"/>
    <w:link w:val="af0"/>
    <w:uiPriority w:val="99"/>
    <w:semiHidden/>
    <w:rsid w:val="00E347BA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E347B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uiPriority w:val="99"/>
    <w:semiHidden/>
    <w:rsid w:val="00E347BA"/>
    <w:rPr>
      <w:sz w:val="20"/>
      <w:szCs w:val="20"/>
    </w:rPr>
  </w:style>
  <w:style w:type="paragraph" w:customStyle="1" w:styleId="Default">
    <w:name w:val="Default"/>
    <w:rsid w:val="00E347B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table" w:customStyle="1" w:styleId="LightGrid-Accent11">
    <w:name w:val="Light Grid - Accent 11"/>
    <w:basedOn w:val="a3"/>
    <w:uiPriority w:val="62"/>
    <w:rsid w:val="00E347B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f1">
    <w:name w:val="footnote text"/>
    <w:basedOn w:val="a0"/>
    <w:link w:val="af2"/>
    <w:unhideWhenUsed/>
    <w:rsid w:val="00E347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2">
    <w:name w:val="Текст сноски Знак"/>
    <w:basedOn w:val="a2"/>
    <w:link w:val="af1"/>
    <w:rsid w:val="00E347BA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3">
    <w:name w:val="footnote reference"/>
    <w:basedOn w:val="a2"/>
    <w:unhideWhenUsed/>
    <w:rsid w:val="00E347BA"/>
    <w:rPr>
      <w:vertAlign w:val="superscript"/>
    </w:rPr>
  </w:style>
  <w:style w:type="character" w:customStyle="1" w:styleId="af4">
    <w:name w:val="Основной текст_"/>
    <w:basedOn w:val="a2"/>
    <w:link w:val="12"/>
    <w:rsid w:val="00E347BA"/>
    <w:rPr>
      <w:rFonts w:ascii="Arial" w:eastAsia="Arial" w:hAnsi="Arial" w:cs="Arial"/>
    </w:rPr>
  </w:style>
  <w:style w:type="paragraph" w:customStyle="1" w:styleId="12">
    <w:name w:val="Основной текст1"/>
    <w:basedOn w:val="a0"/>
    <w:link w:val="af4"/>
    <w:rsid w:val="00E347BA"/>
    <w:pPr>
      <w:widowControl w:val="0"/>
      <w:spacing w:after="180" w:line="458" w:lineRule="auto"/>
      <w:ind w:firstLine="400"/>
    </w:pPr>
    <w:rPr>
      <w:rFonts w:ascii="Arial" w:eastAsia="Arial" w:hAnsi="Arial" w:cs="Arial"/>
    </w:rPr>
  </w:style>
  <w:style w:type="character" w:customStyle="1" w:styleId="24">
    <w:name w:val="Заголовок №2_"/>
    <w:basedOn w:val="a2"/>
    <w:link w:val="25"/>
    <w:rsid w:val="00E347BA"/>
    <w:rPr>
      <w:rFonts w:ascii="Arial" w:eastAsia="Arial" w:hAnsi="Arial" w:cs="Arial"/>
      <w:b/>
      <w:bCs/>
      <w:color w:val="010065"/>
    </w:rPr>
  </w:style>
  <w:style w:type="paragraph" w:customStyle="1" w:styleId="25">
    <w:name w:val="Заголовок №2"/>
    <w:basedOn w:val="a0"/>
    <w:link w:val="24"/>
    <w:rsid w:val="00E347BA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af5">
    <w:name w:val="Тема примечания Знак"/>
    <w:basedOn w:val="af"/>
    <w:link w:val="af6"/>
    <w:uiPriority w:val="99"/>
    <w:semiHidden/>
    <w:rsid w:val="00E347BA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E347BA"/>
    <w:rPr>
      <w:rFonts w:ascii="GHEA Grapalat" w:hAnsi="GHEA Grapalat"/>
      <w:b/>
      <w:bCs/>
      <w:lang w:val="en-US"/>
    </w:rPr>
  </w:style>
  <w:style w:type="character" w:customStyle="1" w:styleId="13">
    <w:name w:val="Тема примечания Знак1"/>
    <w:basedOn w:val="11"/>
    <w:uiPriority w:val="99"/>
    <w:semiHidden/>
    <w:rsid w:val="00E347BA"/>
    <w:rPr>
      <w:b/>
      <w:bCs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E347BA"/>
    <w:pPr>
      <w:tabs>
        <w:tab w:val="center" w:pos="4677"/>
        <w:tab w:val="right" w:pos="9355"/>
      </w:tabs>
      <w:spacing w:after="0" w:line="240" w:lineRule="auto"/>
    </w:pPr>
    <w:rPr>
      <w:rFonts w:ascii="GHEA Grapalat" w:hAnsi="GHEA Grapalat"/>
      <w:sz w:val="24"/>
      <w:lang w:val="en-US"/>
    </w:rPr>
  </w:style>
  <w:style w:type="character" w:customStyle="1" w:styleId="af8">
    <w:name w:val="Верхний колонтитул Знак"/>
    <w:basedOn w:val="a2"/>
    <w:link w:val="af7"/>
    <w:uiPriority w:val="99"/>
    <w:rsid w:val="00E347BA"/>
    <w:rPr>
      <w:rFonts w:ascii="GHEA Grapalat" w:hAnsi="GHEA Grapalat"/>
      <w:sz w:val="24"/>
      <w:lang w:val="en-US"/>
    </w:rPr>
  </w:style>
  <w:style w:type="paragraph" w:styleId="af9">
    <w:name w:val="footer"/>
    <w:basedOn w:val="a0"/>
    <w:link w:val="afa"/>
    <w:uiPriority w:val="99"/>
    <w:unhideWhenUsed/>
    <w:rsid w:val="00E347BA"/>
    <w:pPr>
      <w:tabs>
        <w:tab w:val="center" w:pos="4677"/>
        <w:tab w:val="right" w:pos="9355"/>
      </w:tabs>
      <w:spacing w:after="0" w:line="240" w:lineRule="auto"/>
    </w:pPr>
    <w:rPr>
      <w:rFonts w:ascii="GHEA Grapalat" w:hAnsi="GHEA Grapalat"/>
      <w:sz w:val="24"/>
      <w:lang w:val="en-US"/>
    </w:rPr>
  </w:style>
  <w:style w:type="character" w:customStyle="1" w:styleId="afa">
    <w:name w:val="Нижний колонтитул Знак"/>
    <w:basedOn w:val="a2"/>
    <w:link w:val="af9"/>
    <w:uiPriority w:val="99"/>
    <w:rsid w:val="00E347BA"/>
    <w:rPr>
      <w:rFonts w:ascii="GHEA Grapalat" w:hAnsi="GHEA Grapalat"/>
      <w:sz w:val="24"/>
      <w:lang w:val="en-US"/>
    </w:rPr>
  </w:style>
  <w:style w:type="character" w:customStyle="1" w:styleId="31">
    <w:name w:val="Основной текст (3)_"/>
    <w:basedOn w:val="a2"/>
    <w:link w:val="32"/>
    <w:rsid w:val="00E347BA"/>
    <w:rPr>
      <w:rFonts w:ascii="Consolas" w:eastAsia="Consolas" w:hAnsi="Consolas" w:cs="Consolas"/>
      <w:sz w:val="17"/>
      <w:szCs w:val="17"/>
    </w:rPr>
  </w:style>
  <w:style w:type="paragraph" w:customStyle="1" w:styleId="32">
    <w:name w:val="Основной текст (3)"/>
    <w:basedOn w:val="a0"/>
    <w:link w:val="31"/>
    <w:rsid w:val="00E347BA"/>
    <w:pPr>
      <w:widowControl w:val="0"/>
      <w:spacing w:after="320" w:line="254" w:lineRule="auto"/>
      <w:jc w:val="center"/>
    </w:pPr>
    <w:rPr>
      <w:rFonts w:ascii="Consolas" w:eastAsia="Consolas" w:hAnsi="Consolas" w:cs="Consolas"/>
      <w:sz w:val="17"/>
      <w:szCs w:val="17"/>
    </w:rPr>
  </w:style>
  <w:style w:type="character" w:customStyle="1" w:styleId="14">
    <w:name w:val="Заголовок №1_"/>
    <w:basedOn w:val="a2"/>
    <w:link w:val="15"/>
    <w:rsid w:val="00E347BA"/>
    <w:rPr>
      <w:rFonts w:ascii="Arial" w:eastAsia="Arial" w:hAnsi="Arial" w:cs="Arial"/>
      <w:sz w:val="30"/>
      <w:szCs w:val="30"/>
    </w:rPr>
  </w:style>
  <w:style w:type="paragraph" w:customStyle="1" w:styleId="15">
    <w:name w:val="Заголовок №1"/>
    <w:basedOn w:val="a0"/>
    <w:link w:val="14"/>
    <w:rsid w:val="00E347BA"/>
    <w:pPr>
      <w:widowControl w:val="0"/>
      <w:spacing w:after="250" w:line="271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51">
    <w:name w:val="Основной текст (5)_"/>
    <w:basedOn w:val="a2"/>
    <w:link w:val="52"/>
    <w:rsid w:val="00E347BA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E347BA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E347B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347B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347B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rsid w:val="00E34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rsid w:val="00E34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E34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rsid w:val="00E34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rsid w:val="00E34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E347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E347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rsid w:val="00E34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E34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E34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E34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E347B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E34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E34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E34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E347B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E34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E347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34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E347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4">
    <w:name w:val="xl124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E34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E34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E34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a1">
    <w:name w:val="Body Text"/>
    <w:aliases w:val="Body Text Char Char"/>
    <w:basedOn w:val="a0"/>
    <w:link w:val="afb"/>
    <w:rsid w:val="00E347BA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afb">
    <w:name w:val="Основной текст Знак"/>
    <w:aliases w:val="Body Text Char Char Знак"/>
    <w:basedOn w:val="a2"/>
    <w:link w:val="a1"/>
    <w:rsid w:val="00E347BA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6">
    <w:name w:val="Body Text Indent 2"/>
    <w:basedOn w:val="a0"/>
    <w:link w:val="27"/>
    <w:unhideWhenUsed/>
    <w:rsid w:val="00E347BA"/>
    <w:pPr>
      <w:spacing w:after="120" w:line="480" w:lineRule="auto"/>
      <w:ind w:left="360"/>
    </w:pPr>
    <w:rPr>
      <w:rFonts w:ascii="Arial Armenian" w:hAnsi="Arial Armenian"/>
      <w:sz w:val="24"/>
      <w:lang w:val="en-US"/>
    </w:rPr>
  </w:style>
  <w:style w:type="character" w:customStyle="1" w:styleId="27">
    <w:name w:val="Основной текст с отступом 2 Знак"/>
    <w:basedOn w:val="a2"/>
    <w:link w:val="26"/>
    <w:rsid w:val="00E347BA"/>
    <w:rPr>
      <w:rFonts w:ascii="Arial Armenian" w:hAnsi="Arial Armenian"/>
      <w:sz w:val="24"/>
      <w:lang w:val="en-US"/>
    </w:rPr>
  </w:style>
  <w:style w:type="paragraph" w:styleId="33">
    <w:name w:val="Body Text Indent 3"/>
    <w:basedOn w:val="a0"/>
    <w:link w:val="34"/>
    <w:unhideWhenUsed/>
    <w:rsid w:val="00E347BA"/>
    <w:pPr>
      <w:spacing w:after="120" w:line="276" w:lineRule="auto"/>
      <w:ind w:left="360"/>
    </w:pPr>
    <w:rPr>
      <w:rFonts w:ascii="Arial Armenian" w:hAnsi="Arial Armeni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2"/>
    <w:link w:val="33"/>
    <w:rsid w:val="00E347BA"/>
    <w:rPr>
      <w:rFonts w:ascii="Arial Armenian" w:hAnsi="Arial Armenian"/>
      <w:sz w:val="16"/>
      <w:szCs w:val="16"/>
      <w:lang w:val="en-US"/>
    </w:rPr>
  </w:style>
  <w:style w:type="paragraph" w:styleId="28">
    <w:name w:val="Body Text 2"/>
    <w:basedOn w:val="a0"/>
    <w:link w:val="29"/>
    <w:unhideWhenUsed/>
    <w:rsid w:val="00E347BA"/>
    <w:pPr>
      <w:spacing w:after="120" w:line="480" w:lineRule="auto"/>
    </w:pPr>
    <w:rPr>
      <w:rFonts w:ascii="Arial Armenian" w:hAnsi="Arial Armenian"/>
      <w:sz w:val="24"/>
      <w:lang w:val="en-US"/>
    </w:rPr>
  </w:style>
  <w:style w:type="character" w:customStyle="1" w:styleId="29">
    <w:name w:val="Основной текст 2 Знак"/>
    <w:basedOn w:val="a2"/>
    <w:link w:val="28"/>
    <w:rsid w:val="00E347BA"/>
    <w:rPr>
      <w:rFonts w:ascii="Arial Armenian" w:hAnsi="Arial Armenian"/>
      <w:sz w:val="24"/>
      <w:lang w:val="en-US"/>
    </w:rPr>
  </w:style>
  <w:style w:type="paragraph" w:styleId="afc">
    <w:name w:val="Body Text Indent"/>
    <w:basedOn w:val="a0"/>
    <w:link w:val="afd"/>
    <w:unhideWhenUsed/>
    <w:rsid w:val="00E347BA"/>
    <w:pPr>
      <w:spacing w:after="120" w:line="276" w:lineRule="auto"/>
      <w:ind w:left="360"/>
    </w:pPr>
    <w:rPr>
      <w:rFonts w:ascii="Arial Armenian" w:hAnsi="Arial Armenian"/>
      <w:sz w:val="24"/>
      <w:lang w:val="en-US"/>
    </w:rPr>
  </w:style>
  <w:style w:type="character" w:customStyle="1" w:styleId="afd">
    <w:name w:val="Основной текст с отступом Знак"/>
    <w:basedOn w:val="a2"/>
    <w:link w:val="afc"/>
    <w:rsid w:val="00E347BA"/>
    <w:rPr>
      <w:rFonts w:ascii="Arial Armenian" w:hAnsi="Arial Armenian"/>
      <w:sz w:val="24"/>
      <w:lang w:val="en-US"/>
    </w:rPr>
  </w:style>
  <w:style w:type="paragraph" w:styleId="afe">
    <w:name w:val="Title"/>
    <w:basedOn w:val="a0"/>
    <w:link w:val="aff"/>
    <w:qFormat/>
    <w:rsid w:val="00E34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f">
    <w:name w:val="Название Знак"/>
    <w:basedOn w:val="a2"/>
    <w:link w:val="afe"/>
    <w:rsid w:val="00E347B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0"/>
    <w:rsid w:val="00E347BA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6">
    <w:name w:val="toc 1"/>
    <w:basedOn w:val="a0"/>
    <w:next w:val="a0"/>
    <w:uiPriority w:val="39"/>
    <w:qFormat/>
    <w:rsid w:val="00E347B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E347BA"/>
    <w:pPr>
      <w:numPr>
        <w:numId w:val="7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8"/>
    <w:rsid w:val="00E347BA"/>
    <w:pPr>
      <w:numPr>
        <w:numId w:val="8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2a">
    <w:name w:val="toc 2"/>
    <w:basedOn w:val="a0"/>
    <w:next w:val="a0"/>
    <w:qFormat/>
    <w:rsid w:val="00E347BA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0">
    <w:name w:val="endnote text"/>
    <w:basedOn w:val="a0"/>
    <w:link w:val="aff1"/>
    <w:semiHidden/>
    <w:rsid w:val="00E347BA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1">
    <w:name w:val="Текст концевой сноски Знак"/>
    <w:basedOn w:val="a2"/>
    <w:link w:val="aff0"/>
    <w:semiHidden/>
    <w:rsid w:val="00E347BA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tyle1">
    <w:name w:val="Style1"/>
    <w:basedOn w:val="a1"/>
    <w:rsid w:val="00E347BA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E347BA"/>
    <w:pPr>
      <w:numPr>
        <w:numId w:val="0"/>
      </w:numPr>
      <w:tabs>
        <w:tab w:val="num" w:pos="360"/>
      </w:tabs>
      <w:ind w:left="360" w:hanging="360"/>
    </w:pPr>
  </w:style>
  <w:style w:type="paragraph" w:styleId="35">
    <w:name w:val="Body Text 3"/>
    <w:aliases w:val="Body Text 1"/>
    <w:basedOn w:val="28"/>
    <w:link w:val="36"/>
    <w:rsid w:val="00E347BA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36">
    <w:name w:val="Основной текст 3 Знак"/>
    <w:aliases w:val="Body Text 1 Знак"/>
    <w:basedOn w:val="a2"/>
    <w:link w:val="35"/>
    <w:rsid w:val="00E347BA"/>
    <w:rPr>
      <w:rFonts w:ascii="Book Antiqua" w:eastAsia="Times New Roman" w:hAnsi="Book Antiqua" w:cs="Times New Roman"/>
      <w:noProof/>
      <w:sz w:val="21"/>
      <w:szCs w:val="20"/>
      <w:lang w:val="en-US"/>
    </w:rPr>
  </w:style>
  <w:style w:type="character" w:styleId="aff2">
    <w:name w:val="page number"/>
    <w:basedOn w:val="a2"/>
    <w:rsid w:val="00E347BA"/>
  </w:style>
  <w:style w:type="paragraph" w:customStyle="1" w:styleId="BulletLetter">
    <w:name w:val="Bullet Letter"/>
    <w:basedOn w:val="BulletNumber"/>
    <w:rsid w:val="00E347BA"/>
    <w:pPr>
      <w:numPr>
        <w:numId w:val="9"/>
      </w:numPr>
    </w:pPr>
  </w:style>
  <w:style w:type="paragraph" w:styleId="37">
    <w:name w:val="toc 3"/>
    <w:basedOn w:val="a0"/>
    <w:next w:val="a0"/>
    <w:autoRedefine/>
    <w:semiHidden/>
    <w:qFormat/>
    <w:rsid w:val="00E347BA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E347BA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E347BA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E347BA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E347BA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E347BA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E347BA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1"/>
    <w:rsid w:val="00E347BA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E347BA"/>
    <w:pPr>
      <w:numPr>
        <w:numId w:val="6"/>
      </w:numPr>
    </w:pPr>
  </w:style>
  <w:style w:type="paragraph" w:customStyle="1" w:styleId="QuoteBox">
    <w:name w:val="Quote Box"/>
    <w:basedOn w:val="a0"/>
    <w:rsid w:val="00E347BA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customStyle="1" w:styleId="Style2">
    <w:name w:val="Style2"/>
    <w:basedOn w:val="a0"/>
    <w:rsid w:val="00E347BA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f3">
    <w:name w:val="List"/>
    <w:basedOn w:val="a0"/>
    <w:rsid w:val="00E347BA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E347BA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E347BA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E347BA"/>
    <w:pPr>
      <w:numPr>
        <w:numId w:val="10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E347BA"/>
    <w:pPr>
      <w:numPr>
        <w:numId w:val="11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4">
    <w:name w:val="List Continue"/>
    <w:basedOn w:val="a0"/>
    <w:semiHidden/>
    <w:rsid w:val="00E347BA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E347BA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5">
    <w:name w:val="Emphasis"/>
    <w:qFormat/>
    <w:rsid w:val="00E347BA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E347BA"/>
  </w:style>
  <w:style w:type="numbering" w:customStyle="1" w:styleId="NoList2">
    <w:name w:val="No List2"/>
    <w:next w:val="a4"/>
    <w:uiPriority w:val="99"/>
    <w:semiHidden/>
    <w:rsid w:val="00E347BA"/>
  </w:style>
  <w:style w:type="paragraph" w:styleId="aff6">
    <w:name w:val="Subtitle"/>
    <w:basedOn w:val="a0"/>
    <w:link w:val="aff7"/>
    <w:qFormat/>
    <w:rsid w:val="00E347BA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7">
    <w:name w:val="Подзаголовок Знак"/>
    <w:basedOn w:val="a2"/>
    <w:link w:val="aff6"/>
    <w:rsid w:val="00E347BA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E347BA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E347BA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E347BA"/>
  </w:style>
  <w:style w:type="paragraph" w:customStyle="1" w:styleId="SlideTitle">
    <w:name w:val="SlideTitle"/>
    <w:rsid w:val="00E347BA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4"/>
    <w:uiPriority w:val="99"/>
    <w:semiHidden/>
    <w:unhideWhenUsed/>
    <w:rsid w:val="00E347BA"/>
  </w:style>
  <w:style w:type="paragraph" w:customStyle="1" w:styleId="BodyTextBulet">
    <w:name w:val="BodyTextBulet"/>
    <w:basedOn w:val="a0"/>
    <w:rsid w:val="00E347BA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8">
    <w:name w:val="Block Text"/>
    <w:basedOn w:val="a0"/>
    <w:rsid w:val="00E347BA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9">
    <w:name w:val="TOC Heading"/>
    <w:basedOn w:val="1"/>
    <w:next w:val="a0"/>
    <w:uiPriority w:val="39"/>
    <w:unhideWhenUsed/>
    <w:qFormat/>
    <w:rsid w:val="00E347BA"/>
    <w:pPr>
      <w:outlineLvl w:val="9"/>
    </w:pPr>
  </w:style>
  <w:style w:type="character" w:styleId="affa">
    <w:name w:val="FollowedHyperlink"/>
    <w:uiPriority w:val="99"/>
    <w:semiHidden/>
    <w:unhideWhenUsed/>
    <w:rsid w:val="00E347BA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E347BA"/>
    <w:rPr>
      <w:sz w:val="16"/>
      <w:szCs w:val="16"/>
    </w:rPr>
  </w:style>
  <w:style w:type="numbering" w:customStyle="1" w:styleId="NoList11">
    <w:name w:val="No List11"/>
    <w:next w:val="a4"/>
    <w:uiPriority w:val="99"/>
    <w:semiHidden/>
    <w:unhideWhenUsed/>
    <w:rsid w:val="00E347BA"/>
  </w:style>
  <w:style w:type="numbering" w:customStyle="1" w:styleId="NoList21">
    <w:name w:val="No List21"/>
    <w:next w:val="a4"/>
    <w:uiPriority w:val="99"/>
    <w:semiHidden/>
    <w:rsid w:val="00E347BA"/>
  </w:style>
  <w:style w:type="table" w:customStyle="1" w:styleId="TableGrid1">
    <w:name w:val="Table Grid1"/>
    <w:basedOn w:val="a3"/>
    <w:next w:val="ac"/>
    <w:rsid w:val="00E3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4"/>
    <w:uiPriority w:val="99"/>
    <w:semiHidden/>
    <w:unhideWhenUsed/>
    <w:rsid w:val="00E347BA"/>
  </w:style>
  <w:style w:type="numbering" w:customStyle="1" w:styleId="NoList12">
    <w:name w:val="No List12"/>
    <w:next w:val="a4"/>
    <w:uiPriority w:val="99"/>
    <w:semiHidden/>
    <w:unhideWhenUsed/>
    <w:rsid w:val="00E347BA"/>
  </w:style>
  <w:style w:type="numbering" w:customStyle="1" w:styleId="NoList22">
    <w:name w:val="No List22"/>
    <w:next w:val="a4"/>
    <w:uiPriority w:val="99"/>
    <w:semiHidden/>
    <w:rsid w:val="00E347BA"/>
  </w:style>
  <w:style w:type="table" w:customStyle="1" w:styleId="TableGrid2">
    <w:name w:val="Table Grid2"/>
    <w:basedOn w:val="a3"/>
    <w:next w:val="ac"/>
    <w:rsid w:val="00E3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4"/>
    <w:uiPriority w:val="99"/>
    <w:semiHidden/>
    <w:unhideWhenUsed/>
    <w:rsid w:val="00E347BA"/>
  </w:style>
  <w:style w:type="character" w:styleId="affb">
    <w:name w:val="annotation reference"/>
    <w:basedOn w:val="a2"/>
    <w:uiPriority w:val="99"/>
    <w:semiHidden/>
    <w:unhideWhenUsed/>
    <w:rsid w:val="00E347BA"/>
    <w:rPr>
      <w:sz w:val="16"/>
      <w:szCs w:val="16"/>
    </w:rPr>
  </w:style>
  <w:style w:type="paragraph" w:customStyle="1" w:styleId="msonormal0">
    <w:name w:val="msonormal"/>
    <w:basedOn w:val="a0"/>
    <w:rsid w:val="00E3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c">
    <w:name w:val="Другое_"/>
    <w:basedOn w:val="a2"/>
    <w:link w:val="affd"/>
    <w:rsid w:val="00E347BA"/>
    <w:rPr>
      <w:rFonts w:ascii="Cambria" w:eastAsia="Cambria" w:hAnsi="Cambria" w:cs="Cambria"/>
      <w:sz w:val="18"/>
      <w:szCs w:val="18"/>
    </w:rPr>
  </w:style>
  <w:style w:type="paragraph" w:customStyle="1" w:styleId="affd">
    <w:name w:val="Другое"/>
    <w:basedOn w:val="a0"/>
    <w:link w:val="affc"/>
    <w:rsid w:val="00E347BA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64</Pages>
  <Words>14939</Words>
  <Characters>85156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2023-02-20T14:26:00Z</dcterms:created>
  <dcterms:modified xsi:type="dcterms:W3CDTF">2023-02-21T06:03:00Z</dcterms:modified>
</cp:coreProperties>
</file>