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20845" w14:textId="382D4346" w:rsidR="00EF2224" w:rsidRDefault="00EF2224" w:rsidP="00EF2224">
      <w:pPr>
        <w:spacing w:after="0" w:line="240" w:lineRule="auto"/>
        <w:ind w:left="6096"/>
        <w:jc w:val="center"/>
        <w:rPr>
          <w:rStyle w:val="Strong"/>
          <w:rFonts w:ascii="GHEA Grapalat" w:eastAsia="GHEA Grapalat" w:hAnsi="GHEA Grapalat" w:cs="GHEA Grapalat"/>
          <w:noProof/>
          <w:color w:val="000000"/>
          <w:sz w:val="15"/>
          <w:szCs w:val="15"/>
          <w:shd w:val="clear" w:color="auto" w:fill="FFFFFF"/>
          <w:lang w:val="en-US"/>
        </w:rPr>
      </w:pPr>
      <w:bookmarkStart w:id="0" w:name="_Toc5725674"/>
      <w:bookmarkStart w:id="1" w:name="_Toc10562413"/>
      <w:r w:rsidRPr="00E915A6">
        <w:rPr>
          <w:rStyle w:val="Strong"/>
          <w:rFonts w:ascii="GHEA Grapalat" w:eastAsia="GHEA Grapalat" w:hAnsi="GHEA Grapalat" w:cs="GHEA Grapalat"/>
          <w:noProof/>
          <w:color w:val="000000"/>
          <w:sz w:val="15"/>
          <w:szCs w:val="15"/>
          <w:shd w:val="clear" w:color="auto" w:fill="FFFFFF"/>
          <w:lang w:val="en-US"/>
        </w:rPr>
        <w:t>Հավելված</w:t>
      </w:r>
      <w:r w:rsidRPr="00E915A6">
        <w:rPr>
          <w:rStyle w:val="Strong"/>
          <w:rFonts w:ascii="Calibri" w:eastAsia="GHEA Grapalat" w:hAnsi="Calibri" w:cs="Calibri"/>
          <w:noProof/>
          <w:color w:val="000000"/>
          <w:sz w:val="15"/>
          <w:szCs w:val="15"/>
          <w:shd w:val="clear" w:color="auto" w:fill="FFFFFF"/>
          <w:lang w:val="en-US"/>
        </w:rPr>
        <w:t> </w:t>
      </w:r>
      <w:r w:rsidRPr="00E915A6">
        <w:rPr>
          <w:rFonts w:ascii="GHEA Grapalat" w:hAnsi="GHEA Grapalat" w:cs="Arial"/>
          <w:b/>
          <w:bCs/>
          <w:noProof/>
          <w:color w:val="000000"/>
          <w:sz w:val="15"/>
          <w:szCs w:val="15"/>
          <w:shd w:val="clear" w:color="auto" w:fill="FFFFFF"/>
          <w:lang w:val="en-US"/>
        </w:rPr>
        <w:br/>
      </w:r>
      <w:r w:rsidRPr="00E915A6">
        <w:rPr>
          <w:rStyle w:val="Strong"/>
          <w:rFonts w:ascii="GHEA Grapalat" w:eastAsia="GHEA Grapalat" w:hAnsi="GHEA Grapalat" w:cs="GHEA Grapalat"/>
          <w:noProof/>
          <w:color w:val="000000"/>
          <w:sz w:val="15"/>
          <w:szCs w:val="15"/>
          <w:shd w:val="clear" w:color="auto" w:fill="FFFFFF"/>
          <w:lang w:val="en-US"/>
        </w:rPr>
        <w:t>ՀՀ հանրային ծառայությունները</w:t>
      </w:r>
      <w:r w:rsidRPr="00E915A6">
        <w:rPr>
          <w:rStyle w:val="Strong"/>
          <w:rFonts w:ascii="Calibri" w:eastAsia="GHEA Grapalat" w:hAnsi="Calibri" w:cs="Calibri"/>
          <w:noProof/>
          <w:color w:val="000000"/>
          <w:sz w:val="15"/>
          <w:szCs w:val="15"/>
          <w:shd w:val="clear" w:color="auto" w:fill="FFFFFF"/>
          <w:lang w:val="en-US"/>
        </w:rPr>
        <w:t> </w:t>
      </w:r>
      <w:r w:rsidRPr="00E915A6">
        <w:rPr>
          <w:rFonts w:ascii="GHEA Grapalat" w:hAnsi="GHEA Grapalat" w:cs="Arial"/>
          <w:b/>
          <w:bCs/>
          <w:noProof/>
          <w:color w:val="000000"/>
          <w:sz w:val="15"/>
          <w:szCs w:val="15"/>
          <w:shd w:val="clear" w:color="auto" w:fill="FFFFFF"/>
          <w:lang w:val="en-US"/>
        </w:rPr>
        <w:br/>
      </w:r>
      <w:r w:rsidRPr="00E915A6">
        <w:rPr>
          <w:rStyle w:val="Strong"/>
          <w:rFonts w:ascii="GHEA Grapalat" w:eastAsia="GHEA Grapalat" w:hAnsi="GHEA Grapalat" w:cs="GHEA Grapalat"/>
          <w:noProof/>
          <w:color w:val="000000"/>
          <w:sz w:val="15"/>
          <w:szCs w:val="15"/>
          <w:shd w:val="clear" w:color="auto" w:fill="FFFFFF"/>
          <w:lang w:val="en-US"/>
        </w:rPr>
        <w:t>կարգավորող հանձնաժողովի</w:t>
      </w:r>
      <w:r w:rsidRPr="00E915A6">
        <w:rPr>
          <w:rFonts w:ascii="GHEA Grapalat" w:hAnsi="GHEA Grapalat" w:cs="Arial"/>
          <w:b/>
          <w:bCs/>
          <w:noProof/>
          <w:color w:val="000000"/>
          <w:sz w:val="15"/>
          <w:szCs w:val="15"/>
          <w:shd w:val="clear" w:color="auto" w:fill="FFFFFF"/>
          <w:lang w:val="en-US"/>
        </w:rPr>
        <w:br/>
      </w:r>
      <w:r w:rsidRPr="00E915A6">
        <w:rPr>
          <w:rStyle w:val="Strong"/>
          <w:rFonts w:ascii="GHEA Grapalat" w:eastAsia="GHEA Grapalat" w:hAnsi="GHEA Grapalat" w:cs="GHEA Grapalat"/>
          <w:noProof/>
          <w:color w:val="000000"/>
          <w:sz w:val="15"/>
          <w:szCs w:val="15"/>
          <w:shd w:val="clear" w:color="auto" w:fill="FFFFFF"/>
          <w:lang w:val="en-US"/>
        </w:rPr>
        <w:t>20</w:t>
      </w:r>
      <w:r>
        <w:rPr>
          <w:rStyle w:val="Strong"/>
          <w:rFonts w:ascii="GHEA Grapalat" w:eastAsia="GHEA Grapalat" w:hAnsi="GHEA Grapalat" w:cs="GHEA Grapalat"/>
          <w:noProof/>
          <w:color w:val="000000"/>
          <w:sz w:val="15"/>
          <w:szCs w:val="15"/>
          <w:shd w:val="clear" w:color="auto" w:fill="FFFFFF"/>
          <w:lang w:val="en-US"/>
        </w:rPr>
        <w:t>20</w:t>
      </w:r>
      <w:r w:rsidRPr="00E915A6">
        <w:rPr>
          <w:rStyle w:val="Strong"/>
          <w:rFonts w:ascii="GHEA Grapalat" w:eastAsia="GHEA Grapalat" w:hAnsi="GHEA Grapalat" w:cs="GHEA Grapalat"/>
          <w:noProof/>
          <w:color w:val="000000"/>
          <w:sz w:val="15"/>
          <w:szCs w:val="15"/>
          <w:shd w:val="clear" w:color="auto" w:fill="FFFFFF"/>
          <w:lang w:val="en-US"/>
        </w:rPr>
        <w:t xml:space="preserve"> թվականի </w:t>
      </w:r>
      <w:r w:rsidR="007C5AF8">
        <w:rPr>
          <w:rStyle w:val="Strong"/>
          <w:rFonts w:ascii="GHEA Grapalat" w:eastAsia="GHEA Grapalat" w:hAnsi="GHEA Grapalat" w:cs="GHEA Grapalat"/>
          <w:noProof/>
          <w:color w:val="000000"/>
          <w:sz w:val="15"/>
          <w:szCs w:val="15"/>
          <w:shd w:val="clear" w:color="auto" w:fill="FFFFFF"/>
        </w:rPr>
        <w:t>———————</w:t>
      </w:r>
      <w:bookmarkStart w:id="2" w:name="_GoBack"/>
      <w:bookmarkEnd w:id="2"/>
      <w:r w:rsidRPr="00E915A6">
        <w:rPr>
          <w:rFonts w:ascii="GHEA Grapalat" w:hAnsi="GHEA Grapalat" w:cs="Arial"/>
          <w:b/>
          <w:bCs/>
          <w:noProof/>
          <w:color w:val="000000"/>
          <w:sz w:val="15"/>
          <w:szCs w:val="15"/>
          <w:shd w:val="clear" w:color="auto" w:fill="FFFFFF"/>
          <w:lang w:val="en-US"/>
        </w:rPr>
        <w:br/>
      </w:r>
      <w:r w:rsidRPr="00E915A6">
        <w:rPr>
          <w:rStyle w:val="Strong"/>
          <w:rFonts w:ascii="GHEA Grapalat" w:eastAsia="GHEA Grapalat" w:hAnsi="GHEA Grapalat" w:cs="GHEA Grapalat"/>
          <w:noProof/>
          <w:color w:val="000000"/>
          <w:sz w:val="15"/>
          <w:szCs w:val="15"/>
          <w:shd w:val="clear" w:color="auto" w:fill="FFFFFF"/>
          <w:lang w:val="en-US"/>
        </w:rPr>
        <w:t>N</w:t>
      </w:r>
      <w:r>
        <w:rPr>
          <w:rStyle w:val="Strong"/>
          <w:rFonts w:ascii="GHEA Grapalat" w:eastAsia="GHEA Grapalat" w:hAnsi="GHEA Grapalat" w:cs="GHEA Grapalat"/>
          <w:noProof/>
          <w:color w:val="000000"/>
          <w:sz w:val="15"/>
          <w:szCs w:val="15"/>
          <w:shd w:val="clear" w:color="auto" w:fill="FFFFFF"/>
          <w:lang w:val="en-US"/>
        </w:rPr>
        <w:t>---</w:t>
      </w:r>
      <w:r w:rsidRPr="00E915A6">
        <w:rPr>
          <w:rStyle w:val="Strong"/>
          <w:rFonts w:ascii="GHEA Grapalat" w:eastAsia="GHEA Grapalat" w:hAnsi="GHEA Grapalat" w:cs="GHEA Grapalat"/>
          <w:noProof/>
          <w:color w:val="000000"/>
          <w:sz w:val="15"/>
          <w:szCs w:val="15"/>
          <w:shd w:val="clear" w:color="auto" w:fill="FFFFFF"/>
          <w:lang w:val="en-US"/>
        </w:rPr>
        <w:t>Ն որոշմա</w:t>
      </w:r>
      <w:r>
        <w:rPr>
          <w:rStyle w:val="Strong"/>
          <w:rFonts w:ascii="GHEA Grapalat" w:eastAsia="GHEA Grapalat" w:hAnsi="GHEA Grapalat" w:cs="GHEA Grapalat"/>
          <w:noProof/>
          <w:color w:val="000000"/>
          <w:sz w:val="15"/>
          <w:szCs w:val="15"/>
          <w:shd w:val="clear" w:color="auto" w:fill="FFFFFF"/>
          <w:lang w:val="en-US"/>
        </w:rPr>
        <w:t>ն</w:t>
      </w:r>
    </w:p>
    <w:p w14:paraId="0958A714" w14:textId="77777777" w:rsidR="00EF2224" w:rsidRPr="00E451DC" w:rsidRDefault="00EF2224" w:rsidP="00EF2224">
      <w:pPr>
        <w:spacing w:after="0" w:line="240" w:lineRule="auto"/>
        <w:ind w:left="6096"/>
        <w:jc w:val="center"/>
        <w:rPr>
          <w:rStyle w:val="Strong"/>
          <w:rFonts w:ascii="GHEA Grapalat" w:eastAsia="GHEA Grapalat" w:hAnsi="GHEA Grapalat" w:cs="GHEA Grapalat"/>
          <w:noProof/>
          <w:color w:val="000000"/>
          <w:sz w:val="15"/>
          <w:szCs w:val="15"/>
          <w:shd w:val="clear" w:color="auto" w:fill="FFFFFF"/>
        </w:rPr>
      </w:pPr>
    </w:p>
    <w:p w14:paraId="435821DB" w14:textId="15429E24" w:rsidR="00AC3D23" w:rsidRPr="00AC3D23" w:rsidRDefault="00EF2224" w:rsidP="00AC3D23">
      <w:pPr>
        <w:spacing w:after="0" w:line="240" w:lineRule="auto"/>
        <w:ind w:left="6096"/>
        <w:jc w:val="center"/>
        <w:rPr>
          <w:rStyle w:val="Strong"/>
          <w:rFonts w:ascii="GHEA Grapalat" w:eastAsia="GHEA Grapalat" w:hAnsi="GHEA Grapalat" w:cs="GHEA Grapalat"/>
          <w:noProof/>
          <w:color w:val="000000"/>
          <w:sz w:val="15"/>
          <w:szCs w:val="15"/>
          <w:shd w:val="clear" w:color="auto" w:fill="FFFFFF"/>
        </w:rPr>
      </w:pPr>
      <w:r>
        <w:rPr>
          <w:rStyle w:val="Strong"/>
          <w:rFonts w:ascii="GHEA Grapalat" w:eastAsia="GHEA Grapalat" w:hAnsi="GHEA Grapalat" w:cs="GHEA Grapalat"/>
          <w:noProof/>
          <w:color w:val="000000"/>
          <w:sz w:val="15"/>
          <w:szCs w:val="15"/>
          <w:shd w:val="clear" w:color="auto" w:fill="FFFFFF"/>
        </w:rPr>
        <w:t>«</w:t>
      </w:r>
      <w:r w:rsidR="00AC3D23" w:rsidRPr="00AC3D23">
        <w:rPr>
          <w:rStyle w:val="Strong"/>
          <w:rFonts w:ascii="GHEA Grapalat" w:eastAsia="GHEA Grapalat" w:hAnsi="GHEA Grapalat" w:cs="GHEA Grapalat"/>
          <w:noProof/>
          <w:color w:val="000000"/>
          <w:sz w:val="15"/>
          <w:szCs w:val="15"/>
          <w:shd w:val="clear" w:color="auto" w:fill="FFFFFF"/>
        </w:rPr>
        <w:t xml:space="preserve">Հավելված </w:t>
      </w:r>
    </w:p>
    <w:p w14:paraId="2717A2A1" w14:textId="77777777" w:rsidR="00AC3D23" w:rsidRPr="00AC3D23" w:rsidRDefault="00AC3D23" w:rsidP="00AC3D23">
      <w:pPr>
        <w:spacing w:after="0" w:line="240" w:lineRule="auto"/>
        <w:ind w:left="6096"/>
        <w:jc w:val="center"/>
        <w:rPr>
          <w:rStyle w:val="Strong"/>
          <w:rFonts w:ascii="GHEA Grapalat" w:eastAsia="GHEA Grapalat" w:hAnsi="GHEA Grapalat" w:cs="GHEA Grapalat"/>
          <w:noProof/>
          <w:color w:val="000000"/>
          <w:sz w:val="15"/>
          <w:szCs w:val="15"/>
          <w:shd w:val="clear" w:color="auto" w:fill="FFFFFF"/>
        </w:rPr>
      </w:pPr>
      <w:r w:rsidRPr="00AC3D23">
        <w:rPr>
          <w:rStyle w:val="Strong"/>
          <w:rFonts w:ascii="GHEA Grapalat" w:eastAsia="GHEA Grapalat" w:hAnsi="GHEA Grapalat" w:cs="GHEA Grapalat"/>
          <w:noProof/>
          <w:color w:val="000000"/>
          <w:sz w:val="15"/>
          <w:szCs w:val="15"/>
          <w:shd w:val="clear" w:color="auto" w:fill="FFFFFF"/>
        </w:rPr>
        <w:t xml:space="preserve">Հաստատված է ՀՀ հանրային ծառայությունները </w:t>
      </w:r>
    </w:p>
    <w:p w14:paraId="50C6CCAF" w14:textId="77777777" w:rsidR="00AC3D23" w:rsidRPr="00AC3D23" w:rsidRDefault="00AC3D23" w:rsidP="00AC3D23">
      <w:pPr>
        <w:spacing w:after="0" w:line="240" w:lineRule="auto"/>
        <w:ind w:left="6096"/>
        <w:jc w:val="center"/>
        <w:rPr>
          <w:rStyle w:val="Strong"/>
          <w:rFonts w:ascii="GHEA Grapalat" w:eastAsia="GHEA Grapalat" w:hAnsi="GHEA Grapalat" w:cs="GHEA Grapalat"/>
          <w:noProof/>
          <w:color w:val="000000"/>
          <w:sz w:val="15"/>
          <w:szCs w:val="15"/>
          <w:shd w:val="clear" w:color="auto" w:fill="FFFFFF"/>
        </w:rPr>
      </w:pPr>
      <w:r w:rsidRPr="00AC3D23">
        <w:rPr>
          <w:rStyle w:val="Strong"/>
          <w:rFonts w:ascii="GHEA Grapalat" w:eastAsia="GHEA Grapalat" w:hAnsi="GHEA Grapalat" w:cs="GHEA Grapalat"/>
          <w:noProof/>
          <w:color w:val="000000"/>
          <w:sz w:val="15"/>
          <w:szCs w:val="15"/>
          <w:shd w:val="clear" w:color="auto" w:fill="FFFFFF"/>
        </w:rPr>
        <w:t>կարգավորող հանձնաժողովի</w:t>
      </w:r>
    </w:p>
    <w:p w14:paraId="75A73960" w14:textId="77777777" w:rsidR="00AC3D23" w:rsidRPr="00AC3D23" w:rsidRDefault="00AC3D23" w:rsidP="00AC3D23">
      <w:pPr>
        <w:spacing w:after="0" w:line="240" w:lineRule="auto"/>
        <w:ind w:left="6096"/>
        <w:jc w:val="center"/>
        <w:rPr>
          <w:rStyle w:val="Strong"/>
          <w:rFonts w:ascii="GHEA Grapalat" w:eastAsia="GHEA Grapalat" w:hAnsi="GHEA Grapalat" w:cs="GHEA Grapalat"/>
          <w:noProof/>
          <w:color w:val="000000"/>
          <w:sz w:val="15"/>
          <w:szCs w:val="15"/>
          <w:shd w:val="clear" w:color="auto" w:fill="FFFFFF"/>
        </w:rPr>
      </w:pPr>
      <w:r w:rsidRPr="00AC3D23">
        <w:rPr>
          <w:rStyle w:val="Strong"/>
          <w:rFonts w:ascii="GHEA Grapalat" w:eastAsia="GHEA Grapalat" w:hAnsi="GHEA Grapalat" w:cs="GHEA Grapalat"/>
          <w:noProof/>
          <w:color w:val="000000"/>
          <w:sz w:val="15"/>
          <w:szCs w:val="15"/>
          <w:shd w:val="clear" w:color="auto" w:fill="FFFFFF"/>
        </w:rPr>
        <w:t xml:space="preserve">2019 թվականի դեկտեմբերի 25-ի </w:t>
      </w:r>
    </w:p>
    <w:p w14:paraId="57402686" w14:textId="2B5115FB" w:rsidR="00AC3D23" w:rsidRDefault="00AC3D23" w:rsidP="00AC3D23">
      <w:pPr>
        <w:spacing w:after="0" w:line="240" w:lineRule="auto"/>
        <w:ind w:left="6096"/>
        <w:jc w:val="center"/>
        <w:rPr>
          <w:rStyle w:val="Strong"/>
          <w:rFonts w:ascii="GHEA Grapalat" w:eastAsia="GHEA Grapalat" w:hAnsi="GHEA Grapalat" w:cs="GHEA Grapalat"/>
          <w:noProof/>
          <w:color w:val="000000"/>
          <w:sz w:val="15"/>
          <w:szCs w:val="15"/>
          <w:shd w:val="clear" w:color="auto" w:fill="FFFFFF"/>
        </w:rPr>
      </w:pPr>
      <w:r w:rsidRPr="00AC3D23">
        <w:rPr>
          <w:rStyle w:val="Strong"/>
          <w:rFonts w:ascii="GHEA Grapalat" w:eastAsia="GHEA Grapalat" w:hAnsi="GHEA Grapalat" w:cs="GHEA Grapalat"/>
          <w:noProof/>
          <w:color w:val="000000"/>
          <w:sz w:val="15"/>
          <w:szCs w:val="15"/>
          <w:shd w:val="clear" w:color="auto" w:fill="FFFFFF"/>
        </w:rPr>
        <w:t>N516Ն որոշմամբ</w:t>
      </w:r>
    </w:p>
    <w:p w14:paraId="0051B0F4" w14:textId="77777777" w:rsidR="00AC3D23" w:rsidRPr="00EF2224" w:rsidRDefault="00AC3D23" w:rsidP="00062007">
      <w:pPr>
        <w:spacing w:after="0" w:line="240" w:lineRule="auto"/>
        <w:ind w:left="6096"/>
        <w:jc w:val="center"/>
        <w:rPr>
          <w:rStyle w:val="Strong"/>
          <w:rFonts w:ascii="GHEA Grapalat" w:eastAsia="GHEA Grapalat" w:hAnsi="GHEA Grapalat" w:cs="GHEA Grapalat"/>
          <w:noProof/>
          <w:color w:val="000000"/>
          <w:sz w:val="15"/>
          <w:szCs w:val="15"/>
          <w:shd w:val="clear" w:color="auto" w:fill="FFFFFF"/>
        </w:rPr>
      </w:pPr>
    </w:p>
    <w:p w14:paraId="61EC30A7" w14:textId="77777777" w:rsidR="009A0EEC" w:rsidRPr="00EF2224" w:rsidRDefault="009A0EEC" w:rsidP="009A0EEC">
      <w:pPr>
        <w:spacing w:after="0" w:line="240" w:lineRule="auto"/>
        <w:jc w:val="center"/>
        <w:rPr>
          <w:rFonts w:ascii="GHEA Grapalat" w:eastAsia="GHEA Grapalat" w:hAnsi="GHEA Grapalat" w:cs="GHEA Grapalat"/>
          <w:noProof/>
        </w:rPr>
      </w:pPr>
    </w:p>
    <w:p w14:paraId="3D136856" w14:textId="46F4A9B7" w:rsidR="009A0EEC" w:rsidRPr="00EF2224" w:rsidRDefault="009A0EEC" w:rsidP="5A76AC1A">
      <w:pPr>
        <w:spacing w:line="276" w:lineRule="auto"/>
        <w:jc w:val="center"/>
        <w:rPr>
          <w:rFonts w:ascii="GHEA Grapalat" w:eastAsia="GHEA Grapalat" w:hAnsi="GHEA Grapalat" w:cs="GHEA Grapalat"/>
          <w:b/>
          <w:noProof/>
          <w:color w:val="auto"/>
          <w:sz w:val="28"/>
          <w:szCs w:val="28"/>
        </w:rPr>
      </w:pPr>
      <w:r w:rsidRPr="00EF2224">
        <w:rPr>
          <w:rFonts w:ascii="GHEA Grapalat" w:eastAsia="GHEA Grapalat" w:hAnsi="GHEA Grapalat" w:cs="GHEA Grapalat"/>
          <w:b/>
          <w:noProof/>
          <w:color w:val="auto"/>
          <w:sz w:val="28"/>
          <w:szCs w:val="28"/>
        </w:rPr>
        <w:t>ԱՌԵՎՏՐԱՅԻՆ ԿԱՆՈՆՆԵՐ</w:t>
      </w:r>
    </w:p>
    <w:p w14:paraId="2C9673C6" w14:textId="77777777" w:rsidR="009A0EEC" w:rsidRPr="00EF2224" w:rsidRDefault="009A0EEC" w:rsidP="007137C0">
      <w:pPr>
        <w:spacing w:line="276" w:lineRule="auto"/>
        <w:jc w:val="center"/>
        <w:rPr>
          <w:rFonts w:ascii="GHEA Grapalat" w:eastAsia="GHEA Grapalat" w:hAnsi="GHEA Grapalat" w:cs="GHEA Grapalat"/>
          <w:b/>
          <w:noProof/>
          <w:color w:val="auto"/>
          <w:sz w:val="28"/>
          <w:szCs w:val="28"/>
        </w:rPr>
      </w:pPr>
      <w:r w:rsidRPr="00EF2224">
        <w:rPr>
          <w:rFonts w:ascii="GHEA Grapalat" w:eastAsia="GHEA Grapalat" w:hAnsi="GHEA Grapalat" w:cs="GHEA Grapalat"/>
          <w:b/>
          <w:noProof/>
          <w:color w:val="auto"/>
          <w:sz w:val="28"/>
          <w:szCs w:val="28"/>
        </w:rPr>
        <w:t>ՀԱՅԱՍՏԱՆԻ ՀԱՆՐԱՊԵՏՈՒԹՅԱՆ ԷԼԵԿՏՐԱԷՆԵՐԳԵՏԻԿԱԿԱՆ ՄԵԾԱԾԱԽ ՇՈՒԿԱՅԻ</w:t>
      </w:r>
    </w:p>
    <w:p w14:paraId="22E4462D" w14:textId="2CC3B86B" w:rsidR="00EE238D" w:rsidRPr="00EF2224" w:rsidRDefault="00EE238D" w:rsidP="009A7E4A">
      <w:pPr>
        <w:pStyle w:val="Heading1"/>
        <w:rPr>
          <w:noProof/>
        </w:rPr>
      </w:pPr>
    </w:p>
    <w:p w14:paraId="2A64FE9F" w14:textId="77777777" w:rsidR="006D60AC" w:rsidRPr="00E915A6" w:rsidRDefault="00C43BF0" w:rsidP="009A7E4A">
      <w:pPr>
        <w:pStyle w:val="Heading1"/>
        <w:numPr>
          <w:ilvl w:val="0"/>
          <w:numId w:val="0"/>
        </w:numPr>
        <w:ind w:left="1287"/>
        <w:rPr>
          <w:noProof/>
          <w:lang w:val="en-US"/>
        </w:rPr>
      </w:pPr>
      <w:r w:rsidRPr="00E915A6">
        <w:rPr>
          <w:noProof/>
          <w:lang w:val="en-US"/>
        </w:rPr>
        <w:t>ԸՆԴՀԱՆՈՒՐ ԴՐՈՒՅԹՆԵՐ</w:t>
      </w:r>
      <w:bookmarkEnd w:id="0"/>
      <w:bookmarkEnd w:id="1"/>
      <w:r w:rsidR="00D74036" w:rsidRPr="00E915A6">
        <w:rPr>
          <w:noProof/>
          <w:lang w:val="en-US"/>
        </w:rPr>
        <w:t xml:space="preserve"> </w:t>
      </w:r>
    </w:p>
    <w:p w14:paraId="7F88DE2B" w14:textId="12248764" w:rsidR="009C5CCC" w:rsidRPr="00E915A6" w:rsidRDefault="005A7320" w:rsidP="00C12FCE">
      <w:pPr>
        <w:pStyle w:val="Heading2"/>
        <w:numPr>
          <w:ilvl w:val="0"/>
          <w:numId w:val="17"/>
        </w:numPr>
        <w:tabs>
          <w:tab w:val="left" w:pos="1170"/>
        </w:tabs>
        <w:spacing w:line="276" w:lineRule="auto"/>
        <w:ind w:left="993" w:hanging="1009"/>
        <w:rPr>
          <w:rFonts w:ascii="GHEA Grapalat" w:eastAsia="GHEA Grapalat" w:hAnsi="GHEA Grapalat" w:cs="GHEA Grapalat"/>
          <w:noProof/>
          <w:sz w:val="24"/>
          <w:szCs w:val="24"/>
          <w:lang w:val="en-US"/>
        </w:rPr>
      </w:pPr>
      <w:r w:rsidRPr="00E915A6">
        <w:rPr>
          <w:rFonts w:ascii="GHEA Grapalat" w:eastAsia="GHEA Grapalat" w:hAnsi="GHEA Grapalat" w:cs="GHEA Grapalat"/>
          <w:caps w:val="0"/>
          <w:noProof/>
          <w:sz w:val="24"/>
          <w:szCs w:val="24"/>
          <w:lang w:val="en-US"/>
        </w:rPr>
        <w:t>ԱՌԱՐԿԱՆ ԵՎ</w:t>
      </w:r>
      <w:r w:rsidR="00A77FA1" w:rsidRPr="00E915A6">
        <w:rPr>
          <w:rFonts w:ascii="GHEA Grapalat" w:eastAsia="GHEA Grapalat" w:hAnsi="GHEA Grapalat" w:cs="GHEA Grapalat"/>
          <w:caps w:val="0"/>
          <w:noProof/>
          <w:sz w:val="24"/>
          <w:szCs w:val="24"/>
          <w:lang w:val="en-US"/>
        </w:rPr>
        <w:t xml:space="preserve"> ՀԱՍԿԱՑՈՒԹՅՈՒՆՆԵՐԸ</w:t>
      </w:r>
      <w:r w:rsidRPr="00E915A6">
        <w:rPr>
          <w:rFonts w:ascii="GHEA Grapalat" w:eastAsia="GHEA Grapalat" w:hAnsi="GHEA Grapalat" w:cs="GHEA Grapalat"/>
          <w:caps w:val="0"/>
          <w:noProof/>
          <w:sz w:val="24"/>
          <w:szCs w:val="24"/>
          <w:lang w:val="en-US"/>
        </w:rPr>
        <w:t xml:space="preserve"> </w:t>
      </w:r>
    </w:p>
    <w:p w14:paraId="40C0119B" w14:textId="7701AACE" w:rsidR="00DC5073" w:rsidRPr="00E915A6" w:rsidRDefault="006F7BC2" w:rsidP="00D972B4">
      <w:pPr>
        <w:pStyle w:val="Text1"/>
      </w:pPr>
      <w:r w:rsidRPr="00E915A6">
        <w:t>Հայաստանի Հանրապետության Էլեկտրաէներգետիկական մեծածախ շուկայի առևտրային կ</w:t>
      </w:r>
      <w:r w:rsidR="00DC5073" w:rsidRPr="00E915A6">
        <w:t>անոններով</w:t>
      </w:r>
      <w:r w:rsidRPr="00E915A6">
        <w:t xml:space="preserve"> (այսուհետ՝ Կանոններ)</w:t>
      </w:r>
      <w:r w:rsidR="00DC5073" w:rsidRPr="00E915A6">
        <w:t xml:space="preserve"> կանոնակարգվում են </w:t>
      </w:r>
      <w:r w:rsidR="00A4510A" w:rsidRPr="00E915A6">
        <w:t>էլեկտրաէներգետիկական մեծածախ շուկայի (այսուհետ նաև ԷՄՇ)</w:t>
      </w:r>
      <w:r w:rsidR="00DC5073" w:rsidRPr="00E915A6">
        <w:t xml:space="preserve"> կառուցվածքը, գործունեության սկզբունքները, </w:t>
      </w:r>
      <w:r w:rsidR="006220F4" w:rsidRPr="00E915A6">
        <w:t>Էլեկտրաէներգետիկական մեծածախ շուկայի</w:t>
      </w:r>
      <w:r w:rsidR="00FB1397" w:rsidRPr="00E915A6">
        <w:t xml:space="preserve"> </w:t>
      </w:r>
      <w:r w:rsidR="00DC5073" w:rsidRPr="00E915A6">
        <w:t>մասնակցի գրանցման կարգը, առևտրի իրականացման կանոնները, Հայտերի ներկայացման կանոնները, էլեկտրական էներգիայի ներկրման և արտահանման կանոնները, ուղիղ պայմանագրերի, օր-առաջ և հաշվեկշռման շուկաների գործունեության կարգը, էլեկտրա</w:t>
      </w:r>
      <w:r w:rsidR="00DD7B5D" w:rsidRPr="00E915A6">
        <w:t xml:space="preserve">կան </w:t>
      </w:r>
      <w:r w:rsidR="00DC5073" w:rsidRPr="00E915A6">
        <w:t>էներգիայի, հզորության, Համակարգային ծառայությունների մատուցման և վճարման ընթացակարգեր</w:t>
      </w:r>
      <w:r w:rsidR="00CC1315" w:rsidRPr="00E915A6">
        <w:t>ը</w:t>
      </w:r>
      <w:r w:rsidR="00DC5073" w:rsidRPr="00E915A6">
        <w:t xml:space="preserve">, ԷՄՇ-ում տվյալների պահպանմանը և թափանցիկությանը ներկայացվող պահանջները, </w:t>
      </w:r>
      <w:r w:rsidR="00A4510A" w:rsidRPr="00E915A6">
        <w:t xml:space="preserve">ԷՄՇ-ի </w:t>
      </w:r>
      <w:r w:rsidR="00DC5073" w:rsidRPr="00E915A6">
        <w:t>աշխատանքի արդյունավետության բարձրացմանն ուղղված կանոնները և ընթացակարգերը, ինչպես նաև ԷՄՇ-ի կազմակերպման, դրա բնականոն և արդյունավետ գործունեության համար անհրաժեշտ այլ կանոններ</w:t>
      </w:r>
      <w:r w:rsidR="0070643C" w:rsidRPr="00E915A6">
        <w:t>։</w:t>
      </w:r>
    </w:p>
    <w:p w14:paraId="06AC7DE0" w14:textId="221DA9D6" w:rsidR="001F27EC" w:rsidRPr="00E915A6" w:rsidRDefault="00020608" w:rsidP="00C510D0">
      <w:pPr>
        <w:pStyle w:val="Text1"/>
      </w:pPr>
      <w:bookmarkStart w:id="3" w:name="_Ref24387441"/>
      <w:r w:rsidRPr="00E915A6">
        <w:t>Կանոններում օգտագործվող հիմնական հասկացություններն են</w:t>
      </w:r>
      <w:r w:rsidR="00830FFD" w:rsidRPr="00E915A6">
        <w:t>․</w:t>
      </w:r>
      <w:bookmarkEnd w:id="3"/>
    </w:p>
    <w:p w14:paraId="63162FF4" w14:textId="77777777" w:rsidR="00F560CD" w:rsidRPr="00E915A6" w:rsidRDefault="00F560CD" w:rsidP="00D972B4">
      <w:pPr>
        <w:pStyle w:val="Text1"/>
        <w:numPr>
          <w:ilvl w:val="0"/>
          <w:numId w:val="0"/>
        </w:numPr>
        <w:ind w:left="450"/>
      </w:pPr>
    </w:p>
    <w:tbl>
      <w:tblPr>
        <w:tblStyle w:val="4-1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4678"/>
        <w:gridCol w:w="5387"/>
      </w:tblGrid>
      <w:tr w:rsidR="00B80C69" w:rsidRPr="00E915A6" w14:paraId="330779FA" w14:textId="77777777" w:rsidTr="751FBD8F">
        <w:trPr>
          <w:cnfStyle w:val="100000000000" w:firstRow="1" w:lastRow="0" w:firstColumn="0" w:lastColumn="0" w:oddVBand="0" w:evenVBand="0" w:oddHBand="0" w:evenHBand="0" w:firstRowFirstColumn="0" w:firstRowLastColumn="0" w:lastRowFirstColumn="0" w:lastRowLastColumn="0"/>
          <w:trHeight w:val="927"/>
        </w:trPr>
        <w:tc>
          <w:tcPr>
            <w:cnfStyle w:val="001000000000" w:firstRow="0" w:lastRow="0" w:firstColumn="1" w:lastColumn="0" w:oddVBand="0" w:evenVBand="0" w:oddHBand="0" w:evenHBand="0" w:firstRowFirstColumn="0" w:firstRowLastColumn="0" w:lastRowFirstColumn="0" w:lastRowLastColumn="0"/>
            <w:tcW w:w="4678" w:type="dxa"/>
            <w:tcBorders>
              <w:top w:val="none" w:sz="0" w:space="0" w:color="auto"/>
              <w:left w:val="none" w:sz="0" w:space="0" w:color="auto"/>
              <w:bottom w:val="none" w:sz="0" w:space="0" w:color="auto"/>
              <w:right w:val="none" w:sz="0" w:space="0" w:color="auto"/>
            </w:tcBorders>
            <w:shd w:val="clear" w:color="auto" w:fill="FFFFFF" w:themeFill="background1"/>
          </w:tcPr>
          <w:p w14:paraId="0E3B7A7B" w14:textId="3B9E1D02" w:rsidR="00BB4A01" w:rsidRPr="00E915A6" w:rsidRDefault="6830677D" w:rsidP="00AB234C">
            <w:pPr>
              <w:pStyle w:val="ListParagraph"/>
              <w:numPr>
                <w:ilvl w:val="0"/>
                <w:numId w:val="18"/>
              </w:numPr>
              <w:tabs>
                <w:tab w:val="left" w:pos="522"/>
              </w:tabs>
              <w:spacing w:line="276" w:lineRule="auto"/>
              <w:ind w:left="108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 xml:space="preserve">Առևտրային </w:t>
            </w:r>
            <w:r w:rsidR="5E6D629D" w:rsidRPr="00E915A6">
              <w:rPr>
                <w:rFonts w:ascii="GHEA Grapalat" w:eastAsiaTheme="minorEastAsia" w:hAnsi="GHEA Grapalat" w:cstheme="minorBidi"/>
                <w:noProof/>
                <w:color w:val="auto"/>
                <w:sz w:val="24"/>
                <w:szCs w:val="24"/>
                <w:lang w:val="en-US"/>
              </w:rPr>
              <w:t>(</w:t>
            </w:r>
            <w:r w:rsidR="65D3E6F1" w:rsidRPr="00E915A6">
              <w:rPr>
                <w:rFonts w:ascii="GHEA Grapalat" w:eastAsiaTheme="minorEastAsia" w:hAnsi="GHEA Grapalat" w:cstheme="minorBidi"/>
                <w:noProof/>
                <w:color w:val="auto"/>
                <w:sz w:val="24"/>
                <w:szCs w:val="24"/>
                <w:lang w:val="en-US"/>
              </w:rPr>
              <w:t>Հ</w:t>
            </w:r>
            <w:r w:rsidR="5E6D629D" w:rsidRPr="00E915A6">
              <w:rPr>
                <w:rFonts w:ascii="GHEA Grapalat" w:eastAsiaTheme="minorEastAsia" w:hAnsi="GHEA Grapalat" w:cstheme="minorBidi"/>
                <w:noProof/>
                <w:color w:val="auto"/>
                <w:sz w:val="24"/>
                <w:szCs w:val="24"/>
                <w:lang w:val="en-US"/>
              </w:rPr>
              <w:t xml:space="preserve">աշվարկային) </w:t>
            </w:r>
            <w:r w:rsidRPr="00E915A6">
              <w:rPr>
                <w:rFonts w:ascii="GHEA Grapalat" w:eastAsiaTheme="minorEastAsia" w:hAnsi="GHEA Grapalat" w:cstheme="minorBidi"/>
                <w:noProof/>
                <w:color w:val="auto"/>
                <w:sz w:val="24"/>
                <w:szCs w:val="24"/>
                <w:lang w:val="en-US"/>
              </w:rPr>
              <w:t>ժամանակահատված</w:t>
            </w:r>
            <w:r w:rsidR="071FC6CF" w:rsidRPr="00E915A6">
              <w:rPr>
                <w:rFonts w:ascii="GHEA Grapalat" w:eastAsiaTheme="minorEastAsia" w:hAnsi="GHEA Grapalat" w:cstheme="minorBidi"/>
                <w:noProof/>
                <w:color w:val="auto"/>
                <w:sz w:val="24"/>
                <w:szCs w:val="24"/>
                <w:lang w:val="en-US"/>
              </w:rPr>
              <w:t>`</w:t>
            </w:r>
          </w:p>
        </w:tc>
        <w:tc>
          <w:tcPr>
            <w:tcW w:w="5387" w:type="dxa"/>
            <w:tcBorders>
              <w:top w:val="none" w:sz="0" w:space="0" w:color="auto"/>
              <w:left w:val="none" w:sz="0" w:space="0" w:color="auto"/>
              <w:bottom w:val="none" w:sz="0" w:space="0" w:color="auto"/>
              <w:right w:val="none" w:sz="0" w:space="0" w:color="auto"/>
            </w:tcBorders>
            <w:shd w:val="clear" w:color="auto" w:fill="FFFFFF" w:themeFill="background1"/>
          </w:tcPr>
          <w:p w14:paraId="1AD6870B" w14:textId="3B9E1D02" w:rsidR="000A4E06" w:rsidRPr="00E915A6" w:rsidRDefault="0C60F41A" w:rsidP="1DA9A5AA">
            <w:pPr>
              <w:spacing w:line="276" w:lineRule="auto"/>
              <w:jc w:val="both"/>
              <w:cnfStyle w:val="100000000000" w:firstRow="1" w:lastRow="0" w:firstColumn="0" w:lastColumn="0" w:oddVBand="0" w:evenVBand="0" w:oddHBand="0" w:evenHBand="0" w:firstRowFirstColumn="0" w:firstRowLastColumn="0" w:lastRowFirstColumn="0" w:lastRowLastColumn="0"/>
              <w:rPr>
                <w:rFonts w:ascii="GHEA Grapalat" w:eastAsiaTheme="minorEastAsia" w:hAnsi="GHEA Grapalat" w:cstheme="minorBidi"/>
                <w:b w:val="0"/>
                <w:bCs w:val="0"/>
                <w:noProof/>
                <w:color w:val="auto"/>
                <w:sz w:val="24"/>
                <w:szCs w:val="24"/>
                <w:lang w:val="en-US"/>
              </w:rPr>
            </w:pPr>
            <w:r w:rsidRPr="00E915A6">
              <w:rPr>
                <w:rFonts w:ascii="GHEA Grapalat" w:eastAsiaTheme="minorEastAsia" w:hAnsi="GHEA Grapalat" w:cstheme="minorBidi"/>
                <w:b w:val="0"/>
                <w:bCs w:val="0"/>
                <w:noProof/>
                <w:color w:val="auto"/>
                <w:sz w:val="24"/>
                <w:szCs w:val="24"/>
                <w:lang w:val="en-US"/>
              </w:rPr>
              <w:t>60 րոպե տևող</w:t>
            </w:r>
            <w:r w:rsidR="5C7BFBF5" w:rsidRPr="00E915A6">
              <w:rPr>
                <w:rFonts w:ascii="GHEA Grapalat" w:eastAsiaTheme="minorEastAsia" w:hAnsi="GHEA Grapalat" w:cstheme="minorBidi"/>
                <w:b w:val="0"/>
                <w:bCs w:val="0"/>
                <w:noProof/>
                <w:color w:val="auto"/>
                <w:sz w:val="24"/>
                <w:szCs w:val="24"/>
                <w:lang w:val="en-US"/>
              </w:rPr>
              <w:t>ությամբ</w:t>
            </w:r>
            <w:r w:rsidRPr="00E915A6">
              <w:rPr>
                <w:rFonts w:ascii="GHEA Grapalat" w:eastAsiaTheme="minorEastAsia" w:hAnsi="GHEA Grapalat" w:cstheme="minorBidi"/>
                <w:b w:val="0"/>
                <w:bCs w:val="0"/>
                <w:noProof/>
                <w:color w:val="auto"/>
                <w:sz w:val="24"/>
                <w:szCs w:val="24"/>
                <w:lang w:val="en-US"/>
              </w:rPr>
              <w:t xml:space="preserve"> ժամանակահատված.</w:t>
            </w:r>
          </w:p>
        </w:tc>
      </w:tr>
      <w:tr w:rsidR="00B80C69" w:rsidRPr="00E915A6" w14:paraId="4A19A428" w14:textId="77777777" w:rsidTr="751FBD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tcPr>
          <w:p w14:paraId="40DF4283" w14:textId="3B9E1D02" w:rsidR="000A4E06" w:rsidRPr="00E915A6" w:rsidRDefault="6830677D" w:rsidP="00AB234C">
            <w:pPr>
              <w:pStyle w:val="ListParagraph"/>
              <w:numPr>
                <w:ilvl w:val="0"/>
                <w:numId w:val="18"/>
              </w:numPr>
              <w:tabs>
                <w:tab w:val="left" w:pos="522"/>
              </w:tabs>
              <w:spacing w:line="276" w:lineRule="auto"/>
              <w:ind w:left="108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Առևտրային հաշվառում</w:t>
            </w:r>
            <w:r w:rsidR="071FC6CF" w:rsidRPr="00E915A6">
              <w:rPr>
                <w:rFonts w:ascii="GHEA Grapalat" w:eastAsiaTheme="minorEastAsia" w:hAnsi="GHEA Grapalat" w:cstheme="minorBidi"/>
                <w:noProof/>
                <w:color w:val="auto"/>
                <w:sz w:val="24"/>
                <w:szCs w:val="24"/>
                <w:lang w:val="en-US"/>
              </w:rPr>
              <w:t>`</w:t>
            </w:r>
          </w:p>
        </w:tc>
        <w:tc>
          <w:tcPr>
            <w:tcW w:w="5387" w:type="dxa"/>
            <w:shd w:val="clear" w:color="auto" w:fill="FFFFFF" w:themeFill="background1"/>
          </w:tcPr>
          <w:p w14:paraId="6B67F334" w14:textId="46E36447" w:rsidR="000A4E06" w:rsidRPr="00E915A6" w:rsidRDefault="0C60F41A" w:rsidP="00C07CF3">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theme="minorBidi"/>
                <w:noProof/>
                <w:sz w:val="24"/>
                <w:szCs w:val="24"/>
                <w:lang w:val="en-US"/>
              </w:rPr>
            </w:pPr>
            <w:r w:rsidRPr="00E915A6">
              <w:rPr>
                <w:rFonts w:ascii="GHEA Grapalat" w:eastAsiaTheme="minorEastAsia" w:hAnsi="GHEA Grapalat" w:cstheme="minorBidi"/>
                <w:noProof/>
                <w:color w:val="auto"/>
                <w:sz w:val="24"/>
                <w:szCs w:val="24"/>
                <w:lang w:val="en-US"/>
              </w:rPr>
              <w:t>ԷՄՇ մասնակիցներ</w:t>
            </w:r>
            <w:r w:rsidR="4604A410" w:rsidRPr="00E915A6">
              <w:rPr>
                <w:rFonts w:ascii="GHEA Grapalat" w:eastAsiaTheme="minorEastAsia" w:hAnsi="GHEA Grapalat" w:cstheme="minorBidi"/>
                <w:noProof/>
                <w:color w:val="auto"/>
                <w:sz w:val="24"/>
                <w:szCs w:val="24"/>
                <w:lang w:val="en-US"/>
              </w:rPr>
              <w:t>ի</w:t>
            </w:r>
            <w:r w:rsidRPr="00E915A6">
              <w:rPr>
                <w:rFonts w:ascii="GHEA Grapalat" w:eastAsiaTheme="minorEastAsia" w:hAnsi="GHEA Grapalat" w:cstheme="minorBidi"/>
                <w:noProof/>
                <w:color w:val="auto"/>
                <w:sz w:val="24"/>
                <w:szCs w:val="24"/>
                <w:lang w:val="en-US"/>
              </w:rPr>
              <w:t xml:space="preserve"> առևտրային փոխհարաբերություններում վճարման ենթակա էլեկտրա</w:t>
            </w:r>
            <w:r w:rsidR="00D74036" w:rsidRPr="00E915A6">
              <w:rPr>
                <w:rFonts w:ascii="GHEA Grapalat" w:eastAsiaTheme="minorEastAsia" w:hAnsi="GHEA Grapalat" w:cstheme="minorBidi"/>
                <w:noProof/>
                <w:color w:val="auto"/>
                <w:sz w:val="24"/>
                <w:szCs w:val="24"/>
                <w:lang w:val="en-US"/>
              </w:rPr>
              <w:t xml:space="preserve">կան </w:t>
            </w:r>
            <w:r w:rsidRPr="00E915A6">
              <w:rPr>
                <w:rFonts w:ascii="GHEA Grapalat" w:eastAsiaTheme="minorEastAsia" w:hAnsi="GHEA Grapalat" w:cstheme="minorBidi"/>
                <w:noProof/>
                <w:color w:val="auto"/>
                <w:sz w:val="24"/>
                <w:szCs w:val="24"/>
                <w:lang w:val="en-US"/>
              </w:rPr>
              <w:t xml:space="preserve">էներգիայի </w:t>
            </w:r>
            <w:r w:rsidR="0D4213DC" w:rsidRPr="00E915A6">
              <w:rPr>
                <w:rFonts w:ascii="GHEA Grapalat" w:eastAsiaTheme="minorEastAsia" w:hAnsi="GHEA Grapalat" w:cstheme="minorBidi"/>
                <w:noProof/>
                <w:color w:val="auto"/>
                <w:sz w:val="24"/>
                <w:szCs w:val="24"/>
                <w:lang w:val="en-US"/>
              </w:rPr>
              <w:lastRenderedPageBreak/>
              <w:t>(</w:t>
            </w:r>
            <w:r w:rsidR="1522F7C9" w:rsidRPr="00E915A6">
              <w:rPr>
                <w:rFonts w:ascii="GHEA Grapalat" w:eastAsiaTheme="minorEastAsia" w:hAnsi="GHEA Grapalat" w:cstheme="minorBidi"/>
                <w:noProof/>
                <w:color w:val="auto"/>
                <w:sz w:val="24"/>
                <w:szCs w:val="24"/>
                <w:lang w:val="en-US"/>
              </w:rPr>
              <w:t>հզորության</w:t>
            </w:r>
            <w:r w:rsidR="0D4213DC" w:rsidRPr="00E915A6">
              <w:rPr>
                <w:rFonts w:ascii="GHEA Grapalat" w:eastAsiaTheme="minorEastAsia" w:hAnsi="GHEA Grapalat" w:cstheme="minorBidi"/>
                <w:noProof/>
                <w:color w:val="auto"/>
                <w:sz w:val="24"/>
                <w:szCs w:val="24"/>
                <w:lang w:val="en-US"/>
              </w:rPr>
              <w:t xml:space="preserve">) </w:t>
            </w:r>
            <w:r w:rsidR="66110519" w:rsidRPr="00E915A6">
              <w:rPr>
                <w:rFonts w:ascii="GHEA Grapalat" w:eastAsiaTheme="minorEastAsia" w:hAnsi="GHEA Grapalat" w:cstheme="minorBidi"/>
                <w:noProof/>
                <w:color w:val="auto"/>
                <w:sz w:val="24"/>
                <w:szCs w:val="24"/>
                <w:lang w:val="en-US"/>
              </w:rPr>
              <w:t>քանակ</w:t>
            </w:r>
            <w:r w:rsidR="2F4845B1" w:rsidRPr="00E915A6">
              <w:rPr>
                <w:rFonts w:ascii="GHEA Grapalat" w:eastAsiaTheme="minorEastAsia" w:hAnsi="GHEA Grapalat" w:cstheme="minorBidi"/>
                <w:noProof/>
                <w:color w:val="auto"/>
                <w:sz w:val="24"/>
                <w:szCs w:val="24"/>
                <w:lang w:val="en-US"/>
              </w:rPr>
              <w:t>ներ</w:t>
            </w:r>
            <w:r w:rsidRPr="00E915A6">
              <w:rPr>
                <w:rFonts w:ascii="GHEA Grapalat" w:eastAsiaTheme="minorEastAsia" w:hAnsi="GHEA Grapalat" w:cstheme="minorBidi"/>
                <w:noProof/>
                <w:color w:val="auto"/>
                <w:sz w:val="24"/>
                <w:szCs w:val="24"/>
                <w:lang w:val="en-US"/>
              </w:rPr>
              <w:t>ի</w:t>
            </w:r>
            <w:r w:rsidR="388FBACA" w:rsidRPr="00E915A6">
              <w:rPr>
                <w:rFonts w:ascii="GHEA Grapalat" w:eastAsiaTheme="minorEastAsia" w:hAnsi="GHEA Grapalat" w:cstheme="minorBidi"/>
                <w:noProof/>
                <w:color w:val="auto"/>
                <w:sz w:val="24"/>
                <w:szCs w:val="24"/>
                <w:lang w:val="en-US"/>
              </w:rPr>
              <w:t xml:space="preserve"> և մատուցված ծառայությունների </w:t>
            </w:r>
            <w:r w:rsidRPr="00E915A6">
              <w:rPr>
                <w:rFonts w:ascii="GHEA Grapalat" w:eastAsiaTheme="minorEastAsia" w:hAnsi="GHEA Grapalat" w:cstheme="minorBidi"/>
                <w:noProof/>
                <w:color w:val="auto"/>
                <w:sz w:val="24"/>
                <w:szCs w:val="24"/>
                <w:lang w:val="en-US"/>
              </w:rPr>
              <w:t>հաշվառում.</w:t>
            </w:r>
            <w:r w:rsidR="000236BE" w:rsidRPr="00E915A6">
              <w:rPr>
                <w:rFonts w:ascii="GHEA Grapalat" w:eastAsiaTheme="minorEastAsia" w:hAnsi="GHEA Grapalat" w:cstheme="minorBidi"/>
                <w:noProof/>
                <w:color w:val="auto"/>
                <w:sz w:val="24"/>
                <w:szCs w:val="24"/>
                <w:lang w:val="en-US"/>
              </w:rPr>
              <w:tab/>
            </w:r>
          </w:p>
        </w:tc>
      </w:tr>
      <w:tr w:rsidR="00B80C69" w:rsidRPr="00E915A6" w14:paraId="27ADAC80" w14:textId="77777777" w:rsidTr="751FBD8F">
        <w:trPr>
          <w:trHeight w:val="315"/>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tcPr>
          <w:p w14:paraId="36DFD72C" w14:textId="3B9E1D02" w:rsidR="000A4E06" w:rsidRPr="00E915A6" w:rsidRDefault="6830677D" w:rsidP="00AB234C">
            <w:pPr>
              <w:pStyle w:val="ListParagraph"/>
              <w:numPr>
                <w:ilvl w:val="0"/>
                <w:numId w:val="18"/>
              </w:numPr>
              <w:tabs>
                <w:tab w:val="left" w:pos="522"/>
              </w:tabs>
              <w:spacing w:line="276" w:lineRule="auto"/>
              <w:ind w:left="108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lastRenderedPageBreak/>
              <w:t>Առևտրային հաշվիչ</w:t>
            </w:r>
            <w:r w:rsidR="071FC6CF" w:rsidRPr="00E915A6">
              <w:rPr>
                <w:rFonts w:ascii="GHEA Grapalat" w:eastAsiaTheme="minorEastAsia" w:hAnsi="GHEA Grapalat" w:cstheme="minorBidi"/>
                <w:noProof/>
                <w:color w:val="auto"/>
                <w:sz w:val="24"/>
                <w:szCs w:val="24"/>
                <w:lang w:val="en-US"/>
              </w:rPr>
              <w:t>`</w:t>
            </w:r>
          </w:p>
        </w:tc>
        <w:tc>
          <w:tcPr>
            <w:tcW w:w="5387" w:type="dxa"/>
            <w:shd w:val="clear" w:color="auto" w:fill="FFFFFF" w:themeFill="background1"/>
          </w:tcPr>
          <w:p w14:paraId="159F9F44" w14:textId="3B9E1D02" w:rsidR="000A4E06" w:rsidRPr="00E915A6" w:rsidRDefault="0C60F41A" w:rsidP="1DA9A5AA">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ԷՄՇ</w:t>
            </w:r>
            <w:r w:rsidR="5A7B8AA1" w:rsidRPr="00E915A6">
              <w:rPr>
                <w:rFonts w:ascii="GHEA Grapalat" w:eastAsiaTheme="minorEastAsia" w:hAnsi="GHEA Grapalat" w:cstheme="minorBidi"/>
                <w:noProof/>
                <w:color w:val="auto"/>
                <w:sz w:val="24"/>
                <w:szCs w:val="24"/>
                <w:lang w:val="en-US"/>
              </w:rPr>
              <w:t xml:space="preserve"> </w:t>
            </w:r>
            <w:r w:rsidRPr="00E915A6">
              <w:rPr>
                <w:rFonts w:ascii="GHEA Grapalat" w:eastAsiaTheme="minorEastAsia" w:hAnsi="GHEA Grapalat" w:cstheme="minorBidi"/>
                <w:noProof/>
                <w:color w:val="auto"/>
                <w:sz w:val="24"/>
                <w:szCs w:val="24"/>
                <w:lang w:val="en-US"/>
              </w:rPr>
              <w:t>պայմանագրում ամրագրված էլեկտրա</w:t>
            </w:r>
            <w:r w:rsidR="00D74036" w:rsidRPr="00E915A6">
              <w:rPr>
                <w:rFonts w:ascii="GHEA Grapalat" w:eastAsiaTheme="minorEastAsia" w:hAnsi="GHEA Grapalat" w:cstheme="minorBidi"/>
                <w:noProof/>
                <w:color w:val="auto"/>
                <w:sz w:val="24"/>
                <w:szCs w:val="24"/>
                <w:lang w:val="en-US"/>
              </w:rPr>
              <w:t xml:space="preserve">կան </w:t>
            </w:r>
            <w:r w:rsidRPr="00E915A6">
              <w:rPr>
                <w:rFonts w:ascii="GHEA Grapalat" w:eastAsiaTheme="minorEastAsia" w:hAnsi="GHEA Grapalat" w:cstheme="minorBidi"/>
                <w:noProof/>
                <w:color w:val="auto"/>
                <w:sz w:val="24"/>
                <w:szCs w:val="24"/>
                <w:lang w:val="en-US"/>
              </w:rPr>
              <w:t xml:space="preserve">էներգիայի </w:t>
            </w:r>
            <w:r w:rsidR="69CE43BE" w:rsidRPr="00E915A6">
              <w:rPr>
                <w:rFonts w:ascii="GHEA Grapalat" w:eastAsiaTheme="minorEastAsia" w:hAnsi="GHEA Grapalat" w:cstheme="minorBidi"/>
                <w:noProof/>
                <w:color w:val="auto"/>
                <w:sz w:val="24"/>
                <w:szCs w:val="24"/>
                <w:lang w:val="en-US"/>
              </w:rPr>
              <w:t xml:space="preserve">(հզորության) </w:t>
            </w:r>
            <w:r w:rsidRPr="00E915A6">
              <w:rPr>
                <w:rFonts w:ascii="GHEA Grapalat" w:eastAsiaTheme="minorEastAsia" w:hAnsi="GHEA Grapalat" w:cstheme="minorBidi"/>
                <w:noProof/>
                <w:color w:val="auto"/>
                <w:sz w:val="24"/>
                <w:szCs w:val="24"/>
                <w:lang w:val="en-US"/>
              </w:rPr>
              <w:t>առևտրային հաշվառման հաշվիչ.</w:t>
            </w:r>
          </w:p>
        </w:tc>
      </w:tr>
      <w:tr w:rsidR="00B80C69" w:rsidRPr="00E915A6" w14:paraId="038610F4" w14:textId="77777777" w:rsidTr="751FBD8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hideMark/>
          </w:tcPr>
          <w:p w14:paraId="6873243A" w14:textId="6AAF25E9" w:rsidR="000A4E06" w:rsidRPr="00E915A6" w:rsidRDefault="6830677D" w:rsidP="00AB234C">
            <w:pPr>
              <w:pStyle w:val="ListParagraph"/>
              <w:numPr>
                <w:ilvl w:val="0"/>
                <w:numId w:val="18"/>
              </w:numPr>
              <w:tabs>
                <w:tab w:val="left" w:pos="522"/>
              </w:tabs>
              <w:spacing w:line="276" w:lineRule="auto"/>
              <w:ind w:left="108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Առևտրային օր</w:t>
            </w:r>
            <w:r w:rsidR="0099267D" w:rsidRPr="00E915A6">
              <w:rPr>
                <w:rFonts w:ascii="GHEA Grapalat" w:eastAsiaTheme="minorEastAsia" w:hAnsi="GHEA Grapalat" w:cstheme="minorBidi"/>
                <w:noProof/>
                <w:color w:val="auto"/>
                <w:sz w:val="24"/>
                <w:szCs w:val="24"/>
              </w:rPr>
              <w:t xml:space="preserve"> </w:t>
            </w:r>
            <w:r w:rsidR="0099267D" w:rsidRPr="00E915A6">
              <w:rPr>
                <w:rFonts w:ascii="GHEA Grapalat" w:eastAsiaTheme="minorEastAsia" w:hAnsi="GHEA Grapalat" w:cstheme="minorBidi"/>
                <w:noProof/>
                <w:color w:val="auto"/>
                <w:sz w:val="24"/>
                <w:szCs w:val="24"/>
                <w:lang w:val="ru-RU"/>
              </w:rPr>
              <w:t>(</w:t>
            </w:r>
            <w:r w:rsidR="0099267D" w:rsidRPr="00E915A6">
              <w:rPr>
                <w:rFonts w:ascii="GHEA Grapalat" w:eastAsiaTheme="minorEastAsia" w:hAnsi="GHEA Grapalat" w:cstheme="minorBidi"/>
                <w:noProof/>
                <w:color w:val="auto"/>
                <w:sz w:val="24"/>
                <w:szCs w:val="24"/>
              </w:rPr>
              <w:t>ՕՐԱ</w:t>
            </w:r>
            <w:r w:rsidR="0099267D" w:rsidRPr="00E915A6">
              <w:rPr>
                <w:rFonts w:ascii="GHEA Grapalat" w:eastAsiaTheme="minorEastAsia" w:hAnsi="GHEA Grapalat" w:cstheme="minorBidi"/>
                <w:noProof/>
                <w:color w:val="auto"/>
                <w:sz w:val="24"/>
                <w:szCs w:val="24"/>
                <w:lang w:val="ru-RU"/>
              </w:rPr>
              <w:t>)</w:t>
            </w:r>
            <w:r w:rsidR="071FC6CF" w:rsidRPr="00E915A6">
              <w:rPr>
                <w:rFonts w:ascii="GHEA Grapalat" w:eastAsiaTheme="minorEastAsia" w:hAnsi="GHEA Grapalat" w:cstheme="minorBidi"/>
                <w:noProof/>
                <w:color w:val="auto"/>
                <w:sz w:val="24"/>
                <w:szCs w:val="24"/>
                <w:lang w:val="en-US"/>
              </w:rPr>
              <w:t>`</w:t>
            </w:r>
            <w:r w:rsidRPr="00E915A6">
              <w:rPr>
                <w:rFonts w:ascii="GHEA Grapalat" w:eastAsiaTheme="minorEastAsia" w:hAnsi="GHEA Grapalat" w:cstheme="minorBidi"/>
                <w:noProof/>
                <w:color w:val="auto"/>
                <w:sz w:val="24"/>
                <w:szCs w:val="24"/>
                <w:lang w:val="en-US"/>
              </w:rPr>
              <w:t xml:space="preserve"> </w:t>
            </w:r>
          </w:p>
        </w:tc>
        <w:tc>
          <w:tcPr>
            <w:tcW w:w="5387" w:type="dxa"/>
            <w:shd w:val="clear" w:color="auto" w:fill="FFFFFF" w:themeFill="background1"/>
            <w:hideMark/>
          </w:tcPr>
          <w:p w14:paraId="06B90874" w14:textId="3E1F85D9" w:rsidR="000A4E06" w:rsidRPr="00E915A6" w:rsidRDefault="18FA5655" w:rsidP="1DA9A5AA">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Ժ</w:t>
            </w:r>
            <w:r w:rsidR="0C60F41A" w:rsidRPr="00E915A6">
              <w:rPr>
                <w:rFonts w:ascii="GHEA Grapalat" w:eastAsiaTheme="minorEastAsia" w:hAnsi="GHEA Grapalat" w:cstheme="minorBidi"/>
                <w:noProof/>
                <w:color w:val="auto"/>
                <w:sz w:val="24"/>
                <w:szCs w:val="24"/>
                <w:lang w:val="en-US"/>
              </w:rPr>
              <w:t xml:space="preserve">ամը </w:t>
            </w:r>
            <w:r w:rsidR="7AC4B8E5" w:rsidRPr="00E915A6">
              <w:rPr>
                <w:rFonts w:ascii="GHEA Grapalat" w:eastAsiaTheme="minorEastAsia" w:hAnsi="GHEA Grapalat" w:cstheme="minorBidi"/>
                <w:noProof/>
                <w:color w:val="auto"/>
                <w:sz w:val="24"/>
                <w:szCs w:val="24"/>
                <w:lang w:val="en-US"/>
              </w:rPr>
              <w:t>00</w:t>
            </w:r>
            <w:r w:rsidR="0070643C" w:rsidRPr="00E915A6">
              <w:rPr>
                <w:rFonts w:ascii="GHEA Grapalat" w:eastAsiaTheme="minorEastAsia" w:hAnsi="GHEA Grapalat" w:cstheme="minorBidi"/>
                <w:noProof/>
                <w:color w:val="auto"/>
                <w:sz w:val="24"/>
                <w:szCs w:val="24"/>
                <w:lang w:val="en-US"/>
              </w:rPr>
              <w:t>։</w:t>
            </w:r>
            <w:r w:rsidR="7AC4B8E5" w:rsidRPr="00E915A6">
              <w:rPr>
                <w:rFonts w:ascii="GHEA Grapalat" w:eastAsiaTheme="minorEastAsia" w:hAnsi="GHEA Grapalat" w:cstheme="minorBidi"/>
                <w:noProof/>
                <w:color w:val="auto"/>
                <w:sz w:val="24"/>
                <w:szCs w:val="24"/>
                <w:lang w:val="en-US"/>
              </w:rPr>
              <w:t>00-ին</w:t>
            </w:r>
            <w:r w:rsidR="00D74036" w:rsidRPr="00E915A6">
              <w:rPr>
                <w:rFonts w:ascii="GHEA Grapalat" w:eastAsiaTheme="minorEastAsia" w:hAnsi="GHEA Grapalat" w:cstheme="minorBidi"/>
                <w:noProof/>
                <w:color w:val="auto"/>
                <w:sz w:val="24"/>
                <w:szCs w:val="24"/>
                <w:lang w:val="en-US"/>
              </w:rPr>
              <w:t xml:space="preserve"> սկսվող և 2</w:t>
            </w:r>
            <w:r w:rsidR="3A8E2384" w:rsidRPr="00E915A6">
              <w:rPr>
                <w:rFonts w:ascii="GHEA Grapalat" w:eastAsiaTheme="minorEastAsia" w:hAnsi="GHEA Grapalat" w:cstheme="minorBidi"/>
                <w:noProof/>
                <w:color w:val="auto"/>
                <w:sz w:val="24"/>
                <w:szCs w:val="24"/>
                <w:lang w:val="en-US"/>
              </w:rPr>
              <w:t>3:59</w:t>
            </w:r>
            <w:r w:rsidR="00D74036" w:rsidRPr="00E915A6">
              <w:rPr>
                <w:rFonts w:ascii="GHEA Grapalat" w:eastAsiaTheme="minorEastAsia" w:hAnsi="GHEA Grapalat" w:cstheme="minorBidi"/>
                <w:noProof/>
                <w:color w:val="auto"/>
                <w:sz w:val="24"/>
                <w:szCs w:val="24"/>
                <w:lang w:val="en-US"/>
              </w:rPr>
              <w:t>-</w:t>
            </w:r>
            <w:r w:rsidR="2E7365FC" w:rsidRPr="00E915A6">
              <w:rPr>
                <w:rFonts w:ascii="GHEA Grapalat" w:eastAsiaTheme="minorEastAsia" w:hAnsi="GHEA Grapalat" w:cstheme="minorBidi"/>
                <w:noProof/>
                <w:color w:val="auto"/>
                <w:sz w:val="24"/>
                <w:szCs w:val="24"/>
              </w:rPr>
              <w:t>ը</w:t>
            </w:r>
            <w:r w:rsidR="3A8E2384" w:rsidRPr="00E915A6">
              <w:rPr>
                <w:rFonts w:ascii="GHEA Grapalat" w:eastAsiaTheme="minorEastAsia" w:hAnsi="GHEA Grapalat" w:cstheme="minorBidi"/>
                <w:noProof/>
                <w:color w:val="auto"/>
                <w:sz w:val="24"/>
                <w:szCs w:val="24"/>
              </w:rPr>
              <w:t xml:space="preserve"> ներառյալ</w:t>
            </w:r>
            <w:r w:rsidR="00D74036" w:rsidRPr="00E915A6">
              <w:rPr>
                <w:rFonts w:ascii="GHEA Grapalat" w:eastAsiaTheme="minorEastAsia" w:hAnsi="GHEA Grapalat" w:cstheme="minorBidi"/>
                <w:noProof/>
                <w:color w:val="auto"/>
                <w:sz w:val="24"/>
                <w:szCs w:val="24"/>
                <w:lang w:val="en-US"/>
              </w:rPr>
              <w:t xml:space="preserve"> ավարտվող </w:t>
            </w:r>
            <w:r w:rsidR="388FBACA" w:rsidRPr="00E915A6">
              <w:rPr>
                <w:rFonts w:ascii="GHEA Grapalat" w:eastAsiaTheme="minorEastAsia" w:hAnsi="GHEA Grapalat" w:cstheme="minorBidi"/>
                <w:noProof/>
                <w:color w:val="auto"/>
                <w:sz w:val="24"/>
                <w:szCs w:val="24"/>
                <w:lang w:val="en-US"/>
              </w:rPr>
              <w:t xml:space="preserve">հաջորդական </w:t>
            </w:r>
            <w:r w:rsidR="00731885" w:rsidRPr="00E915A6">
              <w:rPr>
                <w:rFonts w:ascii="GHEA Grapalat" w:eastAsiaTheme="minorEastAsia" w:hAnsi="GHEA Grapalat" w:cstheme="minorBidi"/>
                <w:noProof/>
                <w:color w:val="auto"/>
                <w:sz w:val="24"/>
                <w:szCs w:val="24"/>
                <w:lang w:val="en-US"/>
              </w:rPr>
              <w:t>Ա</w:t>
            </w:r>
            <w:r w:rsidR="038DE616" w:rsidRPr="00E915A6">
              <w:rPr>
                <w:rFonts w:ascii="GHEA Grapalat" w:eastAsiaTheme="minorEastAsia" w:hAnsi="GHEA Grapalat" w:cstheme="minorBidi"/>
                <w:noProof/>
                <w:color w:val="auto"/>
                <w:sz w:val="24"/>
                <w:szCs w:val="24"/>
                <w:lang w:val="en-US"/>
              </w:rPr>
              <w:t xml:space="preserve">ռևտրային </w:t>
            </w:r>
            <w:r w:rsidR="388FBACA" w:rsidRPr="00E915A6">
              <w:rPr>
                <w:rFonts w:ascii="GHEA Grapalat" w:eastAsiaTheme="minorEastAsia" w:hAnsi="GHEA Grapalat" w:cstheme="minorBidi"/>
                <w:noProof/>
                <w:color w:val="auto"/>
                <w:sz w:val="24"/>
                <w:szCs w:val="24"/>
                <w:lang w:val="en-US"/>
              </w:rPr>
              <w:t xml:space="preserve">ժամանակահատվածներից բաղկացած </w:t>
            </w:r>
            <w:r w:rsidR="00D74036" w:rsidRPr="00E915A6">
              <w:rPr>
                <w:rFonts w:ascii="GHEA Grapalat" w:eastAsiaTheme="minorEastAsia" w:hAnsi="GHEA Grapalat" w:cstheme="minorBidi"/>
                <w:noProof/>
                <w:color w:val="auto"/>
                <w:sz w:val="24"/>
                <w:szCs w:val="24"/>
                <w:lang w:val="en-US"/>
              </w:rPr>
              <w:t>ժամանակահատված</w:t>
            </w:r>
            <w:r w:rsidR="00D74036" w:rsidRPr="00E915A6">
              <w:rPr>
                <w:rFonts w:ascii="Cambria Math" w:eastAsiaTheme="minorEastAsia" w:hAnsi="Cambria Math" w:cs="Cambria Math"/>
                <w:noProof/>
                <w:color w:val="auto"/>
                <w:sz w:val="24"/>
                <w:szCs w:val="24"/>
                <w:lang w:val="en-US"/>
              </w:rPr>
              <w:t>․</w:t>
            </w:r>
            <w:r w:rsidR="00D74036" w:rsidRPr="00E915A6">
              <w:rPr>
                <w:rFonts w:ascii="GHEA Grapalat" w:eastAsiaTheme="minorEastAsia" w:hAnsi="GHEA Grapalat" w:cstheme="minorBidi"/>
                <w:noProof/>
                <w:color w:val="auto"/>
                <w:sz w:val="24"/>
                <w:szCs w:val="24"/>
                <w:lang w:val="en-US"/>
              </w:rPr>
              <w:t xml:space="preserve">  </w:t>
            </w:r>
          </w:p>
        </w:tc>
      </w:tr>
      <w:tr w:rsidR="00B80C69" w:rsidRPr="00E915A6" w14:paraId="7D20F5E1" w14:textId="77777777" w:rsidTr="751FBD8F">
        <w:trPr>
          <w:trHeight w:val="315"/>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hideMark/>
          </w:tcPr>
          <w:p w14:paraId="781F0BB7" w14:textId="3B9E1D02" w:rsidR="000A4E06" w:rsidRPr="00E915A6" w:rsidRDefault="6830677D" w:rsidP="00AB234C">
            <w:pPr>
              <w:pStyle w:val="ListParagraph"/>
              <w:numPr>
                <w:ilvl w:val="0"/>
                <w:numId w:val="18"/>
              </w:numPr>
              <w:tabs>
                <w:tab w:val="left" w:pos="522"/>
              </w:tabs>
              <w:spacing w:line="276" w:lineRule="auto"/>
              <w:ind w:left="108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Արտադրող</w:t>
            </w:r>
            <w:r w:rsidR="071FC6CF" w:rsidRPr="00E915A6">
              <w:rPr>
                <w:rFonts w:ascii="GHEA Grapalat" w:eastAsiaTheme="minorEastAsia" w:hAnsi="GHEA Grapalat" w:cstheme="minorBidi"/>
                <w:noProof/>
                <w:color w:val="auto"/>
                <w:sz w:val="24"/>
                <w:szCs w:val="24"/>
                <w:lang w:val="en-US"/>
              </w:rPr>
              <w:t>`</w:t>
            </w:r>
          </w:p>
        </w:tc>
        <w:tc>
          <w:tcPr>
            <w:tcW w:w="5387" w:type="dxa"/>
            <w:shd w:val="clear" w:color="auto" w:fill="FFFFFF" w:themeFill="background1"/>
            <w:hideMark/>
          </w:tcPr>
          <w:p w14:paraId="6A9BFC0A" w14:textId="5FA841DF" w:rsidR="000A4E06" w:rsidRPr="00E915A6" w:rsidRDefault="6830677D" w:rsidP="1DA9A5AA">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theme="minorBidi"/>
                <w:noProof/>
                <w:color w:val="auto"/>
                <w:sz w:val="24"/>
                <w:szCs w:val="24"/>
              </w:rPr>
            </w:pPr>
            <w:r w:rsidRPr="00E915A6">
              <w:rPr>
                <w:rFonts w:ascii="GHEA Grapalat" w:eastAsiaTheme="minorEastAsia" w:hAnsi="GHEA Grapalat" w:cstheme="minorBidi"/>
                <w:noProof/>
                <w:color w:val="auto"/>
                <w:sz w:val="24"/>
                <w:szCs w:val="24"/>
                <w:lang w:val="en-US"/>
              </w:rPr>
              <w:t xml:space="preserve">Էլեկտրական էներգիայի </w:t>
            </w:r>
            <w:r w:rsidR="2CA17F16" w:rsidRPr="00E915A6">
              <w:rPr>
                <w:rFonts w:ascii="GHEA Grapalat" w:eastAsiaTheme="minorEastAsia" w:hAnsi="GHEA Grapalat" w:cstheme="minorBidi"/>
                <w:noProof/>
                <w:color w:val="auto"/>
                <w:sz w:val="24"/>
                <w:szCs w:val="24"/>
                <w:lang w:val="en-US"/>
              </w:rPr>
              <w:t xml:space="preserve">(հզորության) </w:t>
            </w:r>
            <w:r w:rsidRPr="00E915A6">
              <w:rPr>
                <w:rFonts w:ascii="GHEA Grapalat" w:eastAsiaTheme="minorEastAsia" w:hAnsi="GHEA Grapalat" w:cstheme="minorBidi"/>
                <w:noProof/>
                <w:color w:val="auto"/>
                <w:sz w:val="24"/>
                <w:szCs w:val="24"/>
                <w:lang w:val="en-US"/>
              </w:rPr>
              <w:t>արտադրության լիցենզիա ունեցող անձ</w:t>
            </w:r>
            <w:r w:rsidR="46F30E8B" w:rsidRPr="00E915A6">
              <w:rPr>
                <w:rFonts w:ascii="GHEA Grapalat" w:eastAsiaTheme="minorEastAsia" w:hAnsi="GHEA Grapalat" w:cstheme="minorBidi"/>
                <w:noProof/>
                <w:color w:val="auto"/>
                <w:sz w:val="24"/>
                <w:szCs w:val="24"/>
                <w:lang w:val="en-US"/>
              </w:rPr>
              <w:t>, որ</w:t>
            </w:r>
            <w:r w:rsidR="708A62DF" w:rsidRPr="00E915A6">
              <w:rPr>
                <w:rFonts w:ascii="GHEA Grapalat" w:eastAsiaTheme="minorEastAsia" w:hAnsi="GHEA Grapalat" w:cstheme="minorBidi"/>
                <w:noProof/>
                <w:color w:val="auto"/>
                <w:sz w:val="24"/>
                <w:szCs w:val="24"/>
                <w:lang w:val="en-US"/>
              </w:rPr>
              <w:t>ը</w:t>
            </w:r>
            <w:r w:rsidR="46F30E8B" w:rsidRPr="00E915A6">
              <w:rPr>
                <w:rFonts w:ascii="GHEA Grapalat" w:eastAsiaTheme="minorEastAsia" w:hAnsi="GHEA Grapalat" w:cstheme="minorBidi"/>
                <w:noProof/>
                <w:color w:val="auto"/>
                <w:sz w:val="24"/>
                <w:szCs w:val="24"/>
                <w:lang w:val="en-US"/>
              </w:rPr>
              <w:t xml:space="preserve"> գտնվում </w:t>
            </w:r>
            <w:r w:rsidR="708A62DF" w:rsidRPr="00E915A6">
              <w:rPr>
                <w:rFonts w:ascii="GHEA Grapalat" w:eastAsiaTheme="minorEastAsia" w:hAnsi="GHEA Grapalat" w:cstheme="minorBidi"/>
                <w:noProof/>
                <w:color w:val="auto"/>
                <w:sz w:val="24"/>
                <w:szCs w:val="24"/>
                <w:lang w:val="en-US"/>
              </w:rPr>
              <w:t xml:space="preserve">է </w:t>
            </w:r>
            <w:r w:rsidR="46F30E8B" w:rsidRPr="00E915A6">
              <w:rPr>
                <w:rFonts w:ascii="GHEA Grapalat" w:eastAsiaTheme="minorEastAsia" w:hAnsi="GHEA Grapalat" w:cstheme="minorBidi"/>
                <w:noProof/>
                <w:color w:val="auto"/>
                <w:sz w:val="24"/>
                <w:szCs w:val="24"/>
                <w:lang w:val="en-US"/>
              </w:rPr>
              <w:t>արտադրության</w:t>
            </w:r>
            <w:r w:rsidR="0FC678FD" w:rsidRPr="00E915A6">
              <w:rPr>
                <w:rFonts w:ascii="GHEA Grapalat" w:eastAsiaTheme="minorEastAsia" w:hAnsi="GHEA Grapalat" w:cstheme="minorBidi"/>
                <w:noProof/>
                <w:color w:val="auto"/>
                <w:sz w:val="24"/>
                <w:szCs w:val="24"/>
                <w:lang w:val="en-US"/>
              </w:rPr>
              <w:t xml:space="preserve"> </w:t>
            </w:r>
            <w:r w:rsidR="0F077264" w:rsidRPr="00E915A6">
              <w:rPr>
                <w:rFonts w:ascii="GHEA Grapalat" w:eastAsiaTheme="minorEastAsia" w:hAnsi="GHEA Grapalat" w:cstheme="minorBidi"/>
                <w:noProof/>
                <w:color w:val="auto"/>
                <w:sz w:val="24"/>
                <w:szCs w:val="24"/>
                <w:lang w:val="en-US"/>
              </w:rPr>
              <w:t xml:space="preserve">գործունեության իրականացման </w:t>
            </w:r>
            <w:r w:rsidR="46F30E8B" w:rsidRPr="00E915A6">
              <w:rPr>
                <w:rFonts w:ascii="GHEA Grapalat" w:eastAsiaTheme="minorEastAsia" w:hAnsi="GHEA Grapalat" w:cstheme="minorBidi"/>
                <w:noProof/>
                <w:color w:val="auto"/>
                <w:sz w:val="24"/>
                <w:szCs w:val="24"/>
                <w:lang w:val="en-US"/>
              </w:rPr>
              <w:t>ժամանակահատվածում</w:t>
            </w:r>
            <w:r w:rsidR="00DE7CA0" w:rsidRPr="00E915A6">
              <w:rPr>
                <w:rFonts w:ascii="GHEA Grapalat" w:eastAsiaTheme="minorEastAsia" w:hAnsi="GHEA Grapalat" w:cstheme="minorBidi"/>
                <w:noProof/>
                <w:color w:val="auto"/>
                <w:sz w:val="24"/>
                <w:szCs w:val="24"/>
              </w:rPr>
              <w:t>.</w:t>
            </w:r>
          </w:p>
        </w:tc>
      </w:tr>
      <w:tr w:rsidR="00B80C69" w:rsidRPr="00E915A6" w14:paraId="6FA138A0" w14:textId="77777777" w:rsidTr="751FBD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tcPr>
          <w:p w14:paraId="4696A402" w14:textId="3B9E1D02" w:rsidR="00131396" w:rsidRPr="00E915A6" w:rsidRDefault="1AAFABFC" w:rsidP="00AB234C">
            <w:pPr>
              <w:pStyle w:val="ListParagraph"/>
              <w:numPr>
                <w:ilvl w:val="0"/>
                <w:numId w:val="18"/>
              </w:numPr>
              <w:tabs>
                <w:tab w:val="left" w:pos="522"/>
              </w:tabs>
              <w:spacing w:line="276" w:lineRule="auto"/>
              <w:ind w:left="108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Արտահանման կետ</w:t>
            </w:r>
            <w:r w:rsidR="071FC6CF" w:rsidRPr="00E915A6">
              <w:rPr>
                <w:rFonts w:ascii="GHEA Grapalat" w:eastAsiaTheme="minorEastAsia" w:hAnsi="GHEA Grapalat" w:cstheme="minorBidi"/>
                <w:noProof/>
                <w:color w:val="auto"/>
                <w:sz w:val="24"/>
                <w:szCs w:val="24"/>
                <w:lang w:val="en-US"/>
              </w:rPr>
              <w:t>`</w:t>
            </w:r>
          </w:p>
        </w:tc>
        <w:tc>
          <w:tcPr>
            <w:tcW w:w="5387" w:type="dxa"/>
            <w:shd w:val="clear" w:color="auto" w:fill="FFFFFF" w:themeFill="background1"/>
          </w:tcPr>
          <w:p w14:paraId="6204DD0D" w14:textId="7B3A7B6B" w:rsidR="00131396" w:rsidRPr="00E915A6" w:rsidRDefault="2222EF00" w:rsidP="1DA9A5AA">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Միջհամակարգային էլեկտրահաղորդման գծի՝ պետական սահմանի հատման կետ, որտեղից իրականացվում է էլեկտրա</w:t>
            </w:r>
            <w:r w:rsidR="00535FE3" w:rsidRPr="00E915A6">
              <w:rPr>
                <w:rFonts w:ascii="GHEA Grapalat" w:eastAsiaTheme="minorEastAsia" w:hAnsi="GHEA Grapalat" w:cstheme="minorBidi"/>
                <w:noProof/>
                <w:color w:val="auto"/>
                <w:sz w:val="24"/>
                <w:szCs w:val="24"/>
              </w:rPr>
              <w:t>կ</w:t>
            </w:r>
            <w:r w:rsidRPr="00E915A6">
              <w:rPr>
                <w:rFonts w:ascii="GHEA Grapalat" w:eastAsiaTheme="minorEastAsia" w:hAnsi="GHEA Grapalat" w:cstheme="minorBidi"/>
                <w:noProof/>
                <w:color w:val="auto"/>
                <w:sz w:val="24"/>
                <w:szCs w:val="24"/>
                <w:lang w:val="en-US"/>
              </w:rPr>
              <w:t>ան էներգիայի արտահանումը.</w:t>
            </w:r>
          </w:p>
        </w:tc>
      </w:tr>
      <w:tr w:rsidR="00B80C69" w:rsidRPr="00E915A6" w14:paraId="1ABD9BF1" w14:textId="77777777" w:rsidTr="751FBD8F">
        <w:trPr>
          <w:trHeight w:val="315"/>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tcPr>
          <w:p w14:paraId="67635FEA" w14:textId="0622003E" w:rsidR="00131396" w:rsidRPr="00E915A6" w:rsidRDefault="1AAFABFC" w:rsidP="00AB234C">
            <w:pPr>
              <w:pStyle w:val="ListParagraph"/>
              <w:numPr>
                <w:ilvl w:val="0"/>
                <w:numId w:val="18"/>
              </w:numPr>
              <w:tabs>
                <w:tab w:val="left" w:pos="522"/>
              </w:tabs>
              <w:spacing w:line="276" w:lineRule="auto"/>
              <w:ind w:left="108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shd w:val="clear" w:color="auto" w:fill="FFFFFF"/>
                <w:lang w:val="en-US"/>
              </w:rPr>
              <w:t>Բաշխման ցանց</w:t>
            </w:r>
            <w:r w:rsidR="071FC6CF" w:rsidRPr="00E915A6">
              <w:rPr>
                <w:rFonts w:ascii="GHEA Grapalat" w:eastAsiaTheme="minorEastAsia" w:hAnsi="GHEA Grapalat" w:cstheme="minorBidi"/>
                <w:noProof/>
                <w:color w:val="auto"/>
                <w:sz w:val="24"/>
                <w:szCs w:val="24"/>
                <w:shd w:val="clear" w:color="auto" w:fill="FFFFFF"/>
                <w:lang w:val="en-US"/>
              </w:rPr>
              <w:t>`</w:t>
            </w:r>
          </w:p>
        </w:tc>
        <w:tc>
          <w:tcPr>
            <w:tcW w:w="5387" w:type="dxa"/>
            <w:shd w:val="clear" w:color="auto" w:fill="FFFFFF" w:themeFill="background1"/>
          </w:tcPr>
          <w:p w14:paraId="071A65BC" w14:textId="7DB923FB" w:rsidR="00131396" w:rsidRPr="00E915A6" w:rsidRDefault="4CF2485B" w:rsidP="1DA9A5AA">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shd w:val="clear" w:color="auto" w:fill="FFFFFF"/>
                <w:lang w:val="en-US"/>
              </w:rPr>
              <w:t xml:space="preserve">Բաշխողի </w:t>
            </w:r>
            <w:r w:rsidR="3FED0F4B" w:rsidRPr="00E915A6">
              <w:rPr>
                <w:rFonts w:ascii="GHEA Grapalat" w:eastAsiaTheme="minorEastAsia" w:hAnsi="GHEA Grapalat" w:cstheme="minorBidi"/>
                <w:noProof/>
                <w:color w:val="auto"/>
                <w:sz w:val="24"/>
                <w:szCs w:val="24"/>
                <w:shd w:val="clear" w:color="auto" w:fill="FFFFFF"/>
                <w:lang w:val="en-US"/>
              </w:rPr>
              <w:t>կողմից կառավարվող և շահագործվող էլեկտրական էներգիայ</w:t>
            </w:r>
            <w:r w:rsidR="79EA706A" w:rsidRPr="00E915A6">
              <w:rPr>
                <w:rFonts w:ascii="GHEA Grapalat" w:eastAsiaTheme="minorEastAsia" w:hAnsi="GHEA Grapalat" w:cstheme="minorBidi"/>
                <w:noProof/>
                <w:color w:val="auto"/>
                <w:sz w:val="24"/>
                <w:szCs w:val="24"/>
                <w:shd w:val="clear" w:color="auto" w:fill="FFFFFF"/>
                <w:lang w:val="en-US"/>
              </w:rPr>
              <w:t xml:space="preserve">ի բաշխման գծերի, ենթակայանների </w:t>
            </w:r>
            <w:r w:rsidR="3FED0F4B" w:rsidRPr="00E915A6">
              <w:rPr>
                <w:rFonts w:ascii="GHEA Grapalat" w:eastAsiaTheme="minorEastAsia" w:hAnsi="GHEA Grapalat" w:cstheme="minorBidi"/>
                <w:noProof/>
                <w:color w:val="auto"/>
                <w:sz w:val="24"/>
                <w:szCs w:val="24"/>
                <w:shd w:val="clear" w:color="auto" w:fill="FFFFFF"/>
                <w:lang w:val="en-US"/>
              </w:rPr>
              <w:t>և այլ սարքավորումների միասնական համակարգ</w:t>
            </w:r>
            <w:r w:rsidR="086241E0" w:rsidRPr="00E915A6">
              <w:rPr>
                <w:rFonts w:ascii="GHEA Grapalat" w:eastAsiaTheme="minorEastAsia" w:hAnsi="GHEA Grapalat" w:cstheme="minorBidi"/>
                <w:noProof/>
                <w:color w:val="auto"/>
                <w:sz w:val="24"/>
                <w:szCs w:val="24"/>
                <w:shd w:val="clear" w:color="auto" w:fill="FFFFFF"/>
                <w:lang w:val="en-US"/>
              </w:rPr>
              <w:t>.</w:t>
            </w:r>
          </w:p>
        </w:tc>
      </w:tr>
      <w:tr w:rsidR="00B80C69" w:rsidRPr="00E915A6" w14:paraId="01D2294E" w14:textId="77777777" w:rsidTr="751FBD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tcPr>
          <w:p w14:paraId="5943080B" w14:textId="06A7B241" w:rsidR="00131396" w:rsidRPr="00E915A6" w:rsidRDefault="1AAFABFC" w:rsidP="00AB234C">
            <w:pPr>
              <w:pStyle w:val="ListParagraph"/>
              <w:numPr>
                <w:ilvl w:val="0"/>
                <w:numId w:val="18"/>
              </w:numPr>
              <w:tabs>
                <w:tab w:val="left" w:pos="522"/>
              </w:tabs>
              <w:spacing w:line="276" w:lineRule="auto"/>
              <w:ind w:left="1080"/>
              <w:rPr>
                <w:rFonts w:ascii="GHEA Grapalat" w:eastAsiaTheme="minorEastAsia" w:hAnsi="GHEA Grapalat" w:cstheme="minorBidi"/>
                <w:noProof/>
                <w:color w:val="auto"/>
                <w:sz w:val="24"/>
                <w:szCs w:val="24"/>
                <w:shd w:val="clear" w:color="auto" w:fill="FFFFFF"/>
                <w:lang w:val="en-US"/>
              </w:rPr>
            </w:pPr>
            <w:r w:rsidRPr="00E915A6">
              <w:rPr>
                <w:rFonts w:ascii="GHEA Grapalat" w:eastAsiaTheme="minorEastAsia" w:hAnsi="GHEA Grapalat" w:cstheme="minorBidi"/>
                <w:noProof/>
                <w:color w:val="auto"/>
                <w:sz w:val="24"/>
                <w:szCs w:val="24"/>
                <w:shd w:val="clear" w:color="auto" w:fill="FFFFFF"/>
                <w:lang w:val="en-US"/>
              </w:rPr>
              <w:t xml:space="preserve">Բաշխման ցանցային </w:t>
            </w:r>
            <w:r w:rsidR="4D2831CA" w:rsidRPr="00E915A6">
              <w:rPr>
                <w:rFonts w:ascii="GHEA Grapalat" w:eastAsiaTheme="minorEastAsia" w:hAnsi="GHEA Grapalat" w:cstheme="minorBidi"/>
                <w:noProof/>
                <w:color w:val="auto"/>
                <w:sz w:val="24"/>
                <w:szCs w:val="24"/>
                <w:shd w:val="clear" w:color="auto" w:fill="FFFFFF"/>
                <w:lang w:val="en-US"/>
              </w:rPr>
              <w:t xml:space="preserve"> </w:t>
            </w:r>
            <w:r w:rsidRPr="00E915A6">
              <w:rPr>
                <w:rFonts w:ascii="GHEA Grapalat" w:eastAsiaTheme="minorEastAsia" w:hAnsi="GHEA Grapalat" w:cstheme="minorBidi"/>
                <w:noProof/>
                <w:color w:val="auto"/>
                <w:sz w:val="24"/>
                <w:szCs w:val="24"/>
                <w:shd w:val="clear" w:color="auto" w:fill="FFFFFF"/>
                <w:lang w:val="en-US"/>
              </w:rPr>
              <w:t>կանոններ</w:t>
            </w:r>
            <w:r w:rsidR="00A701AB" w:rsidRPr="00E915A6">
              <w:rPr>
                <w:rFonts w:ascii="GHEA Grapalat" w:eastAsiaTheme="minorEastAsia" w:hAnsi="GHEA Grapalat" w:cstheme="minorBidi"/>
                <w:noProof/>
                <w:color w:val="auto"/>
                <w:sz w:val="24"/>
                <w:szCs w:val="24"/>
                <w:shd w:val="clear" w:color="auto" w:fill="FFFFFF"/>
              </w:rPr>
              <w:t>՝</w:t>
            </w:r>
          </w:p>
        </w:tc>
        <w:tc>
          <w:tcPr>
            <w:tcW w:w="5387" w:type="dxa"/>
            <w:shd w:val="clear" w:color="auto" w:fill="FFFFFF" w:themeFill="background1"/>
          </w:tcPr>
          <w:p w14:paraId="21BA4412" w14:textId="3B9E1D02" w:rsidR="00131396" w:rsidRPr="00E915A6" w:rsidRDefault="2222EF00" w:rsidP="1DA9A5AA">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theme="minorBidi"/>
                <w:noProof/>
                <w:color w:val="auto"/>
                <w:sz w:val="24"/>
                <w:szCs w:val="24"/>
                <w:shd w:val="clear" w:color="auto" w:fill="FFFFFF"/>
                <w:lang w:val="en-US"/>
              </w:rPr>
            </w:pPr>
            <w:r w:rsidRPr="00E915A6">
              <w:rPr>
                <w:rFonts w:ascii="GHEA Grapalat" w:eastAsiaTheme="minorEastAsia" w:hAnsi="GHEA Grapalat" w:cstheme="minorBidi"/>
                <w:noProof/>
                <w:color w:val="auto"/>
                <w:sz w:val="24"/>
                <w:szCs w:val="24"/>
                <w:lang w:val="en-US"/>
              </w:rPr>
              <w:t>Հանձնաժողովի հաստատած Հայաստանի Հանրապետության էլեկտրաէներգետիկական</w:t>
            </w:r>
            <w:r w:rsidR="4C663D00" w:rsidRPr="00E915A6">
              <w:rPr>
                <w:rFonts w:ascii="GHEA Grapalat" w:eastAsiaTheme="minorEastAsia" w:hAnsi="GHEA Grapalat" w:cstheme="minorBidi"/>
                <w:noProof/>
                <w:color w:val="auto"/>
                <w:sz w:val="24"/>
                <w:szCs w:val="24"/>
                <w:lang w:val="en-US"/>
              </w:rPr>
              <w:t xml:space="preserve"> </w:t>
            </w:r>
            <w:r w:rsidR="3AB8EB23" w:rsidRPr="00E915A6">
              <w:rPr>
                <w:rFonts w:ascii="GHEA Grapalat" w:eastAsiaTheme="minorEastAsia" w:hAnsi="GHEA Grapalat" w:cstheme="minorBidi"/>
                <w:noProof/>
                <w:color w:val="auto"/>
                <w:sz w:val="24"/>
                <w:szCs w:val="24"/>
                <w:lang w:val="en-US"/>
              </w:rPr>
              <w:t xml:space="preserve">շուկայի </w:t>
            </w:r>
            <w:r w:rsidRPr="00E915A6">
              <w:rPr>
                <w:rFonts w:ascii="GHEA Grapalat" w:eastAsiaTheme="minorEastAsia" w:hAnsi="GHEA Grapalat" w:cstheme="minorBidi"/>
                <w:noProof/>
                <w:color w:val="auto"/>
                <w:sz w:val="24"/>
                <w:szCs w:val="24"/>
                <w:lang w:val="en-US"/>
              </w:rPr>
              <w:t>բաշխման</w:t>
            </w:r>
            <w:r w:rsidR="7665A945" w:rsidRPr="00E915A6">
              <w:rPr>
                <w:rFonts w:ascii="GHEA Grapalat" w:eastAsiaTheme="minorEastAsia" w:hAnsi="GHEA Grapalat" w:cstheme="minorBidi"/>
                <w:noProof/>
                <w:color w:val="auto"/>
                <w:sz w:val="24"/>
                <w:szCs w:val="24"/>
                <w:lang w:val="en-US"/>
              </w:rPr>
              <w:t xml:space="preserve"> ցանցային </w:t>
            </w:r>
            <w:r w:rsidRPr="00E915A6">
              <w:rPr>
                <w:rFonts w:ascii="GHEA Grapalat" w:eastAsiaTheme="minorEastAsia" w:hAnsi="GHEA Grapalat" w:cstheme="minorBidi"/>
                <w:noProof/>
                <w:color w:val="auto"/>
                <w:sz w:val="24"/>
                <w:szCs w:val="24"/>
                <w:lang w:val="en-US"/>
              </w:rPr>
              <w:t>կանոններ.</w:t>
            </w:r>
          </w:p>
        </w:tc>
      </w:tr>
      <w:tr w:rsidR="00B80C69" w:rsidRPr="00E915A6" w14:paraId="3F939E54" w14:textId="77777777" w:rsidTr="751FBD8F">
        <w:trPr>
          <w:trHeight w:val="315"/>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hideMark/>
          </w:tcPr>
          <w:p w14:paraId="45B6DE0C" w14:textId="3B9E1D02" w:rsidR="00131396" w:rsidRPr="00E915A6" w:rsidRDefault="1AAFABFC" w:rsidP="00AB234C">
            <w:pPr>
              <w:pStyle w:val="ListParagraph"/>
              <w:numPr>
                <w:ilvl w:val="0"/>
                <w:numId w:val="18"/>
              </w:numPr>
              <w:tabs>
                <w:tab w:val="left" w:pos="522"/>
              </w:tabs>
              <w:spacing w:line="276" w:lineRule="auto"/>
              <w:ind w:left="108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Բաշխող</w:t>
            </w:r>
            <w:r w:rsidR="071FC6CF" w:rsidRPr="00E915A6">
              <w:rPr>
                <w:rFonts w:ascii="GHEA Grapalat" w:eastAsiaTheme="minorEastAsia" w:hAnsi="GHEA Grapalat" w:cstheme="minorBidi"/>
                <w:noProof/>
                <w:color w:val="auto"/>
                <w:sz w:val="24"/>
                <w:szCs w:val="24"/>
                <w:lang w:val="en-US"/>
              </w:rPr>
              <w:t>`</w:t>
            </w:r>
          </w:p>
        </w:tc>
        <w:tc>
          <w:tcPr>
            <w:tcW w:w="5387" w:type="dxa"/>
            <w:shd w:val="clear" w:color="auto" w:fill="FFFFFF" w:themeFill="background1"/>
            <w:hideMark/>
          </w:tcPr>
          <w:p w14:paraId="4B9C2065" w14:textId="3B9E1D02" w:rsidR="00131396" w:rsidRPr="00E915A6" w:rsidRDefault="0AB7E4E3" w:rsidP="1DA9A5AA">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Է</w:t>
            </w:r>
            <w:r w:rsidR="2222EF00" w:rsidRPr="00E915A6">
              <w:rPr>
                <w:rFonts w:ascii="GHEA Grapalat" w:eastAsiaTheme="minorEastAsia" w:hAnsi="GHEA Grapalat" w:cstheme="minorBidi"/>
                <w:noProof/>
                <w:color w:val="auto"/>
                <w:sz w:val="24"/>
                <w:szCs w:val="24"/>
                <w:lang w:val="en-US"/>
              </w:rPr>
              <w:t>լեկտրական էներգիայի բաշխման լիցենզիա ունեցող անձ.</w:t>
            </w:r>
          </w:p>
        </w:tc>
      </w:tr>
      <w:tr w:rsidR="00B80C69" w:rsidRPr="00E915A6" w14:paraId="55FE04AA" w14:textId="77777777" w:rsidTr="751FBD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hideMark/>
          </w:tcPr>
          <w:p w14:paraId="035CC909" w14:textId="5F19E4CD" w:rsidR="00131396" w:rsidRPr="00E915A6" w:rsidRDefault="7782AA1C" w:rsidP="00AB234C">
            <w:pPr>
              <w:pStyle w:val="ListParagraph"/>
              <w:numPr>
                <w:ilvl w:val="0"/>
                <w:numId w:val="18"/>
              </w:numPr>
              <w:tabs>
                <w:tab w:val="left" w:pos="522"/>
              </w:tabs>
              <w:spacing w:line="276" w:lineRule="auto"/>
              <w:ind w:left="108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shd w:val="clear" w:color="auto" w:fill="FFFFFF"/>
                <w:lang w:val="en-US"/>
              </w:rPr>
              <w:t>Գաղտն</w:t>
            </w:r>
            <w:r w:rsidR="79EA706A" w:rsidRPr="00E915A6">
              <w:rPr>
                <w:rFonts w:ascii="GHEA Grapalat" w:eastAsiaTheme="minorEastAsia" w:hAnsi="GHEA Grapalat" w:cstheme="minorBidi"/>
                <w:noProof/>
                <w:color w:val="auto"/>
                <w:sz w:val="24"/>
                <w:szCs w:val="24"/>
                <w:shd w:val="clear" w:color="auto" w:fill="FFFFFF"/>
                <w:lang w:val="en-US"/>
              </w:rPr>
              <w:t>ապահական</w:t>
            </w:r>
            <w:r w:rsidR="1AAFABFC" w:rsidRPr="00E915A6">
              <w:rPr>
                <w:rFonts w:ascii="GHEA Grapalat" w:eastAsiaTheme="minorEastAsia" w:hAnsi="GHEA Grapalat" w:cstheme="minorBidi"/>
                <w:noProof/>
                <w:color w:val="auto"/>
                <w:sz w:val="24"/>
                <w:szCs w:val="24"/>
                <w:shd w:val="clear" w:color="auto" w:fill="FFFFFF"/>
                <w:lang w:val="en-US"/>
              </w:rPr>
              <w:t xml:space="preserve"> տեղեկատվություն</w:t>
            </w:r>
            <w:r w:rsidR="071FC6CF" w:rsidRPr="00E915A6">
              <w:rPr>
                <w:rFonts w:ascii="GHEA Grapalat" w:eastAsiaTheme="minorEastAsia" w:hAnsi="GHEA Grapalat" w:cstheme="minorBidi"/>
                <w:noProof/>
                <w:color w:val="auto"/>
                <w:sz w:val="24"/>
                <w:szCs w:val="24"/>
                <w:shd w:val="clear" w:color="auto" w:fill="FFFFFF"/>
                <w:lang w:val="en-US"/>
              </w:rPr>
              <w:t>`</w:t>
            </w:r>
          </w:p>
        </w:tc>
        <w:tc>
          <w:tcPr>
            <w:tcW w:w="5387" w:type="dxa"/>
            <w:shd w:val="clear" w:color="auto" w:fill="FFFFFF" w:themeFill="background1"/>
            <w:hideMark/>
          </w:tcPr>
          <w:p w14:paraId="1FE60296" w14:textId="698B6FBA" w:rsidR="00131396" w:rsidRPr="00E915A6" w:rsidRDefault="2222EF00" w:rsidP="1DA9A5AA">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ԷՄՇ մասնակ</w:t>
            </w:r>
            <w:r w:rsidR="7046AF0F" w:rsidRPr="00E915A6">
              <w:rPr>
                <w:rFonts w:ascii="GHEA Grapalat" w:eastAsiaTheme="minorEastAsia" w:hAnsi="GHEA Grapalat" w:cstheme="minorBidi"/>
                <w:noProof/>
                <w:color w:val="auto"/>
                <w:sz w:val="24"/>
                <w:szCs w:val="24"/>
                <w:lang w:val="en-US"/>
              </w:rPr>
              <w:t>ց</w:t>
            </w:r>
            <w:r w:rsidR="0624E891" w:rsidRPr="00E915A6">
              <w:rPr>
                <w:rFonts w:ascii="GHEA Grapalat" w:eastAsiaTheme="minorEastAsia" w:hAnsi="GHEA Grapalat" w:cstheme="minorBidi"/>
                <w:noProof/>
                <w:color w:val="auto"/>
                <w:sz w:val="24"/>
                <w:szCs w:val="24"/>
                <w:lang w:val="en-US"/>
              </w:rPr>
              <w:t>ի</w:t>
            </w:r>
            <w:r w:rsidRPr="00E915A6">
              <w:rPr>
                <w:rFonts w:ascii="GHEA Grapalat" w:eastAsiaTheme="minorEastAsia" w:hAnsi="GHEA Grapalat" w:cstheme="minorBidi"/>
                <w:noProof/>
                <w:color w:val="auto"/>
                <w:sz w:val="24"/>
                <w:szCs w:val="24"/>
                <w:lang w:val="en-US"/>
              </w:rPr>
              <w:t xml:space="preserve"> ֆինանսական վիճակի և</w:t>
            </w:r>
            <w:r w:rsidR="3AEA06D1" w:rsidRPr="00E915A6">
              <w:rPr>
                <w:rFonts w:ascii="GHEA Grapalat" w:eastAsiaTheme="minorEastAsia" w:hAnsi="GHEA Grapalat" w:cstheme="minorBidi"/>
                <w:noProof/>
                <w:color w:val="auto"/>
                <w:sz w:val="24"/>
                <w:szCs w:val="24"/>
                <w:lang w:val="en-US"/>
              </w:rPr>
              <w:t>/կամ</w:t>
            </w:r>
            <w:r w:rsidRPr="00E915A6">
              <w:rPr>
                <w:rFonts w:ascii="GHEA Grapalat" w:eastAsiaTheme="minorEastAsia" w:hAnsi="GHEA Grapalat" w:cstheme="minorBidi"/>
                <w:noProof/>
                <w:color w:val="auto"/>
                <w:sz w:val="24"/>
                <w:szCs w:val="24"/>
                <w:lang w:val="en-US"/>
              </w:rPr>
              <w:t xml:space="preserve"> առևտրային գաղտնիքների վերաբերյալ տեղեկատվություն կամ այլ տեղեկություններ, որոնց հրապարակումը կարող է վնասել վերջիններիս</w:t>
            </w:r>
            <w:r w:rsidR="79EA706A" w:rsidRPr="00E915A6">
              <w:rPr>
                <w:rFonts w:ascii="GHEA Grapalat" w:eastAsiaTheme="minorEastAsia" w:hAnsi="GHEA Grapalat" w:cstheme="minorBidi"/>
                <w:noProof/>
                <w:color w:val="auto"/>
                <w:sz w:val="24"/>
                <w:szCs w:val="24"/>
                <w:lang w:val="en-US"/>
              </w:rPr>
              <w:t>,</w:t>
            </w:r>
            <w:r w:rsidR="0EE97D1C" w:rsidRPr="00E915A6">
              <w:rPr>
                <w:rFonts w:ascii="GHEA Grapalat" w:eastAsiaTheme="minorEastAsia" w:hAnsi="GHEA Grapalat" w:cstheme="minorBidi"/>
                <w:noProof/>
                <w:color w:val="auto"/>
                <w:sz w:val="24"/>
                <w:szCs w:val="24"/>
                <w:lang w:val="en-US"/>
              </w:rPr>
              <w:t xml:space="preserve"> </w:t>
            </w:r>
            <w:r w:rsidR="4DDA853E" w:rsidRPr="00E915A6">
              <w:rPr>
                <w:rFonts w:ascii="GHEA Grapalat" w:eastAsiaTheme="minorEastAsia" w:hAnsi="GHEA Grapalat" w:cstheme="minorBidi"/>
                <w:noProof/>
                <w:color w:val="auto"/>
                <w:sz w:val="24"/>
                <w:szCs w:val="24"/>
                <w:lang w:val="en-US"/>
              </w:rPr>
              <w:t xml:space="preserve">ինչպես նաև սպառողներին </w:t>
            </w:r>
            <w:r w:rsidR="4DDA853E" w:rsidRPr="00E915A6">
              <w:rPr>
                <w:rFonts w:ascii="GHEA Grapalat" w:eastAsiaTheme="minorEastAsia" w:hAnsi="GHEA Grapalat" w:cstheme="minorBidi"/>
                <w:noProof/>
                <w:color w:val="auto"/>
                <w:sz w:val="24"/>
                <w:szCs w:val="24"/>
                <w:lang w:val="en-US"/>
              </w:rPr>
              <w:lastRenderedPageBreak/>
              <w:t>վերաբերող՝ ԷՄՇ մասնակցի մոտ առկա տեղեկությունները</w:t>
            </w:r>
            <w:r w:rsidRPr="00E915A6">
              <w:rPr>
                <w:rFonts w:ascii="GHEA Grapalat" w:eastAsiaTheme="minorEastAsia" w:hAnsi="GHEA Grapalat" w:cstheme="minorBidi"/>
                <w:noProof/>
                <w:color w:val="auto"/>
                <w:sz w:val="24"/>
                <w:szCs w:val="24"/>
                <w:lang w:val="en-US"/>
              </w:rPr>
              <w:t>.</w:t>
            </w:r>
          </w:p>
        </w:tc>
      </w:tr>
      <w:tr w:rsidR="00B80C69" w:rsidRPr="00E915A6" w14:paraId="6353EEC3" w14:textId="77777777" w:rsidTr="751FBD8F">
        <w:trPr>
          <w:trHeight w:val="715"/>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tcPr>
          <w:p w14:paraId="33D232B8" w14:textId="698B6FBA" w:rsidR="00131396" w:rsidRPr="00E915A6" w:rsidRDefault="4DE3A80D" w:rsidP="00AB234C">
            <w:pPr>
              <w:pStyle w:val="ListParagraph"/>
              <w:numPr>
                <w:ilvl w:val="0"/>
                <w:numId w:val="18"/>
              </w:numPr>
              <w:tabs>
                <w:tab w:val="left" w:pos="522"/>
              </w:tabs>
              <w:spacing w:line="276" w:lineRule="auto"/>
              <w:ind w:left="108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lastRenderedPageBreak/>
              <w:t>Գործարք</w:t>
            </w:r>
            <w:r w:rsidR="071FC6CF" w:rsidRPr="00E915A6">
              <w:rPr>
                <w:rFonts w:ascii="GHEA Grapalat" w:eastAsiaTheme="minorEastAsia" w:hAnsi="GHEA Grapalat" w:cstheme="minorBidi"/>
                <w:noProof/>
                <w:color w:val="auto"/>
                <w:sz w:val="24"/>
                <w:szCs w:val="24"/>
                <w:lang w:val="en-US"/>
              </w:rPr>
              <w:t>`</w:t>
            </w:r>
          </w:p>
        </w:tc>
        <w:tc>
          <w:tcPr>
            <w:tcW w:w="5387" w:type="dxa"/>
            <w:shd w:val="clear" w:color="auto" w:fill="FFFFFF" w:themeFill="background1"/>
          </w:tcPr>
          <w:p w14:paraId="2295AE7E" w14:textId="156184AF" w:rsidR="00131396" w:rsidRPr="00E915A6" w:rsidRDefault="07D6D561" w:rsidP="751FBD8F">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Էլեկտ</w:t>
            </w:r>
            <w:r w:rsidR="60FF6761" w:rsidRPr="00E915A6">
              <w:rPr>
                <w:rFonts w:ascii="GHEA Grapalat" w:eastAsiaTheme="minorEastAsia" w:hAnsi="GHEA Grapalat" w:cstheme="minorBidi"/>
                <w:noProof/>
                <w:color w:val="auto"/>
                <w:sz w:val="24"/>
                <w:szCs w:val="24"/>
                <w:lang w:val="en-US"/>
              </w:rPr>
              <w:t>ր</w:t>
            </w:r>
            <w:r w:rsidRPr="00E915A6">
              <w:rPr>
                <w:rFonts w:ascii="GHEA Grapalat" w:eastAsiaTheme="minorEastAsia" w:hAnsi="GHEA Grapalat" w:cstheme="minorBidi"/>
                <w:noProof/>
                <w:color w:val="auto"/>
                <w:sz w:val="24"/>
                <w:szCs w:val="24"/>
                <w:lang w:val="en-US"/>
              </w:rPr>
              <w:t xml:space="preserve">ական </w:t>
            </w:r>
            <w:r w:rsidR="36A894CD" w:rsidRPr="00E915A6">
              <w:rPr>
                <w:rFonts w:ascii="GHEA Grapalat" w:eastAsiaTheme="minorEastAsia" w:hAnsi="GHEA Grapalat" w:cstheme="minorBidi"/>
                <w:noProof/>
                <w:color w:val="auto"/>
                <w:sz w:val="24"/>
                <w:szCs w:val="24"/>
                <w:lang w:val="en-US"/>
              </w:rPr>
              <w:t>էներգիայի առևտրի վերաբերյալ ԷՄՇ բոլոր հատվածներում և բաղադրիչներում ԷՄՇ առևտրի մասնակիցների միջև կնքվող համաձայնություն</w:t>
            </w:r>
            <w:r w:rsidR="68031A49" w:rsidRPr="00E915A6">
              <w:rPr>
                <w:rFonts w:ascii="GHEA Grapalat" w:eastAsiaTheme="minorEastAsia" w:hAnsi="GHEA Grapalat" w:cstheme="minorBidi"/>
                <w:noProof/>
                <w:color w:val="auto"/>
                <w:sz w:val="24"/>
                <w:szCs w:val="24"/>
                <w:lang w:val="en-US"/>
              </w:rPr>
              <w:t xml:space="preserve">, </w:t>
            </w:r>
            <w:r w:rsidR="05EF8680" w:rsidRPr="00E915A6">
              <w:rPr>
                <w:rFonts w:ascii="GHEA Grapalat" w:eastAsiaTheme="minorEastAsia" w:hAnsi="GHEA Grapalat" w:cstheme="minorBidi"/>
                <w:noProof/>
                <w:color w:val="auto"/>
                <w:sz w:val="24"/>
                <w:szCs w:val="24"/>
                <w:lang w:val="en-US"/>
              </w:rPr>
              <w:t xml:space="preserve">կամ ԷՄՇ մասնակցի կողմից </w:t>
            </w:r>
            <w:r w:rsidR="79BE2425" w:rsidRPr="00E915A6">
              <w:rPr>
                <w:rFonts w:ascii="GHEA Grapalat" w:eastAsia="Calibri" w:hAnsi="GHEA Grapalat" w:cs="Calibri"/>
                <w:noProof/>
                <w:color w:val="000000" w:themeColor="text1"/>
                <w:sz w:val="24"/>
                <w:szCs w:val="24"/>
                <w:lang w:val="en-US"/>
              </w:rPr>
              <w:t xml:space="preserve">էլեկտրական էներգիայի արտահանման կամ </w:t>
            </w:r>
            <w:r w:rsidR="0D2B1C6F" w:rsidRPr="00E915A6">
              <w:rPr>
                <w:rFonts w:ascii="GHEA Grapalat" w:eastAsia="Calibri" w:hAnsi="GHEA Grapalat" w:cs="Calibri"/>
                <w:noProof/>
                <w:color w:val="000000" w:themeColor="text1"/>
                <w:sz w:val="24"/>
                <w:szCs w:val="24"/>
                <w:lang w:val="en-US"/>
              </w:rPr>
              <w:t>ԷՄՇ-ում վաճառքի կամ սեփական պահանջարկի բավարարմ</w:t>
            </w:r>
            <w:r w:rsidR="4275EFE2" w:rsidRPr="00E915A6">
              <w:rPr>
                <w:rFonts w:ascii="GHEA Grapalat" w:eastAsia="Calibri" w:hAnsi="GHEA Grapalat" w:cs="Calibri"/>
                <w:noProof/>
                <w:color w:val="000000" w:themeColor="text1"/>
                <w:sz w:val="24"/>
                <w:szCs w:val="24"/>
                <w:lang w:val="en-US"/>
              </w:rPr>
              <w:t>ա</w:t>
            </w:r>
            <w:r w:rsidR="0D2B1C6F" w:rsidRPr="00E915A6">
              <w:rPr>
                <w:rFonts w:ascii="GHEA Grapalat" w:eastAsia="Calibri" w:hAnsi="GHEA Grapalat" w:cs="Calibri"/>
                <w:noProof/>
                <w:color w:val="000000" w:themeColor="text1"/>
                <w:sz w:val="24"/>
                <w:szCs w:val="24"/>
                <w:lang w:val="en-US"/>
              </w:rPr>
              <w:t>ն նպատակով էլեկտրական էներգիա</w:t>
            </w:r>
            <w:r w:rsidR="000A039E" w:rsidRPr="00E915A6">
              <w:rPr>
                <w:rFonts w:ascii="GHEA Grapalat" w:eastAsia="Calibri" w:hAnsi="GHEA Grapalat" w:cs="Calibri"/>
                <w:noProof/>
                <w:color w:val="000000" w:themeColor="text1"/>
                <w:sz w:val="24"/>
                <w:szCs w:val="24"/>
              </w:rPr>
              <w:t>յի</w:t>
            </w:r>
            <w:r w:rsidR="0D2B1C6F" w:rsidRPr="00E915A6">
              <w:rPr>
                <w:rFonts w:ascii="GHEA Grapalat" w:eastAsia="Calibri" w:hAnsi="GHEA Grapalat" w:cs="Calibri"/>
                <w:noProof/>
                <w:color w:val="000000" w:themeColor="text1"/>
                <w:sz w:val="24"/>
                <w:szCs w:val="24"/>
                <w:lang w:val="en-US"/>
              </w:rPr>
              <w:t xml:space="preserve"> </w:t>
            </w:r>
            <w:r w:rsidR="79BE2425" w:rsidRPr="00E915A6">
              <w:rPr>
                <w:rFonts w:ascii="GHEA Grapalat" w:eastAsia="Calibri" w:hAnsi="GHEA Grapalat" w:cs="Calibri"/>
                <w:noProof/>
                <w:color w:val="000000" w:themeColor="text1"/>
                <w:sz w:val="24"/>
                <w:szCs w:val="24"/>
                <w:lang w:val="en-US"/>
              </w:rPr>
              <w:t xml:space="preserve">ներկրման </w:t>
            </w:r>
            <w:r w:rsidR="35B2F329" w:rsidRPr="00E915A6">
              <w:rPr>
                <w:rFonts w:ascii="GHEA Grapalat" w:eastAsia="Calibri" w:hAnsi="GHEA Grapalat" w:cs="Calibri"/>
                <w:noProof/>
                <w:color w:val="000000" w:themeColor="text1"/>
                <w:sz w:val="24"/>
                <w:szCs w:val="24"/>
                <w:lang w:val="en-US"/>
              </w:rPr>
              <w:t xml:space="preserve">վերաբերյալ օտարերկրյա ֆիզիկական կամ իրավաբանական անձի </w:t>
            </w:r>
            <w:r w:rsidR="00710D9C" w:rsidRPr="00E915A6">
              <w:rPr>
                <w:rFonts w:ascii="GHEA Grapalat" w:eastAsia="Calibri" w:hAnsi="GHEA Grapalat" w:cs="Calibri"/>
                <w:noProof/>
                <w:color w:val="000000" w:themeColor="text1"/>
                <w:sz w:val="24"/>
                <w:szCs w:val="24"/>
              </w:rPr>
              <w:t xml:space="preserve">կնքվող </w:t>
            </w:r>
            <w:r w:rsidR="35B2F329" w:rsidRPr="00E915A6">
              <w:rPr>
                <w:rFonts w:ascii="GHEA Grapalat" w:eastAsia="Calibri" w:hAnsi="GHEA Grapalat" w:cs="Calibri"/>
                <w:noProof/>
                <w:color w:val="000000" w:themeColor="text1"/>
                <w:sz w:val="24"/>
                <w:szCs w:val="24"/>
                <w:lang w:val="en-US"/>
              </w:rPr>
              <w:t xml:space="preserve">ուղիղ </w:t>
            </w:r>
            <w:r w:rsidR="79BE2425" w:rsidRPr="00E915A6">
              <w:rPr>
                <w:rFonts w:ascii="GHEA Grapalat" w:eastAsia="Calibri" w:hAnsi="GHEA Grapalat" w:cs="Calibri"/>
                <w:noProof/>
                <w:color w:val="000000" w:themeColor="text1"/>
                <w:sz w:val="24"/>
                <w:szCs w:val="24"/>
                <w:lang w:val="en-US"/>
              </w:rPr>
              <w:t>պայմանագ</w:t>
            </w:r>
            <w:r w:rsidR="00710D9C" w:rsidRPr="00E915A6">
              <w:rPr>
                <w:rFonts w:ascii="GHEA Grapalat" w:eastAsia="Calibri" w:hAnsi="GHEA Grapalat" w:cs="Calibri"/>
                <w:noProof/>
                <w:color w:val="000000" w:themeColor="text1"/>
                <w:sz w:val="24"/>
                <w:szCs w:val="24"/>
              </w:rPr>
              <w:t>իր</w:t>
            </w:r>
            <w:r w:rsidR="36A894CD" w:rsidRPr="00E915A6">
              <w:rPr>
                <w:rFonts w:ascii="GHEA Grapalat" w:eastAsiaTheme="minorEastAsia" w:hAnsi="GHEA Grapalat" w:cstheme="minorBidi"/>
                <w:noProof/>
                <w:color w:val="auto"/>
                <w:sz w:val="24"/>
                <w:szCs w:val="24"/>
                <w:lang w:val="en-US"/>
              </w:rPr>
              <w:t>.</w:t>
            </w:r>
          </w:p>
        </w:tc>
      </w:tr>
      <w:tr w:rsidR="00B80C69" w:rsidRPr="00E915A6" w14:paraId="4E0A00E8" w14:textId="77777777" w:rsidTr="751FBD8F">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hideMark/>
          </w:tcPr>
          <w:p w14:paraId="42CD724C" w14:textId="698B6FBA" w:rsidR="00131396" w:rsidRPr="00E915A6" w:rsidRDefault="1AAFABFC" w:rsidP="00AB234C">
            <w:pPr>
              <w:pStyle w:val="ListParagraph"/>
              <w:numPr>
                <w:ilvl w:val="0"/>
                <w:numId w:val="18"/>
              </w:numPr>
              <w:tabs>
                <w:tab w:val="left" w:pos="522"/>
              </w:tabs>
              <w:spacing w:line="276" w:lineRule="auto"/>
              <w:ind w:left="108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Երաշխավորված</w:t>
            </w:r>
            <w:r w:rsidR="4D2831CA" w:rsidRPr="00E915A6">
              <w:rPr>
                <w:rFonts w:ascii="GHEA Grapalat" w:eastAsiaTheme="minorEastAsia" w:hAnsi="GHEA Grapalat" w:cstheme="minorBidi"/>
                <w:noProof/>
                <w:color w:val="auto"/>
                <w:sz w:val="24"/>
                <w:szCs w:val="24"/>
                <w:lang w:val="en-US"/>
              </w:rPr>
              <w:t xml:space="preserve"> </w:t>
            </w:r>
            <w:r w:rsidR="314E70F7" w:rsidRPr="00E915A6">
              <w:rPr>
                <w:rFonts w:ascii="GHEA Grapalat" w:eastAsiaTheme="minorEastAsia" w:hAnsi="GHEA Grapalat" w:cstheme="minorBidi"/>
                <w:noProof/>
                <w:color w:val="auto"/>
                <w:sz w:val="24"/>
                <w:szCs w:val="24"/>
                <w:lang w:val="en-US"/>
              </w:rPr>
              <w:t>մ</w:t>
            </w:r>
            <w:r w:rsidR="071FC6CF" w:rsidRPr="00E915A6">
              <w:rPr>
                <w:rFonts w:ascii="GHEA Grapalat" w:eastAsiaTheme="minorEastAsia" w:hAnsi="GHEA Grapalat" w:cstheme="minorBidi"/>
                <w:noProof/>
                <w:color w:val="auto"/>
                <w:sz w:val="24"/>
                <w:szCs w:val="24"/>
                <w:lang w:val="en-US"/>
              </w:rPr>
              <w:t>ատակարար`</w:t>
            </w:r>
          </w:p>
        </w:tc>
        <w:tc>
          <w:tcPr>
            <w:tcW w:w="5387" w:type="dxa"/>
            <w:shd w:val="clear" w:color="auto" w:fill="FFFFFF" w:themeFill="background1"/>
            <w:hideMark/>
          </w:tcPr>
          <w:p w14:paraId="3C52C2DA" w14:textId="698B6FBA" w:rsidR="00131396" w:rsidRPr="00E915A6" w:rsidRDefault="2222EF00" w:rsidP="1DA9A5AA">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էլեկտրական էներգիայի երաշխավորված մատակարար</w:t>
            </w:r>
            <w:r w:rsidR="1BCADF6F" w:rsidRPr="00E915A6">
              <w:rPr>
                <w:rFonts w:ascii="GHEA Grapalat" w:eastAsiaTheme="minorEastAsia" w:hAnsi="GHEA Grapalat" w:cstheme="minorBidi"/>
                <w:noProof/>
                <w:color w:val="auto"/>
                <w:sz w:val="24"/>
                <w:szCs w:val="24"/>
                <w:lang w:val="en-US"/>
              </w:rPr>
              <w:t>ի</w:t>
            </w:r>
            <w:r w:rsidRPr="00E915A6">
              <w:rPr>
                <w:rFonts w:ascii="GHEA Grapalat" w:eastAsiaTheme="minorEastAsia" w:hAnsi="GHEA Grapalat" w:cstheme="minorBidi"/>
                <w:noProof/>
                <w:color w:val="auto"/>
                <w:sz w:val="24"/>
                <w:szCs w:val="24"/>
                <w:lang w:val="en-US"/>
              </w:rPr>
              <w:t xml:space="preserve"> լիցենզիա ունեցող անձ.</w:t>
            </w:r>
          </w:p>
        </w:tc>
      </w:tr>
      <w:tr w:rsidR="00B80C69" w:rsidRPr="00E915A6" w14:paraId="224D7B88" w14:textId="77777777" w:rsidTr="751FBD8F">
        <w:trPr>
          <w:trHeight w:val="699"/>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tcPr>
          <w:p w14:paraId="2483B7D8" w14:textId="698B6FBA" w:rsidR="005D6B9B" w:rsidRPr="00A16230" w:rsidRDefault="6566B6F1" w:rsidP="00AB234C">
            <w:pPr>
              <w:pStyle w:val="ListParagraph"/>
              <w:numPr>
                <w:ilvl w:val="0"/>
                <w:numId w:val="18"/>
              </w:numPr>
              <w:tabs>
                <w:tab w:val="left" w:pos="522"/>
              </w:tabs>
              <w:spacing w:line="276" w:lineRule="auto"/>
              <w:ind w:left="1080"/>
              <w:rPr>
                <w:rFonts w:ascii="GHEA Grapalat" w:eastAsiaTheme="minorEastAsia" w:hAnsi="GHEA Grapalat" w:cstheme="minorBidi"/>
                <w:noProof/>
                <w:color w:val="auto"/>
                <w:sz w:val="24"/>
                <w:szCs w:val="24"/>
              </w:rPr>
            </w:pPr>
            <w:r w:rsidRPr="00A16230">
              <w:rPr>
                <w:rFonts w:ascii="GHEA Grapalat" w:eastAsiaTheme="minorEastAsia" w:hAnsi="GHEA Grapalat" w:cstheme="minorBidi"/>
                <w:noProof/>
                <w:color w:val="auto"/>
                <w:sz w:val="24"/>
                <w:szCs w:val="24"/>
              </w:rPr>
              <w:t>Էլեկտրաէներգետիկական համակարգի տարեկան հաշվեկշիռ (ԷՀՏՀ)</w:t>
            </w:r>
            <w:r w:rsidR="071FC6CF" w:rsidRPr="00A16230">
              <w:rPr>
                <w:rFonts w:ascii="GHEA Grapalat" w:eastAsiaTheme="minorEastAsia" w:hAnsi="GHEA Grapalat" w:cstheme="minorBidi"/>
                <w:noProof/>
                <w:color w:val="auto"/>
                <w:sz w:val="24"/>
                <w:szCs w:val="24"/>
              </w:rPr>
              <w:t>`</w:t>
            </w:r>
          </w:p>
        </w:tc>
        <w:tc>
          <w:tcPr>
            <w:tcW w:w="5387" w:type="dxa"/>
            <w:shd w:val="clear" w:color="auto" w:fill="FFFFFF" w:themeFill="background1"/>
          </w:tcPr>
          <w:p w14:paraId="6C30AC43" w14:textId="3CC01A4C" w:rsidR="005D6B9B" w:rsidRPr="00A16230" w:rsidRDefault="43A52BCD" w:rsidP="1DA9A5AA">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theme="minorBidi"/>
                <w:noProof/>
                <w:color w:val="auto"/>
                <w:sz w:val="24"/>
                <w:szCs w:val="24"/>
              </w:rPr>
            </w:pPr>
            <w:r w:rsidRPr="00A16230">
              <w:rPr>
                <w:rFonts w:ascii="GHEA Grapalat" w:eastAsiaTheme="minorEastAsia" w:hAnsi="GHEA Grapalat" w:cstheme="minorBidi"/>
                <w:noProof/>
                <w:color w:val="auto"/>
                <w:sz w:val="24"/>
                <w:szCs w:val="24"/>
              </w:rPr>
              <w:t>Է</w:t>
            </w:r>
            <w:r w:rsidR="3A062D09" w:rsidRPr="00A16230">
              <w:rPr>
                <w:rFonts w:ascii="GHEA Grapalat" w:eastAsiaTheme="minorEastAsia" w:hAnsi="GHEA Grapalat" w:cstheme="minorBidi"/>
                <w:noProof/>
                <w:color w:val="auto"/>
                <w:sz w:val="24"/>
                <w:szCs w:val="24"/>
              </w:rPr>
              <w:t>լեկտրական էներգիայի սպառման,</w:t>
            </w:r>
            <w:r w:rsidR="7CFD5AEB" w:rsidRPr="00A16230">
              <w:rPr>
                <w:rFonts w:ascii="GHEA Grapalat" w:eastAsiaTheme="minorEastAsia" w:hAnsi="GHEA Grapalat" w:cstheme="minorBidi"/>
                <w:noProof/>
                <w:color w:val="auto"/>
                <w:sz w:val="24"/>
                <w:szCs w:val="24"/>
              </w:rPr>
              <w:t xml:space="preserve"> </w:t>
            </w:r>
            <w:r w:rsidR="2F83619A" w:rsidRPr="00A16230">
              <w:rPr>
                <w:rFonts w:ascii="GHEA Grapalat" w:eastAsiaTheme="minorEastAsia" w:hAnsi="GHEA Grapalat" w:cstheme="minorBidi"/>
                <w:noProof/>
                <w:color w:val="auto"/>
                <w:sz w:val="24"/>
                <w:szCs w:val="24"/>
              </w:rPr>
              <w:t>կորուստների և սեփական կարիքների,</w:t>
            </w:r>
            <w:r w:rsidR="3A062D09" w:rsidRPr="00A16230">
              <w:rPr>
                <w:rFonts w:ascii="GHEA Grapalat" w:eastAsiaTheme="minorEastAsia" w:hAnsi="GHEA Grapalat" w:cstheme="minorBidi"/>
                <w:noProof/>
                <w:color w:val="auto"/>
                <w:sz w:val="24"/>
                <w:szCs w:val="24"/>
              </w:rPr>
              <w:t xml:space="preserve"> </w:t>
            </w:r>
            <w:r w:rsidR="59FD0BBB" w:rsidRPr="00A16230">
              <w:rPr>
                <w:rFonts w:ascii="GHEA Grapalat" w:eastAsiaTheme="minorEastAsia" w:hAnsi="GHEA Grapalat" w:cstheme="minorBidi"/>
                <w:noProof/>
                <w:color w:val="auto"/>
                <w:sz w:val="24"/>
                <w:szCs w:val="24"/>
              </w:rPr>
              <w:t xml:space="preserve">արտադրության, </w:t>
            </w:r>
            <w:r w:rsidR="3A062D09" w:rsidRPr="00A16230">
              <w:rPr>
                <w:rFonts w:ascii="GHEA Grapalat" w:eastAsiaTheme="minorEastAsia" w:hAnsi="GHEA Grapalat" w:cstheme="minorBidi"/>
                <w:noProof/>
                <w:color w:val="auto"/>
                <w:sz w:val="24"/>
                <w:szCs w:val="24"/>
              </w:rPr>
              <w:t>արտահանման</w:t>
            </w:r>
            <w:r w:rsidR="097ACCAD" w:rsidRPr="00A16230">
              <w:rPr>
                <w:rFonts w:ascii="GHEA Grapalat" w:eastAsiaTheme="minorEastAsia" w:hAnsi="GHEA Grapalat" w:cstheme="minorBidi"/>
                <w:noProof/>
                <w:color w:val="auto"/>
                <w:sz w:val="24"/>
                <w:szCs w:val="24"/>
              </w:rPr>
              <w:t xml:space="preserve"> և</w:t>
            </w:r>
            <w:r w:rsidR="3A062D09" w:rsidRPr="00A16230">
              <w:rPr>
                <w:rFonts w:ascii="GHEA Grapalat" w:eastAsiaTheme="minorEastAsia" w:hAnsi="GHEA Grapalat" w:cstheme="minorBidi"/>
                <w:noProof/>
                <w:color w:val="auto"/>
                <w:sz w:val="24"/>
                <w:szCs w:val="24"/>
              </w:rPr>
              <w:t xml:space="preserve"> ներկրման </w:t>
            </w:r>
            <w:r w:rsidR="00D90AD1" w:rsidRPr="00E915A6">
              <w:rPr>
                <w:rFonts w:ascii="GHEA Grapalat" w:eastAsiaTheme="minorEastAsia" w:hAnsi="GHEA Grapalat" w:cstheme="minorBidi"/>
                <w:noProof/>
                <w:color w:val="auto"/>
                <w:sz w:val="24"/>
                <w:szCs w:val="24"/>
              </w:rPr>
              <w:t>Կ</w:t>
            </w:r>
            <w:r w:rsidR="704688FF" w:rsidRPr="00A16230">
              <w:rPr>
                <w:rFonts w:ascii="GHEA Grapalat" w:eastAsiaTheme="minorEastAsia" w:hAnsi="GHEA Grapalat" w:cstheme="minorBidi"/>
                <w:noProof/>
                <w:color w:val="auto"/>
                <w:sz w:val="24"/>
                <w:szCs w:val="24"/>
              </w:rPr>
              <w:t xml:space="preserve">անոններով սահմանված </w:t>
            </w:r>
            <w:r w:rsidR="3A062D09" w:rsidRPr="00A16230">
              <w:rPr>
                <w:rFonts w:ascii="GHEA Grapalat" w:eastAsiaTheme="minorEastAsia" w:hAnsi="GHEA Grapalat" w:cstheme="minorBidi"/>
                <w:noProof/>
                <w:color w:val="auto"/>
                <w:sz w:val="24"/>
                <w:szCs w:val="24"/>
              </w:rPr>
              <w:t>կանխատեսվող տարեկան ցուցանիշներ</w:t>
            </w:r>
            <w:r w:rsidR="00E0C908" w:rsidRPr="00A16230">
              <w:rPr>
                <w:rFonts w:ascii="GHEA Grapalat" w:eastAsiaTheme="minorEastAsia" w:hAnsi="GHEA Grapalat" w:cstheme="minorBidi"/>
                <w:noProof/>
                <w:color w:val="auto"/>
                <w:sz w:val="24"/>
                <w:szCs w:val="24"/>
              </w:rPr>
              <w:t>ի համախումբ.</w:t>
            </w:r>
          </w:p>
        </w:tc>
      </w:tr>
      <w:tr w:rsidR="00B80C69" w:rsidRPr="00E915A6" w14:paraId="38B12C71" w14:textId="77777777" w:rsidTr="751FBD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tcPr>
          <w:p w14:paraId="474E0115" w14:textId="698B6FBA" w:rsidR="005D6B9B" w:rsidRPr="00E915A6" w:rsidRDefault="6566B6F1" w:rsidP="00AB234C">
            <w:pPr>
              <w:pStyle w:val="ListParagraph"/>
              <w:numPr>
                <w:ilvl w:val="0"/>
                <w:numId w:val="18"/>
              </w:numPr>
              <w:tabs>
                <w:tab w:val="left" w:pos="522"/>
              </w:tabs>
              <w:spacing w:line="276" w:lineRule="auto"/>
              <w:ind w:left="108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ԷՄՇ մասնակից</w:t>
            </w:r>
            <w:r w:rsidR="77A6049D" w:rsidRPr="00E915A6">
              <w:rPr>
                <w:rFonts w:ascii="GHEA Grapalat" w:eastAsiaTheme="minorEastAsia" w:hAnsi="GHEA Grapalat" w:cstheme="minorBidi"/>
                <w:noProof/>
                <w:color w:val="auto"/>
                <w:sz w:val="24"/>
                <w:szCs w:val="24"/>
                <w:lang w:val="en-US"/>
              </w:rPr>
              <w:t>ներ</w:t>
            </w:r>
            <w:r w:rsidR="071FC6CF" w:rsidRPr="00E915A6">
              <w:rPr>
                <w:rFonts w:ascii="GHEA Grapalat" w:eastAsiaTheme="minorEastAsia" w:hAnsi="GHEA Grapalat" w:cstheme="minorBidi"/>
                <w:noProof/>
                <w:color w:val="auto"/>
                <w:sz w:val="24"/>
                <w:szCs w:val="24"/>
                <w:lang w:val="en-US"/>
              </w:rPr>
              <w:t>`</w:t>
            </w:r>
          </w:p>
        </w:tc>
        <w:tc>
          <w:tcPr>
            <w:tcW w:w="5387" w:type="dxa"/>
            <w:shd w:val="clear" w:color="auto" w:fill="FFFFFF" w:themeFill="background1"/>
          </w:tcPr>
          <w:p w14:paraId="234567F0" w14:textId="698B6FBA" w:rsidR="005D6B9B" w:rsidRPr="00E915A6" w:rsidRDefault="4EA6E9A0" w:rsidP="1DA9A5AA">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Արտադրող</w:t>
            </w:r>
            <w:r w:rsidR="3A062D09" w:rsidRPr="00E915A6">
              <w:rPr>
                <w:rFonts w:ascii="GHEA Grapalat" w:eastAsiaTheme="minorEastAsia" w:hAnsi="GHEA Grapalat" w:cstheme="minorBidi"/>
                <w:noProof/>
                <w:color w:val="auto"/>
                <w:sz w:val="24"/>
                <w:szCs w:val="24"/>
                <w:lang w:val="en-US"/>
              </w:rPr>
              <w:t xml:space="preserve">, </w:t>
            </w:r>
            <w:r w:rsidRPr="00E915A6">
              <w:rPr>
                <w:rFonts w:ascii="GHEA Grapalat" w:eastAsiaTheme="minorEastAsia" w:hAnsi="GHEA Grapalat" w:cstheme="minorBidi"/>
                <w:noProof/>
                <w:color w:val="auto"/>
                <w:sz w:val="24"/>
                <w:szCs w:val="24"/>
                <w:lang w:val="en-US"/>
              </w:rPr>
              <w:t xml:space="preserve">Երաշխավորված </w:t>
            </w:r>
            <w:r w:rsidR="3A062D09" w:rsidRPr="00E915A6">
              <w:rPr>
                <w:rFonts w:ascii="GHEA Grapalat" w:eastAsiaTheme="minorEastAsia" w:hAnsi="GHEA Grapalat" w:cstheme="minorBidi"/>
                <w:noProof/>
                <w:color w:val="auto"/>
                <w:sz w:val="24"/>
                <w:szCs w:val="24"/>
                <w:lang w:val="en-US"/>
              </w:rPr>
              <w:t xml:space="preserve">մատակարար, </w:t>
            </w:r>
            <w:r w:rsidRPr="00E915A6">
              <w:rPr>
                <w:rFonts w:ascii="GHEA Grapalat" w:eastAsiaTheme="minorEastAsia" w:hAnsi="GHEA Grapalat" w:cstheme="minorBidi"/>
                <w:noProof/>
                <w:color w:val="auto"/>
                <w:sz w:val="24"/>
                <w:szCs w:val="24"/>
                <w:lang w:val="en-US"/>
              </w:rPr>
              <w:t>Մատակարար</w:t>
            </w:r>
            <w:r w:rsidR="3A062D09" w:rsidRPr="00E915A6">
              <w:rPr>
                <w:rFonts w:ascii="GHEA Grapalat" w:eastAsiaTheme="minorEastAsia" w:hAnsi="GHEA Grapalat" w:cstheme="minorBidi"/>
                <w:noProof/>
                <w:color w:val="auto"/>
                <w:sz w:val="24"/>
                <w:szCs w:val="24"/>
                <w:lang w:val="en-US"/>
              </w:rPr>
              <w:t xml:space="preserve">, </w:t>
            </w:r>
            <w:r w:rsidRPr="00E915A6">
              <w:rPr>
                <w:rFonts w:ascii="GHEA Grapalat" w:eastAsiaTheme="minorEastAsia" w:hAnsi="GHEA Grapalat" w:cstheme="minorBidi"/>
                <w:noProof/>
                <w:color w:val="auto"/>
                <w:sz w:val="24"/>
                <w:szCs w:val="24"/>
                <w:lang w:val="en-US"/>
              </w:rPr>
              <w:t xml:space="preserve">Մեծածախ </w:t>
            </w:r>
            <w:r w:rsidR="3A062D09" w:rsidRPr="00E915A6">
              <w:rPr>
                <w:rFonts w:ascii="GHEA Grapalat" w:eastAsiaTheme="minorEastAsia" w:hAnsi="GHEA Grapalat" w:cstheme="minorBidi"/>
                <w:noProof/>
                <w:color w:val="auto"/>
                <w:sz w:val="24"/>
                <w:szCs w:val="24"/>
                <w:lang w:val="en-US"/>
              </w:rPr>
              <w:t>առևտրի</w:t>
            </w:r>
            <w:r w:rsidRPr="00E915A6">
              <w:rPr>
                <w:rFonts w:ascii="GHEA Grapalat" w:eastAsiaTheme="minorEastAsia" w:hAnsi="GHEA Grapalat" w:cstheme="minorBidi"/>
                <w:noProof/>
                <w:color w:val="auto"/>
                <w:sz w:val="24"/>
                <w:szCs w:val="24"/>
                <w:lang w:val="en-US"/>
              </w:rPr>
              <w:t xml:space="preserve"> լիցենզիա ունեցող անձ</w:t>
            </w:r>
            <w:r w:rsidR="3A062D09" w:rsidRPr="00E915A6">
              <w:rPr>
                <w:rFonts w:ascii="GHEA Grapalat" w:eastAsiaTheme="minorEastAsia" w:hAnsi="GHEA Grapalat" w:cstheme="minorBidi"/>
                <w:noProof/>
                <w:color w:val="auto"/>
                <w:sz w:val="24"/>
                <w:szCs w:val="24"/>
                <w:lang w:val="en-US"/>
              </w:rPr>
              <w:t xml:space="preserve">, </w:t>
            </w:r>
            <w:r w:rsidR="56CC748D" w:rsidRPr="00E915A6">
              <w:rPr>
                <w:rFonts w:ascii="GHEA Grapalat" w:eastAsiaTheme="minorEastAsia" w:hAnsi="GHEA Grapalat" w:cstheme="minorBidi"/>
                <w:noProof/>
                <w:color w:val="auto"/>
                <w:sz w:val="24"/>
                <w:szCs w:val="24"/>
                <w:lang w:val="en-US"/>
              </w:rPr>
              <w:t xml:space="preserve">Որակավորված սպառող, </w:t>
            </w:r>
            <w:r w:rsidRPr="00E915A6">
              <w:rPr>
                <w:rFonts w:ascii="GHEA Grapalat" w:eastAsiaTheme="minorEastAsia" w:hAnsi="GHEA Grapalat" w:cstheme="minorBidi"/>
                <w:noProof/>
                <w:color w:val="auto"/>
                <w:sz w:val="24"/>
                <w:szCs w:val="24"/>
                <w:lang w:val="en-US"/>
              </w:rPr>
              <w:t>Հաղորդող</w:t>
            </w:r>
            <w:r w:rsidR="3A062D09" w:rsidRPr="00E915A6">
              <w:rPr>
                <w:rFonts w:ascii="GHEA Grapalat" w:eastAsiaTheme="minorEastAsia" w:hAnsi="GHEA Grapalat" w:cstheme="minorBidi"/>
                <w:noProof/>
                <w:color w:val="auto"/>
                <w:sz w:val="24"/>
                <w:szCs w:val="24"/>
                <w:lang w:val="en-US"/>
              </w:rPr>
              <w:t xml:space="preserve">, </w:t>
            </w:r>
            <w:r w:rsidRPr="00E915A6">
              <w:rPr>
                <w:rFonts w:ascii="GHEA Grapalat" w:eastAsiaTheme="minorEastAsia" w:hAnsi="GHEA Grapalat" w:cstheme="minorBidi"/>
                <w:noProof/>
                <w:color w:val="auto"/>
                <w:sz w:val="24"/>
                <w:szCs w:val="24"/>
                <w:lang w:val="en-US"/>
              </w:rPr>
              <w:t>Բաշխող</w:t>
            </w:r>
            <w:r w:rsidR="3A062D09" w:rsidRPr="00E915A6">
              <w:rPr>
                <w:rFonts w:ascii="GHEA Grapalat" w:eastAsiaTheme="minorEastAsia" w:hAnsi="GHEA Grapalat" w:cstheme="minorBidi"/>
                <w:noProof/>
                <w:color w:val="auto"/>
                <w:sz w:val="24"/>
                <w:szCs w:val="24"/>
                <w:lang w:val="en-US"/>
              </w:rPr>
              <w:t xml:space="preserve">, </w:t>
            </w:r>
            <w:r w:rsidR="6C701AD2" w:rsidRPr="00E915A6">
              <w:rPr>
                <w:rFonts w:ascii="GHEA Grapalat" w:eastAsiaTheme="minorEastAsia" w:hAnsi="GHEA Grapalat" w:cstheme="minorBidi"/>
                <w:noProof/>
                <w:color w:val="auto"/>
                <w:sz w:val="24"/>
                <w:szCs w:val="24"/>
                <w:lang w:val="en-US"/>
              </w:rPr>
              <w:t>Հ</w:t>
            </w:r>
            <w:r w:rsidR="6A3E0519" w:rsidRPr="00E915A6">
              <w:rPr>
                <w:rFonts w:ascii="GHEA Grapalat" w:eastAsiaTheme="minorEastAsia" w:hAnsi="GHEA Grapalat" w:cstheme="minorBidi"/>
                <w:noProof/>
                <w:color w:val="auto"/>
                <w:sz w:val="24"/>
                <w:szCs w:val="24"/>
                <w:lang w:val="en-US"/>
              </w:rPr>
              <w:t xml:space="preserve">ամակարգի </w:t>
            </w:r>
            <w:r w:rsidR="3A062D09" w:rsidRPr="00E915A6">
              <w:rPr>
                <w:rFonts w:ascii="GHEA Grapalat" w:eastAsiaTheme="minorEastAsia" w:hAnsi="GHEA Grapalat" w:cstheme="minorBidi"/>
                <w:noProof/>
                <w:color w:val="auto"/>
                <w:sz w:val="24"/>
                <w:szCs w:val="24"/>
                <w:lang w:val="en-US"/>
              </w:rPr>
              <w:t xml:space="preserve">օպերատորի և </w:t>
            </w:r>
            <w:r w:rsidR="6C701AD2" w:rsidRPr="00E915A6">
              <w:rPr>
                <w:rFonts w:ascii="GHEA Grapalat" w:eastAsiaTheme="minorEastAsia" w:hAnsi="GHEA Grapalat" w:cstheme="minorBidi"/>
                <w:noProof/>
                <w:color w:val="auto"/>
                <w:sz w:val="24"/>
                <w:szCs w:val="24"/>
                <w:lang w:val="en-US"/>
              </w:rPr>
              <w:t>Շ</w:t>
            </w:r>
            <w:r w:rsidR="3A062D09" w:rsidRPr="00E915A6">
              <w:rPr>
                <w:rFonts w:ascii="GHEA Grapalat" w:eastAsiaTheme="minorEastAsia" w:hAnsi="GHEA Grapalat" w:cstheme="minorBidi"/>
                <w:noProof/>
                <w:color w:val="auto"/>
                <w:sz w:val="24"/>
                <w:szCs w:val="24"/>
                <w:lang w:val="en-US"/>
              </w:rPr>
              <w:t>ուկայի օպերատոր</w:t>
            </w:r>
            <w:r w:rsidR="6C701AD2" w:rsidRPr="00E915A6">
              <w:rPr>
                <w:rFonts w:ascii="GHEA Grapalat" w:eastAsiaTheme="minorEastAsia" w:hAnsi="GHEA Grapalat" w:cstheme="minorBidi"/>
                <w:noProof/>
                <w:color w:val="auto"/>
                <w:sz w:val="24"/>
                <w:szCs w:val="24"/>
                <w:lang w:val="en-US"/>
              </w:rPr>
              <w:t>.</w:t>
            </w:r>
          </w:p>
        </w:tc>
      </w:tr>
      <w:tr w:rsidR="00B80C69" w:rsidRPr="00E915A6" w14:paraId="650E5FB9" w14:textId="77777777" w:rsidTr="751FBD8F">
        <w:trPr>
          <w:trHeight w:val="315"/>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tcPr>
          <w:p w14:paraId="0550D01E" w14:textId="698B6FBA" w:rsidR="007221D2" w:rsidRPr="00E915A6" w:rsidRDefault="0F89B39A" w:rsidP="00AB234C">
            <w:pPr>
              <w:pStyle w:val="ListParagraph"/>
              <w:numPr>
                <w:ilvl w:val="0"/>
                <w:numId w:val="18"/>
              </w:numPr>
              <w:tabs>
                <w:tab w:val="left" w:pos="522"/>
              </w:tabs>
              <w:spacing w:line="276" w:lineRule="auto"/>
              <w:ind w:left="108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ԷՄՇ առևտրի մասնակիցներ</w:t>
            </w:r>
            <w:r w:rsidR="071FC6CF" w:rsidRPr="00E915A6">
              <w:rPr>
                <w:rFonts w:ascii="GHEA Grapalat" w:eastAsiaTheme="minorEastAsia" w:hAnsi="GHEA Grapalat" w:cstheme="minorBidi"/>
                <w:noProof/>
                <w:color w:val="auto"/>
                <w:sz w:val="24"/>
                <w:szCs w:val="24"/>
                <w:lang w:val="en-US"/>
              </w:rPr>
              <w:t>`</w:t>
            </w:r>
          </w:p>
          <w:p w14:paraId="70B02FAA" w14:textId="408FAC67" w:rsidR="005D6B9B" w:rsidRPr="00E915A6" w:rsidRDefault="005D6B9B" w:rsidP="1DA9A5AA">
            <w:pPr>
              <w:tabs>
                <w:tab w:val="left" w:pos="522"/>
              </w:tabs>
              <w:spacing w:line="276" w:lineRule="auto"/>
              <w:rPr>
                <w:rFonts w:ascii="GHEA Grapalat" w:eastAsiaTheme="minorEastAsia" w:hAnsi="GHEA Grapalat" w:cstheme="minorBidi"/>
                <w:noProof/>
                <w:color w:val="auto"/>
                <w:sz w:val="24"/>
                <w:szCs w:val="24"/>
                <w:lang w:val="en-US"/>
              </w:rPr>
            </w:pPr>
          </w:p>
        </w:tc>
        <w:tc>
          <w:tcPr>
            <w:tcW w:w="5387" w:type="dxa"/>
            <w:shd w:val="clear" w:color="auto" w:fill="FFFFFF" w:themeFill="background1"/>
          </w:tcPr>
          <w:p w14:paraId="04950C88" w14:textId="698B6FBA" w:rsidR="005D6B9B" w:rsidRPr="00E915A6" w:rsidRDefault="061794C5" w:rsidP="1DA9A5AA">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Արտա</w:t>
            </w:r>
            <w:r w:rsidR="1357A371" w:rsidRPr="00E915A6">
              <w:rPr>
                <w:rFonts w:ascii="GHEA Grapalat" w:eastAsiaTheme="minorEastAsia" w:hAnsi="GHEA Grapalat" w:cstheme="minorBidi"/>
                <w:noProof/>
                <w:color w:val="auto"/>
                <w:sz w:val="24"/>
                <w:szCs w:val="24"/>
                <w:lang w:val="en-US"/>
              </w:rPr>
              <w:t>դրող, Երաշխավորված մատակար</w:t>
            </w:r>
            <w:r w:rsidR="0CC0B5E9" w:rsidRPr="00E915A6">
              <w:rPr>
                <w:rFonts w:ascii="GHEA Grapalat" w:eastAsiaTheme="minorEastAsia" w:hAnsi="GHEA Grapalat" w:cstheme="minorBidi"/>
                <w:noProof/>
                <w:color w:val="auto"/>
                <w:sz w:val="24"/>
                <w:szCs w:val="24"/>
                <w:lang w:val="en-US"/>
              </w:rPr>
              <w:t>ար</w:t>
            </w:r>
            <w:r w:rsidR="1357A371" w:rsidRPr="00E915A6">
              <w:rPr>
                <w:rFonts w:ascii="GHEA Grapalat" w:eastAsiaTheme="minorEastAsia" w:hAnsi="GHEA Grapalat" w:cstheme="minorBidi"/>
                <w:noProof/>
                <w:color w:val="auto"/>
                <w:sz w:val="24"/>
                <w:szCs w:val="24"/>
                <w:lang w:val="en-US"/>
              </w:rPr>
              <w:t xml:space="preserve">, Մատակարար, </w:t>
            </w:r>
            <w:r w:rsidR="18E8D34F" w:rsidRPr="00E915A6">
              <w:rPr>
                <w:rFonts w:ascii="GHEA Grapalat" w:eastAsiaTheme="minorEastAsia" w:hAnsi="GHEA Grapalat" w:cstheme="minorBidi"/>
                <w:noProof/>
                <w:color w:val="auto"/>
                <w:sz w:val="24"/>
                <w:szCs w:val="24"/>
                <w:lang w:val="en-US"/>
              </w:rPr>
              <w:t>Մեծածախ առևտրի լիցե</w:t>
            </w:r>
            <w:r w:rsidR="62E208B0" w:rsidRPr="00E915A6">
              <w:rPr>
                <w:rFonts w:ascii="GHEA Grapalat" w:eastAsiaTheme="minorEastAsia" w:hAnsi="GHEA Grapalat" w:cstheme="minorBidi"/>
                <w:noProof/>
                <w:color w:val="auto"/>
                <w:sz w:val="24"/>
                <w:szCs w:val="24"/>
                <w:lang w:val="en-US"/>
              </w:rPr>
              <w:t xml:space="preserve">նզիա </w:t>
            </w:r>
            <w:r w:rsidR="7DD6CFA6" w:rsidRPr="00E915A6">
              <w:rPr>
                <w:rFonts w:ascii="GHEA Grapalat" w:eastAsiaTheme="minorEastAsia" w:hAnsi="GHEA Grapalat" w:cstheme="minorBidi"/>
                <w:noProof/>
                <w:color w:val="auto"/>
                <w:sz w:val="24"/>
                <w:szCs w:val="24"/>
                <w:lang w:val="en-US"/>
              </w:rPr>
              <w:t xml:space="preserve">ունեցող անձ, </w:t>
            </w:r>
            <w:r w:rsidR="6415E15B" w:rsidRPr="00E915A6">
              <w:rPr>
                <w:rFonts w:ascii="GHEA Grapalat" w:eastAsiaTheme="minorEastAsia" w:hAnsi="GHEA Grapalat" w:cstheme="minorBidi"/>
                <w:noProof/>
                <w:color w:val="auto"/>
                <w:sz w:val="24"/>
                <w:szCs w:val="24"/>
                <w:lang w:val="en-US"/>
              </w:rPr>
              <w:t xml:space="preserve">Որակավորված </w:t>
            </w:r>
            <w:r w:rsidR="5F165EDB" w:rsidRPr="00E915A6">
              <w:rPr>
                <w:rFonts w:ascii="GHEA Grapalat" w:eastAsiaTheme="minorEastAsia" w:hAnsi="GHEA Grapalat" w:cstheme="minorBidi"/>
                <w:noProof/>
                <w:color w:val="auto"/>
                <w:sz w:val="24"/>
                <w:szCs w:val="24"/>
                <w:lang w:val="en-US"/>
              </w:rPr>
              <w:t>սպառող</w:t>
            </w:r>
            <w:r w:rsidR="2177AC38" w:rsidRPr="00E915A6">
              <w:rPr>
                <w:rFonts w:ascii="GHEA Grapalat" w:eastAsiaTheme="minorEastAsia" w:hAnsi="GHEA Grapalat" w:cstheme="minorBidi"/>
                <w:noProof/>
                <w:color w:val="auto"/>
                <w:sz w:val="24"/>
                <w:szCs w:val="24"/>
                <w:lang w:val="en-US"/>
              </w:rPr>
              <w:t>, ինչպես նաև Հաղորդող ու Բաշխող՝ սեփական կարիքների և կորուստների փոխհատուցման նպատակով</w:t>
            </w:r>
            <w:r w:rsidR="0A7E09D6" w:rsidRPr="00E915A6">
              <w:rPr>
                <w:rFonts w:ascii="GHEA Grapalat" w:eastAsiaTheme="minorEastAsia" w:hAnsi="GHEA Grapalat" w:cstheme="minorBidi"/>
                <w:noProof/>
                <w:color w:val="auto"/>
                <w:sz w:val="24"/>
                <w:szCs w:val="24"/>
                <w:lang w:val="en-US"/>
              </w:rPr>
              <w:t xml:space="preserve"> գնվող էլեկտրաէներգիայի մասով.</w:t>
            </w:r>
          </w:p>
        </w:tc>
      </w:tr>
      <w:tr w:rsidR="00950343" w:rsidRPr="00E915A6" w14:paraId="2A194965" w14:textId="77777777" w:rsidTr="751FBD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tcPr>
          <w:p w14:paraId="51ADD408" w14:textId="698B6FBA" w:rsidR="00950343" w:rsidRPr="00E915A6" w:rsidRDefault="34693AF3" w:rsidP="00AB234C">
            <w:pPr>
              <w:pStyle w:val="ListParagraph"/>
              <w:numPr>
                <w:ilvl w:val="0"/>
                <w:numId w:val="18"/>
              </w:numPr>
              <w:tabs>
                <w:tab w:val="left" w:pos="522"/>
              </w:tabs>
              <w:spacing w:line="276" w:lineRule="auto"/>
              <w:ind w:left="108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ԷՄՇ պայմանագիր</w:t>
            </w:r>
            <w:r w:rsidR="071FC6CF" w:rsidRPr="00E915A6">
              <w:rPr>
                <w:rFonts w:ascii="GHEA Grapalat" w:eastAsiaTheme="minorEastAsia" w:hAnsi="GHEA Grapalat" w:cstheme="minorBidi"/>
                <w:noProof/>
                <w:color w:val="auto"/>
                <w:sz w:val="24"/>
                <w:szCs w:val="24"/>
                <w:lang w:val="en-US"/>
              </w:rPr>
              <w:t>`</w:t>
            </w:r>
          </w:p>
        </w:tc>
        <w:tc>
          <w:tcPr>
            <w:tcW w:w="5387" w:type="dxa"/>
            <w:shd w:val="clear" w:color="auto" w:fill="FFFFFF" w:themeFill="background1"/>
          </w:tcPr>
          <w:p w14:paraId="14AC1E76" w14:textId="76DA1DE5" w:rsidR="00950343" w:rsidRPr="00E915A6" w:rsidRDefault="73895F2A" w:rsidP="1DA9A5AA">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 xml:space="preserve">ԷՄՇ-ին մասնակցելու նպատակով ԷՄՇ մասնակիցների </w:t>
            </w:r>
            <w:r w:rsidR="74A468F9" w:rsidRPr="00E915A6">
              <w:rPr>
                <w:rFonts w:ascii="GHEA Grapalat" w:eastAsiaTheme="minorEastAsia" w:hAnsi="GHEA Grapalat" w:cstheme="minorBidi"/>
                <w:noProof/>
                <w:color w:val="auto"/>
                <w:sz w:val="24"/>
                <w:szCs w:val="24"/>
                <w:lang w:val="en-US"/>
              </w:rPr>
              <w:t>միջև կնքվող</w:t>
            </w:r>
            <w:r w:rsidRPr="00E915A6">
              <w:rPr>
                <w:rFonts w:ascii="GHEA Grapalat" w:eastAsiaTheme="minorEastAsia" w:hAnsi="GHEA Grapalat" w:cstheme="minorBidi"/>
                <w:noProof/>
                <w:color w:val="auto"/>
                <w:sz w:val="24"/>
                <w:szCs w:val="24"/>
                <w:lang w:val="en-US"/>
              </w:rPr>
              <w:t xml:space="preserve"> պայմանագիր.</w:t>
            </w:r>
          </w:p>
        </w:tc>
      </w:tr>
      <w:tr w:rsidR="00B80C69" w:rsidRPr="00E915A6" w14:paraId="5EC294A8" w14:textId="77777777" w:rsidTr="751FBD8F">
        <w:trPr>
          <w:trHeight w:val="699"/>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tcPr>
          <w:p w14:paraId="19675920" w14:textId="698B6FBA" w:rsidR="007F6FD3" w:rsidRPr="00E915A6" w:rsidRDefault="6566B6F1" w:rsidP="00AB234C">
            <w:pPr>
              <w:pStyle w:val="ListParagraph"/>
              <w:numPr>
                <w:ilvl w:val="0"/>
                <w:numId w:val="18"/>
              </w:numPr>
              <w:tabs>
                <w:tab w:val="left" w:pos="522"/>
              </w:tabs>
              <w:spacing w:line="276" w:lineRule="auto"/>
              <w:ind w:left="108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lastRenderedPageBreak/>
              <w:t>Ինքնավար էներգաարտադրող</w:t>
            </w:r>
            <w:r w:rsidRPr="00E915A6">
              <w:rPr>
                <w:rFonts w:ascii="Calibri" w:eastAsiaTheme="minorEastAsia" w:hAnsi="Calibri" w:cs="Calibri"/>
                <w:noProof/>
                <w:color w:val="auto"/>
                <w:sz w:val="24"/>
                <w:szCs w:val="24"/>
                <w:lang w:val="en-US"/>
              </w:rPr>
              <w:t> </w:t>
            </w:r>
          </w:p>
          <w:p w14:paraId="55234F5B" w14:textId="698B6FBA" w:rsidR="005D6B9B" w:rsidRPr="00E915A6" w:rsidRDefault="3A062D09" w:rsidP="1DA9A5AA">
            <w:pPr>
              <w:pStyle w:val="ListParagraph"/>
              <w:tabs>
                <w:tab w:val="left" w:pos="522"/>
              </w:tabs>
              <w:spacing w:line="276" w:lineRule="auto"/>
              <w:ind w:left="108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(ԻԷԱ)</w:t>
            </w:r>
            <w:r w:rsidR="5EC6F9D7" w:rsidRPr="00E915A6">
              <w:rPr>
                <w:rFonts w:ascii="GHEA Grapalat" w:eastAsiaTheme="minorEastAsia" w:hAnsi="GHEA Grapalat" w:cstheme="minorBidi"/>
                <w:noProof/>
                <w:color w:val="auto"/>
                <w:sz w:val="24"/>
                <w:szCs w:val="24"/>
                <w:lang w:val="en-US"/>
              </w:rPr>
              <w:t>`</w:t>
            </w:r>
          </w:p>
        </w:tc>
        <w:tc>
          <w:tcPr>
            <w:tcW w:w="5387" w:type="dxa"/>
            <w:shd w:val="clear" w:color="auto" w:fill="FFFFFF" w:themeFill="background1"/>
          </w:tcPr>
          <w:p w14:paraId="3FE8BDB5" w14:textId="698B6FBA" w:rsidR="005D6B9B" w:rsidRPr="00E915A6" w:rsidRDefault="3A062D09" w:rsidP="1DA9A5AA">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Սեփական կարիքների բավարարման համար էլեկտրական էներգիա արտադրող իրավաբանական կամ ֆիզիկական անձ, որի տեղակայանքների դրվածքային հզորությունը.</w:t>
            </w:r>
            <w:r w:rsidR="790F667D" w:rsidRPr="00E915A6">
              <w:rPr>
                <w:rFonts w:ascii="GHEA Grapalat" w:eastAsiaTheme="minorEastAsia" w:hAnsi="GHEA Grapalat" w:cstheme="minorBidi"/>
                <w:noProof/>
                <w:color w:val="auto"/>
                <w:sz w:val="24"/>
                <w:szCs w:val="24"/>
                <w:lang w:val="en-US"/>
              </w:rPr>
              <w:t xml:space="preserve"> </w:t>
            </w:r>
            <w:r w:rsidR="4DE3A80D" w:rsidRPr="00E915A6">
              <w:rPr>
                <w:rFonts w:ascii="GHEA Grapalat" w:eastAsiaTheme="minorEastAsia" w:hAnsi="GHEA Grapalat" w:cstheme="minorBidi"/>
                <w:noProof/>
                <w:color w:val="auto"/>
                <w:sz w:val="24"/>
                <w:szCs w:val="24"/>
                <w:lang w:val="en-US" w:eastAsia="es-AR"/>
              </w:rPr>
              <w:t xml:space="preserve">չի գերազանցում էլեկտրական էներգիայի իր սպառիչների տեղակայված ընդհանուր հզորությունը, </w:t>
            </w:r>
            <w:r w:rsidR="6A241B30" w:rsidRPr="00E915A6">
              <w:rPr>
                <w:rFonts w:ascii="GHEA Grapalat" w:eastAsiaTheme="minorEastAsia" w:hAnsi="GHEA Grapalat" w:cstheme="minorBidi"/>
                <w:noProof/>
                <w:color w:val="auto"/>
                <w:sz w:val="24"/>
                <w:szCs w:val="24"/>
                <w:lang w:val="en-US" w:eastAsia="es-AR"/>
              </w:rPr>
              <w:t>բայց ո</w:t>
            </w:r>
            <w:r w:rsidR="1A166216" w:rsidRPr="00E915A6">
              <w:rPr>
                <w:rFonts w:ascii="GHEA Grapalat" w:eastAsiaTheme="minorEastAsia" w:hAnsi="GHEA Grapalat" w:cstheme="minorBidi"/>
                <w:noProof/>
                <w:color w:val="auto"/>
                <w:sz w:val="24"/>
                <w:szCs w:val="24"/>
                <w:lang w:val="en-US" w:eastAsia="es-AR"/>
              </w:rPr>
              <w:t>չ</w:t>
            </w:r>
            <w:r w:rsidR="6A241B30" w:rsidRPr="00E915A6">
              <w:rPr>
                <w:rFonts w:ascii="GHEA Grapalat" w:eastAsiaTheme="minorEastAsia" w:hAnsi="GHEA Grapalat" w:cstheme="minorBidi"/>
                <w:noProof/>
                <w:color w:val="auto"/>
                <w:sz w:val="24"/>
                <w:szCs w:val="24"/>
                <w:lang w:val="en-US" w:eastAsia="es-AR"/>
              </w:rPr>
              <w:t xml:space="preserve"> ավելի քան</w:t>
            </w:r>
            <w:r w:rsidR="5DB9016C" w:rsidRPr="00E915A6">
              <w:rPr>
                <w:rFonts w:ascii="GHEA Grapalat" w:eastAsiaTheme="minorEastAsia" w:hAnsi="GHEA Grapalat" w:cstheme="minorBidi"/>
                <w:noProof/>
                <w:color w:val="auto"/>
                <w:sz w:val="24"/>
                <w:szCs w:val="24"/>
                <w:lang w:val="en-US" w:eastAsia="es-AR"/>
              </w:rPr>
              <w:t xml:space="preserve"> </w:t>
            </w:r>
            <w:r w:rsidR="5DB9016C" w:rsidRPr="00E915A6">
              <w:rPr>
                <w:rFonts w:ascii="GHEA Grapalat" w:eastAsiaTheme="minorEastAsia" w:hAnsi="GHEA Grapalat" w:cstheme="minorBidi"/>
                <w:noProof/>
                <w:color w:val="auto"/>
                <w:sz w:val="24"/>
                <w:szCs w:val="24"/>
                <w:lang w:val="en-US"/>
              </w:rPr>
              <w:t>Էներգետիկայի մասին օրենքով</w:t>
            </w:r>
            <w:r w:rsidR="5DB9016C" w:rsidRPr="00E915A6">
              <w:rPr>
                <w:rFonts w:ascii="GHEA Grapalat" w:eastAsiaTheme="minorEastAsia" w:hAnsi="GHEA Grapalat" w:cstheme="minorBidi"/>
                <w:noProof/>
                <w:color w:val="auto"/>
                <w:sz w:val="24"/>
                <w:szCs w:val="24"/>
                <w:lang w:val="en-US" w:eastAsia="es-AR"/>
              </w:rPr>
              <w:t xml:space="preserve"> (այսուհետ՝ </w:t>
            </w:r>
            <w:r w:rsidR="6A241B30" w:rsidRPr="00E915A6">
              <w:rPr>
                <w:rFonts w:ascii="GHEA Grapalat" w:eastAsiaTheme="minorEastAsia" w:hAnsi="GHEA Grapalat" w:cstheme="minorBidi"/>
                <w:noProof/>
                <w:color w:val="auto"/>
                <w:sz w:val="24"/>
                <w:szCs w:val="24"/>
                <w:lang w:val="en-US" w:eastAsia="es-AR"/>
              </w:rPr>
              <w:t>Օ</w:t>
            </w:r>
            <w:r w:rsidR="4DE3A80D" w:rsidRPr="00E915A6">
              <w:rPr>
                <w:rFonts w:ascii="GHEA Grapalat" w:eastAsiaTheme="minorEastAsia" w:hAnsi="GHEA Grapalat" w:cstheme="minorBidi"/>
                <w:noProof/>
                <w:color w:val="auto"/>
                <w:sz w:val="24"/>
                <w:szCs w:val="24"/>
                <w:lang w:val="en-US" w:eastAsia="es-AR"/>
              </w:rPr>
              <w:t>րենք</w:t>
            </w:r>
            <w:r w:rsidR="5DB9016C" w:rsidRPr="00E915A6">
              <w:rPr>
                <w:rFonts w:ascii="GHEA Grapalat" w:eastAsiaTheme="minorEastAsia" w:hAnsi="GHEA Grapalat" w:cstheme="minorBidi"/>
                <w:noProof/>
                <w:color w:val="auto"/>
                <w:sz w:val="24"/>
                <w:szCs w:val="24"/>
                <w:lang w:val="en-US" w:eastAsia="es-AR"/>
              </w:rPr>
              <w:t>)</w:t>
            </w:r>
            <w:r w:rsidR="4DE3A80D" w:rsidRPr="00E915A6">
              <w:rPr>
                <w:rFonts w:ascii="GHEA Grapalat" w:eastAsiaTheme="minorEastAsia" w:hAnsi="GHEA Grapalat" w:cstheme="minorBidi"/>
                <w:noProof/>
                <w:color w:val="auto"/>
                <w:sz w:val="24"/>
                <w:szCs w:val="24"/>
                <w:lang w:val="en-US" w:eastAsia="es-AR"/>
              </w:rPr>
              <w:t xml:space="preserve"> ամրագրված հզորությունը,</w:t>
            </w:r>
            <w:r w:rsidR="7EE4CC8C" w:rsidRPr="00E915A6">
              <w:rPr>
                <w:rFonts w:ascii="GHEA Grapalat" w:eastAsiaTheme="minorEastAsia" w:hAnsi="GHEA Grapalat" w:cstheme="minorBidi"/>
                <w:noProof/>
                <w:color w:val="auto"/>
                <w:sz w:val="24"/>
                <w:szCs w:val="24"/>
                <w:lang w:val="en-US"/>
              </w:rPr>
              <w:t xml:space="preserve"> </w:t>
            </w:r>
          </w:p>
        </w:tc>
      </w:tr>
      <w:tr w:rsidR="00B80C69" w:rsidRPr="00E915A6" w14:paraId="7A25DB04" w14:textId="77777777" w:rsidTr="751FBD8F">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hideMark/>
          </w:tcPr>
          <w:p w14:paraId="38F73212" w14:textId="698B6FBA" w:rsidR="005D6B9B" w:rsidRPr="00E915A6" w:rsidRDefault="6566B6F1" w:rsidP="00AB234C">
            <w:pPr>
              <w:pStyle w:val="ListParagraph"/>
              <w:numPr>
                <w:ilvl w:val="0"/>
                <w:numId w:val="18"/>
              </w:numPr>
              <w:tabs>
                <w:tab w:val="left" w:pos="522"/>
              </w:tabs>
              <w:spacing w:line="276" w:lineRule="auto"/>
              <w:ind w:left="108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Կարգավարական</w:t>
            </w:r>
            <w:r w:rsidR="007F6FD3" w:rsidRPr="00E915A6">
              <w:rPr>
                <w:rFonts w:ascii="GHEA Grapalat" w:eastAsiaTheme="minorEastAsia" w:hAnsi="GHEA Grapalat" w:cstheme="minorBidi"/>
                <w:noProof/>
                <w:color w:val="auto"/>
                <w:sz w:val="24"/>
                <w:szCs w:val="24"/>
                <w:lang w:val="en-US"/>
              </w:rPr>
              <w:t xml:space="preserve"> </w:t>
            </w:r>
            <w:r w:rsidRPr="00E915A6">
              <w:rPr>
                <w:rFonts w:ascii="GHEA Grapalat" w:eastAsiaTheme="minorEastAsia" w:hAnsi="GHEA Grapalat" w:cstheme="minorBidi"/>
                <w:noProof/>
                <w:color w:val="auto"/>
                <w:sz w:val="24"/>
                <w:szCs w:val="24"/>
                <w:lang w:val="en-US"/>
              </w:rPr>
              <w:t>հրահանգ</w:t>
            </w:r>
            <w:r w:rsidR="071FC6CF" w:rsidRPr="00E915A6">
              <w:rPr>
                <w:rFonts w:ascii="GHEA Grapalat" w:eastAsiaTheme="minorEastAsia" w:hAnsi="GHEA Grapalat" w:cstheme="minorBidi"/>
                <w:noProof/>
                <w:color w:val="auto"/>
                <w:sz w:val="24"/>
                <w:szCs w:val="24"/>
                <w:lang w:val="en-US"/>
              </w:rPr>
              <w:t>`</w:t>
            </w:r>
          </w:p>
        </w:tc>
        <w:tc>
          <w:tcPr>
            <w:tcW w:w="5387" w:type="dxa"/>
            <w:shd w:val="clear" w:color="auto" w:fill="FFFFFF" w:themeFill="background1"/>
            <w:hideMark/>
          </w:tcPr>
          <w:p w14:paraId="43283FD6" w14:textId="698B6FBA" w:rsidR="005D6B9B" w:rsidRPr="00E915A6" w:rsidRDefault="3A062D09" w:rsidP="1DA9A5AA">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Համակարգի օպերատորի կողմից</w:t>
            </w:r>
            <w:r w:rsidR="3CBC380E" w:rsidRPr="00E915A6">
              <w:rPr>
                <w:rFonts w:ascii="GHEA Grapalat" w:eastAsiaTheme="minorEastAsia" w:hAnsi="GHEA Grapalat" w:cstheme="minorBidi"/>
                <w:noProof/>
                <w:color w:val="auto"/>
                <w:sz w:val="24"/>
                <w:szCs w:val="24"/>
                <w:lang w:val="en-US"/>
              </w:rPr>
              <w:t xml:space="preserve"> </w:t>
            </w:r>
            <w:r w:rsidR="094D1C8E" w:rsidRPr="00E915A6">
              <w:rPr>
                <w:rFonts w:ascii="GHEA Grapalat" w:eastAsiaTheme="minorEastAsia" w:hAnsi="GHEA Grapalat" w:cstheme="minorBidi"/>
                <w:noProof/>
                <w:color w:val="auto"/>
                <w:sz w:val="24"/>
                <w:szCs w:val="24"/>
                <w:lang w:val="en-US"/>
              </w:rPr>
              <w:t>Հաղորդման ցանցային</w:t>
            </w:r>
            <w:r w:rsidR="05E6E242" w:rsidRPr="00E915A6">
              <w:rPr>
                <w:rFonts w:ascii="GHEA Grapalat" w:eastAsiaTheme="minorEastAsia" w:hAnsi="GHEA Grapalat" w:cstheme="minorBidi"/>
                <w:noProof/>
                <w:color w:val="auto"/>
                <w:sz w:val="24"/>
                <w:szCs w:val="24"/>
                <w:lang w:val="en-US"/>
              </w:rPr>
              <w:t xml:space="preserve"> </w:t>
            </w:r>
            <w:r w:rsidR="7CED157E" w:rsidRPr="00E915A6">
              <w:rPr>
                <w:rFonts w:ascii="GHEA Grapalat" w:eastAsiaTheme="minorEastAsia" w:hAnsi="GHEA Grapalat" w:cstheme="minorBidi"/>
                <w:noProof/>
                <w:color w:val="auto"/>
                <w:sz w:val="24"/>
                <w:szCs w:val="24"/>
                <w:lang w:val="en-US"/>
              </w:rPr>
              <w:t>կ</w:t>
            </w:r>
            <w:r w:rsidR="58DEE045" w:rsidRPr="00E915A6">
              <w:rPr>
                <w:rFonts w:ascii="GHEA Grapalat" w:eastAsiaTheme="minorEastAsia" w:hAnsi="GHEA Grapalat" w:cstheme="minorBidi"/>
                <w:noProof/>
                <w:color w:val="auto"/>
                <w:sz w:val="24"/>
                <w:szCs w:val="24"/>
                <w:lang w:val="en-US"/>
              </w:rPr>
              <w:t xml:space="preserve">անոններով </w:t>
            </w:r>
            <w:r w:rsidR="094D1C8E" w:rsidRPr="00E915A6">
              <w:rPr>
                <w:rFonts w:ascii="GHEA Grapalat" w:eastAsiaTheme="minorEastAsia" w:hAnsi="GHEA Grapalat" w:cstheme="minorBidi"/>
                <w:noProof/>
                <w:color w:val="auto"/>
                <w:sz w:val="24"/>
                <w:szCs w:val="24"/>
                <w:lang w:val="en-US"/>
              </w:rPr>
              <w:t xml:space="preserve">և Կանոններով </w:t>
            </w:r>
            <w:r w:rsidR="05E6E242" w:rsidRPr="00E915A6">
              <w:rPr>
                <w:rFonts w:ascii="GHEA Grapalat" w:eastAsiaTheme="minorEastAsia" w:hAnsi="GHEA Grapalat" w:cstheme="minorBidi"/>
                <w:noProof/>
                <w:color w:val="auto"/>
                <w:sz w:val="24"/>
                <w:szCs w:val="24"/>
                <w:lang w:val="en-US"/>
              </w:rPr>
              <w:t>նախատեսված դեպքերում</w:t>
            </w:r>
            <w:r w:rsidR="732B260E" w:rsidRPr="00E915A6">
              <w:rPr>
                <w:rFonts w:ascii="GHEA Grapalat" w:eastAsiaTheme="minorEastAsia" w:hAnsi="GHEA Grapalat" w:cstheme="minorBidi"/>
                <w:noProof/>
                <w:color w:val="auto"/>
                <w:sz w:val="24"/>
                <w:szCs w:val="24"/>
                <w:lang w:val="en-US"/>
              </w:rPr>
              <w:t xml:space="preserve"> </w:t>
            </w:r>
            <w:r w:rsidRPr="00E915A6">
              <w:rPr>
                <w:rFonts w:ascii="GHEA Grapalat" w:eastAsiaTheme="minorEastAsia" w:hAnsi="GHEA Grapalat" w:cstheme="minorBidi"/>
                <w:noProof/>
                <w:color w:val="auto"/>
                <w:sz w:val="24"/>
                <w:szCs w:val="24"/>
                <w:lang w:val="en-US"/>
              </w:rPr>
              <w:t>տրվող հրահանգ</w:t>
            </w:r>
            <w:r w:rsidR="42EB7053" w:rsidRPr="00E915A6">
              <w:rPr>
                <w:rFonts w:ascii="GHEA Grapalat" w:eastAsiaTheme="minorEastAsia" w:hAnsi="GHEA Grapalat" w:cstheme="minorBidi"/>
                <w:noProof/>
                <w:color w:val="auto"/>
                <w:sz w:val="24"/>
                <w:szCs w:val="24"/>
                <w:lang w:val="en-US"/>
              </w:rPr>
              <w:t>.</w:t>
            </w:r>
            <w:r w:rsidRPr="00E915A6">
              <w:rPr>
                <w:rFonts w:ascii="GHEA Grapalat" w:eastAsiaTheme="minorEastAsia" w:hAnsi="GHEA Grapalat" w:cstheme="minorBidi"/>
                <w:noProof/>
                <w:color w:val="auto"/>
                <w:sz w:val="24"/>
                <w:szCs w:val="24"/>
                <w:lang w:val="en-US"/>
              </w:rPr>
              <w:t xml:space="preserve"> </w:t>
            </w:r>
          </w:p>
        </w:tc>
      </w:tr>
      <w:tr w:rsidR="00B80C69" w:rsidRPr="00E915A6" w14:paraId="66A7036A" w14:textId="77777777" w:rsidTr="751FBD8F">
        <w:trPr>
          <w:trHeight w:val="450"/>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tcPr>
          <w:p w14:paraId="32DB6AB7" w14:textId="698B6FBA" w:rsidR="005D6B9B" w:rsidRPr="00E915A6" w:rsidRDefault="6566B6F1" w:rsidP="00AB234C">
            <w:pPr>
              <w:pStyle w:val="ListParagraph"/>
              <w:numPr>
                <w:ilvl w:val="0"/>
                <w:numId w:val="18"/>
              </w:numPr>
              <w:tabs>
                <w:tab w:val="left" w:pos="522"/>
              </w:tabs>
              <w:spacing w:line="276" w:lineRule="auto"/>
              <w:ind w:left="108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ՀԱԻՐ</w:t>
            </w:r>
            <w:r w:rsidR="071FC6CF" w:rsidRPr="00E915A6">
              <w:rPr>
                <w:rFonts w:ascii="GHEA Grapalat" w:eastAsiaTheme="minorEastAsia" w:hAnsi="GHEA Grapalat" w:cstheme="minorBidi"/>
                <w:noProof/>
                <w:color w:val="auto"/>
                <w:sz w:val="24"/>
                <w:szCs w:val="24"/>
                <w:lang w:val="en-US"/>
              </w:rPr>
              <w:t>`</w:t>
            </w:r>
            <w:r w:rsidRPr="00E915A6">
              <w:rPr>
                <w:rFonts w:ascii="GHEA Grapalat" w:eastAsiaTheme="minorEastAsia" w:hAnsi="GHEA Grapalat" w:cstheme="minorBidi"/>
                <w:noProof/>
                <w:color w:val="auto"/>
                <w:sz w:val="24"/>
                <w:szCs w:val="24"/>
                <w:lang w:val="en-US"/>
              </w:rPr>
              <w:t xml:space="preserve"> </w:t>
            </w:r>
          </w:p>
        </w:tc>
        <w:tc>
          <w:tcPr>
            <w:tcW w:w="5387" w:type="dxa"/>
            <w:shd w:val="clear" w:color="auto" w:fill="FFFFFF" w:themeFill="background1"/>
          </w:tcPr>
          <w:p w14:paraId="70BB9098" w14:textId="698B6FBA" w:rsidR="005D6B9B" w:rsidRPr="00E915A6" w:rsidRDefault="3A062D09" w:rsidP="1DA9A5AA">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 xml:space="preserve">Միջհամակարգային </w:t>
            </w:r>
            <w:r w:rsidR="4A726223" w:rsidRPr="00E915A6">
              <w:rPr>
                <w:rFonts w:ascii="GHEA Grapalat" w:eastAsiaTheme="minorEastAsia" w:hAnsi="GHEA Grapalat" w:cstheme="minorBidi"/>
                <w:noProof/>
                <w:color w:val="auto"/>
                <w:sz w:val="24"/>
                <w:szCs w:val="24"/>
                <w:lang w:val="en-US"/>
              </w:rPr>
              <w:t>միացում</w:t>
            </w:r>
            <w:r w:rsidR="4DE3A80D" w:rsidRPr="00E915A6">
              <w:rPr>
                <w:rFonts w:ascii="GHEA Grapalat" w:eastAsiaTheme="minorEastAsia" w:hAnsi="GHEA Grapalat" w:cstheme="minorBidi"/>
                <w:noProof/>
                <w:color w:val="auto"/>
                <w:sz w:val="24"/>
                <w:szCs w:val="24"/>
                <w:lang w:val="en-US"/>
              </w:rPr>
              <w:t>, որը ներառում է Հայաստանի և Իրանի</w:t>
            </w:r>
            <w:r w:rsidRPr="00E915A6">
              <w:rPr>
                <w:rFonts w:ascii="GHEA Grapalat" w:eastAsiaTheme="minorEastAsia" w:hAnsi="GHEA Grapalat" w:cstheme="minorBidi"/>
                <w:noProof/>
                <w:color w:val="auto"/>
                <w:sz w:val="24"/>
                <w:szCs w:val="24"/>
                <w:lang w:val="en-US"/>
              </w:rPr>
              <w:t xml:space="preserve"> էլեկտրաէներգետիկական համակարգերը միացնող բարձրավոլտ հաղորդման գծեր և համապատասխան սարքավորում</w:t>
            </w:r>
            <w:r w:rsidR="4A726223" w:rsidRPr="00E915A6">
              <w:rPr>
                <w:rFonts w:ascii="GHEA Grapalat" w:eastAsiaTheme="minorEastAsia" w:hAnsi="GHEA Grapalat" w:cstheme="minorBidi"/>
                <w:noProof/>
                <w:color w:val="auto"/>
                <w:sz w:val="24"/>
                <w:szCs w:val="24"/>
                <w:lang w:val="en-US"/>
              </w:rPr>
              <w:t>ներ</w:t>
            </w:r>
            <w:r w:rsidRPr="00E915A6">
              <w:rPr>
                <w:rFonts w:ascii="GHEA Grapalat" w:eastAsiaTheme="minorEastAsia" w:hAnsi="GHEA Grapalat" w:cstheme="minorBidi"/>
                <w:noProof/>
                <w:color w:val="auto"/>
                <w:sz w:val="24"/>
                <w:szCs w:val="24"/>
                <w:lang w:val="en-US"/>
              </w:rPr>
              <w:t xml:space="preserve">. </w:t>
            </w:r>
          </w:p>
        </w:tc>
      </w:tr>
      <w:tr w:rsidR="00B80C69" w:rsidRPr="00E915A6" w14:paraId="19E8D595" w14:textId="77777777" w:rsidTr="751FBD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tcPr>
          <w:p w14:paraId="5D743BDD" w14:textId="698B6FBA" w:rsidR="00E02E6C" w:rsidRPr="00E915A6" w:rsidRDefault="6566B6F1" w:rsidP="00AB234C">
            <w:pPr>
              <w:pStyle w:val="ListParagraph"/>
              <w:numPr>
                <w:ilvl w:val="0"/>
                <w:numId w:val="18"/>
              </w:numPr>
              <w:tabs>
                <w:tab w:val="left" w:pos="522"/>
                <w:tab w:val="left" w:pos="1147"/>
              </w:tabs>
              <w:spacing w:line="276" w:lineRule="auto"/>
              <w:ind w:left="1080"/>
              <w:rPr>
                <w:rFonts w:ascii="GHEA Grapalat" w:eastAsiaTheme="minorEastAsia" w:hAnsi="GHEA Grapalat" w:cstheme="minorBidi"/>
                <w:noProof/>
                <w:color w:val="auto"/>
                <w:sz w:val="24"/>
                <w:szCs w:val="24"/>
                <w:lang w:val="en-US" w:eastAsia="en-US"/>
              </w:rPr>
            </w:pPr>
            <w:r w:rsidRPr="00E915A6">
              <w:rPr>
                <w:rFonts w:ascii="GHEA Grapalat" w:eastAsiaTheme="minorEastAsia" w:hAnsi="GHEA Grapalat" w:cstheme="minorBidi"/>
                <w:noProof/>
                <w:color w:val="auto"/>
                <w:sz w:val="24"/>
                <w:szCs w:val="24"/>
                <w:lang w:val="en-US"/>
              </w:rPr>
              <w:t>Հաղորդման ցանց</w:t>
            </w:r>
            <w:r w:rsidR="071FC6CF" w:rsidRPr="00E915A6">
              <w:rPr>
                <w:rFonts w:ascii="GHEA Grapalat" w:eastAsiaTheme="minorEastAsia" w:hAnsi="GHEA Grapalat" w:cstheme="minorBidi"/>
                <w:noProof/>
                <w:color w:val="auto"/>
                <w:sz w:val="24"/>
                <w:szCs w:val="24"/>
                <w:lang w:val="en-US"/>
              </w:rPr>
              <w:t>`</w:t>
            </w:r>
          </w:p>
          <w:p w14:paraId="4F296A92" w14:textId="77777777" w:rsidR="00CF648D" w:rsidRPr="00E915A6" w:rsidRDefault="00CF648D" w:rsidP="1DA9A5AA">
            <w:pPr>
              <w:tabs>
                <w:tab w:val="left" w:pos="522"/>
              </w:tabs>
              <w:spacing w:line="276" w:lineRule="auto"/>
              <w:ind w:left="1080"/>
              <w:rPr>
                <w:rFonts w:ascii="GHEA Grapalat" w:eastAsiaTheme="minorEastAsia" w:hAnsi="GHEA Grapalat" w:cstheme="minorBidi"/>
                <w:noProof/>
                <w:color w:val="auto"/>
                <w:sz w:val="24"/>
                <w:szCs w:val="24"/>
                <w:lang w:val="en-US"/>
              </w:rPr>
            </w:pPr>
          </w:p>
          <w:p w14:paraId="02EA425A" w14:textId="77777777" w:rsidR="00CF648D" w:rsidRPr="00E915A6" w:rsidRDefault="00CF648D" w:rsidP="1DA9A5AA">
            <w:pPr>
              <w:tabs>
                <w:tab w:val="left" w:pos="522"/>
              </w:tabs>
              <w:spacing w:line="276" w:lineRule="auto"/>
              <w:ind w:left="1080"/>
              <w:rPr>
                <w:rFonts w:ascii="GHEA Grapalat" w:eastAsiaTheme="minorEastAsia" w:hAnsi="GHEA Grapalat" w:cstheme="minorBidi"/>
                <w:noProof/>
                <w:color w:val="auto"/>
                <w:sz w:val="24"/>
                <w:szCs w:val="24"/>
                <w:lang w:val="en-US"/>
              </w:rPr>
            </w:pPr>
          </w:p>
          <w:p w14:paraId="5D77EC5A" w14:textId="6657776D" w:rsidR="00CF648D" w:rsidRPr="00E915A6" w:rsidRDefault="00CF648D" w:rsidP="1DA9A5AA">
            <w:pPr>
              <w:tabs>
                <w:tab w:val="left" w:pos="522"/>
              </w:tabs>
              <w:spacing w:line="276" w:lineRule="auto"/>
              <w:rPr>
                <w:rFonts w:ascii="GHEA Grapalat" w:eastAsiaTheme="minorEastAsia" w:hAnsi="GHEA Grapalat" w:cstheme="minorBidi"/>
                <w:noProof/>
                <w:color w:val="auto"/>
                <w:sz w:val="24"/>
                <w:szCs w:val="24"/>
                <w:lang w:val="en-US"/>
              </w:rPr>
            </w:pPr>
          </w:p>
        </w:tc>
        <w:tc>
          <w:tcPr>
            <w:tcW w:w="5387" w:type="dxa"/>
            <w:shd w:val="clear" w:color="auto" w:fill="FFFFFF" w:themeFill="background1"/>
          </w:tcPr>
          <w:p w14:paraId="63CF11C0" w14:textId="6DF2CCFC" w:rsidR="00CF648D" w:rsidRPr="00E915A6" w:rsidRDefault="7584E03D" w:rsidP="1DA9A5AA">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000000" w:themeColor="text1"/>
                <w:sz w:val="24"/>
                <w:szCs w:val="24"/>
                <w:lang w:val="en-US"/>
              </w:rPr>
              <w:t xml:space="preserve">Հաղորդողի կողմից </w:t>
            </w:r>
            <w:r w:rsidR="1311E045" w:rsidRPr="00E915A6">
              <w:rPr>
                <w:rFonts w:ascii="GHEA Grapalat" w:eastAsiaTheme="minorEastAsia" w:hAnsi="GHEA Grapalat" w:cstheme="minorBidi"/>
                <w:noProof/>
                <w:color w:val="000000" w:themeColor="text1"/>
                <w:sz w:val="24"/>
                <w:szCs w:val="24"/>
                <w:lang w:val="en-US"/>
              </w:rPr>
              <w:t xml:space="preserve">կառավարվող և շահագործվող </w:t>
            </w:r>
            <w:r w:rsidR="28DBC07C" w:rsidRPr="00E915A6">
              <w:rPr>
                <w:rFonts w:ascii="GHEA Grapalat" w:eastAsiaTheme="minorEastAsia" w:hAnsi="GHEA Grapalat" w:cstheme="minorBidi"/>
                <w:noProof/>
                <w:color w:val="auto"/>
                <w:sz w:val="24"/>
                <w:szCs w:val="24"/>
                <w:shd w:val="clear" w:color="auto" w:fill="FFFFFF"/>
                <w:lang w:val="en-US"/>
              </w:rPr>
              <w:t>էլեկտրական էներգիայի հաղորդման գծերի (ենթակայանների և այլ սարքավորումների) միասնական համակարգ, որի միջոցով էլեկտրական էներգիան հաղորդվում է բաշխման ցանց, սպառողին, արտահանվում (ներկրվում) և (կամ) տարանցվում են երրորդ երկիր.</w:t>
            </w:r>
          </w:p>
        </w:tc>
      </w:tr>
      <w:tr w:rsidR="00950343" w:rsidRPr="00E915A6" w14:paraId="0CDE0702" w14:textId="77777777" w:rsidTr="751FBD8F">
        <w:trPr>
          <w:trHeight w:val="315"/>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tcPr>
          <w:p w14:paraId="150641FA" w14:textId="698B6FBA" w:rsidR="00950343" w:rsidRPr="00E915A6" w:rsidRDefault="34693AF3" w:rsidP="00AB234C">
            <w:pPr>
              <w:pStyle w:val="ListParagraph"/>
              <w:numPr>
                <w:ilvl w:val="0"/>
                <w:numId w:val="18"/>
              </w:numPr>
              <w:tabs>
                <w:tab w:val="left" w:pos="522"/>
              </w:tabs>
              <w:spacing w:line="276" w:lineRule="auto"/>
              <w:ind w:left="108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Հաղորդող</w:t>
            </w:r>
            <w:r w:rsidR="071FC6CF" w:rsidRPr="00E915A6">
              <w:rPr>
                <w:rFonts w:ascii="GHEA Grapalat" w:eastAsiaTheme="minorEastAsia" w:hAnsi="GHEA Grapalat" w:cstheme="minorBidi"/>
                <w:noProof/>
                <w:color w:val="auto"/>
                <w:sz w:val="24"/>
                <w:szCs w:val="24"/>
                <w:lang w:val="en-US"/>
              </w:rPr>
              <w:t>`</w:t>
            </w:r>
          </w:p>
        </w:tc>
        <w:tc>
          <w:tcPr>
            <w:tcW w:w="5387" w:type="dxa"/>
            <w:shd w:val="clear" w:color="auto" w:fill="FFFFFF" w:themeFill="background1"/>
          </w:tcPr>
          <w:p w14:paraId="2C1DC367" w14:textId="698B6FBA" w:rsidR="00950343" w:rsidRPr="00E915A6" w:rsidRDefault="73895F2A" w:rsidP="1DA9A5AA">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theme="minorBidi"/>
                <w:noProof/>
                <w:color w:val="auto"/>
                <w:sz w:val="24"/>
                <w:szCs w:val="24"/>
                <w:shd w:val="clear" w:color="auto" w:fill="FFFFFF"/>
                <w:lang w:val="en-US"/>
              </w:rPr>
            </w:pPr>
            <w:r w:rsidRPr="00E915A6">
              <w:rPr>
                <w:rFonts w:ascii="GHEA Grapalat" w:eastAsiaTheme="minorEastAsia" w:hAnsi="GHEA Grapalat" w:cstheme="minorBidi"/>
                <w:noProof/>
                <w:color w:val="auto"/>
                <w:sz w:val="24"/>
                <w:szCs w:val="24"/>
                <w:lang w:val="en-US"/>
              </w:rPr>
              <w:t>էլեկտրական էներգիայի հաղորդման լիցենզիա ունեցող անձ</w:t>
            </w:r>
            <w:r w:rsidRPr="00E915A6">
              <w:rPr>
                <w:rFonts w:ascii="Cambria Math" w:eastAsiaTheme="minorEastAsia" w:hAnsi="Cambria Math" w:cs="Cambria Math"/>
                <w:noProof/>
                <w:color w:val="auto"/>
                <w:sz w:val="24"/>
                <w:szCs w:val="24"/>
                <w:lang w:val="en-US"/>
              </w:rPr>
              <w:t>․</w:t>
            </w:r>
          </w:p>
        </w:tc>
      </w:tr>
      <w:tr w:rsidR="00B80C69" w:rsidRPr="00E915A6" w14:paraId="25B19DA6" w14:textId="77777777" w:rsidTr="751FBD8F">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tcPr>
          <w:p w14:paraId="55534D50" w14:textId="698B6FBA" w:rsidR="005D6B9B" w:rsidRPr="00E915A6" w:rsidRDefault="6566B6F1" w:rsidP="00AB234C">
            <w:pPr>
              <w:pStyle w:val="ListParagraph"/>
              <w:numPr>
                <w:ilvl w:val="0"/>
                <w:numId w:val="18"/>
              </w:numPr>
              <w:tabs>
                <w:tab w:val="left" w:pos="522"/>
              </w:tabs>
              <w:spacing w:line="276" w:lineRule="auto"/>
              <w:ind w:left="108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Հաղորդման ցանցային</w:t>
            </w:r>
            <w:r w:rsidRPr="00E915A6">
              <w:rPr>
                <w:rFonts w:ascii="Calibri" w:eastAsiaTheme="minorEastAsia" w:hAnsi="Calibri" w:cs="Calibri"/>
                <w:noProof/>
                <w:color w:val="auto"/>
                <w:sz w:val="24"/>
                <w:szCs w:val="24"/>
                <w:lang w:val="en-US"/>
              </w:rPr>
              <w:t> </w:t>
            </w:r>
            <w:r w:rsidRPr="00E915A6">
              <w:rPr>
                <w:rFonts w:ascii="GHEA Grapalat" w:eastAsiaTheme="minorEastAsia" w:hAnsi="GHEA Grapalat" w:cstheme="minorBidi"/>
                <w:noProof/>
                <w:color w:val="auto"/>
                <w:sz w:val="24"/>
                <w:szCs w:val="24"/>
                <w:lang w:val="en-US"/>
              </w:rPr>
              <w:t>կանոններ</w:t>
            </w:r>
            <w:r w:rsidR="071FC6CF" w:rsidRPr="00E915A6">
              <w:rPr>
                <w:rFonts w:ascii="GHEA Grapalat" w:eastAsiaTheme="minorEastAsia" w:hAnsi="GHEA Grapalat" w:cstheme="minorBidi"/>
                <w:noProof/>
                <w:color w:val="auto"/>
                <w:sz w:val="24"/>
                <w:szCs w:val="24"/>
                <w:lang w:val="en-US"/>
              </w:rPr>
              <w:t>`</w:t>
            </w:r>
          </w:p>
        </w:tc>
        <w:tc>
          <w:tcPr>
            <w:tcW w:w="5387" w:type="dxa"/>
            <w:shd w:val="clear" w:color="auto" w:fill="FFFFFF" w:themeFill="background1"/>
          </w:tcPr>
          <w:p w14:paraId="13790B42" w14:textId="698B6FBA" w:rsidR="005D6B9B" w:rsidRPr="00E915A6" w:rsidRDefault="3A062D09" w:rsidP="1DA9A5AA">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 xml:space="preserve">Հանձնաժողովի հաստատած Հայաստանի Հանրապետության էլեկտրաէներգետիկական </w:t>
            </w:r>
            <w:r w:rsidR="197A3A82" w:rsidRPr="00E915A6">
              <w:rPr>
                <w:rFonts w:ascii="GHEA Grapalat" w:eastAsiaTheme="minorEastAsia" w:hAnsi="GHEA Grapalat" w:cstheme="minorBidi"/>
                <w:noProof/>
                <w:color w:val="auto"/>
                <w:sz w:val="24"/>
                <w:szCs w:val="24"/>
                <w:lang w:val="en-US"/>
              </w:rPr>
              <w:t xml:space="preserve">համակարգի </w:t>
            </w:r>
            <w:r w:rsidR="19B4CDBE" w:rsidRPr="00E915A6">
              <w:rPr>
                <w:rFonts w:ascii="GHEA Grapalat" w:eastAsiaTheme="minorEastAsia" w:hAnsi="GHEA Grapalat" w:cstheme="minorBidi"/>
                <w:noProof/>
                <w:color w:val="auto"/>
                <w:sz w:val="24"/>
                <w:szCs w:val="24"/>
                <w:lang w:val="en-US"/>
              </w:rPr>
              <w:t xml:space="preserve">հաղորդման </w:t>
            </w:r>
            <w:r w:rsidRPr="00E915A6">
              <w:rPr>
                <w:rFonts w:ascii="GHEA Grapalat" w:eastAsiaTheme="minorEastAsia" w:hAnsi="GHEA Grapalat" w:cstheme="minorBidi"/>
                <w:noProof/>
                <w:color w:val="auto"/>
                <w:sz w:val="24"/>
                <w:szCs w:val="24"/>
                <w:lang w:val="en-US"/>
              </w:rPr>
              <w:t>ցանցային կանոններ.</w:t>
            </w:r>
          </w:p>
        </w:tc>
      </w:tr>
      <w:tr w:rsidR="00B80C69" w:rsidRPr="00E915A6" w14:paraId="0A72857E" w14:textId="77777777" w:rsidTr="751FBD8F">
        <w:trPr>
          <w:trHeight w:val="1178"/>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tcPr>
          <w:p w14:paraId="694B0774" w14:textId="1778C273" w:rsidR="005D6B9B" w:rsidRPr="00E915A6" w:rsidRDefault="6566B6F1" w:rsidP="00AB234C">
            <w:pPr>
              <w:pStyle w:val="ListParagraph"/>
              <w:numPr>
                <w:ilvl w:val="0"/>
                <w:numId w:val="18"/>
              </w:numPr>
              <w:tabs>
                <w:tab w:val="left" w:pos="522"/>
              </w:tabs>
              <w:spacing w:line="276" w:lineRule="auto"/>
              <w:ind w:left="108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Համակարգային ծառայություններ</w:t>
            </w:r>
            <w:r w:rsidR="071FC6CF" w:rsidRPr="00E915A6">
              <w:rPr>
                <w:rFonts w:ascii="GHEA Grapalat" w:eastAsiaTheme="minorEastAsia" w:hAnsi="GHEA Grapalat" w:cstheme="minorBidi"/>
                <w:noProof/>
                <w:color w:val="auto"/>
                <w:sz w:val="24"/>
                <w:szCs w:val="24"/>
                <w:lang w:val="en-US"/>
              </w:rPr>
              <w:t>`</w:t>
            </w:r>
            <w:r w:rsidRPr="00E915A6">
              <w:rPr>
                <w:rFonts w:ascii="GHEA Grapalat" w:eastAsiaTheme="minorEastAsia" w:hAnsi="GHEA Grapalat" w:cstheme="minorBidi"/>
                <w:noProof/>
                <w:color w:val="auto"/>
                <w:sz w:val="24"/>
                <w:szCs w:val="24"/>
                <w:lang w:val="en-US"/>
              </w:rPr>
              <w:t xml:space="preserve"> </w:t>
            </w:r>
          </w:p>
        </w:tc>
        <w:tc>
          <w:tcPr>
            <w:tcW w:w="5387" w:type="dxa"/>
            <w:shd w:val="clear" w:color="auto" w:fill="FFFFFF" w:themeFill="background1"/>
          </w:tcPr>
          <w:p w14:paraId="3EA992D3" w14:textId="1778C273" w:rsidR="004F24F3" w:rsidRPr="00E915A6" w:rsidRDefault="3A062D09" w:rsidP="1DA9A5AA">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 xml:space="preserve">էլեկտրաէներգետիկական համակարգի հուսալի և անվտանգ աշխատանքի համար </w:t>
            </w:r>
            <w:r w:rsidR="50AC01B7" w:rsidRPr="00E915A6">
              <w:rPr>
                <w:rFonts w:ascii="GHEA Grapalat" w:eastAsiaTheme="minorEastAsia" w:hAnsi="GHEA Grapalat" w:cstheme="minorBidi"/>
                <w:noProof/>
                <w:color w:val="auto"/>
                <w:sz w:val="24"/>
                <w:szCs w:val="24"/>
                <w:lang w:val="en-US"/>
              </w:rPr>
              <w:t xml:space="preserve">Հաղորդման </w:t>
            </w:r>
            <w:r w:rsidRPr="00E915A6">
              <w:rPr>
                <w:rFonts w:ascii="GHEA Grapalat" w:eastAsiaTheme="minorEastAsia" w:hAnsi="GHEA Grapalat" w:cstheme="minorBidi"/>
                <w:noProof/>
                <w:color w:val="auto"/>
                <w:sz w:val="24"/>
                <w:szCs w:val="24"/>
                <w:lang w:val="en-US"/>
              </w:rPr>
              <w:t xml:space="preserve">ցանցային կանոններով </w:t>
            </w:r>
            <w:r w:rsidRPr="00E915A6">
              <w:rPr>
                <w:rFonts w:ascii="GHEA Grapalat" w:eastAsiaTheme="minorEastAsia" w:hAnsi="GHEA Grapalat" w:cstheme="minorBidi"/>
                <w:noProof/>
                <w:color w:val="auto"/>
                <w:sz w:val="24"/>
                <w:szCs w:val="24"/>
                <w:lang w:val="en-US"/>
              </w:rPr>
              <w:lastRenderedPageBreak/>
              <w:t>սահմանված կարգով կարգավորվող գներով ձեռք բերվող ծառայություններ.</w:t>
            </w:r>
          </w:p>
        </w:tc>
      </w:tr>
      <w:tr w:rsidR="00B80C69" w:rsidRPr="00E915A6" w14:paraId="20D1BFFD" w14:textId="77777777" w:rsidTr="00BB7A2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tcPr>
          <w:p w14:paraId="2116936F" w14:textId="1778C273" w:rsidR="005D6B9B" w:rsidRPr="00E915A6" w:rsidRDefault="6566B6F1" w:rsidP="00AB234C">
            <w:pPr>
              <w:pStyle w:val="ListParagraph"/>
              <w:numPr>
                <w:ilvl w:val="0"/>
                <w:numId w:val="18"/>
              </w:numPr>
              <w:tabs>
                <w:tab w:val="left" w:pos="522"/>
              </w:tabs>
              <w:spacing w:line="276" w:lineRule="auto"/>
              <w:ind w:left="1080"/>
              <w:rPr>
                <w:rFonts w:ascii="GHEA Grapalat" w:eastAsiaTheme="minorEastAsia" w:hAnsi="GHEA Grapalat" w:cstheme="minorBidi"/>
                <w:noProof/>
                <w:color w:val="auto"/>
                <w:sz w:val="24"/>
                <w:szCs w:val="24"/>
                <w:lang w:val="en-US"/>
              </w:rPr>
            </w:pPr>
            <w:bookmarkStart w:id="4" w:name="_Hlk3887266"/>
            <w:r w:rsidRPr="00E915A6">
              <w:rPr>
                <w:rFonts w:ascii="GHEA Grapalat" w:eastAsiaTheme="minorEastAsia" w:hAnsi="GHEA Grapalat" w:cstheme="minorBidi"/>
                <w:noProof/>
                <w:color w:val="auto"/>
                <w:sz w:val="24"/>
                <w:szCs w:val="24"/>
                <w:lang w:val="en-US"/>
              </w:rPr>
              <w:lastRenderedPageBreak/>
              <w:t>Համակարգի օպերատոր</w:t>
            </w:r>
            <w:r w:rsidR="071FC6CF" w:rsidRPr="00E915A6">
              <w:rPr>
                <w:rFonts w:ascii="GHEA Grapalat" w:eastAsiaTheme="minorEastAsia" w:hAnsi="GHEA Grapalat" w:cstheme="minorBidi"/>
                <w:noProof/>
                <w:color w:val="auto"/>
                <w:sz w:val="24"/>
                <w:szCs w:val="24"/>
                <w:lang w:val="en-US"/>
              </w:rPr>
              <w:t>`</w:t>
            </w:r>
            <w:r w:rsidRPr="00E915A6">
              <w:rPr>
                <w:rFonts w:ascii="GHEA Grapalat" w:eastAsiaTheme="minorEastAsia" w:hAnsi="GHEA Grapalat" w:cstheme="minorBidi"/>
                <w:noProof/>
                <w:color w:val="auto"/>
                <w:sz w:val="24"/>
                <w:szCs w:val="24"/>
                <w:lang w:val="en-US"/>
              </w:rPr>
              <w:t xml:space="preserve"> </w:t>
            </w:r>
          </w:p>
        </w:tc>
        <w:tc>
          <w:tcPr>
            <w:tcW w:w="5387" w:type="dxa"/>
            <w:shd w:val="clear" w:color="auto" w:fill="FFFFFF" w:themeFill="background1"/>
          </w:tcPr>
          <w:p w14:paraId="22333054" w14:textId="1778C273" w:rsidR="005D6B9B" w:rsidRPr="00E915A6" w:rsidRDefault="3A062D09" w:rsidP="1DA9A5AA">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էլեկտրաէներգետիկական համակարգի օպերատորի ծառայության մատուցման լիցենզիա ունեցող անձ.</w:t>
            </w:r>
          </w:p>
        </w:tc>
      </w:tr>
      <w:bookmarkEnd w:id="4"/>
      <w:tr w:rsidR="00B80C69" w:rsidRPr="00E915A6" w14:paraId="4CB495AB" w14:textId="77777777" w:rsidTr="00BB7A2C">
        <w:trPr>
          <w:trHeight w:val="699"/>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tcPr>
          <w:p w14:paraId="2153328F" w14:textId="1778C273" w:rsidR="005D6B9B" w:rsidRPr="00E915A6" w:rsidRDefault="6566B6F1" w:rsidP="00AB234C">
            <w:pPr>
              <w:pStyle w:val="ListParagraph"/>
              <w:numPr>
                <w:ilvl w:val="0"/>
                <w:numId w:val="18"/>
              </w:numPr>
              <w:spacing w:line="276" w:lineRule="auto"/>
              <w:ind w:left="108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Հայտ</w:t>
            </w:r>
            <w:r w:rsidR="071FC6CF" w:rsidRPr="00E915A6">
              <w:rPr>
                <w:rFonts w:ascii="GHEA Grapalat" w:eastAsiaTheme="minorEastAsia" w:hAnsi="GHEA Grapalat" w:cstheme="minorBidi"/>
                <w:noProof/>
                <w:color w:val="auto"/>
                <w:sz w:val="24"/>
                <w:szCs w:val="24"/>
                <w:lang w:val="en-US"/>
              </w:rPr>
              <w:t>`</w:t>
            </w:r>
          </w:p>
        </w:tc>
        <w:tc>
          <w:tcPr>
            <w:tcW w:w="5387" w:type="dxa"/>
            <w:shd w:val="clear" w:color="auto" w:fill="FFFFFF" w:themeFill="background1"/>
          </w:tcPr>
          <w:p w14:paraId="6E65A695" w14:textId="3E8B856C" w:rsidR="005D6B9B" w:rsidRPr="00E915A6" w:rsidRDefault="7F5FC981" w:rsidP="1DA9A5AA">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Կ</w:t>
            </w:r>
            <w:r w:rsidR="47C2F079" w:rsidRPr="00E915A6">
              <w:rPr>
                <w:rFonts w:ascii="GHEA Grapalat" w:eastAsiaTheme="minorEastAsia" w:hAnsi="GHEA Grapalat" w:cstheme="minorBidi"/>
                <w:noProof/>
                <w:color w:val="auto"/>
                <w:sz w:val="24"/>
                <w:szCs w:val="24"/>
                <w:lang w:val="en-US"/>
              </w:rPr>
              <w:t>անոնների</w:t>
            </w:r>
            <w:r w:rsidR="3A8C049C" w:rsidRPr="00E915A6">
              <w:rPr>
                <w:rFonts w:ascii="GHEA Grapalat" w:eastAsiaTheme="minorEastAsia" w:hAnsi="GHEA Grapalat" w:cstheme="minorBidi"/>
                <w:noProof/>
                <w:color w:val="auto"/>
                <w:sz w:val="24"/>
                <w:szCs w:val="24"/>
                <w:lang w:val="en-US"/>
              </w:rPr>
              <w:t xml:space="preserve"> համաձայն ներկայացված՝ </w:t>
            </w:r>
            <w:r w:rsidR="79A591C5" w:rsidRPr="00E915A6">
              <w:rPr>
                <w:rFonts w:ascii="GHEA Grapalat" w:eastAsiaTheme="minorEastAsia" w:hAnsi="GHEA Grapalat" w:cstheme="minorBidi"/>
                <w:noProof/>
                <w:color w:val="auto"/>
                <w:sz w:val="24"/>
                <w:szCs w:val="24"/>
                <w:lang w:val="en-US"/>
              </w:rPr>
              <w:t>Է</w:t>
            </w:r>
            <w:r w:rsidR="5CC74397" w:rsidRPr="00E915A6">
              <w:rPr>
                <w:rFonts w:ascii="GHEA Grapalat" w:eastAsiaTheme="minorEastAsia" w:hAnsi="GHEA Grapalat" w:cstheme="minorBidi"/>
                <w:noProof/>
                <w:color w:val="auto"/>
                <w:sz w:val="24"/>
                <w:szCs w:val="24"/>
                <w:lang w:val="en-US"/>
              </w:rPr>
              <w:t>լեկտրա</w:t>
            </w:r>
            <w:r w:rsidR="79A591C5" w:rsidRPr="00E915A6">
              <w:rPr>
                <w:rFonts w:ascii="GHEA Grapalat" w:eastAsiaTheme="minorEastAsia" w:hAnsi="GHEA Grapalat" w:cstheme="minorBidi"/>
                <w:noProof/>
                <w:color w:val="auto"/>
                <w:sz w:val="24"/>
                <w:szCs w:val="24"/>
                <w:lang w:val="en-US"/>
              </w:rPr>
              <w:t xml:space="preserve">կան </w:t>
            </w:r>
            <w:r w:rsidR="5CC74397" w:rsidRPr="00E915A6">
              <w:rPr>
                <w:rFonts w:ascii="GHEA Grapalat" w:eastAsiaTheme="minorEastAsia" w:hAnsi="GHEA Grapalat" w:cstheme="minorBidi"/>
                <w:noProof/>
                <w:color w:val="auto"/>
                <w:sz w:val="24"/>
                <w:szCs w:val="24"/>
                <w:lang w:val="en-US"/>
              </w:rPr>
              <w:t>էներգիայի գնման</w:t>
            </w:r>
            <w:r w:rsidR="4E6C6846" w:rsidRPr="00E915A6">
              <w:rPr>
                <w:rFonts w:ascii="GHEA Grapalat" w:eastAsiaTheme="minorEastAsia" w:hAnsi="GHEA Grapalat" w:cstheme="minorBidi"/>
                <w:noProof/>
                <w:color w:val="auto"/>
                <w:sz w:val="24"/>
                <w:szCs w:val="24"/>
                <w:lang w:val="en-US"/>
              </w:rPr>
              <w:t xml:space="preserve"> և/կամ </w:t>
            </w:r>
            <w:r w:rsidR="5CC74397" w:rsidRPr="00E915A6">
              <w:rPr>
                <w:rFonts w:ascii="GHEA Grapalat" w:eastAsiaTheme="minorEastAsia" w:hAnsi="GHEA Grapalat" w:cstheme="minorBidi"/>
                <w:noProof/>
                <w:color w:val="auto"/>
                <w:sz w:val="24"/>
                <w:szCs w:val="24"/>
                <w:lang w:val="en-US"/>
              </w:rPr>
              <w:t>վաճառքի առաջարկ.</w:t>
            </w:r>
          </w:p>
        </w:tc>
      </w:tr>
      <w:tr w:rsidR="00674992" w:rsidRPr="00E915A6" w14:paraId="72ED12BA" w14:textId="77777777" w:rsidTr="00BB7A2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tcPr>
          <w:p w14:paraId="02592ECE" w14:textId="1778C273" w:rsidR="00674992" w:rsidRPr="00E915A6" w:rsidRDefault="1DF40FC8" w:rsidP="00AB234C">
            <w:pPr>
              <w:pStyle w:val="ListParagraph"/>
              <w:numPr>
                <w:ilvl w:val="0"/>
                <w:numId w:val="18"/>
              </w:numPr>
              <w:tabs>
                <w:tab w:val="left" w:pos="522"/>
                <w:tab w:val="left" w:pos="700"/>
                <w:tab w:val="left" w:pos="1166"/>
              </w:tabs>
              <w:spacing w:line="276" w:lineRule="auto"/>
              <w:ind w:left="108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Հանձնաժողով</w:t>
            </w:r>
          </w:p>
        </w:tc>
        <w:tc>
          <w:tcPr>
            <w:tcW w:w="5387" w:type="dxa"/>
            <w:shd w:val="clear" w:color="auto" w:fill="FFFFFF" w:themeFill="background1"/>
          </w:tcPr>
          <w:p w14:paraId="32654AA3" w14:textId="1778C273" w:rsidR="00674992" w:rsidRPr="00E915A6" w:rsidRDefault="1DF40FC8" w:rsidP="1DA9A5AA">
            <w:pPr>
              <w:spacing w:line="276" w:lineRule="auto"/>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Հայաստանի Հանրապետության հանրային ծառայությունները կարգավորող հանձնաժողով.</w:t>
            </w:r>
          </w:p>
        </w:tc>
      </w:tr>
      <w:tr w:rsidR="000B555D" w:rsidRPr="00E915A6" w14:paraId="132A1D30" w14:textId="77777777" w:rsidTr="00BB7A2C">
        <w:trPr>
          <w:trHeight w:val="315"/>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tcPr>
          <w:p w14:paraId="6BC1B0C6" w14:textId="1778C273" w:rsidR="000B555D" w:rsidRPr="00E915A6" w:rsidRDefault="0150D596" w:rsidP="00AB234C">
            <w:pPr>
              <w:pStyle w:val="ListParagraph"/>
              <w:numPr>
                <w:ilvl w:val="0"/>
                <w:numId w:val="18"/>
              </w:numPr>
              <w:tabs>
                <w:tab w:val="left" w:pos="522"/>
                <w:tab w:val="left" w:pos="700"/>
              </w:tabs>
              <w:spacing w:line="276" w:lineRule="auto"/>
              <w:ind w:left="108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Հաշվառման կետ</w:t>
            </w:r>
            <w:r w:rsidR="071FC6CF" w:rsidRPr="00E915A6">
              <w:rPr>
                <w:rFonts w:ascii="GHEA Grapalat" w:eastAsiaTheme="minorEastAsia" w:hAnsi="GHEA Grapalat" w:cstheme="minorBidi"/>
                <w:noProof/>
                <w:color w:val="auto"/>
                <w:sz w:val="24"/>
                <w:szCs w:val="24"/>
                <w:lang w:val="en-US"/>
              </w:rPr>
              <w:t>`</w:t>
            </w:r>
          </w:p>
        </w:tc>
        <w:tc>
          <w:tcPr>
            <w:tcW w:w="5387" w:type="dxa"/>
            <w:shd w:val="clear" w:color="auto" w:fill="FFFFFF" w:themeFill="background1"/>
          </w:tcPr>
          <w:p w14:paraId="4F9E9E42" w14:textId="1778C273" w:rsidR="000B555D" w:rsidRPr="00E915A6" w:rsidRDefault="42EB7053" w:rsidP="1DA9A5AA">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ԷՄՇ պայմանագրում ամրագրված առևտրային և վերստուգիչ հաշվառքի կետեր</w:t>
            </w:r>
            <w:r w:rsidR="648ECCF1" w:rsidRPr="00E915A6">
              <w:rPr>
                <w:rFonts w:ascii="GHEA Grapalat" w:eastAsiaTheme="minorEastAsia" w:hAnsi="GHEA Grapalat" w:cstheme="minorBidi"/>
                <w:noProof/>
                <w:color w:val="auto"/>
                <w:sz w:val="24"/>
                <w:szCs w:val="24"/>
                <w:lang w:val="en-US"/>
              </w:rPr>
              <w:t>.</w:t>
            </w:r>
          </w:p>
        </w:tc>
      </w:tr>
      <w:tr w:rsidR="00B80C69" w:rsidRPr="00E915A6" w14:paraId="72B0E3F4" w14:textId="77777777" w:rsidTr="00BB7A2C">
        <w:trPr>
          <w:cnfStyle w:val="000000100000" w:firstRow="0" w:lastRow="0" w:firstColumn="0" w:lastColumn="0" w:oddVBand="0" w:evenVBand="0" w:oddHBand="1" w:evenHBand="0" w:firstRowFirstColumn="0" w:firstRowLastColumn="0" w:lastRowFirstColumn="0" w:lastRowLastColumn="0"/>
          <w:trHeight w:val="1278"/>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hideMark/>
          </w:tcPr>
          <w:p w14:paraId="23695968" w14:textId="1778C273" w:rsidR="0072612A" w:rsidRPr="00E915A6" w:rsidRDefault="188E80D1" w:rsidP="00560A3D">
            <w:pPr>
              <w:pStyle w:val="ListParagraph"/>
              <w:numPr>
                <w:ilvl w:val="0"/>
                <w:numId w:val="18"/>
              </w:numPr>
              <w:tabs>
                <w:tab w:val="left" w:pos="1059"/>
                <w:tab w:val="left" w:pos="1147"/>
              </w:tabs>
              <w:spacing w:line="276" w:lineRule="auto"/>
              <w:ind w:left="1029"/>
              <w:rPr>
                <w:rFonts w:ascii="GHEA Grapalat" w:eastAsiaTheme="minorEastAsia" w:hAnsi="GHEA Grapalat" w:cstheme="minorBidi"/>
                <w:noProof/>
                <w:color w:val="auto"/>
                <w:sz w:val="24"/>
                <w:szCs w:val="24"/>
                <w:lang w:val="en-US" w:eastAsia="en-US"/>
              </w:rPr>
            </w:pPr>
            <w:r w:rsidRPr="00E915A6">
              <w:rPr>
                <w:rFonts w:ascii="GHEA Grapalat" w:eastAsiaTheme="minorEastAsia" w:hAnsi="GHEA Grapalat" w:cstheme="minorBidi"/>
                <w:noProof/>
                <w:color w:val="auto"/>
                <w:sz w:val="24"/>
                <w:szCs w:val="24"/>
                <w:lang w:val="en-US"/>
              </w:rPr>
              <w:t xml:space="preserve"> Հաշվառման համալիր</w:t>
            </w:r>
            <w:r w:rsidR="071FC6CF" w:rsidRPr="00E915A6">
              <w:rPr>
                <w:rFonts w:ascii="GHEA Grapalat" w:eastAsiaTheme="minorEastAsia" w:hAnsi="GHEA Grapalat" w:cstheme="minorBidi"/>
                <w:noProof/>
                <w:color w:val="auto"/>
                <w:sz w:val="24"/>
                <w:szCs w:val="24"/>
                <w:lang w:val="en-US"/>
              </w:rPr>
              <w:t>`</w:t>
            </w:r>
          </w:p>
          <w:p w14:paraId="7875CF24" w14:textId="771A3BB9" w:rsidR="0072612A" w:rsidRPr="00E915A6" w:rsidRDefault="0072612A" w:rsidP="1DA9A5AA">
            <w:pPr>
              <w:tabs>
                <w:tab w:val="left" w:pos="522"/>
                <w:tab w:val="left" w:pos="700"/>
                <w:tab w:val="left" w:pos="1147"/>
              </w:tabs>
              <w:spacing w:line="276" w:lineRule="auto"/>
              <w:rPr>
                <w:rFonts w:ascii="GHEA Grapalat" w:eastAsiaTheme="minorEastAsia" w:hAnsi="GHEA Grapalat" w:cstheme="minorBidi"/>
                <w:noProof/>
                <w:color w:val="auto"/>
                <w:sz w:val="24"/>
                <w:szCs w:val="24"/>
                <w:lang w:val="en-US" w:eastAsia="en-US"/>
              </w:rPr>
            </w:pPr>
          </w:p>
          <w:p w14:paraId="44721F58" w14:textId="6929459D" w:rsidR="0072612A" w:rsidRPr="00E915A6" w:rsidRDefault="0072612A" w:rsidP="1DA9A5AA">
            <w:pPr>
              <w:tabs>
                <w:tab w:val="left" w:pos="522"/>
                <w:tab w:val="left" w:pos="700"/>
                <w:tab w:val="left" w:pos="1147"/>
              </w:tabs>
              <w:spacing w:line="276" w:lineRule="auto"/>
              <w:rPr>
                <w:rFonts w:ascii="GHEA Grapalat" w:eastAsiaTheme="minorEastAsia" w:hAnsi="GHEA Grapalat" w:cstheme="minorBidi"/>
                <w:noProof/>
                <w:color w:val="auto"/>
                <w:sz w:val="24"/>
                <w:szCs w:val="24"/>
                <w:lang w:val="en-US" w:eastAsia="en-US"/>
              </w:rPr>
            </w:pPr>
          </w:p>
          <w:p w14:paraId="6F607F49" w14:textId="63FFF8E5" w:rsidR="0072612A" w:rsidRPr="00E915A6" w:rsidRDefault="0072612A" w:rsidP="1DA9A5AA">
            <w:pPr>
              <w:tabs>
                <w:tab w:val="left" w:pos="522"/>
                <w:tab w:val="left" w:pos="700"/>
                <w:tab w:val="left" w:pos="1147"/>
              </w:tabs>
              <w:spacing w:line="276" w:lineRule="auto"/>
              <w:rPr>
                <w:rFonts w:ascii="GHEA Grapalat" w:eastAsiaTheme="minorEastAsia" w:hAnsi="GHEA Grapalat" w:cstheme="minorBidi"/>
                <w:noProof/>
                <w:color w:val="auto"/>
                <w:sz w:val="24"/>
                <w:szCs w:val="24"/>
                <w:lang w:val="en-US" w:eastAsia="en-US"/>
              </w:rPr>
            </w:pPr>
          </w:p>
          <w:p w14:paraId="189F6784" w14:textId="28475A24" w:rsidR="0072612A" w:rsidRPr="00E915A6" w:rsidRDefault="0072612A" w:rsidP="1DA9A5AA">
            <w:pPr>
              <w:tabs>
                <w:tab w:val="left" w:pos="522"/>
                <w:tab w:val="left" w:pos="700"/>
                <w:tab w:val="left" w:pos="1147"/>
              </w:tabs>
              <w:spacing w:after="0" w:line="276" w:lineRule="auto"/>
              <w:rPr>
                <w:rFonts w:ascii="GHEA Grapalat" w:eastAsiaTheme="minorEastAsia" w:hAnsi="GHEA Grapalat" w:cstheme="minorBidi"/>
                <w:noProof/>
                <w:color w:val="auto"/>
                <w:sz w:val="24"/>
                <w:szCs w:val="24"/>
                <w:lang w:val="en-US" w:eastAsia="en-US"/>
              </w:rPr>
            </w:pPr>
          </w:p>
          <w:p w14:paraId="5459D0EC" w14:textId="14B0D045" w:rsidR="0072612A" w:rsidRPr="00E915A6" w:rsidRDefault="0072612A" w:rsidP="1DA9A5AA">
            <w:pPr>
              <w:tabs>
                <w:tab w:val="left" w:pos="522"/>
                <w:tab w:val="left" w:pos="700"/>
                <w:tab w:val="left" w:pos="1147"/>
              </w:tabs>
              <w:spacing w:after="0" w:line="276" w:lineRule="auto"/>
              <w:rPr>
                <w:rFonts w:ascii="GHEA Grapalat" w:eastAsiaTheme="minorEastAsia" w:hAnsi="GHEA Grapalat" w:cstheme="minorBidi"/>
                <w:noProof/>
                <w:color w:val="auto"/>
                <w:sz w:val="24"/>
                <w:szCs w:val="24"/>
                <w:lang w:val="en-US" w:eastAsia="en-US"/>
              </w:rPr>
            </w:pPr>
          </w:p>
          <w:p w14:paraId="2CF4CD96" w14:textId="0B95F698" w:rsidR="005D6B9B" w:rsidRPr="00E915A6" w:rsidRDefault="005D6B9B" w:rsidP="00BB7A2C">
            <w:pPr>
              <w:tabs>
                <w:tab w:val="left" w:pos="1147"/>
              </w:tabs>
              <w:spacing w:after="0" w:line="276" w:lineRule="auto"/>
              <w:rPr>
                <w:rFonts w:ascii="GHEA Grapalat" w:eastAsiaTheme="minorEastAsia" w:hAnsi="GHEA Grapalat" w:cstheme="minorBidi"/>
                <w:noProof/>
                <w:color w:val="auto"/>
                <w:sz w:val="24"/>
                <w:szCs w:val="24"/>
                <w:lang w:val="en-US"/>
              </w:rPr>
            </w:pPr>
          </w:p>
        </w:tc>
        <w:tc>
          <w:tcPr>
            <w:tcW w:w="5387" w:type="dxa"/>
            <w:shd w:val="clear" w:color="auto" w:fill="FFFFFF" w:themeFill="background1"/>
            <w:hideMark/>
          </w:tcPr>
          <w:p w14:paraId="2BD05746" w14:textId="17AA305A" w:rsidR="005D6B9B" w:rsidRPr="00E915A6" w:rsidRDefault="18FA5655" w:rsidP="1DA9A5AA">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Մ</w:t>
            </w:r>
            <w:r w:rsidR="727F5115" w:rsidRPr="00E915A6">
              <w:rPr>
                <w:rFonts w:ascii="GHEA Grapalat" w:eastAsiaTheme="minorEastAsia" w:hAnsi="GHEA Grapalat" w:cstheme="minorBidi"/>
                <w:noProof/>
                <w:color w:val="auto"/>
                <w:sz w:val="24"/>
                <w:szCs w:val="24"/>
                <w:lang w:val="en-US"/>
              </w:rPr>
              <w:t>եկ միակցության սարքվածքների համախումբ, որը նախատեսված է էլեկտրաէներգիայի</w:t>
            </w:r>
            <w:r w:rsidR="7B1A26A6" w:rsidRPr="00E915A6">
              <w:rPr>
                <w:rFonts w:ascii="GHEA Grapalat" w:eastAsiaTheme="minorEastAsia" w:hAnsi="GHEA Grapalat" w:cstheme="minorBidi"/>
                <w:noProof/>
                <w:color w:val="auto"/>
                <w:sz w:val="24"/>
                <w:szCs w:val="24"/>
                <w:lang w:val="en-US"/>
              </w:rPr>
              <w:t xml:space="preserve"> (հզորության)</w:t>
            </w:r>
            <w:r w:rsidR="727F5115" w:rsidRPr="00E915A6">
              <w:rPr>
                <w:rFonts w:ascii="GHEA Grapalat" w:eastAsiaTheme="minorEastAsia" w:hAnsi="GHEA Grapalat" w:cstheme="minorBidi"/>
                <w:noProof/>
                <w:color w:val="auto"/>
                <w:sz w:val="24"/>
                <w:szCs w:val="24"/>
                <w:lang w:val="en-US"/>
              </w:rPr>
              <w:t xml:space="preserve"> չափման և հաշվառման համար (հոսանքի և լարման տրանսֆորմատորներ, էլեկտրական էներգիայի հաշվիչներ, իմպուլսային տվիչներ, մոդեմներ, գումարիչներ և դրանց միացնող հաղորդալարեր՝ իրար հետ միացված նախագծով հաստատված սխեմայով</w:t>
            </w:r>
            <w:r w:rsidR="79EA706A" w:rsidRPr="00E915A6">
              <w:rPr>
                <w:rFonts w:ascii="GHEA Grapalat" w:eastAsiaTheme="minorEastAsia" w:hAnsi="GHEA Grapalat" w:cstheme="minorBidi"/>
                <w:noProof/>
                <w:color w:val="auto"/>
                <w:sz w:val="24"/>
                <w:szCs w:val="24"/>
                <w:lang w:val="en-US"/>
              </w:rPr>
              <w:t>)</w:t>
            </w:r>
            <w:r w:rsidR="727F5115" w:rsidRPr="00E915A6">
              <w:rPr>
                <w:rFonts w:ascii="GHEA Grapalat" w:eastAsiaTheme="minorEastAsia" w:hAnsi="GHEA Grapalat" w:cstheme="minorBidi"/>
                <w:noProof/>
                <w:color w:val="auto"/>
                <w:sz w:val="24"/>
                <w:szCs w:val="24"/>
                <w:lang w:val="en-US"/>
              </w:rPr>
              <w:t>.</w:t>
            </w:r>
          </w:p>
        </w:tc>
      </w:tr>
      <w:tr w:rsidR="00BB7A2C" w:rsidRPr="00E915A6" w14:paraId="7BDA9AA7" w14:textId="77777777" w:rsidTr="00BB7A2C">
        <w:trPr>
          <w:trHeight w:val="1278"/>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tcPr>
          <w:p w14:paraId="21B69AF4" w14:textId="5724DA25" w:rsidR="00BB7A2C" w:rsidRPr="00E915A6" w:rsidRDefault="00BB7A2C" w:rsidP="00560A3D">
            <w:pPr>
              <w:pStyle w:val="ListParagraph"/>
              <w:numPr>
                <w:ilvl w:val="0"/>
                <w:numId w:val="18"/>
              </w:numPr>
              <w:tabs>
                <w:tab w:val="left" w:pos="1059"/>
                <w:tab w:val="left" w:pos="1147"/>
              </w:tabs>
              <w:spacing w:line="276" w:lineRule="auto"/>
              <w:ind w:left="1029"/>
              <w:rPr>
                <w:rFonts w:ascii="GHEA Grapalat"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Հաշվառման տվյալ`</w:t>
            </w:r>
          </w:p>
        </w:tc>
        <w:tc>
          <w:tcPr>
            <w:tcW w:w="5387" w:type="dxa"/>
            <w:shd w:val="clear" w:color="auto" w:fill="FFFFFF" w:themeFill="background1"/>
          </w:tcPr>
          <w:p w14:paraId="756341A7" w14:textId="28B9C08C" w:rsidR="00BB7A2C" w:rsidRPr="00E915A6" w:rsidRDefault="00BB7A2C" w:rsidP="1DA9A5AA">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 xml:space="preserve">Առևտրային հաշվիչով հաշվառված և գրանցված էլեկտրական էներգիայի քանակ.  </w:t>
            </w:r>
          </w:p>
        </w:tc>
      </w:tr>
      <w:tr w:rsidR="00B80C69" w:rsidRPr="00E915A6" w14:paraId="1151576E" w14:textId="77777777" w:rsidTr="00BB7A2C">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hideMark/>
          </w:tcPr>
          <w:p w14:paraId="45D9E817" w14:textId="1778C273" w:rsidR="000D61A9" w:rsidRPr="00E915A6" w:rsidRDefault="6566B6F1" w:rsidP="00AB234C">
            <w:pPr>
              <w:pStyle w:val="ListParagraph"/>
              <w:numPr>
                <w:ilvl w:val="0"/>
                <w:numId w:val="18"/>
              </w:numPr>
              <w:tabs>
                <w:tab w:val="left" w:pos="1147"/>
              </w:tabs>
              <w:spacing w:after="0" w:line="276" w:lineRule="auto"/>
              <w:ind w:left="1029"/>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Հաշվառված</w:t>
            </w:r>
            <w:r w:rsidR="4D2831CA" w:rsidRPr="00E915A6">
              <w:rPr>
                <w:rFonts w:ascii="GHEA Grapalat" w:eastAsiaTheme="minorEastAsia" w:hAnsi="GHEA Grapalat" w:cstheme="minorBidi"/>
                <w:noProof/>
                <w:color w:val="auto"/>
                <w:sz w:val="24"/>
                <w:szCs w:val="24"/>
                <w:lang w:val="en-US"/>
              </w:rPr>
              <w:t xml:space="preserve"> </w:t>
            </w:r>
            <w:r w:rsidRPr="00E915A6">
              <w:rPr>
                <w:rFonts w:ascii="GHEA Grapalat" w:eastAsiaTheme="minorEastAsia" w:hAnsi="GHEA Grapalat" w:cstheme="minorBidi"/>
                <w:noProof/>
                <w:color w:val="auto"/>
                <w:sz w:val="24"/>
                <w:szCs w:val="24"/>
                <w:lang w:val="en-US"/>
              </w:rPr>
              <w:t>էլեկտրա</w:t>
            </w:r>
            <w:r w:rsidR="00DD7B5D" w:rsidRPr="00E915A6">
              <w:rPr>
                <w:rFonts w:ascii="GHEA Grapalat" w:eastAsiaTheme="minorEastAsia" w:hAnsi="GHEA Grapalat" w:cstheme="minorBidi"/>
                <w:noProof/>
                <w:color w:val="auto"/>
                <w:sz w:val="24"/>
                <w:szCs w:val="24"/>
                <w:lang w:val="en-US"/>
              </w:rPr>
              <w:t xml:space="preserve">կան </w:t>
            </w:r>
            <w:r w:rsidRPr="00E915A6">
              <w:rPr>
                <w:rFonts w:ascii="GHEA Grapalat" w:eastAsiaTheme="minorEastAsia" w:hAnsi="GHEA Grapalat" w:cstheme="minorBidi"/>
                <w:noProof/>
                <w:color w:val="auto"/>
                <w:sz w:val="24"/>
                <w:szCs w:val="24"/>
                <w:lang w:val="en-US"/>
              </w:rPr>
              <w:t>էներգիա</w:t>
            </w:r>
            <w:r w:rsidR="071FC6CF" w:rsidRPr="00E915A6">
              <w:rPr>
                <w:rFonts w:ascii="GHEA Grapalat" w:eastAsiaTheme="minorEastAsia" w:hAnsi="GHEA Grapalat" w:cstheme="minorBidi"/>
                <w:noProof/>
                <w:color w:val="auto"/>
                <w:sz w:val="24"/>
                <w:szCs w:val="24"/>
                <w:lang w:val="en-US"/>
              </w:rPr>
              <w:t>`</w:t>
            </w:r>
          </w:p>
          <w:p w14:paraId="3DB8850F" w14:textId="77777777" w:rsidR="002B5012" w:rsidRPr="00E915A6" w:rsidRDefault="002B5012" w:rsidP="1DA9A5AA">
            <w:pPr>
              <w:tabs>
                <w:tab w:val="left" w:pos="522"/>
                <w:tab w:val="left" w:pos="1147"/>
              </w:tabs>
              <w:spacing w:line="276" w:lineRule="auto"/>
              <w:rPr>
                <w:rFonts w:ascii="GHEA Grapalat" w:eastAsiaTheme="minorEastAsia" w:hAnsi="GHEA Grapalat" w:cstheme="minorBidi"/>
                <w:noProof/>
                <w:color w:val="auto"/>
                <w:sz w:val="24"/>
                <w:szCs w:val="24"/>
                <w:lang w:val="en-US"/>
              </w:rPr>
            </w:pPr>
          </w:p>
          <w:p w14:paraId="456DAE1A" w14:textId="1778C273" w:rsidR="002B5012" w:rsidRPr="00E915A6" w:rsidRDefault="0D81E96D" w:rsidP="00AB234C">
            <w:pPr>
              <w:pStyle w:val="ListParagraph"/>
              <w:numPr>
                <w:ilvl w:val="0"/>
                <w:numId w:val="18"/>
              </w:numPr>
              <w:tabs>
                <w:tab w:val="left" w:pos="522"/>
                <w:tab w:val="left" w:pos="1147"/>
              </w:tabs>
              <w:spacing w:line="276" w:lineRule="auto"/>
              <w:ind w:left="108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Հաշվառքի սարք</w:t>
            </w:r>
            <w:r w:rsidR="071FC6CF" w:rsidRPr="00E915A6">
              <w:rPr>
                <w:rFonts w:ascii="GHEA Grapalat" w:eastAsiaTheme="minorEastAsia" w:hAnsi="GHEA Grapalat" w:cstheme="minorBidi"/>
                <w:noProof/>
                <w:color w:val="auto"/>
                <w:sz w:val="24"/>
                <w:szCs w:val="24"/>
                <w:lang w:val="en-US"/>
              </w:rPr>
              <w:t>`</w:t>
            </w:r>
          </w:p>
          <w:p w14:paraId="546B96A9" w14:textId="77777777" w:rsidR="000D61A9" w:rsidRPr="00E915A6" w:rsidRDefault="000D61A9" w:rsidP="1DA9A5AA">
            <w:pPr>
              <w:tabs>
                <w:tab w:val="left" w:pos="1147"/>
              </w:tabs>
              <w:rPr>
                <w:rFonts w:ascii="GHEA Grapalat" w:eastAsiaTheme="minorEastAsia" w:hAnsi="GHEA Grapalat" w:cstheme="minorBidi"/>
                <w:noProof/>
                <w:color w:val="auto"/>
                <w:sz w:val="24"/>
                <w:szCs w:val="24"/>
                <w:lang w:val="en-US"/>
              </w:rPr>
            </w:pPr>
          </w:p>
        </w:tc>
        <w:tc>
          <w:tcPr>
            <w:tcW w:w="5387" w:type="dxa"/>
            <w:shd w:val="clear" w:color="auto" w:fill="FFFFFF" w:themeFill="background1"/>
            <w:hideMark/>
          </w:tcPr>
          <w:p w14:paraId="11726B8D" w14:textId="1778C273" w:rsidR="005D6B9B" w:rsidRPr="00E915A6" w:rsidRDefault="3490878A" w:rsidP="1DA9A5AA">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Է</w:t>
            </w:r>
            <w:r w:rsidR="3A062D09" w:rsidRPr="00E915A6">
              <w:rPr>
                <w:rFonts w:ascii="GHEA Grapalat" w:eastAsiaTheme="minorEastAsia" w:hAnsi="GHEA Grapalat" w:cstheme="minorBidi"/>
                <w:noProof/>
                <w:color w:val="auto"/>
                <w:sz w:val="24"/>
                <w:szCs w:val="24"/>
                <w:lang w:val="en-US"/>
              </w:rPr>
              <w:t>լեկտրա</w:t>
            </w:r>
            <w:r w:rsidR="00DD7B5D" w:rsidRPr="00E915A6">
              <w:rPr>
                <w:rFonts w:ascii="GHEA Grapalat" w:eastAsiaTheme="minorEastAsia" w:hAnsi="GHEA Grapalat" w:cstheme="minorBidi"/>
                <w:noProof/>
                <w:color w:val="auto"/>
                <w:sz w:val="24"/>
                <w:szCs w:val="24"/>
                <w:lang w:val="en-US"/>
              </w:rPr>
              <w:t xml:space="preserve">կան </w:t>
            </w:r>
            <w:r w:rsidR="3A062D09" w:rsidRPr="00E915A6">
              <w:rPr>
                <w:rFonts w:ascii="GHEA Grapalat" w:eastAsiaTheme="minorEastAsia" w:hAnsi="GHEA Grapalat" w:cstheme="minorBidi"/>
                <w:noProof/>
                <w:color w:val="auto"/>
                <w:sz w:val="24"/>
                <w:szCs w:val="24"/>
                <w:lang w:val="en-US"/>
              </w:rPr>
              <w:t>է</w:t>
            </w:r>
            <w:r w:rsidR="79137320" w:rsidRPr="00E915A6">
              <w:rPr>
                <w:rFonts w:ascii="GHEA Grapalat" w:eastAsiaTheme="minorEastAsia" w:hAnsi="GHEA Grapalat" w:cstheme="minorBidi"/>
                <w:noProof/>
                <w:color w:val="auto"/>
                <w:sz w:val="24"/>
                <w:szCs w:val="24"/>
                <w:lang w:val="en-US"/>
              </w:rPr>
              <w:t xml:space="preserve">ներգիայի քանակ, որը հաշվառվել է </w:t>
            </w:r>
            <w:r w:rsidR="3A062D09" w:rsidRPr="00E915A6">
              <w:rPr>
                <w:rFonts w:ascii="GHEA Grapalat" w:eastAsiaTheme="minorEastAsia" w:hAnsi="GHEA Grapalat" w:cstheme="minorBidi"/>
                <w:noProof/>
                <w:color w:val="auto"/>
                <w:sz w:val="24"/>
                <w:szCs w:val="24"/>
                <w:lang w:val="en-US"/>
              </w:rPr>
              <w:t xml:space="preserve">Հաշվարկային ժամանակահատվածի ընթացքում. </w:t>
            </w:r>
          </w:p>
          <w:p w14:paraId="526C22CB" w14:textId="3130AACA" w:rsidR="002B5012" w:rsidRPr="00E915A6" w:rsidRDefault="002B5012" w:rsidP="1DA9A5AA">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theme="minorBidi"/>
                <w:noProof/>
                <w:color w:val="auto"/>
                <w:sz w:val="24"/>
                <w:szCs w:val="24"/>
                <w:lang w:val="en-US"/>
              </w:rPr>
            </w:pPr>
          </w:p>
          <w:p w14:paraId="3F16A1EE" w14:textId="45EE2EB5" w:rsidR="002B5012" w:rsidRPr="00E915A6" w:rsidRDefault="6D8B4E45" w:rsidP="1DA9A5AA">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 xml:space="preserve">Չափագիտական մարմնի կողմից ստուգաչափված էլեկտրական էներգիայի հաշվիչ կամ էլեկտրական էներգիայի հաշվիչի, հոսանքի և լարման չափիչ </w:t>
            </w:r>
            <w:r w:rsidRPr="00E915A6">
              <w:rPr>
                <w:rFonts w:ascii="GHEA Grapalat" w:eastAsiaTheme="minorEastAsia" w:hAnsi="GHEA Grapalat" w:cstheme="minorBidi"/>
                <w:noProof/>
                <w:color w:val="auto"/>
                <w:sz w:val="24"/>
                <w:szCs w:val="24"/>
                <w:lang w:val="en-US"/>
              </w:rPr>
              <w:lastRenderedPageBreak/>
              <w:t>տրանսֆորմատո</w:t>
            </w:r>
            <w:r w:rsidR="2D81CD0B" w:rsidRPr="00E915A6">
              <w:rPr>
                <w:rFonts w:ascii="GHEA Grapalat" w:eastAsiaTheme="minorEastAsia" w:hAnsi="GHEA Grapalat" w:cstheme="minorBidi"/>
                <w:noProof/>
                <w:color w:val="auto"/>
                <w:sz w:val="24"/>
                <w:szCs w:val="24"/>
                <w:lang w:val="en-US"/>
              </w:rPr>
              <w:t>րների միացությունների համախումբ.</w:t>
            </w:r>
          </w:p>
          <w:p w14:paraId="5D82B489" w14:textId="77777777" w:rsidR="00E02AB3" w:rsidRPr="00E915A6" w:rsidRDefault="00E02AB3" w:rsidP="1DA9A5AA">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theme="minorBidi"/>
                <w:noProof/>
                <w:color w:val="auto"/>
                <w:sz w:val="24"/>
                <w:szCs w:val="24"/>
                <w:lang w:val="en-US"/>
              </w:rPr>
            </w:pPr>
          </w:p>
          <w:p w14:paraId="0F0015CF" w14:textId="61EF943C" w:rsidR="00DE524E" w:rsidRPr="00E915A6" w:rsidRDefault="00DE524E" w:rsidP="1DA9A5AA">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theme="minorBidi"/>
                <w:noProof/>
                <w:color w:val="auto"/>
                <w:sz w:val="24"/>
                <w:szCs w:val="24"/>
                <w:lang w:val="en-US"/>
              </w:rPr>
            </w:pPr>
          </w:p>
        </w:tc>
      </w:tr>
      <w:tr w:rsidR="00B80C69" w:rsidRPr="00E915A6" w14:paraId="78B5CBB3" w14:textId="77777777" w:rsidTr="751FBD8F">
        <w:trPr>
          <w:trHeight w:val="900"/>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hideMark/>
          </w:tcPr>
          <w:p w14:paraId="441719FF" w14:textId="26FF10F9" w:rsidR="005D6B9B" w:rsidRPr="00E915A6" w:rsidRDefault="4DE3A80D" w:rsidP="00AB234C">
            <w:pPr>
              <w:pStyle w:val="ListParagraph"/>
              <w:numPr>
                <w:ilvl w:val="0"/>
                <w:numId w:val="18"/>
              </w:numPr>
              <w:tabs>
                <w:tab w:val="left" w:pos="522"/>
                <w:tab w:val="left" w:pos="1166"/>
              </w:tabs>
              <w:spacing w:line="276" w:lineRule="auto"/>
              <w:ind w:left="108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lastRenderedPageBreak/>
              <w:t>Հաշվեկշռման ծառայություն</w:t>
            </w:r>
            <w:r w:rsidR="00AE3F46" w:rsidRPr="00E915A6">
              <w:rPr>
                <w:rFonts w:ascii="GHEA Grapalat" w:eastAsiaTheme="minorEastAsia" w:hAnsi="GHEA Grapalat" w:cstheme="minorBidi"/>
                <w:noProof/>
                <w:color w:val="auto"/>
                <w:sz w:val="24"/>
                <w:szCs w:val="24"/>
              </w:rPr>
              <w:t>ներ</w:t>
            </w:r>
            <w:r w:rsidR="071FC6CF" w:rsidRPr="00E915A6">
              <w:rPr>
                <w:rFonts w:ascii="GHEA Grapalat" w:eastAsiaTheme="minorEastAsia" w:hAnsi="GHEA Grapalat" w:cstheme="minorBidi"/>
                <w:noProof/>
                <w:color w:val="auto"/>
                <w:sz w:val="24"/>
                <w:szCs w:val="24"/>
                <w:lang w:val="en-US"/>
              </w:rPr>
              <w:t>`</w:t>
            </w:r>
          </w:p>
        </w:tc>
        <w:tc>
          <w:tcPr>
            <w:tcW w:w="5387" w:type="dxa"/>
            <w:shd w:val="clear" w:color="auto" w:fill="FFFFFF" w:themeFill="background1"/>
            <w:hideMark/>
          </w:tcPr>
          <w:p w14:paraId="39C94055" w14:textId="525A3907" w:rsidR="005D6B9B" w:rsidRPr="00E915A6" w:rsidRDefault="4DE3A80D" w:rsidP="1DA9A5AA">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Հաճախականության պահպանման</w:t>
            </w:r>
            <w:r w:rsidR="00B43A8F" w:rsidRPr="00E915A6">
              <w:rPr>
                <w:rFonts w:ascii="GHEA Grapalat" w:eastAsiaTheme="minorEastAsia" w:hAnsi="GHEA Grapalat" w:cstheme="minorBidi"/>
                <w:noProof/>
                <w:color w:val="auto"/>
                <w:sz w:val="24"/>
                <w:szCs w:val="24"/>
                <w:lang w:val="en-US"/>
              </w:rPr>
              <w:t xml:space="preserve"> </w:t>
            </w:r>
            <w:r w:rsidRPr="00E915A6">
              <w:rPr>
                <w:rFonts w:ascii="GHEA Grapalat" w:eastAsiaTheme="minorEastAsia" w:hAnsi="GHEA Grapalat" w:cstheme="minorBidi"/>
                <w:noProof/>
                <w:color w:val="auto"/>
                <w:sz w:val="24"/>
                <w:szCs w:val="24"/>
                <w:lang w:val="en-US"/>
              </w:rPr>
              <w:t>համար նախատեսված Համակարգային ծառայություն</w:t>
            </w:r>
            <w:r w:rsidR="00AE3F46" w:rsidRPr="00E915A6">
              <w:rPr>
                <w:rFonts w:ascii="GHEA Grapalat" w:eastAsiaTheme="minorEastAsia" w:hAnsi="GHEA Grapalat" w:cstheme="minorBidi"/>
                <w:noProof/>
                <w:color w:val="auto"/>
                <w:sz w:val="24"/>
                <w:szCs w:val="24"/>
              </w:rPr>
              <w:t>ներ</w:t>
            </w:r>
            <w:r w:rsidRPr="00E915A6">
              <w:rPr>
                <w:rFonts w:ascii="GHEA Grapalat" w:eastAsiaTheme="minorEastAsia" w:hAnsi="GHEA Grapalat" w:cstheme="minorBidi"/>
                <w:noProof/>
                <w:color w:val="auto"/>
                <w:sz w:val="24"/>
                <w:szCs w:val="24"/>
                <w:lang w:val="en-US"/>
              </w:rPr>
              <w:t>.</w:t>
            </w:r>
          </w:p>
        </w:tc>
      </w:tr>
      <w:tr w:rsidR="00B80C69" w:rsidRPr="00E915A6" w14:paraId="710600EF" w14:textId="77777777" w:rsidTr="751FBD8F">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hideMark/>
          </w:tcPr>
          <w:p w14:paraId="43B134DC" w14:textId="1778C273" w:rsidR="005D6B9B" w:rsidRPr="00E915A6" w:rsidRDefault="6566B6F1" w:rsidP="00AB234C">
            <w:pPr>
              <w:pStyle w:val="ListParagraph"/>
              <w:numPr>
                <w:ilvl w:val="0"/>
                <w:numId w:val="18"/>
              </w:numPr>
              <w:tabs>
                <w:tab w:val="left" w:pos="522"/>
                <w:tab w:val="left" w:pos="1166"/>
              </w:tabs>
              <w:spacing w:line="276" w:lineRule="auto"/>
              <w:ind w:left="108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Հաշվեկշռման շուկա (ՀԱՇ)</w:t>
            </w:r>
            <w:r w:rsidR="071FC6CF" w:rsidRPr="00E915A6">
              <w:rPr>
                <w:rFonts w:ascii="GHEA Grapalat" w:eastAsiaTheme="minorEastAsia" w:hAnsi="GHEA Grapalat" w:cstheme="minorBidi"/>
                <w:noProof/>
                <w:color w:val="auto"/>
                <w:sz w:val="24"/>
                <w:szCs w:val="24"/>
                <w:lang w:val="en-US"/>
              </w:rPr>
              <w:t>`</w:t>
            </w:r>
          </w:p>
        </w:tc>
        <w:tc>
          <w:tcPr>
            <w:tcW w:w="5387" w:type="dxa"/>
            <w:shd w:val="clear" w:color="auto" w:fill="FFFFFF" w:themeFill="background1"/>
            <w:hideMark/>
          </w:tcPr>
          <w:p w14:paraId="0E7D1E74" w14:textId="1778C273" w:rsidR="005D6B9B" w:rsidRPr="00E915A6" w:rsidRDefault="3A062D09" w:rsidP="1DA9A5AA">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ԷՄՇ-ի հատված, որում իրականացվում է հաշվեկշռող էլեկտրա</w:t>
            </w:r>
            <w:r w:rsidR="00DD7B5D" w:rsidRPr="00E915A6">
              <w:rPr>
                <w:rFonts w:ascii="GHEA Grapalat" w:eastAsiaTheme="minorEastAsia" w:hAnsi="GHEA Grapalat" w:cstheme="minorBidi"/>
                <w:noProof/>
                <w:color w:val="auto"/>
                <w:sz w:val="24"/>
                <w:szCs w:val="24"/>
                <w:lang w:val="en-US"/>
              </w:rPr>
              <w:t xml:space="preserve">կան </w:t>
            </w:r>
            <w:r w:rsidRPr="00E915A6">
              <w:rPr>
                <w:rFonts w:ascii="GHEA Grapalat" w:eastAsiaTheme="minorEastAsia" w:hAnsi="GHEA Grapalat" w:cstheme="minorBidi"/>
                <w:noProof/>
                <w:color w:val="auto"/>
                <w:sz w:val="24"/>
                <w:szCs w:val="24"/>
                <w:lang w:val="en-US"/>
              </w:rPr>
              <w:t>էներգիայի առևտուրը.</w:t>
            </w:r>
          </w:p>
        </w:tc>
      </w:tr>
      <w:tr w:rsidR="00B80C69" w:rsidRPr="00E915A6" w14:paraId="743AE1B0" w14:textId="77777777" w:rsidTr="751FBD8F">
        <w:trPr>
          <w:trHeight w:val="1215"/>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hideMark/>
          </w:tcPr>
          <w:p w14:paraId="66DB4F62" w14:textId="1778C273" w:rsidR="005D6B9B" w:rsidRPr="00E915A6" w:rsidRDefault="6566B6F1" w:rsidP="00AB234C">
            <w:pPr>
              <w:pStyle w:val="ListParagraph"/>
              <w:numPr>
                <w:ilvl w:val="0"/>
                <w:numId w:val="18"/>
              </w:numPr>
              <w:tabs>
                <w:tab w:val="left" w:pos="522"/>
                <w:tab w:val="left" w:pos="1149"/>
              </w:tabs>
              <w:spacing w:line="276" w:lineRule="auto"/>
              <w:ind w:left="108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Հաշվեկշռող</w:t>
            </w:r>
            <w:r w:rsidR="4D2831CA" w:rsidRPr="00E915A6">
              <w:rPr>
                <w:rFonts w:ascii="GHEA Grapalat" w:eastAsiaTheme="minorEastAsia" w:hAnsi="GHEA Grapalat" w:cstheme="minorBidi"/>
                <w:noProof/>
                <w:color w:val="auto"/>
                <w:sz w:val="24"/>
                <w:szCs w:val="24"/>
                <w:lang w:val="en-US"/>
              </w:rPr>
              <w:t xml:space="preserve"> </w:t>
            </w:r>
            <w:r w:rsidRPr="00E915A6">
              <w:rPr>
                <w:rFonts w:ascii="GHEA Grapalat" w:eastAsiaTheme="minorEastAsia" w:hAnsi="GHEA Grapalat" w:cstheme="minorBidi"/>
                <w:noProof/>
                <w:color w:val="auto"/>
                <w:sz w:val="24"/>
                <w:szCs w:val="24"/>
                <w:lang w:val="en-US"/>
              </w:rPr>
              <w:t>էլեկտրա</w:t>
            </w:r>
            <w:r w:rsidR="00DD7B5D" w:rsidRPr="00E915A6">
              <w:rPr>
                <w:rFonts w:ascii="GHEA Grapalat" w:eastAsiaTheme="minorEastAsia" w:hAnsi="GHEA Grapalat" w:cstheme="minorBidi"/>
                <w:noProof/>
                <w:color w:val="auto"/>
                <w:sz w:val="24"/>
                <w:szCs w:val="24"/>
                <w:lang w:val="en-US"/>
              </w:rPr>
              <w:t xml:space="preserve">կան </w:t>
            </w:r>
            <w:r w:rsidRPr="00E915A6">
              <w:rPr>
                <w:rFonts w:ascii="GHEA Grapalat" w:eastAsiaTheme="minorEastAsia" w:hAnsi="GHEA Grapalat" w:cstheme="minorBidi"/>
                <w:noProof/>
                <w:color w:val="auto"/>
                <w:sz w:val="24"/>
                <w:szCs w:val="24"/>
                <w:lang w:val="en-US"/>
              </w:rPr>
              <w:t>էներգիա</w:t>
            </w:r>
            <w:r w:rsidR="071FC6CF" w:rsidRPr="00E915A6">
              <w:rPr>
                <w:rFonts w:ascii="GHEA Grapalat" w:eastAsiaTheme="minorEastAsia" w:hAnsi="GHEA Grapalat" w:cstheme="minorBidi"/>
                <w:noProof/>
                <w:color w:val="auto"/>
                <w:sz w:val="24"/>
                <w:szCs w:val="24"/>
                <w:lang w:val="en-US"/>
              </w:rPr>
              <w:t>`</w:t>
            </w:r>
          </w:p>
        </w:tc>
        <w:tc>
          <w:tcPr>
            <w:tcW w:w="5387" w:type="dxa"/>
            <w:shd w:val="clear" w:color="auto" w:fill="FFFFFF" w:themeFill="background1"/>
            <w:hideMark/>
          </w:tcPr>
          <w:p w14:paraId="2BC9B53E" w14:textId="30BDA1E3" w:rsidR="005D6B9B" w:rsidRPr="00E915A6" w:rsidRDefault="33E1D5A3" w:rsidP="1DA9A5AA">
            <w:pPr>
              <w:tabs>
                <w:tab w:val="left" w:pos="2677"/>
                <w:tab w:val="left" w:pos="4027"/>
                <w:tab w:val="left" w:pos="4207"/>
              </w:tabs>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theme="minorBidi"/>
                <w:noProof/>
                <w:color w:val="000000"/>
                <w:sz w:val="24"/>
                <w:szCs w:val="24"/>
                <w:shd w:val="clear" w:color="auto" w:fill="FFFFFF"/>
                <w:lang w:val="en-US"/>
              </w:rPr>
            </w:pPr>
            <w:r w:rsidRPr="00E915A6">
              <w:rPr>
                <w:rFonts w:ascii="GHEA Grapalat" w:eastAsiaTheme="minorEastAsia" w:hAnsi="GHEA Grapalat" w:cstheme="minorBidi"/>
                <w:noProof/>
                <w:color w:val="000000"/>
                <w:sz w:val="24"/>
                <w:szCs w:val="24"/>
                <w:shd w:val="clear" w:color="auto" w:fill="FFFFFF"/>
                <w:lang w:val="en-US"/>
              </w:rPr>
              <w:t>Ի</w:t>
            </w:r>
            <w:r w:rsidR="25BDAD40" w:rsidRPr="00E915A6">
              <w:rPr>
                <w:rFonts w:ascii="GHEA Grapalat" w:eastAsiaTheme="minorEastAsia" w:hAnsi="GHEA Grapalat" w:cstheme="minorBidi"/>
                <w:noProof/>
                <w:color w:val="000000"/>
                <w:sz w:val="24"/>
                <w:szCs w:val="24"/>
                <w:shd w:val="clear" w:color="auto" w:fill="FFFFFF"/>
                <w:lang w:val="en-US"/>
              </w:rPr>
              <w:t>րական ժամանակում էլեկտրաէներգետիկական համակարգի կարգավարման արդյունքում էլեկտրական էներգիայի ուղիղ պայմանագրերի և օր</w:t>
            </w:r>
            <w:r w:rsidR="00697AFA" w:rsidRPr="00E915A6">
              <w:rPr>
                <w:rFonts w:ascii="GHEA Grapalat" w:eastAsiaTheme="minorEastAsia" w:hAnsi="GHEA Grapalat" w:cstheme="minorBidi"/>
                <w:noProof/>
                <w:color w:val="000000"/>
                <w:sz w:val="24"/>
                <w:szCs w:val="24"/>
                <w:shd w:val="clear" w:color="auto" w:fill="FFFFFF"/>
                <w:lang w:val="en-US"/>
              </w:rPr>
              <w:t xml:space="preserve"> </w:t>
            </w:r>
            <w:r w:rsidR="25BDAD40" w:rsidRPr="00E915A6">
              <w:rPr>
                <w:rFonts w:ascii="GHEA Grapalat" w:eastAsiaTheme="minorEastAsia" w:hAnsi="GHEA Grapalat" w:cstheme="minorBidi"/>
                <w:noProof/>
                <w:color w:val="000000"/>
                <w:sz w:val="24"/>
                <w:szCs w:val="24"/>
                <w:shd w:val="clear" w:color="auto" w:fill="FFFFFF"/>
                <w:lang w:val="en-US"/>
              </w:rPr>
              <w:t xml:space="preserve">առաջ շուկաներում վաճառված և գնված էլեկտրական էներգիայի </w:t>
            </w:r>
            <w:r w:rsidR="66110519" w:rsidRPr="00E915A6">
              <w:rPr>
                <w:rFonts w:ascii="GHEA Grapalat" w:eastAsiaTheme="minorEastAsia" w:hAnsi="GHEA Grapalat" w:cstheme="minorBidi"/>
                <w:noProof/>
                <w:color w:val="000000"/>
                <w:sz w:val="24"/>
                <w:szCs w:val="24"/>
                <w:shd w:val="clear" w:color="auto" w:fill="FFFFFF"/>
                <w:lang w:val="en-US"/>
              </w:rPr>
              <w:t>քանակ</w:t>
            </w:r>
            <w:r w:rsidR="25BDAD40" w:rsidRPr="00E915A6">
              <w:rPr>
                <w:rFonts w:ascii="GHEA Grapalat" w:eastAsiaTheme="minorEastAsia" w:hAnsi="GHEA Grapalat" w:cstheme="minorBidi"/>
                <w:noProof/>
                <w:color w:val="000000"/>
                <w:sz w:val="24"/>
                <w:szCs w:val="24"/>
                <w:shd w:val="clear" w:color="auto" w:fill="FFFFFF"/>
                <w:lang w:val="en-US"/>
              </w:rPr>
              <w:t xml:space="preserve">ի տարբերությունը միևնույն </w:t>
            </w:r>
            <w:r w:rsidR="008D7C01" w:rsidRPr="00E915A6">
              <w:rPr>
                <w:rFonts w:ascii="GHEA Grapalat" w:eastAsiaTheme="minorEastAsia" w:hAnsi="GHEA Grapalat" w:cstheme="minorBidi"/>
                <w:noProof/>
                <w:color w:val="000000"/>
                <w:sz w:val="24"/>
                <w:szCs w:val="24"/>
                <w:shd w:val="clear" w:color="auto" w:fill="FFFFFF"/>
              </w:rPr>
              <w:t>Հ</w:t>
            </w:r>
            <w:r w:rsidR="25BDAD40" w:rsidRPr="00E915A6">
              <w:rPr>
                <w:rFonts w:ascii="GHEA Grapalat" w:eastAsiaTheme="minorEastAsia" w:hAnsi="GHEA Grapalat" w:cstheme="minorBidi"/>
                <w:noProof/>
                <w:color w:val="000000"/>
                <w:sz w:val="24"/>
                <w:szCs w:val="24"/>
                <w:shd w:val="clear" w:color="auto" w:fill="FFFFFF"/>
                <w:lang w:val="en-US"/>
              </w:rPr>
              <w:t xml:space="preserve">աշվարկային ժամանակահատվածում փաստացի առաքված և ստացված (ներառյալ՝ ներկրված և արտահանված կամ տարանցիկ փոխադրված) էլեկտրական էներգիայի </w:t>
            </w:r>
            <w:r w:rsidR="1FF6985D" w:rsidRPr="00E915A6">
              <w:rPr>
                <w:rFonts w:ascii="GHEA Grapalat" w:eastAsiaTheme="minorEastAsia" w:hAnsi="GHEA Grapalat" w:cstheme="minorBidi"/>
                <w:noProof/>
                <w:color w:val="000000"/>
                <w:sz w:val="24"/>
                <w:szCs w:val="24"/>
                <w:shd w:val="clear" w:color="auto" w:fill="FFFFFF"/>
                <w:lang w:val="en-US"/>
              </w:rPr>
              <w:t>քանակից</w:t>
            </w:r>
            <w:r w:rsidR="25BDAD40" w:rsidRPr="00E915A6">
              <w:rPr>
                <w:rFonts w:ascii="GHEA Grapalat" w:eastAsiaTheme="minorEastAsia" w:hAnsi="GHEA Grapalat" w:cstheme="minorBidi"/>
                <w:noProof/>
                <w:color w:val="000000"/>
                <w:sz w:val="24"/>
                <w:szCs w:val="24"/>
                <w:shd w:val="clear" w:color="auto" w:fill="FFFFFF"/>
                <w:lang w:val="en-US"/>
              </w:rPr>
              <w:t xml:space="preserve">, որը որոշվում է </w:t>
            </w:r>
            <w:r w:rsidR="33646D83" w:rsidRPr="00E915A6">
              <w:rPr>
                <w:rFonts w:ascii="GHEA Grapalat" w:eastAsiaTheme="minorEastAsia" w:hAnsi="GHEA Grapalat" w:cstheme="minorBidi"/>
                <w:noProof/>
                <w:color w:val="000000"/>
                <w:sz w:val="24"/>
                <w:szCs w:val="24"/>
                <w:shd w:val="clear" w:color="auto" w:fill="FFFFFF"/>
                <w:lang w:val="en-US"/>
              </w:rPr>
              <w:t>Կանոններով սահմանված կարգով</w:t>
            </w:r>
            <w:r w:rsidR="33646D83" w:rsidRPr="00E915A6">
              <w:rPr>
                <w:rFonts w:ascii="Cambria Math" w:eastAsiaTheme="minorEastAsia" w:hAnsi="Cambria Math" w:cs="Cambria Math"/>
                <w:noProof/>
                <w:color w:val="000000"/>
                <w:sz w:val="24"/>
                <w:szCs w:val="24"/>
                <w:shd w:val="clear" w:color="auto" w:fill="FFFFFF"/>
                <w:lang w:val="en-US"/>
              </w:rPr>
              <w:t>․</w:t>
            </w:r>
          </w:p>
        </w:tc>
      </w:tr>
      <w:tr w:rsidR="00B80C69" w:rsidRPr="00E915A6" w14:paraId="6492E45A" w14:textId="77777777" w:rsidTr="751FBD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tcPr>
          <w:p w14:paraId="11F118CC" w14:textId="1778C273" w:rsidR="005D6B9B" w:rsidRPr="00E915A6" w:rsidRDefault="6566B6F1" w:rsidP="00AB234C">
            <w:pPr>
              <w:pStyle w:val="ListParagraph"/>
              <w:numPr>
                <w:ilvl w:val="0"/>
                <w:numId w:val="18"/>
              </w:numPr>
              <w:tabs>
                <w:tab w:val="left" w:pos="522"/>
                <w:tab w:val="left" w:pos="1149"/>
              </w:tabs>
              <w:spacing w:line="276" w:lineRule="auto"/>
              <w:ind w:left="108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ՀԱՎՐԱ</w:t>
            </w:r>
            <w:r w:rsidR="071FC6CF" w:rsidRPr="00E915A6">
              <w:rPr>
                <w:rFonts w:ascii="GHEA Grapalat" w:eastAsiaTheme="minorEastAsia" w:hAnsi="GHEA Grapalat" w:cstheme="minorBidi"/>
                <w:noProof/>
                <w:color w:val="auto"/>
                <w:sz w:val="24"/>
                <w:szCs w:val="24"/>
                <w:lang w:val="en-US"/>
              </w:rPr>
              <w:t>`</w:t>
            </w:r>
          </w:p>
        </w:tc>
        <w:tc>
          <w:tcPr>
            <w:tcW w:w="5387" w:type="dxa"/>
            <w:shd w:val="clear" w:color="auto" w:fill="FFFFFF" w:themeFill="background1"/>
          </w:tcPr>
          <w:p w14:paraId="69510753" w14:textId="791C7321" w:rsidR="005D6B9B" w:rsidRPr="00E915A6" w:rsidRDefault="3A062D09" w:rsidP="1DA9A5AA">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 xml:space="preserve">Միջհամակարգային </w:t>
            </w:r>
            <w:r w:rsidR="4A726223" w:rsidRPr="00E915A6">
              <w:rPr>
                <w:rFonts w:ascii="GHEA Grapalat" w:eastAsiaTheme="minorEastAsia" w:hAnsi="GHEA Grapalat" w:cstheme="minorBidi"/>
                <w:noProof/>
                <w:color w:val="auto"/>
                <w:sz w:val="24"/>
                <w:szCs w:val="24"/>
                <w:lang w:val="en-US"/>
              </w:rPr>
              <w:t>միացում</w:t>
            </w:r>
            <w:r w:rsidRPr="00E915A6">
              <w:rPr>
                <w:rFonts w:ascii="GHEA Grapalat" w:eastAsiaTheme="minorEastAsia" w:hAnsi="GHEA Grapalat" w:cstheme="minorBidi"/>
                <w:noProof/>
                <w:color w:val="auto"/>
                <w:sz w:val="24"/>
                <w:szCs w:val="24"/>
                <w:lang w:val="en-US"/>
              </w:rPr>
              <w:t>, որը ներառում է Հայաստանի և Վրաստանի էլեկտրաէներգետիկական համակարգերը միացնող բարձրավոլտ հաղորդման գծեր և համապատասխան սարքավորում</w:t>
            </w:r>
            <w:r w:rsidR="4A726223" w:rsidRPr="00E915A6">
              <w:rPr>
                <w:rFonts w:ascii="GHEA Grapalat" w:eastAsiaTheme="minorEastAsia" w:hAnsi="GHEA Grapalat" w:cstheme="minorBidi"/>
                <w:noProof/>
                <w:color w:val="auto"/>
                <w:sz w:val="24"/>
                <w:szCs w:val="24"/>
                <w:lang w:val="en-US"/>
              </w:rPr>
              <w:t>ներ</w:t>
            </w:r>
            <w:r w:rsidRPr="00E915A6">
              <w:rPr>
                <w:rFonts w:ascii="GHEA Grapalat" w:eastAsiaTheme="minorEastAsia" w:hAnsi="GHEA Grapalat" w:cstheme="minorBidi"/>
                <w:noProof/>
                <w:color w:val="auto"/>
                <w:sz w:val="24"/>
                <w:szCs w:val="24"/>
                <w:lang w:val="en-US"/>
              </w:rPr>
              <w:t>.</w:t>
            </w:r>
          </w:p>
        </w:tc>
      </w:tr>
      <w:tr w:rsidR="00E851C6" w:rsidRPr="00E915A6" w14:paraId="1E52BDB3" w14:textId="77777777" w:rsidTr="751FBD8F">
        <w:trPr>
          <w:trHeight w:val="315"/>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tcPr>
          <w:p w14:paraId="533322D7" w14:textId="29AC1105" w:rsidR="00E851C6" w:rsidRPr="00E915A6" w:rsidRDefault="00E851C6" w:rsidP="00C95412">
            <w:pPr>
              <w:pStyle w:val="ListParagraph"/>
              <w:numPr>
                <w:ilvl w:val="0"/>
                <w:numId w:val="18"/>
              </w:numPr>
              <w:tabs>
                <w:tab w:val="left" w:pos="746"/>
                <w:tab w:val="left" w:pos="1147"/>
              </w:tabs>
              <w:spacing w:line="276" w:lineRule="auto"/>
              <w:ind w:left="1080"/>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Մանրածախ շուկա</w:t>
            </w:r>
            <w:r w:rsidRPr="00E915A6">
              <w:rPr>
                <w:rFonts w:ascii="GHEA Grapalat" w:hAnsi="GHEA Grapalat" w:cstheme="minorBidi"/>
                <w:noProof/>
                <w:color w:val="auto"/>
                <w:sz w:val="24"/>
                <w:szCs w:val="24"/>
              </w:rPr>
              <w:t xml:space="preserve">յի </w:t>
            </w:r>
            <w:r w:rsidR="006D49B6" w:rsidRPr="00E915A6">
              <w:rPr>
                <w:rFonts w:ascii="GHEA Grapalat" w:hAnsi="GHEA Grapalat" w:cstheme="minorBidi"/>
                <w:noProof/>
                <w:color w:val="auto"/>
                <w:sz w:val="24"/>
                <w:szCs w:val="24"/>
              </w:rPr>
              <w:t xml:space="preserve">առևտրային </w:t>
            </w:r>
            <w:r w:rsidRPr="00E915A6">
              <w:rPr>
                <w:rFonts w:ascii="GHEA Grapalat" w:hAnsi="GHEA Grapalat" w:cstheme="minorBidi"/>
                <w:noProof/>
                <w:color w:val="auto"/>
                <w:sz w:val="24"/>
                <w:szCs w:val="24"/>
              </w:rPr>
              <w:t>կանոններ</w:t>
            </w:r>
            <w:r w:rsidR="000069A5" w:rsidRPr="00E915A6">
              <w:rPr>
                <w:rFonts w:ascii="GHEA Grapalat" w:hAnsi="GHEA Grapalat" w:cstheme="minorBidi"/>
                <w:noProof/>
                <w:color w:val="auto"/>
                <w:sz w:val="24"/>
                <w:szCs w:val="24"/>
              </w:rPr>
              <w:t>՝</w:t>
            </w:r>
          </w:p>
        </w:tc>
        <w:tc>
          <w:tcPr>
            <w:tcW w:w="5387" w:type="dxa"/>
            <w:shd w:val="clear" w:color="auto" w:fill="FFFFFF" w:themeFill="background1"/>
          </w:tcPr>
          <w:p w14:paraId="6BCC7934" w14:textId="1BC0E11B" w:rsidR="00E851C6" w:rsidRPr="00E915A6" w:rsidRDefault="00E851C6" w:rsidP="1DA9A5AA">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cstheme="minorBidi"/>
                <w:noProof/>
                <w:color w:val="auto"/>
                <w:sz w:val="24"/>
                <w:szCs w:val="24"/>
              </w:rPr>
            </w:pPr>
            <w:r w:rsidRPr="00E915A6">
              <w:rPr>
                <w:rFonts w:ascii="GHEA Grapalat" w:eastAsiaTheme="minorEastAsia" w:hAnsi="GHEA Grapalat" w:cstheme="minorBidi"/>
                <w:noProof/>
                <w:color w:val="auto"/>
                <w:sz w:val="24"/>
                <w:szCs w:val="24"/>
                <w:lang w:val="en-US"/>
              </w:rPr>
              <w:t xml:space="preserve">Հանձնաժողովի հաստատած Հայաստանի Հանրապետության էլեկտրաէներգետիկական </w:t>
            </w:r>
            <w:r w:rsidRPr="00E915A6">
              <w:rPr>
                <w:rFonts w:ascii="GHEA Grapalat" w:eastAsiaTheme="minorEastAsia" w:hAnsi="GHEA Grapalat" w:cstheme="minorBidi"/>
                <w:noProof/>
                <w:color w:val="auto"/>
                <w:sz w:val="24"/>
                <w:szCs w:val="24"/>
              </w:rPr>
              <w:t>մանրածախ շուկայի առևտրային կանոններ.</w:t>
            </w:r>
          </w:p>
        </w:tc>
      </w:tr>
      <w:tr w:rsidR="00B80C69" w:rsidRPr="00E915A6" w14:paraId="7164B51E" w14:textId="77777777" w:rsidTr="751FBD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hideMark/>
          </w:tcPr>
          <w:p w14:paraId="0D789A74" w14:textId="1778C273" w:rsidR="005D6B9B" w:rsidRPr="00E915A6" w:rsidRDefault="6566B6F1" w:rsidP="0009468A">
            <w:pPr>
              <w:pStyle w:val="ListParagraph"/>
              <w:numPr>
                <w:ilvl w:val="0"/>
                <w:numId w:val="18"/>
              </w:numPr>
              <w:tabs>
                <w:tab w:val="left" w:pos="746"/>
                <w:tab w:val="left" w:pos="1239"/>
              </w:tabs>
              <w:spacing w:line="276" w:lineRule="auto"/>
              <w:ind w:left="108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Մատակարար</w:t>
            </w:r>
            <w:r w:rsidR="071FC6CF" w:rsidRPr="00E915A6">
              <w:rPr>
                <w:rFonts w:ascii="GHEA Grapalat" w:eastAsiaTheme="minorEastAsia" w:hAnsi="GHEA Grapalat" w:cstheme="minorBidi"/>
                <w:noProof/>
                <w:color w:val="auto"/>
                <w:sz w:val="24"/>
                <w:szCs w:val="24"/>
                <w:lang w:val="en-US"/>
              </w:rPr>
              <w:t>`</w:t>
            </w:r>
          </w:p>
        </w:tc>
        <w:tc>
          <w:tcPr>
            <w:tcW w:w="5387" w:type="dxa"/>
            <w:shd w:val="clear" w:color="auto" w:fill="FFFFFF" w:themeFill="background1"/>
            <w:hideMark/>
          </w:tcPr>
          <w:p w14:paraId="66CA13C1" w14:textId="02874000" w:rsidR="005D6B9B" w:rsidRPr="00E915A6" w:rsidRDefault="3490878A" w:rsidP="1DA9A5AA">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Է</w:t>
            </w:r>
            <w:r w:rsidR="3A062D09" w:rsidRPr="00E915A6">
              <w:rPr>
                <w:rFonts w:ascii="GHEA Grapalat" w:eastAsiaTheme="minorEastAsia" w:hAnsi="GHEA Grapalat" w:cstheme="minorBidi"/>
                <w:noProof/>
                <w:color w:val="auto"/>
                <w:sz w:val="24"/>
                <w:szCs w:val="24"/>
                <w:lang w:val="en-US"/>
              </w:rPr>
              <w:t>լեկտրական էներգիայի մատակարարման լիցենզիա ունեցող անձ.</w:t>
            </w:r>
          </w:p>
        </w:tc>
      </w:tr>
      <w:tr w:rsidR="00B80C69" w:rsidRPr="00E915A6" w14:paraId="1F47CFA5" w14:textId="77777777" w:rsidTr="751FBD8F">
        <w:trPr>
          <w:trHeight w:val="915"/>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tcPr>
          <w:p w14:paraId="7397929B" w14:textId="02874000" w:rsidR="005D6B9B" w:rsidRPr="00E915A6" w:rsidRDefault="6566B6F1" w:rsidP="00AB234C">
            <w:pPr>
              <w:pStyle w:val="ListParagraph"/>
              <w:numPr>
                <w:ilvl w:val="0"/>
                <w:numId w:val="18"/>
              </w:numPr>
              <w:tabs>
                <w:tab w:val="left" w:pos="522"/>
                <w:tab w:val="left" w:pos="1149"/>
              </w:tabs>
              <w:spacing w:line="276" w:lineRule="auto"/>
              <w:ind w:left="108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Ներկրման կետ</w:t>
            </w:r>
            <w:r w:rsidR="071FC6CF" w:rsidRPr="00E915A6">
              <w:rPr>
                <w:rFonts w:ascii="GHEA Grapalat" w:eastAsiaTheme="minorEastAsia" w:hAnsi="GHEA Grapalat" w:cstheme="minorBidi"/>
                <w:noProof/>
                <w:color w:val="auto"/>
                <w:sz w:val="24"/>
                <w:szCs w:val="24"/>
                <w:lang w:val="en-US"/>
              </w:rPr>
              <w:t>`</w:t>
            </w:r>
          </w:p>
        </w:tc>
        <w:tc>
          <w:tcPr>
            <w:tcW w:w="5387" w:type="dxa"/>
            <w:shd w:val="clear" w:color="auto" w:fill="FFFFFF" w:themeFill="background1"/>
          </w:tcPr>
          <w:p w14:paraId="6E5DCB29" w14:textId="02874000" w:rsidR="005D6B9B" w:rsidRPr="00E915A6" w:rsidRDefault="3A062D09" w:rsidP="1DA9A5AA">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 xml:space="preserve">Միջհամակարգային էլեկտրահաղորդման գծի՝ </w:t>
            </w:r>
            <w:r w:rsidR="001432EA" w:rsidRPr="00E915A6">
              <w:rPr>
                <w:rFonts w:ascii="GHEA Grapalat" w:eastAsiaTheme="minorEastAsia" w:hAnsi="GHEA Grapalat" w:cstheme="minorBidi"/>
                <w:noProof/>
                <w:color w:val="auto"/>
                <w:sz w:val="24"/>
                <w:szCs w:val="24"/>
                <w:lang w:val="en-US"/>
              </w:rPr>
              <w:t>պ</w:t>
            </w:r>
            <w:r w:rsidRPr="00E915A6">
              <w:rPr>
                <w:rFonts w:ascii="GHEA Grapalat" w:eastAsiaTheme="minorEastAsia" w:hAnsi="GHEA Grapalat" w:cstheme="minorBidi"/>
                <w:noProof/>
                <w:color w:val="auto"/>
                <w:sz w:val="24"/>
                <w:szCs w:val="24"/>
                <w:lang w:val="en-US"/>
              </w:rPr>
              <w:t xml:space="preserve">ետական սահմանի հատման կետ, որտեղից </w:t>
            </w:r>
            <w:r w:rsidRPr="00E915A6">
              <w:rPr>
                <w:rFonts w:ascii="GHEA Grapalat" w:eastAsiaTheme="minorEastAsia" w:hAnsi="GHEA Grapalat" w:cstheme="minorBidi"/>
                <w:noProof/>
                <w:color w:val="auto"/>
                <w:sz w:val="24"/>
                <w:szCs w:val="24"/>
                <w:lang w:val="en-US"/>
              </w:rPr>
              <w:lastRenderedPageBreak/>
              <w:t>իրականացվում է էլեկտրական էներգիայի ներկրումը.</w:t>
            </w:r>
          </w:p>
        </w:tc>
      </w:tr>
      <w:tr w:rsidR="00B80C69" w:rsidRPr="00E915A6" w14:paraId="5FD53A68" w14:textId="77777777" w:rsidTr="751FBD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tcPr>
          <w:p w14:paraId="0B42ED19" w14:textId="02874000" w:rsidR="008C1AA7" w:rsidRPr="00A16230" w:rsidRDefault="6E91011D" w:rsidP="00AB234C">
            <w:pPr>
              <w:pStyle w:val="ListParagraph"/>
              <w:numPr>
                <w:ilvl w:val="0"/>
                <w:numId w:val="18"/>
              </w:numPr>
              <w:tabs>
                <w:tab w:val="left" w:pos="522"/>
                <w:tab w:val="left" w:pos="1149"/>
              </w:tabs>
              <w:spacing w:line="276" w:lineRule="auto"/>
              <w:ind w:left="1080"/>
              <w:rPr>
                <w:rFonts w:ascii="GHEA Grapalat" w:eastAsiaTheme="minorEastAsia" w:hAnsi="GHEA Grapalat" w:cstheme="minorBidi"/>
                <w:noProof/>
                <w:color w:val="auto"/>
                <w:sz w:val="24"/>
                <w:szCs w:val="24"/>
              </w:rPr>
            </w:pPr>
            <w:r w:rsidRPr="00A16230">
              <w:rPr>
                <w:rFonts w:ascii="GHEA Grapalat" w:eastAsiaTheme="minorEastAsia" w:hAnsi="GHEA Grapalat" w:cstheme="minorBidi"/>
                <w:noProof/>
                <w:color w:val="auto"/>
                <w:sz w:val="24"/>
                <w:szCs w:val="24"/>
              </w:rPr>
              <w:lastRenderedPageBreak/>
              <w:t xml:space="preserve">Շուկայի կառավարման ծրագրի </w:t>
            </w:r>
            <w:r w:rsidR="4C047E96" w:rsidRPr="00A16230">
              <w:rPr>
                <w:rFonts w:ascii="GHEA Grapalat" w:eastAsiaTheme="minorEastAsia" w:hAnsi="GHEA Grapalat" w:cstheme="minorBidi"/>
                <w:noProof/>
                <w:color w:val="auto"/>
                <w:sz w:val="24"/>
                <w:szCs w:val="24"/>
              </w:rPr>
              <w:t xml:space="preserve">(ՇԿԾ) </w:t>
            </w:r>
            <w:r w:rsidRPr="00A16230">
              <w:rPr>
                <w:rFonts w:ascii="GHEA Grapalat" w:eastAsiaTheme="minorEastAsia" w:hAnsi="GHEA Grapalat" w:cstheme="minorBidi"/>
                <w:noProof/>
                <w:color w:val="auto"/>
                <w:sz w:val="24"/>
                <w:szCs w:val="24"/>
              </w:rPr>
              <w:t>օգտատեր</w:t>
            </w:r>
            <w:r w:rsidR="071FC6CF" w:rsidRPr="00A16230">
              <w:rPr>
                <w:rFonts w:ascii="GHEA Grapalat" w:eastAsiaTheme="minorEastAsia" w:hAnsi="GHEA Grapalat" w:cstheme="minorBidi"/>
                <w:noProof/>
                <w:color w:val="auto"/>
                <w:sz w:val="24"/>
                <w:szCs w:val="24"/>
              </w:rPr>
              <w:t>`</w:t>
            </w:r>
          </w:p>
          <w:p w14:paraId="218E8484" w14:textId="77777777" w:rsidR="005D6B9B" w:rsidRPr="00A16230" w:rsidRDefault="005D6B9B" w:rsidP="1DA9A5AA">
            <w:pPr>
              <w:pStyle w:val="ListParagraph"/>
              <w:tabs>
                <w:tab w:val="left" w:pos="522"/>
                <w:tab w:val="left" w:pos="1149"/>
              </w:tabs>
              <w:spacing w:line="276" w:lineRule="auto"/>
              <w:ind w:left="1080"/>
              <w:rPr>
                <w:rFonts w:ascii="GHEA Grapalat" w:eastAsiaTheme="minorEastAsia" w:hAnsi="GHEA Grapalat" w:cstheme="minorBidi"/>
                <w:noProof/>
                <w:color w:val="auto"/>
                <w:sz w:val="24"/>
                <w:szCs w:val="24"/>
              </w:rPr>
            </w:pPr>
          </w:p>
        </w:tc>
        <w:tc>
          <w:tcPr>
            <w:tcW w:w="5387" w:type="dxa"/>
            <w:shd w:val="clear" w:color="auto" w:fill="FFFFFF" w:themeFill="background1"/>
          </w:tcPr>
          <w:p w14:paraId="589ED16D" w14:textId="5379A2A3" w:rsidR="005D6B9B" w:rsidRPr="00A16230" w:rsidRDefault="117F8F28" w:rsidP="1DA9A5AA">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theme="minorBidi"/>
                <w:noProof/>
                <w:color w:val="auto"/>
                <w:sz w:val="24"/>
                <w:szCs w:val="24"/>
              </w:rPr>
            </w:pPr>
            <w:r w:rsidRPr="00A16230">
              <w:rPr>
                <w:rFonts w:ascii="GHEA Grapalat" w:eastAsiaTheme="minorEastAsia" w:hAnsi="GHEA Grapalat" w:cstheme="minorBidi"/>
                <w:noProof/>
                <w:color w:val="auto"/>
                <w:sz w:val="24"/>
                <w:szCs w:val="24"/>
              </w:rPr>
              <w:t>ԷՄՇ մասնակց</w:t>
            </w:r>
            <w:r w:rsidR="789BEBBB" w:rsidRPr="00A16230">
              <w:rPr>
                <w:rFonts w:ascii="GHEA Grapalat" w:eastAsiaTheme="minorEastAsia" w:hAnsi="GHEA Grapalat" w:cstheme="minorBidi"/>
                <w:noProof/>
                <w:color w:val="auto"/>
                <w:sz w:val="24"/>
                <w:szCs w:val="24"/>
              </w:rPr>
              <w:t>ի</w:t>
            </w:r>
            <w:r w:rsidR="7103CF53" w:rsidRPr="00A16230">
              <w:rPr>
                <w:rFonts w:ascii="GHEA Grapalat" w:eastAsiaTheme="minorEastAsia" w:hAnsi="GHEA Grapalat" w:cstheme="minorBidi"/>
                <w:noProof/>
                <w:color w:val="auto"/>
                <w:sz w:val="24"/>
                <w:szCs w:val="24"/>
              </w:rPr>
              <w:t>,</w:t>
            </w:r>
            <w:r w:rsidR="789BEBBB" w:rsidRPr="00A16230">
              <w:rPr>
                <w:rFonts w:ascii="GHEA Grapalat" w:eastAsiaTheme="minorEastAsia" w:hAnsi="GHEA Grapalat" w:cstheme="minorBidi"/>
                <w:noProof/>
                <w:color w:val="auto"/>
                <w:sz w:val="24"/>
                <w:szCs w:val="24"/>
              </w:rPr>
              <w:t xml:space="preserve"> </w:t>
            </w:r>
            <w:r w:rsidR="7103CF53" w:rsidRPr="00A16230">
              <w:rPr>
                <w:rFonts w:ascii="GHEA Grapalat" w:eastAsiaTheme="minorEastAsia" w:hAnsi="GHEA Grapalat" w:cstheme="minorBidi"/>
                <w:noProof/>
                <w:color w:val="auto"/>
                <w:sz w:val="24"/>
                <w:szCs w:val="24"/>
              </w:rPr>
              <w:t xml:space="preserve">բացառությամբ Շուկայի օպերատորի </w:t>
            </w:r>
            <w:r w:rsidRPr="00A16230">
              <w:rPr>
                <w:rFonts w:ascii="GHEA Grapalat" w:eastAsiaTheme="minorEastAsia" w:hAnsi="GHEA Grapalat" w:cstheme="minorBidi"/>
                <w:noProof/>
                <w:color w:val="auto"/>
                <w:sz w:val="24"/>
                <w:szCs w:val="24"/>
              </w:rPr>
              <w:t xml:space="preserve">կողմից նշանակված </w:t>
            </w:r>
            <w:r w:rsidR="1AB46D35" w:rsidRPr="00A16230">
              <w:rPr>
                <w:rFonts w:ascii="GHEA Grapalat" w:eastAsiaTheme="minorEastAsia" w:hAnsi="GHEA Grapalat" w:cstheme="minorBidi"/>
                <w:noProof/>
                <w:color w:val="auto"/>
                <w:sz w:val="24"/>
                <w:szCs w:val="24"/>
              </w:rPr>
              <w:t>անձ</w:t>
            </w:r>
            <w:r w:rsidR="22DD5D73" w:rsidRPr="00A16230">
              <w:rPr>
                <w:rFonts w:ascii="GHEA Grapalat" w:eastAsiaTheme="minorEastAsia" w:hAnsi="GHEA Grapalat" w:cstheme="minorBidi"/>
                <w:noProof/>
                <w:color w:val="auto"/>
                <w:sz w:val="24"/>
                <w:szCs w:val="24"/>
              </w:rPr>
              <w:t xml:space="preserve"> (անձինք)</w:t>
            </w:r>
            <w:r w:rsidR="75449F77" w:rsidRPr="00A16230">
              <w:rPr>
                <w:rFonts w:ascii="Cambria Math" w:eastAsiaTheme="minorEastAsia" w:hAnsi="Cambria Math" w:cs="Cambria Math"/>
                <w:noProof/>
                <w:color w:val="auto"/>
                <w:sz w:val="24"/>
                <w:szCs w:val="24"/>
              </w:rPr>
              <w:t>․</w:t>
            </w:r>
          </w:p>
        </w:tc>
      </w:tr>
      <w:tr w:rsidR="00B80C69" w:rsidRPr="00E915A6" w14:paraId="2B11A76F" w14:textId="77777777" w:rsidTr="751FBD8F">
        <w:trPr>
          <w:trHeight w:val="315"/>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hideMark/>
          </w:tcPr>
          <w:p w14:paraId="62943823" w14:textId="02874000" w:rsidR="005D6B9B" w:rsidRPr="00E915A6" w:rsidRDefault="6566B6F1" w:rsidP="00650042">
            <w:pPr>
              <w:pStyle w:val="ListParagraph"/>
              <w:numPr>
                <w:ilvl w:val="0"/>
                <w:numId w:val="18"/>
              </w:numPr>
              <w:tabs>
                <w:tab w:val="left" w:pos="522"/>
                <w:tab w:val="left" w:pos="1146"/>
              </w:tabs>
              <w:spacing w:line="276" w:lineRule="auto"/>
              <w:ind w:left="108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Շուկայի օպերատոր</w:t>
            </w:r>
            <w:r w:rsidR="071FC6CF" w:rsidRPr="00E915A6">
              <w:rPr>
                <w:rFonts w:ascii="GHEA Grapalat" w:eastAsiaTheme="minorEastAsia" w:hAnsi="GHEA Grapalat" w:cstheme="minorBidi"/>
                <w:noProof/>
                <w:color w:val="auto"/>
                <w:sz w:val="24"/>
                <w:szCs w:val="24"/>
                <w:lang w:val="en-US"/>
              </w:rPr>
              <w:t>`</w:t>
            </w:r>
            <w:r w:rsidRPr="00E915A6">
              <w:rPr>
                <w:rFonts w:ascii="GHEA Grapalat" w:eastAsiaTheme="minorEastAsia" w:hAnsi="GHEA Grapalat" w:cstheme="minorBidi"/>
                <w:noProof/>
                <w:color w:val="auto"/>
                <w:sz w:val="24"/>
                <w:szCs w:val="24"/>
                <w:lang w:val="en-US"/>
              </w:rPr>
              <w:t xml:space="preserve"> </w:t>
            </w:r>
          </w:p>
          <w:p w14:paraId="6AB043E8" w14:textId="39F55192" w:rsidR="005D6B9B" w:rsidRPr="00E915A6" w:rsidRDefault="005D6B9B" w:rsidP="1DA9A5AA">
            <w:pPr>
              <w:tabs>
                <w:tab w:val="left" w:pos="522"/>
              </w:tabs>
              <w:spacing w:line="276" w:lineRule="auto"/>
              <w:rPr>
                <w:rFonts w:ascii="GHEA Grapalat" w:eastAsiaTheme="minorEastAsia" w:hAnsi="GHEA Grapalat" w:cstheme="minorBidi"/>
                <w:noProof/>
                <w:color w:val="auto"/>
                <w:sz w:val="24"/>
                <w:szCs w:val="24"/>
                <w:lang w:val="en-US"/>
              </w:rPr>
            </w:pPr>
          </w:p>
        </w:tc>
        <w:tc>
          <w:tcPr>
            <w:tcW w:w="5387" w:type="dxa"/>
            <w:shd w:val="clear" w:color="auto" w:fill="FFFFFF" w:themeFill="background1"/>
            <w:hideMark/>
          </w:tcPr>
          <w:p w14:paraId="74959F6A" w14:textId="42739711" w:rsidR="005D6B9B" w:rsidRPr="00E915A6" w:rsidRDefault="707E896A" w:rsidP="1DA9A5AA">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Է</w:t>
            </w:r>
            <w:r w:rsidR="3A062D09" w:rsidRPr="00E915A6">
              <w:rPr>
                <w:rFonts w:ascii="GHEA Grapalat" w:eastAsiaTheme="minorEastAsia" w:hAnsi="GHEA Grapalat" w:cstheme="minorBidi"/>
                <w:noProof/>
                <w:color w:val="auto"/>
                <w:sz w:val="24"/>
                <w:szCs w:val="24"/>
                <w:lang w:val="en-US"/>
              </w:rPr>
              <w:t xml:space="preserve">լեկտրաէներգետիկական շուկայի օպերատորի ծառայությունների մատուցման լիցենզիա ունեցող անձ. </w:t>
            </w:r>
          </w:p>
        </w:tc>
      </w:tr>
      <w:tr w:rsidR="00834584" w:rsidRPr="00E915A6" w14:paraId="28BE198A" w14:textId="77777777" w:rsidTr="751FBD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tcPr>
          <w:p w14:paraId="3D0CE986" w14:textId="4CF72BA5" w:rsidR="00834584" w:rsidRPr="00E915A6" w:rsidRDefault="3D4F1E7E" w:rsidP="00AB234C">
            <w:pPr>
              <w:pStyle w:val="ListParagraph"/>
              <w:numPr>
                <w:ilvl w:val="0"/>
                <w:numId w:val="18"/>
              </w:numPr>
              <w:tabs>
                <w:tab w:val="left" w:pos="522"/>
                <w:tab w:val="left" w:pos="1507"/>
              </w:tabs>
              <w:spacing w:line="276" w:lineRule="auto"/>
              <w:ind w:left="108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Որակավորված սպառող</w:t>
            </w:r>
            <w:r w:rsidR="00C95412" w:rsidRPr="00E915A6">
              <w:rPr>
                <w:rFonts w:ascii="GHEA Grapalat" w:eastAsiaTheme="minorEastAsia" w:hAnsi="GHEA Grapalat" w:cstheme="minorBidi"/>
                <w:noProof/>
                <w:color w:val="auto"/>
                <w:sz w:val="24"/>
                <w:szCs w:val="24"/>
              </w:rPr>
              <w:t>՝</w:t>
            </w:r>
          </w:p>
        </w:tc>
        <w:tc>
          <w:tcPr>
            <w:tcW w:w="5387" w:type="dxa"/>
            <w:shd w:val="clear" w:color="auto" w:fill="FFFFFF" w:themeFill="background1"/>
          </w:tcPr>
          <w:p w14:paraId="33679B50" w14:textId="02874000" w:rsidR="00834584" w:rsidRPr="00E915A6" w:rsidRDefault="0F4C9926" w:rsidP="1DA9A5AA">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Կ</w:t>
            </w:r>
            <w:r w:rsidR="60F0BCC4" w:rsidRPr="00E915A6">
              <w:rPr>
                <w:rFonts w:ascii="GHEA Grapalat" w:eastAsiaTheme="minorEastAsia" w:hAnsi="GHEA Grapalat" w:cstheme="minorBidi"/>
                <w:noProof/>
                <w:color w:val="auto"/>
                <w:sz w:val="24"/>
                <w:szCs w:val="24"/>
                <w:lang w:val="en-US"/>
              </w:rPr>
              <w:t xml:space="preserve">անոններով սահմանված չափանիշներին համապատասխանելու հիմքով </w:t>
            </w:r>
            <w:r w:rsidRPr="00E915A6">
              <w:rPr>
                <w:rFonts w:ascii="GHEA Grapalat" w:eastAsiaTheme="minorEastAsia" w:hAnsi="GHEA Grapalat" w:cstheme="minorBidi"/>
                <w:noProof/>
                <w:color w:val="auto"/>
                <w:sz w:val="24"/>
                <w:szCs w:val="24"/>
                <w:lang w:val="en-US"/>
              </w:rPr>
              <w:t>Շ</w:t>
            </w:r>
            <w:r w:rsidR="60F0BCC4" w:rsidRPr="00E915A6">
              <w:rPr>
                <w:rFonts w:ascii="GHEA Grapalat" w:eastAsiaTheme="minorEastAsia" w:hAnsi="GHEA Grapalat" w:cstheme="minorBidi"/>
                <w:noProof/>
                <w:color w:val="auto"/>
                <w:sz w:val="24"/>
                <w:szCs w:val="24"/>
                <w:lang w:val="en-US"/>
              </w:rPr>
              <w:t>ուկայի օպերատորի կողմից ճանաչված սպառող.</w:t>
            </w:r>
          </w:p>
        </w:tc>
      </w:tr>
      <w:tr w:rsidR="00B80C69" w:rsidRPr="00E915A6" w14:paraId="7FD8C79B" w14:textId="77777777" w:rsidTr="751FBD8F">
        <w:trPr>
          <w:trHeight w:val="699"/>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tcPr>
          <w:p w14:paraId="472A4A00" w14:textId="02874000" w:rsidR="005D6B9B" w:rsidRPr="00E915A6" w:rsidRDefault="3B6B6278" w:rsidP="00AB234C">
            <w:pPr>
              <w:pStyle w:val="ListParagraph"/>
              <w:numPr>
                <w:ilvl w:val="0"/>
                <w:numId w:val="18"/>
              </w:numPr>
              <w:tabs>
                <w:tab w:val="left" w:pos="522"/>
                <w:tab w:val="left" w:pos="1149"/>
                <w:tab w:val="left" w:pos="1509"/>
              </w:tabs>
              <w:spacing w:line="276" w:lineRule="auto"/>
              <w:ind w:left="108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Ուղիղ պայմանագրերի շուկա</w:t>
            </w:r>
            <w:r w:rsidR="24BE4F9C" w:rsidRPr="00E915A6">
              <w:rPr>
                <w:rFonts w:ascii="GHEA Grapalat" w:eastAsiaTheme="minorEastAsia" w:hAnsi="GHEA Grapalat" w:cstheme="minorBidi"/>
                <w:noProof/>
                <w:color w:val="auto"/>
                <w:sz w:val="24"/>
                <w:szCs w:val="24"/>
                <w:lang w:val="en-US"/>
              </w:rPr>
              <w:t>`</w:t>
            </w:r>
          </w:p>
          <w:p w14:paraId="3C65B09A" w14:textId="77777777" w:rsidR="00FA343B" w:rsidRPr="00E915A6" w:rsidRDefault="00FA343B" w:rsidP="1DA9A5AA">
            <w:pPr>
              <w:tabs>
                <w:tab w:val="left" w:pos="522"/>
              </w:tabs>
              <w:spacing w:line="276" w:lineRule="auto"/>
              <w:ind w:left="1080"/>
              <w:rPr>
                <w:rFonts w:ascii="GHEA Grapalat" w:eastAsiaTheme="minorEastAsia" w:hAnsi="GHEA Grapalat" w:cstheme="minorBidi"/>
                <w:noProof/>
                <w:color w:val="auto"/>
                <w:sz w:val="24"/>
                <w:szCs w:val="24"/>
                <w:lang w:val="en-US"/>
              </w:rPr>
            </w:pPr>
          </w:p>
          <w:p w14:paraId="00D70679" w14:textId="77777777" w:rsidR="00FA343B" w:rsidRPr="00E915A6" w:rsidRDefault="00FA343B" w:rsidP="1DA9A5AA">
            <w:pPr>
              <w:tabs>
                <w:tab w:val="left" w:pos="522"/>
              </w:tabs>
              <w:spacing w:line="276" w:lineRule="auto"/>
              <w:ind w:left="1080"/>
              <w:rPr>
                <w:rFonts w:ascii="GHEA Grapalat" w:eastAsiaTheme="minorEastAsia" w:hAnsi="GHEA Grapalat" w:cstheme="minorBidi"/>
                <w:noProof/>
                <w:color w:val="auto"/>
                <w:sz w:val="24"/>
                <w:szCs w:val="24"/>
                <w:lang w:val="en-US"/>
              </w:rPr>
            </w:pPr>
          </w:p>
        </w:tc>
        <w:tc>
          <w:tcPr>
            <w:tcW w:w="5387" w:type="dxa"/>
            <w:shd w:val="clear" w:color="auto" w:fill="FFFFFF" w:themeFill="background1"/>
          </w:tcPr>
          <w:p w14:paraId="193ACD0A" w14:textId="02874000" w:rsidR="00FA343B" w:rsidRPr="00E915A6" w:rsidRDefault="6D586170" w:rsidP="1DA9A5AA">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ԷՄՇ-ի հատված, որում էլեկտրական էներգիայի առևտուրն իրականացվում է ԷՄՇ առևտրի մասնակիցների</w:t>
            </w:r>
            <w:r w:rsidR="0A6DC469" w:rsidRPr="00E915A6">
              <w:rPr>
                <w:rFonts w:ascii="GHEA Grapalat" w:eastAsiaTheme="minorEastAsia" w:hAnsi="GHEA Grapalat" w:cstheme="minorBidi"/>
                <w:noProof/>
                <w:color w:val="auto"/>
                <w:sz w:val="24"/>
                <w:szCs w:val="24"/>
                <w:lang w:val="en-US"/>
              </w:rPr>
              <w:t xml:space="preserve"> </w:t>
            </w:r>
            <w:r w:rsidRPr="00E915A6">
              <w:rPr>
                <w:rFonts w:ascii="GHEA Grapalat" w:eastAsiaTheme="minorEastAsia" w:hAnsi="GHEA Grapalat" w:cstheme="minorBidi"/>
                <w:noProof/>
                <w:color w:val="auto"/>
                <w:sz w:val="24"/>
                <w:szCs w:val="24"/>
                <w:lang w:val="en-US"/>
              </w:rPr>
              <w:t xml:space="preserve">միջև կնքված էլեկտրական էներգիայի առք ու վաճառքի </w:t>
            </w:r>
            <w:r w:rsidR="3A062D09" w:rsidRPr="00E915A6">
              <w:rPr>
                <w:rFonts w:ascii="GHEA Grapalat" w:eastAsiaTheme="minorEastAsia" w:hAnsi="GHEA Grapalat" w:cstheme="minorBidi"/>
                <w:noProof/>
                <w:color w:val="auto"/>
                <w:sz w:val="24"/>
                <w:szCs w:val="24"/>
                <w:lang w:val="en-US"/>
              </w:rPr>
              <w:t>ուղիղ</w:t>
            </w:r>
            <w:r w:rsidRPr="00E915A6">
              <w:rPr>
                <w:rFonts w:ascii="GHEA Grapalat" w:eastAsiaTheme="minorEastAsia" w:hAnsi="GHEA Grapalat" w:cstheme="minorBidi"/>
                <w:noProof/>
                <w:color w:val="auto"/>
                <w:sz w:val="24"/>
                <w:szCs w:val="24"/>
                <w:lang w:val="en-US"/>
              </w:rPr>
              <w:t xml:space="preserve"> պայմանագրերի հիման վրա</w:t>
            </w:r>
            <w:r w:rsidR="5DC4B99E" w:rsidRPr="00E915A6">
              <w:rPr>
                <w:rFonts w:ascii="GHEA Grapalat" w:eastAsiaTheme="minorEastAsia" w:hAnsi="GHEA Grapalat" w:cstheme="minorBidi"/>
                <w:noProof/>
                <w:color w:val="auto"/>
                <w:sz w:val="24"/>
                <w:szCs w:val="24"/>
                <w:lang w:val="en-US"/>
              </w:rPr>
              <w:t>.</w:t>
            </w:r>
          </w:p>
        </w:tc>
      </w:tr>
      <w:tr w:rsidR="004E1269" w:rsidRPr="00E915A6" w14:paraId="330692C1" w14:textId="77777777" w:rsidTr="751FBD8F">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tcPr>
          <w:p w14:paraId="0CA45145" w14:textId="02874000" w:rsidR="004E1269" w:rsidRPr="00E915A6" w:rsidRDefault="0CB7797E" w:rsidP="00AB234C">
            <w:pPr>
              <w:pStyle w:val="ListParagraph"/>
              <w:numPr>
                <w:ilvl w:val="0"/>
                <w:numId w:val="18"/>
              </w:numPr>
              <w:tabs>
                <w:tab w:val="left" w:pos="522"/>
                <w:tab w:val="left" w:pos="1149"/>
                <w:tab w:val="left" w:pos="1507"/>
              </w:tabs>
              <w:spacing w:line="276" w:lineRule="auto"/>
              <w:ind w:left="108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Պայմանագրային հզորություն</w:t>
            </w:r>
            <w:r w:rsidR="24BE4F9C" w:rsidRPr="00E915A6">
              <w:rPr>
                <w:rFonts w:ascii="GHEA Grapalat" w:eastAsiaTheme="minorEastAsia" w:hAnsi="GHEA Grapalat" w:cstheme="minorBidi"/>
                <w:noProof/>
                <w:color w:val="auto"/>
                <w:sz w:val="24"/>
                <w:szCs w:val="24"/>
                <w:lang w:val="en-US"/>
              </w:rPr>
              <w:t>`</w:t>
            </w:r>
          </w:p>
          <w:p w14:paraId="258601A6" w14:textId="77777777" w:rsidR="004E1269" w:rsidRPr="00E915A6" w:rsidRDefault="004E1269" w:rsidP="1DA9A5AA">
            <w:pPr>
              <w:tabs>
                <w:tab w:val="left" w:pos="1507"/>
              </w:tabs>
              <w:spacing w:line="276" w:lineRule="auto"/>
              <w:ind w:left="1080"/>
              <w:jc w:val="both"/>
              <w:rPr>
                <w:rFonts w:ascii="GHEA Grapalat" w:eastAsiaTheme="minorEastAsia" w:hAnsi="GHEA Grapalat" w:cstheme="minorBidi"/>
                <w:noProof/>
                <w:color w:val="auto"/>
                <w:sz w:val="24"/>
                <w:szCs w:val="24"/>
                <w:lang w:val="en-US"/>
              </w:rPr>
            </w:pPr>
          </w:p>
        </w:tc>
        <w:tc>
          <w:tcPr>
            <w:tcW w:w="5387" w:type="dxa"/>
            <w:shd w:val="clear" w:color="auto" w:fill="FFFFFF" w:themeFill="background1"/>
          </w:tcPr>
          <w:p w14:paraId="20FA07B6" w14:textId="6903D159" w:rsidR="004E1269" w:rsidRPr="00E915A6" w:rsidRDefault="2E150CA0" w:rsidP="1DA9A5AA">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000000" w:themeColor="text1"/>
                <w:sz w:val="24"/>
                <w:szCs w:val="24"/>
                <w:lang w:val="en-US"/>
              </w:rPr>
              <w:t xml:space="preserve">ՊԷԱ կայանի և Երաշխավորված մատակարարի միջև կնքված </w:t>
            </w:r>
            <w:r w:rsidR="38F2D2FB" w:rsidRPr="00E915A6">
              <w:rPr>
                <w:rFonts w:ascii="GHEA Grapalat" w:eastAsiaTheme="minorEastAsia" w:hAnsi="GHEA Grapalat" w:cstheme="minorBidi"/>
                <w:noProof/>
                <w:color w:val="000000" w:themeColor="text1"/>
                <w:sz w:val="24"/>
                <w:szCs w:val="24"/>
                <w:lang w:val="en-US"/>
              </w:rPr>
              <w:t>պ</w:t>
            </w:r>
            <w:r w:rsidRPr="00E915A6">
              <w:rPr>
                <w:rFonts w:ascii="GHEA Grapalat" w:eastAsiaTheme="minorEastAsia" w:hAnsi="GHEA Grapalat" w:cstheme="minorBidi"/>
                <w:noProof/>
                <w:color w:val="000000" w:themeColor="text1"/>
                <w:sz w:val="24"/>
                <w:szCs w:val="24"/>
                <w:lang w:val="en-US"/>
              </w:rPr>
              <w:t>այմանագրում տարեկան (ըստ ամիսների) ամրագրվող հզորություն</w:t>
            </w:r>
            <w:r w:rsidR="6DB37DB3" w:rsidRPr="00E915A6">
              <w:rPr>
                <w:rFonts w:ascii="GHEA Grapalat" w:eastAsiaTheme="minorEastAsia" w:hAnsi="GHEA Grapalat" w:cstheme="minorBidi"/>
                <w:noProof/>
                <w:color w:val="000000" w:themeColor="text1"/>
                <w:sz w:val="24"/>
                <w:szCs w:val="24"/>
                <w:lang w:val="en-US"/>
              </w:rPr>
              <w:t>.</w:t>
            </w:r>
          </w:p>
        </w:tc>
      </w:tr>
      <w:tr w:rsidR="00B80C69" w:rsidRPr="00E915A6" w14:paraId="015C5270" w14:textId="77777777" w:rsidTr="751FBD8F">
        <w:trPr>
          <w:trHeight w:val="315"/>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tcPr>
          <w:p w14:paraId="3A6E7062" w14:textId="02874000" w:rsidR="005D6B9B" w:rsidRPr="00E915A6" w:rsidRDefault="2F262D7F" w:rsidP="00AB234C">
            <w:pPr>
              <w:pStyle w:val="ListParagraph"/>
              <w:numPr>
                <w:ilvl w:val="0"/>
                <w:numId w:val="18"/>
              </w:numPr>
              <w:tabs>
                <w:tab w:val="left" w:pos="522"/>
                <w:tab w:val="left" w:pos="969"/>
                <w:tab w:val="left" w:pos="1149"/>
                <w:tab w:val="left" w:pos="1507"/>
              </w:tabs>
              <w:spacing w:line="276" w:lineRule="auto"/>
              <w:ind w:left="108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Սահմանազատման կետ</w:t>
            </w:r>
            <w:r w:rsidR="24BE4F9C" w:rsidRPr="00E915A6">
              <w:rPr>
                <w:rFonts w:ascii="GHEA Grapalat" w:eastAsiaTheme="minorEastAsia" w:hAnsi="GHEA Grapalat" w:cstheme="minorBidi"/>
                <w:noProof/>
                <w:color w:val="auto"/>
                <w:sz w:val="24"/>
                <w:szCs w:val="24"/>
                <w:lang w:val="en-US"/>
              </w:rPr>
              <w:t>`</w:t>
            </w:r>
          </w:p>
        </w:tc>
        <w:tc>
          <w:tcPr>
            <w:tcW w:w="5387" w:type="dxa"/>
            <w:shd w:val="clear" w:color="auto" w:fill="FFFFFF" w:themeFill="background1"/>
          </w:tcPr>
          <w:p w14:paraId="39DA28CF" w14:textId="02874000" w:rsidR="005D6B9B" w:rsidRPr="00E915A6" w:rsidRDefault="4DE3A80D" w:rsidP="1DA9A5AA">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ԷՄՇ առևտրի մասնակ</w:t>
            </w:r>
            <w:r w:rsidR="005E6273" w:rsidRPr="00E915A6">
              <w:rPr>
                <w:rFonts w:ascii="GHEA Grapalat" w:eastAsiaTheme="minorEastAsia" w:hAnsi="GHEA Grapalat" w:cstheme="minorBidi"/>
                <w:noProof/>
                <w:color w:val="auto"/>
                <w:sz w:val="24"/>
                <w:szCs w:val="24"/>
                <w:lang w:val="en-US"/>
              </w:rPr>
              <w:t>ց</w:t>
            </w:r>
            <w:r w:rsidRPr="00E915A6">
              <w:rPr>
                <w:rFonts w:ascii="GHEA Grapalat" w:eastAsiaTheme="minorEastAsia" w:hAnsi="GHEA Grapalat" w:cstheme="minorBidi"/>
                <w:noProof/>
                <w:color w:val="auto"/>
                <w:sz w:val="24"/>
                <w:szCs w:val="24"/>
                <w:lang w:val="en-US"/>
              </w:rPr>
              <w:t>ի էլեկտրակայանքների հաշվեկշռային պատկանելության սահման</w:t>
            </w:r>
            <w:r w:rsidRPr="00E915A6">
              <w:rPr>
                <w:rFonts w:ascii="Cambria Math" w:eastAsiaTheme="minorEastAsia" w:hAnsi="Cambria Math" w:cs="Cambria Math"/>
                <w:noProof/>
                <w:color w:val="auto"/>
                <w:sz w:val="24"/>
                <w:szCs w:val="24"/>
                <w:lang w:val="en-US"/>
              </w:rPr>
              <w:t>․</w:t>
            </w:r>
          </w:p>
        </w:tc>
      </w:tr>
      <w:tr w:rsidR="00CF7B10" w:rsidRPr="00E915A6" w14:paraId="23FC2B67" w14:textId="77777777" w:rsidTr="751FBD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tcPr>
          <w:p w14:paraId="2FDC6C3F" w14:textId="02874000" w:rsidR="00CF7B10" w:rsidRPr="00E915A6" w:rsidRDefault="6F5EC1AC" w:rsidP="00AB234C">
            <w:pPr>
              <w:pStyle w:val="ListParagraph"/>
              <w:numPr>
                <w:ilvl w:val="0"/>
                <w:numId w:val="18"/>
              </w:numPr>
              <w:tabs>
                <w:tab w:val="left" w:pos="522"/>
                <w:tab w:val="left" w:pos="1149"/>
              </w:tabs>
              <w:spacing w:line="276" w:lineRule="auto"/>
              <w:ind w:left="108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Վերստուգիչ</w:t>
            </w:r>
            <w:r w:rsidR="058FF6D8" w:rsidRPr="00E915A6">
              <w:rPr>
                <w:rFonts w:ascii="GHEA Grapalat" w:eastAsiaTheme="minorEastAsia" w:hAnsi="GHEA Grapalat" w:cstheme="minorBidi"/>
                <w:noProof/>
                <w:color w:val="auto"/>
                <w:sz w:val="24"/>
                <w:szCs w:val="24"/>
                <w:lang w:val="en-US"/>
              </w:rPr>
              <w:t xml:space="preserve"> հաշվիչ՝</w:t>
            </w:r>
          </w:p>
        </w:tc>
        <w:tc>
          <w:tcPr>
            <w:tcW w:w="5387" w:type="dxa"/>
            <w:shd w:val="clear" w:color="auto" w:fill="FFFFFF" w:themeFill="background1"/>
          </w:tcPr>
          <w:p w14:paraId="36317FAF" w14:textId="02874000" w:rsidR="00CF7B10" w:rsidRPr="00E915A6" w:rsidRDefault="744B38F1" w:rsidP="1DA9A5AA">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 xml:space="preserve">ԷՄՇ պայմանագրում ամրագրված էլեկտրաէներգիայի </w:t>
            </w:r>
            <w:r w:rsidR="2066C761" w:rsidRPr="00E915A6">
              <w:rPr>
                <w:rFonts w:ascii="GHEA Grapalat" w:eastAsiaTheme="minorEastAsia" w:hAnsi="GHEA Grapalat" w:cstheme="minorBidi"/>
                <w:noProof/>
                <w:color w:val="auto"/>
                <w:sz w:val="24"/>
                <w:szCs w:val="24"/>
                <w:lang w:val="en-US"/>
              </w:rPr>
              <w:t>վերստուգիչ</w:t>
            </w:r>
            <w:r w:rsidRPr="00E915A6">
              <w:rPr>
                <w:rFonts w:ascii="GHEA Grapalat" w:eastAsiaTheme="minorEastAsia" w:hAnsi="GHEA Grapalat" w:cstheme="minorBidi"/>
                <w:noProof/>
                <w:color w:val="auto"/>
                <w:sz w:val="24"/>
                <w:szCs w:val="24"/>
                <w:lang w:val="en-US"/>
              </w:rPr>
              <w:t xml:space="preserve"> հաշվառման հաշվիչ.</w:t>
            </w:r>
          </w:p>
        </w:tc>
      </w:tr>
      <w:tr w:rsidR="00CF7B10" w:rsidRPr="00E915A6" w14:paraId="3580A85B" w14:textId="77777777" w:rsidTr="751FBD8F">
        <w:trPr>
          <w:trHeight w:val="915"/>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tcPr>
          <w:p w14:paraId="6D9AACD4" w14:textId="02874000" w:rsidR="00CF7B10" w:rsidRPr="00E915A6" w:rsidRDefault="058FF6D8" w:rsidP="00AB234C">
            <w:pPr>
              <w:pStyle w:val="ListParagraph"/>
              <w:numPr>
                <w:ilvl w:val="0"/>
                <w:numId w:val="18"/>
              </w:numPr>
              <w:tabs>
                <w:tab w:val="left" w:pos="522"/>
                <w:tab w:val="left" w:pos="1166"/>
              </w:tabs>
              <w:spacing w:line="276" w:lineRule="auto"/>
              <w:ind w:left="108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Տարանցում</w:t>
            </w:r>
            <w:r w:rsidR="24BE4F9C" w:rsidRPr="00E915A6">
              <w:rPr>
                <w:rFonts w:ascii="GHEA Grapalat" w:eastAsiaTheme="minorEastAsia" w:hAnsi="GHEA Grapalat" w:cstheme="minorBidi"/>
                <w:noProof/>
                <w:color w:val="auto"/>
                <w:sz w:val="24"/>
                <w:szCs w:val="24"/>
                <w:lang w:val="en-US"/>
              </w:rPr>
              <w:t>`</w:t>
            </w:r>
          </w:p>
        </w:tc>
        <w:tc>
          <w:tcPr>
            <w:tcW w:w="5387" w:type="dxa"/>
            <w:shd w:val="clear" w:color="auto" w:fill="FFFFFF" w:themeFill="background1"/>
          </w:tcPr>
          <w:p w14:paraId="2EA2C587" w14:textId="02874000" w:rsidR="00CF7B10" w:rsidRPr="00E915A6" w:rsidRDefault="744B38F1" w:rsidP="1DA9A5AA">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Հայաստանի Հանրապետության մաքսային տարածքով էլեկտրական էներգիայի տարանցիկ փոխադրում՝ մուտքի մաքսային մարմնից մինչև ելքի մաքսային մարմին.</w:t>
            </w:r>
          </w:p>
        </w:tc>
      </w:tr>
      <w:tr w:rsidR="00CF7B10" w:rsidRPr="00E915A6" w14:paraId="710E9E3C" w14:textId="77777777" w:rsidTr="751FBD8F">
        <w:trPr>
          <w:cnfStyle w:val="000000100000" w:firstRow="0" w:lastRow="0" w:firstColumn="0" w:lastColumn="0" w:oddVBand="0" w:evenVBand="0" w:oddHBand="1" w:evenHBand="0" w:firstRowFirstColumn="0" w:firstRowLastColumn="0" w:lastRowFirstColumn="0" w:lastRowLastColumn="0"/>
          <w:trHeight w:val="915"/>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tcPr>
          <w:p w14:paraId="71594562" w14:textId="02874000" w:rsidR="00CF7B10" w:rsidRPr="00E915A6" w:rsidRDefault="058FF6D8" w:rsidP="00AB234C">
            <w:pPr>
              <w:pStyle w:val="ListParagraph"/>
              <w:numPr>
                <w:ilvl w:val="0"/>
                <w:numId w:val="18"/>
              </w:numPr>
              <w:tabs>
                <w:tab w:val="left" w:pos="522"/>
                <w:tab w:val="left" w:pos="1067"/>
                <w:tab w:val="left" w:pos="1247"/>
              </w:tabs>
              <w:spacing w:line="276" w:lineRule="auto"/>
              <w:ind w:left="1080"/>
              <w:rPr>
                <w:rFonts w:ascii="GHEA Grapalat" w:eastAsiaTheme="minorEastAsia" w:hAnsi="GHEA Grapalat" w:cstheme="minorBidi"/>
                <w:noProof/>
                <w:color w:val="auto"/>
                <w:sz w:val="24"/>
                <w:szCs w:val="24"/>
                <w:lang w:val="en-US"/>
              </w:rPr>
            </w:pPr>
            <w:bookmarkStart w:id="5" w:name="_Ref24387460"/>
            <w:r w:rsidRPr="00E915A6">
              <w:rPr>
                <w:rFonts w:ascii="GHEA Grapalat" w:eastAsiaTheme="minorEastAsia" w:hAnsi="GHEA Grapalat" w:cstheme="minorBidi"/>
                <w:noProof/>
                <w:color w:val="auto"/>
                <w:sz w:val="24"/>
                <w:szCs w:val="24"/>
                <w:lang w:val="en-US"/>
              </w:rPr>
              <w:t>Տնօրինելի հզորություն</w:t>
            </w:r>
            <w:r w:rsidR="24BE4F9C" w:rsidRPr="00E915A6">
              <w:rPr>
                <w:rFonts w:ascii="GHEA Grapalat" w:eastAsiaTheme="minorEastAsia" w:hAnsi="GHEA Grapalat" w:cstheme="minorBidi"/>
                <w:noProof/>
                <w:color w:val="auto"/>
                <w:sz w:val="24"/>
                <w:szCs w:val="24"/>
                <w:lang w:val="en-US"/>
              </w:rPr>
              <w:t>`</w:t>
            </w:r>
            <w:bookmarkEnd w:id="5"/>
          </w:p>
        </w:tc>
        <w:tc>
          <w:tcPr>
            <w:tcW w:w="5387" w:type="dxa"/>
            <w:shd w:val="clear" w:color="auto" w:fill="FFFFFF" w:themeFill="background1"/>
          </w:tcPr>
          <w:p w14:paraId="08C7B8F1" w14:textId="114E9FE0" w:rsidR="00CF7B10" w:rsidRPr="00E915A6" w:rsidRDefault="744B38F1" w:rsidP="1DA9A5AA">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000000"/>
                <w:sz w:val="24"/>
                <w:szCs w:val="24"/>
                <w:shd w:val="clear" w:color="auto" w:fill="FFFFFF"/>
                <w:lang w:val="en-US"/>
              </w:rPr>
              <w:t>Համակարգի օպերատորի կողմից կարգավարման ենթակա առավելագույն հզորություն, որը որոշվու</w:t>
            </w:r>
            <w:r w:rsidR="001432EA" w:rsidRPr="00E915A6">
              <w:rPr>
                <w:rFonts w:ascii="GHEA Grapalat" w:eastAsiaTheme="minorEastAsia" w:hAnsi="GHEA Grapalat" w:cstheme="minorBidi"/>
                <w:noProof/>
                <w:color w:val="000000"/>
                <w:sz w:val="24"/>
                <w:szCs w:val="24"/>
                <w:shd w:val="clear" w:color="auto" w:fill="FFFFFF"/>
                <w:lang w:val="en-US"/>
              </w:rPr>
              <w:t xml:space="preserve">մ է Պայմանագրային </w:t>
            </w:r>
            <w:r w:rsidR="001432EA" w:rsidRPr="00E915A6">
              <w:rPr>
                <w:rFonts w:ascii="GHEA Grapalat" w:eastAsiaTheme="minorEastAsia" w:hAnsi="GHEA Grapalat" w:cstheme="minorBidi"/>
                <w:noProof/>
                <w:color w:val="000000"/>
                <w:sz w:val="24"/>
                <w:szCs w:val="24"/>
                <w:shd w:val="clear" w:color="auto" w:fill="FFFFFF"/>
                <w:lang w:val="en-US"/>
              </w:rPr>
              <w:lastRenderedPageBreak/>
              <w:t>հզորությունից</w:t>
            </w:r>
            <w:r w:rsidRPr="00E915A6">
              <w:rPr>
                <w:rFonts w:ascii="GHEA Grapalat" w:eastAsiaTheme="minorEastAsia" w:hAnsi="GHEA Grapalat" w:cstheme="minorBidi"/>
                <w:noProof/>
                <w:color w:val="000000"/>
                <w:sz w:val="24"/>
                <w:szCs w:val="24"/>
                <w:shd w:val="clear" w:color="auto" w:fill="FFFFFF"/>
                <w:lang w:val="en-US"/>
              </w:rPr>
              <w:t xml:space="preserve"> նվազեցնելով ՋԷԿ-երում և ՀԱԷԿ-ում՝ բնակլիմայական գործոններով (արտաքին օդի ջերմաստիճան, խոնավություն, տեղակայման վայրի բարձրություն), ՀԷԿ-երում՝ ջրի ելքով և էջքով, ինչպես նաև հիմնական սարքավորումների ընդհանուր մաշվածությամբ, ջերմային բեռնվածքով և մնացորդային ֆիզիկական ռեսուրսներով պայմանավորված հզորությունների սահմանափակումները.</w:t>
            </w:r>
          </w:p>
        </w:tc>
      </w:tr>
      <w:tr w:rsidR="00CF7B10" w:rsidRPr="00E915A6" w14:paraId="3123477B" w14:textId="77777777" w:rsidTr="751FBD8F">
        <w:trPr>
          <w:trHeight w:val="615"/>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tcPr>
          <w:p w14:paraId="3134AE43" w14:textId="02874000" w:rsidR="00CF7B10" w:rsidRPr="00E915A6" w:rsidRDefault="058FF6D8" w:rsidP="00AB234C">
            <w:pPr>
              <w:pStyle w:val="ListParagraph"/>
              <w:numPr>
                <w:ilvl w:val="0"/>
                <w:numId w:val="18"/>
              </w:numPr>
              <w:tabs>
                <w:tab w:val="left" w:pos="522"/>
                <w:tab w:val="left" w:pos="1067"/>
                <w:tab w:val="left" w:pos="1247"/>
              </w:tabs>
              <w:spacing w:line="276" w:lineRule="auto"/>
              <w:ind w:left="108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lastRenderedPageBreak/>
              <w:t>Քլիրինգային գին</w:t>
            </w:r>
            <w:r w:rsidR="24BE4F9C" w:rsidRPr="00E915A6">
              <w:rPr>
                <w:rFonts w:ascii="GHEA Grapalat" w:eastAsiaTheme="minorEastAsia" w:hAnsi="GHEA Grapalat" w:cstheme="minorBidi"/>
                <w:noProof/>
                <w:color w:val="auto"/>
                <w:sz w:val="24"/>
                <w:szCs w:val="24"/>
                <w:lang w:val="en-US"/>
              </w:rPr>
              <w:t>`</w:t>
            </w:r>
          </w:p>
        </w:tc>
        <w:tc>
          <w:tcPr>
            <w:tcW w:w="5387" w:type="dxa"/>
            <w:shd w:val="clear" w:color="auto" w:fill="FFFFFF" w:themeFill="background1"/>
          </w:tcPr>
          <w:p w14:paraId="4D0E1AB4" w14:textId="02874000" w:rsidR="00CF7B10" w:rsidRPr="00E915A6" w:rsidRDefault="744B38F1" w:rsidP="1DA9A5AA">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Առևտրային օրվա յուրաքանչյուր Առևտրային ժամանակահատվածի համա</w:t>
            </w:r>
            <w:r w:rsidR="001432EA" w:rsidRPr="00E915A6">
              <w:rPr>
                <w:rFonts w:ascii="GHEA Grapalat" w:eastAsiaTheme="minorEastAsia" w:hAnsi="GHEA Grapalat" w:cstheme="minorBidi"/>
                <w:noProof/>
                <w:color w:val="auto"/>
                <w:sz w:val="24"/>
                <w:szCs w:val="24"/>
                <w:lang w:val="en-US"/>
              </w:rPr>
              <w:t>ր</w:t>
            </w:r>
            <w:r w:rsidRPr="00E915A6">
              <w:rPr>
                <w:rFonts w:ascii="GHEA Grapalat" w:eastAsiaTheme="minorEastAsia" w:hAnsi="GHEA Grapalat" w:cstheme="minorBidi"/>
                <w:noProof/>
                <w:color w:val="auto"/>
                <w:sz w:val="24"/>
                <w:szCs w:val="24"/>
                <w:lang w:val="en-US"/>
              </w:rPr>
              <w:t xml:space="preserve"> </w:t>
            </w:r>
            <w:r w:rsidR="2C297F78" w:rsidRPr="00E915A6">
              <w:rPr>
                <w:rFonts w:ascii="GHEA Grapalat" w:eastAsiaTheme="minorEastAsia" w:hAnsi="GHEA Grapalat" w:cstheme="minorBidi"/>
                <w:noProof/>
                <w:color w:val="auto"/>
                <w:sz w:val="24"/>
                <w:szCs w:val="24"/>
                <w:lang w:val="en-US"/>
              </w:rPr>
              <w:t xml:space="preserve">Օր առաջ շուկայում </w:t>
            </w:r>
            <w:r w:rsidRPr="00E915A6">
              <w:rPr>
                <w:rFonts w:ascii="GHEA Grapalat" w:eastAsiaTheme="minorEastAsia" w:hAnsi="GHEA Grapalat" w:cstheme="minorBidi"/>
                <w:noProof/>
                <w:color w:val="auto"/>
                <w:sz w:val="24"/>
                <w:szCs w:val="24"/>
                <w:lang w:val="en-US"/>
              </w:rPr>
              <w:t xml:space="preserve">ձևավորված գին.  </w:t>
            </w:r>
          </w:p>
        </w:tc>
      </w:tr>
      <w:tr w:rsidR="00CF7B10" w:rsidRPr="00E915A6" w14:paraId="46F037D2" w14:textId="77777777" w:rsidTr="751FBD8F">
        <w:trPr>
          <w:cnfStyle w:val="000000100000" w:firstRow="0" w:lastRow="0" w:firstColumn="0" w:lastColumn="0" w:oddVBand="0" w:evenVBand="0" w:oddHBand="1" w:evenHBand="0" w:firstRowFirstColumn="0" w:firstRowLastColumn="0" w:lastRowFirstColumn="0" w:lastRowLastColumn="0"/>
          <w:trHeight w:val="2625"/>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tcPr>
          <w:p w14:paraId="2EE7DFEB" w14:textId="02874000" w:rsidR="00CF7B10" w:rsidRPr="00E915A6" w:rsidRDefault="058FF6D8" w:rsidP="00AB234C">
            <w:pPr>
              <w:pStyle w:val="ListParagraph"/>
              <w:numPr>
                <w:ilvl w:val="0"/>
                <w:numId w:val="18"/>
              </w:numPr>
              <w:tabs>
                <w:tab w:val="left" w:pos="522"/>
                <w:tab w:val="left" w:pos="1067"/>
                <w:tab w:val="left" w:pos="1247"/>
                <w:tab w:val="left" w:pos="1597"/>
              </w:tabs>
              <w:spacing w:line="276" w:lineRule="auto"/>
              <w:ind w:left="108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Օր</w:t>
            </w:r>
            <w:r w:rsidR="7B2F824F" w:rsidRPr="00E915A6">
              <w:rPr>
                <w:rFonts w:ascii="GHEA Grapalat" w:eastAsiaTheme="minorEastAsia" w:hAnsi="GHEA Grapalat" w:cstheme="minorBidi"/>
                <w:noProof/>
                <w:color w:val="auto"/>
                <w:sz w:val="24"/>
                <w:szCs w:val="24"/>
                <w:lang w:val="en-US"/>
              </w:rPr>
              <w:t xml:space="preserve"> </w:t>
            </w:r>
            <w:r w:rsidRPr="00E915A6">
              <w:rPr>
                <w:rFonts w:ascii="GHEA Grapalat" w:eastAsiaTheme="minorEastAsia" w:hAnsi="GHEA Grapalat" w:cstheme="minorBidi"/>
                <w:noProof/>
                <w:color w:val="auto"/>
                <w:sz w:val="24"/>
                <w:szCs w:val="24"/>
                <w:lang w:val="en-US"/>
              </w:rPr>
              <w:t>առաջ շուկա (ՕԱՇ)</w:t>
            </w:r>
            <w:r w:rsidR="24BE4F9C" w:rsidRPr="00E915A6">
              <w:rPr>
                <w:rFonts w:ascii="GHEA Grapalat" w:eastAsiaTheme="minorEastAsia" w:hAnsi="GHEA Grapalat" w:cstheme="minorBidi"/>
                <w:noProof/>
                <w:color w:val="auto"/>
                <w:sz w:val="24"/>
                <w:szCs w:val="24"/>
                <w:lang w:val="en-US"/>
              </w:rPr>
              <w:t>`</w:t>
            </w:r>
          </w:p>
        </w:tc>
        <w:tc>
          <w:tcPr>
            <w:tcW w:w="5387" w:type="dxa"/>
            <w:shd w:val="clear" w:color="auto" w:fill="FFFFFF" w:themeFill="background1"/>
          </w:tcPr>
          <w:p w14:paraId="02B3CDF1" w14:textId="02874000" w:rsidR="00CF7B10" w:rsidRPr="00E915A6" w:rsidRDefault="232A34AC" w:rsidP="1DA9A5AA">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theme="minorBidi"/>
                <w:noProof/>
                <w:color w:val="auto"/>
                <w:sz w:val="24"/>
                <w:szCs w:val="24"/>
                <w:lang w:val="en-US"/>
              </w:rPr>
            </w:pPr>
            <w:r w:rsidRPr="00E915A6">
              <w:rPr>
                <w:rFonts w:ascii="GHEA Grapalat" w:eastAsiaTheme="minorEastAsia" w:hAnsi="GHEA Grapalat" w:cstheme="minorBidi"/>
                <w:noProof/>
                <w:color w:val="auto"/>
                <w:sz w:val="24"/>
                <w:szCs w:val="24"/>
                <w:lang w:val="en-US"/>
              </w:rPr>
              <w:t>ԷՄՇ հատված, որում էլեկտրական էներգիայի առևտուրն իրականացվում է էլեկտրական էներգիայի փաստացի մատակարարման օրվան</w:t>
            </w:r>
            <w:r w:rsidR="79233275" w:rsidRPr="00E915A6">
              <w:rPr>
                <w:rFonts w:ascii="GHEA Grapalat" w:eastAsiaTheme="minorEastAsia" w:hAnsi="GHEA Grapalat" w:cstheme="minorBidi"/>
                <w:noProof/>
                <w:color w:val="auto"/>
                <w:sz w:val="24"/>
                <w:szCs w:val="24"/>
                <w:lang w:val="en-US"/>
              </w:rPr>
              <w:t>ը</w:t>
            </w:r>
            <w:r w:rsidRPr="00E915A6">
              <w:rPr>
                <w:rFonts w:ascii="GHEA Grapalat" w:eastAsiaTheme="minorEastAsia" w:hAnsi="GHEA Grapalat" w:cstheme="minorBidi"/>
                <w:noProof/>
                <w:color w:val="auto"/>
                <w:sz w:val="24"/>
                <w:szCs w:val="24"/>
                <w:lang w:val="en-US"/>
              </w:rPr>
              <w:t xml:space="preserve"> նախորդող օրը</w:t>
            </w:r>
            <w:r w:rsidR="47923DF6" w:rsidRPr="00E915A6">
              <w:rPr>
                <w:rFonts w:ascii="GHEA Grapalat" w:eastAsiaTheme="minorEastAsia" w:hAnsi="GHEA Grapalat" w:cstheme="minorBidi"/>
                <w:noProof/>
                <w:color w:val="auto"/>
                <w:sz w:val="24"/>
                <w:szCs w:val="24"/>
                <w:lang w:val="en-US"/>
              </w:rPr>
              <w:t xml:space="preserve"> կնքած Գործարքների հիման վրա</w:t>
            </w:r>
            <w:r w:rsidRPr="00E915A6">
              <w:rPr>
                <w:rFonts w:ascii="GHEA Grapalat" w:eastAsiaTheme="minorEastAsia" w:hAnsi="GHEA Grapalat" w:cstheme="minorBidi"/>
                <w:noProof/>
                <w:color w:val="auto"/>
                <w:sz w:val="24"/>
                <w:szCs w:val="24"/>
                <w:lang w:val="en-US"/>
              </w:rPr>
              <w:t>։</w:t>
            </w:r>
          </w:p>
        </w:tc>
      </w:tr>
    </w:tbl>
    <w:p w14:paraId="46DA3FF8" w14:textId="685A5FFD" w:rsidR="005D2D34" w:rsidRPr="00A16230" w:rsidRDefault="005D2D34" w:rsidP="00AB234C">
      <w:pPr>
        <w:pStyle w:val="Heading2"/>
        <w:numPr>
          <w:ilvl w:val="0"/>
          <w:numId w:val="17"/>
        </w:numPr>
        <w:spacing w:line="276" w:lineRule="auto"/>
        <w:ind w:left="1151" w:hanging="1151"/>
        <w:rPr>
          <w:rFonts w:ascii="GHEA Grapalat" w:eastAsia="GHEA Grapalat" w:hAnsi="GHEA Grapalat" w:cs="GHEA Grapalat"/>
          <w:caps w:val="0"/>
          <w:noProof/>
          <w:sz w:val="24"/>
          <w:szCs w:val="24"/>
        </w:rPr>
      </w:pPr>
      <w:bookmarkStart w:id="6" w:name="_Toc5725677"/>
      <w:bookmarkStart w:id="7" w:name="_Toc10562422"/>
      <w:bookmarkStart w:id="8" w:name="_Toc5725679"/>
      <w:bookmarkStart w:id="9" w:name="_Toc10562416"/>
      <w:bookmarkStart w:id="10" w:name="_Ref1464108"/>
      <w:bookmarkStart w:id="11" w:name="_Hlk525224819"/>
      <w:r w:rsidRPr="00A16230">
        <w:rPr>
          <w:rFonts w:ascii="GHEA Grapalat" w:eastAsia="GHEA Grapalat" w:hAnsi="GHEA Grapalat" w:cs="GHEA Grapalat"/>
          <w:caps w:val="0"/>
          <w:noProof/>
          <w:sz w:val="24"/>
          <w:szCs w:val="24"/>
        </w:rPr>
        <w:t>ԷՄՇ</w:t>
      </w:r>
      <w:r w:rsidR="00C934AF" w:rsidRPr="00A16230">
        <w:rPr>
          <w:rFonts w:ascii="GHEA Grapalat" w:eastAsia="GHEA Grapalat" w:hAnsi="GHEA Grapalat" w:cs="GHEA Grapalat"/>
          <w:caps w:val="0"/>
          <w:noProof/>
          <w:sz w:val="24"/>
          <w:szCs w:val="24"/>
        </w:rPr>
        <w:t>-Ի</w:t>
      </w:r>
      <w:r w:rsidRPr="00A16230">
        <w:rPr>
          <w:rFonts w:ascii="GHEA Grapalat" w:eastAsia="GHEA Grapalat" w:hAnsi="GHEA Grapalat" w:cs="GHEA Grapalat"/>
          <w:caps w:val="0"/>
          <w:noProof/>
          <w:sz w:val="24"/>
          <w:szCs w:val="24"/>
        </w:rPr>
        <w:t xml:space="preserve"> ՆՊԱՏԱԿ</w:t>
      </w:r>
      <w:r w:rsidR="001432EA" w:rsidRPr="00A16230">
        <w:rPr>
          <w:rFonts w:ascii="GHEA Grapalat" w:eastAsia="GHEA Grapalat" w:hAnsi="GHEA Grapalat" w:cs="GHEA Grapalat"/>
          <w:caps w:val="0"/>
          <w:noProof/>
          <w:sz w:val="24"/>
          <w:szCs w:val="24"/>
        </w:rPr>
        <w:t xml:space="preserve">Ը ԵՎ </w:t>
      </w:r>
      <w:r w:rsidRPr="00A16230">
        <w:rPr>
          <w:rFonts w:ascii="GHEA Grapalat" w:eastAsia="GHEA Grapalat" w:hAnsi="GHEA Grapalat" w:cs="GHEA Grapalat"/>
          <w:caps w:val="0"/>
          <w:noProof/>
          <w:sz w:val="24"/>
          <w:szCs w:val="24"/>
        </w:rPr>
        <w:t>ԳՈՐԾՈՒՆԵՈՒԹՅԱՆ ՍԿԶԲՈՒՆՔՆԵՐ</w:t>
      </w:r>
      <w:bookmarkEnd w:id="6"/>
      <w:bookmarkEnd w:id="7"/>
      <w:r w:rsidR="00B43A8F" w:rsidRPr="00A16230">
        <w:rPr>
          <w:rFonts w:ascii="GHEA Grapalat" w:eastAsia="GHEA Grapalat" w:hAnsi="GHEA Grapalat" w:cs="GHEA Grapalat"/>
          <w:caps w:val="0"/>
          <w:noProof/>
          <w:sz w:val="24"/>
          <w:szCs w:val="24"/>
        </w:rPr>
        <w:t>Ը</w:t>
      </w:r>
    </w:p>
    <w:p w14:paraId="1CD35920" w14:textId="533FD3D4" w:rsidR="005D2D34" w:rsidRPr="00E915A6" w:rsidRDefault="005D2D34" w:rsidP="00D972B4">
      <w:pPr>
        <w:pStyle w:val="Text1"/>
      </w:pPr>
      <w:r w:rsidRPr="00E915A6">
        <w:t>Կանոնների</w:t>
      </w:r>
      <w:r w:rsidR="00695899" w:rsidRPr="00E915A6">
        <w:t xml:space="preserve"> համաձայն ԷՄՇ-ի</w:t>
      </w:r>
      <w:r w:rsidRPr="00E915A6">
        <w:t xml:space="preserve"> նպատակ</w:t>
      </w:r>
      <w:r w:rsidR="0BE6855F" w:rsidRPr="00E915A6">
        <w:t>ներն ե</w:t>
      </w:r>
      <w:r w:rsidRPr="00E915A6">
        <w:t>ն</w:t>
      </w:r>
      <w:r w:rsidR="001432EA" w:rsidRPr="00E915A6">
        <w:rPr>
          <w:rFonts w:ascii="Cambria Math" w:hAnsi="Cambria Math" w:cs="Cambria Math"/>
        </w:rPr>
        <w:t>․</w:t>
      </w:r>
    </w:p>
    <w:p w14:paraId="1B72E2B3" w14:textId="2EB8C600" w:rsidR="00E601BC" w:rsidRPr="00A16230" w:rsidRDefault="005D2D34" w:rsidP="00E601BC">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ապահովել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էլեկտրաէներգետիկական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մեծածախ</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շուկայի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աստիճանական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ազատականացումը</w:t>
      </w:r>
      <w:r w:rsidR="00E601BC" w:rsidRPr="00E915A6">
        <w:rPr>
          <w:rFonts w:ascii="GHEA Grapalat" w:hAnsi="GHEA Grapalat" w:cstheme="minorBidi"/>
          <w:noProof/>
          <w:color w:val="auto"/>
          <w:sz w:val="24"/>
          <w:szCs w:val="24"/>
          <w:lang w:val="en-US"/>
        </w:rPr>
        <w:t>՝</w:t>
      </w:r>
      <w:r w:rsidR="00E601BC" w:rsidRPr="00A16230">
        <w:rPr>
          <w:rFonts w:ascii="GHEA Grapalat" w:hAnsi="GHEA Grapalat" w:cstheme="minorBidi"/>
          <w:noProof/>
          <w:color w:val="auto"/>
          <w:sz w:val="24"/>
          <w:szCs w:val="24"/>
          <w:lang w:val="hy"/>
        </w:rPr>
        <w:t xml:space="preserve"> </w:t>
      </w:r>
      <w:r w:rsidR="00E601BC" w:rsidRPr="00E915A6">
        <w:rPr>
          <w:rFonts w:ascii="GHEA Grapalat" w:hAnsi="GHEA Grapalat" w:cstheme="minorBidi"/>
          <w:noProof/>
          <w:color w:val="auto"/>
          <w:sz w:val="24"/>
          <w:szCs w:val="24"/>
          <w:lang w:val="en-US"/>
        </w:rPr>
        <w:t>սահմանելով</w:t>
      </w:r>
      <w:r w:rsidR="00E601BC" w:rsidRPr="00A16230">
        <w:rPr>
          <w:rFonts w:ascii="GHEA Grapalat" w:hAnsi="GHEA Grapalat" w:cstheme="minorBidi"/>
          <w:noProof/>
          <w:color w:val="auto"/>
          <w:sz w:val="24"/>
          <w:szCs w:val="24"/>
          <w:lang w:val="hy"/>
        </w:rPr>
        <w:t xml:space="preserve"> </w:t>
      </w:r>
      <w:r w:rsidR="00E601BC" w:rsidRPr="00E915A6">
        <w:rPr>
          <w:rFonts w:ascii="GHEA Grapalat" w:hAnsi="GHEA Grapalat" w:cstheme="minorBidi"/>
          <w:noProof/>
          <w:color w:val="auto"/>
          <w:sz w:val="24"/>
          <w:szCs w:val="24"/>
          <w:lang w:val="en-US"/>
        </w:rPr>
        <w:t>էլեկտրաէներգիայի</w:t>
      </w:r>
      <w:r w:rsidR="00E601BC" w:rsidRPr="00A16230">
        <w:rPr>
          <w:rFonts w:ascii="GHEA Grapalat" w:hAnsi="GHEA Grapalat" w:cstheme="minorBidi"/>
          <w:noProof/>
          <w:color w:val="auto"/>
          <w:sz w:val="24"/>
          <w:szCs w:val="24"/>
          <w:lang w:val="hy"/>
        </w:rPr>
        <w:t xml:space="preserve"> </w:t>
      </w:r>
      <w:r w:rsidR="00E601BC" w:rsidRPr="00E915A6">
        <w:rPr>
          <w:rFonts w:ascii="GHEA Grapalat" w:hAnsi="GHEA Grapalat" w:cstheme="minorBidi"/>
          <w:noProof/>
          <w:color w:val="auto"/>
          <w:sz w:val="24"/>
          <w:szCs w:val="24"/>
          <w:lang w:val="en-US"/>
        </w:rPr>
        <w:t>առևտրի</w:t>
      </w:r>
      <w:r w:rsidR="00E601BC" w:rsidRPr="00A16230">
        <w:rPr>
          <w:rFonts w:ascii="GHEA Grapalat" w:hAnsi="GHEA Grapalat" w:cstheme="minorBidi"/>
          <w:noProof/>
          <w:color w:val="auto"/>
          <w:sz w:val="24"/>
          <w:szCs w:val="24"/>
          <w:lang w:val="hy"/>
        </w:rPr>
        <w:t xml:space="preserve"> </w:t>
      </w:r>
      <w:r w:rsidR="00E601BC" w:rsidRPr="00E915A6">
        <w:rPr>
          <w:rFonts w:ascii="GHEA Grapalat" w:hAnsi="GHEA Grapalat" w:cstheme="minorBidi"/>
          <w:noProof/>
          <w:color w:val="auto"/>
          <w:sz w:val="24"/>
          <w:szCs w:val="24"/>
          <w:lang w:val="en-US"/>
        </w:rPr>
        <w:t>ճկուն</w:t>
      </w:r>
      <w:r w:rsidR="00E601BC" w:rsidRPr="00A16230">
        <w:rPr>
          <w:rFonts w:ascii="GHEA Grapalat" w:hAnsi="GHEA Grapalat" w:cstheme="minorBidi"/>
          <w:noProof/>
          <w:color w:val="auto"/>
          <w:sz w:val="24"/>
          <w:szCs w:val="24"/>
          <w:lang w:val="hy"/>
        </w:rPr>
        <w:t xml:space="preserve"> </w:t>
      </w:r>
      <w:r w:rsidR="00E601BC" w:rsidRPr="00E915A6">
        <w:rPr>
          <w:rFonts w:ascii="GHEA Grapalat" w:hAnsi="GHEA Grapalat" w:cstheme="minorBidi"/>
          <w:noProof/>
          <w:color w:val="auto"/>
          <w:sz w:val="24"/>
          <w:szCs w:val="24"/>
          <w:lang w:val="en-US"/>
        </w:rPr>
        <w:t>մեխանիզմներ</w:t>
      </w:r>
      <w:r w:rsidR="00E601BC" w:rsidRPr="00A16230">
        <w:rPr>
          <w:rFonts w:ascii="GHEA Grapalat" w:hAnsi="GHEA Grapalat" w:cstheme="minorBidi"/>
          <w:noProof/>
          <w:color w:val="auto"/>
          <w:sz w:val="24"/>
          <w:szCs w:val="24"/>
          <w:lang w:val="hy"/>
        </w:rPr>
        <w:t>,</w:t>
      </w:r>
    </w:p>
    <w:p w14:paraId="1C44AB9A" w14:textId="5C0E63AF" w:rsidR="005D2D34" w:rsidRPr="00A16230" w:rsidRDefault="005D2D34" w:rsidP="005D2D34">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նպաստել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Հայաստանի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Հանրապետության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էլեկտրաէներգետիկական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համակարգ</w:t>
      </w:r>
      <w:r w:rsidR="00031429" w:rsidRPr="00E915A6">
        <w:rPr>
          <w:rFonts w:ascii="GHEA Grapalat" w:hAnsi="GHEA Grapalat" w:cstheme="minorBidi"/>
          <w:noProof/>
          <w:color w:val="auto"/>
          <w:sz w:val="24"/>
          <w:szCs w:val="24"/>
          <w:lang w:val="en-US"/>
        </w:rPr>
        <w:t>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մրցունակությանը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ներդրումային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միջավայրի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բարելավմանը</w:t>
      </w:r>
      <w:r w:rsidRPr="00A16230">
        <w:rPr>
          <w:rFonts w:ascii="GHEA Grapalat" w:hAnsi="GHEA Grapalat" w:cstheme="minorBidi"/>
          <w:noProof/>
          <w:color w:val="auto"/>
          <w:sz w:val="24"/>
          <w:szCs w:val="24"/>
          <w:lang w:val="hy"/>
        </w:rPr>
        <w:t xml:space="preserve">, </w:t>
      </w:r>
    </w:p>
    <w:p w14:paraId="1177EA52" w14:textId="77777777" w:rsidR="005D2D34" w:rsidRPr="00A16230" w:rsidRDefault="005D2D34" w:rsidP="005D2D34">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ստեղծել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ԷՄՇ</w:t>
      </w:r>
      <w:r w:rsidRPr="00A16230">
        <w:rPr>
          <w:rFonts w:ascii="GHEA Grapalat" w:hAnsi="GHEA Grapalat" w:cstheme="minorBidi"/>
          <w:noProof/>
          <w:color w:val="auto"/>
          <w:sz w:val="24"/>
          <w:szCs w:val="24"/>
          <w:lang w:val="hy"/>
        </w:rPr>
        <w:t>-</w:t>
      </w:r>
      <w:r w:rsidRPr="00E915A6">
        <w:rPr>
          <w:rFonts w:ascii="GHEA Grapalat" w:hAnsi="GHEA Grapalat" w:cstheme="minorBidi"/>
          <w:noProof/>
          <w:color w:val="auto"/>
          <w:sz w:val="24"/>
          <w:szCs w:val="24"/>
          <w:lang w:val="en-US"/>
        </w:rPr>
        <w:t>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գործունեության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թափանցիկ</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մրցակցային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պայմաններ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խթանելով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նոր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մասնակիցների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մուտքը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մեծածախ</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շուկա</w:t>
      </w:r>
      <w:r w:rsidRPr="00A16230">
        <w:rPr>
          <w:rFonts w:ascii="GHEA Grapalat" w:hAnsi="GHEA Grapalat" w:cstheme="minorBidi"/>
          <w:noProof/>
          <w:color w:val="auto"/>
          <w:sz w:val="24"/>
          <w:szCs w:val="24"/>
          <w:lang w:val="hy"/>
        </w:rPr>
        <w:t xml:space="preserve">, </w:t>
      </w:r>
    </w:p>
    <w:p w14:paraId="000D6642" w14:textId="4D7AC817" w:rsidR="005D2D34" w:rsidRPr="00E915A6" w:rsidRDefault="005D2D34" w:rsidP="005D2D34">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 xml:space="preserve">խթանել միջպետական </w:t>
      </w:r>
      <w:r w:rsidR="00FF0A05" w:rsidRPr="00E915A6">
        <w:rPr>
          <w:rFonts w:ascii="GHEA Grapalat" w:hAnsi="GHEA Grapalat" w:cstheme="minorBidi"/>
          <w:noProof/>
          <w:color w:val="auto"/>
          <w:sz w:val="24"/>
          <w:szCs w:val="24"/>
          <w:lang w:val="en-US"/>
        </w:rPr>
        <w:t>առևտուրը</w:t>
      </w:r>
      <w:r w:rsidR="0070643C" w:rsidRPr="00E915A6">
        <w:rPr>
          <w:rFonts w:ascii="GHEA Grapalat" w:hAnsi="GHEA Grapalat" w:cstheme="minorBidi"/>
          <w:noProof/>
          <w:color w:val="auto"/>
          <w:sz w:val="24"/>
          <w:szCs w:val="24"/>
          <w:lang w:val="en-US"/>
        </w:rPr>
        <w:t>։</w:t>
      </w:r>
    </w:p>
    <w:p w14:paraId="3DD4E283" w14:textId="6D8A0997" w:rsidR="005D2D34" w:rsidRPr="00E915A6" w:rsidRDefault="005D2D34" w:rsidP="00D972B4">
      <w:pPr>
        <w:pStyle w:val="Text1"/>
      </w:pPr>
      <w:r w:rsidRPr="00E915A6">
        <w:t>էՄՇ-ն հիմնված է հետևյալ սկզբունքների վրա</w:t>
      </w:r>
      <w:r w:rsidRPr="00E915A6">
        <w:rPr>
          <w:rFonts w:ascii="Cambria Math" w:hAnsi="Cambria Math" w:cs="Cambria Math"/>
        </w:rPr>
        <w:t>․</w:t>
      </w:r>
      <w:r w:rsidRPr="00E915A6">
        <w:t xml:space="preserve"> </w:t>
      </w:r>
    </w:p>
    <w:p w14:paraId="2B029821" w14:textId="77777777" w:rsidR="005D2D34" w:rsidRPr="00A16230" w:rsidRDefault="005D2D34" w:rsidP="005D2D34">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իրականացում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ԷՄՇ</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տարբեր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հատվածներում</w:t>
      </w:r>
      <w:r w:rsidRPr="00A16230">
        <w:rPr>
          <w:rFonts w:ascii="GHEA Grapalat" w:hAnsi="GHEA Grapalat" w:cstheme="minorBidi"/>
          <w:noProof/>
          <w:color w:val="auto"/>
          <w:sz w:val="24"/>
          <w:szCs w:val="24"/>
          <w:lang w:val="hy"/>
        </w:rPr>
        <w:t xml:space="preserve">, </w:t>
      </w:r>
    </w:p>
    <w:p w14:paraId="1D92E9FB" w14:textId="77777777" w:rsidR="005D2D34" w:rsidRPr="00A16230" w:rsidRDefault="005D2D34" w:rsidP="005D2D34">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ԷՄՇ</w:t>
      </w:r>
      <w:r w:rsidRPr="00A16230">
        <w:rPr>
          <w:rFonts w:ascii="GHEA Grapalat" w:hAnsi="GHEA Grapalat" w:cstheme="minorBidi"/>
          <w:noProof/>
          <w:color w:val="auto"/>
          <w:sz w:val="24"/>
          <w:szCs w:val="24"/>
          <w:lang w:val="hy"/>
        </w:rPr>
        <w:t>-</w:t>
      </w:r>
      <w:r w:rsidRPr="00E915A6">
        <w:rPr>
          <w:rFonts w:ascii="GHEA Grapalat" w:hAnsi="GHEA Grapalat" w:cstheme="minorBidi"/>
          <w:noProof/>
          <w:color w:val="auto"/>
          <w:sz w:val="24"/>
          <w:szCs w:val="24"/>
          <w:lang w:val="en-US"/>
        </w:rPr>
        <w:t>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չկարգավորվող</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հատվածներում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տնտեսական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մրցակցության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պայմանների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ապահովում</w:t>
      </w:r>
      <w:r w:rsidRPr="00A16230">
        <w:rPr>
          <w:rFonts w:ascii="GHEA Grapalat" w:hAnsi="GHEA Grapalat" w:cstheme="minorBidi"/>
          <w:noProof/>
          <w:color w:val="auto"/>
          <w:sz w:val="24"/>
          <w:szCs w:val="24"/>
          <w:lang w:val="hy"/>
        </w:rPr>
        <w:t>,</w:t>
      </w:r>
    </w:p>
    <w:p w14:paraId="2826FA4F" w14:textId="7CA9E187" w:rsidR="005D2D34" w:rsidRPr="00A16230" w:rsidRDefault="005D2D34" w:rsidP="005D2D34">
      <w:pPr>
        <w:pStyle w:val="Text2"/>
        <w:spacing w:before="0" w:line="276" w:lineRule="auto"/>
        <w:ind w:left="990" w:hanging="284"/>
        <w:rPr>
          <w:rFonts w:ascii="GHEA Grapalat" w:hAnsi="GHEA Grapalat" w:cstheme="minorBidi"/>
          <w:noProof/>
          <w:color w:val="auto"/>
          <w:sz w:val="24"/>
          <w:szCs w:val="24"/>
          <w:lang w:val="hy"/>
        </w:rPr>
      </w:pPr>
      <w:bookmarkStart w:id="12" w:name="OLE_LINK4"/>
      <w:r w:rsidRPr="00E915A6">
        <w:rPr>
          <w:rFonts w:ascii="GHEA Grapalat" w:hAnsi="GHEA Grapalat" w:cstheme="minorBidi"/>
          <w:noProof/>
          <w:color w:val="auto"/>
          <w:sz w:val="24"/>
          <w:szCs w:val="24"/>
          <w:lang w:val="en-US"/>
        </w:rPr>
        <w:lastRenderedPageBreak/>
        <w:t>ԷՄՇ</w:t>
      </w:r>
      <w:r w:rsidR="00B44ED7" w:rsidRPr="00A16230">
        <w:rPr>
          <w:rFonts w:ascii="GHEA Grapalat" w:hAnsi="GHEA Grapalat" w:cstheme="minorBidi"/>
          <w:noProof/>
          <w:color w:val="auto"/>
          <w:sz w:val="24"/>
          <w:szCs w:val="24"/>
          <w:lang w:val="hy"/>
        </w:rPr>
        <w:t xml:space="preserve"> </w:t>
      </w:r>
      <w:r w:rsidR="005E6273" w:rsidRPr="00E915A6">
        <w:rPr>
          <w:rFonts w:ascii="GHEA Grapalat" w:hAnsi="GHEA Grapalat" w:cstheme="minorBidi"/>
          <w:noProof/>
          <w:color w:val="auto"/>
          <w:sz w:val="24"/>
          <w:szCs w:val="24"/>
          <w:lang w:val="en-US"/>
        </w:rPr>
        <w:t>մասնակցի</w:t>
      </w:r>
      <w:r w:rsidR="005E6273"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կողմից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Կանոններով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Գործարքներով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սահմանված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պարտավորությունների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խախտման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ինչպես</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նաև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անհաշվեկշռույթների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պատասխանատվության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մեխանիզմների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կիրառում</w:t>
      </w:r>
      <w:r w:rsidRPr="00A16230">
        <w:rPr>
          <w:rFonts w:ascii="GHEA Grapalat" w:hAnsi="GHEA Grapalat" w:cstheme="minorBidi"/>
          <w:noProof/>
          <w:color w:val="auto"/>
          <w:sz w:val="24"/>
          <w:szCs w:val="24"/>
          <w:lang w:val="hy"/>
        </w:rPr>
        <w:t>,</w:t>
      </w:r>
    </w:p>
    <w:p w14:paraId="7A5D5E0C" w14:textId="5119E24A" w:rsidR="005D2D34" w:rsidRPr="00A16230" w:rsidRDefault="005D2D34" w:rsidP="005D2D34">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տարածաշրջանային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էլեկտրահամակարգերի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հետ</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ներկրման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արտահանման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տարանցման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փոխհոսքի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թափանցիկ</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ու</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ոչ</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խտրական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պայմանների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սահմանում</w:t>
      </w:r>
      <w:r w:rsidRPr="00A16230">
        <w:rPr>
          <w:rFonts w:ascii="GHEA Grapalat" w:hAnsi="GHEA Grapalat" w:cstheme="minorBidi"/>
          <w:noProof/>
          <w:color w:val="auto"/>
          <w:sz w:val="24"/>
          <w:szCs w:val="24"/>
          <w:lang w:val="hy"/>
        </w:rPr>
        <w:t>,</w:t>
      </w:r>
    </w:p>
    <w:p w14:paraId="6AEDD8C9" w14:textId="77777777" w:rsidR="005D2D34" w:rsidRPr="00A16230" w:rsidRDefault="005D2D34" w:rsidP="005D2D34">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արտահանում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միայն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ներքին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սպառման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պահանջարկի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բավարարումից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հետո</w:t>
      </w:r>
      <w:r w:rsidRPr="00A16230">
        <w:rPr>
          <w:rFonts w:ascii="GHEA Grapalat" w:hAnsi="GHEA Grapalat" w:cstheme="minorBidi"/>
          <w:noProof/>
          <w:color w:val="auto"/>
          <w:sz w:val="24"/>
          <w:szCs w:val="24"/>
          <w:lang w:val="hy"/>
        </w:rPr>
        <w:t>,</w:t>
      </w:r>
    </w:p>
    <w:p w14:paraId="41A27C8C" w14:textId="06B6569F" w:rsidR="005D2D34" w:rsidRPr="00A16230" w:rsidRDefault="005D2D34" w:rsidP="005D2D34">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ԷՄՇ</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մասնակ</w:t>
      </w:r>
      <w:r w:rsidR="006F3B86" w:rsidRPr="00E915A6">
        <w:rPr>
          <w:rFonts w:ascii="GHEA Grapalat" w:hAnsi="GHEA Grapalat" w:cstheme="minorBidi"/>
          <w:noProof/>
          <w:color w:val="auto"/>
          <w:sz w:val="24"/>
          <w:szCs w:val="24"/>
          <w:lang w:val="en-US"/>
        </w:rPr>
        <w:t>ց</w:t>
      </w:r>
      <w:r w:rsidRPr="00E915A6">
        <w:rPr>
          <w:rFonts w:ascii="GHEA Grapalat" w:hAnsi="GHEA Grapalat" w:cstheme="minorBidi"/>
          <w:noProof/>
          <w:color w:val="auto"/>
          <w:sz w:val="24"/>
          <w:szCs w:val="24"/>
          <w:lang w:val="en-US"/>
        </w:rPr>
        <w:t>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կողմից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Համակարգի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օպերատորին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Շուկայի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օպերատորին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ներկայացված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տեղեկատվության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հավաստիություն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հասանելիություն</w:t>
      </w:r>
      <w:r w:rsidRPr="00A16230">
        <w:rPr>
          <w:rFonts w:ascii="GHEA Grapalat" w:hAnsi="GHEA Grapalat" w:cstheme="minorBidi"/>
          <w:noProof/>
          <w:color w:val="auto"/>
          <w:sz w:val="24"/>
          <w:szCs w:val="24"/>
          <w:lang w:val="hy"/>
        </w:rPr>
        <w:t>,</w:t>
      </w:r>
    </w:p>
    <w:p w14:paraId="1190E57F" w14:textId="77777777" w:rsidR="005D2D34" w:rsidRPr="00A16230" w:rsidRDefault="005D2D34" w:rsidP="005D2D34">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ՎԷԱ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ԻԷԱ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կայաններում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արտադրության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խրախուսում</w:t>
      </w:r>
      <w:r w:rsidRPr="00A16230">
        <w:rPr>
          <w:rFonts w:ascii="GHEA Grapalat" w:hAnsi="GHEA Grapalat" w:cstheme="minorBidi"/>
          <w:noProof/>
          <w:color w:val="auto"/>
          <w:sz w:val="24"/>
          <w:szCs w:val="24"/>
          <w:lang w:val="hy"/>
        </w:rPr>
        <w:t>,</w:t>
      </w:r>
    </w:p>
    <w:p w14:paraId="7EC0FC6B" w14:textId="0E8211E6" w:rsidR="005D2D34" w:rsidRPr="00A16230" w:rsidRDefault="005D2D34" w:rsidP="005D2D34">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ԷՄՇ</w:t>
      </w:r>
      <w:r w:rsidRPr="00A16230">
        <w:rPr>
          <w:rFonts w:ascii="GHEA Grapalat" w:hAnsi="GHEA Grapalat" w:cstheme="minorBidi"/>
          <w:noProof/>
          <w:color w:val="auto"/>
          <w:sz w:val="24"/>
          <w:szCs w:val="24"/>
          <w:lang w:val="hy"/>
        </w:rPr>
        <w:t>-</w:t>
      </w:r>
      <w:r w:rsidRPr="00E915A6">
        <w:rPr>
          <w:rFonts w:ascii="GHEA Grapalat" w:hAnsi="GHEA Grapalat" w:cstheme="minorBidi"/>
          <w:noProof/>
          <w:color w:val="auto"/>
          <w:sz w:val="24"/>
          <w:szCs w:val="24"/>
          <w:lang w:val="en-US"/>
        </w:rPr>
        <w:t>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Հաղորդման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Բաշխման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ցանցերին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ոչ</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խտրական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մուտքի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իրավունքի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ապահովում</w:t>
      </w:r>
      <w:r w:rsidR="0070643C" w:rsidRPr="00E915A6">
        <w:rPr>
          <w:rFonts w:ascii="GHEA Grapalat" w:hAnsi="GHEA Grapalat" w:cstheme="minorBidi"/>
          <w:noProof/>
          <w:color w:val="auto"/>
          <w:sz w:val="24"/>
          <w:szCs w:val="24"/>
          <w:lang w:val="en-US"/>
        </w:rPr>
        <w:t>։</w:t>
      </w:r>
    </w:p>
    <w:bookmarkEnd w:id="12"/>
    <w:p w14:paraId="20886AF2" w14:textId="25074996" w:rsidR="00C67377" w:rsidRPr="00E915A6" w:rsidRDefault="00A8510D" w:rsidP="00AB234C">
      <w:pPr>
        <w:pStyle w:val="Heading2"/>
        <w:numPr>
          <w:ilvl w:val="0"/>
          <w:numId w:val="17"/>
        </w:numPr>
        <w:tabs>
          <w:tab w:val="left" w:pos="1276"/>
        </w:tabs>
        <w:spacing w:line="276" w:lineRule="auto"/>
        <w:ind w:left="1151" w:hanging="1151"/>
        <w:rPr>
          <w:rFonts w:ascii="GHEA Grapalat" w:eastAsia="GHEA Grapalat" w:hAnsi="GHEA Grapalat" w:cs="GHEA Grapalat"/>
          <w:caps w:val="0"/>
          <w:noProof/>
          <w:sz w:val="24"/>
          <w:szCs w:val="24"/>
          <w:lang w:val="en-US"/>
        </w:rPr>
      </w:pPr>
      <w:r w:rsidRPr="00E915A6">
        <w:rPr>
          <w:rFonts w:ascii="GHEA Grapalat" w:eastAsia="GHEA Grapalat" w:hAnsi="GHEA Grapalat" w:cs="GHEA Grapalat"/>
          <w:caps w:val="0"/>
          <w:noProof/>
          <w:sz w:val="24"/>
          <w:szCs w:val="24"/>
          <w:lang w:val="en-US"/>
        </w:rPr>
        <w:t>ՏԵՂԵԿԱՏՎՈՒԹՅԱՆ ՏՐԱՄԱԴՐՈՒՄ</w:t>
      </w:r>
      <w:r w:rsidR="00B43A8F" w:rsidRPr="00E915A6">
        <w:rPr>
          <w:rFonts w:ascii="GHEA Grapalat" w:eastAsia="GHEA Grapalat" w:hAnsi="GHEA Grapalat" w:cs="GHEA Grapalat"/>
          <w:caps w:val="0"/>
          <w:noProof/>
          <w:sz w:val="24"/>
          <w:szCs w:val="24"/>
          <w:lang w:val="en-US"/>
        </w:rPr>
        <w:t>Ը</w:t>
      </w:r>
      <w:r w:rsidRPr="00E915A6">
        <w:rPr>
          <w:rFonts w:ascii="GHEA Grapalat" w:eastAsia="GHEA Grapalat" w:hAnsi="GHEA Grapalat" w:cs="GHEA Grapalat"/>
          <w:caps w:val="0"/>
          <w:noProof/>
          <w:sz w:val="24"/>
          <w:szCs w:val="24"/>
          <w:lang w:val="en-US"/>
        </w:rPr>
        <w:t xml:space="preserve"> </w:t>
      </w:r>
      <w:r w:rsidR="000D61A9" w:rsidRPr="00E915A6">
        <w:rPr>
          <w:rFonts w:ascii="GHEA Grapalat" w:eastAsia="GHEA Grapalat" w:hAnsi="GHEA Grapalat" w:cs="GHEA Grapalat"/>
          <w:caps w:val="0"/>
          <w:noProof/>
          <w:sz w:val="24"/>
          <w:szCs w:val="24"/>
          <w:lang w:val="en-US"/>
        </w:rPr>
        <w:t>ԵՎ</w:t>
      </w:r>
      <w:r w:rsidRPr="00E915A6">
        <w:rPr>
          <w:rFonts w:ascii="GHEA Grapalat" w:eastAsia="GHEA Grapalat" w:hAnsi="GHEA Grapalat" w:cs="GHEA Grapalat"/>
          <w:caps w:val="0"/>
          <w:noProof/>
          <w:sz w:val="24"/>
          <w:szCs w:val="24"/>
          <w:lang w:val="en-US"/>
        </w:rPr>
        <w:t xml:space="preserve"> ԾԱՆՈՒՑՈՒՄ</w:t>
      </w:r>
      <w:r w:rsidR="00B43A8F" w:rsidRPr="00E915A6">
        <w:rPr>
          <w:rFonts w:ascii="GHEA Grapalat" w:eastAsia="GHEA Grapalat" w:hAnsi="GHEA Grapalat" w:cs="GHEA Grapalat"/>
          <w:caps w:val="0"/>
          <w:noProof/>
          <w:sz w:val="24"/>
          <w:szCs w:val="24"/>
          <w:lang w:val="en-US"/>
        </w:rPr>
        <w:t>Ը</w:t>
      </w:r>
      <w:r w:rsidRPr="00E915A6">
        <w:rPr>
          <w:rFonts w:ascii="GHEA Grapalat" w:eastAsia="GHEA Grapalat" w:hAnsi="GHEA Grapalat" w:cs="GHEA Grapalat"/>
          <w:caps w:val="0"/>
          <w:noProof/>
          <w:sz w:val="24"/>
          <w:szCs w:val="24"/>
          <w:lang w:val="en-US"/>
        </w:rPr>
        <w:t xml:space="preserve"> </w:t>
      </w:r>
      <w:bookmarkEnd w:id="8"/>
      <w:bookmarkEnd w:id="9"/>
      <w:bookmarkEnd w:id="10"/>
    </w:p>
    <w:p w14:paraId="4A764C85" w14:textId="103CA287" w:rsidR="00DF05EE" w:rsidRPr="00E915A6" w:rsidRDefault="00677936" w:rsidP="00D972B4">
      <w:pPr>
        <w:pStyle w:val="Text1"/>
        <w:rPr>
          <w:color w:val="000000" w:themeColor="text1"/>
        </w:rPr>
      </w:pPr>
      <w:r w:rsidRPr="00E915A6">
        <w:t xml:space="preserve">ԷՄՇ </w:t>
      </w:r>
      <w:r w:rsidR="4BA01D7C" w:rsidRPr="00E915A6">
        <w:t>մասնակիցների միջև տեղեկատվության փոխանակումը, ինչպես նաև փաստաթղթերի հանձնում</w:t>
      </w:r>
      <w:r w:rsidR="007E306A" w:rsidRPr="00E915A6">
        <w:rPr>
          <w:lang w:val="hy-AM"/>
        </w:rPr>
        <w:t>ն</w:t>
      </w:r>
      <w:r w:rsidR="4BA01D7C" w:rsidRPr="00E915A6">
        <w:t xml:space="preserve"> իրականացվում է պատշաճ ձևով՝ </w:t>
      </w:r>
      <w:r w:rsidR="28BE4282" w:rsidRPr="00E915A6">
        <w:t>Կ</w:t>
      </w:r>
      <w:r w:rsidR="4BA01D7C" w:rsidRPr="00E915A6">
        <w:t xml:space="preserve">անոնների </w:t>
      </w:r>
      <w:r w:rsidRPr="00E915A6">
        <w:fldChar w:fldCharType="begin"/>
      </w:r>
      <w:r w:rsidRPr="00E915A6">
        <w:instrText xml:space="preserve"> REF _Ref32410835 \r \h  \* MERGEFORMAT </w:instrText>
      </w:r>
      <w:r w:rsidRPr="00E915A6">
        <w:fldChar w:fldCharType="separate"/>
      </w:r>
      <w:r w:rsidR="00947C58">
        <w:t>6</w:t>
      </w:r>
      <w:r w:rsidRPr="00E915A6">
        <w:fldChar w:fldCharType="end"/>
      </w:r>
      <w:r w:rsidR="28F9D639" w:rsidRPr="00E915A6">
        <w:t xml:space="preserve">-րդ </w:t>
      </w:r>
      <w:r w:rsidR="4BA01D7C" w:rsidRPr="00E915A6">
        <w:t xml:space="preserve">կետով սահմանված կարգով: </w:t>
      </w:r>
    </w:p>
    <w:p w14:paraId="6ACF17BA" w14:textId="689AAE53" w:rsidR="00E666F0" w:rsidRPr="00E915A6" w:rsidRDefault="2A8330DA" w:rsidP="00D972B4">
      <w:pPr>
        <w:pStyle w:val="Text1"/>
        <w:rPr>
          <w:color w:val="000000" w:themeColor="text1"/>
        </w:rPr>
      </w:pPr>
      <w:bookmarkStart w:id="13" w:name="_Ref32410835"/>
      <w:r w:rsidRPr="00E915A6">
        <w:t>Կանոնների շրջանակում ԷՄՇ մասնակիցների միջև տեղեկատվության փոխանակումը, ինչպես նաև փաստաթղթերի հանձնումը համարվում է պատշաճ ձևով կատարված, եթե դրանք ուղարկվել են պատվիրված նամակով` հանձնման մասին ծանուցմամբ կամ հաղորդագրության ձևակերպումն ապահովող կապի այլ միջոցների օգտագործմամբ (այդ թվում` ԷՄՇ առևտրի մասնակցի կողմից նշված հեռախոսահամարին հաղորդագրություն ուղարկելով), կամ էլեկտրոնային համակարգի միջոցով (այդ թվում` ԷՄՇ առևտրի մասնակցի կողմից նշված էլեկտրոնային փոստի միջոցով), ինչպես նաև օրենսդրությամբ սահմանված էլեկտրոնային կապի այլ միջոցներով կամ հանձնվել են ստացականով, եթե Կանոններով տեղեկացման կամ փաստաթղթերի հանձնման այլ ձև նախատեսված չէ։ ՇԿԾ</w:t>
      </w:r>
      <w:r w:rsidR="00E74D6F" w:rsidRPr="00E915A6">
        <w:rPr>
          <w:lang w:val="hy-AM"/>
        </w:rPr>
        <w:t xml:space="preserve">-ի </w:t>
      </w:r>
      <w:r w:rsidRPr="00E915A6">
        <w:t>միջոցով ծանուցման դեպքում Շուկայի օպերատորին ներկայացված տեղեկատվությունը համարվում է ծանուցված տվյալ մասնակցի կողմից ԷՄՇ մյուս բոլոր մասնակիցներին, ում դա կարող է լինել վերաբերելի։</w:t>
      </w:r>
      <w:bookmarkEnd w:id="13"/>
    </w:p>
    <w:p w14:paraId="186E1D2F" w14:textId="20E9BB20" w:rsidR="00E666F0" w:rsidRPr="00E915A6" w:rsidRDefault="22931934" w:rsidP="00D972B4">
      <w:pPr>
        <w:pStyle w:val="Text1"/>
      </w:pPr>
      <w:r w:rsidRPr="00E915A6">
        <w:t>ԷՄՇ առևտրի մասնակի</w:t>
      </w:r>
      <w:r w:rsidR="7BD1C808" w:rsidRPr="00E915A6">
        <w:t>ց</w:t>
      </w:r>
      <w:r w:rsidR="7A75CA5B" w:rsidRPr="00E915A6">
        <w:t xml:space="preserve">ը պատասխանատվություն </w:t>
      </w:r>
      <w:r w:rsidR="7BD1C808" w:rsidRPr="00E915A6">
        <w:t>է</w:t>
      </w:r>
      <w:r w:rsidR="7A75CA5B" w:rsidRPr="00E915A6">
        <w:t xml:space="preserve"> կրում </w:t>
      </w:r>
      <w:r w:rsidR="4D5442B1" w:rsidRPr="00E915A6">
        <w:t xml:space="preserve">ԷՄՇ-ում </w:t>
      </w:r>
      <w:r w:rsidR="7A75CA5B" w:rsidRPr="00E915A6">
        <w:t>իր ներկայաց</w:t>
      </w:r>
      <w:r w:rsidR="75A64143" w:rsidRPr="00E915A6">
        <w:t>ր</w:t>
      </w:r>
      <w:r w:rsidR="7A75CA5B" w:rsidRPr="00E915A6">
        <w:t>ած տեղեկատվության հավաստիության համար</w:t>
      </w:r>
      <w:r w:rsidR="0B2786DE" w:rsidRPr="00E915A6">
        <w:t>։</w:t>
      </w:r>
      <w:r w:rsidRPr="00E915A6">
        <w:t xml:space="preserve"> </w:t>
      </w:r>
    </w:p>
    <w:p w14:paraId="53624D78" w14:textId="0EA30655" w:rsidR="009C5CCC" w:rsidRPr="00E915A6" w:rsidRDefault="22931934" w:rsidP="00D972B4">
      <w:pPr>
        <w:pStyle w:val="Text1"/>
      </w:pPr>
      <w:r w:rsidRPr="00E915A6">
        <w:t>ԷՄՇ</w:t>
      </w:r>
      <w:r w:rsidR="39E71681" w:rsidRPr="00E915A6">
        <w:t xml:space="preserve"> </w:t>
      </w:r>
      <w:r w:rsidRPr="00E915A6">
        <w:t>մասնակ</w:t>
      </w:r>
      <w:r w:rsidR="5155F5E4" w:rsidRPr="00E915A6">
        <w:t>ց</w:t>
      </w:r>
      <w:r w:rsidRPr="00E915A6">
        <w:t>ի տրամադրած տեղեկատվությունը,</w:t>
      </w:r>
      <w:r w:rsidR="5D1AFE0E" w:rsidRPr="00E915A6">
        <w:t xml:space="preserve"> </w:t>
      </w:r>
      <w:r w:rsidRPr="00E915A6">
        <w:t>որում հայտնաբերվել են սխալներ</w:t>
      </w:r>
      <w:r w:rsidR="39E71681" w:rsidRPr="00E915A6">
        <w:t xml:space="preserve">, </w:t>
      </w:r>
      <w:r w:rsidR="26FDB1D7" w:rsidRPr="00E915A6">
        <w:t>այն հայտ</w:t>
      </w:r>
      <w:r w:rsidR="5AE258C3" w:rsidRPr="00E915A6">
        <w:t xml:space="preserve">նաբերողի կողմից </w:t>
      </w:r>
      <w:r w:rsidR="3E13B1F2" w:rsidRPr="00E915A6">
        <w:t xml:space="preserve">այն հայտնաբերելուց հետո </w:t>
      </w:r>
      <w:r w:rsidR="5AE258C3" w:rsidRPr="00E915A6">
        <w:t xml:space="preserve">երեք աշխատանքային օրվա ընթացքում </w:t>
      </w:r>
      <w:r w:rsidR="4D631EEB" w:rsidRPr="00E915A6">
        <w:t>ներկայացվ</w:t>
      </w:r>
      <w:r w:rsidR="39E71681" w:rsidRPr="00E915A6">
        <w:t>ում</w:t>
      </w:r>
      <w:r w:rsidR="4D631EEB" w:rsidRPr="00E915A6">
        <w:t xml:space="preserve"> </w:t>
      </w:r>
      <w:r w:rsidR="39E71681" w:rsidRPr="00E915A6">
        <w:t xml:space="preserve">է </w:t>
      </w:r>
      <w:r w:rsidR="4D631EEB" w:rsidRPr="00E915A6">
        <w:t>ուղղելու իրավասություն ունեցող</w:t>
      </w:r>
      <w:r w:rsidR="39E71681" w:rsidRPr="00E915A6">
        <w:t xml:space="preserve"> անձին</w:t>
      </w:r>
      <w:r w:rsidR="4D631EEB" w:rsidRPr="00E915A6">
        <w:t>, որն էլ համապատասխան ուղղումը կատարում է այդ մասին տեղեկացվելուց մեկ աշխատանքային օրվա ընթացքում</w:t>
      </w:r>
      <w:r w:rsidR="0B2786DE" w:rsidRPr="00E915A6">
        <w:t>։</w:t>
      </w:r>
    </w:p>
    <w:p w14:paraId="7D42D3AD" w14:textId="7C61258C" w:rsidR="00746107" w:rsidRPr="00E915A6" w:rsidRDefault="08C6061C" w:rsidP="00D972B4">
      <w:pPr>
        <w:pStyle w:val="Text1"/>
        <w:rPr>
          <w:color w:val="000000" w:themeColor="text1"/>
        </w:rPr>
      </w:pPr>
      <w:r w:rsidRPr="00E915A6">
        <w:lastRenderedPageBreak/>
        <w:t>Կանոն</w:t>
      </w:r>
      <w:r w:rsidR="5228B977" w:rsidRPr="00E915A6">
        <w:t>ն</w:t>
      </w:r>
      <w:r w:rsidRPr="00E915A6">
        <w:t>եր</w:t>
      </w:r>
      <w:r w:rsidR="2D1260ED" w:rsidRPr="00E915A6">
        <w:t>ով</w:t>
      </w:r>
      <w:r w:rsidRPr="00E915A6">
        <w:t xml:space="preserve"> նախատեսված դեպքերում </w:t>
      </w:r>
      <w:r w:rsidR="4AEAF45C" w:rsidRPr="00E915A6">
        <w:t xml:space="preserve">Շուկայի օպերատորը և </w:t>
      </w:r>
      <w:r w:rsidRPr="00E915A6">
        <w:t>Հ</w:t>
      </w:r>
      <w:r w:rsidR="2D1260ED" w:rsidRPr="00E915A6">
        <w:t xml:space="preserve">ամակարգի </w:t>
      </w:r>
      <w:r w:rsidR="25C88C6D" w:rsidRPr="00E915A6">
        <w:t>օպերատոր</w:t>
      </w:r>
      <w:r w:rsidR="45CD4B74" w:rsidRPr="00E915A6">
        <w:t>ն</w:t>
      </w:r>
      <w:r w:rsidR="25C88C6D" w:rsidRPr="00E915A6">
        <w:t xml:space="preserve"> </w:t>
      </w:r>
      <w:r w:rsidRPr="00E915A6">
        <w:t xml:space="preserve">ապահովում են ԷՄՇ </w:t>
      </w:r>
      <w:r w:rsidR="44EA65EB" w:rsidRPr="00E915A6">
        <w:t xml:space="preserve">առևտրի </w:t>
      </w:r>
      <w:r w:rsidRPr="00E915A6">
        <w:t>մասնակ</w:t>
      </w:r>
      <w:r w:rsidR="0CFF46C2" w:rsidRPr="00E915A6">
        <w:t>ց</w:t>
      </w:r>
      <w:r w:rsidRPr="00E915A6">
        <w:t>ի ներկայացված տեղեկատվության ամբողջական հրապարակումը</w:t>
      </w:r>
      <w:r w:rsidR="04D1494C" w:rsidRPr="00E915A6">
        <w:t>:</w:t>
      </w:r>
      <w:r w:rsidRPr="00E915A6">
        <w:t xml:space="preserve"> </w:t>
      </w:r>
    </w:p>
    <w:p w14:paraId="58C2895F" w14:textId="2C331E25" w:rsidR="009C5CCC" w:rsidRPr="00E915A6" w:rsidRDefault="150C364E" w:rsidP="00D972B4">
      <w:pPr>
        <w:pStyle w:val="Text1"/>
        <w:rPr>
          <w:color w:val="000000" w:themeColor="text1"/>
        </w:rPr>
      </w:pPr>
      <w:r w:rsidRPr="00E915A6">
        <w:t>ԷՄՇ մ</w:t>
      </w:r>
      <w:r w:rsidR="0FE64965" w:rsidRPr="00E915A6">
        <w:t>ասնակից</w:t>
      </w:r>
      <w:r w:rsidR="30EB4987" w:rsidRPr="00E915A6">
        <w:t>ը</w:t>
      </w:r>
      <w:r w:rsidR="0CD75BF3" w:rsidRPr="00E915A6">
        <w:t xml:space="preserve"> </w:t>
      </w:r>
      <w:r w:rsidR="0E29B6EB" w:rsidRPr="00E915A6">
        <w:t>պատասխան</w:t>
      </w:r>
      <w:r w:rsidR="45F872CE" w:rsidRPr="00E915A6">
        <w:t xml:space="preserve">ում է </w:t>
      </w:r>
      <w:r w:rsidR="0FE64965" w:rsidRPr="00E915A6">
        <w:t xml:space="preserve">մյուս </w:t>
      </w:r>
      <w:r w:rsidRPr="00E915A6">
        <w:t>մ</w:t>
      </w:r>
      <w:r w:rsidR="0E29B6EB" w:rsidRPr="00E915A6">
        <w:t>ասնակիցների</w:t>
      </w:r>
      <w:r w:rsidR="45B3C3CC" w:rsidRPr="00E915A6">
        <w:t xml:space="preserve"> </w:t>
      </w:r>
      <w:r w:rsidR="0E29B6EB" w:rsidRPr="00E915A6">
        <w:t xml:space="preserve">հարցումներին, դիմումներին, բողոքներին </w:t>
      </w:r>
      <w:r w:rsidR="45F872CE" w:rsidRPr="00E915A6">
        <w:t>կամ</w:t>
      </w:r>
      <w:r w:rsidR="0E29B6EB" w:rsidRPr="00E915A6">
        <w:t xml:space="preserve"> առաջարկություններին </w:t>
      </w:r>
      <w:r w:rsidR="45F872CE" w:rsidRPr="00E915A6">
        <w:t xml:space="preserve">այն </w:t>
      </w:r>
      <w:r w:rsidR="11FC83B8" w:rsidRPr="00E915A6">
        <w:t>ստանալու</w:t>
      </w:r>
      <w:r w:rsidR="7B2F824F" w:rsidRPr="00E915A6">
        <w:t>ց</w:t>
      </w:r>
      <w:r w:rsidR="11FC83B8" w:rsidRPr="00E915A6">
        <w:t xml:space="preserve"> </w:t>
      </w:r>
      <w:r w:rsidR="79D9A571" w:rsidRPr="00E915A6">
        <w:t xml:space="preserve">5 աշխատանքային </w:t>
      </w:r>
      <w:r w:rsidR="11FC83B8" w:rsidRPr="00E915A6">
        <w:t>օրվա ընթացքում</w:t>
      </w:r>
      <w:r w:rsidR="0FE64965" w:rsidRPr="00E915A6">
        <w:t xml:space="preserve">, </w:t>
      </w:r>
      <w:r w:rsidR="6F5EC1AC" w:rsidRPr="00E915A6">
        <w:t>եթե առանձին դեպքերի համար Կանոններով այլ ժամկետ սահմանված չէ</w:t>
      </w:r>
      <w:r w:rsidR="0B2786DE" w:rsidRPr="00E915A6">
        <w:t>։</w:t>
      </w:r>
    </w:p>
    <w:p w14:paraId="3A1CE9F6" w14:textId="0B60250C" w:rsidR="009C5CCC" w:rsidRPr="00E915A6" w:rsidRDefault="5D6300DB" w:rsidP="00D972B4">
      <w:pPr>
        <w:pStyle w:val="Text1"/>
        <w:rPr>
          <w:color w:val="000000" w:themeColor="text1"/>
        </w:rPr>
      </w:pPr>
      <w:r w:rsidRPr="00E915A6">
        <w:t xml:space="preserve">ԷՄՇ մասնակիցների կողմից միմյանց ներկայացվող տեղեկատվությունը հրապարակային է, եթե այն </w:t>
      </w:r>
      <w:r w:rsidR="6D3E69A5" w:rsidRPr="00E915A6">
        <w:t xml:space="preserve">օրենքի համաձայն կամ </w:t>
      </w:r>
      <w:r w:rsidRPr="00E915A6">
        <w:t xml:space="preserve">ներկայացրած անձի կողմից չի համարվում գաղտնի և նշված չէ որպես </w:t>
      </w:r>
      <w:r w:rsidR="00F42747" w:rsidRPr="00E915A6">
        <w:t>«</w:t>
      </w:r>
      <w:r w:rsidR="7525D55B" w:rsidRPr="00E915A6">
        <w:t>Գաղտնապահական տեղեկատվություն</w:t>
      </w:r>
      <w:r w:rsidR="00F42747" w:rsidRPr="00E915A6">
        <w:t>»</w:t>
      </w:r>
      <w:r w:rsidRPr="00E915A6">
        <w:t xml:space="preserve">՝ համաձայն </w:t>
      </w:r>
      <w:r w:rsidR="45B3C3CC" w:rsidRPr="00E915A6">
        <w:t xml:space="preserve">Հայաստանի Հանրապետության </w:t>
      </w:r>
      <w:r w:rsidRPr="00E915A6">
        <w:t>օրենսդրության պահանջների</w:t>
      </w:r>
      <w:r w:rsidR="0B2786DE" w:rsidRPr="00E915A6">
        <w:t>։</w:t>
      </w:r>
      <w:r w:rsidRPr="00E915A6">
        <w:t xml:space="preserve"> </w:t>
      </w:r>
    </w:p>
    <w:p w14:paraId="02486427" w14:textId="3BB33BAD" w:rsidR="00EC67E0" w:rsidRPr="00E915A6" w:rsidRDefault="26DB6910" w:rsidP="00D972B4">
      <w:pPr>
        <w:pStyle w:val="Text1"/>
      </w:pPr>
      <w:r w:rsidRPr="00E915A6">
        <w:t>ԷՄՇ մասնակիցն իրավասու է բացահայտել գաղտնիք պարունակող տեղեկատվություն</w:t>
      </w:r>
      <w:r w:rsidR="00DE1F8B" w:rsidRPr="00E915A6">
        <w:rPr>
          <w:lang w:val="hy-AM"/>
        </w:rPr>
        <w:t>ն</w:t>
      </w:r>
      <w:r w:rsidRPr="00E915A6">
        <w:t xml:space="preserve"> օրենքով սահմանված դեպքերում</w:t>
      </w:r>
      <w:r w:rsidR="0F1598B8" w:rsidRPr="00E915A6">
        <w:t xml:space="preserve"> ու </w:t>
      </w:r>
      <w:r w:rsidRPr="00E915A6">
        <w:t>կարգով</w:t>
      </w:r>
      <w:r w:rsidR="0F1598B8" w:rsidRPr="00E915A6">
        <w:t xml:space="preserve"> և պատասխանատվություն է կրում տեղեկատվության գաղտնիության վերաբերյալ օրենսդրության պահանջների խախտման համար</w:t>
      </w:r>
      <w:r w:rsidRPr="00E915A6">
        <w:t>։</w:t>
      </w:r>
    </w:p>
    <w:p w14:paraId="42E8BD22" w14:textId="3F747C81" w:rsidR="009C5CCC" w:rsidRPr="00E915A6" w:rsidRDefault="3A8C2971" w:rsidP="00D972B4">
      <w:pPr>
        <w:pStyle w:val="Text1"/>
      </w:pPr>
      <w:r w:rsidRPr="00E915A6">
        <w:t>Կանոններով նախատեսված ցանկացած գրառում կամ փաստաթուղթ պետք է պահպանվի առնվազն հինգ տարի ժամկետով, բայց ոչ պակաս, քան տվյալ տեսակի փաստաթղթերի պահպանության համար Հայաստանի Հանրապետության օրենսդրությամբ սահմանված ժամկետով</w:t>
      </w:r>
      <w:r w:rsidR="0B2786DE" w:rsidRPr="00E915A6">
        <w:t>։</w:t>
      </w:r>
      <w:r w:rsidRPr="00E915A6">
        <w:t xml:space="preserve"> </w:t>
      </w:r>
    </w:p>
    <w:p w14:paraId="75AC8E60" w14:textId="759AC63A" w:rsidR="00E02E6C" w:rsidRPr="00A16230" w:rsidRDefault="00BB11D9" w:rsidP="00E76AB8">
      <w:pPr>
        <w:pStyle w:val="Heading2"/>
        <w:numPr>
          <w:ilvl w:val="0"/>
          <w:numId w:val="17"/>
        </w:numPr>
        <w:tabs>
          <w:tab w:val="left" w:pos="1170"/>
        </w:tabs>
        <w:spacing w:line="276" w:lineRule="auto"/>
        <w:ind w:left="1151" w:hanging="1151"/>
        <w:rPr>
          <w:rFonts w:ascii="GHEA Grapalat" w:eastAsia="GHEA Grapalat" w:hAnsi="GHEA Grapalat" w:cs="GHEA Grapalat"/>
          <w:caps w:val="0"/>
          <w:noProof/>
          <w:sz w:val="24"/>
          <w:szCs w:val="24"/>
          <w:lang w:val="hy"/>
        </w:rPr>
      </w:pPr>
      <w:bookmarkStart w:id="14" w:name="_Toc10562417"/>
      <w:bookmarkStart w:id="15" w:name="_Ref5720398"/>
      <w:bookmarkStart w:id="16" w:name="_Toc5725681"/>
      <w:r w:rsidRPr="00E915A6">
        <w:rPr>
          <w:rFonts w:ascii="GHEA Grapalat" w:eastAsia="GHEA Grapalat" w:hAnsi="GHEA Grapalat" w:cs="GHEA Grapalat"/>
          <w:caps w:val="0"/>
          <w:noProof/>
          <w:sz w:val="24"/>
          <w:szCs w:val="24"/>
          <w:lang w:val="en-US"/>
        </w:rPr>
        <w:t>ՎԹԱՐԱՅԻՆ</w:t>
      </w:r>
      <w:r w:rsidRPr="00A16230">
        <w:rPr>
          <w:rFonts w:ascii="GHEA Grapalat" w:eastAsia="GHEA Grapalat" w:hAnsi="GHEA Grapalat" w:cs="GHEA Grapalat"/>
          <w:caps w:val="0"/>
          <w:noProof/>
          <w:sz w:val="24"/>
          <w:szCs w:val="24"/>
          <w:lang w:val="hy"/>
        </w:rPr>
        <w:t xml:space="preserve"> </w:t>
      </w:r>
      <w:r w:rsidRPr="00E915A6">
        <w:rPr>
          <w:rFonts w:ascii="GHEA Grapalat" w:eastAsia="GHEA Grapalat" w:hAnsi="GHEA Grapalat" w:cs="GHEA Grapalat"/>
          <w:caps w:val="0"/>
          <w:noProof/>
          <w:sz w:val="24"/>
          <w:szCs w:val="24"/>
          <w:lang w:val="en-US"/>
        </w:rPr>
        <w:t>ԿԱՄ</w:t>
      </w:r>
      <w:r w:rsidRPr="00A16230">
        <w:rPr>
          <w:rFonts w:ascii="GHEA Grapalat" w:eastAsia="GHEA Grapalat" w:hAnsi="GHEA Grapalat" w:cs="GHEA Grapalat"/>
          <w:caps w:val="0"/>
          <w:noProof/>
          <w:sz w:val="24"/>
          <w:szCs w:val="24"/>
          <w:lang w:val="hy"/>
        </w:rPr>
        <w:t xml:space="preserve"> </w:t>
      </w:r>
      <w:r w:rsidRPr="00E915A6">
        <w:rPr>
          <w:rFonts w:ascii="GHEA Grapalat" w:eastAsia="GHEA Grapalat" w:hAnsi="GHEA Grapalat" w:cs="GHEA Grapalat"/>
          <w:caps w:val="0"/>
          <w:noProof/>
          <w:sz w:val="24"/>
          <w:szCs w:val="24"/>
          <w:lang w:val="en-US"/>
        </w:rPr>
        <w:t>ԱՆՀԱՂԹԱՀԱՐԵԼԻ</w:t>
      </w:r>
      <w:r w:rsidRPr="00A16230">
        <w:rPr>
          <w:rFonts w:ascii="GHEA Grapalat" w:eastAsia="GHEA Grapalat" w:hAnsi="GHEA Grapalat" w:cs="GHEA Grapalat"/>
          <w:caps w:val="0"/>
          <w:noProof/>
          <w:sz w:val="24"/>
          <w:szCs w:val="24"/>
          <w:lang w:val="hy"/>
        </w:rPr>
        <w:t xml:space="preserve"> </w:t>
      </w:r>
      <w:r w:rsidRPr="00E915A6">
        <w:rPr>
          <w:rFonts w:ascii="GHEA Grapalat" w:eastAsia="GHEA Grapalat" w:hAnsi="GHEA Grapalat" w:cs="GHEA Grapalat"/>
          <w:caps w:val="0"/>
          <w:noProof/>
          <w:sz w:val="24"/>
          <w:szCs w:val="24"/>
          <w:lang w:val="en-US"/>
        </w:rPr>
        <w:t>ՈՒԺԻ</w:t>
      </w:r>
      <w:r w:rsidRPr="00A16230">
        <w:rPr>
          <w:rFonts w:ascii="GHEA Grapalat" w:eastAsia="GHEA Grapalat" w:hAnsi="GHEA Grapalat" w:cs="GHEA Grapalat"/>
          <w:caps w:val="0"/>
          <w:noProof/>
          <w:sz w:val="24"/>
          <w:szCs w:val="24"/>
          <w:lang w:val="hy"/>
        </w:rPr>
        <w:t xml:space="preserve"> </w:t>
      </w:r>
      <w:r w:rsidRPr="00E915A6">
        <w:rPr>
          <w:rFonts w:ascii="GHEA Grapalat" w:eastAsia="GHEA Grapalat" w:hAnsi="GHEA Grapalat" w:cs="GHEA Grapalat"/>
          <w:caps w:val="0"/>
          <w:noProof/>
          <w:sz w:val="24"/>
          <w:szCs w:val="24"/>
          <w:lang w:val="en-US"/>
        </w:rPr>
        <w:t>ՀԵՏ</w:t>
      </w:r>
      <w:r w:rsidR="005546C4" w:rsidRPr="00E915A6">
        <w:rPr>
          <w:rFonts w:ascii="GHEA Grapalat" w:eastAsia="GHEA Grapalat" w:hAnsi="GHEA Grapalat" w:cs="GHEA Grapalat"/>
          <w:caps w:val="0"/>
          <w:noProof/>
          <w:sz w:val="24"/>
          <w:szCs w:val="24"/>
          <w:lang w:val="en-US"/>
        </w:rPr>
        <w:t>ԵՎ</w:t>
      </w:r>
      <w:r w:rsidRPr="00E915A6">
        <w:rPr>
          <w:rFonts w:ascii="GHEA Grapalat" w:eastAsia="GHEA Grapalat" w:hAnsi="GHEA Grapalat" w:cs="GHEA Grapalat"/>
          <w:caps w:val="0"/>
          <w:noProof/>
          <w:sz w:val="24"/>
          <w:szCs w:val="24"/>
          <w:lang w:val="en-US"/>
        </w:rPr>
        <w:t>ԱՆՔՈՎ</w:t>
      </w:r>
      <w:r w:rsidRPr="00A16230">
        <w:rPr>
          <w:rFonts w:ascii="GHEA Grapalat" w:eastAsia="GHEA Grapalat" w:hAnsi="GHEA Grapalat" w:cs="GHEA Grapalat"/>
          <w:caps w:val="0"/>
          <w:noProof/>
          <w:sz w:val="24"/>
          <w:szCs w:val="24"/>
          <w:lang w:val="hy"/>
        </w:rPr>
        <w:t xml:space="preserve"> </w:t>
      </w:r>
      <w:r w:rsidRPr="00E915A6">
        <w:rPr>
          <w:rFonts w:ascii="GHEA Grapalat" w:eastAsia="GHEA Grapalat" w:hAnsi="GHEA Grapalat" w:cs="GHEA Grapalat"/>
          <w:caps w:val="0"/>
          <w:noProof/>
          <w:sz w:val="24"/>
          <w:szCs w:val="24"/>
          <w:lang w:val="en-US"/>
        </w:rPr>
        <w:t>ԱՌԱՋԱՑԱԾ</w:t>
      </w:r>
      <w:r w:rsidRPr="00A16230">
        <w:rPr>
          <w:rFonts w:ascii="GHEA Grapalat" w:eastAsia="GHEA Grapalat" w:hAnsi="GHEA Grapalat" w:cs="GHEA Grapalat"/>
          <w:caps w:val="0"/>
          <w:noProof/>
          <w:sz w:val="24"/>
          <w:szCs w:val="24"/>
          <w:lang w:val="hy"/>
        </w:rPr>
        <w:t xml:space="preserve"> </w:t>
      </w:r>
      <w:r w:rsidRPr="00E915A6">
        <w:rPr>
          <w:rFonts w:ascii="GHEA Grapalat" w:eastAsia="GHEA Grapalat" w:hAnsi="GHEA Grapalat" w:cs="GHEA Grapalat"/>
          <w:caps w:val="0"/>
          <w:noProof/>
          <w:sz w:val="24"/>
          <w:szCs w:val="24"/>
          <w:lang w:val="en-US"/>
        </w:rPr>
        <w:t>ԻՐԱՎԻՃԱԿ</w:t>
      </w:r>
      <w:bookmarkEnd w:id="14"/>
      <w:r w:rsidR="009A7E4A" w:rsidRPr="00E915A6">
        <w:rPr>
          <w:rFonts w:ascii="GHEA Grapalat" w:eastAsia="GHEA Grapalat" w:hAnsi="GHEA Grapalat" w:cs="GHEA Grapalat"/>
          <w:caps w:val="0"/>
          <w:noProof/>
          <w:sz w:val="24"/>
          <w:szCs w:val="24"/>
        </w:rPr>
        <w:t>Ը</w:t>
      </w:r>
    </w:p>
    <w:p w14:paraId="1FB5D5B6" w14:textId="12E01963" w:rsidR="00DC7ACE" w:rsidRPr="00E915A6" w:rsidRDefault="3E215E8E" w:rsidP="00D972B4">
      <w:pPr>
        <w:pStyle w:val="Text1"/>
      </w:pPr>
      <w:r w:rsidRPr="00E915A6">
        <w:t>Հաղորդման ցանցային կանոններով սահմանված դեպքերում</w:t>
      </w:r>
      <w:r w:rsidR="7D9A56F3" w:rsidRPr="00E915A6">
        <w:t>, երբ հայտարարվել է</w:t>
      </w:r>
      <w:r w:rsidRPr="00E915A6">
        <w:t xml:space="preserve"> վ</w:t>
      </w:r>
      <w:r w:rsidR="5A193037" w:rsidRPr="00E915A6">
        <w:t>թարային կամ անհաղթահարելի ուժի հետևանքով առաջացած իրավիճակ ԷՄՇ</w:t>
      </w:r>
      <w:r w:rsidR="045113FA" w:rsidRPr="00E915A6">
        <w:t xml:space="preserve"> մասնակիցները</w:t>
      </w:r>
      <w:r w:rsidR="5A193037" w:rsidRPr="00E915A6">
        <w:t xml:space="preserve"> </w:t>
      </w:r>
      <w:r w:rsidR="0F41A7DB" w:rsidRPr="00E915A6">
        <w:t>գործում</w:t>
      </w:r>
      <w:r w:rsidR="5A193037" w:rsidRPr="00E915A6">
        <w:t xml:space="preserve"> </w:t>
      </w:r>
      <w:r w:rsidR="045113FA" w:rsidRPr="00E915A6">
        <w:t>են բացառապես</w:t>
      </w:r>
      <w:r w:rsidR="5A193037" w:rsidRPr="00E915A6">
        <w:t xml:space="preserve"> Համակարգի օպերատորի կարգավար</w:t>
      </w:r>
      <w:r w:rsidR="1FEF187D" w:rsidRPr="00E915A6">
        <w:t>ական հրահանգներով</w:t>
      </w:r>
      <w:r w:rsidR="00261590" w:rsidRPr="00E915A6">
        <w:t>:</w:t>
      </w:r>
      <w:r w:rsidR="00AA34EA" w:rsidRPr="00E915A6">
        <w:t xml:space="preserve"> </w:t>
      </w:r>
      <w:r w:rsidR="00261590" w:rsidRPr="00E915A6">
        <w:t>Վ</w:t>
      </w:r>
      <w:r w:rsidR="00C73ECF" w:rsidRPr="00E915A6">
        <w:t xml:space="preserve">թարային կամ անհաղթահարելի ուժի հետևանքով առաջացած </w:t>
      </w:r>
      <w:r w:rsidR="000E1F47" w:rsidRPr="00E915A6">
        <w:t xml:space="preserve">իրավիճակի </w:t>
      </w:r>
      <w:r w:rsidR="00C73ECF" w:rsidRPr="00E915A6">
        <w:t xml:space="preserve">ամբողջ ժամանակահատվածում </w:t>
      </w:r>
      <w:r w:rsidR="009739BF" w:rsidRPr="00E915A6">
        <w:t>Գործարքներ</w:t>
      </w:r>
      <w:r w:rsidR="00523360" w:rsidRPr="00E915A6">
        <w:t>ի հիման վրա</w:t>
      </w:r>
      <w:r w:rsidR="00CA4B73" w:rsidRPr="00E915A6">
        <w:t xml:space="preserve"> </w:t>
      </w:r>
      <w:r w:rsidR="00523360" w:rsidRPr="00E915A6">
        <w:t>ստանձնած</w:t>
      </w:r>
      <w:r w:rsidR="00CA4B73" w:rsidRPr="00E915A6">
        <w:t xml:space="preserve"> պարտավորություններն ամբողջությամբ դադարում են</w:t>
      </w:r>
      <w:r w:rsidR="26DB6910" w:rsidRPr="00E915A6">
        <w:t xml:space="preserve"> </w:t>
      </w:r>
      <w:r w:rsidR="001E105E" w:rsidRPr="00E915A6">
        <w:t xml:space="preserve">և </w:t>
      </w:r>
      <w:r w:rsidR="009E5EB8" w:rsidRPr="00E915A6">
        <w:t>դրանց</w:t>
      </w:r>
      <w:r w:rsidR="00E643B8" w:rsidRPr="00E915A6">
        <w:t xml:space="preserve"> խախտման համար Կանոններով</w:t>
      </w:r>
      <w:r w:rsidR="00703C9B" w:rsidRPr="00E915A6">
        <w:t xml:space="preserve"> սահմանված պատասխանատվության</w:t>
      </w:r>
      <w:r w:rsidR="00E643B8" w:rsidRPr="00E915A6">
        <w:t xml:space="preserve"> միջոցները չեն </w:t>
      </w:r>
      <w:r w:rsidR="00703C9B" w:rsidRPr="00E915A6">
        <w:t>կիրառվում</w:t>
      </w:r>
      <w:r w:rsidR="26DB6910" w:rsidRPr="00E915A6">
        <w:t xml:space="preserve">։ </w:t>
      </w:r>
    </w:p>
    <w:p w14:paraId="0871EA7B" w14:textId="1CD73764" w:rsidR="00CD1D7C" w:rsidRPr="00E915A6" w:rsidRDefault="00CD1D7C" w:rsidP="00D972B4">
      <w:pPr>
        <w:pStyle w:val="Text1"/>
        <w:rPr>
          <w:color w:val="000000" w:themeColor="text1"/>
        </w:rPr>
      </w:pPr>
      <w:bookmarkStart w:id="17" w:name="_Ref32410987"/>
      <w:r w:rsidRPr="00E915A6">
        <w:t xml:space="preserve">Վթարային կամ անհաղթահարելի ուժի հետևանքով առաջացած իրավիճակներում էլեկտրական </w:t>
      </w:r>
      <w:r w:rsidR="1BC6A272" w:rsidRPr="00E915A6">
        <w:t>էներգիայի</w:t>
      </w:r>
      <w:r w:rsidR="63A83B1D" w:rsidRPr="00E915A6">
        <w:t xml:space="preserve"> </w:t>
      </w:r>
      <w:r w:rsidR="1BC6A272" w:rsidRPr="00E915A6">
        <w:t>վաճառքն</w:t>
      </w:r>
      <w:r w:rsidRPr="00E915A6">
        <w:t xml:space="preserve"> իրականացվում է Հանձնաժողովի կողմից Հաշվեկշռման ծառայություն մատուցող Արտադրողի համար սահմանած առավելագույն գնով, բացառությամբ այն կայանների, որոնց համար Հանձնաժողովը սահմանել է սակագին։ Այդ կայանների դեպքում էլեկտրա</w:t>
      </w:r>
      <w:r w:rsidR="00DD2D92" w:rsidRPr="00E915A6">
        <w:rPr>
          <w:lang w:val="hy-AM"/>
        </w:rPr>
        <w:t xml:space="preserve">կան </w:t>
      </w:r>
      <w:r w:rsidRPr="00E915A6">
        <w:t xml:space="preserve">էներգիայի վաճառքն իրականացվում է Հանձնաժողովի սահմանած սակագնով: </w:t>
      </w:r>
      <w:r w:rsidR="2B48AFA1" w:rsidRPr="00E915A6">
        <w:t>Նույն ժամանակ էլեկտրական էներգիայի գնումն իրականացվում է փաստացի ձևավորված</w:t>
      </w:r>
      <w:r w:rsidR="0E4B4B80" w:rsidRPr="00E915A6">
        <w:t>՝</w:t>
      </w:r>
      <w:r w:rsidR="2B48AFA1" w:rsidRPr="00E915A6">
        <w:t xml:space="preserve"> էլեկտրական էներգ</w:t>
      </w:r>
      <w:r w:rsidR="7E8E5ACE" w:rsidRPr="00E915A6">
        <w:t>ի</w:t>
      </w:r>
      <w:r w:rsidR="2B48AFA1" w:rsidRPr="00E915A6">
        <w:t>այի վաճառքի միջ</w:t>
      </w:r>
      <w:r w:rsidR="5CEA8248" w:rsidRPr="00E915A6">
        <w:t xml:space="preserve">ին կշռված </w:t>
      </w:r>
      <w:r w:rsidR="2B48AFA1" w:rsidRPr="00E915A6">
        <w:t>գնով։</w:t>
      </w:r>
      <w:bookmarkEnd w:id="17"/>
    </w:p>
    <w:p w14:paraId="39B326DD" w14:textId="3CC28F6B" w:rsidR="007F4869" w:rsidRPr="00E915A6" w:rsidRDefault="00DC7ACE" w:rsidP="00D972B4">
      <w:pPr>
        <w:pStyle w:val="Text1"/>
        <w:rPr>
          <w:color w:val="000000" w:themeColor="text1"/>
        </w:rPr>
      </w:pPr>
      <w:bookmarkStart w:id="18" w:name="_Ref41925536"/>
      <w:r w:rsidRPr="00E915A6">
        <w:t xml:space="preserve">Համակարգի օպերատորի կողմից </w:t>
      </w:r>
      <w:r w:rsidR="00F21715" w:rsidRPr="00E915A6">
        <w:t>Վ</w:t>
      </w:r>
      <w:r w:rsidRPr="00E915A6">
        <w:t xml:space="preserve">թարային կամ անհաղթահարելի իրավիճակի ավարտի </w:t>
      </w:r>
      <w:r w:rsidR="00873DC7" w:rsidRPr="00E915A6">
        <w:t xml:space="preserve">և Շուկայի օպերատորի կողմից առևտրի վերսկսման ժամկետի </w:t>
      </w:r>
      <w:r w:rsidRPr="00E915A6">
        <w:lastRenderedPageBreak/>
        <w:t>հայտա</w:t>
      </w:r>
      <w:r w:rsidR="550F8ECD" w:rsidRPr="00E915A6">
        <w:t>ր</w:t>
      </w:r>
      <w:r w:rsidRPr="00E915A6">
        <w:t>արումից հետո 10 աշխատանքային օրվա ընթացքում</w:t>
      </w:r>
      <w:r w:rsidR="00697AFA" w:rsidRPr="00E915A6">
        <w:t xml:space="preserve">, </w:t>
      </w:r>
      <w:r w:rsidR="00A0096B" w:rsidRPr="00E915A6">
        <w:t>Շուկայի օպերատորը</w:t>
      </w:r>
      <w:r w:rsidR="00FB0A21" w:rsidRPr="00E915A6">
        <w:t>՝ համագործակցելով Համակարգի օպերատորի հետ</w:t>
      </w:r>
      <w:r w:rsidR="00697AFA" w:rsidRPr="00E915A6">
        <w:t>,</w:t>
      </w:r>
      <w:r w:rsidR="00FB0A21" w:rsidRPr="00E915A6">
        <w:t xml:space="preserve"> </w:t>
      </w:r>
      <w:r w:rsidR="005C1865" w:rsidRPr="00E915A6">
        <w:t xml:space="preserve">ԷՄՇ մասնակիցների և </w:t>
      </w:r>
      <w:r w:rsidR="005C6C86" w:rsidRPr="00E915A6">
        <w:t>Հանձնաժողով</w:t>
      </w:r>
      <w:r w:rsidR="00C53058" w:rsidRPr="00E915A6">
        <w:t>ի քննարկմանն</w:t>
      </w:r>
      <w:r w:rsidR="005C6C86" w:rsidRPr="00E915A6">
        <w:t xml:space="preserve"> է ներկայացնում </w:t>
      </w:r>
      <w:r w:rsidR="1244A485" w:rsidRPr="00E915A6">
        <w:t>վ</w:t>
      </w:r>
      <w:r w:rsidR="271DB570" w:rsidRPr="00E915A6">
        <w:t xml:space="preserve">թարային կամ անհաղթահարելի ուժի հետևանքով առաջացած իրավիճակի </w:t>
      </w:r>
      <w:r w:rsidR="00064553" w:rsidRPr="00E915A6">
        <w:t>ԷՄՇ մասնակիցների</w:t>
      </w:r>
      <w:r w:rsidR="005C1865" w:rsidRPr="00E915A6">
        <w:t xml:space="preserve"> կողմից</w:t>
      </w:r>
      <w:r w:rsidR="00064553" w:rsidRPr="00E915A6">
        <w:t xml:space="preserve"> </w:t>
      </w:r>
      <w:r w:rsidR="13CC1DFC" w:rsidRPr="00E915A6">
        <w:t xml:space="preserve">փաստացի </w:t>
      </w:r>
      <w:r w:rsidR="00AB3993" w:rsidRPr="00E915A6">
        <w:t>մատուցված ծառայությունների</w:t>
      </w:r>
      <w:r w:rsidR="004A2596" w:rsidRPr="00A16230">
        <w:t>,</w:t>
      </w:r>
      <w:r w:rsidR="00AB3993" w:rsidRPr="00E915A6">
        <w:t xml:space="preserve"> ինչպես նաև </w:t>
      </w:r>
      <w:r w:rsidR="004667BB" w:rsidRPr="00E915A6">
        <w:t xml:space="preserve">փաստացի </w:t>
      </w:r>
      <w:r w:rsidR="00A76E59" w:rsidRPr="00E915A6">
        <w:t>առաքված</w:t>
      </w:r>
      <w:r w:rsidR="004667BB" w:rsidRPr="00E915A6">
        <w:t xml:space="preserve"> </w:t>
      </w:r>
      <w:r w:rsidR="00E02E6C" w:rsidRPr="00E915A6">
        <w:t>(</w:t>
      </w:r>
      <w:r w:rsidR="004667BB" w:rsidRPr="00E915A6">
        <w:t>գնված</w:t>
      </w:r>
      <w:r w:rsidR="00E02E6C" w:rsidRPr="00E915A6">
        <w:t>)</w:t>
      </w:r>
      <w:r w:rsidR="00A76E59" w:rsidRPr="00E915A6">
        <w:t xml:space="preserve"> </w:t>
      </w:r>
      <w:r w:rsidR="009E33CD" w:rsidRPr="00E915A6">
        <w:t>էլեկտրա</w:t>
      </w:r>
      <w:r w:rsidR="00133936" w:rsidRPr="00E915A6">
        <w:t xml:space="preserve">կան </w:t>
      </w:r>
      <w:r w:rsidR="009E33CD" w:rsidRPr="00E915A6">
        <w:t xml:space="preserve">էներգիայի </w:t>
      </w:r>
      <w:r w:rsidR="6FE6CCAC" w:rsidRPr="00E915A6">
        <w:t xml:space="preserve">արժեքի </w:t>
      </w:r>
      <w:r w:rsidR="00064553" w:rsidRPr="00E915A6">
        <w:t>վերաբերյալ</w:t>
      </w:r>
      <w:r w:rsidR="00AB3993" w:rsidRPr="00E915A6">
        <w:t xml:space="preserve"> </w:t>
      </w:r>
      <w:r w:rsidR="00064553" w:rsidRPr="00E915A6">
        <w:t>իր հաշվարկները</w:t>
      </w:r>
      <w:r w:rsidR="7C1562E0" w:rsidRPr="00E915A6">
        <w:t xml:space="preserve"> (այսուհետև՝ ՎԱԻ հաշվարկ)</w:t>
      </w:r>
      <w:r w:rsidR="6D15D48D" w:rsidRPr="00E915A6">
        <w:t xml:space="preserve">՝ համաձայն </w:t>
      </w:r>
      <w:r w:rsidR="5D9A7A5F" w:rsidRPr="00E915A6">
        <w:t xml:space="preserve">Կանոնների </w:t>
      </w:r>
      <w:r w:rsidRPr="00E915A6">
        <w:fldChar w:fldCharType="begin"/>
      </w:r>
      <w:r w:rsidRPr="00E915A6">
        <w:instrText xml:space="preserve"> REF _Ref32410987 \r \h  \* MERGEFORMAT </w:instrText>
      </w:r>
      <w:r w:rsidRPr="00E915A6">
        <w:fldChar w:fldCharType="separate"/>
      </w:r>
      <w:r w:rsidR="00947C58">
        <w:t>15</w:t>
      </w:r>
      <w:r w:rsidRPr="00E915A6">
        <w:fldChar w:fldCharType="end"/>
      </w:r>
      <w:r w:rsidR="5D9A7A5F" w:rsidRPr="00E915A6">
        <w:t xml:space="preserve">-րդ </w:t>
      </w:r>
      <w:r w:rsidR="6D15D48D" w:rsidRPr="00E915A6">
        <w:t>կետի</w:t>
      </w:r>
      <w:r w:rsidR="00064553" w:rsidRPr="00E915A6">
        <w:t>։</w:t>
      </w:r>
      <w:r w:rsidR="00E04443" w:rsidRPr="00E915A6">
        <w:t xml:space="preserve"> </w:t>
      </w:r>
      <w:bookmarkEnd w:id="18"/>
    </w:p>
    <w:p w14:paraId="24CCE021" w14:textId="451AA030" w:rsidR="50FE06FF" w:rsidRPr="00E915A6" w:rsidRDefault="0097050D" w:rsidP="00D972B4">
      <w:pPr>
        <w:pStyle w:val="Text1"/>
        <w:rPr>
          <w:color w:val="000000" w:themeColor="text1"/>
        </w:rPr>
      </w:pPr>
      <w:r w:rsidRPr="00E915A6">
        <w:t xml:space="preserve">Կանոնների </w:t>
      </w:r>
      <w:r w:rsidR="50FE06FF" w:rsidRPr="00E915A6">
        <w:fldChar w:fldCharType="begin"/>
      </w:r>
      <w:r w:rsidR="50FE06FF" w:rsidRPr="00E915A6">
        <w:instrText xml:space="preserve"> REF _Ref41925536 \r \h  \* MERGEFORMAT </w:instrText>
      </w:r>
      <w:r w:rsidR="50FE06FF" w:rsidRPr="00E915A6">
        <w:fldChar w:fldCharType="separate"/>
      </w:r>
      <w:r w:rsidR="00947C58">
        <w:t>16</w:t>
      </w:r>
      <w:r w:rsidR="50FE06FF" w:rsidRPr="00E915A6">
        <w:fldChar w:fldCharType="end"/>
      </w:r>
      <w:r w:rsidR="0064724A" w:rsidRPr="00E915A6">
        <w:t xml:space="preserve">-րդ </w:t>
      </w:r>
      <w:r w:rsidRPr="00E915A6">
        <w:t>կետ</w:t>
      </w:r>
      <w:r w:rsidR="00AB70F6" w:rsidRPr="00E915A6">
        <w:t xml:space="preserve">ի համաձայն </w:t>
      </w:r>
      <w:r w:rsidR="00031019" w:rsidRPr="00E915A6">
        <w:t xml:space="preserve">Շուկայի օպերատորի կողմից </w:t>
      </w:r>
      <w:r w:rsidR="1DB773FB" w:rsidRPr="00E915A6">
        <w:t xml:space="preserve">ՎԱԻ </w:t>
      </w:r>
      <w:r w:rsidR="00AB70F6" w:rsidRPr="00E915A6">
        <w:t>հաշվար</w:t>
      </w:r>
      <w:r w:rsidR="7C867BEB" w:rsidRPr="00E915A6">
        <w:t>կ</w:t>
      </w:r>
      <w:r w:rsidR="00AB70F6" w:rsidRPr="00E915A6">
        <w:t xml:space="preserve">ը ստանալուց </w:t>
      </w:r>
      <w:r w:rsidR="00CF6C3D" w:rsidRPr="00E915A6">
        <w:t xml:space="preserve">3 աշխատանքային օրվա ընթացքում </w:t>
      </w:r>
      <w:r w:rsidRPr="00E915A6">
        <w:t xml:space="preserve">Հանձնաժողովը և </w:t>
      </w:r>
      <w:r w:rsidR="00973D0A" w:rsidRPr="00E915A6">
        <w:t>ԷՄՇ մասնակիցներ</w:t>
      </w:r>
      <w:r w:rsidRPr="00E915A6">
        <w:t xml:space="preserve">ը </w:t>
      </w:r>
      <w:r w:rsidR="000340D8" w:rsidRPr="00E915A6">
        <w:t xml:space="preserve">Շուկայի օպերատորին </w:t>
      </w:r>
      <w:r w:rsidR="0022041B" w:rsidRPr="00E915A6">
        <w:t xml:space="preserve">գրավոր ներկայացնում են </w:t>
      </w:r>
      <w:r w:rsidR="449D8A39" w:rsidRPr="00E915A6">
        <w:t>դրա</w:t>
      </w:r>
      <w:r w:rsidR="08C3FBF7" w:rsidRPr="00E915A6">
        <w:t xml:space="preserve"> վ</w:t>
      </w:r>
      <w:r w:rsidR="0022041B" w:rsidRPr="00E915A6">
        <w:t xml:space="preserve">երաբերյալ իրենց </w:t>
      </w:r>
      <w:r w:rsidR="005F05F5" w:rsidRPr="00E915A6">
        <w:t>եզրակացությունները:</w:t>
      </w:r>
      <w:r w:rsidR="00C70B95" w:rsidRPr="00E915A6">
        <w:t xml:space="preserve"> </w:t>
      </w:r>
      <w:r w:rsidR="7621E736" w:rsidRPr="00E915A6">
        <w:t>ՎԱԻ հ</w:t>
      </w:r>
      <w:r w:rsidR="001C298F" w:rsidRPr="00E915A6">
        <w:t>աշվարկ</w:t>
      </w:r>
      <w:r w:rsidR="464F1FE5" w:rsidRPr="00E915A6">
        <w:t>ի արդյունքների հետ</w:t>
      </w:r>
      <w:r w:rsidR="001C298F" w:rsidRPr="00E915A6">
        <w:t xml:space="preserve"> համաձայն լինելու դեպքում Շուկայի օպերատոր</w:t>
      </w:r>
      <w:r w:rsidR="00476526" w:rsidRPr="00E915A6">
        <w:t xml:space="preserve">ն այն </w:t>
      </w:r>
      <w:r w:rsidR="1C59586B" w:rsidRPr="00E915A6">
        <w:t>ներբեռնում</w:t>
      </w:r>
      <w:r w:rsidR="001C298F" w:rsidRPr="00E915A6">
        <w:t xml:space="preserve"> է ՇԿԾ, իսկ </w:t>
      </w:r>
      <w:r w:rsidR="005C1865" w:rsidRPr="00E915A6">
        <w:t>վեճերի և տարաձայնությունների դեպքում ԷՄՇ մասնակիցները ղեկավարվում են Կանոններով սահմանված կարգով։</w:t>
      </w:r>
      <w:r w:rsidR="53E5DF98" w:rsidRPr="00E915A6">
        <w:t xml:space="preserve"> </w:t>
      </w:r>
    </w:p>
    <w:p w14:paraId="777061B5" w14:textId="73CEB1EF" w:rsidR="00C67377" w:rsidRPr="00A16230" w:rsidRDefault="00A14254" w:rsidP="00AB234C">
      <w:pPr>
        <w:pStyle w:val="Heading2"/>
        <w:numPr>
          <w:ilvl w:val="0"/>
          <w:numId w:val="17"/>
        </w:numPr>
        <w:spacing w:line="276" w:lineRule="auto"/>
        <w:ind w:left="1151" w:hanging="1151"/>
        <w:rPr>
          <w:rFonts w:ascii="GHEA Grapalat" w:eastAsia="GHEA Grapalat" w:hAnsi="GHEA Grapalat" w:cs="GHEA Grapalat"/>
          <w:caps w:val="0"/>
          <w:noProof/>
          <w:sz w:val="24"/>
          <w:szCs w:val="24"/>
          <w:lang w:val="hy"/>
        </w:rPr>
      </w:pPr>
      <w:bookmarkStart w:id="19" w:name="_Toc5725682"/>
      <w:bookmarkStart w:id="20" w:name="_Toc10562419"/>
      <w:bookmarkEnd w:id="15"/>
      <w:bookmarkEnd w:id="16"/>
      <w:r w:rsidRPr="00E915A6">
        <w:rPr>
          <w:rFonts w:ascii="GHEA Grapalat" w:eastAsia="GHEA Grapalat" w:hAnsi="GHEA Grapalat" w:cs="GHEA Grapalat"/>
          <w:caps w:val="0"/>
          <w:noProof/>
          <w:sz w:val="24"/>
          <w:szCs w:val="24"/>
          <w:lang w:val="en-US"/>
        </w:rPr>
        <w:t>ԷՄՇ</w:t>
      </w:r>
      <w:r w:rsidRPr="00A16230">
        <w:rPr>
          <w:rFonts w:ascii="GHEA Grapalat" w:eastAsia="GHEA Grapalat" w:hAnsi="GHEA Grapalat" w:cs="GHEA Grapalat"/>
          <w:caps w:val="0"/>
          <w:noProof/>
          <w:sz w:val="24"/>
          <w:szCs w:val="24"/>
          <w:lang w:val="hy"/>
        </w:rPr>
        <w:t xml:space="preserve"> </w:t>
      </w:r>
      <w:r w:rsidRPr="00E915A6">
        <w:rPr>
          <w:rFonts w:ascii="GHEA Grapalat" w:eastAsia="GHEA Grapalat" w:hAnsi="GHEA Grapalat" w:cs="GHEA Grapalat"/>
          <w:caps w:val="0"/>
          <w:noProof/>
          <w:sz w:val="24"/>
          <w:szCs w:val="24"/>
          <w:lang w:val="en-US"/>
        </w:rPr>
        <w:t>ՄԱՍՆԱԿԻՑՆԵՐԻ</w:t>
      </w:r>
      <w:r w:rsidRPr="00A16230">
        <w:rPr>
          <w:rFonts w:ascii="GHEA Grapalat" w:eastAsia="GHEA Grapalat" w:hAnsi="GHEA Grapalat" w:cs="GHEA Grapalat"/>
          <w:caps w:val="0"/>
          <w:noProof/>
          <w:sz w:val="24"/>
          <w:szCs w:val="24"/>
          <w:lang w:val="hy"/>
        </w:rPr>
        <w:t xml:space="preserve"> </w:t>
      </w:r>
      <w:r w:rsidRPr="00E915A6">
        <w:rPr>
          <w:rFonts w:ascii="GHEA Grapalat" w:eastAsia="GHEA Grapalat" w:hAnsi="GHEA Grapalat" w:cs="GHEA Grapalat"/>
          <w:caps w:val="0"/>
          <w:noProof/>
          <w:sz w:val="24"/>
          <w:szCs w:val="24"/>
          <w:lang w:val="en-US"/>
        </w:rPr>
        <w:t>ՊԱՏԱՍԽԱՆԱՏՎՈՒԹՅՈՒՆԸ</w:t>
      </w:r>
      <w:r w:rsidRPr="00A16230">
        <w:rPr>
          <w:rFonts w:ascii="GHEA Grapalat" w:eastAsia="GHEA Grapalat" w:hAnsi="GHEA Grapalat" w:cs="GHEA Grapalat"/>
          <w:caps w:val="0"/>
          <w:noProof/>
          <w:sz w:val="24"/>
          <w:szCs w:val="24"/>
          <w:lang w:val="hy"/>
        </w:rPr>
        <w:t xml:space="preserve">, </w:t>
      </w:r>
      <w:r w:rsidR="00F51FE0" w:rsidRPr="00E915A6">
        <w:rPr>
          <w:rFonts w:ascii="GHEA Grapalat" w:eastAsia="GHEA Grapalat" w:hAnsi="GHEA Grapalat" w:cs="GHEA Grapalat"/>
          <w:caps w:val="0"/>
          <w:noProof/>
          <w:sz w:val="24"/>
          <w:szCs w:val="24"/>
          <w:lang w:val="en-US"/>
        </w:rPr>
        <w:t>ՎԵՃԵՐԻ</w:t>
      </w:r>
      <w:r w:rsidR="00347A27" w:rsidRPr="00A16230">
        <w:rPr>
          <w:rFonts w:ascii="GHEA Grapalat" w:eastAsia="GHEA Grapalat" w:hAnsi="GHEA Grapalat" w:cs="GHEA Grapalat"/>
          <w:caps w:val="0"/>
          <w:noProof/>
          <w:sz w:val="24"/>
          <w:szCs w:val="24"/>
          <w:lang w:val="hy"/>
        </w:rPr>
        <w:t xml:space="preserve"> </w:t>
      </w:r>
      <w:r w:rsidR="005C1865" w:rsidRPr="00A16230">
        <w:rPr>
          <w:rFonts w:ascii="GHEA Grapalat" w:eastAsia="GHEA Grapalat" w:hAnsi="GHEA Grapalat" w:cs="GHEA Grapalat"/>
          <w:caps w:val="0"/>
          <w:noProof/>
          <w:sz w:val="24"/>
          <w:szCs w:val="24"/>
          <w:lang w:val="hy"/>
        </w:rPr>
        <w:t>(</w:t>
      </w:r>
      <w:r w:rsidR="005C1865" w:rsidRPr="00E915A6">
        <w:rPr>
          <w:rFonts w:ascii="GHEA Grapalat" w:eastAsia="GHEA Grapalat" w:hAnsi="GHEA Grapalat" w:cs="GHEA Grapalat"/>
          <w:caps w:val="0"/>
          <w:noProof/>
          <w:sz w:val="24"/>
          <w:szCs w:val="24"/>
          <w:lang w:val="en-US"/>
        </w:rPr>
        <w:t>ՏԱՐԱՁԱՅՆՈՒԹՅՈՒՆՆԵՐԻ</w:t>
      </w:r>
      <w:r w:rsidR="005C1865" w:rsidRPr="00A16230">
        <w:rPr>
          <w:rFonts w:ascii="GHEA Grapalat" w:eastAsia="GHEA Grapalat" w:hAnsi="GHEA Grapalat" w:cs="GHEA Grapalat"/>
          <w:caps w:val="0"/>
          <w:noProof/>
          <w:sz w:val="24"/>
          <w:szCs w:val="24"/>
          <w:lang w:val="hy"/>
        </w:rPr>
        <w:t>)</w:t>
      </w:r>
      <w:r w:rsidR="00F51FE0" w:rsidRPr="00A16230">
        <w:rPr>
          <w:rFonts w:ascii="GHEA Grapalat" w:eastAsia="GHEA Grapalat" w:hAnsi="GHEA Grapalat" w:cs="GHEA Grapalat"/>
          <w:caps w:val="0"/>
          <w:noProof/>
          <w:sz w:val="24"/>
          <w:szCs w:val="24"/>
          <w:lang w:val="hy"/>
        </w:rPr>
        <w:t xml:space="preserve"> </w:t>
      </w:r>
      <w:r w:rsidR="00F51FE0" w:rsidRPr="00E915A6">
        <w:rPr>
          <w:rFonts w:ascii="GHEA Grapalat" w:eastAsia="GHEA Grapalat" w:hAnsi="GHEA Grapalat" w:cs="GHEA Grapalat"/>
          <w:caps w:val="0"/>
          <w:noProof/>
          <w:sz w:val="24"/>
          <w:szCs w:val="24"/>
          <w:lang w:val="en-US"/>
        </w:rPr>
        <w:t>ԼՈՒԾՈՒՄ</w:t>
      </w:r>
      <w:bookmarkEnd w:id="19"/>
      <w:bookmarkEnd w:id="20"/>
      <w:r w:rsidRPr="00E915A6">
        <w:rPr>
          <w:rFonts w:ascii="GHEA Grapalat" w:eastAsia="GHEA Grapalat" w:hAnsi="GHEA Grapalat" w:cs="GHEA Grapalat"/>
          <w:caps w:val="0"/>
          <w:noProof/>
          <w:sz w:val="24"/>
          <w:szCs w:val="24"/>
          <w:lang w:val="en-US"/>
        </w:rPr>
        <w:t>Ը</w:t>
      </w:r>
    </w:p>
    <w:p w14:paraId="21E61343" w14:textId="62A283DF" w:rsidR="00A14254" w:rsidRPr="00E915A6" w:rsidRDefault="244CD867" w:rsidP="00D972B4">
      <w:pPr>
        <w:pStyle w:val="Text1"/>
      </w:pPr>
      <w:r w:rsidRPr="00E915A6">
        <w:t xml:space="preserve">ԷՄՇ մասնակիցը Կանոնների դրույթները չկատարելու կամ ոչ պատշաճ կատարելու համար պատասխանատվություն են կրում Օրենքով և </w:t>
      </w:r>
      <w:r w:rsidR="6DB0D1DB" w:rsidRPr="00E915A6">
        <w:t xml:space="preserve">ԷՄՇ </w:t>
      </w:r>
      <w:r w:rsidR="643B3922" w:rsidRPr="00E915A6">
        <w:t>պ</w:t>
      </w:r>
      <w:r w:rsidRPr="00E915A6">
        <w:t>այմանագրով սահմանված կարգով</w:t>
      </w:r>
      <w:r w:rsidR="0B2786DE" w:rsidRPr="00E915A6">
        <w:t>։</w:t>
      </w:r>
      <w:r w:rsidR="0959ED0F" w:rsidRPr="00E915A6">
        <w:t xml:space="preserve"> </w:t>
      </w:r>
    </w:p>
    <w:p w14:paraId="1F5B1DD1" w14:textId="5A548B7A" w:rsidR="006944F4" w:rsidRPr="00E915A6" w:rsidRDefault="4996353F" w:rsidP="00D972B4">
      <w:pPr>
        <w:pStyle w:val="Text1"/>
      </w:pPr>
      <w:r w:rsidRPr="00E915A6">
        <w:t xml:space="preserve">ԷՄՇ մասնակիցը Կանոններով սահմանված պարտավորությունների խախտման համար պատասխանատվություն </w:t>
      </w:r>
      <w:r w:rsidR="5CB53A80" w:rsidRPr="00E915A6">
        <w:t xml:space="preserve">չի </w:t>
      </w:r>
      <w:r w:rsidRPr="00E915A6">
        <w:t>կրում, եթե այն հետևանք է ֆորս մաժորի</w:t>
      </w:r>
      <w:r w:rsidR="0B2786DE" w:rsidRPr="00E915A6">
        <w:t>։</w:t>
      </w:r>
      <w:r w:rsidRPr="00E915A6">
        <w:t xml:space="preserve"> </w:t>
      </w:r>
    </w:p>
    <w:p w14:paraId="4FF5790A" w14:textId="146DBB63" w:rsidR="37D02063" w:rsidRPr="00E915A6" w:rsidRDefault="37D02063" w:rsidP="00D972B4">
      <w:pPr>
        <w:pStyle w:val="Text1"/>
      </w:pPr>
      <w:r w:rsidRPr="00E915A6">
        <w:t xml:space="preserve"> Սույն գլխով ֆորս մաժորի վերաբերյալ կանոնները չեն գործում վթարային կամ անհաղթահարելի ուժի հետևանքով </w:t>
      </w:r>
      <w:r w:rsidR="5522D86C" w:rsidRPr="00E915A6">
        <w:t>առաջացած իրավիճակներում։</w:t>
      </w:r>
    </w:p>
    <w:p w14:paraId="0593929A" w14:textId="7E7F49DF" w:rsidR="006944F4" w:rsidRPr="00E915A6" w:rsidRDefault="4996353F" w:rsidP="00D972B4">
      <w:pPr>
        <w:pStyle w:val="Text1"/>
      </w:pPr>
      <w:r w:rsidRPr="00E915A6">
        <w:t>Կանոնների իմաստով ֆորս մաժոր է համարվում ցանկացած հանգամանք կամ դեպք (դրա հետևանք), որը հանգեցրել է (հանգեցնում կամ կարող է հանգեցնել) Կանոններով սահմանված պարտավորությունների չկատարման կամ ոչ պատշաճ կատարման և միաժամանակ բավարարում է հետևյալ պայմաններին</w:t>
      </w:r>
      <w:r w:rsidR="7B2F824F" w:rsidRPr="00E915A6">
        <w:rPr>
          <w:rFonts w:ascii="Cambria Math" w:hAnsi="Cambria Math" w:cs="Cambria Math"/>
        </w:rPr>
        <w:t>․</w:t>
      </w:r>
    </w:p>
    <w:p w14:paraId="096BCFDA" w14:textId="3B50790E" w:rsidR="006944F4" w:rsidRPr="00A16230" w:rsidRDefault="006944F4" w:rsidP="00AA12DC">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չի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գտնվում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ԷՄՇ</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մասնակցի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վերահսկողության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ներքո</w:t>
      </w:r>
      <w:r w:rsidRPr="00A16230">
        <w:rPr>
          <w:rFonts w:ascii="GHEA Grapalat" w:hAnsi="GHEA Grapalat" w:cstheme="minorBidi"/>
          <w:noProof/>
          <w:color w:val="auto"/>
          <w:sz w:val="24"/>
          <w:szCs w:val="24"/>
          <w:lang w:val="hy"/>
        </w:rPr>
        <w:t xml:space="preserve">, </w:t>
      </w:r>
    </w:p>
    <w:p w14:paraId="081190A0" w14:textId="674735B2" w:rsidR="006944F4" w:rsidRPr="00A16230" w:rsidRDefault="006944F4" w:rsidP="00AA12DC">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ԷՄՇ</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մասնակիցը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ձեռնարկել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բոլոր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անհրաժեշտ</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միջոցները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ջանքերը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այդ</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թվում՝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նախազգուշական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այլընտրանքային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օրենսդրությամբ</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նախատեսված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նշված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հանգամանքները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հետևանքները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կանխելու</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վերացնելու</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մեղմելու</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դրանցից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խուսափելու</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համար</w:t>
      </w:r>
      <w:r w:rsidR="00697AFA" w:rsidRPr="00A16230">
        <w:rPr>
          <w:rFonts w:ascii="Cambria Math" w:hAnsi="Cambria Math" w:cs="Cambria Math"/>
          <w:noProof/>
          <w:color w:val="auto"/>
          <w:sz w:val="24"/>
          <w:szCs w:val="24"/>
          <w:lang w:val="hy"/>
        </w:rPr>
        <w:t>․</w:t>
      </w:r>
    </w:p>
    <w:p w14:paraId="24E606F8" w14:textId="772B0325" w:rsidR="006944F4" w:rsidRPr="00A16230" w:rsidRDefault="006944F4" w:rsidP="00AA12DC">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իրազեկվելուց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հետո</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հնարավորինս</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սեղմ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ժամկետում</w:t>
      </w:r>
      <w:r w:rsidR="00697AFA" w:rsidRPr="00A16230">
        <w:rPr>
          <w:rFonts w:ascii="GHEA Grapalat" w:hAnsi="GHEA Grapalat" w:cstheme="minorBidi"/>
          <w:noProof/>
          <w:color w:val="auto"/>
          <w:sz w:val="24"/>
          <w:szCs w:val="24"/>
          <w:lang w:val="hy"/>
        </w:rPr>
        <w:t xml:space="preserve"> </w:t>
      </w:r>
      <w:r w:rsidR="00697AFA" w:rsidRPr="00E915A6">
        <w:rPr>
          <w:rFonts w:ascii="GHEA Grapalat" w:hAnsi="GHEA Grapalat" w:cstheme="minorBidi"/>
          <w:noProof/>
          <w:color w:val="auto"/>
          <w:sz w:val="24"/>
          <w:szCs w:val="24"/>
          <w:lang w:val="en-US"/>
        </w:rPr>
        <w:t>տեղեկացրել</w:t>
      </w:r>
      <w:r w:rsidR="00697AFA" w:rsidRPr="00A16230">
        <w:rPr>
          <w:rFonts w:ascii="GHEA Grapalat" w:hAnsi="GHEA Grapalat" w:cstheme="minorBidi"/>
          <w:noProof/>
          <w:color w:val="auto"/>
          <w:sz w:val="24"/>
          <w:szCs w:val="24"/>
          <w:lang w:val="hy"/>
        </w:rPr>
        <w:t xml:space="preserve"> </w:t>
      </w:r>
      <w:r w:rsidR="00697AFA" w:rsidRPr="00E915A6">
        <w:rPr>
          <w:rFonts w:ascii="GHEA Grapalat" w:hAnsi="GHEA Grapalat" w:cstheme="minorBidi"/>
          <w:noProof/>
          <w:color w:val="auto"/>
          <w:sz w:val="24"/>
          <w:szCs w:val="24"/>
          <w:lang w:val="en-US"/>
        </w:rPr>
        <w:t>է</w:t>
      </w:r>
      <w:r w:rsidR="00697AFA" w:rsidRPr="00A16230">
        <w:rPr>
          <w:rFonts w:ascii="GHEA Grapalat" w:hAnsi="GHEA Grapalat" w:cstheme="minorBidi"/>
          <w:noProof/>
          <w:color w:val="auto"/>
          <w:sz w:val="24"/>
          <w:szCs w:val="24"/>
          <w:lang w:val="hy"/>
        </w:rPr>
        <w:t xml:space="preserve"> </w:t>
      </w:r>
      <w:r w:rsidR="00697AFA" w:rsidRPr="00E915A6">
        <w:rPr>
          <w:rFonts w:ascii="GHEA Grapalat" w:hAnsi="GHEA Grapalat" w:cstheme="minorBidi"/>
          <w:noProof/>
          <w:color w:val="auto"/>
          <w:sz w:val="24"/>
          <w:szCs w:val="24"/>
          <w:lang w:val="en-US"/>
        </w:rPr>
        <w:t>մյուս</w:t>
      </w:r>
      <w:r w:rsidR="00697AFA" w:rsidRPr="00A16230">
        <w:rPr>
          <w:rFonts w:ascii="GHEA Grapalat" w:hAnsi="GHEA Grapalat" w:cstheme="minorBidi"/>
          <w:noProof/>
          <w:color w:val="auto"/>
          <w:sz w:val="24"/>
          <w:szCs w:val="24"/>
          <w:lang w:val="hy"/>
        </w:rPr>
        <w:t xml:space="preserve"> </w:t>
      </w:r>
      <w:r w:rsidR="00697AFA" w:rsidRPr="00E915A6">
        <w:rPr>
          <w:rFonts w:ascii="GHEA Grapalat" w:hAnsi="GHEA Grapalat" w:cstheme="minorBidi"/>
          <w:noProof/>
          <w:color w:val="auto"/>
          <w:sz w:val="24"/>
          <w:szCs w:val="24"/>
          <w:lang w:val="en-US"/>
        </w:rPr>
        <w:t>կողմին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բայց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ոչ</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ուշ</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այդ</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իրազեկվելուց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հետո</w:t>
      </w:r>
      <w:r w:rsidRPr="00A16230">
        <w:rPr>
          <w:rFonts w:ascii="GHEA Grapalat" w:hAnsi="GHEA Grapalat" w:cstheme="minorBidi"/>
          <w:noProof/>
          <w:color w:val="auto"/>
          <w:sz w:val="24"/>
          <w:szCs w:val="24"/>
          <w:lang w:val="hy"/>
        </w:rPr>
        <w:t xml:space="preserve"> 10 </w:t>
      </w:r>
      <w:r w:rsidRPr="00E915A6">
        <w:rPr>
          <w:rFonts w:ascii="GHEA Grapalat" w:hAnsi="GHEA Grapalat" w:cstheme="minorBidi"/>
          <w:noProof/>
          <w:color w:val="auto"/>
          <w:sz w:val="24"/>
          <w:szCs w:val="24"/>
          <w:lang w:val="en-US"/>
        </w:rPr>
        <w:t>օրվա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ընթացքում</w:t>
      </w:r>
      <w:r w:rsidR="0070643C" w:rsidRPr="00E915A6">
        <w:rPr>
          <w:rFonts w:ascii="GHEA Grapalat" w:hAnsi="GHEA Grapalat" w:cstheme="minorBidi"/>
          <w:noProof/>
          <w:color w:val="auto"/>
          <w:sz w:val="24"/>
          <w:szCs w:val="24"/>
          <w:lang w:val="en-US"/>
        </w:rPr>
        <w:t>։</w:t>
      </w:r>
    </w:p>
    <w:p w14:paraId="27A61E74" w14:textId="4E76AAEA" w:rsidR="006944F4" w:rsidRPr="00E915A6" w:rsidRDefault="4996353F" w:rsidP="00D972B4">
      <w:pPr>
        <w:pStyle w:val="Text1"/>
      </w:pPr>
      <w:r w:rsidRPr="00E915A6">
        <w:t>Կանոնների իմաստով ֆորս մաժոր են</w:t>
      </w:r>
      <w:r w:rsidR="36451C64" w:rsidRPr="00E915A6">
        <w:t xml:space="preserve"> ներառյալ, սակայն չսահմանափակվելով</w:t>
      </w:r>
      <w:r w:rsidRPr="00E915A6">
        <w:t xml:space="preserve">՝ </w:t>
      </w:r>
    </w:p>
    <w:p w14:paraId="2AEB111F" w14:textId="775A90E6" w:rsidR="006944F4" w:rsidRPr="00A16230" w:rsidRDefault="006944F4" w:rsidP="00AA12DC">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բնական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տեխնածին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աղետները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համաճարակները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բնության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ուժերի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արտասովոր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դրսևորումները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այդ</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թվում՝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ջրհեղեղներ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երկրաշարժեր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փոթորիկներ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պտտահողմեր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կայծակով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ամպրոպով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ուղղորդվող</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հորդառատ</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lastRenderedPageBreak/>
        <w:t>անձրևներ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ձնաբքեր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սողանքներ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ատոմային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քիմիական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կենսաբանական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աղտոտում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գործադուլները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հասարակական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անկարգությունները</w:t>
      </w:r>
      <w:r w:rsidRPr="00A16230">
        <w:rPr>
          <w:rFonts w:ascii="GHEA Grapalat" w:hAnsi="GHEA Grapalat" w:cstheme="minorBidi"/>
          <w:noProof/>
          <w:color w:val="auto"/>
          <w:sz w:val="24"/>
          <w:szCs w:val="24"/>
          <w:lang w:val="hy"/>
        </w:rPr>
        <w:t xml:space="preserve">, </w:t>
      </w:r>
    </w:p>
    <w:p w14:paraId="16FCA8F5" w14:textId="44923AA6" w:rsidR="006944F4" w:rsidRPr="00A16230" w:rsidRDefault="006944F4" w:rsidP="00AA12DC">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ապստամբությունները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ահաբեկչությունները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պատերազմները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ներխուժումներ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զինված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հակամարտություններ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արտաքին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թշնամու</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գործողություններ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շրջափակում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որոնցից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յուրաքանչյուրը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տեղի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ունենում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Հայաստանի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տարածքում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ներգրավում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այն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ինչը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գոյություն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չի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ունեցել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չէր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կարող</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ողջամտորեն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կանխատեսվել</w:t>
      </w:r>
      <w:r w:rsidRPr="00A16230">
        <w:rPr>
          <w:rFonts w:ascii="GHEA Grapalat" w:hAnsi="GHEA Grapalat" w:cstheme="minorBidi"/>
          <w:noProof/>
          <w:color w:val="auto"/>
          <w:sz w:val="24"/>
          <w:szCs w:val="24"/>
          <w:lang w:val="hy"/>
        </w:rPr>
        <w:t xml:space="preserve">, </w:t>
      </w:r>
    </w:p>
    <w:p w14:paraId="256E92F6" w14:textId="7DCD0FED" w:rsidR="006944F4" w:rsidRPr="00A16230" w:rsidRDefault="006944F4" w:rsidP="00AA12DC">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պետական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տեղական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ինքնակառավարման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մարմնի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այլ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իրավասու</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կազմակերպության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ակտը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գործողությունը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անգործություն</w:t>
      </w:r>
      <w:r w:rsidR="00B81C2E" w:rsidRPr="00E915A6">
        <w:rPr>
          <w:rFonts w:ascii="GHEA Grapalat" w:hAnsi="GHEA Grapalat" w:cstheme="minorBidi"/>
          <w:noProof/>
          <w:color w:val="auto"/>
          <w:sz w:val="24"/>
          <w:szCs w:val="24"/>
        </w:rPr>
        <w:t>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այն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դեպքում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երբ</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դրա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արդյունքում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չի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տրամադրվել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երկարաձգվել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պայմանագրային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պարտավորության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կատարման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անհրաժեշտ</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որևէ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թույլտվություն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իրավունք</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խոչընդոտվել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այդ</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պարտավորության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կատարումը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պայմանով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ԷՄՇ</w:t>
      </w:r>
      <w:r w:rsidRPr="00A16230">
        <w:rPr>
          <w:rFonts w:ascii="GHEA Grapalat" w:hAnsi="GHEA Grapalat" w:cstheme="minorBidi"/>
          <w:noProof/>
          <w:color w:val="auto"/>
          <w:sz w:val="24"/>
          <w:szCs w:val="24"/>
          <w:lang w:val="hy"/>
        </w:rPr>
        <w:t xml:space="preserve"> </w:t>
      </w:r>
      <w:r w:rsidR="00F6447B" w:rsidRPr="00E915A6">
        <w:rPr>
          <w:rFonts w:ascii="GHEA Grapalat" w:hAnsi="GHEA Grapalat" w:cstheme="minorBidi"/>
          <w:noProof/>
          <w:color w:val="auto"/>
          <w:sz w:val="24"/>
          <w:szCs w:val="24"/>
          <w:lang w:val="en-US"/>
        </w:rPr>
        <w:t>մասնակիցը</w:t>
      </w:r>
      <w:r w:rsidR="00F6447B"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գործել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համաձայն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օրենսդրության</w:t>
      </w:r>
      <w:r w:rsidR="0070643C" w:rsidRPr="00E915A6">
        <w:rPr>
          <w:rFonts w:ascii="GHEA Grapalat" w:hAnsi="GHEA Grapalat" w:cstheme="minorBidi"/>
          <w:noProof/>
          <w:color w:val="auto"/>
          <w:sz w:val="24"/>
          <w:szCs w:val="24"/>
          <w:lang w:val="en-US"/>
        </w:rPr>
        <w:t>։</w:t>
      </w:r>
    </w:p>
    <w:p w14:paraId="165D998F" w14:textId="1CB40A25" w:rsidR="00144A7E" w:rsidRPr="00E915A6" w:rsidRDefault="1593D272" w:rsidP="00D972B4">
      <w:pPr>
        <w:pStyle w:val="Text1"/>
        <w:rPr>
          <w:color w:val="000000" w:themeColor="text1"/>
        </w:rPr>
      </w:pPr>
      <w:r w:rsidRPr="00E915A6">
        <w:t>ԷՄՇ մասնակիցների միջև առաջացող բոլոր վեճերը (տարաձայնությունները) կարգավորվում են բանակցությունների միջոցով</w:t>
      </w:r>
      <w:r w:rsidR="0B2786DE" w:rsidRPr="00E915A6">
        <w:t>։</w:t>
      </w:r>
    </w:p>
    <w:p w14:paraId="078BFEF8" w14:textId="10358F62" w:rsidR="00C67377" w:rsidRPr="00E915A6" w:rsidRDefault="11FC83B8" w:rsidP="00D972B4">
      <w:pPr>
        <w:pStyle w:val="Text1"/>
        <w:rPr>
          <w:color w:val="000000" w:themeColor="text1"/>
        </w:rPr>
      </w:pPr>
      <w:r w:rsidRPr="00E915A6">
        <w:t>Շուկայի օպերատորը և Համակարգի օպերատորն</w:t>
      </w:r>
      <w:r w:rsidR="77007EBC" w:rsidRPr="00E915A6">
        <w:t xml:space="preserve"> իրենց իրավասությունների շրջանակում նպաստում են առաջացող վեճերի</w:t>
      </w:r>
      <w:r w:rsidR="3AA89F05" w:rsidRPr="00E915A6">
        <w:t xml:space="preserve"> </w:t>
      </w:r>
      <w:r w:rsidR="2F262D7F" w:rsidRPr="00E915A6">
        <w:t>(</w:t>
      </w:r>
      <w:r w:rsidR="77007EBC" w:rsidRPr="00E915A6">
        <w:t>տարաձայնությունների</w:t>
      </w:r>
      <w:r w:rsidR="2F262D7F" w:rsidRPr="00E915A6">
        <w:t>)</w:t>
      </w:r>
      <w:r w:rsidR="77007EBC" w:rsidRPr="00E915A6">
        <w:t xml:space="preserve"> արտադատական կարգավորմանը</w:t>
      </w:r>
      <w:r w:rsidR="0B2786DE" w:rsidRPr="00E915A6">
        <w:t>։</w:t>
      </w:r>
    </w:p>
    <w:p w14:paraId="49A9796A" w14:textId="36455E23" w:rsidR="00027FB1" w:rsidRPr="00E915A6" w:rsidRDefault="38480C63" w:rsidP="00D972B4">
      <w:pPr>
        <w:pStyle w:val="Text1"/>
        <w:rPr>
          <w:color w:val="000000" w:themeColor="text1"/>
        </w:rPr>
      </w:pPr>
      <w:r w:rsidRPr="00E915A6">
        <w:t xml:space="preserve">Վեճը (տարաձայնությունը) կողմերի համաձայնությամբ չկարգավորվելու դեպքում </w:t>
      </w:r>
      <w:r w:rsidR="7B2F824F" w:rsidRPr="00E915A6">
        <w:t>կողմերից յուրաքանչյուրը</w:t>
      </w:r>
      <w:r w:rsidR="11FC83B8" w:rsidRPr="00E915A6">
        <w:t xml:space="preserve"> կարող է</w:t>
      </w:r>
      <w:r w:rsidR="65BFF7DE" w:rsidRPr="00E915A6">
        <w:rPr>
          <w:rFonts w:ascii="Calibri" w:hAnsi="Calibri" w:cs="Calibri"/>
        </w:rPr>
        <w:t> </w:t>
      </w:r>
      <w:r w:rsidR="65BFF7DE" w:rsidRPr="00E915A6">
        <w:t xml:space="preserve">դիմել </w:t>
      </w:r>
      <w:r w:rsidRPr="00E915A6">
        <w:t>Հանձնաժողով</w:t>
      </w:r>
      <w:r w:rsidR="65BFF7DE" w:rsidRPr="00E915A6">
        <w:t xml:space="preserve">` վերջինիս իրավասությունների շրջանակում վիճարկվող հարցերը լուծելու խնդրանքով, ինչպես նաև վեճի լուծումը հանձնել </w:t>
      </w:r>
      <w:r w:rsidR="11FC83B8" w:rsidRPr="00E915A6">
        <w:t>իրավասու դատարան</w:t>
      </w:r>
      <w:r w:rsidR="5A3C3D56" w:rsidRPr="00E915A6">
        <w:t xml:space="preserve">, եթե կողմերի համաձայնությամբ </w:t>
      </w:r>
      <w:r w:rsidR="2D0FBA8E" w:rsidRPr="00E915A6">
        <w:t>չի որոշվել գործը հանձնել արբիտրաժի լուծմանը</w:t>
      </w:r>
      <w:r w:rsidR="11FC83B8" w:rsidRPr="00E915A6">
        <w:t xml:space="preserve">։ </w:t>
      </w:r>
      <w:bookmarkStart w:id="21" w:name="_Toc10562421"/>
      <w:bookmarkStart w:id="22" w:name="_Toc5725683"/>
      <w:bookmarkStart w:id="23" w:name="_Toc2077118"/>
      <w:bookmarkEnd w:id="11"/>
    </w:p>
    <w:p w14:paraId="3A68D96B" w14:textId="2A71B6BA" w:rsidR="009A1996" w:rsidRPr="00A16230" w:rsidRDefault="009A1996" w:rsidP="009A7E4A">
      <w:pPr>
        <w:pStyle w:val="Heading1"/>
        <w:rPr>
          <w:noProof/>
          <w:lang w:val="hy"/>
        </w:rPr>
      </w:pPr>
      <w:bookmarkStart w:id="24" w:name="_Toc10562426"/>
      <w:bookmarkEnd w:id="21"/>
    </w:p>
    <w:p w14:paraId="6369A99F" w14:textId="4764ADB2" w:rsidR="009C5CCC" w:rsidRPr="00E915A6" w:rsidRDefault="004928DE" w:rsidP="009A7E4A">
      <w:pPr>
        <w:pStyle w:val="Heading1"/>
        <w:numPr>
          <w:ilvl w:val="0"/>
          <w:numId w:val="0"/>
        </w:numPr>
        <w:ind w:left="1287"/>
        <w:rPr>
          <w:noProof/>
        </w:rPr>
      </w:pPr>
      <w:r w:rsidRPr="00E915A6">
        <w:rPr>
          <w:noProof/>
          <w:lang w:val="en-US"/>
        </w:rPr>
        <w:t>ԷՄՇ ՄԱՍՆԱԿԻՑՆԵՐ</w:t>
      </w:r>
      <w:r w:rsidR="00221AD0" w:rsidRPr="00E915A6">
        <w:rPr>
          <w:noProof/>
        </w:rPr>
        <w:t>Ը</w:t>
      </w:r>
      <w:r w:rsidR="007E6656" w:rsidRPr="00E915A6">
        <w:rPr>
          <w:noProof/>
          <w:lang w:val="en-US"/>
        </w:rPr>
        <w:t xml:space="preserve"> ԵՎ </w:t>
      </w:r>
      <w:r w:rsidR="00C46B2A" w:rsidRPr="00E915A6">
        <w:rPr>
          <w:noProof/>
          <w:lang w:val="en-US"/>
        </w:rPr>
        <w:t>ԷՄՇ ՊԱՅՄԱՆԱԳԻՐ</w:t>
      </w:r>
      <w:r w:rsidR="00221AD0" w:rsidRPr="00E915A6">
        <w:rPr>
          <w:noProof/>
        </w:rPr>
        <w:t>Ը</w:t>
      </w:r>
    </w:p>
    <w:p w14:paraId="02CA6BDF" w14:textId="0E7293AB" w:rsidR="000C2961" w:rsidRPr="00E915A6" w:rsidRDefault="00DC1578" w:rsidP="00C12FCE">
      <w:pPr>
        <w:pStyle w:val="Heading2"/>
        <w:numPr>
          <w:ilvl w:val="0"/>
          <w:numId w:val="17"/>
        </w:numPr>
        <w:tabs>
          <w:tab w:val="left" w:pos="1350"/>
          <w:tab w:val="left" w:pos="1530"/>
          <w:tab w:val="left" w:pos="1710"/>
        </w:tabs>
        <w:spacing w:line="276" w:lineRule="auto"/>
        <w:ind w:left="1151" w:hanging="1151"/>
        <w:rPr>
          <w:rFonts w:ascii="GHEA Grapalat" w:eastAsia="GHEA Grapalat" w:hAnsi="GHEA Grapalat" w:cs="GHEA Grapalat"/>
          <w:caps w:val="0"/>
          <w:noProof/>
          <w:sz w:val="24"/>
          <w:szCs w:val="24"/>
          <w:lang w:val="en-US"/>
        </w:rPr>
      </w:pPr>
      <w:bookmarkStart w:id="25" w:name="_Ref6417839"/>
      <w:bookmarkEnd w:id="24"/>
      <w:r w:rsidRPr="00E915A6">
        <w:rPr>
          <w:rFonts w:ascii="GHEA Grapalat" w:eastAsia="GHEA Grapalat" w:hAnsi="GHEA Grapalat" w:cs="GHEA Grapalat"/>
          <w:caps w:val="0"/>
          <w:noProof/>
          <w:sz w:val="24"/>
          <w:szCs w:val="24"/>
          <w:lang w:val="en-US"/>
        </w:rPr>
        <w:t xml:space="preserve">ԷՄՇ ԱՌԵՎՏՐԻ ՄԱՍՆԱԿԻՑՆԵՐԸ </w:t>
      </w:r>
    </w:p>
    <w:p w14:paraId="7BCEF454" w14:textId="7482FC76" w:rsidR="584DFE77" w:rsidRPr="00E915A6" w:rsidRDefault="584DFE77" w:rsidP="00D972B4">
      <w:pPr>
        <w:pStyle w:val="Text1"/>
        <w:rPr>
          <w:color w:val="000000" w:themeColor="text1"/>
        </w:rPr>
      </w:pPr>
      <w:r w:rsidRPr="00E915A6">
        <w:t xml:space="preserve">ԷՄՇ-ում </w:t>
      </w:r>
      <w:r w:rsidR="3F83A102" w:rsidRPr="00E915A6">
        <w:t xml:space="preserve">Էլեկտրաէներգիայի առևտուրն իրականացվում է </w:t>
      </w:r>
      <w:r w:rsidR="2DEC0628" w:rsidRPr="00E915A6">
        <w:t xml:space="preserve">ԷՄՇ առևտրի մասնակիցների միջև </w:t>
      </w:r>
      <w:r w:rsidR="7C85EA10" w:rsidRPr="00E915A6">
        <w:t>Կ</w:t>
      </w:r>
      <w:r w:rsidR="2DEC0628" w:rsidRPr="00E915A6">
        <w:t>անոնների համաձայն</w:t>
      </w:r>
      <w:r w:rsidR="3F83A102" w:rsidRPr="00E915A6">
        <w:t xml:space="preserve"> կնքված </w:t>
      </w:r>
      <w:r w:rsidR="2F8937F6" w:rsidRPr="00E915A6">
        <w:t xml:space="preserve">Գործարքների </w:t>
      </w:r>
      <w:r w:rsidR="3F83A102" w:rsidRPr="00E915A6">
        <w:t>հիման վրա:</w:t>
      </w:r>
    </w:p>
    <w:p w14:paraId="2A98FBC4" w14:textId="3F490C74" w:rsidR="00BD71EA" w:rsidRPr="00E915A6" w:rsidRDefault="581A8F22" w:rsidP="00D972B4">
      <w:pPr>
        <w:pStyle w:val="Text1"/>
        <w:rPr>
          <w:color w:val="000000" w:themeColor="text1"/>
        </w:rPr>
      </w:pPr>
      <w:r w:rsidRPr="00E915A6">
        <w:t>ԷՄՇ-ում Արտադրողները</w:t>
      </w:r>
      <w:r w:rsidR="11C5F1A6" w:rsidRPr="00E915A6">
        <w:t xml:space="preserve"> </w:t>
      </w:r>
      <w:r w:rsidR="2C13B17A" w:rsidRPr="00E915A6">
        <w:t>դասակարգվում են</w:t>
      </w:r>
      <w:r w:rsidR="11C5F1A6" w:rsidRPr="00E915A6">
        <w:t xml:space="preserve"> ըստ</w:t>
      </w:r>
      <w:r w:rsidR="2C13B17A" w:rsidRPr="00E915A6">
        <w:t xml:space="preserve"> հետևյալ խմբերի՝</w:t>
      </w:r>
    </w:p>
    <w:p w14:paraId="49FF590F" w14:textId="5CBB4CDB" w:rsidR="00BD71EA" w:rsidRPr="00A16230" w:rsidRDefault="00BD71EA" w:rsidP="00F26944">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Պետություն</w:t>
      </w:r>
      <w:r w:rsidRPr="00A16230">
        <w:rPr>
          <w:rFonts w:ascii="GHEA Grapalat" w:hAnsi="GHEA Grapalat" w:cstheme="minorBidi"/>
          <w:noProof/>
          <w:color w:val="auto"/>
          <w:sz w:val="24"/>
          <w:szCs w:val="24"/>
          <w:lang w:val="hy"/>
        </w:rPr>
        <w:t>-</w:t>
      </w:r>
      <w:r w:rsidRPr="00E915A6">
        <w:rPr>
          <w:rFonts w:ascii="GHEA Grapalat" w:hAnsi="GHEA Grapalat" w:cstheme="minorBidi"/>
          <w:noProof/>
          <w:color w:val="auto"/>
          <w:sz w:val="24"/>
          <w:szCs w:val="24"/>
          <w:lang w:val="en-US"/>
        </w:rPr>
        <w:t>Մասնավոր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գործընկերության</w:t>
      </w:r>
      <w:r w:rsidRPr="00A16230">
        <w:rPr>
          <w:rFonts w:ascii="GHEA Grapalat" w:hAnsi="GHEA Grapalat" w:cstheme="minorBidi"/>
          <w:noProof/>
          <w:color w:val="auto"/>
          <w:sz w:val="24"/>
          <w:szCs w:val="24"/>
          <w:lang w:val="hy"/>
        </w:rPr>
        <w:t xml:space="preserve"> </w:t>
      </w:r>
      <w:r w:rsidR="00414244" w:rsidRPr="00E915A6">
        <w:rPr>
          <w:rFonts w:ascii="GHEA Grapalat" w:hAnsi="GHEA Grapalat" w:cstheme="minorBidi"/>
          <w:noProof/>
          <w:color w:val="auto"/>
          <w:sz w:val="24"/>
          <w:szCs w:val="24"/>
          <w:lang w:val="en-US"/>
        </w:rPr>
        <w:t>պայմանագրեր</w:t>
      </w:r>
      <w:r w:rsidR="00E90FC1" w:rsidRPr="00E915A6">
        <w:rPr>
          <w:rFonts w:ascii="GHEA Grapalat" w:hAnsi="GHEA Grapalat" w:cstheme="minorBidi"/>
          <w:noProof/>
          <w:color w:val="auto"/>
          <w:sz w:val="24"/>
          <w:szCs w:val="24"/>
          <w:lang w:val="en-US"/>
        </w:rPr>
        <w:t>ի</w:t>
      </w:r>
      <w:r w:rsidR="00414244" w:rsidRPr="00A16230">
        <w:rPr>
          <w:rFonts w:ascii="GHEA Grapalat" w:hAnsi="GHEA Grapalat" w:cstheme="minorBidi"/>
          <w:noProof/>
          <w:color w:val="auto"/>
          <w:sz w:val="24"/>
          <w:szCs w:val="24"/>
          <w:lang w:val="hy"/>
        </w:rPr>
        <w:t xml:space="preserve"> </w:t>
      </w:r>
      <w:r w:rsidRPr="00A16230">
        <w:rPr>
          <w:rFonts w:ascii="GHEA Grapalat" w:hAnsi="GHEA Grapalat" w:cstheme="minorBidi"/>
          <w:noProof/>
          <w:color w:val="auto"/>
          <w:sz w:val="24"/>
          <w:szCs w:val="24"/>
          <w:lang w:val="hy"/>
        </w:rPr>
        <w:t>(</w:t>
      </w:r>
      <w:r w:rsidRPr="00E915A6">
        <w:rPr>
          <w:rFonts w:ascii="GHEA Grapalat" w:hAnsi="GHEA Grapalat" w:cstheme="minorBidi"/>
          <w:noProof/>
          <w:color w:val="auto"/>
          <w:sz w:val="24"/>
          <w:szCs w:val="24"/>
          <w:lang w:val="en-US"/>
        </w:rPr>
        <w:t>այսուհետ</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ՊՄԳ</w:t>
      </w:r>
      <w:r w:rsidRPr="00A16230">
        <w:rPr>
          <w:rFonts w:ascii="GHEA Grapalat" w:hAnsi="GHEA Grapalat" w:cstheme="minorBidi"/>
          <w:noProof/>
          <w:color w:val="auto"/>
          <w:sz w:val="24"/>
          <w:szCs w:val="24"/>
          <w:lang w:val="hy"/>
        </w:rPr>
        <w:t xml:space="preserve">) </w:t>
      </w:r>
      <w:r w:rsidR="00E90FC1" w:rsidRPr="00E915A6">
        <w:rPr>
          <w:rFonts w:ascii="GHEA Grapalat" w:hAnsi="GHEA Grapalat" w:cstheme="minorBidi"/>
          <w:noProof/>
          <w:color w:val="auto"/>
          <w:sz w:val="24"/>
          <w:szCs w:val="24"/>
          <w:lang w:val="en-US"/>
        </w:rPr>
        <w:t>շրջանակում</w:t>
      </w:r>
      <w:r w:rsidR="00E90FC1" w:rsidRPr="00A16230">
        <w:rPr>
          <w:rFonts w:ascii="GHEA Grapalat" w:hAnsi="GHEA Grapalat" w:cstheme="minorBidi"/>
          <w:noProof/>
          <w:color w:val="auto"/>
          <w:sz w:val="24"/>
          <w:szCs w:val="24"/>
          <w:lang w:val="hy"/>
        </w:rPr>
        <w:t xml:space="preserve"> </w:t>
      </w:r>
      <w:r w:rsidR="00E90FC1" w:rsidRPr="00E915A6">
        <w:rPr>
          <w:rFonts w:ascii="GHEA Grapalat" w:hAnsi="GHEA Grapalat" w:cstheme="minorBidi"/>
          <w:noProof/>
          <w:color w:val="auto"/>
          <w:sz w:val="24"/>
          <w:szCs w:val="24"/>
          <w:lang w:val="en-US"/>
        </w:rPr>
        <w:t>գործող</w:t>
      </w:r>
      <w:r w:rsidR="00E90FC1" w:rsidRPr="00A16230">
        <w:rPr>
          <w:rFonts w:ascii="GHEA Grapalat" w:hAnsi="GHEA Grapalat" w:cstheme="minorBidi"/>
          <w:noProof/>
          <w:color w:val="auto"/>
          <w:sz w:val="24"/>
          <w:szCs w:val="24"/>
          <w:lang w:val="hy"/>
        </w:rPr>
        <w:t xml:space="preserve"> </w:t>
      </w:r>
      <w:r w:rsidR="00E90FC1" w:rsidRPr="00E915A6">
        <w:rPr>
          <w:rFonts w:ascii="GHEA Grapalat" w:hAnsi="GHEA Grapalat" w:cstheme="minorBidi"/>
          <w:noProof/>
          <w:color w:val="auto"/>
          <w:sz w:val="24"/>
          <w:szCs w:val="24"/>
          <w:lang w:val="en-US"/>
        </w:rPr>
        <w:t>Ա</w:t>
      </w:r>
      <w:r w:rsidRPr="00E915A6">
        <w:rPr>
          <w:rFonts w:ascii="GHEA Grapalat" w:hAnsi="GHEA Grapalat" w:cstheme="minorBidi"/>
          <w:noProof/>
          <w:color w:val="auto"/>
          <w:sz w:val="24"/>
          <w:szCs w:val="24"/>
          <w:lang w:val="en-US"/>
        </w:rPr>
        <w:t>րտադրող</w:t>
      </w:r>
      <w:r w:rsidR="00E90FC1" w:rsidRPr="00E915A6">
        <w:rPr>
          <w:rFonts w:ascii="GHEA Grapalat" w:hAnsi="GHEA Grapalat" w:cstheme="minorBidi"/>
          <w:noProof/>
          <w:color w:val="auto"/>
          <w:sz w:val="24"/>
          <w:szCs w:val="24"/>
          <w:lang w:val="en-US"/>
        </w:rPr>
        <w:t>ներ</w:t>
      </w:r>
      <w:r w:rsidRPr="00A16230">
        <w:rPr>
          <w:rFonts w:ascii="GHEA Grapalat" w:hAnsi="GHEA Grapalat" w:cstheme="minorBidi"/>
          <w:noProof/>
          <w:color w:val="auto"/>
          <w:sz w:val="24"/>
          <w:szCs w:val="24"/>
          <w:lang w:val="hy"/>
        </w:rPr>
        <w:t xml:space="preserve"> </w:t>
      </w:r>
      <w:r w:rsidR="00E90FC1" w:rsidRPr="00A16230">
        <w:rPr>
          <w:rFonts w:ascii="GHEA Grapalat" w:hAnsi="GHEA Grapalat" w:cstheme="minorBidi"/>
          <w:noProof/>
          <w:color w:val="auto"/>
          <w:sz w:val="24"/>
          <w:szCs w:val="24"/>
          <w:lang w:val="hy"/>
        </w:rPr>
        <w:t>(</w:t>
      </w:r>
      <w:r w:rsidRPr="00E915A6">
        <w:rPr>
          <w:rFonts w:ascii="GHEA Grapalat" w:hAnsi="GHEA Grapalat" w:cstheme="minorBidi"/>
          <w:noProof/>
          <w:color w:val="auto"/>
          <w:sz w:val="24"/>
          <w:szCs w:val="24"/>
          <w:lang w:val="en-US"/>
        </w:rPr>
        <w:t>այսուհետ՝</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ՊԷԱ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կայաններ</w:t>
      </w:r>
      <w:r w:rsidR="001432EA" w:rsidRPr="00A16230">
        <w:rPr>
          <w:rFonts w:ascii="GHEA Grapalat" w:hAnsi="GHEA Grapalat" w:cstheme="minorBidi"/>
          <w:noProof/>
          <w:color w:val="auto"/>
          <w:sz w:val="24"/>
          <w:szCs w:val="24"/>
          <w:lang w:val="hy"/>
        </w:rPr>
        <w:t>).</w:t>
      </w:r>
      <w:r w:rsidRPr="00A16230">
        <w:rPr>
          <w:rFonts w:ascii="GHEA Grapalat" w:hAnsi="GHEA Grapalat" w:cstheme="minorBidi"/>
          <w:noProof/>
          <w:color w:val="auto"/>
          <w:sz w:val="24"/>
          <w:szCs w:val="24"/>
          <w:lang w:val="hy"/>
        </w:rPr>
        <w:t xml:space="preserve"> </w:t>
      </w:r>
    </w:p>
    <w:p w14:paraId="64087089" w14:textId="0D869E12" w:rsidR="00BD71EA" w:rsidRPr="00A16230" w:rsidRDefault="00006EE8" w:rsidP="00F26944">
      <w:pPr>
        <w:pStyle w:val="Text2"/>
        <w:spacing w:before="0" w:line="276" w:lineRule="auto"/>
        <w:ind w:left="990" w:hanging="284"/>
        <w:rPr>
          <w:rFonts w:ascii="GHEA Grapalat" w:hAnsi="GHEA Grapalat" w:cstheme="minorBidi"/>
          <w:noProof/>
          <w:color w:val="auto"/>
          <w:sz w:val="24"/>
          <w:szCs w:val="24"/>
          <w:lang w:val="hy"/>
        </w:rPr>
      </w:pPr>
      <w:r w:rsidRPr="00A16230">
        <w:rPr>
          <w:rFonts w:ascii="GHEA Grapalat" w:hAnsi="GHEA Grapalat" w:cstheme="minorBidi"/>
          <w:noProof/>
          <w:color w:val="auto"/>
          <w:sz w:val="24"/>
          <w:szCs w:val="24"/>
          <w:lang w:val="hy"/>
        </w:rPr>
        <w:t xml:space="preserve"> </w:t>
      </w:r>
      <w:r w:rsidR="00BD71EA" w:rsidRPr="00E915A6">
        <w:rPr>
          <w:rFonts w:ascii="GHEA Grapalat" w:hAnsi="GHEA Grapalat" w:cstheme="minorBidi"/>
          <w:noProof/>
          <w:color w:val="auto"/>
          <w:sz w:val="24"/>
          <w:szCs w:val="24"/>
          <w:lang w:val="en-US"/>
        </w:rPr>
        <w:t>մինչև</w:t>
      </w:r>
      <w:r w:rsidR="00BD71EA" w:rsidRPr="00A16230">
        <w:rPr>
          <w:rFonts w:ascii="GHEA Grapalat" w:hAnsi="GHEA Grapalat" w:cstheme="minorBidi"/>
          <w:noProof/>
          <w:color w:val="auto"/>
          <w:sz w:val="24"/>
          <w:szCs w:val="24"/>
          <w:lang w:val="hy"/>
        </w:rPr>
        <w:t xml:space="preserve"> 30</w:t>
      </w:r>
      <w:r w:rsidR="10FFAB26" w:rsidRPr="00A16230">
        <w:rPr>
          <w:rFonts w:ascii="GHEA Grapalat" w:hAnsi="GHEA Grapalat" w:cstheme="minorBidi"/>
          <w:noProof/>
          <w:color w:val="auto"/>
          <w:sz w:val="24"/>
          <w:szCs w:val="24"/>
          <w:lang w:val="hy"/>
        </w:rPr>
        <w:t xml:space="preserve"> </w:t>
      </w:r>
      <w:r w:rsidR="00BD71EA" w:rsidRPr="00E915A6">
        <w:rPr>
          <w:rFonts w:ascii="GHEA Grapalat" w:hAnsi="GHEA Grapalat" w:cstheme="minorBidi"/>
          <w:noProof/>
          <w:color w:val="auto"/>
          <w:sz w:val="24"/>
          <w:szCs w:val="24"/>
          <w:lang w:val="en-US"/>
        </w:rPr>
        <w:t>ՄՎտ</w:t>
      </w:r>
      <w:r w:rsidR="00BD71EA" w:rsidRPr="00A16230">
        <w:rPr>
          <w:rFonts w:ascii="GHEA Grapalat" w:hAnsi="GHEA Grapalat" w:cstheme="minorBidi"/>
          <w:noProof/>
          <w:color w:val="auto"/>
          <w:sz w:val="24"/>
          <w:szCs w:val="24"/>
          <w:lang w:val="hy"/>
        </w:rPr>
        <w:t xml:space="preserve"> </w:t>
      </w:r>
      <w:r w:rsidR="00BD71EA" w:rsidRPr="00E915A6">
        <w:rPr>
          <w:rFonts w:ascii="GHEA Grapalat" w:hAnsi="GHEA Grapalat" w:cstheme="minorBidi"/>
          <w:noProof/>
          <w:color w:val="auto"/>
          <w:sz w:val="24"/>
          <w:szCs w:val="24"/>
          <w:lang w:val="en-US"/>
        </w:rPr>
        <w:t>հզորությամբ</w:t>
      </w:r>
      <w:r w:rsidR="00BD71EA" w:rsidRPr="00A16230">
        <w:rPr>
          <w:rFonts w:ascii="GHEA Grapalat" w:hAnsi="GHEA Grapalat" w:cstheme="minorBidi"/>
          <w:noProof/>
          <w:color w:val="auto"/>
          <w:sz w:val="24"/>
          <w:szCs w:val="24"/>
          <w:lang w:val="hy"/>
        </w:rPr>
        <w:t xml:space="preserve"> </w:t>
      </w:r>
      <w:r w:rsidR="00BD71EA" w:rsidRPr="00E915A6">
        <w:rPr>
          <w:rFonts w:ascii="GHEA Grapalat" w:hAnsi="GHEA Grapalat" w:cstheme="minorBidi"/>
          <w:noProof/>
          <w:color w:val="auto"/>
          <w:sz w:val="24"/>
          <w:szCs w:val="24"/>
          <w:lang w:val="en-US"/>
        </w:rPr>
        <w:t>հիդրոէլեկտրակայաններ</w:t>
      </w:r>
      <w:r w:rsidR="00BD71EA" w:rsidRPr="00A16230">
        <w:rPr>
          <w:rFonts w:ascii="GHEA Grapalat" w:hAnsi="GHEA Grapalat" w:cstheme="minorBidi"/>
          <w:noProof/>
          <w:color w:val="auto"/>
          <w:sz w:val="24"/>
          <w:szCs w:val="24"/>
          <w:lang w:val="hy"/>
        </w:rPr>
        <w:t xml:space="preserve"> </w:t>
      </w:r>
      <w:r w:rsidR="00BD71EA" w:rsidRPr="00E915A6">
        <w:rPr>
          <w:rFonts w:ascii="GHEA Grapalat" w:hAnsi="GHEA Grapalat" w:cstheme="minorBidi"/>
          <w:noProof/>
          <w:color w:val="auto"/>
          <w:sz w:val="24"/>
          <w:szCs w:val="24"/>
          <w:lang w:val="en-US"/>
        </w:rPr>
        <w:t>և</w:t>
      </w:r>
      <w:r w:rsidR="00BD71EA" w:rsidRPr="00A16230">
        <w:rPr>
          <w:rFonts w:ascii="GHEA Grapalat" w:hAnsi="GHEA Grapalat" w:cstheme="minorBidi"/>
          <w:noProof/>
          <w:color w:val="auto"/>
          <w:sz w:val="24"/>
          <w:szCs w:val="24"/>
          <w:lang w:val="hy"/>
        </w:rPr>
        <w:t xml:space="preserve"> </w:t>
      </w:r>
      <w:r w:rsidR="00BD71EA" w:rsidRPr="00E915A6">
        <w:rPr>
          <w:rFonts w:ascii="GHEA Grapalat" w:hAnsi="GHEA Grapalat" w:cstheme="minorBidi"/>
          <w:noProof/>
          <w:color w:val="auto"/>
          <w:sz w:val="24"/>
          <w:szCs w:val="24"/>
          <w:lang w:val="en-US"/>
        </w:rPr>
        <w:t>էներգիայի</w:t>
      </w:r>
      <w:r w:rsidR="00BD71EA" w:rsidRPr="00A16230">
        <w:rPr>
          <w:rFonts w:ascii="GHEA Grapalat" w:hAnsi="GHEA Grapalat" w:cstheme="minorBidi"/>
          <w:noProof/>
          <w:color w:val="auto"/>
          <w:sz w:val="24"/>
          <w:szCs w:val="24"/>
          <w:lang w:val="hy"/>
        </w:rPr>
        <w:t xml:space="preserve"> </w:t>
      </w:r>
      <w:r w:rsidR="00BD71EA" w:rsidRPr="00E915A6">
        <w:rPr>
          <w:rFonts w:ascii="GHEA Grapalat" w:hAnsi="GHEA Grapalat" w:cstheme="minorBidi"/>
          <w:noProof/>
          <w:color w:val="auto"/>
          <w:sz w:val="24"/>
          <w:szCs w:val="24"/>
          <w:lang w:val="en-US"/>
        </w:rPr>
        <w:t>վերականգնվող</w:t>
      </w:r>
      <w:r w:rsidR="00BD71EA" w:rsidRPr="00A16230">
        <w:rPr>
          <w:rFonts w:ascii="GHEA Grapalat" w:hAnsi="GHEA Grapalat" w:cstheme="minorBidi"/>
          <w:noProof/>
          <w:color w:val="auto"/>
          <w:sz w:val="24"/>
          <w:szCs w:val="24"/>
          <w:lang w:val="hy"/>
        </w:rPr>
        <w:t xml:space="preserve"> </w:t>
      </w:r>
      <w:r w:rsidR="00BD71EA" w:rsidRPr="00E915A6">
        <w:rPr>
          <w:rFonts w:ascii="GHEA Grapalat" w:hAnsi="GHEA Grapalat" w:cstheme="minorBidi"/>
          <w:noProof/>
          <w:color w:val="auto"/>
          <w:sz w:val="24"/>
          <w:szCs w:val="24"/>
          <w:lang w:val="en-US"/>
        </w:rPr>
        <w:t>այլ</w:t>
      </w:r>
      <w:r w:rsidR="00BD71EA" w:rsidRPr="00A16230">
        <w:rPr>
          <w:rFonts w:ascii="GHEA Grapalat" w:hAnsi="GHEA Grapalat" w:cstheme="minorBidi"/>
          <w:noProof/>
          <w:color w:val="auto"/>
          <w:sz w:val="24"/>
          <w:szCs w:val="24"/>
          <w:lang w:val="hy"/>
        </w:rPr>
        <w:t xml:space="preserve"> </w:t>
      </w:r>
      <w:r w:rsidR="00BD71EA" w:rsidRPr="00E915A6">
        <w:rPr>
          <w:rFonts w:ascii="GHEA Grapalat" w:hAnsi="GHEA Grapalat" w:cstheme="minorBidi"/>
          <w:noProof/>
          <w:color w:val="auto"/>
          <w:sz w:val="24"/>
          <w:szCs w:val="24"/>
          <w:lang w:val="en-US"/>
        </w:rPr>
        <w:t>ռեսուրսների</w:t>
      </w:r>
      <w:r w:rsidR="00BD71EA" w:rsidRPr="00A16230">
        <w:rPr>
          <w:rFonts w:ascii="GHEA Grapalat" w:hAnsi="GHEA Grapalat" w:cstheme="minorBidi"/>
          <w:noProof/>
          <w:color w:val="auto"/>
          <w:sz w:val="24"/>
          <w:szCs w:val="24"/>
          <w:lang w:val="hy"/>
        </w:rPr>
        <w:t xml:space="preserve"> (</w:t>
      </w:r>
      <w:r w:rsidR="00BD71EA" w:rsidRPr="00E915A6">
        <w:rPr>
          <w:rFonts w:ascii="GHEA Grapalat" w:hAnsi="GHEA Grapalat" w:cstheme="minorBidi"/>
          <w:noProof/>
          <w:color w:val="auto"/>
          <w:sz w:val="24"/>
          <w:szCs w:val="24"/>
          <w:lang w:val="en-US"/>
        </w:rPr>
        <w:t>հողմային</w:t>
      </w:r>
      <w:r w:rsidR="00BD71EA" w:rsidRPr="00A16230">
        <w:rPr>
          <w:rFonts w:ascii="GHEA Grapalat" w:hAnsi="GHEA Grapalat" w:cstheme="minorBidi"/>
          <w:noProof/>
          <w:color w:val="auto"/>
          <w:sz w:val="24"/>
          <w:szCs w:val="24"/>
          <w:lang w:val="hy"/>
        </w:rPr>
        <w:t xml:space="preserve">, </w:t>
      </w:r>
      <w:r w:rsidR="00BD71EA" w:rsidRPr="00E915A6">
        <w:rPr>
          <w:rFonts w:ascii="GHEA Grapalat" w:hAnsi="GHEA Grapalat" w:cstheme="minorBidi"/>
          <w:noProof/>
          <w:color w:val="auto"/>
          <w:sz w:val="24"/>
          <w:szCs w:val="24"/>
          <w:lang w:val="en-US"/>
        </w:rPr>
        <w:t>արեգակնային</w:t>
      </w:r>
      <w:r w:rsidR="00BD71EA" w:rsidRPr="00A16230">
        <w:rPr>
          <w:rFonts w:ascii="GHEA Grapalat" w:hAnsi="GHEA Grapalat" w:cstheme="minorBidi"/>
          <w:noProof/>
          <w:color w:val="auto"/>
          <w:sz w:val="24"/>
          <w:szCs w:val="24"/>
          <w:lang w:val="hy"/>
        </w:rPr>
        <w:t xml:space="preserve">, </w:t>
      </w:r>
      <w:r w:rsidR="00BD71EA" w:rsidRPr="00E915A6">
        <w:rPr>
          <w:rFonts w:ascii="GHEA Grapalat" w:hAnsi="GHEA Grapalat" w:cstheme="minorBidi"/>
          <w:noProof/>
          <w:color w:val="auto"/>
          <w:sz w:val="24"/>
          <w:szCs w:val="24"/>
          <w:lang w:val="en-US"/>
        </w:rPr>
        <w:t>երկրաջերմային</w:t>
      </w:r>
      <w:r w:rsidR="00BD71EA" w:rsidRPr="00A16230">
        <w:rPr>
          <w:rFonts w:ascii="GHEA Grapalat" w:hAnsi="GHEA Grapalat" w:cstheme="minorBidi"/>
          <w:noProof/>
          <w:color w:val="auto"/>
          <w:sz w:val="24"/>
          <w:szCs w:val="24"/>
          <w:lang w:val="hy"/>
        </w:rPr>
        <w:t xml:space="preserve"> </w:t>
      </w:r>
      <w:r w:rsidR="00BD71EA" w:rsidRPr="00E915A6">
        <w:rPr>
          <w:rFonts w:ascii="GHEA Grapalat" w:hAnsi="GHEA Grapalat" w:cstheme="minorBidi"/>
          <w:noProof/>
          <w:color w:val="auto"/>
          <w:sz w:val="24"/>
          <w:szCs w:val="24"/>
          <w:lang w:val="en-US"/>
        </w:rPr>
        <w:t>և</w:t>
      </w:r>
      <w:r w:rsidR="00BD71EA" w:rsidRPr="00A16230">
        <w:rPr>
          <w:rFonts w:ascii="GHEA Grapalat" w:hAnsi="GHEA Grapalat" w:cstheme="minorBidi"/>
          <w:noProof/>
          <w:color w:val="auto"/>
          <w:sz w:val="24"/>
          <w:szCs w:val="24"/>
          <w:lang w:val="hy"/>
        </w:rPr>
        <w:t xml:space="preserve"> </w:t>
      </w:r>
      <w:r w:rsidR="00BD71EA" w:rsidRPr="00E915A6">
        <w:rPr>
          <w:rFonts w:ascii="GHEA Grapalat" w:hAnsi="GHEA Grapalat" w:cstheme="minorBidi"/>
          <w:noProof/>
          <w:color w:val="auto"/>
          <w:sz w:val="24"/>
          <w:szCs w:val="24"/>
          <w:lang w:val="en-US"/>
        </w:rPr>
        <w:t>կենսազանգվածի</w:t>
      </w:r>
      <w:r w:rsidR="00BD71EA" w:rsidRPr="00A16230">
        <w:rPr>
          <w:rFonts w:ascii="GHEA Grapalat" w:hAnsi="GHEA Grapalat" w:cstheme="minorBidi"/>
          <w:noProof/>
          <w:color w:val="auto"/>
          <w:sz w:val="24"/>
          <w:szCs w:val="24"/>
          <w:lang w:val="hy"/>
        </w:rPr>
        <w:t xml:space="preserve">) </w:t>
      </w:r>
      <w:r w:rsidR="00BD71EA" w:rsidRPr="00E915A6">
        <w:rPr>
          <w:rFonts w:ascii="GHEA Grapalat" w:hAnsi="GHEA Grapalat" w:cstheme="minorBidi"/>
          <w:noProof/>
          <w:color w:val="auto"/>
          <w:sz w:val="24"/>
          <w:szCs w:val="24"/>
          <w:lang w:val="en-US"/>
        </w:rPr>
        <w:t>կիրառմամբ</w:t>
      </w:r>
      <w:r w:rsidR="00BD71EA" w:rsidRPr="00A16230">
        <w:rPr>
          <w:rFonts w:ascii="GHEA Grapalat" w:hAnsi="GHEA Grapalat" w:cstheme="minorBidi"/>
          <w:noProof/>
          <w:color w:val="auto"/>
          <w:sz w:val="24"/>
          <w:szCs w:val="24"/>
          <w:lang w:val="hy"/>
        </w:rPr>
        <w:t xml:space="preserve"> </w:t>
      </w:r>
      <w:r w:rsidR="00BD71EA" w:rsidRPr="00E915A6">
        <w:rPr>
          <w:rFonts w:ascii="GHEA Grapalat" w:hAnsi="GHEA Grapalat" w:cstheme="minorBidi"/>
          <w:noProof/>
          <w:color w:val="auto"/>
          <w:sz w:val="24"/>
          <w:szCs w:val="24"/>
          <w:lang w:val="en-US"/>
        </w:rPr>
        <w:t>էլեկտրակայաններ</w:t>
      </w:r>
      <w:r w:rsidR="00B500EB" w:rsidRPr="00A16230">
        <w:rPr>
          <w:rFonts w:ascii="GHEA Grapalat" w:hAnsi="GHEA Grapalat" w:cstheme="minorBidi"/>
          <w:noProof/>
          <w:color w:val="auto"/>
          <w:sz w:val="24"/>
          <w:szCs w:val="24"/>
          <w:lang w:val="hy"/>
        </w:rPr>
        <w:t>,</w:t>
      </w:r>
      <w:r w:rsidR="00BD71EA" w:rsidRPr="00A16230">
        <w:rPr>
          <w:rFonts w:ascii="Calibri" w:hAnsi="Calibri" w:cs="Calibri"/>
          <w:noProof/>
          <w:color w:val="auto"/>
          <w:sz w:val="24"/>
          <w:szCs w:val="24"/>
          <w:lang w:val="hy"/>
        </w:rPr>
        <w:t> </w:t>
      </w:r>
      <w:r w:rsidR="00BD71EA" w:rsidRPr="00E915A6">
        <w:rPr>
          <w:rFonts w:ascii="GHEA Grapalat" w:hAnsi="GHEA Grapalat" w:cstheme="minorBidi"/>
          <w:noProof/>
          <w:color w:val="auto"/>
          <w:sz w:val="24"/>
          <w:szCs w:val="24"/>
          <w:lang w:val="en-US"/>
        </w:rPr>
        <w:t>որոնք</w:t>
      </w:r>
      <w:r w:rsidR="00BD71EA" w:rsidRPr="00A16230">
        <w:rPr>
          <w:rFonts w:ascii="GHEA Grapalat" w:hAnsi="GHEA Grapalat" w:cstheme="minorBidi"/>
          <w:noProof/>
          <w:color w:val="auto"/>
          <w:sz w:val="24"/>
          <w:szCs w:val="24"/>
          <w:lang w:val="hy"/>
        </w:rPr>
        <w:t xml:space="preserve"> </w:t>
      </w:r>
      <w:r w:rsidR="00BD71EA" w:rsidRPr="00E915A6">
        <w:rPr>
          <w:rFonts w:ascii="GHEA Grapalat" w:hAnsi="GHEA Grapalat" w:cstheme="minorBidi"/>
          <w:noProof/>
          <w:color w:val="auto"/>
          <w:sz w:val="24"/>
          <w:szCs w:val="24"/>
          <w:lang w:val="en-US"/>
        </w:rPr>
        <w:t>ունեն</w:t>
      </w:r>
      <w:r w:rsidR="007F6FD3" w:rsidRPr="00A16230">
        <w:rPr>
          <w:rFonts w:ascii="GHEA Grapalat" w:hAnsi="GHEA Grapalat" w:cstheme="minorBidi"/>
          <w:noProof/>
          <w:color w:val="auto"/>
          <w:sz w:val="24"/>
          <w:szCs w:val="24"/>
          <w:lang w:val="hy"/>
        </w:rPr>
        <w:t xml:space="preserve"> </w:t>
      </w:r>
      <w:r w:rsidR="00BD71EA" w:rsidRPr="00E915A6">
        <w:rPr>
          <w:rFonts w:ascii="GHEA Grapalat" w:hAnsi="GHEA Grapalat" w:cstheme="minorBidi"/>
          <w:noProof/>
          <w:color w:val="auto"/>
          <w:sz w:val="24"/>
          <w:szCs w:val="24"/>
          <w:lang w:val="en-US"/>
        </w:rPr>
        <w:t>Օրենքով</w:t>
      </w:r>
      <w:r w:rsidR="00BD71EA" w:rsidRPr="00A16230">
        <w:rPr>
          <w:rFonts w:ascii="GHEA Grapalat" w:hAnsi="GHEA Grapalat" w:cstheme="minorBidi"/>
          <w:noProof/>
          <w:color w:val="auto"/>
          <w:sz w:val="24"/>
          <w:szCs w:val="24"/>
          <w:lang w:val="hy"/>
        </w:rPr>
        <w:t xml:space="preserve"> </w:t>
      </w:r>
      <w:r w:rsidR="00BD71EA" w:rsidRPr="00E915A6">
        <w:rPr>
          <w:rFonts w:ascii="GHEA Grapalat" w:hAnsi="GHEA Grapalat" w:cstheme="minorBidi"/>
          <w:noProof/>
          <w:color w:val="auto"/>
          <w:sz w:val="24"/>
          <w:szCs w:val="24"/>
          <w:lang w:val="en-US"/>
        </w:rPr>
        <w:lastRenderedPageBreak/>
        <w:t>սահմանված</w:t>
      </w:r>
      <w:r w:rsidR="00BD71EA" w:rsidRPr="00A16230">
        <w:rPr>
          <w:rFonts w:ascii="GHEA Grapalat" w:hAnsi="GHEA Grapalat" w:cstheme="minorBidi"/>
          <w:noProof/>
          <w:color w:val="auto"/>
          <w:sz w:val="24"/>
          <w:szCs w:val="24"/>
          <w:lang w:val="hy"/>
        </w:rPr>
        <w:t xml:space="preserve"> </w:t>
      </w:r>
      <w:r w:rsidR="00BD71EA" w:rsidRPr="00E915A6">
        <w:rPr>
          <w:rFonts w:ascii="GHEA Grapalat" w:hAnsi="GHEA Grapalat" w:cstheme="minorBidi"/>
          <w:noProof/>
          <w:color w:val="auto"/>
          <w:sz w:val="24"/>
          <w:szCs w:val="24"/>
          <w:lang w:val="en-US"/>
        </w:rPr>
        <w:t>էլեկտրական</w:t>
      </w:r>
      <w:r w:rsidR="00BD71EA" w:rsidRPr="00A16230">
        <w:rPr>
          <w:rFonts w:ascii="GHEA Grapalat" w:hAnsi="GHEA Grapalat" w:cstheme="minorBidi"/>
          <w:noProof/>
          <w:color w:val="auto"/>
          <w:sz w:val="24"/>
          <w:szCs w:val="24"/>
          <w:lang w:val="hy"/>
        </w:rPr>
        <w:t xml:space="preserve"> </w:t>
      </w:r>
      <w:r w:rsidR="00BD71EA" w:rsidRPr="00E915A6">
        <w:rPr>
          <w:rFonts w:ascii="GHEA Grapalat" w:hAnsi="GHEA Grapalat" w:cstheme="minorBidi"/>
          <w:noProof/>
          <w:color w:val="auto"/>
          <w:sz w:val="24"/>
          <w:szCs w:val="24"/>
          <w:lang w:val="en-US"/>
        </w:rPr>
        <w:t>էներգիայի</w:t>
      </w:r>
      <w:r w:rsidR="00BD71EA" w:rsidRPr="00A16230">
        <w:rPr>
          <w:rFonts w:ascii="GHEA Grapalat" w:hAnsi="GHEA Grapalat" w:cstheme="minorBidi"/>
          <w:noProof/>
          <w:color w:val="auto"/>
          <w:sz w:val="24"/>
          <w:szCs w:val="24"/>
          <w:lang w:val="hy"/>
        </w:rPr>
        <w:t xml:space="preserve"> </w:t>
      </w:r>
      <w:r w:rsidR="00BD71EA" w:rsidRPr="00E915A6">
        <w:rPr>
          <w:rFonts w:ascii="GHEA Grapalat" w:hAnsi="GHEA Grapalat" w:cstheme="minorBidi"/>
          <w:noProof/>
          <w:color w:val="auto"/>
          <w:sz w:val="24"/>
          <w:szCs w:val="24"/>
          <w:lang w:val="en-US"/>
        </w:rPr>
        <w:t>գնման</w:t>
      </w:r>
      <w:r w:rsidR="00BD71EA" w:rsidRPr="00A16230">
        <w:rPr>
          <w:rFonts w:ascii="GHEA Grapalat" w:hAnsi="GHEA Grapalat" w:cstheme="minorBidi"/>
          <w:noProof/>
          <w:color w:val="auto"/>
          <w:sz w:val="24"/>
          <w:szCs w:val="24"/>
          <w:lang w:val="hy"/>
        </w:rPr>
        <w:t xml:space="preserve"> </w:t>
      </w:r>
      <w:r w:rsidR="00BD71EA" w:rsidRPr="00E915A6">
        <w:rPr>
          <w:rFonts w:ascii="GHEA Grapalat" w:hAnsi="GHEA Grapalat" w:cstheme="minorBidi"/>
          <w:noProof/>
          <w:color w:val="auto"/>
          <w:sz w:val="24"/>
          <w:szCs w:val="24"/>
          <w:lang w:val="en-US"/>
        </w:rPr>
        <w:t>երաշխիք</w:t>
      </w:r>
      <w:r w:rsidR="00BD71EA" w:rsidRPr="00A16230">
        <w:rPr>
          <w:rFonts w:ascii="GHEA Grapalat" w:hAnsi="GHEA Grapalat" w:cstheme="minorBidi"/>
          <w:noProof/>
          <w:color w:val="auto"/>
          <w:sz w:val="24"/>
          <w:szCs w:val="24"/>
          <w:lang w:val="hy"/>
        </w:rPr>
        <w:t xml:space="preserve">, </w:t>
      </w:r>
      <w:r w:rsidR="00BD71EA" w:rsidRPr="00E915A6">
        <w:rPr>
          <w:rFonts w:ascii="GHEA Grapalat" w:hAnsi="GHEA Grapalat" w:cstheme="minorBidi"/>
          <w:noProof/>
          <w:color w:val="auto"/>
          <w:sz w:val="24"/>
          <w:szCs w:val="24"/>
          <w:lang w:val="en-US"/>
        </w:rPr>
        <w:t>բացառությամբ</w:t>
      </w:r>
      <w:r w:rsidR="00BD71EA" w:rsidRPr="00A16230">
        <w:rPr>
          <w:rFonts w:ascii="GHEA Grapalat" w:hAnsi="GHEA Grapalat" w:cstheme="minorBidi"/>
          <w:noProof/>
          <w:color w:val="auto"/>
          <w:sz w:val="24"/>
          <w:szCs w:val="24"/>
          <w:lang w:val="hy"/>
        </w:rPr>
        <w:t xml:space="preserve"> </w:t>
      </w:r>
      <w:r w:rsidR="00BD71EA" w:rsidRPr="00E915A6">
        <w:rPr>
          <w:rFonts w:ascii="GHEA Grapalat" w:hAnsi="GHEA Grapalat" w:cstheme="minorBidi"/>
          <w:noProof/>
          <w:color w:val="auto"/>
          <w:sz w:val="24"/>
          <w:szCs w:val="24"/>
          <w:lang w:val="en-US"/>
        </w:rPr>
        <w:t>ՊԷԱ</w:t>
      </w:r>
      <w:r w:rsidR="00BD71EA" w:rsidRPr="00A16230">
        <w:rPr>
          <w:rFonts w:ascii="GHEA Grapalat" w:hAnsi="GHEA Grapalat" w:cstheme="minorBidi"/>
          <w:noProof/>
          <w:color w:val="auto"/>
          <w:sz w:val="24"/>
          <w:szCs w:val="24"/>
          <w:lang w:val="hy"/>
        </w:rPr>
        <w:t xml:space="preserve"> </w:t>
      </w:r>
      <w:r w:rsidR="00BD71EA" w:rsidRPr="00E915A6">
        <w:rPr>
          <w:rFonts w:ascii="GHEA Grapalat" w:hAnsi="GHEA Grapalat" w:cstheme="minorBidi"/>
          <w:noProof/>
          <w:color w:val="auto"/>
          <w:sz w:val="24"/>
          <w:szCs w:val="24"/>
          <w:lang w:val="en-US"/>
        </w:rPr>
        <w:t>կայանների</w:t>
      </w:r>
      <w:r w:rsidR="00BD71EA" w:rsidRPr="00A16230">
        <w:rPr>
          <w:rFonts w:ascii="GHEA Grapalat" w:hAnsi="GHEA Grapalat" w:cstheme="minorBidi"/>
          <w:noProof/>
          <w:color w:val="auto"/>
          <w:sz w:val="24"/>
          <w:szCs w:val="24"/>
          <w:lang w:val="hy"/>
        </w:rPr>
        <w:t xml:space="preserve"> </w:t>
      </w:r>
      <w:r w:rsidR="001432EA" w:rsidRPr="00A16230">
        <w:rPr>
          <w:rFonts w:ascii="GHEA Grapalat" w:hAnsi="GHEA Grapalat" w:cstheme="minorBidi"/>
          <w:noProof/>
          <w:color w:val="auto"/>
          <w:sz w:val="24"/>
          <w:szCs w:val="24"/>
          <w:lang w:val="hy"/>
        </w:rPr>
        <w:t>(</w:t>
      </w:r>
      <w:r w:rsidR="00BD71EA" w:rsidRPr="00E915A6">
        <w:rPr>
          <w:rFonts w:ascii="GHEA Grapalat" w:hAnsi="GHEA Grapalat" w:cstheme="minorBidi"/>
          <w:noProof/>
          <w:color w:val="auto"/>
          <w:sz w:val="24"/>
          <w:szCs w:val="24"/>
          <w:lang w:val="en-US"/>
        </w:rPr>
        <w:t>այսուհետ՝</w:t>
      </w:r>
      <w:r w:rsidR="00BD71EA" w:rsidRPr="00A16230">
        <w:rPr>
          <w:rFonts w:ascii="GHEA Grapalat" w:hAnsi="GHEA Grapalat" w:cstheme="minorBidi"/>
          <w:noProof/>
          <w:color w:val="auto"/>
          <w:sz w:val="24"/>
          <w:szCs w:val="24"/>
          <w:lang w:val="hy"/>
        </w:rPr>
        <w:t xml:space="preserve"> </w:t>
      </w:r>
      <w:r w:rsidR="00BD71EA" w:rsidRPr="00E915A6">
        <w:rPr>
          <w:rFonts w:ascii="GHEA Grapalat" w:hAnsi="GHEA Grapalat" w:cstheme="minorBidi"/>
          <w:noProof/>
          <w:color w:val="auto"/>
          <w:sz w:val="24"/>
          <w:szCs w:val="24"/>
          <w:lang w:val="en-US"/>
        </w:rPr>
        <w:t>ՎԷԱ</w:t>
      </w:r>
      <w:r w:rsidR="00BD71EA" w:rsidRPr="00A16230">
        <w:rPr>
          <w:rFonts w:ascii="GHEA Grapalat" w:hAnsi="GHEA Grapalat" w:cstheme="minorBidi"/>
          <w:noProof/>
          <w:color w:val="auto"/>
          <w:sz w:val="24"/>
          <w:szCs w:val="24"/>
          <w:lang w:val="hy"/>
        </w:rPr>
        <w:t xml:space="preserve"> </w:t>
      </w:r>
      <w:r w:rsidR="00BD71EA" w:rsidRPr="00E915A6">
        <w:rPr>
          <w:rFonts w:ascii="GHEA Grapalat" w:hAnsi="GHEA Grapalat" w:cstheme="minorBidi"/>
          <w:noProof/>
          <w:color w:val="auto"/>
          <w:sz w:val="24"/>
          <w:szCs w:val="24"/>
          <w:lang w:val="en-US"/>
        </w:rPr>
        <w:t>կայաններ</w:t>
      </w:r>
      <w:r w:rsidR="001432EA" w:rsidRPr="00A16230">
        <w:rPr>
          <w:rFonts w:ascii="GHEA Grapalat" w:hAnsi="GHEA Grapalat" w:cstheme="minorBidi"/>
          <w:noProof/>
          <w:color w:val="auto"/>
          <w:sz w:val="24"/>
          <w:szCs w:val="24"/>
          <w:lang w:val="hy"/>
        </w:rPr>
        <w:t>).</w:t>
      </w:r>
    </w:p>
    <w:p w14:paraId="32D21AAD" w14:textId="7CAA2CF5" w:rsidR="00BD71EA" w:rsidRPr="00A16230" w:rsidRDefault="00BD71EA" w:rsidP="00F26944">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սակագնային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կարգավորման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ենթակա</w:t>
      </w:r>
      <w:r w:rsidRPr="00A16230">
        <w:rPr>
          <w:rFonts w:ascii="GHEA Grapalat" w:hAnsi="GHEA Grapalat" w:cstheme="minorBidi"/>
          <w:noProof/>
          <w:color w:val="auto"/>
          <w:sz w:val="24"/>
          <w:szCs w:val="24"/>
          <w:lang w:val="hy"/>
        </w:rPr>
        <w:t xml:space="preserve"> </w:t>
      </w:r>
      <w:r w:rsidR="00E90FC1" w:rsidRPr="00E915A6">
        <w:rPr>
          <w:rFonts w:ascii="GHEA Grapalat" w:hAnsi="GHEA Grapalat" w:cstheme="minorBidi"/>
          <w:noProof/>
          <w:color w:val="auto"/>
          <w:sz w:val="24"/>
          <w:szCs w:val="24"/>
          <w:lang w:val="en-US"/>
        </w:rPr>
        <w:t>Արտադրողներ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բացառությամբ</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ՊԷԱ</w:t>
      </w:r>
      <w:r w:rsidR="005D48BC" w:rsidRPr="00A16230">
        <w:rPr>
          <w:rFonts w:ascii="GHEA Grapalat" w:hAnsi="GHEA Grapalat" w:cstheme="minorBidi"/>
          <w:noProof/>
          <w:color w:val="auto"/>
          <w:sz w:val="24"/>
          <w:szCs w:val="24"/>
          <w:lang w:val="hy"/>
        </w:rPr>
        <w:t xml:space="preserve"> </w:t>
      </w:r>
      <w:r w:rsidR="005D48BC" w:rsidRPr="00E915A6">
        <w:rPr>
          <w:rFonts w:ascii="GHEA Grapalat" w:hAnsi="GHEA Grapalat" w:cstheme="minorBidi"/>
          <w:noProof/>
          <w:color w:val="auto"/>
          <w:sz w:val="24"/>
          <w:szCs w:val="24"/>
          <w:lang w:val="en-US"/>
        </w:rPr>
        <w:t>կայանների</w:t>
      </w:r>
      <w:r w:rsidR="00004CB4"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ՎԷԱ</w:t>
      </w:r>
      <w:r w:rsidR="005A574F" w:rsidRPr="00A16230">
        <w:rPr>
          <w:rFonts w:ascii="GHEA Grapalat" w:hAnsi="GHEA Grapalat" w:cstheme="minorBidi"/>
          <w:noProof/>
          <w:color w:val="auto"/>
          <w:sz w:val="24"/>
          <w:szCs w:val="24"/>
          <w:lang w:val="hy"/>
        </w:rPr>
        <w:t xml:space="preserve"> </w:t>
      </w:r>
      <w:r w:rsidR="005D48BC" w:rsidRPr="00E915A6">
        <w:rPr>
          <w:rFonts w:ascii="GHEA Grapalat" w:hAnsi="GHEA Grapalat" w:cstheme="minorBidi"/>
          <w:noProof/>
          <w:color w:val="auto"/>
          <w:sz w:val="24"/>
          <w:szCs w:val="24"/>
          <w:lang w:val="en-US"/>
        </w:rPr>
        <w:t>կայանների</w:t>
      </w:r>
      <w:r w:rsidR="00004CB4" w:rsidRPr="00A16230">
        <w:rPr>
          <w:rFonts w:ascii="GHEA Grapalat" w:hAnsi="GHEA Grapalat" w:cstheme="minorBidi"/>
          <w:noProof/>
          <w:color w:val="auto"/>
          <w:sz w:val="24"/>
          <w:szCs w:val="24"/>
          <w:lang w:val="hy"/>
        </w:rPr>
        <w:t xml:space="preserve"> </w:t>
      </w:r>
      <w:r w:rsidR="00004CB4" w:rsidRPr="00E915A6">
        <w:rPr>
          <w:rFonts w:ascii="GHEA Grapalat" w:hAnsi="GHEA Grapalat" w:cstheme="minorBidi"/>
          <w:noProof/>
          <w:color w:val="auto"/>
          <w:sz w:val="24"/>
          <w:szCs w:val="24"/>
          <w:lang w:val="en-US"/>
        </w:rPr>
        <w:t>և</w:t>
      </w:r>
      <w:r w:rsidR="00004CB4" w:rsidRPr="00A16230">
        <w:rPr>
          <w:rFonts w:ascii="GHEA Grapalat" w:hAnsi="GHEA Grapalat" w:cstheme="minorBidi"/>
          <w:noProof/>
          <w:color w:val="auto"/>
          <w:sz w:val="24"/>
          <w:szCs w:val="24"/>
          <w:lang w:val="hy"/>
        </w:rPr>
        <w:t xml:space="preserve"> </w:t>
      </w:r>
      <w:r w:rsidR="00306E3F" w:rsidRPr="00E915A6">
        <w:rPr>
          <w:rFonts w:ascii="GHEA Grapalat" w:hAnsi="GHEA Grapalat" w:cstheme="minorBidi"/>
          <w:noProof/>
          <w:color w:val="auto"/>
          <w:sz w:val="24"/>
          <w:szCs w:val="24"/>
          <w:lang w:val="en-US"/>
        </w:rPr>
        <w:t>Հ</w:t>
      </w:r>
      <w:r w:rsidR="009058B9" w:rsidRPr="00E915A6">
        <w:rPr>
          <w:rFonts w:ascii="GHEA Grapalat" w:hAnsi="GHEA Grapalat" w:cstheme="minorBidi"/>
          <w:noProof/>
          <w:color w:val="auto"/>
          <w:sz w:val="24"/>
          <w:szCs w:val="24"/>
          <w:lang w:val="en-US"/>
        </w:rPr>
        <w:t>աշվեկշռման</w:t>
      </w:r>
      <w:r w:rsidR="009058B9" w:rsidRPr="00A16230">
        <w:rPr>
          <w:rFonts w:ascii="GHEA Grapalat" w:hAnsi="GHEA Grapalat" w:cstheme="minorBidi"/>
          <w:noProof/>
          <w:color w:val="auto"/>
          <w:sz w:val="24"/>
          <w:szCs w:val="24"/>
          <w:lang w:val="hy"/>
        </w:rPr>
        <w:t xml:space="preserve"> </w:t>
      </w:r>
      <w:r w:rsidR="009058B9" w:rsidRPr="00E915A6">
        <w:rPr>
          <w:rFonts w:ascii="GHEA Grapalat" w:hAnsi="GHEA Grapalat" w:cstheme="minorBidi"/>
          <w:noProof/>
          <w:color w:val="auto"/>
          <w:sz w:val="24"/>
          <w:szCs w:val="24"/>
          <w:lang w:val="en-US"/>
        </w:rPr>
        <w:t>ծառայություն</w:t>
      </w:r>
      <w:r w:rsidR="009058B9" w:rsidRPr="00A16230">
        <w:rPr>
          <w:rFonts w:ascii="GHEA Grapalat" w:hAnsi="GHEA Grapalat" w:cstheme="minorBidi"/>
          <w:noProof/>
          <w:color w:val="auto"/>
          <w:sz w:val="24"/>
          <w:szCs w:val="24"/>
          <w:lang w:val="hy"/>
        </w:rPr>
        <w:t xml:space="preserve"> </w:t>
      </w:r>
      <w:r w:rsidR="009058B9" w:rsidRPr="00E915A6">
        <w:rPr>
          <w:rFonts w:ascii="GHEA Grapalat" w:hAnsi="GHEA Grapalat" w:cstheme="minorBidi"/>
          <w:noProof/>
          <w:color w:val="auto"/>
          <w:sz w:val="24"/>
          <w:szCs w:val="24"/>
          <w:lang w:val="en-US"/>
        </w:rPr>
        <w:t>մատուցող</w:t>
      </w:r>
      <w:r w:rsidR="009058B9" w:rsidRPr="00A16230">
        <w:rPr>
          <w:rFonts w:ascii="GHEA Grapalat" w:hAnsi="GHEA Grapalat" w:cstheme="minorBidi"/>
          <w:noProof/>
          <w:color w:val="auto"/>
          <w:sz w:val="24"/>
          <w:szCs w:val="24"/>
          <w:lang w:val="hy"/>
        </w:rPr>
        <w:t xml:space="preserve"> </w:t>
      </w:r>
      <w:r w:rsidR="009058B9" w:rsidRPr="00E915A6">
        <w:rPr>
          <w:rFonts w:ascii="GHEA Grapalat" w:hAnsi="GHEA Grapalat" w:cstheme="minorBidi"/>
          <w:noProof/>
          <w:color w:val="auto"/>
          <w:sz w:val="24"/>
          <w:szCs w:val="24"/>
          <w:lang w:val="en-US"/>
        </w:rPr>
        <w:t>Արտադրողի</w:t>
      </w:r>
      <w:r w:rsidR="009058B9" w:rsidRPr="00A16230">
        <w:rPr>
          <w:rFonts w:ascii="GHEA Grapalat" w:hAnsi="GHEA Grapalat" w:cstheme="minorBidi"/>
          <w:noProof/>
          <w:color w:val="auto"/>
          <w:sz w:val="24"/>
          <w:szCs w:val="24"/>
          <w:lang w:val="hy"/>
        </w:rPr>
        <w:t xml:space="preserve"> </w:t>
      </w:r>
      <w:r w:rsidR="001432EA" w:rsidRPr="00A16230">
        <w:rPr>
          <w:rFonts w:ascii="GHEA Grapalat" w:hAnsi="GHEA Grapalat" w:cstheme="minorBidi"/>
          <w:noProof/>
          <w:color w:val="auto"/>
          <w:sz w:val="24"/>
          <w:szCs w:val="24"/>
          <w:lang w:val="hy"/>
        </w:rPr>
        <w:t>(</w:t>
      </w:r>
      <w:r w:rsidRPr="00E915A6">
        <w:rPr>
          <w:rFonts w:ascii="GHEA Grapalat" w:hAnsi="GHEA Grapalat" w:cstheme="minorBidi"/>
          <w:noProof/>
          <w:color w:val="auto"/>
          <w:sz w:val="24"/>
          <w:szCs w:val="24"/>
          <w:lang w:val="en-US"/>
        </w:rPr>
        <w:t>այսուհետ՝</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ԿԷԱ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կայաններ</w:t>
      </w:r>
      <w:r w:rsidR="001432EA" w:rsidRPr="00A16230">
        <w:rPr>
          <w:rFonts w:ascii="GHEA Grapalat" w:hAnsi="GHEA Grapalat" w:cstheme="minorBidi"/>
          <w:noProof/>
          <w:color w:val="auto"/>
          <w:sz w:val="24"/>
          <w:szCs w:val="24"/>
          <w:lang w:val="hy"/>
        </w:rPr>
        <w:t>).</w:t>
      </w:r>
    </w:p>
    <w:p w14:paraId="1B2731A8" w14:textId="5F7245D6" w:rsidR="00C646EE" w:rsidRPr="00A16230" w:rsidRDefault="00BD71EA" w:rsidP="00F26944">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մրցակցային</w:t>
      </w:r>
      <w:r w:rsidRPr="00A16230">
        <w:rPr>
          <w:rFonts w:ascii="GHEA Grapalat" w:hAnsi="GHEA Grapalat" w:cstheme="minorBidi"/>
          <w:noProof/>
          <w:color w:val="auto"/>
          <w:sz w:val="24"/>
          <w:szCs w:val="24"/>
          <w:lang w:val="hy"/>
        </w:rPr>
        <w:t xml:space="preserve"> </w:t>
      </w:r>
      <w:r w:rsidR="00E90FC1" w:rsidRPr="00E915A6">
        <w:rPr>
          <w:rFonts w:ascii="GHEA Grapalat" w:hAnsi="GHEA Grapalat" w:cstheme="minorBidi"/>
          <w:noProof/>
          <w:color w:val="auto"/>
          <w:sz w:val="24"/>
          <w:szCs w:val="24"/>
          <w:lang w:val="en-US"/>
        </w:rPr>
        <w:t>պայմաններով</w:t>
      </w:r>
      <w:r w:rsidR="00E90FC1" w:rsidRPr="00A16230">
        <w:rPr>
          <w:rFonts w:ascii="GHEA Grapalat" w:hAnsi="GHEA Grapalat" w:cstheme="minorBidi"/>
          <w:noProof/>
          <w:color w:val="auto"/>
          <w:sz w:val="24"/>
          <w:szCs w:val="24"/>
          <w:lang w:val="hy"/>
        </w:rPr>
        <w:t xml:space="preserve"> </w:t>
      </w:r>
      <w:r w:rsidR="00E90FC1" w:rsidRPr="00E915A6">
        <w:rPr>
          <w:rFonts w:ascii="GHEA Grapalat" w:hAnsi="GHEA Grapalat" w:cstheme="minorBidi"/>
          <w:noProof/>
          <w:color w:val="auto"/>
          <w:sz w:val="24"/>
          <w:szCs w:val="24"/>
          <w:lang w:val="en-US"/>
        </w:rPr>
        <w:t>գործող</w:t>
      </w:r>
      <w:r w:rsidR="00E90FC1" w:rsidRPr="00A16230">
        <w:rPr>
          <w:rFonts w:ascii="GHEA Grapalat" w:hAnsi="GHEA Grapalat" w:cstheme="minorBidi"/>
          <w:noProof/>
          <w:color w:val="auto"/>
          <w:sz w:val="24"/>
          <w:szCs w:val="24"/>
          <w:lang w:val="hy"/>
        </w:rPr>
        <w:t xml:space="preserve"> </w:t>
      </w:r>
      <w:r w:rsidR="00E90FC1" w:rsidRPr="00E915A6">
        <w:rPr>
          <w:rFonts w:ascii="GHEA Grapalat" w:hAnsi="GHEA Grapalat" w:cstheme="minorBidi"/>
          <w:noProof/>
          <w:color w:val="auto"/>
          <w:sz w:val="24"/>
          <w:szCs w:val="24"/>
          <w:lang w:val="en-US"/>
        </w:rPr>
        <w:t>Արտադրողներ</w:t>
      </w:r>
      <w:r w:rsidR="1D487A2D" w:rsidRPr="00A16230">
        <w:rPr>
          <w:rFonts w:ascii="GHEA Grapalat" w:hAnsi="GHEA Grapalat" w:cstheme="minorBidi"/>
          <w:noProof/>
          <w:color w:val="auto"/>
          <w:sz w:val="24"/>
          <w:szCs w:val="24"/>
          <w:lang w:val="hy"/>
        </w:rPr>
        <w:t xml:space="preserve"> </w:t>
      </w:r>
      <w:r w:rsidR="000927B4" w:rsidRPr="00A16230">
        <w:rPr>
          <w:rFonts w:ascii="GHEA Grapalat" w:hAnsi="GHEA Grapalat" w:cstheme="minorBidi"/>
          <w:noProof/>
          <w:color w:val="auto"/>
          <w:sz w:val="24"/>
          <w:szCs w:val="24"/>
          <w:lang w:val="hy"/>
        </w:rPr>
        <w:t>(</w:t>
      </w:r>
      <w:r w:rsidR="1D487A2D" w:rsidRPr="00E915A6">
        <w:rPr>
          <w:rFonts w:ascii="GHEA Grapalat" w:hAnsi="GHEA Grapalat" w:cstheme="minorBidi"/>
          <w:noProof/>
          <w:color w:val="auto"/>
          <w:sz w:val="24"/>
          <w:szCs w:val="24"/>
          <w:lang w:val="en-US"/>
        </w:rPr>
        <w:t>այսուհետ՝</w:t>
      </w:r>
      <w:r w:rsidR="1D487A2D" w:rsidRPr="00A16230">
        <w:rPr>
          <w:rFonts w:ascii="GHEA Grapalat" w:hAnsi="GHEA Grapalat" w:cstheme="minorBidi"/>
          <w:noProof/>
          <w:color w:val="auto"/>
          <w:sz w:val="24"/>
          <w:szCs w:val="24"/>
          <w:lang w:val="hy"/>
        </w:rPr>
        <w:t xml:space="preserve"> </w:t>
      </w:r>
      <w:r w:rsidR="1D487A2D" w:rsidRPr="00E915A6">
        <w:rPr>
          <w:rFonts w:ascii="GHEA Grapalat" w:hAnsi="GHEA Grapalat" w:cstheme="minorBidi"/>
          <w:noProof/>
          <w:color w:val="auto"/>
          <w:sz w:val="24"/>
          <w:szCs w:val="24"/>
          <w:lang w:val="en-US"/>
        </w:rPr>
        <w:t>ՄԷԱ</w:t>
      </w:r>
      <w:r w:rsidR="1D487A2D" w:rsidRPr="00A16230">
        <w:rPr>
          <w:rFonts w:ascii="GHEA Grapalat" w:hAnsi="GHEA Grapalat" w:cstheme="minorBidi"/>
          <w:noProof/>
          <w:color w:val="auto"/>
          <w:sz w:val="24"/>
          <w:szCs w:val="24"/>
          <w:lang w:val="hy"/>
        </w:rPr>
        <w:t xml:space="preserve"> </w:t>
      </w:r>
      <w:r w:rsidR="1D487A2D" w:rsidRPr="00E915A6">
        <w:rPr>
          <w:rFonts w:ascii="GHEA Grapalat" w:hAnsi="GHEA Grapalat" w:cstheme="minorBidi"/>
          <w:noProof/>
          <w:color w:val="auto"/>
          <w:sz w:val="24"/>
          <w:szCs w:val="24"/>
          <w:lang w:val="en-US"/>
        </w:rPr>
        <w:t>կայաններ</w:t>
      </w:r>
      <w:r w:rsidR="1D487A2D" w:rsidRPr="00A16230">
        <w:rPr>
          <w:rFonts w:ascii="GHEA Grapalat" w:hAnsi="GHEA Grapalat" w:cstheme="minorBidi"/>
          <w:noProof/>
          <w:color w:val="auto"/>
          <w:sz w:val="24"/>
          <w:szCs w:val="24"/>
          <w:lang w:val="hy"/>
        </w:rPr>
        <w:t>)</w:t>
      </w:r>
      <w:r w:rsidRPr="00A16230">
        <w:rPr>
          <w:rFonts w:ascii="GHEA Grapalat" w:hAnsi="GHEA Grapalat" w:cstheme="minorBidi"/>
          <w:noProof/>
          <w:color w:val="auto"/>
          <w:sz w:val="24"/>
          <w:szCs w:val="24"/>
          <w:lang w:val="hy"/>
        </w:rPr>
        <w:t xml:space="preserve">, </w:t>
      </w:r>
      <w:r w:rsidR="007F70EF" w:rsidRPr="00E915A6">
        <w:rPr>
          <w:rFonts w:ascii="GHEA Grapalat" w:hAnsi="GHEA Grapalat" w:cstheme="minorBidi"/>
          <w:noProof/>
          <w:color w:val="auto"/>
          <w:sz w:val="24"/>
          <w:szCs w:val="24"/>
          <w:lang w:val="en-US"/>
        </w:rPr>
        <w:t>այդ</w:t>
      </w:r>
      <w:r w:rsidR="007F70EF" w:rsidRPr="00A16230">
        <w:rPr>
          <w:rFonts w:ascii="GHEA Grapalat" w:hAnsi="GHEA Grapalat" w:cstheme="minorBidi"/>
          <w:noProof/>
          <w:color w:val="auto"/>
          <w:sz w:val="24"/>
          <w:szCs w:val="24"/>
          <w:lang w:val="hy"/>
        </w:rPr>
        <w:t xml:space="preserve"> </w:t>
      </w:r>
      <w:r w:rsidR="007F70EF" w:rsidRPr="00E915A6">
        <w:rPr>
          <w:rFonts w:ascii="GHEA Grapalat" w:hAnsi="GHEA Grapalat" w:cstheme="minorBidi"/>
          <w:noProof/>
          <w:color w:val="auto"/>
          <w:sz w:val="24"/>
          <w:szCs w:val="24"/>
          <w:lang w:val="en-US"/>
        </w:rPr>
        <w:t>թվում՝</w:t>
      </w:r>
      <w:r w:rsidR="007F70EF" w:rsidRPr="00A16230">
        <w:rPr>
          <w:rFonts w:ascii="GHEA Grapalat" w:hAnsi="GHEA Grapalat" w:cstheme="minorBidi"/>
          <w:noProof/>
          <w:color w:val="auto"/>
          <w:sz w:val="24"/>
          <w:szCs w:val="24"/>
          <w:lang w:val="hy"/>
        </w:rPr>
        <w:t xml:space="preserve"> </w:t>
      </w:r>
    </w:p>
    <w:p w14:paraId="69916155" w14:textId="77777777" w:rsidR="00C646EE" w:rsidRPr="00A16230" w:rsidRDefault="00C646EE" w:rsidP="1DA9A5AA">
      <w:pPr>
        <w:pStyle w:val="Text2"/>
        <w:numPr>
          <w:ilvl w:val="1"/>
          <w:numId w:val="0"/>
        </w:numPr>
        <w:spacing w:before="0" w:line="276" w:lineRule="auto"/>
        <w:ind w:left="1170"/>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ա</w:t>
      </w:r>
      <w:r w:rsidRPr="00A16230">
        <w:rPr>
          <w:rFonts w:ascii="GHEA Grapalat" w:hAnsi="GHEA Grapalat" w:cstheme="minorBidi"/>
          <w:noProof/>
          <w:color w:val="auto"/>
          <w:sz w:val="24"/>
          <w:szCs w:val="24"/>
          <w:lang w:val="hy"/>
        </w:rPr>
        <w:t xml:space="preserve">. </w:t>
      </w:r>
      <w:r w:rsidR="005B214F" w:rsidRPr="00E915A6">
        <w:rPr>
          <w:rFonts w:ascii="GHEA Grapalat" w:hAnsi="GHEA Grapalat" w:cstheme="minorBidi"/>
          <w:noProof/>
          <w:color w:val="auto"/>
          <w:sz w:val="24"/>
          <w:szCs w:val="24"/>
          <w:lang w:val="en-US"/>
        </w:rPr>
        <w:t>ջերմային</w:t>
      </w:r>
      <w:r w:rsidR="005B214F" w:rsidRPr="00A16230">
        <w:rPr>
          <w:rFonts w:ascii="GHEA Grapalat" w:hAnsi="GHEA Grapalat" w:cstheme="minorBidi"/>
          <w:noProof/>
          <w:color w:val="auto"/>
          <w:sz w:val="24"/>
          <w:szCs w:val="24"/>
          <w:lang w:val="hy"/>
        </w:rPr>
        <w:t xml:space="preserve"> </w:t>
      </w:r>
      <w:r w:rsidR="005B214F" w:rsidRPr="00E915A6">
        <w:rPr>
          <w:rFonts w:ascii="GHEA Grapalat" w:hAnsi="GHEA Grapalat" w:cstheme="minorBidi"/>
          <w:noProof/>
          <w:color w:val="auto"/>
          <w:sz w:val="24"/>
          <w:szCs w:val="24"/>
          <w:lang w:val="en-US"/>
        </w:rPr>
        <w:t>էլեկտրակայաններ</w:t>
      </w:r>
      <w:r w:rsidR="005B214F" w:rsidRPr="00A16230">
        <w:rPr>
          <w:rFonts w:ascii="GHEA Grapalat" w:hAnsi="GHEA Grapalat" w:cstheme="minorBidi"/>
          <w:noProof/>
          <w:color w:val="auto"/>
          <w:sz w:val="24"/>
          <w:szCs w:val="24"/>
          <w:lang w:val="hy"/>
        </w:rPr>
        <w:t>,</w:t>
      </w:r>
      <w:r w:rsidR="00D55433" w:rsidRPr="00A16230">
        <w:rPr>
          <w:rFonts w:ascii="GHEA Grapalat" w:hAnsi="GHEA Grapalat" w:cstheme="minorBidi"/>
          <w:noProof/>
          <w:color w:val="auto"/>
          <w:sz w:val="24"/>
          <w:szCs w:val="24"/>
          <w:lang w:val="hy"/>
        </w:rPr>
        <w:t xml:space="preserve"> </w:t>
      </w:r>
    </w:p>
    <w:p w14:paraId="3419F363" w14:textId="79E33D05" w:rsidR="00C646EE" w:rsidRPr="00A16230" w:rsidRDefault="00206F2A" w:rsidP="1DA9A5AA">
      <w:pPr>
        <w:pStyle w:val="Text2"/>
        <w:numPr>
          <w:ilvl w:val="1"/>
          <w:numId w:val="0"/>
        </w:numPr>
        <w:tabs>
          <w:tab w:val="left" w:pos="1440"/>
        </w:tabs>
        <w:spacing w:before="0" w:line="276" w:lineRule="auto"/>
        <w:ind w:left="1170"/>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բ</w:t>
      </w:r>
      <w:r w:rsidRPr="00A16230">
        <w:rPr>
          <w:rFonts w:ascii="GHEA Grapalat" w:hAnsi="GHEA Grapalat" w:cstheme="minorBidi"/>
          <w:noProof/>
          <w:color w:val="auto"/>
          <w:sz w:val="24"/>
          <w:szCs w:val="24"/>
          <w:lang w:val="hy"/>
        </w:rPr>
        <w:t>.</w:t>
      </w:r>
      <w:r w:rsidRPr="00E915A6">
        <w:rPr>
          <w:rFonts w:ascii="GHEA Grapalat" w:hAnsi="GHEA Grapalat" w:cstheme="minorBidi"/>
          <w:noProof/>
          <w:color w:val="auto"/>
          <w:sz w:val="24"/>
          <w:szCs w:val="24"/>
          <w:lang w:val="en-US"/>
        </w:rPr>
        <w:t>էլեկտրական</w:t>
      </w:r>
      <w:r w:rsidR="00D161C9" w:rsidRPr="00A16230">
        <w:rPr>
          <w:rFonts w:ascii="GHEA Grapalat" w:hAnsi="GHEA Grapalat" w:cstheme="minorBidi"/>
          <w:noProof/>
          <w:color w:val="auto"/>
          <w:sz w:val="24"/>
          <w:szCs w:val="24"/>
          <w:lang w:val="hy"/>
        </w:rPr>
        <w:t xml:space="preserve"> </w:t>
      </w:r>
      <w:r w:rsidR="00D161C9" w:rsidRPr="00E915A6">
        <w:rPr>
          <w:rFonts w:ascii="GHEA Grapalat" w:hAnsi="GHEA Grapalat" w:cstheme="minorBidi"/>
          <w:noProof/>
          <w:color w:val="auto"/>
          <w:sz w:val="24"/>
          <w:szCs w:val="24"/>
          <w:lang w:val="en-US"/>
        </w:rPr>
        <w:t>և</w:t>
      </w:r>
      <w:r w:rsidR="00D161C9" w:rsidRPr="00A16230">
        <w:rPr>
          <w:rFonts w:ascii="GHEA Grapalat" w:hAnsi="GHEA Grapalat" w:cstheme="minorBidi"/>
          <w:noProof/>
          <w:color w:val="auto"/>
          <w:sz w:val="24"/>
          <w:szCs w:val="24"/>
          <w:lang w:val="hy"/>
        </w:rPr>
        <w:t xml:space="preserve"> </w:t>
      </w:r>
      <w:r w:rsidR="00D161C9" w:rsidRPr="00E915A6">
        <w:rPr>
          <w:rFonts w:ascii="GHEA Grapalat" w:hAnsi="GHEA Grapalat" w:cstheme="minorBidi"/>
          <w:noProof/>
          <w:color w:val="auto"/>
          <w:sz w:val="24"/>
          <w:szCs w:val="24"/>
          <w:lang w:val="en-US"/>
        </w:rPr>
        <w:t>ջերմային</w:t>
      </w:r>
      <w:r w:rsidR="00D161C9" w:rsidRPr="00A16230">
        <w:rPr>
          <w:rFonts w:ascii="GHEA Grapalat" w:hAnsi="GHEA Grapalat" w:cstheme="minorBidi"/>
          <w:noProof/>
          <w:color w:val="auto"/>
          <w:sz w:val="24"/>
          <w:szCs w:val="24"/>
          <w:lang w:val="hy"/>
        </w:rPr>
        <w:t xml:space="preserve"> </w:t>
      </w:r>
      <w:r w:rsidR="00D161C9" w:rsidRPr="00E915A6">
        <w:rPr>
          <w:rFonts w:ascii="GHEA Grapalat" w:hAnsi="GHEA Grapalat" w:cstheme="minorBidi"/>
          <w:noProof/>
          <w:color w:val="auto"/>
          <w:sz w:val="24"/>
          <w:szCs w:val="24"/>
          <w:lang w:val="en-US"/>
        </w:rPr>
        <w:t>էներգիայի</w:t>
      </w:r>
      <w:r w:rsidR="00D161C9" w:rsidRPr="00A16230">
        <w:rPr>
          <w:rFonts w:ascii="GHEA Grapalat" w:hAnsi="GHEA Grapalat" w:cstheme="minorBidi"/>
          <w:noProof/>
          <w:color w:val="auto"/>
          <w:sz w:val="24"/>
          <w:szCs w:val="24"/>
          <w:lang w:val="hy"/>
        </w:rPr>
        <w:t xml:space="preserve"> </w:t>
      </w:r>
      <w:r w:rsidR="00D161C9" w:rsidRPr="00E915A6">
        <w:rPr>
          <w:rFonts w:ascii="GHEA Grapalat" w:hAnsi="GHEA Grapalat" w:cstheme="minorBidi"/>
          <w:noProof/>
          <w:color w:val="auto"/>
          <w:sz w:val="24"/>
          <w:szCs w:val="24"/>
          <w:lang w:val="en-US"/>
        </w:rPr>
        <w:t>համակցված</w:t>
      </w:r>
      <w:r w:rsidR="00D161C9" w:rsidRPr="00A16230">
        <w:rPr>
          <w:rFonts w:ascii="GHEA Grapalat" w:hAnsi="GHEA Grapalat" w:cstheme="minorBidi"/>
          <w:noProof/>
          <w:color w:val="auto"/>
          <w:sz w:val="24"/>
          <w:szCs w:val="24"/>
          <w:lang w:val="hy"/>
        </w:rPr>
        <w:t xml:space="preserve"> </w:t>
      </w:r>
      <w:r w:rsidR="00D161C9" w:rsidRPr="00E915A6">
        <w:rPr>
          <w:rFonts w:ascii="GHEA Grapalat" w:hAnsi="GHEA Grapalat" w:cstheme="minorBidi"/>
          <w:noProof/>
          <w:color w:val="auto"/>
          <w:sz w:val="24"/>
          <w:szCs w:val="24"/>
          <w:lang w:val="en-US"/>
        </w:rPr>
        <w:t>արտադրության</w:t>
      </w:r>
      <w:r w:rsidR="00D161C9" w:rsidRPr="00A16230">
        <w:rPr>
          <w:rFonts w:ascii="GHEA Grapalat" w:hAnsi="GHEA Grapalat" w:cstheme="minorBidi"/>
          <w:noProof/>
          <w:color w:val="auto"/>
          <w:sz w:val="24"/>
          <w:szCs w:val="24"/>
          <w:lang w:val="hy"/>
        </w:rPr>
        <w:t xml:space="preserve"> (</w:t>
      </w:r>
      <w:r w:rsidR="00D161C9" w:rsidRPr="00E915A6">
        <w:rPr>
          <w:rFonts w:ascii="GHEA Grapalat" w:hAnsi="GHEA Grapalat" w:cstheme="minorBidi"/>
          <w:noProof/>
          <w:color w:val="auto"/>
          <w:sz w:val="24"/>
          <w:szCs w:val="24"/>
          <w:lang w:val="en-US"/>
        </w:rPr>
        <w:t>կոգեներացիոն</w:t>
      </w:r>
      <w:r w:rsidR="00D161C9" w:rsidRPr="00A16230">
        <w:rPr>
          <w:rFonts w:ascii="GHEA Grapalat" w:hAnsi="GHEA Grapalat" w:cstheme="minorBidi"/>
          <w:noProof/>
          <w:color w:val="auto"/>
          <w:sz w:val="24"/>
          <w:szCs w:val="24"/>
          <w:lang w:val="hy"/>
        </w:rPr>
        <w:t xml:space="preserve">) </w:t>
      </w:r>
      <w:r w:rsidR="00D161C9" w:rsidRPr="00E915A6">
        <w:rPr>
          <w:rFonts w:ascii="GHEA Grapalat" w:hAnsi="GHEA Grapalat" w:cstheme="minorBidi"/>
          <w:noProof/>
          <w:color w:val="auto"/>
          <w:sz w:val="24"/>
          <w:szCs w:val="24"/>
          <w:lang w:val="en-US"/>
        </w:rPr>
        <w:t>էլեկտրակայանն</w:t>
      </w:r>
      <w:r w:rsidR="00470A1A" w:rsidRPr="00E915A6">
        <w:rPr>
          <w:rFonts w:ascii="GHEA Grapalat" w:hAnsi="GHEA Grapalat" w:cstheme="minorBidi"/>
          <w:noProof/>
          <w:color w:val="auto"/>
          <w:sz w:val="24"/>
          <w:szCs w:val="24"/>
          <w:lang w:val="en-US"/>
        </w:rPr>
        <w:t>եր</w:t>
      </w:r>
      <w:r w:rsidR="00470A1A" w:rsidRPr="00A16230">
        <w:rPr>
          <w:rFonts w:ascii="GHEA Grapalat" w:hAnsi="GHEA Grapalat" w:cstheme="minorBidi"/>
          <w:noProof/>
          <w:color w:val="auto"/>
          <w:sz w:val="24"/>
          <w:szCs w:val="24"/>
          <w:lang w:val="hy"/>
        </w:rPr>
        <w:t>,</w:t>
      </w:r>
      <w:r w:rsidR="005B214F" w:rsidRPr="00A16230">
        <w:rPr>
          <w:rFonts w:ascii="GHEA Grapalat" w:hAnsi="GHEA Grapalat" w:cstheme="minorBidi"/>
          <w:noProof/>
          <w:color w:val="auto"/>
          <w:sz w:val="24"/>
          <w:szCs w:val="24"/>
          <w:lang w:val="hy"/>
        </w:rPr>
        <w:t xml:space="preserve"> </w:t>
      </w:r>
    </w:p>
    <w:p w14:paraId="5D19037C" w14:textId="04136926" w:rsidR="00C646EE" w:rsidRPr="00A16230" w:rsidRDefault="00C646EE" w:rsidP="1DA9A5AA">
      <w:pPr>
        <w:pStyle w:val="Text2"/>
        <w:numPr>
          <w:ilvl w:val="1"/>
          <w:numId w:val="0"/>
        </w:numPr>
        <w:spacing w:before="0" w:line="276" w:lineRule="auto"/>
        <w:ind w:left="1170"/>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գ</w:t>
      </w:r>
      <w:r w:rsidRPr="00A16230">
        <w:rPr>
          <w:rFonts w:ascii="GHEA Grapalat" w:hAnsi="GHEA Grapalat" w:cstheme="minorBidi"/>
          <w:noProof/>
          <w:color w:val="auto"/>
          <w:sz w:val="24"/>
          <w:szCs w:val="24"/>
          <w:lang w:val="hy"/>
        </w:rPr>
        <w:t xml:space="preserve">. </w:t>
      </w:r>
      <w:r w:rsidR="007F70EF" w:rsidRPr="00E915A6">
        <w:rPr>
          <w:rFonts w:ascii="GHEA Grapalat" w:hAnsi="GHEA Grapalat" w:cstheme="minorBidi"/>
          <w:noProof/>
          <w:color w:val="auto"/>
          <w:sz w:val="24"/>
          <w:szCs w:val="24"/>
          <w:lang w:val="en-US"/>
        </w:rPr>
        <w:t>Օրենքով</w:t>
      </w:r>
      <w:r w:rsidR="007F70EF" w:rsidRPr="00A16230">
        <w:rPr>
          <w:rFonts w:ascii="GHEA Grapalat" w:hAnsi="GHEA Grapalat" w:cstheme="minorBidi"/>
          <w:noProof/>
          <w:color w:val="auto"/>
          <w:sz w:val="24"/>
          <w:szCs w:val="24"/>
          <w:lang w:val="hy"/>
        </w:rPr>
        <w:t xml:space="preserve"> </w:t>
      </w:r>
      <w:r w:rsidR="005B214F" w:rsidRPr="00E915A6">
        <w:rPr>
          <w:rFonts w:ascii="GHEA Grapalat" w:hAnsi="GHEA Grapalat" w:cstheme="minorBidi"/>
          <w:noProof/>
          <w:color w:val="auto"/>
          <w:sz w:val="24"/>
          <w:szCs w:val="24"/>
          <w:lang w:val="en-US"/>
        </w:rPr>
        <w:t>կամ</w:t>
      </w:r>
      <w:r w:rsidR="005B214F" w:rsidRPr="00A16230">
        <w:rPr>
          <w:rFonts w:ascii="GHEA Grapalat" w:hAnsi="GHEA Grapalat" w:cstheme="minorBidi"/>
          <w:noProof/>
          <w:color w:val="auto"/>
          <w:sz w:val="24"/>
          <w:szCs w:val="24"/>
          <w:lang w:val="hy"/>
        </w:rPr>
        <w:t xml:space="preserve"> </w:t>
      </w:r>
      <w:r w:rsidR="005B214F" w:rsidRPr="00E915A6">
        <w:rPr>
          <w:rFonts w:ascii="GHEA Grapalat" w:hAnsi="GHEA Grapalat" w:cstheme="minorBidi"/>
          <w:noProof/>
          <w:color w:val="auto"/>
          <w:sz w:val="24"/>
          <w:szCs w:val="24"/>
          <w:lang w:val="en-US"/>
        </w:rPr>
        <w:t>ՊՄԳ</w:t>
      </w:r>
      <w:r w:rsidR="005B214F" w:rsidRPr="00A16230">
        <w:rPr>
          <w:rFonts w:ascii="GHEA Grapalat" w:hAnsi="GHEA Grapalat" w:cstheme="minorBidi"/>
          <w:noProof/>
          <w:color w:val="auto"/>
          <w:sz w:val="24"/>
          <w:szCs w:val="24"/>
          <w:lang w:val="hy"/>
        </w:rPr>
        <w:t>-</w:t>
      </w:r>
      <w:r w:rsidR="005B214F" w:rsidRPr="00E915A6">
        <w:rPr>
          <w:rFonts w:ascii="GHEA Grapalat" w:hAnsi="GHEA Grapalat" w:cstheme="minorBidi"/>
          <w:noProof/>
          <w:color w:val="auto"/>
          <w:sz w:val="24"/>
          <w:szCs w:val="24"/>
          <w:lang w:val="en-US"/>
        </w:rPr>
        <w:t>ով</w:t>
      </w:r>
      <w:r w:rsidR="005B214F" w:rsidRPr="00A16230">
        <w:rPr>
          <w:rFonts w:ascii="GHEA Grapalat" w:hAnsi="GHEA Grapalat" w:cstheme="minorBidi"/>
          <w:noProof/>
          <w:color w:val="auto"/>
          <w:sz w:val="24"/>
          <w:szCs w:val="24"/>
          <w:lang w:val="hy"/>
        </w:rPr>
        <w:t xml:space="preserve"> </w:t>
      </w:r>
      <w:r w:rsidR="007F70EF" w:rsidRPr="00E915A6">
        <w:rPr>
          <w:rFonts w:ascii="GHEA Grapalat" w:hAnsi="GHEA Grapalat" w:cstheme="minorBidi"/>
          <w:noProof/>
          <w:color w:val="auto"/>
          <w:sz w:val="24"/>
          <w:szCs w:val="24"/>
          <w:lang w:val="en-US"/>
        </w:rPr>
        <w:t>սահմանված</w:t>
      </w:r>
      <w:r w:rsidR="007F70EF" w:rsidRPr="00A16230">
        <w:rPr>
          <w:rFonts w:ascii="GHEA Grapalat" w:hAnsi="GHEA Grapalat" w:cstheme="minorBidi"/>
          <w:noProof/>
          <w:color w:val="auto"/>
          <w:sz w:val="24"/>
          <w:szCs w:val="24"/>
          <w:lang w:val="hy"/>
        </w:rPr>
        <w:t xml:space="preserve"> </w:t>
      </w:r>
      <w:r w:rsidR="007F70EF" w:rsidRPr="00E915A6">
        <w:rPr>
          <w:rFonts w:ascii="GHEA Grapalat" w:hAnsi="GHEA Grapalat" w:cstheme="minorBidi"/>
          <w:noProof/>
          <w:color w:val="auto"/>
          <w:sz w:val="24"/>
          <w:szCs w:val="24"/>
          <w:lang w:val="en-US"/>
        </w:rPr>
        <w:t>գնման</w:t>
      </w:r>
      <w:r w:rsidR="007F70EF" w:rsidRPr="00A16230">
        <w:rPr>
          <w:rFonts w:ascii="GHEA Grapalat" w:hAnsi="GHEA Grapalat" w:cstheme="minorBidi"/>
          <w:noProof/>
          <w:color w:val="auto"/>
          <w:sz w:val="24"/>
          <w:szCs w:val="24"/>
          <w:lang w:val="hy"/>
        </w:rPr>
        <w:t xml:space="preserve"> </w:t>
      </w:r>
      <w:r w:rsidR="007F70EF" w:rsidRPr="00E915A6">
        <w:rPr>
          <w:rFonts w:ascii="GHEA Grapalat" w:hAnsi="GHEA Grapalat" w:cstheme="minorBidi"/>
          <w:noProof/>
          <w:color w:val="auto"/>
          <w:sz w:val="24"/>
          <w:szCs w:val="24"/>
          <w:lang w:val="en-US"/>
        </w:rPr>
        <w:t>երաշխիքային</w:t>
      </w:r>
      <w:r w:rsidR="007F70EF" w:rsidRPr="00A16230">
        <w:rPr>
          <w:rFonts w:ascii="GHEA Grapalat" w:hAnsi="GHEA Grapalat" w:cstheme="minorBidi"/>
          <w:noProof/>
          <w:color w:val="auto"/>
          <w:sz w:val="24"/>
          <w:szCs w:val="24"/>
          <w:lang w:val="hy"/>
        </w:rPr>
        <w:t xml:space="preserve"> </w:t>
      </w:r>
      <w:r w:rsidR="007F70EF" w:rsidRPr="00E915A6">
        <w:rPr>
          <w:rFonts w:ascii="GHEA Grapalat" w:hAnsi="GHEA Grapalat" w:cstheme="minorBidi"/>
          <w:noProof/>
          <w:color w:val="auto"/>
          <w:sz w:val="24"/>
          <w:szCs w:val="24"/>
          <w:lang w:val="en-US"/>
        </w:rPr>
        <w:t>ժամկետը</w:t>
      </w:r>
      <w:r w:rsidR="007F70EF" w:rsidRPr="00A16230">
        <w:rPr>
          <w:rFonts w:ascii="GHEA Grapalat" w:hAnsi="GHEA Grapalat" w:cstheme="minorBidi"/>
          <w:noProof/>
          <w:color w:val="auto"/>
          <w:sz w:val="24"/>
          <w:szCs w:val="24"/>
          <w:lang w:val="hy"/>
        </w:rPr>
        <w:t xml:space="preserve"> </w:t>
      </w:r>
      <w:r w:rsidR="007F70EF" w:rsidRPr="00E915A6">
        <w:rPr>
          <w:rFonts w:ascii="GHEA Grapalat" w:hAnsi="GHEA Grapalat" w:cstheme="minorBidi"/>
          <w:noProof/>
          <w:color w:val="auto"/>
          <w:sz w:val="24"/>
          <w:szCs w:val="24"/>
          <w:lang w:val="en-US"/>
        </w:rPr>
        <w:t>լրացած</w:t>
      </w:r>
      <w:r w:rsidR="004A2596" w:rsidRPr="00A16230">
        <w:rPr>
          <w:rFonts w:ascii="GHEA Grapalat" w:hAnsi="GHEA Grapalat" w:cstheme="minorBidi"/>
          <w:noProof/>
          <w:color w:val="auto"/>
          <w:sz w:val="24"/>
          <w:szCs w:val="24"/>
          <w:lang w:val="hy"/>
        </w:rPr>
        <w:t xml:space="preserve"> </w:t>
      </w:r>
      <w:r w:rsidR="007F70EF" w:rsidRPr="00E915A6">
        <w:rPr>
          <w:rFonts w:ascii="GHEA Grapalat" w:hAnsi="GHEA Grapalat" w:cstheme="minorBidi"/>
          <w:noProof/>
          <w:color w:val="auto"/>
          <w:sz w:val="24"/>
          <w:szCs w:val="24"/>
          <w:lang w:val="en-US"/>
        </w:rPr>
        <w:t>կայաններ</w:t>
      </w:r>
      <w:r w:rsidR="001B01F8" w:rsidRPr="00A16230">
        <w:rPr>
          <w:rFonts w:ascii="GHEA Grapalat" w:hAnsi="GHEA Grapalat" w:cstheme="minorBidi"/>
          <w:noProof/>
          <w:color w:val="auto"/>
          <w:sz w:val="24"/>
          <w:szCs w:val="24"/>
          <w:lang w:val="hy"/>
        </w:rPr>
        <w:t xml:space="preserve">, </w:t>
      </w:r>
    </w:p>
    <w:p w14:paraId="2E801C85" w14:textId="0B2F2CCD" w:rsidR="00050DE8" w:rsidRPr="00A16230" w:rsidRDefault="00C646EE" w:rsidP="1DA9A5AA">
      <w:pPr>
        <w:pStyle w:val="Text2"/>
        <w:numPr>
          <w:ilvl w:val="1"/>
          <w:numId w:val="0"/>
        </w:numPr>
        <w:spacing w:before="0" w:line="276" w:lineRule="auto"/>
        <w:ind w:left="1170"/>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դ</w:t>
      </w:r>
      <w:r w:rsidRPr="00A16230">
        <w:rPr>
          <w:rFonts w:ascii="GHEA Grapalat" w:hAnsi="GHEA Grapalat" w:cstheme="minorBidi"/>
          <w:noProof/>
          <w:color w:val="auto"/>
          <w:sz w:val="24"/>
          <w:szCs w:val="24"/>
          <w:lang w:val="hy"/>
        </w:rPr>
        <w:t>.</w:t>
      </w:r>
      <w:r w:rsidR="001B01F8" w:rsidRPr="00E915A6">
        <w:rPr>
          <w:rFonts w:ascii="GHEA Grapalat" w:hAnsi="GHEA Grapalat" w:cstheme="minorBidi"/>
          <w:noProof/>
          <w:color w:val="auto"/>
          <w:sz w:val="24"/>
          <w:szCs w:val="24"/>
          <w:lang w:val="en-US"/>
        </w:rPr>
        <w:t>ՊԷԱ</w:t>
      </w:r>
      <w:r w:rsidR="001B01F8" w:rsidRPr="00A16230">
        <w:rPr>
          <w:rFonts w:ascii="GHEA Grapalat" w:hAnsi="GHEA Grapalat" w:cstheme="minorBidi"/>
          <w:noProof/>
          <w:color w:val="auto"/>
          <w:sz w:val="24"/>
          <w:szCs w:val="24"/>
          <w:lang w:val="hy"/>
        </w:rPr>
        <w:t xml:space="preserve"> </w:t>
      </w:r>
      <w:r w:rsidR="001B01F8" w:rsidRPr="00E915A6">
        <w:rPr>
          <w:rFonts w:ascii="GHEA Grapalat" w:hAnsi="GHEA Grapalat" w:cstheme="minorBidi"/>
          <w:noProof/>
          <w:color w:val="auto"/>
          <w:sz w:val="24"/>
          <w:szCs w:val="24"/>
          <w:lang w:val="en-US"/>
        </w:rPr>
        <w:t>կայաններ</w:t>
      </w:r>
      <w:r w:rsidR="00FF236C" w:rsidRPr="00A16230">
        <w:rPr>
          <w:rFonts w:ascii="GHEA Grapalat" w:hAnsi="GHEA Grapalat" w:cstheme="minorBidi"/>
          <w:noProof/>
          <w:color w:val="auto"/>
          <w:sz w:val="24"/>
          <w:szCs w:val="24"/>
          <w:lang w:val="hy"/>
        </w:rPr>
        <w:t xml:space="preserve">, </w:t>
      </w:r>
      <w:r w:rsidR="00FF236C" w:rsidRPr="00E915A6">
        <w:rPr>
          <w:rFonts w:ascii="GHEA Grapalat" w:hAnsi="GHEA Grapalat" w:cstheme="minorBidi"/>
          <w:noProof/>
          <w:color w:val="auto"/>
          <w:sz w:val="24"/>
          <w:szCs w:val="24"/>
          <w:lang w:val="en-US"/>
        </w:rPr>
        <w:t>որոնց</w:t>
      </w:r>
      <w:r w:rsidR="00FF236C" w:rsidRPr="00A16230">
        <w:rPr>
          <w:rFonts w:ascii="GHEA Grapalat" w:hAnsi="GHEA Grapalat" w:cstheme="minorBidi"/>
          <w:noProof/>
          <w:color w:val="auto"/>
          <w:sz w:val="24"/>
          <w:szCs w:val="24"/>
          <w:lang w:val="hy"/>
        </w:rPr>
        <w:t xml:space="preserve"> </w:t>
      </w:r>
      <w:r w:rsidR="00FF236C" w:rsidRPr="00E915A6">
        <w:rPr>
          <w:rFonts w:ascii="GHEA Grapalat" w:hAnsi="GHEA Grapalat" w:cstheme="minorBidi"/>
          <w:noProof/>
          <w:color w:val="auto"/>
          <w:sz w:val="24"/>
          <w:szCs w:val="24"/>
          <w:lang w:val="en-US"/>
        </w:rPr>
        <w:t>համար</w:t>
      </w:r>
      <w:r w:rsidR="00FF236C" w:rsidRPr="00A16230">
        <w:rPr>
          <w:rFonts w:ascii="GHEA Grapalat" w:hAnsi="GHEA Grapalat" w:cstheme="minorBidi"/>
          <w:noProof/>
          <w:color w:val="auto"/>
          <w:sz w:val="24"/>
          <w:szCs w:val="24"/>
          <w:lang w:val="hy"/>
        </w:rPr>
        <w:t xml:space="preserve"> </w:t>
      </w:r>
      <w:r w:rsidR="00FF236C" w:rsidRPr="00E915A6">
        <w:rPr>
          <w:rFonts w:ascii="GHEA Grapalat" w:hAnsi="GHEA Grapalat" w:cstheme="minorBidi"/>
          <w:noProof/>
          <w:color w:val="auto"/>
          <w:sz w:val="24"/>
          <w:szCs w:val="24"/>
          <w:lang w:val="en-US"/>
        </w:rPr>
        <w:t>ՊՄԳ</w:t>
      </w:r>
      <w:r w:rsidR="00FF236C" w:rsidRPr="00A16230">
        <w:rPr>
          <w:rFonts w:ascii="GHEA Grapalat" w:hAnsi="GHEA Grapalat" w:cstheme="minorBidi"/>
          <w:noProof/>
          <w:color w:val="auto"/>
          <w:sz w:val="24"/>
          <w:szCs w:val="24"/>
          <w:lang w:val="hy"/>
        </w:rPr>
        <w:t>-</w:t>
      </w:r>
      <w:r w:rsidR="00FF236C" w:rsidRPr="00E915A6">
        <w:rPr>
          <w:rFonts w:ascii="GHEA Grapalat" w:hAnsi="GHEA Grapalat" w:cstheme="minorBidi"/>
          <w:noProof/>
          <w:color w:val="auto"/>
          <w:sz w:val="24"/>
          <w:szCs w:val="24"/>
          <w:lang w:val="en-US"/>
        </w:rPr>
        <w:t>ով</w:t>
      </w:r>
      <w:r w:rsidR="00FF236C" w:rsidRPr="00A16230">
        <w:rPr>
          <w:rFonts w:ascii="GHEA Grapalat" w:hAnsi="GHEA Grapalat" w:cstheme="minorBidi"/>
          <w:noProof/>
          <w:color w:val="auto"/>
          <w:sz w:val="24"/>
          <w:szCs w:val="24"/>
          <w:lang w:val="hy"/>
        </w:rPr>
        <w:t xml:space="preserve"> </w:t>
      </w:r>
      <w:r w:rsidR="00FF236C" w:rsidRPr="00E915A6">
        <w:rPr>
          <w:rFonts w:ascii="GHEA Grapalat" w:hAnsi="GHEA Grapalat" w:cstheme="minorBidi"/>
          <w:noProof/>
          <w:color w:val="auto"/>
          <w:sz w:val="24"/>
          <w:szCs w:val="24"/>
          <w:lang w:val="en-US"/>
        </w:rPr>
        <w:t>նախատեսված</w:t>
      </w:r>
      <w:r w:rsidR="00FF236C" w:rsidRPr="00A16230">
        <w:rPr>
          <w:rFonts w:ascii="GHEA Grapalat" w:hAnsi="GHEA Grapalat" w:cstheme="minorBidi"/>
          <w:noProof/>
          <w:color w:val="auto"/>
          <w:sz w:val="24"/>
          <w:szCs w:val="24"/>
          <w:lang w:val="hy"/>
        </w:rPr>
        <w:t xml:space="preserve"> </w:t>
      </w:r>
      <w:r w:rsidR="00FF236C" w:rsidRPr="00E915A6">
        <w:rPr>
          <w:rFonts w:ascii="GHEA Grapalat" w:hAnsi="GHEA Grapalat" w:cstheme="minorBidi"/>
          <w:noProof/>
          <w:color w:val="auto"/>
          <w:sz w:val="24"/>
          <w:szCs w:val="24"/>
          <w:lang w:val="en-US"/>
        </w:rPr>
        <w:t>է</w:t>
      </w:r>
      <w:r w:rsidR="00FF236C" w:rsidRPr="00A16230">
        <w:rPr>
          <w:rFonts w:ascii="GHEA Grapalat" w:hAnsi="GHEA Grapalat" w:cstheme="minorBidi"/>
          <w:noProof/>
          <w:color w:val="auto"/>
          <w:sz w:val="24"/>
          <w:szCs w:val="24"/>
          <w:lang w:val="hy"/>
        </w:rPr>
        <w:t xml:space="preserve"> </w:t>
      </w:r>
      <w:r w:rsidR="00FF236C" w:rsidRPr="00E915A6">
        <w:rPr>
          <w:rFonts w:ascii="GHEA Grapalat" w:hAnsi="GHEA Grapalat" w:cstheme="minorBidi"/>
          <w:noProof/>
          <w:color w:val="auto"/>
          <w:sz w:val="24"/>
          <w:szCs w:val="24"/>
          <w:lang w:val="en-US"/>
        </w:rPr>
        <w:t>մրցակցային</w:t>
      </w:r>
      <w:r w:rsidR="00FF236C" w:rsidRPr="00A16230">
        <w:rPr>
          <w:rFonts w:ascii="GHEA Grapalat" w:hAnsi="GHEA Grapalat" w:cstheme="minorBidi"/>
          <w:noProof/>
          <w:color w:val="auto"/>
          <w:sz w:val="24"/>
          <w:szCs w:val="24"/>
          <w:lang w:val="hy"/>
        </w:rPr>
        <w:t xml:space="preserve"> </w:t>
      </w:r>
      <w:r w:rsidR="00FF236C" w:rsidRPr="00E915A6">
        <w:rPr>
          <w:rFonts w:ascii="GHEA Grapalat" w:hAnsi="GHEA Grapalat" w:cstheme="minorBidi"/>
          <w:noProof/>
          <w:color w:val="auto"/>
          <w:sz w:val="24"/>
          <w:szCs w:val="24"/>
          <w:lang w:val="en-US"/>
        </w:rPr>
        <w:t>պայմաններով</w:t>
      </w:r>
      <w:r w:rsidR="006E611A" w:rsidRPr="00A16230">
        <w:rPr>
          <w:rFonts w:ascii="GHEA Grapalat" w:hAnsi="GHEA Grapalat" w:cstheme="minorBidi"/>
          <w:noProof/>
          <w:color w:val="auto"/>
          <w:sz w:val="24"/>
          <w:szCs w:val="24"/>
          <w:lang w:val="hy"/>
        </w:rPr>
        <w:t xml:space="preserve"> </w:t>
      </w:r>
      <w:r w:rsidR="00FF236C" w:rsidRPr="00E915A6">
        <w:rPr>
          <w:rFonts w:ascii="GHEA Grapalat" w:hAnsi="GHEA Grapalat" w:cstheme="minorBidi"/>
          <w:noProof/>
          <w:color w:val="auto"/>
          <w:sz w:val="24"/>
          <w:szCs w:val="24"/>
          <w:lang w:val="en-US"/>
        </w:rPr>
        <w:t>գործելու</w:t>
      </w:r>
      <w:r w:rsidR="00FF236C" w:rsidRPr="00A16230">
        <w:rPr>
          <w:rFonts w:ascii="GHEA Grapalat" w:hAnsi="GHEA Grapalat" w:cstheme="minorBidi"/>
          <w:noProof/>
          <w:color w:val="auto"/>
          <w:sz w:val="24"/>
          <w:szCs w:val="24"/>
          <w:lang w:val="hy"/>
        </w:rPr>
        <w:t xml:space="preserve"> </w:t>
      </w:r>
      <w:r w:rsidR="00FF236C" w:rsidRPr="00E915A6">
        <w:rPr>
          <w:rFonts w:ascii="GHEA Grapalat" w:hAnsi="GHEA Grapalat" w:cstheme="minorBidi"/>
          <w:noProof/>
          <w:color w:val="auto"/>
          <w:sz w:val="24"/>
          <w:szCs w:val="24"/>
          <w:lang w:val="en-US"/>
        </w:rPr>
        <w:t>իրավունք</w:t>
      </w:r>
      <w:r w:rsidR="0074385A" w:rsidRPr="00A16230">
        <w:rPr>
          <w:rFonts w:ascii="GHEA Grapalat" w:hAnsi="GHEA Grapalat" w:cstheme="minorBidi"/>
          <w:noProof/>
          <w:color w:val="auto"/>
          <w:sz w:val="24"/>
          <w:szCs w:val="24"/>
          <w:lang w:val="hy"/>
        </w:rPr>
        <w:t>.</w:t>
      </w:r>
    </w:p>
    <w:p w14:paraId="5F66B98C" w14:textId="3AD5C0A0" w:rsidR="00090BCB" w:rsidRPr="00A16230" w:rsidRDefault="00CE74B7" w:rsidP="00090BCB">
      <w:pPr>
        <w:pStyle w:val="Text2"/>
        <w:tabs>
          <w:tab w:val="left" w:pos="1170"/>
        </w:tabs>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rPr>
        <w:t xml:space="preserve">էլեկտրական էներգիայի արտադրության </w:t>
      </w:r>
      <w:r w:rsidR="003B6D76" w:rsidRPr="00E915A6">
        <w:rPr>
          <w:rFonts w:ascii="GHEA Grapalat" w:hAnsi="GHEA Grapalat" w:cstheme="minorBidi"/>
          <w:noProof/>
          <w:color w:val="auto"/>
          <w:sz w:val="24"/>
          <w:szCs w:val="24"/>
        </w:rPr>
        <w:t xml:space="preserve">լիցենզիայի </w:t>
      </w:r>
      <w:r w:rsidRPr="00E915A6">
        <w:rPr>
          <w:rFonts w:ascii="GHEA Grapalat" w:hAnsi="GHEA Grapalat" w:cstheme="minorBidi"/>
          <w:noProof/>
          <w:color w:val="auto"/>
          <w:sz w:val="24"/>
          <w:szCs w:val="24"/>
        </w:rPr>
        <w:t xml:space="preserve">և </w:t>
      </w:r>
      <w:r w:rsidR="00F00CCB" w:rsidRPr="00E915A6">
        <w:rPr>
          <w:rFonts w:ascii="GHEA Grapalat" w:hAnsi="GHEA Grapalat" w:cstheme="minorBidi"/>
          <w:noProof/>
          <w:color w:val="auto"/>
          <w:sz w:val="24"/>
          <w:szCs w:val="24"/>
        </w:rPr>
        <w:t>մեծածախ առևտրի լիցենզիա</w:t>
      </w:r>
      <w:r w:rsidR="003B6D76" w:rsidRPr="00E915A6">
        <w:rPr>
          <w:rFonts w:ascii="GHEA Grapalat" w:hAnsi="GHEA Grapalat" w:cstheme="minorBidi"/>
          <w:noProof/>
          <w:color w:val="auto"/>
          <w:sz w:val="24"/>
          <w:szCs w:val="24"/>
        </w:rPr>
        <w:t>յի</w:t>
      </w:r>
      <w:r w:rsidR="00F00CCB" w:rsidRPr="00E915A6">
        <w:rPr>
          <w:rFonts w:ascii="GHEA Grapalat" w:hAnsi="GHEA Grapalat" w:cstheme="minorBidi"/>
          <w:noProof/>
          <w:color w:val="auto"/>
          <w:sz w:val="24"/>
          <w:szCs w:val="24"/>
        </w:rPr>
        <w:t xml:space="preserve"> հիման վրա </w:t>
      </w:r>
      <w:r w:rsidR="00F00CCB" w:rsidRPr="00E915A6">
        <w:rPr>
          <w:rFonts w:ascii="GHEA Grapalat" w:hAnsi="GHEA Grapalat" w:cstheme="minorBidi"/>
          <w:noProof/>
          <w:color w:val="auto"/>
          <w:sz w:val="24"/>
          <w:szCs w:val="24"/>
          <w:lang w:val="en-US"/>
        </w:rPr>
        <w:t>հ</w:t>
      </w:r>
      <w:r w:rsidR="547C6F21" w:rsidRPr="00E915A6">
        <w:rPr>
          <w:rFonts w:ascii="GHEA Grapalat" w:hAnsi="GHEA Grapalat" w:cstheme="minorBidi"/>
          <w:noProof/>
          <w:color w:val="auto"/>
          <w:sz w:val="24"/>
          <w:szCs w:val="24"/>
          <w:lang w:val="en-US"/>
        </w:rPr>
        <w:t>աշվեկշռման</w:t>
      </w:r>
      <w:r w:rsidR="547C6F21" w:rsidRPr="00A16230">
        <w:rPr>
          <w:rFonts w:ascii="GHEA Grapalat" w:hAnsi="GHEA Grapalat" w:cstheme="minorBidi"/>
          <w:noProof/>
          <w:color w:val="auto"/>
          <w:sz w:val="24"/>
          <w:szCs w:val="24"/>
          <w:lang w:val="hy"/>
        </w:rPr>
        <w:t xml:space="preserve"> </w:t>
      </w:r>
      <w:r w:rsidR="547C6F21" w:rsidRPr="00E915A6">
        <w:rPr>
          <w:rFonts w:ascii="GHEA Grapalat" w:hAnsi="GHEA Grapalat" w:cstheme="minorBidi"/>
          <w:noProof/>
          <w:color w:val="auto"/>
          <w:sz w:val="24"/>
          <w:szCs w:val="24"/>
          <w:lang w:val="en-US"/>
        </w:rPr>
        <w:t>ծառայություն</w:t>
      </w:r>
      <w:r w:rsidR="547C6F21" w:rsidRPr="00A16230">
        <w:rPr>
          <w:rFonts w:ascii="GHEA Grapalat" w:hAnsi="GHEA Grapalat" w:cstheme="minorBidi"/>
          <w:noProof/>
          <w:color w:val="auto"/>
          <w:sz w:val="24"/>
          <w:szCs w:val="24"/>
          <w:lang w:val="hy"/>
        </w:rPr>
        <w:t xml:space="preserve"> </w:t>
      </w:r>
      <w:r w:rsidR="547C6F21" w:rsidRPr="00E915A6">
        <w:rPr>
          <w:rFonts w:ascii="GHEA Grapalat" w:hAnsi="GHEA Grapalat" w:cstheme="minorBidi"/>
          <w:noProof/>
          <w:color w:val="auto"/>
          <w:sz w:val="24"/>
          <w:szCs w:val="24"/>
          <w:lang w:val="en-US"/>
        </w:rPr>
        <w:t>մատուցող</w:t>
      </w:r>
      <w:r w:rsidR="547C6F21" w:rsidRPr="00A16230">
        <w:rPr>
          <w:rFonts w:ascii="GHEA Grapalat" w:hAnsi="GHEA Grapalat" w:cstheme="minorBidi"/>
          <w:noProof/>
          <w:color w:val="auto"/>
          <w:sz w:val="24"/>
          <w:szCs w:val="24"/>
          <w:lang w:val="hy"/>
        </w:rPr>
        <w:t xml:space="preserve"> </w:t>
      </w:r>
      <w:r w:rsidR="43345EE7" w:rsidRPr="00E915A6">
        <w:rPr>
          <w:rFonts w:ascii="GHEA Grapalat" w:hAnsi="GHEA Grapalat" w:cstheme="minorBidi"/>
          <w:noProof/>
          <w:color w:val="auto"/>
          <w:sz w:val="24"/>
          <w:szCs w:val="24"/>
          <w:lang w:val="en-US"/>
        </w:rPr>
        <w:t>Արտադրող</w:t>
      </w:r>
      <w:r w:rsidR="43345EE7" w:rsidRPr="00A16230">
        <w:rPr>
          <w:rFonts w:ascii="GHEA Grapalat" w:hAnsi="GHEA Grapalat" w:cstheme="minorBidi"/>
          <w:noProof/>
          <w:color w:val="auto"/>
          <w:sz w:val="24"/>
          <w:szCs w:val="24"/>
          <w:lang w:val="hy"/>
        </w:rPr>
        <w:t xml:space="preserve"> </w:t>
      </w:r>
      <w:r w:rsidR="4B631C87" w:rsidRPr="00A16230">
        <w:rPr>
          <w:rFonts w:ascii="GHEA Grapalat" w:hAnsi="GHEA Grapalat" w:cstheme="minorBidi"/>
          <w:noProof/>
          <w:color w:val="auto"/>
          <w:sz w:val="24"/>
          <w:szCs w:val="24"/>
          <w:lang w:val="hy"/>
        </w:rPr>
        <w:t>(</w:t>
      </w:r>
      <w:r w:rsidR="547C6F21" w:rsidRPr="00E915A6">
        <w:rPr>
          <w:rFonts w:ascii="GHEA Grapalat" w:hAnsi="GHEA Grapalat" w:cstheme="minorBidi"/>
          <w:noProof/>
          <w:color w:val="auto"/>
          <w:sz w:val="24"/>
          <w:szCs w:val="24"/>
          <w:lang w:val="en-US"/>
        </w:rPr>
        <w:t>այսուհետ՝</w:t>
      </w:r>
      <w:r w:rsidR="547C6F21" w:rsidRPr="00A16230">
        <w:rPr>
          <w:rFonts w:ascii="GHEA Grapalat" w:hAnsi="GHEA Grapalat" w:cstheme="minorBidi"/>
          <w:noProof/>
          <w:color w:val="auto"/>
          <w:sz w:val="24"/>
          <w:szCs w:val="24"/>
          <w:lang w:val="hy"/>
        </w:rPr>
        <w:t xml:space="preserve"> </w:t>
      </w:r>
      <w:r w:rsidR="547C6F21" w:rsidRPr="00E915A6">
        <w:rPr>
          <w:rFonts w:ascii="GHEA Grapalat" w:hAnsi="GHEA Grapalat" w:cstheme="minorBidi"/>
          <w:noProof/>
          <w:color w:val="auto"/>
          <w:sz w:val="24"/>
          <w:szCs w:val="24"/>
          <w:lang w:val="en-US"/>
        </w:rPr>
        <w:t>ՀԾՄ</w:t>
      </w:r>
      <w:r w:rsidR="4B631C87" w:rsidRPr="00A16230">
        <w:rPr>
          <w:rFonts w:ascii="GHEA Grapalat" w:hAnsi="GHEA Grapalat" w:cstheme="minorBidi"/>
          <w:noProof/>
          <w:color w:val="auto"/>
          <w:sz w:val="24"/>
          <w:szCs w:val="24"/>
          <w:lang w:val="hy"/>
        </w:rPr>
        <w:t>)</w:t>
      </w:r>
      <w:r w:rsidR="2C13B17A" w:rsidRPr="00E915A6">
        <w:rPr>
          <w:rFonts w:ascii="GHEA Grapalat" w:hAnsi="GHEA Grapalat" w:cstheme="minorBidi"/>
          <w:noProof/>
          <w:color w:val="auto"/>
          <w:sz w:val="24"/>
          <w:szCs w:val="24"/>
          <w:lang w:val="en-US"/>
        </w:rPr>
        <w:t>։</w:t>
      </w:r>
    </w:p>
    <w:p w14:paraId="0431213C" w14:textId="3735A80F" w:rsidR="1E3A40F9" w:rsidRPr="00E915A6" w:rsidRDefault="1E3A40F9" w:rsidP="00D972B4">
      <w:pPr>
        <w:pStyle w:val="Text1"/>
        <w:rPr>
          <w:color w:val="000000" w:themeColor="text1"/>
        </w:rPr>
      </w:pPr>
      <w:r w:rsidRPr="00E915A6">
        <w:t>Արտադրող</w:t>
      </w:r>
      <w:r w:rsidR="000C213D" w:rsidRPr="00E915A6">
        <w:t>ն</w:t>
      </w:r>
      <w:r w:rsidR="56A2D8C0" w:rsidRPr="00E915A6">
        <w:t xml:space="preserve"> </w:t>
      </w:r>
      <w:r w:rsidR="008F48ED" w:rsidRPr="00E915A6">
        <w:t>Օրենքի, լիցենզիայի</w:t>
      </w:r>
      <w:r w:rsidR="00B70C5A" w:rsidRPr="00E915A6">
        <w:t>,</w:t>
      </w:r>
      <w:r w:rsidR="56A2D8C0" w:rsidRPr="00E915A6">
        <w:t xml:space="preserve">Կանոնների </w:t>
      </w:r>
      <w:r w:rsidR="00B70C5A" w:rsidRPr="00E915A6">
        <w:t xml:space="preserve">և ԷՄՇ պայմանագրի </w:t>
      </w:r>
      <w:r w:rsidR="56A2D8C0" w:rsidRPr="00E915A6">
        <w:t>համաձայն</w:t>
      </w:r>
      <w:r w:rsidR="6037B61C" w:rsidRPr="00E915A6">
        <w:t xml:space="preserve">՝ </w:t>
      </w:r>
    </w:p>
    <w:p w14:paraId="038CBB35" w14:textId="70B8CB86" w:rsidR="1E3A40F9" w:rsidRPr="00A16230" w:rsidRDefault="4A893A66" w:rsidP="00D03DF7">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Էլեկտրա</w:t>
      </w:r>
      <w:r w:rsidR="00F15228" w:rsidRPr="00E915A6">
        <w:rPr>
          <w:rFonts w:ascii="GHEA Grapalat" w:hAnsi="GHEA Grapalat" w:cstheme="minorBidi"/>
          <w:noProof/>
          <w:color w:val="auto"/>
          <w:sz w:val="24"/>
          <w:szCs w:val="24"/>
          <w:lang w:val="en-US"/>
        </w:rPr>
        <w:t>կան</w:t>
      </w:r>
      <w:r w:rsidR="00F15228"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w:t>
      </w:r>
      <w:r w:rsidR="0FECF32F" w:rsidRPr="00E915A6">
        <w:rPr>
          <w:rFonts w:ascii="GHEA Grapalat" w:hAnsi="GHEA Grapalat" w:cstheme="minorBidi"/>
          <w:noProof/>
          <w:color w:val="auto"/>
          <w:sz w:val="24"/>
          <w:szCs w:val="24"/>
          <w:lang w:val="en-US"/>
        </w:rPr>
        <w:t>աճառ</w:t>
      </w:r>
      <w:r w:rsidR="008F48ED" w:rsidRPr="00E915A6">
        <w:rPr>
          <w:rFonts w:ascii="GHEA Grapalat" w:hAnsi="GHEA Grapalat" w:cstheme="minorBidi"/>
          <w:noProof/>
          <w:color w:val="auto"/>
          <w:sz w:val="24"/>
          <w:szCs w:val="24"/>
          <w:lang w:val="en-US"/>
        </w:rPr>
        <w:t>ում</w:t>
      </w:r>
      <w:r w:rsidR="008F48ED" w:rsidRPr="00A16230">
        <w:rPr>
          <w:rFonts w:ascii="GHEA Grapalat" w:hAnsi="GHEA Grapalat" w:cstheme="minorBidi"/>
          <w:noProof/>
          <w:color w:val="auto"/>
          <w:sz w:val="24"/>
          <w:szCs w:val="24"/>
          <w:lang w:val="hy"/>
        </w:rPr>
        <w:t xml:space="preserve"> </w:t>
      </w:r>
      <w:r w:rsidR="008F48ED" w:rsidRPr="00E915A6">
        <w:rPr>
          <w:rFonts w:ascii="GHEA Grapalat" w:hAnsi="GHEA Grapalat" w:cstheme="minorBidi"/>
          <w:noProof/>
          <w:color w:val="auto"/>
          <w:sz w:val="24"/>
          <w:szCs w:val="24"/>
          <w:lang w:val="en-US"/>
        </w:rPr>
        <w:t>է</w:t>
      </w:r>
      <w:r w:rsidR="21943CF6" w:rsidRPr="00A16230">
        <w:rPr>
          <w:rFonts w:ascii="GHEA Grapalat" w:hAnsi="GHEA Grapalat" w:cstheme="minorBidi"/>
          <w:noProof/>
          <w:color w:val="auto"/>
          <w:sz w:val="24"/>
          <w:szCs w:val="24"/>
          <w:lang w:val="hy"/>
        </w:rPr>
        <w:t xml:space="preserve"> </w:t>
      </w:r>
      <w:r w:rsidR="66627605" w:rsidRPr="00E915A6">
        <w:rPr>
          <w:rFonts w:ascii="GHEA Grapalat" w:hAnsi="GHEA Grapalat" w:cstheme="minorBidi"/>
          <w:noProof/>
          <w:color w:val="auto"/>
          <w:sz w:val="24"/>
          <w:szCs w:val="24"/>
          <w:lang w:val="en-US"/>
        </w:rPr>
        <w:t>ԷՄՇ</w:t>
      </w:r>
      <w:r w:rsidR="66627605" w:rsidRPr="00A16230">
        <w:rPr>
          <w:rFonts w:ascii="GHEA Grapalat" w:hAnsi="GHEA Grapalat" w:cstheme="minorBidi"/>
          <w:noProof/>
          <w:color w:val="auto"/>
          <w:sz w:val="24"/>
          <w:szCs w:val="24"/>
          <w:lang w:val="hy"/>
        </w:rPr>
        <w:t xml:space="preserve"> </w:t>
      </w:r>
      <w:r w:rsidR="66627605" w:rsidRPr="00E915A6">
        <w:rPr>
          <w:rFonts w:ascii="GHEA Grapalat" w:hAnsi="GHEA Grapalat" w:cstheme="minorBidi"/>
          <w:noProof/>
          <w:color w:val="auto"/>
          <w:sz w:val="24"/>
          <w:szCs w:val="24"/>
          <w:lang w:val="en-US"/>
        </w:rPr>
        <w:t>առևտրի</w:t>
      </w:r>
      <w:r w:rsidR="66627605" w:rsidRPr="00A16230">
        <w:rPr>
          <w:rFonts w:ascii="GHEA Grapalat" w:hAnsi="GHEA Grapalat" w:cstheme="minorBidi"/>
          <w:noProof/>
          <w:color w:val="auto"/>
          <w:sz w:val="24"/>
          <w:szCs w:val="24"/>
          <w:lang w:val="hy"/>
        </w:rPr>
        <w:t xml:space="preserve"> </w:t>
      </w:r>
      <w:r w:rsidR="66627605" w:rsidRPr="00E915A6">
        <w:rPr>
          <w:rFonts w:ascii="GHEA Grapalat" w:hAnsi="GHEA Grapalat" w:cstheme="minorBidi"/>
          <w:noProof/>
          <w:color w:val="auto"/>
          <w:sz w:val="24"/>
          <w:szCs w:val="24"/>
          <w:lang w:val="en-US"/>
        </w:rPr>
        <w:t>մասնակիցներին</w:t>
      </w:r>
      <w:r w:rsidR="66627605" w:rsidRPr="00A16230">
        <w:rPr>
          <w:rFonts w:ascii="GHEA Grapalat" w:hAnsi="GHEA Grapalat" w:cstheme="minorBidi"/>
          <w:noProof/>
          <w:color w:val="auto"/>
          <w:sz w:val="24"/>
          <w:szCs w:val="24"/>
          <w:lang w:val="hy"/>
        </w:rPr>
        <w:t xml:space="preserve">, </w:t>
      </w:r>
    </w:p>
    <w:p w14:paraId="626C0BC0" w14:textId="77B594C4" w:rsidR="002A2A66" w:rsidRPr="00A16230" w:rsidRDefault="34BCCA79" w:rsidP="00D03DF7">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ԷՄՇ</w:t>
      </w:r>
      <w:r w:rsidRPr="00A16230">
        <w:rPr>
          <w:rFonts w:ascii="GHEA Grapalat" w:hAnsi="GHEA Grapalat" w:cstheme="minorBidi"/>
          <w:noProof/>
          <w:color w:val="auto"/>
          <w:sz w:val="24"/>
          <w:szCs w:val="24"/>
          <w:lang w:val="hy"/>
        </w:rPr>
        <w:t>-</w:t>
      </w:r>
      <w:r w:rsidRPr="00E915A6">
        <w:rPr>
          <w:rFonts w:ascii="GHEA Grapalat" w:hAnsi="GHEA Grapalat" w:cstheme="minorBidi"/>
          <w:noProof/>
          <w:color w:val="auto"/>
          <w:sz w:val="24"/>
          <w:szCs w:val="24"/>
          <w:lang w:val="en-US"/>
        </w:rPr>
        <w:t>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գնում՝</w:t>
      </w:r>
      <w:r w:rsidRPr="00A16230">
        <w:rPr>
          <w:rFonts w:ascii="GHEA Grapalat" w:hAnsi="GHEA Grapalat" w:cstheme="minorBidi"/>
          <w:noProof/>
          <w:color w:val="auto"/>
          <w:sz w:val="24"/>
          <w:szCs w:val="24"/>
          <w:lang w:val="hy"/>
        </w:rPr>
        <w:t xml:space="preserve"> </w:t>
      </w:r>
      <w:r w:rsidR="38A6E25E" w:rsidRPr="00E915A6">
        <w:rPr>
          <w:rFonts w:ascii="GHEA Grapalat" w:hAnsi="GHEA Grapalat" w:cstheme="minorBidi"/>
          <w:noProof/>
          <w:color w:val="auto"/>
          <w:sz w:val="24"/>
          <w:szCs w:val="24"/>
          <w:lang w:val="en-US"/>
        </w:rPr>
        <w:t>պայմանագրային</w:t>
      </w:r>
      <w:r w:rsidR="38A6E25E" w:rsidRPr="00A16230">
        <w:rPr>
          <w:rFonts w:ascii="GHEA Grapalat" w:hAnsi="GHEA Grapalat" w:cstheme="minorBidi"/>
          <w:noProof/>
          <w:color w:val="auto"/>
          <w:sz w:val="24"/>
          <w:szCs w:val="24"/>
          <w:lang w:val="hy"/>
        </w:rPr>
        <w:t xml:space="preserve"> </w:t>
      </w:r>
      <w:r w:rsidR="38A6E25E" w:rsidRPr="00E915A6">
        <w:rPr>
          <w:rFonts w:ascii="GHEA Grapalat" w:hAnsi="GHEA Grapalat" w:cstheme="minorBidi"/>
          <w:noProof/>
          <w:color w:val="auto"/>
          <w:sz w:val="24"/>
          <w:szCs w:val="24"/>
          <w:lang w:val="en-US"/>
        </w:rPr>
        <w:t>պարտականություններ</w:t>
      </w:r>
      <w:r w:rsidR="5F73565A" w:rsidRPr="00E915A6">
        <w:rPr>
          <w:rFonts w:ascii="GHEA Grapalat" w:hAnsi="GHEA Grapalat" w:cstheme="minorBidi"/>
          <w:noProof/>
          <w:color w:val="auto"/>
          <w:sz w:val="24"/>
          <w:szCs w:val="24"/>
          <w:lang w:val="en-US"/>
        </w:rPr>
        <w:t>ի</w:t>
      </w:r>
      <w:r w:rsidR="5F73565A" w:rsidRPr="00A16230">
        <w:rPr>
          <w:rFonts w:ascii="GHEA Grapalat" w:hAnsi="GHEA Grapalat" w:cstheme="minorBidi"/>
          <w:noProof/>
          <w:color w:val="auto"/>
          <w:sz w:val="24"/>
          <w:szCs w:val="24"/>
          <w:lang w:val="hy"/>
        </w:rPr>
        <w:t xml:space="preserve"> </w:t>
      </w:r>
      <w:r w:rsidR="5F73565A" w:rsidRPr="00E915A6">
        <w:rPr>
          <w:rFonts w:ascii="GHEA Grapalat" w:hAnsi="GHEA Grapalat" w:cstheme="minorBidi"/>
          <w:noProof/>
          <w:color w:val="auto"/>
          <w:sz w:val="24"/>
          <w:szCs w:val="24"/>
          <w:lang w:val="en-US"/>
        </w:rPr>
        <w:t>կատարումը</w:t>
      </w:r>
      <w:r w:rsidR="38A6E25E" w:rsidRPr="00A16230">
        <w:rPr>
          <w:rFonts w:ascii="GHEA Grapalat" w:hAnsi="GHEA Grapalat" w:cstheme="minorBidi"/>
          <w:noProof/>
          <w:color w:val="auto"/>
          <w:sz w:val="24"/>
          <w:szCs w:val="24"/>
          <w:lang w:val="hy"/>
        </w:rPr>
        <w:t xml:space="preserve"> </w:t>
      </w:r>
      <w:r w:rsidR="0390013A" w:rsidRPr="00E915A6">
        <w:rPr>
          <w:rFonts w:ascii="GHEA Grapalat" w:hAnsi="GHEA Grapalat" w:cstheme="minorBidi"/>
          <w:noProof/>
          <w:color w:val="auto"/>
          <w:sz w:val="24"/>
          <w:szCs w:val="24"/>
          <w:lang w:val="en-US"/>
        </w:rPr>
        <w:t>սեփական</w:t>
      </w:r>
      <w:r w:rsidR="0390013A" w:rsidRPr="00A16230">
        <w:rPr>
          <w:rFonts w:ascii="GHEA Grapalat" w:hAnsi="GHEA Grapalat" w:cstheme="minorBidi"/>
          <w:noProof/>
          <w:color w:val="auto"/>
          <w:sz w:val="24"/>
          <w:szCs w:val="24"/>
          <w:lang w:val="hy"/>
        </w:rPr>
        <w:t xml:space="preserve"> </w:t>
      </w:r>
      <w:r w:rsidR="0390013A" w:rsidRPr="00E915A6">
        <w:rPr>
          <w:rFonts w:ascii="GHEA Grapalat" w:hAnsi="GHEA Grapalat" w:cstheme="minorBidi"/>
          <w:noProof/>
          <w:color w:val="auto"/>
          <w:sz w:val="24"/>
          <w:szCs w:val="24"/>
          <w:lang w:val="en-US"/>
        </w:rPr>
        <w:t>արտադրությա</w:t>
      </w:r>
      <w:r w:rsidR="18A913E0" w:rsidRPr="00E915A6">
        <w:rPr>
          <w:rFonts w:ascii="GHEA Grapalat" w:hAnsi="GHEA Grapalat" w:cstheme="minorBidi"/>
          <w:noProof/>
          <w:color w:val="auto"/>
          <w:sz w:val="24"/>
          <w:szCs w:val="24"/>
          <w:lang w:val="en-US"/>
        </w:rPr>
        <w:t>ն</w:t>
      </w:r>
      <w:r w:rsidR="0390013A" w:rsidRPr="00A16230">
        <w:rPr>
          <w:rFonts w:ascii="GHEA Grapalat" w:hAnsi="GHEA Grapalat" w:cstheme="minorBidi"/>
          <w:noProof/>
          <w:color w:val="auto"/>
          <w:sz w:val="24"/>
          <w:szCs w:val="24"/>
          <w:lang w:val="hy"/>
        </w:rPr>
        <w:t xml:space="preserve"> </w:t>
      </w:r>
      <w:r w:rsidR="0390013A" w:rsidRPr="00E915A6">
        <w:rPr>
          <w:rFonts w:ascii="GHEA Grapalat" w:hAnsi="GHEA Grapalat" w:cstheme="minorBidi"/>
          <w:noProof/>
          <w:color w:val="auto"/>
          <w:sz w:val="24"/>
          <w:szCs w:val="24"/>
          <w:lang w:val="en-US"/>
        </w:rPr>
        <w:t>էլեկտրական</w:t>
      </w:r>
      <w:r w:rsidR="0390013A" w:rsidRPr="00A16230">
        <w:rPr>
          <w:rFonts w:ascii="GHEA Grapalat" w:hAnsi="GHEA Grapalat" w:cstheme="minorBidi"/>
          <w:noProof/>
          <w:color w:val="auto"/>
          <w:sz w:val="24"/>
          <w:szCs w:val="24"/>
          <w:lang w:val="hy"/>
        </w:rPr>
        <w:t xml:space="preserve"> </w:t>
      </w:r>
      <w:r w:rsidR="0390013A" w:rsidRPr="00E915A6">
        <w:rPr>
          <w:rFonts w:ascii="GHEA Grapalat" w:hAnsi="GHEA Grapalat" w:cstheme="minorBidi"/>
          <w:noProof/>
          <w:color w:val="auto"/>
          <w:sz w:val="24"/>
          <w:szCs w:val="24"/>
          <w:lang w:val="en-US"/>
        </w:rPr>
        <w:t>էներգիայով</w:t>
      </w:r>
      <w:r w:rsidR="5B93F279" w:rsidRPr="00A16230">
        <w:rPr>
          <w:rFonts w:ascii="GHEA Grapalat" w:hAnsi="GHEA Grapalat" w:cstheme="minorBidi"/>
          <w:noProof/>
          <w:color w:val="auto"/>
          <w:sz w:val="24"/>
          <w:szCs w:val="24"/>
          <w:lang w:val="hy"/>
        </w:rPr>
        <w:t xml:space="preserve"> </w:t>
      </w:r>
      <w:r w:rsidR="5B93F279" w:rsidRPr="00E915A6">
        <w:rPr>
          <w:rFonts w:ascii="GHEA Grapalat" w:hAnsi="GHEA Grapalat" w:cstheme="minorBidi"/>
          <w:noProof/>
          <w:color w:val="auto"/>
          <w:sz w:val="24"/>
          <w:szCs w:val="24"/>
          <w:lang w:val="en-US"/>
        </w:rPr>
        <w:t>չկարողանալու</w:t>
      </w:r>
      <w:r w:rsidR="5B93F279" w:rsidRPr="00A16230">
        <w:rPr>
          <w:rFonts w:ascii="GHEA Grapalat" w:hAnsi="GHEA Grapalat" w:cstheme="minorBidi"/>
          <w:noProof/>
          <w:color w:val="auto"/>
          <w:sz w:val="24"/>
          <w:szCs w:val="24"/>
          <w:lang w:val="hy"/>
        </w:rPr>
        <w:t xml:space="preserve"> </w:t>
      </w:r>
      <w:r w:rsidR="5B93F279" w:rsidRPr="00E915A6">
        <w:rPr>
          <w:rFonts w:ascii="GHEA Grapalat" w:hAnsi="GHEA Grapalat" w:cstheme="minorBidi"/>
          <w:noProof/>
          <w:color w:val="auto"/>
          <w:sz w:val="24"/>
          <w:szCs w:val="24"/>
          <w:lang w:val="en-US"/>
        </w:rPr>
        <w:t>դեպքում</w:t>
      </w:r>
      <w:r w:rsidR="33225D4A" w:rsidRPr="00A16230">
        <w:rPr>
          <w:rFonts w:ascii="GHEA Grapalat" w:hAnsi="GHEA Grapalat" w:cstheme="minorBidi"/>
          <w:noProof/>
          <w:color w:val="auto"/>
          <w:sz w:val="24"/>
          <w:szCs w:val="24"/>
          <w:lang w:val="hy"/>
        </w:rPr>
        <w:t>,</w:t>
      </w:r>
    </w:p>
    <w:p w14:paraId="1F32DF40" w14:textId="2E2243C0" w:rsidR="1E3A40F9" w:rsidRPr="00E915A6" w:rsidRDefault="2351AC9C" w:rsidP="7A3DC3FC">
      <w:pPr>
        <w:pStyle w:val="Text2"/>
        <w:spacing w:before="0" w:line="276" w:lineRule="auto"/>
        <w:ind w:left="990" w:hanging="284"/>
        <w:rPr>
          <w:rFonts w:ascii="GHEA Grapalat" w:hAnsi="GHEA Grapalat" w:cstheme="minorBidi"/>
          <w:noProof/>
          <w:color w:val="000000" w:themeColor="text1"/>
          <w:sz w:val="24"/>
          <w:szCs w:val="24"/>
          <w:lang w:val="en-US"/>
        </w:rPr>
      </w:pPr>
      <w:r w:rsidRPr="00E915A6">
        <w:rPr>
          <w:rFonts w:ascii="GHEA Grapalat" w:hAnsi="GHEA Grapalat" w:cstheme="minorBidi"/>
          <w:noProof/>
          <w:color w:val="auto"/>
          <w:sz w:val="24"/>
          <w:szCs w:val="24"/>
          <w:lang w:val="en-US"/>
        </w:rPr>
        <w:t xml:space="preserve">արտահանում է </w:t>
      </w:r>
      <w:r w:rsidR="66627605" w:rsidRPr="00E915A6">
        <w:rPr>
          <w:rFonts w:ascii="GHEA Grapalat" w:hAnsi="GHEA Grapalat" w:cstheme="minorBidi"/>
          <w:noProof/>
          <w:color w:val="auto"/>
          <w:sz w:val="24"/>
          <w:szCs w:val="24"/>
          <w:lang w:val="en-US"/>
        </w:rPr>
        <w:t>էլեկտրա</w:t>
      </w:r>
      <w:r w:rsidR="00EE6DB9" w:rsidRPr="00E915A6">
        <w:rPr>
          <w:rFonts w:ascii="GHEA Grapalat" w:hAnsi="GHEA Grapalat" w:cstheme="minorBidi"/>
          <w:noProof/>
          <w:color w:val="auto"/>
          <w:sz w:val="24"/>
          <w:szCs w:val="24"/>
          <w:lang w:val="en-US"/>
        </w:rPr>
        <w:t xml:space="preserve">կան </w:t>
      </w:r>
      <w:r w:rsidR="66627605" w:rsidRPr="00E915A6">
        <w:rPr>
          <w:rFonts w:ascii="GHEA Grapalat" w:hAnsi="GHEA Grapalat" w:cstheme="minorBidi"/>
          <w:noProof/>
          <w:color w:val="auto"/>
          <w:sz w:val="24"/>
          <w:szCs w:val="24"/>
          <w:lang w:val="en-US"/>
        </w:rPr>
        <w:t>էներգիա</w:t>
      </w:r>
      <w:r w:rsidR="7A211979" w:rsidRPr="00E915A6">
        <w:rPr>
          <w:rFonts w:ascii="GHEA Grapalat" w:hAnsi="GHEA Grapalat" w:cstheme="minorBidi"/>
          <w:noProof/>
          <w:color w:val="auto"/>
          <w:sz w:val="24"/>
          <w:szCs w:val="24"/>
          <w:lang w:val="en-US"/>
        </w:rPr>
        <w:t>:</w:t>
      </w:r>
    </w:p>
    <w:p w14:paraId="54AF5C2E" w14:textId="0F6BC8A4" w:rsidR="00BD71EA" w:rsidRPr="00E915A6" w:rsidRDefault="7CF042BB" w:rsidP="00D972B4">
      <w:pPr>
        <w:pStyle w:val="Text1"/>
        <w:rPr>
          <w:color w:val="000000" w:themeColor="text1"/>
        </w:rPr>
      </w:pPr>
      <w:r w:rsidRPr="00E915A6">
        <w:t xml:space="preserve">Երաշխավորված </w:t>
      </w:r>
      <w:r w:rsidR="73CAB644" w:rsidRPr="00E915A6">
        <w:t>մատակարար</w:t>
      </w:r>
      <w:r w:rsidR="45EEA23A" w:rsidRPr="00E915A6">
        <w:t>ն</w:t>
      </w:r>
      <w:r w:rsidR="73CAB644" w:rsidRPr="00E915A6">
        <w:rPr>
          <w:rFonts w:ascii="Calibri" w:hAnsi="Calibri" w:cs="Calibri"/>
        </w:rPr>
        <w:t> </w:t>
      </w:r>
      <w:r w:rsidR="6C44C59C" w:rsidRPr="00E915A6">
        <w:t>Օրենքի, լիցենզիայի</w:t>
      </w:r>
      <w:r w:rsidR="00B70C5A" w:rsidRPr="00E915A6">
        <w:t>,</w:t>
      </w:r>
      <w:r w:rsidR="2BFD2F31" w:rsidRPr="00E915A6">
        <w:t>Կանոնների</w:t>
      </w:r>
      <w:r w:rsidR="00B70C5A" w:rsidRPr="00E915A6">
        <w:t xml:space="preserve"> և ԷՄՇ պայմանագրի</w:t>
      </w:r>
      <w:r w:rsidR="2BFD2F31" w:rsidRPr="00E915A6">
        <w:t xml:space="preserve"> համաձայն</w:t>
      </w:r>
      <w:r w:rsidRPr="00E915A6">
        <w:t>՝</w:t>
      </w:r>
    </w:p>
    <w:p w14:paraId="23732617" w14:textId="0E0122F6" w:rsidR="00E0572A" w:rsidRPr="00A16230" w:rsidRDefault="009D3FAF" w:rsidP="7A3DC3FC">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գ</w:t>
      </w:r>
      <w:r w:rsidR="007B7E01" w:rsidRPr="00E915A6">
        <w:rPr>
          <w:rFonts w:ascii="GHEA Grapalat" w:hAnsi="GHEA Grapalat" w:cstheme="minorBidi"/>
          <w:noProof/>
          <w:color w:val="auto"/>
          <w:sz w:val="24"/>
          <w:szCs w:val="24"/>
          <w:lang w:val="en-US"/>
        </w:rPr>
        <w:t>նում</w:t>
      </w:r>
      <w:r w:rsidR="007B7E01" w:rsidRPr="00A16230">
        <w:rPr>
          <w:rFonts w:ascii="GHEA Grapalat" w:hAnsi="GHEA Grapalat" w:cstheme="minorBidi"/>
          <w:noProof/>
          <w:color w:val="auto"/>
          <w:sz w:val="24"/>
          <w:szCs w:val="24"/>
          <w:lang w:val="hy"/>
        </w:rPr>
        <w:t xml:space="preserve"> </w:t>
      </w:r>
      <w:r w:rsidR="007B7E01" w:rsidRPr="00E915A6">
        <w:rPr>
          <w:rFonts w:ascii="GHEA Grapalat" w:hAnsi="GHEA Grapalat" w:cstheme="minorBidi"/>
          <w:noProof/>
          <w:color w:val="auto"/>
          <w:sz w:val="24"/>
          <w:szCs w:val="24"/>
          <w:lang w:val="en-US"/>
        </w:rPr>
        <w:t>է</w:t>
      </w:r>
      <w:r w:rsidR="007B7E01" w:rsidRPr="00A16230">
        <w:rPr>
          <w:rFonts w:ascii="GHEA Grapalat" w:hAnsi="GHEA Grapalat" w:cstheme="minorBidi"/>
          <w:noProof/>
          <w:color w:val="auto"/>
          <w:sz w:val="24"/>
          <w:szCs w:val="24"/>
          <w:lang w:val="hy"/>
        </w:rPr>
        <w:t xml:space="preserve"> </w:t>
      </w:r>
      <w:r w:rsidR="007B7E01" w:rsidRPr="00E915A6">
        <w:rPr>
          <w:rFonts w:ascii="GHEA Grapalat" w:hAnsi="GHEA Grapalat" w:cstheme="minorBidi"/>
          <w:noProof/>
          <w:color w:val="auto"/>
          <w:sz w:val="24"/>
          <w:szCs w:val="24"/>
          <w:lang w:val="en-US"/>
        </w:rPr>
        <w:t>էլեկտրական</w:t>
      </w:r>
      <w:r w:rsidR="007B7E01" w:rsidRPr="00A16230">
        <w:rPr>
          <w:rFonts w:ascii="GHEA Grapalat" w:hAnsi="GHEA Grapalat" w:cstheme="minorBidi"/>
          <w:noProof/>
          <w:color w:val="auto"/>
          <w:sz w:val="24"/>
          <w:szCs w:val="24"/>
          <w:lang w:val="hy"/>
        </w:rPr>
        <w:t xml:space="preserve"> </w:t>
      </w:r>
      <w:r w:rsidR="007B7E01" w:rsidRPr="00E915A6">
        <w:rPr>
          <w:rFonts w:ascii="GHEA Grapalat" w:hAnsi="GHEA Grapalat" w:cstheme="minorBidi"/>
          <w:noProof/>
          <w:color w:val="auto"/>
          <w:sz w:val="24"/>
          <w:szCs w:val="24"/>
          <w:lang w:val="en-US"/>
        </w:rPr>
        <w:t>էներգիա</w:t>
      </w:r>
      <w:r w:rsidR="007B7E01" w:rsidRPr="00A16230">
        <w:rPr>
          <w:rFonts w:ascii="GHEA Grapalat" w:hAnsi="GHEA Grapalat" w:cstheme="minorBidi"/>
          <w:noProof/>
          <w:color w:val="auto"/>
          <w:sz w:val="24"/>
          <w:szCs w:val="24"/>
          <w:lang w:val="hy"/>
        </w:rPr>
        <w:t xml:space="preserve"> </w:t>
      </w:r>
      <w:r w:rsidR="008D4133" w:rsidRPr="00A16230">
        <w:rPr>
          <w:rFonts w:ascii="GHEA Grapalat" w:hAnsi="GHEA Grapalat" w:cstheme="minorBidi"/>
          <w:noProof/>
          <w:color w:val="auto"/>
          <w:sz w:val="24"/>
          <w:szCs w:val="24"/>
          <w:lang w:val="hy"/>
        </w:rPr>
        <w:t>(</w:t>
      </w:r>
      <w:r w:rsidR="008D4133" w:rsidRPr="00E915A6">
        <w:rPr>
          <w:rFonts w:ascii="GHEA Grapalat" w:hAnsi="GHEA Grapalat" w:cstheme="minorBidi"/>
          <w:noProof/>
          <w:color w:val="auto"/>
          <w:sz w:val="24"/>
          <w:szCs w:val="24"/>
          <w:lang w:val="en-US"/>
        </w:rPr>
        <w:t>հզորություն</w:t>
      </w:r>
      <w:r w:rsidR="008D4133" w:rsidRPr="00A16230">
        <w:rPr>
          <w:rFonts w:ascii="GHEA Grapalat" w:hAnsi="GHEA Grapalat" w:cstheme="minorBidi"/>
          <w:noProof/>
          <w:color w:val="auto"/>
          <w:sz w:val="24"/>
          <w:szCs w:val="24"/>
          <w:lang w:val="hy"/>
        </w:rPr>
        <w:t xml:space="preserve">) </w:t>
      </w:r>
      <w:r w:rsidR="007B7E01" w:rsidRPr="00E915A6">
        <w:rPr>
          <w:rFonts w:ascii="GHEA Grapalat" w:hAnsi="GHEA Grapalat" w:cstheme="minorBidi"/>
          <w:noProof/>
          <w:color w:val="auto"/>
          <w:sz w:val="24"/>
          <w:szCs w:val="24"/>
          <w:lang w:val="en-US"/>
        </w:rPr>
        <w:t>ՎԷԱ</w:t>
      </w:r>
      <w:r w:rsidR="007B7E01" w:rsidRPr="00A16230">
        <w:rPr>
          <w:rFonts w:ascii="GHEA Grapalat" w:hAnsi="GHEA Grapalat" w:cstheme="minorBidi"/>
          <w:noProof/>
          <w:color w:val="auto"/>
          <w:sz w:val="24"/>
          <w:szCs w:val="24"/>
          <w:lang w:val="hy"/>
        </w:rPr>
        <w:t xml:space="preserve"> </w:t>
      </w:r>
      <w:r w:rsidR="007B7E01" w:rsidRPr="00E915A6">
        <w:rPr>
          <w:rFonts w:ascii="GHEA Grapalat" w:hAnsi="GHEA Grapalat" w:cstheme="minorBidi"/>
          <w:noProof/>
          <w:color w:val="auto"/>
          <w:sz w:val="24"/>
          <w:szCs w:val="24"/>
          <w:lang w:val="en-US"/>
        </w:rPr>
        <w:t>կայաններից</w:t>
      </w:r>
      <w:r w:rsidR="007B7E01" w:rsidRPr="00A16230">
        <w:rPr>
          <w:rFonts w:ascii="GHEA Grapalat" w:hAnsi="GHEA Grapalat" w:cstheme="minorBidi"/>
          <w:noProof/>
          <w:color w:val="auto"/>
          <w:sz w:val="24"/>
          <w:szCs w:val="24"/>
          <w:lang w:val="hy"/>
        </w:rPr>
        <w:t xml:space="preserve">, </w:t>
      </w:r>
      <w:r w:rsidR="007B7E01" w:rsidRPr="00E915A6">
        <w:rPr>
          <w:rFonts w:ascii="GHEA Grapalat" w:hAnsi="GHEA Grapalat" w:cstheme="minorBidi"/>
          <w:noProof/>
          <w:color w:val="auto"/>
          <w:sz w:val="24"/>
          <w:szCs w:val="24"/>
          <w:lang w:val="en-US"/>
        </w:rPr>
        <w:t>ՊԷԱ</w:t>
      </w:r>
      <w:r w:rsidR="007B7E01" w:rsidRPr="00A16230">
        <w:rPr>
          <w:rFonts w:ascii="GHEA Grapalat" w:hAnsi="GHEA Grapalat" w:cstheme="minorBidi"/>
          <w:noProof/>
          <w:color w:val="auto"/>
          <w:sz w:val="24"/>
          <w:szCs w:val="24"/>
          <w:lang w:val="hy"/>
        </w:rPr>
        <w:t xml:space="preserve"> </w:t>
      </w:r>
      <w:r w:rsidR="00E0572A" w:rsidRPr="00E915A6">
        <w:rPr>
          <w:rFonts w:ascii="GHEA Grapalat" w:hAnsi="GHEA Grapalat" w:cstheme="minorBidi"/>
          <w:noProof/>
          <w:color w:val="auto"/>
          <w:sz w:val="24"/>
          <w:szCs w:val="24"/>
          <w:lang w:val="en-US"/>
        </w:rPr>
        <w:t>կայաններից</w:t>
      </w:r>
      <w:r w:rsidR="00E0572A" w:rsidRPr="00A16230">
        <w:rPr>
          <w:rFonts w:ascii="GHEA Grapalat" w:hAnsi="GHEA Grapalat" w:cstheme="minorBidi"/>
          <w:noProof/>
          <w:color w:val="auto"/>
          <w:sz w:val="24"/>
          <w:szCs w:val="24"/>
          <w:lang w:val="hy"/>
        </w:rPr>
        <w:t xml:space="preserve">, </w:t>
      </w:r>
      <w:r w:rsidR="00BD71EA" w:rsidRPr="00E915A6">
        <w:rPr>
          <w:rFonts w:ascii="GHEA Grapalat" w:hAnsi="GHEA Grapalat" w:cstheme="minorBidi"/>
          <w:noProof/>
          <w:color w:val="auto"/>
          <w:sz w:val="24"/>
          <w:szCs w:val="24"/>
          <w:lang w:val="en-US"/>
        </w:rPr>
        <w:t>ԻԷԱ</w:t>
      </w:r>
      <w:r w:rsidR="00BD71EA" w:rsidRPr="00A16230">
        <w:rPr>
          <w:rFonts w:ascii="GHEA Grapalat" w:hAnsi="GHEA Grapalat" w:cstheme="minorBidi"/>
          <w:noProof/>
          <w:color w:val="auto"/>
          <w:sz w:val="24"/>
          <w:szCs w:val="24"/>
          <w:lang w:val="hy"/>
        </w:rPr>
        <w:t>-</w:t>
      </w:r>
      <w:r w:rsidR="00BD71EA" w:rsidRPr="00E915A6">
        <w:rPr>
          <w:rFonts w:ascii="GHEA Grapalat" w:hAnsi="GHEA Grapalat" w:cstheme="minorBidi"/>
          <w:noProof/>
          <w:color w:val="auto"/>
          <w:sz w:val="24"/>
          <w:szCs w:val="24"/>
          <w:lang w:val="en-US"/>
        </w:rPr>
        <w:t>ներից</w:t>
      </w:r>
      <w:r w:rsidR="00BD71EA" w:rsidRPr="00A16230">
        <w:rPr>
          <w:rFonts w:ascii="GHEA Grapalat" w:hAnsi="GHEA Grapalat" w:cstheme="minorBidi"/>
          <w:noProof/>
          <w:color w:val="auto"/>
          <w:sz w:val="24"/>
          <w:szCs w:val="24"/>
          <w:lang w:val="hy"/>
        </w:rPr>
        <w:t xml:space="preserve"> </w:t>
      </w:r>
      <w:r w:rsidR="00E0572A" w:rsidRPr="00E915A6">
        <w:rPr>
          <w:rFonts w:ascii="GHEA Grapalat" w:hAnsi="GHEA Grapalat" w:cstheme="minorBidi"/>
          <w:noProof/>
          <w:color w:val="auto"/>
          <w:sz w:val="24"/>
          <w:szCs w:val="24"/>
          <w:lang w:val="en-US"/>
        </w:rPr>
        <w:t>և</w:t>
      </w:r>
      <w:r w:rsidR="00E0572A" w:rsidRPr="00A16230">
        <w:rPr>
          <w:rFonts w:ascii="GHEA Grapalat" w:hAnsi="GHEA Grapalat" w:cstheme="minorBidi"/>
          <w:noProof/>
          <w:color w:val="auto"/>
          <w:sz w:val="24"/>
          <w:szCs w:val="24"/>
          <w:lang w:val="hy"/>
        </w:rPr>
        <w:t xml:space="preserve"> </w:t>
      </w:r>
      <w:r w:rsidR="00E0572A" w:rsidRPr="00E915A6">
        <w:rPr>
          <w:rFonts w:ascii="GHEA Grapalat" w:hAnsi="GHEA Grapalat" w:cstheme="minorBidi"/>
          <w:noProof/>
          <w:color w:val="auto"/>
          <w:sz w:val="24"/>
          <w:szCs w:val="24"/>
          <w:lang w:val="en-US"/>
        </w:rPr>
        <w:t>ԷՄՇ</w:t>
      </w:r>
      <w:r w:rsidR="00E0572A" w:rsidRPr="00A16230">
        <w:rPr>
          <w:rFonts w:ascii="GHEA Grapalat" w:hAnsi="GHEA Grapalat" w:cstheme="minorBidi"/>
          <w:noProof/>
          <w:color w:val="auto"/>
          <w:sz w:val="24"/>
          <w:szCs w:val="24"/>
          <w:lang w:val="hy"/>
        </w:rPr>
        <w:t xml:space="preserve"> </w:t>
      </w:r>
      <w:r w:rsidR="00E0572A" w:rsidRPr="00E915A6">
        <w:rPr>
          <w:rFonts w:ascii="GHEA Grapalat" w:hAnsi="GHEA Grapalat" w:cstheme="minorBidi"/>
          <w:noProof/>
          <w:color w:val="auto"/>
          <w:sz w:val="24"/>
          <w:szCs w:val="24"/>
          <w:lang w:val="en-US"/>
        </w:rPr>
        <w:t>առևտրի</w:t>
      </w:r>
      <w:r w:rsidR="00E0572A" w:rsidRPr="00A16230">
        <w:rPr>
          <w:rFonts w:ascii="GHEA Grapalat" w:hAnsi="GHEA Grapalat" w:cstheme="minorBidi"/>
          <w:noProof/>
          <w:color w:val="auto"/>
          <w:sz w:val="24"/>
          <w:szCs w:val="24"/>
          <w:lang w:val="hy"/>
        </w:rPr>
        <w:t xml:space="preserve"> </w:t>
      </w:r>
      <w:r w:rsidR="00E0572A" w:rsidRPr="00E915A6">
        <w:rPr>
          <w:rFonts w:ascii="GHEA Grapalat" w:hAnsi="GHEA Grapalat" w:cstheme="minorBidi"/>
          <w:noProof/>
          <w:color w:val="auto"/>
          <w:sz w:val="24"/>
          <w:szCs w:val="24"/>
          <w:lang w:val="en-US"/>
        </w:rPr>
        <w:t>այլ</w:t>
      </w:r>
      <w:r w:rsidR="00E0572A" w:rsidRPr="00A16230">
        <w:rPr>
          <w:rFonts w:ascii="GHEA Grapalat" w:hAnsi="GHEA Grapalat" w:cstheme="minorBidi"/>
          <w:noProof/>
          <w:color w:val="auto"/>
          <w:sz w:val="24"/>
          <w:szCs w:val="24"/>
          <w:lang w:val="hy"/>
        </w:rPr>
        <w:t xml:space="preserve"> </w:t>
      </w:r>
      <w:r w:rsidR="00E0572A" w:rsidRPr="00E915A6">
        <w:rPr>
          <w:rFonts w:ascii="GHEA Grapalat" w:hAnsi="GHEA Grapalat" w:cstheme="minorBidi"/>
          <w:noProof/>
          <w:color w:val="auto"/>
          <w:sz w:val="24"/>
          <w:szCs w:val="24"/>
          <w:lang w:val="en-US"/>
        </w:rPr>
        <w:t>մասնակիցներից</w:t>
      </w:r>
      <w:r w:rsidR="00E0572A" w:rsidRPr="00A16230">
        <w:rPr>
          <w:rFonts w:ascii="GHEA Grapalat" w:hAnsi="GHEA Grapalat" w:cstheme="minorBidi"/>
          <w:noProof/>
          <w:color w:val="auto"/>
          <w:sz w:val="24"/>
          <w:szCs w:val="24"/>
          <w:lang w:val="hy"/>
        </w:rPr>
        <w:t xml:space="preserve">, </w:t>
      </w:r>
    </w:p>
    <w:p w14:paraId="66703EB4" w14:textId="5F813157" w:rsidR="00BD71EA" w:rsidRPr="00E915A6" w:rsidRDefault="2C13B17A" w:rsidP="00F26944">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ներկրում</w:t>
      </w:r>
      <w:r w:rsidR="66AE4238" w:rsidRPr="00E915A6">
        <w:rPr>
          <w:rFonts w:ascii="GHEA Grapalat" w:hAnsi="GHEA Grapalat" w:cstheme="minorBidi"/>
          <w:noProof/>
          <w:color w:val="auto"/>
          <w:sz w:val="24"/>
          <w:szCs w:val="24"/>
          <w:lang w:val="en-US"/>
        </w:rPr>
        <w:t xml:space="preserve"> է</w:t>
      </w:r>
      <w:r w:rsidR="5EC0F83C" w:rsidRPr="00E915A6">
        <w:rPr>
          <w:rFonts w:ascii="GHEA Grapalat" w:hAnsi="GHEA Grapalat" w:cstheme="minorBidi"/>
          <w:noProof/>
          <w:color w:val="auto"/>
          <w:sz w:val="24"/>
          <w:szCs w:val="24"/>
          <w:lang w:val="en-US"/>
        </w:rPr>
        <w:t xml:space="preserve"> էլեկտրական էներգիա</w:t>
      </w:r>
      <w:r w:rsidRPr="00E915A6">
        <w:rPr>
          <w:rFonts w:ascii="GHEA Grapalat" w:hAnsi="GHEA Grapalat" w:cstheme="minorBidi"/>
          <w:noProof/>
          <w:color w:val="auto"/>
          <w:sz w:val="24"/>
          <w:szCs w:val="24"/>
          <w:lang w:val="en-US"/>
        </w:rPr>
        <w:t>,</w:t>
      </w:r>
    </w:p>
    <w:p w14:paraId="04B54BB3" w14:textId="43A0BB0E" w:rsidR="00352D52" w:rsidRPr="00E915A6" w:rsidRDefault="2C13B17A" w:rsidP="00F26944">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էլեկտրա</w:t>
      </w:r>
      <w:r w:rsidR="589A3E73" w:rsidRPr="00E915A6">
        <w:rPr>
          <w:rFonts w:ascii="GHEA Grapalat" w:hAnsi="GHEA Grapalat" w:cstheme="minorBidi"/>
          <w:noProof/>
          <w:color w:val="auto"/>
          <w:sz w:val="24"/>
          <w:szCs w:val="24"/>
          <w:lang w:val="en-US"/>
        </w:rPr>
        <w:t xml:space="preserve">կան </w:t>
      </w:r>
      <w:r w:rsidRPr="00E915A6">
        <w:rPr>
          <w:rFonts w:ascii="GHEA Grapalat" w:hAnsi="GHEA Grapalat" w:cstheme="minorBidi"/>
          <w:noProof/>
          <w:color w:val="auto"/>
          <w:sz w:val="24"/>
          <w:szCs w:val="24"/>
          <w:lang w:val="en-US"/>
        </w:rPr>
        <w:t>էներգիայի ավելցուկ</w:t>
      </w:r>
      <w:r w:rsidR="66AE4238" w:rsidRPr="00E915A6">
        <w:rPr>
          <w:rFonts w:ascii="GHEA Grapalat" w:hAnsi="GHEA Grapalat" w:cstheme="minorBidi"/>
          <w:noProof/>
          <w:color w:val="auto"/>
          <w:sz w:val="24"/>
          <w:szCs w:val="24"/>
          <w:lang w:val="en-US"/>
        </w:rPr>
        <w:t>ը</w:t>
      </w:r>
      <w:r w:rsidRPr="00E915A6">
        <w:rPr>
          <w:rFonts w:ascii="GHEA Grapalat" w:hAnsi="GHEA Grapalat" w:cstheme="minorBidi"/>
          <w:noProof/>
          <w:color w:val="auto"/>
          <w:sz w:val="24"/>
          <w:szCs w:val="24"/>
          <w:lang w:val="en-US"/>
        </w:rPr>
        <w:t xml:space="preserve"> վաճառ</w:t>
      </w:r>
      <w:r w:rsidR="66AE4238" w:rsidRPr="00E915A6">
        <w:rPr>
          <w:rFonts w:ascii="GHEA Grapalat" w:hAnsi="GHEA Grapalat" w:cstheme="minorBidi"/>
          <w:noProof/>
          <w:color w:val="auto"/>
          <w:sz w:val="24"/>
          <w:szCs w:val="24"/>
          <w:lang w:val="en-US"/>
        </w:rPr>
        <w:t>ում է</w:t>
      </w:r>
      <w:r w:rsidRPr="00E915A6">
        <w:rPr>
          <w:rFonts w:ascii="GHEA Grapalat" w:hAnsi="GHEA Grapalat" w:cstheme="minorBidi"/>
          <w:noProof/>
          <w:color w:val="auto"/>
          <w:sz w:val="24"/>
          <w:szCs w:val="24"/>
          <w:lang w:val="en-US"/>
        </w:rPr>
        <w:t xml:space="preserve"> ԷՄՇ</w:t>
      </w:r>
      <w:r w:rsidR="3A551D7D" w:rsidRPr="00E915A6">
        <w:rPr>
          <w:rFonts w:ascii="GHEA Grapalat" w:hAnsi="GHEA Grapalat" w:cstheme="minorBidi"/>
          <w:noProof/>
          <w:color w:val="auto"/>
          <w:sz w:val="24"/>
          <w:szCs w:val="24"/>
          <w:lang w:val="en-US"/>
        </w:rPr>
        <w:t xml:space="preserve"> առևտրի</w:t>
      </w:r>
      <w:r w:rsidR="4DC16F58" w:rsidRPr="00E915A6">
        <w:rPr>
          <w:rFonts w:ascii="GHEA Grapalat" w:hAnsi="GHEA Grapalat" w:cstheme="minorBidi"/>
          <w:noProof/>
          <w:color w:val="auto"/>
          <w:sz w:val="24"/>
          <w:szCs w:val="24"/>
          <w:lang w:val="en-US"/>
        </w:rPr>
        <w:t xml:space="preserve"> </w:t>
      </w:r>
      <w:r w:rsidR="19CCD0B3" w:rsidRPr="00E915A6">
        <w:rPr>
          <w:rFonts w:ascii="GHEA Grapalat" w:hAnsi="GHEA Grapalat" w:cstheme="minorBidi"/>
          <w:noProof/>
          <w:color w:val="auto"/>
          <w:sz w:val="24"/>
          <w:szCs w:val="24"/>
          <w:lang w:val="en-US"/>
        </w:rPr>
        <w:t>մասնակիցներին</w:t>
      </w:r>
      <w:r w:rsidR="73E1FE6C" w:rsidRPr="00E915A6">
        <w:rPr>
          <w:rFonts w:ascii="GHEA Grapalat" w:hAnsi="GHEA Grapalat" w:cstheme="minorBidi"/>
          <w:noProof/>
          <w:color w:val="auto"/>
          <w:sz w:val="24"/>
          <w:szCs w:val="24"/>
          <w:lang w:val="en-US"/>
        </w:rPr>
        <w:t>։</w:t>
      </w:r>
    </w:p>
    <w:p w14:paraId="1D037F0D" w14:textId="1A7FD193" w:rsidR="00A8462C" w:rsidRPr="00E915A6" w:rsidRDefault="7EE36828" w:rsidP="00D972B4">
      <w:pPr>
        <w:pStyle w:val="Text1"/>
        <w:rPr>
          <w:color w:val="000000" w:themeColor="text1"/>
        </w:rPr>
      </w:pPr>
      <w:r w:rsidRPr="00E915A6">
        <w:t>Մատակարար</w:t>
      </w:r>
      <w:r w:rsidR="45EEA23A" w:rsidRPr="00E915A6">
        <w:t>ն Օրենքի, լիցենզիայի</w:t>
      </w:r>
      <w:r w:rsidR="00B70C5A" w:rsidRPr="00E915A6">
        <w:t>,</w:t>
      </w:r>
      <w:r w:rsidR="1BE5880F" w:rsidRPr="00E915A6">
        <w:t>Կանոն</w:t>
      </w:r>
      <w:r w:rsidRPr="00E915A6">
        <w:t>ն</w:t>
      </w:r>
      <w:r w:rsidR="1E71A3E9" w:rsidRPr="00E915A6">
        <w:t>երի</w:t>
      </w:r>
      <w:r w:rsidR="00B70C5A" w:rsidRPr="00E915A6">
        <w:t xml:space="preserve"> և ԷՄՇ պայմանագրի</w:t>
      </w:r>
      <w:r w:rsidR="1E71A3E9" w:rsidRPr="00E915A6">
        <w:t xml:space="preserve"> համաձայն</w:t>
      </w:r>
      <w:r w:rsidR="2D84F069" w:rsidRPr="00E915A6">
        <w:t xml:space="preserve">՝ </w:t>
      </w:r>
    </w:p>
    <w:p w14:paraId="59CDDA1D" w14:textId="260F4A82" w:rsidR="009D3FAF" w:rsidRPr="00A16230" w:rsidRDefault="009D3FAF" w:rsidP="00F26944">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գնում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ԷՄՇ</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մասնակիցներից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բացառությամբ</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ՎԷԱ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w:t>
      </w:r>
      <w:r w:rsidR="000C213D" w:rsidRPr="00E915A6">
        <w:rPr>
          <w:rFonts w:ascii="GHEA Grapalat" w:hAnsi="GHEA Grapalat" w:cstheme="minorBidi"/>
          <w:noProof/>
          <w:color w:val="auto"/>
          <w:sz w:val="24"/>
          <w:szCs w:val="24"/>
          <w:lang w:val="en-US"/>
        </w:rPr>
        <w:t>այանների</w:t>
      </w:r>
      <w:r w:rsidR="4295793E" w:rsidRPr="00A16230">
        <w:rPr>
          <w:rFonts w:ascii="GHEA Grapalat" w:hAnsi="GHEA Grapalat" w:cstheme="minorBidi"/>
          <w:noProof/>
          <w:color w:val="auto"/>
          <w:sz w:val="24"/>
          <w:szCs w:val="24"/>
          <w:lang w:val="hy"/>
        </w:rPr>
        <w:t>,</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ՊԷԱ</w:t>
      </w:r>
      <w:r w:rsidRPr="00A16230">
        <w:rPr>
          <w:rFonts w:ascii="GHEA Grapalat" w:hAnsi="GHEA Grapalat" w:cstheme="minorBidi"/>
          <w:noProof/>
          <w:color w:val="auto"/>
          <w:sz w:val="24"/>
          <w:szCs w:val="24"/>
          <w:lang w:val="hy"/>
        </w:rPr>
        <w:t xml:space="preserve"> </w:t>
      </w:r>
      <w:r w:rsidR="000C213D" w:rsidRPr="00E915A6">
        <w:rPr>
          <w:rFonts w:ascii="GHEA Grapalat" w:hAnsi="GHEA Grapalat" w:cstheme="minorBidi"/>
          <w:noProof/>
          <w:color w:val="auto"/>
          <w:sz w:val="24"/>
          <w:szCs w:val="24"/>
          <w:lang w:val="en-US"/>
        </w:rPr>
        <w:t>կայանների</w:t>
      </w:r>
      <w:r w:rsidR="1A2718D5" w:rsidRPr="00A16230">
        <w:rPr>
          <w:rFonts w:ascii="GHEA Grapalat" w:hAnsi="GHEA Grapalat" w:cstheme="minorBidi"/>
          <w:noProof/>
          <w:color w:val="auto"/>
          <w:sz w:val="24"/>
          <w:szCs w:val="24"/>
          <w:lang w:val="hy"/>
        </w:rPr>
        <w:t xml:space="preserve"> </w:t>
      </w:r>
      <w:r w:rsidR="1A2718D5" w:rsidRPr="00E915A6">
        <w:rPr>
          <w:rFonts w:ascii="GHEA Grapalat" w:hAnsi="GHEA Grapalat" w:cstheme="minorBidi"/>
          <w:noProof/>
          <w:color w:val="auto"/>
          <w:sz w:val="24"/>
          <w:szCs w:val="24"/>
          <w:lang w:val="en-US"/>
        </w:rPr>
        <w:t>և</w:t>
      </w:r>
      <w:r w:rsidR="000C213D" w:rsidRPr="00A16230">
        <w:rPr>
          <w:rFonts w:ascii="GHEA Grapalat" w:hAnsi="GHEA Grapalat" w:cstheme="minorBidi"/>
          <w:noProof/>
          <w:color w:val="auto"/>
          <w:sz w:val="24"/>
          <w:szCs w:val="24"/>
          <w:lang w:val="hy"/>
        </w:rPr>
        <w:t xml:space="preserve"> </w:t>
      </w:r>
      <w:r w:rsidR="00556490" w:rsidRPr="00E915A6">
        <w:rPr>
          <w:rFonts w:ascii="GHEA Grapalat" w:hAnsi="GHEA Grapalat" w:cstheme="minorBidi"/>
          <w:noProof/>
          <w:color w:val="auto"/>
          <w:sz w:val="24"/>
          <w:szCs w:val="24"/>
        </w:rPr>
        <w:t xml:space="preserve">Մանրածախ շուկայի </w:t>
      </w:r>
      <w:r w:rsidR="00C8729E" w:rsidRPr="00E915A6">
        <w:rPr>
          <w:rFonts w:ascii="GHEA Grapalat" w:hAnsi="GHEA Grapalat" w:cstheme="minorBidi"/>
          <w:noProof/>
          <w:color w:val="auto"/>
          <w:sz w:val="24"/>
          <w:szCs w:val="24"/>
        </w:rPr>
        <w:t xml:space="preserve">առևտրային կանոնների համաձայն </w:t>
      </w:r>
      <w:r w:rsidR="00E62266" w:rsidRPr="00E915A6">
        <w:rPr>
          <w:rFonts w:ascii="GHEA Grapalat" w:hAnsi="GHEA Grapalat" w:cstheme="minorBidi"/>
          <w:noProof/>
          <w:color w:val="auto"/>
          <w:sz w:val="24"/>
          <w:szCs w:val="24"/>
        </w:rPr>
        <w:t xml:space="preserve">Երաշխավորված մատակարարի հետ պայմանագիր կնքած </w:t>
      </w:r>
      <w:r w:rsidR="000C213D" w:rsidRPr="00E915A6">
        <w:rPr>
          <w:rFonts w:ascii="GHEA Grapalat" w:hAnsi="GHEA Grapalat" w:cstheme="minorBidi"/>
          <w:noProof/>
          <w:color w:val="auto"/>
          <w:sz w:val="24"/>
          <w:szCs w:val="24"/>
          <w:lang w:val="en-US"/>
        </w:rPr>
        <w:t>ԻԷԱ</w:t>
      </w:r>
      <w:r w:rsidR="000C213D" w:rsidRPr="00A16230">
        <w:rPr>
          <w:rFonts w:ascii="GHEA Grapalat" w:hAnsi="GHEA Grapalat" w:cstheme="minorBidi"/>
          <w:noProof/>
          <w:color w:val="auto"/>
          <w:sz w:val="24"/>
          <w:szCs w:val="24"/>
          <w:lang w:val="hy"/>
        </w:rPr>
        <w:t>-</w:t>
      </w:r>
      <w:r w:rsidR="000C213D" w:rsidRPr="00E915A6">
        <w:rPr>
          <w:rFonts w:ascii="GHEA Grapalat" w:hAnsi="GHEA Grapalat" w:cstheme="minorBidi"/>
          <w:noProof/>
          <w:color w:val="auto"/>
          <w:sz w:val="24"/>
          <w:szCs w:val="24"/>
          <w:lang w:val="en-US"/>
        </w:rPr>
        <w:t>ների</w:t>
      </w:r>
      <w:r w:rsidR="749C1535" w:rsidRPr="00A16230">
        <w:rPr>
          <w:rFonts w:ascii="GHEA Grapalat" w:hAnsi="GHEA Grapalat" w:cstheme="minorBidi"/>
          <w:noProof/>
          <w:color w:val="auto"/>
          <w:sz w:val="24"/>
          <w:szCs w:val="24"/>
          <w:lang w:val="hy"/>
        </w:rPr>
        <w:t>,</w:t>
      </w:r>
      <w:r w:rsidR="000C213D" w:rsidRPr="00A16230">
        <w:rPr>
          <w:rFonts w:ascii="GHEA Grapalat" w:hAnsi="GHEA Grapalat" w:cstheme="minorBidi"/>
          <w:noProof/>
          <w:color w:val="auto"/>
          <w:sz w:val="24"/>
          <w:szCs w:val="24"/>
          <w:lang w:val="hy"/>
        </w:rPr>
        <w:t xml:space="preserve"> </w:t>
      </w:r>
    </w:p>
    <w:p w14:paraId="2A2DD4E4" w14:textId="43A221E3" w:rsidR="009C5CCC" w:rsidRPr="00E915A6" w:rsidRDefault="78FCEF28" w:rsidP="00F26944">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ներկրում</w:t>
      </w:r>
      <w:r w:rsidR="66AE4238" w:rsidRPr="00E915A6">
        <w:rPr>
          <w:rFonts w:ascii="GHEA Grapalat" w:hAnsi="GHEA Grapalat" w:cstheme="minorBidi"/>
          <w:noProof/>
          <w:color w:val="auto"/>
          <w:sz w:val="24"/>
          <w:szCs w:val="24"/>
          <w:lang w:val="en-US"/>
        </w:rPr>
        <w:t xml:space="preserve"> է</w:t>
      </w:r>
      <w:r w:rsidR="45EEA23A" w:rsidRPr="00E915A6">
        <w:rPr>
          <w:rFonts w:ascii="GHEA Grapalat" w:hAnsi="GHEA Grapalat" w:cstheme="minorBidi"/>
          <w:noProof/>
          <w:color w:val="auto"/>
          <w:sz w:val="24"/>
          <w:szCs w:val="24"/>
          <w:lang w:val="en-US"/>
        </w:rPr>
        <w:t xml:space="preserve"> էլեկտրական էներգիա</w:t>
      </w:r>
      <w:r w:rsidR="2D84F069" w:rsidRPr="00E915A6">
        <w:rPr>
          <w:rFonts w:ascii="GHEA Grapalat" w:hAnsi="GHEA Grapalat" w:cstheme="minorBidi"/>
          <w:noProof/>
          <w:color w:val="auto"/>
          <w:sz w:val="24"/>
          <w:szCs w:val="24"/>
          <w:lang w:val="en-US"/>
        </w:rPr>
        <w:t xml:space="preserve">, </w:t>
      </w:r>
    </w:p>
    <w:p w14:paraId="3B4CE706" w14:textId="0FF769D9" w:rsidR="009C5CCC" w:rsidRPr="00E915A6" w:rsidRDefault="2D84F069" w:rsidP="00F26944">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էլեկտրա</w:t>
      </w:r>
      <w:r w:rsidR="589A3E73" w:rsidRPr="00E915A6">
        <w:rPr>
          <w:rFonts w:ascii="GHEA Grapalat" w:hAnsi="GHEA Grapalat" w:cstheme="minorBidi"/>
          <w:noProof/>
          <w:color w:val="auto"/>
          <w:sz w:val="24"/>
          <w:szCs w:val="24"/>
          <w:lang w:val="en-US"/>
        </w:rPr>
        <w:t xml:space="preserve">կան </w:t>
      </w:r>
      <w:r w:rsidRPr="00E915A6">
        <w:rPr>
          <w:rFonts w:ascii="GHEA Grapalat" w:hAnsi="GHEA Grapalat" w:cstheme="minorBidi"/>
          <w:noProof/>
          <w:color w:val="auto"/>
          <w:sz w:val="24"/>
          <w:szCs w:val="24"/>
          <w:lang w:val="en-US"/>
        </w:rPr>
        <w:t xml:space="preserve">էներգիայի </w:t>
      </w:r>
      <w:r w:rsidR="427B6DAB" w:rsidRPr="00E915A6">
        <w:rPr>
          <w:rFonts w:ascii="GHEA Grapalat" w:hAnsi="GHEA Grapalat" w:cstheme="minorBidi"/>
          <w:noProof/>
          <w:color w:val="auto"/>
          <w:sz w:val="24"/>
          <w:szCs w:val="24"/>
          <w:lang w:val="en-US"/>
        </w:rPr>
        <w:t>ավելցուկ</w:t>
      </w:r>
      <w:r w:rsidR="66AE4238" w:rsidRPr="00E915A6">
        <w:rPr>
          <w:rFonts w:ascii="GHEA Grapalat" w:hAnsi="GHEA Grapalat" w:cstheme="minorBidi"/>
          <w:noProof/>
          <w:color w:val="auto"/>
          <w:sz w:val="24"/>
          <w:szCs w:val="24"/>
          <w:lang w:val="en-US"/>
        </w:rPr>
        <w:t>ը</w:t>
      </w:r>
      <w:r w:rsidRPr="00E915A6">
        <w:rPr>
          <w:rFonts w:ascii="GHEA Grapalat" w:hAnsi="GHEA Grapalat" w:cstheme="minorBidi"/>
          <w:noProof/>
          <w:color w:val="auto"/>
          <w:sz w:val="24"/>
          <w:szCs w:val="24"/>
          <w:lang w:val="en-US"/>
        </w:rPr>
        <w:t xml:space="preserve"> </w:t>
      </w:r>
      <w:r w:rsidR="589A3E73" w:rsidRPr="00E915A6">
        <w:rPr>
          <w:rFonts w:ascii="GHEA Grapalat" w:hAnsi="GHEA Grapalat" w:cstheme="minorBidi"/>
          <w:noProof/>
          <w:color w:val="auto"/>
          <w:sz w:val="24"/>
          <w:szCs w:val="24"/>
          <w:lang w:val="en-US"/>
        </w:rPr>
        <w:t>վաճառ</w:t>
      </w:r>
      <w:r w:rsidR="66AE4238" w:rsidRPr="00E915A6">
        <w:rPr>
          <w:rFonts w:ascii="GHEA Grapalat" w:hAnsi="GHEA Grapalat" w:cstheme="minorBidi"/>
          <w:noProof/>
          <w:color w:val="auto"/>
          <w:sz w:val="24"/>
          <w:szCs w:val="24"/>
          <w:lang w:val="en-US"/>
        </w:rPr>
        <w:t>ում է</w:t>
      </w:r>
      <w:r w:rsidR="589A3E73" w:rsidRPr="00E915A6">
        <w:rPr>
          <w:rFonts w:ascii="GHEA Grapalat" w:hAnsi="GHEA Grapalat" w:cstheme="minorBidi"/>
          <w:noProof/>
          <w:color w:val="auto"/>
          <w:sz w:val="24"/>
          <w:szCs w:val="24"/>
          <w:lang w:val="en-US"/>
        </w:rPr>
        <w:t xml:space="preserve"> </w:t>
      </w:r>
      <w:r w:rsidRPr="00E915A6">
        <w:rPr>
          <w:rFonts w:ascii="GHEA Grapalat" w:hAnsi="GHEA Grapalat" w:cstheme="minorBidi"/>
          <w:noProof/>
          <w:color w:val="auto"/>
          <w:sz w:val="24"/>
          <w:szCs w:val="24"/>
          <w:lang w:val="en-US"/>
        </w:rPr>
        <w:t>ԷՄՇ</w:t>
      </w:r>
      <w:r w:rsidR="23F0F42D" w:rsidRPr="00E915A6">
        <w:rPr>
          <w:rFonts w:ascii="GHEA Grapalat" w:hAnsi="GHEA Grapalat" w:cstheme="minorBidi"/>
          <w:noProof/>
          <w:color w:val="auto"/>
          <w:sz w:val="24"/>
          <w:szCs w:val="24"/>
          <w:lang w:val="en-US"/>
        </w:rPr>
        <w:t xml:space="preserve"> </w:t>
      </w:r>
      <w:r w:rsidR="129CB3FF" w:rsidRPr="00E915A6">
        <w:rPr>
          <w:rFonts w:ascii="GHEA Grapalat" w:hAnsi="GHEA Grapalat" w:cstheme="minorBidi"/>
          <w:noProof/>
          <w:color w:val="auto"/>
          <w:sz w:val="24"/>
          <w:szCs w:val="24"/>
          <w:lang w:val="en-US"/>
        </w:rPr>
        <w:t xml:space="preserve">առևտրի </w:t>
      </w:r>
      <w:r w:rsidR="565C073C" w:rsidRPr="00E915A6">
        <w:rPr>
          <w:rFonts w:ascii="GHEA Grapalat" w:hAnsi="GHEA Grapalat" w:cstheme="minorBidi"/>
          <w:noProof/>
          <w:color w:val="auto"/>
          <w:sz w:val="24"/>
          <w:szCs w:val="24"/>
          <w:lang w:val="en-US"/>
        </w:rPr>
        <w:t>մասնակիցներին</w:t>
      </w:r>
      <w:r w:rsidR="78FCEF28" w:rsidRPr="00E915A6">
        <w:rPr>
          <w:rFonts w:ascii="GHEA Grapalat" w:hAnsi="GHEA Grapalat" w:cstheme="minorBidi"/>
          <w:noProof/>
          <w:color w:val="auto"/>
          <w:sz w:val="24"/>
          <w:szCs w:val="24"/>
          <w:lang w:val="en-US"/>
        </w:rPr>
        <w:t>։</w:t>
      </w:r>
    </w:p>
    <w:p w14:paraId="0864596C" w14:textId="1B00DD45" w:rsidR="00A57E28" w:rsidRPr="00E915A6" w:rsidRDefault="00A57E28" w:rsidP="00D972B4">
      <w:pPr>
        <w:pStyle w:val="Text1"/>
      </w:pPr>
      <w:bookmarkStart w:id="26" w:name="_Ref50035622"/>
      <w:r w:rsidRPr="00E915A6">
        <w:t>ՀԾՄ</w:t>
      </w:r>
      <w:r w:rsidR="00BC52E0" w:rsidRPr="00E915A6">
        <w:t xml:space="preserve">-ն </w:t>
      </w:r>
      <w:r w:rsidR="003D49B6" w:rsidRPr="00E915A6">
        <w:rPr>
          <w:lang w:val="hy-AM"/>
        </w:rPr>
        <w:t xml:space="preserve">իր </w:t>
      </w:r>
      <w:r w:rsidRPr="00E915A6">
        <w:t>լիցենզիա</w:t>
      </w:r>
      <w:r w:rsidR="003D49B6" w:rsidRPr="00E915A6">
        <w:rPr>
          <w:lang w:val="hy-AM"/>
        </w:rPr>
        <w:t>ներ</w:t>
      </w:r>
      <w:r w:rsidRPr="00E915A6">
        <w:t>ի</w:t>
      </w:r>
      <w:r w:rsidR="00B70C5A" w:rsidRPr="00E915A6">
        <w:t>,</w:t>
      </w:r>
      <w:r w:rsidR="00F15228" w:rsidRPr="00E915A6">
        <w:t xml:space="preserve"> </w:t>
      </w:r>
      <w:r w:rsidRPr="00E915A6">
        <w:t>Կանոնների</w:t>
      </w:r>
      <w:r w:rsidR="00B70C5A" w:rsidRPr="00E915A6">
        <w:t xml:space="preserve"> և ԷՄՇ պայմանագրի</w:t>
      </w:r>
      <w:r w:rsidRPr="00E915A6">
        <w:t xml:space="preserve"> համաձայն՝</w:t>
      </w:r>
      <w:bookmarkEnd w:id="26"/>
      <w:r w:rsidRPr="00E915A6">
        <w:t xml:space="preserve"> </w:t>
      </w:r>
    </w:p>
    <w:p w14:paraId="0CC74A4C" w14:textId="3D49EE5E" w:rsidR="00A57E28" w:rsidRPr="00A16230" w:rsidRDefault="00111C44" w:rsidP="7A3DC3FC">
      <w:pPr>
        <w:pStyle w:val="Text2"/>
        <w:spacing w:before="0" w:line="276" w:lineRule="auto"/>
        <w:ind w:left="990" w:hanging="284"/>
        <w:rPr>
          <w:rFonts w:ascii="GHEA Grapalat" w:hAnsi="GHEA Grapalat" w:cstheme="minorBidi"/>
          <w:noProof/>
          <w:color w:val="000000" w:themeColor="text1"/>
          <w:sz w:val="24"/>
          <w:szCs w:val="24"/>
          <w:lang w:val="hy"/>
        </w:rPr>
      </w:pPr>
      <w:r w:rsidRPr="00E915A6">
        <w:rPr>
          <w:rFonts w:ascii="GHEA Grapalat" w:hAnsi="GHEA Grapalat" w:cstheme="minorBidi"/>
          <w:noProof/>
          <w:color w:val="auto"/>
          <w:sz w:val="24"/>
          <w:szCs w:val="24"/>
          <w:lang w:val="en-US"/>
        </w:rPr>
        <w:lastRenderedPageBreak/>
        <w:t>Հանձնաժողովի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սահմանված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չափաքանակով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կարգավորվող</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վաճառում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w:t>
      </w:r>
      <w:r w:rsidRPr="00A16230">
        <w:rPr>
          <w:rFonts w:ascii="GHEA Grapalat" w:hAnsi="GHEA Grapalat" w:cstheme="minorBidi"/>
          <w:noProof/>
          <w:color w:val="auto"/>
          <w:sz w:val="24"/>
          <w:szCs w:val="24"/>
          <w:lang w:val="hy"/>
        </w:rPr>
        <w:t xml:space="preserve"> </w:t>
      </w:r>
      <w:r w:rsidR="00A57E28" w:rsidRPr="00E915A6">
        <w:rPr>
          <w:rFonts w:ascii="GHEA Grapalat" w:hAnsi="GHEA Grapalat" w:cstheme="minorBidi"/>
          <w:noProof/>
          <w:color w:val="auto"/>
          <w:sz w:val="24"/>
          <w:szCs w:val="24"/>
          <w:lang w:val="en-US"/>
        </w:rPr>
        <w:t>Ուղիղ</w:t>
      </w:r>
      <w:r w:rsidR="00A57E28" w:rsidRPr="00A16230">
        <w:rPr>
          <w:rFonts w:ascii="GHEA Grapalat" w:hAnsi="GHEA Grapalat" w:cstheme="minorBidi"/>
          <w:noProof/>
          <w:color w:val="auto"/>
          <w:sz w:val="24"/>
          <w:szCs w:val="24"/>
          <w:lang w:val="hy"/>
        </w:rPr>
        <w:t xml:space="preserve"> </w:t>
      </w:r>
      <w:r w:rsidR="00A57E28" w:rsidRPr="00E915A6">
        <w:rPr>
          <w:rFonts w:ascii="GHEA Grapalat" w:hAnsi="GHEA Grapalat" w:cstheme="minorBidi"/>
          <w:noProof/>
          <w:color w:val="auto"/>
          <w:sz w:val="24"/>
          <w:szCs w:val="24"/>
          <w:lang w:val="en-US"/>
        </w:rPr>
        <w:t>պայմանագրերի</w:t>
      </w:r>
      <w:r w:rsidR="00A57E28" w:rsidRPr="00A16230">
        <w:rPr>
          <w:rFonts w:ascii="GHEA Grapalat" w:hAnsi="GHEA Grapalat" w:cstheme="minorBidi"/>
          <w:noProof/>
          <w:color w:val="auto"/>
          <w:sz w:val="24"/>
          <w:szCs w:val="24"/>
          <w:lang w:val="hy"/>
        </w:rPr>
        <w:t xml:space="preserve"> </w:t>
      </w:r>
      <w:r w:rsidR="00A57E28" w:rsidRPr="00E915A6">
        <w:rPr>
          <w:rFonts w:ascii="GHEA Grapalat" w:hAnsi="GHEA Grapalat" w:cstheme="minorBidi"/>
          <w:noProof/>
          <w:color w:val="auto"/>
          <w:sz w:val="24"/>
          <w:szCs w:val="24"/>
          <w:lang w:val="en-US"/>
        </w:rPr>
        <w:t>շուկայի</w:t>
      </w:r>
      <w:r w:rsidR="00A57E28" w:rsidRPr="00A16230">
        <w:rPr>
          <w:rFonts w:ascii="GHEA Grapalat" w:hAnsi="GHEA Grapalat" w:cstheme="minorBidi"/>
          <w:noProof/>
          <w:color w:val="auto"/>
          <w:sz w:val="24"/>
          <w:szCs w:val="24"/>
          <w:lang w:val="hy"/>
        </w:rPr>
        <w:t xml:space="preserve"> </w:t>
      </w:r>
      <w:r w:rsidR="00A57E28" w:rsidRPr="00E915A6">
        <w:rPr>
          <w:rFonts w:ascii="GHEA Grapalat" w:hAnsi="GHEA Grapalat" w:cstheme="minorBidi"/>
          <w:noProof/>
          <w:color w:val="auto"/>
          <w:sz w:val="24"/>
          <w:szCs w:val="24"/>
          <w:lang w:val="en-US"/>
        </w:rPr>
        <w:t>կարգավորվող</w:t>
      </w:r>
      <w:r w:rsidR="00A57E28" w:rsidRPr="00A16230">
        <w:rPr>
          <w:rFonts w:ascii="GHEA Grapalat" w:hAnsi="GHEA Grapalat" w:cstheme="minorBidi"/>
          <w:noProof/>
          <w:color w:val="auto"/>
          <w:sz w:val="24"/>
          <w:szCs w:val="24"/>
          <w:lang w:val="hy"/>
        </w:rPr>
        <w:t xml:space="preserve"> (</w:t>
      </w:r>
      <w:r w:rsidR="00A57E28" w:rsidRPr="00E915A6">
        <w:rPr>
          <w:rFonts w:ascii="GHEA Grapalat" w:hAnsi="GHEA Grapalat" w:cstheme="minorBidi"/>
          <w:noProof/>
          <w:color w:val="auto"/>
          <w:sz w:val="24"/>
          <w:szCs w:val="24"/>
          <w:lang w:val="en-US"/>
        </w:rPr>
        <w:t>այսուհետ՝</w:t>
      </w:r>
      <w:r w:rsidR="00A57E28" w:rsidRPr="00A16230">
        <w:rPr>
          <w:rFonts w:ascii="GHEA Grapalat" w:hAnsi="GHEA Grapalat" w:cstheme="minorBidi"/>
          <w:noProof/>
          <w:color w:val="auto"/>
          <w:sz w:val="24"/>
          <w:szCs w:val="24"/>
          <w:lang w:val="hy"/>
        </w:rPr>
        <w:t xml:space="preserve"> </w:t>
      </w:r>
      <w:r w:rsidR="00A57E28" w:rsidRPr="00E915A6">
        <w:rPr>
          <w:rFonts w:ascii="GHEA Grapalat" w:hAnsi="GHEA Grapalat" w:cstheme="minorBidi"/>
          <w:noProof/>
          <w:color w:val="auto"/>
          <w:sz w:val="24"/>
          <w:szCs w:val="24"/>
          <w:lang w:val="en-US"/>
        </w:rPr>
        <w:t>ԿՈՒՊ</w:t>
      </w:r>
      <w:r w:rsidR="00A57E28" w:rsidRPr="00A16230">
        <w:rPr>
          <w:rFonts w:ascii="GHEA Grapalat" w:hAnsi="GHEA Grapalat" w:cstheme="minorBidi"/>
          <w:noProof/>
          <w:color w:val="auto"/>
          <w:sz w:val="24"/>
          <w:szCs w:val="24"/>
          <w:lang w:val="hy"/>
        </w:rPr>
        <w:t xml:space="preserve">) </w:t>
      </w:r>
      <w:r w:rsidR="00A57E28" w:rsidRPr="00E915A6">
        <w:rPr>
          <w:rFonts w:ascii="GHEA Grapalat" w:hAnsi="GHEA Grapalat" w:cstheme="minorBidi"/>
          <w:noProof/>
          <w:color w:val="auto"/>
          <w:sz w:val="24"/>
          <w:szCs w:val="24"/>
          <w:lang w:val="en-US"/>
        </w:rPr>
        <w:t>բաղադրիչում</w:t>
      </w:r>
      <w:r w:rsidR="00A57E28" w:rsidRPr="00A16230">
        <w:rPr>
          <w:rFonts w:ascii="GHEA Grapalat" w:hAnsi="GHEA Grapalat" w:cstheme="minorBidi"/>
          <w:noProof/>
          <w:color w:val="auto"/>
          <w:sz w:val="24"/>
          <w:szCs w:val="24"/>
          <w:lang w:val="hy"/>
        </w:rPr>
        <w:t xml:space="preserve">, </w:t>
      </w:r>
    </w:p>
    <w:p w14:paraId="6CA24143" w14:textId="20A72F66" w:rsidR="002E4791" w:rsidRPr="00A16230" w:rsidRDefault="006412B7" w:rsidP="7A3DC3FC">
      <w:pPr>
        <w:pStyle w:val="Text2"/>
        <w:spacing w:before="0" w:line="276" w:lineRule="auto"/>
        <w:ind w:left="990" w:hanging="284"/>
        <w:rPr>
          <w:rFonts w:ascii="GHEA Grapalat" w:hAnsi="GHEA Grapalat" w:cstheme="minorBidi"/>
          <w:noProof/>
          <w:color w:val="000000" w:themeColor="text1"/>
          <w:sz w:val="24"/>
          <w:szCs w:val="24"/>
          <w:lang w:val="hy"/>
        </w:rPr>
      </w:pPr>
      <w:r w:rsidRPr="00E915A6">
        <w:rPr>
          <w:rFonts w:ascii="GHEA Grapalat" w:hAnsi="GHEA Grapalat" w:cstheme="minorBidi"/>
          <w:noProof/>
          <w:color w:val="auto"/>
          <w:sz w:val="24"/>
          <w:szCs w:val="24"/>
          <w:lang w:val="en-US"/>
        </w:rPr>
        <w:t>մրցակցային</w:t>
      </w:r>
      <w:r w:rsidR="004E0AB0" w:rsidRPr="00A16230">
        <w:rPr>
          <w:rFonts w:ascii="GHEA Grapalat" w:hAnsi="GHEA Grapalat" w:cstheme="minorBidi"/>
          <w:noProof/>
          <w:color w:val="auto"/>
          <w:sz w:val="24"/>
          <w:szCs w:val="24"/>
          <w:lang w:val="hy"/>
        </w:rPr>
        <w:t xml:space="preserve"> </w:t>
      </w:r>
      <w:r w:rsidR="004E0AB0" w:rsidRPr="00E915A6">
        <w:rPr>
          <w:rFonts w:ascii="GHEA Grapalat" w:hAnsi="GHEA Grapalat" w:cstheme="minorBidi"/>
          <w:noProof/>
          <w:color w:val="auto"/>
          <w:sz w:val="24"/>
          <w:szCs w:val="24"/>
          <w:lang w:val="en-US"/>
        </w:rPr>
        <w:t>պայմաններով</w:t>
      </w:r>
      <w:r w:rsidR="004E0AB0" w:rsidRPr="00A16230">
        <w:rPr>
          <w:rFonts w:ascii="GHEA Grapalat" w:hAnsi="GHEA Grapalat" w:cstheme="minorBidi"/>
          <w:noProof/>
          <w:color w:val="auto"/>
          <w:sz w:val="24"/>
          <w:szCs w:val="24"/>
          <w:lang w:val="hy"/>
        </w:rPr>
        <w:t xml:space="preserve"> </w:t>
      </w:r>
      <w:r w:rsidR="00111C44" w:rsidRPr="00E915A6">
        <w:rPr>
          <w:rFonts w:ascii="GHEA Grapalat" w:hAnsi="GHEA Grapalat" w:cstheme="minorBidi"/>
          <w:noProof/>
          <w:color w:val="auto"/>
          <w:sz w:val="24"/>
          <w:szCs w:val="24"/>
          <w:lang w:val="en-US"/>
        </w:rPr>
        <w:t>վաճառում</w:t>
      </w:r>
      <w:r w:rsidR="00111C44" w:rsidRPr="00A16230">
        <w:rPr>
          <w:rFonts w:ascii="GHEA Grapalat" w:hAnsi="GHEA Grapalat" w:cstheme="minorBidi"/>
          <w:noProof/>
          <w:color w:val="auto"/>
          <w:sz w:val="24"/>
          <w:szCs w:val="24"/>
          <w:lang w:val="hy"/>
        </w:rPr>
        <w:t xml:space="preserve"> </w:t>
      </w:r>
      <w:r w:rsidR="00111C44" w:rsidRPr="00E915A6">
        <w:rPr>
          <w:rFonts w:ascii="GHEA Grapalat" w:hAnsi="GHEA Grapalat" w:cstheme="minorBidi"/>
          <w:noProof/>
          <w:color w:val="auto"/>
          <w:sz w:val="24"/>
          <w:szCs w:val="24"/>
          <w:lang w:val="en-US"/>
        </w:rPr>
        <w:t>է</w:t>
      </w:r>
      <w:r w:rsidR="00111C44" w:rsidRPr="00A16230">
        <w:rPr>
          <w:rFonts w:ascii="GHEA Grapalat" w:hAnsi="GHEA Grapalat" w:cstheme="minorBidi"/>
          <w:noProof/>
          <w:color w:val="auto"/>
          <w:sz w:val="24"/>
          <w:szCs w:val="24"/>
          <w:lang w:val="hy"/>
        </w:rPr>
        <w:t xml:space="preserve"> </w:t>
      </w:r>
      <w:r w:rsidR="00111C44" w:rsidRPr="00E915A6">
        <w:rPr>
          <w:rFonts w:ascii="GHEA Grapalat" w:hAnsi="GHEA Grapalat" w:cstheme="minorBidi"/>
          <w:noProof/>
          <w:color w:val="auto"/>
          <w:sz w:val="24"/>
          <w:szCs w:val="24"/>
          <w:lang w:val="en-US"/>
        </w:rPr>
        <w:t>էլեկտրական</w:t>
      </w:r>
      <w:r w:rsidR="00111C44" w:rsidRPr="00A16230">
        <w:rPr>
          <w:rFonts w:ascii="GHEA Grapalat" w:hAnsi="GHEA Grapalat" w:cstheme="minorBidi"/>
          <w:noProof/>
          <w:color w:val="auto"/>
          <w:sz w:val="24"/>
          <w:szCs w:val="24"/>
          <w:lang w:val="hy"/>
        </w:rPr>
        <w:t xml:space="preserve"> </w:t>
      </w:r>
      <w:r w:rsidR="00111C44" w:rsidRPr="00E915A6">
        <w:rPr>
          <w:rFonts w:ascii="GHEA Grapalat" w:hAnsi="GHEA Grapalat" w:cstheme="minorBidi"/>
          <w:noProof/>
          <w:color w:val="auto"/>
          <w:sz w:val="24"/>
          <w:szCs w:val="24"/>
          <w:lang w:val="en-US"/>
        </w:rPr>
        <w:t>էներգիա</w:t>
      </w:r>
      <w:r w:rsidR="00111C44" w:rsidRPr="00A16230">
        <w:rPr>
          <w:rFonts w:ascii="GHEA Grapalat" w:hAnsi="GHEA Grapalat" w:cstheme="minorBidi"/>
          <w:noProof/>
          <w:color w:val="auto"/>
          <w:sz w:val="24"/>
          <w:szCs w:val="24"/>
          <w:lang w:val="hy"/>
        </w:rPr>
        <w:t xml:space="preserve"> </w:t>
      </w:r>
      <w:r w:rsidR="00111C44" w:rsidRPr="00E915A6">
        <w:rPr>
          <w:rFonts w:ascii="GHEA Grapalat" w:hAnsi="GHEA Grapalat" w:cstheme="minorBidi"/>
          <w:noProof/>
          <w:color w:val="auto"/>
          <w:sz w:val="24"/>
          <w:szCs w:val="24"/>
          <w:lang w:val="en-US"/>
        </w:rPr>
        <w:t>ԷՄՇ</w:t>
      </w:r>
      <w:r w:rsidR="00111C44" w:rsidRPr="00A16230">
        <w:rPr>
          <w:rFonts w:ascii="GHEA Grapalat" w:hAnsi="GHEA Grapalat" w:cstheme="minorBidi"/>
          <w:noProof/>
          <w:color w:val="auto"/>
          <w:sz w:val="24"/>
          <w:szCs w:val="24"/>
          <w:lang w:val="hy"/>
        </w:rPr>
        <w:t xml:space="preserve"> </w:t>
      </w:r>
      <w:r w:rsidR="00111C44" w:rsidRPr="00E915A6">
        <w:rPr>
          <w:rFonts w:ascii="GHEA Grapalat" w:hAnsi="GHEA Grapalat" w:cstheme="minorBidi"/>
          <w:noProof/>
          <w:color w:val="auto"/>
          <w:sz w:val="24"/>
          <w:szCs w:val="24"/>
          <w:lang w:val="en-US"/>
        </w:rPr>
        <w:t>մյուս</w:t>
      </w:r>
      <w:r w:rsidR="00111C44" w:rsidRPr="00A16230">
        <w:rPr>
          <w:rFonts w:ascii="GHEA Grapalat" w:hAnsi="GHEA Grapalat" w:cstheme="minorBidi"/>
          <w:noProof/>
          <w:color w:val="auto"/>
          <w:sz w:val="24"/>
          <w:szCs w:val="24"/>
          <w:lang w:val="hy"/>
        </w:rPr>
        <w:t xml:space="preserve"> </w:t>
      </w:r>
      <w:r w:rsidR="00111C44" w:rsidRPr="00E915A6">
        <w:rPr>
          <w:rFonts w:ascii="GHEA Grapalat" w:hAnsi="GHEA Grapalat" w:cstheme="minorBidi"/>
          <w:noProof/>
          <w:color w:val="auto"/>
          <w:sz w:val="24"/>
          <w:szCs w:val="24"/>
          <w:lang w:val="en-US"/>
        </w:rPr>
        <w:t>հատվածներում</w:t>
      </w:r>
      <w:r w:rsidR="00872538" w:rsidRPr="00A16230">
        <w:rPr>
          <w:rFonts w:ascii="GHEA Grapalat" w:hAnsi="GHEA Grapalat" w:cstheme="minorBidi"/>
          <w:noProof/>
          <w:color w:val="auto"/>
          <w:sz w:val="24"/>
          <w:szCs w:val="24"/>
          <w:lang w:val="hy"/>
        </w:rPr>
        <w:t>,</w:t>
      </w:r>
    </w:p>
    <w:p w14:paraId="16D60E72" w14:textId="77777777" w:rsidR="002E4791" w:rsidRPr="00A16230" w:rsidRDefault="002E4791" w:rsidP="002E4791">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ԷՄՇ</w:t>
      </w:r>
      <w:r w:rsidRPr="00A16230">
        <w:rPr>
          <w:rFonts w:ascii="GHEA Grapalat" w:hAnsi="GHEA Grapalat" w:cstheme="minorBidi"/>
          <w:noProof/>
          <w:color w:val="auto"/>
          <w:sz w:val="24"/>
          <w:szCs w:val="24"/>
          <w:lang w:val="hy"/>
        </w:rPr>
        <w:t>-</w:t>
      </w:r>
      <w:r w:rsidRPr="00E915A6">
        <w:rPr>
          <w:rFonts w:ascii="GHEA Grapalat" w:hAnsi="GHEA Grapalat" w:cstheme="minorBidi"/>
          <w:noProof/>
          <w:color w:val="auto"/>
          <w:sz w:val="24"/>
          <w:szCs w:val="24"/>
          <w:lang w:val="en-US"/>
        </w:rPr>
        <w:t>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սեփական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արտադրության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պայմանագրային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պարտականությունների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կատարումը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չկարողանալու</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դեպքում</w:t>
      </w:r>
      <w:r w:rsidRPr="00A16230">
        <w:rPr>
          <w:rFonts w:ascii="GHEA Grapalat" w:hAnsi="GHEA Grapalat" w:cstheme="minorBidi"/>
          <w:noProof/>
          <w:color w:val="auto"/>
          <w:sz w:val="24"/>
          <w:szCs w:val="24"/>
          <w:lang w:val="hy"/>
        </w:rPr>
        <w:t>,</w:t>
      </w:r>
    </w:p>
    <w:p w14:paraId="7ADABB2E" w14:textId="555272EE" w:rsidR="00A57E28" w:rsidRPr="00A16230" w:rsidRDefault="5FF419B9" w:rsidP="19A92C04">
      <w:pPr>
        <w:pStyle w:val="Text2"/>
        <w:spacing w:before="0" w:line="276" w:lineRule="auto"/>
        <w:ind w:left="990" w:hanging="284"/>
        <w:rPr>
          <w:rFonts w:ascii="GHEA Grapalat" w:hAnsi="GHEA Grapalat" w:cstheme="minorBidi"/>
          <w:noProof/>
          <w:color w:val="000000" w:themeColor="text1"/>
          <w:sz w:val="24"/>
          <w:szCs w:val="24"/>
          <w:lang w:val="hy"/>
        </w:rPr>
      </w:pPr>
      <w:r w:rsidRPr="00E915A6">
        <w:rPr>
          <w:rFonts w:ascii="GHEA Grapalat" w:hAnsi="GHEA Grapalat" w:cstheme="minorBidi"/>
          <w:noProof/>
          <w:color w:val="auto"/>
          <w:sz w:val="24"/>
          <w:szCs w:val="24"/>
          <w:lang w:val="en-US"/>
        </w:rPr>
        <w:t>ա</w:t>
      </w:r>
      <w:r w:rsidR="30C3AEBD" w:rsidRPr="00E915A6">
        <w:rPr>
          <w:rFonts w:ascii="GHEA Grapalat" w:hAnsi="GHEA Grapalat" w:cstheme="minorBidi"/>
          <w:noProof/>
          <w:color w:val="auto"/>
          <w:sz w:val="24"/>
          <w:szCs w:val="24"/>
          <w:lang w:val="en-US"/>
        </w:rPr>
        <w:t>րտահանում</w:t>
      </w:r>
      <w:r w:rsidR="30C3AEBD" w:rsidRPr="00A16230">
        <w:rPr>
          <w:rFonts w:ascii="GHEA Grapalat" w:hAnsi="GHEA Grapalat" w:cstheme="minorBidi"/>
          <w:noProof/>
          <w:color w:val="auto"/>
          <w:sz w:val="24"/>
          <w:szCs w:val="24"/>
          <w:lang w:val="hy"/>
        </w:rPr>
        <w:t xml:space="preserve"> </w:t>
      </w:r>
      <w:r w:rsidR="397D8BE4" w:rsidRPr="00E915A6">
        <w:rPr>
          <w:rFonts w:ascii="GHEA Grapalat" w:hAnsi="GHEA Grapalat" w:cstheme="minorBidi"/>
          <w:noProof/>
          <w:color w:val="auto"/>
          <w:sz w:val="24"/>
          <w:szCs w:val="24"/>
          <w:lang w:val="en-US"/>
        </w:rPr>
        <w:t>և</w:t>
      </w:r>
      <w:r w:rsidR="397D8BE4" w:rsidRPr="00A16230">
        <w:rPr>
          <w:rFonts w:ascii="GHEA Grapalat" w:hAnsi="GHEA Grapalat" w:cstheme="minorBidi"/>
          <w:noProof/>
          <w:color w:val="auto"/>
          <w:sz w:val="24"/>
          <w:szCs w:val="24"/>
          <w:lang w:val="hy"/>
        </w:rPr>
        <w:t xml:space="preserve"> </w:t>
      </w:r>
      <w:r w:rsidR="397D8BE4" w:rsidRPr="00E915A6">
        <w:rPr>
          <w:rFonts w:ascii="GHEA Grapalat" w:hAnsi="GHEA Grapalat" w:cstheme="minorBidi"/>
          <w:noProof/>
          <w:color w:val="auto"/>
          <w:sz w:val="24"/>
          <w:szCs w:val="24"/>
          <w:lang w:val="en-US"/>
        </w:rPr>
        <w:t>ներկրում</w:t>
      </w:r>
      <w:r w:rsidR="397D8BE4" w:rsidRPr="00A16230">
        <w:rPr>
          <w:rFonts w:ascii="GHEA Grapalat" w:hAnsi="GHEA Grapalat" w:cstheme="minorBidi"/>
          <w:noProof/>
          <w:color w:val="auto"/>
          <w:sz w:val="24"/>
          <w:szCs w:val="24"/>
          <w:lang w:val="hy"/>
        </w:rPr>
        <w:t xml:space="preserve"> </w:t>
      </w:r>
      <w:r w:rsidR="30C3AEBD" w:rsidRPr="00E915A6">
        <w:rPr>
          <w:rFonts w:ascii="GHEA Grapalat" w:hAnsi="GHEA Grapalat" w:cstheme="minorBidi"/>
          <w:noProof/>
          <w:color w:val="auto"/>
          <w:sz w:val="24"/>
          <w:szCs w:val="24"/>
          <w:lang w:val="en-US"/>
        </w:rPr>
        <w:t>է</w:t>
      </w:r>
      <w:r w:rsidR="30C3AEBD" w:rsidRPr="00A16230">
        <w:rPr>
          <w:rFonts w:ascii="GHEA Grapalat" w:hAnsi="GHEA Grapalat" w:cstheme="minorBidi"/>
          <w:noProof/>
          <w:color w:val="auto"/>
          <w:sz w:val="24"/>
          <w:szCs w:val="24"/>
          <w:lang w:val="hy"/>
        </w:rPr>
        <w:t xml:space="preserve"> </w:t>
      </w:r>
      <w:r w:rsidR="30C3AEBD" w:rsidRPr="00E915A6">
        <w:rPr>
          <w:rFonts w:ascii="GHEA Grapalat" w:hAnsi="GHEA Grapalat" w:cstheme="minorBidi"/>
          <w:noProof/>
          <w:color w:val="auto"/>
          <w:sz w:val="24"/>
          <w:szCs w:val="24"/>
          <w:lang w:val="en-US"/>
        </w:rPr>
        <w:t>էլեկտրական</w:t>
      </w:r>
      <w:r w:rsidR="30C3AEBD" w:rsidRPr="00A16230">
        <w:rPr>
          <w:rFonts w:ascii="GHEA Grapalat" w:hAnsi="GHEA Grapalat" w:cstheme="minorBidi"/>
          <w:noProof/>
          <w:color w:val="auto"/>
          <w:sz w:val="24"/>
          <w:szCs w:val="24"/>
          <w:lang w:val="hy"/>
        </w:rPr>
        <w:t xml:space="preserve"> </w:t>
      </w:r>
      <w:r w:rsidR="30C3AEBD" w:rsidRPr="00E915A6">
        <w:rPr>
          <w:rFonts w:ascii="GHEA Grapalat" w:hAnsi="GHEA Grapalat" w:cstheme="minorBidi"/>
          <w:noProof/>
          <w:color w:val="auto"/>
          <w:sz w:val="24"/>
          <w:szCs w:val="24"/>
          <w:lang w:val="en-US"/>
        </w:rPr>
        <w:t>էներգիա</w:t>
      </w:r>
      <w:r w:rsidR="7FAE791F" w:rsidRPr="00A16230">
        <w:rPr>
          <w:rFonts w:ascii="GHEA Grapalat" w:hAnsi="GHEA Grapalat" w:cstheme="minorBidi"/>
          <w:noProof/>
          <w:color w:val="auto"/>
          <w:sz w:val="24"/>
          <w:szCs w:val="24"/>
          <w:lang w:val="hy"/>
        </w:rPr>
        <w:t>,</w:t>
      </w:r>
    </w:p>
    <w:p w14:paraId="49671E38" w14:textId="68F86E10" w:rsidR="4F9FAEB3" w:rsidRPr="00E915A6" w:rsidRDefault="4F9FAEB3" w:rsidP="00D972B4">
      <w:pPr>
        <w:pStyle w:val="Text1"/>
        <w:rPr>
          <w:color w:val="000000" w:themeColor="text1"/>
        </w:rPr>
      </w:pPr>
      <w:r w:rsidRPr="00E915A6">
        <w:t xml:space="preserve">Կանոնների </w:t>
      </w:r>
      <w:r w:rsidR="000D670E" w:rsidRPr="00E915A6">
        <w:fldChar w:fldCharType="begin"/>
      </w:r>
      <w:r w:rsidR="000D670E" w:rsidRPr="00E915A6">
        <w:instrText xml:space="preserve"> REF _Ref50035622 \r \h </w:instrText>
      </w:r>
      <w:r w:rsidR="00E915A6">
        <w:instrText xml:space="preserve"> \* MERGEFORMAT </w:instrText>
      </w:r>
      <w:r w:rsidR="000D670E" w:rsidRPr="00E915A6">
        <w:fldChar w:fldCharType="separate"/>
      </w:r>
      <w:r w:rsidR="00947C58">
        <w:t>31</w:t>
      </w:r>
      <w:r w:rsidR="000D670E" w:rsidRPr="00E915A6">
        <w:fldChar w:fldCharType="end"/>
      </w:r>
      <w:r w:rsidRPr="00E915A6">
        <w:t>-րդ կետի 2)-ից 4)-րդ ենթակետ</w:t>
      </w:r>
      <w:r w:rsidR="7741BD18" w:rsidRPr="00E915A6">
        <w:t>եր</w:t>
      </w:r>
      <w:r w:rsidRPr="00E915A6">
        <w:t>ով սահմանված իրավունքները ՀԾՄ-</w:t>
      </w:r>
      <w:r w:rsidR="000406AD" w:rsidRPr="00E915A6">
        <w:rPr>
          <w:lang w:val="hy-AM"/>
        </w:rPr>
        <w:t>ն</w:t>
      </w:r>
      <w:r w:rsidRPr="00E915A6">
        <w:t xml:space="preserve"> կարող </w:t>
      </w:r>
      <w:r w:rsidR="000406AD" w:rsidRPr="00E915A6">
        <w:rPr>
          <w:lang w:val="hy-AM"/>
        </w:rPr>
        <w:t>է</w:t>
      </w:r>
      <w:r w:rsidRPr="00E915A6">
        <w:t xml:space="preserve"> իրա</w:t>
      </w:r>
      <w:r w:rsidR="002D4350" w:rsidRPr="00E915A6">
        <w:t>կանա</w:t>
      </w:r>
      <w:r w:rsidRPr="00E915A6">
        <w:t>ց</w:t>
      </w:r>
      <w:r w:rsidR="000406AD" w:rsidRPr="00E915A6">
        <w:rPr>
          <w:lang w:val="hy-AM"/>
        </w:rPr>
        <w:t>ն</w:t>
      </w:r>
      <w:r w:rsidRPr="00E915A6">
        <w:t xml:space="preserve">ել </w:t>
      </w:r>
      <w:r w:rsidR="4D378336" w:rsidRPr="00E915A6">
        <w:t xml:space="preserve">Կանոնների </w:t>
      </w:r>
      <w:r w:rsidR="00F87CD3" w:rsidRPr="00E915A6">
        <w:fldChar w:fldCharType="begin"/>
      </w:r>
      <w:r w:rsidR="00F87CD3" w:rsidRPr="00E915A6">
        <w:instrText xml:space="preserve"> REF _Ref50035622 \r \h </w:instrText>
      </w:r>
      <w:r w:rsidR="00E915A6">
        <w:instrText xml:space="preserve"> \* MERGEFORMAT </w:instrText>
      </w:r>
      <w:r w:rsidR="00F87CD3" w:rsidRPr="00E915A6">
        <w:fldChar w:fldCharType="separate"/>
      </w:r>
      <w:r w:rsidR="00947C58">
        <w:t>31</w:t>
      </w:r>
      <w:r w:rsidR="00F87CD3" w:rsidRPr="00E915A6">
        <w:fldChar w:fldCharType="end"/>
      </w:r>
      <w:r w:rsidR="7D430149" w:rsidRPr="00E915A6">
        <w:t>-րդ կետի</w:t>
      </w:r>
      <w:r w:rsidR="4D378336" w:rsidRPr="00E915A6">
        <w:t xml:space="preserve"> 1)</w:t>
      </w:r>
      <w:r w:rsidR="12CF442D" w:rsidRPr="00E915A6">
        <w:t xml:space="preserve">-ին ենթակետով </w:t>
      </w:r>
      <w:r w:rsidR="32991DB6" w:rsidRPr="00E915A6">
        <w:t xml:space="preserve">և </w:t>
      </w:r>
      <w:r w:rsidR="005E5579" w:rsidRPr="00E915A6">
        <w:fldChar w:fldCharType="begin"/>
      </w:r>
      <w:r w:rsidR="005E5579" w:rsidRPr="00E915A6">
        <w:instrText xml:space="preserve"> REF _Ref50037862 \r \h </w:instrText>
      </w:r>
      <w:r w:rsidR="00E915A6">
        <w:instrText xml:space="preserve"> \* MERGEFORMAT </w:instrText>
      </w:r>
      <w:r w:rsidR="005E5579" w:rsidRPr="00E915A6">
        <w:fldChar w:fldCharType="separate"/>
      </w:r>
      <w:r w:rsidR="00947C58">
        <w:t>43</w:t>
      </w:r>
      <w:r w:rsidR="005E5579" w:rsidRPr="00E915A6">
        <w:fldChar w:fldCharType="end"/>
      </w:r>
      <w:r w:rsidR="5C5E4EC8" w:rsidRPr="00E915A6">
        <w:t>-ր</w:t>
      </w:r>
      <w:r w:rsidR="735527DE" w:rsidRPr="00E915A6">
        <w:t>դ</w:t>
      </w:r>
      <w:r w:rsidR="5C5E4EC8" w:rsidRPr="00E915A6">
        <w:t xml:space="preserve"> կետով սահմանված</w:t>
      </w:r>
      <w:r w:rsidR="17B22936" w:rsidRPr="00E915A6">
        <w:t xml:space="preserve"> </w:t>
      </w:r>
      <w:r w:rsidR="5C5E4EC8" w:rsidRPr="00E915A6">
        <w:t>պարտականություններ</w:t>
      </w:r>
      <w:r w:rsidR="7D468E46" w:rsidRPr="00E915A6">
        <w:t>ի առաջնահերթ</w:t>
      </w:r>
      <w:r w:rsidR="5C5E4EC8" w:rsidRPr="00E915A6">
        <w:t xml:space="preserve"> </w:t>
      </w:r>
      <w:r w:rsidR="40C769C3" w:rsidRPr="00E915A6">
        <w:t>կատար</w:t>
      </w:r>
      <w:r w:rsidR="6A472DF5" w:rsidRPr="00E915A6">
        <w:t>ման</w:t>
      </w:r>
      <w:r w:rsidR="40C769C3" w:rsidRPr="00E915A6">
        <w:t xml:space="preserve"> պայմանով։ </w:t>
      </w:r>
    </w:p>
    <w:p w14:paraId="63EA47C4" w14:textId="228D74FB" w:rsidR="00A8462C" w:rsidRPr="00E915A6" w:rsidRDefault="00B558D6" w:rsidP="00D972B4">
      <w:pPr>
        <w:pStyle w:val="Text1"/>
      </w:pPr>
      <w:r w:rsidRPr="00E915A6">
        <w:t>Մ</w:t>
      </w:r>
      <w:r w:rsidR="00A8462C" w:rsidRPr="00E915A6">
        <w:t>եծածախ առևտ</w:t>
      </w:r>
      <w:r w:rsidR="003B3997" w:rsidRPr="00E915A6">
        <w:t>ուր իրականացնող</w:t>
      </w:r>
      <w:r w:rsidR="000C213D" w:rsidRPr="00E915A6">
        <w:t>ն</w:t>
      </w:r>
      <w:r w:rsidR="001D5AB5" w:rsidRPr="00E915A6">
        <w:t xml:space="preserve"> (այսուհետ՝ ՄԱԻ)</w:t>
      </w:r>
      <w:r w:rsidR="000C213D" w:rsidRPr="00E915A6">
        <w:t xml:space="preserve"> Օրենքի, լիցենզիայի</w:t>
      </w:r>
      <w:r w:rsidR="00B43A8F" w:rsidRPr="00E915A6">
        <w:t xml:space="preserve">, </w:t>
      </w:r>
      <w:r w:rsidR="3C55EDE0" w:rsidRPr="00E915A6">
        <w:t>Կանոնների</w:t>
      </w:r>
      <w:r w:rsidR="00B70C5A" w:rsidRPr="00E915A6">
        <w:t xml:space="preserve"> և</w:t>
      </w:r>
      <w:r w:rsidR="009A42DB" w:rsidRPr="00E915A6">
        <w:t xml:space="preserve"> </w:t>
      </w:r>
      <w:r w:rsidR="00B70C5A" w:rsidRPr="00E915A6">
        <w:t xml:space="preserve">ԷՄՇ պայմանագրի </w:t>
      </w:r>
      <w:r w:rsidR="3C55EDE0" w:rsidRPr="00E915A6">
        <w:t xml:space="preserve">համաձայն՝ </w:t>
      </w:r>
    </w:p>
    <w:p w14:paraId="375F03F4" w14:textId="10FD0055" w:rsidR="00EE6DB9" w:rsidRPr="00A16230" w:rsidRDefault="006856A7" w:rsidP="7A3DC3FC">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չկարգավորվող</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գներով</w:t>
      </w:r>
      <w:r w:rsidRPr="00A16230">
        <w:rPr>
          <w:rFonts w:ascii="GHEA Grapalat" w:hAnsi="GHEA Grapalat" w:cstheme="minorBidi"/>
          <w:noProof/>
          <w:color w:val="auto"/>
          <w:sz w:val="24"/>
          <w:szCs w:val="24"/>
          <w:lang w:val="hy"/>
        </w:rPr>
        <w:t xml:space="preserve"> </w:t>
      </w:r>
      <w:r w:rsidR="00EE6DB9" w:rsidRPr="00E915A6">
        <w:rPr>
          <w:rFonts w:ascii="GHEA Grapalat" w:hAnsi="GHEA Grapalat" w:cstheme="minorBidi"/>
          <w:noProof/>
          <w:color w:val="auto"/>
          <w:sz w:val="24"/>
          <w:szCs w:val="24"/>
          <w:lang w:val="en-US"/>
        </w:rPr>
        <w:t>գնում</w:t>
      </w:r>
      <w:r w:rsidR="00EE6DB9" w:rsidRPr="00A16230">
        <w:rPr>
          <w:rFonts w:ascii="GHEA Grapalat" w:hAnsi="GHEA Grapalat" w:cstheme="minorBidi"/>
          <w:noProof/>
          <w:color w:val="auto"/>
          <w:sz w:val="24"/>
          <w:szCs w:val="24"/>
          <w:lang w:val="hy"/>
        </w:rPr>
        <w:t xml:space="preserve"> </w:t>
      </w:r>
      <w:r w:rsidR="00EE6DB9" w:rsidRPr="00E915A6">
        <w:rPr>
          <w:rFonts w:ascii="GHEA Grapalat" w:hAnsi="GHEA Grapalat" w:cstheme="minorBidi"/>
          <w:noProof/>
          <w:color w:val="auto"/>
          <w:sz w:val="24"/>
          <w:szCs w:val="24"/>
          <w:lang w:val="en-US"/>
        </w:rPr>
        <w:t>է</w:t>
      </w:r>
      <w:r w:rsidR="00EE6DB9"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w:t>
      </w:r>
      <w:r w:rsidR="00841D8E"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ԷՄՇ</w:t>
      </w:r>
      <w:r w:rsidR="00100EF1" w:rsidRPr="00A16230">
        <w:rPr>
          <w:rFonts w:ascii="GHEA Grapalat" w:hAnsi="GHEA Grapalat" w:cstheme="minorBidi"/>
          <w:noProof/>
          <w:color w:val="auto"/>
          <w:sz w:val="24"/>
          <w:szCs w:val="24"/>
          <w:lang w:val="hy"/>
        </w:rPr>
        <w:t xml:space="preserve"> </w:t>
      </w:r>
      <w:r w:rsidR="00100EF1" w:rsidRPr="00E915A6">
        <w:rPr>
          <w:rFonts w:ascii="GHEA Grapalat" w:hAnsi="GHEA Grapalat" w:cstheme="minorBidi"/>
          <w:noProof/>
          <w:color w:val="auto"/>
          <w:sz w:val="24"/>
          <w:szCs w:val="24"/>
          <w:lang w:val="en-US"/>
        </w:rPr>
        <w:t>առևտրի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մասնակիցներից</w:t>
      </w:r>
      <w:r w:rsidR="00EE6DB9" w:rsidRPr="00A16230">
        <w:rPr>
          <w:rFonts w:ascii="GHEA Grapalat" w:hAnsi="GHEA Grapalat" w:cstheme="minorBidi"/>
          <w:noProof/>
          <w:color w:val="auto"/>
          <w:sz w:val="24"/>
          <w:szCs w:val="24"/>
          <w:lang w:val="hy"/>
        </w:rPr>
        <w:t xml:space="preserve">, </w:t>
      </w:r>
      <w:r w:rsidR="00EE6DB9" w:rsidRPr="00E915A6">
        <w:rPr>
          <w:rFonts w:ascii="GHEA Grapalat" w:hAnsi="GHEA Grapalat" w:cstheme="minorBidi"/>
          <w:noProof/>
          <w:color w:val="auto"/>
          <w:sz w:val="24"/>
          <w:szCs w:val="24"/>
          <w:lang w:val="en-US"/>
        </w:rPr>
        <w:t>բացառությամբ</w:t>
      </w:r>
      <w:r w:rsidR="00EE6DB9" w:rsidRPr="00A16230">
        <w:rPr>
          <w:rFonts w:ascii="GHEA Grapalat" w:hAnsi="GHEA Grapalat" w:cstheme="minorBidi"/>
          <w:noProof/>
          <w:color w:val="auto"/>
          <w:sz w:val="24"/>
          <w:szCs w:val="24"/>
          <w:lang w:val="hy"/>
        </w:rPr>
        <w:t xml:space="preserve"> </w:t>
      </w:r>
      <w:r w:rsidR="00EE6DB9" w:rsidRPr="00E915A6">
        <w:rPr>
          <w:rFonts w:ascii="GHEA Grapalat" w:hAnsi="GHEA Grapalat" w:cstheme="minorBidi"/>
          <w:noProof/>
          <w:color w:val="auto"/>
          <w:sz w:val="24"/>
          <w:szCs w:val="24"/>
          <w:lang w:val="en-US"/>
        </w:rPr>
        <w:t>ՎԷԱ</w:t>
      </w:r>
      <w:r w:rsidR="00EE6DB9" w:rsidRPr="00A16230">
        <w:rPr>
          <w:rFonts w:ascii="GHEA Grapalat" w:hAnsi="GHEA Grapalat" w:cstheme="minorBidi"/>
          <w:noProof/>
          <w:color w:val="auto"/>
          <w:sz w:val="24"/>
          <w:szCs w:val="24"/>
          <w:lang w:val="hy"/>
        </w:rPr>
        <w:t xml:space="preserve"> </w:t>
      </w:r>
      <w:r w:rsidR="00EE6DB9" w:rsidRPr="00E915A6">
        <w:rPr>
          <w:rFonts w:ascii="GHEA Grapalat" w:hAnsi="GHEA Grapalat" w:cstheme="minorBidi"/>
          <w:noProof/>
          <w:color w:val="auto"/>
          <w:sz w:val="24"/>
          <w:szCs w:val="24"/>
          <w:lang w:val="en-US"/>
        </w:rPr>
        <w:t>կայանների</w:t>
      </w:r>
      <w:r w:rsidR="78DDBF9E" w:rsidRPr="00A16230">
        <w:rPr>
          <w:rFonts w:ascii="GHEA Grapalat" w:hAnsi="GHEA Grapalat" w:cstheme="minorBidi"/>
          <w:noProof/>
          <w:color w:val="auto"/>
          <w:sz w:val="24"/>
          <w:szCs w:val="24"/>
          <w:lang w:val="hy"/>
        </w:rPr>
        <w:t>,</w:t>
      </w:r>
      <w:r w:rsidR="00EE6DB9" w:rsidRPr="00A16230">
        <w:rPr>
          <w:rFonts w:ascii="GHEA Grapalat" w:hAnsi="GHEA Grapalat" w:cstheme="minorBidi"/>
          <w:noProof/>
          <w:color w:val="auto"/>
          <w:sz w:val="24"/>
          <w:szCs w:val="24"/>
          <w:lang w:val="hy"/>
        </w:rPr>
        <w:t xml:space="preserve"> </w:t>
      </w:r>
      <w:r w:rsidR="00EE6DB9" w:rsidRPr="00E915A6">
        <w:rPr>
          <w:rFonts w:ascii="GHEA Grapalat" w:hAnsi="GHEA Grapalat" w:cstheme="minorBidi"/>
          <w:noProof/>
          <w:color w:val="auto"/>
          <w:sz w:val="24"/>
          <w:szCs w:val="24"/>
          <w:lang w:val="en-US"/>
        </w:rPr>
        <w:t>ՊԷԱ</w:t>
      </w:r>
      <w:r w:rsidR="00EE6DB9" w:rsidRPr="00A16230">
        <w:rPr>
          <w:rFonts w:ascii="GHEA Grapalat" w:hAnsi="GHEA Grapalat" w:cstheme="minorBidi"/>
          <w:noProof/>
          <w:color w:val="auto"/>
          <w:sz w:val="24"/>
          <w:szCs w:val="24"/>
          <w:lang w:val="hy"/>
        </w:rPr>
        <w:t xml:space="preserve"> </w:t>
      </w:r>
      <w:r w:rsidR="00EE6DB9" w:rsidRPr="00E915A6">
        <w:rPr>
          <w:rFonts w:ascii="GHEA Grapalat" w:hAnsi="GHEA Grapalat" w:cstheme="minorBidi"/>
          <w:noProof/>
          <w:color w:val="auto"/>
          <w:sz w:val="24"/>
          <w:szCs w:val="24"/>
          <w:lang w:val="en-US"/>
        </w:rPr>
        <w:t>կայանների</w:t>
      </w:r>
      <w:r w:rsidR="2BCAA792" w:rsidRPr="00A16230">
        <w:rPr>
          <w:rFonts w:ascii="GHEA Grapalat" w:hAnsi="GHEA Grapalat" w:cstheme="minorBidi"/>
          <w:noProof/>
          <w:color w:val="auto"/>
          <w:sz w:val="24"/>
          <w:szCs w:val="24"/>
          <w:lang w:val="hy"/>
        </w:rPr>
        <w:t xml:space="preserve"> </w:t>
      </w:r>
      <w:r w:rsidR="2BCAA792" w:rsidRPr="00E915A6">
        <w:rPr>
          <w:rFonts w:ascii="GHEA Grapalat" w:hAnsi="GHEA Grapalat" w:cstheme="minorBidi"/>
          <w:noProof/>
          <w:color w:val="auto"/>
          <w:sz w:val="24"/>
          <w:szCs w:val="24"/>
          <w:lang w:val="en-US"/>
        </w:rPr>
        <w:t>և</w:t>
      </w:r>
      <w:r w:rsidR="00E33C5A" w:rsidRPr="00A16230">
        <w:rPr>
          <w:rFonts w:ascii="GHEA Grapalat" w:hAnsi="GHEA Grapalat" w:cstheme="minorBidi"/>
          <w:noProof/>
          <w:color w:val="auto"/>
          <w:sz w:val="24"/>
          <w:szCs w:val="24"/>
          <w:lang w:val="hy"/>
        </w:rPr>
        <w:t xml:space="preserve"> </w:t>
      </w:r>
      <w:r w:rsidR="00E33C5A" w:rsidRPr="00E915A6">
        <w:rPr>
          <w:rFonts w:ascii="GHEA Grapalat" w:hAnsi="GHEA Grapalat" w:cstheme="minorBidi"/>
          <w:noProof/>
          <w:color w:val="auto"/>
          <w:sz w:val="24"/>
          <w:szCs w:val="24"/>
        </w:rPr>
        <w:t xml:space="preserve">Մանրածախ շուկայի առևտրային կանոնների համաձայն Երաշխավորված մատակարարի հետ պայմանագիր կնքած </w:t>
      </w:r>
      <w:r w:rsidR="00EE6DB9" w:rsidRPr="00E915A6">
        <w:rPr>
          <w:rFonts w:ascii="GHEA Grapalat" w:hAnsi="GHEA Grapalat" w:cstheme="minorBidi"/>
          <w:noProof/>
          <w:color w:val="auto"/>
          <w:sz w:val="24"/>
          <w:szCs w:val="24"/>
          <w:lang w:val="en-US"/>
        </w:rPr>
        <w:t>ԻԷԱ</w:t>
      </w:r>
      <w:r w:rsidR="00EE6DB9" w:rsidRPr="00A16230">
        <w:rPr>
          <w:rFonts w:ascii="GHEA Grapalat" w:hAnsi="GHEA Grapalat" w:cstheme="minorBidi"/>
          <w:noProof/>
          <w:color w:val="auto"/>
          <w:sz w:val="24"/>
          <w:szCs w:val="24"/>
          <w:lang w:val="hy"/>
        </w:rPr>
        <w:t>-</w:t>
      </w:r>
      <w:r w:rsidR="00EE6DB9" w:rsidRPr="00E915A6">
        <w:rPr>
          <w:rFonts w:ascii="GHEA Grapalat" w:hAnsi="GHEA Grapalat" w:cstheme="minorBidi"/>
          <w:noProof/>
          <w:color w:val="auto"/>
          <w:sz w:val="24"/>
          <w:szCs w:val="24"/>
          <w:lang w:val="en-US"/>
        </w:rPr>
        <w:t>ների</w:t>
      </w:r>
      <w:r w:rsidR="00EE6DB9" w:rsidRPr="00A16230">
        <w:rPr>
          <w:rFonts w:ascii="GHEA Grapalat" w:hAnsi="GHEA Grapalat" w:cstheme="minorBidi"/>
          <w:noProof/>
          <w:color w:val="auto"/>
          <w:sz w:val="24"/>
          <w:szCs w:val="24"/>
          <w:lang w:val="hy"/>
        </w:rPr>
        <w:t xml:space="preserve">, </w:t>
      </w:r>
    </w:p>
    <w:p w14:paraId="75A6241A" w14:textId="77777777" w:rsidR="00EE6DB9" w:rsidRPr="00E915A6" w:rsidRDefault="00EE6DB9" w:rsidP="00EE6DB9">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 xml:space="preserve">ներկրում է էլեկտրական էներգիա, </w:t>
      </w:r>
    </w:p>
    <w:p w14:paraId="699E2438" w14:textId="7F4E01FA" w:rsidR="00EE6DB9" w:rsidRPr="00E915A6" w:rsidRDefault="006412B7" w:rsidP="258B9404">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վ</w:t>
      </w:r>
      <w:r w:rsidR="00841D8E" w:rsidRPr="00E915A6">
        <w:rPr>
          <w:rFonts w:ascii="GHEA Grapalat" w:hAnsi="GHEA Grapalat" w:cstheme="minorBidi"/>
          <w:noProof/>
          <w:color w:val="auto"/>
          <w:sz w:val="24"/>
          <w:szCs w:val="24"/>
          <w:lang w:val="en-US"/>
        </w:rPr>
        <w:t>աճառում է Է</w:t>
      </w:r>
      <w:r w:rsidR="697F4D59" w:rsidRPr="00E915A6">
        <w:rPr>
          <w:rFonts w:ascii="GHEA Grapalat" w:hAnsi="GHEA Grapalat" w:cstheme="minorBidi"/>
          <w:noProof/>
          <w:color w:val="auto"/>
          <w:sz w:val="24"/>
          <w:szCs w:val="24"/>
          <w:lang w:val="en-US"/>
        </w:rPr>
        <w:t>լեկտրա</w:t>
      </w:r>
      <w:r w:rsidR="00EE6DB9" w:rsidRPr="00E915A6">
        <w:rPr>
          <w:rFonts w:ascii="GHEA Grapalat" w:hAnsi="GHEA Grapalat" w:cstheme="minorBidi"/>
          <w:noProof/>
          <w:color w:val="auto"/>
          <w:sz w:val="24"/>
          <w:szCs w:val="24"/>
          <w:lang w:val="en-US"/>
        </w:rPr>
        <w:t xml:space="preserve">կան </w:t>
      </w:r>
      <w:r w:rsidR="697F4D59" w:rsidRPr="00E915A6">
        <w:rPr>
          <w:rFonts w:ascii="GHEA Grapalat" w:hAnsi="GHEA Grapalat" w:cstheme="minorBidi"/>
          <w:noProof/>
          <w:color w:val="auto"/>
          <w:sz w:val="24"/>
          <w:szCs w:val="24"/>
          <w:lang w:val="en-US"/>
        </w:rPr>
        <w:t>էներգիա</w:t>
      </w:r>
      <w:r w:rsidR="00841D8E" w:rsidRPr="00E915A6">
        <w:rPr>
          <w:rFonts w:ascii="GHEA Grapalat" w:hAnsi="GHEA Grapalat" w:cstheme="minorBidi"/>
          <w:noProof/>
          <w:color w:val="auto"/>
          <w:sz w:val="24"/>
          <w:szCs w:val="24"/>
          <w:lang w:val="en-US"/>
        </w:rPr>
        <w:t xml:space="preserve">, </w:t>
      </w:r>
    </w:p>
    <w:p w14:paraId="733E0864" w14:textId="025A9C61" w:rsidR="00EE6DB9" w:rsidRPr="00E915A6" w:rsidRDefault="00EE6DB9" w:rsidP="7A3DC3FC">
      <w:pPr>
        <w:pStyle w:val="Text2"/>
        <w:spacing w:before="0" w:line="276" w:lineRule="auto"/>
        <w:ind w:left="990" w:hanging="284"/>
        <w:rPr>
          <w:rFonts w:ascii="GHEA Grapalat" w:hAnsi="GHEA Grapalat" w:cstheme="minorBidi"/>
          <w:noProof/>
          <w:color w:val="000000" w:themeColor="text1"/>
          <w:sz w:val="24"/>
          <w:szCs w:val="24"/>
          <w:lang w:val="en-US"/>
        </w:rPr>
      </w:pPr>
      <w:r w:rsidRPr="00E915A6">
        <w:rPr>
          <w:rFonts w:ascii="GHEA Grapalat" w:hAnsi="GHEA Grapalat" w:cstheme="minorBidi"/>
          <w:noProof/>
          <w:color w:val="auto"/>
          <w:sz w:val="24"/>
          <w:szCs w:val="24"/>
          <w:lang w:val="en-US"/>
        </w:rPr>
        <w:t>արտահանում է էլեկտրական էներգիա:</w:t>
      </w:r>
    </w:p>
    <w:p w14:paraId="479C89A5" w14:textId="77FB1B24" w:rsidR="00564B44" w:rsidRPr="00E915A6" w:rsidRDefault="003251A2" w:rsidP="00D972B4">
      <w:pPr>
        <w:pStyle w:val="Text1"/>
      </w:pPr>
      <w:r w:rsidRPr="00E915A6">
        <w:t>Որակավորված սպառող</w:t>
      </w:r>
      <w:r w:rsidR="00766915" w:rsidRPr="00E915A6">
        <w:t>ը</w:t>
      </w:r>
      <w:r w:rsidR="47A1D46F" w:rsidRPr="00E915A6">
        <w:t xml:space="preserve"> սեփական կարիքների բավարարման նպատակով</w:t>
      </w:r>
      <w:r w:rsidRPr="00E915A6">
        <w:t xml:space="preserve"> </w:t>
      </w:r>
      <w:r w:rsidR="00E174D0" w:rsidRPr="00E915A6">
        <w:t>Օրենքի</w:t>
      </w:r>
      <w:r w:rsidR="00CE09AC" w:rsidRPr="00E915A6">
        <w:t>,</w:t>
      </w:r>
      <w:r w:rsidR="00E174D0" w:rsidRPr="00E915A6">
        <w:t xml:space="preserve"> </w:t>
      </w:r>
      <w:r w:rsidRPr="00E915A6">
        <w:t xml:space="preserve">Կանոնների </w:t>
      </w:r>
      <w:r w:rsidR="00CE09AC" w:rsidRPr="00E915A6">
        <w:t xml:space="preserve">և ԷՄՇ պայմանագրի </w:t>
      </w:r>
      <w:r w:rsidRPr="00E915A6">
        <w:t>համաձայն</w:t>
      </w:r>
      <w:r w:rsidR="00564B44" w:rsidRPr="00E915A6">
        <w:t>`</w:t>
      </w:r>
      <w:r w:rsidR="00841D8E" w:rsidRPr="00E915A6">
        <w:t xml:space="preserve"> </w:t>
      </w:r>
    </w:p>
    <w:p w14:paraId="4F4FA898" w14:textId="6F311959" w:rsidR="00564B44" w:rsidRPr="00A16230" w:rsidRDefault="7164E880" w:rsidP="00564B44">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գնում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003251A2" w:rsidRPr="00E915A6">
        <w:rPr>
          <w:rFonts w:ascii="GHEA Grapalat" w:hAnsi="GHEA Grapalat" w:cstheme="minorBidi"/>
          <w:noProof/>
          <w:color w:val="auto"/>
          <w:sz w:val="24"/>
          <w:szCs w:val="24"/>
          <w:lang w:val="en-US"/>
        </w:rPr>
        <w:t>էլեկտրական</w:t>
      </w:r>
      <w:r w:rsidR="003251A2" w:rsidRPr="00A16230">
        <w:rPr>
          <w:rFonts w:ascii="GHEA Grapalat" w:hAnsi="GHEA Grapalat" w:cstheme="minorBidi"/>
          <w:noProof/>
          <w:color w:val="auto"/>
          <w:sz w:val="24"/>
          <w:szCs w:val="24"/>
          <w:lang w:val="hy"/>
        </w:rPr>
        <w:t xml:space="preserve"> </w:t>
      </w:r>
      <w:r w:rsidR="003251A2" w:rsidRPr="00E915A6">
        <w:rPr>
          <w:rFonts w:ascii="GHEA Grapalat" w:hAnsi="GHEA Grapalat" w:cstheme="minorBidi"/>
          <w:noProof/>
          <w:color w:val="auto"/>
          <w:sz w:val="24"/>
          <w:szCs w:val="24"/>
          <w:lang w:val="en-US"/>
        </w:rPr>
        <w:t>էներգիա</w:t>
      </w:r>
      <w:r w:rsidR="441DBB21" w:rsidRPr="00A16230">
        <w:rPr>
          <w:rFonts w:ascii="GHEA Grapalat" w:hAnsi="GHEA Grapalat" w:cstheme="minorBidi"/>
          <w:noProof/>
          <w:color w:val="auto"/>
          <w:sz w:val="24"/>
          <w:szCs w:val="24"/>
          <w:lang w:val="hy"/>
        </w:rPr>
        <w:t xml:space="preserve"> </w:t>
      </w:r>
      <w:r w:rsidR="441DBB21" w:rsidRPr="00E915A6">
        <w:rPr>
          <w:rFonts w:ascii="GHEA Grapalat" w:hAnsi="GHEA Grapalat" w:cstheme="minorBidi"/>
          <w:noProof/>
          <w:color w:val="auto"/>
          <w:sz w:val="24"/>
          <w:szCs w:val="24"/>
          <w:lang w:val="en-US"/>
        </w:rPr>
        <w:t>ԷՄՇ</w:t>
      </w:r>
      <w:r w:rsidR="441DBB21" w:rsidRPr="00A16230">
        <w:rPr>
          <w:rFonts w:ascii="GHEA Grapalat" w:hAnsi="GHEA Grapalat" w:cstheme="minorBidi"/>
          <w:noProof/>
          <w:color w:val="auto"/>
          <w:sz w:val="24"/>
          <w:szCs w:val="24"/>
          <w:lang w:val="hy"/>
        </w:rPr>
        <w:t>-</w:t>
      </w:r>
      <w:r w:rsidR="441DBB21" w:rsidRPr="00E915A6">
        <w:rPr>
          <w:rFonts w:ascii="GHEA Grapalat" w:hAnsi="GHEA Grapalat" w:cstheme="minorBidi"/>
          <w:noProof/>
          <w:color w:val="auto"/>
          <w:sz w:val="24"/>
          <w:szCs w:val="24"/>
          <w:lang w:val="en-US"/>
        </w:rPr>
        <w:t>ում</w:t>
      </w:r>
      <w:r w:rsidR="441DBB21" w:rsidRPr="00A16230">
        <w:rPr>
          <w:rFonts w:ascii="GHEA Grapalat" w:hAnsi="GHEA Grapalat" w:cstheme="minorBidi"/>
          <w:noProof/>
          <w:color w:val="auto"/>
          <w:sz w:val="24"/>
          <w:szCs w:val="24"/>
          <w:lang w:val="hy"/>
        </w:rPr>
        <w:t>,</w:t>
      </w:r>
      <w:r w:rsidR="003251A2" w:rsidRPr="00A16230">
        <w:rPr>
          <w:rFonts w:ascii="GHEA Grapalat" w:hAnsi="GHEA Grapalat" w:cstheme="minorBidi"/>
          <w:noProof/>
          <w:color w:val="auto"/>
          <w:sz w:val="24"/>
          <w:szCs w:val="24"/>
          <w:lang w:val="hy"/>
        </w:rPr>
        <w:t xml:space="preserve">  </w:t>
      </w:r>
    </w:p>
    <w:p w14:paraId="7D9758BA" w14:textId="0B109921" w:rsidR="00564B44" w:rsidRPr="00E915A6" w:rsidRDefault="003251A2" w:rsidP="00564B44">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ներկր</w:t>
      </w:r>
      <w:r w:rsidR="00564B44" w:rsidRPr="00E915A6">
        <w:rPr>
          <w:rFonts w:ascii="GHEA Grapalat" w:hAnsi="GHEA Grapalat" w:cstheme="minorBidi"/>
          <w:noProof/>
          <w:color w:val="auto"/>
          <w:sz w:val="24"/>
          <w:szCs w:val="24"/>
          <w:lang w:val="en-US"/>
        </w:rPr>
        <w:t>ում է էլեկտրական էներգ</w:t>
      </w:r>
      <w:r w:rsidR="008005F2" w:rsidRPr="00E915A6">
        <w:rPr>
          <w:rFonts w:ascii="GHEA Grapalat" w:hAnsi="GHEA Grapalat" w:cstheme="minorBidi"/>
          <w:noProof/>
          <w:color w:val="auto"/>
          <w:sz w:val="24"/>
          <w:szCs w:val="24"/>
          <w:lang w:val="en-US"/>
        </w:rPr>
        <w:t>ի</w:t>
      </w:r>
      <w:r w:rsidR="00564B44" w:rsidRPr="00E915A6">
        <w:rPr>
          <w:rFonts w:ascii="GHEA Grapalat" w:hAnsi="GHEA Grapalat" w:cstheme="minorBidi"/>
          <w:noProof/>
          <w:color w:val="auto"/>
          <w:sz w:val="24"/>
          <w:szCs w:val="24"/>
          <w:lang w:val="en-US"/>
        </w:rPr>
        <w:t xml:space="preserve">ա, </w:t>
      </w:r>
    </w:p>
    <w:p w14:paraId="35DA2FD5" w14:textId="44085EE6" w:rsidR="003251A2" w:rsidRPr="00E915A6" w:rsidRDefault="00564B44" w:rsidP="00564B44">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 xml:space="preserve">էլեկտրական էներգիայի </w:t>
      </w:r>
      <w:r w:rsidR="003251A2" w:rsidRPr="00E915A6">
        <w:rPr>
          <w:rFonts w:ascii="GHEA Grapalat" w:hAnsi="GHEA Grapalat" w:cstheme="minorBidi"/>
          <w:noProof/>
          <w:color w:val="auto"/>
          <w:sz w:val="24"/>
          <w:szCs w:val="24"/>
          <w:lang w:val="en-US"/>
        </w:rPr>
        <w:t>ավելցուկ</w:t>
      </w:r>
      <w:r w:rsidR="008005F2" w:rsidRPr="00E915A6">
        <w:rPr>
          <w:rFonts w:ascii="GHEA Grapalat" w:hAnsi="GHEA Grapalat" w:cstheme="minorBidi"/>
          <w:noProof/>
          <w:color w:val="auto"/>
          <w:sz w:val="24"/>
          <w:szCs w:val="24"/>
          <w:lang w:val="en-US"/>
        </w:rPr>
        <w:t xml:space="preserve">ը վաճառում է </w:t>
      </w:r>
      <w:r w:rsidR="00B537D2" w:rsidRPr="00E915A6">
        <w:rPr>
          <w:rFonts w:ascii="GHEA Grapalat" w:hAnsi="GHEA Grapalat" w:cstheme="minorBidi"/>
          <w:noProof/>
          <w:color w:val="auto"/>
          <w:sz w:val="24"/>
          <w:szCs w:val="24"/>
          <w:lang w:val="en-US"/>
        </w:rPr>
        <w:t>ԷՄՇ</w:t>
      </w:r>
      <w:r w:rsidR="003251A2" w:rsidRPr="00E915A6">
        <w:rPr>
          <w:rFonts w:ascii="GHEA Grapalat" w:hAnsi="GHEA Grapalat" w:cstheme="minorBidi"/>
          <w:noProof/>
          <w:color w:val="auto"/>
          <w:sz w:val="24"/>
          <w:szCs w:val="24"/>
          <w:lang w:val="en-US"/>
        </w:rPr>
        <w:t xml:space="preserve"> </w:t>
      </w:r>
      <w:r w:rsidR="008005F2" w:rsidRPr="00E915A6">
        <w:rPr>
          <w:rFonts w:ascii="GHEA Grapalat" w:hAnsi="GHEA Grapalat" w:cstheme="minorBidi"/>
          <w:noProof/>
          <w:color w:val="auto"/>
          <w:sz w:val="24"/>
          <w:szCs w:val="24"/>
          <w:lang w:val="en-US"/>
        </w:rPr>
        <w:t xml:space="preserve">առևտրի </w:t>
      </w:r>
      <w:r w:rsidR="003251A2" w:rsidRPr="00E915A6">
        <w:rPr>
          <w:rFonts w:ascii="GHEA Grapalat" w:hAnsi="GHEA Grapalat" w:cstheme="minorBidi"/>
          <w:noProof/>
          <w:color w:val="auto"/>
          <w:sz w:val="24"/>
          <w:szCs w:val="24"/>
          <w:lang w:val="en-US"/>
        </w:rPr>
        <w:t>մասնակիցներին</w:t>
      </w:r>
      <w:r w:rsidR="0070643C" w:rsidRPr="00E915A6">
        <w:rPr>
          <w:rFonts w:ascii="GHEA Grapalat" w:hAnsi="GHEA Grapalat" w:cstheme="minorBidi"/>
          <w:noProof/>
          <w:color w:val="auto"/>
          <w:sz w:val="24"/>
          <w:szCs w:val="24"/>
          <w:lang w:val="en-US"/>
        </w:rPr>
        <w:t>։</w:t>
      </w:r>
      <w:r w:rsidR="0009249E" w:rsidRPr="00E915A6">
        <w:rPr>
          <w:rFonts w:ascii="GHEA Grapalat" w:hAnsi="GHEA Grapalat" w:cstheme="minorBidi"/>
          <w:noProof/>
          <w:color w:val="auto"/>
          <w:sz w:val="24"/>
          <w:szCs w:val="24"/>
          <w:lang w:val="en-US"/>
        </w:rPr>
        <w:t xml:space="preserve"> </w:t>
      </w:r>
    </w:p>
    <w:p w14:paraId="641193A7" w14:textId="17ED7E4A" w:rsidR="00FD7030" w:rsidRPr="00E915A6" w:rsidRDefault="00741A7D" w:rsidP="00D972B4">
      <w:pPr>
        <w:pStyle w:val="Text1"/>
      </w:pPr>
      <w:bookmarkStart w:id="27" w:name="_Ref45550183"/>
      <w:bookmarkStart w:id="28" w:name="_Ref32411201"/>
      <w:bookmarkStart w:id="29" w:name="_Ref32591995"/>
      <w:r w:rsidRPr="00E915A6">
        <w:t>Որակավորված սպառող</w:t>
      </w:r>
      <w:r w:rsidR="0057490D" w:rsidRPr="00E915A6">
        <w:t>ի կարգավիճակ ստանալու համար սպառողը</w:t>
      </w:r>
      <w:r w:rsidRPr="00E915A6">
        <w:t xml:space="preserve"> </w:t>
      </w:r>
      <w:r w:rsidR="77C2601F" w:rsidRPr="00E915A6">
        <w:t>(բացառությամբ բնակչության)</w:t>
      </w:r>
      <w:r w:rsidR="5DF805A5" w:rsidRPr="00E915A6">
        <w:t xml:space="preserve"> </w:t>
      </w:r>
      <w:r w:rsidRPr="00E915A6">
        <w:t>պետք է բավարարի հետևյալ պահանջներին</w:t>
      </w:r>
      <w:r w:rsidR="773C0C89" w:rsidRPr="00E915A6">
        <w:t xml:space="preserve">՝ </w:t>
      </w:r>
      <w:bookmarkEnd w:id="27"/>
      <w:bookmarkEnd w:id="28"/>
      <w:bookmarkEnd w:id="29"/>
    </w:p>
    <w:p w14:paraId="0FBC4A1D" w14:textId="4DA05222" w:rsidR="00741A7D" w:rsidRPr="00A16230" w:rsidRDefault="773C0C89" w:rsidP="258B9404">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միացած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Հաղորդման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ցանցին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Բաշխման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ցանցին</w:t>
      </w:r>
      <w:r w:rsidR="00741A7D" w:rsidRPr="00A16230">
        <w:rPr>
          <w:rFonts w:ascii="GHEA Grapalat" w:hAnsi="GHEA Grapalat" w:cstheme="minorBidi"/>
          <w:noProof/>
          <w:color w:val="auto"/>
          <w:sz w:val="24"/>
          <w:szCs w:val="24"/>
          <w:lang w:val="hy"/>
        </w:rPr>
        <w:t>,</w:t>
      </w:r>
    </w:p>
    <w:p w14:paraId="1FD745C2" w14:textId="37E45002" w:rsidR="00FD7030" w:rsidRPr="00A16230" w:rsidRDefault="773C0C89" w:rsidP="258B9404">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ունի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Հաղորդման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ցանցային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կանոններին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համապատասխան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հաշվառման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համակարգ։</w:t>
      </w:r>
    </w:p>
    <w:p w14:paraId="3BE2EABB" w14:textId="468BAFA4" w:rsidR="4D842F72" w:rsidRPr="00E915A6" w:rsidRDefault="4D842F72" w:rsidP="00D972B4">
      <w:pPr>
        <w:pStyle w:val="Text1"/>
        <w:rPr>
          <w:color w:val="000000" w:themeColor="text1"/>
        </w:rPr>
      </w:pPr>
      <w:bookmarkStart w:id="30" w:name="_Hlk26201254"/>
      <w:bookmarkEnd w:id="30"/>
      <w:r w:rsidRPr="00E915A6">
        <w:t>Հաղորդող</w:t>
      </w:r>
      <w:r w:rsidR="081E4AD7" w:rsidRPr="00E915A6">
        <w:t>ը և Բաշխող</w:t>
      </w:r>
      <w:r w:rsidR="000B7FC1" w:rsidRPr="00E915A6">
        <w:rPr>
          <w:lang w:val="hy-AM"/>
        </w:rPr>
        <w:t>ն</w:t>
      </w:r>
      <w:r w:rsidRPr="00E915A6">
        <w:t xml:space="preserve"> </w:t>
      </w:r>
      <w:r w:rsidR="006048E2" w:rsidRPr="00E915A6">
        <w:t xml:space="preserve">Օրենքի, լիցենզիայի և </w:t>
      </w:r>
      <w:r w:rsidRPr="00E915A6">
        <w:t xml:space="preserve">Կանոնների համաձայն </w:t>
      </w:r>
      <w:r w:rsidR="61CD8E64" w:rsidRPr="00E915A6">
        <w:t xml:space="preserve">համապատասխանաբար </w:t>
      </w:r>
      <w:r w:rsidRPr="00E915A6">
        <w:t xml:space="preserve">Հաղորդման </w:t>
      </w:r>
      <w:r w:rsidR="3D562881" w:rsidRPr="00E915A6">
        <w:t>ցանցի,</w:t>
      </w:r>
      <w:r w:rsidR="3327C66C" w:rsidRPr="00E915A6">
        <w:t xml:space="preserve"> Բաշխման </w:t>
      </w:r>
      <w:r w:rsidRPr="00E915A6">
        <w:t>ցանցի կորուստների և սեփական կարիքների փոխհատուցման նպատակով</w:t>
      </w:r>
      <w:r w:rsidR="003F16B7" w:rsidRPr="00E915A6">
        <w:t xml:space="preserve"> ԷՄՇ-ում</w:t>
      </w:r>
      <w:r w:rsidRPr="00E915A6">
        <w:t xml:space="preserve"> </w:t>
      </w:r>
      <w:r w:rsidR="10271F1B" w:rsidRPr="00E915A6">
        <w:t xml:space="preserve">գնում են </w:t>
      </w:r>
      <w:r w:rsidRPr="00E915A6">
        <w:t>էլեկտրական էներգիա</w:t>
      </w:r>
      <w:r w:rsidR="0B480B27" w:rsidRPr="00E915A6">
        <w:t>։</w:t>
      </w:r>
      <w:r w:rsidR="102D6BAB" w:rsidRPr="00E915A6">
        <w:t xml:space="preserve"> </w:t>
      </w:r>
      <w:r w:rsidR="4726FE3E" w:rsidRPr="00E915A6">
        <w:t xml:space="preserve">Բաշխողի </w:t>
      </w:r>
      <w:r w:rsidR="1418878A" w:rsidRPr="00E915A6">
        <w:t xml:space="preserve">փոխարեն </w:t>
      </w:r>
      <w:r w:rsidR="6F8BFF73" w:rsidRPr="00E915A6">
        <w:t xml:space="preserve">ԷՄՇ-ում </w:t>
      </w:r>
      <w:r w:rsidR="1418878A" w:rsidRPr="00E915A6">
        <w:t xml:space="preserve">էլեկտրական էներգիան գնում է </w:t>
      </w:r>
      <w:r w:rsidR="4726FE3E" w:rsidRPr="00E915A6">
        <w:t>Երաշխավորված մակատակարարը</w:t>
      </w:r>
      <w:r w:rsidR="63F2121B" w:rsidRPr="00E915A6">
        <w:t>։</w:t>
      </w:r>
    </w:p>
    <w:p w14:paraId="6C760166" w14:textId="5FB2E0A6" w:rsidR="00B50871" w:rsidRPr="00E915A6" w:rsidRDefault="00B50871" w:rsidP="00D972B4">
      <w:pPr>
        <w:pStyle w:val="Text1"/>
      </w:pPr>
      <w:bookmarkStart w:id="31" w:name="_Ref35511273"/>
      <w:r w:rsidRPr="00E915A6">
        <w:lastRenderedPageBreak/>
        <w:t>ՎԷԱ կայան</w:t>
      </w:r>
      <w:r w:rsidR="001C7A1C" w:rsidRPr="00E915A6">
        <w:rPr>
          <w:lang w:val="hy-AM"/>
        </w:rPr>
        <w:t>ն</w:t>
      </w:r>
      <w:r w:rsidRPr="00E915A6">
        <w:t xml:space="preserve"> իրավունք</w:t>
      </w:r>
      <w:r w:rsidR="001C7A1C" w:rsidRPr="00E915A6">
        <w:rPr>
          <w:lang w:val="hy-AM"/>
        </w:rPr>
        <w:t xml:space="preserve"> ունի </w:t>
      </w:r>
      <w:r w:rsidRPr="00E915A6">
        <w:t xml:space="preserve">սեփական կարիքների բավարարման համար անհրաժեշտ էլեկտրական էներգիան սպառել հաշվառման տարբեր կետերում համաձայն </w:t>
      </w:r>
      <w:r w:rsidR="00C76BF4" w:rsidRPr="00E915A6">
        <w:rPr>
          <w:lang w:val="hy-AM"/>
        </w:rPr>
        <w:t xml:space="preserve">Մանրածախ շուկայի </w:t>
      </w:r>
      <w:r w:rsidR="005E7A0B" w:rsidRPr="00E915A6">
        <w:rPr>
          <w:lang w:val="hy-AM"/>
        </w:rPr>
        <w:t xml:space="preserve">առևտրային </w:t>
      </w:r>
      <w:r w:rsidRPr="00E915A6">
        <w:t xml:space="preserve">կանոնների։ </w:t>
      </w:r>
    </w:p>
    <w:bookmarkEnd w:id="31"/>
    <w:p w14:paraId="4EE98855" w14:textId="1C224B64" w:rsidR="4AC3970E" w:rsidRPr="00E915A6" w:rsidRDefault="4AC3970E" w:rsidP="00AB234C">
      <w:pPr>
        <w:pStyle w:val="Heading2"/>
        <w:numPr>
          <w:ilvl w:val="0"/>
          <w:numId w:val="17"/>
        </w:numPr>
        <w:spacing w:line="276" w:lineRule="auto"/>
        <w:ind w:left="1151" w:hanging="1151"/>
        <w:rPr>
          <w:rFonts w:ascii="GHEA Grapalat" w:eastAsia="GHEA Grapalat" w:hAnsi="GHEA Grapalat" w:cs="GHEA Grapalat"/>
          <w:caps w:val="0"/>
          <w:noProof/>
          <w:sz w:val="24"/>
          <w:szCs w:val="24"/>
          <w:lang w:val="en-US"/>
        </w:rPr>
      </w:pPr>
      <w:r w:rsidRPr="00E915A6">
        <w:rPr>
          <w:rFonts w:ascii="GHEA Grapalat" w:eastAsia="GHEA Grapalat" w:hAnsi="GHEA Grapalat" w:cs="GHEA Grapalat"/>
          <w:caps w:val="0"/>
          <w:noProof/>
          <w:sz w:val="24"/>
          <w:szCs w:val="24"/>
          <w:lang w:val="en-US"/>
        </w:rPr>
        <w:t>ԷՄՇ ԾԱՌԱՅՈՒԹՅՈՒՆՆԵՐ ՄԱՏՈՒՑՈՂՆԵՐԸ</w:t>
      </w:r>
    </w:p>
    <w:p w14:paraId="020517B0" w14:textId="5C8E3B33" w:rsidR="006643A4" w:rsidRPr="00E915A6" w:rsidRDefault="30BF7FCD" w:rsidP="00D972B4">
      <w:pPr>
        <w:pStyle w:val="Text1"/>
      </w:pPr>
      <w:r w:rsidRPr="00E915A6">
        <w:t>Կանոնների համաձայն</w:t>
      </w:r>
      <w:r w:rsidR="0EA15D45" w:rsidRPr="00E915A6">
        <w:t>՝</w:t>
      </w:r>
      <w:r w:rsidRPr="00E915A6">
        <w:t xml:space="preserve"> ԷՄՇ մասնակիցներին ծառայություններ են մատուցում Շուկայի օպերատորը, Համակարգի օպերատորը, Հաղորդողը</w:t>
      </w:r>
      <w:r w:rsidR="207F5A66" w:rsidRPr="00E915A6">
        <w:t>,</w:t>
      </w:r>
      <w:r w:rsidRPr="00E915A6">
        <w:t xml:space="preserve"> Բաշխողը</w:t>
      </w:r>
      <w:r w:rsidR="207F5A66" w:rsidRPr="00E915A6">
        <w:t>, ինչպես նաև ՀԾՄ</w:t>
      </w:r>
      <w:r w:rsidR="43345EE7" w:rsidRPr="00E915A6">
        <w:t>-ն</w:t>
      </w:r>
      <w:r w:rsidR="5648D340" w:rsidRPr="00E915A6">
        <w:t>։</w:t>
      </w:r>
    </w:p>
    <w:p w14:paraId="186A5970" w14:textId="3C9D11F9" w:rsidR="00180809" w:rsidRPr="00E915A6" w:rsidRDefault="3701D83F" w:rsidP="00D972B4">
      <w:pPr>
        <w:pStyle w:val="Text1"/>
      </w:pPr>
      <w:r w:rsidRPr="00E915A6">
        <w:t>Շուկայի օպերատոր</w:t>
      </w:r>
      <w:r w:rsidR="0D1D9E3A" w:rsidRPr="00E915A6">
        <w:t>ն</w:t>
      </w:r>
      <w:r w:rsidR="648052B5" w:rsidRPr="00E915A6">
        <w:t xml:space="preserve"> Օրենքի, լիցենզիայի</w:t>
      </w:r>
      <w:r w:rsidR="00B70C5A" w:rsidRPr="00E915A6">
        <w:t>,</w:t>
      </w:r>
      <w:r w:rsidR="648052B5" w:rsidRPr="00E915A6">
        <w:t xml:space="preserve"> Կանոնների</w:t>
      </w:r>
      <w:r w:rsidR="00B70C5A" w:rsidRPr="00E915A6">
        <w:t xml:space="preserve"> և ԷՄՇ պայմանագրի</w:t>
      </w:r>
      <w:r w:rsidR="648052B5" w:rsidRPr="00E915A6">
        <w:t xml:space="preserve"> համաձայն</w:t>
      </w:r>
      <w:r w:rsidRPr="00E915A6">
        <w:t xml:space="preserve">՝ </w:t>
      </w:r>
    </w:p>
    <w:p w14:paraId="3273D1AA" w14:textId="63995C31" w:rsidR="00180809" w:rsidRPr="00A16230" w:rsidRDefault="001B7CBF" w:rsidP="00F26944">
      <w:pPr>
        <w:pStyle w:val="Text2"/>
        <w:spacing w:before="0" w:line="276" w:lineRule="auto"/>
        <w:ind w:left="990" w:hanging="284"/>
        <w:rPr>
          <w:rFonts w:ascii="GHEA Grapalat" w:hAnsi="GHEA Grapalat" w:cstheme="minorBidi"/>
          <w:noProof/>
          <w:color w:val="auto"/>
          <w:sz w:val="24"/>
          <w:szCs w:val="24"/>
          <w:lang w:val="hy"/>
        </w:rPr>
      </w:pPr>
      <w:bookmarkStart w:id="32" w:name="_Hlk50716877"/>
      <w:r w:rsidRPr="00E915A6">
        <w:rPr>
          <w:rFonts w:ascii="GHEA Grapalat" w:hAnsi="GHEA Grapalat" w:cstheme="minorBidi"/>
          <w:noProof/>
          <w:color w:val="auto"/>
          <w:sz w:val="24"/>
          <w:szCs w:val="24"/>
          <w:lang w:val="en-US"/>
        </w:rPr>
        <w:t>շահագործում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ու</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սպասարկում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ՇԿԾ</w:t>
      </w:r>
      <w:r w:rsidR="00180809" w:rsidRPr="00A16230">
        <w:rPr>
          <w:rFonts w:ascii="GHEA Grapalat" w:hAnsi="GHEA Grapalat" w:cstheme="minorBidi"/>
          <w:noProof/>
          <w:color w:val="auto"/>
          <w:sz w:val="24"/>
          <w:szCs w:val="24"/>
          <w:lang w:val="hy"/>
        </w:rPr>
        <w:t>-</w:t>
      </w:r>
      <w:r w:rsidR="6515A9E0" w:rsidRPr="00E915A6">
        <w:rPr>
          <w:rFonts w:ascii="GHEA Grapalat" w:hAnsi="GHEA Grapalat" w:cstheme="minorBidi"/>
          <w:noProof/>
          <w:color w:val="auto"/>
          <w:sz w:val="24"/>
          <w:szCs w:val="24"/>
          <w:lang w:val="en-US"/>
        </w:rPr>
        <w:t>ն</w:t>
      </w:r>
      <w:r w:rsidR="00180809" w:rsidRPr="00A16230">
        <w:rPr>
          <w:rFonts w:ascii="GHEA Grapalat" w:hAnsi="GHEA Grapalat" w:cstheme="minorBidi"/>
          <w:noProof/>
          <w:color w:val="auto"/>
          <w:sz w:val="24"/>
          <w:szCs w:val="24"/>
          <w:lang w:val="hy"/>
        </w:rPr>
        <w:t xml:space="preserve">, </w:t>
      </w:r>
    </w:p>
    <w:p w14:paraId="42F5CE65" w14:textId="193C7EA3" w:rsidR="00180809" w:rsidRPr="00A16230" w:rsidRDefault="4162385A" w:rsidP="00F26944">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իրականացնում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ԷՄՇ</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մասնակիցների</w:t>
      </w:r>
      <w:r w:rsidR="00B85EAF" w:rsidRPr="00E915A6">
        <w:rPr>
          <w:rFonts w:ascii="GHEA Grapalat" w:hAnsi="GHEA Grapalat" w:cstheme="minorBidi"/>
          <w:noProof/>
          <w:color w:val="auto"/>
          <w:sz w:val="24"/>
          <w:szCs w:val="24"/>
        </w:rPr>
        <w:t xml:space="preserve"> </w:t>
      </w:r>
      <w:r w:rsidR="10EC3DC0" w:rsidRPr="00E915A6">
        <w:rPr>
          <w:rFonts w:ascii="GHEA Grapalat" w:hAnsi="GHEA Grapalat" w:cstheme="minorBidi"/>
          <w:noProof/>
          <w:color w:val="auto"/>
          <w:sz w:val="24"/>
          <w:szCs w:val="24"/>
          <w:lang w:val="en-US"/>
        </w:rPr>
        <w:t>ՇԿԾ</w:t>
      </w:r>
      <w:r w:rsidR="10EC3DC0" w:rsidRPr="00A16230">
        <w:rPr>
          <w:rFonts w:ascii="GHEA Grapalat" w:hAnsi="GHEA Grapalat" w:cstheme="minorBidi"/>
          <w:noProof/>
          <w:color w:val="auto"/>
          <w:sz w:val="24"/>
          <w:szCs w:val="24"/>
          <w:lang w:val="hy"/>
        </w:rPr>
        <w:t xml:space="preserve"> </w:t>
      </w:r>
      <w:r w:rsidR="2EB1AA19" w:rsidRPr="00E915A6">
        <w:rPr>
          <w:rFonts w:ascii="GHEA Grapalat" w:hAnsi="GHEA Grapalat" w:cstheme="minorBidi"/>
          <w:noProof/>
          <w:color w:val="auto"/>
          <w:sz w:val="24"/>
          <w:szCs w:val="24"/>
          <w:lang w:val="en-US"/>
        </w:rPr>
        <w:t>մուտքի</w:t>
      </w:r>
      <w:r w:rsidR="2EB1AA19" w:rsidRPr="00A16230">
        <w:rPr>
          <w:rFonts w:ascii="GHEA Grapalat" w:hAnsi="GHEA Grapalat" w:cstheme="minorBidi"/>
          <w:noProof/>
          <w:color w:val="auto"/>
          <w:sz w:val="24"/>
          <w:szCs w:val="24"/>
          <w:lang w:val="hy"/>
        </w:rPr>
        <w:t xml:space="preserve">, </w:t>
      </w:r>
      <w:r w:rsidR="2EB1AA19" w:rsidRPr="00E915A6">
        <w:rPr>
          <w:rFonts w:ascii="GHEA Grapalat" w:hAnsi="GHEA Grapalat" w:cstheme="minorBidi"/>
          <w:noProof/>
          <w:color w:val="auto"/>
          <w:sz w:val="24"/>
          <w:szCs w:val="24"/>
          <w:lang w:val="en-US"/>
        </w:rPr>
        <w:t>դրանում</w:t>
      </w:r>
      <w:r w:rsidR="2EB1AA19" w:rsidRPr="00A16230">
        <w:rPr>
          <w:rFonts w:ascii="GHEA Grapalat" w:hAnsi="GHEA Grapalat" w:cstheme="minorBidi"/>
          <w:noProof/>
          <w:color w:val="auto"/>
          <w:sz w:val="24"/>
          <w:szCs w:val="24"/>
          <w:lang w:val="hy"/>
        </w:rPr>
        <w:t xml:space="preserve"> </w:t>
      </w:r>
      <w:r w:rsidR="2EB1AA19" w:rsidRPr="00E915A6">
        <w:rPr>
          <w:rFonts w:ascii="GHEA Grapalat" w:hAnsi="GHEA Grapalat" w:cstheme="minorBidi"/>
          <w:noProof/>
          <w:color w:val="auto"/>
          <w:sz w:val="24"/>
          <w:szCs w:val="24"/>
          <w:lang w:val="en-US"/>
        </w:rPr>
        <w:t>գործելու</w:t>
      </w:r>
      <w:r w:rsidR="2EB1AA19" w:rsidRPr="00A16230">
        <w:rPr>
          <w:rFonts w:ascii="GHEA Grapalat" w:hAnsi="GHEA Grapalat" w:cstheme="minorBidi"/>
          <w:noProof/>
          <w:color w:val="auto"/>
          <w:sz w:val="24"/>
          <w:szCs w:val="24"/>
          <w:lang w:val="hy"/>
        </w:rPr>
        <w:t xml:space="preserve"> </w:t>
      </w:r>
      <w:r w:rsidR="2EB1AA19" w:rsidRPr="00E915A6">
        <w:rPr>
          <w:rFonts w:ascii="GHEA Grapalat" w:hAnsi="GHEA Grapalat" w:cstheme="minorBidi"/>
          <w:noProof/>
          <w:color w:val="auto"/>
          <w:sz w:val="24"/>
          <w:szCs w:val="24"/>
          <w:lang w:val="en-US"/>
        </w:rPr>
        <w:t>և</w:t>
      </w:r>
      <w:r w:rsidR="2EB1AA19" w:rsidRPr="00A16230">
        <w:rPr>
          <w:rFonts w:ascii="GHEA Grapalat" w:hAnsi="GHEA Grapalat" w:cstheme="minorBidi"/>
          <w:noProof/>
          <w:color w:val="auto"/>
          <w:sz w:val="24"/>
          <w:szCs w:val="24"/>
          <w:lang w:val="hy"/>
        </w:rPr>
        <w:t xml:space="preserve"> </w:t>
      </w:r>
      <w:r w:rsidR="2EB1AA19" w:rsidRPr="00E915A6">
        <w:rPr>
          <w:rFonts w:ascii="GHEA Grapalat" w:hAnsi="GHEA Grapalat" w:cstheme="minorBidi"/>
          <w:noProof/>
          <w:color w:val="auto"/>
          <w:sz w:val="24"/>
          <w:szCs w:val="24"/>
          <w:lang w:val="en-US"/>
        </w:rPr>
        <w:t>դրանից</w:t>
      </w:r>
      <w:r w:rsidR="2EB1AA19" w:rsidRPr="00A16230">
        <w:rPr>
          <w:rFonts w:ascii="GHEA Grapalat" w:hAnsi="GHEA Grapalat" w:cstheme="minorBidi"/>
          <w:noProof/>
          <w:color w:val="auto"/>
          <w:sz w:val="24"/>
          <w:szCs w:val="24"/>
          <w:lang w:val="hy"/>
        </w:rPr>
        <w:t xml:space="preserve"> </w:t>
      </w:r>
      <w:r w:rsidR="2EB1AA19" w:rsidRPr="00E915A6">
        <w:rPr>
          <w:rFonts w:ascii="GHEA Grapalat" w:hAnsi="GHEA Grapalat" w:cstheme="minorBidi"/>
          <w:noProof/>
          <w:color w:val="auto"/>
          <w:sz w:val="24"/>
          <w:szCs w:val="24"/>
          <w:lang w:val="en-US"/>
        </w:rPr>
        <w:t>դուրս</w:t>
      </w:r>
      <w:r w:rsidR="2EB1AA19" w:rsidRPr="00A16230">
        <w:rPr>
          <w:rFonts w:ascii="GHEA Grapalat" w:hAnsi="GHEA Grapalat" w:cstheme="minorBidi"/>
          <w:noProof/>
          <w:color w:val="auto"/>
          <w:sz w:val="24"/>
          <w:szCs w:val="24"/>
          <w:lang w:val="hy"/>
        </w:rPr>
        <w:t xml:space="preserve"> </w:t>
      </w:r>
      <w:r w:rsidR="2EB1AA19" w:rsidRPr="00E915A6">
        <w:rPr>
          <w:rFonts w:ascii="GHEA Grapalat" w:hAnsi="GHEA Grapalat" w:cstheme="minorBidi"/>
          <w:noProof/>
          <w:color w:val="auto"/>
          <w:sz w:val="24"/>
          <w:szCs w:val="24"/>
          <w:lang w:val="en-US"/>
        </w:rPr>
        <w:t>գալու</w:t>
      </w:r>
      <w:r w:rsidR="00B85EAF" w:rsidRPr="00E915A6">
        <w:rPr>
          <w:rFonts w:ascii="GHEA Grapalat" w:hAnsi="GHEA Grapalat" w:cstheme="minorBidi"/>
          <w:noProof/>
          <w:color w:val="auto"/>
          <w:sz w:val="24"/>
          <w:szCs w:val="24"/>
        </w:rPr>
        <w:t>, ինչպես նաև հաշվեկշռման պատասխանատվության կարգավիճակի տրամադրման և փոփոխման</w:t>
      </w:r>
      <w:r w:rsidR="2EB1AA19" w:rsidRPr="00A16230">
        <w:rPr>
          <w:rFonts w:ascii="GHEA Grapalat" w:hAnsi="GHEA Grapalat" w:cstheme="minorBidi"/>
          <w:noProof/>
          <w:color w:val="auto"/>
          <w:sz w:val="24"/>
          <w:szCs w:val="24"/>
          <w:lang w:val="hy"/>
        </w:rPr>
        <w:t xml:space="preserve"> </w:t>
      </w:r>
      <w:r w:rsidR="2EB1AA19" w:rsidRPr="00E915A6">
        <w:rPr>
          <w:rFonts w:ascii="GHEA Grapalat" w:hAnsi="GHEA Grapalat" w:cstheme="minorBidi"/>
          <w:noProof/>
          <w:color w:val="auto"/>
          <w:sz w:val="24"/>
          <w:szCs w:val="24"/>
          <w:lang w:val="en-US"/>
        </w:rPr>
        <w:t>հետ</w:t>
      </w:r>
      <w:r w:rsidR="2EB1AA19" w:rsidRPr="00A16230">
        <w:rPr>
          <w:rFonts w:ascii="GHEA Grapalat" w:hAnsi="GHEA Grapalat" w:cstheme="minorBidi"/>
          <w:noProof/>
          <w:color w:val="auto"/>
          <w:sz w:val="24"/>
          <w:szCs w:val="24"/>
          <w:lang w:val="hy"/>
        </w:rPr>
        <w:t xml:space="preserve"> </w:t>
      </w:r>
      <w:r w:rsidR="2EB1AA19" w:rsidRPr="00E915A6">
        <w:rPr>
          <w:rFonts w:ascii="GHEA Grapalat" w:hAnsi="GHEA Grapalat" w:cstheme="minorBidi"/>
          <w:noProof/>
          <w:color w:val="auto"/>
          <w:sz w:val="24"/>
          <w:szCs w:val="24"/>
          <w:lang w:val="en-US"/>
        </w:rPr>
        <w:t>կապված</w:t>
      </w:r>
      <w:r w:rsidR="2EB1AA19" w:rsidRPr="00A16230">
        <w:rPr>
          <w:rFonts w:ascii="GHEA Grapalat" w:hAnsi="GHEA Grapalat" w:cstheme="minorBidi"/>
          <w:noProof/>
          <w:color w:val="auto"/>
          <w:sz w:val="24"/>
          <w:szCs w:val="24"/>
          <w:lang w:val="hy"/>
        </w:rPr>
        <w:t xml:space="preserve"> </w:t>
      </w:r>
      <w:r w:rsidR="2EB1AA19" w:rsidRPr="00E915A6">
        <w:rPr>
          <w:rFonts w:ascii="GHEA Grapalat" w:hAnsi="GHEA Grapalat" w:cstheme="minorBidi"/>
          <w:noProof/>
          <w:color w:val="auto"/>
          <w:sz w:val="24"/>
          <w:szCs w:val="24"/>
          <w:lang w:val="en-US"/>
        </w:rPr>
        <w:t>գործառույթներ</w:t>
      </w:r>
      <w:r w:rsidR="10EC3DC0" w:rsidRPr="00A16230">
        <w:rPr>
          <w:rFonts w:ascii="GHEA Grapalat" w:hAnsi="GHEA Grapalat" w:cstheme="minorBidi"/>
          <w:noProof/>
          <w:color w:val="auto"/>
          <w:sz w:val="24"/>
          <w:szCs w:val="24"/>
          <w:lang w:val="hy"/>
        </w:rPr>
        <w:t>,</w:t>
      </w:r>
    </w:p>
    <w:p w14:paraId="259DA556" w14:textId="77777777" w:rsidR="00B872E4" w:rsidRPr="00A16230" w:rsidRDefault="00B872E4" w:rsidP="00B872E4">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ՇԿԾ</w:t>
      </w:r>
      <w:r w:rsidRPr="00A16230">
        <w:rPr>
          <w:rFonts w:ascii="GHEA Grapalat" w:hAnsi="GHEA Grapalat" w:cstheme="minorBidi"/>
          <w:noProof/>
          <w:color w:val="auto"/>
          <w:sz w:val="24"/>
          <w:szCs w:val="24"/>
          <w:lang w:val="hy"/>
        </w:rPr>
        <w:t>-</w:t>
      </w:r>
      <w:r w:rsidRPr="00E915A6">
        <w:rPr>
          <w:rFonts w:ascii="GHEA Grapalat" w:hAnsi="GHEA Grapalat" w:cstheme="minorBidi"/>
          <w:noProof/>
          <w:color w:val="auto"/>
          <w:sz w:val="24"/>
          <w:szCs w:val="24"/>
          <w:lang w:val="en-US"/>
        </w:rPr>
        <w:t>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ամրագրում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ԷՄՇ</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մասնակցի՝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գնելու</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ներկրելու</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ծառայություններ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ստանալու</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առավելագույն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թույլատրելի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սահմանաչափը</w:t>
      </w:r>
      <w:r w:rsidRPr="00E915A6">
        <w:rPr>
          <w:rFonts w:ascii="GHEA Grapalat" w:hAnsi="GHEA Grapalat" w:cstheme="minorBidi"/>
          <w:noProof/>
          <w:color w:val="auto"/>
          <w:sz w:val="24"/>
          <w:szCs w:val="24"/>
        </w:rPr>
        <w:t>,</w:t>
      </w:r>
    </w:p>
    <w:p w14:paraId="6AFBC5B7" w14:textId="676B0B99" w:rsidR="00180809" w:rsidRPr="00A16230" w:rsidRDefault="33EAF229" w:rsidP="00F26944">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գրանցում</w:t>
      </w:r>
      <w:r w:rsidR="6515A9E0" w:rsidRPr="00A16230">
        <w:rPr>
          <w:rFonts w:ascii="GHEA Grapalat" w:hAnsi="GHEA Grapalat" w:cstheme="minorBidi"/>
          <w:noProof/>
          <w:color w:val="auto"/>
          <w:sz w:val="24"/>
          <w:szCs w:val="24"/>
          <w:lang w:val="hy"/>
        </w:rPr>
        <w:t xml:space="preserve"> </w:t>
      </w:r>
      <w:r w:rsidR="6515A9E0" w:rsidRPr="00E915A6">
        <w:rPr>
          <w:rFonts w:ascii="GHEA Grapalat" w:hAnsi="GHEA Grapalat" w:cstheme="minorBidi"/>
          <w:noProof/>
          <w:color w:val="auto"/>
          <w:sz w:val="24"/>
          <w:szCs w:val="24"/>
          <w:lang w:val="en-US"/>
        </w:rPr>
        <w:t>է</w:t>
      </w:r>
      <w:r w:rsidR="6515A9E0" w:rsidRPr="00A16230">
        <w:rPr>
          <w:rFonts w:ascii="GHEA Grapalat" w:hAnsi="GHEA Grapalat" w:cstheme="minorBidi"/>
          <w:noProof/>
          <w:color w:val="auto"/>
          <w:sz w:val="24"/>
          <w:szCs w:val="24"/>
          <w:lang w:val="hy"/>
        </w:rPr>
        <w:t xml:space="preserve"> </w:t>
      </w:r>
      <w:r w:rsidR="10EC3DC0" w:rsidRPr="00E915A6">
        <w:rPr>
          <w:rFonts w:ascii="GHEA Grapalat" w:hAnsi="GHEA Grapalat" w:cstheme="minorBidi"/>
          <w:noProof/>
          <w:color w:val="auto"/>
          <w:sz w:val="24"/>
          <w:szCs w:val="24"/>
          <w:lang w:val="en-US"/>
        </w:rPr>
        <w:t>Հայտեր</w:t>
      </w:r>
      <w:r w:rsidR="6515A9E0" w:rsidRPr="00E915A6">
        <w:rPr>
          <w:rFonts w:ascii="GHEA Grapalat" w:hAnsi="GHEA Grapalat" w:cstheme="minorBidi"/>
          <w:noProof/>
          <w:color w:val="auto"/>
          <w:sz w:val="24"/>
          <w:szCs w:val="24"/>
          <w:lang w:val="en-US"/>
        </w:rPr>
        <w:t>ը</w:t>
      </w:r>
      <w:r w:rsidR="624E3A65" w:rsidRPr="00A16230">
        <w:rPr>
          <w:rFonts w:ascii="GHEA Grapalat" w:hAnsi="GHEA Grapalat" w:cstheme="minorBidi"/>
          <w:noProof/>
          <w:color w:val="auto"/>
          <w:sz w:val="24"/>
          <w:szCs w:val="24"/>
          <w:lang w:val="hy"/>
        </w:rPr>
        <w:t xml:space="preserve"> </w:t>
      </w:r>
      <w:r w:rsidR="10EC3DC0" w:rsidRPr="00E915A6">
        <w:rPr>
          <w:rFonts w:ascii="GHEA Grapalat" w:hAnsi="GHEA Grapalat" w:cstheme="minorBidi"/>
          <w:noProof/>
          <w:color w:val="auto"/>
          <w:sz w:val="24"/>
          <w:szCs w:val="24"/>
          <w:lang w:val="en-US"/>
        </w:rPr>
        <w:t>և</w:t>
      </w:r>
      <w:r w:rsidR="10EC3DC0" w:rsidRPr="00A16230">
        <w:rPr>
          <w:rFonts w:ascii="GHEA Grapalat" w:hAnsi="GHEA Grapalat" w:cstheme="minorBidi"/>
          <w:noProof/>
          <w:color w:val="auto"/>
          <w:sz w:val="24"/>
          <w:szCs w:val="24"/>
          <w:lang w:val="hy"/>
        </w:rPr>
        <w:t xml:space="preserve"> </w:t>
      </w:r>
      <w:r w:rsidR="2B7EBF32" w:rsidRPr="00E915A6">
        <w:rPr>
          <w:rFonts w:ascii="GHEA Grapalat" w:hAnsi="GHEA Grapalat" w:cstheme="minorBidi"/>
          <w:noProof/>
          <w:color w:val="auto"/>
          <w:sz w:val="24"/>
          <w:szCs w:val="24"/>
          <w:lang w:val="en-US"/>
        </w:rPr>
        <w:t>հաշվառում</w:t>
      </w:r>
      <w:r w:rsidR="00DD2559" w:rsidRPr="00E915A6">
        <w:rPr>
          <w:rFonts w:ascii="GHEA Grapalat" w:hAnsi="GHEA Grapalat" w:cstheme="minorBidi"/>
          <w:noProof/>
          <w:color w:val="auto"/>
          <w:sz w:val="24"/>
          <w:szCs w:val="24"/>
        </w:rPr>
        <w:t xml:space="preserve"> է</w:t>
      </w:r>
      <w:r w:rsidR="2B7EBF32" w:rsidRPr="00A16230">
        <w:rPr>
          <w:rFonts w:ascii="GHEA Grapalat" w:hAnsi="GHEA Grapalat" w:cstheme="minorBidi"/>
          <w:noProof/>
          <w:color w:val="auto"/>
          <w:sz w:val="24"/>
          <w:szCs w:val="24"/>
          <w:lang w:val="hy"/>
        </w:rPr>
        <w:t xml:space="preserve"> </w:t>
      </w:r>
      <w:r w:rsidR="10EC3DC0" w:rsidRPr="00E915A6">
        <w:rPr>
          <w:rFonts w:ascii="GHEA Grapalat" w:hAnsi="GHEA Grapalat" w:cstheme="minorBidi"/>
          <w:noProof/>
          <w:color w:val="auto"/>
          <w:sz w:val="24"/>
          <w:szCs w:val="24"/>
          <w:lang w:val="en-US"/>
        </w:rPr>
        <w:t>Գործարքներ</w:t>
      </w:r>
      <w:r w:rsidR="6515A9E0" w:rsidRPr="00E915A6">
        <w:rPr>
          <w:rFonts w:ascii="GHEA Grapalat" w:hAnsi="GHEA Grapalat" w:cstheme="minorBidi"/>
          <w:noProof/>
          <w:color w:val="auto"/>
          <w:sz w:val="24"/>
          <w:szCs w:val="24"/>
          <w:lang w:val="en-US"/>
        </w:rPr>
        <w:t>ը</w:t>
      </w:r>
      <w:r w:rsidR="10EC3DC0" w:rsidRPr="00A16230">
        <w:rPr>
          <w:rFonts w:ascii="GHEA Grapalat" w:hAnsi="GHEA Grapalat" w:cstheme="minorBidi"/>
          <w:noProof/>
          <w:color w:val="auto"/>
          <w:sz w:val="24"/>
          <w:szCs w:val="24"/>
          <w:lang w:val="hy"/>
        </w:rPr>
        <w:t>,</w:t>
      </w:r>
    </w:p>
    <w:p w14:paraId="57DCF331" w14:textId="27F63817" w:rsidR="00180809" w:rsidRPr="00A16230" w:rsidRDefault="001B7CBF" w:rsidP="00F26944">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հաշվառում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ԷՄՇ</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առևտրի</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մասնակիցների</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կողմից</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գնված</w:t>
      </w:r>
      <w:r w:rsidR="3845CB87" w:rsidRPr="00A16230">
        <w:rPr>
          <w:rFonts w:ascii="GHEA Grapalat" w:hAnsi="GHEA Grapalat" w:cstheme="minorBidi"/>
          <w:noProof/>
          <w:color w:val="auto"/>
          <w:sz w:val="24"/>
          <w:szCs w:val="24"/>
          <w:lang w:val="hy"/>
        </w:rPr>
        <w:t xml:space="preserve"> </w:t>
      </w:r>
      <w:r w:rsidR="3845CB87" w:rsidRPr="00E915A6">
        <w:rPr>
          <w:rFonts w:ascii="GHEA Grapalat" w:hAnsi="GHEA Grapalat" w:cstheme="minorBidi"/>
          <w:noProof/>
          <w:color w:val="auto"/>
          <w:sz w:val="24"/>
          <w:szCs w:val="24"/>
          <w:lang w:val="en-US"/>
        </w:rPr>
        <w:t>և</w:t>
      </w:r>
      <w:r w:rsidR="3845CB87"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վաճառված</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էլեկտրական</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էներգիայի</w:t>
      </w:r>
      <w:r w:rsidR="00180809" w:rsidRPr="00A16230">
        <w:rPr>
          <w:rFonts w:ascii="GHEA Grapalat" w:hAnsi="GHEA Grapalat" w:cstheme="minorBidi"/>
          <w:noProof/>
          <w:color w:val="auto"/>
          <w:sz w:val="24"/>
          <w:szCs w:val="24"/>
          <w:lang w:val="hy"/>
        </w:rPr>
        <w:t xml:space="preserve"> </w:t>
      </w:r>
      <w:r w:rsidR="5A9D1521" w:rsidRPr="00E915A6">
        <w:rPr>
          <w:rFonts w:ascii="GHEA Grapalat" w:hAnsi="GHEA Grapalat" w:cstheme="minorBidi"/>
          <w:noProof/>
          <w:color w:val="auto"/>
          <w:sz w:val="24"/>
          <w:szCs w:val="24"/>
          <w:lang w:val="en-US"/>
        </w:rPr>
        <w:t>քանակ</w:t>
      </w:r>
      <w:r w:rsidR="6515A9E0" w:rsidRPr="00E915A6">
        <w:rPr>
          <w:rFonts w:ascii="GHEA Grapalat" w:hAnsi="GHEA Grapalat" w:cstheme="minorBidi"/>
          <w:noProof/>
          <w:color w:val="auto"/>
          <w:sz w:val="24"/>
          <w:szCs w:val="24"/>
          <w:lang w:val="en-US"/>
        </w:rPr>
        <w:t>ը</w:t>
      </w:r>
      <w:r w:rsidR="00180809" w:rsidRPr="00A16230">
        <w:rPr>
          <w:rFonts w:ascii="GHEA Grapalat" w:hAnsi="GHEA Grapalat" w:cstheme="minorBidi"/>
          <w:noProof/>
          <w:color w:val="auto"/>
          <w:sz w:val="24"/>
          <w:szCs w:val="24"/>
          <w:lang w:val="hy"/>
        </w:rPr>
        <w:t>,</w:t>
      </w:r>
    </w:p>
    <w:p w14:paraId="526A866D" w14:textId="61F4D43C" w:rsidR="00180809" w:rsidRPr="00A16230" w:rsidRDefault="001B7CBF" w:rsidP="00F26944">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կազմակերպում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ՕԱՇ</w:t>
      </w:r>
      <w:r w:rsidR="00180809" w:rsidRPr="00A16230">
        <w:rPr>
          <w:rFonts w:ascii="GHEA Grapalat" w:hAnsi="GHEA Grapalat" w:cstheme="minorBidi"/>
          <w:noProof/>
          <w:color w:val="auto"/>
          <w:sz w:val="24"/>
          <w:szCs w:val="24"/>
          <w:lang w:val="hy"/>
        </w:rPr>
        <w:t>-</w:t>
      </w:r>
      <w:r w:rsidR="00180809" w:rsidRPr="00E915A6">
        <w:rPr>
          <w:rFonts w:ascii="GHEA Grapalat" w:hAnsi="GHEA Grapalat" w:cstheme="minorBidi"/>
          <w:noProof/>
          <w:color w:val="auto"/>
          <w:sz w:val="24"/>
          <w:szCs w:val="24"/>
          <w:lang w:val="en-US"/>
        </w:rPr>
        <w:t>ի</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բնականոն</w:t>
      </w:r>
      <w:r w:rsidR="00180809" w:rsidRPr="00A16230">
        <w:rPr>
          <w:rFonts w:ascii="GHEA Grapalat" w:hAnsi="GHEA Grapalat" w:cstheme="minorBidi"/>
          <w:noProof/>
          <w:color w:val="auto"/>
          <w:sz w:val="24"/>
          <w:szCs w:val="24"/>
          <w:lang w:val="hy"/>
        </w:rPr>
        <w:t xml:space="preserve"> </w:t>
      </w:r>
      <w:r w:rsidR="10EC3DC0" w:rsidRPr="00E915A6">
        <w:rPr>
          <w:rFonts w:ascii="GHEA Grapalat" w:hAnsi="GHEA Grapalat" w:cstheme="minorBidi"/>
          <w:noProof/>
          <w:color w:val="auto"/>
          <w:sz w:val="24"/>
          <w:szCs w:val="24"/>
          <w:lang w:val="en-US"/>
        </w:rPr>
        <w:t>աշխատանք</w:t>
      </w:r>
      <w:r w:rsidR="6515A9E0" w:rsidRPr="00E915A6">
        <w:rPr>
          <w:rFonts w:ascii="GHEA Grapalat" w:hAnsi="GHEA Grapalat" w:cstheme="minorBidi"/>
          <w:noProof/>
          <w:color w:val="auto"/>
          <w:sz w:val="24"/>
          <w:szCs w:val="24"/>
          <w:lang w:val="en-US"/>
        </w:rPr>
        <w:t>ը</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այդ</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թվում</w:t>
      </w:r>
      <w:r w:rsidR="007F6FD3"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ՕԱՇ</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քլիրինգ</w:t>
      </w:r>
      <w:r w:rsidRPr="00E915A6">
        <w:rPr>
          <w:rFonts w:ascii="GHEA Grapalat" w:hAnsi="GHEA Grapalat" w:cstheme="minorBidi"/>
          <w:noProof/>
          <w:color w:val="auto"/>
          <w:sz w:val="24"/>
          <w:szCs w:val="24"/>
          <w:lang w:val="en-US"/>
        </w:rPr>
        <w:t>ը</w:t>
      </w:r>
      <w:r w:rsidR="00180809" w:rsidRPr="00A16230">
        <w:rPr>
          <w:rFonts w:ascii="GHEA Grapalat" w:hAnsi="GHEA Grapalat" w:cstheme="minorBidi"/>
          <w:noProof/>
          <w:color w:val="auto"/>
          <w:sz w:val="24"/>
          <w:szCs w:val="24"/>
          <w:lang w:val="hy"/>
        </w:rPr>
        <w:t xml:space="preserve">, </w:t>
      </w:r>
    </w:p>
    <w:p w14:paraId="1F767586" w14:textId="235F304A" w:rsidR="00180809" w:rsidRPr="00A16230" w:rsidRDefault="6515A9E0" w:rsidP="00A0553E">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իրականացնում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10EC3DC0" w:rsidRPr="00E915A6">
        <w:rPr>
          <w:rFonts w:ascii="GHEA Grapalat" w:hAnsi="GHEA Grapalat" w:cstheme="minorBidi"/>
          <w:noProof/>
          <w:color w:val="auto"/>
          <w:sz w:val="24"/>
          <w:szCs w:val="24"/>
          <w:lang w:val="en-US"/>
        </w:rPr>
        <w:t>ԷՄՇ</w:t>
      </w:r>
      <w:r w:rsidR="10EC3DC0" w:rsidRPr="00A16230">
        <w:rPr>
          <w:rFonts w:ascii="GHEA Grapalat" w:hAnsi="GHEA Grapalat" w:cstheme="minorBidi"/>
          <w:noProof/>
          <w:color w:val="auto"/>
          <w:sz w:val="24"/>
          <w:szCs w:val="24"/>
          <w:lang w:val="hy"/>
        </w:rPr>
        <w:t xml:space="preserve"> </w:t>
      </w:r>
      <w:r w:rsidR="10EC3DC0" w:rsidRPr="00E915A6">
        <w:rPr>
          <w:rFonts w:ascii="GHEA Grapalat" w:hAnsi="GHEA Grapalat" w:cstheme="minorBidi"/>
          <w:noProof/>
          <w:color w:val="auto"/>
          <w:sz w:val="24"/>
          <w:szCs w:val="24"/>
          <w:lang w:val="en-US"/>
        </w:rPr>
        <w:t>ՀԱՇ</w:t>
      </w:r>
      <w:r w:rsidR="10EC3DC0" w:rsidRPr="00A16230">
        <w:rPr>
          <w:rFonts w:ascii="GHEA Grapalat" w:hAnsi="GHEA Grapalat" w:cstheme="minorBidi"/>
          <w:noProof/>
          <w:color w:val="auto"/>
          <w:sz w:val="24"/>
          <w:szCs w:val="24"/>
          <w:lang w:val="hy"/>
        </w:rPr>
        <w:t xml:space="preserve"> </w:t>
      </w:r>
      <w:r w:rsidR="10EC3DC0" w:rsidRPr="00E915A6">
        <w:rPr>
          <w:rFonts w:ascii="GHEA Grapalat" w:hAnsi="GHEA Grapalat" w:cstheme="minorBidi"/>
          <w:noProof/>
          <w:color w:val="auto"/>
          <w:sz w:val="24"/>
          <w:szCs w:val="24"/>
          <w:lang w:val="en-US"/>
        </w:rPr>
        <w:t>հատվածում</w:t>
      </w:r>
      <w:r w:rsidR="10EC3DC0" w:rsidRPr="00A16230">
        <w:rPr>
          <w:rFonts w:ascii="GHEA Grapalat" w:hAnsi="GHEA Grapalat" w:cstheme="minorBidi"/>
          <w:noProof/>
          <w:color w:val="auto"/>
          <w:sz w:val="24"/>
          <w:szCs w:val="24"/>
          <w:lang w:val="hy"/>
        </w:rPr>
        <w:t xml:space="preserve"> </w:t>
      </w:r>
      <w:r w:rsidR="10EC3DC0" w:rsidRPr="00E915A6">
        <w:rPr>
          <w:rFonts w:ascii="GHEA Grapalat" w:hAnsi="GHEA Grapalat" w:cstheme="minorBidi"/>
          <w:noProof/>
          <w:color w:val="auto"/>
          <w:sz w:val="24"/>
          <w:szCs w:val="24"/>
          <w:lang w:val="en-US"/>
        </w:rPr>
        <w:t>առաջացած</w:t>
      </w:r>
      <w:r w:rsidR="10EC3DC0" w:rsidRPr="00A16230">
        <w:rPr>
          <w:rFonts w:ascii="GHEA Grapalat" w:hAnsi="GHEA Grapalat" w:cstheme="minorBidi"/>
          <w:noProof/>
          <w:color w:val="auto"/>
          <w:sz w:val="24"/>
          <w:szCs w:val="24"/>
          <w:lang w:val="hy"/>
        </w:rPr>
        <w:t xml:space="preserve"> </w:t>
      </w:r>
      <w:r w:rsidR="10EC3DC0" w:rsidRPr="00E915A6">
        <w:rPr>
          <w:rFonts w:ascii="GHEA Grapalat" w:hAnsi="GHEA Grapalat" w:cstheme="minorBidi"/>
          <w:noProof/>
          <w:color w:val="auto"/>
          <w:sz w:val="24"/>
          <w:szCs w:val="24"/>
          <w:lang w:val="en-US"/>
        </w:rPr>
        <w:t>անհաշվեկշռույթների</w:t>
      </w:r>
      <w:r w:rsidR="10EC3DC0" w:rsidRPr="00A16230">
        <w:rPr>
          <w:rFonts w:ascii="GHEA Grapalat" w:hAnsi="GHEA Grapalat" w:cstheme="minorBidi"/>
          <w:noProof/>
          <w:color w:val="auto"/>
          <w:sz w:val="24"/>
          <w:szCs w:val="24"/>
          <w:lang w:val="hy"/>
        </w:rPr>
        <w:t xml:space="preserve"> </w:t>
      </w:r>
      <w:r w:rsidR="10EC3DC0" w:rsidRPr="00E915A6">
        <w:rPr>
          <w:rFonts w:ascii="GHEA Grapalat" w:hAnsi="GHEA Grapalat" w:cstheme="minorBidi"/>
          <w:noProof/>
          <w:color w:val="auto"/>
          <w:sz w:val="24"/>
          <w:szCs w:val="24"/>
          <w:lang w:val="en-US"/>
        </w:rPr>
        <w:t>հաշվարկներ</w:t>
      </w:r>
      <w:r w:rsidR="10EC3DC0" w:rsidRPr="00A16230">
        <w:rPr>
          <w:rFonts w:ascii="GHEA Grapalat" w:hAnsi="GHEA Grapalat" w:cstheme="minorBidi"/>
          <w:noProof/>
          <w:color w:val="auto"/>
          <w:sz w:val="24"/>
          <w:szCs w:val="24"/>
          <w:lang w:val="hy"/>
        </w:rPr>
        <w:t>,</w:t>
      </w:r>
    </w:p>
    <w:p w14:paraId="4A51FFE3" w14:textId="4506DE00" w:rsidR="0056451E" w:rsidRPr="00A16230" w:rsidRDefault="0056451E" w:rsidP="0056451E">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ՇԿԾ</w:t>
      </w:r>
      <w:r w:rsidRPr="00A16230">
        <w:rPr>
          <w:rFonts w:ascii="GHEA Grapalat" w:hAnsi="GHEA Grapalat" w:cstheme="minorBidi"/>
          <w:noProof/>
          <w:color w:val="auto"/>
          <w:sz w:val="24"/>
          <w:szCs w:val="24"/>
          <w:lang w:val="hy"/>
        </w:rPr>
        <w:t>-</w:t>
      </w:r>
      <w:r w:rsidRPr="00E915A6">
        <w:rPr>
          <w:rFonts w:ascii="GHEA Grapalat" w:hAnsi="GHEA Grapalat" w:cstheme="minorBidi"/>
          <w:noProof/>
          <w:color w:val="auto"/>
          <w:sz w:val="24"/>
          <w:szCs w:val="24"/>
          <w:lang w:val="en-US"/>
        </w:rPr>
        <w:t>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միջոցով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կազմում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վճարման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ենթակա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մատուցված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ծառայությունների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վերաբերյալ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ակտերը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ներկայացնում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ԷՄՇ</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մասնակիցների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հաստատմանը</w:t>
      </w:r>
      <w:r w:rsidRPr="00E915A6">
        <w:rPr>
          <w:rFonts w:ascii="GHEA Grapalat" w:hAnsi="GHEA Grapalat" w:cstheme="minorBidi"/>
          <w:noProof/>
          <w:color w:val="auto"/>
          <w:sz w:val="24"/>
          <w:szCs w:val="24"/>
        </w:rPr>
        <w:t>,</w:t>
      </w:r>
    </w:p>
    <w:p w14:paraId="0373DEC5" w14:textId="0F35D082" w:rsidR="0056451E" w:rsidRPr="00A16230" w:rsidRDefault="0056451E" w:rsidP="0056451E">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գործելով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բենեֆիցիարի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անունից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երաշխիք</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բանկին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ներկայացնել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երաշխիքով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դրամական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գումար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վճարելու</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գրավոր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պահանջ</w:t>
      </w:r>
      <w:r w:rsidRPr="00E915A6">
        <w:rPr>
          <w:rFonts w:ascii="GHEA Grapalat" w:hAnsi="GHEA Grapalat" w:cstheme="minorBidi"/>
          <w:noProof/>
          <w:color w:val="auto"/>
          <w:sz w:val="24"/>
          <w:szCs w:val="24"/>
        </w:rPr>
        <w:t>՝ նշելով պրինցիպալի բանկի հաշվի համարը, որին ենթակա է փոխանցման դրամական գումարը,</w:t>
      </w:r>
      <w:r w:rsidRPr="00A16230">
        <w:rPr>
          <w:rFonts w:ascii="GHEA Grapalat" w:hAnsi="GHEA Grapalat" w:cstheme="minorBidi"/>
          <w:noProof/>
          <w:color w:val="auto"/>
          <w:sz w:val="24"/>
          <w:szCs w:val="24"/>
          <w:lang w:val="hy"/>
        </w:rPr>
        <w:t xml:space="preserve"> </w:t>
      </w:r>
    </w:p>
    <w:p w14:paraId="15CC466D" w14:textId="3E9A9A86" w:rsidR="00B872E4" w:rsidRPr="00A16230" w:rsidRDefault="00B872E4" w:rsidP="00100D3A">
      <w:pPr>
        <w:pStyle w:val="Text2"/>
        <w:tabs>
          <w:tab w:val="left" w:pos="1080"/>
        </w:tabs>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համակարգ</w:t>
      </w:r>
      <w:r w:rsidRPr="00E915A6">
        <w:rPr>
          <w:rFonts w:ascii="GHEA Grapalat" w:hAnsi="GHEA Grapalat" w:cstheme="minorBidi"/>
          <w:noProof/>
          <w:color w:val="auto"/>
          <w:sz w:val="24"/>
          <w:szCs w:val="24"/>
        </w:rPr>
        <w:t xml:space="preserve">ում է </w:t>
      </w: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միջպետական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իրականացման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գործընթացը</w:t>
      </w:r>
      <w:r w:rsidRPr="00E915A6">
        <w:rPr>
          <w:rFonts w:ascii="GHEA Grapalat" w:hAnsi="GHEA Grapalat" w:cstheme="minorBidi"/>
          <w:noProof/>
          <w:color w:val="auto"/>
          <w:sz w:val="24"/>
          <w:szCs w:val="24"/>
        </w:rPr>
        <w:t>,</w:t>
      </w:r>
    </w:p>
    <w:p w14:paraId="1E875C1D" w14:textId="327013BE" w:rsidR="00180809" w:rsidRPr="00A16230" w:rsidRDefault="001B7CBF" w:rsidP="00100D3A">
      <w:pPr>
        <w:pStyle w:val="Text2"/>
        <w:tabs>
          <w:tab w:val="left" w:pos="1080"/>
        </w:tabs>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հավաքագրում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հաղորդման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բաշխման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ցանցերի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միջև</w:t>
      </w:r>
      <w:r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տեղակայված</w:t>
      </w:r>
      <w:r w:rsidR="007F6FD3" w:rsidRPr="00A16230">
        <w:rPr>
          <w:rFonts w:ascii="GHEA Grapalat" w:hAnsi="GHEA Grapalat" w:cstheme="minorBidi"/>
          <w:noProof/>
          <w:color w:val="auto"/>
          <w:sz w:val="24"/>
          <w:szCs w:val="24"/>
          <w:lang w:val="hy"/>
        </w:rPr>
        <w:t xml:space="preserve"> </w:t>
      </w:r>
      <w:r w:rsidR="00720495" w:rsidRPr="00E915A6">
        <w:rPr>
          <w:rFonts w:ascii="GHEA Grapalat" w:hAnsi="GHEA Grapalat" w:cstheme="minorBidi"/>
          <w:noProof/>
          <w:color w:val="auto"/>
          <w:sz w:val="24"/>
          <w:szCs w:val="24"/>
          <w:lang w:val="en-US"/>
        </w:rPr>
        <w:t>Առևտրային</w:t>
      </w:r>
      <w:r w:rsidR="00720495"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հաշվիչների</w:t>
      </w:r>
      <w:r w:rsidR="00180809" w:rsidRPr="00A16230">
        <w:rPr>
          <w:rFonts w:ascii="GHEA Grapalat" w:hAnsi="GHEA Grapalat" w:cstheme="minorBidi"/>
          <w:noProof/>
          <w:color w:val="auto"/>
          <w:sz w:val="24"/>
          <w:szCs w:val="24"/>
          <w:lang w:val="hy"/>
        </w:rPr>
        <w:t xml:space="preserve"> </w:t>
      </w:r>
      <w:r w:rsidR="10EC3DC0" w:rsidRPr="00E915A6">
        <w:rPr>
          <w:rFonts w:ascii="GHEA Grapalat" w:hAnsi="GHEA Grapalat" w:cstheme="minorBidi"/>
          <w:noProof/>
          <w:color w:val="auto"/>
          <w:sz w:val="24"/>
          <w:szCs w:val="24"/>
          <w:lang w:val="en-US"/>
        </w:rPr>
        <w:t>ցուցմունքներ</w:t>
      </w:r>
      <w:r w:rsidR="6515A9E0" w:rsidRPr="00E915A6">
        <w:rPr>
          <w:rFonts w:ascii="GHEA Grapalat" w:hAnsi="GHEA Grapalat" w:cstheme="minorBidi"/>
          <w:noProof/>
          <w:color w:val="auto"/>
          <w:sz w:val="24"/>
          <w:szCs w:val="24"/>
          <w:lang w:val="en-US"/>
        </w:rPr>
        <w:t>ը</w:t>
      </w:r>
      <w:r w:rsidR="00180809" w:rsidRPr="00A16230">
        <w:rPr>
          <w:rFonts w:ascii="GHEA Grapalat" w:hAnsi="GHEA Grapalat" w:cstheme="minorBidi"/>
          <w:noProof/>
          <w:color w:val="auto"/>
          <w:sz w:val="24"/>
          <w:szCs w:val="24"/>
          <w:lang w:val="hy"/>
        </w:rPr>
        <w:t>,</w:t>
      </w:r>
    </w:p>
    <w:p w14:paraId="49E5947C" w14:textId="4277F790" w:rsidR="00180809" w:rsidRPr="00A16230" w:rsidRDefault="6515A9E0" w:rsidP="00100D3A">
      <w:pPr>
        <w:pStyle w:val="Text2"/>
        <w:tabs>
          <w:tab w:val="left" w:pos="1080"/>
        </w:tabs>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իրականացնում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10EC3DC0" w:rsidRPr="00E915A6">
        <w:rPr>
          <w:rFonts w:ascii="GHEA Grapalat" w:hAnsi="GHEA Grapalat" w:cstheme="minorBidi"/>
          <w:noProof/>
          <w:color w:val="auto"/>
          <w:sz w:val="24"/>
          <w:szCs w:val="24"/>
          <w:lang w:val="en-US"/>
        </w:rPr>
        <w:t>ԷՄՇ</w:t>
      </w:r>
      <w:r w:rsidR="10EC3DC0" w:rsidRPr="00A16230">
        <w:rPr>
          <w:rFonts w:ascii="GHEA Grapalat" w:hAnsi="GHEA Grapalat" w:cstheme="minorBidi"/>
          <w:noProof/>
          <w:color w:val="auto"/>
          <w:sz w:val="24"/>
          <w:szCs w:val="24"/>
          <w:lang w:val="hy"/>
        </w:rPr>
        <w:t>-</w:t>
      </w:r>
      <w:r w:rsidR="10EC3DC0" w:rsidRPr="00E915A6">
        <w:rPr>
          <w:rFonts w:ascii="GHEA Grapalat" w:hAnsi="GHEA Grapalat" w:cstheme="minorBidi"/>
          <w:noProof/>
          <w:color w:val="auto"/>
          <w:sz w:val="24"/>
          <w:szCs w:val="24"/>
          <w:lang w:val="en-US"/>
        </w:rPr>
        <w:t>ի</w:t>
      </w:r>
      <w:r w:rsidR="10EC3DC0" w:rsidRPr="00A16230">
        <w:rPr>
          <w:rFonts w:ascii="GHEA Grapalat" w:hAnsi="GHEA Grapalat" w:cstheme="minorBidi"/>
          <w:noProof/>
          <w:color w:val="auto"/>
          <w:sz w:val="24"/>
          <w:szCs w:val="24"/>
          <w:lang w:val="hy"/>
        </w:rPr>
        <w:t xml:space="preserve"> </w:t>
      </w:r>
      <w:r w:rsidR="10EC3DC0" w:rsidRPr="00E915A6">
        <w:rPr>
          <w:rFonts w:ascii="GHEA Grapalat" w:hAnsi="GHEA Grapalat" w:cstheme="minorBidi"/>
          <w:noProof/>
          <w:color w:val="auto"/>
          <w:sz w:val="24"/>
          <w:szCs w:val="24"/>
          <w:lang w:val="en-US"/>
        </w:rPr>
        <w:t>արդյունավետ</w:t>
      </w:r>
      <w:r w:rsidR="10EC3DC0" w:rsidRPr="00A16230">
        <w:rPr>
          <w:rFonts w:ascii="GHEA Grapalat" w:hAnsi="GHEA Grapalat" w:cstheme="minorBidi"/>
          <w:noProof/>
          <w:color w:val="auto"/>
          <w:sz w:val="24"/>
          <w:szCs w:val="24"/>
          <w:lang w:val="hy"/>
        </w:rPr>
        <w:t xml:space="preserve"> </w:t>
      </w:r>
      <w:r w:rsidR="10EC3DC0" w:rsidRPr="00E915A6">
        <w:rPr>
          <w:rFonts w:ascii="GHEA Grapalat" w:hAnsi="GHEA Grapalat" w:cstheme="minorBidi"/>
          <w:noProof/>
          <w:color w:val="auto"/>
          <w:sz w:val="24"/>
          <w:szCs w:val="24"/>
          <w:lang w:val="en-US"/>
        </w:rPr>
        <w:t>և</w:t>
      </w:r>
      <w:r w:rsidR="10EC3DC0" w:rsidRPr="00A16230">
        <w:rPr>
          <w:rFonts w:ascii="GHEA Grapalat" w:hAnsi="GHEA Grapalat" w:cstheme="minorBidi"/>
          <w:noProof/>
          <w:color w:val="auto"/>
          <w:sz w:val="24"/>
          <w:szCs w:val="24"/>
          <w:lang w:val="hy"/>
        </w:rPr>
        <w:t xml:space="preserve"> </w:t>
      </w:r>
      <w:r w:rsidR="10EC3DC0" w:rsidRPr="00E915A6">
        <w:rPr>
          <w:rFonts w:ascii="GHEA Grapalat" w:hAnsi="GHEA Grapalat" w:cstheme="minorBidi"/>
          <w:noProof/>
          <w:color w:val="auto"/>
          <w:sz w:val="24"/>
          <w:szCs w:val="24"/>
          <w:lang w:val="en-US"/>
        </w:rPr>
        <w:t>բնականոն</w:t>
      </w:r>
      <w:r w:rsidR="10EC3DC0" w:rsidRPr="00A16230">
        <w:rPr>
          <w:rFonts w:ascii="GHEA Grapalat" w:hAnsi="GHEA Grapalat" w:cstheme="minorBidi"/>
          <w:noProof/>
          <w:color w:val="auto"/>
          <w:sz w:val="24"/>
          <w:szCs w:val="24"/>
          <w:lang w:val="hy"/>
        </w:rPr>
        <w:t xml:space="preserve"> </w:t>
      </w:r>
      <w:r w:rsidR="10EC3DC0" w:rsidRPr="00E915A6">
        <w:rPr>
          <w:rFonts w:ascii="GHEA Grapalat" w:hAnsi="GHEA Grapalat" w:cstheme="minorBidi"/>
          <w:noProof/>
          <w:color w:val="auto"/>
          <w:sz w:val="24"/>
          <w:szCs w:val="24"/>
          <w:lang w:val="en-US"/>
        </w:rPr>
        <w:t>գործունեության</w:t>
      </w:r>
      <w:r w:rsidR="10EC3DC0" w:rsidRPr="00A16230">
        <w:rPr>
          <w:rFonts w:ascii="GHEA Grapalat" w:hAnsi="GHEA Grapalat" w:cstheme="minorBidi"/>
          <w:noProof/>
          <w:color w:val="auto"/>
          <w:sz w:val="24"/>
          <w:szCs w:val="24"/>
          <w:lang w:val="hy"/>
        </w:rPr>
        <w:t xml:space="preserve"> </w:t>
      </w:r>
      <w:r w:rsidR="10EC3DC0" w:rsidRPr="00E915A6">
        <w:rPr>
          <w:rFonts w:ascii="GHEA Grapalat" w:hAnsi="GHEA Grapalat" w:cstheme="minorBidi"/>
          <w:noProof/>
          <w:color w:val="auto"/>
          <w:sz w:val="24"/>
          <w:szCs w:val="24"/>
          <w:lang w:val="en-US"/>
        </w:rPr>
        <w:t>համար</w:t>
      </w:r>
      <w:r w:rsidR="10EC3DC0" w:rsidRPr="00A16230">
        <w:rPr>
          <w:rFonts w:ascii="GHEA Grapalat" w:hAnsi="GHEA Grapalat" w:cstheme="minorBidi"/>
          <w:noProof/>
          <w:color w:val="auto"/>
          <w:sz w:val="24"/>
          <w:szCs w:val="24"/>
          <w:lang w:val="hy"/>
        </w:rPr>
        <w:t xml:space="preserve"> </w:t>
      </w:r>
      <w:r w:rsidR="10EC3DC0" w:rsidRPr="00E915A6">
        <w:rPr>
          <w:rFonts w:ascii="GHEA Grapalat" w:hAnsi="GHEA Grapalat" w:cstheme="minorBidi"/>
          <w:noProof/>
          <w:color w:val="auto"/>
          <w:sz w:val="24"/>
          <w:szCs w:val="24"/>
          <w:lang w:val="en-US"/>
        </w:rPr>
        <w:t>անհրաժեշտ</w:t>
      </w:r>
      <w:r w:rsidR="10EC3DC0" w:rsidRPr="00A16230">
        <w:rPr>
          <w:rFonts w:ascii="GHEA Grapalat" w:hAnsi="GHEA Grapalat" w:cstheme="minorBidi"/>
          <w:noProof/>
          <w:color w:val="auto"/>
          <w:sz w:val="24"/>
          <w:szCs w:val="24"/>
          <w:lang w:val="hy"/>
        </w:rPr>
        <w:t xml:space="preserve"> </w:t>
      </w:r>
      <w:r w:rsidR="10EC3DC0" w:rsidRPr="00E915A6">
        <w:rPr>
          <w:rFonts w:ascii="GHEA Grapalat" w:hAnsi="GHEA Grapalat" w:cstheme="minorBidi"/>
          <w:noProof/>
          <w:color w:val="auto"/>
          <w:sz w:val="24"/>
          <w:szCs w:val="24"/>
          <w:lang w:val="en-US"/>
        </w:rPr>
        <w:t>այլ</w:t>
      </w:r>
      <w:r w:rsidR="10EC3DC0" w:rsidRPr="00A16230">
        <w:rPr>
          <w:rFonts w:ascii="GHEA Grapalat" w:hAnsi="GHEA Grapalat" w:cstheme="minorBidi"/>
          <w:noProof/>
          <w:color w:val="auto"/>
          <w:sz w:val="24"/>
          <w:szCs w:val="24"/>
          <w:lang w:val="hy"/>
        </w:rPr>
        <w:t xml:space="preserve"> </w:t>
      </w:r>
      <w:r w:rsidR="10EC3DC0" w:rsidRPr="00E915A6">
        <w:rPr>
          <w:rFonts w:ascii="GHEA Grapalat" w:hAnsi="GHEA Grapalat" w:cstheme="minorBidi"/>
          <w:noProof/>
          <w:color w:val="auto"/>
          <w:sz w:val="24"/>
          <w:szCs w:val="24"/>
          <w:lang w:val="en-US"/>
        </w:rPr>
        <w:t>գործառույթնե</w:t>
      </w:r>
      <w:r w:rsidRPr="00E915A6">
        <w:rPr>
          <w:rFonts w:ascii="GHEA Grapalat" w:hAnsi="GHEA Grapalat" w:cstheme="minorBidi"/>
          <w:noProof/>
          <w:color w:val="auto"/>
          <w:sz w:val="24"/>
          <w:szCs w:val="24"/>
          <w:lang w:val="en-US"/>
        </w:rPr>
        <w:t>ր</w:t>
      </w:r>
      <w:r w:rsidR="10EC3DC0" w:rsidRPr="00E915A6">
        <w:rPr>
          <w:rFonts w:ascii="GHEA Grapalat" w:hAnsi="GHEA Grapalat" w:cstheme="minorBidi"/>
          <w:noProof/>
          <w:color w:val="auto"/>
          <w:sz w:val="24"/>
          <w:szCs w:val="24"/>
          <w:lang w:val="en-US"/>
        </w:rPr>
        <w:t>։</w:t>
      </w:r>
      <w:r w:rsidR="10EC3DC0" w:rsidRPr="00A16230">
        <w:rPr>
          <w:rFonts w:ascii="GHEA Grapalat" w:hAnsi="GHEA Grapalat" w:cstheme="minorBidi"/>
          <w:noProof/>
          <w:color w:val="auto"/>
          <w:sz w:val="24"/>
          <w:szCs w:val="24"/>
          <w:lang w:val="hy"/>
        </w:rPr>
        <w:t xml:space="preserve"> </w:t>
      </w:r>
    </w:p>
    <w:bookmarkEnd w:id="32"/>
    <w:p w14:paraId="077E2B9F" w14:textId="510C687D" w:rsidR="00180809" w:rsidRPr="00E915A6" w:rsidRDefault="3701D83F" w:rsidP="00D972B4">
      <w:pPr>
        <w:pStyle w:val="Text1"/>
      </w:pPr>
      <w:r w:rsidRPr="00E915A6">
        <w:t xml:space="preserve">Համակարգի օպերատորն </w:t>
      </w:r>
      <w:r w:rsidR="10B43B1C" w:rsidRPr="00E915A6">
        <w:t>Օրենքի, լիցենզիայի</w:t>
      </w:r>
      <w:r w:rsidR="00B70C5A" w:rsidRPr="00E915A6">
        <w:t>,</w:t>
      </w:r>
      <w:r w:rsidR="10B43B1C" w:rsidRPr="00E915A6">
        <w:t>Կանոնների</w:t>
      </w:r>
      <w:r w:rsidR="00B70C5A" w:rsidRPr="00E915A6">
        <w:t xml:space="preserve"> և ԷՄՇ պայմանագրի</w:t>
      </w:r>
      <w:r w:rsidR="10B43B1C" w:rsidRPr="00E915A6">
        <w:t xml:space="preserve"> համաձայն</w:t>
      </w:r>
      <w:r w:rsidRPr="00E915A6">
        <w:t>՝</w:t>
      </w:r>
    </w:p>
    <w:p w14:paraId="0E5C2CAF" w14:textId="56B08FD6" w:rsidR="00180809" w:rsidRPr="00A16230" w:rsidRDefault="00362D85" w:rsidP="00F26944">
      <w:pPr>
        <w:pStyle w:val="Text2"/>
        <w:spacing w:before="0" w:line="276" w:lineRule="auto"/>
        <w:ind w:left="990" w:hanging="284"/>
        <w:rPr>
          <w:rFonts w:ascii="GHEA Grapalat" w:hAnsi="GHEA Grapalat" w:cstheme="minorBidi"/>
          <w:noProof/>
          <w:color w:val="auto"/>
          <w:sz w:val="24"/>
          <w:szCs w:val="24"/>
          <w:lang w:val="hy"/>
        </w:rPr>
      </w:pPr>
      <w:bookmarkStart w:id="33" w:name="_Hlk50717594"/>
      <w:r w:rsidRPr="00E915A6">
        <w:rPr>
          <w:rFonts w:ascii="GHEA Grapalat" w:hAnsi="GHEA Grapalat" w:cstheme="minorBidi"/>
          <w:noProof/>
          <w:color w:val="auto"/>
          <w:sz w:val="24"/>
          <w:szCs w:val="24"/>
          <w:lang w:val="en-US"/>
        </w:rPr>
        <w:t>պլանավորում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Էլեկտրաէներգետիկական</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համակարգի</w:t>
      </w:r>
      <w:r w:rsidR="00180809" w:rsidRPr="00A16230">
        <w:rPr>
          <w:rFonts w:ascii="GHEA Grapalat" w:hAnsi="GHEA Grapalat" w:cstheme="minorBidi"/>
          <w:noProof/>
          <w:color w:val="auto"/>
          <w:sz w:val="24"/>
          <w:szCs w:val="24"/>
          <w:lang w:val="hy"/>
        </w:rPr>
        <w:t xml:space="preserve"> </w:t>
      </w:r>
      <w:r w:rsidR="10EC3DC0" w:rsidRPr="00E915A6">
        <w:rPr>
          <w:rFonts w:ascii="GHEA Grapalat" w:hAnsi="GHEA Grapalat" w:cstheme="minorBidi"/>
          <w:noProof/>
          <w:color w:val="auto"/>
          <w:sz w:val="24"/>
          <w:szCs w:val="24"/>
          <w:lang w:val="en-US"/>
        </w:rPr>
        <w:t>հաշվեկշ</w:t>
      </w:r>
      <w:r w:rsidR="26A95F2E" w:rsidRPr="00E915A6">
        <w:rPr>
          <w:rFonts w:ascii="GHEA Grapalat" w:hAnsi="GHEA Grapalat" w:cstheme="minorBidi"/>
          <w:noProof/>
          <w:color w:val="auto"/>
          <w:sz w:val="24"/>
          <w:szCs w:val="24"/>
          <w:lang w:val="en-US"/>
        </w:rPr>
        <w:t>իռը</w:t>
      </w:r>
      <w:r w:rsidR="00180809" w:rsidRPr="00A16230">
        <w:rPr>
          <w:rFonts w:ascii="GHEA Grapalat" w:hAnsi="GHEA Grapalat" w:cstheme="minorBidi"/>
          <w:noProof/>
          <w:color w:val="auto"/>
          <w:sz w:val="24"/>
          <w:szCs w:val="24"/>
          <w:lang w:val="hy"/>
        </w:rPr>
        <w:t>,</w:t>
      </w:r>
    </w:p>
    <w:p w14:paraId="012AF8B7" w14:textId="389838BF" w:rsidR="00180809" w:rsidRPr="00A16230" w:rsidRDefault="00362D85" w:rsidP="00F26944">
      <w:pPr>
        <w:pStyle w:val="Text2"/>
        <w:spacing w:before="0" w:line="276" w:lineRule="auto"/>
        <w:ind w:left="990" w:hanging="284"/>
        <w:rPr>
          <w:rFonts w:ascii="GHEA Grapalat" w:hAnsi="GHEA Grapalat" w:cstheme="minorBidi"/>
          <w:noProof/>
          <w:color w:val="auto"/>
          <w:sz w:val="24"/>
          <w:szCs w:val="24"/>
          <w:lang w:val="hy"/>
        </w:rPr>
      </w:pPr>
      <w:bookmarkStart w:id="34" w:name="_Hlk26201000"/>
      <w:r w:rsidRPr="00E915A6">
        <w:rPr>
          <w:rFonts w:ascii="GHEA Grapalat" w:hAnsi="GHEA Grapalat" w:cstheme="minorBidi"/>
          <w:noProof/>
          <w:color w:val="auto"/>
          <w:sz w:val="24"/>
          <w:szCs w:val="24"/>
          <w:lang w:val="en-US"/>
        </w:rPr>
        <w:t>կառավարում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Համակարգային</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ծառայությունների</w:t>
      </w:r>
      <w:r w:rsidR="00FE5984" w:rsidRPr="00A16230">
        <w:rPr>
          <w:rFonts w:ascii="GHEA Grapalat" w:hAnsi="GHEA Grapalat" w:cstheme="minorBidi"/>
          <w:noProof/>
          <w:color w:val="auto"/>
          <w:sz w:val="24"/>
          <w:szCs w:val="24"/>
          <w:lang w:val="hy"/>
        </w:rPr>
        <w:t xml:space="preserve"> </w:t>
      </w:r>
      <w:r w:rsidR="7EF4E579" w:rsidRPr="00E915A6">
        <w:rPr>
          <w:rFonts w:ascii="GHEA Grapalat" w:hAnsi="GHEA Grapalat" w:cstheme="minorBidi"/>
          <w:noProof/>
          <w:color w:val="auto"/>
          <w:sz w:val="24"/>
          <w:szCs w:val="24"/>
          <w:lang w:val="en-US"/>
        </w:rPr>
        <w:t>մատուց</w:t>
      </w:r>
      <w:r w:rsidR="26A95F2E" w:rsidRPr="00E915A6">
        <w:rPr>
          <w:rFonts w:ascii="GHEA Grapalat" w:hAnsi="GHEA Grapalat" w:cstheme="minorBidi"/>
          <w:noProof/>
          <w:color w:val="auto"/>
          <w:sz w:val="24"/>
          <w:szCs w:val="24"/>
          <w:lang w:val="en-US"/>
        </w:rPr>
        <w:t>ումը</w:t>
      </w:r>
      <w:r w:rsidR="00180809" w:rsidRPr="00A16230">
        <w:rPr>
          <w:rFonts w:ascii="GHEA Grapalat" w:hAnsi="GHEA Grapalat" w:cstheme="minorBidi"/>
          <w:noProof/>
          <w:color w:val="auto"/>
          <w:sz w:val="24"/>
          <w:szCs w:val="24"/>
          <w:lang w:val="hy"/>
        </w:rPr>
        <w:t>,</w:t>
      </w:r>
      <w:bookmarkEnd w:id="34"/>
    </w:p>
    <w:p w14:paraId="17C3943C" w14:textId="5B9306D8" w:rsidR="00180809" w:rsidRPr="00A16230" w:rsidRDefault="00362D85" w:rsidP="00F26944">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lastRenderedPageBreak/>
        <w:t>կանխատեսում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Էլեկտրաէներգետիկական</w:t>
      </w:r>
      <w:r w:rsidR="00FD6E5B"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համակարգի</w:t>
      </w:r>
      <w:r w:rsidR="00180809" w:rsidRPr="00A16230">
        <w:rPr>
          <w:rFonts w:ascii="GHEA Grapalat" w:hAnsi="GHEA Grapalat" w:cstheme="minorBidi"/>
          <w:noProof/>
          <w:color w:val="auto"/>
          <w:sz w:val="24"/>
          <w:szCs w:val="24"/>
          <w:lang w:val="hy"/>
        </w:rPr>
        <w:t xml:space="preserve"> </w:t>
      </w:r>
      <w:r w:rsidR="10EC3DC0" w:rsidRPr="00E915A6">
        <w:rPr>
          <w:rFonts w:ascii="GHEA Grapalat" w:hAnsi="GHEA Grapalat" w:cstheme="minorBidi"/>
          <w:noProof/>
          <w:color w:val="auto"/>
          <w:sz w:val="24"/>
          <w:szCs w:val="24"/>
          <w:lang w:val="en-US"/>
        </w:rPr>
        <w:t>բեռ</w:t>
      </w:r>
      <w:r w:rsidR="26A95F2E" w:rsidRPr="00E915A6">
        <w:rPr>
          <w:rFonts w:ascii="GHEA Grapalat" w:hAnsi="GHEA Grapalat" w:cstheme="minorBidi"/>
          <w:noProof/>
          <w:color w:val="auto"/>
          <w:sz w:val="24"/>
          <w:szCs w:val="24"/>
          <w:lang w:val="en-US"/>
        </w:rPr>
        <w:t>ը</w:t>
      </w:r>
      <w:r w:rsidR="00180809" w:rsidRPr="00E915A6">
        <w:rPr>
          <w:rFonts w:ascii="GHEA Grapalat" w:hAnsi="GHEA Grapalat" w:cstheme="minorBidi"/>
          <w:noProof/>
          <w:color w:val="auto"/>
          <w:sz w:val="24"/>
          <w:szCs w:val="24"/>
          <w:lang w:val="en-US"/>
        </w:rPr>
        <w:t>՝</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համակարգի</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հաշվեկշռման</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հետ</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կապված</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իր</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պարտականությունները</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կատարելու</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նպատակով։</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Նման</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կանխատեսման</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ժամանակ</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Համակարգի</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օպերատորը</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հաշվի</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է</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առնում</w:t>
      </w:r>
      <w:r w:rsidR="00180809" w:rsidRPr="00A16230">
        <w:rPr>
          <w:rFonts w:ascii="GHEA Grapalat" w:hAnsi="GHEA Grapalat" w:cstheme="minorBidi"/>
          <w:noProof/>
          <w:color w:val="auto"/>
          <w:sz w:val="24"/>
          <w:szCs w:val="24"/>
          <w:lang w:val="hy"/>
        </w:rPr>
        <w:t xml:space="preserve"> </w:t>
      </w:r>
      <w:r w:rsidR="00FD6E5B" w:rsidRPr="00E915A6">
        <w:rPr>
          <w:rFonts w:ascii="GHEA Grapalat" w:hAnsi="GHEA Grapalat" w:cstheme="minorBidi"/>
          <w:noProof/>
          <w:color w:val="auto"/>
          <w:sz w:val="24"/>
          <w:szCs w:val="24"/>
          <w:lang w:val="en-US"/>
        </w:rPr>
        <w:t>ԷՄՇ</w:t>
      </w:r>
      <w:r w:rsidR="00FD6E5B"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մասնակիցների</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կողմից</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տրամադրված</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կանխատեսումներ</w:t>
      </w:r>
      <w:r w:rsidRPr="00E915A6">
        <w:rPr>
          <w:rFonts w:ascii="GHEA Grapalat" w:hAnsi="GHEA Grapalat" w:cstheme="minorBidi"/>
          <w:noProof/>
          <w:color w:val="auto"/>
          <w:sz w:val="24"/>
          <w:szCs w:val="24"/>
          <w:lang w:val="en-US"/>
        </w:rPr>
        <w:t>ը</w:t>
      </w:r>
      <w:r w:rsidR="00180809" w:rsidRPr="00A16230">
        <w:rPr>
          <w:rFonts w:ascii="GHEA Grapalat" w:hAnsi="GHEA Grapalat" w:cstheme="minorBidi"/>
          <w:noProof/>
          <w:color w:val="auto"/>
          <w:sz w:val="24"/>
          <w:szCs w:val="24"/>
          <w:lang w:val="hy"/>
        </w:rPr>
        <w:t>,</w:t>
      </w:r>
    </w:p>
    <w:p w14:paraId="55BE359C" w14:textId="11F64F53" w:rsidR="00D4474B" w:rsidRPr="00A16230" w:rsidRDefault="00362D85" w:rsidP="00F26944">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կանխատեսում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Հաղորդողի</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կորուստների</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համար</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անհրաժեշտ</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էլեկտր</w:t>
      </w:r>
      <w:r w:rsidR="0122CD58" w:rsidRPr="00E915A6">
        <w:rPr>
          <w:rFonts w:ascii="GHEA Grapalat" w:hAnsi="GHEA Grapalat" w:cstheme="minorBidi"/>
          <w:noProof/>
          <w:color w:val="auto"/>
          <w:sz w:val="24"/>
          <w:szCs w:val="24"/>
          <w:lang w:val="en-US"/>
        </w:rPr>
        <w:t>ա</w:t>
      </w:r>
      <w:r w:rsidR="00EA080C" w:rsidRPr="00E915A6">
        <w:rPr>
          <w:rFonts w:ascii="GHEA Grapalat" w:hAnsi="GHEA Grapalat" w:cstheme="minorBidi"/>
          <w:noProof/>
          <w:color w:val="auto"/>
          <w:sz w:val="24"/>
          <w:szCs w:val="24"/>
          <w:lang w:val="en-US"/>
        </w:rPr>
        <w:t>կան</w:t>
      </w:r>
      <w:r w:rsidR="00EA080C"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էներգիայի</w:t>
      </w:r>
      <w:r w:rsidR="00180809" w:rsidRPr="00A16230">
        <w:rPr>
          <w:rFonts w:ascii="GHEA Grapalat" w:hAnsi="GHEA Grapalat" w:cstheme="minorBidi"/>
          <w:noProof/>
          <w:color w:val="auto"/>
          <w:sz w:val="24"/>
          <w:szCs w:val="24"/>
          <w:lang w:val="hy"/>
        </w:rPr>
        <w:t xml:space="preserve"> </w:t>
      </w:r>
      <w:r w:rsidR="10EC3DC0" w:rsidRPr="00E915A6">
        <w:rPr>
          <w:rFonts w:ascii="GHEA Grapalat" w:hAnsi="GHEA Grapalat" w:cstheme="minorBidi"/>
          <w:noProof/>
          <w:color w:val="auto"/>
          <w:sz w:val="24"/>
          <w:szCs w:val="24"/>
          <w:lang w:val="en-US"/>
        </w:rPr>
        <w:t>քանակ</w:t>
      </w:r>
      <w:r w:rsidR="26A95F2E" w:rsidRPr="00E915A6">
        <w:rPr>
          <w:rFonts w:ascii="GHEA Grapalat" w:hAnsi="GHEA Grapalat" w:cstheme="minorBidi"/>
          <w:noProof/>
          <w:color w:val="auto"/>
          <w:sz w:val="24"/>
          <w:szCs w:val="24"/>
          <w:lang w:val="en-US"/>
        </w:rPr>
        <w:t>ը</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և</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ծանուցում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Հաղորդողին</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և</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Շուկայի</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օպերատորին</w:t>
      </w:r>
      <w:r w:rsidR="00D4474B" w:rsidRPr="00A16230">
        <w:rPr>
          <w:rFonts w:ascii="GHEA Grapalat" w:hAnsi="GHEA Grapalat" w:cstheme="minorBidi"/>
          <w:noProof/>
          <w:color w:val="auto"/>
          <w:sz w:val="24"/>
          <w:szCs w:val="24"/>
          <w:lang w:val="hy"/>
        </w:rPr>
        <w:t>,</w:t>
      </w:r>
    </w:p>
    <w:p w14:paraId="1CE277E1" w14:textId="0BD52B42" w:rsidR="00B872E4" w:rsidRPr="00A16230" w:rsidRDefault="00B872E4" w:rsidP="00B872E4">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համակարգ</w:t>
      </w:r>
      <w:r w:rsidRPr="00E915A6">
        <w:rPr>
          <w:rFonts w:ascii="GHEA Grapalat" w:hAnsi="GHEA Grapalat" w:cstheme="minorBidi"/>
          <w:noProof/>
          <w:color w:val="auto"/>
          <w:sz w:val="24"/>
          <w:szCs w:val="24"/>
        </w:rPr>
        <w:t>ում 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միջպետական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իրականացման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գործընթացը</w:t>
      </w:r>
      <w:r w:rsidRPr="00E915A6">
        <w:rPr>
          <w:rFonts w:ascii="GHEA Grapalat" w:hAnsi="GHEA Grapalat" w:cstheme="minorBidi"/>
          <w:noProof/>
          <w:color w:val="auto"/>
          <w:sz w:val="24"/>
          <w:szCs w:val="24"/>
        </w:rPr>
        <w:t>,</w:t>
      </w:r>
    </w:p>
    <w:p w14:paraId="7D1B907D" w14:textId="071AE7B2" w:rsidR="00D4474B" w:rsidRPr="00A16230" w:rsidRDefault="00362D85" w:rsidP="00D4474B">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իրականացնում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00D4474B" w:rsidRPr="00E915A6">
        <w:rPr>
          <w:rFonts w:ascii="GHEA Grapalat" w:hAnsi="GHEA Grapalat" w:cstheme="minorBidi"/>
          <w:noProof/>
          <w:color w:val="auto"/>
          <w:sz w:val="24"/>
          <w:szCs w:val="24"/>
          <w:lang w:val="en-US"/>
        </w:rPr>
        <w:t>այլ</w:t>
      </w:r>
      <w:r w:rsidR="00D4474B" w:rsidRPr="00A16230">
        <w:rPr>
          <w:rFonts w:ascii="GHEA Grapalat" w:hAnsi="GHEA Grapalat" w:cstheme="minorBidi"/>
          <w:noProof/>
          <w:color w:val="auto"/>
          <w:sz w:val="24"/>
          <w:szCs w:val="24"/>
          <w:lang w:val="hy"/>
        </w:rPr>
        <w:t xml:space="preserve"> </w:t>
      </w:r>
      <w:r w:rsidR="00D4474B" w:rsidRPr="00E915A6">
        <w:rPr>
          <w:rFonts w:ascii="GHEA Grapalat" w:hAnsi="GHEA Grapalat" w:cstheme="minorBidi"/>
          <w:noProof/>
          <w:color w:val="auto"/>
          <w:sz w:val="24"/>
          <w:szCs w:val="24"/>
          <w:lang w:val="en-US"/>
        </w:rPr>
        <w:t>գործառույթներ</w:t>
      </w:r>
      <w:r w:rsidR="00D4474B" w:rsidRPr="00A16230">
        <w:rPr>
          <w:rFonts w:ascii="GHEA Grapalat" w:hAnsi="GHEA Grapalat" w:cstheme="minorBidi"/>
          <w:noProof/>
          <w:color w:val="auto"/>
          <w:sz w:val="24"/>
          <w:szCs w:val="24"/>
          <w:lang w:val="hy"/>
        </w:rPr>
        <w:t xml:space="preserve">, </w:t>
      </w:r>
      <w:r w:rsidR="00D4474B" w:rsidRPr="00E915A6">
        <w:rPr>
          <w:rFonts w:ascii="GHEA Grapalat" w:hAnsi="GHEA Grapalat" w:cstheme="minorBidi"/>
          <w:noProof/>
          <w:color w:val="auto"/>
          <w:sz w:val="24"/>
          <w:szCs w:val="24"/>
          <w:lang w:val="en-US"/>
        </w:rPr>
        <w:t>որոնք</w:t>
      </w:r>
      <w:r w:rsidR="00D4474B" w:rsidRPr="00A16230">
        <w:rPr>
          <w:rFonts w:ascii="GHEA Grapalat" w:hAnsi="GHEA Grapalat" w:cstheme="minorBidi"/>
          <w:noProof/>
          <w:color w:val="auto"/>
          <w:sz w:val="24"/>
          <w:szCs w:val="24"/>
          <w:lang w:val="hy"/>
        </w:rPr>
        <w:t xml:space="preserve"> </w:t>
      </w:r>
      <w:r w:rsidR="00D4474B" w:rsidRPr="00E915A6">
        <w:rPr>
          <w:rFonts w:ascii="GHEA Grapalat" w:hAnsi="GHEA Grapalat" w:cstheme="minorBidi"/>
          <w:noProof/>
          <w:color w:val="auto"/>
          <w:sz w:val="24"/>
          <w:szCs w:val="24"/>
          <w:lang w:val="en-US"/>
        </w:rPr>
        <w:t>անհրաժեշտ</w:t>
      </w:r>
      <w:r w:rsidR="00D4474B" w:rsidRPr="00A16230">
        <w:rPr>
          <w:rFonts w:ascii="GHEA Grapalat" w:hAnsi="GHEA Grapalat" w:cstheme="minorBidi"/>
          <w:noProof/>
          <w:color w:val="auto"/>
          <w:sz w:val="24"/>
          <w:szCs w:val="24"/>
          <w:lang w:val="hy"/>
        </w:rPr>
        <w:t xml:space="preserve"> </w:t>
      </w:r>
      <w:r w:rsidR="00D4474B" w:rsidRPr="00E915A6">
        <w:rPr>
          <w:rFonts w:ascii="GHEA Grapalat" w:hAnsi="GHEA Grapalat" w:cstheme="minorBidi"/>
          <w:noProof/>
          <w:color w:val="auto"/>
          <w:sz w:val="24"/>
          <w:szCs w:val="24"/>
          <w:lang w:val="en-US"/>
        </w:rPr>
        <w:t>են</w:t>
      </w:r>
      <w:r w:rsidR="00D4474B" w:rsidRPr="00A16230">
        <w:rPr>
          <w:rFonts w:ascii="GHEA Grapalat" w:hAnsi="GHEA Grapalat" w:cstheme="minorBidi"/>
          <w:noProof/>
          <w:color w:val="auto"/>
          <w:sz w:val="24"/>
          <w:szCs w:val="24"/>
          <w:lang w:val="hy"/>
        </w:rPr>
        <w:t xml:space="preserve"> </w:t>
      </w:r>
      <w:r w:rsidR="00D4474B" w:rsidRPr="00E915A6">
        <w:rPr>
          <w:rFonts w:ascii="GHEA Grapalat" w:hAnsi="GHEA Grapalat" w:cstheme="minorBidi"/>
          <w:noProof/>
          <w:color w:val="auto"/>
          <w:sz w:val="24"/>
          <w:szCs w:val="24"/>
          <w:lang w:val="en-US"/>
        </w:rPr>
        <w:t>էլեկտրաէներգետիկական</w:t>
      </w:r>
      <w:r w:rsidR="00D4474B" w:rsidRPr="00A16230">
        <w:rPr>
          <w:rFonts w:ascii="GHEA Grapalat" w:hAnsi="GHEA Grapalat" w:cstheme="minorBidi"/>
          <w:noProof/>
          <w:color w:val="auto"/>
          <w:sz w:val="24"/>
          <w:szCs w:val="24"/>
          <w:lang w:val="hy"/>
        </w:rPr>
        <w:t xml:space="preserve"> </w:t>
      </w:r>
      <w:r w:rsidR="00D4474B" w:rsidRPr="00E915A6">
        <w:rPr>
          <w:rFonts w:ascii="GHEA Grapalat" w:hAnsi="GHEA Grapalat" w:cstheme="minorBidi"/>
          <w:noProof/>
          <w:color w:val="auto"/>
          <w:sz w:val="24"/>
          <w:szCs w:val="24"/>
          <w:lang w:val="en-US"/>
        </w:rPr>
        <w:t>համակարգի</w:t>
      </w:r>
      <w:r w:rsidR="00D4474B" w:rsidRPr="00A16230">
        <w:rPr>
          <w:rFonts w:ascii="GHEA Grapalat" w:hAnsi="GHEA Grapalat" w:cstheme="minorBidi"/>
          <w:noProof/>
          <w:color w:val="auto"/>
          <w:sz w:val="24"/>
          <w:szCs w:val="24"/>
          <w:lang w:val="hy"/>
        </w:rPr>
        <w:t xml:space="preserve"> </w:t>
      </w:r>
      <w:r w:rsidR="00D4474B" w:rsidRPr="00E915A6">
        <w:rPr>
          <w:rFonts w:ascii="GHEA Grapalat" w:hAnsi="GHEA Grapalat" w:cstheme="minorBidi"/>
          <w:noProof/>
          <w:color w:val="auto"/>
          <w:sz w:val="24"/>
          <w:szCs w:val="24"/>
          <w:lang w:val="en-US"/>
        </w:rPr>
        <w:t>անվտանգ</w:t>
      </w:r>
      <w:r w:rsidR="00D4474B" w:rsidRPr="00A16230">
        <w:rPr>
          <w:rFonts w:ascii="GHEA Grapalat" w:hAnsi="GHEA Grapalat" w:cstheme="minorBidi"/>
          <w:noProof/>
          <w:color w:val="auto"/>
          <w:sz w:val="24"/>
          <w:szCs w:val="24"/>
          <w:lang w:val="hy"/>
        </w:rPr>
        <w:t xml:space="preserve"> </w:t>
      </w:r>
      <w:r w:rsidR="00D4474B" w:rsidRPr="00E915A6">
        <w:rPr>
          <w:rFonts w:ascii="GHEA Grapalat" w:hAnsi="GHEA Grapalat" w:cstheme="minorBidi"/>
          <w:noProof/>
          <w:color w:val="auto"/>
          <w:sz w:val="24"/>
          <w:szCs w:val="24"/>
          <w:lang w:val="en-US"/>
        </w:rPr>
        <w:t>և</w:t>
      </w:r>
      <w:r w:rsidR="00D4474B" w:rsidRPr="00A16230">
        <w:rPr>
          <w:rFonts w:ascii="GHEA Grapalat" w:hAnsi="GHEA Grapalat" w:cstheme="minorBidi"/>
          <w:noProof/>
          <w:color w:val="auto"/>
          <w:sz w:val="24"/>
          <w:szCs w:val="24"/>
          <w:lang w:val="hy"/>
        </w:rPr>
        <w:t xml:space="preserve"> </w:t>
      </w:r>
      <w:r w:rsidR="00D4474B" w:rsidRPr="00E915A6">
        <w:rPr>
          <w:rFonts w:ascii="GHEA Grapalat" w:hAnsi="GHEA Grapalat" w:cstheme="minorBidi"/>
          <w:noProof/>
          <w:color w:val="auto"/>
          <w:sz w:val="24"/>
          <w:szCs w:val="24"/>
          <w:lang w:val="en-US"/>
        </w:rPr>
        <w:t>հուսալի</w:t>
      </w:r>
      <w:r w:rsidR="00D4474B" w:rsidRPr="00A16230">
        <w:rPr>
          <w:rFonts w:ascii="GHEA Grapalat" w:hAnsi="GHEA Grapalat" w:cstheme="minorBidi"/>
          <w:noProof/>
          <w:color w:val="auto"/>
          <w:sz w:val="24"/>
          <w:szCs w:val="24"/>
          <w:lang w:val="hy"/>
        </w:rPr>
        <w:t xml:space="preserve"> </w:t>
      </w:r>
      <w:r w:rsidR="00D4474B" w:rsidRPr="00E915A6">
        <w:rPr>
          <w:rFonts w:ascii="GHEA Grapalat" w:hAnsi="GHEA Grapalat" w:cstheme="minorBidi"/>
          <w:noProof/>
          <w:color w:val="auto"/>
          <w:sz w:val="24"/>
          <w:szCs w:val="24"/>
          <w:lang w:val="en-US"/>
        </w:rPr>
        <w:t>աշխատանքի</w:t>
      </w:r>
      <w:r w:rsidR="00D4474B" w:rsidRPr="00A16230">
        <w:rPr>
          <w:rFonts w:ascii="GHEA Grapalat" w:hAnsi="GHEA Grapalat" w:cstheme="minorBidi"/>
          <w:noProof/>
          <w:color w:val="auto"/>
          <w:sz w:val="24"/>
          <w:szCs w:val="24"/>
          <w:lang w:val="hy"/>
        </w:rPr>
        <w:t xml:space="preserve"> </w:t>
      </w:r>
      <w:r w:rsidR="00D4474B" w:rsidRPr="00E915A6">
        <w:rPr>
          <w:rFonts w:ascii="GHEA Grapalat" w:hAnsi="GHEA Grapalat" w:cstheme="minorBidi"/>
          <w:noProof/>
          <w:color w:val="auto"/>
          <w:sz w:val="24"/>
          <w:szCs w:val="24"/>
          <w:lang w:val="en-US"/>
        </w:rPr>
        <w:t>համար</w:t>
      </w:r>
      <w:r w:rsidR="0070643C" w:rsidRPr="00E915A6">
        <w:rPr>
          <w:rFonts w:ascii="GHEA Grapalat" w:hAnsi="GHEA Grapalat" w:cstheme="minorBidi"/>
          <w:noProof/>
          <w:color w:val="auto"/>
          <w:sz w:val="24"/>
          <w:szCs w:val="24"/>
          <w:lang w:val="en-US"/>
        </w:rPr>
        <w:t>։</w:t>
      </w:r>
    </w:p>
    <w:bookmarkEnd w:id="33"/>
    <w:p w14:paraId="2E26819C" w14:textId="093BD18A" w:rsidR="00180809" w:rsidRPr="00E915A6" w:rsidRDefault="3701D83F" w:rsidP="00D972B4">
      <w:pPr>
        <w:pStyle w:val="Text1"/>
      </w:pPr>
      <w:r w:rsidRPr="00E915A6">
        <w:t>Հաղորդող</w:t>
      </w:r>
      <w:r w:rsidR="6771FCE7" w:rsidRPr="00E915A6">
        <w:t xml:space="preserve">ն </w:t>
      </w:r>
      <w:r w:rsidR="24F1C7CC" w:rsidRPr="00E915A6">
        <w:t>Օրենքի, լիցենզիայի</w:t>
      </w:r>
      <w:r w:rsidR="00B70C5A" w:rsidRPr="00E915A6">
        <w:t>,</w:t>
      </w:r>
      <w:r w:rsidR="24F1C7CC" w:rsidRPr="00E915A6">
        <w:t xml:space="preserve"> Կանոնների </w:t>
      </w:r>
      <w:r w:rsidR="00B70C5A" w:rsidRPr="00E915A6">
        <w:t xml:space="preserve">և ԷՄՇ պայմանագրի </w:t>
      </w:r>
      <w:r w:rsidR="24F1C7CC" w:rsidRPr="00E915A6">
        <w:t>համաձայն</w:t>
      </w:r>
      <w:r w:rsidR="7945BB9E" w:rsidRPr="00E915A6">
        <w:t>՝</w:t>
      </w:r>
    </w:p>
    <w:p w14:paraId="275A81CF" w14:textId="0C192BBA" w:rsidR="00180809" w:rsidRPr="00A16230" w:rsidRDefault="7945BB9E" w:rsidP="6AC5F071">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ԷՄՇ</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մասնակիցներին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մատուցում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հաղորդման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ծառայություն</w:t>
      </w:r>
      <w:r w:rsidRPr="00A16230">
        <w:rPr>
          <w:rFonts w:ascii="GHEA Grapalat" w:hAnsi="GHEA Grapalat" w:cstheme="minorBidi"/>
          <w:noProof/>
          <w:color w:val="auto"/>
          <w:sz w:val="24"/>
          <w:szCs w:val="24"/>
          <w:lang w:val="hy"/>
        </w:rPr>
        <w:t>,</w:t>
      </w:r>
    </w:p>
    <w:p w14:paraId="7A510464" w14:textId="7469697D" w:rsidR="00180809" w:rsidRPr="00A16230" w:rsidRDefault="14EE0B13" w:rsidP="6AC5F071">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իրականացնում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տարանցում</w:t>
      </w:r>
      <w:r w:rsidRPr="00A16230">
        <w:rPr>
          <w:rFonts w:ascii="GHEA Grapalat" w:hAnsi="GHEA Grapalat" w:cstheme="minorBidi"/>
          <w:noProof/>
          <w:color w:val="auto"/>
          <w:sz w:val="24"/>
          <w:szCs w:val="24"/>
          <w:lang w:val="hy"/>
        </w:rPr>
        <w:t>,</w:t>
      </w:r>
    </w:p>
    <w:p w14:paraId="23486DA5" w14:textId="6C10D76F" w:rsidR="00180809" w:rsidRPr="00A16230" w:rsidRDefault="24F1C7CC" w:rsidP="63A61322">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ապահովում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17531B22" w:rsidRPr="00E915A6">
        <w:rPr>
          <w:rFonts w:ascii="GHEA Grapalat" w:hAnsi="GHEA Grapalat" w:cstheme="minorBidi"/>
          <w:noProof/>
          <w:color w:val="auto"/>
          <w:sz w:val="24"/>
          <w:szCs w:val="24"/>
          <w:lang w:val="en-US"/>
        </w:rPr>
        <w:t>Հաղորդման</w:t>
      </w:r>
      <w:r w:rsidR="17531B22" w:rsidRPr="00A16230">
        <w:rPr>
          <w:rFonts w:ascii="GHEA Grapalat" w:hAnsi="GHEA Grapalat" w:cstheme="minorBidi"/>
          <w:noProof/>
          <w:color w:val="auto"/>
          <w:sz w:val="24"/>
          <w:szCs w:val="24"/>
          <w:lang w:val="hy"/>
        </w:rPr>
        <w:t xml:space="preserve"> </w:t>
      </w:r>
      <w:r w:rsidR="17531B22" w:rsidRPr="00E915A6">
        <w:rPr>
          <w:rFonts w:ascii="GHEA Grapalat" w:hAnsi="GHEA Grapalat" w:cstheme="minorBidi"/>
          <w:noProof/>
          <w:color w:val="auto"/>
          <w:sz w:val="24"/>
          <w:szCs w:val="24"/>
          <w:lang w:val="en-US"/>
        </w:rPr>
        <w:t>ցանցում</w:t>
      </w:r>
      <w:r w:rsidR="17531B22" w:rsidRPr="00A16230">
        <w:rPr>
          <w:rFonts w:ascii="GHEA Grapalat" w:hAnsi="GHEA Grapalat" w:cstheme="minorBidi"/>
          <w:noProof/>
          <w:color w:val="auto"/>
          <w:sz w:val="24"/>
          <w:szCs w:val="24"/>
          <w:lang w:val="hy"/>
        </w:rPr>
        <w:t xml:space="preserve"> </w:t>
      </w:r>
      <w:r w:rsidR="17531B22" w:rsidRPr="00E915A6">
        <w:rPr>
          <w:rFonts w:ascii="GHEA Grapalat" w:hAnsi="GHEA Grapalat" w:cstheme="minorBidi"/>
          <w:noProof/>
          <w:color w:val="auto"/>
          <w:sz w:val="24"/>
          <w:szCs w:val="24"/>
          <w:lang w:val="en-US"/>
        </w:rPr>
        <w:t>գտնվող</w:t>
      </w:r>
      <w:r w:rsidR="17531B22"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Հաշվառման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համալիրների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անխափան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աշխատանքը</w:t>
      </w:r>
      <w:r w:rsidRPr="00A16230">
        <w:rPr>
          <w:rFonts w:ascii="GHEA Grapalat" w:hAnsi="GHEA Grapalat" w:cstheme="minorBidi"/>
          <w:noProof/>
          <w:color w:val="auto"/>
          <w:sz w:val="24"/>
          <w:szCs w:val="24"/>
          <w:lang w:val="hy"/>
        </w:rPr>
        <w:t xml:space="preserve">: </w:t>
      </w:r>
    </w:p>
    <w:p w14:paraId="09CD32DC" w14:textId="4102FE75" w:rsidR="00180809" w:rsidRPr="00E915A6" w:rsidRDefault="6121BD8F" w:rsidP="00D972B4">
      <w:pPr>
        <w:pStyle w:val="Text1"/>
        <w:rPr>
          <w:color w:val="000000" w:themeColor="text1"/>
        </w:rPr>
      </w:pPr>
      <w:r w:rsidRPr="00E915A6">
        <w:t>Բաշխողն</w:t>
      </w:r>
      <w:r w:rsidR="3701D83F" w:rsidRPr="00E915A6">
        <w:t xml:space="preserve"> </w:t>
      </w:r>
      <w:r w:rsidR="4CE74983" w:rsidRPr="00E915A6">
        <w:t>Օրենքի, լիցենզիայի</w:t>
      </w:r>
      <w:r w:rsidR="00B70C5A" w:rsidRPr="00E915A6">
        <w:t>,</w:t>
      </w:r>
      <w:r w:rsidR="4CE74983" w:rsidRPr="00E915A6">
        <w:t xml:space="preserve"> Կանոնների</w:t>
      </w:r>
      <w:r w:rsidR="00B70C5A" w:rsidRPr="00E915A6">
        <w:t xml:space="preserve"> և ԷՄՇ պայմանագրի</w:t>
      </w:r>
      <w:r w:rsidR="4CE74983" w:rsidRPr="00E915A6">
        <w:t xml:space="preserve"> համաձայն՝ </w:t>
      </w:r>
    </w:p>
    <w:p w14:paraId="2A9F4B02" w14:textId="3CAF3040" w:rsidR="677AECBC" w:rsidRPr="00A16230" w:rsidRDefault="677AECBC" w:rsidP="5C3D568E">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ԷՄՇ</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մասնակիցներին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մատուցում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բաշխման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ծառայություն</w:t>
      </w:r>
      <w:r w:rsidRPr="00A16230">
        <w:rPr>
          <w:rFonts w:ascii="GHEA Grapalat" w:hAnsi="GHEA Grapalat" w:cstheme="minorBidi"/>
          <w:noProof/>
          <w:color w:val="auto"/>
          <w:sz w:val="24"/>
          <w:szCs w:val="24"/>
          <w:lang w:val="hy"/>
        </w:rPr>
        <w:t>,</w:t>
      </w:r>
    </w:p>
    <w:p w14:paraId="5EB86E4F" w14:textId="316246B2" w:rsidR="00501DF6" w:rsidRPr="00A16230" w:rsidRDefault="4754A6BF" w:rsidP="00F26944">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գրանցում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10EC3DC0" w:rsidRPr="00E915A6">
        <w:rPr>
          <w:rFonts w:ascii="GHEA Grapalat" w:hAnsi="GHEA Grapalat" w:cstheme="minorBidi"/>
          <w:noProof/>
          <w:color w:val="auto"/>
          <w:sz w:val="24"/>
          <w:szCs w:val="24"/>
          <w:lang w:val="en-US"/>
        </w:rPr>
        <w:t>ԷՄՇ</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մասնակիցների՝</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Բաշխման</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ցանցին</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միացված</w:t>
      </w:r>
      <w:r w:rsidR="00180809" w:rsidRPr="00A16230">
        <w:rPr>
          <w:rFonts w:ascii="GHEA Grapalat" w:hAnsi="GHEA Grapalat" w:cstheme="minorBidi"/>
          <w:noProof/>
          <w:color w:val="auto"/>
          <w:sz w:val="24"/>
          <w:szCs w:val="24"/>
          <w:lang w:val="hy"/>
        </w:rPr>
        <w:t xml:space="preserve"> </w:t>
      </w:r>
      <w:r w:rsidR="001721CA" w:rsidRPr="00E915A6">
        <w:rPr>
          <w:rFonts w:ascii="GHEA Grapalat" w:hAnsi="GHEA Grapalat" w:cstheme="minorBidi"/>
          <w:noProof/>
          <w:color w:val="auto"/>
          <w:sz w:val="24"/>
          <w:szCs w:val="24"/>
          <w:lang w:val="en-US"/>
        </w:rPr>
        <w:t>Հ</w:t>
      </w:r>
      <w:r w:rsidR="00180809" w:rsidRPr="00E915A6">
        <w:rPr>
          <w:rFonts w:ascii="GHEA Grapalat" w:hAnsi="GHEA Grapalat" w:cstheme="minorBidi"/>
          <w:noProof/>
          <w:color w:val="auto"/>
          <w:sz w:val="24"/>
          <w:szCs w:val="24"/>
          <w:lang w:val="en-US"/>
        </w:rPr>
        <w:t>աշվառման</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համալիրների</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տվյալների</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այդ</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թվում</w:t>
      </w:r>
      <w:r w:rsidR="00697AFA" w:rsidRPr="00E915A6">
        <w:rPr>
          <w:rFonts w:ascii="GHEA Grapalat" w:hAnsi="GHEA Grapalat" w:cstheme="minorBidi"/>
          <w:noProof/>
          <w:color w:val="auto"/>
          <w:sz w:val="24"/>
          <w:szCs w:val="24"/>
          <w:lang w:val="en-US"/>
        </w:rPr>
        <w:t>՝</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առևտրային</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և</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վերստուգիչ</w:t>
      </w:r>
      <w:r w:rsidR="00180809" w:rsidRPr="00A16230">
        <w:rPr>
          <w:rFonts w:ascii="GHEA Grapalat" w:hAnsi="GHEA Grapalat" w:cstheme="minorBidi"/>
          <w:noProof/>
          <w:color w:val="auto"/>
          <w:sz w:val="24"/>
          <w:szCs w:val="24"/>
          <w:lang w:val="hy"/>
        </w:rPr>
        <w:t xml:space="preserve"> </w:t>
      </w:r>
      <w:r w:rsidR="00180809" w:rsidRPr="00E915A6">
        <w:rPr>
          <w:rFonts w:ascii="GHEA Grapalat" w:hAnsi="GHEA Grapalat" w:cstheme="minorBidi"/>
          <w:noProof/>
          <w:color w:val="auto"/>
          <w:sz w:val="24"/>
          <w:szCs w:val="24"/>
          <w:lang w:val="en-US"/>
        </w:rPr>
        <w:t>հաշվիչների</w:t>
      </w:r>
      <w:r w:rsidR="00180809" w:rsidRPr="00A16230">
        <w:rPr>
          <w:rFonts w:ascii="GHEA Grapalat" w:hAnsi="GHEA Grapalat" w:cstheme="minorBidi"/>
          <w:noProof/>
          <w:color w:val="auto"/>
          <w:sz w:val="24"/>
          <w:szCs w:val="24"/>
          <w:lang w:val="hy"/>
        </w:rPr>
        <w:t xml:space="preserve"> </w:t>
      </w:r>
      <w:r w:rsidR="10EC3DC0" w:rsidRPr="00E915A6">
        <w:rPr>
          <w:rFonts w:ascii="GHEA Grapalat" w:hAnsi="GHEA Grapalat" w:cstheme="minorBidi"/>
          <w:noProof/>
          <w:color w:val="auto"/>
          <w:sz w:val="24"/>
          <w:szCs w:val="24"/>
          <w:lang w:val="en-US"/>
        </w:rPr>
        <w:t>ցուցմունքներ</w:t>
      </w:r>
      <w:r w:rsidRPr="00E915A6">
        <w:rPr>
          <w:rFonts w:ascii="GHEA Grapalat" w:hAnsi="GHEA Grapalat" w:cstheme="minorBidi"/>
          <w:noProof/>
          <w:color w:val="auto"/>
          <w:sz w:val="24"/>
          <w:szCs w:val="24"/>
          <w:lang w:val="en-US"/>
        </w:rPr>
        <w:t>ը</w:t>
      </w:r>
      <w:r w:rsidR="00D77B26" w:rsidRPr="00A16230">
        <w:rPr>
          <w:rFonts w:ascii="GHEA Grapalat" w:hAnsi="GHEA Grapalat" w:cstheme="minorBidi"/>
          <w:noProof/>
          <w:color w:val="auto"/>
          <w:sz w:val="24"/>
          <w:szCs w:val="24"/>
          <w:lang w:val="hy"/>
        </w:rPr>
        <w:t>:</w:t>
      </w:r>
    </w:p>
    <w:p w14:paraId="1A763BB1" w14:textId="2EABF6CD" w:rsidR="00EF499D" w:rsidRPr="00A16230" w:rsidRDefault="00180809" w:rsidP="00E757A7">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ապահով</w:t>
      </w:r>
      <w:r w:rsidR="00570A87" w:rsidRPr="00E915A6">
        <w:rPr>
          <w:rFonts w:ascii="GHEA Grapalat" w:hAnsi="GHEA Grapalat" w:cstheme="minorBidi"/>
          <w:noProof/>
          <w:color w:val="auto"/>
          <w:sz w:val="24"/>
          <w:szCs w:val="24"/>
          <w:lang w:val="en-US"/>
        </w:rPr>
        <w:t>ում</w:t>
      </w:r>
      <w:r w:rsidR="00570A87" w:rsidRPr="00A16230">
        <w:rPr>
          <w:rFonts w:ascii="GHEA Grapalat" w:hAnsi="GHEA Grapalat" w:cstheme="minorBidi"/>
          <w:noProof/>
          <w:color w:val="auto"/>
          <w:sz w:val="24"/>
          <w:szCs w:val="24"/>
          <w:lang w:val="hy"/>
        </w:rPr>
        <w:t xml:space="preserve"> </w:t>
      </w:r>
      <w:r w:rsidR="00570A87"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գրանցված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տվյալների</w:t>
      </w:r>
      <w:r w:rsidRPr="00A16230">
        <w:rPr>
          <w:rFonts w:ascii="GHEA Grapalat" w:hAnsi="GHEA Grapalat" w:cstheme="minorBidi"/>
          <w:noProof/>
          <w:color w:val="auto"/>
          <w:sz w:val="24"/>
          <w:szCs w:val="24"/>
          <w:lang w:val="hy"/>
        </w:rPr>
        <w:t xml:space="preserve"> </w:t>
      </w:r>
      <w:r w:rsidR="00B74C6A" w:rsidRPr="00E915A6">
        <w:rPr>
          <w:rFonts w:ascii="GHEA Grapalat" w:hAnsi="GHEA Grapalat" w:cstheme="minorBidi"/>
          <w:noProof/>
          <w:color w:val="auto"/>
          <w:sz w:val="24"/>
          <w:szCs w:val="24"/>
          <w:lang w:val="en-US"/>
        </w:rPr>
        <w:t>լիարժեքությունը</w:t>
      </w:r>
      <w:r w:rsidR="00B74C6A" w:rsidRPr="00A16230">
        <w:rPr>
          <w:rFonts w:ascii="GHEA Grapalat" w:hAnsi="GHEA Grapalat" w:cstheme="minorBidi"/>
          <w:noProof/>
          <w:color w:val="auto"/>
          <w:sz w:val="24"/>
          <w:szCs w:val="24"/>
          <w:lang w:val="hy"/>
        </w:rPr>
        <w:t xml:space="preserve"> </w:t>
      </w:r>
      <w:r w:rsidR="00B74C6A" w:rsidRPr="00E915A6">
        <w:rPr>
          <w:rFonts w:ascii="GHEA Grapalat" w:hAnsi="GHEA Grapalat" w:cstheme="minorBidi"/>
          <w:noProof/>
          <w:color w:val="auto"/>
          <w:sz w:val="24"/>
          <w:szCs w:val="24"/>
          <w:lang w:val="en-US"/>
        </w:rPr>
        <w:t>և</w:t>
      </w:r>
      <w:r w:rsidR="00B74C6A"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հասանելիությունը</w:t>
      </w:r>
      <w:r w:rsidR="004D2777"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Շուկայի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օպերատորի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իրական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ժամանակում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w:t>
      </w:r>
      <w:r w:rsidR="00BF3E30" w:rsidRPr="00E915A6">
        <w:rPr>
          <w:rFonts w:ascii="GHEA Grapalat" w:hAnsi="GHEA Grapalat" w:cstheme="minorBidi"/>
          <w:noProof/>
          <w:color w:val="auto"/>
          <w:sz w:val="24"/>
          <w:szCs w:val="24"/>
          <w:lang w:val="en-US"/>
        </w:rPr>
        <w:t>կան</w:t>
      </w:r>
      <w:r w:rsidR="00BF3E30"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հաշվառման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ավտոմատացված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համակարգի</w:t>
      </w:r>
      <w:r w:rsidR="007F6FD3" w:rsidRPr="00A16230">
        <w:rPr>
          <w:rFonts w:ascii="GHEA Grapalat" w:hAnsi="GHEA Grapalat" w:cstheme="minorBidi"/>
          <w:noProof/>
          <w:color w:val="auto"/>
          <w:sz w:val="24"/>
          <w:szCs w:val="24"/>
          <w:lang w:val="hy"/>
        </w:rPr>
        <w:t xml:space="preserve"> </w:t>
      </w:r>
      <w:r w:rsidRPr="00A16230">
        <w:rPr>
          <w:rFonts w:ascii="GHEA Grapalat" w:hAnsi="GHEA Grapalat" w:cstheme="minorBidi"/>
          <w:noProof/>
          <w:color w:val="auto"/>
          <w:sz w:val="24"/>
          <w:szCs w:val="24"/>
          <w:lang w:val="hy"/>
        </w:rPr>
        <w:t>(</w:t>
      </w:r>
      <w:r w:rsidRPr="00E915A6">
        <w:rPr>
          <w:rFonts w:ascii="GHEA Grapalat" w:hAnsi="GHEA Grapalat" w:cstheme="minorBidi"/>
          <w:noProof/>
          <w:color w:val="auto"/>
          <w:sz w:val="24"/>
          <w:szCs w:val="24"/>
          <w:lang w:val="en-US"/>
        </w:rPr>
        <w:t>ԷՀԱՀ</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ՇԿԾ</w:t>
      </w:r>
      <w:r w:rsidRPr="00A16230">
        <w:rPr>
          <w:rFonts w:ascii="GHEA Grapalat" w:hAnsi="GHEA Grapalat" w:cstheme="minorBidi"/>
          <w:noProof/>
          <w:color w:val="auto"/>
          <w:sz w:val="24"/>
          <w:szCs w:val="24"/>
          <w:lang w:val="hy"/>
        </w:rPr>
        <w:t>-</w:t>
      </w:r>
      <w:r w:rsidRPr="00E915A6">
        <w:rPr>
          <w:rFonts w:ascii="GHEA Grapalat" w:hAnsi="GHEA Grapalat" w:cstheme="minorBidi"/>
          <w:noProof/>
          <w:color w:val="auto"/>
          <w:sz w:val="24"/>
          <w:szCs w:val="24"/>
          <w:lang w:val="en-US"/>
        </w:rPr>
        <w:t>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այլ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կիրառվող</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ծրագրային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փաթեթների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միջոցով</w:t>
      </w:r>
      <w:r w:rsidR="00F924C7" w:rsidRPr="00A16230">
        <w:rPr>
          <w:rFonts w:ascii="GHEA Grapalat" w:hAnsi="GHEA Grapalat" w:cstheme="minorBidi"/>
          <w:noProof/>
          <w:color w:val="auto"/>
          <w:sz w:val="24"/>
          <w:szCs w:val="24"/>
          <w:lang w:val="hy"/>
        </w:rPr>
        <w:t>:</w:t>
      </w:r>
    </w:p>
    <w:p w14:paraId="59CDC076" w14:textId="0B355FFC" w:rsidR="003D7E91" w:rsidRPr="00E915A6" w:rsidRDefault="003D7E91" w:rsidP="00D972B4">
      <w:pPr>
        <w:pStyle w:val="Text1"/>
        <w:rPr>
          <w:color w:val="000000" w:themeColor="text1"/>
        </w:rPr>
      </w:pPr>
      <w:bookmarkStart w:id="35" w:name="_Ref50037862"/>
      <w:r w:rsidRPr="00E915A6">
        <w:t xml:space="preserve">ՀԾՄ-ն </w:t>
      </w:r>
      <w:r w:rsidR="003D49B6" w:rsidRPr="00E915A6">
        <w:rPr>
          <w:lang w:val="hy-AM"/>
        </w:rPr>
        <w:t xml:space="preserve">իր </w:t>
      </w:r>
      <w:r w:rsidR="00CC2662" w:rsidRPr="00E915A6">
        <w:t>լիցենզիա</w:t>
      </w:r>
      <w:r w:rsidR="003D49B6" w:rsidRPr="00E915A6">
        <w:rPr>
          <w:lang w:val="hy-AM"/>
        </w:rPr>
        <w:t>ներ</w:t>
      </w:r>
      <w:r w:rsidR="00CC2662" w:rsidRPr="00E915A6">
        <w:t xml:space="preserve">ի և Կանոնների համաձայն </w:t>
      </w:r>
      <w:r w:rsidR="00A90891" w:rsidRPr="00E915A6">
        <w:t>մատու</w:t>
      </w:r>
      <w:r w:rsidR="00F60F6F" w:rsidRPr="00E915A6">
        <w:t>ցում է</w:t>
      </w:r>
      <w:r w:rsidR="00A90891" w:rsidRPr="00E915A6">
        <w:t xml:space="preserve"> </w:t>
      </w:r>
      <w:r w:rsidR="001C19D3" w:rsidRPr="00E915A6">
        <w:t>Հ</w:t>
      </w:r>
      <w:r w:rsidR="00A90891" w:rsidRPr="00E915A6">
        <w:t>աշվեկշռման ծառայություն՝ Հաշվեկշռման շուկայում իրականացնելով դրա համար անհրաժեշտ էլեկտրական էներգիայի առուվաճառք</w:t>
      </w:r>
      <w:r w:rsidR="00F60F6F" w:rsidRPr="00E915A6">
        <w:t>:</w:t>
      </w:r>
      <w:bookmarkEnd w:id="35"/>
    </w:p>
    <w:p w14:paraId="0149F1AA" w14:textId="59C47EAC" w:rsidR="00811DCF" w:rsidRPr="00E915A6" w:rsidRDefault="00811DCF" w:rsidP="00811DCF">
      <w:pPr>
        <w:pStyle w:val="Text1"/>
        <w:rPr>
          <w:color w:val="000000" w:themeColor="text1"/>
        </w:rPr>
      </w:pPr>
      <w:bookmarkStart w:id="36" w:name="_Ref48721786"/>
      <w:r w:rsidRPr="00E915A6">
        <w:t xml:space="preserve">ԷՄՇ-ում ծառայությունների համար վճարում </w:t>
      </w:r>
      <w:r w:rsidR="00DA600E" w:rsidRPr="00E915A6">
        <w:rPr>
          <w:lang w:val="hy-AM"/>
        </w:rPr>
        <w:t>է</w:t>
      </w:r>
      <w:r w:rsidRPr="00E915A6">
        <w:t xml:space="preserve"> գնորդը, իսկ էլեկտրա</w:t>
      </w:r>
      <w:r w:rsidRPr="00E915A6">
        <w:rPr>
          <w:lang w:val="hy-AM"/>
        </w:rPr>
        <w:t xml:space="preserve">կան </w:t>
      </w:r>
      <w:r w:rsidRPr="00E915A6">
        <w:t>էներգիայի արտահանման կամ տարանցիկ փոխադրման դեպքում՝ նման իրավասություն ունեցող ԷՄՇ մասնակիցը</w:t>
      </w:r>
      <w:r w:rsidR="004C1E22" w:rsidRPr="00E915A6">
        <w:rPr>
          <w:lang w:val="hy-AM"/>
        </w:rPr>
        <w:t>՝</w:t>
      </w:r>
      <w:r w:rsidRPr="00E915A6">
        <w:t xml:space="preserve"> Հանձնաժողովի սահմանած սակագնին համապատասխան</w:t>
      </w:r>
      <w:r w:rsidR="009D2279" w:rsidRPr="00A16230">
        <w:rPr>
          <w:rFonts w:cs="Calibri"/>
        </w:rPr>
        <w:t xml:space="preserve">, </w:t>
      </w:r>
      <w:r w:rsidR="009D2279" w:rsidRPr="00E915A6">
        <w:rPr>
          <w:rFonts w:cs="Calibri"/>
          <w:lang w:val="hy-AM"/>
        </w:rPr>
        <w:t>հետևյալ կարգով</w:t>
      </w:r>
      <w:bookmarkEnd w:id="36"/>
      <w:r w:rsidR="00B140C5" w:rsidRPr="00E915A6">
        <w:rPr>
          <w:lang w:val="hy-AM"/>
        </w:rPr>
        <w:t>.</w:t>
      </w:r>
    </w:p>
    <w:p w14:paraId="0CC8BA3D" w14:textId="01EA37BE" w:rsidR="00811DCF" w:rsidRPr="00A16230" w:rsidRDefault="00811DCF" w:rsidP="00811DCF">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Հաղորդման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Համակարգի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օպերատորի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Շուկայի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օպերատորի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ծառայությունների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եթե</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միացված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Հաղորդման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ցանցին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Արտադրողին</w:t>
      </w:r>
      <w:r w:rsidRPr="00A16230">
        <w:rPr>
          <w:rFonts w:ascii="GHEA Grapalat" w:hAnsi="GHEA Grapalat" w:cstheme="minorBidi"/>
          <w:noProof/>
          <w:color w:val="auto"/>
          <w:sz w:val="24"/>
          <w:szCs w:val="24"/>
          <w:lang w:val="hy"/>
        </w:rPr>
        <w:t>,</w:t>
      </w:r>
    </w:p>
    <w:p w14:paraId="0B9D6179" w14:textId="27DACB23" w:rsidR="00811DCF" w:rsidRPr="00A16230" w:rsidRDefault="00811DCF" w:rsidP="00811DCF">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Հաղորդման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Բաշխման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Համակարգի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օպերատորի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Շուկայի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օպերատորի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ծառայությունների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եթե</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միաժամանակ</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միացված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Հաղորդման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Բաշխման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ցանցին</w:t>
      </w:r>
      <w:r w:rsidRPr="00A16230">
        <w:rPr>
          <w:rFonts w:ascii="GHEA Grapalat" w:hAnsi="GHEA Grapalat" w:cstheme="minorBidi"/>
          <w:noProof/>
          <w:color w:val="auto"/>
          <w:sz w:val="24"/>
          <w:szCs w:val="24"/>
          <w:lang w:val="hy"/>
        </w:rPr>
        <w:t>,</w:t>
      </w:r>
    </w:p>
    <w:p w14:paraId="2FB11D7C" w14:textId="543141B0" w:rsidR="00811DCF" w:rsidRPr="00A16230" w:rsidRDefault="00811DCF" w:rsidP="00811DCF">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lastRenderedPageBreak/>
        <w:t>Հաղորդման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Բաշխման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Համակարգի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օպերատորի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Շուկայի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օպերատորի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ծառայությունների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եթե</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միացված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Բաշխման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ցանցին։</w:t>
      </w:r>
    </w:p>
    <w:p w14:paraId="44DCA39B" w14:textId="444A6703" w:rsidR="00EF499D" w:rsidRPr="00E915A6" w:rsidRDefault="00D90594" w:rsidP="00AB234C">
      <w:pPr>
        <w:pStyle w:val="Heading2"/>
        <w:numPr>
          <w:ilvl w:val="0"/>
          <w:numId w:val="17"/>
        </w:numPr>
        <w:spacing w:line="276" w:lineRule="auto"/>
        <w:ind w:left="1151" w:hanging="1151"/>
        <w:rPr>
          <w:rFonts w:ascii="GHEA Grapalat" w:eastAsia="GHEA Grapalat" w:hAnsi="GHEA Grapalat" w:cs="GHEA Grapalat"/>
          <w:caps w:val="0"/>
          <w:noProof/>
          <w:color w:val="000000" w:themeColor="text1"/>
          <w:sz w:val="24"/>
          <w:szCs w:val="24"/>
          <w:lang w:val="en-US"/>
        </w:rPr>
      </w:pPr>
      <w:bookmarkStart w:id="37" w:name="_Toc10562434"/>
      <w:bookmarkStart w:id="38" w:name="_Ref45709822"/>
      <w:r w:rsidRPr="00E915A6">
        <w:rPr>
          <w:rFonts w:ascii="GHEA Grapalat" w:eastAsia="GHEA Grapalat" w:hAnsi="GHEA Grapalat" w:cs="GHEA Grapalat"/>
          <w:caps w:val="0"/>
          <w:noProof/>
          <w:sz w:val="24"/>
          <w:szCs w:val="24"/>
          <w:lang w:val="en-US"/>
        </w:rPr>
        <w:t>ԷՄՇ ԱՌԵՎՏՐԻ ՄԱՍՆԱԿՑԻ ՀԱՇՎԵԿՇՌՄԱՆ ՊԱՏԱՍԽԱՆԱՏՎՈՒԹՅՈՒՆԸ</w:t>
      </w:r>
      <w:bookmarkEnd w:id="37"/>
      <w:bookmarkEnd w:id="38"/>
    </w:p>
    <w:p w14:paraId="3916F7D1" w14:textId="11B303BB" w:rsidR="0DEAD67A" w:rsidRPr="00E915A6" w:rsidRDefault="0DEAD67A" w:rsidP="00D972B4">
      <w:pPr>
        <w:pStyle w:val="Text1"/>
        <w:rPr>
          <w:color w:val="000000" w:themeColor="text1"/>
        </w:rPr>
      </w:pPr>
      <w:bookmarkStart w:id="39" w:name="_Ref50036072"/>
      <w:r w:rsidRPr="00E915A6">
        <w:t xml:space="preserve">ԷՄՇ առևտրի մասնակիցը </w:t>
      </w:r>
      <w:r w:rsidR="777CCBF5" w:rsidRPr="00E915A6">
        <w:t xml:space="preserve">Կանոնների շրջանակում </w:t>
      </w:r>
      <w:r w:rsidR="2BE532FA" w:rsidRPr="00E915A6">
        <w:t xml:space="preserve">կարող է իրականացնել </w:t>
      </w:r>
      <w:r w:rsidRPr="00E915A6">
        <w:t>էլեկտրական էներգիայի առևտուր</w:t>
      </w:r>
      <w:r w:rsidR="144A3B7F" w:rsidRPr="00E915A6">
        <w:t xml:space="preserve"> և </w:t>
      </w:r>
      <w:r w:rsidR="22E1C777" w:rsidRPr="00E915A6">
        <w:t xml:space="preserve">համապատասխանաբար </w:t>
      </w:r>
      <w:r w:rsidR="6DD6FAED" w:rsidRPr="00E915A6">
        <w:t xml:space="preserve">օգտվել </w:t>
      </w:r>
      <w:r w:rsidR="22E1C777" w:rsidRPr="00E915A6">
        <w:t>ԷՄՇ-ում</w:t>
      </w:r>
      <w:r w:rsidR="144A3B7F" w:rsidRPr="00E915A6">
        <w:t xml:space="preserve"> </w:t>
      </w:r>
      <w:r w:rsidR="6D58C4F3" w:rsidRPr="00E915A6">
        <w:t>մատուցվող ծառայություններից</w:t>
      </w:r>
      <w:r w:rsidRPr="00E915A6">
        <w:t>, եթե</w:t>
      </w:r>
      <w:r w:rsidRPr="00E915A6">
        <w:rPr>
          <w:rFonts w:ascii="Cambria Math" w:hAnsi="Cambria Math" w:cs="Cambria Math"/>
        </w:rPr>
        <w:t>․</w:t>
      </w:r>
      <w:bookmarkEnd w:id="39"/>
    </w:p>
    <w:p w14:paraId="1C7EB13D" w14:textId="1D19ADA1" w:rsidR="4C8506EF" w:rsidRPr="00A16230" w:rsidRDefault="37E520AF" w:rsidP="00AA12DC">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Կաննոների</w:t>
      </w:r>
      <w:r w:rsidRPr="00A16230">
        <w:rPr>
          <w:rFonts w:ascii="GHEA Grapalat" w:hAnsi="GHEA Grapalat" w:cstheme="minorBidi"/>
          <w:noProof/>
          <w:color w:val="auto"/>
          <w:sz w:val="24"/>
          <w:szCs w:val="24"/>
          <w:lang w:val="hy"/>
        </w:rPr>
        <w:t xml:space="preserve"> </w:t>
      </w:r>
      <w:r w:rsidR="00F87CD3" w:rsidRPr="00E915A6">
        <w:rPr>
          <w:rFonts w:ascii="GHEA Grapalat" w:hAnsi="GHEA Grapalat" w:cstheme="minorBidi"/>
          <w:noProof/>
          <w:color w:val="auto"/>
          <w:sz w:val="24"/>
          <w:szCs w:val="24"/>
          <w:lang w:val="en-US"/>
        </w:rPr>
        <w:fldChar w:fldCharType="begin"/>
      </w:r>
      <w:r w:rsidR="00F87CD3" w:rsidRPr="00A16230">
        <w:rPr>
          <w:rFonts w:ascii="GHEA Grapalat" w:hAnsi="GHEA Grapalat" w:cstheme="minorBidi"/>
          <w:noProof/>
          <w:color w:val="auto"/>
          <w:sz w:val="24"/>
          <w:szCs w:val="24"/>
          <w:lang w:val="hy"/>
        </w:rPr>
        <w:instrText xml:space="preserve"> REF _Ref45707093 \r \h </w:instrText>
      </w:r>
      <w:r w:rsidR="009F3D0A" w:rsidRPr="00A16230">
        <w:rPr>
          <w:rFonts w:ascii="GHEA Grapalat" w:hAnsi="GHEA Grapalat" w:cstheme="minorBidi"/>
          <w:noProof/>
          <w:color w:val="auto"/>
          <w:sz w:val="24"/>
          <w:szCs w:val="24"/>
          <w:lang w:val="hy"/>
        </w:rPr>
        <w:instrText xml:space="preserve"> \* MERGEFORMAT </w:instrText>
      </w:r>
      <w:r w:rsidR="00F87CD3" w:rsidRPr="00E915A6">
        <w:rPr>
          <w:rFonts w:ascii="GHEA Grapalat" w:hAnsi="GHEA Grapalat" w:cstheme="minorBidi"/>
          <w:noProof/>
          <w:color w:val="auto"/>
          <w:sz w:val="24"/>
          <w:szCs w:val="24"/>
          <w:lang w:val="en-US"/>
        </w:rPr>
      </w:r>
      <w:r w:rsidR="00F87CD3" w:rsidRPr="00E915A6">
        <w:rPr>
          <w:rFonts w:ascii="GHEA Grapalat" w:hAnsi="GHEA Grapalat" w:cstheme="minorBidi"/>
          <w:noProof/>
          <w:color w:val="auto"/>
          <w:sz w:val="24"/>
          <w:szCs w:val="24"/>
          <w:lang w:val="en-US"/>
        </w:rPr>
        <w:fldChar w:fldCharType="separate"/>
      </w:r>
      <w:r w:rsidR="00947C58">
        <w:rPr>
          <w:rFonts w:ascii="GHEA Grapalat" w:hAnsi="GHEA Grapalat" w:cstheme="minorBidi"/>
          <w:noProof/>
          <w:color w:val="auto"/>
          <w:sz w:val="24"/>
          <w:szCs w:val="24"/>
          <w:lang w:val="hy"/>
        </w:rPr>
        <w:t>46</w:t>
      </w:r>
      <w:r w:rsidR="00F87CD3" w:rsidRPr="00E915A6">
        <w:rPr>
          <w:rFonts w:ascii="GHEA Grapalat" w:hAnsi="GHEA Grapalat" w:cstheme="minorBidi"/>
          <w:noProof/>
          <w:color w:val="auto"/>
          <w:sz w:val="24"/>
          <w:szCs w:val="24"/>
          <w:lang w:val="en-US"/>
        </w:rPr>
        <w:fldChar w:fldCharType="end"/>
      </w:r>
      <w:r w:rsidRPr="00A16230">
        <w:rPr>
          <w:rFonts w:ascii="GHEA Grapalat" w:hAnsi="GHEA Grapalat" w:cstheme="minorBidi"/>
          <w:noProof/>
          <w:color w:val="auto"/>
          <w:sz w:val="24"/>
          <w:szCs w:val="24"/>
          <w:lang w:val="hy"/>
        </w:rPr>
        <w:t>-</w:t>
      </w:r>
      <w:r w:rsidRPr="00E915A6">
        <w:rPr>
          <w:rFonts w:ascii="GHEA Grapalat" w:hAnsi="GHEA Grapalat" w:cstheme="minorBidi"/>
          <w:noProof/>
          <w:color w:val="auto"/>
          <w:sz w:val="24"/>
          <w:szCs w:val="24"/>
          <w:lang w:val="en-US"/>
        </w:rPr>
        <w:t>րդ</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կետի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համաձայն</w:t>
      </w:r>
      <w:r w:rsidR="051D5048" w:rsidRPr="00A16230">
        <w:rPr>
          <w:rFonts w:ascii="GHEA Grapalat" w:hAnsi="GHEA Grapalat" w:cstheme="minorBidi"/>
          <w:noProof/>
          <w:color w:val="auto"/>
          <w:sz w:val="24"/>
          <w:szCs w:val="24"/>
          <w:lang w:val="hy"/>
        </w:rPr>
        <w:t xml:space="preserve"> </w:t>
      </w:r>
      <w:r w:rsidR="051D5048" w:rsidRPr="00E915A6">
        <w:rPr>
          <w:rFonts w:ascii="GHEA Grapalat" w:hAnsi="GHEA Grapalat" w:cstheme="minorBidi"/>
          <w:noProof/>
          <w:color w:val="auto"/>
          <w:sz w:val="24"/>
          <w:szCs w:val="24"/>
          <w:lang w:val="en-US"/>
        </w:rPr>
        <w:t>ընտրել</w:t>
      </w:r>
      <w:r w:rsidR="051D5048" w:rsidRPr="00A16230">
        <w:rPr>
          <w:rFonts w:ascii="GHEA Grapalat" w:hAnsi="GHEA Grapalat" w:cstheme="minorBidi"/>
          <w:noProof/>
          <w:color w:val="auto"/>
          <w:sz w:val="24"/>
          <w:szCs w:val="24"/>
          <w:lang w:val="hy"/>
        </w:rPr>
        <w:t xml:space="preserve"> </w:t>
      </w:r>
      <w:r w:rsidR="051D5048" w:rsidRPr="00E915A6">
        <w:rPr>
          <w:rFonts w:ascii="GHEA Grapalat" w:hAnsi="GHEA Grapalat" w:cstheme="minorBidi"/>
          <w:noProof/>
          <w:color w:val="auto"/>
          <w:sz w:val="24"/>
          <w:szCs w:val="24"/>
          <w:lang w:val="en-US"/>
        </w:rPr>
        <w:t>է</w:t>
      </w:r>
      <w:r w:rsidR="051D5048" w:rsidRPr="00A16230">
        <w:rPr>
          <w:rFonts w:ascii="GHEA Grapalat" w:hAnsi="GHEA Grapalat" w:cstheme="minorBidi"/>
          <w:noProof/>
          <w:color w:val="auto"/>
          <w:sz w:val="24"/>
          <w:szCs w:val="24"/>
          <w:lang w:val="hy"/>
        </w:rPr>
        <w:t xml:space="preserve"> </w:t>
      </w:r>
      <w:r w:rsidR="051D5048" w:rsidRPr="00E915A6">
        <w:rPr>
          <w:rFonts w:ascii="GHEA Grapalat" w:hAnsi="GHEA Grapalat" w:cstheme="minorBidi"/>
          <w:noProof/>
          <w:color w:val="auto"/>
          <w:sz w:val="24"/>
          <w:szCs w:val="24"/>
          <w:lang w:val="en-US"/>
        </w:rPr>
        <w:t>ԷՄՇ</w:t>
      </w:r>
      <w:r w:rsidR="051D5048" w:rsidRPr="00A16230">
        <w:rPr>
          <w:rFonts w:ascii="GHEA Grapalat" w:hAnsi="GHEA Grapalat" w:cstheme="minorBidi"/>
          <w:noProof/>
          <w:color w:val="auto"/>
          <w:sz w:val="24"/>
          <w:szCs w:val="24"/>
          <w:lang w:val="hy"/>
        </w:rPr>
        <w:t>-</w:t>
      </w:r>
      <w:r w:rsidR="051D5048" w:rsidRPr="00E915A6">
        <w:rPr>
          <w:rFonts w:ascii="GHEA Grapalat" w:hAnsi="GHEA Grapalat" w:cstheme="minorBidi"/>
          <w:noProof/>
          <w:color w:val="auto"/>
          <w:sz w:val="24"/>
          <w:szCs w:val="24"/>
          <w:lang w:val="en-US"/>
        </w:rPr>
        <w:t>ում</w:t>
      </w:r>
      <w:r w:rsidR="051D5048" w:rsidRPr="00A16230">
        <w:rPr>
          <w:rFonts w:ascii="GHEA Grapalat" w:hAnsi="GHEA Grapalat" w:cstheme="minorBidi"/>
          <w:noProof/>
          <w:color w:val="auto"/>
          <w:sz w:val="24"/>
          <w:szCs w:val="24"/>
          <w:lang w:val="hy"/>
        </w:rPr>
        <w:t xml:space="preserve"> </w:t>
      </w:r>
      <w:r w:rsidR="051D5048" w:rsidRPr="00E915A6">
        <w:rPr>
          <w:rFonts w:ascii="GHEA Grapalat" w:hAnsi="GHEA Grapalat" w:cstheme="minorBidi"/>
          <w:noProof/>
          <w:color w:val="auto"/>
          <w:sz w:val="24"/>
          <w:szCs w:val="24"/>
          <w:lang w:val="en-US"/>
        </w:rPr>
        <w:t>հաշվեկ</w:t>
      </w:r>
      <w:r w:rsidR="53890458" w:rsidRPr="00E915A6">
        <w:rPr>
          <w:rFonts w:ascii="GHEA Grapalat" w:hAnsi="GHEA Grapalat" w:cstheme="minorBidi"/>
          <w:noProof/>
          <w:color w:val="auto"/>
          <w:sz w:val="24"/>
          <w:szCs w:val="24"/>
          <w:lang w:val="en-US"/>
        </w:rPr>
        <w:t>շ</w:t>
      </w:r>
      <w:r w:rsidR="051D5048" w:rsidRPr="00E915A6">
        <w:rPr>
          <w:rFonts w:ascii="GHEA Grapalat" w:hAnsi="GHEA Grapalat" w:cstheme="minorBidi"/>
          <w:noProof/>
          <w:color w:val="auto"/>
          <w:sz w:val="24"/>
          <w:szCs w:val="24"/>
          <w:lang w:val="en-US"/>
        </w:rPr>
        <w:t>ռման</w:t>
      </w:r>
      <w:r w:rsidR="051D5048" w:rsidRPr="00A16230">
        <w:rPr>
          <w:rFonts w:ascii="GHEA Grapalat" w:hAnsi="GHEA Grapalat" w:cstheme="minorBidi"/>
          <w:noProof/>
          <w:color w:val="auto"/>
          <w:sz w:val="24"/>
          <w:szCs w:val="24"/>
          <w:lang w:val="hy"/>
        </w:rPr>
        <w:t xml:space="preserve"> </w:t>
      </w:r>
      <w:r w:rsidR="051D5048" w:rsidRPr="00E915A6">
        <w:rPr>
          <w:rFonts w:ascii="GHEA Grapalat" w:hAnsi="GHEA Grapalat" w:cstheme="minorBidi"/>
          <w:noProof/>
          <w:color w:val="auto"/>
          <w:sz w:val="24"/>
          <w:szCs w:val="24"/>
          <w:lang w:val="en-US"/>
        </w:rPr>
        <w:t>պատասխանատվության</w:t>
      </w:r>
      <w:r w:rsidR="051D5048" w:rsidRPr="00A16230">
        <w:rPr>
          <w:rFonts w:ascii="GHEA Grapalat" w:hAnsi="GHEA Grapalat" w:cstheme="minorBidi"/>
          <w:noProof/>
          <w:color w:val="auto"/>
          <w:sz w:val="24"/>
          <w:szCs w:val="24"/>
          <w:lang w:val="hy"/>
        </w:rPr>
        <w:t xml:space="preserve"> </w:t>
      </w:r>
      <w:r w:rsidR="051D5048" w:rsidRPr="00E915A6">
        <w:rPr>
          <w:rFonts w:ascii="GHEA Grapalat" w:hAnsi="GHEA Grapalat" w:cstheme="minorBidi"/>
          <w:noProof/>
          <w:color w:val="auto"/>
          <w:sz w:val="24"/>
          <w:szCs w:val="24"/>
          <w:lang w:val="en-US"/>
        </w:rPr>
        <w:t>իրականացման</w:t>
      </w:r>
      <w:r w:rsidR="44BD7820" w:rsidRPr="00A16230">
        <w:rPr>
          <w:rFonts w:ascii="GHEA Grapalat" w:hAnsi="GHEA Grapalat" w:cstheme="minorBidi"/>
          <w:noProof/>
          <w:color w:val="auto"/>
          <w:sz w:val="24"/>
          <w:szCs w:val="24"/>
          <w:lang w:val="hy"/>
        </w:rPr>
        <w:t xml:space="preserve"> </w:t>
      </w:r>
      <w:r w:rsidR="69691D6D" w:rsidRPr="00E915A6">
        <w:rPr>
          <w:rFonts w:ascii="GHEA Grapalat" w:hAnsi="GHEA Grapalat" w:cstheme="minorBidi"/>
          <w:noProof/>
          <w:color w:val="auto"/>
          <w:sz w:val="24"/>
          <w:szCs w:val="24"/>
          <w:lang w:val="en-US"/>
        </w:rPr>
        <w:t>եղանակը</w:t>
      </w:r>
      <w:r w:rsidR="4C8506EF" w:rsidRPr="00A16230">
        <w:rPr>
          <w:rFonts w:ascii="GHEA Grapalat" w:hAnsi="GHEA Grapalat" w:cstheme="minorBidi"/>
          <w:noProof/>
          <w:color w:val="auto"/>
          <w:sz w:val="24"/>
          <w:szCs w:val="24"/>
          <w:lang w:val="hy"/>
        </w:rPr>
        <w:t>,</w:t>
      </w:r>
    </w:p>
    <w:p w14:paraId="04597F9D" w14:textId="1E97C947" w:rsidR="007B1194" w:rsidRPr="00A16230" w:rsidRDefault="7AA5D440" w:rsidP="00AA12DC">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ի</w:t>
      </w:r>
      <w:r w:rsidR="3A029848" w:rsidRPr="00E915A6">
        <w:rPr>
          <w:rFonts w:ascii="GHEA Grapalat" w:hAnsi="GHEA Grapalat" w:cstheme="minorBidi"/>
          <w:noProof/>
          <w:color w:val="auto"/>
          <w:sz w:val="24"/>
          <w:szCs w:val="24"/>
          <w:lang w:val="en-US"/>
        </w:rPr>
        <w:t>ր</w:t>
      </w:r>
      <w:r w:rsidR="00210B7D" w:rsidRPr="00A16230">
        <w:rPr>
          <w:rFonts w:ascii="GHEA Grapalat" w:hAnsi="GHEA Grapalat" w:cstheme="minorBidi"/>
          <w:noProof/>
          <w:color w:val="auto"/>
          <w:sz w:val="24"/>
          <w:szCs w:val="24"/>
          <w:lang w:val="hy"/>
        </w:rPr>
        <w:t xml:space="preserve"> </w:t>
      </w:r>
      <w:r w:rsidR="0DEAD67A" w:rsidRPr="00E915A6">
        <w:rPr>
          <w:rFonts w:ascii="GHEA Grapalat" w:hAnsi="GHEA Grapalat" w:cstheme="minorBidi"/>
          <w:noProof/>
          <w:color w:val="auto"/>
          <w:sz w:val="24"/>
          <w:szCs w:val="24"/>
          <w:lang w:val="en-US"/>
        </w:rPr>
        <w:t>Հաշվառման</w:t>
      </w:r>
      <w:r w:rsidR="0DEAD67A" w:rsidRPr="00A16230">
        <w:rPr>
          <w:rFonts w:ascii="GHEA Grapalat" w:hAnsi="GHEA Grapalat" w:cstheme="minorBidi"/>
          <w:noProof/>
          <w:color w:val="auto"/>
          <w:sz w:val="24"/>
          <w:szCs w:val="24"/>
          <w:lang w:val="hy"/>
        </w:rPr>
        <w:t xml:space="preserve"> </w:t>
      </w:r>
      <w:r w:rsidR="0DEAD67A" w:rsidRPr="00E915A6">
        <w:rPr>
          <w:rFonts w:ascii="GHEA Grapalat" w:hAnsi="GHEA Grapalat" w:cstheme="minorBidi"/>
          <w:noProof/>
          <w:color w:val="auto"/>
          <w:sz w:val="24"/>
          <w:szCs w:val="24"/>
          <w:lang w:val="en-US"/>
        </w:rPr>
        <w:t>համալիրը</w:t>
      </w:r>
      <w:r w:rsidR="0DEAD67A" w:rsidRPr="00A16230">
        <w:rPr>
          <w:rFonts w:ascii="GHEA Grapalat" w:hAnsi="GHEA Grapalat" w:cstheme="minorBidi"/>
          <w:noProof/>
          <w:color w:val="auto"/>
          <w:sz w:val="24"/>
          <w:szCs w:val="24"/>
          <w:lang w:val="hy"/>
        </w:rPr>
        <w:t xml:space="preserve"> </w:t>
      </w:r>
      <w:r w:rsidR="0DEAD67A" w:rsidRPr="00E915A6">
        <w:rPr>
          <w:rFonts w:ascii="GHEA Grapalat" w:hAnsi="GHEA Grapalat" w:cstheme="minorBidi"/>
          <w:noProof/>
          <w:color w:val="auto"/>
          <w:sz w:val="24"/>
          <w:szCs w:val="24"/>
          <w:lang w:val="en-US"/>
        </w:rPr>
        <w:t>տեղակայված</w:t>
      </w:r>
      <w:r w:rsidR="0DEAD67A" w:rsidRPr="00A16230">
        <w:rPr>
          <w:rFonts w:ascii="GHEA Grapalat" w:hAnsi="GHEA Grapalat" w:cstheme="minorBidi"/>
          <w:noProof/>
          <w:color w:val="auto"/>
          <w:sz w:val="24"/>
          <w:szCs w:val="24"/>
          <w:lang w:val="hy"/>
        </w:rPr>
        <w:t xml:space="preserve"> </w:t>
      </w:r>
      <w:r w:rsidR="0DEAD67A" w:rsidRPr="00E915A6">
        <w:rPr>
          <w:rFonts w:ascii="GHEA Grapalat" w:hAnsi="GHEA Grapalat" w:cstheme="minorBidi"/>
          <w:noProof/>
          <w:color w:val="auto"/>
          <w:sz w:val="24"/>
          <w:szCs w:val="24"/>
          <w:lang w:val="en-US"/>
        </w:rPr>
        <w:t>է</w:t>
      </w:r>
      <w:r w:rsidR="0DEAD67A" w:rsidRPr="00A16230">
        <w:rPr>
          <w:rFonts w:ascii="GHEA Grapalat" w:hAnsi="GHEA Grapalat" w:cstheme="minorBidi"/>
          <w:noProof/>
          <w:color w:val="auto"/>
          <w:sz w:val="24"/>
          <w:szCs w:val="24"/>
          <w:lang w:val="hy"/>
        </w:rPr>
        <w:t xml:space="preserve"> </w:t>
      </w:r>
      <w:r w:rsidR="0DEAD67A" w:rsidRPr="00E915A6">
        <w:rPr>
          <w:rFonts w:ascii="GHEA Grapalat" w:hAnsi="GHEA Grapalat" w:cstheme="minorBidi"/>
          <w:noProof/>
          <w:color w:val="auto"/>
          <w:sz w:val="24"/>
          <w:szCs w:val="24"/>
          <w:lang w:val="en-US"/>
        </w:rPr>
        <w:t>Սահմանազատման</w:t>
      </w:r>
      <w:r w:rsidR="0DEAD67A" w:rsidRPr="00A16230">
        <w:rPr>
          <w:rFonts w:ascii="GHEA Grapalat" w:hAnsi="GHEA Grapalat" w:cstheme="minorBidi"/>
          <w:noProof/>
          <w:color w:val="auto"/>
          <w:sz w:val="24"/>
          <w:szCs w:val="24"/>
          <w:lang w:val="hy"/>
        </w:rPr>
        <w:t xml:space="preserve"> </w:t>
      </w:r>
      <w:r w:rsidR="0DEAD67A" w:rsidRPr="00E915A6">
        <w:rPr>
          <w:rFonts w:ascii="GHEA Grapalat" w:hAnsi="GHEA Grapalat" w:cstheme="minorBidi"/>
          <w:noProof/>
          <w:color w:val="auto"/>
          <w:sz w:val="24"/>
          <w:szCs w:val="24"/>
          <w:lang w:val="en-US"/>
        </w:rPr>
        <w:t>կետում</w:t>
      </w:r>
      <w:r w:rsidR="00BE244E" w:rsidRPr="00A16230">
        <w:rPr>
          <w:rFonts w:ascii="GHEA Grapalat" w:hAnsi="GHEA Grapalat" w:cstheme="minorBidi"/>
          <w:noProof/>
          <w:color w:val="auto"/>
          <w:sz w:val="24"/>
          <w:szCs w:val="24"/>
          <w:lang w:val="hy"/>
        </w:rPr>
        <w:t xml:space="preserve"> </w:t>
      </w:r>
      <w:r w:rsidR="00BE244E" w:rsidRPr="00E915A6">
        <w:rPr>
          <w:rFonts w:ascii="GHEA Grapalat" w:hAnsi="GHEA Grapalat" w:cstheme="minorBidi"/>
          <w:noProof/>
          <w:color w:val="auto"/>
          <w:sz w:val="24"/>
          <w:szCs w:val="24"/>
          <w:lang w:val="en-US"/>
        </w:rPr>
        <w:t>և</w:t>
      </w:r>
      <w:r w:rsidR="00B017E8" w:rsidRPr="00A16230">
        <w:rPr>
          <w:rFonts w:ascii="GHEA Grapalat" w:hAnsi="GHEA Grapalat" w:cstheme="minorBidi"/>
          <w:noProof/>
          <w:color w:val="auto"/>
          <w:sz w:val="24"/>
          <w:szCs w:val="24"/>
          <w:lang w:val="hy"/>
        </w:rPr>
        <w:t xml:space="preserve"> </w:t>
      </w:r>
      <w:r w:rsidR="00B017E8" w:rsidRPr="00E915A6">
        <w:rPr>
          <w:rFonts w:ascii="GHEA Grapalat" w:hAnsi="GHEA Grapalat" w:cstheme="minorBidi"/>
          <w:noProof/>
          <w:color w:val="auto"/>
          <w:sz w:val="24"/>
          <w:szCs w:val="24"/>
          <w:lang w:val="en-US"/>
        </w:rPr>
        <w:t>համապատասխանում</w:t>
      </w:r>
      <w:r w:rsidR="00B017E8" w:rsidRPr="00A16230">
        <w:rPr>
          <w:rFonts w:ascii="GHEA Grapalat" w:hAnsi="GHEA Grapalat" w:cstheme="minorBidi"/>
          <w:noProof/>
          <w:color w:val="auto"/>
          <w:sz w:val="24"/>
          <w:szCs w:val="24"/>
          <w:lang w:val="hy"/>
        </w:rPr>
        <w:t xml:space="preserve"> </w:t>
      </w:r>
      <w:r w:rsidR="00B017E8" w:rsidRPr="00E915A6">
        <w:rPr>
          <w:rFonts w:ascii="GHEA Grapalat" w:hAnsi="GHEA Grapalat" w:cstheme="minorBidi"/>
          <w:noProof/>
          <w:color w:val="auto"/>
          <w:sz w:val="24"/>
          <w:szCs w:val="24"/>
          <w:lang w:val="en-US"/>
        </w:rPr>
        <w:t>է</w:t>
      </w:r>
      <w:r w:rsidR="00B017E8" w:rsidRPr="00A16230">
        <w:rPr>
          <w:rFonts w:ascii="GHEA Grapalat" w:hAnsi="GHEA Grapalat" w:cstheme="minorBidi"/>
          <w:noProof/>
          <w:color w:val="auto"/>
          <w:sz w:val="24"/>
          <w:szCs w:val="24"/>
          <w:lang w:val="hy"/>
        </w:rPr>
        <w:t xml:space="preserve"> </w:t>
      </w:r>
      <w:r w:rsidR="00B017E8" w:rsidRPr="00E915A6">
        <w:rPr>
          <w:rFonts w:ascii="GHEA Grapalat" w:hAnsi="GHEA Grapalat" w:cstheme="minorBidi"/>
          <w:noProof/>
          <w:color w:val="auto"/>
          <w:sz w:val="24"/>
          <w:szCs w:val="24"/>
          <w:lang w:val="en-US"/>
        </w:rPr>
        <w:t>Հաղորդման</w:t>
      </w:r>
      <w:r w:rsidR="00B017E8" w:rsidRPr="00A16230">
        <w:rPr>
          <w:rFonts w:ascii="GHEA Grapalat" w:hAnsi="GHEA Grapalat" w:cstheme="minorBidi"/>
          <w:noProof/>
          <w:color w:val="auto"/>
          <w:sz w:val="24"/>
          <w:szCs w:val="24"/>
          <w:lang w:val="hy"/>
        </w:rPr>
        <w:t xml:space="preserve"> </w:t>
      </w:r>
      <w:r w:rsidR="00B017E8" w:rsidRPr="00E915A6">
        <w:rPr>
          <w:rFonts w:ascii="GHEA Grapalat" w:hAnsi="GHEA Grapalat" w:cstheme="minorBidi"/>
          <w:noProof/>
          <w:color w:val="auto"/>
          <w:sz w:val="24"/>
          <w:szCs w:val="24"/>
          <w:lang w:val="en-US"/>
        </w:rPr>
        <w:t>ցանցային</w:t>
      </w:r>
      <w:r w:rsidR="00B017E8" w:rsidRPr="00A16230">
        <w:rPr>
          <w:rFonts w:ascii="GHEA Grapalat" w:hAnsi="GHEA Grapalat" w:cstheme="minorBidi"/>
          <w:noProof/>
          <w:color w:val="auto"/>
          <w:sz w:val="24"/>
          <w:szCs w:val="24"/>
          <w:lang w:val="hy"/>
        </w:rPr>
        <w:t xml:space="preserve"> </w:t>
      </w:r>
      <w:r w:rsidR="00B017E8" w:rsidRPr="00E915A6">
        <w:rPr>
          <w:rFonts w:ascii="GHEA Grapalat" w:hAnsi="GHEA Grapalat" w:cstheme="minorBidi"/>
          <w:noProof/>
          <w:color w:val="auto"/>
          <w:sz w:val="24"/>
          <w:szCs w:val="24"/>
          <w:lang w:val="en-US"/>
        </w:rPr>
        <w:t>կանոններ</w:t>
      </w:r>
      <w:r w:rsidR="007C57C9" w:rsidRPr="00E915A6">
        <w:rPr>
          <w:rFonts w:ascii="GHEA Grapalat" w:hAnsi="GHEA Grapalat" w:cstheme="minorBidi"/>
          <w:noProof/>
          <w:color w:val="auto"/>
          <w:sz w:val="24"/>
          <w:szCs w:val="24"/>
          <w:lang w:val="en-US"/>
        </w:rPr>
        <w:t>ի</w:t>
      </w:r>
      <w:r w:rsidR="007C57C9" w:rsidRPr="00A16230">
        <w:rPr>
          <w:rFonts w:ascii="GHEA Grapalat" w:hAnsi="GHEA Grapalat" w:cstheme="minorBidi"/>
          <w:noProof/>
          <w:color w:val="auto"/>
          <w:sz w:val="24"/>
          <w:szCs w:val="24"/>
          <w:lang w:val="hy"/>
        </w:rPr>
        <w:t xml:space="preserve"> 354-</w:t>
      </w:r>
      <w:r w:rsidR="007C57C9" w:rsidRPr="00E915A6">
        <w:rPr>
          <w:rFonts w:ascii="GHEA Grapalat" w:hAnsi="GHEA Grapalat" w:cstheme="minorBidi"/>
          <w:noProof/>
          <w:color w:val="auto"/>
          <w:sz w:val="24"/>
          <w:szCs w:val="24"/>
          <w:lang w:val="en-US"/>
        </w:rPr>
        <w:t>րդ</w:t>
      </w:r>
      <w:r w:rsidR="007C57C9" w:rsidRPr="00A16230">
        <w:rPr>
          <w:rFonts w:ascii="GHEA Grapalat" w:hAnsi="GHEA Grapalat" w:cstheme="minorBidi"/>
          <w:noProof/>
          <w:color w:val="auto"/>
          <w:sz w:val="24"/>
          <w:szCs w:val="24"/>
          <w:lang w:val="hy"/>
        </w:rPr>
        <w:t xml:space="preserve"> </w:t>
      </w:r>
      <w:r w:rsidR="00BE244E" w:rsidRPr="00E915A6">
        <w:rPr>
          <w:rFonts w:ascii="GHEA Grapalat" w:hAnsi="GHEA Grapalat" w:cstheme="minorBidi"/>
          <w:noProof/>
          <w:color w:val="auto"/>
          <w:sz w:val="24"/>
          <w:szCs w:val="24"/>
          <w:lang w:val="en-US"/>
        </w:rPr>
        <w:t>կետով</w:t>
      </w:r>
      <w:r w:rsidR="00B017E8" w:rsidRPr="00A16230">
        <w:rPr>
          <w:rFonts w:ascii="GHEA Grapalat" w:hAnsi="GHEA Grapalat" w:cstheme="minorBidi"/>
          <w:noProof/>
          <w:color w:val="auto"/>
          <w:sz w:val="24"/>
          <w:szCs w:val="24"/>
          <w:lang w:val="hy"/>
        </w:rPr>
        <w:t xml:space="preserve"> </w:t>
      </w:r>
      <w:r w:rsidR="00B017E8" w:rsidRPr="00E915A6">
        <w:rPr>
          <w:rFonts w:ascii="GHEA Grapalat" w:hAnsi="GHEA Grapalat" w:cstheme="minorBidi"/>
          <w:noProof/>
          <w:color w:val="auto"/>
          <w:sz w:val="24"/>
          <w:szCs w:val="24"/>
          <w:lang w:val="en-US"/>
        </w:rPr>
        <w:t>սահմանված</w:t>
      </w:r>
      <w:r w:rsidR="00B017E8" w:rsidRPr="00A16230">
        <w:rPr>
          <w:rFonts w:ascii="GHEA Grapalat" w:hAnsi="GHEA Grapalat" w:cstheme="minorBidi"/>
          <w:noProof/>
          <w:color w:val="auto"/>
          <w:sz w:val="24"/>
          <w:szCs w:val="24"/>
          <w:lang w:val="hy"/>
        </w:rPr>
        <w:t xml:space="preserve"> </w:t>
      </w:r>
      <w:r w:rsidR="00B017E8" w:rsidRPr="00E915A6">
        <w:rPr>
          <w:rFonts w:ascii="GHEA Grapalat" w:hAnsi="GHEA Grapalat" w:cstheme="minorBidi"/>
          <w:noProof/>
          <w:color w:val="auto"/>
          <w:sz w:val="24"/>
          <w:szCs w:val="24"/>
          <w:lang w:val="en-US"/>
        </w:rPr>
        <w:t>պահանջներին</w:t>
      </w:r>
      <w:r w:rsidR="00BE244E" w:rsidRPr="00A16230">
        <w:rPr>
          <w:rFonts w:ascii="GHEA Grapalat" w:hAnsi="GHEA Grapalat" w:cstheme="minorBidi"/>
          <w:noProof/>
          <w:color w:val="auto"/>
          <w:sz w:val="24"/>
          <w:szCs w:val="24"/>
          <w:lang w:val="hy"/>
        </w:rPr>
        <w:t>,</w:t>
      </w:r>
    </w:p>
    <w:p w14:paraId="325374D6" w14:textId="53AEA465" w:rsidR="0DEAD67A" w:rsidRPr="00E451DC" w:rsidRDefault="005A651D" w:rsidP="00AA12DC">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ՀՊԿ</w:t>
      </w:r>
      <w:r w:rsidR="4D0BFE09" w:rsidRPr="00E915A6">
        <w:rPr>
          <w:rFonts w:ascii="GHEA Grapalat" w:hAnsi="GHEA Grapalat" w:cstheme="minorBidi"/>
          <w:noProof/>
          <w:color w:val="auto"/>
          <w:sz w:val="24"/>
          <w:szCs w:val="24"/>
          <w:lang w:val="en-US"/>
        </w:rPr>
        <w:t>Ի</w:t>
      </w:r>
      <w:r w:rsidR="4D0BFE09" w:rsidRPr="00E451DC">
        <w:rPr>
          <w:rFonts w:ascii="GHEA Grapalat" w:hAnsi="GHEA Grapalat" w:cstheme="minorBidi"/>
          <w:noProof/>
          <w:color w:val="auto"/>
          <w:sz w:val="24"/>
          <w:szCs w:val="24"/>
          <w:lang w:val="hy"/>
        </w:rPr>
        <w:t xml:space="preserve">, </w:t>
      </w:r>
      <w:r w:rsidR="4D0BFE09" w:rsidRPr="00E915A6">
        <w:rPr>
          <w:rFonts w:ascii="GHEA Grapalat" w:hAnsi="GHEA Grapalat" w:cstheme="minorBidi"/>
          <w:noProof/>
          <w:color w:val="auto"/>
          <w:sz w:val="24"/>
          <w:szCs w:val="24"/>
          <w:lang w:val="en-US"/>
        </w:rPr>
        <w:t>ՀՊԿԼ</w:t>
      </w:r>
      <w:r w:rsidR="4D0BFE09" w:rsidRPr="00E451DC">
        <w:rPr>
          <w:rFonts w:ascii="GHEA Grapalat" w:hAnsi="GHEA Grapalat" w:cstheme="minorBidi"/>
          <w:noProof/>
          <w:color w:val="auto"/>
          <w:sz w:val="24"/>
          <w:szCs w:val="24"/>
          <w:lang w:val="hy"/>
        </w:rPr>
        <w:t xml:space="preserve"> </w:t>
      </w:r>
      <w:r w:rsidR="4D0BFE09" w:rsidRPr="00E915A6">
        <w:rPr>
          <w:rFonts w:ascii="GHEA Grapalat" w:hAnsi="GHEA Grapalat" w:cstheme="minorBidi"/>
          <w:noProof/>
          <w:color w:val="auto"/>
          <w:sz w:val="24"/>
          <w:szCs w:val="24"/>
          <w:lang w:val="en-US"/>
        </w:rPr>
        <w:t>կամ</w:t>
      </w:r>
      <w:r w:rsidR="4D0BFE09" w:rsidRPr="00E451DC">
        <w:rPr>
          <w:rFonts w:ascii="GHEA Grapalat" w:hAnsi="GHEA Grapalat" w:cstheme="minorBidi"/>
          <w:noProof/>
          <w:color w:val="auto"/>
          <w:sz w:val="24"/>
          <w:szCs w:val="24"/>
          <w:lang w:val="hy"/>
        </w:rPr>
        <w:t xml:space="preserve"> </w:t>
      </w:r>
      <w:r w:rsidR="4D0BFE09" w:rsidRPr="00E915A6">
        <w:rPr>
          <w:rFonts w:ascii="GHEA Grapalat" w:hAnsi="GHEA Grapalat" w:cstheme="minorBidi"/>
          <w:noProof/>
          <w:color w:val="auto"/>
          <w:sz w:val="24"/>
          <w:szCs w:val="24"/>
          <w:lang w:val="en-US"/>
        </w:rPr>
        <w:t>ՀՊԿԽ</w:t>
      </w:r>
      <w:r w:rsidRPr="00E451DC">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կարգավիճակ</w:t>
      </w:r>
      <w:r w:rsidRPr="00E451DC">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ստանձնելու</w:t>
      </w:r>
      <w:r w:rsidRPr="00E451DC">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դեպքում՝</w:t>
      </w:r>
      <w:r w:rsidRPr="00E451DC">
        <w:rPr>
          <w:rFonts w:ascii="GHEA Grapalat" w:hAnsi="GHEA Grapalat" w:cstheme="minorBidi"/>
          <w:noProof/>
          <w:color w:val="auto"/>
          <w:sz w:val="24"/>
          <w:szCs w:val="24"/>
          <w:lang w:val="hy"/>
        </w:rPr>
        <w:t xml:space="preserve"> </w:t>
      </w:r>
      <w:r w:rsidR="009B554E" w:rsidRPr="00E915A6">
        <w:rPr>
          <w:rFonts w:ascii="GHEA Grapalat" w:hAnsi="GHEA Grapalat" w:cstheme="minorBidi"/>
          <w:noProof/>
          <w:color w:val="auto"/>
          <w:sz w:val="24"/>
          <w:szCs w:val="24"/>
          <w:lang w:val="en-US"/>
        </w:rPr>
        <w:t>Կանոնների</w:t>
      </w:r>
      <w:r w:rsidR="00457178" w:rsidRPr="00E451DC">
        <w:rPr>
          <w:rFonts w:ascii="GHEA Grapalat" w:hAnsi="GHEA Grapalat" w:cstheme="minorBidi"/>
          <w:noProof/>
          <w:color w:val="auto"/>
          <w:sz w:val="24"/>
          <w:szCs w:val="24"/>
          <w:lang w:val="hy"/>
        </w:rPr>
        <w:t xml:space="preserve"> </w:t>
      </w:r>
      <w:r w:rsidR="7BBE37CD" w:rsidRPr="00E915A6">
        <w:rPr>
          <w:rFonts w:ascii="GHEA Grapalat" w:hAnsi="GHEA Grapalat"/>
          <w:color w:val="auto"/>
          <w:sz w:val="24"/>
          <w:szCs w:val="24"/>
          <w:lang w:val="en-US"/>
        </w:rPr>
        <w:fldChar w:fldCharType="begin"/>
      </w:r>
      <w:r w:rsidR="7BBE37CD" w:rsidRPr="00E451DC">
        <w:rPr>
          <w:rFonts w:ascii="GHEA Grapalat" w:hAnsi="GHEA Grapalat"/>
          <w:color w:val="auto"/>
          <w:sz w:val="24"/>
          <w:szCs w:val="24"/>
          <w:lang w:val="hy"/>
        </w:rPr>
        <w:instrText xml:space="preserve"> REF _Ref44499014 \r \h </w:instrText>
      </w:r>
      <w:r w:rsidR="00A72399" w:rsidRPr="00E451DC">
        <w:rPr>
          <w:rFonts w:ascii="GHEA Grapalat" w:hAnsi="GHEA Grapalat"/>
          <w:color w:val="auto"/>
          <w:sz w:val="24"/>
          <w:szCs w:val="24"/>
          <w:lang w:val="hy"/>
        </w:rPr>
        <w:instrText xml:space="preserve"> \* MERGEFORMAT </w:instrText>
      </w:r>
      <w:r w:rsidR="7BBE37CD" w:rsidRPr="00E915A6">
        <w:rPr>
          <w:rFonts w:ascii="GHEA Grapalat" w:hAnsi="GHEA Grapalat"/>
          <w:color w:val="auto"/>
          <w:sz w:val="24"/>
          <w:szCs w:val="24"/>
          <w:lang w:val="en-US"/>
        </w:rPr>
      </w:r>
      <w:r w:rsidR="7BBE37CD" w:rsidRPr="00E915A6">
        <w:rPr>
          <w:rFonts w:ascii="GHEA Grapalat" w:hAnsi="GHEA Grapalat"/>
          <w:color w:val="auto"/>
          <w:sz w:val="24"/>
          <w:szCs w:val="24"/>
          <w:lang w:val="en-US"/>
        </w:rPr>
        <w:fldChar w:fldCharType="separate"/>
      </w:r>
      <w:r w:rsidR="00947C58">
        <w:rPr>
          <w:rFonts w:ascii="GHEA Grapalat" w:hAnsi="GHEA Grapalat"/>
          <w:color w:val="auto"/>
          <w:sz w:val="24"/>
          <w:szCs w:val="24"/>
          <w:lang w:val="hy"/>
        </w:rPr>
        <w:t>64</w:t>
      </w:r>
      <w:r w:rsidR="7BBE37CD" w:rsidRPr="00E915A6">
        <w:rPr>
          <w:rFonts w:ascii="GHEA Grapalat" w:hAnsi="GHEA Grapalat"/>
          <w:color w:val="auto"/>
          <w:sz w:val="24"/>
          <w:szCs w:val="24"/>
          <w:lang w:val="en-US"/>
        </w:rPr>
        <w:fldChar w:fldCharType="end"/>
      </w:r>
      <w:r w:rsidR="00BE3548" w:rsidRPr="00E451DC">
        <w:rPr>
          <w:rFonts w:ascii="GHEA Grapalat" w:hAnsi="GHEA Grapalat" w:cstheme="minorBidi"/>
          <w:noProof/>
          <w:color w:val="auto"/>
          <w:sz w:val="24"/>
          <w:szCs w:val="24"/>
          <w:lang w:val="hy"/>
        </w:rPr>
        <w:t>-</w:t>
      </w:r>
      <w:r w:rsidR="00BE3548" w:rsidRPr="00E915A6">
        <w:rPr>
          <w:rFonts w:ascii="GHEA Grapalat" w:hAnsi="GHEA Grapalat" w:cstheme="minorBidi"/>
          <w:noProof/>
          <w:color w:val="auto"/>
          <w:sz w:val="24"/>
          <w:szCs w:val="24"/>
          <w:lang w:val="en-US"/>
        </w:rPr>
        <w:t>րդ</w:t>
      </w:r>
      <w:r w:rsidR="00BE3548" w:rsidRPr="00E451DC">
        <w:rPr>
          <w:rFonts w:ascii="GHEA Grapalat" w:hAnsi="GHEA Grapalat" w:cstheme="minorBidi"/>
          <w:noProof/>
          <w:color w:val="auto"/>
          <w:sz w:val="24"/>
          <w:szCs w:val="24"/>
          <w:lang w:val="hy"/>
        </w:rPr>
        <w:t xml:space="preserve"> </w:t>
      </w:r>
      <w:r w:rsidR="00BE3548" w:rsidRPr="00E915A6">
        <w:rPr>
          <w:rFonts w:ascii="GHEA Grapalat" w:hAnsi="GHEA Grapalat" w:cstheme="minorBidi"/>
          <w:noProof/>
          <w:color w:val="auto"/>
          <w:sz w:val="24"/>
          <w:szCs w:val="24"/>
          <w:lang w:val="en-US"/>
        </w:rPr>
        <w:t>կետի</w:t>
      </w:r>
      <w:r w:rsidR="00C76E5B" w:rsidRPr="00E451DC">
        <w:rPr>
          <w:rFonts w:ascii="GHEA Grapalat" w:hAnsi="GHEA Grapalat" w:cstheme="minorBidi"/>
          <w:noProof/>
          <w:color w:val="auto"/>
          <w:sz w:val="24"/>
          <w:szCs w:val="24"/>
          <w:lang w:val="hy"/>
        </w:rPr>
        <w:t xml:space="preserve"> </w:t>
      </w:r>
      <w:r w:rsidR="00C76E5B" w:rsidRPr="00E915A6">
        <w:rPr>
          <w:rFonts w:ascii="GHEA Grapalat" w:hAnsi="GHEA Grapalat" w:cstheme="minorBidi"/>
          <w:noProof/>
          <w:color w:val="auto"/>
          <w:sz w:val="24"/>
          <w:szCs w:val="24"/>
          <w:lang w:val="en-US"/>
        </w:rPr>
        <w:t>և</w:t>
      </w:r>
      <w:r w:rsidR="00BE3548" w:rsidRPr="00E451DC">
        <w:rPr>
          <w:rFonts w:ascii="GHEA Grapalat" w:hAnsi="GHEA Grapalat" w:cstheme="minorBidi"/>
          <w:noProof/>
          <w:color w:val="auto"/>
          <w:sz w:val="24"/>
          <w:szCs w:val="24"/>
          <w:lang w:val="hy"/>
        </w:rPr>
        <w:t xml:space="preserve"> </w:t>
      </w:r>
      <w:r w:rsidR="009C7744" w:rsidRPr="00E451DC">
        <w:rPr>
          <w:rFonts w:ascii="GHEA Grapalat" w:hAnsi="GHEA Grapalat"/>
          <w:color w:val="auto"/>
          <w:sz w:val="24"/>
          <w:szCs w:val="24"/>
          <w:lang w:val="hy"/>
        </w:rPr>
        <w:t>30</w:t>
      </w:r>
      <w:r w:rsidR="00BE3548" w:rsidRPr="00E451DC">
        <w:rPr>
          <w:rFonts w:ascii="GHEA Grapalat" w:hAnsi="GHEA Grapalat" w:cstheme="minorBidi"/>
          <w:noProof/>
          <w:color w:val="auto"/>
          <w:sz w:val="24"/>
          <w:szCs w:val="24"/>
          <w:lang w:val="hy"/>
        </w:rPr>
        <w:t>-</w:t>
      </w:r>
      <w:r w:rsidR="007B7DCC" w:rsidRPr="00E915A6">
        <w:rPr>
          <w:rFonts w:ascii="GHEA Grapalat" w:hAnsi="GHEA Grapalat" w:cstheme="minorBidi"/>
          <w:noProof/>
          <w:color w:val="auto"/>
          <w:sz w:val="24"/>
          <w:szCs w:val="24"/>
        </w:rPr>
        <w:t>րդ գլխի</w:t>
      </w:r>
      <w:r w:rsidR="00BE3548" w:rsidRPr="00E451DC">
        <w:rPr>
          <w:rFonts w:ascii="GHEA Grapalat" w:hAnsi="GHEA Grapalat" w:cstheme="minorBidi"/>
          <w:noProof/>
          <w:color w:val="auto"/>
          <w:sz w:val="24"/>
          <w:szCs w:val="24"/>
          <w:lang w:val="hy"/>
        </w:rPr>
        <w:t xml:space="preserve"> </w:t>
      </w:r>
      <w:r w:rsidR="00BE3548" w:rsidRPr="00E915A6">
        <w:rPr>
          <w:rFonts w:ascii="GHEA Grapalat" w:hAnsi="GHEA Grapalat" w:cstheme="minorBidi"/>
          <w:noProof/>
          <w:color w:val="auto"/>
          <w:sz w:val="24"/>
          <w:szCs w:val="24"/>
          <w:lang w:val="en-US"/>
        </w:rPr>
        <w:t>պահանջների</w:t>
      </w:r>
      <w:r w:rsidR="00BE3548" w:rsidRPr="00E451DC">
        <w:rPr>
          <w:rFonts w:ascii="GHEA Grapalat" w:hAnsi="GHEA Grapalat" w:cstheme="minorBidi"/>
          <w:noProof/>
          <w:color w:val="auto"/>
          <w:sz w:val="24"/>
          <w:szCs w:val="24"/>
          <w:lang w:val="hy"/>
        </w:rPr>
        <w:t xml:space="preserve"> </w:t>
      </w:r>
      <w:r w:rsidR="00BE3548" w:rsidRPr="00E915A6">
        <w:rPr>
          <w:rFonts w:ascii="GHEA Grapalat" w:hAnsi="GHEA Grapalat" w:cstheme="minorBidi"/>
          <w:noProof/>
          <w:color w:val="auto"/>
          <w:sz w:val="24"/>
          <w:szCs w:val="24"/>
          <w:lang w:val="en-US"/>
        </w:rPr>
        <w:t>համաձայն</w:t>
      </w:r>
      <w:r w:rsidR="00BE3548" w:rsidRPr="00E451DC">
        <w:rPr>
          <w:rFonts w:ascii="GHEA Grapalat" w:hAnsi="GHEA Grapalat" w:cstheme="minorBidi"/>
          <w:noProof/>
          <w:color w:val="auto"/>
          <w:sz w:val="24"/>
          <w:szCs w:val="24"/>
          <w:lang w:val="hy"/>
        </w:rPr>
        <w:t xml:space="preserve"> </w:t>
      </w:r>
      <w:r w:rsidR="00831F79" w:rsidRPr="00E915A6">
        <w:rPr>
          <w:rFonts w:ascii="GHEA Grapalat" w:hAnsi="GHEA Grapalat" w:cstheme="minorBidi"/>
          <w:noProof/>
          <w:color w:val="auto"/>
          <w:sz w:val="24"/>
          <w:szCs w:val="24"/>
          <w:lang w:val="en-US"/>
        </w:rPr>
        <w:t>ներկայացրել</w:t>
      </w:r>
      <w:r w:rsidR="00831F79" w:rsidRPr="00E451DC">
        <w:rPr>
          <w:rFonts w:ascii="GHEA Grapalat" w:hAnsi="GHEA Grapalat" w:cstheme="minorBidi"/>
          <w:noProof/>
          <w:color w:val="auto"/>
          <w:sz w:val="24"/>
          <w:szCs w:val="24"/>
          <w:lang w:val="hy"/>
        </w:rPr>
        <w:t xml:space="preserve"> </w:t>
      </w:r>
      <w:r w:rsidR="4C4CAF7B" w:rsidRPr="00E915A6">
        <w:rPr>
          <w:rFonts w:ascii="GHEA Grapalat" w:hAnsi="GHEA Grapalat" w:cstheme="minorBidi"/>
          <w:noProof/>
          <w:color w:val="auto"/>
          <w:sz w:val="24"/>
          <w:szCs w:val="24"/>
          <w:lang w:val="en-US"/>
        </w:rPr>
        <w:t>է</w:t>
      </w:r>
      <w:r w:rsidR="00831F79" w:rsidRPr="00E451DC">
        <w:rPr>
          <w:rFonts w:ascii="GHEA Grapalat" w:hAnsi="GHEA Grapalat" w:cstheme="minorBidi"/>
          <w:noProof/>
          <w:color w:val="auto"/>
          <w:sz w:val="24"/>
          <w:szCs w:val="24"/>
          <w:lang w:val="hy"/>
        </w:rPr>
        <w:t xml:space="preserve"> </w:t>
      </w:r>
      <w:r w:rsidR="00831F79" w:rsidRPr="00E915A6">
        <w:rPr>
          <w:rFonts w:ascii="GHEA Grapalat" w:hAnsi="GHEA Grapalat" w:cstheme="minorBidi"/>
          <w:noProof/>
          <w:color w:val="auto"/>
          <w:sz w:val="24"/>
          <w:szCs w:val="24"/>
          <w:lang w:val="en-US"/>
        </w:rPr>
        <w:t>բանկային</w:t>
      </w:r>
      <w:r w:rsidR="00831F79" w:rsidRPr="00E451DC">
        <w:rPr>
          <w:rFonts w:ascii="GHEA Grapalat" w:hAnsi="GHEA Grapalat" w:cstheme="minorBidi"/>
          <w:noProof/>
          <w:color w:val="auto"/>
          <w:sz w:val="24"/>
          <w:szCs w:val="24"/>
          <w:lang w:val="hy"/>
        </w:rPr>
        <w:t xml:space="preserve"> </w:t>
      </w:r>
      <w:r w:rsidR="00831F79" w:rsidRPr="00E915A6">
        <w:rPr>
          <w:rFonts w:ascii="GHEA Grapalat" w:hAnsi="GHEA Grapalat" w:cstheme="minorBidi"/>
          <w:noProof/>
          <w:color w:val="auto"/>
          <w:sz w:val="24"/>
          <w:szCs w:val="24"/>
          <w:lang w:val="en-US"/>
        </w:rPr>
        <w:t>երաշխիք</w:t>
      </w:r>
      <w:r w:rsidR="00831F79" w:rsidRPr="00E451DC">
        <w:rPr>
          <w:rFonts w:ascii="GHEA Grapalat" w:hAnsi="GHEA Grapalat" w:cstheme="minorBidi"/>
          <w:noProof/>
          <w:color w:val="auto"/>
          <w:sz w:val="24"/>
          <w:szCs w:val="24"/>
          <w:lang w:val="hy"/>
        </w:rPr>
        <w:t xml:space="preserve">, </w:t>
      </w:r>
      <w:r w:rsidR="00C76E5B" w:rsidRPr="00E915A6">
        <w:rPr>
          <w:rFonts w:ascii="GHEA Grapalat" w:hAnsi="GHEA Grapalat" w:cstheme="minorBidi"/>
          <w:noProof/>
          <w:color w:val="auto"/>
          <w:sz w:val="24"/>
          <w:szCs w:val="24"/>
          <w:lang w:val="en-US"/>
        </w:rPr>
        <w:t>իսկ</w:t>
      </w:r>
      <w:r w:rsidR="00831F79" w:rsidRPr="00E451DC">
        <w:rPr>
          <w:rFonts w:ascii="GHEA Grapalat" w:hAnsi="GHEA Grapalat" w:cstheme="minorBidi"/>
          <w:noProof/>
          <w:color w:val="auto"/>
          <w:sz w:val="24"/>
          <w:szCs w:val="24"/>
          <w:lang w:val="hy"/>
        </w:rPr>
        <w:t xml:space="preserve"> </w:t>
      </w:r>
      <w:r w:rsidR="00831F79" w:rsidRPr="00E915A6">
        <w:rPr>
          <w:rFonts w:ascii="GHEA Grapalat" w:hAnsi="GHEA Grapalat" w:cstheme="minorBidi"/>
          <w:noProof/>
          <w:color w:val="auto"/>
          <w:sz w:val="24"/>
          <w:szCs w:val="24"/>
          <w:lang w:val="en-US"/>
        </w:rPr>
        <w:t>Երաշխավորված</w:t>
      </w:r>
      <w:r w:rsidR="00831F79" w:rsidRPr="00E451DC">
        <w:rPr>
          <w:rFonts w:ascii="GHEA Grapalat" w:hAnsi="GHEA Grapalat" w:cstheme="minorBidi"/>
          <w:noProof/>
          <w:color w:val="auto"/>
          <w:sz w:val="24"/>
          <w:szCs w:val="24"/>
          <w:lang w:val="hy"/>
        </w:rPr>
        <w:t xml:space="preserve"> </w:t>
      </w:r>
      <w:r w:rsidR="00831F79" w:rsidRPr="00E915A6">
        <w:rPr>
          <w:rFonts w:ascii="GHEA Grapalat" w:hAnsi="GHEA Grapalat" w:cstheme="minorBidi"/>
          <w:noProof/>
          <w:color w:val="auto"/>
          <w:sz w:val="24"/>
          <w:szCs w:val="24"/>
          <w:lang w:val="en-US"/>
        </w:rPr>
        <w:t>մատակարար</w:t>
      </w:r>
      <w:r w:rsidR="00B524F5" w:rsidRPr="00E915A6">
        <w:rPr>
          <w:rFonts w:ascii="GHEA Grapalat" w:hAnsi="GHEA Grapalat" w:cstheme="minorBidi"/>
          <w:noProof/>
          <w:color w:val="auto"/>
          <w:sz w:val="24"/>
          <w:szCs w:val="24"/>
          <w:lang w:val="en-US"/>
        </w:rPr>
        <w:t>ը</w:t>
      </w:r>
      <w:r w:rsidR="00C76E5B" w:rsidRPr="00E915A6">
        <w:rPr>
          <w:rFonts w:ascii="GHEA Grapalat" w:hAnsi="GHEA Grapalat" w:cstheme="minorBidi"/>
          <w:noProof/>
          <w:color w:val="auto"/>
          <w:sz w:val="24"/>
          <w:szCs w:val="24"/>
          <w:lang w:val="en-US"/>
        </w:rPr>
        <w:t>՝</w:t>
      </w:r>
      <w:r w:rsidR="00C76E5B" w:rsidRPr="00E451DC">
        <w:rPr>
          <w:rFonts w:ascii="GHEA Grapalat" w:hAnsi="GHEA Grapalat" w:cstheme="minorBidi"/>
          <w:noProof/>
          <w:color w:val="auto"/>
          <w:sz w:val="24"/>
          <w:szCs w:val="24"/>
          <w:lang w:val="hy"/>
        </w:rPr>
        <w:t xml:space="preserve"> </w:t>
      </w:r>
      <w:r w:rsidR="00EF66DD" w:rsidRPr="00E915A6">
        <w:rPr>
          <w:rFonts w:ascii="GHEA Grapalat" w:hAnsi="GHEA Grapalat" w:cstheme="minorBidi"/>
          <w:noProof/>
          <w:color w:val="auto"/>
          <w:sz w:val="24"/>
          <w:szCs w:val="24"/>
          <w:lang w:val="en-US"/>
        </w:rPr>
        <w:t>Կանոնների</w:t>
      </w:r>
      <w:r w:rsidR="00EF66DD" w:rsidRPr="00E451DC">
        <w:rPr>
          <w:rFonts w:ascii="GHEA Grapalat" w:hAnsi="GHEA Grapalat" w:cstheme="minorBidi"/>
          <w:noProof/>
          <w:color w:val="auto"/>
          <w:sz w:val="24"/>
          <w:szCs w:val="24"/>
          <w:lang w:val="hy"/>
        </w:rPr>
        <w:t xml:space="preserve"> </w:t>
      </w:r>
      <w:r w:rsidR="00DF3F2D" w:rsidRPr="00E451DC">
        <w:rPr>
          <w:rFonts w:ascii="GHEA Grapalat" w:hAnsi="GHEA Grapalat" w:cstheme="minorBidi"/>
          <w:noProof/>
          <w:color w:val="auto"/>
          <w:sz w:val="24"/>
          <w:szCs w:val="24"/>
          <w:lang w:val="hy"/>
        </w:rPr>
        <w:t>31-</w:t>
      </w:r>
      <w:r w:rsidR="007B7DCC" w:rsidRPr="00E915A6">
        <w:rPr>
          <w:rFonts w:ascii="GHEA Grapalat" w:hAnsi="GHEA Grapalat" w:cstheme="minorBidi"/>
          <w:noProof/>
          <w:color w:val="auto"/>
          <w:sz w:val="24"/>
          <w:szCs w:val="24"/>
        </w:rPr>
        <w:t>րդ գ</w:t>
      </w:r>
      <w:r w:rsidR="00F117D3" w:rsidRPr="00E915A6">
        <w:rPr>
          <w:rFonts w:ascii="GHEA Grapalat" w:hAnsi="GHEA Grapalat" w:cstheme="minorBidi"/>
          <w:noProof/>
          <w:color w:val="auto"/>
          <w:sz w:val="24"/>
          <w:szCs w:val="24"/>
        </w:rPr>
        <w:t>լխի</w:t>
      </w:r>
      <w:r w:rsidR="00EF66DD" w:rsidRPr="00E451DC">
        <w:rPr>
          <w:rFonts w:ascii="GHEA Grapalat" w:hAnsi="GHEA Grapalat" w:cstheme="minorBidi"/>
          <w:noProof/>
          <w:color w:val="auto"/>
          <w:sz w:val="24"/>
          <w:szCs w:val="24"/>
          <w:lang w:val="hy"/>
        </w:rPr>
        <w:t xml:space="preserve"> </w:t>
      </w:r>
      <w:r w:rsidR="00EF66DD" w:rsidRPr="00E915A6">
        <w:rPr>
          <w:rFonts w:ascii="GHEA Grapalat" w:hAnsi="GHEA Grapalat" w:cstheme="minorBidi"/>
          <w:noProof/>
          <w:color w:val="auto"/>
          <w:sz w:val="24"/>
          <w:szCs w:val="24"/>
          <w:lang w:val="en-US"/>
        </w:rPr>
        <w:t>պահանջների</w:t>
      </w:r>
      <w:r w:rsidR="0036134B" w:rsidRPr="00E451DC">
        <w:rPr>
          <w:rFonts w:ascii="GHEA Grapalat" w:hAnsi="GHEA Grapalat" w:cstheme="minorBidi"/>
          <w:noProof/>
          <w:color w:val="auto"/>
          <w:sz w:val="24"/>
          <w:szCs w:val="24"/>
          <w:lang w:val="hy"/>
        </w:rPr>
        <w:t xml:space="preserve"> </w:t>
      </w:r>
      <w:r w:rsidR="0036134B" w:rsidRPr="00E915A6">
        <w:rPr>
          <w:rFonts w:ascii="GHEA Grapalat" w:hAnsi="GHEA Grapalat" w:cstheme="minorBidi"/>
          <w:noProof/>
          <w:color w:val="auto"/>
          <w:sz w:val="24"/>
          <w:szCs w:val="24"/>
          <w:lang w:val="en-US"/>
        </w:rPr>
        <w:t>համաձայն</w:t>
      </w:r>
      <w:r w:rsidR="0036134B" w:rsidRPr="00E451DC">
        <w:rPr>
          <w:rFonts w:ascii="GHEA Grapalat" w:hAnsi="GHEA Grapalat" w:cstheme="minorBidi"/>
          <w:noProof/>
          <w:color w:val="auto"/>
          <w:sz w:val="24"/>
          <w:szCs w:val="24"/>
          <w:lang w:val="hy"/>
        </w:rPr>
        <w:t xml:space="preserve"> </w:t>
      </w:r>
      <w:r w:rsidR="005768C2" w:rsidRPr="00E915A6">
        <w:rPr>
          <w:rFonts w:ascii="GHEA Grapalat" w:hAnsi="GHEA Grapalat" w:cstheme="minorBidi"/>
          <w:noProof/>
          <w:color w:val="auto"/>
          <w:sz w:val="24"/>
          <w:szCs w:val="24"/>
          <w:lang w:val="en-US"/>
        </w:rPr>
        <w:t>վճարումների</w:t>
      </w:r>
      <w:r w:rsidR="005768C2" w:rsidRPr="00E451DC">
        <w:rPr>
          <w:rFonts w:ascii="GHEA Grapalat" w:hAnsi="GHEA Grapalat" w:cstheme="minorBidi"/>
          <w:noProof/>
          <w:color w:val="auto"/>
          <w:sz w:val="24"/>
          <w:szCs w:val="24"/>
          <w:lang w:val="hy"/>
        </w:rPr>
        <w:t xml:space="preserve"> </w:t>
      </w:r>
      <w:r w:rsidR="005768C2" w:rsidRPr="00E915A6">
        <w:rPr>
          <w:rFonts w:ascii="GHEA Grapalat" w:hAnsi="GHEA Grapalat" w:cstheme="minorBidi"/>
          <w:noProof/>
          <w:color w:val="auto"/>
          <w:sz w:val="24"/>
          <w:szCs w:val="24"/>
          <w:lang w:val="en-US"/>
        </w:rPr>
        <w:t>երաշխավորումն</w:t>
      </w:r>
      <w:r w:rsidR="005768C2" w:rsidRPr="00E451DC">
        <w:rPr>
          <w:rFonts w:ascii="GHEA Grapalat" w:hAnsi="GHEA Grapalat" w:cstheme="minorBidi"/>
          <w:noProof/>
          <w:color w:val="auto"/>
          <w:sz w:val="24"/>
          <w:szCs w:val="24"/>
          <w:lang w:val="hy"/>
        </w:rPr>
        <w:t xml:space="preserve"> </w:t>
      </w:r>
      <w:r w:rsidR="005768C2" w:rsidRPr="00E915A6">
        <w:rPr>
          <w:rFonts w:ascii="GHEA Grapalat" w:hAnsi="GHEA Grapalat" w:cstheme="minorBidi"/>
          <w:noProof/>
          <w:color w:val="auto"/>
          <w:sz w:val="24"/>
          <w:szCs w:val="24"/>
          <w:lang w:val="en-US"/>
        </w:rPr>
        <w:t>ապահովվող</w:t>
      </w:r>
      <w:r w:rsidR="005768C2" w:rsidRPr="00E451DC">
        <w:rPr>
          <w:rFonts w:ascii="GHEA Grapalat" w:hAnsi="GHEA Grapalat" w:cstheme="minorBidi"/>
          <w:noProof/>
          <w:color w:val="auto"/>
          <w:sz w:val="24"/>
          <w:szCs w:val="24"/>
          <w:lang w:val="hy"/>
        </w:rPr>
        <w:t xml:space="preserve"> </w:t>
      </w:r>
      <w:r w:rsidR="00FD30F1" w:rsidRPr="00E915A6">
        <w:rPr>
          <w:rFonts w:ascii="GHEA Grapalat" w:hAnsi="GHEA Grapalat" w:cstheme="minorBidi"/>
          <w:noProof/>
          <w:color w:val="auto"/>
          <w:sz w:val="24"/>
          <w:szCs w:val="24"/>
          <w:lang w:val="en-US"/>
        </w:rPr>
        <w:t>միջոցներ</w:t>
      </w:r>
      <w:r w:rsidR="650531F5" w:rsidRPr="00E915A6">
        <w:rPr>
          <w:rFonts w:ascii="GHEA Grapalat" w:hAnsi="GHEA Grapalat" w:cstheme="minorBidi"/>
          <w:noProof/>
          <w:color w:val="auto"/>
          <w:sz w:val="24"/>
          <w:szCs w:val="24"/>
          <w:lang w:val="en-US"/>
        </w:rPr>
        <w:t>։</w:t>
      </w:r>
    </w:p>
    <w:p w14:paraId="0FACA2FF" w14:textId="755EA5A5" w:rsidR="442E7073" w:rsidRPr="00E915A6" w:rsidRDefault="442E7073" w:rsidP="00D972B4">
      <w:pPr>
        <w:pStyle w:val="Text1"/>
        <w:rPr>
          <w:color w:val="000000" w:themeColor="text1"/>
        </w:rPr>
      </w:pPr>
      <w:bookmarkStart w:id="40" w:name="_Ref45707093"/>
      <w:r w:rsidRPr="00E915A6">
        <w:t>ԷՄՇ-ում հաշվեկշռման պատասխանատվությունը կարող է իրականացվել հետևյալ եղանակներով</w:t>
      </w:r>
      <w:r w:rsidRPr="00E915A6">
        <w:rPr>
          <w:rFonts w:ascii="Cambria Math" w:hAnsi="Cambria Math" w:cs="Cambria Math"/>
        </w:rPr>
        <w:t>․</w:t>
      </w:r>
      <w:bookmarkEnd w:id="40"/>
    </w:p>
    <w:p w14:paraId="704F7E12" w14:textId="1E675ABB" w:rsidR="11BA3C58" w:rsidRPr="00A16230" w:rsidRDefault="052A70BB" w:rsidP="00AB234C">
      <w:pPr>
        <w:pStyle w:val="Text2"/>
        <w:numPr>
          <w:ilvl w:val="1"/>
          <w:numId w:val="1"/>
        </w:numPr>
        <w:spacing w:before="0" w:line="276" w:lineRule="auto"/>
        <w:rPr>
          <w:rFonts w:ascii="GHEA Grapalat" w:hAnsi="GHEA Grapalat" w:cstheme="minorBidi"/>
          <w:noProof/>
          <w:color w:val="000000" w:themeColor="text1"/>
          <w:sz w:val="24"/>
          <w:szCs w:val="24"/>
          <w:lang w:val="hy"/>
        </w:rPr>
      </w:pPr>
      <w:r w:rsidRPr="00E915A6">
        <w:rPr>
          <w:rFonts w:ascii="GHEA Grapalat" w:hAnsi="GHEA Grapalat" w:cstheme="minorBidi"/>
          <w:noProof/>
          <w:color w:val="auto"/>
          <w:sz w:val="24"/>
          <w:szCs w:val="24"/>
          <w:lang w:val="en-US"/>
        </w:rPr>
        <w:t>ԷՄՇ</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մասնակիցը</w:t>
      </w:r>
      <w:r w:rsidRPr="00A16230">
        <w:rPr>
          <w:rFonts w:ascii="GHEA Grapalat" w:hAnsi="GHEA Grapalat" w:cstheme="minorBidi"/>
          <w:noProof/>
          <w:color w:val="auto"/>
          <w:sz w:val="24"/>
          <w:szCs w:val="24"/>
          <w:lang w:val="hy"/>
        </w:rPr>
        <w:t xml:space="preserve"> </w:t>
      </w:r>
      <w:r w:rsidR="4768B528" w:rsidRPr="00E915A6">
        <w:rPr>
          <w:rFonts w:ascii="GHEA Grapalat" w:hAnsi="GHEA Grapalat" w:cstheme="minorBidi"/>
          <w:noProof/>
          <w:color w:val="auto"/>
          <w:sz w:val="24"/>
          <w:szCs w:val="24"/>
          <w:lang w:val="en-US"/>
        </w:rPr>
        <w:t>Կանոնների</w:t>
      </w:r>
      <w:r w:rsidR="4768B528" w:rsidRPr="00A16230">
        <w:rPr>
          <w:rFonts w:ascii="GHEA Grapalat" w:hAnsi="GHEA Grapalat" w:cstheme="minorBidi"/>
          <w:noProof/>
          <w:color w:val="auto"/>
          <w:sz w:val="24"/>
          <w:szCs w:val="24"/>
          <w:lang w:val="hy"/>
        </w:rPr>
        <w:t xml:space="preserve"> </w:t>
      </w:r>
      <w:r w:rsidR="001F2317" w:rsidRPr="00E915A6">
        <w:rPr>
          <w:rFonts w:ascii="GHEA Grapalat" w:hAnsi="GHEA Grapalat" w:cstheme="minorBidi"/>
          <w:noProof/>
          <w:color w:val="FF0000"/>
          <w:sz w:val="24"/>
          <w:szCs w:val="24"/>
          <w:lang w:val="en-US"/>
        </w:rPr>
        <w:fldChar w:fldCharType="begin"/>
      </w:r>
      <w:r w:rsidR="001F2317" w:rsidRPr="00A16230">
        <w:rPr>
          <w:rFonts w:ascii="GHEA Grapalat" w:hAnsi="GHEA Grapalat" w:cstheme="minorBidi"/>
          <w:noProof/>
          <w:color w:val="auto"/>
          <w:sz w:val="24"/>
          <w:szCs w:val="24"/>
          <w:lang w:val="hy"/>
        </w:rPr>
        <w:instrText xml:space="preserve"> REF _Ref45356145 \r \h </w:instrText>
      </w:r>
      <w:r w:rsidR="009D67F9" w:rsidRPr="00A16230">
        <w:rPr>
          <w:rFonts w:ascii="GHEA Grapalat" w:hAnsi="GHEA Grapalat" w:cstheme="minorBidi"/>
          <w:noProof/>
          <w:color w:val="FF0000"/>
          <w:sz w:val="24"/>
          <w:szCs w:val="24"/>
          <w:lang w:val="hy"/>
        </w:rPr>
        <w:instrText xml:space="preserve"> \* MERGEFORMAT </w:instrText>
      </w:r>
      <w:r w:rsidR="001F2317" w:rsidRPr="00E915A6">
        <w:rPr>
          <w:rFonts w:ascii="GHEA Grapalat" w:hAnsi="GHEA Grapalat" w:cstheme="minorBidi"/>
          <w:noProof/>
          <w:color w:val="FF0000"/>
          <w:sz w:val="24"/>
          <w:szCs w:val="24"/>
          <w:lang w:val="en-US"/>
        </w:rPr>
      </w:r>
      <w:r w:rsidR="001F2317" w:rsidRPr="00E915A6">
        <w:rPr>
          <w:rFonts w:ascii="GHEA Grapalat" w:hAnsi="GHEA Grapalat" w:cstheme="minorBidi"/>
          <w:noProof/>
          <w:color w:val="FF0000"/>
          <w:sz w:val="24"/>
          <w:szCs w:val="24"/>
          <w:lang w:val="en-US"/>
        </w:rPr>
        <w:fldChar w:fldCharType="separate"/>
      </w:r>
      <w:r w:rsidR="00947C58">
        <w:rPr>
          <w:rFonts w:ascii="GHEA Grapalat" w:hAnsi="GHEA Grapalat" w:cstheme="minorBidi"/>
          <w:noProof/>
          <w:color w:val="auto"/>
          <w:sz w:val="24"/>
          <w:szCs w:val="24"/>
          <w:lang w:val="hy"/>
        </w:rPr>
        <w:t>48</w:t>
      </w:r>
      <w:r w:rsidR="001F2317" w:rsidRPr="00E915A6">
        <w:rPr>
          <w:rFonts w:ascii="GHEA Grapalat" w:hAnsi="GHEA Grapalat" w:cstheme="minorBidi"/>
          <w:noProof/>
          <w:color w:val="FF0000"/>
          <w:sz w:val="24"/>
          <w:szCs w:val="24"/>
          <w:lang w:val="en-US"/>
        </w:rPr>
        <w:fldChar w:fldCharType="end"/>
      </w:r>
      <w:r w:rsidR="4768B528" w:rsidRPr="00A16230">
        <w:rPr>
          <w:rFonts w:ascii="GHEA Grapalat" w:hAnsi="GHEA Grapalat" w:cstheme="minorBidi"/>
          <w:noProof/>
          <w:color w:val="auto"/>
          <w:sz w:val="24"/>
          <w:szCs w:val="24"/>
          <w:lang w:val="hy"/>
        </w:rPr>
        <w:t>-</w:t>
      </w:r>
      <w:r w:rsidR="4768B528" w:rsidRPr="00E915A6">
        <w:rPr>
          <w:rFonts w:ascii="GHEA Grapalat" w:hAnsi="GHEA Grapalat" w:cstheme="minorBidi"/>
          <w:noProof/>
          <w:color w:val="auto"/>
          <w:sz w:val="24"/>
          <w:szCs w:val="24"/>
          <w:lang w:val="en-US"/>
        </w:rPr>
        <w:t>րդ</w:t>
      </w:r>
      <w:r w:rsidR="4768B528" w:rsidRPr="00A16230">
        <w:rPr>
          <w:rFonts w:ascii="GHEA Grapalat" w:hAnsi="GHEA Grapalat" w:cstheme="minorBidi"/>
          <w:noProof/>
          <w:color w:val="auto"/>
          <w:sz w:val="24"/>
          <w:szCs w:val="24"/>
          <w:lang w:val="hy"/>
        </w:rPr>
        <w:t xml:space="preserve"> </w:t>
      </w:r>
      <w:r w:rsidR="4768B528" w:rsidRPr="00E915A6">
        <w:rPr>
          <w:rFonts w:ascii="GHEA Grapalat" w:hAnsi="GHEA Grapalat" w:cstheme="minorBidi"/>
          <w:noProof/>
          <w:color w:val="auto"/>
          <w:sz w:val="24"/>
          <w:szCs w:val="24"/>
          <w:lang w:val="en-US"/>
        </w:rPr>
        <w:t>կետի</w:t>
      </w:r>
      <w:r w:rsidR="4768B528" w:rsidRPr="00A16230">
        <w:rPr>
          <w:rFonts w:ascii="GHEA Grapalat" w:hAnsi="GHEA Grapalat" w:cstheme="minorBidi"/>
          <w:noProof/>
          <w:color w:val="auto"/>
          <w:sz w:val="24"/>
          <w:szCs w:val="24"/>
          <w:lang w:val="hy"/>
        </w:rPr>
        <w:t xml:space="preserve"> </w:t>
      </w:r>
      <w:r w:rsidR="4768B528" w:rsidRPr="00E915A6">
        <w:rPr>
          <w:rFonts w:ascii="GHEA Grapalat" w:hAnsi="GHEA Grapalat" w:cstheme="minorBidi"/>
          <w:noProof/>
          <w:color w:val="auto"/>
          <w:sz w:val="24"/>
          <w:szCs w:val="24"/>
          <w:lang w:val="en-US"/>
        </w:rPr>
        <w:t>համաձայն</w:t>
      </w:r>
      <w:r w:rsidR="4768B528"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ստանձն</w:t>
      </w:r>
      <w:r w:rsidR="6C715E6E" w:rsidRPr="00E915A6">
        <w:rPr>
          <w:rFonts w:ascii="GHEA Grapalat" w:hAnsi="GHEA Grapalat" w:cstheme="minorBidi"/>
          <w:noProof/>
          <w:color w:val="auto"/>
          <w:sz w:val="24"/>
          <w:szCs w:val="24"/>
          <w:lang w:val="en-US"/>
        </w:rPr>
        <w:t>ել</w:t>
      </w:r>
      <w:r w:rsidR="6C715E6E" w:rsidRPr="00A16230">
        <w:rPr>
          <w:rFonts w:ascii="GHEA Grapalat" w:hAnsi="GHEA Grapalat" w:cstheme="minorBidi"/>
          <w:noProof/>
          <w:color w:val="auto"/>
          <w:sz w:val="24"/>
          <w:szCs w:val="24"/>
          <w:lang w:val="hy"/>
        </w:rPr>
        <w:t xml:space="preserve"> </w:t>
      </w:r>
      <w:r w:rsidR="1B02A9BF"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42A2EDF7" w:rsidRPr="00E915A6">
        <w:rPr>
          <w:rFonts w:ascii="GHEA Grapalat" w:hAnsi="GHEA Grapalat" w:cstheme="minorBidi"/>
          <w:noProof/>
          <w:color w:val="auto"/>
          <w:sz w:val="24"/>
          <w:szCs w:val="24"/>
          <w:lang w:val="en-US"/>
        </w:rPr>
        <w:t>ինքնուրույն</w:t>
      </w:r>
      <w:r w:rsidR="42A2EDF7" w:rsidRPr="00A16230">
        <w:rPr>
          <w:rFonts w:ascii="GHEA Grapalat" w:hAnsi="GHEA Grapalat" w:cstheme="minorBidi"/>
          <w:noProof/>
          <w:color w:val="auto"/>
          <w:sz w:val="24"/>
          <w:szCs w:val="24"/>
          <w:lang w:val="hy"/>
        </w:rPr>
        <w:t xml:space="preserve"> </w:t>
      </w:r>
      <w:r w:rsidR="00B8786C" w:rsidRPr="00E915A6">
        <w:rPr>
          <w:rFonts w:ascii="GHEA Grapalat" w:hAnsi="GHEA Grapalat" w:cstheme="minorBidi"/>
          <w:noProof/>
          <w:color w:val="auto"/>
          <w:sz w:val="24"/>
          <w:szCs w:val="24"/>
        </w:rPr>
        <w:t>հաշվեկշռման պատասխանատվության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կարգավիճակ</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այսուհետև՝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ՀՊԿԻ</w:t>
      </w:r>
      <w:r w:rsidR="2DE4540B" w:rsidRPr="00A16230">
        <w:rPr>
          <w:rFonts w:ascii="GHEA Grapalat" w:hAnsi="GHEA Grapalat" w:cstheme="minorBidi"/>
          <w:noProof/>
          <w:color w:val="auto"/>
          <w:sz w:val="24"/>
          <w:szCs w:val="24"/>
          <w:lang w:val="hy"/>
        </w:rPr>
        <w:t xml:space="preserve"> </w:t>
      </w:r>
      <w:r w:rsidR="2DE4540B" w:rsidRPr="00E915A6">
        <w:rPr>
          <w:rFonts w:ascii="GHEA Grapalat" w:hAnsi="GHEA Grapalat" w:cstheme="minorBidi"/>
          <w:noProof/>
          <w:color w:val="auto"/>
          <w:sz w:val="24"/>
          <w:szCs w:val="24"/>
          <w:lang w:val="en-US"/>
        </w:rPr>
        <w:t>կարգավիճակ</w:t>
      </w:r>
      <w:r w:rsidR="12FCAD6A" w:rsidRPr="00A16230">
        <w:rPr>
          <w:rFonts w:ascii="GHEA Grapalat" w:hAnsi="GHEA Grapalat" w:cstheme="minorBidi"/>
          <w:noProof/>
          <w:color w:val="auto"/>
          <w:sz w:val="24"/>
          <w:szCs w:val="24"/>
          <w:lang w:val="hy"/>
        </w:rPr>
        <w:t>)</w:t>
      </w:r>
      <w:r w:rsidR="008C4291" w:rsidRPr="00A16230">
        <w:rPr>
          <w:rFonts w:ascii="GHEA Grapalat" w:hAnsi="GHEA Grapalat" w:cstheme="minorBidi"/>
          <w:noProof/>
          <w:color w:val="auto"/>
          <w:sz w:val="24"/>
          <w:szCs w:val="24"/>
          <w:lang w:val="hy"/>
        </w:rPr>
        <w:t>,</w:t>
      </w:r>
    </w:p>
    <w:p w14:paraId="64E695FA" w14:textId="59B2CD42" w:rsidR="11BA3C58" w:rsidRPr="00A16230" w:rsidRDefault="396D8D11" w:rsidP="00AB234C">
      <w:pPr>
        <w:pStyle w:val="Text2"/>
        <w:numPr>
          <w:ilvl w:val="1"/>
          <w:numId w:val="1"/>
        </w:numPr>
        <w:spacing w:before="0" w:line="276" w:lineRule="auto"/>
        <w:rPr>
          <w:rFonts w:ascii="GHEA Grapalat" w:hAnsi="GHEA Grapalat" w:cstheme="minorBidi"/>
          <w:noProof/>
          <w:color w:val="000000" w:themeColor="text1"/>
          <w:sz w:val="24"/>
          <w:szCs w:val="24"/>
          <w:lang w:val="hy"/>
        </w:rPr>
      </w:pPr>
      <w:r w:rsidRPr="00E915A6">
        <w:rPr>
          <w:rFonts w:ascii="GHEA Grapalat" w:hAnsi="GHEA Grapalat" w:cstheme="minorBidi"/>
          <w:noProof/>
          <w:color w:val="auto"/>
          <w:sz w:val="24"/>
          <w:szCs w:val="24"/>
          <w:lang w:val="en-US"/>
        </w:rPr>
        <w:t>ԷՄՇ</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մասնակիցը</w:t>
      </w:r>
      <w:r w:rsidRPr="00A16230">
        <w:rPr>
          <w:rFonts w:ascii="GHEA Grapalat" w:hAnsi="GHEA Grapalat" w:cstheme="minorBidi"/>
          <w:noProof/>
          <w:color w:val="auto"/>
          <w:sz w:val="24"/>
          <w:szCs w:val="24"/>
          <w:lang w:val="hy"/>
        </w:rPr>
        <w:t xml:space="preserve"> </w:t>
      </w:r>
      <w:r w:rsidR="754E47A8" w:rsidRPr="00E915A6">
        <w:rPr>
          <w:rFonts w:ascii="GHEA Grapalat" w:hAnsi="GHEA Grapalat" w:cstheme="minorBidi"/>
          <w:noProof/>
          <w:color w:val="auto"/>
          <w:sz w:val="24"/>
          <w:szCs w:val="24"/>
          <w:lang w:val="en-US"/>
        </w:rPr>
        <w:t>Կանոնների</w:t>
      </w:r>
      <w:r w:rsidR="754E47A8" w:rsidRPr="00A16230">
        <w:rPr>
          <w:rFonts w:ascii="GHEA Grapalat" w:hAnsi="GHEA Grapalat" w:cstheme="minorBidi"/>
          <w:noProof/>
          <w:color w:val="FF0000"/>
          <w:sz w:val="24"/>
          <w:szCs w:val="24"/>
          <w:lang w:val="hy"/>
        </w:rPr>
        <w:t xml:space="preserve"> </w:t>
      </w:r>
      <w:r w:rsidR="009D67F9" w:rsidRPr="00E915A6">
        <w:rPr>
          <w:rFonts w:ascii="GHEA Grapalat" w:hAnsi="GHEA Grapalat" w:cstheme="minorBidi"/>
          <w:noProof/>
          <w:color w:val="auto"/>
          <w:sz w:val="24"/>
          <w:szCs w:val="24"/>
          <w:lang w:val="en-US"/>
        </w:rPr>
        <w:fldChar w:fldCharType="begin"/>
      </w:r>
      <w:r w:rsidR="009D67F9" w:rsidRPr="00A16230">
        <w:rPr>
          <w:rFonts w:ascii="GHEA Grapalat" w:hAnsi="GHEA Grapalat" w:cstheme="minorBidi"/>
          <w:noProof/>
          <w:color w:val="auto"/>
          <w:sz w:val="24"/>
          <w:szCs w:val="24"/>
          <w:lang w:val="hy"/>
        </w:rPr>
        <w:instrText xml:space="preserve"> REF _Ref45356208 \r \h  \* MERGEFORMAT </w:instrText>
      </w:r>
      <w:r w:rsidR="009D67F9" w:rsidRPr="00E915A6">
        <w:rPr>
          <w:rFonts w:ascii="GHEA Grapalat" w:hAnsi="GHEA Grapalat" w:cstheme="minorBidi"/>
          <w:noProof/>
          <w:color w:val="auto"/>
          <w:sz w:val="24"/>
          <w:szCs w:val="24"/>
          <w:lang w:val="en-US"/>
        </w:rPr>
      </w:r>
      <w:r w:rsidR="009D67F9" w:rsidRPr="00E915A6">
        <w:rPr>
          <w:rFonts w:ascii="GHEA Grapalat" w:hAnsi="GHEA Grapalat" w:cstheme="minorBidi"/>
          <w:noProof/>
          <w:color w:val="auto"/>
          <w:sz w:val="24"/>
          <w:szCs w:val="24"/>
          <w:lang w:val="en-US"/>
        </w:rPr>
        <w:fldChar w:fldCharType="separate"/>
      </w:r>
      <w:r w:rsidR="00947C58">
        <w:rPr>
          <w:rFonts w:ascii="GHEA Grapalat" w:hAnsi="GHEA Grapalat" w:cstheme="minorBidi"/>
          <w:noProof/>
          <w:color w:val="auto"/>
          <w:sz w:val="24"/>
          <w:szCs w:val="24"/>
          <w:lang w:val="hy"/>
        </w:rPr>
        <w:t>49</w:t>
      </w:r>
      <w:r w:rsidR="009D67F9" w:rsidRPr="00E915A6">
        <w:rPr>
          <w:rFonts w:ascii="GHEA Grapalat" w:hAnsi="GHEA Grapalat" w:cstheme="minorBidi"/>
          <w:noProof/>
          <w:color w:val="auto"/>
          <w:sz w:val="24"/>
          <w:szCs w:val="24"/>
          <w:lang w:val="en-US"/>
        </w:rPr>
        <w:fldChar w:fldCharType="end"/>
      </w:r>
      <w:r w:rsidR="754E47A8" w:rsidRPr="00A16230">
        <w:rPr>
          <w:rFonts w:ascii="GHEA Grapalat" w:hAnsi="GHEA Grapalat" w:cstheme="minorBidi"/>
          <w:noProof/>
          <w:color w:val="auto"/>
          <w:sz w:val="24"/>
          <w:szCs w:val="24"/>
          <w:lang w:val="hy"/>
        </w:rPr>
        <w:t>-</w:t>
      </w:r>
      <w:r w:rsidR="754E47A8" w:rsidRPr="00E915A6">
        <w:rPr>
          <w:rFonts w:ascii="GHEA Grapalat" w:hAnsi="GHEA Grapalat" w:cstheme="minorBidi"/>
          <w:noProof/>
          <w:color w:val="auto"/>
          <w:sz w:val="24"/>
          <w:szCs w:val="24"/>
          <w:lang w:val="en-US"/>
        </w:rPr>
        <w:t>րդ</w:t>
      </w:r>
      <w:r w:rsidR="754E47A8" w:rsidRPr="00A16230">
        <w:rPr>
          <w:rFonts w:ascii="GHEA Grapalat" w:hAnsi="GHEA Grapalat" w:cstheme="minorBidi"/>
          <w:noProof/>
          <w:color w:val="auto"/>
          <w:sz w:val="24"/>
          <w:szCs w:val="24"/>
          <w:lang w:val="hy"/>
        </w:rPr>
        <w:t xml:space="preserve"> </w:t>
      </w:r>
      <w:r w:rsidR="754E47A8" w:rsidRPr="00E915A6">
        <w:rPr>
          <w:rFonts w:ascii="GHEA Grapalat" w:hAnsi="GHEA Grapalat" w:cstheme="minorBidi"/>
          <w:noProof/>
          <w:color w:val="auto"/>
          <w:sz w:val="24"/>
          <w:szCs w:val="24"/>
          <w:lang w:val="en-US"/>
        </w:rPr>
        <w:t>կետ</w:t>
      </w:r>
      <w:r w:rsidR="599BB869" w:rsidRPr="00E915A6">
        <w:rPr>
          <w:rFonts w:ascii="GHEA Grapalat" w:hAnsi="GHEA Grapalat" w:cstheme="minorBidi"/>
          <w:noProof/>
          <w:color w:val="auto"/>
          <w:sz w:val="24"/>
          <w:szCs w:val="24"/>
          <w:lang w:val="en-US"/>
        </w:rPr>
        <w:t>ի</w:t>
      </w:r>
      <w:r w:rsidR="599BB869" w:rsidRPr="00A16230">
        <w:rPr>
          <w:rFonts w:ascii="GHEA Grapalat" w:hAnsi="GHEA Grapalat" w:cstheme="minorBidi"/>
          <w:noProof/>
          <w:color w:val="auto"/>
          <w:sz w:val="24"/>
          <w:szCs w:val="24"/>
          <w:lang w:val="hy"/>
        </w:rPr>
        <w:t xml:space="preserve"> </w:t>
      </w:r>
      <w:r w:rsidR="599BB869" w:rsidRPr="00E915A6">
        <w:rPr>
          <w:rFonts w:ascii="GHEA Grapalat" w:hAnsi="GHEA Grapalat" w:cstheme="minorBidi"/>
          <w:noProof/>
          <w:color w:val="auto"/>
          <w:sz w:val="24"/>
          <w:szCs w:val="24"/>
          <w:lang w:val="en-US"/>
        </w:rPr>
        <w:t>համաձայն</w:t>
      </w:r>
      <w:r w:rsidR="46EA1132" w:rsidRPr="00A16230">
        <w:rPr>
          <w:rFonts w:ascii="GHEA Grapalat" w:hAnsi="GHEA Grapalat" w:cstheme="minorBidi"/>
          <w:noProof/>
          <w:color w:val="auto"/>
          <w:sz w:val="24"/>
          <w:szCs w:val="24"/>
          <w:lang w:val="hy"/>
        </w:rPr>
        <w:t xml:space="preserve"> </w:t>
      </w:r>
      <w:r w:rsidR="5839E70A" w:rsidRPr="00E915A6">
        <w:rPr>
          <w:rFonts w:ascii="GHEA Grapalat" w:hAnsi="GHEA Grapalat" w:cstheme="minorBidi"/>
          <w:noProof/>
          <w:color w:val="auto"/>
          <w:sz w:val="24"/>
          <w:szCs w:val="24"/>
          <w:lang w:val="en-US"/>
        </w:rPr>
        <w:t>միացել</w:t>
      </w:r>
      <w:r w:rsidR="5839E70A" w:rsidRPr="00A16230">
        <w:rPr>
          <w:rFonts w:ascii="GHEA Grapalat" w:hAnsi="GHEA Grapalat" w:cstheme="minorBidi"/>
          <w:noProof/>
          <w:color w:val="auto"/>
          <w:sz w:val="24"/>
          <w:szCs w:val="24"/>
          <w:lang w:val="hy"/>
        </w:rPr>
        <w:t xml:space="preserve"> </w:t>
      </w:r>
      <w:r w:rsidR="5839E70A" w:rsidRPr="00E915A6">
        <w:rPr>
          <w:rFonts w:ascii="GHEA Grapalat" w:hAnsi="GHEA Grapalat" w:cstheme="minorBidi"/>
          <w:noProof/>
          <w:color w:val="auto"/>
          <w:sz w:val="24"/>
          <w:szCs w:val="24"/>
          <w:lang w:val="en-US"/>
        </w:rPr>
        <w:t>է</w:t>
      </w:r>
      <w:r w:rsidR="5839E70A" w:rsidRPr="00A16230">
        <w:rPr>
          <w:rFonts w:ascii="GHEA Grapalat" w:hAnsi="GHEA Grapalat" w:cstheme="minorBidi"/>
          <w:noProof/>
          <w:color w:val="auto"/>
          <w:sz w:val="24"/>
          <w:szCs w:val="24"/>
          <w:lang w:val="hy"/>
        </w:rPr>
        <w:t xml:space="preserve"> </w:t>
      </w:r>
      <w:r w:rsidR="12AB770F" w:rsidRPr="00E915A6">
        <w:rPr>
          <w:rFonts w:ascii="GHEA Grapalat" w:hAnsi="GHEA Grapalat" w:cstheme="minorBidi"/>
          <w:noProof/>
          <w:color w:val="auto"/>
          <w:sz w:val="24"/>
          <w:szCs w:val="24"/>
          <w:lang w:val="en-US"/>
        </w:rPr>
        <w:t>ԷՄՇ</w:t>
      </w:r>
      <w:r w:rsidR="4A67C373" w:rsidRPr="00A16230">
        <w:rPr>
          <w:rFonts w:ascii="GHEA Grapalat" w:hAnsi="GHEA Grapalat" w:cstheme="minorBidi"/>
          <w:noProof/>
          <w:color w:val="auto"/>
          <w:sz w:val="24"/>
          <w:szCs w:val="24"/>
          <w:lang w:val="hy"/>
        </w:rPr>
        <w:t xml:space="preserve"> </w:t>
      </w:r>
      <w:r w:rsidR="24AA4E36" w:rsidRPr="00E915A6">
        <w:rPr>
          <w:rFonts w:ascii="GHEA Grapalat" w:hAnsi="GHEA Grapalat" w:cstheme="minorBidi"/>
          <w:noProof/>
          <w:color w:val="auto"/>
          <w:sz w:val="24"/>
          <w:szCs w:val="24"/>
          <w:lang w:val="en-US"/>
        </w:rPr>
        <w:t>այլ</w:t>
      </w:r>
      <w:r w:rsidR="24AA4E36" w:rsidRPr="00A16230">
        <w:rPr>
          <w:rFonts w:ascii="GHEA Grapalat" w:hAnsi="GHEA Grapalat" w:cstheme="minorBidi"/>
          <w:noProof/>
          <w:color w:val="auto"/>
          <w:sz w:val="24"/>
          <w:szCs w:val="24"/>
          <w:lang w:val="hy"/>
        </w:rPr>
        <w:t xml:space="preserve"> </w:t>
      </w:r>
      <w:r w:rsidR="24AA4E36" w:rsidRPr="00E915A6">
        <w:rPr>
          <w:rFonts w:ascii="GHEA Grapalat" w:hAnsi="GHEA Grapalat" w:cstheme="minorBidi"/>
          <w:noProof/>
          <w:color w:val="auto"/>
          <w:sz w:val="24"/>
          <w:szCs w:val="24"/>
          <w:lang w:val="en-US"/>
        </w:rPr>
        <w:t>առևտրի</w:t>
      </w:r>
      <w:r w:rsidR="24AA4E36" w:rsidRPr="00A16230">
        <w:rPr>
          <w:rFonts w:ascii="GHEA Grapalat" w:hAnsi="GHEA Grapalat" w:cstheme="minorBidi"/>
          <w:noProof/>
          <w:color w:val="auto"/>
          <w:sz w:val="24"/>
          <w:szCs w:val="24"/>
          <w:lang w:val="hy"/>
        </w:rPr>
        <w:t xml:space="preserve"> </w:t>
      </w:r>
      <w:r w:rsidR="24AA4E36" w:rsidRPr="00E915A6">
        <w:rPr>
          <w:rFonts w:ascii="GHEA Grapalat" w:hAnsi="GHEA Grapalat" w:cstheme="minorBidi"/>
          <w:noProof/>
          <w:color w:val="auto"/>
          <w:sz w:val="24"/>
          <w:szCs w:val="24"/>
          <w:lang w:val="en-US"/>
        </w:rPr>
        <w:t>մասնակցի</w:t>
      </w:r>
      <w:r w:rsidR="24AA4E36" w:rsidRPr="00A16230">
        <w:rPr>
          <w:rFonts w:ascii="GHEA Grapalat" w:hAnsi="GHEA Grapalat" w:cstheme="minorBidi"/>
          <w:noProof/>
          <w:color w:val="auto"/>
          <w:sz w:val="24"/>
          <w:szCs w:val="24"/>
          <w:lang w:val="hy"/>
        </w:rPr>
        <w:t xml:space="preserve"> </w:t>
      </w:r>
      <w:r w:rsidR="00AE302D" w:rsidRPr="00E915A6">
        <w:rPr>
          <w:rFonts w:ascii="GHEA Grapalat" w:hAnsi="GHEA Grapalat" w:cstheme="minorBidi"/>
          <w:noProof/>
          <w:color w:val="auto"/>
          <w:sz w:val="24"/>
          <w:szCs w:val="24"/>
        </w:rPr>
        <w:t>հ</w:t>
      </w:r>
      <w:r w:rsidR="24AA4E36" w:rsidRPr="00E915A6">
        <w:rPr>
          <w:rFonts w:ascii="GHEA Grapalat" w:hAnsi="GHEA Grapalat" w:cstheme="minorBidi"/>
          <w:noProof/>
          <w:color w:val="auto"/>
          <w:sz w:val="24"/>
          <w:szCs w:val="24"/>
          <w:lang w:val="en-US"/>
        </w:rPr>
        <w:t>աշվեկշռման</w:t>
      </w:r>
      <w:r w:rsidR="24AA4E36" w:rsidRPr="00A16230">
        <w:rPr>
          <w:rFonts w:ascii="GHEA Grapalat" w:hAnsi="GHEA Grapalat" w:cstheme="minorBidi"/>
          <w:noProof/>
          <w:color w:val="auto"/>
          <w:sz w:val="24"/>
          <w:szCs w:val="24"/>
          <w:lang w:val="hy"/>
        </w:rPr>
        <w:t xml:space="preserve"> </w:t>
      </w:r>
      <w:r w:rsidR="24AA4E36" w:rsidRPr="00E915A6">
        <w:rPr>
          <w:rFonts w:ascii="GHEA Grapalat" w:hAnsi="GHEA Grapalat" w:cstheme="minorBidi"/>
          <w:noProof/>
          <w:color w:val="auto"/>
          <w:sz w:val="24"/>
          <w:szCs w:val="24"/>
          <w:lang w:val="en-US"/>
        </w:rPr>
        <w:t>խմբին՝</w:t>
      </w:r>
      <w:r w:rsidR="4A67C373" w:rsidRPr="00A16230">
        <w:rPr>
          <w:rFonts w:ascii="GHEA Grapalat" w:hAnsi="GHEA Grapalat" w:cstheme="minorBidi"/>
          <w:noProof/>
          <w:color w:val="auto"/>
          <w:sz w:val="24"/>
          <w:szCs w:val="24"/>
          <w:lang w:val="hy"/>
        </w:rPr>
        <w:t xml:space="preserve"> </w:t>
      </w:r>
      <w:r w:rsidR="2E470EA5" w:rsidRPr="00E915A6">
        <w:rPr>
          <w:rFonts w:ascii="GHEA Grapalat" w:hAnsi="GHEA Grapalat" w:cstheme="minorBidi"/>
          <w:noProof/>
          <w:color w:val="auto"/>
          <w:sz w:val="24"/>
          <w:szCs w:val="24"/>
          <w:lang w:val="en-US"/>
        </w:rPr>
        <w:t>վերջինիս</w:t>
      </w:r>
      <w:r w:rsidR="2E470EA5" w:rsidRPr="00A16230">
        <w:rPr>
          <w:rFonts w:ascii="GHEA Grapalat" w:hAnsi="GHEA Grapalat" w:cstheme="minorBidi"/>
          <w:noProof/>
          <w:color w:val="auto"/>
          <w:sz w:val="24"/>
          <w:szCs w:val="24"/>
          <w:lang w:val="hy"/>
        </w:rPr>
        <w:t xml:space="preserve"> </w:t>
      </w:r>
      <w:r w:rsidR="2E470EA5" w:rsidRPr="00E915A6">
        <w:rPr>
          <w:rFonts w:ascii="GHEA Grapalat" w:hAnsi="GHEA Grapalat" w:cstheme="minorBidi"/>
          <w:noProof/>
          <w:color w:val="auto"/>
          <w:sz w:val="24"/>
          <w:szCs w:val="24"/>
          <w:lang w:val="en-US"/>
        </w:rPr>
        <w:t>լիազորելով</w:t>
      </w:r>
      <w:r w:rsidR="2E470EA5" w:rsidRPr="00A16230">
        <w:rPr>
          <w:rFonts w:ascii="GHEA Grapalat" w:hAnsi="GHEA Grapalat" w:cstheme="minorBidi"/>
          <w:noProof/>
          <w:color w:val="auto"/>
          <w:sz w:val="24"/>
          <w:szCs w:val="24"/>
          <w:lang w:val="hy"/>
        </w:rPr>
        <w:t xml:space="preserve"> </w:t>
      </w:r>
      <w:r w:rsidR="2E470EA5" w:rsidRPr="00E915A6">
        <w:rPr>
          <w:rFonts w:ascii="GHEA Grapalat" w:hAnsi="GHEA Grapalat" w:cstheme="minorBidi"/>
          <w:noProof/>
          <w:color w:val="auto"/>
          <w:sz w:val="24"/>
          <w:szCs w:val="24"/>
          <w:lang w:val="en-US"/>
        </w:rPr>
        <w:t>միայն</w:t>
      </w:r>
      <w:r w:rsidR="2E470EA5" w:rsidRPr="00A16230">
        <w:rPr>
          <w:rFonts w:ascii="GHEA Grapalat" w:hAnsi="GHEA Grapalat" w:cstheme="minorBidi"/>
          <w:noProof/>
          <w:color w:val="auto"/>
          <w:sz w:val="24"/>
          <w:szCs w:val="24"/>
          <w:lang w:val="hy"/>
        </w:rPr>
        <w:t xml:space="preserve"> </w:t>
      </w:r>
      <w:r w:rsidR="2E470EA5" w:rsidRPr="00E915A6">
        <w:rPr>
          <w:rFonts w:ascii="GHEA Grapalat" w:hAnsi="GHEA Grapalat" w:cstheme="minorBidi"/>
          <w:noProof/>
          <w:color w:val="auto"/>
          <w:sz w:val="24"/>
          <w:szCs w:val="24"/>
          <w:lang w:val="en-US"/>
        </w:rPr>
        <w:t>իր</w:t>
      </w:r>
      <w:r w:rsidR="2E470EA5" w:rsidRPr="00A16230">
        <w:rPr>
          <w:rFonts w:ascii="GHEA Grapalat" w:hAnsi="GHEA Grapalat" w:cstheme="minorBidi"/>
          <w:noProof/>
          <w:color w:val="auto"/>
          <w:sz w:val="24"/>
          <w:szCs w:val="24"/>
          <w:lang w:val="hy"/>
        </w:rPr>
        <w:t xml:space="preserve"> </w:t>
      </w:r>
      <w:r w:rsidR="4A67C373" w:rsidRPr="00E915A6">
        <w:rPr>
          <w:rFonts w:ascii="GHEA Grapalat" w:hAnsi="GHEA Grapalat" w:cstheme="minorBidi"/>
          <w:noProof/>
          <w:color w:val="auto"/>
          <w:sz w:val="24"/>
          <w:szCs w:val="24"/>
          <w:lang w:val="en-US"/>
        </w:rPr>
        <w:t>հաշվեկշռման</w:t>
      </w:r>
      <w:r w:rsidR="4A67C373" w:rsidRPr="00A16230">
        <w:rPr>
          <w:rFonts w:ascii="GHEA Grapalat" w:hAnsi="GHEA Grapalat" w:cstheme="minorBidi"/>
          <w:noProof/>
          <w:color w:val="auto"/>
          <w:sz w:val="24"/>
          <w:szCs w:val="24"/>
          <w:lang w:val="hy"/>
        </w:rPr>
        <w:t xml:space="preserve"> </w:t>
      </w:r>
      <w:r w:rsidR="4A67C373" w:rsidRPr="00E915A6">
        <w:rPr>
          <w:rFonts w:ascii="GHEA Grapalat" w:hAnsi="GHEA Grapalat" w:cstheme="minorBidi"/>
          <w:noProof/>
          <w:color w:val="auto"/>
          <w:sz w:val="24"/>
          <w:szCs w:val="24"/>
          <w:lang w:val="en-US"/>
        </w:rPr>
        <w:t>պատասխանատվությունը</w:t>
      </w:r>
      <w:r w:rsidR="4A67C373" w:rsidRPr="00A16230">
        <w:rPr>
          <w:rFonts w:ascii="GHEA Grapalat" w:hAnsi="GHEA Grapalat" w:cstheme="minorBidi"/>
          <w:noProof/>
          <w:color w:val="auto"/>
          <w:sz w:val="24"/>
          <w:szCs w:val="24"/>
          <w:lang w:val="hy"/>
        </w:rPr>
        <w:t xml:space="preserve"> </w:t>
      </w:r>
      <w:r w:rsidRPr="00A16230">
        <w:rPr>
          <w:rFonts w:ascii="GHEA Grapalat" w:hAnsi="GHEA Grapalat" w:cstheme="minorBidi"/>
          <w:noProof/>
          <w:color w:val="auto"/>
          <w:sz w:val="24"/>
          <w:szCs w:val="24"/>
          <w:lang w:val="hy"/>
        </w:rPr>
        <w:t>(</w:t>
      </w:r>
      <w:r w:rsidRPr="00E915A6">
        <w:rPr>
          <w:rFonts w:ascii="GHEA Grapalat" w:hAnsi="GHEA Grapalat" w:cstheme="minorBidi"/>
          <w:noProof/>
          <w:color w:val="auto"/>
          <w:sz w:val="24"/>
          <w:szCs w:val="24"/>
          <w:lang w:val="en-US"/>
        </w:rPr>
        <w:t>այսուհետև՝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ՀՊԿ</w:t>
      </w:r>
      <w:r w:rsidR="52C9B19C" w:rsidRPr="00E915A6">
        <w:rPr>
          <w:rFonts w:ascii="GHEA Grapalat" w:hAnsi="GHEA Grapalat" w:cstheme="minorBidi"/>
          <w:noProof/>
          <w:color w:val="auto"/>
          <w:sz w:val="24"/>
          <w:szCs w:val="24"/>
          <w:lang w:val="en-US"/>
        </w:rPr>
        <w:t>Լ</w:t>
      </w:r>
      <w:r w:rsidR="02E6FE0F" w:rsidRPr="00A16230">
        <w:rPr>
          <w:rFonts w:ascii="GHEA Grapalat" w:hAnsi="GHEA Grapalat" w:cstheme="minorBidi"/>
          <w:noProof/>
          <w:color w:val="auto"/>
          <w:sz w:val="24"/>
          <w:szCs w:val="24"/>
          <w:lang w:val="hy"/>
        </w:rPr>
        <w:t xml:space="preserve"> </w:t>
      </w:r>
      <w:r w:rsidR="02E6FE0F" w:rsidRPr="00E915A6">
        <w:rPr>
          <w:rFonts w:ascii="GHEA Grapalat" w:hAnsi="GHEA Grapalat" w:cstheme="minorBidi"/>
          <w:noProof/>
          <w:color w:val="auto"/>
          <w:sz w:val="24"/>
          <w:szCs w:val="24"/>
          <w:lang w:val="en-US"/>
        </w:rPr>
        <w:t>կարգավիճակ</w:t>
      </w:r>
      <w:r w:rsidRPr="00A16230">
        <w:rPr>
          <w:rFonts w:ascii="GHEA Grapalat" w:hAnsi="GHEA Grapalat" w:cstheme="minorBidi"/>
          <w:noProof/>
          <w:color w:val="auto"/>
          <w:sz w:val="24"/>
          <w:szCs w:val="24"/>
          <w:lang w:val="hy"/>
        </w:rPr>
        <w:t>)</w:t>
      </w:r>
      <w:r w:rsidR="008C4291" w:rsidRPr="00A16230">
        <w:rPr>
          <w:rFonts w:ascii="GHEA Grapalat" w:hAnsi="GHEA Grapalat" w:cstheme="minorBidi"/>
          <w:noProof/>
          <w:color w:val="auto"/>
          <w:sz w:val="24"/>
          <w:szCs w:val="24"/>
          <w:lang w:val="hy"/>
        </w:rPr>
        <w:t>,</w:t>
      </w:r>
    </w:p>
    <w:p w14:paraId="2CCCA2DC" w14:textId="38B68DDE" w:rsidR="7722BBD8" w:rsidRPr="00A16230" w:rsidRDefault="7722BBD8" w:rsidP="00AB234C">
      <w:pPr>
        <w:pStyle w:val="Text2"/>
        <w:numPr>
          <w:ilvl w:val="1"/>
          <w:numId w:val="1"/>
        </w:numPr>
        <w:spacing w:before="0" w:line="276" w:lineRule="auto"/>
        <w:rPr>
          <w:rFonts w:ascii="GHEA Grapalat" w:hAnsi="GHEA Grapalat" w:cstheme="minorBidi"/>
          <w:noProof/>
          <w:color w:val="000000" w:themeColor="text1"/>
          <w:sz w:val="24"/>
          <w:szCs w:val="24"/>
          <w:lang w:val="hy"/>
        </w:rPr>
      </w:pPr>
      <w:r w:rsidRPr="00E915A6">
        <w:rPr>
          <w:rFonts w:ascii="GHEA Grapalat" w:hAnsi="GHEA Grapalat" w:cstheme="minorBidi"/>
          <w:noProof/>
          <w:color w:val="auto"/>
          <w:sz w:val="24"/>
          <w:szCs w:val="24"/>
          <w:lang w:val="en-US"/>
        </w:rPr>
        <w:t>ԷՄՇ</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մասնակիցը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Կանոնների</w:t>
      </w:r>
      <w:r w:rsidRPr="00A16230">
        <w:rPr>
          <w:rFonts w:ascii="GHEA Grapalat" w:hAnsi="GHEA Grapalat" w:cstheme="minorBidi"/>
          <w:noProof/>
          <w:color w:val="auto"/>
          <w:sz w:val="24"/>
          <w:szCs w:val="24"/>
          <w:lang w:val="hy"/>
        </w:rPr>
        <w:t xml:space="preserve"> </w:t>
      </w:r>
      <w:r w:rsidR="006E56B8" w:rsidRPr="00E915A6">
        <w:rPr>
          <w:rFonts w:ascii="GHEA Grapalat" w:hAnsi="GHEA Grapalat" w:cstheme="minorBidi"/>
          <w:noProof/>
          <w:color w:val="auto"/>
          <w:sz w:val="24"/>
          <w:szCs w:val="24"/>
          <w:lang w:val="en-US"/>
        </w:rPr>
        <w:fldChar w:fldCharType="begin"/>
      </w:r>
      <w:r w:rsidR="006E56B8" w:rsidRPr="00A16230">
        <w:rPr>
          <w:rFonts w:ascii="GHEA Grapalat" w:hAnsi="GHEA Grapalat" w:cstheme="minorBidi"/>
          <w:noProof/>
          <w:color w:val="auto"/>
          <w:sz w:val="24"/>
          <w:szCs w:val="24"/>
          <w:lang w:val="hy"/>
        </w:rPr>
        <w:instrText xml:space="preserve"> REF _Ref45356261 \r \h  \* MERGEFORMAT </w:instrText>
      </w:r>
      <w:r w:rsidR="006E56B8" w:rsidRPr="00E915A6">
        <w:rPr>
          <w:rFonts w:ascii="GHEA Grapalat" w:hAnsi="GHEA Grapalat" w:cstheme="minorBidi"/>
          <w:noProof/>
          <w:color w:val="auto"/>
          <w:sz w:val="24"/>
          <w:szCs w:val="24"/>
          <w:lang w:val="en-US"/>
        </w:rPr>
      </w:r>
      <w:r w:rsidR="006E56B8" w:rsidRPr="00E915A6">
        <w:rPr>
          <w:rFonts w:ascii="GHEA Grapalat" w:hAnsi="GHEA Grapalat" w:cstheme="minorBidi"/>
          <w:noProof/>
          <w:color w:val="auto"/>
          <w:sz w:val="24"/>
          <w:szCs w:val="24"/>
          <w:lang w:val="en-US"/>
        </w:rPr>
        <w:fldChar w:fldCharType="separate"/>
      </w:r>
      <w:r w:rsidR="00947C58">
        <w:rPr>
          <w:rFonts w:ascii="GHEA Grapalat" w:hAnsi="GHEA Grapalat" w:cstheme="minorBidi"/>
          <w:noProof/>
          <w:color w:val="auto"/>
          <w:sz w:val="24"/>
          <w:szCs w:val="24"/>
          <w:lang w:val="hy"/>
        </w:rPr>
        <w:t>50</w:t>
      </w:r>
      <w:r w:rsidR="006E56B8" w:rsidRPr="00E915A6">
        <w:rPr>
          <w:rFonts w:ascii="GHEA Grapalat" w:hAnsi="GHEA Grapalat" w:cstheme="minorBidi"/>
          <w:noProof/>
          <w:color w:val="auto"/>
          <w:sz w:val="24"/>
          <w:szCs w:val="24"/>
          <w:lang w:val="en-US"/>
        </w:rPr>
        <w:fldChar w:fldCharType="end"/>
      </w:r>
      <w:r w:rsidRPr="00A16230">
        <w:rPr>
          <w:rFonts w:ascii="GHEA Grapalat" w:hAnsi="GHEA Grapalat" w:cstheme="minorBidi"/>
          <w:noProof/>
          <w:color w:val="auto"/>
          <w:sz w:val="24"/>
          <w:szCs w:val="24"/>
          <w:lang w:val="hy"/>
        </w:rPr>
        <w:t>-</w:t>
      </w:r>
      <w:r w:rsidRPr="00E915A6">
        <w:rPr>
          <w:rFonts w:ascii="GHEA Grapalat" w:hAnsi="GHEA Grapalat" w:cstheme="minorBidi"/>
          <w:noProof/>
          <w:color w:val="auto"/>
          <w:sz w:val="24"/>
          <w:szCs w:val="24"/>
          <w:lang w:val="en-US"/>
        </w:rPr>
        <w:t>րդ</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կետի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համաձայն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միացել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ԷՄՇ</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այլ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մասնակցի</w:t>
      </w:r>
      <w:r w:rsidRPr="00A16230">
        <w:rPr>
          <w:rFonts w:ascii="GHEA Grapalat" w:hAnsi="GHEA Grapalat" w:cstheme="minorBidi"/>
          <w:noProof/>
          <w:color w:val="auto"/>
          <w:sz w:val="24"/>
          <w:szCs w:val="24"/>
          <w:lang w:val="hy"/>
        </w:rPr>
        <w:t xml:space="preserve"> </w:t>
      </w:r>
      <w:r w:rsidR="00AE302D" w:rsidRPr="00E915A6">
        <w:rPr>
          <w:rFonts w:ascii="GHEA Grapalat" w:hAnsi="GHEA Grapalat" w:cstheme="minorBidi"/>
          <w:noProof/>
          <w:color w:val="auto"/>
          <w:sz w:val="24"/>
          <w:szCs w:val="24"/>
        </w:rPr>
        <w:t>հ</w:t>
      </w:r>
      <w:r w:rsidRPr="00E915A6">
        <w:rPr>
          <w:rFonts w:ascii="GHEA Grapalat" w:hAnsi="GHEA Grapalat" w:cstheme="minorBidi"/>
          <w:noProof/>
          <w:color w:val="auto"/>
          <w:sz w:val="24"/>
          <w:szCs w:val="24"/>
          <w:lang w:val="en-US"/>
        </w:rPr>
        <w:t>աշվեկշռման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խմբին</w:t>
      </w:r>
      <w:r w:rsidR="4A1F6A57" w:rsidRPr="00E915A6">
        <w:rPr>
          <w:rFonts w:ascii="GHEA Grapalat" w:hAnsi="GHEA Grapalat" w:cstheme="minorBidi"/>
          <w:noProof/>
          <w:color w:val="auto"/>
          <w:sz w:val="24"/>
          <w:szCs w:val="24"/>
          <w:lang w:val="en-US"/>
        </w:rPr>
        <w:t>՝</w:t>
      </w:r>
      <w:r w:rsidR="4A1F6A57" w:rsidRPr="00A16230">
        <w:rPr>
          <w:rFonts w:ascii="GHEA Grapalat" w:hAnsi="GHEA Grapalat" w:cstheme="minorBidi"/>
          <w:noProof/>
          <w:color w:val="auto"/>
          <w:sz w:val="24"/>
          <w:szCs w:val="24"/>
          <w:lang w:val="hy"/>
        </w:rPr>
        <w:t xml:space="preserve"> </w:t>
      </w:r>
      <w:r w:rsidR="4A1F6A57" w:rsidRPr="00E915A6">
        <w:rPr>
          <w:rFonts w:ascii="GHEA Grapalat" w:hAnsi="GHEA Grapalat" w:cstheme="minorBidi"/>
          <w:noProof/>
          <w:color w:val="auto"/>
          <w:sz w:val="24"/>
          <w:szCs w:val="24"/>
          <w:lang w:val="en-US"/>
        </w:rPr>
        <w:t>վերջինիս</w:t>
      </w:r>
      <w:r w:rsidR="4A1F6A57" w:rsidRPr="00A16230">
        <w:rPr>
          <w:rFonts w:ascii="GHEA Grapalat" w:hAnsi="GHEA Grapalat" w:cstheme="minorBidi"/>
          <w:noProof/>
          <w:color w:val="auto"/>
          <w:sz w:val="24"/>
          <w:szCs w:val="24"/>
          <w:lang w:val="hy"/>
        </w:rPr>
        <w:t xml:space="preserve"> </w:t>
      </w:r>
      <w:r w:rsidR="4A1F6A57" w:rsidRPr="00E915A6">
        <w:rPr>
          <w:rFonts w:ascii="GHEA Grapalat" w:hAnsi="GHEA Grapalat" w:cstheme="minorBidi"/>
          <w:noProof/>
          <w:color w:val="auto"/>
          <w:sz w:val="24"/>
          <w:szCs w:val="24"/>
          <w:lang w:val="en-US"/>
        </w:rPr>
        <w:t>լիազորելով</w:t>
      </w:r>
      <w:r w:rsidR="75B2CACA" w:rsidRPr="00A16230">
        <w:rPr>
          <w:rFonts w:ascii="GHEA Grapalat" w:hAnsi="GHEA Grapalat" w:cstheme="minorBidi"/>
          <w:noProof/>
          <w:color w:val="auto"/>
          <w:sz w:val="24"/>
          <w:szCs w:val="24"/>
          <w:lang w:val="hy"/>
        </w:rPr>
        <w:t xml:space="preserve"> </w:t>
      </w:r>
      <w:r w:rsidR="451A9E3C" w:rsidRPr="00E915A6">
        <w:rPr>
          <w:rFonts w:ascii="GHEA Grapalat" w:hAnsi="GHEA Grapalat" w:cstheme="minorBidi"/>
          <w:noProof/>
          <w:color w:val="auto"/>
          <w:sz w:val="24"/>
          <w:szCs w:val="24"/>
          <w:lang w:val="en-US"/>
        </w:rPr>
        <w:t>ԷՄՇ</w:t>
      </w:r>
      <w:r w:rsidR="451A9E3C" w:rsidRPr="00A16230">
        <w:rPr>
          <w:rFonts w:ascii="GHEA Grapalat" w:hAnsi="GHEA Grapalat" w:cstheme="minorBidi"/>
          <w:noProof/>
          <w:color w:val="auto"/>
          <w:sz w:val="24"/>
          <w:szCs w:val="24"/>
          <w:lang w:val="hy"/>
        </w:rPr>
        <w:t>-</w:t>
      </w:r>
      <w:r w:rsidR="451A9E3C" w:rsidRPr="00E915A6">
        <w:rPr>
          <w:rFonts w:ascii="GHEA Grapalat" w:hAnsi="GHEA Grapalat" w:cstheme="minorBidi"/>
          <w:noProof/>
          <w:color w:val="auto"/>
          <w:sz w:val="24"/>
          <w:szCs w:val="24"/>
          <w:lang w:val="en-US"/>
        </w:rPr>
        <w:t>ում</w:t>
      </w:r>
      <w:r w:rsidR="451A9E3C" w:rsidRPr="00A16230">
        <w:rPr>
          <w:rFonts w:ascii="GHEA Grapalat" w:hAnsi="GHEA Grapalat" w:cstheme="minorBidi"/>
          <w:noProof/>
          <w:color w:val="auto"/>
          <w:sz w:val="24"/>
          <w:szCs w:val="24"/>
          <w:lang w:val="hy"/>
        </w:rPr>
        <w:t xml:space="preserve"> </w:t>
      </w:r>
      <w:r w:rsidR="001026C7" w:rsidRPr="00E915A6">
        <w:rPr>
          <w:rFonts w:ascii="GHEA Grapalat" w:hAnsi="GHEA Grapalat" w:cstheme="minorBidi"/>
          <w:noProof/>
          <w:color w:val="auto"/>
          <w:sz w:val="24"/>
          <w:szCs w:val="24"/>
        </w:rPr>
        <w:t xml:space="preserve">իր անունից </w:t>
      </w:r>
      <w:r w:rsidR="451A9E3C" w:rsidRPr="00E915A6">
        <w:rPr>
          <w:rFonts w:ascii="GHEA Grapalat" w:hAnsi="GHEA Grapalat" w:cstheme="minorBidi"/>
          <w:noProof/>
          <w:color w:val="auto"/>
          <w:sz w:val="24"/>
          <w:szCs w:val="24"/>
          <w:lang w:val="en-US"/>
        </w:rPr>
        <w:t>հանդես</w:t>
      </w:r>
      <w:r w:rsidR="451A9E3C" w:rsidRPr="00A16230">
        <w:rPr>
          <w:rFonts w:ascii="GHEA Grapalat" w:hAnsi="GHEA Grapalat" w:cstheme="minorBidi"/>
          <w:noProof/>
          <w:color w:val="auto"/>
          <w:sz w:val="24"/>
          <w:szCs w:val="24"/>
          <w:lang w:val="hy"/>
        </w:rPr>
        <w:t xml:space="preserve"> </w:t>
      </w:r>
      <w:r w:rsidR="451A9E3C" w:rsidRPr="00E915A6">
        <w:rPr>
          <w:rFonts w:ascii="GHEA Grapalat" w:hAnsi="GHEA Grapalat" w:cstheme="minorBidi"/>
          <w:noProof/>
          <w:color w:val="auto"/>
          <w:sz w:val="24"/>
          <w:szCs w:val="24"/>
          <w:lang w:val="en-US"/>
        </w:rPr>
        <w:t>գալ</w:t>
      </w:r>
      <w:r w:rsidR="451A9E3C" w:rsidRPr="00A16230">
        <w:rPr>
          <w:rFonts w:ascii="GHEA Grapalat" w:hAnsi="GHEA Grapalat" w:cstheme="minorBidi"/>
          <w:noProof/>
          <w:color w:val="auto"/>
          <w:sz w:val="24"/>
          <w:szCs w:val="24"/>
          <w:lang w:val="hy"/>
        </w:rPr>
        <w:t xml:space="preserve"> </w:t>
      </w:r>
      <w:r w:rsidR="4A1F6A57" w:rsidRPr="00E915A6">
        <w:rPr>
          <w:rFonts w:ascii="GHEA Grapalat" w:hAnsi="GHEA Grapalat" w:cstheme="minorBidi"/>
          <w:noProof/>
          <w:color w:val="auto"/>
          <w:sz w:val="24"/>
          <w:szCs w:val="24"/>
          <w:lang w:val="en-US"/>
        </w:rPr>
        <w:t>էլեկտրա</w:t>
      </w:r>
      <w:r w:rsidR="00726128" w:rsidRPr="00E915A6">
        <w:rPr>
          <w:rFonts w:ascii="GHEA Grapalat" w:hAnsi="GHEA Grapalat" w:cstheme="minorBidi"/>
          <w:noProof/>
          <w:color w:val="auto"/>
          <w:sz w:val="24"/>
          <w:szCs w:val="24"/>
        </w:rPr>
        <w:t xml:space="preserve">կան </w:t>
      </w:r>
      <w:r w:rsidR="4A1F6A57" w:rsidRPr="00E915A6">
        <w:rPr>
          <w:rFonts w:ascii="GHEA Grapalat" w:hAnsi="GHEA Grapalat" w:cstheme="minorBidi"/>
          <w:noProof/>
          <w:color w:val="auto"/>
          <w:sz w:val="24"/>
          <w:szCs w:val="24"/>
          <w:lang w:val="en-US"/>
        </w:rPr>
        <w:t>էներգիայի</w:t>
      </w:r>
      <w:r w:rsidR="4A1F6A57" w:rsidRPr="00A16230">
        <w:rPr>
          <w:rFonts w:ascii="GHEA Grapalat" w:hAnsi="GHEA Grapalat" w:cstheme="minorBidi"/>
          <w:noProof/>
          <w:color w:val="auto"/>
          <w:sz w:val="24"/>
          <w:szCs w:val="24"/>
          <w:lang w:val="hy"/>
        </w:rPr>
        <w:t xml:space="preserve"> </w:t>
      </w:r>
      <w:r w:rsidR="4A1F6A57" w:rsidRPr="00E915A6">
        <w:rPr>
          <w:rFonts w:ascii="GHEA Grapalat" w:hAnsi="GHEA Grapalat" w:cstheme="minorBidi"/>
          <w:noProof/>
          <w:color w:val="auto"/>
          <w:sz w:val="24"/>
          <w:szCs w:val="24"/>
          <w:lang w:val="en-US"/>
        </w:rPr>
        <w:t>առևտուր</w:t>
      </w:r>
      <w:r w:rsidR="4A1F6A57" w:rsidRPr="00A16230">
        <w:rPr>
          <w:rFonts w:ascii="GHEA Grapalat" w:hAnsi="GHEA Grapalat" w:cstheme="minorBidi"/>
          <w:noProof/>
          <w:color w:val="auto"/>
          <w:sz w:val="24"/>
          <w:szCs w:val="24"/>
          <w:lang w:val="hy"/>
        </w:rPr>
        <w:t xml:space="preserve"> </w:t>
      </w:r>
      <w:r w:rsidR="4A1F6A57" w:rsidRPr="00E915A6">
        <w:rPr>
          <w:rFonts w:ascii="GHEA Grapalat" w:hAnsi="GHEA Grapalat" w:cstheme="minorBidi"/>
          <w:noProof/>
          <w:color w:val="auto"/>
          <w:sz w:val="24"/>
          <w:szCs w:val="24"/>
          <w:lang w:val="en-US"/>
        </w:rPr>
        <w:t>իրականացնել</w:t>
      </w:r>
      <w:r w:rsidR="7560EE72" w:rsidRPr="00E915A6">
        <w:rPr>
          <w:rFonts w:ascii="GHEA Grapalat" w:hAnsi="GHEA Grapalat" w:cstheme="minorBidi"/>
          <w:noProof/>
          <w:color w:val="auto"/>
          <w:sz w:val="24"/>
          <w:szCs w:val="24"/>
          <w:lang w:val="en-US"/>
        </w:rPr>
        <w:t>իս</w:t>
      </w:r>
      <w:r w:rsidR="000E3CBE" w:rsidRPr="00E915A6">
        <w:rPr>
          <w:rFonts w:ascii="GHEA Grapalat" w:hAnsi="GHEA Grapalat" w:cstheme="minorBidi"/>
          <w:noProof/>
          <w:color w:val="auto"/>
          <w:sz w:val="24"/>
          <w:szCs w:val="24"/>
        </w:rPr>
        <w:t>,</w:t>
      </w:r>
      <w:r w:rsidR="4A1F6A57" w:rsidRPr="00A16230">
        <w:rPr>
          <w:rFonts w:ascii="GHEA Grapalat" w:hAnsi="GHEA Grapalat" w:cstheme="minorBidi"/>
          <w:noProof/>
          <w:color w:val="auto"/>
          <w:sz w:val="24"/>
          <w:szCs w:val="24"/>
          <w:lang w:val="hy"/>
        </w:rPr>
        <w:t xml:space="preserve"> </w:t>
      </w:r>
      <w:r w:rsidR="004014C2" w:rsidRPr="00E915A6">
        <w:rPr>
          <w:rFonts w:ascii="GHEA Grapalat" w:hAnsi="GHEA Grapalat" w:cstheme="minorBidi"/>
          <w:noProof/>
          <w:color w:val="auto"/>
          <w:sz w:val="24"/>
          <w:szCs w:val="24"/>
        </w:rPr>
        <w:t xml:space="preserve">իր փոխարեն </w:t>
      </w:r>
      <w:r w:rsidR="7E6F84F4" w:rsidRPr="00E915A6">
        <w:rPr>
          <w:rFonts w:ascii="GHEA Grapalat" w:hAnsi="GHEA Grapalat" w:cstheme="minorBidi"/>
          <w:noProof/>
          <w:color w:val="auto"/>
          <w:sz w:val="24"/>
          <w:szCs w:val="24"/>
          <w:lang w:val="en-US"/>
        </w:rPr>
        <w:t>ստանձնել</w:t>
      </w:r>
      <w:r w:rsidR="7E6F84F4" w:rsidRPr="00A16230">
        <w:rPr>
          <w:rFonts w:ascii="GHEA Grapalat" w:hAnsi="GHEA Grapalat" w:cstheme="minorBidi"/>
          <w:noProof/>
          <w:color w:val="auto"/>
          <w:sz w:val="24"/>
          <w:szCs w:val="24"/>
          <w:lang w:val="hy"/>
        </w:rPr>
        <w:t xml:space="preserve"> </w:t>
      </w:r>
      <w:r w:rsidR="4A1F6A57" w:rsidRPr="00E915A6">
        <w:rPr>
          <w:rFonts w:ascii="GHEA Grapalat" w:hAnsi="GHEA Grapalat" w:cstheme="minorBidi"/>
          <w:noProof/>
          <w:color w:val="auto"/>
          <w:sz w:val="24"/>
          <w:szCs w:val="24"/>
          <w:lang w:val="en-US"/>
        </w:rPr>
        <w:t>հաշվեկ</w:t>
      </w:r>
      <w:r w:rsidR="4F605D46" w:rsidRPr="00E915A6">
        <w:rPr>
          <w:rFonts w:ascii="GHEA Grapalat" w:hAnsi="GHEA Grapalat" w:cstheme="minorBidi"/>
          <w:noProof/>
          <w:color w:val="auto"/>
          <w:sz w:val="24"/>
          <w:szCs w:val="24"/>
          <w:lang w:val="en-US"/>
        </w:rPr>
        <w:t>շռման</w:t>
      </w:r>
      <w:r w:rsidR="4F605D46" w:rsidRPr="00A16230">
        <w:rPr>
          <w:rFonts w:ascii="GHEA Grapalat" w:hAnsi="GHEA Grapalat" w:cstheme="minorBidi"/>
          <w:noProof/>
          <w:color w:val="auto"/>
          <w:sz w:val="24"/>
          <w:szCs w:val="24"/>
          <w:lang w:val="hy"/>
        </w:rPr>
        <w:t xml:space="preserve"> </w:t>
      </w:r>
      <w:r w:rsidR="4F605D46" w:rsidRPr="00E915A6">
        <w:rPr>
          <w:rFonts w:ascii="GHEA Grapalat" w:hAnsi="GHEA Grapalat" w:cstheme="minorBidi"/>
          <w:noProof/>
          <w:color w:val="auto"/>
          <w:sz w:val="24"/>
          <w:szCs w:val="24"/>
          <w:lang w:val="en-US"/>
        </w:rPr>
        <w:t>պատասխանատվություն</w:t>
      </w:r>
      <w:r w:rsidR="000E3CBE" w:rsidRPr="00E915A6">
        <w:rPr>
          <w:rFonts w:ascii="GHEA Grapalat" w:hAnsi="GHEA Grapalat" w:cstheme="minorBidi"/>
          <w:noProof/>
          <w:color w:val="auto"/>
          <w:sz w:val="24"/>
          <w:szCs w:val="24"/>
        </w:rPr>
        <w:t xml:space="preserve"> և վճարել ծառայությունների համար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այսուհետև՝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ՀՊԿՄ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կարգավիճակ</w:t>
      </w:r>
      <w:r w:rsidRPr="00A16230">
        <w:rPr>
          <w:rFonts w:ascii="GHEA Grapalat" w:hAnsi="GHEA Grapalat" w:cstheme="minorBidi"/>
          <w:noProof/>
          <w:color w:val="auto"/>
          <w:sz w:val="24"/>
          <w:szCs w:val="24"/>
          <w:lang w:val="hy"/>
        </w:rPr>
        <w:t>)</w:t>
      </w:r>
      <w:r w:rsidR="008C4291" w:rsidRPr="00A16230">
        <w:rPr>
          <w:rFonts w:ascii="GHEA Grapalat" w:hAnsi="GHEA Grapalat" w:cstheme="minorBidi"/>
          <w:noProof/>
          <w:color w:val="auto"/>
          <w:sz w:val="24"/>
          <w:szCs w:val="24"/>
          <w:lang w:val="hy"/>
        </w:rPr>
        <w:t>,</w:t>
      </w:r>
    </w:p>
    <w:p w14:paraId="21FF9C37" w14:textId="53DEE6CA" w:rsidR="11BA3C58" w:rsidRPr="00A16230" w:rsidRDefault="425AD06C" w:rsidP="00AB234C">
      <w:pPr>
        <w:pStyle w:val="Text2"/>
        <w:numPr>
          <w:ilvl w:val="1"/>
          <w:numId w:val="1"/>
        </w:numPr>
        <w:spacing w:before="0" w:line="276" w:lineRule="auto"/>
        <w:rPr>
          <w:rFonts w:ascii="GHEA Grapalat" w:hAnsi="GHEA Grapalat" w:cstheme="minorBidi"/>
          <w:noProof/>
          <w:color w:val="000000" w:themeColor="text1"/>
          <w:sz w:val="24"/>
          <w:szCs w:val="24"/>
          <w:lang w:val="hy"/>
        </w:rPr>
      </w:pPr>
      <w:r w:rsidRPr="00E915A6">
        <w:rPr>
          <w:rFonts w:ascii="GHEA Grapalat" w:hAnsi="GHEA Grapalat" w:cstheme="minorBidi"/>
          <w:noProof/>
          <w:color w:val="auto"/>
          <w:sz w:val="24"/>
          <w:szCs w:val="24"/>
          <w:lang w:val="en-US"/>
        </w:rPr>
        <w:t>ԷՄՇ</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մասնակիցը</w:t>
      </w:r>
      <w:r w:rsidRPr="00A16230">
        <w:rPr>
          <w:rFonts w:ascii="GHEA Grapalat" w:hAnsi="GHEA Grapalat" w:cstheme="minorBidi"/>
          <w:noProof/>
          <w:color w:val="auto"/>
          <w:sz w:val="24"/>
          <w:szCs w:val="24"/>
          <w:lang w:val="hy"/>
        </w:rPr>
        <w:t xml:space="preserve"> </w:t>
      </w:r>
      <w:r w:rsidR="43464B32" w:rsidRPr="00E915A6">
        <w:rPr>
          <w:rFonts w:ascii="GHEA Grapalat" w:hAnsi="GHEA Grapalat" w:cstheme="minorBidi"/>
          <w:noProof/>
          <w:color w:val="auto"/>
          <w:sz w:val="24"/>
          <w:szCs w:val="24"/>
          <w:lang w:val="en-US"/>
        </w:rPr>
        <w:t>Կանոնների</w:t>
      </w:r>
      <w:r w:rsidR="43464B32" w:rsidRPr="00A16230">
        <w:rPr>
          <w:rFonts w:ascii="GHEA Grapalat" w:hAnsi="GHEA Grapalat" w:cstheme="minorBidi"/>
          <w:noProof/>
          <w:color w:val="auto"/>
          <w:sz w:val="24"/>
          <w:szCs w:val="24"/>
          <w:lang w:val="hy"/>
        </w:rPr>
        <w:t xml:space="preserve"> </w:t>
      </w:r>
      <w:r w:rsidR="006E56B8" w:rsidRPr="00E915A6">
        <w:rPr>
          <w:rFonts w:ascii="GHEA Grapalat" w:hAnsi="GHEA Grapalat" w:cstheme="minorBidi"/>
          <w:noProof/>
          <w:color w:val="auto"/>
          <w:sz w:val="24"/>
          <w:szCs w:val="24"/>
          <w:lang w:val="en-US"/>
        </w:rPr>
        <w:fldChar w:fldCharType="begin"/>
      </w:r>
      <w:r w:rsidR="006E56B8" w:rsidRPr="00A16230">
        <w:rPr>
          <w:rFonts w:ascii="GHEA Grapalat" w:hAnsi="GHEA Grapalat" w:cstheme="minorBidi"/>
          <w:noProof/>
          <w:color w:val="auto"/>
          <w:sz w:val="24"/>
          <w:szCs w:val="24"/>
          <w:lang w:val="hy"/>
        </w:rPr>
        <w:instrText xml:space="preserve"> REF _Ref45356276 \r \h  \* MERGEFORMAT </w:instrText>
      </w:r>
      <w:r w:rsidR="006E56B8" w:rsidRPr="00E915A6">
        <w:rPr>
          <w:rFonts w:ascii="GHEA Grapalat" w:hAnsi="GHEA Grapalat" w:cstheme="minorBidi"/>
          <w:noProof/>
          <w:color w:val="auto"/>
          <w:sz w:val="24"/>
          <w:szCs w:val="24"/>
          <w:lang w:val="en-US"/>
        </w:rPr>
      </w:r>
      <w:r w:rsidR="006E56B8" w:rsidRPr="00E915A6">
        <w:rPr>
          <w:rFonts w:ascii="GHEA Grapalat" w:hAnsi="GHEA Grapalat" w:cstheme="minorBidi"/>
          <w:noProof/>
          <w:color w:val="auto"/>
          <w:sz w:val="24"/>
          <w:szCs w:val="24"/>
          <w:lang w:val="en-US"/>
        </w:rPr>
        <w:fldChar w:fldCharType="separate"/>
      </w:r>
      <w:r w:rsidR="00947C58">
        <w:rPr>
          <w:rFonts w:ascii="GHEA Grapalat" w:hAnsi="GHEA Grapalat" w:cstheme="minorBidi"/>
          <w:noProof/>
          <w:color w:val="auto"/>
          <w:sz w:val="24"/>
          <w:szCs w:val="24"/>
          <w:lang w:val="hy"/>
        </w:rPr>
        <w:t>51</w:t>
      </w:r>
      <w:r w:rsidR="006E56B8" w:rsidRPr="00E915A6">
        <w:rPr>
          <w:rFonts w:ascii="GHEA Grapalat" w:hAnsi="GHEA Grapalat" w:cstheme="minorBidi"/>
          <w:noProof/>
          <w:color w:val="auto"/>
          <w:sz w:val="24"/>
          <w:szCs w:val="24"/>
          <w:lang w:val="en-US"/>
        </w:rPr>
        <w:fldChar w:fldCharType="end"/>
      </w:r>
      <w:r w:rsidR="43464B32" w:rsidRPr="00A16230">
        <w:rPr>
          <w:rFonts w:ascii="GHEA Grapalat" w:hAnsi="GHEA Grapalat" w:cstheme="minorBidi"/>
          <w:noProof/>
          <w:color w:val="auto"/>
          <w:sz w:val="24"/>
          <w:szCs w:val="24"/>
          <w:lang w:val="hy"/>
        </w:rPr>
        <w:t>-</w:t>
      </w:r>
      <w:r w:rsidR="43464B32" w:rsidRPr="00E915A6">
        <w:rPr>
          <w:rFonts w:ascii="GHEA Grapalat" w:hAnsi="GHEA Grapalat" w:cstheme="minorBidi"/>
          <w:noProof/>
          <w:color w:val="auto"/>
          <w:sz w:val="24"/>
          <w:szCs w:val="24"/>
          <w:lang w:val="en-US"/>
        </w:rPr>
        <w:t>րդ</w:t>
      </w:r>
      <w:r w:rsidR="43464B32" w:rsidRPr="00A16230">
        <w:rPr>
          <w:rFonts w:ascii="GHEA Grapalat" w:hAnsi="GHEA Grapalat" w:cstheme="minorBidi"/>
          <w:noProof/>
          <w:color w:val="auto"/>
          <w:sz w:val="24"/>
          <w:szCs w:val="24"/>
          <w:lang w:val="hy"/>
        </w:rPr>
        <w:t xml:space="preserve"> </w:t>
      </w:r>
      <w:r w:rsidR="43464B32" w:rsidRPr="00E915A6">
        <w:rPr>
          <w:rFonts w:ascii="GHEA Grapalat" w:hAnsi="GHEA Grapalat" w:cstheme="minorBidi"/>
          <w:noProof/>
          <w:color w:val="auto"/>
          <w:sz w:val="24"/>
          <w:szCs w:val="24"/>
          <w:lang w:val="en-US"/>
        </w:rPr>
        <w:t>կետի</w:t>
      </w:r>
      <w:r w:rsidR="43464B32" w:rsidRPr="00A16230">
        <w:rPr>
          <w:rFonts w:ascii="GHEA Grapalat" w:hAnsi="GHEA Grapalat" w:cstheme="minorBidi"/>
          <w:noProof/>
          <w:color w:val="auto"/>
          <w:sz w:val="24"/>
          <w:szCs w:val="24"/>
          <w:lang w:val="hy"/>
        </w:rPr>
        <w:t xml:space="preserve"> </w:t>
      </w:r>
      <w:r w:rsidR="43464B32" w:rsidRPr="00E915A6">
        <w:rPr>
          <w:rFonts w:ascii="GHEA Grapalat" w:hAnsi="GHEA Grapalat" w:cstheme="minorBidi"/>
          <w:noProof/>
          <w:color w:val="auto"/>
          <w:sz w:val="24"/>
          <w:szCs w:val="24"/>
          <w:lang w:val="en-US"/>
        </w:rPr>
        <w:t>համաձայն</w:t>
      </w:r>
      <w:r w:rsidR="43464B32" w:rsidRPr="00A16230">
        <w:rPr>
          <w:rFonts w:ascii="GHEA Grapalat" w:hAnsi="GHEA Grapalat" w:cstheme="minorBidi"/>
          <w:noProof/>
          <w:color w:val="auto"/>
          <w:sz w:val="24"/>
          <w:szCs w:val="24"/>
          <w:lang w:val="hy"/>
        </w:rPr>
        <w:t xml:space="preserve"> </w:t>
      </w:r>
      <w:r w:rsidR="46FE45FB" w:rsidRPr="00E915A6">
        <w:rPr>
          <w:rFonts w:ascii="GHEA Grapalat" w:hAnsi="GHEA Grapalat" w:cstheme="minorBidi"/>
          <w:noProof/>
          <w:color w:val="auto"/>
          <w:sz w:val="24"/>
          <w:szCs w:val="24"/>
          <w:lang w:val="en-US"/>
        </w:rPr>
        <w:t>ստանձնել</w:t>
      </w:r>
      <w:r w:rsidR="46FE45FB" w:rsidRPr="00A16230">
        <w:rPr>
          <w:rFonts w:ascii="GHEA Grapalat" w:hAnsi="GHEA Grapalat" w:cstheme="minorBidi"/>
          <w:noProof/>
          <w:color w:val="auto"/>
          <w:sz w:val="24"/>
          <w:szCs w:val="24"/>
          <w:lang w:val="hy"/>
        </w:rPr>
        <w:t xml:space="preserve"> </w:t>
      </w:r>
      <w:r w:rsidR="46FE45FB" w:rsidRPr="00E915A6">
        <w:rPr>
          <w:rFonts w:ascii="GHEA Grapalat" w:hAnsi="GHEA Grapalat" w:cstheme="minorBidi"/>
          <w:noProof/>
          <w:color w:val="auto"/>
          <w:sz w:val="24"/>
          <w:szCs w:val="24"/>
          <w:lang w:val="en-US"/>
        </w:rPr>
        <w:t>է</w:t>
      </w:r>
      <w:r w:rsidR="46FE45FB" w:rsidRPr="00A16230">
        <w:rPr>
          <w:rFonts w:ascii="GHEA Grapalat" w:hAnsi="GHEA Grapalat" w:cstheme="minorBidi"/>
          <w:noProof/>
          <w:color w:val="auto"/>
          <w:sz w:val="24"/>
          <w:szCs w:val="24"/>
          <w:lang w:val="hy"/>
        </w:rPr>
        <w:t xml:space="preserve"> </w:t>
      </w:r>
      <w:r w:rsidR="6FCA4CCC" w:rsidRPr="00E915A6">
        <w:rPr>
          <w:rFonts w:ascii="GHEA Grapalat" w:hAnsi="GHEA Grapalat" w:cstheme="minorBidi"/>
          <w:noProof/>
          <w:color w:val="auto"/>
          <w:sz w:val="24"/>
          <w:szCs w:val="24"/>
          <w:lang w:val="en-US"/>
        </w:rPr>
        <w:t>պատասխանատվություն</w:t>
      </w:r>
      <w:r w:rsidR="6FCA4CCC" w:rsidRPr="00A16230">
        <w:rPr>
          <w:rFonts w:ascii="GHEA Grapalat" w:hAnsi="GHEA Grapalat" w:cstheme="minorBidi"/>
          <w:noProof/>
          <w:color w:val="auto"/>
          <w:sz w:val="24"/>
          <w:szCs w:val="24"/>
          <w:lang w:val="hy"/>
        </w:rPr>
        <w:t xml:space="preserve"> </w:t>
      </w:r>
      <w:r w:rsidR="46FE45FB" w:rsidRPr="00E915A6">
        <w:rPr>
          <w:rFonts w:ascii="GHEA Grapalat" w:hAnsi="GHEA Grapalat" w:cstheme="minorBidi"/>
          <w:noProof/>
          <w:color w:val="auto"/>
          <w:sz w:val="24"/>
          <w:szCs w:val="24"/>
          <w:lang w:val="en-US"/>
        </w:rPr>
        <w:t>ԷՄՇ</w:t>
      </w:r>
      <w:r w:rsidR="46FE45FB" w:rsidRPr="00A16230">
        <w:rPr>
          <w:rFonts w:ascii="GHEA Grapalat" w:hAnsi="GHEA Grapalat" w:cstheme="minorBidi"/>
          <w:noProof/>
          <w:color w:val="auto"/>
          <w:sz w:val="24"/>
          <w:szCs w:val="24"/>
          <w:lang w:val="hy"/>
        </w:rPr>
        <w:t xml:space="preserve"> </w:t>
      </w:r>
      <w:r w:rsidR="46FE45FB" w:rsidRPr="00E915A6">
        <w:rPr>
          <w:rFonts w:ascii="GHEA Grapalat" w:hAnsi="GHEA Grapalat" w:cstheme="minorBidi"/>
          <w:noProof/>
          <w:color w:val="auto"/>
          <w:sz w:val="24"/>
          <w:szCs w:val="24"/>
          <w:lang w:val="en-US"/>
        </w:rPr>
        <w:t>այլ</w:t>
      </w:r>
      <w:r w:rsidR="46FE45FB" w:rsidRPr="00A16230">
        <w:rPr>
          <w:rFonts w:ascii="GHEA Grapalat" w:hAnsi="GHEA Grapalat" w:cstheme="minorBidi"/>
          <w:noProof/>
          <w:color w:val="auto"/>
          <w:sz w:val="24"/>
          <w:szCs w:val="24"/>
          <w:lang w:val="hy"/>
        </w:rPr>
        <w:t xml:space="preserve"> </w:t>
      </w:r>
      <w:r w:rsidR="46FE45FB" w:rsidRPr="00E915A6">
        <w:rPr>
          <w:rFonts w:ascii="GHEA Grapalat" w:hAnsi="GHEA Grapalat" w:cstheme="minorBidi"/>
          <w:noProof/>
          <w:color w:val="auto"/>
          <w:sz w:val="24"/>
          <w:szCs w:val="24"/>
          <w:lang w:val="en-US"/>
        </w:rPr>
        <w:t>առևտրի</w:t>
      </w:r>
      <w:r w:rsidR="46FE45FB" w:rsidRPr="00A16230">
        <w:rPr>
          <w:rFonts w:ascii="GHEA Grapalat" w:hAnsi="GHEA Grapalat" w:cstheme="minorBidi"/>
          <w:noProof/>
          <w:color w:val="auto"/>
          <w:sz w:val="24"/>
          <w:szCs w:val="24"/>
          <w:lang w:val="hy"/>
        </w:rPr>
        <w:t xml:space="preserve"> </w:t>
      </w:r>
      <w:r w:rsidR="46FE45FB" w:rsidRPr="00E915A6">
        <w:rPr>
          <w:rFonts w:ascii="GHEA Grapalat" w:hAnsi="GHEA Grapalat" w:cstheme="minorBidi"/>
          <w:noProof/>
          <w:color w:val="auto"/>
          <w:sz w:val="24"/>
          <w:szCs w:val="24"/>
          <w:lang w:val="en-US"/>
        </w:rPr>
        <w:t>մասնակցի</w:t>
      </w:r>
      <w:r w:rsidR="46FE45FB" w:rsidRPr="00A16230">
        <w:rPr>
          <w:rFonts w:ascii="GHEA Grapalat" w:hAnsi="GHEA Grapalat" w:cstheme="minorBidi"/>
          <w:noProof/>
          <w:color w:val="auto"/>
          <w:sz w:val="24"/>
          <w:szCs w:val="24"/>
          <w:lang w:val="hy"/>
        </w:rPr>
        <w:t xml:space="preserve"> </w:t>
      </w:r>
      <w:r w:rsidR="51177948" w:rsidRPr="00E915A6">
        <w:rPr>
          <w:rFonts w:ascii="GHEA Grapalat" w:hAnsi="GHEA Grapalat" w:cstheme="minorBidi"/>
          <w:noProof/>
          <w:color w:val="auto"/>
          <w:sz w:val="24"/>
          <w:szCs w:val="24"/>
          <w:lang w:val="en-US"/>
        </w:rPr>
        <w:t>անհաշվեկշռույթների</w:t>
      </w:r>
      <w:r w:rsidR="51177948" w:rsidRPr="00A16230">
        <w:rPr>
          <w:rFonts w:ascii="GHEA Grapalat" w:hAnsi="GHEA Grapalat" w:cstheme="minorBidi"/>
          <w:noProof/>
          <w:color w:val="auto"/>
          <w:sz w:val="24"/>
          <w:szCs w:val="24"/>
          <w:lang w:val="hy"/>
        </w:rPr>
        <w:t xml:space="preserve"> </w:t>
      </w:r>
      <w:r w:rsidR="2AB8A725" w:rsidRPr="00E915A6">
        <w:rPr>
          <w:rFonts w:ascii="GHEA Grapalat" w:hAnsi="GHEA Grapalat" w:cstheme="minorBidi"/>
          <w:noProof/>
          <w:color w:val="auto"/>
          <w:sz w:val="24"/>
          <w:szCs w:val="24"/>
          <w:lang w:val="en-US"/>
        </w:rPr>
        <w:t>համար</w:t>
      </w:r>
      <w:r w:rsidR="2AB8A725" w:rsidRPr="00A16230">
        <w:rPr>
          <w:rFonts w:ascii="GHEA Grapalat" w:hAnsi="GHEA Grapalat" w:cstheme="minorBidi"/>
          <w:noProof/>
          <w:color w:val="auto"/>
          <w:sz w:val="24"/>
          <w:szCs w:val="24"/>
          <w:lang w:val="hy"/>
        </w:rPr>
        <w:t xml:space="preserve"> </w:t>
      </w:r>
      <w:r w:rsidR="6651925C" w:rsidRPr="00E915A6">
        <w:rPr>
          <w:rFonts w:ascii="GHEA Grapalat" w:hAnsi="GHEA Grapalat" w:cstheme="minorBidi"/>
          <w:noProof/>
          <w:color w:val="auto"/>
          <w:sz w:val="24"/>
          <w:szCs w:val="24"/>
          <w:lang w:val="en-US"/>
        </w:rPr>
        <w:t>կամ</w:t>
      </w:r>
      <w:r w:rsidR="2AB8A725" w:rsidRPr="00A16230">
        <w:rPr>
          <w:rFonts w:ascii="GHEA Grapalat" w:hAnsi="GHEA Grapalat" w:cstheme="minorBidi"/>
          <w:noProof/>
          <w:color w:val="auto"/>
          <w:sz w:val="24"/>
          <w:szCs w:val="24"/>
          <w:lang w:val="hy"/>
        </w:rPr>
        <w:t xml:space="preserve"> </w:t>
      </w:r>
      <w:r w:rsidR="2AB8A725" w:rsidRPr="00E915A6">
        <w:rPr>
          <w:rFonts w:ascii="GHEA Grapalat" w:hAnsi="GHEA Grapalat" w:cstheme="minorBidi"/>
          <w:noProof/>
          <w:color w:val="auto"/>
          <w:sz w:val="24"/>
          <w:szCs w:val="24"/>
          <w:lang w:val="en-US"/>
        </w:rPr>
        <w:t>ձևավորել</w:t>
      </w:r>
      <w:r w:rsidR="2AB8A725" w:rsidRPr="00A16230">
        <w:rPr>
          <w:rFonts w:ascii="GHEA Grapalat" w:hAnsi="GHEA Grapalat" w:cstheme="minorBidi"/>
          <w:noProof/>
          <w:color w:val="auto"/>
          <w:sz w:val="24"/>
          <w:szCs w:val="24"/>
          <w:lang w:val="hy"/>
        </w:rPr>
        <w:t xml:space="preserve"> </w:t>
      </w:r>
      <w:r w:rsidR="2AB8A725"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00DF4639" w:rsidRPr="00E915A6">
        <w:rPr>
          <w:rFonts w:ascii="GHEA Grapalat" w:hAnsi="GHEA Grapalat" w:cstheme="minorBidi"/>
          <w:noProof/>
          <w:color w:val="auto"/>
          <w:sz w:val="24"/>
          <w:szCs w:val="24"/>
        </w:rPr>
        <w:t>հ</w:t>
      </w:r>
      <w:r w:rsidRPr="00E915A6">
        <w:rPr>
          <w:rFonts w:ascii="GHEA Grapalat" w:hAnsi="GHEA Grapalat" w:cstheme="minorBidi"/>
          <w:noProof/>
          <w:color w:val="auto"/>
          <w:sz w:val="24"/>
          <w:szCs w:val="24"/>
          <w:lang w:val="en-US"/>
        </w:rPr>
        <w:t>աշվեկշռման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խ</w:t>
      </w:r>
      <w:r w:rsidR="38CD70B3" w:rsidRPr="00E915A6">
        <w:rPr>
          <w:rFonts w:ascii="GHEA Grapalat" w:hAnsi="GHEA Grapalat" w:cstheme="minorBidi"/>
          <w:noProof/>
          <w:color w:val="auto"/>
          <w:sz w:val="24"/>
          <w:szCs w:val="24"/>
          <w:lang w:val="en-US"/>
        </w:rPr>
        <w:t>ում</w:t>
      </w:r>
      <w:r w:rsidRPr="00E915A6">
        <w:rPr>
          <w:rFonts w:ascii="GHEA Grapalat" w:hAnsi="GHEA Grapalat" w:cstheme="minorBidi"/>
          <w:noProof/>
          <w:color w:val="auto"/>
          <w:sz w:val="24"/>
          <w:szCs w:val="24"/>
          <w:lang w:val="en-US"/>
        </w:rPr>
        <w:t>բ</w:t>
      </w:r>
      <w:r w:rsidR="24A195CC" w:rsidRPr="00A16230">
        <w:rPr>
          <w:rFonts w:ascii="GHEA Grapalat" w:hAnsi="GHEA Grapalat" w:cstheme="minorBidi"/>
          <w:noProof/>
          <w:color w:val="auto"/>
          <w:sz w:val="24"/>
          <w:szCs w:val="24"/>
          <w:lang w:val="hy"/>
        </w:rPr>
        <w:t xml:space="preserve"> (</w:t>
      </w:r>
      <w:r w:rsidR="24A195CC" w:rsidRPr="00E915A6">
        <w:rPr>
          <w:rFonts w:ascii="GHEA Grapalat" w:hAnsi="GHEA Grapalat" w:cstheme="minorBidi"/>
          <w:noProof/>
          <w:color w:val="auto"/>
          <w:sz w:val="24"/>
          <w:szCs w:val="24"/>
          <w:lang w:val="en-US"/>
        </w:rPr>
        <w:t>այսուհետև</w:t>
      </w:r>
      <w:r w:rsidRPr="00E915A6">
        <w:rPr>
          <w:rFonts w:ascii="GHEA Grapalat" w:hAnsi="GHEA Grapalat" w:cstheme="minorBidi"/>
          <w:noProof/>
          <w:color w:val="auto"/>
          <w:sz w:val="24"/>
          <w:szCs w:val="24"/>
          <w:lang w:val="en-US"/>
        </w:rPr>
        <w:t>՝</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ՀՊԿ</w:t>
      </w:r>
      <w:r w:rsidR="73D04EFC" w:rsidRPr="00E915A6">
        <w:rPr>
          <w:rFonts w:ascii="GHEA Grapalat" w:hAnsi="GHEA Grapalat" w:cstheme="minorBidi"/>
          <w:noProof/>
          <w:color w:val="auto"/>
          <w:sz w:val="24"/>
          <w:szCs w:val="24"/>
          <w:lang w:val="en-US"/>
        </w:rPr>
        <w:t>Խ</w:t>
      </w:r>
      <w:r w:rsidR="0684CADE" w:rsidRPr="00A16230">
        <w:rPr>
          <w:rFonts w:ascii="GHEA Grapalat" w:hAnsi="GHEA Grapalat" w:cstheme="minorBidi"/>
          <w:noProof/>
          <w:color w:val="auto"/>
          <w:sz w:val="24"/>
          <w:szCs w:val="24"/>
          <w:lang w:val="hy"/>
        </w:rPr>
        <w:t xml:space="preserve"> </w:t>
      </w:r>
      <w:r w:rsidR="0684CADE" w:rsidRPr="00E915A6">
        <w:rPr>
          <w:rFonts w:ascii="GHEA Grapalat" w:hAnsi="GHEA Grapalat" w:cstheme="minorBidi"/>
          <w:noProof/>
          <w:color w:val="auto"/>
          <w:sz w:val="24"/>
          <w:szCs w:val="24"/>
          <w:lang w:val="en-US"/>
        </w:rPr>
        <w:t>կարգավիճակ</w:t>
      </w:r>
      <w:r w:rsidRPr="00A16230">
        <w:rPr>
          <w:rFonts w:ascii="GHEA Grapalat" w:hAnsi="GHEA Grapalat" w:cstheme="minorBidi"/>
          <w:noProof/>
          <w:color w:val="auto"/>
          <w:sz w:val="24"/>
          <w:szCs w:val="24"/>
          <w:lang w:val="hy"/>
        </w:rPr>
        <w:t>)</w:t>
      </w:r>
      <w:r w:rsidR="008C4291" w:rsidRPr="00A16230">
        <w:rPr>
          <w:rFonts w:ascii="GHEA Grapalat" w:hAnsi="GHEA Grapalat" w:cstheme="minorBidi"/>
          <w:noProof/>
          <w:color w:val="auto"/>
          <w:sz w:val="24"/>
          <w:szCs w:val="24"/>
          <w:lang w:val="hy"/>
        </w:rPr>
        <w:t>:</w:t>
      </w:r>
    </w:p>
    <w:p w14:paraId="189B0B67" w14:textId="7ADFD45B" w:rsidR="000122B1" w:rsidRPr="00E915A6" w:rsidRDefault="54D10F48" w:rsidP="00D972B4">
      <w:pPr>
        <w:pStyle w:val="Text1"/>
        <w:rPr>
          <w:color w:val="000000" w:themeColor="text1"/>
        </w:rPr>
      </w:pPr>
      <w:bookmarkStart w:id="41" w:name="_Ref45635202"/>
      <w:r w:rsidRPr="00E915A6">
        <w:t xml:space="preserve">ԷՄՇ առևտրի մասնակիցը կարող է </w:t>
      </w:r>
      <w:r w:rsidR="006B6E70" w:rsidRPr="00E915A6">
        <w:t>միև</w:t>
      </w:r>
      <w:r w:rsidRPr="00E915A6">
        <w:t xml:space="preserve">նույն ժամանակ ունենալ ՀՊԿԻ, </w:t>
      </w:r>
      <w:r w:rsidR="7DADF8EA" w:rsidRPr="00E915A6">
        <w:t xml:space="preserve">ՀՊԿԽ, </w:t>
      </w:r>
      <w:r w:rsidRPr="00E915A6">
        <w:t>ՀՊԿԼ</w:t>
      </w:r>
      <w:r w:rsidR="004A2596" w:rsidRPr="00A16230">
        <w:t xml:space="preserve"> </w:t>
      </w:r>
      <w:r w:rsidR="5C5355F7" w:rsidRPr="00E915A6">
        <w:t>կամ ՀՊԿՄ կարգավիճակներից միայն մեկը։</w:t>
      </w:r>
      <w:r w:rsidRPr="00E915A6">
        <w:t xml:space="preserve"> </w:t>
      </w:r>
      <w:r w:rsidR="715945F5" w:rsidRPr="00E915A6">
        <w:t xml:space="preserve">ԷՄՇ առևտրի մասնակիցը կարող է միաժամանակ ընդգրկված լինել միայն մեկ </w:t>
      </w:r>
      <w:r w:rsidR="5185E1BC" w:rsidRPr="00E915A6">
        <w:t xml:space="preserve">ՀԿՊԽ կարգավիճակ ունեցող ԷՄՇ առևտրի </w:t>
      </w:r>
      <w:r w:rsidR="00DF4639" w:rsidRPr="00E915A6">
        <w:rPr>
          <w:lang w:val="hy-AM"/>
        </w:rPr>
        <w:t>հ</w:t>
      </w:r>
      <w:r w:rsidR="715945F5" w:rsidRPr="00E915A6">
        <w:t>աշվեկշռման խմբում:</w:t>
      </w:r>
      <w:bookmarkEnd w:id="41"/>
    </w:p>
    <w:p w14:paraId="129C83B4" w14:textId="098C8059" w:rsidR="000122B1" w:rsidRPr="00E915A6" w:rsidRDefault="07271D9E" w:rsidP="00D972B4">
      <w:pPr>
        <w:pStyle w:val="Text1"/>
        <w:rPr>
          <w:color w:val="000000" w:themeColor="text1"/>
        </w:rPr>
      </w:pPr>
      <w:bookmarkStart w:id="42" w:name="_Ref45617208"/>
      <w:bookmarkStart w:id="43" w:name="_Ref45356145"/>
      <w:r w:rsidRPr="00E915A6">
        <w:lastRenderedPageBreak/>
        <w:t>ԷՄՇ առևտրի մասնակիցն իրավունք ունի ստան</w:t>
      </w:r>
      <w:r w:rsidR="21AA75AE" w:rsidRPr="00E915A6">
        <w:t>ձնել</w:t>
      </w:r>
      <w:r w:rsidRPr="00E915A6">
        <w:t xml:space="preserve"> ՀՊԿԻ կարգավիճակ և ԷՄՇ-ում ստանձնել իր անհաշվեկշռույթների համար ինքնուր</w:t>
      </w:r>
      <w:r w:rsidR="54437C92" w:rsidRPr="00E915A6">
        <w:t xml:space="preserve">ույն պատասխանատվություն։ </w:t>
      </w:r>
      <w:r w:rsidR="68B048C1" w:rsidRPr="00E915A6">
        <w:t xml:space="preserve">Եթե </w:t>
      </w:r>
      <w:r w:rsidR="5F49E37E" w:rsidRPr="00E915A6">
        <w:t>ՀՊԿԻ կարգավիճակ ունեցող ԷՄՇ առևտրի մասնակից</w:t>
      </w:r>
      <w:r w:rsidR="1B4468D7" w:rsidRPr="00E915A6">
        <w:t>ն</w:t>
      </w:r>
      <w:r w:rsidR="5F49E37E" w:rsidRPr="00E915A6">
        <w:t xml:space="preserve"> ուն</w:t>
      </w:r>
      <w:r w:rsidR="7E152BA3" w:rsidRPr="00E915A6">
        <w:t>ի</w:t>
      </w:r>
      <w:r w:rsidR="5F49E37E" w:rsidRPr="00E915A6">
        <w:t xml:space="preserve"> մեկից ավելի հաշվառման կետեր</w:t>
      </w:r>
      <w:r w:rsidR="48AA7812" w:rsidRPr="00E915A6">
        <w:t>, ապա անհաշվեկշռույթներ</w:t>
      </w:r>
      <w:r w:rsidR="334BEE4A" w:rsidRPr="00E915A6">
        <w:t>ը</w:t>
      </w:r>
      <w:r w:rsidR="48AA7812" w:rsidRPr="00E915A6">
        <w:t xml:space="preserve"> </w:t>
      </w:r>
      <w:r w:rsidR="334BEE4A" w:rsidRPr="00E915A6">
        <w:t xml:space="preserve">դիտարկվում են բոլոր հաշվառման կետերի </w:t>
      </w:r>
      <w:r w:rsidR="6887FCDB" w:rsidRPr="00E915A6">
        <w:t>հանրագումար</w:t>
      </w:r>
      <w:r w:rsidR="636BAAD1" w:rsidRPr="00E915A6">
        <w:t>ով</w:t>
      </w:r>
      <w:r w:rsidR="5F49E37E" w:rsidRPr="00E915A6">
        <w:t xml:space="preserve">։ </w:t>
      </w:r>
      <w:r w:rsidR="29273485" w:rsidRPr="00E915A6">
        <w:t xml:space="preserve">ՀՊԿԻ </w:t>
      </w:r>
      <w:r w:rsidR="74A3B594" w:rsidRPr="00E915A6">
        <w:t xml:space="preserve">կարգավիճակ </w:t>
      </w:r>
      <w:r w:rsidR="7EDB1626" w:rsidRPr="00E915A6">
        <w:t xml:space="preserve">ունեցող ԷՄՇ </w:t>
      </w:r>
      <w:r w:rsidR="6215907B" w:rsidRPr="00E915A6">
        <w:t>առևտրի մասնակից</w:t>
      </w:r>
      <w:r w:rsidR="00B81C2E" w:rsidRPr="00E915A6">
        <w:rPr>
          <w:lang w:val="hy-AM"/>
        </w:rPr>
        <w:t>ն</w:t>
      </w:r>
      <w:r w:rsidR="6215907B" w:rsidRPr="00E915A6">
        <w:t xml:space="preserve"> այդ կարգավիճակից </w:t>
      </w:r>
      <w:r w:rsidR="36B24470" w:rsidRPr="00E915A6">
        <w:t xml:space="preserve">կարող է </w:t>
      </w:r>
      <w:r w:rsidR="1F2C926C" w:rsidRPr="00E915A6">
        <w:t xml:space="preserve">հրաժարվել </w:t>
      </w:r>
      <w:r w:rsidR="1C8E7D42" w:rsidRPr="00E915A6">
        <w:t xml:space="preserve">ՀՊԿԼ, </w:t>
      </w:r>
      <w:r w:rsidR="27E7E630" w:rsidRPr="00E915A6">
        <w:t>ՀՊԿԽ</w:t>
      </w:r>
      <w:r w:rsidR="0559E17F" w:rsidRPr="00E915A6">
        <w:t xml:space="preserve"> կամ ՀՊԿՄ</w:t>
      </w:r>
      <w:r w:rsidR="27E7E630" w:rsidRPr="00E915A6">
        <w:t xml:space="preserve"> կարգավիճակ ստան</w:t>
      </w:r>
      <w:r w:rsidR="006C410B" w:rsidRPr="00E915A6">
        <w:rPr>
          <w:lang w:val="hy-AM"/>
        </w:rPr>
        <w:t>ձնելու</w:t>
      </w:r>
      <w:r w:rsidR="27E7E630" w:rsidRPr="00E915A6">
        <w:t xml:space="preserve"> դեպքում</w:t>
      </w:r>
      <w:r w:rsidR="0397B24B" w:rsidRPr="00E915A6">
        <w:t xml:space="preserve">։ </w:t>
      </w:r>
      <w:r w:rsidR="3BA6FD67" w:rsidRPr="00E915A6">
        <w:t>ԿԷԱ կայանները</w:t>
      </w:r>
      <w:r w:rsidR="2E8A9991" w:rsidRPr="00E915A6">
        <w:t>, Հաղորդողը</w:t>
      </w:r>
      <w:r w:rsidR="00D83BD1" w:rsidRPr="00E915A6">
        <w:rPr>
          <w:lang w:val="hy-AM"/>
        </w:rPr>
        <w:t xml:space="preserve">, ինչպես նաև </w:t>
      </w:r>
      <w:r w:rsidR="3BA6FD67" w:rsidRPr="00E915A6">
        <w:t>ՀԾՄ-ն</w:t>
      </w:r>
      <w:r w:rsidR="00D83BD1" w:rsidRPr="00E915A6">
        <w:rPr>
          <w:lang w:val="hy-AM"/>
        </w:rPr>
        <w:t>՝</w:t>
      </w:r>
      <w:r w:rsidR="3BA6FD67" w:rsidRPr="00E915A6">
        <w:t xml:space="preserve"> </w:t>
      </w:r>
      <w:r w:rsidR="3BA6FD67" w:rsidRPr="00E915A6">
        <w:rPr>
          <w:color w:val="000000" w:themeColor="text1"/>
        </w:rPr>
        <w:t>ԷՄՇ-ում էլեկտրական էներգիայի առուվաճառքի Գործարքների մասով</w:t>
      </w:r>
      <w:r w:rsidR="002B1A31" w:rsidRPr="00E915A6">
        <w:rPr>
          <w:color w:val="000000" w:themeColor="text1"/>
          <w:lang w:val="hy-AM"/>
        </w:rPr>
        <w:t>,</w:t>
      </w:r>
      <w:r w:rsidR="3BA6FD67" w:rsidRPr="00E915A6">
        <w:t xml:space="preserve"> ստանում են պարտադիր ՀՊԿԻ կարգավիճակ և </w:t>
      </w:r>
      <w:r w:rsidR="6CD2BFF0" w:rsidRPr="00E915A6">
        <w:t>այդ կարգավիճակից հրաժարվելու իրավունք չունեն։</w:t>
      </w:r>
      <w:bookmarkEnd w:id="42"/>
      <w:bookmarkEnd w:id="43"/>
    </w:p>
    <w:p w14:paraId="3F23E40A" w14:textId="0B09B8E6" w:rsidR="000122B1" w:rsidRPr="00E915A6" w:rsidRDefault="260F29C1" w:rsidP="00D972B4">
      <w:pPr>
        <w:pStyle w:val="Text1"/>
        <w:rPr>
          <w:color w:val="000000" w:themeColor="text1"/>
        </w:rPr>
      </w:pPr>
      <w:bookmarkStart w:id="44" w:name="_Ref45356208"/>
      <w:r w:rsidRPr="00E915A6">
        <w:t>ԷՄՇ առևտրի մասնակիցն իրավունք ունի ստան</w:t>
      </w:r>
      <w:r w:rsidR="52B27132" w:rsidRPr="00E915A6">
        <w:t>ձնել</w:t>
      </w:r>
      <w:r w:rsidRPr="00E915A6">
        <w:t xml:space="preserve"> ՀՊԿ</w:t>
      </w:r>
      <w:r w:rsidR="78B0E491" w:rsidRPr="00E915A6">
        <w:t>Լ</w:t>
      </w:r>
      <w:r w:rsidRPr="00E915A6">
        <w:t xml:space="preserve"> կարգավիճակ և ԷՄՇ-ում իր հաշվեկշռման պատասխանատվությունը լիազորել մեկ այլ ԷՄՇ </w:t>
      </w:r>
      <w:r w:rsidR="009F1A53" w:rsidRPr="00E915A6">
        <w:rPr>
          <w:lang w:val="hy-AM"/>
        </w:rPr>
        <w:t xml:space="preserve">առևտրի </w:t>
      </w:r>
      <w:r w:rsidRPr="00E915A6">
        <w:t>մասնակցի, եթե վերջինս ունի ՀՊԿ</w:t>
      </w:r>
      <w:r w:rsidR="125D3AEA" w:rsidRPr="00E915A6">
        <w:t>Խ</w:t>
      </w:r>
      <w:r w:rsidRPr="00E915A6">
        <w:t xml:space="preserve"> կարգավիճակ։ ՀՊԿԼ կարգավիճակ ունեցող ԷՄՇ առևտրի մասնակցի ԷՄՇ-ում առաջացրած անհաշվեկշռույթների, ներառյալ դրա արդյունքում ձևավորված ծառայությունների արժեք</w:t>
      </w:r>
      <w:r w:rsidR="00B81C2E" w:rsidRPr="00E915A6">
        <w:rPr>
          <w:lang w:val="hy-AM"/>
        </w:rPr>
        <w:t>ն</w:t>
      </w:r>
      <w:r w:rsidRPr="00E915A6">
        <w:t xml:space="preserve"> ամբողջությամբ հաշվեգրվում է </w:t>
      </w:r>
      <w:r w:rsidR="701B770F" w:rsidRPr="00E915A6">
        <w:t>ՀՊԿ</w:t>
      </w:r>
      <w:r w:rsidR="57972847" w:rsidRPr="00E915A6">
        <w:t>Խ</w:t>
      </w:r>
      <w:r w:rsidR="701B770F" w:rsidRPr="00E915A6">
        <w:t xml:space="preserve"> կարգավիճակ ունեցող </w:t>
      </w:r>
      <w:r w:rsidRPr="00E915A6">
        <w:t xml:space="preserve">ԷՄՇ </w:t>
      </w:r>
      <w:r w:rsidR="07C1ABB8" w:rsidRPr="00E915A6">
        <w:t>առ</w:t>
      </w:r>
      <w:r w:rsidR="764EF94C" w:rsidRPr="00E915A6">
        <w:t>և</w:t>
      </w:r>
      <w:r w:rsidR="07C1ABB8" w:rsidRPr="00E915A6">
        <w:t xml:space="preserve">տրի այն </w:t>
      </w:r>
      <w:r w:rsidRPr="00E915A6">
        <w:t>մասնակցին, որը տվյալ լիազորութ</w:t>
      </w:r>
      <w:r w:rsidR="07329CAE" w:rsidRPr="00E915A6">
        <w:t>յ</w:t>
      </w:r>
      <w:r w:rsidRPr="00E915A6">
        <w:t xml:space="preserve">ունը ստանձնել է։ </w:t>
      </w:r>
      <w:r w:rsidR="005422AF" w:rsidRPr="00E915A6">
        <w:t>ՀՊԿԼ</w:t>
      </w:r>
      <w:r w:rsidR="00C20C6A" w:rsidRPr="00A16230">
        <w:t xml:space="preserve"> </w:t>
      </w:r>
      <w:r w:rsidR="00C20C6A" w:rsidRPr="00E915A6">
        <w:t>կարգավիճակ ունեցող ԷՄՇ առևտրի մասնակից</w:t>
      </w:r>
      <w:r w:rsidR="005422AF" w:rsidRPr="00E915A6">
        <w:t>ն իրավունք ունի լիազորել իր հաշվեկշռման պատասխանատվությունը մեկ այլ ՀՊԿԽ</w:t>
      </w:r>
      <w:r w:rsidR="00C20C6A" w:rsidRPr="00E915A6">
        <w:rPr>
          <w:lang w:val="hy-AM"/>
        </w:rPr>
        <w:t xml:space="preserve"> </w:t>
      </w:r>
      <w:r w:rsidR="00C20C6A" w:rsidRPr="00E915A6">
        <w:t>կարգավիճակ ունեցող ԷՄՇ առևտրի մասնակց</w:t>
      </w:r>
      <w:r w:rsidR="005422AF" w:rsidRPr="00E915A6">
        <w:t>ի</w:t>
      </w:r>
      <w:r w:rsidR="0084079A" w:rsidRPr="00E915A6">
        <w:t xml:space="preserve"> կամ</w:t>
      </w:r>
      <w:r w:rsidR="005422AF" w:rsidRPr="00E915A6">
        <w:t xml:space="preserve"> </w:t>
      </w:r>
      <w:r w:rsidR="243704A9" w:rsidRPr="00E915A6">
        <w:t xml:space="preserve">հրաժարվել </w:t>
      </w:r>
      <w:r w:rsidR="002B530B" w:rsidRPr="00E915A6">
        <w:t xml:space="preserve">ՀՊԿԼ կարգավիճակից՝ </w:t>
      </w:r>
      <w:r w:rsidR="13C20F46" w:rsidRPr="00E915A6">
        <w:t>ՀՊԿԻ</w:t>
      </w:r>
      <w:r w:rsidR="68555F01" w:rsidRPr="00E915A6">
        <w:t>,</w:t>
      </w:r>
      <w:r w:rsidR="13C20F46" w:rsidRPr="00E915A6">
        <w:t xml:space="preserve"> </w:t>
      </w:r>
      <w:r w:rsidR="2286DA51" w:rsidRPr="00E915A6">
        <w:t>Հ</w:t>
      </w:r>
      <w:r w:rsidR="13C20F46" w:rsidRPr="00E915A6">
        <w:t xml:space="preserve">ՊԿԽ </w:t>
      </w:r>
      <w:r w:rsidR="4984C719" w:rsidRPr="00E915A6">
        <w:t xml:space="preserve">կամ ՀՊԿՄ </w:t>
      </w:r>
      <w:r w:rsidR="13C20F46" w:rsidRPr="00E915A6">
        <w:t>կարգավիճակ ստան</w:t>
      </w:r>
      <w:r w:rsidR="005B41FE" w:rsidRPr="00E915A6">
        <w:rPr>
          <w:lang w:val="hy-AM"/>
        </w:rPr>
        <w:t>ձնելու</w:t>
      </w:r>
      <w:r w:rsidR="13C20F46" w:rsidRPr="00E915A6">
        <w:t xml:space="preserve"> դեպքում</w:t>
      </w:r>
      <w:r w:rsidR="00164262" w:rsidRPr="00E915A6">
        <w:t xml:space="preserve">: </w:t>
      </w:r>
      <w:bookmarkEnd w:id="44"/>
    </w:p>
    <w:p w14:paraId="17F5140B" w14:textId="24355998" w:rsidR="000122B1" w:rsidRPr="00E915A6" w:rsidRDefault="0B49044F" w:rsidP="00D972B4">
      <w:pPr>
        <w:pStyle w:val="Text1"/>
        <w:rPr>
          <w:color w:val="000000" w:themeColor="text1"/>
        </w:rPr>
      </w:pPr>
      <w:bookmarkStart w:id="45" w:name="_Ref45356261"/>
      <w:r w:rsidRPr="00E915A6">
        <w:t>ԷՄՇ առևտրի մասնակիցն իրավունք ունի ստան</w:t>
      </w:r>
      <w:r w:rsidR="55243713" w:rsidRPr="00E915A6">
        <w:t>ձնել</w:t>
      </w:r>
      <w:r w:rsidRPr="00E915A6">
        <w:t xml:space="preserve"> ՀՊԿՄ կարգավիճակ և ընդգրկվել ՀԿՊԽ կարգավիճակ ունեցող ԷՄՇ առևտրի մասնակցի </w:t>
      </w:r>
      <w:r w:rsidR="00DF4639" w:rsidRPr="00E915A6">
        <w:rPr>
          <w:lang w:val="hy-AM"/>
        </w:rPr>
        <w:t>հ</w:t>
      </w:r>
      <w:r w:rsidRPr="00E915A6">
        <w:t>աշվեկշռման խմբում</w:t>
      </w:r>
      <w:r w:rsidR="0C97BAED" w:rsidRPr="00E915A6">
        <w:t>։</w:t>
      </w:r>
      <w:r w:rsidRPr="00E915A6">
        <w:t xml:space="preserve"> ՀՊԿ</w:t>
      </w:r>
      <w:r w:rsidR="34DCD69E" w:rsidRPr="00E915A6">
        <w:t>Մ</w:t>
      </w:r>
      <w:r w:rsidRPr="00E915A6">
        <w:t xml:space="preserve"> կարգավիճակ ունեցող ԷՄՇ առևտրի մասնակցի ԷՄՇ-ում առաջացրած անհաշվեկշռույթների</w:t>
      </w:r>
      <w:r w:rsidR="276A2CCD" w:rsidRPr="00E915A6">
        <w:t xml:space="preserve"> համար</w:t>
      </w:r>
      <w:r w:rsidRPr="00E915A6">
        <w:t xml:space="preserve"> </w:t>
      </w:r>
      <w:r w:rsidR="49BC256C" w:rsidRPr="00E915A6">
        <w:t xml:space="preserve">ամբողջական պատասխանատվություն է կրում ՀՊԿԽ կարգավիճակ ունեցող ԷՄՇ այն մասնակիցը, որի </w:t>
      </w:r>
      <w:r w:rsidR="00DF4639" w:rsidRPr="00E915A6">
        <w:rPr>
          <w:lang w:val="hy-AM"/>
        </w:rPr>
        <w:t>հ</w:t>
      </w:r>
      <w:r w:rsidR="49BC256C" w:rsidRPr="00E915A6">
        <w:t>աշվեկշռման խմբում վ</w:t>
      </w:r>
      <w:r w:rsidR="3DF6AF75" w:rsidRPr="00E915A6">
        <w:t>երջինս ընդգրկվ</w:t>
      </w:r>
      <w:r w:rsidR="32B6CA3E" w:rsidRPr="00E915A6">
        <w:t>ել</w:t>
      </w:r>
      <w:r w:rsidR="3DF6AF75" w:rsidRPr="00E915A6">
        <w:t xml:space="preserve"> է։</w:t>
      </w:r>
      <w:r w:rsidRPr="00E915A6">
        <w:t xml:space="preserve"> ՀՊԿ</w:t>
      </w:r>
      <w:r w:rsidR="715AA3C7" w:rsidRPr="00E915A6">
        <w:t>Մ</w:t>
      </w:r>
      <w:r w:rsidR="00146874" w:rsidRPr="00A16230">
        <w:t xml:space="preserve"> </w:t>
      </w:r>
      <w:r w:rsidR="00146874" w:rsidRPr="00E915A6">
        <w:t>կարգավիճակ ունեցող ԷՄՇ առևտրի մասնակից</w:t>
      </w:r>
      <w:r w:rsidR="000C0F62" w:rsidRPr="00E915A6">
        <w:t>ն իրավունք ունի</w:t>
      </w:r>
      <w:r w:rsidR="00747D89" w:rsidRPr="00E915A6">
        <w:t xml:space="preserve"> </w:t>
      </w:r>
      <w:r w:rsidR="000C0F62" w:rsidRPr="00E915A6">
        <w:t>իր փոխարեն ԷՄՇ-ում էլեկտրական էներգիայի առևտրի իրականաց</w:t>
      </w:r>
      <w:r w:rsidR="00B564C4" w:rsidRPr="00E915A6">
        <w:t xml:space="preserve">ումը </w:t>
      </w:r>
      <w:r w:rsidR="000C0F62" w:rsidRPr="00E915A6">
        <w:t>և հաշվեկշռման պատասխանատվությ</w:t>
      </w:r>
      <w:r w:rsidR="00452607" w:rsidRPr="00E915A6">
        <w:t>ու</w:t>
      </w:r>
      <w:r w:rsidR="00B564C4" w:rsidRPr="00E915A6">
        <w:t>ն</w:t>
      </w:r>
      <w:r w:rsidR="00452607" w:rsidRPr="00E915A6">
        <w:t>ը</w:t>
      </w:r>
      <w:r w:rsidR="00B564C4" w:rsidRPr="00E915A6">
        <w:t xml:space="preserve"> </w:t>
      </w:r>
      <w:r w:rsidR="00ED528C" w:rsidRPr="00E915A6">
        <w:t xml:space="preserve">լիազորել </w:t>
      </w:r>
      <w:r w:rsidR="00B564C4" w:rsidRPr="00E915A6">
        <w:t>մեկ այլ ՀՊԿԽ</w:t>
      </w:r>
      <w:r w:rsidR="00146874" w:rsidRPr="00A16230">
        <w:t xml:space="preserve"> </w:t>
      </w:r>
      <w:r w:rsidR="00146874" w:rsidRPr="00E915A6">
        <w:t>կարգավիճակ ունեցող ԷՄՇ առևտրի մասնակ</w:t>
      </w:r>
      <w:r w:rsidR="00146874" w:rsidRPr="00E915A6">
        <w:rPr>
          <w:lang w:val="hy-AM"/>
        </w:rPr>
        <w:t>ցի</w:t>
      </w:r>
      <w:r w:rsidR="00B564C4" w:rsidRPr="00E915A6">
        <w:t xml:space="preserve"> կամ</w:t>
      </w:r>
      <w:r w:rsidR="000C0F62" w:rsidRPr="00E915A6">
        <w:t xml:space="preserve"> </w:t>
      </w:r>
      <w:r w:rsidRPr="00E915A6">
        <w:t xml:space="preserve">հրաժարվել </w:t>
      </w:r>
      <w:r w:rsidR="00C97F6D" w:rsidRPr="00E915A6">
        <w:t xml:space="preserve">ՀՊԿՄ կարգավիճակից՝ </w:t>
      </w:r>
      <w:r w:rsidRPr="00E915A6">
        <w:t xml:space="preserve">ՀՊԿԻ, </w:t>
      </w:r>
      <w:r w:rsidR="77666A94" w:rsidRPr="00E915A6">
        <w:t xml:space="preserve">ՀՊԿԼ կամ </w:t>
      </w:r>
      <w:r w:rsidRPr="00E915A6">
        <w:t>ՀՊԿԽ կարգավիճակ ստան</w:t>
      </w:r>
      <w:r w:rsidR="00206673" w:rsidRPr="00E915A6">
        <w:rPr>
          <w:lang w:val="hy-AM"/>
        </w:rPr>
        <w:t>ձնելու</w:t>
      </w:r>
      <w:r w:rsidRPr="00E915A6">
        <w:t xml:space="preserve"> դեպքում։</w:t>
      </w:r>
      <w:r w:rsidR="0B10DE08" w:rsidRPr="00E915A6">
        <w:t xml:space="preserve"> </w:t>
      </w:r>
      <w:r w:rsidR="2E9ED16A" w:rsidRPr="00E915A6">
        <w:t>ՄԱԻ</w:t>
      </w:r>
      <w:r w:rsidR="0008456E" w:rsidRPr="00E915A6">
        <w:rPr>
          <w:lang w:val="hy-AM"/>
        </w:rPr>
        <w:t xml:space="preserve">-ները </w:t>
      </w:r>
      <w:r w:rsidR="2E9ED16A" w:rsidRPr="00E915A6">
        <w:t xml:space="preserve">ՀՊԿՄ կարգավիճակ ստանձնելու իրավունք չունեն։ </w:t>
      </w:r>
      <w:r w:rsidR="0B10DE08" w:rsidRPr="00E915A6">
        <w:t xml:space="preserve">ԷՄՇ առևտրի </w:t>
      </w:r>
      <w:r w:rsidR="00164189" w:rsidRPr="00E915A6">
        <w:rPr>
          <w:lang w:val="hy-AM"/>
        </w:rPr>
        <w:t>տվյալ</w:t>
      </w:r>
      <w:r w:rsidR="0B10DE08" w:rsidRPr="00E915A6">
        <w:t xml:space="preserve"> մասնակիցները ստանում են պարտադիր ՀՊԿՄ կարգավիճակ</w:t>
      </w:r>
      <w:r w:rsidR="141FFA77" w:rsidRPr="00E915A6">
        <w:t xml:space="preserve"> </w:t>
      </w:r>
      <w:r w:rsidR="47AF2FEA" w:rsidRPr="00E915A6">
        <w:t>և այդ կարգավիճակից հրաժարվելու իրավունք չունեն</w:t>
      </w:r>
      <w:r w:rsidR="141FFA77" w:rsidRPr="00E915A6">
        <w:rPr>
          <w:rFonts w:ascii="Cambria Math" w:hAnsi="Cambria Math" w:cs="Cambria Math"/>
        </w:rPr>
        <w:t>․</w:t>
      </w:r>
      <w:r w:rsidR="0B10DE08" w:rsidRPr="00E915A6">
        <w:t xml:space="preserve">  </w:t>
      </w:r>
      <w:bookmarkEnd w:id="45"/>
    </w:p>
    <w:p w14:paraId="04168101" w14:textId="1BDE7E2F" w:rsidR="000122B1" w:rsidRPr="00E915A6" w:rsidRDefault="13AB1AB4" w:rsidP="7BC954AC">
      <w:pPr>
        <w:pStyle w:val="Text2"/>
        <w:spacing w:before="0" w:line="276" w:lineRule="auto"/>
        <w:rPr>
          <w:rFonts w:ascii="GHEA Grapalat" w:hAnsi="GHEA Grapalat" w:cstheme="minorBidi"/>
          <w:noProof/>
          <w:color w:val="000000" w:themeColor="text1"/>
          <w:sz w:val="24"/>
          <w:szCs w:val="24"/>
          <w:lang w:val="en-US"/>
        </w:rPr>
      </w:pPr>
      <w:r w:rsidRPr="00E915A6">
        <w:rPr>
          <w:rFonts w:ascii="GHEA Grapalat" w:hAnsi="GHEA Grapalat" w:cstheme="minorBidi"/>
          <w:noProof/>
          <w:color w:val="auto"/>
          <w:sz w:val="24"/>
          <w:szCs w:val="24"/>
          <w:lang w:val="en-US"/>
        </w:rPr>
        <w:t>Բաշխողը,</w:t>
      </w:r>
    </w:p>
    <w:p w14:paraId="48E1F6B4" w14:textId="15C74E05" w:rsidR="000122B1" w:rsidRPr="00E915A6" w:rsidRDefault="13AB1AB4" w:rsidP="7BC954AC">
      <w:pPr>
        <w:pStyle w:val="Text2"/>
        <w:spacing w:before="0" w:line="276" w:lineRule="auto"/>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 xml:space="preserve">ՊԷԱ կայանները, </w:t>
      </w:r>
    </w:p>
    <w:p w14:paraId="6D7D0082" w14:textId="0C7E10C7" w:rsidR="000122B1" w:rsidRPr="00E915A6" w:rsidRDefault="13AB1AB4" w:rsidP="7BC954AC">
      <w:pPr>
        <w:pStyle w:val="Text2"/>
        <w:spacing w:before="0" w:line="276" w:lineRule="auto"/>
        <w:rPr>
          <w:rFonts w:ascii="GHEA Grapalat" w:hAnsi="GHEA Grapalat" w:cstheme="minorBidi"/>
          <w:noProof/>
          <w:color w:val="000000" w:themeColor="text1"/>
          <w:sz w:val="24"/>
          <w:szCs w:val="24"/>
          <w:lang w:val="en-US"/>
        </w:rPr>
      </w:pPr>
      <w:r w:rsidRPr="00E915A6">
        <w:rPr>
          <w:rFonts w:ascii="GHEA Grapalat" w:hAnsi="GHEA Grapalat" w:cstheme="minorBidi"/>
          <w:noProof/>
          <w:color w:val="auto"/>
          <w:sz w:val="24"/>
          <w:szCs w:val="24"/>
          <w:lang w:val="en-US"/>
        </w:rPr>
        <w:t>ՎԷԱ կայանները</w:t>
      </w:r>
      <w:r w:rsidR="000540AC" w:rsidRPr="00E915A6">
        <w:rPr>
          <w:rFonts w:ascii="GHEA Grapalat" w:hAnsi="GHEA Grapalat" w:cstheme="minorBidi"/>
          <w:noProof/>
          <w:color w:val="auto"/>
          <w:sz w:val="24"/>
          <w:szCs w:val="24"/>
          <w:lang w:val="en-US"/>
        </w:rPr>
        <w:t>:</w:t>
      </w:r>
    </w:p>
    <w:p w14:paraId="71CAEB41" w14:textId="3759F057" w:rsidR="000122B1" w:rsidRPr="00E915A6" w:rsidRDefault="50563A37" w:rsidP="00D972B4">
      <w:pPr>
        <w:pStyle w:val="Text1"/>
        <w:rPr>
          <w:color w:val="000000" w:themeColor="text1"/>
        </w:rPr>
      </w:pPr>
      <w:bookmarkStart w:id="46" w:name="_Ref45356276"/>
      <w:r w:rsidRPr="00E915A6">
        <w:t>ԷՄՇ առևտրի մասնակից</w:t>
      </w:r>
      <w:r w:rsidR="7DA44334" w:rsidRPr="00E915A6">
        <w:t>ն</w:t>
      </w:r>
      <w:r w:rsidR="235F0093" w:rsidRPr="00E915A6">
        <w:t xml:space="preserve"> </w:t>
      </w:r>
      <w:r w:rsidRPr="00E915A6">
        <w:t xml:space="preserve">իրավունք ունի </w:t>
      </w:r>
      <w:r w:rsidR="6BC9A145" w:rsidRPr="00E915A6">
        <w:t>ձևավորե</w:t>
      </w:r>
      <w:r w:rsidR="67047160" w:rsidRPr="00E915A6">
        <w:t>լ</w:t>
      </w:r>
      <w:r w:rsidR="6BC9A145" w:rsidRPr="00E915A6">
        <w:t xml:space="preserve"> </w:t>
      </w:r>
      <w:r w:rsidR="00DF4639" w:rsidRPr="00E915A6">
        <w:rPr>
          <w:lang w:val="hy-AM"/>
        </w:rPr>
        <w:t>հ</w:t>
      </w:r>
      <w:r w:rsidR="6BC9A145" w:rsidRPr="00E915A6">
        <w:t xml:space="preserve">աշվեկշռման խումբ և </w:t>
      </w:r>
      <w:r w:rsidRPr="00E915A6">
        <w:t>ստան</w:t>
      </w:r>
      <w:r w:rsidR="516C8A82" w:rsidRPr="00E915A6">
        <w:t>ձնել</w:t>
      </w:r>
      <w:r w:rsidRPr="00E915A6">
        <w:t xml:space="preserve"> ՀՊԿԽ կարգավիճակ </w:t>
      </w:r>
      <w:r w:rsidR="4FEFEDE7" w:rsidRPr="00E915A6">
        <w:t>իր հաշվեկռման խմբում ընդգրկ</w:t>
      </w:r>
      <w:r w:rsidR="37E68A3F" w:rsidRPr="00E915A6">
        <w:t>ելով</w:t>
      </w:r>
      <w:r w:rsidR="4FEFEDE7" w:rsidRPr="00E915A6">
        <w:t xml:space="preserve"> </w:t>
      </w:r>
      <w:r w:rsidR="7D7CC19F" w:rsidRPr="00E915A6">
        <w:t xml:space="preserve">ՀՊԿԼ կամ ՀՊԿՄ կարգավիճակ ունեցող </w:t>
      </w:r>
      <w:r w:rsidRPr="00E915A6">
        <w:t>ԷՄՇ առևտրի մասնակցի</w:t>
      </w:r>
      <w:r w:rsidR="283C70D0" w:rsidRPr="00E915A6">
        <w:t>ների</w:t>
      </w:r>
      <w:r w:rsidR="799CEECE" w:rsidRPr="00E915A6">
        <w:t>, իսկ Մատակարարները և ՄԱԻ</w:t>
      </w:r>
      <w:r w:rsidR="0008456E" w:rsidRPr="00E915A6">
        <w:rPr>
          <w:lang w:val="hy-AM"/>
        </w:rPr>
        <w:t>-ներ</w:t>
      </w:r>
      <w:r w:rsidR="00151598" w:rsidRPr="00E915A6">
        <w:rPr>
          <w:lang w:val="hy-AM"/>
        </w:rPr>
        <w:t>ը՝</w:t>
      </w:r>
      <w:r w:rsidR="799CEECE" w:rsidRPr="00E915A6">
        <w:t xml:space="preserve"> նաև</w:t>
      </w:r>
      <w:r w:rsidR="283C70D0" w:rsidRPr="00E915A6">
        <w:t xml:space="preserve"> </w:t>
      </w:r>
      <w:r w:rsidR="2008317B" w:rsidRPr="00E915A6">
        <w:t>ԻԷԱ-ների։</w:t>
      </w:r>
      <w:r w:rsidR="5A783557" w:rsidRPr="00E915A6">
        <w:t xml:space="preserve"> ՀՊԿ</w:t>
      </w:r>
      <w:r w:rsidR="2D62E186" w:rsidRPr="00E915A6">
        <w:t>Խ</w:t>
      </w:r>
      <w:r w:rsidR="000122B1" w:rsidRPr="00E915A6">
        <w:t xml:space="preserve"> </w:t>
      </w:r>
      <w:r w:rsidR="1AA3ACBC" w:rsidRPr="00E915A6">
        <w:t>կարագ</w:t>
      </w:r>
      <w:r w:rsidR="11539073" w:rsidRPr="00E915A6">
        <w:t>ա</w:t>
      </w:r>
      <w:r w:rsidR="1AA3ACBC" w:rsidRPr="00E915A6">
        <w:t xml:space="preserve">վիճակ ունեցող ԷՄՇ առևտրի մասնակիցը </w:t>
      </w:r>
      <w:r w:rsidR="000122B1" w:rsidRPr="00E915A6">
        <w:lastRenderedPageBreak/>
        <w:t>պատասխանատվություն</w:t>
      </w:r>
      <w:r w:rsidR="5DFB194A" w:rsidRPr="00E915A6">
        <w:t xml:space="preserve"> է </w:t>
      </w:r>
      <w:r w:rsidR="647F0ACD" w:rsidRPr="00E915A6">
        <w:t>կրում ի</w:t>
      </w:r>
      <w:r w:rsidR="19CC4CE9" w:rsidRPr="00E915A6">
        <w:t>նչպե</w:t>
      </w:r>
      <w:r w:rsidR="5D67A44C" w:rsidRPr="00E915A6">
        <w:t xml:space="preserve">ս </w:t>
      </w:r>
      <w:r w:rsidR="47003F7F" w:rsidRPr="00E915A6">
        <w:t xml:space="preserve">իր </w:t>
      </w:r>
      <w:r w:rsidR="00DF4639" w:rsidRPr="00E915A6">
        <w:rPr>
          <w:lang w:val="hy-AM"/>
        </w:rPr>
        <w:t>հ</w:t>
      </w:r>
      <w:r w:rsidR="47003F7F" w:rsidRPr="00E915A6">
        <w:t xml:space="preserve">աշվեկշռման խմբում ընդգրկված </w:t>
      </w:r>
      <w:r w:rsidR="5D67A44C" w:rsidRPr="00E915A6">
        <w:t xml:space="preserve">ՀՊԿԼ </w:t>
      </w:r>
      <w:r w:rsidR="20A8C981" w:rsidRPr="00E915A6">
        <w:t xml:space="preserve">և ՀՊԿՄ </w:t>
      </w:r>
      <w:r w:rsidR="5D67A44C" w:rsidRPr="00E915A6">
        <w:t>կարգավիճակ ունեցող</w:t>
      </w:r>
      <w:r w:rsidR="56339EF4" w:rsidRPr="00E915A6">
        <w:t xml:space="preserve"> ԷՄ</w:t>
      </w:r>
      <w:r w:rsidR="0EBA284F" w:rsidRPr="00E915A6">
        <w:t xml:space="preserve">Շ </w:t>
      </w:r>
      <w:r w:rsidR="135574B0" w:rsidRPr="00E915A6">
        <w:t xml:space="preserve">առևտրի </w:t>
      </w:r>
      <w:r w:rsidR="0EBA284F" w:rsidRPr="00E915A6">
        <w:t>մասնակիցների</w:t>
      </w:r>
      <w:r w:rsidR="5D67A44C" w:rsidRPr="00E915A6">
        <w:t xml:space="preserve"> </w:t>
      </w:r>
      <w:r w:rsidR="3B14FF57" w:rsidRPr="00E915A6">
        <w:t>այնպես էլ ԻԷԱ-ների առաջացրած անհաշվեկշռույթների համար։</w:t>
      </w:r>
      <w:r w:rsidR="5AEDB9D9" w:rsidRPr="00E915A6">
        <w:t xml:space="preserve"> </w:t>
      </w:r>
      <w:r w:rsidR="6285046A" w:rsidRPr="00E915A6">
        <w:t xml:space="preserve">ԷՄՇ առևտրի </w:t>
      </w:r>
      <w:r w:rsidR="00164189" w:rsidRPr="00E915A6">
        <w:rPr>
          <w:lang w:val="hy-AM"/>
        </w:rPr>
        <w:t>տվյալ</w:t>
      </w:r>
      <w:r w:rsidR="6285046A" w:rsidRPr="00E915A6">
        <w:t xml:space="preserve"> մասնակիցները ստանում են պարտադիր ՀՊԿԽ կարգավիճակ և այդ կարգավիճակից հրաժարվելու իրավունք չունեն</w:t>
      </w:r>
      <w:r w:rsidR="6285046A" w:rsidRPr="00E915A6">
        <w:rPr>
          <w:rFonts w:ascii="Cambria Math" w:hAnsi="Cambria Math" w:cs="Cambria Math"/>
        </w:rPr>
        <w:t>․</w:t>
      </w:r>
      <w:r w:rsidR="6285046A" w:rsidRPr="00E915A6">
        <w:t xml:space="preserve">  </w:t>
      </w:r>
      <w:bookmarkEnd w:id="46"/>
    </w:p>
    <w:p w14:paraId="44184580" w14:textId="46683275" w:rsidR="000122B1" w:rsidRPr="00E915A6" w:rsidRDefault="6285046A" w:rsidP="7BC954AC">
      <w:pPr>
        <w:pStyle w:val="Text2"/>
        <w:spacing w:before="0" w:line="276" w:lineRule="auto"/>
        <w:rPr>
          <w:rFonts w:ascii="GHEA Grapalat" w:hAnsi="GHEA Grapalat" w:cstheme="minorBidi"/>
          <w:noProof/>
          <w:color w:val="000000" w:themeColor="text1"/>
          <w:sz w:val="24"/>
          <w:szCs w:val="24"/>
          <w:lang w:val="en-US"/>
        </w:rPr>
      </w:pPr>
      <w:r w:rsidRPr="00E915A6">
        <w:rPr>
          <w:rFonts w:ascii="GHEA Grapalat" w:hAnsi="GHEA Grapalat" w:cstheme="minorBidi"/>
          <w:noProof/>
          <w:color w:val="auto"/>
          <w:sz w:val="24"/>
          <w:szCs w:val="24"/>
          <w:lang w:val="en-US"/>
        </w:rPr>
        <w:t>Երաշխավորված մատակարարը,</w:t>
      </w:r>
    </w:p>
    <w:p w14:paraId="2EC67C3F" w14:textId="62DA8BE1" w:rsidR="000122B1" w:rsidRPr="00E915A6" w:rsidRDefault="6285046A" w:rsidP="00DD118F">
      <w:pPr>
        <w:pStyle w:val="Text2"/>
        <w:spacing w:before="0" w:line="276" w:lineRule="auto"/>
        <w:rPr>
          <w:rFonts w:ascii="GHEA Grapalat" w:hAnsi="GHEA Grapalat" w:cstheme="minorBidi"/>
          <w:noProof/>
          <w:color w:val="000000" w:themeColor="text1"/>
          <w:sz w:val="24"/>
          <w:szCs w:val="24"/>
          <w:lang w:val="en-US"/>
        </w:rPr>
      </w:pPr>
      <w:r w:rsidRPr="00E915A6">
        <w:rPr>
          <w:rFonts w:ascii="GHEA Grapalat" w:hAnsi="GHEA Grapalat" w:cstheme="minorBidi"/>
          <w:noProof/>
          <w:color w:val="auto"/>
          <w:sz w:val="24"/>
          <w:szCs w:val="24"/>
          <w:lang w:val="en-US"/>
        </w:rPr>
        <w:t>Մատակարարները</w:t>
      </w:r>
      <w:r w:rsidR="49F2498C" w:rsidRPr="00E915A6">
        <w:rPr>
          <w:rFonts w:ascii="GHEA Grapalat" w:hAnsi="GHEA Grapalat" w:cstheme="minorBidi"/>
          <w:noProof/>
          <w:color w:val="auto"/>
          <w:sz w:val="24"/>
          <w:szCs w:val="24"/>
          <w:lang w:val="en-US"/>
        </w:rPr>
        <w:t>։</w:t>
      </w:r>
    </w:p>
    <w:p w14:paraId="7E6A650E" w14:textId="0C06827D" w:rsidR="001F7664" w:rsidRPr="00E915A6" w:rsidRDefault="2173896D" w:rsidP="00D972B4">
      <w:pPr>
        <w:pStyle w:val="Text1"/>
        <w:rPr>
          <w:color w:val="000000" w:themeColor="text1"/>
        </w:rPr>
      </w:pPr>
      <w:bookmarkStart w:id="47" w:name="_Ref45619163"/>
      <w:r w:rsidRPr="00E915A6">
        <w:t xml:space="preserve">ՀՊԿԽ կարգավիճակ ունեցող ԷՄՇ առևտրի մասնակցի և վերջինիս </w:t>
      </w:r>
      <w:r w:rsidR="00DF4639" w:rsidRPr="00E915A6">
        <w:rPr>
          <w:lang w:val="hy-AM"/>
        </w:rPr>
        <w:t>հ</w:t>
      </w:r>
      <w:r w:rsidRPr="00E915A6">
        <w:t xml:space="preserve">աշվեկշռման խմբում ընդգրկված ՀՊԿԼ և ՀՊԿՄ կարգավիճակ ունեցող ԷՄՇ առևտրի մասնակիցների հարաբերությունները չեն կարգավորվում, բացառությամբ Երաշխավորված մատակարարի և իր </w:t>
      </w:r>
      <w:r w:rsidR="00DF4639" w:rsidRPr="00E915A6">
        <w:rPr>
          <w:lang w:val="hy-AM"/>
        </w:rPr>
        <w:t>հ</w:t>
      </w:r>
      <w:r w:rsidRPr="00E915A6">
        <w:t xml:space="preserve">աշվեկշռման խմբում ընդգրկված մասնակիցների։ </w:t>
      </w:r>
    </w:p>
    <w:p w14:paraId="70816158" w14:textId="436545EF" w:rsidR="000122B1" w:rsidRPr="00E915A6" w:rsidRDefault="2173896D" w:rsidP="00D972B4">
      <w:pPr>
        <w:pStyle w:val="Text1"/>
        <w:rPr>
          <w:color w:val="000000" w:themeColor="text1"/>
        </w:rPr>
      </w:pPr>
      <w:r w:rsidRPr="00E915A6">
        <w:t>Հ</w:t>
      </w:r>
      <w:r w:rsidR="6FD9DDC3" w:rsidRPr="00E915A6">
        <w:t xml:space="preserve">ԿՊԽ կարգավիճակ ունեցող ԷՄՇ առևտրի մասնակցի </w:t>
      </w:r>
      <w:r w:rsidR="00DF4639" w:rsidRPr="00E915A6">
        <w:rPr>
          <w:lang w:val="hy-AM"/>
        </w:rPr>
        <w:t>հ</w:t>
      </w:r>
      <w:r w:rsidR="6FD9DDC3" w:rsidRPr="00E915A6">
        <w:t>աշվեկշռման խմբի համար գործում են հետևյալ սահմանափակումները</w:t>
      </w:r>
      <w:r w:rsidR="6FD9DDC3" w:rsidRPr="00E915A6">
        <w:rPr>
          <w:rFonts w:ascii="Cambria Math" w:hAnsi="Cambria Math" w:cs="Cambria Math"/>
        </w:rPr>
        <w:t>․</w:t>
      </w:r>
      <w:bookmarkEnd w:id="47"/>
    </w:p>
    <w:p w14:paraId="315F2182" w14:textId="595BF0D6" w:rsidR="000122B1" w:rsidRPr="00E915A6" w:rsidRDefault="6FD9DDC3" w:rsidP="00D972B4">
      <w:pPr>
        <w:pStyle w:val="Text1"/>
        <w:numPr>
          <w:ilvl w:val="0"/>
          <w:numId w:val="0"/>
        </w:numPr>
        <w:ind w:left="1440"/>
      </w:pPr>
      <w:r w:rsidRPr="00E915A6">
        <w:t xml:space="preserve">1) ՀՊԿՄ կարգավիճակ ունեցող կամ այն ստանալու ցանկություն հայտնած Որակավորված սպառողը չի կարող ընդգրկվել ՀՊԿԽ կարգավիճակ ունեցող Որակավորված սպառողի </w:t>
      </w:r>
      <w:r w:rsidR="00AA4C89" w:rsidRPr="00E915A6">
        <w:rPr>
          <w:lang w:val="hy-AM"/>
        </w:rPr>
        <w:t>Հ</w:t>
      </w:r>
      <w:r w:rsidRPr="00E915A6">
        <w:t>աշվեկռման խմբում,</w:t>
      </w:r>
    </w:p>
    <w:p w14:paraId="05CC3B6D" w14:textId="0EE2F328" w:rsidR="000122B1" w:rsidRPr="00E915A6" w:rsidRDefault="6FD9DDC3" w:rsidP="00D972B4">
      <w:pPr>
        <w:pStyle w:val="Text1"/>
        <w:numPr>
          <w:ilvl w:val="0"/>
          <w:numId w:val="0"/>
        </w:numPr>
        <w:ind w:left="1440"/>
      </w:pPr>
      <w:r w:rsidRPr="00E915A6">
        <w:t xml:space="preserve">2) ՀՊԿՄ կարգավիճակ ունեցող կամ այն ստանալու ցանկություն հայտնած ՄԷԱ կայանը չի կարող ընդգրկվել ՀՊԿԽ կարգավիճակ ունեցող ՄԷԱ կայանի </w:t>
      </w:r>
      <w:r w:rsidR="002F2F22" w:rsidRPr="00E915A6">
        <w:rPr>
          <w:lang w:val="hy-AM"/>
        </w:rPr>
        <w:t>Հ</w:t>
      </w:r>
      <w:r w:rsidRPr="00E915A6">
        <w:t>աշվեկռման խմբում,</w:t>
      </w:r>
    </w:p>
    <w:p w14:paraId="7ABA63E8" w14:textId="5879868D" w:rsidR="000122B1" w:rsidRPr="00A16230" w:rsidRDefault="6FD9DDC3" w:rsidP="00D972B4">
      <w:pPr>
        <w:pStyle w:val="Text1"/>
        <w:numPr>
          <w:ilvl w:val="0"/>
          <w:numId w:val="0"/>
        </w:numPr>
        <w:ind w:left="1440"/>
      </w:pPr>
      <w:r w:rsidRPr="00E915A6">
        <w:t xml:space="preserve">3)ԻԷԱ-ն չի կարող ընդգրկվել ՀՊԿԽ կարգավիճակ ունեցող </w:t>
      </w:r>
      <w:r w:rsidR="1D26FE43" w:rsidRPr="00E915A6">
        <w:t xml:space="preserve">Որակավորված սպառողի և </w:t>
      </w:r>
      <w:r w:rsidRPr="00E915A6">
        <w:t xml:space="preserve">ՄԷԱ կայանի </w:t>
      </w:r>
      <w:r w:rsidR="008B7CB8" w:rsidRPr="00E915A6">
        <w:t>Հ</w:t>
      </w:r>
      <w:r w:rsidRPr="00E915A6">
        <w:t>աշվեկռման խմբում</w:t>
      </w:r>
      <w:r w:rsidR="00A7139B" w:rsidRPr="00A16230">
        <w:t>:</w:t>
      </w:r>
    </w:p>
    <w:p w14:paraId="0ABD1DE8" w14:textId="60F6DE3C" w:rsidR="641B85A6" w:rsidRPr="00E915A6" w:rsidRDefault="0DEAD67A" w:rsidP="00D972B4">
      <w:pPr>
        <w:pStyle w:val="Text1"/>
        <w:rPr>
          <w:color w:val="000000" w:themeColor="text1"/>
        </w:rPr>
      </w:pPr>
      <w:r w:rsidRPr="00E915A6">
        <w:t>Երաշխավորված մատակարար</w:t>
      </w:r>
      <w:r w:rsidR="39C7D78A" w:rsidRPr="00E915A6">
        <w:t xml:space="preserve">ի </w:t>
      </w:r>
      <w:r w:rsidR="001603F0" w:rsidRPr="00E915A6">
        <w:t>Հ</w:t>
      </w:r>
      <w:r w:rsidR="39C7D78A" w:rsidRPr="00E915A6">
        <w:t>աշվեկռման խմբում պարտադիր ընդգրկվում են</w:t>
      </w:r>
      <w:r w:rsidRPr="00E915A6">
        <w:t xml:space="preserve"> </w:t>
      </w:r>
      <w:r w:rsidR="66CF362F" w:rsidRPr="00E915A6">
        <w:t xml:space="preserve">ՀՊԿՄ կարգավիճակ ունեցող և </w:t>
      </w:r>
      <w:r w:rsidR="76CF39E7" w:rsidRPr="00E915A6">
        <w:t xml:space="preserve">վերջինիս </w:t>
      </w:r>
      <w:r w:rsidRPr="00E915A6">
        <w:t>հետ պայմանագիր կնքած ՊԷԱ, ՎԷԱ կայաններ</w:t>
      </w:r>
      <w:r w:rsidR="7ABAEEFD" w:rsidRPr="00E915A6">
        <w:t>ը</w:t>
      </w:r>
      <w:r w:rsidRPr="00E915A6">
        <w:t>, ԻԷԱ-ներ</w:t>
      </w:r>
      <w:r w:rsidR="12C1D447" w:rsidRPr="00E915A6">
        <w:t>ը</w:t>
      </w:r>
      <w:r w:rsidRPr="00E915A6">
        <w:t xml:space="preserve"> (ԻԷԱ-Բաշխող փոխհոսքերի շրջանակում), կարգաբերման-գործարկման փուլում գտնվող բոլոր Արտադրողներ</w:t>
      </w:r>
      <w:r w:rsidR="16177F7B" w:rsidRPr="00E915A6">
        <w:t>ը</w:t>
      </w:r>
      <w:r w:rsidRPr="00E915A6">
        <w:t>, իր հետ մատակարարման պայմանագիր ունեցող</w:t>
      </w:r>
      <w:r w:rsidR="00ED4461" w:rsidRPr="00E915A6">
        <w:t xml:space="preserve"> </w:t>
      </w:r>
      <w:r w:rsidRPr="00E915A6">
        <w:t>սպառողներ</w:t>
      </w:r>
      <w:r w:rsidR="58BC24B1" w:rsidRPr="00E915A6">
        <w:t>ը</w:t>
      </w:r>
      <w:r w:rsidRPr="00E915A6">
        <w:t>, ինչպես նաև Բաշխող</w:t>
      </w:r>
      <w:r w:rsidR="1C4CB1C6" w:rsidRPr="00E915A6">
        <w:t>ը</w:t>
      </w:r>
      <w:r w:rsidRPr="00E915A6">
        <w:t>:</w:t>
      </w:r>
      <w:r w:rsidR="5409D869" w:rsidRPr="00E915A6">
        <w:t xml:space="preserve"> Երաշխավորված մատակարարն իր </w:t>
      </w:r>
      <w:r w:rsidR="00DF4639" w:rsidRPr="00E915A6">
        <w:rPr>
          <w:lang w:val="hy-AM"/>
        </w:rPr>
        <w:t>հ</w:t>
      </w:r>
      <w:r w:rsidR="5409D869" w:rsidRPr="00E915A6">
        <w:t xml:space="preserve">աշվեկշռման խմբում ներառված ԷՄՇ մասնակիցների, այդ թվում Բաշխողի առաջացրած անհաշվեկշռույթների համար </w:t>
      </w:r>
      <w:r w:rsidR="2A12303C" w:rsidRPr="00E915A6">
        <w:t xml:space="preserve">ստանձնում </w:t>
      </w:r>
      <w:r w:rsidR="5409D869" w:rsidRPr="00E915A6">
        <w:t xml:space="preserve">է </w:t>
      </w:r>
      <w:r w:rsidR="23C3775E" w:rsidRPr="00E915A6">
        <w:t>միասնական պատասխանատվություն։</w:t>
      </w:r>
    </w:p>
    <w:p w14:paraId="1D842449" w14:textId="4D5942BB" w:rsidR="0053017F" w:rsidRPr="00E915A6" w:rsidRDefault="4B130079" w:rsidP="00D972B4">
      <w:pPr>
        <w:pStyle w:val="Text1"/>
      </w:pPr>
      <w:bookmarkStart w:id="48" w:name="_Ref45609286"/>
      <w:r w:rsidRPr="00E915A6">
        <w:t>ՀՊԿԽ</w:t>
      </w:r>
      <w:r w:rsidR="00FC7DFD" w:rsidRPr="00E915A6">
        <w:rPr>
          <w:lang w:val="hy-AM"/>
        </w:rPr>
        <w:t xml:space="preserve"> </w:t>
      </w:r>
      <w:r w:rsidR="00FC7DFD" w:rsidRPr="00E915A6">
        <w:t>կարգավիճակ ունեցող ԷՄՇ առևտրի մասնակից</w:t>
      </w:r>
      <w:r w:rsidR="00FC7DFD" w:rsidRPr="00E915A6">
        <w:rPr>
          <w:lang w:val="hy-AM"/>
        </w:rPr>
        <w:t>ը</w:t>
      </w:r>
      <w:r w:rsidR="0DB19F6F" w:rsidRPr="00E915A6">
        <w:t>, բացառությամբ Երաշխավորված մատակարարի</w:t>
      </w:r>
      <w:r w:rsidR="6085A310" w:rsidRPr="00E915A6">
        <w:t>,</w:t>
      </w:r>
      <w:r w:rsidRPr="00E915A6">
        <w:t xml:space="preserve"> իրավունք ունի դադարեցնել </w:t>
      </w:r>
      <w:r w:rsidR="00DF4639" w:rsidRPr="00E915A6">
        <w:rPr>
          <w:lang w:val="hy-AM"/>
        </w:rPr>
        <w:t>հ</w:t>
      </w:r>
      <w:r w:rsidR="0DB19F6F" w:rsidRPr="00E915A6">
        <w:t>աշվեկշռման</w:t>
      </w:r>
      <w:r w:rsidRPr="00E915A6">
        <w:t xml:space="preserve"> խմբի գործունեությունը</w:t>
      </w:r>
      <w:r w:rsidR="0DB19F6F" w:rsidRPr="00E915A6">
        <w:t>՝</w:t>
      </w:r>
      <w:r w:rsidRPr="00E915A6">
        <w:t xml:space="preserve"> ՀՊԿԻ, ՀՊԿՄ կամ ՀՊԿԼ կարգավիճակ ստանձնելու նպատակով, ինչպես նաև </w:t>
      </w:r>
      <w:r w:rsidR="582FDE82" w:rsidRPr="00E915A6">
        <w:t xml:space="preserve">կարող է </w:t>
      </w:r>
      <w:r w:rsidR="00DF4639" w:rsidRPr="00E915A6">
        <w:rPr>
          <w:lang w:val="hy-AM"/>
        </w:rPr>
        <w:t>հ</w:t>
      </w:r>
      <w:r w:rsidRPr="00E915A6">
        <w:t>աշվեկշռման խմբից</w:t>
      </w:r>
      <w:r w:rsidR="0DB19F6F" w:rsidRPr="00E915A6">
        <w:t xml:space="preserve"> հանել</w:t>
      </w:r>
      <w:r w:rsidRPr="00E915A6">
        <w:t xml:space="preserve"> ՀՊԿՄ </w:t>
      </w:r>
      <w:r w:rsidR="117F7549" w:rsidRPr="00E915A6">
        <w:t xml:space="preserve">կամ </w:t>
      </w:r>
      <w:r w:rsidRPr="00E915A6">
        <w:t xml:space="preserve">ՀՊԿԼ </w:t>
      </w:r>
      <w:r w:rsidR="117F7549" w:rsidRPr="00E915A6">
        <w:t>կարգավիճակ ունեցող</w:t>
      </w:r>
      <w:r w:rsidR="00377C70" w:rsidRPr="00E915A6">
        <w:rPr>
          <w:lang w:val="hy-AM"/>
        </w:rPr>
        <w:t xml:space="preserve"> ԷՄՇ առևտրի</w:t>
      </w:r>
      <w:r w:rsidR="117F7549" w:rsidRPr="00E915A6">
        <w:t xml:space="preserve"> </w:t>
      </w:r>
      <w:r w:rsidRPr="00E915A6">
        <w:t>մասնակի</w:t>
      </w:r>
      <w:r w:rsidR="117F7549" w:rsidRPr="00E915A6">
        <w:t>ցներին</w:t>
      </w:r>
      <w:r w:rsidRPr="00E915A6">
        <w:t>:</w:t>
      </w:r>
    </w:p>
    <w:p w14:paraId="7944B584" w14:textId="60E09C97" w:rsidR="004F0C4D" w:rsidRPr="00E915A6" w:rsidRDefault="004F0C4D" w:rsidP="00D972B4">
      <w:pPr>
        <w:pStyle w:val="Text1"/>
      </w:pPr>
      <w:r w:rsidRPr="00E915A6">
        <w:t xml:space="preserve">ԷՄՇ առևտրի մասնակիցների Կանոնների </w:t>
      </w:r>
      <w:r w:rsidRPr="00E915A6">
        <w:fldChar w:fldCharType="begin"/>
      </w:r>
      <w:r w:rsidRPr="00E915A6">
        <w:instrText xml:space="preserve"> REF _Ref45707093 \r \h </w:instrText>
      </w:r>
      <w:r w:rsidR="008D1007" w:rsidRPr="00E915A6">
        <w:instrText xml:space="preserve"> \* MERGEFORMAT </w:instrText>
      </w:r>
      <w:r w:rsidRPr="00E915A6">
        <w:fldChar w:fldCharType="separate"/>
      </w:r>
      <w:r w:rsidR="00947C58">
        <w:t>46</w:t>
      </w:r>
      <w:r w:rsidRPr="00E915A6">
        <w:fldChar w:fldCharType="end"/>
      </w:r>
      <w:r w:rsidRPr="00E915A6">
        <w:t>-րդ կետով սահմանված՝ հաշվեկշռման պատասխանատվության կարգավիճակի փոփոխությունը տեղի է ունենում Կանոնների</w:t>
      </w:r>
      <w:r w:rsidR="00C94C03" w:rsidRPr="00E915A6">
        <w:rPr>
          <w:lang w:val="hy-AM"/>
        </w:rPr>
        <w:t xml:space="preserve"> </w:t>
      </w:r>
      <w:r w:rsidRPr="00E915A6">
        <w:fldChar w:fldCharType="begin"/>
      </w:r>
      <w:r w:rsidRPr="00E915A6">
        <w:instrText xml:space="preserve"> REF _Ref46133818 \r \h </w:instrText>
      </w:r>
      <w:r w:rsidR="008D1007" w:rsidRPr="00E915A6">
        <w:instrText xml:space="preserve"> \* MERGEFORMAT </w:instrText>
      </w:r>
      <w:r w:rsidRPr="00E915A6">
        <w:fldChar w:fldCharType="separate"/>
      </w:r>
      <w:r w:rsidR="00947C58">
        <w:t>70</w:t>
      </w:r>
      <w:r w:rsidRPr="00E915A6">
        <w:fldChar w:fldCharType="end"/>
      </w:r>
      <w:r w:rsidRPr="00E915A6">
        <w:t>-</w:t>
      </w:r>
      <w:r w:rsidR="0090685A" w:rsidRPr="00E915A6">
        <w:fldChar w:fldCharType="begin"/>
      </w:r>
      <w:r w:rsidR="0090685A" w:rsidRPr="00E915A6">
        <w:instrText xml:space="preserve"> REF _Ref46147061 \r \h </w:instrText>
      </w:r>
      <w:r w:rsidR="00E915A6">
        <w:instrText xml:space="preserve"> \* MERGEFORMAT </w:instrText>
      </w:r>
      <w:r w:rsidR="0090685A" w:rsidRPr="00E915A6">
        <w:fldChar w:fldCharType="separate"/>
      </w:r>
      <w:r w:rsidR="00947C58">
        <w:t>72</w:t>
      </w:r>
      <w:r w:rsidR="0090685A" w:rsidRPr="00E915A6">
        <w:fldChar w:fldCharType="end"/>
      </w:r>
      <w:r w:rsidR="00C94C03" w:rsidRPr="00E915A6">
        <w:rPr>
          <w:lang w:val="hy-AM"/>
        </w:rPr>
        <w:t>-</w:t>
      </w:r>
      <w:r w:rsidRPr="00E915A6">
        <w:t xml:space="preserve">րդ կետերի համաձայն: Այդ կարգավիճակի յուրաքանչյուր փոփոխության </w:t>
      </w:r>
      <w:r w:rsidRPr="00E915A6">
        <w:lastRenderedPageBreak/>
        <w:t>ժամանակ գործում է ՇԿԾ-ում գրանցվ</w:t>
      </w:r>
      <w:r w:rsidR="0016559F" w:rsidRPr="00E915A6">
        <w:rPr>
          <w:lang w:val="hy-AM"/>
        </w:rPr>
        <w:t>ելու</w:t>
      </w:r>
      <w:r w:rsidRPr="00E915A6">
        <w:t xml:space="preserve"> համար</w:t>
      </w:r>
      <w:r w:rsidR="0016559F" w:rsidRPr="00E915A6">
        <w:rPr>
          <w:lang w:val="hy-AM"/>
        </w:rPr>
        <w:t xml:space="preserve"> </w:t>
      </w:r>
      <w:r w:rsidRPr="00E915A6">
        <w:t>տվյալ կարգավիճակի տրամադրման</w:t>
      </w:r>
      <w:r w:rsidR="005713AD" w:rsidRPr="00E915A6">
        <w:rPr>
          <w:lang w:val="hy-AM"/>
        </w:rPr>
        <w:t>,</w:t>
      </w:r>
      <w:r w:rsidRPr="00E915A6">
        <w:t xml:space="preserve"> ինչպես նաև սույն գլխով սահմանված պայմաններն ու սահմանափակումները:</w:t>
      </w:r>
    </w:p>
    <w:p w14:paraId="7BF67216" w14:textId="13A34503" w:rsidR="00913A49" w:rsidRPr="00E915A6" w:rsidRDefault="5B3B02E8" w:rsidP="00AB234C">
      <w:pPr>
        <w:pStyle w:val="Heading2"/>
        <w:numPr>
          <w:ilvl w:val="0"/>
          <w:numId w:val="17"/>
        </w:numPr>
        <w:spacing w:line="276" w:lineRule="auto"/>
        <w:ind w:left="1151" w:hanging="1151"/>
        <w:rPr>
          <w:rFonts w:ascii="GHEA Grapalat" w:eastAsia="GHEA Grapalat" w:hAnsi="GHEA Grapalat" w:cs="GHEA Grapalat"/>
          <w:caps w:val="0"/>
          <w:noProof/>
          <w:sz w:val="24"/>
          <w:szCs w:val="24"/>
          <w:lang w:val="en-US"/>
        </w:rPr>
      </w:pPr>
      <w:bookmarkStart w:id="49" w:name="_Hlk8223831"/>
      <w:bookmarkEnd w:id="25"/>
      <w:bookmarkEnd w:id="48"/>
      <w:r w:rsidRPr="00E915A6">
        <w:rPr>
          <w:rFonts w:ascii="GHEA Grapalat" w:eastAsia="GHEA Grapalat" w:hAnsi="GHEA Grapalat" w:cs="GHEA Grapalat"/>
          <w:caps w:val="0"/>
          <w:noProof/>
          <w:sz w:val="24"/>
          <w:szCs w:val="24"/>
          <w:lang w:val="en-US"/>
        </w:rPr>
        <w:t>ԷՄՇ ՊԱՅՄԱՆԱԳԻՐ</w:t>
      </w:r>
      <w:bookmarkStart w:id="50" w:name="_Toc10562437"/>
      <w:bookmarkStart w:id="51" w:name="_Ref12369144"/>
      <w:bookmarkStart w:id="52" w:name="_Ref23493868"/>
      <w:bookmarkStart w:id="53" w:name="_Hlk23848404"/>
      <w:r w:rsidR="00755FEB" w:rsidRPr="00E915A6">
        <w:rPr>
          <w:rFonts w:ascii="GHEA Grapalat" w:eastAsia="GHEA Grapalat" w:hAnsi="GHEA Grapalat" w:cs="GHEA Grapalat"/>
          <w:caps w:val="0"/>
          <w:noProof/>
          <w:sz w:val="24"/>
          <w:szCs w:val="24"/>
        </w:rPr>
        <w:t>Ը</w:t>
      </w:r>
    </w:p>
    <w:p w14:paraId="3883A749" w14:textId="77777777" w:rsidR="00913A49" w:rsidRPr="00E915A6" w:rsidRDefault="0CA4E3B2" w:rsidP="00D972B4">
      <w:pPr>
        <w:pStyle w:val="Text1"/>
      </w:pPr>
      <w:bookmarkStart w:id="54" w:name="_Ref43144854"/>
      <w:r w:rsidRPr="00E915A6">
        <w:t>ԷՄՇ-ին մասնակցելու նպատակով մասնակիցները կնքում են ԷՄՇ պայմանագիր։ ԷՄՇ պայմանագիրը կնքվում է մի կողմից ԷՄՇ ծառայություններ մատուցողների, մյուս կողմից ԷՄՇ առևտրի մասնակիցների միջև։</w:t>
      </w:r>
      <w:bookmarkEnd w:id="54"/>
    </w:p>
    <w:p w14:paraId="2DB56793" w14:textId="77777777" w:rsidR="00913A49" w:rsidRPr="00E915A6" w:rsidRDefault="0CA4E3B2" w:rsidP="00D972B4">
      <w:pPr>
        <w:pStyle w:val="Text1"/>
      </w:pPr>
      <w:r w:rsidRPr="00E915A6">
        <w:t xml:space="preserve">ԷՄՇ պայմանագիրը համարվում է ՀՀ քաղաքացիական օրենսգրքի 444-րդ հոդվածի իմաստով միանալու պայմանագիր (օֆերտա), որին ԷՄՇ առևտրին մասնակիցները կարող են միանալ սույն գլխով սահմանված կարգով։ </w:t>
      </w:r>
    </w:p>
    <w:p w14:paraId="235333E4" w14:textId="4A63AF65" w:rsidR="00913A49" w:rsidRPr="00E915A6" w:rsidRDefault="0CA4E3B2" w:rsidP="00D972B4">
      <w:pPr>
        <w:pStyle w:val="Text1"/>
      </w:pPr>
      <w:bookmarkStart w:id="55" w:name="_Hlk50716951"/>
      <w:r w:rsidRPr="00E915A6">
        <w:t>ԷՄՇ</w:t>
      </w:r>
      <w:r w:rsidR="1E048710" w:rsidRPr="00E915A6">
        <w:t xml:space="preserve"> ծառայություններ մատուցողներ</w:t>
      </w:r>
      <w:r w:rsidR="00B81C2E" w:rsidRPr="00E915A6">
        <w:rPr>
          <w:lang w:val="hy-AM"/>
        </w:rPr>
        <w:t>ն</w:t>
      </w:r>
      <w:r w:rsidRPr="00E915A6">
        <w:t xml:space="preserve"> ԷՄՇ</w:t>
      </w:r>
      <w:r w:rsidR="003B6375" w:rsidRPr="00E915A6">
        <w:rPr>
          <w:lang w:val="hy-AM"/>
        </w:rPr>
        <w:t>-</w:t>
      </w:r>
      <w:r w:rsidRPr="00E915A6">
        <w:t xml:space="preserve">ին միանալու համար </w:t>
      </w:r>
      <w:r w:rsidR="62810C1A" w:rsidRPr="00E915A6">
        <w:t>ՇԿԾ-ի միջոցով</w:t>
      </w:r>
      <w:r w:rsidRPr="00E915A6">
        <w:t xml:space="preserve"> Շուկայի օպերատորի հաշվառմանն են ներկայացնում Հանձնաժողովի կողմից սահմանված օրինակելի ձևին համապատասխան ԷՄՇ պայմանագրին միանալու </w:t>
      </w:r>
      <w:r w:rsidR="4F74E219" w:rsidRPr="00E915A6">
        <w:t>օֆերտան</w:t>
      </w:r>
      <w:r w:rsidR="75089F9A" w:rsidRPr="00E915A6">
        <w:t xml:space="preserve">, իսկ </w:t>
      </w:r>
      <w:r w:rsidR="436BB6E8" w:rsidRPr="00E915A6">
        <w:t>ԷՄՇ</w:t>
      </w:r>
      <w:r w:rsidR="4F74E219" w:rsidRPr="00E915A6">
        <w:t xml:space="preserve"> առևտրի մասնակիցները՝</w:t>
      </w:r>
      <w:r w:rsidR="43723B34" w:rsidRPr="00E915A6">
        <w:t xml:space="preserve"> </w:t>
      </w:r>
      <w:r w:rsidRPr="00E915A6">
        <w:t>ակցեպտը։</w:t>
      </w:r>
    </w:p>
    <w:bookmarkEnd w:id="55"/>
    <w:p w14:paraId="2A62C117" w14:textId="77777777" w:rsidR="00913A49" w:rsidRPr="00E915A6" w:rsidRDefault="0CA4E3B2" w:rsidP="00D972B4">
      <w:pPr>
        <w:pStyle w:val="Text1"/>
      </w:pPr>
      <w:r w:rsidRPr="00E915A6">
        <w:rPr>
          <w:color w:val="000000" w:themeColor="text1"/>
        </w:rPr>
        <w:t>ՊԷԱ և ՎԷԱ կայանները, ի լրումն ԷՄՇ պայմանագ</w:t>
      </w:r>
      <w:r w:rsidRPr="00E915A6">
        <w:t>րի, ԷՄՇ-ում էլեկտրական էներգիայի առևտուր իրականացնելու նպատակով Երաշխավորված մատակարարի հետ կնքում են նաև Հանձնաժողովի սահմանած՝</w:t>
      </w:r>
    </w:p>
    <w:p w14:paraId="299656EA" w14:textId="77777777" w:rsidR="00913A49" w:rsidRPr="00A16230" w:rsidRDefault="5B3B02E8" w:rsidP="00913A49">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Բաշխման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ցանցին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կառուցվող</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վերակառուցվող</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կայանի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միացման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կարգաբերման</w:t>
      </w:r>
      <w:r w:rsidRPr="00A16230">
        <w:rPr>
          <w:rFonts w:ascii="GHEA Grapalat" w:hAnsi="GHEA Grapalat" w:cstheme="minorBidi"/>
          <w:noProof/>
          <w:color w:val="auto"/>
          <w:sz w:val="24"/>
          <w:szCs w:val="24"/>
          <w:lang w:val="hy"/>
        </w:rPr>
        <w:t>-</w:t>
      </w:r>
      <w:r w:rsidRPr="00E915A6">
        <w:rPr>
          <w:rFonts w:ascii="GHEA Grapalat" w:hAnsi="GHEA Grapalat" w:cstheme="minorBidi"/>
          <w:noProof/>
          <w:color w:val="auto"/>
          <w:sz w:val="24"/>
          <w:szCs w:val="24"/>
          <w:lang w:val="en-US"/>
        </w:rPr>
        <w:t>գործարկման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աշխատանքների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ընթացքում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առաքման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առուվաճառքի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երաշխիք</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ունեցող</w:t>
      </w:r>
      <w:r w:rsidRPr="00A16230">
        <w:rPr>
          <w:rFonts w:ascii="GHEA Grapalat" w:hAnsi="GHEA Grapalat" w:cstheme="minorBidi"/>
          <w:noProof/>
          <w:color w:val="auto"/>
          <w:sz w:val="24"/>
          <w:szCs w:val="24"/>
          <w:lang w:val="hy"/>
        </w:rPr>
        <w:t xml:space="preserve"> 30 </w:t>
      </w:r>
      <w:r w:rsidRPr="00E915A6">
        <w:rPr>
          <w:rFonts w:ascii="GHEA Grapalat" w:hAnsi="GHEA Grapalat" w:cstheme="minorBidi"/>
          <w:noProof/>
          <w:color w:val="auto"/>
          <w:sz w:val="24"/>
          <w:szCs w:val="24"/>
          <w:lang w:val="en-US"/>
        </w:rPr>
        <w:t>ՄՎտ</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ավելի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տեղակայված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հզորությամբ</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կայանում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արտադրող</w:t>
      </w:r>
      <w:r w:rsidRPr="00A16230">
        <w:rPr>
          <w:rFonts w:ascii="GHEA Grapalat" w:hAnsi="GHEA Grapalat" w:cstheme="minorBidi"/>
          <w:noProof/>
          <w:color w:val="auto"/>
          <w:sz w:val="24"/>
          <w:szCs w:val="24"/>
          <w:lang w:val="hy"/>
        </w:rPr>
        <w:t xml:space="preserve"> – </w:t>
      </w:r>
      <w:r w:rsidRPr="00E915A6">
        <w:rPr>
          <w:rFonts w:ascii="GHEA Grapalat" w:hAnsi="GHEA Grapalat" w:cstheme="minorBidi"/>
          <w:noProof/>
          <w:color w:val="auto"/>
          <w:sz w:val="24"/>
          <w:szCs w:val="24"/>
          <w:lang w:val="en-US"/>
        </w:rPr>
        <w:t>բաշխող</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պայմանագիր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կամ</w:t>
      </w:r>
    </w:p>
    <w:p w14:paraId="07911465" w14:textId="7796EF4B" w:rsidR="00913A49" w:rsidRPr="00A16230" w:rsidRDefault="5B3B02E8" w:rsidP="00913A49">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Բաշխման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ցանցին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կառուցվող</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վերակառուցվող</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կայանի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միացման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կարգաբերման</w:t>
      </w:r>
      <w:r w:rsidRPr="00A16230">
        <w:rPr>
          <w:rFonts w:ascii="GHEA Grapalat" w:hAnsi="GHEA Grapalat" w:cstheme="minorBidi"/>
          <w:noProof/>
          <w:color w:val="auto"/>
          <w:sz w:val="24"/>
          <w:szCs w:val="24"/>
          <w:lang w:val="hy"/>
        </w:rPr>
        <w:t>-</w:t>
      </w:r>
      <w:r w:rsidRPr="00E915A6">
        <w:rPr>
          <w:rFonts w:ascii="GHEA Grapalat" w:hAnsi="GHEA Grapalat" w:cstheme="minorBidi"/>
          <w:noProof/>
          <w:color w:val="auto"/>
          <w:sz w:val="24"/>
          <w:szCs w:val="24"/>
          <w:lang w:val="en-US"/>
        </w:rPr>
        <w:t>գործարկման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աշխատանքների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ընթացքում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առաքման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առուվաճառքի</w:t>
      </w:r>
      <w:r w:rsidRPr="00A16230">
        <w:rPr>
          <w:rFonts w:ascii="GHEA Grapalat" w:hAnsi="GHEA Grapalat" w:cstheme="minorBidi"/>
          <w:noProof/>
          <w:color w:val="auto"/>
          <w:sz w:val="24"/>
          <w:szCs w:val="24"/>
          <w:lang w:val="hy"/>
        </w:rPr>
        <w:t xml:space="preserve"> (</w:t>
      </w:r>
      <w:r w:rsidR="00463F3E" w:rsidRPr="00E915A6">
        <w:rPr>
          <w:rFonts w:ascii="GHEA Grapalat" w:hAnsi="GHEA Grapalat" w:cstheme="minorBidi"/>
          <w:noProof/>
          <w:color w:val="auto"/>
          <w:sz w:val="24"/>
          <w:szCs w:val="24"/>
        </w:rPr>
        <w:t>Օ</w:t>
      </w:r>
      <w:r w:rsidRPr="00E915A6">
        <w:rPr>
          <w:rFonts w:ascii="GHEA Grapalat" w:hAnsi="GHEA Grapalat" w:cstheme="minorBidi"/>
          <w:noProof/>
          <w:color w:val="auto"/>
          <w:sz w:val="24"/>
          <w:szCs w:val="24"/>
          <w:lang w:val="en-US"/>
        </w:rPr>
        <w:t>րենքով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երաշխիք</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ունեցող</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մինչև</w:t>
      </w:r>
      <w:r w:rsidRPr="00A16230">
        <w:rPr>
          <w:rFonts w:ascii="GHEA Grapalat" w:hAnsi="GHEA Grapalat" w:cstheme="minorBidi"/>
          <w:noProof/>
          <w:color w:val="auto"/>
          <w:sz w:val="24"/>
          <w:szCs w:val="24"/>
          <w:lang w:val="hy"/>
        </w:rPr>
        <w:t xml:space="preserve"> 30 </w:t>
      </w:r>
      <w:r w:rsidRPr="00E915A6">
        <w:rPr>
          <w:rFonts w:ascii="GHEA Grapalat" w:hAnsi="GHEA Grapalat" w:cstheme="minorBidi"/>
          <w:noProof/>
          <w:color w:val="auto"/>
          <w:sz w:val="24"/>
          <w:szCs w:val="24"/>
          <w:lang w:val="en-US"/>
        </w:rPr>
        <w:t>ՄՎտ</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տեղակայված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հզորությամբ</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կայանում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արտադրող</w:t>
      </w:r>
      <w:r w:rsidRPr="00A16230">
        <w:rPr>
          <w:rFonts w:ascii="GHEA Grapalat" w:hAnsi="GHEA Grapalat" w:cstheme="minorBidi"/>
          <w:noProof/>
          <w:color w:val="auto"/>
          <w:sz w:val="24"/>
          <w:szCs w:val="24"/>
          <w:lang w:val="hy"/>
        </w:rPr>
        <w:t>-</w:t>
      </w:r>
      <w:r w:rsidRPr="00E915A6">
        <w:rPr>
          <w:rFonts w:ascii="GHEA Grapalat" w:hAnsi="GHEA Grapalat" w:cstheme="minorBidi"/>
          <w:noProof/>
          <w:color w:val="auto"/>
          <w:sz w:val="24"/>
          <w:szCs w:val="24"/>
          <w:lang w:val="en-US"/>
        </w:rPr>
        <w:t>բաշխող</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Երաշխավորված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մատակարար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պայմանագիր։</w:t>
      </w:r>
    </w:p>
    <w:p w14:paraId="0F5FED8D" w14:textId="3956F2AD" w:rsidR="00E90F00" w:rsidRPr="00A16230" w:rsidRDefault="00E90F00" w:rsidP="009A7E4A">
      <w:pPr>
        <w:pStyle w:val="Heading1"/>
        <w:rPr>
          <w:noProof/>
          <w:lang w:val="hy"/>
        </w:rPr>
      </w:pPr>
    </w:p>
    <w:p w14:paraId="6EF385C6" w14:textId="471D447A" w:rsidR="00E90F00" w:rsidRPr="00A16230" w:rsidRDefault="005D2FBD" w:rsidP="009A7E4A">
      <w:pPr>
        <w:pStyle w:val="Heading1"/>
        <w:numPr>
          <w:ilvl w:val="0"/>
          <w:numId w:val="0"/>
        </w:numPr>
        <w:ind w:left="1287"/>
        <w:rPr>
          <w:noProof/>
          <w:lang w:val="hy"/>
        </w:rPr>
      </w:pPr>
      <w:r w:rsidRPr="00E915A6">
        <w:rPr>
          <w:noProof/>
          <w:lang w:val="en-US"/>
        </w:rPr>
        <w:t>ԷՄՇ</w:t>
      </w:r>
      <w:r w:rsidRPr="00A16230">
        <w:rPr>
          <w:noProof/>
          <w:lang w:val="hy"/>
        </w:rPr>
        <w:t>-</w:t>
      </w:r>
      <w:r w:rsidRPr="00E915A6">
        <w:rPr>
          <w:noProof/>
          <w:lang w:val="en-US"/>
        </w:rPr>
        <w:t>ՈՒՄ</w:t>
      </w:r>
      <w:r w:rsidRPr="00A16230">
        <w:rPr>
          <w:noProof/>
          <w:lang w:val="hy"/>
        </w:rPr>
        <w:t xml:space="preserve"> </w:t>
      </w:r>
      <w:r w:rsidRPr="00E915A6">
        <w:rPr>
          <w:noProof/>
          <w:lang w:val="en-US"/>
        </w:rPr>
        <w:t>ԳՐԱՆՑՈՒՄ</w:t>
      </w:r>
      <w:r w:rsidR="001E2709" w:rsidRPr="00E915A6">
        <w:rPr>
          <w:noProof/>
          <w:lang w:val="en-US"/>
        </w:rPr>
        <w:t>Ը</w:t>
      </w:r>
      <w:r w:rsidRPr="00A16230">
        <w:rPr>
          <w:noProof/>
          <w:lang w:val="hy"/>
        </w:rPr>
        <w:t xml:space="preserve"> </w:t>
      </w:r>
      <w:r w:rsidRPr="00E915A6">
        <w:rPr>
          <w:noProof/>
          <w:lang w:val="en-US"/>
        </w:rPr>
        <w:t>ԵՎ</w:t>
      </w:r>
      <w:r w:rsidRPr="00A16230">
        <w:rPr>
          <w:noProof/>
          <w:lang w:val="hy"/>
        </w:rPr>
        <w:t xml:space="preserve"> </w:t>
      </w:r>
      <w:r w:rsidR="00D00A9B" w:rsidRPr="00E915A6">
        <w:rPr>
          <w:noProof/>
          <w:lang w:val="en-US"/>
        </w:rPr>
        <w:t>ԴՈՒՐՍ</w:t>
      </w:r>
      <w:r w:rsidR="00D00A9B" w:rsidRPr="00A16230">
        <w:rPr>
          <w:noProof/>
          <w:lang w:val="hy"/>
        </w:rPr>
        <w:t xml:space="preserve"> </w:t>
      </w:r>
      <w:r w:rsidR="00D00A9B" w:rsidRPr="00E915A6">
        <w:rPr>
          <w:noProof/>
          <w:lang w:val="en-US"/>
        </w:rPr>
        <w:t>ԳԱԼ</w:t>
      </w:r>
      <w:r w:rsidR="001E2709" w:rsidRPr="00E915A6">
        <w:rPr>
          <w:noProof/>
          <w:lang w:val="en-US"/>
        </w:rPr>
        <w:t>Ը</w:t>
      </w:r>
    </w:p>
    <w:p w14:paraId="2123DC66" w14:textId="607D9BC9" w:rsidR="00B04668" w:rsidRPr="00A16230" w:rsidRDefault="65AC2CE6" w:rsidP="00AB234C">
      <w:pPr>
        <w:pStyle w:val="Heading2"/>
        <w:numPr>
          <w:ilvl w:val="0"/>
          <w:numId w:val="17"/>
        </w:numPr>
        <w:spacing w:line="276" w:lineRule="auto"/>
        <w:ind w:left="1151" w:hanging="1151"/>
        <w:rPr>
          <w:rFonts w:ascii="GHEA Grapalat" w:eastAsia="GHEA Grapalat" w:hAnsi="GHEA Grapalat" w:cs="GHEA Grapalat"/>
          <w:caps w:val="0"/>
          <w:noProof/>
          <w:sz w:val="24"/>
          <w:szCs w:val="24"/>
          <w:lang w:val="hy"/>
        </w:rPr>
      </w:pPr>
      <w:r w:rsidRPr="00E915A6">
        <w:rPr>
          <w:rFonts w:ascii="GHEA Grapalat" w:eastAsia="GHEA Grapalat" w:hAnsi="GHEA Grapalat" w:cs="GHEA Grapalat"/>
          <w:caps w:val="0"/>
          <w:noProof/>
          <w:sz w:val="24"/>
          <w:szCs w:val="24"/>
          <w:lang w:val="en-US"/>
        </w:rPr>
        <w:t>ԷՄՇ</w:t>
      </w:r>
      <w:r w:rsidRPr="00A16230">
        <w:rPr>
          <w:rFonts w:ascii="GHEA Grapalat" w:eastAsia="GHEA Grapalat" w:hAnsi="GHEA Grapalat" w:cs="GHEA Grapalat"/>
          <w:caps w:val="0"/>
          <w:noProof/>
          <w:sz w:val="24"/>
          <w:szCs w:val="24"/>
          <w:lang w:val="hy"/>
        </w:rPr>
        <w:t xml:space="preserve"> </w:t>
      </w:r>
      <w:r w:rsidRPr="00E915A6">
        <w:rPr>
          <w:rFonts w:ascii="GHEA Grapalat" w:eastAsia="GHEA Grapalat" w:hAnsi="GHEA Grapalat" w:cs="GHEA Grapalat"/>
          <w:caps w:val="0"/>
          <w:noProof/>
          <w:sz w:val="24"/>
          <w:szCs w:val="24"/>
          <w:lang w:val="en-US"/>
        </w:rPr>
        <w:t>ՄԱՍՆԱԿՑԻ</w:t>
      </w:r>
      <w:r w:rsidRPr="00A16230">
        <w:rPr>
          <w:rFonts w:ascii="GHEA Grapalat" w:eastAsia="GHEA Grapalat" w:hAnsi="GHEA Grapalat" w:cs="GHEA Grapalat"/>
          <w:caps w:val="0"/>
          <w:noProof/>
          <w:sz w:val="24"/>
          <w:szCs w:val="24"/>
          <w:lang w:val="hy"/>
        </w:rPr>
        <w:t xml:space="preserve"> </w:t>
      </w:r>
      <w:r w:rsidRPr="00E915A6">
        <w:rPr>
          <w:rFonts w:ascii="GHEA Grapalat" w:eastAsia="GHEA Grapalat" w:hAnsi="GHEA Grapalat" w:cs="GHEA Grapalat"/>
          <w:caps w:val="0"/>
          <w:noProof/>
          <w:sz w:val="24"/>
          <w:szCs w:val="24"/>
          <w:lang w:val="en-US"/>
        </w:rPr>
        <w:t>ԳՐԱՆՑ</w:t>
      </w:r>
      <w:r w:rsidR="00DD7A1C" w:rsidRPr="00E915A6">
        <w:rPr>
          <w:rFonts w:ascii="GHEA Grapalat" w:eastAsia="GHEA Grapalat" w:hAnsi="GHEA Grapalat" w:cs="GHEA Grapalat"/>
          <w:caps w:val="0"/>
          <w:noProof/>
          <w:sz w:val="24"/>
          <w:szCs w:val="24"/>
          <w:lang w:val="en-US"/>
        </w:rPr>
        <w:t>ՄԱՆ</w:t>
      </w:r>
      <w:r w:rsidRPr="00A16230">
        <w:rPr>
          <w:rFonts w:ascii="GHEA Grapalat" w:eastAsia="GHEA Grapalat" w:hAnsi="GHEA Grapalat" w:cs="GHEA Grapalat"/>
          <w:caps w:val="0"/>
          <w:noProof/>
          <w:sz w:val="24"/>
          <w:szCs w:val="24"/>
          <w:lang w:val="hy"/>
        </w:rPr>
        <w:t xml:space="preserve"> </w:t>
      </w:r>
      <w:bookmarkStart w:id="56" w:name="_Ref36222936"/>
      <w:bookmarkStart w:id="57" w:name="_Ref35426342"/>
      <w:bookmarkStart w:id="58" w:name="_Ref25579523"/>
      <w:bookmarkEnd w:id="50"/>
      <w:bookmarkEnd w:id="51"/>
      <w:bookmarkEnd w:id="52"/>
      <w:bookmarkEnd w:id="56"/>
      <w:bookmarkEnd w:id="57"/>
      <w:bookmarkEnd w:id="58"/>
      <w:r w:rsidR="00DD7A1C" w:rsidRPr="00E915A6">
        <w:rPr>
          <w:rFonts w:ascii="GHEA Grapalat" w:eastAsia="GHEA Grapalat" w:hAnsi="GHEA Grapalat" w:cs="GHEA Grapalat"/>
          <w:caps w:val="0"/>
          <w:noProof/>
          <w:sz w:val="24"/>
          <w:szCs w:val="24"/>
          <w:lang w:val="en-US"/>
        </w:rPr>
        <w:t>ԵՎ</w:t>
      </w:r>
      <w:r w:rsidR="00DD7A1C" w:rsidRPr="00A16230">
        <w:rPr>
          <w:rFonts w:ascii="GHEA Grapalat" w:eastAsia="GHEA Grapalat" w:hAnsi="GHEA Grapalat" w:cs="GHEA Grapalat"/>
          <w:caps w:val="0"/>
          <w:noProof/>
          <w:sz w:val="24"/>
          <w:szCs w:val="24"/>
          <w:lang w:val="hy"/>
        </w:rPr>
        <w:t xml:space="preserve"> </w:t>
      </w:r>
      <w:r w:rsidR="009D1954" w:rsidRPr="00E915A6">
        <w:rPr>
          <w:rFonts w:ascii="GHEA Grapalat" w:eastAsia="GHEA Grapalat" w:hAnsi="GHEA Grapalat" w:cs="GHEA Grapalat"/>
          <w:caps w:val="0"/>
          <w:noProof/>
          <w:sz w:val="24"/>
          <w:szCs w:val="24"/>
        </w:rPr>
        <w:t>ՀԱՇՎԵԿՇՌՄԱՆ ՊԱՏԱՍԽԱՆԱՏ</w:t>
      </w:r>
      <w:r w:rsidR="00ED5FEC" w:rsidRPr="00E915A6">
        <w:rPr>
          <w:rFonts w:ascii="GHEA Grapalat" w:eastAsia="GHEA Grapalat" w:hAnsi="GHEA Grapalat" w:cs="GHEA Grapalat"/>
          <w:caps w:val="0"/>
          <w:noProof/>
          <w:sz w:val="24"/>
          <w:szCs w:val="24"/>
        </w:rPr>
        <w:t>ՎՈՒԹՅԱՆ</w:t>
      </w:r>
      <w:r w:rsidR="00DD7A1C" w:rsidRPr="00A16230">
        <w:rPr>
          <w:rFonts w:ascii="GHEA Grapalat" w:eastAsia="GHEA Grapalat" w:hAnsi="GHEA Grapalat" w:cs="GHEA Grapalat"/>
          <w:caps w:val="0"/>
          <w:noProof/>
          <w:sz w:val="24"/>
          <w:szCs w:val="24"/>
          <w:lang w:val="hy"/>
        </w:rPr>
        <w:t xml:space="preserve"> </w:t>
      </w:r>
      <w:r w:rsidR="0C5A0897" w:rsidRPr="00E915A6">
        <w:rPr>
          <w:rFonts w:ascii="GHEA Grapalat" w:eastAsia="GHEA Grapalat" w:hAnsi="GHEA Grapalat" w:cs="GHEA Grapalat"/>
          <w:caps w:val="0"/>
          <w:noProof/>
          <w:sz w:val="24"/>
          <w:szCs w:val="24"/>
          <w:lang w:val="en-US"/>
        </w:rPr>
        <w:t>ԿԱՐԳԱՎԻՃԱԿ</w:t>
      </w:r>
      <w:r w:rsidR="0C5A0897" w:rsidRPr="00A16230">
        <w:rPr>
          <w:rFonts w:ascii="GHEA Grapalat" w:eastAsia="GHEA Grapalat" w:hAnsi="GHEA Grapalat" w:cs="GHEA Grapalat"/>
          <w:caps w:val="0"/>
          <w:noProof/>
          <w:sz w:val="24"/>
          <w:szCs w:val="24"/>
          <w:lang w:val="hy"/>
        </w:rPr>
        <w:t xml:space="preserve"> </w:t>
      </w:r>
      <w:r w:rsidR="0C5A0897" w:rsidRPr="00E915A6">
        <w:rPr>
          <w:rFonts w:ascii="GHEA Grapalat" w:eastAsia="GHEA Grapalat" w:hAnsi="GHEA Grapalat" w:cs="GHEA Grapalat"/>
          <w:caps w:val="0"/>
          <w:noProof/>
          <w:sz w:val="24"/>
          <w:szCs w:val="24"/>
          <w:lang w:val="en-US"/>
        </w:rPr>
        <w:t>ՍՏԱՆՁՆ</w:t>
      </w:r>
      <w:r w:rsidR="00642FC9" w:rsidRPr="00E915A6">
        <w:rPr>
          <w:rFonts w:ascii="GHEA Grapalat" w:eastAsia="GHEA Grapalat" w:hAnsi="GHEA Grapalat" w:cs="GHEA Grapalat"/>
          <w:caps w:val="0"/>
          <w:noProof/>
          <w:sz w:val="24"/>
          <w:szCs w:val="24"/>
          <w:lang w:val="en-US"/>
        </w:rPr>
        <w:t>ԵԼՈՒ</w:t>
      </w:r>
      <w:r w:rsidR="00642FC9" w:rsidRPr="00A16230">
        <w:rPr>
          <w:rFonts w:ascii="GHEA Grapalat" w:eastAsia="GHEA Grapalat" w:hAnsi="GHEA Grapalat" w:cs="GHEA Grapalat"/>
          <w:caps w:val="0"/>
          <w:noProof/>
          <w:sz w:val="24"/>
          <w:szCs w:val="24"/>
          <w:lang w:val="hy"/>
        </w:rPr>
        <w:t xml:space="preserve"> </w:t>
      </w:r>
      <w:r w:rsidR="00DD7A1C" w:rsidRPr="00E915A6">
        <w:rPr>
          <w:rFonts w:ascii="GHEA Grapalat" w:eastAsia="GHEA Grapalat" w:hAnsi="GHEA Grapalat" w:cs="GHEA Grapalat"/>
          <w:caps w:val="0"/>
          <w:noProof/>
          <w:sz w:val="24"/>
          <w:szCs w:val="24"/>
          <w:lang w:val="en-US"/>
        </w:rPr>
        <w:t>ԸՆԹԱՑԱԿԱՐԳԸ</w:t>
      </w:r>
    </w:p>
    <w:p w14:paraId="7E07A2FD" w14:textId="0449C9D2" w:rsidR="00FB1977" w:rsidRPr="00E915A6" w:rsidRDefault="42B6DB2B" w:rsidP="00D972B4">
      <w:pPr>
        <w:pStyle w:val="Text1"/>
      </w:pPr>
      <w:bookmarkStart w:id="59" w:name="_Ref23423799"/>
      <w:r w:rsidRPr="00E915A6">
        <w:t xml:space="preserve">ԷՄՇ-ին մասնակցելու նպատակով </w:t>
      </w:r>
      <w:r w:rsidR="1A91B182" w:rsidRPr="00E915A6">
        <w:t>ԷՄՇ</w:t>
      </w:r>
      <w:r w:rsidR="62D9F13F" w:rsidRPr="00E915A6">
        <w:t xml:space="preserve"> մասնակի</w:t>
      </w:r>
      <w:r w:rsidR="128E36C7" w:rsidRPr="00E915A6">
        <w:t>ց</w:t>
      </w:r>
      <w:r w:rsidR="62D9F13F" w:rsidRPr="00E915A6">
        <w:t>ը</w:t>
      </w:r>
      <w:r w:rsidRPr="00E915A6">
        <w:t xml:space="preserve"> ՇԿԾ</w:t>
      </w:r>
      <w:r w:rsidR="39A83CCF" w:rsidRPr="00E915A6">
        <w:t xml:space="preserve">-ում </w:t>
      </w:r>
      <w:r w:rsidR="128E36C7" w:rsidRPr="00E915A6">
        <w:t>բացում</w:t>
      </w:r>
      <w:r w:rsidRPr="00E915A6">
        <w:t xml:space="preserve"> </w:t>
      </w:r>
      <w:r w:rsidR="5F165010" w:rsidRPr="00E915A6">
        <w:t>է</w:t>
      </w:r>
      <w:r w:rsidRPr="00E915A6">
        <w:t xml:space="preserve"> գրանց</w:t>
      </w:r>
      <w:r w:rsidR="6DED9F7A" w:rsidRPr="00E915A6">
        <w:t xml:space="preserve">ման </w:t>
      </w:r>
      <w:r w:rsidRPr="00E915A6">
        <w:t xml:space="preserve">վերաբերյալ հայտ՝ կցելով </w:t>
      </w:r>
      <w:r w:rsidR="3E7194BB" w:rsidRPr="00E915A6">
        <w:t>Կ</w:t>
      </w:r>
      <w:r w:rsidRPr="00E915A6">
        <w:t>անոնների</w:t>
      </w:r>
      <w:r w:rsidR="6E6574BC" w:rsidRPr="00E915A6">
        <w:t xml:space="preserve"> </w:t>
      </w:r>
      <w:r w:rsidRPr="00E915A6">
        <w:fldChar w:fldCharType="begin"/>
      </w:r>
      <w:r w:rsidRPr="00E915A6">
        <w:instrText xml:space="preserve"> REF _Ref23423533 \r \h  \* MERGEFORMAT </w:instrText>
      </w:r>
      <w:r w:rsidRPr="00E915A6">
        <w:fldChar w:fldCharType="separate"/>
      </w:r>
      <w:r w:rsidR="00947C58">
        <w:t>62</w:t>
      </w:r>
      <w:r w:rsidRPr="00E915A6">
        <w:fldChar w:fldCharType="end"/>
      </w:r>
      <w:r w:rsidR="157DEC66" w:rsidRPr="00E915A6">
        <w:t xml:space="preserve">-րդ </w:t>
      </w:r>
      <w:r w:rsidRPr="00E915A6">
        <w:t>կետով պահանջվող փաստաթղթերը</w:t>
      </w:r>
      <w:r w:rsidR="157DEC66" w:rsidRPr="00E915A6">
        <w:t xml:space="preserve"> և լրացնելով</w:t>
      </w:r>
      <w:r w:rsidR="3224E2E4" w:rsidRPr="00E915A6">
        <w:t>՝</w:t>
      </w:r>
      <w:bookmarkEnd w:id="59"/>
    </w:p>
    <w:p w14:paraId="14DD2AD3" w14:textId="61F9FA52" w:rsidR="00FE651C" w:rsidRPr="00A16230" w:rsidRDefault="007F77AC" w:rsidP="00FE651C">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lastRenderedPageBreak/>
        <w:t>ա</w:t>
      </w:r>
      <w:r w:rsidR="009E02DC" w:rsidRPr="00E915A6">
        <w:rPr>
          <w:rFonts w:ascii="GHEA Grapalat" w:hAnsi="GHEA Grapalat" w:cstheme="minorBidi"/>
          <w:noProof/>
          <w:color w:val="auto"/>
          <w:sz w:val="24"/>
          <w:szCs w:val="24"/>
          <w:lang w:val="en-US"/>
        </w:rPr>
        <w:t>նվանումը</w:t>
      </w:r>
      <w:r w:rsidR="5FABB137" w:rsidRPr="00A16230">
        <w:rPr>
          <w:rFonts w:ascii="GHEA Grapalat" w:hAnsi="GHEA Grapalat" w:cstheme="minorBidi"/>
          <w:noProof/>
          <w:color w:val="auto"/>
          <w:sz w:val="24"/>
          <w:szCs w:val="24"/>
          <w:lang w:val="hy"/>
        </w:rPr>
        <w:t xml:space="preserve"> (</w:t>
      </w:r>
      <w:r w:rsidR="004168C5" w:rsidRPr="00E915A6">
        <w:rPr>
          <w:rFonts w:ascii="GHEA Grapalat" w:hAnsi="GHEA Grapalat" w:cstheme="minorBidi"/>
          <w:noProof/>
          <w:color w:val="auto"/>
          <w:sz w:val="24"/>
          <w:szCs w:val="24"/>
          <w:lang w:val="en-US"/>
        </w:rPr>
        <w:t>ան</w:t>
      </w:r>
      <w:r w:rsidR="009E02DC" w:rsidRPr="00E915A6">
        <w:rPr>
          <w:rFonts w:ascii="GHEA Grapalat" w:hAnsi="GHEA Grapalat" w:cstheme="minorBidi"/>
          <w:noProof/>
          <w:color w:val="auto"/>
          <w:sz w:val="24"/>
          <w:szCs w:val="24"/>
          <w:lang w:val="en-US"/>
        </w:rPr>
        <w:t>ունը</w:t>
      </w:r>
      <w:r w:rsidR="5FABB137" w:rsidRPr="00A16230">
        <w:rPr>
          <w:rFonts w:ascii="GHEA Grapalat" w:hAnsi="GHEA Grapalat" w:cstheme="minorBidi"/>
          <w:noProof/>
          <w:color w:val="auto"/>
          <w:sz w:val="24"/>
          <w:szCs w:val="24"/>
          <w:lang w:val="hy"/>
        </w:rPr>
        <w:t xml:space="preserve">), </w:t>
      </w:r>
      <w:r w:rsidR="009E02DC" w:rsidRPr="00E915A6">
        <w:rPr>
          <w:rFonts w:ascii="GHEA Grapalat" w:hAnsi="GHEA Grapalat" w:cstheme="minorBidi"/>
          <w:noProof/>
          <w:color w:val="auto"/>
          <w:sz w:val="24"/>
          <w:szCs w:val="24"/>
          <w:lang w:val="en-US"/>
        </w:rPr>
        <w:t>պետական</w:t>
      </w:r>
      <w:r w:rsidR="009E02DC" w:rsidRPr="00A16230">
        <w:rPr>
          <w:rFonts w:ascii="GHEA Grapalat" w:hAnsi="GHEA Grapalat" w:cstheme="minorBidi"/>
          <w:noProof/>
          <w:color w:val="auto"/>
          <w:sz w:val="24"/>
          <w:szCs w:val="24"/>
          <w:lang w:val="hy"/>
        </w:rPr>
        <w:t xml:space="preserve"> </w:t>
      </w:r>
      <w:r w:rsidR="009E02DC" w:rsidRPr="00E915A6">
        <w:rPr>
          <w:rFonts w:ascii="GHEA Grapalat" w:hAnsi="GHEA Grapalat" w:cstheme="minorBidi"/>
          <w:noProof/>
          <w:color w:val="auto"/>
          <w:sz w:val="24"/>
          <w:szCs w:val="24"/>
          <w:lang w:val="en-US"/>
        </w:rPr>
        <w:t>գրանցման</w:t>
      </w:r>
      <w:r w:rsidR="009E02DC" w:rsidRPr="00A16230">
        <w:rPr>
          <w:rFonts w:ascii="GHEA Grapalat" w:hAnsi="GHEA Grapalat" w:cstheme="minorBidi"/>
          <w:noProof/>
          <w:color w:val="auto"/>
          <w:sz w:val="24"/>
          <w:szCs w:val="24"/>
          <w:lang w:val="hy"/>
        </w:rPr>
        <w:t xml:space="preserve"> </w:t>
      </w:r>
      <w:r w:rsidR="009E02DC" w:rsidRPr="00E915A6">
        <w:rPr>
          <w:rFonts w:ascii="GHEA Grapalat" w:hAnsi="GHEA Grapalat" w:cstheme="minorBidi"/>
          <w:noProof/>
          <w:color w:val="auto"/>
          <w:sz w:val="24"/>
          <w:szCs w:val="24"/>
          <w:lang w:val="en-US"/>
        </w:rPr>
        <w:t>համարը</w:t>
      </w:r>
      <w:r w:rsidR="009E02DC" w:rsidRPr="00A16230">
        <w:rPr>
          <w:rFonts w:ascii="GHEA Grapalat" w:hAnsi="GHEA Grapalat" w:cstheme="minorBidi"/>
          <w:noProof/>
          <w:color w:val="auto"/>
          <w:sz w:val="24"/>
          <w:szCs w:val="24"/>
          <w:lang w:val="hy"/>
        </w:rPr>
        <w:t xml:space="preserve"> </w:t>
      </w:r>
      <w:r w:rsidR="5FABB137" w:rsidRPr="00A16230">
        <w:rPr>
          <w:rFonts w:ascii="GHEA Grapalat" w:hAnsi="GHEA Grapalat" w:cstheme="minorBidi"/>
          <w:noProof/>
          <w:color w:val="auto"/>
          <w:sz w:val="24"/>
          <w:szCs w:val="24"/>
          <w:lang w:val="hy"/>
        </w:rPr>
        <w:t>(</w:t>
      </w:r>
      <w:r w:rsidR="009E02DC" w:rsidRPr="00E915A6">
        <w:rPr>
          <w:rFonts w:ascii="GHEA Grapalat" w:hAnsi="GHEA Grapalat" w:cstheme="minorBidi"/>
          <w:noProof/>
          <w:color w:val="auto"/>
          <w:sz w:val="24"/>
          <w:szCs w:val="24"/>
          <w:lang w:val="en-US"/>
        </w:rPr>
        <w:t>նույնականացման</w:t>
      </w:r>
      <w:r w:rsidR="009E02DC" w:rsidRPr="00A16230">
        <w:rPr>
          <w:rFonts w:ascii="GHEA Grapalat" w:hAnsi="GHEA Grapalat" w:cstheme="minorBidi"/>
          <w:noProof/>
          <w:color w:val="auto"/>
          <w:sz w:val="24"/>
          <w:szCs w:val="24"/>
          <w:lang w:val="hy"/>
        </w:rPr>
        <w:t xml:space="preserve"> </w:t>
      </w:r>
      <w:r w:rsidR="009E02DC" w:rsidRPr="00E915A6">
        <w:rPr>
          <w:rFonts w:ascii="GHEA Grapalat" w:hAnsi="GHEA Grapalat" w:cstheme="minorBidi"/>
          <w:noProof/>
          <w:color w:val="auto"/>
          <w:sz w:val="24"/>
          <w:szCs w:val="24"/>
          <w:lang w:val="en-US"/>
        </w:rPr>
        <w:t>քարտի</w:t>
      </w:r>
      <w:r w:rsidR="009E02DC" w:rsidRPr="00A16230">
        <w:rPr>
          <w:rFonts w:ascii="GHEA Grapalat" w:hAnsi="GHEA Grapalat" w:cstheme="minorBidi"/>
          <w:noProof/>
          <w:color w:val="auto"/>
          <w:sz w:val="24"/>
          <w:szCs w:val="24"/>
          <w:lang w:val="hy"/>
        </w:rPr>
        <w:t xml:space="preserve"> </w:t>
      </w:r>
      <w:r w:rsidR="009E02DC" w:rsidRPr="00E915A6">
        <w:rPr>
          <w:rFonts w:ascii="GHEA Grapalat" w:hAnsi="GHEA Grapalat" w:cstheme="minorBidi"/>
          <w:noProof/>
          <w:color w:val="auto"/>
          <w:sz w:val="24"/>
          <w:szCs w:val="24"/>
          <w:lang w:val="en-US"/>
        </w:rPr>
        <w:t>տվյալները</w:t>
      </w:r>
      <w:r w:rsidR="5FABB137" w:rsidRPr="00A16230">
        <w:rPr>
          <w:rFonts w:ascii="GHEA Grapalat" w:hAnsi="GHEA Grapalat" w:cstheme="minorBidi"/>
          <w:noProof/>
          <w:color w:val="auto"/>
          <w:sz w:val="24"/>
          <w:szCs w:val="24"/>
          <w:lang w:val="hy"/>
        </w:rPr>
        <w:t>),</w:t>
      </w:r>
    </w:p>
    <w:p w14:paraId="03C0A704" w14:textId="339AFE81" w:rsidR="00FE651C" w:rsidRPr="00A16230" w:rsidRDefault="009E02DC" w:rsidP="00FE651C">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հարկ</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վճարող</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հաշվառման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համարանիշը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w:t>
      </w:r>
      <w:r w:rsidR="5FABB137" w:rsidRPr="00E915A6">
        <w:rPr>
          <w:rFonts w:ascii="GHEA Grapalat" w:hAnsi="GHEA Grapalat" w:cstheme="minorBidi"/>
          <w:noProof/>
          <w:color w:val="auto"/>
          <w:sz w:val="24"/>
          <w:szCs w:val="24"/>
          <w:lang w:val="en-US"/>
        </w:rPr>
        <w:t>անրային</w:t>
      </w:r>
      <w:r w:rsidR="5FABB137" w:rsidRPr="00A16230">
        <w:rPr>
          <w:rFonts w:ascii="GHEA Grapalat" w:hAnsi="GHEA Grapalat" w:cstheme="minorBidi"/>
          <w:noProof/>
          <w:color w:val="auto"/>
          <w:sz w:val="24"/>
          <w:szCs w:val="24"/>
          <w:lang w:val="hy"/>
        </w:rPr>
        <w:t xml:space="preserve"> </w:t>
      </w:r>
      <w:r w:rsidR="5FABB137" w:rsidRPr="00E915A6">
        <w:rPr>
          <w:rFonts w:ascii="GHEA Grapalat" w:hAnsi="GHEA Grapalat" w:cstheme="minorBidi"/>
          <w:noProof/>
          <w:color w:val="auto"/>
          <w:sz w:val="24"/>
          <w:szCs w:val="24"/>
          <w:lang w:val="en-US"/>
        </w:rPr>
        <w:t>ծառայության</w:t>
      </w:r>
      <w:r w:rsidR="5FABB137" w:rsidRPr="00A16230">
        <w:rPr>
          <w:rFonts w:ascii="GHEA Grapalat" w:hAnsi="GHEA Grapalat" w:cstheme="minorBidi"/>
          <w:noProof/>
          <w:color w:val="auto"/>
          <w:sz w:val="24"/>
          <w:szCs w:val="24"/>
          <w:lang w:val="hy"/>
        </w:rPr>
        <w:t xml:space="preserve"> </w:t>
      </w:r>
      <w:r w:rsidR="5FABB137" w:rsidRPr="00E915A6">
        <w:rPr>
          <w:rFonts w:ascii="GHEA Grapalat" w:hAnsi="GHEA Grapalat" w:cstheme="minorBidi"/>
          <w:noProof/>
          <w:color w:val="auto"/>
          <w:sz w:val="24"/>
          <w:szCs w:val="24"/>
          <w:lang w:val="en-US"/>
        </w:rPr>
        <w:t>համարանիշը</w:t>
      </w:r>
      <w:r w:rsidR="5FABB137" w:rsidRPr="00A16230">
        <w:rPr>
          <w:rFonts w:ascii="GHEA Grapalat" w:hAnsi="GHEA Grapalat" w:cstheme="minorBidi"/>
          <w:noProof/>
          <w:color w:val="auto"/>
          <w:sz w:val="24"/>
          <w:szCs w:val="24"/>
          <w:lang w:val="hy"/>
        </w:rPr>
        <w:t xml:space="preserve">), </w:t>
      </w:r>
    </w:p>
    <w:p w14:paraId="10D3E713" w14:textId="0AEB736F" w:rsidR="00FE651C" w:rsidRPr="00E915A6" w:rsidRDefault="00877AE1" w:rsidP="00FE651C">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 xml:space="preserve">գտնվելու </w:t>
      </w:r>
      <w:r w:rsidR="5FABB137" w:rsidRPr="00E915A6">
        <w:rPr>
          <w:rFonts w:ascii="GHEA Grapalat" w:hAnsi="GHEA Grapalat" w:cstheme="minorBidi"/>
          <w:noProof/>
          <w:color w:val="auto"/>
          <w:sz w:val="24"/>
          <w:szCs w:val="24"/>
          <w:lang w:val="en-US"/>
        </w:rPr>
        <w:t>(</w:t>
      </w:r>
      <w:r w:rsidRPr="00E915A6">
        <w:rPr>
          <w:rFonts w:ascii="GHEA Grapalat" w:hAnsi="GHEA Grapalat" w:cstheme="minorBidi"/>
          <w:noProof/>
          <w:color w:val="auto"/>
          <w:sz w:val="24"/>
          <w:szCs w:val="24"/>
          <w:lang w:val="en-US"/>
        </w:rPr>
        <w:t>հաշվառման</w:t>
      </w:r>
      <w:r w:rsidR="5FABB137" w:rsidRPr="00E915A6">
        <w:rPr>
          <w:rFonts w:ascii="GHEA Grapalat" w:hAnsi="GHEA Grapalat" w:cstheme="minorBidi"/>
          <w:noProof/>
          <w:color w:val="auto"/>
          <w:sz w:val="24"/>
          <w:szCs w:val="24"/>
          <w:lang w:val="en-US"/>
        </w:rPr>
        <w:t>) վայրի հասցեն,</w:t>
      </w:r>
    </w:p>
    <w:p w14:paraId="2C54743C" w14:textId="53B09562" w:rsidR="00FE651C" w:rsidRPr="00E915A6" w:rsidRDefault="5FABB137" w:rsidP="00FE651C">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 xml:space="preserve">ծանուցման հասցեն (եթե այն տարբերվում է </w:t>
      </w:r>
      <w:r w:rsidR="00877AE1" w:rsidRPr="00E915A6">
        <w:rPr>
          <w:rFonts w:ascii="GHEA Grapalat" w:hAnsi="GHEA Grapalat" w:cstheme="minorBidi"/>
          <w:noProof/>
          <w:color w:val="auto"/>
          <w:sz w:val="24"/>
          <w:szCs w:val="24"/>
          <w:lang w:val="en-US"/>
        </w:rPr>
        <w:t xml:space="preserve">գտնվելու </w:t>
      </w:r>
      <w:r w:rsidRPr="00E915A6">
        <w:rPr>
          <w:rFonts w:ascii="GHEA Grapalat" w:hAnsi="GHEA Grapalat" w:cstheme="minorBidi"/>
          <w:noProof/>
          <w:color w:val="auto"/>
          <w:sz w:val="24"/>
          <w:szCs w:val="24"/>
          <w:lang w:val="en-US"/>
        </w:rPr>
        <w:t>(</w:t>
      </w:r>
      <w:r w:rsidR="00877AE1" w:rsidRPr="00E915A6">
        <w:rPr>
          <w:rFonts w:ascii="GHEA Grapalat" w:hAnsi="GHEA Grapalat" w:cstheme="minorBidi"/>
          <w:noProof/>
          <w:color w:val="auto"/>
          <w:sz w:val="24"/>
          <w:szCs w:val="24"/>
          <w:lang w:val="en-US"/>
        </w:rPr>
        <w:t>հաշվառման</w:t>
      </w:r>
      <w:r w:rsidRPr="00E915A6">
        <w:rPr>
          <w:rFonts w:ascii="GHEA Grapalat" w:hAnsi="GHEA Grapalat" w:cstheme="minorBidi"/>
          <w:noProof/>
          <w:color w:val="auto"/>
          <w:sz w:val="24"/>
          <w:szCs w:val="24"/>
          <w:lang w:val="en-US"/>
        </w:rPr>
        <w:t xml:space="preserve">) վայրի հասցեից), </w:t>
      </w:r>
    </w:p>
    <w:p w14:paraId="3EFBDB58" w14:textId="77777777" w:rsidR="00FE651C" w:rsidRPr="00E915A6" w:rsidRDefault="5FABB137" w:rsidP="00FE651C">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 xml:space="preserve">էլեկտրոնային փոստի հասցեն, </w:t>
      </w:r>
    </w:p>
    <w:p w14:paraId="5F1A85A0" w14:textId="77777777" w:rsidR="00FE651C" w:rsidRPr="00E915A6" w:rsidRDefault="5FABB137" w:rsidP="00FE651C">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հեռախոսահամարը,</w:t>
      </w:r>
    </w:p>
    <w:p w14:paraId="17852FFB" w14:textId="77777777" w:rsidR="00FE651C" w:rsidRPr="00E915A6" w:rsidRDefault="5FABB137" w:rsidP="00FE651C">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բանկային տվյալները,</w:t>
      </w:r>
    </w:p>
    <w:p w14:paraId="6B8E7664" w14:textId="48F432CF" w:rsidR="00FE651C" w:rsidRPr="00E915A6" w:rsidRDefault="5FABB137" w:rsidP="00FE651C">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ՇԿԾ օգտատերերի քանակը և տվյալները՝ ըստ վերապահված լիազորությունների</w:t>
      </w:r>
      <w:r w:rsidR="1621589D" w:rsidRPr="00E915A6">
        <w:rPr>
          <w:rFonts w:ascii="GHEA Grapalat" w:hAnsi="GHEA Grapalat" w:cstheme="minorBidi"/>
          <w:noProof/>
          <w:color w:val="auto"/>
          <w:sz w:val="24"/>
          <w:szCs w:val="24"/>
          <w:lang w:val="en-US"/>
        </w:rPr>
        <w:t>,</w:t>
      </w:r>
    </w:p>
    <w:p w14:paraId="5360BBBC" w14:textId="238CAD43" w:rsidR="00FE651C" w:rsidRPr="00E915A6" w:rsidRDefault="5FABB137" w:rsidP="00FE651C">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Արտադրողի դեպքում լրացվում է նաև</w:t>
      </w:r>
      <w:r w:rsidR="008D3CDA" w:rsidRPr="00E915A6">
        <w:rPr>
          <w:rFonts w:ascii="GHEA Grapalat" w:hAnsi="GHEA Grapalat" w:cstheme="minorBidi"/>
          <w:noProof/>
          <w:color w:val="auto"/>
          <w:sz w:val="24"/>
          <w:szCs w:val="24"/>
          <w:lang w:val="en-US"/>
        </w:rPr>
        <w:t xml:space="preserve"> </w:t>
      </w:r>
      <w:r w:rsidR="00182F8E" w:rsidRPr="00E915A6">
        <w:rPr>
          <w:rFonts w:ascii="GHEA Grapalat" w:hAnsi="GHEA Grapalat" w:cstheme="minorBidi"/>
          <w:noProof/>
          <w:color w:val="auto"/>
          <w:sz w:val="24"/>
          <w:szCs w:val="24"/>
          <w:lang w:val="en-US"/>
        </w:rPr>
        <w:t>ա</w:t>
      </w:r>
      <w:r w:rsidR="008D3CDA" w:rsidRPr="00E915A6">
        <w:rPr>
          <w:rFonts w:ascii="GHEA Grapalat" w:hAnsi="GHEA Grapalat" w:cstheme="minorBidi"/>
          <w:noProof/>
          <w:color w:val="auto"/>
          <w:sz w:val="24"/>
          <w:szCs w:val="24"/>
          <w:lang w:val="en-US"/>
        </w:rPr>
        <w:t>րտադրող կայանի</w:t>
      </w:r>
      <w:r w:rsidRPr="00E915A6">
        <w:rPr>
          <w:rFonts w:ascii="GHEA Grapalat" w:hAnsi="GHEA Grapalat" w:cstheme="minorBidi"/>
          <w:noProof/>
          <w:color w:val="auto"/>
          <w:sz w:val="24"/>
          <w:szCs w:val="24"/>
          <w:lang w:val="en-US"/>
        </w:rPr>
        <w:t xml:space="preserve">՝ </w:t>
      </w:r>
    </w:p>
    <w:p w14:paraId="1FB5BB59" w14:textId="216E0BEE" w:rsidR="00C428CB" w:rsidRPr="00E915A6" w:rsidRDefault="00C428CB" w:rsidP="00C5711A">
      <w:pPr>
        <w:pStyle w:val="Text2"/>
        <w:numPr>
          <w:ilvl w:val="1"/>
          <w:numId w:val="0"/>
        </w:numPr>
        <w:tabs>
          <w:tab w:val="left" w:pos="1710"/>
          <w:tab w:val="left" w:pos="2250"/>
        </w:tabs>
        <w:spacing w:before="0" w:line="276" w:lineRule="auto"/>
        <w:ind w:left="1800" w:hanging="450"/>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ա. տեղակայման հասցեն,</w:t>
      </w:r>
    </w:p>
    <w:p w14:paraId="19E115BC" w14:textId="3A3F2DAC" w:rsidR="00C428CB" w:rsidRPr="00E915A6" w:rsidRDefault="00C428CB" w:rsidP="00C5711A">
      <w:pPr>
        <w:pStyle w:val="Text2"/>
        <w:numPr>
          <w:ilvl w:val="1"/>
          <w:numId w:val="0"/>
        </w:numPr>
        <w:tabs>
          <w:tab w:val="left" w:pos="1710"/>
          <w:tab w:val="left" w:pos="2250"/>
        </w:tabs>
        <w:spacing w:before="0" w:line="276" w:lineRule="auto"/>
        <w:ind w:left="1800" w:hanging="450"/>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բ. Հաշվառման համալիրների տվյալները</w:t>
      </w:r>
      <w:r w:rsidR="43CAE542" w:rsidRPr="00E915A6">
        <w:rPr>
          <w:rFonts w:ascii="GHEA Grapalat" w:hAnsi="GHEA Grapalat" w:cstheme="minorBidi"/>
          <w:noProof/>
          <w:color w:val="auto"/>
          <w:sz w:val="24"/>
          <w:szCs w:val="24"/>
          <w:lang w:val="en-US"/>
        </w:rPr>
        <w:t xml:space="preserve"> ըստ յուրաքանչյուր հաշվառման կետի</w:t>
      </w:r>
      <w:r w:rsidR="40B1F0D0" w:rsidRPr="00E915A6">
        <w:rPr>
          <w:rFonts w:ascii="GHEA Grapalat" w:hAnsi="GHEA Grapalat" w:cstheme="minorBidi"/>
          <w:noProof/>
          <w:color w:val="auto"/>
          <w:sz w:val="24"/>
          <w:szCs w:val="24"/>
          <w:lang w:val="en-US"/>
        </w:rPr>
        <w:t>,</w:t>
      </w:r>
    </w:p>
    <w:p w14:paraId="162F6E55" w14:textId="47AE5B05" w:rsidR="67B1A5E2" w:rsidRPr="00E915A6" w:rsidRDefault="1F1EB366" w:rsidP="00C5711A">
      <w:pPr>
        <w:pStyle w:val="Text2"/>
        <w:numPr>
          <w:ilvl w:val="1"/>
          <w:numId w:val="0"/>
        </w:numPr>
        <w:tabs>
          <w:tab w:val="left" w:pos="1710"/>
          <w:tab w:val="left" w:pos="2250"/>
        </w:tabs>
        <w:spacing w:before="0" w:line="276" w:lineRule="auto"/>
        <w:ind w:left="1800" w:hanging="450"/>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 xml:space="preserve">գ. </w:t>
      </w:r>
      <w:r w:rsidR="583FF908" w:rsidRPr="00E915A6">
        <w:rPr>
          <w:rFonts w:ascii="GHEA Grapalat" w:hAnsi="GHEA Grapalat" w:cstheme="minorBidi"/>
          <w:noProof/>
          <w:color w:val="auto"/>
          <w:sz w:val="24"/>
          <w:szCs w:val="24"/>
          <w:lang w:val="en-US"/>
        </w:rPr>
        <w:t xml:space="preserve">էլեկտրաէներգիայի արտադրության նպատակով օգտագործվող </w:t>
      </w:r>
      <w:r w:rsidR="0939F6E4" w:rsidRPr="00E915A6">
        <w:rPr>
          <w:rFonts w:ascii="GHEA Grapalat" w:hAnsi="GHEA Grapalat" w:cstheme="minorBidi"/>
          <w:noProof/>
          <w:color w:val="auto"/>
          <w:sz w:val="24"/>
          <w:szCs w:val="24"/>
          <w:lang w:val="en-US"/>
        </w:rPr>
        <w:t>վ</w:t>
      </w:r>
      <w:r w:rsidR="6F9C0FBA" w:rsidRPr="00E915A6">
        <w:rPr>
          <w:rFonts w:ascii="GHEA Grapalat" w:hAnsi="GHEA Grapalat" w:cstheme="minorBidi"/>
          <w:noProof/>
          <w:color w:val="auto"/>
          <w:sz w:val="24"/>
          <w:szCs w:val="24"/>
          <w:lang w:val="en-US"/>
        </w:rPr>
        <w:t>առելիքի տեսակը,</w:t>
      </w:r>
    </w:p>
    <w:p w14:paraId="3569CD06" w14:textId="568291E7" w:rsidR="00CE2DC7" w:rsidRPr="00E915A6" w:rsidRDefault="00CE2DC7" w:rsidP="00C5711A">
      <w:pPr>
        <w:pStyle w:val="Text2"/>
        <w:numPr>
          <w:ilvl w:val="1"/>
          <w:numId w:val="0"/>
        </w:numPr>
        <w:tabs>
          <w:tab w:val="left" w:pos="1710"/>
          <w:tab w:val="left" w:pos="2250"/>
        </w:tabs>
        <w:spacing w:before="0" w:line="276" w:lineRule="auto"/>
        <w:ind w:left="1800" w:hanging="450"/>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դ.դրվածքային հզորությունը,</w:t>
      </w:r>
    </w:p>
    <w:p w14:paraId="36EB23AA" w14:textId="2E1B76E7" w:rsidR="00CE2DC7" w:rsidRPr="00E915A6" w:rsidRDefault="00CE2DC7" w:rsidP="00C5711A">
      <w:pPr>
        <w:pStyle w:val="Text2"/>
        <w:numPr>
          <w:ilvl w:val="1"/>
          <w:numId w:val="0"/>
        </w:numPr>
        <w:tabs>
          <w:tab w:val="left" w:pos="1710"/>
          <w:tab w:val="left" w:pos="2250"/>
        </w:tabs>
        <w:spacing w:before="0" w:line="276" w:lineRule="auto"/>
        <w:ind w:left="1800" w:hanging="450"/>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ե. լիցենզիայով սահմանված</w:t>
      </w:r>
      <w:r w:rsidR="73A4B0E2" w:rsidRPr="00E915A6">
        <w:rPr>
          <w:rFonts w:ascii="GHEA Grapalat" w:hAnsi="GHEA Grapalat" w:cstheme="minorBidi"/>
          <w:noProof/>
          <w:color w:val="auto"/>
          <w:sz w:val="24"/>
          <w:szCs w:val="24"/>
          <w:lang w:val="en-US"/>
        </w:rPr>
        <w:t xml:space="preserve"> </w:t>
      </w:r>
      <w:r w:rsidRPr="00E915A6">
        <w:rPr>
          <w:rFonts w:ascii="GHEA Grapalat" w:hAnsi="GHEA Grapalat" w:cstheme="minorBidi"/>
          <w:noProof/>
          <w:color w:val="auto"/>
          <w:sz w:val="24"/>
          <w:szCs w:val="24"/>
          <w:lang w:val="en-US"/>
        </w:rPr>
        <w:t>թույլատրելի հզորությունը,</w:t>
      </w:r>
    </w:p>
    <w:p w14:paraId="75C40B58" w14:textId="58E6F6A7" w:rsidR="00CE2DC7" w:rsidRPr="00E915A6" w:rsidRDefault="00CE2DC7" w:rsidP="00C5711A">
      <w:pPr>
        <w:pStyle w:val="Text2"/>
        <w:numPr>
          <w:ilvl w:val="1"/>
          <w:numId w:val="0"/>
        </w:numPr>
        <w:tabs>
          <w:tab w:val="left" w:pos="1710"/>
          <w:tab w:val="left" w:pos="2250"/>
        </w:tabs>
        <w:spacing w:before="0" w:line="276" w:lineRule="auto"/>
        <w:ind w:left="1800" w:hanging="450"/>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 xml:space="preserve">զ. յուրաքանչյուր </w:t>
      </w:r>
      <w:r w:rsidR="79D456FB" w:rsidRPr="00E915A6">
        <w:rPr>
          <w:rFonts w:ascii="GHEA Grapalat" w:hAnsi="GHEA Grapalat" w:cstheme="minorBidi"/>
          <w:noProof/>
          <w:color w:val="auto"/>
          <w:sz w:val="24"/>
          <w:szCs w:val="24"/>
          <w:lang w:val="en-US"/>
        </w:rPr>
        <w:t xml:space="preserve">հաշվառման կետում </w:t>
      </w:r>
      <w:r w:rsidRPr="00E915A6">
        <w:rPr>
          <w:rFonts w:ascii="GHEA Grapalat" w:hAnsi="GHEA Grapalat" w:cstheme="minorBidi"/>
          <w:noProof/>
          <w:color w:val="auto"/>
          <w:sz w:val="24"/>
          <w:szCs w:val="24"/>
          <w:lang w:val="en-US"/>
        </w:rPr>
        <w:t>առավելագույն հզորությունը,</w:t>
      </w:r>
    </w:p>
    <w:p w14:paraId="7CF41FF5" w14:textId="5E65F2AC" w:rsidR="00CE2DC7" w:rsidRPr="00E915A6" w:rsidRDefault="00DD09D6" w:rsidP="00C5711A">
      <w:pPr>
        <w:pStyle w:val="Text2"/>
        <w:numPr>
          <w:ilvl w:val="1"/>
          <w:numId w:val="0"/>
        </w:numPr>
        <w:tabs>
          <w:tab w:val="left" w:pos="1710"/>
          <w:tab w:val="left" w:pos="2250"/>
        </w:tabs>
        <w:spacing w:before="0" w:line="276" w:lineRule="auto"/>
        <w:ind w:left="1800" w:hanging="450"/>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 xml:space="preserve">է. </w:t>
      </w:r>
      <w:r w:rsidR="2613A661" w:rsidRPr="00E915A6">
        <w:rPr>
          <w:rFonts w:ascii="GHEA Grapalat" w:hAnsi="GHEA Grapalat" w:cstheme="minorBidi"/>
          <w:noProof/>
          <w:color w:val="auto"/>
          <w:sz w:val="24"/>
          <w:szCs w:val="24"/>
          <w:lang w:val="en-US"/>
        </w:rPr>
        <w:t xml:space="preserve">տեխնոլոգիական </w:t>
      </w:r>
      <w:r w:rsidRPr="00E915A6">
        <w:rPr>
          <w:rFonts w:ascii="GHEA Grapalat" w:hAnsi="GHEA Grapalat" w:cstheme="minorBidi"/>
          <w:noProof/>
          <w:color w:val="auto"/>
          <w:sz w:val="24"/>
          <w:szCs w:val="24"/>
          <w:lang w:val="en-US"/>
        </w:rPr>
        <w:t>ն</w:t>
      </w:r>
      <w:r w:rsidR="00CE2DC7" w:rsidRPr="00E915A6">
        <w:rPr>
          <w:rFonts w:ascii="GHEA Grapalat" w:hAnsi="GHEA Grapalat" w:cstheme="minorBidi"/>
          <w:noProof/>
          <w:color w:val="auto"/>
          <w:sz w:val="24"/>
          <w:szCs w:val="24"/>
          <w:lang w:val="en-US"/>
        </w:rPr>
        <w:t xml:space="preserve">վազագույն </w:t>
      </w:r>
      <w:r w:rsidR="41762940" w:rsidRPr="00E915A6">
        <w:rPr>
          <w:rFonts w:ascii="GHEA Grapalat" w:hAnsi="GHEA Grapalat" w:cstheme="minorBidi"/>
          <w:noProof/>
          <w:color w:val="auto"/>
          <w:sz w:val="24"/>
          <w:szCs w:val="24"/>
          <w:lang w:val="en-US"/>
        </w:rPr>
        <w:t>հզորությունը</w:t>
      </w:r>
      <w:r w:rsidR="00CE2DC7" w:rsidRPr="00E915A6">
        <w:rPr>
          <w:rFonts w:ascii="GHEA Grapalat" w:hAnsi="GHEA Grapalat" w:cstheme="minorBidi"/>
          <w:noProof/>
          <w:color w:val="auto"/>
          <w:sz w:val="24"/>
          <w:szCs w:val="24"/>
          <w:lang w:val="en-US"/>
        </w:rPr>
        <w:t>,</w:t>
      </w:r>
    </w:p>
    <w:p w14:paraId="3C7AF6E9" w14:textId="050E55B7" w:rsidR="00CE2DC7" w:rsidRPr="00E915A6" w:rsidRDefault="00DD09D6" w:rsidP="00C5711A">
      <w:pPr>
        <w:pStyle w:val="Text2"/>
        <w:numPr>
          <w:ilvl w:val="1"/>
          <w:numId w:val="0"/>
        </w:numPr>
        <w:tabs>
          <w:tab w:val="left" w:pos="1710"/>
          <w:tab w:val="left" w:pos="2250"/>
        </w:tabs>
        <w:spacing w:before="0" w:line="276" w:lineRule="auto"/>
        <w:ind w:left="1800" w:hanging="450"/>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 xml:space="preserve">ը. </w:t>
      </w:r>
      <w:r w:rsidR="00CE2DC7" w:rsidRPr="00E915A6">
        <w:rPr>
          <w:rFonts w:ascii="GHEA Grapalat" w:hAnsi="GHEA Grapalat" w:cstheme="minorBidi"/>
          <w:noProof/>
          <w:color w:val="auto"/>
          <w:sz w:val="24"/>
          <w:szCs w:val="24"/>
          <w:lang w:val="en-US"/>
        </w:rPr>
        <w:t>հզորության բարձրացման գործակիցը,</w:t>
      </w:r>
    </w:p>
    <w:p w14:paraId="455DAAAF" w14:textId="654E39A5" w:rsidR="00CE2DC7" w:rsidRPr="00E915A6" w:rsidRDefault="00DD09D6" w:rsidP="00C5711A">
      <w:pPr>
        <w:pStyle w:val="Text2"/>
        <w:numPr>
          <w:ilvl w:val="1"/>
          <w:numId w:val="0"/>
        </w:numPr>
        <w:tabs>
          <w:tab w:val="left" w:pos="1710"/>
          <w:tab w:val="left" w:pos="2250"/>
        </w:tabs>
        <w:spacing w:before="0" w:line="276" w:lineRule="auto"/>
        <w:ind w:left="1800" w:hanging="450"/>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 xml:space="preserve">թ. </w:t>
      </w:r>
      <w:r w:rsidR="00CE2DC7" w:rsidRPr="00E915A6">
        <w:rPr>
          <w:rFonts w:ascii="GHEA Grapalat" w:hAnsi="GHEA Grapalat" w:cstheme="minorBidi"/>
          <w:noProof/>
          <w:color w:val="auto"/>
          <w:sz w:val="24"/>
          <w:szCs w:val="24"/>
          <w:lang w:val="en-US"/>
        </w:rPr>
        <w:t>հզորության նվազեցման գործակից</w:t>
      </w:r>
      <w:r w:rsidR="00182F8E" w:rsidRPr="00E915A6">
        <w:rPr>
          <w:rFonts w:ascii="GHEA Grapalat" w:hAnsi="GHEA Grapalat" w:cstheme="minorBidi"/>
          <w:noProof/>
          <w:color w:val="auto"/>
          <w:sz w:val="24"/>
          <w:szCs w:val="24"/>
          <w:lang w:val="en-US"/>
        </w:rPr>
        <w:t>ը:</w:t>
      </w:r>
    </w:p>
    <w:p w14:paraId="40023C73" w14:textId="4AA05F9F" w:rsidR="00AB0732" w:rsidRPr="00E915A6" w:rsidRDefault="000133C0" w:rsidP="00AB0732">
      <w:pPr>
        <w:pStyle w:val="Text2"/>
        <w:tabs>
          <w:tab w:val="left" w:pos="1080"/>
        </w:tabs>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ն</w:t>
      </w:r>
      <w:r w:rsidR="00881D16" w:rsidRPr="00E915A6">
        <w:rPr>
          <w:rFonts w:ascii="GHEA Grapalat" w:hAnsi="GHEA Grapalat" w:cstheme="minorBidi"/>
          <w:noProof/>
          <w:color w:val="auto"/>
          <w:sz w:val="24"/>
          <w:szCs w:val="24"/>
          <w:lang w:val="en-US"/>
        </w:rPr>
        <w:t xml:space="preserve">շում </w:t>
      </w:r>
      <w:r w:rsidR="67AFF31E" w:rsidRPr="00E915A6">
        <w:rPr>
          <w:rFonts w:ascii="GHEA Grapalat" w:hAnsi="GHEA Grapalat" w:cstheme="minorBidi"/>
          <w:noProof/>
          <w:color w:val="auto"/>
          <w:sz w:val="24"/>
          <w:szCs w:val="24"/>
          <w:lang w:val="en-US"/>
        </w:rPr>
        <w:t xml:space="preserve">Որակավորված սպառողի </w:t>
      </w:r>
      <w:r w:rsidR="00881D16" w:rsidRPr="00E915A6">
        <w:rPr>
          <w:rFonts w:ascii="GHEA Grapalat" w:hAnsi="GHEA Grapalat" w:cstheme="minorBidi"/>
          <w:noProof/>
          <w:color w:val="auto"/>
          <w:sz w:val="24"/>
          <w:szCs w:val="24"/>
          <w:lang w:val="en-US"/>
        </w:rPr>
        <w:t xml:space="preserve">կարգավիճակ ստանալու </w:t>
      </w:r>
      <w:r w:rsidR="001E20D0" w:rsidRPr="00E915A6">
        <w:rPr>
          <w:rFonts w:ascii="GHEA Grapalat" w:hAnsi="GHEA Grapalat" w:cstheme="minorBidi"/>
          <w:noProof/>
          <w:color w:val="auto"/>
          <w:sz w:val="24"/>
          <w:szCs w:val="24"/>
          <w:lang w:val="en-US"/>
        </w:rPr>
        <w:t>մասին</w:t>
      </w:r>
      <w:r w:rsidR="00CD46DA" w:rsidRPr="00E915A6">
        <w:rPr>
          <w:rFonts w:ascii="GHEA Grapalat" w:hAnsi="GHEA Grapalat" w:cstheme="minorBidi"/>
          <w:noProof/>
          <w:color w:val="auto"/>
          <w:sz w:val="24"/>
          <w:szCs w:val="24"/>
          <w:lang w:val="en-US"/>
        </w:rPr>
        <w:t>:</w:t>
      </w:r>
      <w:r w:rsidR="005620FA" w:rsidRPr="00E915A6">
        <w:rPr>
          <w:rFonts w:ascii="GHEA Grapalat" w:hAnsi="GHEA Grapalat" w:cstheme="minorBidi"/>
          <w:noProof/>
          <w:color w:val="auto"/>
          <w:sz w:val="24"/>
          <w:szCs w:val="24"/>
          <w:lang w:val="en-US"/>
        </w:rPr>
        <w:t xml:space="preserve"> </w:t>
      </w:r>
      <w:r w:rsidR="00CD46DA" w:rsidRPr="00E915A6">
        <w:rPr>
          <w:rFonts w:ascii="GHEA Grapalat" w:hAnsi="GHEA Grapalat" w:cstheme="minorBidi"/>
          <w:noProof/>
          <w:color w:val="auto"/>
          <w:sz w:val="24"/>
          <w:szCs w:val="24"/>
          <w:lang w:val="en-US"/>
        </w:rPr>
        <w:t>Այդ դեպքում</w:t>
      </w:r>
      <w:r w:rsidR="67AFF31E" w:rsidRPr="00E915A6">
        <w:rPr>
          <w:rFonts w:ascii="GHEA Grapalat" w:hAnsi="GHEA Grapalat" w:cstheme="minorBidi"/>
          <w:noProof/>
          <w:color w:val="auto"/>
          <w:sz w:val="24"/>
          <w:szCs w:val="24"/>
          <w:lang w:val="en-US"/>
        </w:rPr>
        <w:t xml:space="preserve"> լրացվում է նաև՝ </w:t>
      </w:r>
    </w:p>
    <w:p w14:paraId="43CDD7E4" w14:textId="720688BC" w:rsidR="00290548" w:rsidRPr="00E915A6" w:rsidRDefault="00290548" w:rsidP="00C5711A">
      <w:pPr>
        <w:pStyle w:val="Text2"/>
        <w:numPr>
          <w:ilvl w:val="1"/>
          <w:numId w:val="0"/>
        </w:numPr>
        <w:tabs>
          <w:tab w:val="left" w:pos="1710"/>
          <w:tab w:val="left" w:pos="2250"/>
        </w:tabs>
        <w:spacing w:before="0" w:line="276" w:lineRule="auto"/>
        <w:ind w:left="1800" w:hanging="450"/>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 xml:space="preserve">ա. </w:t>
      </w:r>
      <w:r w:rsidR="66A6ECB5" w:rsidRPr="00E915A6">
        <w:rPr>
          <w:rFonts w:ascii="GHEA Grapalat" w:hAnsi="GHEA Grapalat" w:cstheme="minorBidi"/>
          <w:noProof/>
          <w:color w:val="auto"/>
          <w:sz w:val="24"/>
          <w:szCs w:val="24"/>
          <w:lang w:val="en-US"/>
        </w:rPr>
        <w:t>ս</w:t>
      </w:r>
      <w:r w:rsidR="4E79AC69" w:rsidRPr="00E915A6">
        <w:rPr>
          <w:rFonts w:ascii="GHEA Grapalat" w:hAnsi="GHEA Grapalat" w:cstheme="minorBidi"/>
          <w:noProof/>
          <w:color w:val="auto"/>
          <w:sz w:val="24"/>
          <w:szCs w:val="24"/>
          <w:lang w:val="en-US"/>
        </w:rPr>
        <w:t>պառման</w:t>
      </w:r>
      <w:r w:rsidRPr="00E915A6">
        <w:rPr>
          <w:rFonts w:ascii="GHEA Grapalat" w:hAnsi="GHEA Grapalat" w:cstheme="minorBidi"/>
          <w:noProof/>
          <w:color w:val="auto"/>
          <w:sz w:val="24"/>
          <w:szCs w:val="24"/>
          <w:lang w:val="en-US"/>
        </w:rPr>
        <w:t xml:space="preserve"> համակարգի տեղակայման հասցեն,</w:t>
      </w:r>
    </w:p>
    <w:p w14:paraId="4AE01361" w14:textId="49D6C40A" w:rsidR="00290548" w:rsidRPr="00E915A6" w:rsidRDefault="07179969" w:rsidP="00C5711A">
      <w:pPr>
        <w:pStyle w:val="Text2"/>
        <w:numPr>
          <w:ilvl w:val="1"/>
          <w:numId w:val="0"/>
        </w:numPr>
        <w:tabs>
          <w:tab w:val="left" w:pos="1710"/>
          <w:tab w:val="left" w:pos="2250"/>
        </w:tabs>
        <w:spacing w:before="0" w:line="276" w:lineRule="auto"/>
        <w:ind w:left="1800" w:hanging="450"/>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բ. Հաշվառման համալիրների տվյալները ըստ յուրաքանչյուր Հաշվառման կետի,</w:t>
      </w:r>
    </w:p>
    <w:p w14:paraId="5BC00FEC" w14:textId="3336BBB1" w:rsidR="008D3CDA" w:rsidRPr="00E915A6" w:rsidRDefault="00290548" w:rsidP="00C5711A">
      <w:pPr>
        <w:pStyle w:val="Text2"/>
        <w:numPr>
          <w:ilvl w:val="1"/>
          <w:numId w:val="0"/>
        </w:numPr>
        <w:tabs>
          <w:tab w:val="left" w:pos="1710"/>
          <w:tab w:val="left" w:pos="2250"/>
        </w:tabs>
        <w:spacing w:before="0" w:line="276" w:lineRule="auto"/>
        <w:ind w:left="1800" w:hanging="450"/>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 xml:space="preserve">գ. </w:t>
      </w:r>
      <w:r w:rsidR="4BBF6340" w:rsidRPr="00E915A6">
        <w:rPr>
          <w:rFonts w:ascii="GHEA Grapalat" w:hAnsi="GHEA Grapalat" w:cstheme="minorBidi"/>
          <w:noProof/>
          <w:color w:val="auto"/>
          <w:sz w:val="24"/>
          <w:szCs w:val="24"/>
          <w:lang w:val="en-US"/>
        </w:rPr>
        <w:t>ս</w:t>
      </w:r>
      <w:r w:rsidR="4E79AC69" w:rsidRPr="00E915A6">
        <w:rPr>
          <w:rFonts w:ascii="GHEA Grapalat" w:hAnsi="GHEA Grapalat" w:cstheme="minorBidi"/>
          <w:noProof/>
          <w:color w:val="auto"/>
          <w:sz w:val="24"/>
          <w:szCs w:val="24"/>
          <w:lang w:val="en-US"/>
        </w:rPr>
        <w:t>պառման</w:t>
      </w:r>
      <w:r w:rsidRPr="00E915A6">
        <w:rPr>
          <w:rFonts w:ascii="GHEA Grapalat" w:hAnsi="GHEA Grapalat" w:cstheme="minorBidi"/>
          <w:noProof/>
          <w:color w:val="auto"/>
          <w:sz w:val="24"/>
          <w:szCs w:val="24"/>
          <w:lang w:val="en-US"/>
        </w:rPr>
        <w:t xml:space="preserve"> համակարգի </w:t>
      </w:r>
      <w:r w:rsidR="008D3CDA" w:rsidRPr="00E915A6">
        <w:rPr>
          <w:rFonts w:ascii="GHEA Grapalat" w:hAnsi="GHEA Grapalat" w:cstheme="minorBidi"/>
          <w:noProof/>
          <w:color w:val="auto"/>
          <w:sz w:val="24"/>
          <w:szCs w:val="24"/>
          <w:lang w:val="en-US"/>
        </w:rPr>
        <w:t xml:space="preserve">առավելագույն </w:t>
      </w:r>
      <w:r w:rsidR="7A4EB1B2" w:rsidRPr="00E915A6">
        <w:rPr>
          <w:rFonts w:ascii="GHEA Grapalat" w:hAnsi="GHEA Grapalat" w:cstheme="minorBidi"/>
          <w:noProof/>
          <w:color w:val="auto"/>
          <w:sz w:val="24"/>
          <w:szCs w:val="24"/>
          <w:lang w:val="en-US"/>
        </w:rPr>
        <w:t>հզորությունը</w:t>
      </w:r>
      <w:r w:rsidR="0939F6E4" w:rsidRPr="00E915A6">
        <w:rPr>
          <w:rFonts w:ascii="GHEA Grapalat" w:hAnsi="GHEA Grapalat" w:cstheme="minorBidi"/>
          <w:noProof/>
          <w:color w:val="auto"/>
          <w:sz w:val="24"/>
          <w:szCs w:val="24"/>
          <w:lang w:val="en-US"/>
        </w:rPr>
        <w:t>,</w:t>
      </w:r>
    </w:p>
    <w:p w14:paraId="640B8F1D" w14:textId="21B8AE8F" w:rsidR="00BA4E15" w:rsidRPr="00E915A6" w:rsidRDefault="005713FA" w:rsidP="00C5711A">
      <w:pPr>
        <w:pStyle w:val="Text2"/>
        <w:numPr>
          <w:ilvl w:val="1"/>
          <w:numId w:val="0"/>
        </w:numPr>
        <w:tabs>
          <w:tab w:val="left" w:pos="1710"/>
          <w:tab w:val="left" w:pos="2250"/>
        </w:tabs>
        <w:spacing w:before="0" w:line="276" w:lineRule="auto"/>
        <w:ind w:left="1800" w:hanging="450"/>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դ.</w:t>
      </w:r>
      <w:r w:rsidR="6EEA7662" w:rsidRPr="00E915A6">
        <w:rPr>
          <w:rFonts w:ascii="GHEA Grapalat" w:hAnsi="GHEA Grapalat" w:cstheme="minorBidi"/>
          <w:noProof/>
          <w:color w:val="auto"/>
          <w:sz w:val="24"/>
          <w:szCs w:val="24"/>
          <w:lang w:val="en-US"/>
        </w:rPr>
        <w:t xml:space="preserve"> </w:t>
      </w:r>
      <w:r w:rsidR="00D638DB" w:rsidRPr="00E915A6">
        <w:rPr>
          <w:rFonts w:ascii="GHEA Grapalat" w:hAnsi="GHEA Grapalat" w:cstheme="minorBidi"/>
          <w:noProof/>
          <w:color w:val="auto"/>
          <w:sz w:val="24"/>
          <w:szCs w:val="24"/>
          <w:lang w:val="en-US"/>
        </w:rPr>
        <w:t>յ</w:t>
      </w:r>
      <w:r w:rsidR="008D3CDA" w:rsidRPr="00E915A6">
        <w:rPr>
          <w:rFonts w:ascii="GHEA Grapalat" w:hAnsi="GHEA Grapalat" w:cstheme="minorBidi"/>
          <w:noProof/>
          <w:color w:val="auto"/>
          <w:sz w:val="24"/>
          <w:szCs w:val="24"/>
          <w:lang w:val="en-US"/>
        </w:rPr>
        <w:t xml:space="preserve">ուրաքանչյուր </w:t>
      </w:r>
      <w:r w:rsidR="1244372C" w:rsidRPr="00E915A6">
        <w:rPr>
          <w:rFonts w:ascii="GHEA Grapalat" w:hAnsi="GHEA Grapalat" w:cstheme="minorBidi"/>
          <w:noProof/>
          <w:color w:val="auto"/>
          <w:sz w:val="24"/>
          <w:szCs w:val="24"/>
          <w:lang w:val="en-US"/>
        </w:rPr>
        <w:t xml:space="preserve">հաշվառման կետում </w:t>
      </w:r>
      <w:r w:rsidR="008D3CDA" w:rsidRPr="00E915A6">
        <w:rPr>
          <w:rFonts w:ascii="GHEA Grapalat" w:hAnsi="GHEA Grapalat" w:cstheme="minorBidi"/>
          <w:noProof/>
          <w:color w:val="auto"/>
          <w:sz w:val="24"/>
          <w:szCs w:val="24"/>
          <w:lang w:val="en-US"/>
        </w:rPr>
        <w:t>առավելագույն հզորությունը</w:t>
      </w:r>
      <w:r w:rsidR="00290548" w:rsidRPr="00E915A6">
        <w:rPr>
          <w:rFonts w:ascii="GHEA Grapalat" w:hAnsi="GHEA Grapalat" w:cstheme="minorBidi"/>
          <w:noProof/>
          <w:color w:val="auto"/>
          <w:sz w:val="24"/>
          <w:szCs w:val="24"/>
          <w:lang w:val="en-US"/>
        </w:rPr>
        <w:t xml:space="preserve">։ </w:t>
      </w:r>
    </w:p>
    <w:p w14:paraId="7C883818" w14:textId="368EF0B7" w:rsidR="00D017E3" w:rsidRPr="00E915A6" w:rsidRDefault="781A8C21" w:rsidP="00D972B4">
      <w:pPr>
        <w:pStyle w:val="Text1"/>
      </w:pPr>
      <w:bookmarkStart w:id="60" w:name="_Ref45553826"/>
      <w:bookmarkStart w:id="61" w:name="_Ref44949578"/>
      <w:bookmarkStart w:id="62" w:name="_Ref43144890"/>
      <w:bookmarkStart w:id="63" w:name="_Ref23423533"/>
      <w:r w:rsidRPr="00E915A6">
        <w:t>ՇԿԾ-ում գրանցվելիս ԷՄՇ մասնակի</w:t>
      </w:r>
      <w:r w:rsidR="73D3A098" w:rsidRPr="00E915A6">
        <w:t>ց</w:t>
      </w:r>
      <w:r w:rsidRPr="00E915A6">
        <w:t xml:space="preserve">ը նշում է </w:t>
      </w:r>
      <w:r w:rsidR="775FFF35" w:rsidRPr="00E915A6">
        <w:t>հաշվեկշռման պատասխանատվության իրականացման</w:t>
      </w:r>
      <w:r w:rsidR="689D8909" w:rsidRPr="00E915A6">
        <w:t>՝</w:t>
      </w:r>
      <w:r w:rsidR="49E641E7" w:rsidRPr="00E915A6">
        <w:t xml:space="preserve"> </w:t>
      </w:r>
      <w:r w:rsidR="775FFF35" w:rsidRPr="00E915A6">
        <w:t>ՀՊԿԻ,</w:t>
      </w:r>
      <w:r w:rsidR="1B65AC15" w:rsidRPr="00E915A6">
        <w:t xml:space="preserve"> ՀՊԿԼ, ՀՊԿՄ </w:t>
      </w:r>
      <w:r w:rsidR="00034805" w:rsidRPr="00E915A6">
        <w:rPr>
          <w:lang w:val="hy-AM"/>
        </w:rPr>
        <w:t>կամ</w:t>
      </w:r>
      <w:r w:rsidR="1B65AC15" w:rsidRPr="00E915A6">
        <w:t xml:space="preserve"> ՀՊԿԽ </w:t>
      </w:r>
      <w:r w:rsidR="6801E154" w:rsidRPr="00E915A6">
        <w:t xml:space="preserve">իր նախընտրած </w:t>
      </w:r>
      <w:r w:rsidR="6CECFF84" w:rsidRPr="00E915A6">
        <w:t>կարգավիճակ</w:t>
      </w:r>
      <w:r w:rsidR="7E8D7F06" w:rsidRPr="00E915A6">
        <w:t>ը</w:t>
      </w:r>
      <w:r w:rsidR="50253516" w:rsidRPr="00E915A6">
        <w:t xml:space="preserve">։ ՀՊԿԼ </w:t>
      </w:r>
      <w:r w:rsidR="00034805" w:rsidRPr="00E915A6">
        <w:rPr>
          <w:lang w:val="hy-AM"/>
        </w:rPr>
        <w:t xml:space="preserve">և ՀՊԿՄ </w:t>
      </w:r>
      <w:r w:rsidR="50253516" w:rsidRPr="00E915A6">
        <w:t>կարգավիճակ</w:t>
      </w:r>
      <w:r w:rsidR="00034805" w:rsidRPr="00E915A6">
        <w:rPr>
          <w:lang w:val="hy-AM"/>
        </w:rPr>
        <w:t>ի</w:t>
      </w:r>
      <w:r w:rsidR="50253516" w:rsidRPr="00E915A6">
        <w:t xml:space="preserve"> դեպքում </w:t>
      </w:r>
      <w:r w:rsidR="33CDDECE" w:rsidRPr="00E915A6">
        <w:t>ԷՄՇ մասնակիցը</w:t>
      </w:r>
      <w:r w:rsidR="50253516" w:rsidRPr="00E915A6">
        <w:t xml:space="preserve"> նշում է իր անհաշվեկշռույթների </w:t>
      </w:r>
      <w:r w:rsidR="006F0E38" w:rsidRPr="00E915A6">
        <w:rPr>
          <w:lang w:val="hy-AM"/>
        </w:rPr>
        <w:t xml:space="preserve">համար </w:t>
      </w:r>
      <w:r w:rsidR="50253516" w:rsidRPr="00E915A6">
        <w:t>պատասխանատու ՀՊԿԽ</w:t>
      </w:r>
      <w:r w:rsidR="00C1271A" w:rsidRPr="00E915A6">
        <w:rPr>
          <w:lang w:val="hy-AM"/>
        </w:rPr>
        <w:t xml:space="preserve"> </w:t>
      </w:r>
      <w:r w:rsidR="00C1271A" w:rsidRPr="00E915A6">
        <w:t>կարգավիճակ ունեցող ԷՄՇ առևտրի մասնակ</w:t>
      </w:r>
      <w:r w:rsidR="00C1271A" w:rsidRPr="00E915A6">
        <w:rPr>
          <w:lang w:val="hy-AM"/>
        </w:rPr>
        <w:t>ցի</w:t>
      </w:r>
      <w:r w:rsidR="50253516" w:rsidRPr="00E915A6">
        <w:t xml:space="preserve"> տվյալները</w:t>
      </w:r>
      <w:r w:rsidR="00034805" w:rsidRPr="00E915A6">
        <w:rPr>
          <w:lang w:val="hy-AM"/>
        </w:rPr>
        <w:t>:</w:t>
      </w:r>
      <w:r w:rsidR="7190EC73" w:rsidRPr="00E915A6">
        <w:t xml:space="preserve"> </w:t>
      </w:r>
      <w:bookmarkEnd w:id="60"/>
    </w:p>
    <w:p w14:paraId="6D748163" w14:textId="307492B8" w:rsidR="00FB1977" w:rsidRPr="00E915A6" w:rsidRDefault="42B6DB2B" w:rsidP="00D972B4">
      <w:pPr>
        <w:pStyle w:val="Text1"/>
      </w:pPr>
      <w:bookmarkStart w:id="64" w:name="_Ref45553842"/>
      <w:r w:rsidRPr="00E915A6">
        <w:t>ՇԿԾ</w:t>
      </w:r>
      <w:r w:rsidR="52748B01" w:rsidRPr="00E915A6">
        <w:t>-</w:t>
      </w:r>
      <w:r w:rsidR="5C2162F5" w:rsidRPr="00E915A6">
        <w:t xml:space="preserve">ում </w:t>
      </w:r>
      <w:r w:rsidRPr="00E915A6">
        <w:t>գրանց</w:t>
      </w:r>
      <w:r w:rsidR="5C2162F5" w:rsidRPr="00E915A6">
        <w:t>ման</w:t>
      </w:r>
      <w:r w:rsidRPr="00E915A6">
        <w:t xml:space="preserve"> հայտ բացելիս ԷՄՇ</w:t>
      </w:r>
      <w:r w:rsidR="62D9F13F" w:rsidRPr="00E915A6">
        <w:t xml:space="preserve"> մասնակիցը</w:t>
      </w:r>
      <w:r w:rsidRPr="00E915A6">
        <w:t xml:space="preserve"> կցում </w:t>
      </w:r>
      <w:r w:rsidR="5F165010" w:rsidRPr="00E915A6">
        <w:t>է.</w:t>
      </w:r>
      <w:r w:rsidRPr="00E915A6">
        <w:t xml:space="preserve"> </w:t>
      </w:r>
      <w:bookmarkEnd w:id="61"/>
      <w:bookmarkEnd w:id="62"/>
      <w:bookmarkEnd w:id="63"/>
      <w:bookmarkEnd w:id="64"/>
    </w:p>
    <w:p w14:paraId="7D38B94F" w14:textId="77777777" w:rsidR="00A637A6" w:rsidRPr="00A16230" w:rsidRDefault="44ABBCE2" w:rsidP="00A637A6">
      <w:pPr>
        <w:pStyle w:val="Text2"/>
        <w:tabs>
          <w:tab w:val="left" w:pos="1080"/>
        </w:tabs>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նույնականացման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քարտը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իրավաբանական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անձի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դեպքում՝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պետական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գրանցման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վկայականը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ՇԿԾ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օգտատերերի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լիազորությունները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հավաստող</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փաստաթղթերը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նրանց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էլեկտրոնային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ստորագրության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նմուշները</w:t>
      </w:r>
      <w:r w:rsidRPr="00A16230">
        <w:rPr>
          <w:rFonts w:ascii="GHEA Grapalat" w:hAnsi="GHEA Grapalat" w:cstheme="minorBidi"/>
          <w:noProof/>
          <w:color w:val="auto"/>
          <w:sz w:val="24"/>
          <w:szCs w:val="24"/>
          <w:lang w:val="hy"/>
        </w:rPr>
        <w:t xml:space="preserve">, </w:t>
      </w:r>
    </w:p>
    <w:p w14:paraId="042A0576" w14:textId="77777777" w:rsidR="00A637A6" w:rsidRPr="00A16230" w:rsidRDefault="44ABBCE2" w:rsidP="00A637A6">
      <w:pPr>
        <w:pStyle w:val="Text2"/>
        <w:tabs>
          <w:tab w:val="left" w:pos="1080"/>
        </w:tabs>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lastRenderedPageBreak/>
        <w:t>Հանձնաժողովի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կողմից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տրամադրված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գործունեության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լիցենզիան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կարգավիճակի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վերաբերյալ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հիմնավորումը</w:t>
      </w:r>
      <w:r w:rsidRPr="00A16230">
        <w:rPr>
          <w:rFonts w:ascii="GHEA Grapalat" w:hAnsi="GHEA Grapalat" w:cstheme="minorBidi"/>
          <w:noProof/>
          <w:color w:val="auto"/>
          <w:sz w:val="24"/>
          <w:szCs w:val="24"/>
          <w:lang w:val="hy"/>
        </w:rPr>
        <w:t>,</w:t>
      </w:r>
    </w:p>
    <w:p w14:paraId="10568A73" w14:textId="75F857DB" w:rsidR="00505CA0" w:rsidRPr="00A16230" w:rsidRDefault="000779C1" w:rsidP="00A637A6">
      <w:pPr>
        <w:pStyle w:val="Text2"/>
        <w:tabs>
          <w:tab w:val="left" w:pos="1080"/>
        </w:tabs>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ԷՄՇ</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ծառայություններ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մատուցողներն</w:t>
      </w:r>
      <w:r w:rsidRPr="00A16230">
        <w:rPr>
          <w:rFonts w:ascii="GHEA Grapalat" w:hAnsi="GHEA Grapalat" w:cstheme="minorBidi"/>
          <w:noProof/>
          <w:color w:val="auto"/>
          <w:sz w:val="24"/>
          <w:szCs w:val="24"/>
          <w:lang w:val="hy"/>
        </w:rPr>
        <w:t xml:space="preserve"> </w:t>
      </w:r>
      <w:r w:rsidR="44ABBCE2" w:rsidRPr="00E915A6">
        <w:rPr>
          <w:rFonts w:ascii="GHEA Grapalat" w:hAnsi="GHEA Grapalat" w:cstheme="minorBidi"/>
          <w:noProof/>
          <w:color w:val="auto"/>
          <w:sz w:val="24"/>
          <w:szCs w:val="24"/>
          <w:lang w:val="en-US"/>
        </w:rPr>
        <w:t>ԷՄՇ</w:t>
      </w:r>
      <w:r w:rsidR="44ABBCE2" w:rsidRPr="00A16230">
        <w:rPr>
          <w:rFonts w:ascii="GHEA Grapalat" w:hAnsi="GHEA Grapalat" w:cstheme="minorBidi"/>
          <w:noProof/>
          <w:color w:val="auto"/>
          <w:sz w:val="24"/>
          <w:szCs w:val="24"/>
          <w:lang w:val="hy"/>
        </w:rPr>
        <w:t xml:space="preserve"> </w:t>
      </w:r>
      <w:r w:rsidR="44ABBCE2" w:rsidRPr="00E915A6">
        <w:rPr>
          <w:rFonts w:ascii="GHEA Grapalat" w:hAnsi="GHEA Grapalat" w:cstheme="minorBidi"/>
          <w:noProof/>
          <w:color w:val="auto"/>
          <w:sz w:val="24"/>
          <w:szCs w:val="24"/>
          <w:lang w:val="en-US"/>
        </w:rPr>
        <w:t>պայմանագրին</w:t>
      </w:r>
      <w:r w:rsidR="44ABBCE2" w:rsidRPr="00A16230">
        <w:rPr>
          <w:rFonts w:ascii="GHEA Grapalat" w:hAnsi="GHEA Grapalat" w:cstheme="minorBidi"/>
          <w:noProof/>
          <w:color w:val="auto"/>
          <w:sz w:val="24"/>
          <w:szCs w:val="24"/>
          <w:lang w:val="hy"/>
        </w:rPr>
        <w:t xml:space="preserve"> </w:t>
      </w:r>
      <w:r w:rsidR="44ABBCE2" w:rsidRPr="00E915A6">
        <w:rPr>
          <w:rFonts w:ascii="GHEA Grapalat" w:hAnsi="GHEA Grapalat" w:cstheme="minorBidi"/>
          <w:noProof/>
          <w:color w:val="auto"/>
          <w:sz w:val="24"/>
          <w:szCs w:val="24"/>
          <w:lang w:val="en-US"/>
        </w:rPr>
        <w:t>միանալու</w:t>
      </w:r>
      <w:r w:rsidRPr="00E915A6">
        <w:rPr>
          <w:rFonts w:ascii="GHEA Grapalat" w:hAnsi="GHEA Grapalat" w:cstheme="minorBidi"/>
          <w:noProof/>
          <w:color w:val="auto"/>
          <w:sz w:val="24"/>
          <w:szCs w:val="24"/>
          <w:lang w:val="en-US"/>
        </w:rPr>
        <w:t>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ուղղված</w:t>
      </w:r>
      <w:r w:rsidRPr="00A16230">
        <w:rPr>
          <w:rFonts w:ascii="GHEA Grapalat" w:hAnsi="GHEA Grapalat" w:cstheme="minorBidi"/>
          <w:noProof/>
          <w:color w:val="auto"/>
          <w:sz w:val="24"/>
          <w:szCs w:val="24"/>
          <w:lang w:val="hy"/>
        </w:rPr>
        <w:t xml:space="preserve"> </w:t>
      </w:r>
      <w:r w:rsidR="00A5285D" w:rsidRPr="00E915A6">
        <w:rPr>
          <w:rFonts w:ascii="GHEA Grapalat" w:hAnsi="GHEA Grapalat" w:cstheme="minorBidi"/>
          <w:noProof/>
          <w:color w:val="auto"/>
          <w:sz w:val="24"/>
          <w:szCs w:val="24"/>
          <w:lang w:val="en-US"/>
        </w:rPr>
        <w:t>իրենց</w:t>
      </w:r>
      <w:r w:rsidR="00A5285D" w:rsidRPr="00A16230">
        <w:rPr>
          <w:rFonts w:ascii="GHEA Grapalat" w:hAnsi="GHEA Grapalat" w:cstheme="minorBidi"/>
          <w:noProof/>
          <w:color w:val="auto"/>
          <w:sz w:val="24"/>
          <w:szCs w:val="24"/>
          <w:lang w:val="hy"/>
        </w:rPr>
        <w:t xml:space="preserve"> </w:t>
      </w:r>
      <w:r w:rsidR="00A5285D" w:rsidRPr="00E915A6">
        <w:rPr>
          <w:rFonts w:ascii="GHEA Grapalat" w:hAnsi="GHEA Grapalat" w:cstheme="minorBidi"/>
          <w:noProof/>
          <w:color w:val="auto"/>
          <w:sz w:val="24"/>
          <w:szCs w:val="24"/>
          <w:lang w:val="en-US"/>
        </w:rPr>
        <w:t>կողմից</w:t>
      </w:r>
      <w:r w:rsidR="00A5285D" w:rsidRPr="00A16230">
        <w:rPr>
          <w:rFonts w:ascii="GHEA Grapalat" w:hAnsi="GHEA Grapalat" w:cstheme="minorBidi"/>
          <w:noProof/>
          <w:color w:val="auto"/>
          <w:sz w:val="24"/>
          <w:szCs w:val="24"/>
          <w:lang w:val="hy"/>
        </w:rPr>
        <w:t xml:space="preserve"> </w:t>
      </w:r>
      <w:r w:rsidR="00A5285D" w:rsidRPr="00E915A6">
        <w:rPr>
          <w:rFonts w:ascii="GHEA Grapalat" w:hAnsi="GHEA Grapalat" w:cstheme="minorBidi"/>
          <w:noProof/>
          <w:color w:val="auto"/>
          <w:sz w:val="24"/>
          <w:szCs w:val="24"/>
          <w:lang w:val="en-US"/>
        </w:rPr>
        <w:t>ստորագրված</w:t>
      </w:r>
      <w:r w:rsidR="00A5285D" w:rsidRPr="00A16230">
        <w:rPr>
          <w:rFonts w:ascii="GHEA Grapalat" w:hAnsi="GHEA Grapalat" w:cstheme="minorBidi"/>
          <w:noProof/>
          <w:color w:val="auto"/>
          <w:sz w:val="24"/>
          <w:szCs w:val="24"/>
          <w:lang w:val="hy"/>
        </w:rPr>
        <w:t xml:space="preserve"> </w:t>
      </w:r>
      <w:r w:rsidR="00A5285D" w:rsidRPr="00E915A6">
        <w:rPr>
          <w:rFonts w:ascii="GHEA Grapalat" w:hAnsi="GHEA Grapalat" w:cstheme="minorBidi"/>
          <w:noProof/>
          <w:color w:val="auto"/>
          <w:sz w:val="24"/>
          <w:szCs w:val="24"/>
          <w:lang w:val="en-US"/>
        </w:rPr>
        <w:t>օֆերտան</w:t>
      </w:r>
      <w:r w:rsidR="00A5285D" w:rsidRPr="00A16230">
        <w:rPr>
          <w:rFonts w:ascii="GHEA Grapalat" w:hAnsi="GHEA Grapalat" w:cstheme="minorBidi"/>
          <w:noProof/>
          <w:color w:val="auto"/>
          <w:sz w:val="24"/>
          <w:szCs w:val="24"/>
          <w:lang w:val="hy"/>
        </w:rPr>
        <w:t>,</w:t>
      </w:r>
      <w:r w:rsidR="004637F0" w:rsidRPr="00A16230">
        <w:rPr>
          <w:rFonts w:ascii="GHEA Grapalat" w:hAnsi="GHEA Grapalat" w:cstheme="minorBidi"/>
          <w:noProof/>
          <w:color w:val="auto"/>
          <w:sz w:val="24"/>
          <w:szCs w:val="24"/>
          <w:lang w:val="hy"/>
        </w:rPr>
        <w:t xml:space="preserve"> </w:t>
      </w:r>
      <w:r w:rsidR="004637F0" w:rsidRPr="00E915A6">
        <w:rPr>
          <w:rFonts w:ascii="GHEA Grapalat" w:hAnsi="GHEA Grapalat" w:cstheme="minorBidi"/>
          <w:noProof/>
          <w:color w:val="auto"/>
          <w:sz w:val="24"/>
          <w:szCs w:val="24"/>
          <w:lang w:val="en-US"/>
        </w:rPr>
        <w:t>իսկ</w:t>
      </w:r>
      <w:r w:rsidR="00A5285D" w:rsidRPr="00A16230">
        <w:rPr>
          <w:rFonts w:ascii="GHEA Grapalat" w:hAnsi="GHEA Grapalat" w:cstheme="minorBidi"/>
          <w:noProof/>
          <w:color w:val="auto"/>
          <w:sz w:val="24"/>
          <w:szCs w:val="24"/>
          <w:lang w:val="hy"/>
        </w:rPr>
        <w:t xml:space="preserve"> </w:t>
      </w:r>
      <w:r w:rsidR="00902089" w:rsidRPr="00E915A6">
        <w:rPr>
          <w:rFonts w:ascii="GHEA Grapalat" w:hAnsi="GHEA Grapalat" w:cstheme="minorBidi"/>
          <w:noProof/>
          <w:color w:val="auto"/>
          <w:sz w:val="24"/>
          <w:szCs w:val="24"/>
          <w:lang w:val="en-US"/>
        </w:rPr>
        <w:t>ԷՄՇ</w:t>
      </w:r>
      <w:r w:rsidR="00902089" w:rsidRPr="00A16230">
        <w:rPr>
          <w:rFonts w:ascii="GHEA Grapalat" w:hAnsi="GHEA Grapalat" w:cstheme="minorBidi"/>
          <w:noProof/>
          <w:color w:val="auto"/>
          <w:sz w:val="24"/>
          <w:szCs w:val="24"/>
          <w:lang w:val="hy"/>
        </w:rPr>
        <w:t xml:space="preserve"> </w:t>
      </w:r>
      <w:r w:rsidR="00902089" w:rsidRPr="00E915A6">
        <w:rPr>
          <w:rFonts w:ascii="GHEA Grapalat" w:hAnsi="GHEA Grapalat" w:cstheme="minorBidi"/>
          <w:noProof/>
          <w:color w:val="auto"/>
          <w:sz w:val="24"/>
          <w:szCs w:val="24"/>
          <w:lang w:val="en-US"/>
        </w:rPr>
        <w:t>առևտրի</w:t>
      </w:r>
      <w:r w:rsidR="00902089" w:rsidRPr="00A16230">
        <w:rPr>
          <w:rFonts w:ascii="GHEA Grapalat" w:hAnsi="GHEA Grapalat" w:cstheme="minorBidi"/>
          <w:noProof/>
          <w:color w:val="auto"/>
          <w:sz w:val="24"/>
          <w:szCs w:val="24"/>
          <w:lang w:val="hy"/>
        </w:rPr>
        <w:t xml:space="preserve"> </w:t>
      </w:r>
      <w:r w:rsidR="00902089" w:rsidRPr="00E915A6">
        <w:rPr>
          <w:rFonts w:ascii="GHEA Grapalat" w:hAnsi="GHEA Grapalat" w:cstheme="minorBidi"/>
          <w:noProof/>
          <w:color w:val="auto"/>
          <w:sz w:val="24"/>
          <w:szCs w:val="24"/>
          <w:lang w:val="en-US"/>
        </w:rPr>
        <w:t>մասնակ</w:t>
      </w:r>
      <w:r w:rsidR="00F30EF9" w:rsidRPr="00E915A6">
        <w:rPr>
          <w:rFonts w:ascii="GHEA Grapalat" w:hAnsi="GHEA Grapalat" w:cstheme="minorBidi"/>
          <w:noProof/>
          <w:color w:val="auto"/>
          <w:sz w:val="24"/>
          <w:szCs w:val="24"/>
          <w:lang w:val="en-US"/>
        </w:rPr>
        <w:t>իցը՝</w:t>
      </w:r>
      <w:r w:rsidR="00902089" w:rsidRPr="00A16230">
        <w:rPr>
          <w:rFonts w:ascii="GHEA Grapalat" w:hAnsi="GHEA Grapalat" w:cstheme="minorBidi"/>
          <w:noProof/>
          <w:color w:val="auto"/>
          <w:sz w:val="24"/>
          <w:szCs w:val="24"/>
          <w:lang w:val="hy"/>
        </w:rPr>
        <w:t xml:space="preserve"> </w:t>
      </w:r>
      <w:r w:rsidR="00F30EF9" w:rsidRPr="00E915A6">
        <w:rPr>
          <w:rFonts w:ascii="GHEA Grapalat" w:hAnsi="GHEA Grapalat" w:cstheme="minorBidi"/>
          <w:noProof/>
          <w:color w:val="auto"/>
          <w:sz w:val="24"/>
          <w:szCs w:val="24"/>
          <w:lang w:val="en-US"/>
        </w:rPr>
        <w:t>իր</w:t>
      </w:r>
      <w:r w:rsidR="00F30EF9" w:rsidRPr="00A16230">
        <w:rPr>
          <w:rFonts w:ascii="GHEA Grapalat" w:hAnsi="GHEA Grapalat" w:cstheme="minorBidi"/>
          <w:noProof/>
          <w:color w:val="auto"/>
          <w:sz w:val="24"/>
          <w:szCs w:val="24"/>
          <w:lang w:val="hy"/>
        </w:rPr>
        <w:t xml:space="preserve"> </w:t>
      </w:r>
      <w:r w:rsidR="00F30EF9" w:rsidRPr="00E915A6">
        <w:rPr>
          <w:rFonts w:ascii="GHEA Grapalat" w:hAnsi="GHEA Grapalat" w:cstheme="minorBidi"/>
          <w:noProof/>
          <w:color w:val="auto"/>
          <w:sz w:val="24"/>
          <w:szCs w:val="24"/>
          <w:lang w:val="en-US"/>
        </w:rPr>
        <w:t>կողմից</w:t>
      </w:r>
      <w:r w:rsidR="00902089" w:rsidRPr="00A16230">
        <w:rPr>
          <w:rFonts w:ascii="GHEA Grapalat" w:hAnsi="GHEA Grapalat" w:cstheme="minorBidi"/>
          <w:noProof/>
          <w:color w:val="auto"/>
          <w:sz w:val="24"/>
          <w:szCs w:val="24"/>
          <w:lang w:val="hy"/>
        </w:rPr>
        <w:t xml:space="preserve"> </w:t>
      </w:r>
      <w:r w:rsidR="44ABBCE2" w:rsidRPr="00E915A6">
        <w:rPr>
          <w:rFonts w:ascii="GHEA Grapalat" w:hAnsi="GHEA Grapalat" w:cstheme="minorBidi"/>
          <w:noProof/>
          <w:color w:val="auto"/>
          <w:sz w:val="24"/>
          <w:szCs w:val="24"/>
          <w:lang w:val="en-US"/>
        </w:rPr>
        <w:t>էլեկտրոնային</w:t>
      </w:r>
      <w:r w:rsidR="44ABBCE2" w:rsidRPr="00A16230">
        <w:rPr>
          <w:rFonts w:ascii="GHEA Grapalat" w:hAnsi="GHEA Grapalat" w:cstheme="minorBidi"/>
          <w:noProof/>
          <w:color w:val="auto"/>
          <w:sz w:val="24"/>
          <w:szCs w:val="24"/>
          <w:lang w:val="hy"/>
        </w:rPr>
        <w:t xml:space="preserve"> </w:t>
      </w:r>
      <w:r w:rsidR="44ABBCE2" w:rsidRPr="00E915A6">
        <w:rPr>
          <w:rFonts w:ascii="GHEA Grapalat" w:hAnsi="GHEA Grapalat" w:cstheme="minorBidi"/>
          <w:noProof/>
          <w:color w:val="auto"/>
          <w:sz w:val="24"/>
          <w:szCs w:val="24"/>
          <w:lang w:val="en-US"/>
        </w:rPr>
        <w:t>ստորագրությամբ</w:t>
      </w:r>
      <w:r w:rsidR="44ABBCE2" w:rsidRPr="00A16230">
        <w:rPr>
          <w:rFonts w:ascii="GHEA Grapalat" w:hAnsi="GHEA Grapalat" w:cstheme="minorBidi"/>
          <w:noProof/>
          <w:color w:val="auto"/>
          <w:sz w:val="24"/>
          <w:szCs w:val="24"/>
          <w:lang w:val="hy"/>
        </w:rPr>
        <w:t xml:space="preserve"> </w:t>
      </w:r>
      <w:r w:rsidR="44ABBCE2" w:rsidRPr="00E915A6">
        <w:rPr>
          <w:rFonts w:ascii="GHEA Grapalat" w:hAnsi="GHEA Grapalat" w:cstheme="minorBidi"/>
          <w:noProof/>
          <w:color w:val="auto"/>
          <w:sz w:val="24"/>
          <w:szCs w:val="24"/>
          <w:lang w:val="en-US"/>
        </w:rPr>
        <w:t>հաստատված</w:t>
      </w:r>
      <w:r w:rsidR="44ABBCE2" w:rsidRPr="00A16230">
        <w:rPr>
          <w:rFonts w:ascii="GHEA Grapalat" w:hAnsi="GHEA Grapalat" w:cstheme="minorBidi"/>
          <w:noProof/>
          <w:color w:val="auto"/>
          <w:sz w:val="24"/>
          <w:szCs w:val="24"/>
          <w:lang w:val="hy"/>
        </w:rPr>
        <w:t xml:space="preserve"> </w:t>
      </w:r>
      <w:r w:rsidR="44ABBCE2" w:rsidRPr="00E915A6">
        <w:rPr>
          <w:rFonts w:ascii="GHEA Grapalat" w:hAnsi="GHEA Grapalat" w:cstheme="minorBidi"/>
          <w:noProof/>
          <w:color w:val="auto"/>
          <w:sz w:val="24"/>
          <w:szCs w:val="24"/>
          <w:lang w:val="en-US"/>
        </w:rPr>
        <w:t>ակցեպտը</w:t>
      </w:r>
      <w:r w:rsidR="44ABBCE2" w:rsidRPr="00A16230">
        <w:rPr>
          <w:rFonts w:ascii="GHEA Grapalat" w:hAnsi="GHEA Grapalat" w:cstheme="minorBidi"/>
          <w:noProof/>
          <w:color w:val="auto"/>
          <w:sz w:val="24"/>
          <w:szCs w:val="24"/>
          <w:lang w:val="hy"/>
        </w:rPr>
        <w:t>,</w:t>
      </w:r>
      <w:r w:rsidR="00066E9A" w:rsidRPr="00A16230">
        <w:rPr>
          <w:rFonts w:ascii="GHEA Grapalat" w:hAnsi="GHEA Grapalat" w:cstheme="minorBidi"/>
          <w:noProof/>
          <w:color w:val="auto"/>
          <w:sz w:val="24"/>
          <w:szCs w:val="24"/>
          <w:lang w:val="hy"/>
        </w:rPr>
        <w:t xml:space="preserve"> </w:t>
      </w:r>
      <w:r w:rsidR="44ABBCE2" w:rsidRPr="00E915A6">
        <w:rPr>
          <w:rFonts w:ascii="GHEA Grapalat" w:hAnsi="GHEA Grapalat" w:cstheme="minorBidi"/>
          <w:noProof/>
          <w:color w:val="auto"/>
          <w:sz w:val="24"/>
          <w:szCs w:val="24"/>
          <w:lang w:val="en-US"/>
        </w:rPr>
        <w:t>որը</w:t>
      </w:r>
      <w:r w:rsidR="44ABBCE2" w:rsidRPr="00A16230">
        <w:rPr>
          <w:rFonts w:ascii="GHEA Grapalat" w:hAnsi="GHEA Grapalat" w:cstheme="minorBidi"/>
          <w:noProof/>
          <w:color w:val="auto"/>
          <w:sz w:val="24"/>
          <w:szCs w:val="24"/>
          <w:lang w:val="hy"/>
        </w:rPr>
        <w:t xml:space="preserve"> </w:t>
      </w:r>
      <w:r w:rsidR="44ABBCE2" w:rsidRPr="00E915A6">
        <w:rPr>
          <w:rFonts w:ascii="GHEA Grapalat" w:hAnsi="GHEA Grapalat" w:cstheme="minorBidi"/>
          <w:noProof/>
          <w:color w:val="auto"/>
          <w:sz w:val="24"/>
          <w:szCs w:val="24"/>
          <w:lang w:val="en-US"/>
        </w:rPr>
        <w:t>ենթակա</w:t>
      </w:r>
      <w:r w:rsidR="44ABBCE2" w:rsidRPr="00A16230">
        <w:rPr>
          <w:rFonts w:ascii="GHEA Grapalat" w:hAnsi="GHEA Grapalat" w:cstheme="minorBidi"/>
          <w:noProof/>
          <w:color w:val="auto"/>
          <w:sz w:val="24"/>
          <w:szCs w:val="24"/>
          <w:lang w:val="hy"/>
        </w:rPr>
        <w:t xml:space="preserve"> </w:t>
      </w:r>
      <w:r w:rsidR="44ABBCE2" w:rsidRPr="00E915A6">
        <w:rPr>
          <w:rFonts w:ascii="GHEA Grapalat" w:hAnsi="GHEA Grapalat" w:cstheme="minorBidi"/>
          <w:noProof/>
          <w:color w:val="auto"/>
          <w:sz w:val="24"/>
          <w:szCs w:val="24"/>
          <w:lang w:val="en-US"/>
        </w:rPr>
        <w:t>է</w:t>
      </w:r>
      <w:r w:rsidR="44ABBCE2" w:rsidRPr="00A16230">
        <w:rPr>
          <w:rFonts w:ascii="GHEA Grapalat" w:hAnsi="GHEA Grapalat" w:cstheme="minorBidi"/>
          <w:noProof/>
          <w:color w:val="auto"/>
          <w:sz w:val="24"/>
          <w:szCs w:val="24"/>
          <w:lang w:val="hy"/>
        </w:rPr>
        <w:t xml:space="preserve"> </w:t>
      </w:r>
      <w:r w:rsidR="44ABBCE2" w:rsidRPr="00E915A6">
        <w:rPr>
          <w:rFonts w:ascii="GHEA Grapalat" w:hAnsi="GHEA Grapalat" w:cstheme="minorBidi"/>
          <w:noProof/>
          <w:color w:val="auto"/>
          <w:sz w:val="24"/>
          <w:szCs w:val="24"/>
          <w:lang w:val="en-US"/>
        </w:rPr>
        <w:t>հաշվառման</w:t>
      </w:r>
      <w:r w:rsidR="44ABBCE2" w:rsidRPr="00A16230">
        <w:rPr>
          <w:rFonts w:ascii="GHEA Grapalat" w:hAnsi="GHEA Grapalat" w:cstheme="minorBidi"/>
          <w:noProof/>
          <w:color w:val="auto"/>
          <w:sz w:val="24"/>
          <w:szCs w:val="24"/>
          <w:lang w:val="hy"/>
        </w:rPr>
        <w:t xml:space="preserve"> </w:t>
      </w:r>
      <w:r w:rsidR="44ABBCE2" w:rsidRPr="00E915A6">
        <w:rPr>
          <w:rFonts w:ascii="GHEA Grapalat" w:hAnsi="GHEA Grapalat" w:cstheme="minorBidi"/>
          <w:noProof/>
          <w:color w:val="auto"/>
          <w:sz w:val="24"/>
          <w:szCs w:val="24"/>
          <w:lang w:val="en-US"/>
        </w:rPr>
        <w:t>Շուկայի</w:t>
      </w:r>
      <w:r w:rsidR="44ABBCE2" w:rsidRPr="00A16230">
        <w:rPr>
          <w:rFonts w:ascii="GHEA Grapalat" w:hAnsi="GHEA Grapalat" w:cstheme="minorBidi"/>
          <w:noProof/>
          <w:color w:val="auto"/>
          <w:sz w:val="24"/>
          <w:szCs w:val="24"/>
          <w:lang w:val="hy"/>
        </w:rPr>
        <w:t xml:space="preserve"> </w:t>
      </w:r>
      <w:r w:rsidR="44ABBCE2" w:rsidRPr="00E915A6">
        <w:rPr>
          <w:rFonts w:ascii="GHEA Grapalat" w:hAnsi="GHEA Grapalat" w:cstheme="minorBidi"/>
          <w:noProof/>
          <w:color w:val="auto"/>
          <w:sz w:val="24"/>
          <w:szCs w:val="24"/>
          <w:lang w:val="en-US"/>
        </w:rPr>
        <w:t>օպերատորի</w:t>
      </w:r>
      <w:r w:rsidR="44ABBCE2" w:rsidRPr="00A16230">
        <w:rPr>
          <w:rFonts w:ascii="GHEA Grapalat" w:hAnsi="GHEA Grapalat" w:cstheme="minorBidi"/>
          <w:noProof/>
          <w:color w:val="auto"/>
          <w:sz w:val="24"/>
          <w:szCs w:val="24"/>
          <w:lang w:val="hy"/>
        </w:rPr>
        <w:t xml:space="preserve"> </w:t>
      </w:r>
      <w:r w:rsidR="44ABBCE2" w:rsidRPr="00E915A6">
        <w:rPr>
          <w:rFonts w:ascii="GHEA Grapalat" w:hAnsi="GHEA Grapalat" w:cstheme="minorBidi"/>
          <w:noProof/>
          <w:color w:val="auto"/>
          <w:sz w:val="24"/>
          <w:szCs w:val="24"/>
          <w:lang w:val="en-US"/>
        </w:rPr>
        <w:t>կողմից</w:t>
      </w:r>
      <w:r w:rsidR="44ABBCE2" w:rsidRPr="00A16230">
        <w:rPr>
          <w:rFonts w:ascii="GHEA Grapalat" w:hAnsi="GHEA Grapalat" w:cstheme="minorBidi"/>
          <w:noProof/>
          <w:color w:val="auto"/>
          <w:sz w:val="24"/>
          <w:szCs w:val="24"/>
          <w:lang w:val="hy"/>
        </w:rPr>
        <w:t xml:space="preserve"> </w:t>
      </w:r>
      <w:r w:rsidR="44ABBCE2" w:rsidRPr="00E915A6">
        <w:rPr>
          <w:rFonts w:ascii="GHEA Grapalat" w:hAnsi="GHEA Grapalat" w:cstheme="minorBidi"/>
          <w:noProof/>
          <w:color w:val="auto"/>
          <w:sz w:val="24"/>
          <w:szCs w:val="24"/>
          <w:lang w:val="en-US"/>
        </w:rPr>
        <w:t>Կանոնների</w:t>
      </w:r>
      <w:r w:rsidR="44ABBCE2" w:rsidRPr="00A16230">
        <w:rPr>
          <w:rFonts w:ascii="GHEA Grapalat" w:hAnsi="GHEA Grapalat" w:cstheme="minorBidi"/>
          <w:noProof/>
          <w:color w:val="auto"/>
          <w:sz w:val="24"/>
          <w:szCs w:val="24"/>
          <w:lang w:val="hy"/>
        </w:rPr>
        <w:t xml:space="preserve"> </w:t>
      </w:r>
      <w:r w:rsidR="44ABBCE2" w:rsidRPr="00E915A6">
        <w:rPr>
          <w:rFonts w:ascii="GHEA Grapalat" w:hAnsi="GHEA Grapalat" w:cstheme="minorBidi"/>
          <w:noProof/>
          <w:color w:val="auto"/>
          <w:sz w:val="24"/>
          <w:szCs w:val="24"/>
          <w:lang w:val="en-US"/>
        </w:rPr>
        <w:t>համաձայն</w:t>
      </w:r>
      <w:r w:rsidR="00D43927" w:rsidRPr="00A16230">
        <w:rPr>
          <w:rFonts w:ascii="GHEA Grapalat" w:hAnsi="GHEA Grapalat" w:cstheme="minorBidi"/>
          <w:noProof/>
          <w:color w:val="auto"/>
          <w:sz w:val="24"/>
          <w:szCs w:val="24"/>
          <w:lang w:val="hy"/>
        </w:rPr>
        <w:t>,</w:t>
      </w:r>
    </w:p>
    <w:p w14:paraId="4C94EDBF" w14:textId="18821752" w:rsidR="00D64AAB" w:rsidRPr="00A16230" w:rsidRDefault="00D64AAB" w:rsidP="00D64AAB">
      <w:pPr>
        <w:pStyle w:val="Text2"/>
        <w:tabs>
          <w:tab w:val="left" w:pos="1080"/>
        </w:tabs>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ՀՊԿԼ</w:t>
      </w:r>
      <w:r w:rsidRPr="00A16230">
        <w:rPr>
          <w:rFonts w:ascii="GHEA Grapalat" w:hAnsi="GHEA Grapalat" w:cstheme="minorBidi"/>
          <w:noProof/>
          <w:color w:val="auto"/>
          <w:sz w:val="24"/>
          <w:szCs w:val="24"/>
          <w:lang w:val="hy"/>
        </w:rPr>
        <w:t xml:space="preserve"> </w:t>
      </w:r>
      <w:r w:rsidR="5D7F318D" w:rsidRPr="00E915A6">
        <w:rPr>
          <w:rFonts w:ascii="GHEA Grapalat" w:hAnsi="GHEA Grapalat" w:cstheme="minorBidi"/>
          <w:noProof/>
          <w:color w:val="auto"/>
          <w:sz w:val="24"/>
          <w:szCs w:val="24"/>
          <w:lang w:val="en-US"/>
        </w:rPr>
        <w:t>և</w:t>
      </w:r>
      <w:r w:rsidR="5D7F318D" w:rsidRPr="00A16230">
        <w:rPr>
          <w:rFonts w:ascii="GHEA Grapalat" w:hAnsi="GHEA Grapalat" w:cstheme="minorBidi"/>
          <w:noProof/>
          <w:color w:val="auto"/>
          <w:sz w:val="24"/>
          <w:szCs w:val="24"/>
          <w:lang w:val="hy"/>
        </w:rPr>
        <w:t xml:space="preserve"> </w:t>
      </w:r>
      <w:r w:rsidR="5D7F318D" w:rsidRPr="00E915A6">
        <w:rPr>
          <w:rFonts w:ascii="GHEA Grapalat" w:hAnsi="GHEA Grapalat" w:cstheme="minorBidi"/>
          <w:noProof/>
          <w:color w:val="auto"/>
          <w:sz w:val="24"/>
          <w:szCs w:val="24"/>
          <w:lang w:val="en-US"/>
        </w:rPr>
        <w:t>ՀՊԿՄ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կարգավիճակ</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ստանձնելիս՝</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ՀՊԿԽ</w:t>
      </w:r>
      <w:r w:rsidR="00C1271A" w:rsidRPr="00E915A6">
        <w:rPr>
          <w:rFonts w:ascii="GHEA Grapalat" w:hAnsi="GHEA Grapalat" w:cstheme="minorBidi"/>
          <w:noProof/>
          <w:color w:val="auto"/>
          <w:sz w:val="24"/>
          <w:szCs w:val="24"/>
        </w:rPr>
        <w:t xml:space="preserve"> կարգավիճակ ունեցող ԷՄՇ առևտրի մասնակցի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գրավոր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համաձայնությունը</w:t>
      </w:r>
      <w:r w:rsidRPr="00A16230">
        <w:rPr>
          <w:rFonts w:ascii="GHEA Grapalat" w:hAnsi="GHEA Grapalat" w:cstheme="minorBidi"/>
          <w:noProof/>
          <w:color w:val="auto"/>
          <w:sz w:val="24"/>
          <w:szCs w:val="24"/>
          <w:lang w:val="hy"/>
        </w:rPr>
        <w:t>,</w:t>
      </w:r>
      <w:r w:rsidR="2D123AB3" w:rsidRPr="00A16230">
        <w:rPr>
          <w:rFonts w:ascii="GHEA Grapalat" w:hAnsi="GHEA Grapalat" w:cstheme="minorBidi"/>
          <w:noProof/>
          <w:color w:val="auto"/>
          <w:sz w:val="24"/>
          <w:szCs w:val="24"/>
          <w:lang w:val="hy"/>
        </w:rPr>
        <w:t xml:space="preserve"> </w:t>
      </w:r>
    </w:p>
    <w:p w14:paraId="38C1D823" w14:textId="13BA82AD" w:rsidR="00505CA0" w:rsidRPr="00A16230" w:rsidRDefault="00431D3B" w:rsidP="00505CA0">
      <w:pPr>
        <w:pStyle w:val="Text2"/>
        <w:tabs>
          <w:tab w:val="left" w:pos="1080"/>
        </w:tabs>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ՀՊԿ</w:t>
      </w:r>
      <w:r w:rsidR="311A970A" w:rsidRPr="00E915A6">
        <w:rPr>
          <w:rFonts w:ascii="GHEA Grapalat" w:hAnsi="GHEA Grapalat" w:cstheme="minorBidi"/>
          <w:noProof/>
          <w:color w:val="auto"/>
          <w:sz w:val="24"/>
          <w:szCs w:val="24"/>
          <w:lang w:val="en-US"/>
        </w:rPr>
        <w:t>Ի</w:t>
      </w:r>
      <w:r w:rsidR="311A970A" w:rsidRPr="00A16230">
        <w:rPr>
          <w:rFonts w:ascii="GHEA Grapalat" w:hAnsi="GHEA Grapalat" w:cstheme="minorBidi"/>
          <w:noProof/>
          <w:color w:val="auto"/>
          <w:sz w:val="24"/>
          <w:szCs w:val="24"/>
          <w:lang w:val="hy"/>
        </w:rPr>
        <w:t xml:space="preserve">, </w:t>
      </w:r>
      <w:r w:rsidR="311A970A" w:rsidRPr="00E915A6">
        <w:rPr>
          <w:rFonts w:ascii="GHEA Grapalat" w:hAnsi="GHEA Grapalat" w:cstheme="minorBidi"/>
          <w:noProof/>
          <w:color w:val="auto"/>
          <w:sz w:val="24"/>
          <w:szCs w:val="24"/>
          <w:lang w:val="en-US"/>
        </w:rPr>
        <w:t>ՀՊԿԽ</w:t>
      </w:r>
      <w:r w:rsidR="311A970A" w:rsidRPr="00A16230">
        <w:rPr>
          <w:rFonts w:ascii="GHEA Grapalat" w:hAnsi="GHEA Grapalat" w:cstheme="minorBidi"/>
          <w:noProof/>
          <w:color w:val="auto"/>
          <w:sz w:val="24"/>
          <w:szCs w:val="24"/>
          <w:lang w:val="hy"/>
        </w:rPr>
        <w:t xml:space="preserve"> </w:t>
      </w:r>
      <w:r w:rsidR="311A970A" w:rsidRPr="00E915A6">
        <w:rPr>
          <w:rFonts w:ascii="GHEA Grapalat" w:hAnsi="GHEA Grapalat" w:cstheme="minorBidi"/>
          <w:noProof/>
          <w:color w:val="auto"/>
          <w:sz w:val="24"/>
          <w:szCs w:val="24"/>
          <w:lang w:val="en-US"/>
        </w:rPr>
        <w:t>կամ</w:t>
      </w:r>
      <w:r w:rsidR="311A970A" w:rsidRPr="00A16230">
        <w:rPr>
          <w:rFonts w:ascii="GHEA Grapalat" w:hAnsi="GHEA Grapalat" w:cstheme="minorBidi"/>
          <w:noProof/>
          <w:color w:val="auto"/>
          <w:sz w:val="24"/>
          <w:szCs w:val="24"/>
          <w:lang w:val="hy"/>
        </w:rPr>
        <w:t xml:space="preserve"> </w:t>
      </w:r>
      <w:r w:rsidR="311A970A" w:rsidRPr="00E915A6">
        <w:rPr>
          <w:rFonts w:ascii="GHEA Grapalat" w:hAnsi="GHEA Grapalat" w:cstheme="minorBidi"/>
          <w:noProof/>
          <w:color w:val="auto"/>
          <w:sz w:val="24"/>
          <w:szCs w:val="24"/>
          <w:lang w:val="en-US"/>
        </w:rPr>
        <w:t>ՀՊԿԼ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կարգավիճակ</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ստանձնելիս՝</w:t>
      </w:r>
      <w:r w:rsidRPr="00A16230">
        <w:rPr>
          <w:rFonts w:ascii="GHEA Grapalat" w:hAnsi="GHEA Grapalat" w:cstheme="minorBidi"/>
          <w:noProof/>
          <w:color w:val="auto"/>
          <w:sz w:val="24"/>
          <w:szCs w:val="24"/>
          <w:lang w:val="hy"/>
        </w:rPr>
        <w:t xml:space="preserve"> </w:t>
      </w:r>
      <w:r w:rsidR="00505CA0" w:rsidRPr="00E915A6">
        <w:rPr>
          <w:rFonts w:ascii="GHEA Grapalat" w:hAnsi="GHEA Grapalat" w:cstheme="minorBidi"/>
          <w:noProof/>
          <w:color w:val="auto"/>
          <w:sz w:val="24"/>
          <w:szCs w:val="24"/>
          <w:lang w:val="en-US"/>
        </w:rPr>
        <w:t>բանկային</w:t>
      </w:r>
      <w:r w:rsidR="00505CA0" w:rsidRPr="00A16230">
        <w:rPr>
          <w:rFonts w:ascii="GHEA Grapalat" w:hAnsi="GHEA Grapalat" w:cstheme="minorBidi"/>
          <w:noProof/>
          <w:color w:val="auto"/>
          <w:sz w:val="24"/>
          <w:szCs w:val="24"/>
          <w:lang w:val="hy"/>
        </w:rPr>
        <w:t xml:space="preserve"> </w:t>
      </w:r>
      <w:r w:rsidR="00505CA0" w:rsidRPr="00E915A6">
        <w:rPr>
          <w:rFonts w:ascii="GHEA Grapalat" w:hAnsi="GHEA Grapalat" w:cstheme="minorBidi"/>
          <w:noProof/>
          <w:color w:val="auto"/>
          <w:sz w:val="24"/>
          <w:szCs w:val="24"/>
          <w:lang w:val="en-US"/>
        </w:rPr>
        <w:t>երաշխիքի</w:t>
      </w:r>
      <w:r w:rsidR="00505CA0" w:rsidRPr="00A16230">
        <w:rPr>
          <w:rFonts w:ascii="GHEA Grapalat" w:hAnsi="GHEA Grapalat" w:cstheme="minorBidi"/>
          <w:noProof/>
          <w:color w:val="auto"/>
          <w:sz w:val="24"/>
          <w:szCs w:val="24"/>
          <w:lang w:val="hy"/>
        </w:rPr>
        <w:t xml:space="preserve"> </w:t>
      </w:r>
      <w:r w:rsidR="00505CA0" w:rsidRPr="00E915A6">
        <w:rPr>
          <w:rFonts w:ascii="GHEA Grapalat" w:hAnsi="GHEA Grapalat" w:cstheme="minorBidi"/>
          <w:noProof/>
          <w:color w:val="auto"/>
          <w:sz w:val="24"/>
          <w:szCs w:val="24"/>
          <w:lang w:val="en-US"/>
        </w:rPr>
        <w:t>բնօրինակից</w:t>
      </w:r>
      <w:r w:rsidR="00505CA0" w:rsidRPr="00A16230">
        <w:rPr>
          <w:rFonts w:ascii="GHEA Grapalat" w:hAnsi="GHEA Grapalat" w:cstheme="minorBidi"/>
          <w:noProof/>
          <w:color w:val="auto"/>
          <w:sz w:val="24"/>
          <w:szCs w:val="24"/>
          <w:lang w:val="hy"/>
        </w:rPr>
        <w:t xml:space="preserve"> </w:t>
      </w:r>
      <w:r w:rsidR="00505CA0" w:rsidRPr="00E915A6">
        <w:rPr>
          <w:rFonts w:ascii="GHEA Grapalat" w:hAnsi="GHEA Grapalat" w:cstheme="minorBidi"/>
          <w:noProof/>
          <w:color w:val="auto"/>
          <w:sz w:val="24"/>
          <w:szCs w:val="24"/>
          <w:lang w:val="en-US"/>
        </w:rPr>
        <w:t>արտատպված</w:t>
      </w:r>
      <w:r w:rsidR="00505CA0" w:rsidRPr="00A16230">
        <w:rPr>
          <w:rFonts w:ascii="GHEA Grapalat" w:hAnsi="GHEA Grapalat" w:cstheme="minorBidi"/>
          <w:noProof/>
          <w:color w:val="auto"/>
          <w:sz w:val="24"/>
          <w:szCs w:val="24"/>
          <w:lang w:val="hy"/>
        </w:rPr>
        <w:t xml:space="preserve"> (</w:t>
      </w:r>
      <w:r w:rsidR="00505CA0" w:rsidRPr="00E915A6">
        <w:rPr>
          <w:rFonts w:ascii="GHEA Grapalat" w:hAnsi="GHEA Grapalat" w:cstheme="minorBidi"/>
          <w:noProof/>
          <w:color w:val="auto"/>
          <w:sz w:val="24"/>
          <w:szCs w:val="24"/>
          <w:lang w:val="en-US"/>
        </w:rPr>
        <w:t>սկանավորված</w:t>
      </w:r>
      <w:r w:rsidR="00505CA0" w:rsidRPr="00A16230">
        <w:rPr>
          <w:rFonts w:ascii="GHEA Grapalat" w:hAnsi="GHEA Grapalat" w:cstheme="minorBidi"/>
          <w:noProof/>
          <w:color w:val="auto"/>
          <w:sz w:val="24"/>
          <w:szCs w:val="24"/>
          <w:lang w:val="hy"/>
        </w:rPr>
        <w:t xml:space="preserve">) </w:t>
      </w:r>
      <w:r w:rsidR="00505CA0" w:rsidRPr="00E915A6">
        <w:rPr>
          <w:rFonts w:ascii="GHEA Grapalat" w:hAnsi="GHEA Grapalat" w:cstheme="minorBidi"/>
          <w:noProof/>
          <w:color w:val="auto"/>
          <w:sz w:val="24"/>
          <w:szCs w:val="24"/>
          <w:lang w:val="en-US"/>
        </w:rPr>
        <w:t>տարբերակը</w:t>
      </w:r>
      <w:r w:rsidR="00BE3548" w:rsidRPr="00A16230">
        <w:rPr>
          <w:rFonts w:ascii="GHEA Grapalat" w:hAnsi="GHEA Grapalat" w:cstheme="minorBidi"/>
          <w:noProof/>
          <w:color w:val="auto"/>
          <w:sz w:val="24"/>
          <w:szCs w:val="24"/>
          <w:lang w:val="hy"/>
        </w:rPr>
        <w:t xml:space="preserve">, </w:t>
      </w:r>
      <w:r w:rsidR="00BE3548" w:rsidRPr="00E915A6">
        <w:rPr>
          <w:rFonts w:ascii="GHEA Grapalat" w:hAnsi="GHEA Grapalat" w:cstheme="minorBidi"/>
          <w:noProof/>
          <w:color w:val="auto"/>
          <w:sz w:val="24"/>
          <w:szCs w:val="24"/>
          <w:lang w:val="en-US"/>
        </w:rPr>
        <w:t>բացառությամբ</w:t>
      </w:r>
      <w:r w:rsidR="00BE3548" w:rsidRPr="00A16230">
        <w:rPr>
          <w:rFonts w:ascii="GHEA Grapalat" w:hAnsi="GHEA Grapalat" w:cstheme="minorBidi"/>
          <w:noProof/>
          <w:color w:val="auto"/>
          <w:sz w:val="24"/>
          <w:szCs w:val="24"/>
          <w:lang w:val="hy"/>
        </w:rPr>
        <w:t xml:space="preserve"> </w:t>
      </w:r>
      <w:r w:rsidR="00BE3548" w:rsidRPr="00E915A6">
        <w:rPr>
          <w:rFonts w:ascii="GHEA Grapalat" w:hAnsi="GHEA Grapalat" w:cstheme="minorBidi"/>
          <w:noProof/>
          <w:color w:val="auto"/>
          <w:sz w:val="24"/>
          <w:szCs w:val="24"/>
          <w:lang w:val="en-US"/>
        </w:rPr>
        <w:t>Երաշխավորված</w:t>
      </w:r>
      <w:r w:rsidR="00BE3548" w:rsidRPr="00A16230">
        <w:rPr>
          <w:rFonts w:ascii="GHEA Grapalat" w:hAnsi="GHEA Grapalat" w:cstheme="minorBidi"/>
          <w:noProof/>
          <w:color w:val="auto"/>
          <w:sz w:val="24"/>
          <w:szCs w:val="24"/>
          <w:lang w:val="hy"/>
        </w:rPr>
        <w:t xml:space="preserve"> </w:t>
      </w:r>
      <w:r w:rsidR="00BE3548" w:rsidRPr="00E915A6">
        <w:rPr>
          <w:rFonts w:ascii="GHEA Grapalat" w:hAnsi="GHEA Grapalat" w:cstheme="minorBidi"/>
          <w:noProof/>
          <w:color w:val="auto"/>
          <w:sz w:val="24"/>
          <w:szCs w:val="24"/>
          <w:lang w:val="en-US"/>
        </w:rPr>
        <w:t>մատակարարի</w:t>
      </w:r>
      <w:r w:rsidR="00BE3548" w:rsidRPr="00A16230">
        <w:rPr>
          <w:rFonts w:ascii="GHEA Grapalat" w:hAnsi="GHEA Grapalat" w:cstheme="minorBidi"/>
          <w:noProof/>
          <w:color w:val="auto"/>
          <w:sz w:val="24"/>
          <w:szCs w:val="24"/>
          <w:lang w:val="hy"/>
        </w:rPr>
        <w:t>:</w:t>
      </w:r>
    </w:p>
    <w:p w14:paraId="4EDD0CFE" w14:textId="2404E2E7" w:rsidR="00E941B9" w:rsidRPr="00E915A6" w:rsidRDefault="0793E60C" w:rsidP="00D972B4">
      <w:pPr>
        <w:pStyle w:val="Text1"/>
      </w:pPr>
      <w:bookmarkStart w:id="65" w:name="_Ref44499014"/>
      <w:bookmarkStart w:id="66" w:name="_Ref44948341"/>
      <w:bookmarkStart w:id="67" w:name="_Ref43144668"/>
      <w:r w:rsidRPr="00E915A6">
        <w:t>ՇԿԾ-ի միջոցով բանկային երաշխիքի բնօրինակից արտատպված (սկանավորված) տարբերակը</w:t>
      </w:r>
      <w:r w:rsidR="41B5A3F6" w:rsidRPr="00E915A6">
        <w:t xml:space="preserve"> ներկայացնելու հետո</w:t>
      </w:r>
      <w:r w:rsidRPr="00E915A6">
        <w:t xml:space="preserve">, </w:t>
      </w:r>
      <w:r w:rsidR="0BB86A02" w:rsidRPr="00E915A6">
        <w:t>այն ներկայացրած</w:t>
      </w:r>
      <w:r w:rsidR="1706FD7E" w:rsidRPr="00E915A6">
        <w:t xml:space="preserve"> </w:t>
      </w:r>
      <w:r w:rsidR="1BA3ED51" w:rsidRPr="00E915A6">
        <w:t>ԷՄՇ առև</w:t>
      </w:r>
      <w:r w:rsidR="60C46C1B" w:rsidRPr="00E915A6">
        <w:t>տրի մասնակ</w:t>
      </w:r>
      <w:r w:rsidR="1706FD7E" w:rsidRPr="00E915A6">
        <w:t>իցը</w:t>
      </w:r>
      <w:r w:rsidR="60C46C1B" w:rsidRPr="00E915A6">
        <w:t xml:space="preserve"> դրա</w:t>
      </w:r>
      <w:r w:rsidRPr="00E915A6">
        <w:t xml:space="preserve"> բնօրինակ</w:t>
      </w:r>
      <w:r w:rsidR="60C46C1B" w:rsidRPr="00E915A6">
        <w:t>ը Շուկայի օպերատորին</w:t>
      </w:r>
      <w:r w:rsidRPr="00E915A6">
        <w:t xml:space="preserve"> ուղարկում է փոստով կամ պատվիրված նամակով` հանձնման մասին ծանուցմամբ: </w:t>
      </w:r>
      <w:r w:rsidR="6CF20CF6" w:rsidRPr="00E915A6">
        <w:t xml:space="preserve">Սույն կետի պահանջները գործում են </w:t>
      </w:r>
      <w:r w:rsidR="47B7B948" w:rsidRPr="00E915A6">
        <w:t>բանկային երաշխիքի գործողության ժամկետը լրանալու, ինչպես նաև երաշխիքի թույլատրելի սահմանաչափ</w:t>
      </w:r>
      <w:r w:rsidR="6FE30001" w:rsidRPr="00E915A6">
        <w:t>ն</w:t>
      </w:r>
      <w:r w:rsidR="47B7B948" w:rsidRPr="00E915A6">
        <w:t xml:space="preserve"> ավելացնելու նպատակով նոր երաշխիք ներկայացնելու ժամանակ:</w:t>
      </w:r>
      <w:bookmarkEnd w:id="65"/>
      <w:bookmarkEnd w:id="66"/>
    </w:p>
    <w:p w14:paraId="2CDE3A78" w14:textId="28F58488" w:rsidR="001C557C" w:rsidRPr="00E915A6" w:rsidRDefault="79F2AF21" w:rsidP="00D972B4">
      <w:pPr>
        <w:pStyle w:val="Text1"/>
      </w:pPr>
      <w:bookmarkStart w:id="68" w:name="_Ref44498973"/>
      <w:bookmarkStart w:id="69" w:name="_Ref45379066"/>
      <w:r w:rsidRPr="00E915A6">
        <w:t xml:space="preserve">Շուկայի օպերատորը ՇԿԾ-ում գրանցման հայտ ստանալուց հետո </w:t>
      </w:r>
      <w:r w:rsidR="3D0B255C" w:rsidRPr="00E915A6">
        <w:t>1</w:t>
      </w:r>
      <w:r w:rsidRPr="00E915A6">
        <w:t xml:space="preserve"> աշխատանքային օրվա ընթացքում ստուգում է ՇԿԾ</w:t>
      </w:r>
      <w:r w:rsidR="4D3C52C0" w:rsidRPr="00E915A6">
        <w:t xml:space="preserve">-ում </w:t>
      </w:r>
      <w:r w:rsidRPr="00E915A6">
        <w:t xml:space="preserve">գրանցման ժամանակ ներկայացված տվյալների և </w:t>
      </w:r>
      <w:r w:rsidR="4B1C2A75" w:rsidRPr="00E915A6">
        <w:t xml:space="preserve">օֆերտայում կամ </w:t>
      </w:r>
      <w:r w:rsidRPr="00E915A6">
        <w:t>ակցեպտում</w:t>
      </w:r>
      <w:r w:rsidR="3548F20F" w:rsidRPr="00E915A6">
        <w:t xml:space="preserve">, </w:t>
      </w:r>
      <w:r w:rsidR="2192BA7F" w:rsidRPr="00E915A6">
        <w:t xml:space="preserve">ինչպես նաև </w:t>
      </w:r>
      <w:r w:rsidR="3548F20F" w:rsidRPr="00E915A6">
        <w:t>բանկային երաշխիքում</w:t>
      </w:r>
      <w:r w:rsidRPr="00E915A6">
        <w:t xml:space="preserve"> պարունակվող տվյալների համապատասխանություն</w:t>
      </w:r>
      <w:r w:rsidR="005E5AF4" w:rsidRPr="00E915A6">
        <w:rPr>
          <w:lang w:val="hy-AM"/>
        </w:rPr>
        <w:t>ն</w:t>
      </w:r>
      <w:r w:rsidRPr="00E915A6">
        <w:t xml:space="preserve"> Օրենքի, ԷՄՇ մասնակցի լիցենզիայի, ԷՄՇ պայմանագրին միանալու ակցեպտի և Կանոնների պահանջներին։</w:t>
      </w:r>
      <w:bookmarkEnd w:id="67"/>
      <w:bookmarkEnd w:id="68"/>
      <w:bookmarkEnd w:id="69"/>
    </w:p>
    <w:p w14:paraId="1CA39EDB" w14:textId="3B9D6C8E" w:rsidR="00531AAA" w:rsidRPr="00E915A6" w:rsidRDefault="5E7690C6" w:rsidP="00D972B4">
      <w:pPr>
        <w:pStyle w:val="Text1"/>
      </w:pPr>
      <w:r w:rsidRPr="00E915A6">
        <w:t xml:space="preserve">Կանոնների </w:t>
      </w:r>
      <w:r w:rsidRPr="00E915A6">
        <w:fldChar w:fldCharType="begin"/>
      </w:r>
      <w:r w:rsidRPr="00E915A6">
        <w:instrText xml:space="preserve"> REF _Ref45379066 \r \h  \* MERGEFORMAT </w:instrText>
      </w:r>
      <w:r w:rsidRPr="00E915A6">
        <w:fldChar w:fldCharType="separate"/>
      </w:r>
      <w:r w:rsidR="00947C58">
        <w:t>65</w:t>
      </w:r>
      <w:r w:rsidRPr="00E915A6">
        <w:fldChar w:fldCharType="end"/>
      </w:r>
      <w:r w:rsidRPr="00E915A6">
        <w:t>-րդ կետ</w:t>
      </w:r>
      <w:r w:rsidR="5CAD8BBC" w:rsidRPr="00E915A6">
        <w:t>ում</w:t>
      </w:r>
      <w:r w:rsidRPr="00E915A6">
        <w:t xml:space="preserve"> </w:t>
      </w:r>
      <w:r w:rsidR="1C115B9F" w:rsidRPr="00E915A6">
        <w:t xml:space="preserve">նշված </w:t>
      </w:r>
      <w:r w:rsidR="4B07B6AA" w:rsidRPr="00E915A6">
        <w:t>տվյալների համապատասխանության</w:t>
      </w:r>
      <w:r w:rsidR="260AFB9E" w:rsidRPr="00E915A6">
        <w:t>, իսկ Որակավոր</w:t>
      </w:r>
      <w:r w:rsidR="1964E927" w:rsidRPr="00E915A6">
        <w:t>վ</w:t>
      </w:r>
      <w:r w:rsidR="260AFB9E" w:rsidRPr="00E915A6">
        <w:t xml:space="preserve">ած սպառողի դեպքում նաև </w:t>
      </w:r>
      <w:r w:rsidR="1B72DBEE" w:rsidRPr="00E915A6">
        <w:t xml:space="preserve">Կանոնների </w:t>
      </w:r>
      <w:r w:rsidRPr="00E915A6">
        <w:fldChar w:fldCharType="begin"/>
      </w:r>
      <w:r w:rsidRPr="00E915A6">
        <w:instrText xml:space="preserve"> REF _Ref45550183 \r \h  \* MERGEFORMAT </w:instrText>
      </w:r>
      <w:r w:rsidRPr="00E915A6">
        <w:fldChar w:fldCharType="separate"/>
      </w:r>
      <w:r w:rsidR="00947C58">
        <w:t>35</w:t>
      </w:r>
      <w:r w:rsidRPr="00E915A6">
        <w:fldChar w:fldCharType="end"/>
      </w:r>
      <w:r w:rsidR="260AFB9E" w:rsidRPr="00E915A6">
        <w:t>-րդ կետով սահմանված պահանջներ</w:t>
      </w:r>
      <w:r w:rsidR="1544E47C" w:rsidRPr="00E915A6">
        <w:t>ը բավարարելու</w:t>
      </w:r>
      <w:r w:rsidR="1C115B9F" w:rsidRPr="00E915A6">
        <w:t xml:space="preserve"> դեպքում Շուկայի օպերատորը ՇԿԾ-ում գրանցում է ԷՄՇ մասնակցին </w:t>
      </w:r>
      <w:r w:rsidR="3566FE06" w:rsidRPr="00E915A6">
        <w:t>և</w:t>
      </w:r>
      <w:r w:rsidR="3566FE06" w:rsidRPr="00E915A6">
        <w:rPr>
          <w:rFonts w:ascii="Cambria Math" w:hAnsi="Cambria Math" w:cs="Cambria Math"/>
        </w:rPr>
        <w:t>․</w:t>
      </w:r>
      <w:r w:rsidR="1C115B9F" w:rsidRPr="00E915A6">
        <w:t xml:space="preserve"> </w:t>
      </w:r>
    </w:p>
    <w:p w14:paraId="684FB479" w14:textId="097526E1" w:rsidR="00531AAA" w:rsidRPr="00A16230" w:rsidRDefault="00531AAA" w:rsidP="00531AAA">
      <w:pPr>
        <w:pStyle w:val="Text2"/>
        <w:tabs>
          <w:tab w:val="left" w:pos="1080"/>
        </w:tabs>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տ</w:t>
      </w:r>
      <w:r w:rsidR="21CF27B8" w:rsidRPr="00E915A6">
        <w:rPr>
          <w:rFonts w:ascii="GHEA Grapalat" w:hAnsi="GHEA Grapalat" w:cstheme="minorBidi"/>
          <w:noProof/>
          <w:color w:val="auto"/>
          <w:sz w:val="24"/>
          <w:szCs w:val="24"/>
          <w:lang w:val="en-US"/>
        </w:rPr>
        <w:t>րամադր</w:t>
      </w:r>
      <w:r w:rsidRPr="00E915A6">
        <w:rPr>
          <w:rFonts w:ascii="GHEA Grapalat" w:hAnsi="GHEA Grapalat" w:cstheme="minorBidi"/>
          <w:noProof/>
          <w:color w:val="auto"/>
          <w:sz w:val="24"/>
          <w:szCs w:val="24"/>
          <w:lang w:val="en-US"/>
        </w:rPr>
        <w:t>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21CF27B8" w:rsidRPr="00E915A6">
        <w:rPr>
          <w:rFonts w:ascii="GHEA Grapalat" w:hAnsi="GHEA Grapalat" w:cstheme="minorBidi"/>
          <w:noProof/>
          <w:color w:val="auto"/>
          <w:sz w:val="24"/>
          <w:szCs w:val="24"/>
          <w:lang w:val="en-US"/>
        </w:rPr>
        <w:t>ՇԿԾ</w:t>
      </w:r>
      <w:r w:rsidR="21CF27B8" w:rsidRPr="00A16230">
        <w:rPr>
          <w:rFonts w:ascii="GHEA Grapalat" w:hAnsi="GHEA Grapalat" w:cstheme="minorBidi"/>
          <w:noProof/>
          <w:color w:val="auto"/>
          <w:sz w:val="24"/>
          <w:szCs w:val="24"/>
          <w:lang w:val="hy"/>
        </w:rPr>
        <w:t xml:space="preserve"> </w:t>
      </w:r>
      <w:r w:rsidR="21CF27B8" w:rsidRPr="00E915A6">
        <w:rPr>
          <w:rFonts w:ascii="GHEA Grapalat" w:hAnsi="GHEA Grapalat" w:cstheme="minorBidi"/>
          <w:noProof/>
          <w:color w:val="auto"/>
          <w:sz w:val="24"/>
          <w:szCs w:val="24"/>
          <w:lang w:val="en-US"/>
        </w:rPr>
        <w:t>մուտք</w:t>
      </w:r>
      <w:r w:rsidR="21CF27B8" w:rsidRPr="00A16230">
        <w:rPr>
          <w:rFonts w:ascii="GHEA Grapalat" w:hAnsi="GHEA Grapalat" w:cstheme="minorBidi"/>
          <w:noProof/>
          <w:color w:val="auto"/>
          <w:sz w:val="24"/>
          <w:szCs w:val="24"/>
          <w:lang w:val="hy"/>
        </w:rPr>
        <w:t xml:space="preserve"> </w:t>
      </w:r>
      <w:r w:rsidR="21CF27B8" w:rsidRPr="00E915A6">
        <w:rPr>
          <w:rFonts w:ascii="GHEA Grapalat" w:hAnsi="GHEA Grapalat" w:cstheme="minorBidi"/>
          <w:noProof/>
          <w:color w:val="auto"/>
          <w:sz w:val="24"/>
          <w:szCs w:val="24"/>
          <w:lang w:val="en-US"/>
        </w:rPr>
        <w:t>գործելու</w:t>
      </w:r>
      <w:r w:rsidR="21CF27B8" w:rsidRPr="00A16230">
        <w:rPr>
          <w:rFonts w:ascii="GHEA Grapalat" w:hAnsi="GHEA Grapalat" w:cstheme="minorBidi"/>
          <w:noProof/>
          <w:color w:val="auto"/>
          <w:sz w:val="24"/>
          <w:szCs w:val="24"/>
          <w:lang w:val="hy"/>
        </w:rPr>
        <w:t xml:space="preserve"> </w:t>
      </w:r>
      <w:r w:rsidR="21CF27B8" w:rsidRPr="00E915A6">
        <w:rPr>
          <w:rFonts w:ascii="GHEA Grapalat" w:hAnsi="GHEA Grapalat" w:cstheme="minorBidi"/>
          <w:noProof/>
          <w:color w:val="auto"/>
          <w:sz w:val="24"/>
          <w:szCs w:val="24"/>
          <w:lang w:val="en-US"/>
        </w:rPr>
        <w:t>տոկեն</w:t>
      </w:r>
      <w:r w:rsidR="00897721" w:rsidRPr="00A16230">
        <w:rPr>
          <w:rFonts w:ascii="GHEA Grapalat" w:hAnsi="GHEA Grapalat" w:cstheme="minorBidi"/>
          <w:noProof/>
          <w:color w:val="auto"/>
          <w:sz w:val="24"/>
          <w:szCs w:val="24"/>
          <w:lang w:val="hy"/>
        </w:rPr>
        <w:t xml:space="preserve">, </w:t>
      </w:r>
    </w:p>
    <w:p w14:paraId="281E58DC" w14:textId="77777777" w:rsidR="00531AAA" w:rsidRPr="00A16230" w:rsidRDefault="00897721" w:rsidP="00531AAA">
      <w:pPr>
        <w:pStyle w:val="Text2"/>
        <w:tabs>
          <w:tab w:val="left" w:pos="1080"/>
        </w:tabs>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հաշվառում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ԷՄՇ</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ծառայություններ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մատուցողի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օֆերտան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իսկ</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ԷՄՇ</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մասնակցի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դեպքում՝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ակցեպտը</w:t>
      </w:r>
      <w:r w:rsidR="00531AAA" w:rsidRPr="00A16230">
        <w:rPr>
          <w:rFonts w:ascii="GHEA Grapalat" w:hAnsi="GHEA Grapalat" w:cstheme="minorBidi"/>
          <w:noProof/>
          <w:color w:val="auto"/>
          <w:sz w:val="24"/>
          <w:szCs w:val="24"/>
          <w:lang w:val="hy"/>
        </w:rPr>
        <w:t xml:space="preserve">, </w:t>
      </w:r>
    </w:p>
    <w:p w14:paraId="610F26EB" w14:textId="4691D6B0" w:rsidR="00255DE3" w:rsidRPr="00A16230" w:rsidRDefault="7F87530C" w:rsidP="00531AAA">
      <w:pPr>
        <w:pStyle w:val="Text2"/>
        <w:tabs>
          <w:tab w:val="left" w:pos="1080"/>
        </w:tabs>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համապատասխանաբար</w:t>
      </w:r>
      <w:r w:rsidR="00386C26" w:rsidRPr="00A16230">
        <w:rPr>
          <w:rFonts w:ascii="GHEA Grapalat" w:hAnsi="GHEA Grapalat" w:cstheme="minorBidi"/>
          <w:noProof/>
          <w:color w:val="auto"/>
          <w:sz w:val="24"/>
          <w:szCs w:val="24"/>
          <w:lang w:val="hy"/>
        </w:rPr>
        <w:t xml:space="preserve"> </w:t>
      </w:r>
      <w:r w:rsidR="5A3DD5CF" w:rsidRPr="00E915A6">
        <w:rPr>
          <w:rFonts w:ascii="GHEA Grapalat" w:hAnsi="GHEA Grapalat" w:cstheme="minorBidi"/>
          <w:noProof/>
          <w:color w:val="auto"/>
          <w:sz w:val="24"/>
          <w:szCs w:val="24"/>
          <w:lang w:val="en-US"/>
        </w:rPr>
        <w:t>գրանցում</w:t>
      </w:r>
      <w:r w:rsidR="008612C9" w:rsidRPr="00A16230">
        <w:rPr>
          <w:rFonts w:ascii="GHEA Grapalat" w:hAnsi="GHEA Grapalat" w:cstheme="minorBidi"/>
          <w:noProof/>
          <w:color w:val="auto"/>
          <w:sz w:val="24"/>
          <w:szCs w:val="24"/>
          <w:lang w:val="hy"/>
        </w:rPr>
        <w:t xml:space="preserve"> </w:t>
      </w:r>
      <w:r w:rsidR="008612C9" w:rsidRPr="00E915A6">
        <w:rPr>
          <w:rFonts w:ascii="GHEA Grapalat" w:hAnsi="GHEA Grapalat" w:cstheme="minorBidi"/>
          <w:noProof/>
          <w:color w:val="auto"/>
          <w:sz w:val="24"/>
          <w:szCs w:val="24"/>
          <w:lang w:val="en-US"/>
        </w:rPr>
        <w:t>է</w:t>
      </w:r>
      <w:r w:rsidR="008612C9" w:rsidRPr="00A16230">
        <w:rPr>
          <w:rFonts w:ascii="GHEA Grapalat" w:hAnsi="GHEA Grapalat" w:cstheme="minorBidi"/>
          <w:noProof/>
          <w:color w:val="auto"/>
          <w:sz w:val="24"/>
          <w:szCs w:val="24"/>
          <w:lang w:val="hy"/>
        </w:rPr>
        <w:t xml:space="preserve"> </w:t>
      </w:r>
      <w:r w:rsidR="008612C9" w:rsidRPr="00E915A6">
        <w:rPr>
          <w:rFonts w:ascii="GHEA Grapalat" w:hAnsi="GHEA Grapalat" w:cstheme="minorBidi"/>
          <w:noProof/>
          <w:color w:val="auto"/>
          <w:sz w:val="24"/>
          <w:szCs w:val="24"/>
          <w:lang w:val="en-US"/>
        </w:rPr>
        <w:t>ՀՊԿԻ</w:t>
      </w:r>
      <w:r w:rsidR="008612C9" w:rsidRPr="00A16230">
        <w:rPr>
          <w:rFonts w:ascii="GHEA Grapalat" w:hAnsi="GHEA Grapalat" w:cstheme="minorBidi"/>
          <w:noProof/>
          <w:color w:val="auto"/>
          <w:sz w:val="24"/>
          <w:szCs w:val="24"/>
          <w:lang w:val="hy"/>
        </w:rPr>
        <w:t xml:space="preserve">, </w:t>
      </w:r>
      <w:r w:rsidR="008612C9" w:rsidRPr="00E915A6">
        <w:rPr>
          <w:rFonts w:ascii="GHEA Grapalat" w:hAnsi="GHEA Grapalat" w:cstheme="minorBidi"/>
          <w:noProof/>
          <w:color w:val="auto"/>
          <w:sz w:val="24"/>
          <w:szCs w:val="24"/>
          <w:lang w:val="en-US"/>
        </w:rPr>
        <w:t>ՀՊԿԽ</w:t>
      </w:r>
      <w:r w:rsidR="008612C9" w:rsidRPr="00A16230">
        <w:rPr>
          <w:rFonts w:ascii="GHEA Grapalat" w:hAnsi="GHEA Grapalat" w:cstheme="minorBidi"/>
          <w:noProof/>
          <w:color w:val="auto"/>
          <w:sz w:val="24"/>
          <w:szCs w:val="24"/>
          <w:lang w:val="hy"/>
        </w:rPr>
        <w:t xml:space="preserve">, </w:t>
      </w:r>
      <w:r w:rsidR="008612C9" w:rsidRPr="00E915A6">
        <w:rPr>
          <w:rFonts w:ascii="GHEA Grapalat" w:hAnsi="GHEA Grapalat" w:cstheme="minorBidi"/>
          <w:noProof/>
          <w:color w:val="auto"/>
          <w:sz w:val="24"/>
          <w:szCs w:val="24"/>
          <w:lang w:val="en-US"/>
        </w:rPr>
        <w:t>ՀՊԿԼ</w:t>
      </w:r>
      <w:r w:rsidR="008612C9" w:rsidRPr="00A16230">
        <w:rPr>
          <w:rFonts w:ascii="GHEA Grapalat" w:hAnsi="GHEA Grapalat" w:cstheme="minorBidi"/>
          <w:noProof/>
          <w:color w:val="auto"/>
          <w:sz w:val="24"/>
          <w:szCs w:val="24"/>
          <w:lang w:val="hy"/>
        </w:rPr>
        <w:t xml:space="preserve"> </w:t>
      </w:r>
      <w:r w:rsidR="008612C9" w:rsidRPr="00E915A6">
        <w:rPr>
          <w:rFonts w:ascii="GHEA Grapalat" w:hAnsi="GHEA Grapalat" w:cstheme="minorBidi"/>
          <w:noProof/>
          <w:color w:val="auto"/>
          <w:sz w:val="24"/>
          <w:szCs w:val="24"/>
          <w:lang w:val="en-US"/>
        </w:rPr>
        <w:t>կամ</w:t>
      </w:r>
      <w:r w:rsidR="008612C9" w:rsidRPr="00A16230">
        <w:rPr>
          <w:rFonts w:ascii="GHEA Grapalat" w:hAnsi="GHEA Grapalat" w:cstheme="minorBidi"/>
          <w:noProof/>
          <w:color w:val="auto"/>
          <w:sz w:val="24"/>
          <w:szCs w:val="24"/>
          <w:lang w:val="hy"/>
        </w:rPr>
        <w:t xml:space="preserve"> </w:t>
      </w:r>
      <w:r w:rsidR="008612C9" w:rsidRPr="00E915A6">
        <w:rPr>
          <w:rFonts w:ascii="GHEA Grapalat" w:hAnsi="GHEA Grapalat" w:cstheme="minorBidi"/>
          <w:noProof/>
          <w:color w:val="auto"/>
          <w:sz w:val="24"/>
          <w:szCs w:val="24"/>
          <w:lang w:val="en-US"/>
        </w:rPr>
        <w:t>ՀՊԿ</w:t>
      </w:r>
      <w:r w:rsidR="00386C26" w:rsidRPr="00E915A6">
        <w:rPr>
          <w:rFonts w:ascii="GHEA Grapalat" w:hAnsi="GHEA Grapalat" w:cstheme="minorBidi"/>
          <w:noProof/>
          <w:color w:val="auto"/>
          <w:sz w:val="24"/>
          <w:szCs w:val="24"/>
          <w:lang w:val="en-US"/>
        </w:rPr>
        <w:t>Մ</w:t>
      </w:r>
      <w:r w:rsidR="008612C9" w:rsidRPr="00A16230">
        <w:rPr>
          <w:rFonts w:ascii="GHEA Grapalat" w:hAnsi="GHEA Grapalat" w:cstheme="minorBidi"/>
          <w:noProof/>
          <w:color w:val="auto"/>
          <w:sz w:val="24"/>
          <w:szCs w:val="24"/>
          <w:lang w:val="hy"/>
        </w:rPr>
        <w:t xml:space="preserve"> </w:t>
      </w:r>
      <w:r w:rsidR="120370B1" w:rsidRPr="00E915A6">
        <w:rPr>
          <w:rFonts w:ascii="GHEA Grapalat" w:hAnsi="GHEA Grapalat" w:cstheme="minorBidi"/>
          <w:noProof/>
          <w:color w:val="auto"/>
          <w:sz w:val="24"/>
          <w:szCs w:val="24"/>
          <w:lang w:val="en-US"/>
        </w:rPr>
        <w:t>կարգավիճակ</w:t>
      </w:r>
      <w:r w:rsidR="3CD8AEC7" w:rsidRPr="00E915A6">
        <w:rPr>
          <w:rFonts w:ascii="GHEA Grapalat" w:hAnsi="GHEA Grapalat" w:cstheme="minorBidi"/>
          <w:noProof/>
          <w:color w:val="auto"/>
          <w:sz w:val="24"/>
          <w:szCs w:val="24"/>
          <w:lang w:val="en-US"/>
        </w:rPr>
        <w:t>ը</w:t>
      </w:r>
      <w:r w:rsidR="001F1A77" w:rsidRPr="00A16230">
        <w:rPr>
          <w:rFonts w:ascii="GHEA Grapalat" w:hAnsi="GHEA Grapalat" w:cstheme="minorBidi"/>
          <w:noProof/>
          <w:color w:val="auto"/>
          <w:sz w:val="24"/>
          <w:szCs w:val="24"/>
          <w:lang w:val="hy"/>
        </w:rPr>
        <w:t xml:space="preserve">` </w:t>
      </w:r>
      <w:r w:rsidR="13D17B1C" w:rsidRPr="00E915A6">
        <w:rPr>
          <w:rFonts w:ascii="GHEA Grapalat" w:hAnsi="GHEA Grapalat" w:cstheme="minorBidi"/>
          <w:noProof/>
          <w:color w:val="auto"/>
          <w:sz w:val="24"/>
          <w:szCs w:val="24"/>
          <w:lang w:val="en-US"/>
        </w:rPr>
        <w:t>նշելով</w:t>
      </w:r>
      <w:r w:rsidR="001F1A77" w:rsidRPr="00A16230">
        <w:rPr>
          <w:rFonts w:ascii="GHEA Grapalat" w:hAnsi="GHEA Grapalat" w:cstheme="minorBidi"/>
          <w:noProof/>
          <w:color w:val="auto"/>
          <w:sz w:val="24"/>
          <w:szCs w:val="24"/>
          <w:lang w:val="hy"/>
        </w:rPr>
        <w:t xml:space="preserve"> </w:t>
      </w:r>
      <w:r w:rsidR="0B472637" w:rsidRPr="00E915A6">
        <w:rPr>
          <w:rFonts w:ascii="GHEA Grapalat" w:hAnsi="GHEA Grapalat" w:cstheme="minorBidi"/>
          <w:noProof/>
          <w:color w:val="auto"/>
          <w:sz w:val="24"/>
          <w:szCs w:val="24"/>
          <w:lang w:val="en-US"/>
        </w:rPr>
        <w:t>այ</w:t>
      </w:r>
      <w:r w:rsidR="76EC0F4C" w:rsidRPr="00E915A6">
        <w:rPr>
          <w:rFonts w:ascii="GHEA Grapalat" w:hAnsi="GHEA Grapalat" w:cstheme="minorBidi"/>
          <w:noProof/>
          <w:color w:val="auto"/>
          <w:sz w:val="24"/>
          <w:szCs w:val="24"/>
          <w:lang w:val="en-US"/>
        </w:rPr>
        <w:t>ն</w:t>
      </w:r>
      <w:r w:rsidR="76EC0F4C" w:rsidRPr="00A16230">
        <w:rPr>
          <w:rFonts w:ascii="GHEA Grapalat" w:hAnsi="GHEA Grapalat" w:cstheme="minorBidi"/>
          <w:noProof/>
          <w:color w:val="auto"/>
          <w:sz w:val="24"/>
          <w:szCs w:val="24"/>
          <w:lang w:val="hy"/>
        </w:rPr>
        <w:t xml:space="preserve"> </w:t>
      </w:r>
      <w:r w:rsidR="76EC0F4C" w:rsidRPr="00E915A6">
        <w:rPr>
          <w:rFonts w:ascii="GHEA Grapalat" w:hAnsi="GHEA Grapalat" w:cstheme="minorBidi"/>
          <w:noProof/>
          <w:color w:val="auto"/>
          <w:sz w:val="24"/>
          <w:szCs w:val="24"/>
          <w:lang w:val="en-US"/>
        </w:rPr>
        <w:t>ստանձնելու</w:t>
      </w:r>
      <w:r w:rsidR="001F1A77" w:rsidRPr="00A16230">
        <w:rPr>
          <w:rFonts w:ascii="GHEA Grapalat" w:hAnsi="GHEA Grapalat" w:cstheme="minorBidi"/>
          <w:noProof/>
          <w:color w:val="auto"/>
          <w:sz w:val="24"/>
          <w:szCs w:val="24"/>
          <w:lang w:val="hy"/>
        </w:rPr>
        <w:t xml:space="preserve"> </w:t>
      </w:r>
      <w:r w:rsidR="001F1A77" w:rsidRPr="00E915A6">
        <w:rPr>
          <w:rFonts w:ascii="GHEA Grapalat" w:hAnsi="GHEA Grapalat" w:cstheme="minorBidi"/>
          <w:noProof/>
          <w:color w:val="auto"/>
          <w:sz w:val="24"/>
          <w:szCs w:val="24"/>
          <w:lang w:val="en-US"/>
        </w:rPr>
        <w:t>սկզբի</w:t>
      </w:r>
      <w:r w:rsidR="001F1A77" w:rsidRPr="00A16230">
        <w:rPr>
          <w:rFonts w:ascii="GHEA Grapalat" w:hAnsi="GHEA Grapalat" w:cstheme="minorBidi"/>
          <w:noProof/>
          <w:color w:val="auto"/>
          <w:sz w:val="24"/>
          <w:szCs w:val="24"/>
          <w:lang w:val="hy"/>
        </w:rPr>
        <w:t xml:space="preserve"> </w:t>
      </w:r>
      <w:r w:rsidR="001F1A77" w:rsidRPr="00E915A6">
        <w:rPr>
          <w:rFonts w:ascii="GHEA Grapalat" w:hAnsi="GHEA Grapalat" w:cstheme="minorBidi"/>
          <w:noProof/>
          <w:color w:val="auto"/>
          <w:sz w:val="24"/>
          <w:szCs w:val="24"/>
          <w:lang w:val="en-US"/>
        </w:rPr>
        <w:t>տարին</w:t>
      </w:r>
      <w:r w:rsidR="001F1A77" w:rsidRPr="00A16230">
        <w:rPr>
          <w:rFonts w:ascii="GHEA Grapalat" w:hAnsi="GHEA Grapalat" w:cstheme="minorBidi"/>
          <w:noProof/>
          <w:color w:val="auto"/>
          <w:sz w:val="24"/>
          <w:szCs w:val="24"/>
          <w:lang w:val="hy"/>
        </w:rPr>
        <w:t xml:space="preserve">, </w:t>
      </w:r>
      <w:r w:rsidR="001F1A77" w:rsidRPr="00E915A6">
        <w:rPr>
          <w:rFonts w:ascii="GHEA Grapalat" w:hAnsi="GHEA Grapalat" w:cstheme="minorBidi"/>
          <w:noProof/>
          <w:color w:val="auto"/>
          <w:sz w:val="24"/>
          <w:szCs w:val="24"/>
          <w:lang w:val="en-US"/>
        </w:rPr>
        <w:t>ամիս</w:t>
      </w:r>
      <w:r w:rsidR="001F1A77" w:rsidRPr="00A16230">
        <w:rPr>
          <w:rFonts w:ascii="GHEA Grapalat" w:hAnsi="GHEA Grapalat" w:cstheme="minorBidi"/>
          <w:noProof/>
          <w:color w:val="auto"/>
          <w:sz w:val="24"/>
          <w:szCs w:val="24"/>
          <w:lang w:val="hy"/>
        </w:rPr>
        <w:t xml:space="preserve">, </w:t>
      </w:r>
      <w:r w:rsidR="001F1A77" w:rsidRPr="00E915A6">
        <w:rPr>
          <w:rFonts w:ascii="GHEA Grapalat" w:hAnsi="GHEA Grapalat" w:cstheme="minorBidi"/>
          <w:noProof/>
          <w:color w:val="auto"/>
          <w:sz w:val="24"/>
          <w:szCs w:val="24"/>
          <w:lang w:val="en-US"/>
        </w:rPr>
        <w:t>ամսաթիվը</w:t>
      </w:r>
      <w:r w:rsidR="001F1A77" w:rsidRPr="00A16230">
        <w:rPr>
          <w:rFonts w:ascii="GHEA Grapalat" w:hAnsi="GHEA Grapalat" w:cstheme="minorBidi"/>
          <w:noProof/>
          <w:color w:val="auto"/>
          <w:sz w:val="24"/>
          <w:szCs w:val="24"/>
          <w:lang w:val="hy"/>
        </w:rPr>
        <w:t xml:space="preserve"> </w:t>
      </w:r>
      <w:r w:rsidR="001F1A77" w:rsidRPr="00E915A6">
        <w:rPr>
          <w:rFonts w:ascii="GHEA Grapalat" w:hAnsi="GHEA Grapalat" w:cstheme="minorBidi"/>
          <w:noProof/>
          <w:color w:val="auto"/>
          <w:sz w:val="24"/>
          <w:szCs w:val="24"/>
          <w:lang w:val="en-US"/>
        </w:rPr>
        <w:t>և</w:t>
      </w:r>
      <w:r w:rsidR="001F1A77" w:rsidRPr="00A16230">
        <w:rPr>
          <w:rFonts w:ascii="GHEA Grapalat" w:hAnsi="GHEA Grapalat" w:cstheme="minorBidi"/>
          <w:noProof/>
          <w:color w:val="auto"/>
          <w:sz w:val="24"/>
          <w:szCs w:val="24"/>
          <w:lang w:val="hy"/>
        </w:rPr>
        <w:t xml:space="preserve"> </w:t>
      </w:r>
      <w:r w:rsidR="001F1A77" w:rsidRPr="00E915A6">
        <w:rPr>
          <w:rFonts w:ascii="GHEA Grapalat" w:hAnsi="GHEA Grapalat" w:cstheme="minorBidi"/>
          <w:noProof/>
          <w:color w:val="auto"/>
          <w:sz w:val="24"/>
          <w:szCs w:val="24"/>
          <w:lang w:val="en-US"/>
        </w:rPr>
        <w:t>ժամը</w:t>
      </w:r>
      <w:r w:rsidR="007578BD" w:rsidRPr="00A16230">
        <w:rPr>
          <w:rFonts w:ascii="GHEA Grapalat" w:hAnsi="GHEA Grapalat" w:cstheme="minorBidi"/>
          <w:noProof/>
          <w:color w:val="auto"/>
          <w:sz w:val="24"/>
          <w:szCs w:val="24"/>
          <w:lang w:val="hy"/>
        </w:rPr>
        <w:t>:</w:t>
      </w:r>
    </w:p>
    <w:p w14:paraId="2D8B2364" w14:textId="1F6C168D" w:rsidR="00516420" w:rsidRPr="00E915A6" w:rsidRDefault="189ACA33" w:rsidP="00D972B4">
      <w:pPr>
        <w:pStyle w:val="Text1"/>
      </w:pPr>
      <w:r w:rsidRPr="00E915A6">
        <w:t xml:space="preserve">Կանոնների </w:t>
      </w:r>
      <w:r w:rsidRPr="00E915A6">
        <w:fldChar w:fldCharType="begin"/>
      </w:r>
      <w:r w:rsidRPr="00E915A6">
        <w:instrText xml:space="preserve"> REF _Ref44948341 \r \h  \* MERGEFORMAT </w:instrText>
      </w:r>
      <w:r w:rsidRPr="00E915A6">
        <w:fldChar w:fldCharType="separate"/>
      </w:r>
      <w:r w:rsidR="00947C58">
        <w:t>64</w:t>
      </w:r>
      <w:r w:rsidRPr="00E915A6">
        <w:fldChar w:fldCharType="end"/>
      </w:r>
      <w:r w:rsidRPr="00E915A6">
        <w:t>-րդ կետի համաձայն ներկայացված բ</w:t>
      </w:r>
      <w:r w:rsidR="0D06BE46" w:rsidRPr="00E915A6">
        <w:t>անկային երաշխիքի ս</w:t>
      </w:r>
      <w:r w:rsidR="567EB763" w:rsidRPr="00E915A6">
        <w:t>տուգման դրական արդյունքների դեպքում Շուկայի օպերատորը ՇԿԾ-ում ամրագրում է տվյալ ԷՄՇ մասնակցի՝ էլեկտրական էներգիա գնելու</w:t>
      </w:r>
      <w:r w:rsidR="00AC6DD7" w:rsidRPr="00E915A6">
        <w:rPr>
          <w:lang w:val="hy-AM"/>
        </w:rPr>
        <w:t>,</w:t>
      </w:r>
      <w:r w:rsidR="00AC6DD7" w:rsidRPr="00E915A6">
        <w:t xml:space="preserve"> էլեկտրական էներգիա</w:t>
      </w:r>
      <w:r w:rsidR="00AC6DD7" w:rsidRPr="00E915A6">
        <w:rPr>
          <w:lang w:val="hy-AM"/>
        </w:rPr>
        <w:t xml:space="preserve"> ներկրելու</w:t>
      </w:r>
      <w:r w:rsidR="567EB763" w:rsidRPr="00E915A6">
        <w:t xml:space="preserve"> և ծառայություններ ստանալու առավելագույն թույլատրելի սահմանաչափը՝ ելնելով ներկայացված բանկային երաշխիքի չափից, իսկ անհամապատասխանության դեպքում մերժում՝ ներկայացնելով մերժման հիմքերը:</w:t>
      </w:r>
      <w:r w:rsidR="44E4BC2D" w:rsidRPr="00E915A6">
        <w:t xml:space="preserve"> </w:t>
      </w:r>
      <w:r w:rsidR="00A074C0" w:rsidRPr="00E915A6">
        <w:rPr>
          <w:lang w:val="hy-AM"/>
        </w:rPr>
        <w:t xml:space="preserve">Առավելագույն </w:t>
      </w:r>
      <w:r w:rsidR="00A074C0" w:rsidRPr="00E915A6">
        <w:t>թ</w:t>
      </w:r>
      <w:r w:rsidR="44E4BC2D" w:rsidRPr="00E915A6">
        <w:t>ույլատրելի սահմա</w:t>
      </w:r>
      <w:r w:rsidR="0A3F0D2B" w:rsidRPr="00E915A6">
        <w:t>նա</w:t>
      </w:r>
      <w:r w:rsidR="44E4BC2D" w:rsidRPr="00E915A6">
        <w:t>չափ</w:t>
      </w:r>
      <w:r w:rsidR="589BD95F" w:rsidRPr="00E915A6">
        <w:t>ը</w:t>
      </w:r>
      <w:r w:rsidR="1E9967E2" w:rsidRPr="00E915A6">
        <w:t xml:space="preserve"> որոշվում է</w:t>
      </w:r>
      <w:r w:rsidR="00E6140A" w:rsidRPr="00E915A6">
        <w:rPr>
          <w:lang w:val="hy-AM"/>
        </w:rPr>
        <w:t xml:space="preserve"> </w:t>
      </w:r>
      <w:r w:rsidR="44E4BC2D" w:rsidRPr="00E915A6">
        <w:t>բանկային երաշխիքի գումար</w:t>
      </w:r>
      <w:r w:rsidR="43E06E71" w:rsidRPr="00E915A6">
        <w:t>ը</w:t>
      </w:r>
      <w:r w:rsidR="44E4BC2D" w:rsidRPr="00E915A6">
        <w:t xml:space="preserve"> </w:t>
      </w:r>
      <w:r w:rsidR="66C3D2B3" w:rsidRPr="00E915A6">
        <w:t>հինգ</w:t>
      </w:r>
      <w:r w:rsidR="714904CB" w:rsidRPr="00E915A6">
        <w:t xml:space="preserve"> տոկոս</w:t>
      </w:r>
      <w:r w:rsidR="7291A614" w:rsidRPr="00E915A6">
        <w:t>ի չափով</w:t>
      </w:r>
      <w:r w:rsidR="008C1D8B" w:rsidRPr="00E915A6">
        <w:rPr>
          <w:lang w:val="hy-AM"/>
        </w:rPr>
        <w:t xml:space="preserve"> </w:t>
      </w:r>
      <w:r w:rsidR="714904CB" w:rsidRPr="00E915A6">
        <w:t>նվազեց</w:t>
      </w:r>
      <w:r w:rsidR="7291A614" w:rsidRPr="00E915A6">
        <w:t>ն</w:t>
      </w:r>
      <w:r w:rsidR="7E29C3D5" w:rsidRPr="00E915A6">
        <w:t>ելով</w:t>
      </w:r>
      <w:r w:rsidR="714904CB" w:rsidRPr="00E915A6">
        <w:t xml:space="preserve">: </w:t>
      </w:r>
    </w:p>
    <w:p w14:paraId="5D005FA8" w14:textId="62887AB5" w:rsidR="00D357C5" w:rsidRPr="00E915A6" w:rsidRDefault="4019ABC5" w:rsidP="00D972B4">
      <w:pPr>
        <w:pStyle w:val="Text1"/>
      </w:pPr>
      <w:r w:rsidRPr="00E915A6">
        <w:lastRenderedPageBreak/>
        <w:t xml:space="preserve">ՇԿԾ-ում ներկայացված գրանցման տվյալներում անճշտություններ հայտնաբերելու դեպքում Շուկայի օպերատորը տվյալ ԷՄՇ մասնակցին առաջակում է երեք աշխատանքային օրվա ընթացքում վերացնել դրանք կամ </w:t>
      </w:r>
      <w:r w:rsidRPr="00E915A6">
        <w:fldChar w:fldCharType="begin"/>
      </w:r>
      <w:r w:rsidRPr="00E915A6">
        <w:instrText xml:space="preserve"> REF _Ref44498973 \r \h  \* MERGEFORMAT </w:instrText>
      </w:r>
      <w:r w:rsidRPr="00E915A6">
        <w:fldChar w:fldCharType="separate"/>
      </w:r>
      <w:r w:rsidR="00947C58">
        <w:t>65</w:t>
      </w:r>
      <w:r w:rsidRPr="00E915A6">
        <w:fldChar w:fldCharType="end"/>
      </w:r>
      <w:r w:rsidRPr="00E915A6">
        <w:t>-րդ կետ</w:t>
      </w:r>
      <w:r w:rsidR="57826A04" w:rsidRPr="00E915A6">
        <w:t xml:space="preserve">ով նշված ակտերին </w:t>
      </w:r>
      <w:r w:rsidRPr="00E915A6">
        <w:t>անհամապատասխանության դեպքում մերժում է գրանցումը՝ գրավոր տրամադրելով մերժման համար հիմք հանդիսացած հանգամանքները։</w:t>
      </w:r>
    </w:p>
    <w:p w14:paraId="7BB20AC6" w14:textId="5A8E891B" w:rsidR="00D357C5" w:rsidRPr="00E915A6" w:rsidRDefault="00136DF9" w:rsidP="00D972B4">
      <w:pPr>
        <w:pStyle w:val="Text1"/>
      </w:pPr>
      <w:r w:rsidRPr="00E915A6">
        <w:rPr>
          <w:lang w:val="hy-AM"/>
        </w:rPr>
        <w:t xml:space="preserve">Այն դեպքում, երբ </w:t>
      </w:r>
      <w:r w:rsidR="2C37FB84" w:rsidRPr="00E915A6">
        <w:t>Շուկայի օպերատորը մերժում է ԷՄՇ մասնակցի գրանցումը, ապա գրանցման նոր հայտը ներկա</w:t>
      </w:r>
      <w:r w:rsidRPr="00E915A6">
        <w:rPr>
          <w:lang w:val="hy-AM"/>
        </w:rPr>
        <w:t>յա</w:t>
      </w:r>
      <w:r w:rsidR="2C37FB84" w:rsidRPr="00E915A6">
        <w:t xml:space="preserve">ցվում է Կանոնների </w:t>
      </w:r>
      <w:r w:rsidR="2C37FB84" w:rsidRPr="00E915A6">
        <w:fldChar w:fldCharType="begin"/>
      </w:r>
      <w:r w:rsidR="2C37FB84" w:rsidRPr="00E915A6">
        <w:instrText xml:space="preserve"> REF _Ref23423799 \r \h  \* MERGEFORMAT </w:instrText>
      </w:r>
      <w:r w:rsidR="2C37FB84" w:rsidRPr="00E915A6">
        <w:fldChar w:fldCharType="separate"/>
      </w:r>
      <w:r w:rsidR="00947C58">
        <w:t>61</w:t>
      </w:r>
      <w:r w:rsidR="2C37FB84" w:rsidRPr="00E915A6">
        <w:fldChar w:fldCharType="end"/>
      </w:r>
      <w:r w:rsidR="2C37FB84" w:rsidRPr="00E915A6">
        <w:t>-</w:t>
      </w:r>
      <w:r w:rsidR="575E773E" w:rsidRPr="00E915A6">
        <w:t xml:space="preserve">ից </w:t>
      </w:r>
      <w:r w:rsidR="2C37FB84" w:rsidRPr="00E915A6">
        <w:fldChar w:fldCharType="begin"/>
      </w:r>
      <w:r w:rsidR="2C37FB84" w:rsidRPr="00E915A6">
        <w:instrText xml:space="preserve"> REF _Ref44499014 \r \h  \* MERGEFORMAT </w:instrText>
      </w:r>
      <w:r w:rsidR="2C37FB84" w:rsidRPr="00E915A6">
        <w:fldChar w:fldCharType="separate"/>
      </w:r>
      <w:r w:rsidR="00947C58">
        <w:t>64</w:t>
      </w:r>
      <w:r w:rsidR="2C37FB84" w:rsidRPr="00E915A6">
        <w:fldChar w:fldCharType="end"/>
      </w:r>
      <w:r w:rsidR="2C37FB84" w:rsidRPr="00E915A6">
        <w:t>-րդ կետերին համապատասխան։</w:t>
      </w:r>
    </w:p>
    <w:p w14:paraId="41002F5F" w14:textId="3CE3D711" w:rsidR="00F5016E" w:rsidRPr="00A16230" w:rsidRDefault="55FC567E" w:rsidP="00AB234C">
      <w:pPr>
        <w:pStyle w:val="Heading2"/>
        <w:numPr>
          <w:ilvl w:val="0"/>
          <w:numId w:val="17"/>
        </w:numPr>
        <w:spacing w:line="276" w:lineRule="auto"/>
        <w:ind w:left="1151" w:hanging="1151"/>
        <w:rPr>
          <w:rFonts w:ascii="GHEA Grapalat" w:eastAsia="GHEA Grapalat" w:hAnsi="GHEA Grapalat" w:cs="GHEA Grapalat"/>
          <w:caps w:val="0"/>
          <w:noProof/>
          <w:sz w:val="24"/>
          <w:szCs w:val="24"/>
          <w:lang w:val="hy"/>
        </w:rPr>
      </w:pPr>
      <w:bookmarkStart w:id="70" w:name="_Ref43145077"/>
      <w:bookmarkStart w:id="71" w:name="_Ref45608885"/>
      <w:r w:rsidRPr="00E915A6">
        <w:rPr>
          <w:rFonts w:ascii="GHEA Grapalat" w:eastAsia="GHEA Grapalat" w:hAnsi="GHEA Grapalat" w:cs="GHEA Grapalat"/>
          <w:caps w:val="0"/>
          <w:sz w:val="24"/>
          <w:szCs w:val="24"/>
        </w:rPr>
        <w:t xml:space="preserve">ՀԱՇՎԵԿՇՌՄԱՆ </w:t>
      </w:r>
      <w:r w:rsidR="003371AA" w:rsidRPr="00E915A6">
        <w:rPr>
          <w:rFonts w:ascii="GHEA Grapalat" w:eastAsia="GHEA Grapalat" w:hAnsi="GHEA Grapalat" w:cs="GHEA Grapalat"/>
          <w:caps w:val="0"/>
          <w:noProof/>
          <w:sz w:val="24"/>
          <w:szCs w:val="24"/>
        </w:rPr>
        <w:t xml:space="preserve">ՊԱՏԱՍԽԱՆԱՏՎՈՒԹՅԱՆ </w:t>
      </w:r>
      <w:r w:rsidRPr="00E915A6">
        <w:rPr>
          <w:rFonts w:ascii="GHEA Grapalat" w:eastAsia="GHEA Grapalat" w:hAnsi="GHEA Grapalat" w:cs="GHEA Grapalat"/>
          <w:caps w:val="0"/>
          <w:noProof/>
          <w:sz w:val="24"/>
          <w:szCs w:val="24"/>
          <w:lang w:val="en-US"/>
        </w:rPr>
        <w:t>ԿԱՐԳԱՎԻՃԱԿՒ</w:t>
      </w:r>
      <w:r w:rsidRPr="00A16230">
        <w:rPr>
          <w:rFonts w:ascii="GHEA Grapalat" w:eastAsia="GHEA Grapalat" w:hAnsi="GHEA Grapalat" w:cs="GHEA Grapalat"/>
          <w:caps w:val="0"/>
          <w:noProof/>
          <w:sz w:val="24"/>
          <w:szCs w:val="24"/>
          <w:lang w:val="hy"/>
        </w:rPr>
        <w:t xml:space="preserve"> </w:t>
      </w:r>
      <w:r w:rsidRPr="00E915A6">
        <w:rPr>
          <w:rFonts w:ascii="GHEA Grapalat" w:eastAsia="GHEA Grapalat" w:hAnsi="GHEA Grapalat" w:cs="GHEA Grapalat"/>
          <w:caps w:val="0"/>
          <w:noProof/>
          <w:sz w:val="24"/>
          <w:szCs w:val="24"/>
          <w:lang w:val="en-US"/>
        </w:rPr>
        <w:t>ՓՈՓՈԽՄԱՆ</w:t>
      </w:r>
      <w:r w:rsidRPr="00A16230">
        <w:rPr>
          <w:rFonts w:ascii="GHEA Grapalat" w:eastAsia="GHEA Grapalat" w:hAnsi="GHEA Grapalat" w:cs="GHEA Grapalat"/>
          <w:caps w:val="0"/>
          <w:noProof/>
          <w:sz w:val="24"/>
          <w:szCs w:val="24"/>
          <w:lang w:val="hy"/>
        </w:rPr>
        <w:t xml:space="preserve"> </w:t>
      </w:r>
      <w:r w:rsidR="003371AA" w:rsidRPr="00E915A6">
        <w:rPr>
          <w:rFonts w:ascii="GHEA Grapalat" w:eastAsia="GHEA Grapalat" w:hAnsi="GHEA Grapalat" w:cs="GHEA Grapalat"/>
          <w:caps w:val="0"/>
          <w:noProof/>
          <w:sz w:val="24"/>
          <w:szCs w:val="24"/>
          <w:lang w:val="en-US"/>
        </w:rPr>
        <w:t>Ե</w:t>
      </w:r>
      <w:r w:rsidR="00AD0C8B" w:rsidRPr="00E915A6">
        <w:rPr>
          <w:rFonts w:ascii="GHEA Grapalat" w:eastAsia="GHEA Grapalat" w:hAnsi="GHEA Grapalat" w:cs="GHEA Grapalat"/>
          <w:caps w:val="0"/>
          <w:noProof/>
          <w:sz w:val="24"/>
          <w:szCs w:val="24"/>
          <w:lang w:val="en-US"/>
        </w:rPr>
        <w:t>Վ</w:t>
      </w:r>
      <w:r w:rsidR="003371AA" w:rsidRPr="00A16230">
        <w:rPr>
          <w:rFonts w:ascii="GHEA Grapalat" w:eastAsia="GHEA Grapalat" w:hAnsi="GHEA Grapalat" w:cs="GHEA Grapalat"/>
          <w:caps w:val="0"/>
          <w:noProof/>
          <w:sz w:val="24"/>
          <w:szCs w:val="24"/>
          <w:lang w:val="hy"/>
        </w:rPr>
        <w:t xml:space="preserve"> </w:t>
      </w:r>
      <w:r w:rsidR="44F0D603" w:rsidRPr="00E915A6">
        <w:rPr>
          <w:rFonts w:ascii="GHEA Grapalat" w:eastAsia="GHEA Grapalat" w:hAnsi="GHEA Grapalat" w:cs="GHEA Grapalat"/>
          <w:caps w:val="0"/>
          <w:noProof/>
          <w:sz w:val="24"/>
          <w:szCs w:val="24"/>
          <w:lang w:val="en-US"/>
        </w:rPr>
        <w:t>ԴԱԴԱՐԵՑՄԱՆ</w:t>
      </w:r>
      <w:r w:rsidR="44F0D603" w:rsidRPr="00A16230">
        <w:rPr>
          <w:rFonts w:ascii="GHEA Grapalat" w:eastAsia="GHEA Grapalat" w:hAnsi="GHEA Grapalat" w:cs="GHEA Grapalat"/>
          <w:caps w:val="0"/>
          <w:noProof/>
          <w:sz w:val="24"/>
          <w:szCs w:val="24"/>
          <w:lang w:val="hy"/>
        </w:rPr>
        <w:t xml:space="preserve"> </w:t>
      </w:r>
      <w:r w:rsidRPr="00E915A6">
        <w:rPr>
          <w:rFonts w:ascii="GHEA Grapalat" w:eastAsia="GHEA Grapalat" w:hAnsi="GHEA Grapalat" w:cs="GHEA Grapalat"/>
          <w:caps w:val="0"/>
          <w:noProof/>
          <w:sz w:val="24"/>
          <w:szCs w:val="24"/>
          <w:lang w:val="en-US"/>
        </w:rPr>
        <w:t>ԸՆԹԱՑԱԿԱՐԳԸ</w:t>
      </w:r>
    </w:p>
    <w:p w14:paraId="26BB5FA1" w14:textId="4CCA5CCB" w:rsidR="39790EFB" w:rsidRPr="00E915A6" w:rsidRDefault="39790EFB" w:rsidP="00D972B4">
      <w:pPr>
        <w:pStyle w:val="Text1"/>
      </w:pPr>
      <w:bookmarkStart w:id="72" w:name="_Ref46133818"/>
      <w:r w:rsidRPr="00E915A6">
        <w:t xml:space="preserve">ԷՄՇ առևտրի մասնակիցը Կանոնների </w:t>
      </w:r>
      <w:r w:rsidRPr="00E915A6">
        <w:fldChar w:fldCharType="begin"/>
      </w:r>
      <w:r w:rsidRPr="00E915A6">
        <w:instrText xml:space="preserve"> REF _Ref45707093 \r \h </w:instrText>
      </w:r>
      <w:r w:rsidR="008D1007" w:rsidRPr="00E915A6">
        <w:instrText xml:space="preserve"> \* MERGEFORMAT </w:instrText>
      </w:r>
      <w:r w:rsidRPr="00E915A6">
        <w:fldChar w:fldCharType="separate"/>
      </w:r>
      <w:r w:rsidR="00947C58">
        <w:t>46</w:t>
      </w:r>
      <w:r w:rsidRPr="00E915A6">
        <w:fldChar w:fldCharType="end"/>
      </w:r>
      <w:r w:rsidRPr="00E915A6">
        <w:t xml:space="preserve">-րդ կետով սահմանված հաշվեկշռման պատասխանատվության իր կարգավիճակը </w:t>
      </w:r>
      <w:r w:rsidR="70E7A183" w:rsidRPr="00E915A6">
        <w:t xml:space="preserve">փոխելու նպատակով </w:t>
      </w:r>
      <w:r w:rsidR="550CFCC5" w:rsidRPr="00E915A6">
        <w:t xml:space="preserve">առնվազն </w:t>
      </w:r>
      <w:r w:rsidR="70E7A183" w:rsidRPr="00E915A6">
        <w:t xml:space="preserve">10 </w:t>
      </w:r>
      <w:r w:rsidR="4D728E9E" w:rsidRPr="00E915A6">
        <w:t>ա</w:t>
      </w:r>
      <w:r w:rsidR="70E7A183" w:rsidRPr="00E915A6">
        <w:t>շխատանքային օր առաջ</w:t>
      </w:r>
      <w:r w:rsidR="002C0407" w:rsidRPr="00E451DC">
        <w:t xml:space="preserve">, </w:t>
      </w:r>
      <w:r w:rsidR="002C0407" w:rsidRPr="00E915A6">
        <w:rPr>
          <w:lang w:val="hy-AM"/>
        </w:rPr>
        <w:t xml:space="preserve">իսկ </w:t>
      </w:r>
      <w:r w:rsidR="00C16ADA" w:rsidRPr="00E915A6">
        <w:rPr>
          <w:lang w:val="hy-AM"/>
        </w:rPr>
        <w:t>հ</w:t>
      </w:r>
      <w:r w:rsidR="002C0407" w:rsidRPr="00E915A6">
        <w:rPr>
          <w:lang w:val="hy-AM"/>
        </w:rPr>
        <w:t xml:space="preserve">աշվեկշռման խմբի գործունեությունը դադարեցնելու դեպքում՝ առնվազն </w:t>
      </w:r>
      <w:r w:rsidR="002C0407" w:rsidRPr="00E451DC">
        <w:t>2</w:t>
      </w:r>
      <w:r w:rsidR="0061363F" w:rsidRPr="00E451DC">
        <w:t>5</w:t>
      </w:r>
      <w:r w:rsidR="00DA4F24" w:rsidRPr="00E451DC">
        <w:t xml:space="preserve"> </w:t>
      </w:r>
      <w:r w:rsidR="002C0407" w:rsidRPr="00E915A6">
        <w:rPr>
          <w:lang w:val="hy-AM"/>
        </w:rPr>
        <w:t>աշխատանքային օր առաջ</w:t>
      </w:r>
      <w:r w:rsidR="70E7A183" w:rsidRPr="00E915A6">
        <w:t xml:space="preserve"> </w:t>
      </w:r>
      <w:r w:rsidR="242617A4" w:rsidRPr="00E915A6">
        <w:t xml:space="preserve">ՇԿԾ միջոցով </w:t>
      </w:r>
      <w:r w:rsidR="70E7A183" w:rsidRPr="00E915A6">
        <w:t>դիմում է ներկայացնում Շուկայի օպերատորին</w:t>
      </w:r>
      <w:r w:rsidR="1F8E25EA" w:rsidRPr="00E915A6">
        <w:t xml:space="preserve"> նշել</w:t>
      </w:r>
      <w:r w:rsidR="4C828C6F" w:rsidRPr="00E915A6">
        <w:t>ով հաշվեկշռման պատասխանատվության այն կարգավիճակը, որը ցանկանում է ստանձնել</w:t>
      </w:r>
      <w:r w:rsidR="1F8E25EA" w:rsidRPr="00E915A6">
        <w:t xml:space="preserve"> </w:t>
      </w:r>
      <w:r w:rsidR="52CE4B8F" w:rsidRPr="00E915A6">
        <w:t>և այն ստանձնելու ժամկետը</w:t>
      </w:r>
      <w:r w:rsidR="70E7A183" w:rsidRPr="00E915A6">
        <w:t>։</w:t>
      </w:r>
      <w:r w:rsidR="336142E0" w:rsidRPr="00E915A6">
        <w:t xml:space="preserve"> </w:t>
      </w:r>
      <w:r w:rsidR="464A1EF6" w:rsidRPr="00E915A6">
        <w:t xml:space="preserve">Եթե </w:t>
      </w:r>
      <w:r w:rsidR="336142E0" w:rsidRPr="00E915A6">
        <w:t>ԷՄՇ առևտրի մասնակի</w:t>
      </w:r>
      <w:r w:rsidR="2F80CD0D" w:rsidRPr="00E915A6">
        <w:t>ցը ցանկանում է ստան</w:t>
      </w:r>
      <w:r w:rsidR="00FA1016" w:rsidRPr="00E915A6">
        <w:rPr>
          <w:lang w:val="hy-AM"/>
        </w:rPr>
        <w:t>ձնել</w:t>
      </w:r>
      <w:r w:rsidR="2F80CD0D" w:rsidRPr="00E915A6">
        <w:t xml:space="preserve"> ՀԿՊՄ կամ ՀՊԿԼ կարգավիճակ, կամ ցանկանում է միանալ </w:t>
      </w:r>
      <w:r w:rsidR="62BD77A0" w:rsidRPr="00E915A6">
        <w:t xml:space="preserve">ՀՊԿԽ կարգավիճակ ունեցող </w:t>
      </w:r>
      <w:r w:rsidR="2F80CD0D" w:rsidRPr="00E915A6">
        <w:t>մեկ այ</w:t>
      </w:r>
      <w:r w:rsidR="3F47F5E5" w:rsidRPr="00E915A6">
        <w:t>լ</w:t>
      </w:r>
      <w:r w:rsidR="2F80CD0D" w:rsidRPr="00E915A6">
        <w:t xml:space="preserve"> ԷՄՇ առևտրի մասնա</w:t>
      </w:r>
      <w:r w:rsidR="44CD937E" w:rsidRPr="00E915A6">
        <w:t>կցի</w:t>
      </w:r>
      <w:r w:rsidR="336142E0" w:rsidRPr="00E915A6">
        <w:t xml:space="preserve"> </w:t>
      </w:r>
      <w:r w:rsidR="50681FD7" w:rsidRPr="00E915A6">
        <w:t>Հաշեկշռման խմբին, ապա իր դիմումին կցում է նաև ՀՊԿԽ կարգավիճակ ունեցող այն ԷՄՇ առևտրի մասնակցի գրավոր համա</w:t>
      </w:r>
      <w:r w:rsidR="4D341CC7" w:rsidRPr="00E915A6">
        <w:t xml:space="preserve">ձայնությունը, որի </w:t>
      </w:r>
      <w:r w:rsidR="00C16ADA" w:rsidRPr="00E915A6">
        <w:rPr>
          <w:lang w:val="hy-AM"/>
        </w:rPr>
        <w:t>հ</w:t>
      </w:r>
      <w:r w:rsidR="4D341CC7" w:rsidRPr="00E915A6">
        <w:t>աշվեկշռման խմբին ցանկանում է միանալ։</w:t>
      </w:r>
      <w:bookmarkEnd w:id="72"/>
    </w:p>
    <w:p w14:paraId="3A9DD179" w14:textId="03013E2E" w:rsidR="00931D75" w:rsidRPr="00E915A6" w:rsidRDefault="34B9804A" w:rsidP="00D972B4">
      <w:pPr>
        <w:pStyle w:val="Text1"/>
      </w:pPr>
      <w:bookmarkStart w:id="73" w:name="_Ref46137982"/>
      <w:bookmarkStart w:id="74" w:name="_Ref45611163"/>
      <w:bookmarkEnd w:id="70"/>
      <w:bookmarkEnd w:id="71"/>
      <w:r w:rsidRPr="00E915A6">
        <w:t xml:space="preserve">Շուկայի օպերատորը </w:t>
      </w:r>
      <w:r w:rsidR="56516BFB" w:rsidRPr="00E915A6">
        <w:t xml:space="preserve">Կանոնների </w:t>
      </w:r>
      <w:r w:rsidRPr="00E915A6">
        <w:fldChar w:fldCharType="begin"/>
      </w:r>
      <w:r w:rsidRPr="00E915A6">
        <w:instrText xml:space="preserve"> REF _Ref46133818 \r \h </w:instrText>
      </w:r>
      <w:r w:rsidR="008D1007" w:rsidRPr="00E915A6">
        <w:instrText xml:space="preserve"> \* MERGEFORMAT </w:instrText>
      </w:r>
      <w:r w:rsidRPr="00E915A6">
        <w:fldChar w:fldCharType="separate"/>
      </w:r>
      <w:r w:rsidR="00947C58">
        <w:t>70</w:t>
      </w:r>
      <w:r w:rsidRPr="00E915A6">
        <w:fldChar w:fldCharType="end"/>
      </w:r>
      <w:r w:rsidR="56516BFB" w:rsidRPr="00E915A6">
        <w:t xml:space="preserve">-րդ կետով սահմանված </w:t>
      </w:r>
      <w:r w:rsidRPr="00E915A6">
        <w:t xml:space="preserve">դիմումը ստանալուց հետո </w:t>
      </w:r>
      <w:r w:rsidR="7E6C334A" w:rsidRPr="00E915A6">
        <w:t>3</w:t>
      </w:r>
      <w:r w:rsidRPr="00E915A6">
        <w:t xml:space="preserve"> աշխատանքային օրվա ընթացքում</w:t>
      </w:r>
      <w:r w:rsidR="6794B74C" w:rsidRPr="00E915A6">
        <w:t xml:space="preserve"> ստուգում է դրա համապատասխանությունը Կանոնների 8-րդ գլխի պահանջներին</w:t>
      </w:r>
      <w:r w:rsidR="53BDADD5" w:rsidRPr="00E915A6">
        <w:t xml:space="preserve"> և</w:t>
      </w:r>
      <w:r w:rsidR="6794B74C" w:rsidRPr="00E915A6">
        <w:t xml:space="preserve"> </w:t>
      </w:r>
      <w:r w:rsidR="670899C3" w:rsidRPr="00E915A6">
        <w:t>անհամապատասխանություն չհայտնաբերելու դեպքում ՇԿԾ-ում ամրագրում է ԷՄՇ առևտրի մասնակցի հաշվեկշռման</w:t>
      </w:r>
      <w:r w:rsidR="004A2596" w:rsidRPr="00A16230">
        <w:t xml:space="preserve"> </w:t>
      </w:r>
      <w:r w:rsidR="670899C3" w:rsidRPr="00E915A6">
        <w:t>պատասխանատվության նոր կարգավիճակը</w:t>
      </w:r>
      <w:r w:rsidR="5AED09FB" w:rsidRPr="00E915A6">
        <w:t>՝ դիմում</w:t>
      </w:r>
      <w:r w:rsidR="75C5FE2E" w:rsidRPr="00E915A6">
        <w:t>ում</w:t>
      </w:r>
      <w:r w:rsidR="5AED09FB" w:rsidRPr="00E915A6">
        <w:t xml:space="preserve"> նշված ժամկետից, իսկ անհամապատասխանություն հայտնաբերելու դեպքում մերժում է դիմումը՝</w:t>
      </w:r>
      <w:r w:rsidR="00666911" w:rsidRPr="00E915A6">
        <w:rPr>
          <w:lang w:val="hy-AM"/>
        </w:rPr>
        <w:t xml:space="preserve"> նշելով հիմքերը</w:t>
      </w:r>
      <w:r w:rsidR="00D6142B" w:rsidRPr="00E915A6">
        <w:rPr>
          <w:lang w:val="hy-AM"/>
        </w:rPr>
        <w:t xml:space="preserve"> և</w:t>
      </w:r>
      <w:r w:rsidR="5AED09FB" w:rsidRPr="00E915A6">
        <w:t xml:space="preserve"> ՇԿԾ միջոցով այդ մասին</w:t>
      </w:r>
      <w:r w:rsidR="4BDDB865" w:rsidRPr="00E915A6">
        <w:t xml:space="preserve"> տեղեկացն</w:t>
      </w:r>
      <w:r w:rsidR="00D6142B" w:rsidRPr="00E915A6">
        <w:rPr>
          <w:lang w:val="hy-AM"/>
        </w:rPr>
        <w:t>ում է</w:t>
      </w:r>
      <w:r w:rsidR="4BDDB865" w:rsidRPr="00E915A6">
        <w:t xml:space="preserve"> դիմողին։ Այն դեպքում երբ</w:t>
      </w:r>
      <w:r w:rsidR="4BDDB865" w:rsidRPr="00E915A6">
        <w:rPr>
          <w:rFonts w:ascii="Cambria Math" w:hAnsi="Cambria Math" w:cs="Cambria Math"/>
        </w:rPr>
        <w:t>․</w:t>
      </w:r>
      <w:bookmarkEnd w:id="73"/>
    </w:p>
    <w:p w14:paraId="00BFAF29" w14:textId="6F8FBECA" w:rsidR="009A3D9B" w:rsidRPr="00A16230" w:rsidRDefault="4BDDB865" w:rsidP="009A3D9B">
      <w:pPr>
        <w:pStyle w:val="Text2"/>
        <w:tabs>
          <w:tab w:val="left" w:pos="1080"/>
        </w:tabs>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ԷՄՇ</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մասնակիցը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դիմել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ՀՊԿԽ</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կարգավիճակ</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ունեցող</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ԷՄ</w:t>
      </w:r>
      <w:r w:rsidR="3AF03F20" w:rsidRPr="00E915A6">
        <w:rPr>
          <w:rFonts w:ascii="GHEA Grapalat" w:hAnsi="GHEA Grapalat" w:cstheme="minorBidi"/>
          <w:noProof/>
          <w:color w:val="auto"/>
          <w:sz w:val="24"/>
          <w:szCs w:val="24"/>
          <w:lang w:val="en-US"/>
        </w:rPr>
        <w:t>Շ</w:t>
      </w:r>
      <w:r w:rsidR="3AF03F20" w:rsidRPr="00A16230">
        <w:rPr>
          <w:rFonts w:ascii="GHEA Grapalat" w:hAnsi="GHEA Grapalat" w:cstheme="minorBidi"/>
          <w:noProof/>
          <w:color w:val="auto"/>
          <w:sz w:val="24"/>
          <w:szCs w:val="24"/>
          <w:lang w:val="hy"/>
        </w:rPr>
        <w:t xml:space="preserve"> </w:t>
      </w:r>
      <w:r w:rsidR="3AF03F20" w:rsidRPr="00E915A6">
        <w:rPr>
          <w:rFonts w:ascii="GHEA Grapalat" w:hAnsi="GHEA Grapalat" w:cstheme="minorBidi"/>
          <w:noProof/>
          <w:color w:val="auto"/>
          <w:sz w:val="24"/>
          <w:szCs w:val="24"/>
          <w:lang w:val="en-US"/>
        </w:rPr>
        <w:t>այլ</w:t>
      </w:r>
      <w:r w:rsidR="3AF03F20" w:rsidRPr="00A16230">
        <w:rPr>
          <w:rFonts w:ascii="GHEA Grapalat" w:hAnsi="GHEA Grapalat" w:cstheme="minorBidi"/>
          <w:noProof/>
          <w:color w:val="auto"/>
          <w:sz w:val="24"/>
          <w:szCs w:val="24"/>
          <w:lang w:val="hy"/>
        </w:rPr>
        <w:t xml:space="preserve"> </w:t>
      </w:r>
      <w:r w:rsidR="3AF03F20" w:rsidRPr="00E915A6">
        <w:rPr>
          <w:rFonts w:ascii="GHEA Grapalat" w:hAnsi="GHEA Grapalat" w:cstheme="minorBidi"/>
          <w:noProof/>
          <w:color w:val="auto"/>
          <w:sz w:val="24"/>
          <w:szCs w:val="24"/>
          <w:lang w:val="en-US"/>
        </w:rPr>
        <w:t>առևտրի</w:t>
      </w:r>
      <w:r w:rsidR="3AF03F20" w:rsidRPr="00A16230">
        <w:rPr>
          <w:rFonts w:ascii="GHEA Grapalat" w:hAnsi="GHEA Grapalat" w:cstheme="minorBidi"/>
          <w:noProof/>
          <w:color w:val="auto"/>
          <w:sz w:val="24"/>
          <w:szCs w:val="24"/>
          <w:lang w:val="hy"/>
        </w:rPr>
        <w:t xml:space="preserve"> </w:t>
      </w:r>
      <w:r w:rsidR="3AF03F20" w:rsidRPr="00E915A6">
        <w:rPr>
          <w:rFonts w:ascii="GHEA Grapalat" w:hAnsi="GHEA Grapalat" w:cstheme="minorBidi"/>
          <w:noProof/>
          <w:color w:val="auto"/>
          <w:sz w:val="24"/>
          <w:szCs w:val="24"/>
          <w:lang w:val="en-US"/>
        </w:rPr>
        <w:t>մասնակ</w:t>
      </w:r>
      <w:r w:rsidR="008A5B06" w:rsidRPr="00E915A6">
        <w:rPr>
          <w:rFonts w:ascii="GHEA Grapalat" w:hAnsi="GHEA Grapalat" w:cstheme="minorBidi"/>
          <w:noProof/>
          <w:color w:val="auto"/>
          <w:sz w:val="24"/>
          <w:szCs w:val="24"/>
        </w:rPr>
        <w:t>ց</w:t>
      </w:r>
      <w:r w:rsidR="3AF03F20" w:rsidRPr="00E915A6">
        <w:rPr>
          <w:rFonts w:ascii="GHEA Grapalat" w:hAnsi="GHEA Grapalat" w:cstheme="minorBidi"/>
          <w:noProof/>
          <w:color w:val="auto"/>
          <w:sz w:val="24"/>
          <w:szCs w:val="24"/>
          <w:lang w:val="en-US"/>
        </w:rPr>
        <w:t>ի</w:t>
      </w:r>
      <w:r w:rsidR="3AF03F20" w:rsidRPr="00A16230">
        <w:rPr>
          <w:rFonts w:ascii="GHEA Grapalat" w:hAnsi="GHEA Grapalat" w:cstheme="minorBidi"/>
          <w:noProof/>
          <w:color w:val="auto"/>
          <w:sz w:val="24"/>
          <w:szCs w:val="24"/>
          <w:lang w:val="hy"/>
        </w:rPr>
        <w:t xml:space="preserve"> </w:t>
      </w:r>
      <w:r w:rsidR="00C16ADA" w:rsidRPr="00E915A6">
        <w:rPr>
          <w:rFonts w:ascii="GHEA Grapalat" w:hAnsi="GHEA Grapalat" w:cstheme="minorBidi"/>
          <w:noProof/>
          <w:color w:val="auto"/>
          <w:sz w:val="24"/>
          <w:szCs w:val="24"/>
        </w:rPr>
        <w:t>հ</w:t>
      </w:r>
      <w:r w:rsidR="3AF03F20" w:rsidRPr="00E915A6">
        <w:rPr>
          <w:rFonts w:ascii="GHEA Grapalat" w:hAnsi="GHEA Grapalat" w:cstheme="minorBidi"/>
          <w:noProof/>
          <w:color w:val="auto"/>
          <w:sz w:val="24"/>
          <w:szCs w:val="24"/>
          <w:lang w:val="en-US"/>
        </w:rPr>
        <w:t>աշվեկշռման</w:t>
      </w:r>
      <w:r w:rsidR="3AF03F20" w:rsidRPr="00A16230">
        <w:rPr>
          <w:rFonts w:ascii="GHEA Grapalat" w:hAnsi="GHEA Grapalat" w:cstheme="minorBidi"/>
          <w:noProof/>
          <w:color w:val="auto"/>
          <w:sz w:val="24"/>
          <w:szCs w:val="24"/>
          <w:lang w:val="hy"/>
        </w:rPr>
        <w:t xml:space="preserve"> </w:t>
      </w:r>
      <w:r w:rsidR="3AF03F20" w:rsidRPr="00E915A6">
        <w:rPr>
          <w:rFonts w:ascii="GHEA Grapalat" w:hAnsi="GHEA Grapalat" w:cstheme="minorBidi"/>
          <w:noProof/>
          <w:color w:val="auto"/>
          <w:sz w:val="24"/>
          <w:szCs w:val="24"/>
          <w:lang w:val="en-US"/>
        </w:rPr>
        <w:t>խմբում</w:t>
      </w:r>
      <w:r w:rsidR="3AF03F20" w:rsidRPr="00A16230">
        <w:rPr>
          <w:rFonts w:ascii="GHEA Grapalat" w:hAnsi="GHEA Grapalat" w:cstheme="minorBidi"/>
          <w:noProof/>
          <w:color w:val="auto"/>
          <w:sz w:val="24"/>
          <w:szCs w:val="24"/>
          <w:lang w:val="hy"/>
        </w:rPr>
        <w:t xml:space="preserve"> </w:t>
      </w:r>
      <w:r w:rsidR="3AF03F20" w:rsidRPr="00E915A6">
        <w:rPr>
          <w:rFonts w:ascii="GHEA Grapalat" w:hAnsi="GHEA Grapalat" w:cstheme="minorBidi"/>
          <w:noProof/>
          <w:color w:val="auto"/>
          <w:sz w:val="24"/>
          <w:szCs w:val="24"/>
          <w:lang w:val="en-US"/>
        </w:rPr>
        <w:t>ներառվելու</w:t>
      </w:r>
      <w:r w:rsidR="005A728E" w:rsidRPr="00E915A6">
        <w:rPr>
          <w:rFonts w:ascii="GHEA Grapalat" w:hAnsi="GHEA Grapalat" w:cstheme="minorBidi"/>
          <w:noProof/>
          <w:color w:val="auto"/>
          <w:sz w:val="24"/>
          <w:szCs w:val="24"/>
        </w:rPr>
        <w:t xml:space="preserve"> կամ գործող </w:t>
      </w:r>
      <w:r w:rsidR="00331440" w:rsidRPr="00E915A6">
        <w:rPr>
          <w:rFonts w:ascii="GHEA Grapalat" w:hAnsi="GHEA Grapalat" w:cstheme="minorBidi"/>
          <w:noProof/>
          <w:color w:val="auto"/>
          <w:sz w:val="24"/>
          <w:szCs w:val="24"/>
        </w:rPr>
        <w:t>հ</w:t>
      </w:r>
      <w:r w:rsidR="005A728E" w:rsidRPr="00E915A6">
        <w:rPr>
          <w:rFonts w:ascii="GHEA Grapalat" w:hAnsi="GHEA Grapalat" w:cstheme="minorBidi"/>
          <w:noProof/>
          <w:color w:val="auto"/>
          <w:sz w:val="24"/>
          <w:szCs w:val="24"/>
        </w:rPr>
        <w:t>աշվեկշռման խմբում</w:t>
      </w:r>
      <w:r w:rsidR="00FA702B" w:rsidRPr="00E915A6">
        <w:rPr>
          <w:rFonts w:ascii="GHEA Grapalat" w:hAnsi="GHEA Grapalat" w:cstheme="minorBidi"/>
          <w:noProof/>
          <w:color w:val="auto"/>
          <w:sz w:val="24"/>
          <w:szCs w:val="24"/>
        </w:rPr>
        <w:t xml:space="preserve"> հաշվեկշռման պատասխանատվությ</w:t>
      </w:r>
      <w:r w:rsidR="14D94EBD" w:rsidRPr="00E915A6">
        <w:rPr>
          <w:rFonts w:ascii="GHEA Grapalat" w:hAnsi="GHEA Grapalat" w:cstheme="minorBidi"/>
          <w:noProof/>
          <w:color w:val="auto"/>
          <w:sz w:val="24"/>
          <w:szCs w:val="24"/>
        </w:rPr>
        <w:t>ա</w:t>
      </w:r>
      <w:r w:rsidR="00FA702B" w:rsidRPr="00E915A6">
        <w:rPr>
          <w:rFonts w:ascii="GHEA Grapalat" w:hAnsi="GHEA Grapalat" w:cstheme="minorBidi"/>
          <w:noProof/>
          <w:color w:val="auto"/>
          <w:sz w:val="24"/>
          <w:szCs w:val="24"/>
        </w:rPr>
        <w:t>ն</w:t>
      </w:r>
      <w:r w:rsidR="30B1227B" w:rsidRPr="00E915A6">
        <w:rPr>
          <w:rFonts w:ascii="GHEA Grapalat" w:hAnsi="GHEA Grapalat" w:cstheme="minorBidi"/>
          <w:noProof/>
          <w:color w:val="auto"/>
          <w:sz w:val="24"/>
          <w:szCs w:val="24"/>
        </w:rPr>
        <w:t xml:space="preserve"> իր կարգավիճակը</w:t>
      </w:r>
      <w:r w:rsidR="00FA702B" w:rsidRPr="00E915A6">
        <w:rPr>
          <w:rFonts w:ascii="GHEA Grapalat" w:hAnsi="GHEA Grapalat" w:cstheme="minorBidi"/>
          <w:noProof/>
          <w:color w:val="auto"/>
          <w:sz w:val="24"/>
          <w:szCs w:val="24"/>
        </w:rPr>
        <w:t xml:space="preserve"> փոխելու</w:t>
      </w:r>
      <w:r w:rsidR="3AF03F20" w:rsidRPr="00A16230">
        <w:rPr>
          <w:rFonts w:ascii="GHEA Grapalat" w:hAnsi="GHEA Grapalat" w:cstheme="minorBidi"/>
          <w:noProof/>
          <w:color w:val="auto"/>
          <w:sz w:val="24"/>
          <w:szCs w:val="24"/>
          <w:lang w:val="hy"/>
        </w:rPr>
        <w:t xml:space="preserve"> </w:t>
      </w:r>
      <w:r w:rsidR="3AF03F20" w:rsidRPr="00E915A6">
        <w:rPr>
          <w:rFonts w:ascii="GHEA Grapalat" w:hAnsi="GHEA Grapalat" w:cstheme="minorBidi"/>
          <w:noProof/>
          <w:color w:val="auto"/>
          <w:sz w:val="24"/>
          <w:szCs w:val="24"/>
          <w:lang w:val="en-US"/>
        </w:rPr>
        <w:t>համար</w:t>
      </w:r>
      <w:r w:rsidR="3AF03F20" w:rsidRPr="00A16230">
        <w:rPr>
          <w:rFonts w:ascii="GHEA Grapalat" w:hAnsi="GHEA Grapalat" w:cstheme="minorBidi"/>
          <w:noProof/>
          <w:color w:val="auto"/>
          <w:sz w:val="24"/>
          <w:szCs w:val="24"/>
          <w:lang w:val="hy"/>
        </w:rPr>
        <w:t xml:space="preserve">, </w:t>
      </w:r>
      <w:r w:rsidR="3AF03F20" w:rsidRPr="00E915A6">
        <w:rPr>
          <w:rFonts w:ascii="GHEA Grapalat" w:hAnsi="GHEA Grapalat" w:cstheme="minorBidi"/>
          <w:noProof/>
          <w:color w:val="auto"/>
          <w:sz w:val="24"/>
          <w:szCs w:val="24"/>
          <w:lang w:val="en-US"/>
        </w:rPr>
        <w:t>ապա</w:t>
      </w:r>
      <w:r w:rsidR="3AF03F20" w:rsidRPr="00A16230">
        <w:rPr>
          <w:rFonts w:ascii="Cambria Math" w:hAnsi="Cambria Math" w:cs="Cambria Math"/>
          <w:noProof/>
          <w:color w:val="auto"/>
          <w:sz w:val="24"/>
          <w:szCs w:val="24"/>
          <w:lang w:val="hy"/>
        </w:rPr>
        <w:t>․</w:t>
      </w:r>
    </w:p>
    <w:p w14:paraId="2878631B" w14:textId="7F1588C9" w:rsidR="00253941" w:rsidRPr="00A16230" w:rsidRDefault="3AF03F20" w:rsidP="00C5711A">
      <w:pPr>
        <w:pStyle w:val="Text2"/>
        <w:numPr>
          <w:ilvl w:val="1"/>
          <w:numId w:val="0"/>
        </w:numPr>
        <w:tabs>
          <w:tab w:val="left" w:pos="1710"/>
          <w:tab w:val="left" w:pos="2250"/>
        </w:tabs>
        <w:spacing w:before="0" w:line="276" w:lineRule="auto"/>
        <w:ind w:left="1800" w:hanging="450"/>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ա</w:t>
      </w:r>
      <w:r w:rsidRPr="00A16230">
        <w:rPr>
          <w:rFonts w:ascii="Cambria Math" w:hAnsi="Cambria Math" w:cs="Cambria Math"/>
          <w:noProof/>
          <w:color w:val="auto"/>
          <w:sz w:val="24"/>
          <w:szCs w:val="24"/>
          <w:lang w:val="hy"/>
        </w:rPr>
        <w:t>․</w:t>
      </w:r>
      <w:r w:rsidR="6794B74C" w:rsidRPr="00A16230">
        <w:rPr>
          <w:rFonts w:ascii="GHEA Grapalat" w:hAnsi="GHEA Grapalat" w:cstheme="minorBidi"/>
          <w:noProof/>
          <w:color w:val="auto"/>
          <w:sz w:val="24"/>
          <w:szCs w:val="24"/>
          <w:lang w:val="hy"/>
        </w:rPr>
        <w:t xml:space="preserve"> </w:t>
      </w:r>
      <w:r w:rsidR="15FC68B8" w:rsidRPr="00E915A6">
        <w:rPr>
          <w:rFonts w:ascii="GHEA Grapalat" w:hAnsi="GHEA Grapalat" w:cstheme="minorBidi"/>
          <w:noProof/>
          <w:color w:val="auto"/>
          <w:sz w:val="24"/>
          <w:szCs w:val="24"/>
          <w:lang w:val="en-US"/>
        </w:rPr>
        <w:t>Շուկայի</w:t>
      </w:r>
      <w:r w:rsidR="15FC68B8" w:rsidRPr="00A16230">
        <w:rPr>
          <w:rFonts w:ascii="GHEA Grapalat" w:hAnsi="GHEA Grapalat" w:cstheme="minorBidi"/>
          <w:noProof/>
          <w:color w:val="auto"/>
          <w:sz w:val="24"/>
          <w:szCs w:val="24"/>
          <w:lang w:val="hy"/>
        </w:rPr>
        <w:t xml:space="preserve"> </w:t>
      </w:r>
      <w:r w:rsidR="15FC68B8" w:rsidRPr="00E915A6">
        <w:rPr>
          <w:rFonts w:ascii="GHEA Grapalat" w:hAnsi="GHEA Grapalat" w:cstheme="minorBidi"/>
          <w:noProof/>
          <w:color w:val="auto"/>
          <w:sz w:val="24"/>
          <w:szCs w:val="24"/>
          <w:lang w:val="en-US"/>
        </w:rPr>
        <w:t>օպերատորը</w:t>
      </w:r>
      <w:r w:rsidR="15FC68B8" w:rsidRPr="00A16230">
        <w:rPr>
          <w:rFonts w:ascii="GHEA Grapalat" w:hAnsi="GHEA Grapalat" w:cstheme="minorBidi"/>
          <w:noProof/>
          <w:color w:val="auto"/>
          <w:sz w:val="24"/>
          <w:szCs w:val="24"/>
          <w:lang w:val="hy"/>
        </w:rPr>
        <w:t xml:space="preserve"> </w:t>
      </w:r>
      <w:r w:rsidR="00ED5C9B" w:rsidRPr="00E915A6">
        <w:rPr>
          <w:rFonts w:ascii="GHEA Grapalat" w:hAnsi="GHEA Grapalat" w:cstheme="minorBidi"/>
          <w:noProof/>
          <w:color w:val="auto"/>
          <w:sz w:val="24"/>
          <w:szCs w:val="24"/>
          <w:lang w:val="en-US"/>
        </w:rPr>
        <w:t>Կանոններով</w:t>
      </w:r>
      <w:r w:rsidR="00ED5C9B" w:rsidRPr="00A16230">
        <w:rPr>
          <w:rFonts w:ascii="GHEA Grapalat" w:hAnsi="GHEA Grapalat" w:cstheme="minorBidi"/>
          <w:noProof/>
          <w:color w:val="auto"/>
          <w:sz w:val="24"/>
          <w:szCs w:val="24"/>
          <w:lang w:val="hy"/>
        </w:rPr>
        <w:t xml:space="preserve"> </w:t>
      </w:r>
      <w:r w:rsidR="00FF6081" w:rsidRPr="00E915A6">
        <w:rPr>
          <w:rFonts w:ascii="GHEA Grapalat" w:hAnsi="GHEA Grapalat" w:cstheme="minorBidi"/>
          <w:noProof/>
          <w:color w:val="auto"/>
          <w:sz w:val="24"/>
          <w:szCs w:val="24"/>
          <w:lang w:val="en-US"/>
        </w:rPr>
        <w:t>սահմանված</w:t>
      </w:r>
      <w:r w:rsidR="00FF6081" w:rsidRPr="00A16230">
        <w:rPr>
          <w:rFonts w:ascii="GHEA Grapalat" w:hAnsi="GHEA Grapalat" w:cstheme="minorBidi"/>
          <w:noProof/>
          <w:color w:val="auto"/>
          <w:sz w:val="24"/>
          <w:szCs w:val="24"/>
          <w:lang w:val="hy"/>
        </w:rPr>
        <w:t xml:space="preserve"> </w:t>
      </w:r>
      <w:r w:rsidR="00FF6081" w:rsidRPr="00E915A6">
        <w:rPr>
          <w:rFonts w:ascii="GHEA Grapalat" w:hAnsi="GHEA Grapalat" w:cstheme="minorBidi"/>
          <w:noProof/>
          <w:color w:val="auto"/>
          <w:sz w:val="24"/>
          <w:szCs w:val="24"/>
          <w:lang w:val="en-US"/>
        </w:rPr>
        <w:t>պահանջներին</w:t>
      </w:r>
      <w:r w:rsidR="00FF6081" w:rsidRPr="00A16230">
        <w:rPr>
          <w:rFonts w:ascii="GHEA Grapalat" w:hAnsi="GHEA Grapalat" w:cstheme="minorBidi"/>
          <w:noProof/>
          <w:color w:val="auto"/>
          <w:sz w:val="24"/>
          <w:szCs w:val="24"/>
          <w:lang w:val="hy"/>
        </w:rPr>
        <w:t xml:space="preserve"> </w:t>
      </w:r>
      <w:r w:rsidR="60EA6A21" w:rsidRPr="00E915A6">
        <w:rPr>
          <w:rFonts w:ascii="GHEA Grapalat" w:hAnsi="GHEA Grapalat" w:cstheme="minorBidi"/>
          <w:noProof/>
          <w:color w:val="auto"/>
          <w:sz w:val="24"/>
          <w:szCs w:val="24"/>
          <w:lang w:val="en-US"/>
        </w:rPr>
        <w:t>դիմում</w:t>
      </w:r>
      <w:r w:rsidR="00FF6081" w:rsidRPr="00E915A6">
        <w:rPr>
          <w:rFonts w:ascii="GHEA Grapalat" w:hAnsi="GHEA Grapalat" w:cstheme="minorBidi"/>
          <w:noProof/>
          <w:color w:val="auto"/>
          <w:sz w:val="24"/>
          <w:szCs w:val="24"/>
          <w:lang w:val="en-US"/>
        </w:rPr>
        <w:t>ի</w:t>
      </w:r>
      <w:r w:rsidR="00FF6081" w:rsidRPr="00A16230">
        <w:rPr>
          <w:rFonts w:ascii="GHEA Grapalat" w:hAnsi="GHEA Grapalat" w:cstheme="minorBidi"/>
          <w:noProof/>
          <w:color w:val="auto"/>
          <w:sz w:val="24"/>
          <w:szCs w:val="24"/>
          <w:lang w:val="hy"/>
        </w:rPr>
        <w:t xml:space="preserve"> </w:t>
      </w:r>
      <w:r w:rsidR="00FF6081" w:rsidRPr="00E915A6">
        <w:rPr>
          <w:rFonts w:ascii="GHEA Grapalat" w:hAnsi="GHEA Grapalat" w:cstheme="minorBidi"/>
          <w:noProof/>
          <w:color w:val="auto"/>
          <w:sz w:val="24"/>
          <w:szCs w:val="24"/>
          <w:lang w:val="en-US"/>
        </w:rPr>
        <w:t>համապատասխանությունը</w:t>
      </w:r>
      <w:r w:rsidR="00FF6081" w:rsidRPr="00A16230">
        <w:rPr>
          <w:rFonts w:ascii="GHEA Grapalat" w:hAnsi="GHEA Grapalat" w:cstheme="minorBidi"/>
          <w:noProof/>
          <w:color w:val="auto"/>
          <w:sz w:val="24"/>
          <w:szCs w:val="24"/>
          <w:lang w:val="hy"/>
        </w:rPr>
        <w:t xml:space="preserve"> </w:t>
      </w:r>
      <w:r w:rsidR="00FF6081" w:rsidRPr="00E915A6">
        <w:rPr>
          <w:rFonts w:ascii="GHEA Grapalat" w:hAnsi="GHEA Grapalat" w:cstheme="minorBidi"/>
          <w:noProof/>
          <w:color w:val="auto"/>
          <w:sz w:val="24"/>
          <w:szCs w:val="24"/>
          <w:lang w:val="en-US"/>
        </w:rPr>
        <w:t>ստուգելուց</w:t>
      </w:r>
      <w:r w:rsidR="00FF6081" w:rsidRPr="00A16230">
        <w:rPr>
          <w:rFonts w:ascii="GHEA Grapalat" w:hAnsi="GHEA Grapalat" w:cstheme="minorBidi"/>
          <w:noProof/>
          <w:color w:val="auto"/>
          <w:sz w:val="24"/>
          <w:szCs w:val="24"/>
          <w:lang w:val="hy"/>
        </w:rPr>
        <w:t xml:space="preserve"> </w:t>
      </w:r>
      <w:r w:rsidR="60EA6A21" w:rsidRPr="00E915A6">
        <w:rPr>
          <w:rFonts w:ascii="GHEA Grapalat" w:hAnsi="GHEA Grapalat" w:cstheme="minorBidi"/>
          <w:noProof/>
          <w:color w:val="auto"/>
          <w:sz w:val="24"/>
          <w:szCs w:val="24"/>
          <w:lang w:val="en-US"/>
        </w:rPr>
        <w:t>հետո</w:t>
      </w:r>
      <w:r w:rsidR="60EA6A21" w:rsidRPr="00A16230">
        <w:rPr>
          <w:rFonts w:ascii="GHEA Grapalat" w:hAnsi="GHEA Grapalat" w:cstheme="minorBidi"/>
          <w:noProof/>
          <w:color w:val="auto"/>
          <w:sz w:val="24"/>
          <w:szCs w:val="24"/>
          <w:lang w:val="hy"/>
        </w:rPr>
        <w:t xml:space="preserve"> 2 </w:t>
      </w:r>
      <w:r w:rsidR="60EA6A21" w:rsidRPr="00E915A6">
        <w:rPr>
          <w:rFonts w:ascii="GHEA Grapalat" w:hAnsi="GHEA Grapalat" w:cstheme="minorBidi"/>
          <w:noProof/>
          <w:color w:val="auto"/>
          <w:sz w:val="24"/>
          <w:szCs w:val="24"/>
          <w:lang w:val="en-US"/>
        </w:rPr>
        <w:t>աշխատանքային</w:t>
      </w:r>
      <w:r w:rsidR="60EA6A21" w:rsidRPr="00A16230">
        <w:rPr>
          <w:rFonts w:ascii="GHEA Grapalat" w:hAnsi="GHEA Grapalat" w:cstheme="minorBidi"/>
          <w:noProof/>
          <w:color w:val="auto"/>
          <w:sz w:val="24"/>
          <w:szCs w:val="24"/>
          <w:lang w:val="hy"/>
        </w:rPr>
        <w:t xml:space="preserve"> </w:t>
      </w:r>
      <w:r w:rsidR="60EA6A21" w:rsidRPr="00E915A6">
        <w:rPr>
          <w:rFonts w:ascii="GHEA Grapalat" w:hAnsi="GHEA Grapalat" w:cstheme="minorBidi"/>
          <w:noProof/>
          <w:color w:val="auto"/>
          <w:sz w:val="24"/>
          <w:szCs w:val="24"/>
          <w:lang w:val="en-US"/>
        </w:rPr>
        <w:t>օրվա</w:t>
      </w:r>
      <w:r w:rsidR="60EA6A21" w:rsidRPr="00A16230">
        <w:rPr>
          <w:rFonts w:ascii="GHEA Grapalat" w:hAnsi="GHEA Grapalat" w:cstheme="minorBidi"/>
          <w:noProof/>
          <w:color w:val="auto"/>
          <w:sz w:val="24"/>
          <w:szCs w:val="24"/>
          <w:lang w:val="hy"/>
        </w:rPr>
        <w:t xml:space="preserve"> </w:t>
      </w:r>
      <w:r w:rsidR="60EA6A21" w:rsidRPr="00E915A6">
        <w:rPr>
          <w:rFonts w:ascii="GHEA Grapalat" w:hAnsi="GHEA Grapalat" w:cstheme="minorBidi"/>
          <w:noProof/>
          <w:color w:val="auto"/>
          <w:sz w:val="24"/>
          <w:szCs w:val="24"/>
          <w:lang w:val="en-US"/>
        </w:rPr>
        <w:t>ընթացքում</w:t>
      </w:r>
      <w:r w:rsidR="60EA6A21" w:rsidRPr="00A16230">
        <w:rPr>
          <w:rFonts w:ascii="GHEA Grapalat" w:hAnsi="GHEA Grapalat" w:cstheme="minorBidi"/>
          <w:noProof/>
          <w:color w:val="auto"/>
          <w:sz w:val="24"/>
          <w:szCs w:val="24"/>
          <w:lang w:val="hy"/>
        </w:rPr>
        <w:t xml:space="preserve"> </w:t>
      </w:r>
      <w:r w:rsidR="7D5159EC" w:rsidRPr="00E915A6">
        <w:rPr>
          <w:rFonts w:ascii="GHEA Grapalat" w:hAnsi="GHEA Grapalat" w:cstheme="minorBidi"/>
          <w:noProof/>
          <w:color w:val="auto"/>
          <w:sz w:val="24"/>
          <w:szCs w:val="24"/>
          <w:lang w:val="en-US"/>
        </w:rPr>
        <w:t>ՇԿԾ</w:t>
      </w:r>
      <w:r w:rsidR="7D5159EC" w:rsidRPr="00A16230">
        <w:rPr>
          <w:rFonts w:ascii="GHEA Grapalat" w:hAnsi="GHEA Grapalat" w:cstheme="minorBidi"/>
          <w:noProof/>
          <w:color w:val="auto"/>
          <w:sz w:val="24"/>
          <w:szCs w:val="24"/>
          <w:lang w:val="hy"/>
        </w:rPr>
        <w:t>-</w:t>
      </w:r>
      <w:r w:rsidR="7D5159EC" w:rsidRPr="00E915A6">
        <w:rPr>
          <w:rFonts w:ascii="GHEA Grapalat" w:hAnsi="GHEA Grapalat" w:cstheme="minorBidi"/>
          <w:noProof/>
          <w:color w:val="auto"/>
          <w:sz w:val="24"/>
          <w:szCs w:val="24"/>
          <w:lang w:val="en-US"/>
        </w:rPr>
        <w:t>ի</w:t>
      </w:r>
      <w:r w:rsidR="7D5159EC" w:rsidRPr="00A16230">
        <w:rPr>
          <w:rFonts w:ascii="GHEA Grapalat" w:hAnsi="GHEA Grapalat" w:cstheme="minorBidi"/>
          <w:noProof/>
          <w:color w:val="auto"/>
          <w:sz w:val="24"/>
          <w:szCs w:val="24"/>
          <w:lang w:val="hy"/>
        </w:rPr>
        <w:t xml:space="preserve"> </w:t>
      </w:r>
      <w:r w:rsidR="7D5159EC" w:rsidRPr="00E915A6">
        <w:rPr>
          <w:rFonts w:ascii="GHEA Grapalat" w:hAnsi="GHEA Grapalat" w:cstheme="minorBidi"/>
          <w:noProof/>
          <w:color w:val="auto"/>
          <w:sz w:val="24"/>
          <w:szCs w:val="24"/>
          <w:lang w:val="en-US"/>
        </w:rPr>
        <w:t>միջոցով</w:t>
      </w:r>
      <w:r w:rsidR="7D5159EC" w:rsidRPr="00A16230">
        <w:rPr>
          <w:rFonts w:ascii="GHEA Grapalat" w:hAnsi="GHEA Grapalat" w:cstheme="minorBidi"/>
          <w:noProof/>
          <w:color w:val="auto"/>
          <w:sz w:val="24"/>
          <w:szCs w:val="24"/>
          <w:lang w:val="hy"/>
        </w:rPr>
        <w:t xml:space="preserve"> </w:t>
      </w:r>
      <w:r w:rsidR="7F2C3534" w:rsidRPr="00E915A6">
        <w:rPr>
          <w:rFonts w:ascii="GHEA Grapalat" w:hAnsi="GHEA Grapalat" w:cstheme="minorBidi"/>
          <w:noProof/>
          <w:color w:val="auto"/>
          <w:sz w:val="24"/>
          <w:szCs w:val="24"/>
          <w:lang w:val="en-US"/>
        </w:rPr>
        <w:t>այն</w:t>
      </w:r>
      <w:r w:rsidR="7F2C3534" w:rsidRPr="00A16230">
        <w:rPr>
          <w:rFonts w:ascii="GHEA Grapalat" w:hAnsi="GHEA Grapalat" w:cstheme="minorBidi"/>
          <w:noProof/>
          <w:color w:val="auto"/>
          <w:sz w:val="24"/>
          <w:szCs w:val="24"/>
          <w:lang w:val="hy"/>
        </w:rPr>
        <w:t xml:space="preserve"> </w:t>
      </w:r>
      <w:r w:rsidR="60E98888" w:rsidRPr="00E915A6">
        <w:rPr>
          <w:rFonts w:ascii="GHEA Grapalat" w:hAnsi="GHEA Grapalat" w:cstheme="minorBidi"/>
          <w:noProof/>
          <w:color w:val="auto"/>
          <w:sz w:val="24"/>
          <w:szCs w:val="24"/>
          <w:lang w:val="en-US"/>
        </w:rPr>
        <w:t>ներկայացնում</w:t>
      </w:r>
      <w:r w:rsidR="60E98888" w:rsidRPr="00A16230">
        <w:rPr>
          <w:rFonts w:ascii="GHEA Grapalat" w:hAnsi="GHEA Grapalat" w:cstheme="minorBidi"/>
          <w:noProof/>
          <w:color w:val="auto"/>
          <w:sz w:val="24"/>
          <w:szCs w:val="24"/>
          <w:lang w:val="hy"/>
        </w:rPr>
        <w:t xml:space="preserve"> </w:t>
      </w:r>
      <w:r w:rsidR="60E98888" w:rsidRPr="00E915A6">
        <w:rPr>
          <w:rFonts w:ascii="GHEA Grapalat" w:hAnsi="GHEA Grapalat" w:cstheme="minorBidi"/>
          <w:noProof/>
          <w:color w:val="auto"/>
          <w:sz w:val="24"/>
          <w:szCs w:val="24"/>
          <w:lang w:val="en-US"/>
        </w:rPr>
        <w:t>է</w:t>
      </w:r>
      <w:r w:rsidR="60E98888" w:rsidRPr="00A16230">
        <w:rPr>
          <w:rFonts w:ascii="GHEA Grapalat" w:hAnsi="GHEA Grapalat" w:cstheme="minorBidi"/>
          <w:noProof/>
          <w:color w:val="auto"/>
          <w:sz w:val="24"/>
          <w:szCs w:val="24"/>
          <w:lang w:val="hy"/>
        </w:rPr>
        <w:t xml:space="preserve"> </w:t>
      </w:r>
      <w:r w:rsidR="238855EB" w:rsidRPr="00E915A6">
        <w:rPr>
          <w:rFonts w:ascii="GHEA Grapalat" w:hAnsi="GHEA Grapalat" w:cstheme="minorBidi"/>
          <w:noProof/>
          <w:color w:val="auto"/>
          <w:sz w:val="24"/>
          <w:szCs w:val="24"/>
          <w:lang w:val="en-US"/>
        </w:rPr>
        <w:t>ՀՊԿԽ</w:t>
      </w:r>
      <w:r w:rsidR="238855EB" w:rsidRPr="00A16230">
        <w:rPr>
          <w:rFonts w:ascii="GHEA Grapalat" w:hAnsi="GHEA Grapalat" w:cstheme="minorBidi"/>
          <w:noProof/>
          <w:color w:val="auto"/>
          <w:sz w:val="24"/>
          <w:szCs w:val="24"/>
          <w:lang w:val="hy"/>
        </w:rPr>
        <w:t xml:space="preserve"> </w:t>
      </w:r>
      <w:r w:rsidR="238855EB" w:rsidRPr="00E915A6">
        <w:rPr>
          <w:rFonts w:ascii="GHEA Grapalat" w:hAnsi="GHEA Grapalat" w:cstheme="minorBidi"/>
          <w:noProof/>
          <w:color w:val="auto"/>
          <w:sz w:val="24"/>
          <w:szCs w:val="24"/>
          <w:lang w:val="en-US"/>
        </w:rPr>
        <w:t>կարգավիճակ</w:t>
      </w:r>
      <w:r w:rsidR="238855EB" w:rsidRPr="00A16230">
        <w:rPr>
          <w:rFonts w:ascii="GHEA Grapalat" w:hAnsi="GHEA Grapalat" w:cstheme="minorBidi"/>
          <w:noProof/>
          <w:color w:val="auto"/>
          <w:sz w:val="24"/>
          <w:szCs w:val="24"/>
          <w:lang w:val="hy"/>
        </w:rPr>
        <w:t xml:space="preserve"> </w:t>
      </w:r>
      <w:r w:rsidR="238855EB" w:rsidRPr="00E915A6">
        <w:rPr>
          <w:rFonts w:ascii="GHEA Grapalat" w:hAnsi="GHEA Grapalat" w:cstheme="minorBidi"/>
          <w:noProof/>
          <w:color w:val="auto"/>
          <w:sz w:val="24"/>
          <w:szCs w:val="24"/>
          <w:lang w:val="en-US"/>
        </w:rPr>
        <w:t>ունեցող</w:t>
      </w:r>
      <w:r w:rsidR="238855EB" w:rsidRPr="00A16230">
        <w:rPr>
          <w:rFonts w:ascii="GHEA Grapalat" w:hAnsi="GHEA Grapalat" w:cstheme="minorBidi"/>
          <w:noProof/>
          <w:color w:val="auto"/>
          <w:sz w:val="24"/>
          <w:szCs w:val="24"/>
          <w:lang w:val="hy"/>
        </w:rPr>
        <w:t xml:space="preserve"> </w:t>
      </w:r>
      <w:r w:rsidR="00A351CC" w:rsidRPr="00E915A6">
        <w:rPr>
          <w:rFonts w:ascii="GHEA Grapalat" w:hAnsi="GHEA Grapalat" w:cstheme="minorBidi"/>
          <w:noProof/>
          <w:color w:val="auto"/>
          <w:sz w:val="24"/>
          <w:szCs w:val="24"/>
          <w:lang w:val="en-US"/>
        </w:rPr>
        <w:t>այն</w:t>
      </w:r>
      <w:r w:rsidR="00A351CC" w:rsidRPr="00A16230">
        <w:rPr>
          <w:rFonts w:ascii="GHEA Grapalat" w:hAnsi="GHEA Grapalat" w:cstheme="minorBidi"/>
          <w:noProof/>
          <w:color w:val="auto"/>
          <w:sz w:val="24"/>
          <w:szCs w:val="24"/>
          <w:lang w:val="hy"/>
        </w:rPr>
        <w:t xml:space="preserve"> </w:t>
      </w:r>
      <w:r w:rsidR="238855EB" w:rsidRPr="00E915A6">
        <w:rPr>
          <w:rFonts w:ascii="GHEA Grapalat" w:hAnsi="GHEA Grapalat" w:cstheme="minorBidi"/>
          <w:noProof/>
          <w:color w:val="auto"/>
          <w:sz w:val="24"/>
          <w:szCs w:val="24"/>
          <w:lang w:val="en-US"/>
        </w:rPr>
        <w:t>ԷՄՇ</w:t>
      </w:r>
      <w:r w:rsidR="238855EB" w:rsidRPr="00A16230">
        <w:rPr>
          <w:rFonts w:ascii="GHEA Grapalat" w:hAnsi="GHEA Grapalat" w:cstheme="minorBidi"/>
          <w:noProof/>
          <w:color w:val="auto"/>
          <w:sz w:val="24"/>
          <w:szCs w:val="24"/>
          <w:lang w:val="hy"/>
        </w:rPr>
        <w:t xml:space="preserve"> </w:t>
      </w:r>
      <w:r w:rsidR="238855EB" w:rsidRPr="00E915A6">
        <w:rPr>
          <w:rFonts w:ascii="GHEA Grapalat" w:hAnsi="GHEA Grapalat" w:cstheme="minorBidi"/>
          <w:noProof/>
          <w:color w:val="auto"/>
          <w:sz w:val="24"/>
          <w:szCs w:val="24"/>
          <w:lang w:val="en-US"/>
        </w:rPr>
        <w:t>մասնակցի</w:t>
      </w:r>
      <w:r w:rsidR="238855EB" w:rsidRPr="00A16230">
        <w:rPr>
          <w:rFonts w:ascii="GHEA Grapalat" w:hAnsi="GHEA Grapalat" w:cstheme="minorBidi"/>
          <w:noProof/>
          <w:color w:val="auto"/>
          <w:sz w:val="24"/>
          <w:szCs w:val="24"/>
          <w:lang w:val="hy"/>
        </w:rPr>
        <w:t xml:space="preserve"> </w:t>
      </w:r>
      <w:r w:rsidR="238855EB" w:rsidRPr="00E915A6">
        <w:rPr>
          <w:rFonts w:ascii="GHEA Grapalat" w:hAnsi="GHEA Grapalat" w:cstheme="minorBidi"/>
          <w:noProof/>
          <w:color w:val="auto"/>
          <w:sz w:val="24"/>
          <w:szCs w:val="24"/>
          <w:lang w:val="en-US"/>
        </w:rPr>
        <w:t>հաստատմանը</w:t>
      </w:r>
      <w:r w:rsidR="238855EB" w:rsidRPr="00A16230">
        <w:rPr>
          <w:rFonts w:ascii="GHEA Grapalat" w:hAnsi="GHEA Grapalat" w:cstheme="minorBidi"/>
          <w:noProof/>
          <w:color w:val="auto"/>
          <w:sz w:val="24"/>
          <w:szCs w:val="24"/>
          <w:lang w:val="hy"/>
        </w:rPr>
        <w:t xml:space="preserve">, </w:t>
      </w:r>
      <w:r w:rsidR="238855EB" w:rsidRPr="00E915A6">
        <w:rPr>
          <w:rFonts w:ascii="GHEA Grapalat" w:hAnsi="GHEA Grapalat" w:cstheme="minorBidi"/>
          <w:noProof/>
          <w:color w:val="auto"/>
          <w:sz w:val="24"/>
          <w:szCs w:val="24"/>
          <w:lang w:val="en-US"/>
        </w:rPr>
        <w:t>որի</w:t>
      </w:r>
      <w:r w:rsidR="238855EB" w:rsidRPr="00A16230">
        <w:rPr>
          <w:rFonts w:ascii="GHEA Grapalat" w:hAnsi="GHEA Grapalat" w:cstheme="minorBidi"/>
          <w:noProof/>
          <w:color w:val="auto"/>
          <w:sz w:val="24"/>
          <w:szCs w:val="24"/>
          <w:lang w:val="hy"/>
        </w:rPr>
        <w:t xml:space="preserve"> </w:t>
      </w:r>
      <w:r w:rsidR="238855EB" w:rsidRPr="00E915A6">
        <w:rPr>
          <w:rFonts w:ascii="GHEA Grapalat" w:hAnsi="GHEA Grapalat" w:cstheme="minorBidi"/>
          <w:noProof/>
          <w:color w:val="auto"/>
          <w:sz w:val="24"/>
          <w:szCs w:val="24"/>
          <w:lang w:val="en-US"/>
        </w:rPr>
        <w:t>Հաշվեկռշման</w:t>
      </w:r>
      <w:r w:rsidR="238855EB" w:rsidRPr="00A16230">
        <w:rPr>
          <w:rFonts w:ascii="GHEA Grapalat" w:hAnsi="GHEA Grapalat" w:cstheme="minorBidi"/>
          <w:noProof/>
          <w:color w:val="auto"/>
          <w:sz w:val="24"/>
          <w:szCs w:val="24"/>
          <w:lang w:val="hy"/>
        </w:rPr>
        <w:t xml:space="preserve"> </w:t>
      </w:r>
      <w:r w:rsidR="238855EB" w:rsidRPr="00E915A6">
        <w:rPr>
          <w:rFonts w:ascii="GHEA Grapalat" w:hAnsi="GHEA Grapalat" w:cstheme="minorBidi"/>
          <w:noProof/>
          <w:color w:val="auto"/>
          <w:sz w:val="24"/>
          <w:szCs w:val="24"/>
          <w:lang w:val="en-US"/>
        </w:rPr>
        <w:t>խմբում</w:t>
      </w:r>
      <w:r w:rsidR="238855EB" w:rsidRPr="00A16230">
        <w:rPr>
          <w:rFonts w:ascii="GHEA Grapalat" w:hAnsi="GHEA Grapalat" w:cstheme="minorBidi"/>
          <w:noProof/>
          <w:color w:val="auto"/>
          <w:sz w:val="24"/>
          <w:szCs w:val="24"/>
          <w:lang w:val="hy"/>
        </w:rPr>
        <w:t xml:space="preserve"> </w:t>
      </w:r>
      <w:r w:rsidR="238855EB" w:rsidRPr="00E915A6">
        <w:rPr>
          <w:rFonts w:ascii="GHEA Grapalat" w:hAnsi="GHEA Grapalat" w:cstheme="minorBidi"/>
          <w:noProof/>
          <w:color w:val="auto"/>
          <w:sz w:val="24"/>
          <w:szCs w:val="24"/>
          <w:lang w:val="en-US"/>
        </w:rPr>
        <w:t>ցանկանում</w:t>
      </w:r>
      <w:r w:rsidR="238855EB" w:rsidRPr="00A16230">
        <w:rPr>
          <w:rFonts w:ascii="GHEA Grapalat" w:hAnsi="GHEA Grapalat" w:cstheme="minorBidi"/>
          <w:noProof/>
          <w:color w:val="auto"/>
          <w:sz w:val="24"/>
          <w:szCs w:val="24"/>
          <w:lang w:val="hy"/>
        </w:rPr>
        <w:t xml:space="preserve"> </w:t>
      </w:r>
      <w:r w:rsidR="238855EB" w:rsidRPr="00E915A6">
        <w:rPr>
          <w:rFonts w:ascii="GHEA Grapalat" w:hAnsi="GHEA Grapalat" w:cstheme="minorBidi"/>
          <w:noProof/>
          <w:color w:val="auto"/>
          <w:sz w:val="24"/>
          <w:szCs w:val="24"/>
          <w:lang w:val="en-US"/>
        </w:rPr>
        <w:t>է</w:t>
      </w:r>
      <w:r w:rsidR="238855EB" w:rsidRPr="00A16230">
        <w:rPr>
          <w:rFonts w:ascii="GHEA Grapalat" w:hAnsi="GHEA Grapalat" w:cstheme="minorBidi"/>
          <w:noProof/>
          <w:color w:val="auto"/>
          <w:sz w:val="24"/>
          <w:szCs w:val="24"/>
          <w:lang w:val="hy"/>
        </w:rPr>
        <w:t xml:space="preserve"> </w:t>
      </w:r>
      <w:r w:rsidR="238855EB" w:rsidRPr="00E915A6">
        <w:rPr>
          <w:rFonts w:ascii="GHEA Grapalat" w:hAnsi="GHEA Grapalat" w:cstheme="minorBidi"/>
          <w:noProof/>
          <w:color w:val="auto"/>
          <w:sz w:val="24"/>
          <w:szCs w:val="24"/>
          <w:lang w:val="en-US"/>
        </w:rPr>
        <w:t>ներառվել</w:t>
      </w:r>
      <w:r w:rsidR="238855EB" w:rsidRPr="00A16230">
        <w:rPr>
          <w:rFonts w:ascii="GHEA Grapalat" w:hAnsi="GHEA Grapalat" w:cstheme="minorBidi"/>
          <w:noProof/>
          <w:color w:val="auto"/>
          <w:sz w:val="24"/>
          <w:szCs w:val="24"/>
          <w:lang w:val="hy"/>
        </w:rPr>
        <w:t xml:space="preserve"> </w:t>
      </w:r>
      <w:r w:rsidR="238855EB" w:rsidRPr="00E915A6">
        <w:rPr>
          <w:rFonts w:ascii="GHEA Grapalat" w:hAnsi="GHEA Grapalat" w:cstheme="minorBidi"/>
          <w:noProof/>
          <w:color w:val="auto"/>
          <w:sz w:val="24"/>
          <w:szCs w:val="24"/>
          <w:lang w:val="en-US"/>
        </w:rPr>
        <w:t>տվյալ</w:t>
      </w:r>
      <w:r w:rsidR="238855EB" w:rsidRPr="00A16230">
        <w:rPr>
          <w:rFonts w:ascii="GHEA Grapalat" w:hAnsi="GHEA Grapalat" w:cstheme="minorBidi"/>
          <w:noProof/>
          <w:color w:val="auto"/>
          <w:sz w:val="24"/>
          <w:szCs w:val="24"/>
          <w:lang w:val="hy"/>
        </w:rPr>
        <w:t xml:space="preserve"> </w:t>
      </w:r>
      <w:r w:rsidR="238855EB" w:rsidRPr="00E915A6">
        <w:rPr>
          <w:rFonts w:ascii="GHEA Grapalat" w:hAnsi="GHEA Grapalat" w:cstheme="minorBidi"/>
          <w:noProof/>
          <w:color w:val="auto"/>
          <w:sz w:val="24"/>
          <w:szCs w:val="24"/>
          <w:lang w:val="en-US"/>
        </w:rPr>
        <w:t>ԷՄՇ</w:t>
      </w:r>
      <w:r w:rsidR="238855EB" w:rsidRPr="00A16230">
        <w:rPr>
          <w:rFonts w:ascii="GHEA Grapalat" w:hAnsi="GHEA Grapalat" w:cstheme="minorBidi"/>
          <w:noProof/>
          <w:color w:val="auto"/>
          <w:sz w:val="24"/>
          <w:szCs w:val="24"/>
          <w:lang w:val="hy"/>
        </w:rPr>
        <w:t xml:space="preserve"> </w:t>
      </w:r>
      <w:r w:rsidR="238855EB" w:rsidRPr="00E915A6">
        <w:rPr>
          <w:rFonts w:ascii="GHEA Grapalat" w:hAnsi="GHEA Grapalat" w:cstheme="minorBidi"/>
          <w:noProof/>
          <w:color w:val="auto"/>
          <w:sz w:val="24"/>
          <w:szCs w:val="24"/>
          <w:lang w:val="en-US"/>
        </w:rPr>
        <w:t>մասնակիցը</w:t>
      </w:r>
      <w:r w:rsidR="238855EB" w:rsidRPr="00A16230">
        <w:rPr>
          <w:rFonts w:ascii="GHEA Grapalat" w:hAnsi="GHEA Grapalat" w:cstheme="minorBidi"/>
          <w:noProof/>
          <w:color w:val="auto"/>
          <w:sz w:val="24"/>
          <w:szCs w:val="24"/>
          <w:lang w:val="hy"/>
        </w:rPr>
        <w:t xml:space="preserve"> </w:t>
      </w:r>
      <w:r w:rsidR="000B2DCF" w:rsidRPr="00E915A6">
        <w:rPr>
          <w:rFonts w:ascii="GHEA Grapalat" w:hAnsi="GHEA Grapalat" w:cstheme="minorBidi"/>
          <w:noProof/>
          <w:color w:val="auto"/>
          <w:sz w:val="24"/>
          <w:szCs w:val="24"/>
          <w:lang w:val="en-US"/>
        </w:rPr>
        <w:t>կամ</w:t>
      </w:r>
      <w:r w:rsidR="000B2DCF" w:rsidRPr="00A16230">
        <w:rPr>
          <w:rFonts w:ascii="GHEA Grapalat" w:hAnsi="GHEA Grapalat" w:cstheme="minorBidi"/>
          <w:noProof/>
          <w:color w:val="auto"/>
          <w:sz w:val="24"/>
          <w:szCs w:val="24"/>
          <w:lang w:val="hy"/>
        </w:rPr>
        <w:t xml:space="preserve"> </w:t>
      </w:r>
      <w:r w:rsidR="00C67225" w:rsidRPr="00E915A6">
        <w:rPr>
          <w:rFonts w:ascii="GHEA Grapalat" w:hAnsi="GHEA Grapalat" w:cstheme="minorBidi"/>
          <w:noProof/>
          <w:color w:val="auto"/>
          <w:sz w:val="24"/>
          <w:szCs w:val="24"/>
          <w:lang w:val="en-US"/>
        </w:rPr>
        <w:t>որում</w:t>
      </w:r>
      <w:r w:rsidR="00233F0D" w:rsidRPr="00A16230">
        <w:rPr>
          <w:rFonts w:ascii="GHEA Grapalat" w:hAnsi="GHEA Grapalat" w:cstheme="minorBidi"/>
          <w:noProof/>
          <w:color w:val="auto"/>
          <w:sz w:val="24"/>
          <w:szCs w:val="24"/>
          <w:lang w:val="hy"/>
        </w:rPr>
        <w:t xml:space="preserve"> </w:t>
      </w:r>
      <w:r w:rsidR="00233F0D" w:rsidRPr="00E915A6">
        <w:rPr>
          <w:rFonts w:ascii="GHEA Grapalat" w:hAnsi="GHEA Grapalat" w:cstheme="minorBidi"/>
          <w:noProof/>
          <w:color w:val="auto"/>
          <w:sz w:val="24"/>
          <w:szCs w:val="24"/>
          <w:lang w:val="en-US"/>
        </w:rPr>
        <w:t>արդեն</w:t>
      </w:r>
      <w:r w:rsidR="00233F0D" w:rsidRPr="00A16230">
        <w:rPr>
          <w:rFonts w:ascii="GHEA Grapalat" w:hAnsi="GHEA Grapalat" w:cstheme="minorBidi"/>
          <w:noProof/>
          <w:color w:val="auto"/>
          <w:sz w:val="24"/>
          <w:szCs w:val="24"/>
          <w:lang w:val="hy"/>
        </w:rPr>
        <w:t xml:space="preserve"> </w:t>
      </w:r>
      <w:r w:rsidR="00233F0D" w:rsidRPr="00E915A6">
        <w:rPr>
          <w:rFonts w:ascii="GHEA Grapalat" w:hAnsi="GHEA Grapalat" w:cstheme="minorBidi"/>
          <w:noProof/>
          <w:color w:val="auto"/>
          <w:sz w:val="24"/>
          <w:szCs w:val="24"/>
          <w:lang w:val="en-US"/>
        </w:rPr>
        <w:t>իսկ</w:t>
      </w:r>
      <w:r w:rsidR="00233F0D" w:rsidRPr="00A16230">
        <w:rPr>
          <w:rFonts w:ascii="GHEA Grapalat" w:hAnsi="GHEA Grapalat" w:cstheme="minorBidi"/>
          <w:noProof/>
          <w:color w:val="auto"/>
          <w:sz w:val="24"/>
          <w:szCs w:val="24"/>
          <w:lang w:val="hy"/>
        </w:rPr>
        <w:t xml:space="preserve"> </w:t>
      </w:r>
      <w:r w:rsidR="00233F0D" w:rsidRPr="00E915A6">
        <w:rPr>
          <w:rFonts w:ascii="GHEA Grapalat" w:hAnsi="GHEA Grapalat" w:cstheme="minorBidi"/>
          <w:noProof/>
          <w:color w:val="auto"/>
          <w:sz w:val="24"/>
          <w:szCs w:val="24"/>
          <w:lang w:val="en-US"/>
        </w:rPr>
        <w:lastRenderedPageBreak/>
        <w:t>ներառված</w:t>
      </w:r>
      <w:r w:rsidR="00233F0D" w:rsidRPr="00A16230">
        <w:rPr>
          <w:rFonts w:ascii="GHEA Grapalat" w:hAnsi="GHEA Grapalat" w:cstheme="minorBidi"/>
          <w:noProof/>
          <w:color w:val="auto"/>
          <w:sz w:val="24"/>
          <w:szCs w:val="24"/>
          <w:lang w:val="hy"/>
        </w:rPr>
        <w:t xml:space="preserve"> </w:t>
      </w:r>
      <w:r w:rsidR="00A347A1" w:rsidRPr="00E915A6">
        <w:rPr>
          <w:rFonts w:ascii="GHEA Grapalat" w:hAnsi="GHEA Grapalat" w:cstheme="minorBidi"/>
          <w:noProof/>
          <w:color w:val="auto"/>
          <w:sz w:val="24"/>
          <w:szCs w:val="24"/>
          <w:lang w:val="en-US"/>
        </w:rPr>
        <w:t>ԷՄՇ</w:t>
      </w:r>
      <w:r w:rsidR="00A347A1" w:rsidRPr="00A16230">
        <w:rPr>
          <w:rFonts w:ascii="GHEA Grapalat" w:hAnsi="GHEA Grapalat" w:cstheme="minorBidi"/>
          <w:noProof/>
          <w:color w:val="auto"/>
          <w:sz w:val="24"/>
          <w:szCs w:val="24"/>
          <w:lang w:val="hy"/>
        </w:rPr>
        <w:t xml:space="preserve"> </w:t>
      </w:r>
      <w:r w:rsidR="00233F0D" w:rsidRPr="00E915A6">
        <w:rPr>
          <w:rFonts w:ascii="GHEA Grapalat" w:hAnsi="GHEA Grapalat" w:cstheme="minorBidi"/>
          <w:noProof/>
          <w:color w:val="auto"/>
          <w:sz w:val="24"/>
          <w:szCs w:val="24"/>
          <w:lang w:val="en-US"/>
        </w:rPr>
        <w:t>մասնակիցը</w:t>
      </w:r>
      <w:r w:rsidR="00233F0D" w:rsidRPr="00A16230">
        <w:rPr>
          <w:rFonts w:ascii="GHEA Grapalat" w:hAnsi="GHEA Grapalat" w:cstheme="minorBidi"/>
          <w:noProof/>
          <w:color w:val="auto"/>
          <w:sz w:val="24"/>
          <w:szCs w:val="24"/>
          <w:lang w:val="hy"/>
        </w:rPr>
        <w:t xml:space="preserve"> </w:t>
      </w:r>
      <w:r w:rsidR="00233F0D" w:rsidRPr="00E915A6">
        <w:rPr>
          <w:rFonts w:ascii="GHEA Grapalat" w:hAnsi="GHEA Grapalat" w:cstheme="minorBidi"/>
          <w:noProof/>
          <w:color w:val="auto"/>
          <w:sz w:val="24"/>
          <w:szCs w:val="24"/>
          <w:lang w:val="en-US"/>
        </w:rPr>
        <w:t>ցանկանում</w:t>
      </w:r>
      <w:r w:rsidR="00233F0D" w:rsidRPr="00A16230">
        <w:rPr>
          <w:rFonts w:ascii="GHEA Grapalat" w:hAnsi="GHEA Grapalat" w:cstheme="minorBidi"/>
          <w:noProof/>
          <w:color w:val="auto"/>
          <w:sz w:val="24"/>
          <w:szCs w:val="24"/>
          <w:lang w:val="hy"/>
        </w:rPr>
        <w:t xml:space="preserve"> </w:t>
      </w:r>
      <w:r w:rsidR="00233F0D" w:rsidRPr="00E915A6">
        <w:rPr>
          <w:rFonts w:ascii="GHEA Grapalat" w:hAnsi="GHEA Grapalat" w:cstheme="minorBidi"/>
          <w:noProof/>
          <w:color w:val="auto"/>
          <w:sz w:val="24"/>
          <w:szCs w:val="24"/>
          <w:lang w:val="en-US"/>
        </w:rPr>
        <w:t>է</w:t>
      </w:r>
      <w:r w:rsidR="00233F0D" w:rsidRPr="00A16230">
        <w:rPr>
          <w:rFonts w:ascii="GHEA Grapalat" w:hAnsi="GHEA Grapalat" w:cstheme="minorBidi"/>
          <w:noProof/>
          <w:color w:val="auto"/>
          <w:sz w:val="24"/>
          <w:szCs w:val="24"/>
          <w:lang w:val="hy"/>
        </w:rPr>
        <w:t xml:space="preserve"> </w:t>
      </w:r>
      <w:r w:rsidR="45A528D9" w:rsidRPr="00E915A6">
        <w:rPr>
          <w:rFonts w:ascii="GHEA Grapalat" w:hAnsi="GHEA Grapalat" w:cstheme="minorBidi"/>
          <w:noProof/>
          <w:color w:val="auto"/>
          <w:sz w:val="24"/>
          <w:szCs w:val="24"/>
          <w:lang w:val="en-US"/>
        </w:rPr>
        <w:t>փոխել</w:t>
      </w:r>
      <w:r w:rsidR="45A528D9" w:rsidRPr="00A16230">
        <w:rPr>
          <w:rFonts w:ascii="GHEA Grapalat" w:hAnsi="GHEA Grapalat" w:cstheme="minorBidi"/>
          <w:noProof/>
          <w:color w:val="auto"/>
          <w:sz w:val="24"/>
          <w:szCs w:val="24"/>
          <w:lang w:val="hy"/>
        </w:rPr>
        <w:t xml:space="preserve"> </w:t>
      </w:r>
      <w:r w:rsidR="00942238" w:rsidRPr="00E915A6">
        <w:rPr>
          <w:rFonts w:ascii="GHEA Grapalat" w:hAnsi="GHEA Grapalat" w:cstheme="minorBidi"/>
          <w:noProof/>
          <w:color w:val="auto"/>
          <w:sz w:val="24"/>
          <w:szCs w:val="24"/>
          <w:lang w:val="en-US"/>
        </w:rPr>
        <w:t>իր</w:t>
      </w:r>
      <w:r w:rsidR="00942238" w:rsidRPr="00A16230">
        <w:rPr>
          <w:rFonts w:ascii="GHEA Grapalat" w:hAnsi="GHEA Grapalat" w:cstheme="minorBidi"/>
          <w:noProof/>
          <w:color w:val="auto"/>
          <w:sz w:val="24"/>
          <w:szCs w:val="24"/>
          <w:lang w:val="hy"/>
        </w:rPr>
        <w:t xml:space="preserve"> </w:t>
      </w:r>
      <w:r w:rsidR="00942238" w:rsidRPr="00E915A6">
        <w:rPr>
          <w:rFonts w:ascii="GHEA Grapalat" w:hAnsi="GHEA Grapalat" w:cstheme="minorBidi"/>
          <w:noProof/>
          <w:color w:val="auto"/>
          <w:sz w:val="24"/>
          <w:szCs w:val="24"/>
          <w:lang w:val="en-US"/>
        </w:rPr>
        <w:t>հաշվեկշռման</w:t>
      </w:r>
      <w:r w:rsidR="00942238" w:rsidRPr="00A16230">
        <w:rPr>
          <w:rFonts w:ascii="GHEA Grapalat" w:hAnsi="GHEA Grapalat" w:cstheme="minorBidi"/>
          <w:noProof/>
          <w:color w:val="auto"/>
          <w:sz w:val="24"/>
          <w:szCs w:val="24"/>
          <w:lang w:val="hy"/>
        </w:rPr>
        <w:t xml:space="preserve"> </w:t>
      </w:r>
      <w:r w:rsidR="00942238" w:rsidRPr="00E915A6">
        <w:rPr>
          <w:rFonts w:ascii="GHEA Grapalat" w:hAnsi="GHEA Grapalat" w:cstheme="minorBidi"/>
          <w:noProof/>
          <w:color w:val="auto"/>
          <w:sz w:val="24"/>
          <w:szCs w:val="24"/>
          <w:lang w:val="en-US"/>
        </w:rPr>
        <w:t>պատասխանատվության</w:t>
      </w:r>
      <w:r w:rsidR="00942238" w:rsidRPr="00A16230">
        <w:rPr>
          <w:rFonts w:ascii="GHEA Grapalat" w:hAnsi="GHEA Grapalat" w:cstheme="minorBidi"/>
          <w:noProof/>
          <w:color w:val="auto"/>
          <w:sz w:val="24"/>
          <w:szCs w:val="24"/>
          <w:lang w:val="hy"/>
        </w:rPr>
        <w:t xml:space="preserve"> </w:t>
      </w:r>
      <w:r w:rsidR="00942238" w:rsidRPr="00E915A6">
        <w:rPr>
          <w:rFonts w:ascii="GHEA Grapalat" w:hAnsi="GHEA Grapalat" w:cstheme="minorBidi"/>
          <w:noProof/>
          <w:color w:val="auto"/>
          <w:sz w:val="24"/>
          <w:szCs w:val="24"/>
          <w:lang w:val="en-US"/>
        </w:rPr>
        <w:t>կարգավիճակը</w:t>
      </w:r>
      <w:r w:rsidR="1E08D5AE" w:rsidRPr="00A16230">
        <w:rPr>
          <w:rFonts w:ascii="GHEA Grapalat" w:hAnsi="GHEA Grapalat" w:cstheme="minorBidi"/>
          <w:noProof/>
          <w:color w:val="auto"/>
          <w:sz w:val="24"/>
          <w:szCs w:val="24"/>
          <w:lang w:val="hy"/>
        </w:rPr>
        <w:t>,</w:t>
      </w:r>
    </w:p>
    <w:p w14:paraId="4D0CE094" w14:textId="47410F5C" w:rsidR="00364157" w:rsidRPr="00A16230" w:rsidRDefault="235D08C9" w:rsidP="00C5711A">
      <w:pPr>
        <w:pStyle w:val="Text2"/>
        <w:numPr>
          <w:ilvl w:val="1"/>
          <w:numId w:val="0"/>
        </w:numPr>
        <w:tabs>
          <w:tab w:val="left" w:pos="1710"/>
          <w:tab w:val="left" w:pos="2250"/>
        </w:tabs>
        <w:spacing w:before="0" w:line="276" w:lineRule="auto"/>
        <w:ind w:left="1800" w:hanging="450"/>
        <w:rPr>
          <w:rFonts w:ascii="GHEA Grapalat" w:hAnsi="GHEA Grapalat" w:cstheme="minorBidi"/>
          <w:noProof/>
          <w:color w:val="auto"/>
          <w:sz w:val="24"/>
          <w:szCs w:val="24"/>
          <w:lang w:val="hy"/>
        </w:rPr>
      </w:pPr>
      <w:bookmarkStart w:id="75" w:name="_Ref45713904"/>
      <w:r w:rsidRPr="00E915A6">
        <w:rPr>
          <w:rFonts w:ascii="GHEA Grapalat" w:hAnsi="GHEA Grapalat" w:cstheme="minorBidi"/>
          <w:noProof/>
          <w:color w:val="auto"/>
          <w:sz w:val="24"/>
          <w:szCs w:val="24"/>
          <w:lang w:val="en-US"/>
        </w:rPr>
        <w:t>բ</w:t>
      </w:r>
      <w:r w:rsidRPr="00A16230">
        <w:rPr>
          <w:rFonts w:ascii="Cambria Math" w:hAnsi="Cambria Math" w:cs="Cambria Math"/>
          <w:noProof/>
          <w:color w:val="auto"/>
          <w:sz w:val="24"/>
          <w:szCs w:val="24"/>
          <w:lang w:val="hy"/>
        </w:rPr>
        <w:t>․</w:t>
      </w:r>
      <w:r w:rsidRPr="00A16230">
        <w:rPr>
          <w:rFonts w:ascii="GHEA Grapalat" w:hAnsi="GHEA Grapalat" w:cstheme="minorBidi"/>
          <w:noProof/>
          <w:color w:val="auto"/>
          <w:sz w:val="24"/>
          <w:szCs w:val="24"/>
          <w:lang w:val="hy"/>
        </w:rPr>
        <w:t xml:space="preserve"> </w:t>
      </w:r>
      <w:r w:rsidR="323E9542" w:rsidRPr="00E915A6">
        <w:rPr>
          <w:rFonts w:ascii="GHEA Grapalat" w:hAnsi="GHEA Grapalat" w:cstheme="minorBidi"/>
          <w:noProof/>
          <w:color w:val="auto"/>
          <w:sz w:val="24"/>
          <w:szCs w:val="24"/>
          <w:lang w:val="en-US"/>
        </w:rPr>
        <w:t>ՀՊԿԽ</w:t>
      </w:r>
      <w:r w:rsidR="00146BBF" w:rsidRPr="00A16230">
        <w:rPr>
          <w:rFonts w:ascii="GHEA Grapalat" w:hAnsi="GHEA Grapalat" w:cstheme="minorBidi"/>
          <w:noProof/>
          <w:color w:val="auto"/>
          <w:sz w:val="24"/>
          <w:szCs w:val="24"/>
          <w:lang w:val="hy"/>
        </w:rPr>
        <w:t xml:space="preserve"> </w:t>
      </w:r>
      <w:r w:rsidR="00146BBF" w:rsidRPr="00E915A6">
        <w:rPr>
          <w:rFonts w:ascii="GHEA Grapalat" w:hAnsi="GHEA Grapalat" w:cstheme="minorBidi"/>
          <w:noProof/>
          <w:color w:val="auto"/>
          <w:sz w:val="24"/>
          <w:szCs w:val="24"/>
          <w:lang w:val="en-US"/>
        </w:rPr>
        <w:t>կարգավիճակ</w:t>
      </w:r>
      <w:r w:rsidR="00146BBF" w:rsidRPr="00A16230">
        <w:rPr>
          <w:rFonts w:ascii="GHEA Grapalat" w:hAnsi="GHEA Grapalat" w:cstheme="minorBidi"/>
          <w:noProof/>
          <w:color w:val="auto"/>
          <w:sz w:val="24"/>
          <w:szCs w:val="24"/>
          <w:lang w:val="hy"/>
        </w:rPr>
        <w:t xml:space="preserve"> </w:t>
      </w:r>
      <w:r w:rsidR="00146BBF" w:rsidRPr="00E915A6">
        <w:rPr>
          <w:rFonts w:ascii="GHEA Grapalat" w:hAnsi="GHEA Grapalat" w:cstheme="minorBidi"/>
          <w:noProof/>
          <w:color w:val="auto"/>
          <w:sz w:val="24"/>
          <w:szCs w:val="24"/>
          <w:lang w:val="en-US"/>
        </w:rPr>
        <w:t>ունեցող</w:t>
      </w:r>
      <w:r w:rsidR="00146BBF" w:rsidRPr="00A16230">
        <w:rPr>
          <w:rFonts w:ascii="GHEA Grapalat" w:hAnsi="GHEA Grapalat" w:cstheme="minorBidi"/>
          <w:noProof/>
          <w:color w:val="auto"/>
          <w:sz w:val="24"/>
          <w:szCs w:val="24"/>
          <w:lang w:val="hy"/>
        </w:rPr>
        <w:t xml:space="preserve"> </w:t>
      </w:r>
      <w:r w:rsidR="00146BBF" w:rsidRPr="00E915A6">
        <w:rPr>
          <w:rFonts w:ascii="GHEA Grapalat" w:hAnsi="GHEA Grapalat" w:cstheme="minorBidi"/>
          <w:noProof/>
          <w:color w:val="auto"/>
          <w:sz w:val="24"/>
          <w:szCs w:val="24"/>
          <w:lang w:val="en-US"/>
        </w:rPr>
        <w:t>ԷՄՇ</w:t>
      </w:r>
      <w:r w:rsidR="00146BBF" w:rsidRPr="00A16230">
        <w:rPr>
          <w:rFonts w:ascii="GHEA Grapalat" w:hAnsi="GHEA Grapalat" w:cstheme="minorBidi"/>
          <w:noProof/>
          <w:color w:val="auto"/>
          <w:sz w:val="24"/>
          <w:szCs w:val="24"/>
          <w:lang w:val="hy"/>
        </w:rPr>
        <w:t xml:space="preserve"> </w:t>
      </w:r>
      <w:r w:rsidR="00146BBF" w:rsidRPr="00E915A6">
        <w:rPr>
          <w:rFonts w:ascii="GHEA Grapalat" w:hAnsi="GHEA Grapalat" w:cstheme="minorBidi"/>
          <w:noProof/>
          <w:color w:val="auto"/>
          <w:sz w:val="24"/>
          <w:szCs w:val="24"/>
          <w:lang w:val="en-US"/>
        </w:rPr>
        <w:t>առևտրի</w:t>
      </w:r>
      <w:r w:rsidR="00146BBF" w:rsidRPr="00A16230">
        <w:rPr>
          <w:rFonts w:ascii="GHEA Grapalat" w:hAnsi="GHEA Grapalat" w:cstheme="minorBidi"/>
          <w:noProof/>
          <w:color w:val="auto"/>
          <w:sz w:val="24"/>
          <w:szCs w:val="24"/>
          <w:lang w:val="hy"/>
        </w:rPr>
        <w:t xml:space="preserve"> </w:t>
      </w:r>
      <w:r w:rsidR="00146BBF" w:rsidRPr="00E915A6">
        <w:rPr>
          <w:rFonts w:ascii="GHEA Grapalat" w:hAnsi="GHEA Grapalat" w:cstheme="minorBidi"/>
          <w:noProof/>
          <w:color w:val="auto"/>
          <w:sz w:val="24"/>
          <w:szCs w:val="24"/>
          <w:lang w:val="en-US"/>
        </w:rPr>
        <w:t>մասնակիցը</w:t>
      </w:r>
      <w:r w:rsidR="323E9542" w:rsidRPr="00A16230">
        <w:rPr>
          <w:rFonts w:ascii="GHEA Grapalat" w:hAnsi="GHEA Grapalat" w:cstheme="minorBidi"/>
          <w:noProof/>
          <w:color w:val="auto"/>
          <w:sz w:val="24"/>
          <w:szCs w:val="24"/>
          <w:lang w:val="hy"/>
        </w:rPr>
        <w:t xml:space="preserve"> </w:t>
      </w:r>
      <w:r w:rsidR="47595D4A" w:rsidRPr="00E915A6">
        <w:rPr>
          <w:rFonts w:ascii="GHEA Grapalat" w:hAnsi="GHEA Grapalat" w:cstheme="minorBidi"/>
          <w:noProof/>
          <w:color w:val="auto"/>
          <w:sz w:val="24"/>
          <w:szCs w:val="24"/>
          <w:lang w:val="en-US"/>
        </w:rPr>
        <w:t>Շուկայի</w:t>
      </w:r>
      <w:r w:rsidR="47595D4A" w:rsidRPr="00A16230">
        <w:rPr>
          <w:rFonts w:ascii="GHEA Grapalat" w:hAnsi="GHEA Grapalat" w:cstheme="minorBidi"/>
          <w:noProof/>
          <w:color w:val="auto"/>
          <w:sz w:val="24"/>
          <w:szCs w:val="24"/>
          <w:lang w:val="hy"/>
        </w:rPr>
        <w:t xml:space="preserve"> </w:t>
      </w:r>
      <w:r w:rsidR="47595D4A" w:rsidRPr="00E915A6">
        <w:rPr>
          <w:rFonts w:ascii="GHEA Grapalat" w:hAnsi="GHEA Grapalat" w:cstheme="minorBidi"/>
          <w:noProof/>
          <w:color w:val="auto"/>
          <w:sz w:val="24"/>
          <w:szCs w:val="24"/>
          <w:lang w:val="en-US"/>
        </w:rPr>
        <w:t>օպերատորի</w:t>
      </w:r>
      <w:r w:rsidR="054F147E" w:rsidRPr="00A16230">
        <w:rPr>
          <w:rFonts w:ascii="GHEA Grapalat" w:hAnsi="GHEA Grapalat" w:cstheme="minorBidi"/>
          <w:noProof/>
          <w:color w:val="auto"/>
          <w:sz w:val="24"/>
          <w:szCs w:val="24"/>
          <w:lang w:val="hy"/>
        </w:rPr>
        <w:t xml:space="preserve"> </w:t>
      </w:r>
      <w:r w:rsidR="323E9542" w:rsidRPr="00E915A6">
        <w:rPr>
          <w:rFonts w:ascii="GHEA Grapalat" w:hAnsi="GHEA Grapalat" w:cstheme="minorBidi"/>
          <w:noProof/>
          <w:color w:val="auto"/>
          <w:sz w:val="24"/>
          <w:szCs w:val="24"/>
          <w:lang w:val="en-US"/>
        </w:rPr>
        <w:t>ծանուցումը</w:t>
      </w:r>
      <w:r w:rsidR="323E9542" w:rsidRPr="00A16230">
        <w:rPr>
          <w:rFonts w:ascii="GHEA Grapalat" w:hAnsi="GHEA Grapalat" w:cstheme="minorBidi"/>
          <w:noProof/>
          <w:color w:val="auto"/>
          <w:sz w:val="24"/>
          <w:szCs w:val="24"/>
          <w:lang w:val="hy"/>
        </w:rPr>
        <w:t xml:space="preserve"> </w:t>
      </w:r>
      <w:r w:rsidR="323E9542" w:rsidRPr="00E915A6">
        <w:rPr>
          <w:rFonts w:ascii="GHEA Grapalat" w:hAnsi="GHEA Grapalat" w:cstheme="minorBidi"/>
          <w:noProof/>
          <w:color w:val="auto"/>
          <w:sz w:val="24"/>
          <w:szCs w:val="24"/>
          <w:lang w:val="en-US"/>
        </w:rPr>
        <w:t>ստանալուց</w:t>
      </w:r>
      <w:r w:rsidR="323E9542" w:rsidRPr="00A16230">
        <w:rPr>
          <w:rFonts w:ascii="GHEA Grapalat" w:hAnsi="GHEA Grapalat" w:cstheme="minorBidi"/>
          <w:noProof/>
          <w:color w:val="auto"/>
          <w:sz w:val="24"/>
          <w:szCs w:val="24"/>
          <w:lang w:val="hy"/>
        </w:rPr>
        <w:t xml:space="preserve"> 2 </w:t>
      </w:r>
      <w:r w:rsidR="323E9542" w:rsidRPr="00E915A6">
        <w:rPr>
          <w:rFonts w:ascii="GHEA Grapalat" w:hAnsi="GHEA Grapalat" w:cstheme="minorBidi"/>
          <w:noProof/>
          <w:color w:val="auto"/>
          <w:sz w:val="24"/>
          <w:szCs w:val="24"/>
          <w:lang w:val="en-US"/>
        </w:rPr>
        <w:t>աշխատանքային</w:t>
      </w:r>
      <w:r w:rsidR="323E9542" w:rsidRPr="00A16230">
        <w:rPr>
          <w:rFonts w:ascii="GHEA Grapalat" w:hAnsi="GHEA Grapalat" w:cstheme="minorBidi"/>
          <w:noProof/>
          <w:color w:val="auto"/>
          <w:sz w:val="24"/>
          <w:szCs w:val="24"/>
          <w:lang w:val="hy"/>
        </w:rPr>
        <w:t xml:space="preserve"> </w:t>
      </w:r>
      <w:r w:rsidR="323E9542" w:rsidRPr="00E915A6">
        <w:rPr>
          <w:rFonts w:ascii="GHEA Grapalat" w:hAnsi="GHEA Grapalat" w:cstheme="minorBidi"/>
          <w:noProof/>
          <w:color w:val="auto"/>
          <w:sz w:val="24"/>
          <w:szCs w:val="24"/>
          <w:lang w:val="en-US"/>
        </w:rPr>
        <w:t>օրվա</w:t>
      </w:r>
      <w:r w:rsidR="323E9542" w:rsidRPr="00A16230">
        <w:rPr>
          <w:rFonts w:ascii="GHEA Grapalat" w:hAnsi="GHEA Grapalat" w:cstheme="minorBidi"/>
          <w:noProof/>
          <w:color w:val="auto"/>
          <w:sz w:val="24"/>
          <w:szCs w:val="24"/>
          <w:lang w:val="hy"/>
        </w:rPr>
        <w:t xml:space="preserve"> </w:t>
      </w:r>
      <w:r w:rsidR="323E9542" w:rsidRPr="00E915A6">
        <w:rPr>
          <w:rFonts w:ascii="GHEA Grapalat" w:hAnsi="GHEA Grapalat" w:cstheme="minorBidi"/>
          <w:noProof/>
          <w:color w:val="auto"/>
          <w:sz w:val="24"/>
          <w:szCs w:val="24"/>
          <w:lang w:val="en-US"/>
        </w:rPr>
        <w:t>ընթացքում</w:t>
      </w:r>
      <w:r w:rsidR="323E9542" w:rsidRPr="00A16230">
        <w:rPr>
          <w:rFonts w:ascii="GHEA Grapalat" w:hAnsi="GHEA Grapalat" w:cstheme="minorBidi"/>
          <w:noProof/>
          <w:color w:val="auto"/>
          <w:sz w:val="24"/>
          <w:szCs w:val="24"/>
          <w:lang w:val="hy"/>
        </w:rPr>
        <w:t xml:space="preserve"> </w:t>
      </w:r>
      <w:r w:rsidR="323E9542" w:rsidRPr="00E915A6">
        <w:rPr>
          <w:rFonts w:ascii="GHEA Grapalat" w:hAnsi="GHEA Grapalat" w:cstheme="minorBidi"/>
          <w:noProof/>
          <w:color w:val="auto"/>
          <w:sz w:val="24"/>
          <w:szCs w:val="24"/>
          <w:lang w:val="en-US"/>
        </w:rPr>
        <w:t>հաստատում</w:t>
      </w:r>
      <w:r w:rsidR="323E9542" w:rsidRPr="00A16230">
        <w:rPr>
          <w:rFonts w:ascii="GHEA Grapalat" w:hAnsi="GHEA Grapalat" w:cstheme="minorBidi"/>
          <w:noProof/>
          <w:color w:val="auto"/>
          <w:sz w:val="24"/>
          <w:szCs w:val="24"/>
          <w:lang w:val="hy"/>
        </w:rPr>
        <w:t xml:space="preserve"> </w:t>
      </w:r>
      <w:r w:rsidR="323E9542" w:rsidRPr="00E915A6">
        <w:rPr>
          <w:rFonts w:ascii="GHEA Grapalat" w:hAnsi="GHEA Grapalat" w:cstheme="minorBidi"/>
          <w:noProof/>
          <w:color w:val="auto"/>
          <w:sz w:val="24"/>
          <w:szCs w:val="24"/>
          <w:lang w:val="en-US"/>
        </w:rPr>
        <w:t>է</w:t>
      </w:r>
      <w:r w:rsidR="323E9542" w:rsidRPr="00A16230">
        <w:rPr>
          <w:rFonts w:ascii="GHEA Grapalat" w:hAnsi="GHEA Grapalat" w:cstheme="minorBidi"/>
          <w:noProof/>
          <w:color w:val="auto"/>
          <w:sz w:val="24"/>
          <w:szCs w:val="24"/>
          <w:lang w:val="hy"/>
        </w:rPr>
        <w:t xml:space="preserve"> </w:t>
      </w:r>
      <w:r w:rsidR="46150520" w:rsidRPr="00E915A6">
        <w:rPr>
          <w:rFonts w:ascii="GHEA Grapalat" w:hAnsi="GHEA Grapalat" w:cstheme="minorBidi"/>
          <w:noProof/>
          <w:color w:val="auto"/>
          <w:sz w:val="24"/>
          <w:szCs w:val="24"/>
          <w:lang w:val="en-US"/>
        </w:rPr>
        <w:t>ԷՄՇ</w:t>
      </w:r>
      <w:r w:rsidR="46150520" w:rsidRPr="00A16230">
        <w:rPr>
          <w:rFonts w:ascii="GHEA Grapalat" w:hAnsi="GHEA Grapalat" w:cstheme="minorBidi"/>
          <w:noProof/>
          <w:color w:val="auto"/>
          <w:sz w:val="24"/>
          <w:szCs w:val="24"/>
          <w:lang w:val="hy"/>
        </w:rPr>
        <w:t xml:space="preserve"> </w:t>
      </w:r>
      <w:r w:rsidR="46150520" w:rsidRPr="00E915A6">
        <w:rPr>
          <w:rFonts w:ascii="GHEA Grapalat" w:hAnsi="GHEA Grapalat" w:cstheme="minorBidi"/>
          <w:noProof/>
          <w:color w:val="auto"/>
          <w:sz w:val="24"/>
          <w:szCs w:val="24"/>
          <w:lang w:val="en-US"/>
        </w:rPr>
        <w:t>առևտրի</w:t>
      </w:r>
      <w:r w:rsidR="46150520" w:rsidRPr="00A16230">
        <w:rPr>
          <w:rFonts w:ascii="GHEA Grapalat" w:hAnsi="GHEA Grapalat" w:cstheme="minorBidi"/>
          <w:noProof/>
          <w:color w:val="auto"/>
          <w:sz w:val="24"/>
          <w:szCs w:val="24"/>
          <w:lang w:val="hy"/>
        </w:rPr>
        <w:t xml:space="preserve"> </w:t>
      </w:r>
      <w:r w:rsidR="46150520" w:rsidRPr="00E915A6">
        <w:rPr>
          <w:rFonts w:ascii="GHEA Grapalat" w:hAnsi="GHEA Grapalat" w:cstheme="minorBidi"/>
          <w:noProof/>
          <w:color w:val="auto"/>
          <w:sz w:val="24"/>
          <w:szCs w:val="24"/>
          <w:lang w:val="en-US"/>
        </w:rPr>
        <w:t>մասնակցի</w:t>
      </w:r>
      <w:r w:rsidR="46150520" w:rsidRPr="00A16230">
        <w:rPr>
          <w:rFonts w:ascii="GHEA Grapalat" w:hAnsi="GHEA Grapalat" w:cstheme="minorBidi"/>
          <w:noProof/>
          <w:color w:val="auto"/>
          <w:sz w:val="24"/>
          <w:szCs w:val="24"/>
          <w:lang w:val="hy"/>
        </w:rPr>
        <w:t xml:space="preserve"> </w:t>
      </w:r>
      <w:r w:rsidR="46150520" w:rsidRPr="00E915A6">
        <w:rPr>
          <w:rFonts w:ascii="GHEA Grapalat" w:hAnsi="GHEA Grapalat" w:cstheme="minorBidi"/>
          <w:noProof/>
          <w:color w:val="auto"/>
          <w:sz w:val="24"/>
          <w:szCs w:val="24"/>
          <w:lang w:val="en-US"/>
        </w:rPr>
        <w:t>ներառումն</w:t>
      </w:r>
      <w:r w:rsidR="46150520" w:rsidRPr="00A16230">
        <w:rPr>
          <w:rFonts w:ascii="GHEA Grapalat" w:hAnsi="GHEA Grapalat" w:cstheme="minorBidi"/>
          <w:noProof/>
          <w:color w:val="auto"/>
          <w:sz w:val="24"/>
          <w:szCs w:val="24"/>
          <w:lang w:val="hy"/>
        </w:rPr>
        <w:t xml:space="preserve"> </w:t>
      </w:r>
      <w:r w:rsidR="46150520" w:rsidRPr="00E915A6">
        <w:rPr>
          <w:rFonts w:ascii="GHEA Grapalat" w:hAnsi="GHEA Grapalat" w:cstheme="minorBidi"/>
          <w:noProof/>
          <w:color w:val="auto"/>
          <w:sz w:val="24"/>
          <w:szCs w:val="24"/>
          <w:lang w:val="en-US"/>
        </w:rPr>
        <w:t>իր</w:t>
      </w:r>
      <w:r w:rsidR="46150520" w:rsidRPr="00A16230">
        <w:rPr>
          <w:rFonts w:ascii="GHEA Grapalat" w:hAnsi="GHEA Grapalat" w:cstheme="minorBidi"/>
          <w:noProof/>
          <w:color w:val="auto"/>
          <w:sz w:val="24"/>
          <w:szCs w:val="24"/>
          <w:lang w:val="hy"/>
        </w:rPr>
        <w:t xml:space="preserve"> </w:t>
      </w:r>
      <w:r w:rsidR="0062788E" w:rsidRPr="00E915A6">
        <w:rPr>
          <w:rFonts w:ascii="GHEA Grapalat" w:hAnsi="GHEA Grapalat" w:cstheme="minorBidi"/>
          <w:noProof/>
          <w:color w:val="auto"/>
          <w:sz w:val="24"/>
          <w:szCs w:val="24"/>
        </w:rPr>
        <w:t>հ</w:t>
      </w:r>
      <w:r w:rsidR="46150520" w:rsidRPr="00E915A6">
        <w:rPr>
          <w:rFonts w:ascii="GHEA Grapalat" w:hAnsi="GHEA Grapalat" w:cstheme="minorBidi"/>
          <w:noProof/>
          <w:color w:val="auto"/>
          <w:sz w:val="24"/>
          <w:szCs w:val="24"/>
          <w:lang w:val="en-US"/>
        </w:rPr>
        <w:t>աշվեկշռման</w:t>
      </w:r>
      <w:r w:rsidR="46150520" w:rsidRPr="00A16230">
        <w:rPr>
          <w:rFonts w:ascii="GHEA Grapalat" w:hAnsi="GHEA Grapalat" w:cstheme="minorBidi"/>
          <w:noProof/>
          <w:color w:val="auto"/>
          <w:sz w:val="24"/>
          <w:szCs w:val="24"/>
          <w:lang w:val="hy"/>
        </w:rPr>
        <w:t xml:space="preserve"> </w:t>
      </w:r>
      <w:r w:rsidR="46150520" w:rsidRPr="00E915A6">
        <w:rPr>
          <w:rFonts w:ascii="GHEA Grapalat" w:hAnsi="GHEA Grapalat" w:cstheme="minorBidi"/>
          <w:noProof/>
          <w:color w:val="auto"/>
          <w:sz w:val="24"/>
          <w:szCs w:val="24"/>
          <w:lang w:val="en-US"/>
        </w:rPr>
        <w:t>խմբում</w:t>
      </w:r>
      <w:r w:rsidR="0002726F" w:rsidRPr="00A16230">
        <w:rPr>
          <w:rFonts w:ascii="GHEA Grapalat" w:hAnsi="GHEA Grapalat" w:cstheme="minorBidi"/>
          <w:noProof/>
          <w:color w:val="auto"/>
          <w:sz w:val="24"/>
          <w:szCs w:val="24"/>
          <w:lang w:val="hy"/>
        </w:rPr>
        <w:t xml:space="preserve">, </w:t>
      </w:r>
      <w:r w:rsidR="005D47DC" w:rsidRPr="00E915A6">
        <w:rPr>
          <w:rFonts w:ascii="GHEA Grapalat" w:hAnsi="GHEA Grapalat" w:cstheme="minorBidi"/>
          <w:noProof/>
          <w:color w:val="auto"/>
          <w:sz w:val="24"/>
          <w:szCs w:val="24"/>
          <w:lang w:val="en-US"/>
        </w:rPr>
        <w:t>դրանում</w:t>
      </w:r>
      <w:r w:rsidR="005D47DC" w:rsidRPr="00A16230">
        <w:rPr>
          <w:rFonts w:ascii="GHEA Grapalat" w:hAnsi="GHEA Grapalat" w:cstheme="minorBidi"/>
          <w:noProof/>
          <w:color w:val="auto"/>
          <w:sz w:val="24"/>
          <w:szCs w:val="24"/>
          <w:lang w:val="hy"/>
        </w:rPr>
        <w:t xml:space="preserve"> </w:t>
      </w:r>
      <w:r w:rsidR="005D47DC" w:rsidRPr="00E915A6">
        <w:rPr>
          <w:rFonts w:ascii="GHEA Grapalat" w:hAnsi="GHEA Grapalat" w:cstheme="minorBidi"/>
          <w:noProof/>
          <w:color w:val="auto"/>
          <w:sz w:val="24"/>
          <w:szCs w:val="24"/>
          <w:lang w:val="en-US"/>
        </w:rPr>
        <w:t>նրա</w:t>
      </w:r>
      <w:r w:rsidR="005D47DC" w:rsidRPr="00A16230">
        <w:rPr>
          <w:rFonts w:ascii="GHEA Grapalat" w:hAnsi="GHEA Grapalat" w:cstheme="minorBidi"/>
          <w:noProof/>
          <w:color w:val="auto"/>
          <w:sz w:val="24"/>
          <w:szCs w:val="24"/>
          <w:lang w:val="hy"/>
        </w:rPr>
        <w:t xml:space="preserve"> </w:t>
      </w:r>
      <w:r w:rsidR="005D47DC" w:rsidRPr="00E915A6">
        <w:rPr>
          <w:rFonts w:ascii="GHEA Grapalat" w:hAnsi="GHEA Grapalat" w:cstheme="minorBidi"/>
          <w:noProof/>
          <w:color w:val="auto"/>
          <w:sz w:val="24"/>
          <w:szCs w:val="24"/>
          <w:lang w:val="en-US"/>
        </w:rPr>
        <w:t>կարգավիճակի</w:t>
      </w:r>
      <w:r w:rsidR="005D47DC" w:rsidRPr="00A16230">
        <w:rPr>
          <w:rFonts w:ascii="GHEA Grapalat" w:hAnsi="GHEA Grapalat" w:cstheme="minorBidi"/>
          <w:noProof/>
          <w:color w:val="auto"/>
          <w:sz w:val="24"/>
          <w:szCs w:val="24"/>
          <w:lang w:val="hy"/>
        </w:rPr>
        <w:t xml:space="preserve"> </w:t>
      </w:r>
      <w:r w:rsidR="005D47DC" w:rsidRPr="00E915A6">
        <w:rPr>
          <w:rFonts w:ascii="GHEA Grapalat" w:hAnsi="GHEA Grapalat" w:cstheme="minorBidi"/>
          <w:noProof/>
          <w:color w:val="auto"/>
          <w:sz w:val="24"/>
          <w:szCs w:val="24"/>
          <w:lang w:val="en-US"/>
        </w:rPr>
        <w:t>փոփոխությունը</w:t>
      </w:r>
      <w:r w:rsidR="005D47DC" w:rsidRPr="00A16230">
        <w:rPr>
          <w:rFonts w:ascii="GHEA Grapalat" w:hAnsi="GHEA Grapalat" w:cstheme="minorBidi"/>
          <w:noProof/>
          <w:color w:val="auto"/>
          <w:sz w:val="24"/>
          <w:szCs w:val="24"/>
          <w:lang w:val="hy"/>
        </w:rPr>
        <w:t xml:space="preserve"> </w:t>
      </w:r>
      <w:r w:rsidR="46150520" w:rsidRPr="00E915A6">
        <w:rPr>
          <w:rFonts w:ascii="GHEA Grapalat" w:hAnsi="GHEA Grapalat" w:cstheme="minorBidi"/>
          <w:noProof/>
          <w:color w:val="auto"/>
          <w:sz w:val="24"/>
          <w:szCs w:val="24"/>
          <w:lang w:val="en-US"/>
        </w:rPr>
        <w:t>կամ</w:t>
      </w:r>
      <w:r w:rsidR="46150520" w:rsidRPr="00A16230">
        <w:rPr>
          <w:rFonts w:ascii="GHEA Grapalat" w:hAnsi="GHEA Grapalat" w:cstheme="minorBidi"/>
          <w:noProof/>
          <w:color w:val="auto"/>
          <w:sz w:val="24"/>
          <w:szCs w:val="24"/>
          <w:lang w:val="hy"/>
        </w:rPr>
        <w:t xml:space="preserve"> </w:t>
      </w:r>
      <w:r w:rsidR="46150520" w:rsidRPr="00E915A6">
        <w:rPr>
          <w:rFonts w:ascii="GHEA Grapalat" w:hAnsi="GHEA Grapalat" w:cstheme="minorBidi"/>
          <w:noProof/>
          <w:color w:val="auto"/>
          <w:sz w:val="24"/>
          <w:szCs w:val="24"/>
          <w:lang w:val="en-US"/>
        </w:rPr>
        <w:t>մերժում</w:t>
      </w:r>
      <w:r w:rsidR="46150520" w:rsidRPr="00A16230">
        <w:rPr>
          <w:rFonts w:ascii="GHEA Grapalat" w:hAnsi="GHEA Grapalat" w:cstheme="minorBidi"/>
          <w:noProof/>
          <w:color w:val="auto"/>
          <w:sz w:val="24"/>
          <w:szCs w:val="24"/>
          <w:lang w:val="hy"/>
        </w:rPr>
        <w:t xml:space="preserve"> </w:t>
      </w:r>
      <w:r w:rsidR="46150520" w:rsidRPr="00E915A6">
        <w:rPr>
          <w:rFonts w:ascii="GHEA Grapalat" w:hAnsi="GHEA Grapalat" w:cstheme="minorBidi"/>
          <w:noProof/>
          <w:color w:val="auto"/>
          <w:sz w:val="24"/>
          <w:szCs w:val="24"/>
          <w:lang w:val="en-US"/>
        </w:rPr>
        <w:t>է</w:t>
      </w:r>
      <w:r w:rsidR="46150520" w:rsidRPr="00A16230">
        <w:rPr>
          <w:rFonts w:ascii="GHEA Grapalat" w:hAnsi="GHEA Grapalat" w:cstheme="minorBidi"/>
          <w:noProof/>
          <w:color w:val="auto"/>
          <w:sz w:val="24"/>
          <w:szCs w:val="24"/>
          <w:lang w:val="hy"/>
        </w:rPr>
        <w:t xml:space="preserve"> </w:t>
      </w:r>
      <w:r w:rsidR="46150520" w:rsidRPr="00E915A6">
        <w:rPr>
          <w:rFonts w:ascii="GHEA Grapalat" w:hAnsi="GHEA Grapalat" w:cstheme="minorBidi"/>
          <w:noProof/>
          <w:color w:val="auto"/>
          <w:sz w:val="24"/>
          <w:szCs w:val="24"/>
          <w:lang w:val="en-US"/>
        </w:rPr>
        <w:t>այն</w:t>
      </w:r>
      <w:r w:rsidR="164E3660" w:rsidRPr="00A16230">
        <w:rPr>
          <w:rFonts w:ascii="GHEA Grapalat" w:hAnsi="GHEA Grapalat" w:cstheme="minorBidi"/>
          <w:noProof/>
          <w:color w:val="auto"/>
          <w:sz w:val="24"/>
          <w:szCs w:val="24"/>
          <w:lang w:val="hy"/>
        </w:rPr>
        <w:t>,</w:t>
      </w:r>
    </w:p>
    <w:p w14:paraId="378A8D0B" w14:textId="0D3B289D" w:rsidR="00F87E14" w:rsidRPr="00A16230" w:rsidRDefault="172985BF" w:rsidP="00995FC1">
      <w:pPr>
        <w:pStyle w:val="Text2"/>
        <w:numPr>
          <w:ilvl w:val="1"/>
          <w:numId w:val="0"/>
        </w:numPr>
        <w:tabs>
          <w:tab w:val="left" w:pos="1710"/>
          <w:tab w:val="left" w:pos="2430"/>
          <w:tab w:val="left" w:pos="2970"/>
        </w:tabs>
        <w:spacing w:before="0" w:line="276" w:lineRule="auto"/>
        <w:ind w:left="1800" w:hanging="450"/>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գ</w:t>
      </w:r>
      <w:r w:rsidRPr="00A16230">
        <w:rPr>
          <w:rFonts w:ascii="Cambria Math" w:hAnsi="Cambria Math" w:cs="Cambria Math"/>
          <w:noProof/>
          <w:color w:val="auto"/>
          <w:sz w:val="24"/>
          <w:szCs w:val="24"/>
          <w:lang w:val="hy"/>
        </w:rPr>
        <w:t>․</w:t>
      </w:r>
      <w:r w:rsidRPr="00A16230">
        <w:rPr>
          <w:rFonts w:ascii="GHEA Grapalat" w:hAnsi="GHEA Grapalat" w:cstheme="minorBidi"/>
          <w:noProof/>
          <w:color w:val="auto"/>
          <w:sz w:val="24"/>
          <w:szCs w:val="24"/>
          <w:lang w:val="hy"/>
        </w:rPr>
        <w:t xml:space="preserve"> </w:t>
      </w:r>
      <w:r w:rsidR="60D825B0" w:rsidRPr="00E915A6">
        <w:rPr>
          <w:rFonts w:ascii="GHEA Grapalat" w:hAnsi="GHEA Grapalat" w:cstheme="minorBidi"/>
          <w:noProof/>
          <w:color w:val="auto"/>
          <w:sz w:val="24"/>
          <w:szCs w:val="24"/>
          <w:lang w:val="en-US"/>
        </w:rPr>
        <w:t>Շուկայի</w:t>
      </w:r>
      <w:r w:rsidR="60D825B0" w:rsidRPr="00A16230">
        <w:rPr>
          <w:rFonts w:ascii="GHEA Grapalat" w:hAnsi="GHEA Grapalat" w:cstheme="minorBidi"/>
          <w:noProof/>
          <w:color w:val="auto"/>
          <w:sz w:val="24"/>
          <w:szCs w:val="24"/>
          <w:lang w:val="hy"/>
        </w:rPr>
        <w:t xml:space="preserve"> </w:t>
      </w:r>
      <w:r w:rsidR="60D825B0" w:rsidRPr="00E915A6">
        <w:rPr>
          <w:rFonts w:ascii="GHEA Grapalat" w:hAnsi="GHEA Grapalat" w:cstheme="minorBidi"/>
          <w:noProof/>
          <w:color w:val="auto"/>
          <w:sz w:val="24"/>
          <w:szCs w:val="24"/>
          <w:lang w:val="en-US"/>
        </w:rPr>
        <w:t>օպերատորը</w:t>
      </w:r>
      <w:r w:rsidR="60D825B0" w:rsidRPr="00A16230">
        <w:rPr>
          <w:rFonts w:ascii="GHEA Grapalat" w:hAnsi="GHEA Grapalat" w:cstheme="minorBidi"/>
          <w:noProof/>
          <w:color w:val="auto"/>
          <w:sz w:val="24"/>
          <w:szCs w:val="24"/>
          <w:lang w:val="hy"/>
        </w:rPr>
        <w:t xml:space="preserve"> </w:t>
      </w:r>
      <w:r w:rsidR="6902164D" w:rsidRPr="00E915A6">
        <w:rPr>
          <w:rFonts w:ascii="GHEA Grapalat" w:hAnsi="GHEA Grapalat" w:cstheme="minorBidi"/>
          <w:noProof/>
          <w:color w:val="auto"/>
          <w:sz w:val="24"/>
          <w:szCs w:val="24"/>
          <w:lang w:val="en-US"/>
        </w:rPr>
        <w:t>ՀՊԿԽ</w:t>
      </w:r>
      <w:r w:rsidR="00146BBF" w:rsidRPr="00A16230">
        <w:rPr>
          <w:rFonts w:ascii="GHEA Grapalat" w:hAnsi="GHEA Grapalat" w:cstheme="minorBidi"/>
          <w:noProof/>
          <w:color w:val="auto"/>
          <w:sz w:val="24"/>
          <w:szCs w:val="24"/>
          <w:lang w:val="hy"/>
        </w:rPr>
        <w:t xml:space="preserve"> </w:t>
      </w:r>
      <w:r w:rsidR="00146BBF" w:rsidRPr="00E915A6">
        <w:rPr>
          <w:rFonts w:ascii="GHEA Grapalat" w:hAnsi="GHEA Grapalat" w:cstheme="minorBidi"/>
          <w:noProof/>
          <w:color w:val="auto"/>
          <w:sz w:val="24"/>
          <w:szCs w:val="24"/>
          <w:lang w:val="en-US"/>
        </w:rPr>
        <w:t>կարգավիճակ</w:t>
      </w:r>
      <w:r w:rsidR="00146BBF" w:rsidRPr="00A16230">
        <w:rPr>
          <w:rFonts w:ascii="GHEA Grapalat" w:hAnsi="GHEA Grapalat" w:cstheme="minorBidi"/>
          <w:noProof/>
          <w:color w:val="auto"/>
          <w:sz w:val="24"/>
          <w:szCs w:val="24"/>
          <w:lang w:val="hy"/>
        </w:rPr>
        <w:t xml:space="preserve"> </w:t>
      </w:r>
      <w:r w:rsidR="00146BBF" w:rsidRPr="00E915A6">
        <w:rPr>
          <w:rFonts w:ascii="GHEA Grapalat" w:hAnsi="GHEA Grapalat" w:cstheme="minorBidi"/>
          <w:noProof/>
          <w:color w:val="auto"/>
          <w:sz w:val="24"/>
          <w:szCs w:val="24"/>
          <w:lang w:val="en-US"/>
        </w:rPr>
        <w:t>ունեցող</w:t>
      </w:r>
      <w:r w:rsidR="00146BBF" w:rsidRPr="00A16230">
        <w:rPr>
          <w:rFonts w:ascii="GHEA Grapalat" w:hAnsi="GHEA Grapalat" w:cstheme="minorBidi"/>
          <w:noProof/>
          <w:color w:val="auto"/>
          <w:sz w:val="24"/>
          <w:szCs w:val="24"/>
          <w:lang w:val="hy"/>
        </w:rPr>
        <w:t xml:space="preserve"> </w:t>
      </w:r>
      <w:r w:rsidR="00146BBF" w:rsidRPr="00E915A6">
        <w:rPr>
          <w:rFonts w:ascii="GHEA Grapalat" w:hAnsi="GHEA Grapalat" w:cstheme="minorBidi"/>
          <w:noProof/>
          <w:color w:val="auto"/>
          <w:sz w:val="24"/>
          <w:szCs w:val="24"/>
          <w:lang w:val="en-US"/>
        </w:rPr>
        <w:t>ԷՄՇ</w:t>
      </w:r>
      <w:r w:rsidR="00146BBF" w:rsidRPr="00A16230">
        <w:rPr>
          <w:rFonts w:ascii="GHEA Grapalat" w:hAnsi="GHEA Grapalat" w:cstheme="minorBidi"/>
          <w:noProof/>
          <w:color w:val="auto"/>
          <w:sz w:val="24"/>
          <w:szCs w:val="24"/>
          <w:lang w:val="hy"/>
        </w:rPr>
        <w:t xml:space="preserve"> </w:t>
      </w:r>
      <w:r w:rsidR="00146BBF" w:rsidRPr="00E915A6">
        <w:rPr>
          <w:rFonts w:ascii="GHEA Grapalat" w:hAnsi="GHEA Grapalat" w:cstheme="minorBidi"/>
          <w:noProof/>
          <w:color w:val="auto"/>
          <w:sz w:val="24"/>
          <w:szCs w:val="24"/>
          <w:lang w:val="en-US"/>
        </w:rPr>
        <w:t>առևտրի</w:t>
      </w:r>
      <w:r w:rsidR="00146BBF" w:rsidRPr="00A16230">
        <w:rPr>
          <w:rFonts w:ascii="GHEA Grapalat" w:hAnsi="GHEA Grapalat" w:cstheme="minorBidi"/>
          <w:noProof/>
          <w:color w:val="auto"/>
          <w:sz w:val="24"/>
          <w:szCs w:val="24"/>
          <w:lang w:val="hy"/>
        </w:rPr>
        <w:t xml:space="preserve"> </w:t>
      </w:r>
      <w:r w:rsidR="00146BBF" w:rsidRPr="00E915A6">
        <w:rPr>
          <w:rFonts w:ascii="GHEA Grapalat" w:hAnsi="GHEA Grapalat" w:cstheme="minorBidi"/>
          <w:noProof/>
          <w:color w:val="auto"/>
          <w:sz w:val="24"/>
          <w:szCs w:val="24"/>
          <w:lang w:val="en-US"/>
        </w:rPr>
        <w:t>մասնակցի</w:t>
      </w:r>
      <w:r w:rsidR="6902164D" w:rsidRPr="00A16230">
        <w:rPr>
          <w:rFonts w:ascii="GHEA Grapalat" w:hAnsi="GHEA Grapalat" w:cstheme="minorBidi"/>
          <w:noProof/>
          <w:color w:val="auto"/>
          <w:sz w:val="24"/>
          <w:szCs w:val="24"/>
          <w:lang w:val="hy"/>
        </w:rPr>
        <w:t xml:space="preserve"> </w:t>
      </w:r>
      <w:r w:rsidR="00F67E64" w:rsidRPr="00E915A6">
        <w:rPr>
          <w:rFonts w:ascii="GHEA Grapalat" w:hAnsi="GHEA Grapalat" w:cstheme="minorBidi"/>
          <w:noProof/>
          <w:color w:val="auto"/>
          <w:sz w:val="24"/>
          <w:szCs w:val="24"/>
          <w:lang w:val="en-US"/>
        </w:rPr>
        <w:t>դրական</w:t>
      </w:r>
      <w:r w:rsidR="00F67E64" w:rsidRPr="00A16230">
        <w:rPr>
          <w:rFonts w:ascii="GHEA Grapalat" w:hAnsi="GHEA Grapalat" w:cstheme="minorBidi"/>
          <w:noProof/>
          <w:color w:val="auto"/>
          <w:sz w:val="24"/>
          <w:szCs w:val="24"/>
          <w:lang w:val="hy"/>
        </w:rPr>
        <w:t xml:space="preserve"> </w:t>
      </w:r>
      <w:r w:rsidR="60D825B0" w:rsidRPr="00E915A6">
        <w:rPr>
          <w:rFonts w:ascii="GHEA Grapalat" w:hAnsi="GHEA Grapalat" w:cstheme="minorBidi"/>
          <w:noProof/>
          <w:color w:val="auto"/>
          <w:sz w:val="24"/>
          <w:szCs w:val="24"/>
          <w:lang w:val="en-US"/>
        </w:rPr>
        <w:t>պատասխանը</w:t>
      </w:r>
      <w:r w:rsidR="60D825B0" w:rsidRPr="00A16230">
        <w:rPr>
          <w:rFonts w:ascii="GHEA Grapalat" w:hAnsi="GHEA Grapalat" w:cstheme="minorBidi"/>
          <w:noProof/>
          <w:color w:val="auto"/>
          <w:sz w:val="24"/>
          <w:szCs w:val="24"/>
          <w:lang w:val="hy"/>
        </w:rPr>
        <w:t xml:space="preserve"> </w:t>
      </w:r>
      <w:r w:rsidR="60D825B0" w:rsidRPr="00E915A6">
        <w:rPr>
          <w:rFonts w:ascii="GHEA Grapalat" w:hAnsi="GHEA Grapalat" w:cstheme="minorBidi"/>
          <w:noProof/>
          <w:color w:val="auto"/>
          <w:sz w:val="24"/>
          <w:szCs w:val="24"/>
          <w:lang w:val="en-US"/>
        </w:rPr>
        <w:t>ստանալուց</w:t>
      </w:r>
      <w:r w:rsidR="60D825B0" w:rsidRPr="00A16230">
        <w:rPr>
          <w:rFonts w:ascii="GHEA Grapalat" w:hAnsi="GHEA Grapalat" w:cstheme="minorBidi"/>
          <w:noProof/>
          <w:color w:val="auto"/>
          <w:sz w:val="24"/>
          <w:szCs w:val="24"/>
          <w:lang w:val="hy"/>
        </w:rPr>
        <w:t xml:space="preserve"> </w:t>
      </w:r>
      <w:r w:rsidR="17823B57" w:rsidRPr="00E915A6">
        <w:rPr>
          <w:rFonts w:ascii="GHEA Grapalat" w:hAnsi="GHEA Grapalat" w:cstheme="minorBidi"/>
          <w:noProof/>
          <w:color w:val="auto"/>
          <w:sz w:val="24"/>
          <w:szCs w:val="24"/>
          <w:lang w:val="en-US"/>
        </w:rPr>
        <w:t>հետո</w:t>
      </w:r>
      <w:r w:rsidR="17823B57" w:rsidRPr="00A16230">
        <w:rPr>
          <w:rFonts w:ascii="GHEA Grapalat" w:hAnsi="GHEA Grapalat" w:cstheme="minorBidi"/>
          <w:noProof/>
          <w:color w:val="auto"/>
          <w:sz w:val="24"/>
          <w:szCs w:val="24"/>
          <w:lang w:val="hy"/>
        </w:rPr>
        <w:t xml:space="preserve"> </w:t>
      </w:r>
      <w:r w:rsidR="03D4ED2F" w:rsidRPr="00A16230">
        <w:rPr>
          <w:rFonts w:ascii="GHEA Grapalat" w:hAnsi="GHEA Grapalat" w:cstheme="minorBidi"/>
          <w:noProof/>
          <w:color w:val="auto"/>
          <w:sz w:val="24"/>
          <w:szCs w:val="24"/>
          <w:lang w:val="hy"/>
        </w:rPr>
        <w:t xml:space="preserve">1 </w:t>
      </w:r>
      <w:r w:rsidR="03D4ED2F" w:rsidRPr="00E915A6">
        <w:rPr>
          <w:rFonts w:ascii="GHEA Grapalat" w:hAnsi="GHEA Grapalat" w:cstheme="minorBidi"/>
          <w:noProof/>
          <w:color w:val="auto"/>
          <w:sz w:val="24"/>
          <w:szCs w:val="24"/>
          <w:lang w:val="en-US"/>
        </w:rPr>
        <w:t>աշխատանքային</w:t>
      </w:r>
      <w:r w:rsidR="03D4ED2F" w:rsidRPr="00A16230">
        <w:rPr>
          <w:rFonts w:ascii="GHEA Grapalat" w:hAnsi="GHEA Grapalat" w:cstheme="minorBidi"/>
          <w:noProof/>
          <w:color w:val="auto"/>
          <w:sz w:val="24"/>
          <w:szCs w:val="24"/>
          <w:lang w:val="hy"/>
        </w:rPr>
        <w:t xml:space="preserve"> </w:t>
      </w:r>
      <w:r w:rsidR="03D4ED2F" w:rsidRPr="00E915A6">
        <w:rPr>
          <w:rFonts w:ascii="GHEA Grapalat" w:hAnsi="GHEA Grapalat" w:cstheme="minorBidi"/>
          <w:noProof/>
          <w:color w:val="auto"/>
          <w:sz w:val="24"/>
          <w:szCs w:val="24"/>
          <w:lang w:val="en-US"/>
        </w:rPr>
        <w:t>օրվա</w:t>
      </w:r>
      <w:r w:rsidR="03D4ED2F" w:rsidRPr="00A16230">
        <w:rPr>
          <w:rFonts w:ascii="GHEA Grapalat" w:hAnsi="GHEA Grapalat" w:cstheme="minorBidi"/>
          <w:noProof/>
          <w:color w:val="auto"/>
          <w:sz w:val="24"/>
          <w:szCs w:val="24"/>
          <w:lang w:val="hy"/>
        </w:rPr>
        <w:t xml:space="preserve"> </w:t>
      </w:r>
      <w:r w:rsidR="03D4ED2F" w:rsidRPr="00E915A6">
        <w:rPr>
          <w:rFonts w:ascii="GHEA Grapalat" w:hAnsi="GHEA Grapalat" w:cstheme="minorBidi"/>
          <w:noProof/>
          <w:color w:val="auto"/>
          <w:sz w:val="24"/>
          <w:szCs w:val="24"/>
          <w:lang w:val="en-US"/>
        </w:rPr>
        <w:t>ընթացքում</w:t>
      </w:r>
      <w:r w:rsidR="60D825B0" w:rsidRPr="00A16230">
        <w:rPr>
          <w:rFonts w:ascii="GHEA Grapalat" w:hAnsi="GHEA Grapalat" w:cstheme="minorBidi"/>
          <w:noProof/>
          <w:color w:val="auto"/>
          <w:sz w:val="24"/>
          <w:szCs w:val="24"/>
          <w:lang w:val="hy"/>
        </w:rPr>
        <w:t xml:space="preserve"> </w:t>
      </w:r>
      <w:r w:rsidR="00921F47" w:rsidRPr="00E915A6">
        <w:rPr>
          <w:rFonts w:ascii="GHEA Grapalat" w:hAnsi="GHEA Grapalat" w:cstheme="minorBidi"/>
          <w:noProof/>
          <w:color w:val="auto"/>
          <w:sz w:val="24"/>
          <w:szCs w:val="24"/>
          <w:lang w:val="en-US"/>
        </w:rPr>
        <w:t>դիմումում</w:t>
      </w:r>
      <w:r w:rsidR="00921F47" w:rsidRPr="00A16230">
        <w:rPr>
          <w:rFonts w:ascii="GHEA Grapalat" w:hAnsi="GHEA Grapalat" w:cstheme="minorBidi"/>
          <w:noProof/>
          <w:color w:val="auto"/>
          <w:sz w:val="24"/>
          <w:szCs w:val="24"/>
          <w:lang w:val="hy"/>
        </w:rPr>
        <w:t xml:space="preserve"> </w:t>
      </w:r>
      <w:r w:rsidR="00921F47" w:rsidRPr="00E915A6">
        <w:rPr>
          <w:rFonts w:ascii="GHEA Grapalat" w:hAnsi="GHEA Grapalat" w:cstheme="minorBidi"/>
          <w:noProof/>
          <w:color w:val="auto"/>
          <w:sz w:val="24"/>
          <w:szCs w:val="24"/>
          <w:lang w:val="en-US"/>
        </w:rPr>
        <w:t>նշված</w:t>
      </w:r>
      <w:r w:rsidR="00921F47" w:rsidRPr="00A16230">
        <w:rPr>
          <w:rFonts w:ascii="GHEA Grapalat" w:hAnsi="GHEA Grapalat" w:cstheme="minorBidi"/>
          <w:noProof/>
          <w:color w:val="auto"/>
          <w:sz w:val="24"/>
          <w:szCs w:val="24"/>
          <w:lang w:val="hy"/>
        </w:rPr>
        <w:t xml:space="preserve"> </w:t>
      </w:r>
      <w:r w:rsidR="00921F47" w:rsidRPr="00E915A6">
        <w:rPr>
          <w:rFonts w:ascii="GHEA Grapalat" w:hAnsi="GHEA Grapalat" w:cstheme="minorBidi"/>
          <w:noProof/>
          <w:color w:val="auto"/>
          <w:sz w:val="24"/>
          <w:szCs w:val="24"/>
          <w:lang w:val="en-US"/>
        </w:rPr>
        <w:t>ժամկետից</w:t>
      </w:r>
      <w:r w:rsidR="00921F47" w:rsidRPr="00A16230">
        <w:rPr>
          <w:rFonts w:ascii="GHEA Grapalat" w:hAnsi="GHEA Grapalat" w:cstheme="minorBidi"/>
          <w:noProof/>
          <w:color w:val="auto"/>
          <w:sz w:val="24"/>
          <w:szCs w:val="24"/>
          <w:lang w:val="hy"/>
        </w:rPr>
        <w:t xml:space="preserve"> </w:t>
      </w:r>
      <w:r w:rsidR="00921F47" w:rsidRPr="00E915A6">
        <w:rPr>
          <w:rFonts w:ascii="GHEA Grapalat" w:hAnsi="GHEA Grapalat" w:cstheme="minorBidi"/>
          <w:noProof/>
          <w:color w:val="auto"/>
          <w:sz w:val="24"/>
          <w:szCs w:val="24"/>
          <w:lang w:val="en-US"/>
        </w:rPr>
        <w:t>հանում</w:t>
      </w:r>
      <w:r w:rsidR="00921F47" w:rsidRPr="00A16230">
        <w:rPr>
          <w:rFonts w:ascii="GHEA Grapalat" w:hAnsi="GHEA Grapalat" w:cstheme="minorBidi"/>
          <w:noProof/>
          <w:color w:val="auto"/>
          <w:sz w:val="24"/>
          <w:szCs w:val="24"/>
          <w:lang w:val="hy"/>
        </w:rPr>
        <w:t xml:space="preserve"> </w:t>
      </w:r>
      <w:r w:rsidR="00921F47" w:rsidRPr="00E915A6">
        <w:rPr>
          <w:rFonts w:ascii="GHEA Grapalat" w:hAnsi="GHEA Grapalat" w:cstheme="minorBidi"/>
          <w:noProof/>
          <w:color w:val="auto"/>
          <w:sz w:val="24"/>
          <w:szCs w:val="24"/>
          <w:lang w:val="en-US"/>
        </w:rPr>
        <w:t>է</w:t>
      </w:r>
      <w:r w:rsidR="00921F47" w:rsidRPr="00A16230">
        <w:rPr>
          <w:rFonts w:ascii="GHEA Grapalat" w:hAnsi="GHEA Grapalat" w:cstheme="minorBidi"/>
          <w:noProof/>
          <w:color w:val="auto"/>
          <w:sz w:val="24"/>
          <w:szCs w:val="24"/>
          <w:lang w:val="hy"/>
        </w:rPr>
        <w:t xml:space="preserve"> </w:t>
      </w:r>
      <w:r w:rsidR="00921F47" w:rsidRPr="00E915A6">
        <w:rPr>
          <w:rFonts w:ascii="GHEA Grapalat" w:hAnsi="GHEA Grapalat" w:cstheme="minorBidi"/>
          <w:noProof/>
          <w:color w:val="auto"/>
          <w:sz w:val="24"/>
          <w:szCs w:val="24"/>
          <w:lang w:val="en-US"/>
        </w:rPr>
        <w:t>տվյալ</w:t>
      </w:r>
      <w:r w:rsidR="00921F47" w:rsidRPr="00A16230">
        <w:rPr>
          <w:rFonts w:ascii="GHEA Grapalat" w:hAnsi="GHEA Grapalat" w:cstheme="minorBidi"/>
          <w:noProof/>
          <w:color w:val="auto"/>
          <w:sz w:val="24"/>
          <w:szCs w:val="24"/>
          <w:lang w:val="hy"/>
        </w:rPr>
        <w:t xml:space="preserve"> </w:t>
      </w:r>
      <w:r w:rsidR="00921F47" w:rsidRPr="00E915A6">
        <w:rPr>
          <w:rFonts w:ascii="GHEA Grapalat" w:hAnsi="GHEA Grapalat" w:cstheme="minorBidi"/>
          <w:noProof/>
          <w:color w:val="auto"/>
          <w:sz w:val="24"/>
          <w:szCs w:val="24"/>
          <w:lang w:val="en-US"/>
        </w:rPr>
        <w:t>ԷՄՇ</w:t>
      </w:r>
      <w:r w:rsidR="00921F47" w:rsidRPr="00A16230">
        <w:rPr>
          <w:rFonts w:ascii="GHEA Grapalat" w:hAnsi="GHEA Grapalat" w:cstheme="minorBidi"/>
          <w:noProof/>
          <w:color w:val="auto"/>
          <w:sz w:val="24"/>
          <w:szCs w:val="24"/>
          <w:lang w:val="hy"/>
        </w:rPr>
        <w:t xml:space="preserve"> </w:t>
      </w:r>
      <w:r w:rsidR="00921F47" w:rsidRPr="00E915A6">
        <w:rPr>
          <w:rFonts w:ascii="GHEA Grapalat" w:hAnsi="GHEA Grapalat" w:cstheme="minorBidi"/>
          <w:noProof/>
          <w:color w:val="auto"/>
          <w:sz w:val="24"/>
          <w:szCs w:val="24"/>
          <w:lang w:val="en-US"/>
        </w:rPr>
        <w:t>մասնակցին</w:t>
      </w:r>
      <w:r w:rsidR="00921F47" w:rsidRPr="00A16230">
        <w:rPr>
          <w:rFonts w:ascii="GHEA Grapalat" w:hAnsi="GHEA Grapalat" w:cstheme="minorBidi"/>
          <w:noProof/>
          <w:color w:val="auto"/>
          <w:sz w:val="24"/>
          <w:szCs w:val="24"/>
          <w:lang w:val="hy"/>
        </w:rPr>
        <w:t xml:space="preserve"> </w:t>
      </w:r>
      <w:r w:rsidR="00921F47" w:rsidRPr="00E915A6">
        <w:rPr>
          <w:rFonts w:ascii="GHEA Grapalat" w:hAnsi="GHEA Grapalat" w:cstheme="minorBidi"/>
          <w:noProof/>
          <w:color w:val="auto"/>
          <w:sz w:val="24"/>
          <w:szCs w:val="24"/>
          <w:lang w:val="en-US"/>
        </w:rPr>
        <w:t>գործող</w:t>
      </w:r>
      <w:r w:rsidR="00921F47" w:rsidRPr="00A16230">
        <w:rPr>
          <w:rFonts w:ascii="GHEA Grapalat" w:hAnsi="GHEA Grapalat" w:cstheme="minorBidi"/>
          <w:noProof/>
          <w:color w:val="auto"/>
          <w:sz w:val="24"/>
          <w:szCs w:val="24"/>
          <w:lang w:val="hy"/>
        </w:rPr>
        <w:t xml:space="preserve"> </w:t>
      </w:r>
      <w:r w:rsidR="0062788E" w:rsidRPr="00E915A6">
        <w:rPr>
          <w:rFonts w:ascii="GHEA Grapalat" w:hAnsi="GHEA Grapalat" w:cstheme="minorBidi"/>
          <w:noProof/>
          <w:color w:val="auto"/>
          <w:sz w:val="24"/>
          <w:szCs w:val="24"/>
        </w:rPr>
        <w:t>հ</w:t>
      </w:r>
      <w:r w:rsidR="00921F47" w:rsidRPr="00E915A6">
        <w:rPr>
          <w:rFonts w:ascii="GHEA Grapalat" w:hAnsi="GHEA Grapalat" w:cstheme="minorBidi"/>
          <w:noProof/>
          <w:color w:val="auto"/>
          <w:sz w:val="24"/>
          <w:szCs w:val="24"/>
          <w:lang w:val="en-US"/>
        </w:rPr>
        <w:t>աշվեկշռման</w:t>
      </w:r>
      <w:r w:rsidR="00921F47" w:rsidRPr="00A16230">
        <w:rPr>
          <w:rFonts w:ascii="GHEA Grapalat" w:hAnsi="GHEA Grapalat" w:cstheme="minorBidi"/>
          <w:noProof/>
          <w:color w:val="auto"/>
          <w:sz w:val="24"/>
          <w:szCs w:val="24"/>
          <w:lang w:val="hy"/>
        </w:rPr>
        <w:t xml:space="preserve"> </w:t>
      </w:r>
      <w:r w:rsidR="00921F47" w:rsidRPr="00E915A6">
        <w:rPr>
          <w:rFonts w:ascii="GHEA Grapalat" w:hAnsi="GHEA Grapalat" w:cstheme="minorBidi"/>
          <w:noProof/>
          <w:color w:val="auto"/>
          <w:sz w:val="24"/>
          <w:szCs w:val="24"/>
          <w:lang w:val="en-US"/>
        </w:rPr>
        <w:t>խմբից</w:t>
      </w:r>
      <w:r w:rsidR="00921F47" w:rsidRPr="00A16230">
        <w:rPr>
          <w:rFonts w:ascii="GHEA Grapalat" w:hAnsi="GHEA Grapalat" w:cstheme="minorBidi"/>
          <w:noProof/>
          <w:color w:val="auto"/>
          <w:sz w:val="24"/>
          <w:szCs w:val="24"/>
          <w:lang w:val="hy"/>
        </w:rPr>
        <w:t xml:space="preserve"> </w:t>
      </w:r>
      <w:r w:rsidR="00921F47" w:rsidRPr="00E915A6">
        <w:rPr>
          <w:rFonts w:ascii="GHEA Grapalat" w:hAnsi="GHEA Grapalat" w:cstheme="minorBidi"/>
          <w:noProof/>
          <w:color w:val="auto"/>
          <w:sz w:val="24"/>
          <w:szCs w:val="24"/>
          <w:lang w:val="en-US"/>
        </w:rPr>
        <w:t>և</w:t>
      </w:r>
      <w:r w:rsidR="00921F47" w:rsidRPr="00A16230">
        <w:rPr>
          <w:rFonts w:ascii="GHEA Grapalat" w:hAnsi="GHEA Grapalat" w:cstheme="minorBidi"/>
          <w:noProof/>
          <w:color w:val="auto"/>
          <w:sz w:val="24"/>
          <w:szCs w:val="24"/>
          <w:lang w:val="hy"/>
        </w:rPr>
        <w:t xml:space="preserve"> </w:t>
      </w:r>
      <w:r w:rsidR="00921F47" w:rsidRPr="00E915A6">
        <w:rPr>
          <w:rFonts w:ascii="GHEA Grapalat" w:hAnsi="GHEA Grapalat" w:cstheme="minorBidi"/>
          <w:noProof/>
          <w:color w:val="auto"/>
          <w:sz w:val="24"/>
          <w:szCs w:val="24"/>
          <w:lang w:val="en-US"/>
        </w:rPr>
        <w:t>ներառում</w:t>
      </w:r>
      <w:r w:rsidR="00921F47" w:rsidRPr="00A16230">
        <w:rPr>
          <w:rFonts w:ascii="GHEA Grapalat" w:hAnsi="GHEA Grapalat" w:cstheme="minorBidi"/>
          <w:noProof/>
          <w:color w:val="auto"/>
          <w:sz w:val="24"/>
          <w:szCs w:val="24"/>
          <w:lang w:val="hy"/>
        </w:rPr>
        <w:t xml:space="preserve"> </w:t>
      </w:r>
      <w:r w:rsidR="00921F47" w:rsidRPr="00E915A6">
        <w:rPr>
          <w:rFonts w:ascii="GHEA Grapalat" w:hAnsi="GHEA Grapalat" w:cstheme="minorBidi"/>
          <w:noProof/>
          <w:color w:val="auto"/>
          <w:sz w:val="24"/>
          <w:szCs w:val="24"/>
          <w:lang w:val="en-US"/>
        </w:rPr>
        <w:t>նրան</w:t>
      </w:r>
      <w:r w:rsidR="00921F47" w:rsidRPr="00A16230">
        <w:rPr>
          <w:rFonts w:ascii="GHEA Grapalat" w:hAnsi="GHEA Grapalat" w:cstheme="minorBidi"/>
          <w:noProof/>
          <w:color w:val="auto"/>
          <w:sz w:val="24"/>
          <w:szCs w:val="24"/>
          <w:lang w:val="hy"/>
        </w:rPr>
        <w:t xml:space="preserve"> </w:t>
      </w:r>
      <w:r w:rsidR="00921F47" w:rsidRPr="00E915A6">
        <w:rPr>
          <w:rFonts w:ascii="GHEA Grapalat" w:hAnsi="GHEA Grapalat" w:cstheme="minorBidi"/>
          <w:noProof/>
          <w:color w:val="auto"/>
          <w:sz w:val="24"/>
          <w:szCs w:val="24"/>
          <w:lang w:val="en-US"/>
        </w:rPr>
        <w:t>նոր</w:t>
      </w:r>
      <w:r w:rsidR="00921F47" w:rsidRPr="00A16230">
        <w:rPr>
          <w:rFonts w:ascii="GHEA Grapalat" w:hAnsi="GHEA Grapalat" w:cstheme="minorBidi"/>
          <w:noProof/>
          <w:color w:val="auto"/>
          <w:sz w:val="24"/>
          <w:szCs w:val="24"/>
          <w:lang w:val="hy"/>
        </w:rPr>
        <w:t xml:space="preserve"> </w:t>
      </w:r>
      <w:r w:rsidR="00921F47" w:rsidRPr="00E915A6">
        <w:rPr>
          <w:rFonts w:ascii="GHEA Grapalat" w:hAnsi="GHEA Grapalat" w:cstheme="minorBidi"/>
          <w:noProof/>
          <w:color w:val="auto"/>
          <w:sz w:val="24"/>
          <w:szCs w:val="24"/>
          <w:lang w:val="en-US"/>
        </w:rPr>
        <w:t>խմբում</w:t>
      </w:r>
      <w:r w:rsidR="00921F47" w:rsidRPr="00A16230">
        <w:rPr>
          <w:rFonts w:ascii="GHEA Grapalat" w:hAnsi="GHEA Grapalat" w:cstheme="minorBidi"/>
          <w:noProof/>
          <w:color w:val="auto"/>
          <w:sz w:val="24"/>
          <w:szCs w:val="24"/>
          <w:lang w:val="hy"/>
        </w:rPr>
        <w:t xml:space="preserve"> </w:t>
      </w:r>
      <w:r w:rsidR="00921F47" w:rsidRPr="00E915A6">
        <w:rPr>
          <w:rFonts w:ascii="GHEA Grapalat" w:hAnsi="GHEA Grapalat" w:cstheme="minorBidi"/>
          <w:noProof/>
          <w:color w:val="auto"/>
          <w:sz w:val="24"/>
          <w:szCs w:val="24"/>
          <w:lang w:val="en-US"/>
        </w:rPr>
        <w:t>կամ</w:t>
      </w:r>
      <w:r w:rsidR="00921F47" w:rsidRPr="00A16230">
        <w:rPr>
          <w:rFonts w:ascii="GHEA Grapalat" w:hAnsi="GHEA Grapalat" w:cstheme="minorBidi"/>
          <w:noProof/>
          <w:color w:val="auto"/>
          <w:sz w:val="24"/>
          <w:szCs w:val="24"/>
          <w:lang w:val="hy"/>
        </w:rPr>
        <w:t xml:space="preserve"> </w:t>
      </w:r>
      <w:r w:rsidR="00921F47" w:rsidRPr="00E915A6">
        <w:rPr>
          <w:rFonts w:ascii="GHEA Grapalat" w:hAnsi="GHEA Grapalat" w:cstheme="minorBidi"/>
          <w:noProof/>
          <w:color w:val="auto"/>
          <w:sz w:val="24"/>
          <w:szCs w:val="24"/>
          <w:lang w:val="en-US"/>
        </w:rPr>
        <w:t>փոխում</w:t>
      </w:r>
      <w:r w:rsidR="00921F47" w:rsidRPr="00A16230">
        <w:rPr>
          <w:rFonts w:ascii="GHEA Grapalat" w:hAnsi="GHEA Grapalat" w:cstheme="minorBidi"/>
          <w:noProof/>
          <w:color w:val="auto"/>
          <w:sz w:val="24"/>
          <w:szCs w:val="24"/>
          <w:lang w:val="hy"/>
        </w:rPr>
        <w:t xml:space="preserve"> </w:t>
      </w:r>
      <w:r w:rsidR="00921F47" w:rsidRPr="00E915A6">
        <w:rPr>
          <w:rFonts w:ascii="GHEA Grapalat" w:hAnsi="GHEA Grapalat" w:cstheme="minorBidi"/>
          <w:noProof/>
          <w:color w:val="auto"/>
          <w:sz w:val="24"/>
          <w:szCs w:val="24"/>
          <w:lang w:val="en-US"/>
        </w:rPr>
        <w:t>է</w:t>
      </w:r>
      <w:r w:rsidR="00921F47" w:rsidRPr="00A16230">
        <w:rPr>
          <w:rFonts w:ascii="GHEA Grapalat" w:hAnsi="GHEA Grapalat" w:cstheme="minorBidi"/>
          <w:noProof/>
          <w:color w:val="auto"/>
          <w:sz w:val="24"/>
          <w:szCs w:val="24"/>
          <w:lang w:val="hy"/>
        </w:rPr>
        <w:t xml:space="preserve"> </w:t>
      </w:r>
      <w:r w:rsidR="0062788E" w:rsidRPr="00E915A6">
        <w:rPr>
          <w:rFonts w:ascii="GHEA Grapalat" w:hAnsi="GHEA Grapalat" w:cstheme="minorBidi"/>
          <w:noProof/>
          <w:color w:val="auto"/>
          <w:sz w:val="24"/>
          <w:szCs w:val="24"/>
        </w:rPr>
        <w:t>հ</w:t>
      </w:r>
      <w:r w:rsidR="00921F47" w:rsidRPr="00E915A6">
        <w:rPr>
          <w:rFonts w:ascii="GHEA Grapalat" w:hAnsi="GHEA Grapalat" w:cstheme="minorBidi"/>
          <w:noProof/>
          <w:color w:val="auto"/>
          <w:sz w:val="24"/>
          <w:szCs w:val="24"/>
          <w:lang w:val="en-US"/>
        </w:rPr>
        <w:t>աշվեկշռման</w:t>
      </w:r>
      <w:r w:rsidR="00921F47" w:rsidRPr="00A16230">
        <w:rPr>
          <w:rFonts w:ascii="GHEA Grapalat" w:hAnsi="GHEA Grapalat" w:cstheme="minorBidi"/>
          <w:noProof/>
          <w:color w:val="auto"/>
          <w:sz w:val="24"/>
          <w:szCs w:val="24"/>
          <w:lang w:val="hy"/>
        </w:rPr>
        <w:t xml:space="preserve"> </w:t>
      </w:r>
      <w:r w:rsidR="00921F47" w:rsidRPr="00E915A6">
        <w:rPr>
          <w:rFonts w:ascii="GHEA Grapalat" w:hAnsi="GHEA Grapalat" w:cstheme="minorBidi"/>
          <w:noProof/>
          <w:color w:val="auto"/>
          <w:sz w:val="24"/>
          <w:szCs w:val="24"/>
          <w:lang w:val="en-US"/>
        </w:rPr>
        <w:t>խմբում</w:t>
      </w:r>
      <w:r w:rsidR="00921F47" w:rsidRPr="00A16230">
        <w:rPr>
          <w:rFonts w:ascii="GHEA Grapalat" w:hAnsi="GHEA Grapalat" w:cstheme="minorBidi"/>
          <w:noProof/>
          <w:color w:val="auto"/>
          <w:sz w:val="24"/>
          <w:szCs w:val="24"/>
          <w:lang w:val="hy"/>
        </w:rPr>
        <w:t xml:space="preserve"> </w:t>
      </w:r>
      <w:r w:rsidR="00921F47" w:rsidRPr="00E915A6">
        <w:rPr>
          <w:rFonts w:ascii="GHEA Grapalat" w:hAnsi="GHEA Grapalat" w:cstheme="minorBidi"/>
          <w:noProof/>
          <w:color w:val="auto"/>
          <w:sz w:val="24"/>
          <w:szCs w:val="24"/>
          <w:lang w:val="en-US"/>
        </w:rPr>
        <w:t>նրա</w:t>
      </w:r>
      <w:r w:rsidR="00921F47" w:rsidRPr="00A16230">
        <w:rPr>
          <w:rFonts w:ascii="GHEA Grapalat" w:hAnsi="GHEA Grapalat" w:cstheme="minorBidi"/>
          <w:noProof/>
          <w:color w:val="auto"/>
          <w:sz w:val="24"/>
          <w:szCs w:val="24"/>
          <w:lang w:val="hy"/>
        </w:rPr>
        <w:t xml:space="preserve"> </w:t>
      </w:r>
      <w:r w:rsidR="00921F47" w:rsidRPr="00E915A6">
        <w:rPr>
          <w:rFonts w:ascii="GHEA Grapalat" w:hAnsi="GHEA Grapalat" w:cstheme="minorBidi"/>
          <w:noProof/>
          <w:color w:val="auto"/>
          <w:sz w:val="24"/>
          <w:szCs w:val="24"/>
          <w:lang w:val="en-US"/>
        </w:rPr>
        <w:t>կարգավիճակը՝</w:t>
      </w:r>
      <w:r w:rsidR="00921F47" w:rsidRPr="00A16230">
        <w:rPr>
          <w:rFonts w:ascii="GHEA Grapalat" w:hAnsi="GHEA Grapalat" w:cstheme="minorBidi"/>
          <w:noProof/>
          <w:color w:val="auto"/>
          <w:sz w:val="24"/>
          <w:szCs w:val="24"/>
          <w:lang w:val="hy"/>
        </w:rPr>
        <w:t xml:space="preserve"> </w:t>
      </w:r>
      <w:r w:rsidR="00F67E64" w:rsidRPr="00E915A6">
        <w:rPr>
          <w:rFonts w:ascii="GHEA Grapalat" w:hAnsi="GHEA Grapalat" w:cstheme="minorBidi"/>
          <w:noProof/>
          <w:color w:val="auto"/>
          <w:sz w:val="24"/>
          <w:szCs w:val="24"/>
          <w:lang w:val="en-US"/>
        </w:rPr>
        <w:t>այդ</w:t>
      </w:r>
      <w:r w:rsidR="00F67E64" w:rsidRPr="00A16230">
        <w:rPr>
          <w:rFonts w:ascii="GHEA Grapalat" w:hAnsi="GHEA Grapalat" w:cstheme="minorBidi"/>
          <w:noProof/>
          <w:color w:val="auto"/>
          <w:sz w:val="24"/>
          <w:szCs w:val="24"/>
          <w:lang w:val="hy"/>
        </w:rPr>
        <w:t xml:space="preserve"> </w:t>
      </w:r>
      <w:r w:rsidR="00F67E64" w:rsidRPr="00E915A6">
        <w:rPr>
          <w:rFonts w:ascii="GHEA Grapalat" w:hAnsi="GHEA Grapalat" w:cstheme="minorBidi"/>
          <w:noProof/>
          <w:color w:val="auto"/>
          <w:sz w:val="24"/>
          <w:szCs w:val="24"/>
          <w:lang w:val="en-US"/>
        </w:rPr>
        <w:t>մասին</w:t>
      </w:r>
      <w:r w:rsidR="00F67E64" w:rsidRPr="00A16230">
        <w:rPr>
          <w:rFonts w:ascii="GHEA Grapalat" w:hAnsi="GHEA Grapalat" w:cstheme="minorBidi"/>
          <w:noProof/>
          <w:color w:val="auto"/>
          <w:sz w:val="24"/>
          <w:szCs w:val="24"/>
          <w:lang w:val="hy"/>
        </w:rPr>
        <w:t xml:space="preserve"> </w:t>
      </w:r>
      <w:r w:rsidR="1EFC0251" w:rsidRPr="00E915A6">
        <w:rPr>
          <w:rFonts w:ascii="GHEA Grapalat" w:hAnsi="GHEA Grapalat" w:cstheme="minorBidi"/>
          <w:noProof/>
          <w:color w:val="auto"/>
          <w:sz w:val="24"/>
          <w:szCs w:val="24"/>
          <w:lang w:val="en-US"/>
        </w:rPr>
        <w:t>տեղեկացն</w:t>
      </w:r>
      <w:r w:rsidR="00921F47" w:rsidRPr="00E915A6">
        <w:rPr>
          <w:rFonts w:ascii="GHEA Grapalat" w:hAnsi="GHEA Grapalat" w:cstheme="minorBidi"/>
          <w:noProof/>
          <w:color w:val="auto"/>
          <w:sz w:val="24"/>
          <w:szCs w:val="24"/>
          <w:lang w:val="en-US"/>
        </w:rPr>
        <w:t>ելով</w:t>
      </w:r>
      <w:r w:rsidR="00921F47" w:rsidRPr="00A16230">
        <w:rPr>
          <w:rFonts w:ascii="GHEA Grapalat" w:hAnsi="GHEA Grapalat" w:cstheme="minorBidi"/>
          <w:noProof/>
          <w:color w:val="auto"/>
          <w:sz w:val="24"/>
          <w:szCs w:val="24"/>
          <w:lang w:val="hy"/>
        </w:rPr>
        <w:t xml:space="preserve"> </w:t>
      </w:r>
      <w:r w:rsidR="4F98FC0B" w:rsidRPr="00E915A6">
        <w:rPr>
          <w:rFonts w:ascii="GHEA Grapalat" w:hAnsi="GHEA Grapalat" w:cstheme="minorBidi"/>
          <w:noProof/>
          <w:color w:val="auto"/>
          <w:sz w:val="24"/>
          <w:szCs w:val="24"/>
          <w:lang w:val="en-US"/>
        </w:rPr>
        <w:t>դիմում</w:t>
      </w:r>
      <w:r w:rsidR="4F98FC0B" w:rsidRPr="00A16230">
        <w:rPr>
          <w:rFonts w:ascii="GHEA Grapalat" w:hAnsi="GHEA Grapalat" w:cstheme="minorBidi"/>
          <w:noProof/>
          <w:color w:val="auto"/>
          <w:sz w:val="24"/>
          <w:szCs w:val="24"/>
          <w:lang w:val="hy"/>
        </w:rPr>
        <w:t xml:space="preserve"> </w:t>
      </w:r>
      <w:r w:rsidR="4F98FC0B" w:rsidRPr="00E915A6">
        <w:rPr>
          <w:rFonts w:ascii="GHEA Grapalat" w:hAnsi="GHEA Grapalat" w:cstheme="minorBidi"/>
          <w:noProof/>
          <w:color w:val="auto"/>
          <w:sz w:val="24"/>
          <w:szCs w:val="24"/>
          <w:lang w:val="en-US"/>
        </w:rPr>
        <w:t>ներկայացրած</w:t>
      </w:r>
      <w:r w:rsidR="4F98FC0B" w:rsidRPr="00A16230">
        <w:rPr>
          <w:rFonts w:ascii="GHEA Grapalat" w:hAnsi="GHEA Grapalat" w:cstheme="minorBidi"/>
          <w:noProof/>
          <w:color w:val="auto"/>
          <w:sz w:val="24"/>
          <w:szCs w:val="24"/>
          <w:lang w:val="hy"/>
        </w:rPr>
        <w:t xml:space="preserve"> </w:t>
      </w:r>
      <w:r w:rsidR="4F98FC0B" w:rsidRPr="00E915A6">
        <w:rPr>
          <w:rFonts w:ascii="GHEA Grapalat" w:hAnsi="GHEA Grapalat" w:cstheme="minorBidi"/>
          <w:noProof/>
          <w:color w:val="auto"/>
          <w:sz w:val="24"/>
          <w:szCs w:val="24"/>
          <w:lang w:val="en-US"/>
        </w:rPr>
        <w:t>մասնակցին</w:t>
      </w:r>
      <w:r w:rsidR="4F88CF97" w:rsidRPr="00A16230">
        <w:rPr>
          <w:rFonts w:ascii="GHEA Grapalat" w:hAnsi="GHEA Grapalat" w:cstheme="minorBidi"/>
          <w:noProof/>
          <w:color w:val="auto"/>
          <w:sz w:val="24"/>
          <w:szCs w:val="24"/>
          <w:lang w:val="hy"/>
        </w:rPr>
        <w:t>,</w:t>
      </w:r>
      <w:r w:rsidR="45B93360" w:rsidRPr="00A16230">
        <w:rPr>
          <w:rFonts w:ascii="GHEA Grapalat" w:hAnsi="GHEA Grapalat" w:cstheme="minorBidi"/>
          <w:noProof/>
          <w:color w:val="auto"/>
          <w:sz w:val="24"/>
          <w:szCs w:val="24"/>
          <w:lang w:val="hy"/>
        </w:rPr>
        <w:t xml:space="preserve"> </w:t>
      </w:r>
      <w:r w:rsidR="45B93360" w:rsidRPr="00E915A6">
        <w:rPr>
          <w:rFonts w:ascii="GHEA Grapalat" w:hAnsi="GHEA Grapalat" w:cstheme="minorBidi"/>
          <w:noProof/>
          <w:color w:val="auto"/>
          <w:sz w:val="24"/>
          <w:szCs w:val="24"/>
          <w:lang w:val="en-US"/>
        </w:rPr>
        <w:t>գործող</w:t>
      </w:r>
      <w:r w:rsidR="45B93360" w:rsidRPr="00A16230">
        <w:rPr>
          <w:rFonts w:ascii="GHEA Grapalat" w:hAnsi="GHEA Grapalat" w:cstheme="minorBidi"/>
          <w:noProof/>
          <w:color w:val="auto"/>
          <w:sz w:val="24"/>
          <w:szCs w:val="24"/>
          <w:lang w:val="hy"/>
        </w:rPr>
        <w:t xml:space="preserve"> </w:t>
      </w:r>
      <w:r w:rsidR="0062788E" w:rsidRPr="00E915A6">
        <w:rPr>
          <w:rFonts w:ascii="GHEA Grapalat" w:hAnsi="GHEA Grapalat" w:cstheme="minorBidi"/>
          <w:noProof/>
          <w:color w:val="auto"/>
          <w:sz w:val="24"/>
          <w:szCs w:val="24"/>
        </w:rPr>
        <w:t>հ</w:t>
      </w:r>
      <w:r w:rsidR="40CAC7FA" w:rsidRPr="00E915A6">
        <w:rPr>
          <w:rFonts w:ascii="GHEA Grapalat" w:hAnsi="GHEA Grapalat" w:cstheme="minorBidi"/>
          <w:noProof/>
          <w:color w:val="auto"/>
          <w:sz w:val="24"/>
          <w:szCs w:val="24"/>
          <w:lang w:val="en-US"/>
        </w:rPr>
        <w:t>աշվեկշռման</w:t>
      </w:r>
      <w:r w:rsidR="40CAC7FA" w:rsidRPr="00A16230">
        <w:rPr>
          <w:rFonts w:ascii="GHEA Grapalat" w:hAnsi="GHEA Grapalat" w:cstheme="minorBidi"/>
          <w:noProof/>
          <w:color w:val="auto"/>
          <w:sz w:val="24"/>
          <w:szCs w:val="24"/>
          <w:lang w:val="hy"/>
        </w:rPr>
        <w:t xml:space="preserve"> </w:t>
      </w:r>
      <w:r w:rsidR="40CAC7FA" w:rsidRPr="00E915A6">
        <w:rPr>
          <w:rFonts w:ascii="GHEA Grapalat" w:hAnsi="GHEA Grapalat" w:cstheme="minorBidi"/>
          <w:noProof/>
          <w:color w:val="auto"/>
          <w:sz w:val="24"/>
          <w:szCs w:val="24"/>
          <w:lang w:val="en-US"/>
        </w:rPr>
        <w:t>խմբի</w:t>
      </w:r>
      <w:r w:rsidR="40CAC7FA" w:rsidRPr="00A16230">
        <w:rPr>
          <w:rFonts w:ascii="GHEA Grapalat" w:hAnsi="GHEA Grapalat" w:cstheme="minorBidi"/>
          <w:noProof/>
          <w:color w:val="auto"/>
          <w:sz w:val="24"/>
          <w:szCs w:val="24"/>
          <w:lang w:val="hy"/>
        </w:rPr>
        <w:t xml:space="preserve"> </w:t>
      </w:r>
      <w:r w:rsidR="45B93360" w:rsidRPr="00E915A6">
        <w:rPr>
          <w:rFonts w:ascii="GHEA Grapalat" w:hAnsi="GHEA Grapalat" w:cstheme="minorBidi"/>
          <w:noProof/>
          <w:color w:val="auto"/>
          <w:sz w:val="24"/>
          <w:szCs w:val="24"/>
          <w:lang w:val="en-US"/>
        </w:rPr>
        <w:t>ՀՊԿԽ</w:t>
      </w:r>
      <w:r w:rsidR="00146BBF" w:rsidRPr="00A16230">
        <w:rPr>
          <w:rFonts w:ascii="GHEA Grapalat" w:hAnsi="GHEA Grapalat" w:cstheme="minorBidi"/>
          <w:noProof/>
          <w:color w:val="auto"/>
          <w:sz w:val="24"/>
          <w:szCs w:val="24"/>
          <w:lang w:val="hy"/>
        </w:rPr>
        <w:t xml:space="preserve"> </w:t>
      </w:r>
      <w:r w:rsidR="00146BBF" w:rsidRPr="00E915A6">
        <w:rPr>
          <w:rFonts w:ascii="GHEA Grapalat" w:hAnsi="GHEA Grapalat" w:cstheme="minorBidi"/>
          <w:noProof/>
          <w:color w:val="auto"/>
          <w:sz w:val="24"/>
          <w:szCs w:val="24"/>
          <w:lang w:val="en-US"/>
        </w:rPr>
        <w:t>կարգավիճակ</w:t>
      </w:r>
      <w:r w:rsidR="00146BBF" w:rsidRPr="00A16230">
        <w:rPr>
          <w:rFonts w:ascii="GHEA Grapalat" w:hAnsi="GHEA Grapalat" w:cstheme="minorBidi"/>
          <w:noProof/>
          <w:color w:val="auto"/>
          <w:sz w:val="24"/>
          <w:szCs w:val="24"/>
          <w:lang w:val="hy"/>
        </w:rPr>
        <w:t xml:space="preserve"> </w:t>
      </w:r>
      <w:r w:rsidR="00146BBF" w:rsidRPr="00E915A6">
        <w:rPr>
          <w:rFonts w:ascii="GHEA Grapalat" w:hAnsi="GHEA Grapalat" w:cstheme="minorBidi"/>
          <w:noProof/>
          <w:color w:val="auto"/>
          <w:sz w:val="24"/>
          <w:szCs w:val="24"/>
          <w:lang w:val="en-US"/>
        </w:rPr>
        <w:t>ունեցող</w:t>
      </w:r>
      <w:r w:rsidR="00146BBF" w:rsidRPr="00A16230">
        <w:rPr>
          <w:rFonts w:ascii="GHEA Grapalat" w:hAnsi="GHEA Grapalat" w:cstheme="minorBidi"/>
          <w:noProof/>
          <w:color w:val="auto"/>
          <w:sz w:val="24"/>
          <w:szCs w:val="24"/>
          <w:lang w:val="hy"/>
        </w:rPr>
        <w:t xml:space="preserve"> </w:t>
      </w:r>
      <w:r w:rsidR="00146BBF" w:rsidRPr="00E915A6">
        <w:rPr>
          <w:rFonts w:ascii="GHEA Grapalat" w:hAnsi="GHEA Grapalat" w:cstheme="minorBidi"/>
          <w:noProof/>
          <w:color w:val="auto"/>
          <w:sz w:val="24"/>
          <w:szCs w:val="24"/>
          <w:lang w:val="en-US"/>
        </w:rPr>
        <w:t>ԷՄՇ</w:t>
      </w:r>
      <w:r w:rsidR="00146BBF" w:rsidRPr="00A16230">
        <w:rPr>
          <w:rFonts w:ascii="GHEA Grapalat" w:hAnsi="GHEA Grapalat" w:cstheme="minorBidi"/>
          <w:noProof/>
          <w:color w:val="auto"/>
          <w:sz w:val="24"/>
          <w:szCs w:val="24"/>
          <w:lang w:val="hy"/>
        </w:rPr>
        <w:t xml:space="preserve"> </w:t>
      </w:r>
      <w:r w:rsidR="00146BBF" w:rsidRPr="00E915A6">
        <w:rPr>
          <w:rFonts w:ascii="GHEA Grapalat" w:hAnsi="GHEA Grapalat" w:cstheme="minorBidi"/>
          <w:noProof/>
          <w:color w:val="auto"/>
          <w:sz w:val="24"/>
          <w:szCs w:val="24"/>
          <w:lang w:val="en-US"/>
        </w:rPr>
        <w:t>առևտրի</w:t>
      </w:r>
      <w:r w:rsidR="00146BBF" w:rsidRPr="00A16230">
        <w:rPr>
          <w:rFonts w:ascii="GHEA Grapalat" w:hAnsi="GHEA Grapalat" w:cstheme="minorBidi"/>
          <w:noProof/>
          <w:color w:val="auto"/>
          <w:sz w:val="24"/>
          <w:szCs w:val="24"/>
          <w:lang w:val="hy"/>
        </w:rPr>
        <w:t xml:space="preserve"> </w:t>
      </w:r>
      <w:r w:rsidR="00146BBF" w:rsidRPr="00E915A6">
        <w:rPr>
          <w:rFonts w:ascii="GHEA Grapalat" w:hAnsi="GHEA Grapalat" w:cstheme="minorBidi"/>
          <w:noProof/>
          <w:color w:val="auto"/>
          <w:sz w:val="24"/>
          <w:szCs w:val="24"/>
          <w:lang w:val="en-US"/>
        </w:rPr>
        <w:t>մասնակ</w:t>
      </w:r>
      <w:r w:rsidR="0020633E" w:rsidRPr="00E915A6">
        <w:rPr>
          <w:rFonts w:ascii="GHEA Grapalat" w:hAnsi="GHEA Grapalat" w:cstheme="minorBidi"/>
          <w:noProof/>
          <w:color w:val="auto"/>
          <w:sz w:val="24"/>
          <w:szCs w:val="24"/>
          <w:lang w:val="en-US"/>
        </w:rPr>
        <w:t>ցին</w:t>
      </w:r>
      <w:r w:rsidR="45B93360" w:rsidRPr="00A16230">
        <w:rPr>
          <w:rFonts w:ascii="GHEA Grapalat" w:hAnsi="GHEA Grapalat" w:cstheme="minorBidi"/>
          <w:noProof/>
          <w:color w:val="auto"/>
          <w:sz w:val="24"/>
          <w:szCs w:val="24"/>
          <w:lang w:val="hy"/>
        </w:rPr>
        <w:t>,</w:t>
      </w:r>
      <w:r w:rsidR="4F88CF97" w:rsidRPr="00A16230">
        <w:rPr>
          <w:rFonts w:ascii="GHEA Grapalat" w:hAnsi="GHEA Grapalat" w:cstheme="minorBidi"/>
          <w:noProof/>
          <w:color w:val="auto"/>
          <w:sz w:val="24"/>
          <w:szCs w:val="24"/>
          <w:lang w:val="hy"/>
        </w:rPr>
        <w:t xml:space="preserve"> </w:t>
      </w:r>
      <w:r w:rsidR="4F88CF97" w:rsidRPr="00E915A6">
        <w:rPr>
          <w:rFonts w:ascii="GHEA Grapalat" w:hAnsi="GHEA Grapalat" w:cstheme="minorBidi"/>
          <w:noProof/>
          <w:color w:val="auto"/>
          <w:sz w:val="24"/>
          <w:szCs w:val="24"/>
          <w:lang w:val="en-US"/>
        </w:rPr>
        <w:t>ինչպես</w:t>
      </w:r>
      <w:r w:rsidR="4F88CF97" w:rsidRPr="00A16230">
        <w:rPr>
          <w:rFonts w:ascii="GHEA Grapalat" w:hAnsi="GHEA Grapalat" w:cstheme="minorBidi"/>
          <w:noProof/>
          <w:color w:val="auto"/>
          <w:sz w:val="24"/>
          <w:szCs w:val="24"/>
          <w:lang w:val="hy"/>
        </w:rPr>
        <w:t xml:space="preserve"> </w:t>
      </w:r>
      <w:r w:rsidR="4F88CF97" w:rsidRPr="00E915A6">
        <w:rPr>
          <w:rFonts w:ascii="GHEA Grapalat" w:hAnsi="GHEA Grapalat" w:cstheme="minorBidi"/>
          <w:noProof/>
          <w:color w:val="auto"/>
          <w:sz w:val="24"/>
          <w:szCs w:val="24"/>
          <w:lang w:val="en-US"/>
        </w:rPr>
        <w:t>նաև</w:t>
      </w:r>
      <w:r w:rsidR="4F88CF97" w:rsidRPr="00A16230">
        <w:rPr>
          <w:rFonts w:ascii="GHEA Grapalat" w:hAnsi="GHEA Grapalat" w:cstheme="minorBidi"/>
          <w:noProof/>
          <w:color w:val="auto"/>
          <w:sz w:val="24"/>
          <w:szCs w:val="24"/>
          <w:lang w:val="hy"/>
        </w:rPr>
        <w:t xml:space="preserve"> </w:t>
      </w:r>
      <w:r w:rsidR="4F88CF97" w:rsidRPr="00E915A6">
        <w:rPr>
          <w:rFonts w:ascii="GHEA Grapalat" w:hAnsi="GHEA Grapalat" w:cstheme="minorBidi"/>
          <w:noProof/>
          <w:color w:val="auto"/>
          <w:sz w:val="24"/>
          <w:szCs w:val="24"/>
          <w:lang w:val="en-US"/>
        </w:rPr>
        <w:t>նոր</w:t>
      </w:r>
      <w:r w:rsidR="4F88CF97" w:rsidRPr="00A16230">
        <w:rPr>
          <w:rFonts w:ascii="GHEA Grapalat" w:hAnsi="GHEA Grapalat" w:cstheme="minorBidi"/>
          <w:noProof/>
          <w:color w:val="auto"/>
          <w:sz w:val="24"/>
          <w:szCs w:val="24"/>
          <w:lang w:val="hy"/>
        </w:rPr>
        <w:t xml:space="preserve"> </w:t>
      </w:r>
      <w:r w:rsidR="0062788E" w:rsidRPr="00E915A6">
        <w:rPr>
          <w:rFonts w:ascii="GHEA Grapalat" w:hAnsi="GHEA Grapalat" w:cstheme="minorBidi"/>
          <w:noProof/>
          <w:color w:val="auto"/>
          <w:sz w:val="24"/>
          <w:szCs w:val="24"/>
        </w:rPr>
        <w:t>հ</w:t>
      </w:r>
      <w:r w:rsidR="4F88CF97" w:rsidRPr="00E915A6">
        <w:rPr>
          <w:rFonts w:ascii="GHEA Grapalat" w:hAnsi="GHEA Grapalat" w:cstheme="minorBidi"/>
          <w:noProof/>
          <w:color w:val="auto"/>
          <w:sz w:val="24"/>
          <w:szCs w:val="24"/>
          <w:lang w:val="en-US"/>
        </w:rPr>
        <w:t>աշվեկշռման</w:t>
      </w:r>
      <w:r w:rsidR="4F88CF97" w:rsidRPr="00A16230">
        <w:rPr>
          <w:rFonts w:ascii="GHEA Grapalat" w:hAnsi="GHEA Grapalat" w:cstheme="minorBidi"/>
          <w:noProof/>
          <w:color w:val="auto"/>
          <w:sz w:val="24"/>
          <w:szCs w:val="24"/>
          <w:lang w:val="hy"/>
        </w:rPr>
        <w:t xml:space="preserve"> </w:t>
      </w:r>
      <w:r w:rsidR="4F88CF97" w:rsidRPr="00E915A6">
        <w:rPr>
          <w:rFonts w:ascii="GHEA Grapalat" w:hAnsi="GHEA Grapalat" w:cstheme="minorBidi"/>
          <w:noProof/>
          <w:color w:val="auto"/>
          <w:sz w:val="24"/>
          <w:szCs w:val="24"/>
          <w:lang w:val="en-US"/>
        </w:rPr>
        <w:t>խմբի</w:t>
      </w:r>
      <w:r w:rsidR="4F88CF97" w:rsidRPr="00A16230">
        <w:rPr>
          <w:rFonts w:ascii="GHEA Grapalat" w:hAnsi="GHEA Grapalat" w:cstheme="minorBidi"/>
          <w:noProof/>
          <w:color w:val="auto"/>
          <w:sz w:val="24"/>
          <w:szCs w:val="24"/>
          <w:lang w:val="hy"/>
        </w:rPr>
        <w:t xml:space="preserve"> </w:t>
      </w:r>
      <w:r w:rsidR="4F88CF97" w:rsidRPr="00E915A6">
        <w:rPr>
          <w:rFonts w:ascii="GHEA Grapalat" w:hAnsi="GHEA Grapalat" w:cstheme="minorBidi"/>
          <w:noProof/>
          <w:color w:val="auto"/>
          <w:sz w:val="24"/>
          <w:szCs w:val="24"/>
          <w:lang w:val="en-US"/>
        </w:rPr>
        <w:t>ՀՊԿԽ</w:t>
      </w:r>
      <w:r w:rsidR="0020633E" w:rsidRPr="00A16230">
        <w:rPr>
          <w:rFonts w:ascii="GHEA Grapalat" w:hAnsi="GHEA Grapalat" w:cstheme="minorBidi"/>
          <w:noProof/>
          <w:color w:val="auto"/>
          <w:sz w:val="24"/>
          <w:szCs w:val="24"/>
          <w:lang w:val="hy"/>
        </w:rPr>
        <w:t xml:space="preserve"> </w:t>
      </w:r>
      <w:r w:rsidR="0020633E" w:rsidRPr="00E915A6">
        <w:rPr>
          <w:rFonts w:ascii="GHEA Grapalat" w:hAnsi="GHEA Grapalat" w:cstheme="minorBidi"/>
          <w:noProof/>
          <w:color w:val="auto"/>
          <w:sz w:val="24"/>
          <w:szCs w:val="24"/>
          <w:lang w:val="en-US"/>
        </w:rPr>
        <w:t>կարգավիճակ</w:t>
      </w:r>
      <w:r w:rsidR="0020633E" w:rsidRPr="00A16230">
        <w:rPr>
          <w:rFonts w:ascii="GHEA Grapalat" w:hAnsi="GHEA Grapalat" w:cstheme="minorBidi"/>
          <w:noProof/>
          <w:color w:val="auto"/>
          <w:sz w:val="24"/>
          <w:szCs w:val="24"/>
          <w:lang w:val="hy"/>
        </w:rPr>
        <w:t xml:space="preserve"> </w:t>
      </w:r>
      <w:r w:rsidR="0020633E" w:rsidRPr="00E915A6">
        <w:rPr>
          <w:rFonts w:ascii="GHEA Grapalat" w:hAnsi="GHEA Grapalat" w:cstheme="minorBidi"/>
          <w:noProof/>
          <w:color w:val="auto"/>
          <w:sz w:val="24"/>
          <w:szCs w:val="24"/>
          <w:lang w:val="en-US"/>
        </w:rPr>
        <w:t>ունեցող</w:t>
      </w:r>
      <w:r w:rsidR="0020633E" w:rsidRPr="00A16230">
        <w:rPr>
          <w:rFonts w:ascii="GHEA Grapalat" w:hAnsi="GHEA Grapalat" w:cstheme="minorBidi"/>
          <w:noProof/>
          <w:color w:val="auto"/>
          <w:sz w:val="24"/>
          <w:szCs w:val="24"/>
          <w:lang w:val="hy"/>
        </w:rPr>
        <w:t xml:space="preserve"> </w:t>
      </w:r>
      <w:r w:rsidR="0020633E" w:rsidRPr="00E915A6">
        <w:rPr>
          <w:rFonts w:ascii="GHEA Grapalat" w:hAnsi="GHEA Grapalat" w:cstheme="minorBidi"/>
          <w:noProof/>
          <w:color w:val="auto"/>
          <w:sz w:val="24"/>
          <w:szCs w:val="24"/>
          <w:lang w:val="en-US"/>
        </w:rPr>
        <w:t>ԷՄՇ</w:t>
      </w:r>
      <w:r w:rsidR="0020633E" w:rsidRPr="00A16230">
        <w:rPr>
          <w:rFonts w:ascii="GHEA Grapalat" w:hAnsi="GHEA Grapalat" w:cstheme="minorBidi"/>
          <w:noProof/>
          <w:color w:val="auto"/>
          <w:sz w:val="24"/>
          <w:szCs w:val="24"/>
          <w:lang w:val="hy"/>
        </w:rPr>
        <w:t xml:space="preserve"> </w:t>
      </w:r>
      <w:r w:rsidR="0020633E" w:rsidRPr="00E915A6">
        <w:rPr>
          <w:rFonts w:ascii="GHEA Grapalat" w:hAnsi="GHEA Grapalat" w:cstheme="minorBidi"/>
          <w:noProof/>
          <w:color w:val="auto"/>
          <w:sz w:val="24"/>
          <w:szCs w:val="24"/>
          <w:lang w:val="en-US"/>
        </w:rPr>
        <w:t>առևտրի</w:t>
      </w:r>
      <w:r w:rsidR="0020633E" w:rsidRPr="00A16230">
        <w:rPr>
          <w:rFonts w:ascii="GHEA Grapalat" w:hAnsi="GHEA Grapalat" w:cstheme="minorBidi"/>
          <w:noProof/>
          <w:color w:val="auto"/>
          <w:sz w:val="24"/>
          <w:szCs w:val="24"/>
          <w:lang w:val="hy"/>
        </w:rPr>
        <w:t xml:space="preserve"> </w:t>
      </w:r>
      <w:r w:rsidR="0020633E" w:rsidRPr="00E915A6">
        <w:rPr>
          <w:rFonts w:ascii="GHEA Grapalat" w:hAnsi="GHEA Grapalat" w:cstheme="minorBidi"/>
          <w:noProof/>
          <w:color w:val="auto"/>
          <w:sz w:val="24"/>
          <w:szCs w:val="24"/>
          <w:lang w:val="en-US"/>
        </w:rPr>
        <w:t>մասնակցին</w:t>
      </w:r>
      <w:r w:rsidR="005E760D" w:rsidRPr="00A16230">
        <w:rPr>
          <w:rFonts w:ascii="GHEA Grapalat" w:hAnsi="GHEA Grapalat" w:cstheme="minorBidi"/>
          <w:noProof/>
          <w:color w:val="auto"/>
          <w:sz w:val="24"/>
          <w:szCs w:val="24"/>
          <w:lang w:val="hy"/>
        </w:rPr>
        <w:t>,</w:t>
      </w:r>
      <w:bookmarkEnd w:id="75"/>
    </w:p>
    <w:p w14:paraId="69D967B3" w14:textId="49364C4C" w:rsidR="000651BE" w:rsidRPr="00E915A6" w:rsidRDefault="005920B3" w:rsidP="005920B3">
      <w:pPr>
        <w:pStyle w:val="Text2"/>
        <w:tabs>
          <w:tab w:val="left" w:pos="1080"/>
        </w:tabs>
        <w:spacing w:before="0" w:line="276" w:lineRule="auto"/>
        <w:ind w:left="990" w:hanging="284"/>
        <w:rPr>
          <w:rFonts w:ascii="GHEA Grapalat" w:hAnsi="GHEA Grapalat" w:cstheme="minorBidi"/>
          <w:noProof/>
          <w:color w:val="auto"/>
          <w:sz w:val="24"/>
          <w:szCs w:val="24"/>
        </w:rPr>
      </w:pPr>
      <w:r w:rsidRPr="00E915A6">
        <w:rPr>
          <w:rFonts w:ascii="GHEA Grapalat" w:hAnsi="GHEA Grapalat" w:cstheme="minorBidi"/>
          <w:noProof/>
          <w:color w:val="auto"/>
          <w:sz w:val="24"/>
          <w:szCs w:val="24"/>
          <w:lang w:val="en-US"/>
        </w:rPr>
        <w:t>ՀՊԿԽ</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կարգավիճակ</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ունեցող</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ԷՄՇ</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մասնակիցը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ցանկանում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06DDB5F6" w:rsidRPr="00E915A6">
        <w:rPr>
          <w:rFonts w:ascii="GHEA Grapalat" w:hAnsi="GHEA Grapalat" w:cstheme="minorBidi"/>
          <w:noProof/>
          <w:color w:val="auto"/>
          <w:sz w:val="24"/>
          <w:szCs w:val="24"/>
          <w:lang w:val="en-US"/>
        </w:rPr>
        <w:t>ստան</w:t>
      </w:r>
      <w:r w:rsidR="5DDE685D" w:rsidRPr="00E915A6">
        <w:rPr>
          <w:rFonts w:ascii="GHEA Grapalat" w:hAnsi="GHEA Grapalat" w:cstheme="minorBidi"/>
          <w:noProof/>
          <w:color w:val="auto"/>
          <w:sz w:val="24"/>
          <w:szCs w:val="24"/>
          <w:lang w:val="en-US"/>
        </w:rPr>
        <w:t>ձնել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հաշվեկշռման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պատասխանատվության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այլ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կարգավիճակ՝</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color w:val="auto"/>
          <w:sz w:val="24"/>
          <w:szCs w:val="24"/>
          <w:lang w:val="en-US"/>
        </w:rPr>
        <w:t>Շուկայի</w:t>
      </w:r>
      <w:r w:rsidRPr="00A16230">
        <w:rPr>
          <w:rFonts w:ascii="GHEA Grapalat" w:hAnsi="GHEA Grapalat" w:cstheme="minorBidi"/>
          <w:color w:val="auto"/>
          <w:sz w:val="24"/>
          <w:szCs w:val="24"/>
          <w:lang w:val="hy"/>
        </w:rPr>
        <w:t xml:space="preserve"> </w:t>
      </w:r>
      <w:r w:rsidRPr="00E915A6">
        <w:rPr>
          <w:rFonts w:ascii="GHEA Grapalat" w:hAnsi="GHEA Grapalat" w:cstheme="minorBidi"/>
          <w:color w:val="auto"/>
          <w:sz w:val="24"/>
          <w:szCs w:val="24"/>
          <w:lang w:val="en-US"/>
        </w:rPr>
        <w:t>օպերատորը</w:t>
      </w:r>
      <w:r w:rsidRPr="00A16230">
        <w:rPr>
          <w:rFonts w:ascii="GHEA Grapalat" w:hAnsi="GHEA Grapalat" w:cstheme="minorBidi"/>
          <w:color w:val="auto"/>
          <w:sz w:val="24"/>
          <w:szCs w:val="24"/>
          <w:lang w:val="hy"/>
        </w:rPr>
        <w:t xml:space="preserve"> </w:t>
      </w:r>
      <w:r w:rsidR="00ED5C9B" w:rsidRPr="00E915A6">
        <w:rPr>
          <w:rFonts w:ascii="GHEA Grapalat" w:hAnsi="GHEA Grapalat" w:cstheme="minorBidi"/>
          <w:color w:val="auto"/>
          <w:sz w:val="24"/>
          <w:szCs w:val="24"/>
        </w:rPr>
        <w:t xml:space="preserve">Կանոններով </w:t>
      </w:r>
      <w:r w:rsidR="0052433B" w:rsidRPr="00E915A6">
        <w:rPr>
          <w:rFonts w:ascii="GHEA Grapalat" w:hAnsi="GHEA Grapalat" w:cstheme="minorBidi"/>
          <w:noProof/>
          <w:color w:val="auto"/>
          <w:sz w:val="24"/>
          <w:szCs w:val="24"/>
        </w:rPr>
        <w:t xml:space="preserve">սահմանված պահանջներին </w:t>
      </w:r>
      <w:r w:rsidR="0052433B" w:rsidRPr="00E915A6">
        <w:rPr>
          <w:rFonts w:ascii="GHEA Grapalat" w:hAnsi="GHEA Grapalat" w:cstheme="minorBidi"/>
          <w:noProof/>
          <w:color w:val="auto"/>
          <w:sz w:val="24"/>
          <w:szCs w:val="24"/>
          <w:lang w:val="en-US"/>
        </w:rPr>
        <w:t>դիմում</w:t>
      </w:r>
      <w:r w:rsidR="0052433B" w:rsidRPr="00E915A6">
        <w:rPr>
          <w:rFonts w:ascii="GHEA Grapalat" w:hAnsi="GHEA Grapalat" w:cstheme="minorBidi"/>
          <w:noProof/>
          <w:color w:val="auto"/>
          <w:sz w:val="24"/>
          <w:szCs w:val="24"/>
        </w:rPr>
        <w:t>ի</w:t>
      </w:r>
      <w:r w:rsidR="0052433B" w:rsidRPr="00A16230">
        <w:rPr>
          <w:rFonts w:ascii="GHEA Grapalat" w:hAnsi="GHEA Grapalat" w:cstheme="minorBidi"/>
          <w:noProof/>
          <w:color w:val="auto"/>
          <w:sz w:val="24"/>
          <w:szCs w:val="24"/>
          <w:lang w:val="hy"/>
        </w:rPr>
        <w:t xml:space="preserve"> </w:t>
      </w:r>
      <w:r w:rsidR="0052433B" w:rsidRPr="00E915A6">
        <w:rPr>
          <w:rFonts w:ascii="GHEA Grapalat" w:hAnsi="GHEA Grapalat" w:cstheme="minorBidi"/>
          <w:noProof/>
          <w:color w:val="auto"/>
          <w:sz w:val="24"/>
          <w:szCs w:val="24"/>
        </w:rPr>
        <w:t xml:space="preserve">համապատասխանությունը ստուգելուց </w:t>
      </w:r>
      <w:r w:rsidRPr="00E915A6">
        <w:rPr>
          <w:rFonts w:ascii="GHEA Grapalat" w:hAnsi="GHEA Grapalat" w:cstheme="minorBidi"/>
          <w:noProof/>
          <w:color w:val="auto"/>
          <w:sz w:val="24"/>
          <w:szCs w:val="24"/>
          <w:lang w:val="en-US"/>
        </w:rPr>
        <w:t>հետո</w:t>
      </w:r>
      <w:r w:rsidRPr="00A16230">
        <w:rPr>
          <w:rFonts w:ascii="GHEA Grapalat" w:hAnsi="GHEA Grapalat" w:cstheme="minorBidi"/>
          <w:noProof/>
          <w:color w:val="auto"/>
          <w:sz w:val="24"/>
          <w:szCs w:val="24"/>
          <w:lang w:val="hy"/>
        </w:rPr>
        <w:t xml:space="preserve"> 2 </w:t>
      </w:r>
      <w:r w:rsidRPr="00E915A6">
        <w:rPr>
          <w:rFonts w:ascii="GHEA Grapalat" w:hAnsi="GHEA Grapalat" w:cstheme="minorBidi"/>
          <w:noProof/>
          <w:color w:val="auto"/>
          <w:sz w:val="24"/>
          <w:szCs w:val="24"/>
          <w:lang w:val="en-US"/>
        </w:rPr>
        <w:t>աշխատանքային</w:t>
      </w:r>
      <w:r w:rsidRPr="00A16230">
        <w:rPr>
          <w:rFonts w:ascii="GHEA Grapalat" w:hAnsi="GHEA Grapalat" w:cstheme="minorBidi"/>
          <w:color w:val="auto"/>
          <w:sz w:val="24"/>
          <w:szCs w:val="24"/>
          <w:lang w:val="hy"/>
        </w:rPr>
        <w:t xml:space="preserve"> </w:t>
      </w:r>
      <w:r w:rsidRPr="00E915A6">
        <w:rPr>
          <w:rFonts w:ascii="GHEA Grapalat" w:hAnsi="GHEA Grapalat" w:cstheme="minorBidi"/>
          <w:color w:val="auto"/>
          <w:sz w:val="24"/>
          <w:szCs w:val="24"/>
          <w:lang w:val="en-US"/>
        </w:rPr>
        <w:t>օրվա</w:t>
      </w:r>
      <w:r w:rsidRPr="00A16230">
        <w:rPr>
          <w:rFonts w:ascii="GHEA Grapalat" w:hAnsi="GHEA Grapalat" w:cstheme="minorBidi"/>
          <w:color w:val="auto"/>
          <w:sz w:val="24"/>
          <w:szCs w:val="24"/>
          <w:lang w:val="hy"/>
        </w:rPr>
        <w:t xml:space="preserve"> </w:t>
      </w:r>
      <w:r w:rsidRPr="00E915A6">
        <w:rPr>
          <w:rFonts w:ascii="GHEA Grapalat" w:hAnsi="GHEA Grapalat" w:cstheme="minorBidi"/>
          <w:color w:val="auto"/>
          <w:sz w:val="24"/>
          <w:szCs w:val="24"/>
          <w:lang w:val="en-US"/>
        </w:rPr>
        <w:t>ընթացքում</w:t>
      </w:r>
      <w:r w:rsidRPr="00A16230">
        <w:rPr>
          <w:rFonts w:ascii="GHEA Grapalat" w:hAnsi="GHEA Grapalat" w:cstheme="minorBidi"/>
          <w:color w:val="auto"/>
          <w:sz w:val="24"/>
          <w:szCs w:val="24"/>
          <w:lang w:val="hy"/>
        </w:rPr>
        <w:t xml:space="preserve"> </w:t>
      </w:r>
      <w:r w:rsidRPr="00E915A6">
        <w:rPr>
          <w:rFonts w:ascii="GHEA Grapalat" w:hAnsi="GHEA Grapalat" w:cstheme="minorBidi"/>
          <w:color w:val="auto"/>
          <w:sz w:val="24"/>
          <w:szCs w:val="24"/>
          <w:lang w:val="en-US"/>
        </w:rPr>
        <w:t>ՇԿԾ</w:t>
      </w:r>
      <w:r w:rsidRPr="00A16230">
        <w:rPr>
          <w:rFonts w:ascii="GHEA Grapalat" w:hAnsi="GHEA Grapalat" w:cstheme="minorBidi"/>
          <w:color w:val="auto"/>
          <w:sz w:val="24"/>
          <w:szCs w:val="24"/>
          <w:lang w:val="hy"/>
        </w:rPr>
        <w:t>-</w:t>
      </w:r>
      <w:r w:rsidRPr="00E915A6">
        <w:rPr>
          <w:rFonts w:ascii="GHEA Grapalat" w:hAnsi="GHEA Grapalat" w:cstheme="minorBidi"/>
          <w:color w:val="auto"/>
          <w:sz w:val="24"/>
          <w:szCs w:val="24"/>
          <w:lang w:val="en-US"/>
        </w:rPr>
        <w:t>ի</w:t>
      </w:r>
      <w:r w:rsidRPr="00A16230">
        <w:rPr>
          <w:rFonts w:ascii="GHEA Grapalat" w:hAnsi="GHEA Grapalat" w:cstheme="minorBidi"/>
          <w:color w:val="auto"/>
          <w:sz w:val="24"/>
          <w:szCs w:val="24"/>
          <w:lang w:val="hy"/>
        </w:rPr>
        <w:t xml:space="preserve"> </w:t>
      </w:r>
      <w:r w:rsidRPr="00E915A6">
        <w:rPr>
          <w:rFonts w:ascii="GHEA Grapalat" w:hAnsi="GHEA Grapalat" w:cstheme="minorBidi"/>
          <w:color w:val="auto"/>
          <w:sz w:val="24"/>
          <w:szCs w:val="24"/>
          <w:lang w:val="en-US"/>
        </w:rPr>
        <w:t>միջոցով</w:t>
      </w:r>
      <w:r w:rsidRPr="00A16230">
        <w:rPr>
          <w:rFonts w:ascii="GHEA Grapalat" w:hAnsi="GHEA Grapalat" w:cstheme="minorBidi"/>
          <w:color w:val="auto"/>
          <w:sz w:val="24"/>
          <w:szCs w:val="24"/>
          <w:lang w:val="hy"/>
        </w:rPr>
        <w:t xml:space="preserve"> </w:t>
      </w:r>
      <w:r w:rsidRPr="00E915A6">
        <w:rPr>
          <w:rFonts w:ascii="GHEA Grapalat" w:hAnsi="GHEA Grapalat" w:cstheme="minorBidi"/>
          <w:color w:val="auto"/>
          <w:sz w:val="24"/>
          <w:szCs w:val="24"/>
          <w:lang w:val="en-US"/>
        </w:rPr>
        <w:t>այդ</w:t>
      </w:r>
      <w:r w:rsidRPr="00A16230">
        <w:rPr>
          <w:rFonts w:ascii="GHEA Grapalat" w:hAnsi="GHEA Grapalat" w:cstheme="minorBidi"/>
          <w:color w:val="auto"/>
          <w:sz w:val="24"/>
          <w:szCs w:val="24"/>
          <w:lang w:val="hy"/>
        </w:rPr>
        <w:t xml:space="preserve"> </w:t>
      </w:r>
      <w:r w:rsidRPr="00E915A6">
        <w:rPr>
          <w:rFonts w:ascii="GHEA Grapalat" w:hAnsi="GHEA Grapalat" w:cstheme="minorBidi"/>
          <w:color w:val="auto"/>
          <w:sz w:val="24"/>
          <w:szCs w:val="24"/>
          <w:lang w:val="en-US"/>
        </w:rPr>
        <w:t>մասին</w:t>
      </w:r>
      <w:r w:rsidRPr="00A16230">
        <w:rPr>
          <w:rFonts w:ascii="GHEA Grapalat" w:hAnsi="GHEA Grapalat" w:cstheme="minorBidi"/>
          <w:color w:val="auto"/>
          <w:sz w:val="24"/>
          <w:szCs w:val="24"/>
          <w:lang w:val="hy"/>
        </w:rPr>
        <w:t xml:space="preserve"> </w:t>
      </w:r>
      <w:r w:rsidRPr="00E915A6">
        <w:rPr>
          <w:rFonts w:ascii="GHEA Grapalat" w:hAnsi="GHEA Grapalat" w:cstheme="minorBidi"/>
          <w:color w:val="auto"/>
          <w:sz w:val="24"/>
          <w:szCs w:val="24"/>
          <w:lang w:val="en-US"/>
        </w:rPr>
        <w:t>տեղեկացնում</w:t>
      </w:r>
      <w:r w:rsidRPr="00A16230">
        <w:rPr>
          <w:rFonts w:ascii="GHEA Grapalat" w:hAnsi="GHEA Grapalat" w:cstheme="minorBidi"/>
          <w:color w:val="auto"/>
          <w:sz w:val="24"/>
          <w:szCs w:val="24"/>
          <w:lang w:val="hy"/>
        </w:rPr>
        <w:t xml:space="preserve"> </w:t>
      </w:r>
      <w:r w:rsidRPr="00E915A6">
        <w:rPr>
          <w:rFonts w:ascii="GHEA Grapalat" w:hAnsi="GHEA Grapalat" w:cstheme="minorBidi"/>
          <w:color w:val="auto"/>
          <w:sz w:val="24"/>
          <w:szCs w:val="24"/>
          <w:lang w:val="en-US"/>
        </w:rPr>
        <w:t>է</w:t>
      </w:r>
      <w:r w:rsidRPr="00A16230">
        <w:rPr>
          <w:rFonts w:ascii="GHEA Grapalat" w:hAnsi="GHEA Grapalat" w:cstheme="minorBidi"/>
          <w:color w:val="auto"/>
          <w:sz w:val="24"/>
          <w:szCs w:val="24"/>
          <w:lang w:val="hy"/>
        </w:rPr>
        <w:t xml:space="preserve"> </w:t>
      </w:r>
      <w:r w:rsidR="00592D18" w:rsidRPr="00E915A6">
        <w:rPr>
          <w:rFonts w:ascii="GHEA Grapalat" w:hAnsi="GHEA Grapalat" w:cstheme="minorBidi"/>
          <w:color w:val="auto"/>
          <w:sz w:val="24"/>
          <w:szCs w:val="24"/>
        </w:rPr>
        <w:t>այդ</w:t>
      </w:r>
      <w:r w:rsidRPr="00A16230">
        <w:rPr>
          <w:rFonts w:ascii="GHEA Grapalat" w:hAnsi="GHEA Grapalat" w:cstheme="minorBidi"/>
          <w:color w:val="auto"/>
          <w:sz w:val="24"/>
          <w:szCs w:val="24"/>
          <w:lang w:val="hy"/>
        </w:rPr>
        <w:t xml:space="preserve"> </w:t>
      </w:r>
      <w:r w:rsidR="0058729B" w:rsidRPr="00E915A6">
        <w:rPr>
          <w:rFonts w:ascii="GHEA Grapalat" w:hAnsi="GHEA Grapalat" w:cstheme="minorBidi"/>
          <w:color w:val="auto"/>
          <w:sz w:val="24"/>
          <w:szCs w:val="24"/>
        </w:rPr>
        <w:t>հ</w:t>
      </w:r>
      <w:r w:rsidRPr="00E915A6">
        <w:rPr>
          <w:rFonts w:ascii="GHEA Grapalat" w:hAnsi="GHEA Grapalat" w:cstheme="minorBidi"/>
          <w:color w:val="auto"/>
          <w:sz w:val="24"/>
          <w:szCs w:val="24"/>
          <w:lang w:val="en-US"/>
        </w:rPr>
        <w:t>աշվեկշռման</w:t>
      </w:r>
      <w:r w:rsidRPr="00A16230">
        <w:rPr>
          <w:rFonts w:ascii="GHEA Grapalat" w:hAnsi="GHEA Grapalat" w:cstheme="minorBidi"/>
          <w:color w:val="auto"/>
          <w:sz w:val="24"/>
          <w:szCs w:val="24"/>
          <w:lang w:val="hy"/>
        </w:rPr>
        <w:t xml:space="preserve"> </w:t>
      </w:r>
      <w:r w:rsidRPr="00E915A6">
        <w:rPr>
          <w:rFonts w:ascii="GHEA Grapalat" w:hAnsi="GHEA Grapalat" w:cstheme="minorBidi"/>
          <w:color w:val="auto"/>
          <w:sz w:val="24"/>
          <w:szCs w:val="24"/>
          <w:lang w:val="en-US"/>
        </w:rPr>
        <w:t>խմբում</w:t>
      </w:r>
      <w:r w:rsidRPr="00A16230">
        <w:rPr>
          <w:rFonts w:ascii="GHEA Grapalat" w:hAnsi="GHEA Grapalat" w:cstheme="minorBidi"/>
          <w:color w:val="auto"/>
          <w:sz w:val="24"/>
          <w:szCs w:val="24"/>
          <w:lang w:val="hy"/>
        </w:rPr>
        <w:t xml:space="preserve"> </w:t>
      </w:r>
      <w:r w:rsidRPr="00E915A6">
        <w:rPr>
          <w:rFonts w:ascii="GHEA Grapalat" w:hAnsi="GHEA Grapalat" w:cstheme="minorBidi"/>
          <w:color w:val="auto"/>
          <w:sz w:val="24"/>
          <w:szCs w:val="24"/>
          <w:lang w:val="en-US"/>
        </w:rPr>
        <w:t>ներառված</w:t>
      </w:r>
      <w:r w:rsidRPr="00A16230">
        <w:rPr>
          <w:rFonts w:ascii="GHEA Grapalat" w:hAnsi="GHEA Grapalat" w:cstheme="minorBidi"/>
          <w:color w:val="auto"/>
          <w:sz w:val="24"/>
          <w:szCs w:val="24"/>
          <w:lang w:val="hy"/>
        </w:rPr>
        <w:t xml:space="preserve"> </w:t>
      </w:r>
      <w:r w:rsidRPr="00E915A6">
        <w:rPr>
          <w:rFonts w:ascii="GHEA Grapalat" w:hAnsi="GHEA Grapalat" w:cstheme="minorBidi"/>
          <w:color w:val="auto"/>
          <w:sz w:val="24"/>
          <w:szCs w:val="24"/>
          <w:lang w:val="en-US"/>
        </w:rPr>
        <w:t>ԷՄՇ</w:t>
      </w:r>
      <w:r w:rsidRPr="00A16230">
        <w:rPr>
          <w:rFonts w:ascii="GHEA Grapalat" w:hAnsi="GHEA Grapalat" w:cstheme="minorBidi"/>
          <w:color w:val="auto"/>
          <w:sz w:val="24"/>
          <w:szCs w:val="24"/>
          <w:lang w:val="hy"/>
        </w:rPr>
        <w:t xml:space="preserve"> </w:t>
      </w:r>
      <w:r w:rsidRPr="00E915A6">
        <w:rPr>
          <w:rFonts w:ascii="GHEA Grapalat" w:hAnsi="GHEA Grapalat" w:cstheme="minorBidi"/>
          <w:color w:val="auto"/>
          <w:sz w:val="24"/>
          <w:szCs w:val="24"/>
          <w:lang w:val="en-US"/>
        </w:rPr>
        <w:t>առևտրի</w:t>
      </w:r>
      <w:r w:rsidRPr="00A16230">
        <w:rPr>
          <w:rFonts w:ascii="GHEA Grapalat" w:hAnsi="GHEA Grapalat" w:cstheme="minorBidi"/>
          <w:color w:val="auto"/>
          <w:sz w:val="24"/>
          <w:szCs w:val="24"/>
          <w:lang w:val="hy"/>
        </w:rPr>
        <w:t xml:space="preserve"> </w:t>
      </w:r>
      <w:r w:rsidRPr="00E915A6">
        <w:rPr>
          <w:rFonts w:ascii="GHEA Grapalat" w:hAnsi="GHEA Grapalat" w:cstheme="minorBidi"/>
          <w:color w:val="auto"/>
          <w:sz w:val="24"/>
          <w:szCs w:val="24"/>
          <w:lang w:val="en-US"/>
        </w:rPr>
        <w:t>մասնակիցներին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00DA5078" w:rsidRPr="00E915A6">
        <w:rPr>
          <w:rFonts w:ascii="GHEA Grapalat" w:hAnsi="GHEA Grapalat" w:cstheme="minorBidi"/>
          <w:noProof/>
          <w:color w:val="auto"/>
          <w:sz w:val="24"/>
          <w:szCs w:val="24"/>
        </w:rPr>
        <w:t xml:space="preserve">դիմումում նշված ժամկետից </w:t>
      </w:r>
      <w:r w:rsidRPr="00E915A6">
        <w:rPr>
          <w:rFonts w:ascii="GHEA Grapalat" w:hAnsi="GHEA Grapalat" w:cstheme="minorBidi"/>
          <w:noProof/>
          <w:color w:val="auto"/>
          <w:sz w:val="24"/>
          <w:szCs w:val="24"/>
          <w:lang w:val="en-US"/>
        </w:rPr>
        <w:t>դադարեցնում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խմբի</w:t>
      </w:r>
      <w:r w:rsidRPr="00A16230">
        <w:rPr>
          <w:rFonts w:ascii="GHEA Grapalat" w:hAnsi="GHEA Grapalat" w:cstheme="minorBidi"/>
          <w:noProof/>
          <w:color w:val="auto"/>
          <w:sz w:val="24"/>
          <w:szCs w:val="24"/>
          <w:lang w:val="hy"/>
        </w:rPr>
        <w:t xml:space="preserve"> </w:t>
      </w:r>
      <w:r w:rsidR="00034CBB" w:rsidRPr="00E915A6">
        <w:rPr>
          <w:rFonts w:ascii="GHEA Grapalat" w:hAnsi="GHEA Grapalat" w:cstheme="minorBidi"/>
          <w:noProof/>
          <w:color w:val="auto"/>
          <w:sz w:val="24"/>
          <w:szCs w:val="24"/>
        </w:rPr>
        <w:t>գործունեությունը</w:t>
      </w:r>
      <w:r w:rsidR="00AA48EA" w:rsidRPr="00E915A6">
        <w:rPr>
          <w:rFonts w:ascii="GHEA Grapalat" w:hAnsi="GHEA Grapalat" w:cstheme="minorBidi"/>
          <w:noProof/>
          <w:color w:val="auto"/>
          <w:sz w:val="24"/>
          <w:szCs w:val="24"/>
        </w:rPr>
        <w:t>՝</w:t>
      </w:r>
      <w:r w:rsidRPr="00A16230">
        <w:rPr>
          <w:rFonts w:ascii="GHEA Grapalat" w:hAnsi="GHEA Grapalat" w:cstheme="minorBidi"/>
          <w:noProof/>
          <w:color w:val="auto"/>
          <w:sz w:val="24"/>
          <w:szCs w:val="24"/>
          <w:lang w:val="hy"/>
        </w:rPr>
        <w:t xml:space="preserve"> </w:t>
      </w:r>
      <w:r w:rsidR="001F4E06" w:rsidRPr="00E915A6">
        <w:rPr>
          <w:rFonts w:ascii="GHEA Grapalat" w:hAnsi="GHEA Grapalat" w:cstheme="minorBidi"/>
          <w:noProof/>
          <w:color w:val="auto"/>
          <w:sz w:val="24"/>
          <w:szCs w:val="24"/>
        </w:rPr>
        <w:t>այն</w:t>
      </w:r>
      <w:r w:rsidR="001F4E06"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ներկայացրած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մասնակցին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տրամադր</w:t>
      </w:r>
      <w:r w:rsidR="00AA48EA" w:rsidRPr="00E915A6">
        <w:rPr>
          <w:rFonts w:ascii="GHEA Grapalat" w:hAnsi="GHEA Grapalat" w:cstheme="minorBidi"/>
          <w:noProof/>
          <w:color w:val="auto"/>
          <w:sz w:val="24"/>
          <w:szCs w:val="24"/>
        </w:rPr>
        <w:t>ելով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դիմումում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նշված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կարգավիճակը</w:t>
      </w:r>
      <w:r w:rsidR="001F4E06" w:rsidRPr="00E915A6">
        <w:rPr>
          <w:rFonts w:ascii="GHEA Grapalat" w:hAnsi="GHEA Grapalat" w:cstheme="minorBidi"/>
          <w:noProof/>
          <w:color w:val="auto"/>
          <w:sz w:val="24"/>
          <w:szCs w:val="24"/>
        </w:rPr>
        <w:t>:</w:t>
      </w:r>
      <w:r w:rsidR="00685311" w:rsidRPr="00E915A6">
        <w:rPr>
          <w:rFonts w:ascii="GHEA Grapalat" w:hAnsi="GHEA Grapalat" w:cstheme="minorBidi"/>
          <w:noProof/>
          <w:color w:val="auto"/>
          <w:sz w:val="24"/>
          <w:szCs w:val="24"/>
        </w:rPr>
        <w:t xml:space="preserve"> </w:t>
      </w:r>
    </w:p>
    <w:p w14:paraId="388948BD" w14:textId="01294178" w:rsidR="00F96B1E" w:rsidRPr="00E915A6" w:rsidRDefault="00FE6FBF" w:rsidP="00D972B4">
      <w:pPr>
        <w:pStyle w:val="Text1"/>
      </w:pPr>
      <w:bookmarkStart w:id="76" w:name="_Ref46147061"/>
      <w:bookmarkStart w:id="77" w:name="_Ref46147771"/>
      <w:r w:rsidRPr="00E915A6">
        <w:t xml:space="preserve">Հաշվեկշռման խմբի </w:t>
      </w:r>
      <w:r w:rsidR="00475835" w:rsidRPr="00E915A6">
        <w:t>գործունեության</w:t>
      </w:r>
      <w:r w:rsidRPr="00E915A6">
        <w:t xml:space="preserve"> դադարեցման դեպքում, </w:t>
      </w:r>
      <w:r w:rsidR="00C917F8" w:rsidRPr="00E915A6">
        <w:t xml:space="preserve">եթե </w:t>
      </w:r>
      <w:r w:rsidRPr="00E915A6">
        <w:t xml:space="preserve">այդ խմբում ներառված ԷՄՇ առևտրի </w:t>
      </w:r>
      <w:r w:rsidR="1D8F5FB4" w:rsidRPr="00E915A6">
        <w:t>մասնակ</w:t>
      </w:r>
      <w:r w:rsidR="001217E0" w:rsidRPr="00E915A6">
        <w:t>իցը</w:t>
      </w:r>
      <w:r w:rsidR="00E21A97" w:rsidRPr="00E915A6">
        <w:t xml:space="preserve"> </w:t>
      </w:r>
      <w:r w:rsidR="1907B5AD" w:rsidRPr="00E915A6">
        <w:t xml:space="preserve">խմբի գործունեության դադարեցման </w:t>
      </w:r>
      <w:r w:rsidR="00154CA8" w:rsidRPr="00E915A6">
        <w:t>մասին ծանուցումը ստանալուց հետո</w:t>
      </w:r>
      <w:r w:rsidR="00C917F8" w:rsidRPr="00E915A6">
        <w:t xml:space="preserve"> </w:t>
      </w:r>
      <w:r w:rsidR="000E09CD" w:rsidRPr="00E915A6">
        <w:t xml:space="preserve">Կանոնների սույն գլխի համաձայն </w:t>
      </w:r>
      <w:r w:rsidR="00C917F8" w:rsidRPr="00E915A6">
        <w:t xml:space="preserve">չի ստանձնում </w:t>
      </w:r>
      <w:r w:rsidR="000E09CD" w:rsidRPr="00E915A6">
        <w:t>հաշվեկշռման պատասխանատվության այլ կարգավիճակ, ապա նրա գործունեություն</w:t>
      </w:r>
      <w:r w:rsidR="00B81C2E" w:rsidRPr="00E915A6">
        <w:rPr>
          <w:lang w:val="hy-AM"/>
        </w:rPr>
        <w:t>ն</w:t>
      </w:r>
      <w:r w:rsidR="000E09CD" w:rsidRPr="00E915A6">
        <w:t xml:space="preserve"> ԷՄՇ-ում դադարում է</w:t>
      </w:r>
      <w:r w:rsidR="00F96B1E" w:rsidRPr="00E915A6">
        <w:t xml:space="preserve"> Կանոնների </w:t>
      </w:r>
      <w:r w:rsidRPr="00E915A6">
        <w:fldChar w:fldCharType="begin"/>
      </w:r>
      <w:r w:rsidRPr="00E915A6">
        <w:instrText xml:space="preserve"> REF _Ref23426696 \r \h </w:instrText>
      </w:r>
      <w:r w:rsidR="008D1007" w:rsidRPr="00E915A6">
        <w:instrText xml:space="preserve"> \* MERGEFORMAT </w:instrText>
      </w:r>
      <w:r w:rsidRPr="00E915A6">
        <w:fldChar w:fldCharType="separate"/>
      </w:r>
      <w:r w:rsidR="00947C58">
        <w:t>73</w:t>
      </w:r>
      <w:r w:rsidRPr="00E915A6">
        <w:fldChar w:fldCharType="end"/>
      </w:r>
      <w:r w:rsidR="00F96B1E" w:rsidRPr="00E915A6">
        <w:t>-րդ կետի 2-րդ ենթակետի բ պարբերության համաձայն:</w:t>
      </w:r>
      <w:bookmarkEnd w:id="76"/>
      <w:bookmarkEnd w:id="77"/>
    </w:p>
    <w:p w14:paraId="78B33536" w14:textId="025CC7B6" w:rsidR="00F2164A" w:rsidRPr="00E915A6" w:rsidRDefault="345EB3D8" w:rsidP="00AB234C">
      <w:pPr>
        <w:pStyle w:val="Heading2"/>
        <w:numPr>
          <w:ilvl w:val="0"/>
          <w:numId w:val="17"/>
        </w:numPr>
        <w:spacing w:line="276" w:lineRule="auto"/>
        <w:ind w:left="1151" w:hanging="1151"/>
        <w:rPr>
          <w:rFonts w:ascii="GHEA Grapalat" w:hAnsi="GHEA Grapalat" w:cstheme="minorBidi"/>
          <w:caps w:val="0"/>
          <w:noProof/>
          <w:sz w:val="24"/>
          <w:szCs w:val="24"/>
          <w:lang w:val="en-US"/>
        </w:rPr>
      </w:pPr>
      <w:bookmarkStart w:id="78" w:name="_Toc10562428"/>
      <w:bookmarkEnd w:id="49"/>
      <w:bookmarkEnd w:id="53"/>
      <w:bookmarkEnd w:id="74"/>
      <w:r w:rsidRPr="00E915A6">
        <w:rPr>
          <w:rFonts w:ascii="GHEA Grapalat" w:hAnsi="GHEA Grapalat" w:cstheme="minorBidi"/>
          <w:caps w:val="0"/>
          <w:noProof/>
          <w:sz w:val="24"/>
          <w:szCs w:val="24"/>
          <w:lang w:val="en-US"/>
        </w:rPr>
        <w:t>ԷՄՇ-ԻՑ ԴՈՒՐՍ ԳԱԼՈՒ ԸՆԹԱՑԱԿԱՐԳԸ</w:t>
      </w:r>
    </w:p>
    <w:p w14:paraId="0E0D4EDB" w14:textId="77777777" w:rsidR="00F2164A" w:rsidRPr="00E915A6" w:rsidRDefault="10E2F4AD" w:rsidP="00D972B4">
      <w:pPr>
        <w:pStyle w:val="Text1"/>
      </w:pPr>
      <w:bookmarkStart w:id="79" w:name="_Ref23426696"/>
      <w:r w:rsidRPr="00E915A6">
        <w:t>ԷՄՇ մասնակցի ԷՄՇ-ից դուրս գալն իրականացվում է՝</w:t>
      </w:r>
      <w:bookmarkEnd w:id="79"/>
    </w:p>
    <w:p w14:paraId="2F96F350" w14:textId="759F0B67" w:rsidR="009C5CCC" w:rsidRPr="00A16230" w:rsidRDefault="71912B16" w:rsidP="001D0A7A">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ԷՄՇ</w:t>
      </w:r>
      <w:r w:rsidRPr="00A16230">
        <w:rPr>
          <w:rFonts w:ascii="GHEA Grapalat" w:hAnsi="GHEA Grapalat" w:cstheme="minorBidi"/>
          <w:noProof/>
          <w:color w:val="auto"/>
          <w:sz w:val="24"/>
          <w:szCs w:val="24"/>
          <w:lang w:val="hy"/>
        </w:rPr>
        <w:t xml:space="preserve"> </w:t>
      </w:r>
      <w:r w:rsidR="002766F4" w:rsidRPr="00E915A6">
        <w:rPr>
          <w:rFonts w:ascii="GHEA Grapalat" w:hAnsi="GHEA Grapalat" w:cstheme="minorBidi"/>
          <w:noProof/>
          <w:color w:val="auto"/>
          <w:sz w:val="24"/>
          <w:szCs w:val="24"/>
        </w:rPr>
        <w:t xml:space="preserve">առևտրի </w:t>
      </w:r>
      <w:r w:rsidRPr="00E915A6">
        <w:rPr>
          <w:rFonts w:ascii="GHEA Grapalat" w:hAnsi="GHEA Grapalat" w:cstheme="minorBidi"/>
          <w:noProof/>
          <w:color w:val="auto"/>
          <w:sz w:val="24"/>
          <w:szCs w:val="24"/>
          <w:lang w:val="en-US"/>
        </w:rPr>
        <w:t>մասնակցի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նախաձեռնությամբ</w:t>
      </w:r>
      <w:r w:rsidR="006566A8" w:rsidRPr="00E915A6">
        <w:rPr>
          <w:rFonts w:ascii="GHEA Grapalat" w:hAnsi="GHEA Grapalat" w:cstheme="minorBidi"/>
          <w:noProof/>
          <w:color w:val="auto"/>
          <w:sz w:val="24"/>
          <w:szCs w:val="24"/>
        </w:rPr>
        <w:t>,</w:t>
      </w:r>
      <w:r w:rsidR="006566A8" w:rsidRPr="00A16230">
        <w:rPr>
          <w:rFonts w:ascii="GHEA Grapalat" w:hAnsi="GHEA Grapalat" w:cstheme="minorBidi"/>
          <w:noProof/>
          <w:color w:val="auto"/>
          <w:sz w:val="24"/>
          <w:szCs w:val="24"/>
          <w:lang w:val="hy"/>
        </w:rPr>
        <w:t xml:space="preserve"> </w:t>
      </w:r>
      <w:r w:rsidR="006566A8" w:rsidRPr="00E915A6">
        <w:rPr>
          <w:rFonts w:ascii="GHEA Grapalat" w:hAnsi="GHEA Grapalat" w:cstheme="minorBidi"/>
          <w:noProof/>
          <w:color w:val="auto"/>
          <w:sz w:val="24"/>
          <w:szCs w:val="24"/>
          <w:lang w:val="en-US"/>
        </w:rPr>
        <w:t>բացառությամբ</w:t>
      </w:r>
      <w:r w:rsidR="006566A8" w:rsidRPr="00A16230">
        <w:rPr>
          <w:rFonts w:ascii="GHEA Grapalat" w:hAnsi="GHEA Grapalat" w:cstheme="minorBidi"/>
          <w:noProof/>
          <w:color w:val="auto"/>
          <w:sz w:val="24"/>
          <w:szCs w:val="24"/>
          <w:lang w:val="hy"/>
        </w:rPr>
        <w:t xml:space="preserve"> </w:t>
      </w:r>
      <w:r w:rsidR="006566A8" w:rsidRPr="00E915A6">
        <w:rPr>
          <w:rFonts w:ascii="GHEA Grapalat" w:hAnsi="GHEA Grapalat" w:cstheme="minorBidi"/>
          <w:noProof/>
          <w:color w:val="auto"/>
          <w:sz w:val="24"/>
          <w:szCs w:val="24"/>
          <w:lang w:val="en-US"/>
        </w:rPr>
        <w:t>ԷՄՇ</w:t>
      </w:r>
      <w:r w:rsidR="006566A8" w:rsidRPr="00A16230">
        <w:rPr>
          <w:rFonts w:ascii="GHEA Grapalat" w:hAnsi="GHEA Grapalat" w:cstheme="minorBidi"/>
          <w:noProof/>
          <w:color w:val="auto"/>
          <w:sz w:val="24"/>
          <w:szCs w:val="24"/>
          <w:lang w:val="hy"/>
        </w:rPr>
        <w:t xml:space="preserve"> </w:t>
      </w:r>
      <w:r w:rsidR="006566A8" w:rsidRPr="00E915A6">
        <w:rPr>
          <w:rFonts w:ascii="GHEA Grapalat" w:hAnsi="GHEA Grapalat" w:cstheme="minorBidi"/>
          <w:noProof/>
          <w:color w:val="auto"/>
          <w:sz w:val="24"/>
          <w:szCs w:val="24"/>
          <w:lang w:val="en-US"/>
        </w:rPr>
        <w:t>ծառայություններ</w:t>
      </w:r>
      <w:r w:rsidR="006566A8" w:rsidRPr="00A16230">
        <w:rPr>
          <w:rFonts w:ascii="GHEA Grapalat" w:hAnsi="GHEA Grapalat" w:cstheme="minorBidi"/>
          <w:noProof/>
          <w:color w:val="auto"/>
          <w:sz w:val="24"/>
          <w:szCs w:val="24"/>
          <w:lang w:val="hy"/>
        </w:rPr>
        <w:t xml:space="preserve"> </w:t>
      </w:r>
      <w:r w:rsidR="006566A8" w:rsidRPr="00E915A6">
        <w:rPr>
          <w:rFonts w:ascii="GHEA Grapalat" w:hAnsi="GHEA Grapalat" w:cstheme="minorBidi"/>
          <w:noProof/>
          <w:color w:val="auto"/>
          <w:sz w:val="24"/>
          <w:szCs w:val="24"/>
          <w:lang w:val="en-US"/>
        </w:rPr>
        <w:t>մատուցողների</w:t>
      </w:r>
      <w:r w:rsidR="006566A8" w:rsidRPr="00A16230">
        <w:rPr>
          <w:rFonts w:ascii="GHEA Grapalat" w:hAnsi="GHEA Grapalat" w:cstheme="minorBidi"/>
          <w:noProof/>
          <w:color w:val="auto"/>
          <w:sz w:val="24"/>
          <w:szCs w:val="24"/>
          <w:lang w:val="hy"/>
        </w:rPr>
        <w:t xml:space="preserve">, </w:t>
      </w:r>
      <w:r w:rsidR="006566A8" w:rsidRPr="00E915A6">
        <w:rPr>
          <w:rFonts w:ascii="GHEA Grapalat" w:hAnsi="GHEA Grapalat" w:cstheme="minorBidi"/>
          <w:noProof/>
          <w:color w:val="auto"/>
          <w:sz w:val="24"/>
          <w:szCs w:val="24"/>
          <w:lang w:val="en-US"/>
        </w:rPr>
        <w:t>ԿԷԱ</w:t>
      </w:r>
      <w:r w:rsidR="006566A8" w:rsidRPr="00A16230">
        <w:rPr>
          <w:rFonts w:ascii="GHEA Grapalat" w:hAnsi="GHEA Grapalat" w:cstheme="minorBidi"/>
          <w:noProof/>
          <w:color w:val="auto"/>
          <w:sz w:val="24"/>
          <w:szCs w:val="24"/>
          <w:lang w:val="hy"/>
        </w:rPr>
        <w:t xml:space="preserve"> </w:t>
      </w:r>
      <w:r w:rsidR="006566A8" w:rsidRPr="00E915A6">
        <w:rPr>
          <w:rFonts w:ascii="GHEA Grapalat" w:hAnsi="GHEA Grapalat" w:cstheme="minorBidi"/>
          <w:noProof/>
          <w:color w:val="auto"/>
          <w:sz w:val="24"/>
          <w:szCs w:val="24"/>
          <w:lang w:val="en-US"/>
        </w:rPr>
        <w:t>կայանների</w:t>
      </w:r>
      <w:r w:rsidR="006566A8" w:rsidRPr="00A16230">
        <w:rPr>
          <w:rFonts w:ascii="GHEA Grapalat" w:hAnsi="GHEA Grapalat" w:cstheme="minorBidi"/>
          <w:noProof/>
          <w:color w:val="auto"/>
          <w:sz w:val="24"/>
          <w:szCs w:val="24"/>
          <w:lang w:val="hy"/>
        </w:rPr>
        <w:t xml:space="preserve">, </w:t>
      </w:r>
      <w:r w:rsidR="006566A8" w:rsidRPr="00E915A6">
        <w:rPr>
          <w:rFonts w:ascii="GHEA Grapalat" w:hAnsi="GHEA Grapalat" w:cstheme="minorBidi"/>
          <w:noProof/>
          <w:color w:val="auto"/>
          <w:sz w:val="24"/>
          <w:szCs w:val="24"/>
          <w:lang w:val="en-US"/>
        </w:rPr>
        <w:t>ՀԾՄ</w:t>
      </w:r>
      <w:r w:rsidR="006566A8" w:rsidRPr="00A16230">
        <w:rPr>
          <w:rFonts w:ascii="GHEA Grapalat" w:hAnsi="GHEA Grapalat" w:cstheme="minorBidi"/>
          <w:noProof/>
          <w:color w:val="auto"/>
          <w:sz w:val="24"/>
          <w:szCs w:val="24"/>
          <w:lang w:val="hy"/>
        </w:rPr>
        <w:t>-</w:t>
      </w:r>
      <w:r w:rsidR="006566A8" w:rsidRPr="00E915A6">
        <w:rPr>
          <w:rFonts w:ascii="GHEA Grapalat" w:hAnsi="GHEA Grapalat" w:cstheme="minorBidi"/>
          <w:noProof/>
          <w:color w:val="auto"/>
          <w:sz w:val="24"/>
          <w:szCs w:val="24"/>
          <w:lang w:val="en-US"/>
        </w:rPr>
        <w:t>ի</w:t>
      </w:r>
      <w:r w:rsidR="006566A8" w:rsidRPr="00A16230">
        <w:rPr>
          <w:rFonts w:ascii="GHEA Grapalat" w:hAnsi="GHEA Grapalat" w:cstheme="minorBidi"/>
          <w:noProof/>
          <w:color w:val="auto"/>
          <w:sz w:val="24"/>
          <w:szCs w:val="24"/>
          <w:lang w:val="hy"/>
        </w:rPr>
        <w:t xml:space="preserve"> </w:t>
      </w:r>
      <w:r w:rsidR="006566A8" w:rsidRPr="00E915A6">
        <w:rPr>
          <w:rFonts w:ascii="GHEA Grapalat" w:hAnsi="GHEA Grapalat" w:cstheme="minorBidi"/>
          <w:noProof/>
          <w:color w:val="auto"/>
          <w:sz w:val="24"/>
          <w:szCs w:val="24"/>
          <w:lang w:val="en-US"/>
        </w:rPr>
        <w:t>և</w:t>
      </w:r>
      <w:r w:rsidR="006566A8" w:rsidRPr="00A16230">
        <w:rPr>
          <w:rFonts w:ascii="GHEA Grapalat" w:hAnsi="GHEA Grapalat" w:cstheme="minorBidi"/>
          <w:noProof/>
          <w:color w:val="auto"/>
          <w:sz w:val="24"/>
          <w:szCs w:val="24"/>
          <w:lang w:val="hy"/>
        </w:rPr>
        <w:t xml:space="preserve"> </w:t>
      </w:r>
      <w:r w:rsidR="006566A8" w:rsidRPr="00E915A6">
        <w:rPr>
          <w:rFonts w:ascii="GHEA Grapalat" w:hAnsi="GHEA Grapalat" w:cstheme="minorBidi"/>
          <w:noProof/>
          <w:color w:val="auto"/>
          <w:sz w:val="24"/>
          <w:szCs w:val="24"/>
          <w:lang w:val="en-US"/>
        </w:rPr>
        <w:t>Երաշխավորված</w:t>
      </w:r>
      <w:r w:rsidR="006566A8" w:rsidRPr="00A16230">
        <w:rPr>
          <w:rFonts w:ascii="GHEA Grapalat" w:hAnsi="GHEA Grapalat" w:cstheme="minorBidi"/>
          <w:noProof/>
          <w:color w:val="auto"/>
          <w:sz w:val="24"/>
          <w:szCs w:val="24"/>
          <w:lang w:val="hy"/>
        </w:rPr>
        <w:t xml:space="preserve"> </w:t>
      </w:r>
      <w:r w:rsidR="006566A8" w:rsidRPr="00E915A6">
        <w:rPr>
          <w:rFonts w:ascii="GHEA Grapalat" w:hAnsi="GHEA Grapalat" w:cstheme="minorBidi"/>
          <w:noProof/>
          <w:color w:val="auto"/>
          <w:sz w:val="24"/>
          <w:szCs w:val="24"/>
          <w:lang w:val="en-US"/>
        </w:rPr>
        <w:t>մատակարարի</w:t>
      </w:r>
      <w:r w:rsidR="697A8F24" w:rsidRPr="00E915A6">
        <w:rPr>
          <w:rFonts w:ascii="GHEA Grapalat" w:hAnsi="GHEA Grapalat" w:cstheme="minorBidi"/>
          <w:noProof/>
          <w:color w:val="auto"/>
          <w:sz w:val="24"/>
          <w:szCs w:val="24"/>
          <w:lang w:val="en-US"/>
        </w:rPr>
        <w:t>՝</w:t>
      </w:r>
      <w:r w:rsidR="4761F5DE" w:rsidRPr="00A16230">
        <w:rPr>
          <w:rFonts w:ascii="GHEA Grapalat" w:hAnsi="GHEA Grapalat" w:cstheme="minorBidi"/>
          <w:noProof/>
          <w:color w:val="auto"/>
          <w:sz w:val="24"/>
          <w:szCs w:val="24"/>
          <w:lang w:val="hy"/>
        </w:rPr>
        <w:t xml:space="preserve"> </w:t>
      </w:r>
      <w:r w:rsidR="4761F5DE" w:rsidRPr="00E915A6">
        <w:rPr>
          <w:rFonts w:ascii="GHEA Grapalat" w:hAnsi="GHEA Grapalat" w:cstheme="minorBidi"/>
          <w:noProof/>
          <w:color w:val="auto"/>
          <w:sz w:val="24"/>
          <w:szCs w:val="24"/>
          <w:lang w:val="en-US"/>
        </w:rPr>
        <w:t>Շուկայի</w:t>
      </w:r>
      <w:r w:rsidR="4761F5DE" w:rsidRPr="00A16230">
        <w:rPr>
          <w:rFonts w:ascii="GHEA Grapalat" w:hAnsi="GHEA Grapalat" w:cstheme="minorBidi"/>
          <w:noProof/>
          <w:color w:val="auto"/>
          <w:sz w:val="24"/>
          <w:szCs w:val="24"/>
          <w:lang w:val="hy"/>
        </w:rPr>
        <w:t xml:space="preserve"> </w:t>
      </w:r>
      <w:r w:rsidR="4761F5DE" w:rsidRPr="00E915A6">
        <w:rPr>
          <w:rFonts w:ascii="GHEA Grapalat" w:hAnsi="GHEA Grapalat" w:cstheme="minorBidi"/>
          <w:noProof/>
          <w:color w:val="auto"/>
          <w:sz w:val="24"/>
          <w:szCs w:val="24"/>
          <w:lang w:val="en-US"/>
        </w:rPr>
        <w:t>օպերատորին</w:t>
      </w:r>
      <w:r w:rsidR="4761F5DE" w:rsidRPr="00A16230">
        <w:rPr>
          <w:rFonts w:ascii="GHEA Grapalat" w:hAnsi="GHEA Grapalat" w:cstheme="minorBidi"/>
          <w:noProof/>
          <w:color w:val="auto"/>
          <w:sz w:val="24"/>
          <w:szCs w:val="24"/>
          <w:lang w:val="hy"/>
        </w:rPr>
        <w:t xml:space="preserve"> </w:t>
      </w:r>
      <w:r w:rsidR="009378B9" w:rsidRPr="00E915A6">
        <w:rPr>
          <w:rFonts w:ascii="GHEA Grapalat" w:hAnsi="GHEA Grapalat" w:cstheme="minorBidi"/>
          <w:noProof/>
          <w:color w:val="auto"/>
          <w:sz w:val="24"/>
          <w:szCs w:val="24"/>
        </w:rPr>
        <w:t>դուրս գալու ակնկալվող ժամկետից առնվազն</w:t>
      </w:r>
      <w:r w:rsidR="009378B9" w:rsidRPr="00A16230">
        <w:rPr>
          <w:rFonts w:ascii="GHEA Grapalat" w:hAnsi="GHEA Grapalat" w:cstheme="minorBidi"/>
          <w:noProof/>
          <w:color w:val="auto"/>
          <w:sz w:val="24"/>
          <w:szCs w:val="24"/>
          <w:lang w:val="hy"/>
        </w:rPr>
        <w:t xml:space="preserve"> 10</w:t>
      </w:r>
      <w:r w:rsidR="009378B9" w:rsidRPr="00E915A6">
        <w:rPr>
          <w:rFonts w:ascii="GHEA Grapalat" w:hAnsi="GHEA Grapalat" w:cstheme="minorBidi"/>
          <w:noProof/>
          <w:color w:val="auto"/>
          <w:sz w:val="24"/>
          <w:szCs w:val="24"/>
        </w:rPr>
        <w:t xml:space="preserve">, իսկ ՀՊԿԽ կարգավիճակ ունեցող </w:t>
      </w:r>
      <w:r w:rsidR="0020633E" w:rsidRPr="00E915A6">
        <w:rPr>
          <w:rFonts w:ascii="GHEA Grapalat" w:hAnsi="GHEA Grapalat" w:cstheme="minorBidi"/>
          <w:noProof/>
          <w:color w:val="auto"/>
          <w:sz w:val="24"/>
          <w:szCs w:val="24"/>
        </w:rPr>
        <w:t xml:space="preserve">ԷՄՇ առևտրի </w:t>
      </w:r>
      <w:r w:rsidR="009378B9" w:rsidRPr="00E915A6">
        <w:rPr>
          <w:rFonts w:ascii="GHEA Grapalat" w:hAnsi="GHEA Grapalat" w:cstheme="minorBidi"/>
          <w:noProof/>
          <w:color w:val="auto"/>
          <w:sz w:val="24"/>
          <w:szCs w:val="24"/>
        </w:rPr>
        <w:t xml:space="preserve">մասնակցի դեպքում՝ </w:t>
      </w:r>
      <w:r w:rsidR="009378B9" w:rsidRPr="00A16230">
        <w:rPr>
          <w:rFonts w:ascii="GHEA Grapalat" w:hAnsi="GHEA Grapalat" w:cstheme="minorBidi"/>
          <w:noProof/>
          <w:color w:val="auto"/>
          <w:sz w:val="24"/>
          <w:szCs w:val="24"/>
          <w:lang w:val="hy"/>
        </w:rPr>
        <w:t>2</w:t>
      </w:r>
      <w:r w:rsidR="0075016C" w:rsidRPr="00A16230">
        <w:rPr>
          <w:rFonts w:ascii="GHEA Grapalat" w:hAnsi="GHEA Grapalat" w:cstheme="minorBidi"/>
          <w:noProof/>
          <w:color w:val="auto"/>
          <w:sz w:val="24"/>
          <w:szCs w:val="24"/>
          <w:lang w:val="hy"/>
        </w:rPr>
        <w:t>5</w:t>
      </w:r>
      <w:r w:rsidR="009378B9" w:rsidRPr="00A16230">
        <w:rPr>
          <w:rFonts w:ascii="GHEA Grapalat" w:hAnsi="GHEA Grapalat" w:cstheme="minorBidi"/>
          <w:noProof/>
          <w:color w:val="auto"/>
          <w:sz w:val="24"/>
          <w:szCs w:val="24"/>
          <w:lang w:val="hy"/>
        </w:rPr>
        <w:t xml:space="preserve"> </w:t>
      </w:r>
      <w:r w:rsidR="009378B9" w:rsidRPr="00E915A6">
        <w:rPr>
          <w:rFonts w:ascii="GHEA Grapalat" w:hAnsi="GHEA Grapalat" w:cstheme="minorBidi"/>
          <w:noProof/>
          <w:color w:val="auto"/>
          <w:sz w:val="24"/>
          <w:szCs w:val="24"/>
        </w:rPr>
        <w:t xml:space="preserve">աշխատանքային օր առաջ </w:t>
      </w:r>
      <w:r w:rsidR="4761F5DE" w:rsidRPr="00E915A6">
        <w:rPr>
          <w:rFonts w:ascii="GHEA Grapalat" w:hAnsi="GHEA Grapalat" w:cstheme="minorBidi"/>
          <w:noProof/>
          <w:color w:val="auto"/>
          <w:sz w:val="24"/>
          <w:szCs w:val="24"/>
          <w:lang w:val="en-US"/>
        </w:rPr>
        <w:t>գրավոր</w:t>
      </w:r>
      <w:r w:rsidR="4761F5DE" w:rsidRPr="00A16230">
        <w:rPr>
          <w:rFonts w:ascii="GHEA Grapalat" w:hAnsi="GHEA Grapalat" w:cstheme="minorBidi"/>
          <w:noProof/>
          <w:color w:val="auto"/>
          <w:sz w:val="24"/>
          <w:szCs w:val="24"/>
          <w:lang w:val="hy"/>
        </w:rPr>
        <w:t xml:space="preserve"> </w:t>
      </w:r>
      <w:r w:rsidR="4761F5DE" w:rsidRPr="00E915A6">
        <w:rPr>
          <w:rFonts w:ascii="GHEA Grapalat" w:hAnsi="GHEA Grapalat" w:cstheme="minorBidi"/>
          <w:noProof/>
          <w:color w:val="auto"/>
          <w:sz w:val="24"/>
          <w:szCs w:val="24"/>
          <w:lang w:val="en-US"/>
        </w:rPr>
        <w:t>դիմում</w:t>
      </w:r>
      <w:r w:rsidR="4761F5DE" w:rsidRPr="00A16230">
        <w:rPr>
          <w:rFonts w:ascii="GHEA Grapalat" w:hAnsi="GHEA Grapalat" w:cstheme="minorBidi"/>
          <w:noProof/>
          <w:color w:val="auto"/>
          <w:sz w:val="24"/>
          <w:szCs w:val="24"/>
          <w:lang w:val="hy"/>
        </w:rPr>
        <w:t xml:space="preserve"> </w:t>
      </w:r>
      <w:r w:rsidR="4761F5DE" w:rsidRPr="00E915A6">
        <w:rPr>
          <w:rFonts w:ascii="GHEA Grapalat" w:hAnsi="GHEA Grapalat" w:cstheme="minorBidi"/>
          <w:noProof/>
          <w:color w:val="auto"/>
          <w:sz w:val="24"/>
          <w:szCs w:val="24"/>
          <w:lang w:val="en-US"/>
        </w:rPr>
        <w:t>ներկայացնելու</w:t>
      </w:r>
      <w:r w:rsidR="4761F5DE" w:rsidRPr="00A16230">
        <w:rPr>
          <w:rFonts w:ascii="GHEA Grapalat" w:hAnsi="GHEA Grapalat" w:cstheme="minorBidi"/>
          <w:noProof/>
          <w:color w:val="auto"/>
          <w:sz w:val="24"/>
          <w:szCs w:val="24"/>
          <w:lang w:val="hy"/>
        </w:rPr>
        <w:t xml:space="preserve"> </w:t>
      </w:r>
      <w:r w:rsidR="4761F5DE" w:rsidRPr="00E915A6">
        <w:rPr>
          <w:rFonts w:ascii="GHEA Grapalat" w:hAnsi="GHEA Grapalat" w:cstheme="minorBidi"/>
          <w:noProof/>
          <w:color w:val="auto"/>
          <w:sz w:val="24"/>
          <w:szCs w:val="24"/>
          <w:lang w:val="en-US"/>
        </w:rPr>
        <w:t>միջոցով</w:t>
      </w:r>
      <w:r w:rsidR="006566A8" w:rsidRPr="00E915A6">
        <w:rPr>
          <w:rFonts w:ascii="GHEA Grapalat" w:hAnsi="GHEA Grapalat" w:cstheme="minorBidi"/>
          <w:noProof/>
          <w:color w:val="auto"/>
          <w:sz w:val="24"/>
          <w:szCs w:val="24"/>
        </w:rPr>
        <w:t>՝</w:t>
      </w:r>
      <w:r w:rsidR="00402C43" w:rsidRPr="00E915A6">
        <w:rPr>
          <w:rFonts w:ascii="GHEA Grapalat" w:hAnsi="GHEA Grapalat" w:cstheme="minorBidi"/>
          <w:noProof/>
          <w:color w:val="auto"/>
          <w:sz w:val="24"/>
          <w:szCs w:val="24"/>
        </w:rPr>
        <w:t xml:space="preserve"> նշելով ԷՄՇ-ից դուրս գալու տարին, ամիս, ամսաթիվը և ժամը,</w:t>
      </w:r>
    </w:p>
    <w:p w14:paraId="17C0C616" w14:textId="77777777" w:rsidR="00AD57D6" w:rsidRPr="00E915A6" w:rsidRDefault="3A84CF99" w:rsidP="001D0A7A">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lastRenderedPageBreak/>
        <w:t>Շուկայի օպերատորի նախաձեռնությամբ, եթե</w:t>
      </w:r>
      <w:r w:rsidR="00AD57D6" w:rsidRPr="00E915A6">
        <w:rPr>
          <w:rFonts w:ascii="GHEA Grapalat" w:hAnsi="GHEA Grapalat" w:cstheme="minorBidi"/>
          <w:noProof/>
          <w:color w:val="auto"/>
          <w:sz w:val="24"/>
          <w:szCs w:val="24"/>
        </w:rPr>
        <w:t>.</w:t>
      </w:r>
      <w:r w:rsidRPr="00E915A6">
        <w:rPr>
          <w:rFonts w:ascii="GHEA Grapalat" w:hAnsi="GHEA Grapalat" w:cstheme="minorBidi"/>
          <w:noProof/>
          <w:color w:val="auto"/>
          <w:sz w:val="24"/>
          <w:szCs w:val="24"/>
          <w:lang w:val="en-US"/>
        </w:rPr>
        <w:t xml:space="preserve"> </w:t>
      </w:r>
    </w:p>
    <w:p w14:paraId="2ACE4A24" w14:textId="5C5E41EB" w:rsidR="00AD57D6" w:rsidRPr="00E915A6" w:rsidRDefault="00AD57D6" w:rsidP="00C5711A">
      <w:pPr>
        <w:pStyle w:val="Text2"/>
        <w:numPr>
          <w:ilvl w:val="1"/>
          <w:numId w:val="0"/>
        </w:numPr>
        <w:tabs>
          <w:tab w:val="left" w:pos="1710"/>
          <w:tab w:val="left" w:pos="2250"/>
        </w:tabs>
        <w:spacing w:before="0" w:line="276" w:lineRule="auto"/>
        <w:ind w:left="1800" w:hanging="450"/>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 xml:space="preserve">ա. </w:t>
      </w:r>
      <w:r w:rsidR="3A84CF99" w:rsidRPr="00E915A6">
        <w:rPr>
          <w:rFonts w:ascii="GHEA Grapalat" w:hAnsi="GHEA Grapalat" w:cstheme="minorBidi"/>
          <w:noProof/>
          <w:color w:val="auto"/>
          <w:sz w:val="24"/>
          <w:szCs w:val="24"/>
          <w:lang w:val="en-US"/>
        </w:rPr>
        <w:t>դադարեցվել</w:t>
      </w:r>
      <w:r w:rsidR="481EB2AF" w:rsidRPr="00E915A6">
        <w:rPr>
          <w:rFonts w:ascii="GHEA Grapalat" w:hAnsi="GHEA Grapalat" w:cstheme="minorBidi"/>
          <w:noProof/>
          <w:color w:val="auto"/>
          <w:sz w:val="24"/>
          <w:szCs w:val="24"/>
          <w:lang w:val="en-US"/>
        </w:rPr>
        <w:t xml:space="preserve"> </w:t>
      </w:r>
      <w:r w:rsidR="410FFC8A" w:rsidRPr="00E915A6">
        <w:rPr>
          <w:rFonts w:ascii="GHEA Grapalat" w:hAnsi="GHEA Grapalat" w:cstheme="minorBidi"/>
          <w:noProof/>
          <w:color w:val="auto"/>
          <w:sz w:val="24"/>
          <w:szCs w:val="24"/>
          <w:lang w:val="en-US"/>
        </w:rPr>
        <w:t>(</w:t>
      </w:r>
      <w:r w:rsidR="481EB2AF" w:rsidRPr="00E915A6">
        <w:rPr>
          <w:rFonts w:ascii="GHEA Grapalat" w:hAnsi="GHEA Grapalat" w:cstheme="minorBidi"/>
          <w:noProof/>
          <w:color w:val="auto"/>
          <w:sz w:val="24"/>
          <w:szCs w:val="24"/>
          <w:lang w:val="en-US"/>
        </w:rPr>
        <w:t>դադարել</w:t>
      </w:r>
      <w:r w:rsidR="410FFC8A" w:rsidRPr="00E915A6">
        <w:rPr>
          <w:rFonts w:ascii="GHEA Grapalat" w:hAnsi="GHEA Grapalat" w:cstheme="minorBidi"/>
          <w:noProof/>
          <w:color w:val="auto"/>
          <w:sz w:val="24"/>
          <w:szCs w:val="24"/>
          <w:lang w:val="en-US"/>
        </w:rPr>
        <w:t>)</w:t>
      </w:r>
      <w:r w:rsidR="3A84CF99" w:rsidRPr="00E915A6">
        <w:rPr>
          <w:rFonts w:ascii="GHEA Grapalat" w:hAnsi="GHEA Grapalat" w:cstheme="minorBidi"/>
          <w:noProof/>
          <w:color w:val="auto"/>
          <w:sz w:val="24"/>
          <w:szCs w:val="24"/>
          <w:lang w:val="en-US"/>
        </w:rPr>
        <w:t xml:space="preserve"> է ԷՄՇ մասնակցի լիցենզիա</w:t>
      </w:r>
      <w:r w:rsidR="410FFC8A" w:rsidRPr="00E915A6">
        <w:rPr>
          <w:rFonts w:ascii="GHEA Grapalat" w:hAnsi="GHEA Grapalat" w:cstheme="minorBidi"/>
          <w:noProof/>
          <w:color w:val="auto"/>
          <w:sz w:val="24"/>
          <w:szCs w:val="24"/>
          <w:lang w:val="en-US"/>
        </w:rPr>
        <w:t>յի գործողությունը կամ կորցրել է կարգավիճակը</w:t>
      </w:r>
      <w:r w:rsidRPr="00E915A6">
        <w:rPr>
          <w:rFonts w:ascii="GHEA Grapalat" w:hAnsi="GHEA Grapalat" w:cstheme="minorBidi"/>
          <w:noProof/>
          <w:color w:val="auto"/>
          <w:sz w:val="24"/>
          <w:szCs w:val="24"/>
          <w:lang w:val="en-US"/>
        </w:rPr>
        <w:t>,</w:t>
      </w:r>
    </w:p>
    <w:p w14:paraId="4D01100A" w14:textId="643C9532" w:rsidR="009C5CCC" w:rsidRPr="00E915A6" w:rsidRDefault="00AD57D6" w:rsidP="00C5711A">
      <w:pPr>
        <w:pStyle w:val="Text2"/>
        <w:numPr>
          <w:ilvl w:val="1"/>
          <w:numId w:val="0"/>
        </w:numPr>
        <w:tabs>
          <w:tab w:val="left" w:pos="1710"/>
          <w:tab w:val="left" w:pos="2250"/>
        </w:tabs>
        <w:spacing w:before="0" w:line="276" w:lineRule="auto"/>
        <w:ind w:left="1800" w:hanging="450"/>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 xml:space="preserve">բ. </w:t>
      </w:r>
      <w:r w:rsidR="003E6FEE" w:rsidRPr="00E915A6">
        <w:rPr>
          <w:rFonts w:ascii="GHEA Grapalat" w:hAnsi="GHEA Grapalat" w:cstheme="minorBidi"/>
          <w:noProof/>
          <w:color w:val="auto"/>
          <w:sz w:val="24"/>
          <w:szCs w:val="24"/>
          <w:lang w:val="en-US"/>
        </w:rPr>
        <w:t xml:space="preserve">Կանոնների </w:t>
      </w:r>
      <w:r w:rsidR="003E6FEE" w:rsidRPr="00E915A6">
        <w:rPr>
          <w:rFonts w:ascii="GHEA Grapalat" w:hAnsi="GHEA Grapalat" w:cstheme="minorBidi"/>
          <w:noProof/>
          <w:color w:val="auto"/>
          <w:sz w:val="24"/>
          <w:szCs w:val="24"/>
          <w:lang w:val="en-US"/>
        </w:rPr>
        <w:fldChar w:fldCharType="begin"/>
      </w:r>
      <w:r w:rsidR="003E6FEE" w:rsidRPr="00E915A6">
        <w:rPr>
          <w:rFonts w:ascii="GHEA Grapalat" w:hAnsi="GHEA Grapalat" w:cstheme="minorBidi"/>
          <w:noProof/>
          <w:color w:val="auto"/>
          <w:sz w:val="24"/>
          <w:szCs w:val="24"/>
          <w:lang w:val="en-US"/>
        </w:rPr>
        <w:instrText xml:space="preserve"> REF _Ref46147061 \r \h </w:instrText>
      </w:r>
      <w:r w:rsidR="008D1007" w:rsidRPr="00E915A6">
        <w:rPr>
          <w:rFonts w:ascii="GHEA Grapalat" w:hAnsi="GHEA Grapalat" w:cstheme="minorBidi"/>
          <w:noProof/>
          <w:color w:val="auto"/>
          <w:sz w:val="24"/>
          <w:szCs w:val="24"/>
          <w:lang w:val="en-US"/>
        </w:rPr>
        <w:instrText xml:space="preserve"> \* MERGEFORMAT </w:instrText>
      </w:r>
      <w:r w:rsidR="003E6FEE" w:rsidRPr="00E915A6">
        <w:rPr>
          <w:rFonts w:ascii="GHEA Grapalat" w:hAnsi="GHEA Grapalat" w:cstheme="minorBidi"/>
          <w:noProof/>
          <w:color w:val="auto"/>
          <w:sz w:val="24"/>
          <w:szCs w:val="24"/>
          <w:lang w:val="en-US"/>
        </w:rPr>
      </w:r>
      <w:r w:rsidR="003E6FEE" w:rsidRPr="00E915A6">
        <w:rPr>
          <w:rFonts w:ascii="GHEA Grapalat" w:hAnsi="GHEA Grapalat" w:cstheme="minorBidi"/>
          <w:noProof/>
          <w:color w:val="auto"/>
          <w:sz w:val="24"/>
          <w:szCs w:val="24"/>
          <w:lang w:val="en-US"/>
        </w:rPr>
        <w:fldChar w:fldCharType="separate"/>
      </w:r>
      <w:r w:rsidR="00947C58">
        <w:rPr>
          <w:rFonts w:ascii="GHEA Grapalat" w:hAnsi="GHEA Grapalat" w:cstheme="minorBidi"/>
          <w:noProof/>
          <w:color w:val="auto"/>
          <w:sz w:val="24"/>
          <w:szCs w:val="24"/>
          <w:lang w:val="en-US"/>
        </w:rPr>
        <w:t>72</w:t>
      </w:r>
      <w:r w:rsidR="003E6FEE" w:rsidRPr="00E915A6">
        <w:rPr>
          <w:rFonts w:ascii="GHEA Grapalat" w:hAnsi="GHEA Grapalat" w:cstheme="minorBidi"/>
          <w:noProof/>
          <w:color w:val="auto"/>
          <w:sz w:val="24"/>
          <w:szCs w:val="24"/>
          <w:lang w:val="en-US"/>
        </w:rPr>
        <w:fldChar w:fldCharType="end"/>
      </w:r>
      <w:r w:rsidR="003E6FEE" w:rsidRPr="00E915A6">
        <w:rPr>
          <w:rFonts w:ascii="GHEA Grapalat" w:hAnsi="GHEA Grapalat" w:cstheme="minorBidi"/>
          <w:noProof/>
          <w:color w:val="auto"/>
          <w:sz w:val="24"/>
          <w:szCs w:val="24"/>
          <w:lang w:val="en-US"/>
        </w:rPr>
        <w:t xml:space="preserve">-րդ կետի համաձայն չի </w:t>
      </w:r>
      <w:r w:rsidR="00A32935" w:rsidRPr="00E915A6">
        <w:rPr>
          <w:rFonts w:ascii="GHEA Grapalat" w:hAnsi="GHEA Grapalat" w:cstheme="minorBidi"/>
          <w:noProof/>
          <w:color w:val="auto"/>
          <w:sz w:val="24"/>
          <w:szCs w:val="24"/>
          <w:lang w:val="en-US"/>
        </w:rPr>
        <w:t>ընտրել հաշվեկշռման պատասխանատվության այլ կարգավիճակ</w:t>
      </w:r>
      <w:r w:rsidR="16C29120" w:rsidRPr="00E915A6">
        <w:rPr>
          <w:rFonts w:ascii="GHEA Grapalat" w:hAnsi="GHEA Grapalat" w:cstheme="minorBidi"/>
          <w:noProof/>
          <w:color w:val="auto"/>
          <w:sz w:val="24"/>
          <w:szCs w:val="24"/>
          <w:lang w:val="en-US"/>
        </w:rPr>
        <w:t>։</w:t>
      </w:r>
    </w:p>
    <w:p w14:paraId="3CD13084" w14:textId="0311ADAB" w:rsidR="00F2164A" w:rsidRPr="00E915A6" w:rsidRDefault="10E2F4AD" w:rsidP="00D972B4">
      <w:pPr>
        <w:pStyle w:val="Text1"/>
      </w:pPr>
      <w:bookmarkStart w:id="80" w:name="_Ref44951208"/>
      <w:bookmarkStart w:id="81" w:name="_Ref26533868"/>
      <w:r w:rsidRPr="00E915A6">
        <w:t>ԷՄՇ-ից դուրս գալու մասին ԷՄՇ</w:t>
      </w:r>
      <w:r w:rsidR="572B69BE" w:rsidRPr="00E915A6">
        <w:t xml:space="preserve"> </w:t>
      </w:r>
      <w:r w:rsidR="25125513" w:rsidRPr="00E915A6">
        <w:t xml:space="preserve">առևտրի </w:t>
      </w:r>
      <w:r w:rsidRPr="00E915A6">
        <w:t xml:space="preserve">մասնակցի կողմից դիմում կարող է ներկայացվել, եթե վերջինս՝ </w:t>
      </w:r>
      <w:bookmarkEnd w:id="80"/>
      <w:bookmarkEnd w:id="81"/>
    </w:p>
    <w:p w14:paraId="403F0C79" w14:textId="6C6F73B4" w:rsidR="009C5CCC" w:rsidRPr="00A16230" w:rsidRDefault="71912B16" w:rsidP="001D0A7A">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ամբողջությամբ</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կատարել</w:t>
      </w:r>
      <w:r w:rsidRPr="00A16230">
        <w:rPr>
          <w:rFonts w:ascii="GHEA Grapalat" w:hAnsi="GHEA Grapalat" w:cstheme="minorBidi"/>
          <w:noProof/>
          <w:color w:val="auto"/>
          <w:sz w:val="24"/>
          <w:szCs w:val="24"/>
          <w:lang w:val="hy"/>
        </w:rPr>
        <w:t xml:space="preserve"> </w:t>
      </w:r>
      <w:r w:rsidR="2A1F0CB4" w:rsidRPr="00E915A6">
        <w:rPr>
          <w:rFonts w:ascii="GHEA Grapalat" w:hAnsi="GHEA Grapalat" w:cstheme="minorBidi"/>
          <w:noProof/>
          <w:color w:val="auto"/>
          <w:sz w:val="24"/>
          <w:szCs w:val="24"/>
          <w:lang w:val="en-US"/>
        </w:rPr>
        <w:t>է</w:t>
      </w:r>
      <w:r w:rsidR="4C8C1B45" w:rsidRPr="00A16230">
        <w:rPr>
          <w:rFonts w:ascii="GHEA Grapalat" w:hAnsi="GHEA Grapalat" w:cstheme="minorBidi"/>
          <w:noProof/>
          <w:color w:val="auto"/>
          <w:sz w:val="24"/>
          <w:szCs w:val="24"/>
          <w:lang w:val="hy"/>
        </w:rPr>
        <w:t xml:space="preserve"> </w:t>
      </w:r>
      <w:r w:rsidR="27CE4143" w:rsidRPr="00E915A6">
        <w:rPr>
          <w:rFonts w:ascii="GHEA Grapalat" w:hAnsi="GHEA Grapalat" w:cstheme="minorBidi"/>
          <w:noProof/>
          <w:color w:val="auto"/>
          <w:sz w:val="24"/>
          <w:szCs w:val="24"/>
          <w:lang w:val="en-US"/>
        </w:rPr>
        <w:t>ԷՄՇ</w:t>
      </w:r>
      <w:r w:rsidR="27CE4143" w:rsidRPr="00A16230">
        <w:rPr>
          <w:rFonts w:ascii="GHEA Grapalat" w:hAnsi="GHEA Grapalat" w:cstheme="minorBidi"/>
          <w:noProof/>
          <w:color w:val="auto"/>
          <w:sz w:val="24"/>
          <w:szCs w:val="24"/>
          <w:lang w:val="hy"/>
        </w:rPr>
        <w:t>-</w:t>
      </w:r>
      <w:r w:rsidR="27CE4143" w:rsidRPr="00E915A6">
        <w:rPr>
          <w:rFonts w:ascii="GHEA Grapalat" w:hAnsi="GHEA Grapalat" w:cstheme="minorBidi"/>
          <w:noProof/>
          <w:color w:val="auto"/>
          <w:sz w:val="24"/>
          <w:szCs w:val="24"/>
          <w:lang w:val="en-US"/>
        </w:rPr>
        <w:t>ում</w:t>
      </w:r>
      <w:r w:rsidR="27CE4143" w:rsidRPr="00A16230">
        <w:rPr>
          <w:rFonts w:ascii="GHEA Grapalat" w:hAnsi="GHEA Grapalat" w:cstheme="minorBidi"/>
          <w:noProof/>
          <w:color w:val="auto"/>
          <w:sz w:val="24"/>
          <w:szCs w:val="24"/>
          <w:lang w:val="hy"/>
        </w:rPr>
        <w:t xml:space="preserve"> </w:t>
      </w:r>
      <w:r w:rsidR="27CE4143" w:rsidRPr="00E915A6">
        <w:rPr>
          <w:rFonts w:ascii="GHEA Grapalat" w:hAnsi="GHEA Grapalat" w:cstheme="minorBidi"/>
          <w:noProof/>
          <w:color w:val="auto"/>
          <w:sz w:val="24"/>
          <w:szCs w:val="24"/>
          <w:lang w:val="en-US"/>
        </w:rPr>
        <w:t>ստանձնած</w:t>
      </w:r>
      <w:r w:rsidR="27CE4143"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պարտավորությունները</w:t>
      </w:r>
      <w:r w:rsidRPr="00A16230">
        <w:rPr>
          <w:rFonts w:ascii="GHEA Grapalat" w:hAnsi="GHEA Grapalat" w:cstheme="minorBidi"/>
          <w:noProof/>
          <w:color w:val="auto"/>
          <w:sz w:val="24"/>
          <w:szCs w:val="24"/>
          <w:lang w:val="hy"/>
        </w:rPr>
        <w:t xml:space="preserve">, </w:t>
      </w:r>
    </w:p>
    <w:p w14:paraId="4DCE5399" w14:textId="6B59E849" w:rsidR="009C5CCC" w:rsidRPr="00A16230" w:rsidRDefault="71912B16" w:rsidP="001D0A7A">
      <w:pPr>
        <w:pStyle w:val="Text2"/>
        <w:spacing w:before="0" w:line="276" w:lineRule="auto"/>
        <w:ind w:left="990" w:hanging="284"/>
        <w:rPr>
          <w:rFonts w:ascii="GHEA Grapalat" w:hAnsi="GHEA Grapalat" w:cstheme="minorBidi"/>
          <w:noProof/>
          <w:color w:val="000000"/>
          <w:sz w:val="24"/>
          <w:szCs w:val="24"/>
          <w:shd w:val="clear" w:color="auto" w:fill="FFFFFF"/>
          <w:lang w:val="hy"/>
        </w:rPr>
      </w:pPr>
      <w:r w:rsidRPr="00E915A6">
        <w:rPr>
          <w:rFonts w:ascii="GHEA Grapalat" w:hAnsi="GHEA Grapalat" w:cstheme="minorBidi"/>
          <w:noProof/>
          <w:color w:val="000000"/>
          <w:sz w:val="24"/>
          <w:szCs w:val="24"/>
          <w:shd w:val="clear" w:color="auto" w:fill="FFFFFF"/>
          <w:lang w:val="en-US"/>
        </w:rPr>
        <w:t>իրականացրել</w:t>
      </w:r>
      <w:r w:rsidRPr="00A16230">
        <w:rPr>
          <w:rFonts w:ascii="GHEA Grapalat" w:hAnsi="GHEA Grapalat" w:cstheme="minorBidi"/>
          <w:noProof/>
          <w:color w:val="000000"/>
          <w:sz w:val="24"/>
          <w:szCs w:val="24"/>
          <w:shd w:val="clear" w:color="auto" w:fill="FFFFFF"/>
          <w:lang w:val="hy"/>
        </w:rPr>
        <w:t xml:space="preserve"> </w:t>
      </w:r>
      <w:r w:rsidR="2A1F0CB4" w:rsidRPr="00E915A6">
        <w:rPr>
          <w:rFonts w:ascii="GHEA Grapalat" w:hAnsi="GHEA Grapalat" w:cstheme="minorBidi"/>
          <w:noProof/>
          <w:color w:val="000000"/>
          <w:sz w:val="24"/>
          <w:szCs w:val="24"/>
          <w:shd w:val="clear" w:color="auto" w:fill="FFFFFF"/>
          <w:lang w:val="en-US"/>
        </w:rPr>
        <w:t>է</w:t>
      </w:r>
      <w:r w:rsidR="4C8C1B45" w:rsidRPr="00A16230">
        <w:rPr>
          <w:rFonts w:ascii="GHEA Grapalat" w:hAnsi="GHEA Grapalat" w:cstheme="minorBidi"/>
          <w:noProof/>
          <w:color w:val="000000"/>
          <w:sz w:val="24"/>
          <w:szCs w:val="24"/>
          <w:shd w:val="clear" w:color="auto" w:fill="FFFFFF"/>
          <w:lang w:val="hy"/>
        </w:rPr>
        <w:t xml:space="preserve"> </w:t>
      </w:r>
      <w:r w:rsidRPr="00E915A6">
        <w:rPr>
          <w:rFonts w:ascii="GHEA Grapalat" w:hAnsi="GHEA Grapalat" w:cstheme="minorBidi"/>
          <w:noProof/>
          <w:color w:val="000000"/>
          <w:sz w:val="24"/>
          <w:szCs w:val="24"/>
          <w:shd w:val="clear" w:color="auto" w:fill="FFFFFF"/>
          <w:lang w:val="en-US"/>
        </w:rPr>
        <w:t>Կանոններով</w:t>
      </w:r>
      <w:r w:rsidRPr="00A16230">
        <w:rPr>
          <w:rFonts w:ascii="GHEA Grapalat" w:hAnsi="GHEA Grapalat" w:cstheme="minorBidi"/>
          <w:noProof/>
          <w:color w:val="000000"/>
          <w:sz w:val="24"/>
          <w:szCs w:val="24"/>
          <w:shd w:val="clear" w:color="auto" w:fill="FFFFFF"/>
          <w:lang w:val="hy"/>
        </w:rPr>
        <w:t xml:space="preserve"> </w:t>
      </w:r>
      <w:r w:rsidRPr="00E915A6">
        <w:rPr>
          <w:rFonts w:ascii="GHEA Grapalat" w:hAnsi="GHEA Grapalat" w:cstheme="minorBidi"/>
          <w:noProof/>
          <w:color w:val="000000"/>
          <w:sz w:val="24"/>
          <w:szCs w:val="24"/>
          <w:shd w:val="clear" w:color="auto" w:fill="FFFFFF"/>
          <w:lang w:val="en-US"/>
        </w:rPr>
        <w:t>նախատեսված</w:t>
      </w:r>
      <w:r w:rsidRPr="00A16230">
        <w:rPr>
          <w:rFonts w:ascii="GHEA Grapalat" w:hAnsi="GHEA Grapalat" w:cstheme="minorBidi"/>
          <w:noProof/>
          <w:color w:val="000000"/>
          <w:sz w:val="24"/>
          <w:szCs w:val="24"/>
          <w:shd w:val="clear" w:color="auto" w:fill="FFFFFF"/>
          <w:lang w:val="hy"/>
        </w:rPr>
        <w:t xml:space="preserve"> </w:t>
      </w:r>
      <w:r w:rsidRPr="00E915A6">
        <w:rPr>
          <w:rFonts w:ascii="GHEA Grapalat" w:hAnsi="GHEA Grapalat" w:cstheme="minorBidi"/>
          <w:noProof/>
          <w:color w:val="000000"/>
          <w:sz w:val="24"/>
          <w:szCs w:val="24"/>
          <w:shd w:val="clear" w:color="auto" w:fill="FFFFFF"/>
          <w:lang w:val="en-US"/>
        </w:rPr>
        <w:t>բոլոր</w:t>
      </w:r>
      <w:r w:rsidRPr="00A16230">
        <w:rPr>
          <w:rFonts w:ascii="GHEA Grapalat" w:hAnsi="GHEA Grapalat" w:cstheme="minorBidi"/>
          <w:noProof/>
          <w:color w:val="000000"/>
          <w:sz w:val="24"/>
          <w:szCs w:val="24"/>
          <w:shd w:val="clear" w:color="auto" w:fill="FFFFFF"/>
          <w:lang w:val="hy"/>
        </w:rPr>
        <w:t xml:space="preserve"> </w:t>
      </w:r>
      <w:r w:rsidRPr="00E915A6">
        <w:rPr>
          <w:rFonts w:ascii="GHEA Grapalat" w:hAnsi="GHEA Grapalat" w:cstheme="minorBidi"/>
          <w:noProof/>
          <w:color w:val="000000"/>
          <w:sz w:val="24"/>
          <w:szCs w:val="24"/>
          <w:shd w:val="clear" w:color="auto" w:fill="FFFFFF"/>
          <w:lang w:val="en-US"/>
        </w:rPr>
        <w:t>վճարումները։</w:t>
      </w:r>
    </w:p>
    <w:p w14:paraId="67A2307D" w14:textId="0F550A10" w:rsidR="00B1221D" w:rsidRPr="00E915A6" w:rsidRDefault="25125513" w:rsidP="00D972B4">
      <w:pPr>
        <w:pStyle w:val="Text1"/>
      </w:pPr>
      <w:bookmarkStart w:id="82" w:name="_Ref26533871"/>
      <w:r w:rsidRPr="00E915A6">
        <w:t xml:space="preserve">Կանոնների </w:t>
      </w:r>
      <w:r w:rsidRPr="00E915A6">
        <w:fldChar w:fldCharType="begin"/>
      </w:r>
      <w:r w:rsidRPr="00E915A6">
        <w:instrText xml:space="preserve"> REF _Ref23426696 \r \h  \* MERGEFORMAT </w:instrText>
      </w:r>
      <w:r w:rsidRPr="00E915A6">
        <w:fldChar w:fldCharType="separate"/>
      </w:r>
      <w:r w:rsidR="00947C58">
        <w:t>73</w:t>
      </w:r>
      <w:r w:rsidRPr="00E915A6">
        <w:fldChar w:fldCharType="end"/>
      </w:r>
      <w:r w:rsidRPr="00E915A6">
        <w:t>-րդ կետի 2-րդ ենթակետ</w:t>
      </w:r>
      <w:r w:rsidR="00DF592E" w:rsidRPr="00E915A6">
        <w:rPr>
          <w:lang w:val="hy-AM"/>
        </w:rPr>
        <w:t>ի</w:t>
      </w:r>
      <w:r w:rsidR="00510B16" w:rsidRPr="00E451DC">
        <w:t xml:space="preserve"> </w:t>
      </w:r>
      <w:r w:rsidR="00DF592E" w:rsidRPr="00E915A6">
        <w:rPr>
          <w:lang w:val="hy-AM"/>
        </w:rPr>
        <w:t xml:space="preserve">ա պարբերությամբ </w:t>
      </w:r>
      <w:r w:rsidRPr="00E915A6">
        <w:t>սահմանված կարգով ԷՄՇ-ից դուրս գալու դեպքում՝ ԷՄՇ-ում տվյալ մասնակցի գործունեությունը դադարեցվում է վերջինիս գործունեության լիցենզիան դադարելու կամ դադարեցնելու մասին Հանձնաժողովի որոշումն ուժի մեջ մտնելու օրը, եթե տվյալ որոշմամբ այլ ժամկետ սահմանված չէ։</w:t>
      </w:r>
    </w:p>
    <w:p w14:paraId="2224AAE3" w14:textId="1D1BB64A" w:rsidR="00DF592E" w:rsidRPr="00E915A6" w:rsidRDefault="00DF592E" w:rsidP="00D972B4">
      <w:pPr>
        <w:pStyle w:val="Text1"/>
      </w:pPr>
      <w:r w:rsidRPr="00E915A6">
        <w:t xml:space="preserve">Կանոնների </w:t>
      </w:r>
      <w:r w:rsidR="00E96406" w:rsidRPr="00E915A6">
        <w:fldChar w:fldCharType="begin"/>
      </w:r>
      <w:r w:rsidR="00E96406" w:rsidRPr="00E915A6">
        <w:instrText xml:space="preserve"> REF _Ref23426696 \r \h </w:instrText>
      </w:r>
      <w:r w:rsidR="008D1007" w:rsidRPr="00E915A6">
        <w:instrText xml:space="preserve"> \* MERGEFORMAT </w:instrText>
      </w:r>
      <w:r w:rsidR="00E96406" w:rsidRPr="00E915A6">
        <w:fldChar w:fldCharType="separate"/>
      </w:r>
      <w:r w:rsidR="00947C58">
        <w:t>73</w:t>
      </w:r>
      <w:r w:rsidR="00E96406" w:rsidRPr="00E915A6">
        <w:fldChar w:fldCharType="end"/>
      </w:r>
      <w:r w:rsidRPr="00E915A6">
        <w:t>-րդ կետի 2-րդ ենթակետի</w:t>
      </w:r>
      <w:r w:rsidRPr="00E915A6">
        <w:rPr>
          <w:lang w:val="hy-AM"/>
        </w:rPr>
        <w:t xml:space="preserve"> բ</w:t>
      </w:r>
      <w:r w:rsidRPr="00E915A6">
        <w:t xml:space="preserve"> պարբերությամբ սահմանված կարգով ԷՄՇ-ից դուրս գալու դեպքում՝ ԷՄՇ-ում տվյալ մասնակցի գործունեությունը դադարեցվում է </w:t>
      </w:r>
      <w:r w:rsidRPr="00E915A6">
        <w:rPr>
          <w:lang w:val="hy-AM"/>
        </w:rPr>
        <w:t xml:space="preserve">Կանոնների </w:t>
      </w:r>
      <w:r w:rsidRPr="00E915A6">
        <w:rPr>
          <w:lang w:val="hy-AM"/>
        </w:rPr>
        <w:fldChar w:fldCharType="begin"/>
      </w:r>
      <w:r w:rsidRPr="00E915A6">
        <w:rPr>
          <w:lang w:val="hy-AM"/>
        </w:rPr>
        <w:instrText xml:space="preserve"> REF _Ref46137982 \r \h </w:instrText>
      </w:r>
      <w:r w:rsidR="008D1007" w:rsidRPr="00E915A6">
        <w:rPr>
          <w:lang w:val="hy-AM"/>
        </w:rPr>
        <w:instrText xml:space="preserve"> \* MERGEFORMAT </w:instrText>
      </w:r>
      <w:r w:rsidRPr="00E915A6">
        <w:rPr>
          <w:lang w:val="hy-AM"/>
        </w:rPr>
      </w:r>
      <w:r w:rsidRPr="00E915A6">
        <w:rPr>
          <w:lang w:val="hy-AM"/>
        </w:rPr>
        <w:fldChar w:fldCharType="separate"/>
      </w:r>
      <w:r w:rsidR="00947C58">
        <w:rPr>
          <w:lang w:val="hy-AM"/>
        </w:rPr>
        <w:t>71</w:t>
      </w:r>
      <w:r w:rsidRPr="00E915A6">
        <w:rPr>
          <w:lang w:val="hy-AM"/>
        </w:rPr>
        <w:fldChar w:fldCharType="end"/>
      </w:r>
      <w:r w:rsidRPr="00E915A6">
        <w:rPr>
          <w:lang w:val="hy-AM"/>
        </w:rPr>
        <w:t xml:space="preserve">-րդ կետի </w:t>
      </w:r>
      <w:r w:rsidRPr="00A16230">
        <w:t>2</w:t>
      </w:r>
      <w:r w:rsidRPr="00E915A6">
        <w:rPr>
          <w:lang w:val="hy-AM"/>
        </w:rPr>
        <w:t xml:space="preserve">-րդ ենթակետի համաձայն </w:t>
      </w:r>
      <w:r w:rsidR="0058729B" w:rsidRPr="00E915A6">
        <w:rPr>
          <w:lang w:val="hy-AM"/>
        </w:rPr>
        <w:t>հ</w:t>
      </w:r>
      <w:r w:rsidRPr="00E915A6">
        <w:rPr>
          <w:lang w:val="hy-AM"/>
        </w:rPr>
        <w:t>աշվեկշռման խմբի գործունեության դադարեցման օրը</w:t>
      </w:r>
      <w:r w:rsidRPr="00E915A6">
        <w:t>։</w:t>
      </w:r>
    </w:p>
    <w:bookmarkEnd w:id="82"/>
    <w:p w14:paraId="72F3E922" w14:textId="17A6A2E5" w:rsidR="00C7157E" w:rsidRPr="00E915A6" w:rsidRDefault="6054736C" w:rsidP="00D972B4">
      <w:pPr>
        <w:pStyle w:val="Text1"/>
      </w:pPr>
      <w:r w:rsidRPr="00E915A6">
        <w:t>Շուկայի օպերատոր</w:t>
      </w:r>
      <w:r w:rsidR="00B81C2E" w:rsidRPr="00E915A6">
        <w:rPr>
          <w:lang w:val="hy-AM"/>
        </w:rPr>
        <w:t xml:space="preserve">ն </w:t>
      </w:r>
      <w:r w:rsidRPr="00E915A6">
        <w:t xml:space="preserve">ԷՄՇ-ից դուրս գալու մասին ԷՄՇ </w:t>
      </w:r>
      <w:r w:rsidR="25125513" w:rsidRPr="00E915A6">
        <w:t xml:space="preserve">առևտրի </w:t>
      </w:r>
      <w:r w:rsidRPr="00E915A6">
        <w:t>մասնակցի դիմումը ստանալուց հետո 5 աշխատանքային օրվա ընթացքում</w:t>
      </w:r>
      <w:r w:rsidR="6B269DCD" w:rsidRPr="00E915A6">
        <w:t xml:space="preserve"> </w:t>
      </w:r>
      <w:r w:rsidR="1F57B9A6" w:rsidRPr="00E915A6">
        <w:t xml:space="preserve">Կանոնների </w:t>
      </w:r>
      <w:r w:rsidRPr="00E915A6">
        <w:fldChar w:fldCharType="begin"/>
      </w:r>
      <w:r w:rsidRPr="00E915A6">
        <w:instrText xml:space="preserve"> REF _Ref26533868 \r \h  \* MERGEFORMAT </w:instrText>
      </w:r>
      <w:r w:rsidRPr="00E915A6">
        <w:fldChar w:fldCharType="separate"/>
      </w:r>
      <w:r w:rsidR="00947C58">
        <w:t>74</w:t>
      </w:r>
      <w:r w:rsidRPr="00E915A6">
        <w:fldChar w:fldCharType="end"/>
      </w:r>
      <w:r w:rsidR="5B1C5A94" w:rsidRPr="00E915A6">
        <w:t>-</w:t>
      </w:r>
      <w:r w:rsidR="1F57B9A6" w:rsidRPr="00E915A6">
        <w:t>րդ կետում սահմանված պահանջներին համապատասխանության դեպքում</w:t>
      </w:r>
      <w:r w:rsidR="621EDC67" w:rsidRPr="00E915A6">
        <w:t xml:space="preserve"> </w:t>
      </w:r>
      <w:r w:rsidR="00531BA3" w:rsidRPr="00E915A6">
        <w:rPr>
          <w:lang w:val="hy-AM"/>
        </w:rPr>
        <w:t>այդ</w:t>
      </w:r>
      <w:r w:rsidR="00531BA3" w:rsidRPr="00E915A6">
        <w:t xml:space="preserve"> մասնակցին </w:t>
      </w:r>
      <w:r w:rsidR="621EDC67" w:rsidRPr="00E915A6">
        <w:t>տեղեկացնում է</w:t>
      </w:r>
      <w:r w:rsidR="6B269DCD" w:rsidRPr="00E915A6">
        <w:t xml:space="preserve"> դիմումը հաստատելու մասին</w:t>
      </w:r>
      <w:r w:rsidR="005D1329" w:rsidRPr="00E915A6">
        <w:rPr>
          <w:lang w:val="hy-AM"/>
        </w:rPr>
        <w:t>,</w:t>
      </w:r>
      <w:r w:rsidR="6A0EC37F" w:rsidRPr="00E915A6">
        <w:t xml:space="preserve"> իսկ չհամապատասխանելու դեպքում </w:t>
      </w:r>
      <w:r w:rsidRPr="00E915A6">
        <w:t>մերժ</w:t>
      </w:r>
      <w:r w:rsidR="0867E978" w:rsidRPr="00E915A6">
        <w:t>ելու մասին</w:t>
      </w:r>
      <w:r w:rsidR="6A0EC37F" w:rsidRPr="00E915A6">
        <w:t>՝ նշելով մերժման հիմքերը</w:t>
      </w:r>
      <w:r w:rsidR="21C6562C" w:rsidRPr="00E915A6">
        <w:t>։</w:t>
      </w:r>
    </w:p>
    <w:p w14:paraId="11B0F1C8" w14:textId="667AAF5D" w:rsidR="00A7405D" w:rsidRPr="00E915A6" w:rsidRDefault="25125513" w:rsidP="00D972B4">
      <w:pPr>
        <w:pStyle w:val="Text1"/>
      </w:pPr>
      <w:bookmarkStart w:id="83" w:name="_Ref44951112"/>
      <w:r w:rsidRPr="00E915A6">
        <w:t>Շուկայի օպերատոր</w:t>
      </w:r>
      <w:r w:rsidR="29C08043" w:rsidRPr="00E915A6">
        <w:t>ի կողմից</w:t>
      </w:r>
      <w:r w:rsidRPr="00E915A6">
        <w:t xml:space="preserve"> ԷՄՇ առևտրի մասնակցի ԷՄՇ-ից դուրս գալու դիմումը </w:t>
      </w:r>
      <w:r w:rsidR="004D243A" w:rsidRPr="00E915A6">
        <w:rPr>
          <w:lang w:val="hy-AM"/>
        </w:rPr>
        <w:t>հաստատելու</w:t>
      </w:r>
      <w:r w:rsidRPr="00E915A6">
        <w:t xml:space="preserve"> դեպքում</w:t>
      </w:r>
      <w:r w:rsidR="522FFB2B" w:rsidRPr="00E915A6">
        <w:t>՝</w:t>
      </w:r>
      <w:r w:rsidR="65D01637" w:rsidRPr="00E915A6">
        <w:t xml:space="preserve">    </w:t>
      </w:r>
      <w:bookmarkEnd w:id="83"/>
    </w:p>
    <w:p w14:paraId="50BABD5F" w14:textId="4FB201AA" w:rsidR="004F32CA" w:rsidRPr="00A16230" w:rsidRDefault="41CBC451" w:rsidP="00A7405D">
      <w:pPr>
        <w:pStyle w:val="Text2"/>
        <w:spacing w:before="0" w:line="276" w:lineRule="auto"/>
        <w:ind w:left="990" w:hanging="284"/>
        <w:rPr>
          <w:rFonts w:ascii="GHEA Grapalat" w:hAnsi="GHEA Grapalat" w:cstheme="minorBidi"/>
          <w:noProof/>
          <w:color w:val="000000"/>
          <w:sz w:val="24"/>
          <w:szCs w:val="24"/>
          <w:shd w:val="clear" w:color="auto" w:fill="FFFFFF"/>
          <w:lang w:val="hy"/>
        </w:rPr>
      </w:pPr>
      <w:r w:rsidRPr="00E915A6">
        <w:rPr>
          <w:rFonts w:ascii="GHEA Grapalat" w:hAnsi="GHEA Grapalat" w:cstheme="minorBidi"/>
          <w:noProof/>
          <w:color w:val="000000" w:themeColor="text1"/>
          <w:sz w:val="24"/>
          <w:szCs w:val="24"/>
          <w:lang w:val="en-US"/>
        </w:rPr>
        <w:t>տվյալ</w:t>
      </w:r>
      <w:r w:rsidRPr="00A16230">
        <w:rPr>
          <w:rFonts w:ascii="GHEA Grapalat" w:hAnsi="GHEA Grapalat" w:cstheme="minorBidi"/>
          <w:noProof/>
          <w:color w:val="000000" w:themeColor="text1"/>
          <w:sz w:val="24"/>
          <w:szCs w:val="24"/>
          <w:lang w:val="hy"/>
        </w:rPr>
        <w:t xml:space="preserve"> </w:t>
      </w:r>
      <w:r w:rsidRPr="00E915A6">
        <w:rPr>
          <w:rFonts w:ascii="GHEA Grapalat" w:hAnsi="GHEA Grapalat" w:cstheme="minorBidi"/>
          <w:noProof/>
          <w:color w:val="000000" w:themeColor="text1"/>
          <w:sz w:val="24"/>
          <w:szCs w:val="24"/>
          <w:lang w:val="en-US"/>
        </w:rPr>
        <w:t>ԷՄՇ</w:t>
      </w:r>
      <w:r w:rsidRPr="00A16230">
        <w:rPr>
          <w:rFonts w:ascii="GHEA Grapalat" w:hAnsi="GHEA Grapalat" w:cstheme="minorBidi"/>
          <w:noProof/>
          <w:color w:val="000000" w:themeColor="text1"/>
          <w:sz w:val="24"/>
          <w:szCs w:val="24"/>
          <w:lang w:val="hy"/>
        </w:rPr>
        <w:t xml:space="preserve"> </w:t>
      </w:r>
      <w:r w:rsidRPr="00E915A6">
        <w:rPr>
          <w:rFonts w:ascii="GHEA Grapalat" w:hAnsi="GHEA Grapalat" w:cstheme="minorBidi"/>
          <w:noProof/>
          <w:color w:val="000000" w:themeColor="text1"/>
          <w:sz w:val="24"/>
          <w:szCs w:val="24"/>
          <w:lang w:val="en-US"/>
        </w:rPr>
        <w:t>առևտրի</w:t>
      </w:r>
      <w:r w:rsidRPr="00A16230">
        <w:rPr>
          <w:rFonts w:ascii="GHEA Grapalat" w:hAnsi="GHEA Grapalat" w:cstheme="minorBidi"/>
          <w:noProof/>
          <w:color w:val="000000" w:themeColor="text1"/>
          <w:sz w:val="24"/>
          <w:szCs w:val="24"/>
          <w:lang w:val="hy"/>
        </w:rPr>
        <w:t xml:space="preserve"> </w:t>
      </w:r>
      <w:r w:rsidRPr="00E915A6">
        <w:rPr>
          <w:rFonts w:ascii="GHEA Grapalat" w:hAnsi="GHEA Grapalat" w:cstheme="minorBidi"/>
          <w:noProof/>
          <w:color w:val="000000" w:themeColor="text1"/>
          <w:sz w:val="24"/>
          <w:szCs w:val="24"/>
          <w:lang w:val="en-US"/>
        </w:rPr>
        <w:t>մասնակցի</w:t>
      </w:r>
      <w:r w:rsidRPr="00A16230">
        <w:rPr>
          <w:rFonts w:ascii="GHEA Grapalat" w:hAnsi="GHEA Grapalat" w:cstheme="minorBidi"/>
          <w:noProof/>
          <w:color w:val="000000" w:themeColor="text1"/>
          <w:sz w:val="24"/>
          <w:szCs w:val="24"/>
          <w:lang w:val="hy"/>
        </w:rPr>
        <w:t xml:space="preserve"> </w:t>
      </w:r>
      <w:r w:rsidRPr="00E915A6">
        <w:rPr>
          <w:rFonts w:ascii="GHEA Grapalat" w:hAnsi="GHEA Grapalat" w:cstheme="minorBidi"/>
          <w:noProof/>
          <w:color w:val="000000" w:themeColor="text1"/>
          <w:sz w:val="24"/>
          <w:szCs w:val="24"/>
          <w:lang w:val="en-US"/>
        </w:rPr>
        <w:t>հետ</w:t>
      </w:r>
      <w:r w:rsidRPr="00A16230">
        <w:rPr>
          <w:rFonts w:ascii="GHEA Grapalat" w:hAnsi="GHEA Grapalat" w:cstheme="minorBidi"/>
          <w:noProof/>
          <w:color w:val="000000" w:themeColor="text1"/>
          <w:sz w:val="24"/>
          <w:szCs w:val="24"/>
          <w:lang w:val="hy"/>
        </w:rPr>
        <w:t xml:space="preserve"> </w:t>
      </w:r>
      <w:r w:rsidR="79FA181F" w:rsidRPr="00E915A6">
        <w:rPr>
          <w:rFonts w:ascii="GHEA Grapalat" w:hAnsi="GHEA Grapalat" w:cstheme="minorBidi"/>
          <w:noProof/>
          <w:color w:val="000000" w:themeColor="text1"/>
          <w:sz w:val="24"/>
          <w:szCs w:val="24"/>
          <w:lang w:val="en-US"/>
        </w:rPr>
        <w:t>ԷՄՇ</w:t>
      </w:r>
      <w:r w:rsidR="79FA181F" w:rsidRPr="00A16230">
        <w:rPr>
          <w:rFonts w:ascii="GHEA Grapalat" w:hAnsi="GHEA Grapalat" w:cstheme="minorBidi"/>
          <w:noProof/>
          <w:color w:val="000000" w:themeColor="text1"/>
          <w:sz w:val="24"/>
          <w:szCs w:val="24"/>
          <w:lang w:val="hy"/>
        </w:rPr>
        <w:t xml:space="preserve"> </w:t>
      </w:r>
      <w:r w:rsidR="79FA181F" w:rsidRPr="00E915A6">
        <w:rPr>
          <w:rFonts w:ascii="GHEA Grapalat" w:hAnsi="GHEA Grapalat" w:cstheme="minorBidi"/>
          <w:noProof/>
          <w:color w:val="000000" w:themeColor="text1"/>
          <w:sz w:val="24"/>
          <w:szCs w:val="24"/>
          <w:lang w:val="en-US"/>
        </w:rPr>
        <w:t>պայմանագիրը</w:t>
      </w:r>
      <w:r w:rsidR="79FA181F" w:rsidRPr="00A16230">
        <w:rPr>
          <w:rFonts w:ascii="GHEA Grapalat" w:hAnsi="GHEA Grapalat" w:cstheme="minorBidi"/>
          <w:noProof/>
          <w:color w:val="000000" w:themeColor="text1"/>
          <w:sz w:val="24"/>
          <w:szCs w:val="24"/>
          <w:lang w:val="hy"/>
        </w:rPr>
        <w:t xml:space="preserve"> </w:t>
      </w:r>
      <w:r w:rsidR="79FA181F" w:rsidRPr="00E915A6">
        <w:rPr>
          <w:rFonts w:ascii="GHEA Grapalat" w:hAnsi="GHEA Grapalat" w:cstheme="minorBidi"/>
          <w:noProof/>
          <w:color w:val="000000" w:themeColor="text1"/>
          <w:sz w:val="24"/>
          <w:szCs w:val="24"/>
          <w:lang w:val="en-US"/>
        </w:rPr>
        <w:t>համարվում</w:t>
      </w:r>
      <w:r w:rsidR="79FA181F" w:rsidRPr="00A16230">
        <w:rPr>
          <w:rFonts w:ascii="GHEA Grapalat" w:hAnsi="GHEA Grapalat" w:cstheme="minorBidi"/>
          <w:noProof/>
          <w:color w:val="000000" w:themeColor="text1"/>
          <w:sz w:val="24"/>
          <w:szCs w:val="24"/>
          <w:lang w:val="hy"/>
        </w:rPr>
        <w:t xml:space="preserve"> </w:t>
      </w:r>
      <w:r w:rsidR="79FA181F" w:rsidRPr="00E915A6">
        <w:rPr>
          <w:rFonts w:ascii="GHEA Grapalat" w:hAnsi="GHEA Grapalat" w:cstheme="minorBidi"/>
          <w:noProof/>
          <w:color w:val="000000" w:themeColor="text1"/>
          <w:sz w:val="24"/>
          <w:szCs w:val="24"/>
          <w:lang w:val="en-US"/>
        </w:rPr>
        <w:t>է</w:t>
      </w:r>
      <w:r w:rsidR="79FA181F" w:rsidRPr="00A16230">
        <w:rPr>
          <w:rFonts w:ascii="GHEA Grapalat" w:hAnsi="GHEA Grapalat" w:cstheme="minorBidi"/>
          <w:noProof/>
          <w:color w:val="000000" w:themeColor="text1"/>
          <w:sz w:val="24"/>
          <w:szCs w:val="24"/>
          <w:lang w:val="hy"/>
        </w:rPr>
        <w:t xml:space="preserve"> </w:t>
      </w:r>
      <w:r w:rsidR="79FA181F" w:rsidRPr="00E915A6">
        <w:rPr>
          <w:rFonts w:ascii="GHEA Grapalat" w:hAnsi="GHEA Grapalat" w:cstheme="minorBidi"/>
          <w:noProof/>
          <w:color w:val="000000" w:themeColor="text1"/>
          <w:sz w:val="24"/>
          <w:szCs w:val="24"/>
          <w:lang w:val="en-US"/>
        </w:rPr>
        <w:t>լուծված</w:t>
      </w:r>
      <w:r w:rsidRPr="00A16230">
        <w:rPr>
          <w:rFonts w:ascii="GHEA Grapalat" w:hAnsi="GHEA Grapalat" w:cstheme="minorBidi"/>
          <w:noProof/>
          <w:color w:val="000000" w:themeColor="text1"/>
          <w:sz w:val="24"/>
          <w:szCs w:val="24"/>
          <w:lang w:val="hy"/>
        </w:rPr>
        <w:t>,</w:t>
      </w:r>
    </w:p>
    <w:p w14:paraId="4403715B" w14:textId="3754C1D5" w:rsidR="00A710EB" w:rsidRPr="00E915A6" w:rsidRDefault="79FA181F" w:rsidP="00A710EB">
      <w:pPr>
        <w:pStyle w:val="Text2"/>
        <w:spacing w:before="0" w:line="276" w:lineRule="auto"/>
        <w:ind w:left="990" w:hanging="284"/>
        <w:rPr>
          <w:rFonts w:ascii="GHEA Grapalat" w:hAnsi="GHEA Grapalat" w:cstheme="minorBidi"/>
          <w:noProof/>
          <w:color w:val="000000" w:themeColor="text1"/>
          <w:sz w:val="24"/>
          <w:szCs w:val="24"/>
        </w:rPr>
      </w:pPr>
      <w:r w:rsidRPr="00E915A6">
        <w:rPr>
          <w:rFonts w:ascii="GHEA Grapalat" w:hAnsi="GHEA Grapalat" w:cstheme="minorBidi"/>
          <w:noProof/>
          <w:color w:val="000000" w:themeColor="text1"/>
          <w:sz w:val="24"/>
          <w:szCs w:val="24"/>
          <w:lang w:val="en-US"/>
        </w:rPr>
        <w:t>Շուկայի</w:t>
      </w:r>
      <w:r w:rsidRPr="00A16230">
        <w:rPr>
          <w:rFonts w:ascii="GHEA Grapalat" w:hAnsi="GHEA Grapalat" w:cstheme="minorBidi"/>
          <w:noProof/>
          <w:color w:val="000000" w:themeColor="text1"/>
          <w:sz w:val="24"/>
          <w:szCs w:val="24"/>
          <w:lang w:val="hy"/>
        </w:rPr>
        <w:t xml:space="preserve"> </w:t>
      </w:r>
      <w:r w:rsidRPr="00E915A6">
        <w:rPr>
          <w:rFonts w:ascii="GHEA Grapalat" w:hAnsi="GHEA Grapalat" w:cstheme="minorBidi"/>
          <w:noProof/>
          <w:color w:val="000000" w:themeColor="text1"/>
          <w:sz w:val="24"/>
          <w:szCs w:val="24"/>
          <w:lang w:val="en-US"/>
        </w:rPr>
        <w:t>օպերատորը</w:t>
      </w:r>
      <w:r w:rsidRPr="00A16230">
        <w:rPr>
          <w:rFonts w:ascii="GHEA Grapalat" w:hAnsi="GHEA Grapalat" w:cstheme="minorBidi"/>
          <w:noProof/>
          <w:color w:val="000000" w:themeColor="text1"/>
          <w:sz w:val="24"/>
          <w:szCs w:val="24"/>
          <w:lang w:val="hy"/>
        </w:rPr>
        <w:t xml:space="preserve"> </w:t>
      </w:r>
      <w:r w:rsidR="5AE89B7D" w:rsidRPr="00E915A6">
        <w:rPr>
          <w:rFonts w:ascii="GHEA Grapalat" w:hAnsi="GHEA Grapalat" w:cstheme="minorBidi"/>
          <w:noProof/>
          <w:color w:val="000000" w:themeColor="text1"/>
          <w:sz w:val="24"/>
          <w:szCs w:val="24"/>
          <w:lang w:val="en-US"/>
        </w:rPr>
        <w:t>հաշվի</w:t>
      </w:r>
      <w:r w:rsidR="5AE89B7D" w:rsidRPr="00A16230">
        <w:rPr>
          <w:rFonts w:ascii="GHEA Grapalat" w:hAnsi="GHEA Grapalat" w:cstheme="minorBidi"/>
          <w:noProof/>
          <w:color w:val="000000" w:themeColor="text1"/>
          <w:sz w:val="24"/>
          <w:szCs w:val="24"/>
          <w:lang w:val="hy"/>
        </w:rPr>
        <w:t xml:space="preserve"> </w:t>
      </w:r>
      <w:r w:rsidR="5AE89B7D" w:rsidRPr="00E915A6">
        <w:rPr>
          <w:rFonts w:ascii="GHEA Grapalat" w:hAnsi="GHEA Grapalat" w:cstheme="minorBidi"/>
          <w:noProof/>
          <w:color w:val="000000" w:themeColor="text1"/>
          <w:sz w:val="24"/>
          <w:szCs w:val="24"/>
          <w:lang w:val="en-US"/>
        </w:rPr>
        <w:t>առնելով</w:t>
      </w:r>
      <w:r w:rsidR="1978C45C" w:rsidRPr="00A16230">
        <w:rPr>
          <w:rFonts w:ascii="GHEA Grapalat" w:hAnsi="GHEA Grapalat" w:cstheme="minorBidi"/>
          <w:noProof/>
          <w:color w:val="000000" w:themeColor="text1"/>
          <w:sz w:val="24"/>
          <w:szCs w:val="24"/>
          <w:lang w:val="hy"/>
        </w:rPr>
        <w:t xml:space="preserve"> </w:t>
      </w:r>
      <w:r w:rsidR="5AE89B7D" w:rsidRPr="00E915A6">
        <w:rPr>
          <w:rFonts w:ascii="GHEA Grapalat" w:hAnsi="GHEA Grapalat" w:cstheme="minorBidi"/>
          <w:noProof/>
          <w:color w:val="000000" w:themeColor="text1"/>
          <w:sz w:val="24"/>
          <w:szCs w:val="24"/>
          <w:lang w:val="en-US"/>
        </w:rPr>
        <w:t>ԷՄՇ</w:t>
      </w:r>
      <w:r w:rsidR="5AE89B7D" w:rsidRPr="00A16230">
        <w:rPr>
          <w:rFonts w:ascii="GHEA Grapalat" w:hAnsi="GHEA Grapalat" w:cstheme="minorBidi"/>
          <w:noProof/>
          <w:color w:val="000000" w:themeColor="text1"/>
          <w:sz w:val="24"/>
          <w:szCs w:val="24"/>
          <w:lang w:val="hy"/>
        </w:rPr>
        <w:t xml:space="preserve"> </w:t>
      </w:r>
      <w:r w:rsidR="5AE89B7D" w:rsidRPr="00E915A6">
        <w:rPr>
          <w:rFonts w:ascii="GHEA Grapalat" w:hAnsi="GHEA Grapalat" w:cstheme="minorBidi"/>
          <w:noProof/>
          <w:color w:val="000000" w:themeColor="text1"/>
          <w:sz w:val="24"/>
          <w:szCs w:val="24"/>
          <w:lang w:val="en-US"/>
        </w:rPr>
        <w:t>առևտրի</w:t>
      </w:r>
      <w:r w:rsidR="5AE89B7D" w:rsidRPr="00A16230">
        <w:rPr>
          <w:rFonts w:ascii="GHEA Grapalat" w:hAnsi="GHEA Grapalat" w:cstheme="minorBidi"/>
          <w:noProof/>
          <w:color w:val="000000" w:themeColor="text1"/>
          <w:sz w:val="24"/>
          <w:szCs w:val="24"/>
          <w:lang w:val="hy"/>
        </w:rPr>
        <w:t xml:space="preserve"> </w:t>
      </w:r>
      <w:r w:rsidR="5AE89B7D" w:rsidRPr="00E915A6">
        <w:rPr>
          <w:rFonts w:ascii="GHEA Grapalat" w:hAnsi="GHEA Grapalat" w:cstheme="minorBidi"/>
          <w:noProof/>
          <w:color w:val="000000" w:themeColor="text1"/>
          <w:sz w:val="24"/>
          <w:szCs w:val="24"/>
          <w:lang w:val="en-US"/>
        </w:rPr>
        <w:t>մասնակցի</w:t>
      </w:r>
      <w:r w:rsidR="5AE89B7D" w:rsidRPr="00A16230">
        <w:rPr>
          <w:rFonts w:ascii="GHEA Grapalat" w:hAnsi="GHEA Grapalat" w:cstheme="minorBidi"/>
          <w:noProof/>
          <w:color w:val="000000" w:themeColor="text1"/>
          <w:sz w:val="24"/>
          <w:szCs w:val="24"/>
          <w:lang w:val="hy"/>
        </w:rPr>
        <w:t xml:space="preserve"> </w:t>
      </w:r>
      <w:r w:rsidR="5AE89B7D" w:rsidRPr="00E915A6">
        <w:rPr>
          <w:rFonts w:ascii="GHEA Grapalat" w:hAnsi="GHEA Grapalat" w:cstheme="minorBidi"/>
          <w:noProof/>
          <w:color w:val="000000" w:themeColor="text1"/>
          <w:sz w:val="24"/>
          <w:szCs w:val="24"/>
          <w:lang w:val="en-US"/>
        </w:rPr>
        <w:t>արտադրող</w:t>
      </w:r>
      <w:r w:rsidR="5AE89B7D" w:rsidRPr="00A16230">
        <w:rPr>
          <w:rFonts w:ascii="GHEA Grapalat" w:hAnsi="GHEA Grapalat" w:cstheme="minorBidi"/>
          <w:noProof/>
          <w:color w:val="000000" w:themeColor="text1"/>
          <w:sz w:val="24"/>
          <w:szCs w:val="24"/>
          <w:lang w:val="hy"/>
        </w:rPr>
        <w:t xml:space="preserve"> </w:t>
      </w:r>
      <w:r w:rsidR="5AE89B7D" w:rsidRPr="00E915A6">
        <w:rPr>
          <w:rFonts w:ascii="GHEA Grapalat" w:hAnsi="GHEA Grapalat" w:cstheme="minorBidi"/>
          <w:noProof/>
          <w:color w:val="000000" w:themeColor="text1"/>
          <w:sz w:val="24"/>
          <w:szCs w:val="24"/>
          <w:lang w:val="en-US"/>
        </w:rPr>
        <w:t>կայանը</w:t>
      </w:r>
      <w:r w:rsidR="5AE89B7D" w:rsidRPr="00A16230">
        <w:rPr>
          <w:rFonts w:ascii="GHEA Grapalat" w:hAnsi="GHEA Grapalat" w:cstheme="minorBidi"/>
          <w:noProof/>
          <w:color w:val="000000" w:themeColor="text1"/>
          <w:sz w:val="24"/>
          <w:szCs w:val="24"/>
          <w:lang w:val="hy"/>
        </w:rPr>
        <w:t xml:space="preserve"> </w:t>
      </w:r>
      <w:r w:rsidR="5AE89B7D" w:rsidRPr="00E915A6">
        <w:rPr>
          <w:rFonts w:ascii="GHEA Grapalat" w:hAnsi="GHEA Grapalat" w:cstheme="minorBidi"/>
          <w:noProof/>
          <w:color w:val="000000" w:themeColor="text1"/>
          <w:sz w:val="24"/>
          <w:szCs w:val="24"/>
          <w:lang w:val="en-US"/>
        </w:rPr>
        <w:t>և</w:t>
      </w:r>
      <w:r w:rsidR="5AE89B7D" w:rsidRPr="00A16230">
        <w:rPr>
          <w:rFonts w:ascii="GHEA Grapalat" w:hAnsi="GHEA Grapalat" w:cstheme="minorBidi"/>
          <w:noProof/>
          <w:color w:val="000000" w:themeColor="text1"/>
          <w:sz w:val="24"/>
          <w:szCs w:val="24"/>
          <w:lang w:val="hy"/>
        </w:rPr>
        <w:t xml:space="preserve"> (</w:t>
      </w:r>
      <w:r w:rsidR="5AE89B7D" w:rsidRPr="00E915A6">
        <w:rPr>
          <w:rFonts w:ascii="GHEA Grapalat" w:hAnsi="GHEA Grapalat" w:cstheme="minorBidi"/>
          <w:noProof/>
          <w:color w:val="000000" w:themeColor="text1"/>
          <w:sz w:val="24"/>
          <w:szCs w:val="24"/>
          <w:lang w:val="en-US"/>
        </w:rPr>
        <w:t>կամ</w:t>
      </w:r>
      <w:r w:rsidR="5AE89B7D" w:rsidRPr="00A16230">
        <w:rPr>
          <w:rFonts w:ascii="GHEA Grapalat" w:hAnsi="GHEA Grapalat" w:cstheme="minorBidi"/>
          <w:noProof/>
          <w:color w:val="000000" w:themeColor="text1"/>
          <w:sz w:val="24"/>
          <w:szCs w:val="24"/>
          <w:lang w:val="hy"/>
        </w:rPr>
        <w:t xml:space="preserve">) </w:t>
      </w:r>
      <w:r w:rsidR="5AE89B7D" w:rsidRPr="00E915A6">
        <w:rPr>
          <w:rFonts w:ascii="GHEA Grapalat" w:hAnsi="GHEA Grapalat" w:cstheme="minorBidi"/>
          <w:noProof/>
          <w:color w:val="000000" w:themeColor="text1"/>
          <w:sz w:val="24"/>
          <w:szCs w:val="24"/>
          <w:lang w:val="en-US"/>
        </w:rPr>
        <w:t>սպառման</w:t>
      </w:r>
      <w:r w:rsidR="5AE89B7D" w:rsidRPr="00A16230">
        <w:rPr>
          <w:rFonts w:ascii="GHEA Grapalat" w:hAnsi="GHEA Grapalat" w:cstheme="minorBidi"/>
          <w:noProof/>
          <w:color w:val="000000" w:themeColor="text1"/>
          <w:sz w:val="24"/>
          <w:szCs w:val="24"/>
          <w:lang w:val="hy"/>
        </w:rPr>
        <w:t xml:space="preserve"> </w:t>
      </w:r>
      <w:r w:rsidR="5AE89B7D" w:rsidRPr="00E915A6">
        <w:rPr>
          <w:rFonts w:ascii="GHEA Grapalat" w:hAnsi="GHEA Grapalat" w:cstheme="minorBidi"/>
          <w:noProof/>
          <w:color w:val="000000" w:themeColor="text1"/>
          <w:sz w:val="24"/>
          <w:szCs w:val="24"/>
          <w:lang w:val="en-US"/>
        </w:rPr>
        <w:t>համակարգը</w:t>
      </w:r>
      <w:r w:rsidR="5AE89B7D" w:rsidRPr="00A16230">
        <w:rPr>
          <w:rFonts w:ascii="GHEA Grapalat" w:hAnsi="GHEA Grapalat" w:cstheme="minorBidi"/>
          <w:noProof/>
          <w:color w:val="000000" w:themeColor="text1"/>
          <w:sz w:val="24"/>
          <w:szCs w:val="24"/>
          <w:lang w:val="hy"/>
        </w:rPr>
        <w:t xml:space="preserve"> </w:t>
      </w:r>
      <w:r w:rsidR="1E4822F1" w:rsidRPr="00E915A6">
        <w:rPr>
          <w:rFonts w:ascii="GHEA Grapalat" w:hAnsi="GHEA Grapalat" w:cstheme="minorBidi"/>
          <w:noProof/>
          <w:color w:val="000000" w:themeColor="text1"/>
          <w:sz w:val="24"/>
          <w:szCs w:val="24"/>
          <w:lang w:val="en-US"/>
        </w:rPr>
        <w:t>Հաղորդման</w:t>
      </w:r>
      <w:r w:rsidR="1E4822F1" w:rsidRPr="00A16230">
        <w:rPr>
          <w:rFonts w:ascii="GHEA Grapalat" w:hAnsi="GHEA Grapalat" w:cstheme="minorBidi"/>
          <w:noProof/>
          <w:color w:val="000000" w:themeColor="text1"/>
          <w:sz w:val="24"/>
          <w:szCs w:val="24"/>
          <w:lang w:val="hy"/>
        </w:rPr>
        <w:t xml:space="preserve"> </w:t>
      </w:r>
      <w:r w:rsidR="1E4822F1" w:rsidRPr="00E915A6">
        <w:rPr>
          <w:rFonts w:ascii="GHEA Grapalat" w:hAnsi="GHEA Grapalat" w:cstheme="minorBidi"/>
          <w:noProof/>
          <w:color w:val="000000" w:themeColor="text1"/>
          <w:sz w:val="24"/>
          <w:szCs w:val="24"/>
          <w:lang w:val="en-US"/>
        </w:rPr>
        <w:t>կամ</w:t>
      </w:r>
      <w:r w:rsidR="1E4822F1" w:rsidRPr="00A16230">
        <w:rPr>
          <w:rFonts w:ascii="GHEA Grapalat" w:hAnsi="GHEA Grapalat" w:cstheme="minorBidi"/>
          <w:noProof/>
          <w:color w:val="000000" w:themeColor="text1"/>
          <w:sz w:val="24"/>
          <w:szCs w:val="24"/>
          <w:lang w:val="hy"/>
        </w:rPr>
        <w:t xml:space="preserve"> </w:t>
      </w:r>
      <w:r w:rsidR="1E4822F1" w:rsidRPr="00E915A6">
        <w:rPr>
          <w:rFonts w:ascii="GHEA Grapalat" w:hAnsi="GHEA Grapalat" w:cstheme="minorBidi"/>
          <w:noProof/>
          <w:color w:val="000000" w:themeColor="text1"/>
          <w:sz w:val="24"/>
          <w:szCs w:val="24"/>
          <w:lang w:val="en-US"/>
        </w:rPr>
        <w:t>Բաշխման</w:t>
      </w:r>
      <w:r w:rsidR="1E4822F1" w:rsidRPr="00A16230">
        <w:rPr>
          <w:rFonts w:ascii="GHEA Grapalat" w:hAnsi="GHEA Grapalat" w:cstheme="minorBidi"/>
          <w:noProof/>
          <w:color w:val="000000" w:themeColor="text1"/>
          <w:sz w:val="24"/>
          <w:szCs w:val="24"/>
          <w:lang w:val="hy"/>
        </w:rPr>
        <w:t xml:space="preserve"> </w:t>
      </w:r>
      <w:r w:rsidR="1E4822F1" w:rsidRPr="00E915A6">
        <w:rPr>
          <w:rFonts w:ascii="GHEA Grapalat" w:hAnsi="GHEA Grapalat" w:cstheme="minorBidi"/>
          <w:noProof/>
          <w:color w:val="000000" w:themeColor="text1"/>
          <w:sz w:val="24"/>
          <w:szCs w:val="24"/>
          <w:lang w:val="en-US"/>
        </w:rPr>
        <w:t>ցանցին</w:t>
      </w:r>
      <w:r w:rsidR="1E4822F1" w:rsidRPr="00A16230">
        <w:rPr>
          <w:rFonts w:ascii="GHEA Grapalat" w:hAnsi="GHEA Grapalat" w:cstheme="minorBidi"/>
          <w:noProof/>
          <w:color w:val="000000" w:themeColor="text1"/>
          <w:sz w:val="24"/>
          <w:szCs w:val="24"/>
          <w:lang w:val="hy"/>
        </w:rPr>
        <w:t xml:space="preserve"> </w:t>
      </w:r>
      <w:r w:rsidR="413ED7DC" w:rsidRPr="00E915A6">
        <w:rPr>
          <w:rFonts w:ascii="GHEA Grapalat" w:hAnsi="GHEA Grapalat" w:cstheme="minorBidi"/>
          <w:noProof/>
          <w:color w:val="000000" w:themeColor="text1"/>
          <w:sz w:val="24"/>
          <w:szCs w:val="24"/>
          <w:lang w:val="en-US"/>
        </w:rPr>
        <w:t>միաց</w:t>
      </w:r>
      <w:r w:rsidR="42CA0A00" w:rsidRPr="00E915A6">
        <w:rPr>
          <w:rFonts w:ascii="GHEA Grapalat" w:hAnsi="GHEA Grapalat" w:cstheme="minorBidi"/>
          <w:noProof/>
          <w:color w:val="000000" w:themeColor="text1"/>
          <w:sz w:val="24"/>
          <w:szCs w:val="24"/>
          <w:lang w:val="en-US"/>
        </w:rPr>
        <w:t>ված</w:t>
      </w:r>
      <w:r w:rsidR="42CA0A00" w:rsidRPr="00A16230">
        <w:rPr>
          <w:rFonts w:ascii="GHEA Grapalat" w:hAnsi="GHEA Grapalat" w:cstheme="minorBidi"/>
          <w:noProof/>
          <w:color w:val="000000" w:themeColor="text1"/>
          <w:sz w:val="24"/>
          <w:szCs w:val="24"/>
          <w:lang w:val="hy"/>
        </w:rPr>
        <w:t xml:space="preserve"> </w:t>
      </w:r>
      <w:r w:rsidR="42CA0A00" w:rsidRPr="00E915A6">
        <w:rPr>
          <w:rFonts w:ascii="GHEA Grapalat" w:hAnsi="GHEA Grapalat" w:cstheme="minorBidi"/>
          <w:noProof/>
          <w:color w:val="000000" w:themeColor="text1"/>
          <w:sz w:val="24"/>
          <w:szCs w:val="24"/>
          <w:lang w:val="en-US"/>
        </w:rPr>
        <w:t>լինելու</w:t>
      </w:r>
      <w:r w:rsidR="42CA0A00" w:rsidRPr="00A16230">
        <w:rPr>
          <w:rFonts w:ascii="GHEA Grapalat" w:hAnsi="GHEA Grapalat" w:cstheme="minorBidi"/>
          <w:noProof/>
          <w:color w:val="000000" w:themeColor="text1"/>
          <w:sz w:val="24"/>
          <w:szCs w:val="24"/>
          <w:lang w:val="hy"/>
        </w:rPr>
        <w:t xml:space="preserve"> </w:t>
      </w:r>
      <w:r w:rsidR="42CA0A00" w:rsidRPr="00E915A6">
        <w:rPr>
          <w:rFonts w:ascii="GHEA Grapalat" w:hAnsi="GHEA Grapalat" w:cstheme="minorBidi"/>
          <w:noProof/>
          <w:color w:val="000000" w:themeColor="text1"/>
          <w:sz w:val="24"/>
          <w:szCs w:val="24"/>
          <w:lang w:val="en-US"/>
        </w:rPr>
        <w:t>հանգամանքը</w:t>
      </w:r>
      <w:r w:rsidR="5AE89B7D" w:rsidRPr="00E915A6">
        <w:rPr>
          <w:rFonts w:ascii="GHEA Grapalat" w:hAnsi="GHEA Grapalat" w:cstheme="minorBidi"/>
          <w:noProof/>
          <w:color w:val="000000" w:themeColor="text1"/>
          <w:sz w:val="24"/>
          <w:szCs w:val="24"/>
          <w:lang w:val="en-US"/>
        </w:rPr>
        <w:t>՝</w:t>
      </w:r>
      <w:r w:rsidR="370AA734" w:rsidRPr="00A16230">
        <w:rPr>
          <w:rFonts w:ascii="GHEA Grapalat" w:hAnsi="GHEA Grapalat" w:cstheme="minorBidi"/>
          <w:noProof/>
          <w:color w:val="000000" w:themeColor="text1"/>
          <w:sz w:val="24"/>
          <w:szCs w:val="24"/>
          <w:lang w:val="hy"/>
        </w:rPr>
        <w:t xml:space="preserve"> </w:t>
      </w:r>
      <w:r w:rsidR="5A25C4DA" w:rsidRPr="00E915A6">
        <w:rPr>
          <w:rFonts w:ascii="GHEA Grapalat" w:hAnsi="GHEA Grapalat" w:cstheme="minorBidi"/>
          <w:noProof/>
          <w:color w:val="000000" w:themeColor="text1"/>
          <w:sz w:val="24"/>
          <w:szCs w:val="24"/>
          <w:lang w:val="en-US"/>
        </w:rPr>
        <w:t>վերջիններիս</w:t>
      </w:r>
      <w:r w:rsidR="67714160" w:rsidRPr="00A16230">
        <w:rPr>
          <w:rFonts w:ascii="GHEA Grapalat" w:hAnsi="GHEA Grapalat" w:cstheme="minorBidi"/>
          <w:noProof/>
          <w:color w:val="000000" w:themeColor="text1"/>
          <w:sz w:val="24"/>
          <w:szCs w:val="24"/>
          <w:lang w:val="hy"/>
        </w:rPr>
        <w:t xml:space="preserve"> </w:t>
      </w:r>
      <w:r w:rsidR="714B4A96" w:rsidRPr="00A16230">
        <w:rPr>
          <w:rFonts w:ascii="GHEA Grapalat" w:hAnsi="GHEA Grapalat" w:cstheme="minorBidi"/>
          <w:noProof/>
          <w:color w:val="000000" w:themeColor="text1"/>
          <w:sz w:val="24"/>
          <w:szCs w:val="24"/>
          <w:lang w:val="hy"/>
        </w:rPr>
        <w:t>5</w:t>
      </w:r>
      <w:r w:rsidR="67714160" w:rsidRPr="00A16230">
        <w:rPr>
          <w:rFonts w:ascii="GHEA Grapalat" w:hAnsi="GHEA Grapalat" w:cstheme="minorBidi"/>
          <w:noProof/>
          <w:color w:val="000000" w:themeColor="text1"/>
          <w:sz w:val="24"/>
          <w:szCs w:val="24"/>
          <w:lang w:val="hy"/>
        </w:rPr>
        <w:t xml:space="preserve"> </w:t>
      </w:r>
      <w:r w:rsidR="67714160" w:rsidRPr="00E915A6">
        <w:rPr>
          <w:rFonts w:ascii="GHEA Grapalat" w:hAnsi="GHEA Grapalat" w:cstheme="minorBidi"/>
          <w:noProof/>
          <w:color w:val="000000" w:themeColor="text1"/>
          <w:sz w:val="24"/>
          <w:szCs w:val="24"/>
          <w:lang w:val="en-US"/>
        </w:rPr>
        <w:t>աշխատանքային</w:t>
      </w:r>
      <w:r w:rsidR="67714160" w:rsidRPr="00A16230">
        <w:rPr>
          <w:rFonts w:ascii="GHEA Grapalat" w:hAnsi="GHEA Grapalat" w:cstheme="minorBidi"/>
          <w:noProof/>
          <w:color w:val="000000" w:themeColor="text1"/>
          <w:sz w:val="24"/>
          <w:szCs w:val="24"/>
          <w:lang w:val="hy"/>
        </w:rPr>
        <w:t xml:space="preserve"> </w:t>
      </w:r>
      <w:r w:rsidR="67714160" w:rsidRPr="00E915A6">
        <w:rPr>
          <w:rFonts w:ascii="GHEA Grapalat" w:hAnsi="GHEA Grapalat" w:cstheme="minorBidi"/>
          <w:noProof/>
          <w:color w:val="000000" w:themeColor="text1"/>
          <w:sz w:val="24"/>
          <w:szCs w:val="24"/>
          <w:lang w:val="en-US"/>
        </w:rPr>
        <w:t>օր</w:t>
      </w:r>
      <w:r w:rsidR="67714160" w:rsidRPr="00A16230">
        <w:rPr>
          <w:rFonts w:ascii="GHEA Grapalat" w:hAnsi="GHEA Grapalat" w:cstheme="minorBidi"/>
          <w:noProof/>
          <w:color w:val="000000" w:themeColor="text1"/>
          <w:sz w:val="24"/>
          <w:szCs w:val="24"/>
          <w:lang w:val="hy"/>
        </w:rPr>
        <w:t xml:space="preserve"> </w:t>
      </w:r>
      <w:r w:rsidR="67714160" w:rsidRPr="00E915A6">
        <w:rPr>
          <w:rFonts w:ascii="GHEA Grapalat" w:hAnsi="GHEA Grapalat" w:cstheme="minorBidi"/>
          <w:noProof/>
          <w:color w:val="000000" w:themeColor="text1"/>
          <w:sz w:val="24"/>
          <w:szCs w:val="24"/>
          <w:lang w:val="en-US"/>
        </w:rPr>
        <w:t>առաջ</w:t>
      </w:r>
      <w:r w:rsidR="4DDADA85" w:rsidRPr="00A16230">
        <w:rPr>
          <w:rFonts w:ascii="GHEA Grapalat" w:hAnsi="GHEA Grapalat" w:cstheme="minorBidi"/>
          <w:noProof/>
          <w:color w:val="000000" w:themeColor="text1"/>
          <w:sz w:val="24"/>
          <w:szCs w:val="24"/>
          <w:lang w:val="hy"/>
        </w:rPr>
        <w:t xml:space="preserve"> </w:t>
      </w:r>
      <w:r w:rsidR="67714160" w:rsidRPr="00E915A6">
        <w:rPr>
          <w:rFonts w:ascii="GHEA Grapalat" w:hAnsi="GHEA Grapalat" w:cstheme="minorBidi"/>
          <w:noProof/>
          <w:color w:val="000000" w:themeColor="text1"/>
          <w:sz w:val="24"/>
          <w:szCs w:val="24"/>
          <w:lang w:val="en-US"/>
        </w:rPr>
        <w:t>ՇԿԾ</w:t>
      </w:r>
      <w:r w:rsidR="67714160" w:rsidRPr="00A16230">
        <w:rPr>
          <w:rFonts w:ascii="GHEA Grapalat" w:hAnsi="GHEA Grapalat" w:cstheme="minorBidi"/>
          <w:noProof/>
          <w:color w:val="000000" w:themeColor="text1"/>
          <w:sz w:val="24"/>
          <w:szCs w:val="24"/>
          <w:lang w:val="hy"/>
        </w:rPr>
        <w:t>-</w:t>
      </w:r>
      <w:r w:rsidR="67714160" w:rsidRPr="00E915A6">
        <w:rPr>
          <w:rFonts w:ascii="GHEA Grapalat" w:hAnsi="GHEA Grapalat" w:cstheme="minorBidi"/>
          <w:noProof/>
          <w:color w:val="000000" w:themeColor="text1"/>
          <w:sz w:val="24"/>
          <w:szCs w:val="24"/>
          <w:lang w:val="en-US"/>
        </w:rPr>
        <w:t>ի</w:t>
      </w:r>
      <w:r w:rsidR="67714160" w:rsidRPr="00A16230">
        <w:rPr>
          <w:rFonts w:ascii="GHEA Grapalat" w:hAnsi="GHEA Grapalat" w:cstheme="minorBidi"/>
          <w:noProof/>
          <w:color w:val="000000" w:themeColor="text1"/>
          <w:sz w:val="24"/>
          <w:szCs w:val="24"/>
          <w:lang w:val="hy"/>
        </w:rPr>
        <w:t xml:space="preserve"> </w:t>
      </w:r>
      <w:r w:rsidR="67714160" w:rsidRPr="00E915A6">
        <w:rPr>
          <w:rFonts w:ascii="GHEA Grapalat" w:hAnsi="GHEA Grapalat" w:cstheme="minorBidi"/>
          <w:noProof/>
          <w:color w:val="000000" w:themeColor="text1"/>
          <w:sz w:val="24"/>
          <w:szCs w:val="24"/>
          <w:lang w:val="en-US"/>
        </w:rPr>
        <w:t>միջոցով</w:t>
      </w:r>
      <w:r w:rsidR="67714160" w:rsidRPr="00A16230">
        <w:rPr>
          <w:rFonts w:ascii="GHEA Grapalat" w:hAnsi="GHEA Grapalat" w:cstheme="minorBidi"/>
          <w:noProof/>
          <w:color w:val="000000" w:themeColor="text1"/>
          <w:sz w:val="24"/>
          <w:szCs w:val="24"/>
          <w:lang w:val="hy"/>
        </w:rPr>
        <w:t xml:space="preserve"> </w:t>
      </w:r>
      <w:r w:rsidR="67714160" w:rsidRPr="00E915A6">
        <w:rPr>
          <w:rFonts w:ascii="GHEA Grapalat" w:hAnsi="GHEA Grapalat" w:cstheme="minorBidi"/>
          <w:noProof/>
          <w:color w:val="000000" w:themeColor="text1"/>
          <w:sz w:val="24"/>
          <w:szCs w:val="24"/>
          <w:lang w:val="en-US"/>
        </w:rPr>
        <w:t>ծանուցում</w:t>
      </w:r>
      <w:r w:rsidR="67714160" w:rsidRPr="00A16230">
        <w:rPr>
          <w:rFonts w:ascii="GHEA Grapalat" w:hAnsi="GHEA Grapalat" w:cstheme="minorBidi"/>
          <w:noProof/>
          <w:color w:val="000000" w:themeColor="text1"/>
          <w:sz w:val="24"/>
          <w:szCs w:val="24"/>
          <w:lang w:val="hy"/>
        </w:rPr>
        <w:t xml:space="preserve"> </w:t>
      </w:r>
      <w:r w:rsidR="67714160" w:rsidRPr="00E915A6">
        <w:rPr>
          <w:rFonts w:ascii="GHEA Grapalat" w:hAnsi="GHEA Grapalat" w:cstheme="minorBidi"/>
          <w:noProof/>
          <w:color w:val="000000" w:themeColor="text1"/>
          <w:sz w:val="24"/>
          <w:szCs w:val="24"/>
          <w:lang w:val="en-US"/>
        </w:rPr>
        <w:t>է</w:t>
      </w:r>
      <w:r w:rsidR="4DDADA85" w:rsidRPr="00A16230">
        <w:rPr>
          <w:rFonts w:ascii="GHEA Grapalat" w:hAnsi="GHEA Grapalat" w:cstheme="minorBidi"/>
          <w:noProof/>
          <w:color w:val="000000" w:themeColor="text1"/>
          <w:sz w:val="24"/>
          <w:szCs w:val="24"/>
          <w:lang w:val="hy"/>
        </w:rPr>
        <w:t xml:space="preserve"> </w:t>
      </w:r>
      <w:r w:rsidR="4DDADA85" w:rsidRPr="00E915A6">
        <w:rPr>
          <w:rFonts w:ascii="GHEA Grapalat" w:hAnsi="GHEA Grapalat" w:cstheme="minorBidi"/>
          <w:noProof/>
          <w:color w:val="000000" w:themeColor="text1"/>
          <w:sz w:val="24"/>
          <w:szCs w:val="24"/>
          <w:lang w:val="en-US"/>
        </w:rPr>
        <w:t>տվյալ</w:t>
      </w:r>
      <w:r w:rsidR="7AEF8397" w:rsidRPr="00A16230">
        <w:rPr>
          <w:rFonts w:ascii="GHEA Grapalat" w:hAnsi="GHEA Grapalat" w:cstheme="minorBidi"/>
          <w:noProof/>
          <w:color w:val="000000" w:themeColor="text1"/>
          <w:sz w:val="24"/>
          <w:szCs w:val="24"/>
          <w:lang w:val="hy"/>
        </w:rPr>
        <w:t xml:space="preserve"> </w:t>
      </w:r>
      <w:r w:rsidR="4DDADA85" w:rsidRPr="00E915A6">
        <w:rPr>
          <w:rFonts w:ascii="GHEA Grapalat" w:hAnsi="GHEA Grapalat" w:cstheme="minorBidi"/>
          <w:noProof/>
          <w:color w:val="000000" w:themeColor="text1"/>
          <w:sz w:val="24"/>
          <w:szCs w:val="24"/>
          <w:lang w:val="en-US"/>
        </w:rPr>
        <w:t>առևտրի</w:t>
      </w:r>
      <w:r w:rsidR="4DDADA85" w:rsidRPr="00A16230">
        <w:rPr>
          <w:rFonts w:ascii="GHEA Grapalat" w:hAnsi="GHEA Grapalat" w:cstheme="minorBidi"/>
          <w:noProof/>
          <w:color w:val="000000" w:themeColor="text1"/>
          <w:sz w:val="24"/>
          <w:szCs w:val="24"/>
          <w:lang w:val="hy"/>
        </w:rPr>
        <w:t xml:space="preserve"> </w:t>
      </w:r>
      <w:r w:rsidR="4DDADA85" w:rsidRPr="00E915A6">
        <w:rPr>
          <w:rFonts w:ascii="GHEA Grapalat" w:hAnsi="GHEA Grapalat" w:cstheme="minorBidi"/>
          <w:noProof/>
          <w:color w:val="000000" w:themeColor="text1"/>
          <w:sz w:val="24"/>
          <w:szCs w:val="24"/>
          <w:lang w:val="en-US"/>
        </w:rPr>
        <w:t>մասնակցին</w:t>
      </w:r>
      <w:r w:rsidR="4DDADA85" w:rsidRPr="00A16230">
        <w:rPr>
          <w:rFonts w:ascii="GHEA Grapalat" w:hAnsi="GHEA Grapalat" w:cstheme="minorBidi"/>
          <w:noProof/>
          <w:color w:val="000000" w:themeColor="text1"/>
          <w:sz w:val="24"/>
          <w:szCs w:val="24"/>
          <w:lang w:val="hy"/>
        </w:rPr>
        <w:t xml:space="preserve"> </w:t>
      </w:r>
      <w:r w:rsidR="4DDADA85" w:rsidRPr="00E915A6">
        <w:rPr>
          <w:rFonts w:ascii="GHEA Grapalat" w:hAnsi="GHEA Grapalat" w:cstheme="minorBidi"/>
          <w:noProof/>
          <w:color w:val="000000" w:themeColor="text1"/>
          <w:sz w:val="24"/>
          <w:szCs w:val="24"/>
          <w:lang w:val="en-US"/>
        </w:rPr>
        <w:t>համապատասխանաբար</w:t>
      </w:r>
      <w:r w:rsidR="4DDADA85" w:rsidRPr="00A16230">
        <w:rPr>
          <w:rFonts w:ascii="GHEA Grapalat" w:hAnsi="GHEA Grapalat" w:cstheme="minorBidi"/>
          <w:noProof/>
          <w:color w:val="000000" w:themeColor="text1"/>
          <w:sz w:val="24"/>
          <w:szCs w:val="24"/>
          <w:lang w:val="hy"/>
        </w:rPr>
        <w:t xml:space="preserve"> </w:t>
      </w:r>
      <w:r w:rsidR="4DDADA85" w:rsidRPr="00E915A6">
        <w:rPr>
          <w:rFonts w:ascii="GHEA Grapalat" w:hAnsi="GHEA Grapalat" w:cstheme="minorBidi"/>
          <w:noProof/>
          <w:color w:val="000000" w:themeColor="text1"/>
          <w:sz w:val="24"/>
          <w:szCs w:val="24"/>
        </w:rPr>
        <w:t xml:space="preserve">Հաղորդման կամ Բաշխման ցանցից </w:t>
      </w:r>
      <w:r w:rsidR="730B4080" w:rsidRPr="00E915A6">
        <w:rPr>
          <w:rFonts w:ascii="GHEA Grapalat" w:hAnsi="GHEA Grapalat" w:cstheme="minorBidi"/>
          <w:noProof/>
          <w:color w:val="000000" w:themeColor="text1"/>
          <w:sz w:val="24"/>
          <w:szCs w:val="24"/>
        </w:rPr>
        <w:t xml:space="preserve">անջատելու </w:t>
      </w:r>
      <w:r w:rsidR="739F3547" w:rsidRPr="00E915A6">
        <w:rPr>
          <w:rFonts w:ascii="GHEA Grapalat" w:hAnsi="GHEA Grapalat" w:cstheme="minorBidi"/>
          <w:noProof/>
          <w:color w:val="000000" w:themeColor="text1"/>
          <w:sz w:val="24"/>
          <w:szCs w:val="24"/>
        </w:rPr>
        <w:t xml:space="preserve">ժամկետի </w:t>
      </w:r>
      <w:r w:rsidR="730B4080" w:rsidRPr="00E915A6">
        <w:rPr>
          <w:rFonts w:ascii="GHEA Grapalat" w:hAnsi="GHEA Grapalat" w:cstheme="minorBidi"/>
          <w:noProof/>
          <w:color w:val="000000" w:themeColor="text1"/>
          <w:sz w:val="24"/>
          <w:szCs w:val="24"/>
        </w:rPr>
        <w:t>մասին</w:t>
      </w:r>
      <w:r w:rsidR="629A9DC3" w:rsidRPr="00E915A6">
        <w:rPr>
          <w:rFonts w:ascii="GHEA Grapalat" w:hAnsi="GHEA Grapalat" w:cstheme="minorBidi"/>
          <w:noProof/>
          <w:color w:val="000000" w:themeColor="text1"/>
          <w:sz w:val="24"/>
          <w:szCs w:val="24"/>
        </w:rPr>
        <w:t>՝ նշելով անջատման տարի, ամիս, ամսաթիվ</w:t>
      </w:r>
      <w:r w:rsidR="3F210C7E" w:rsidRPr="00E915A6">
        <w:rPr>
          <w:rFonts w:ascii="GHEA Grapalat" w:hAnsi="GHEA Grapalat" w:cstheme="minorBidi"/>
          <w:noProof/>
          <w:color w:val="000000" w:themeColor="text1"/>
          <w:sz w:val="24"/>
          <w:szCs w:val="24"/>
        </w:rPr>
        <w:t>, օրը և ժամը</w:t>
      </w:r>
      <w:r w:rsidR="00E57868" w:rsidRPr="00A16230">
        <w:rPr>
          <w:rFonts w:ascii="GHEA Grapalat" w:hAnsi="GHEA Grapalat" w:cstheme="minorBidi"/>
          <w:noProof/>
          <w:color w:val="000000" w:themeColor="text1"/>
          <w:sz w:val="24"/>
          <w:szCs w:val="24"/>
          <w:lang w:val="hy"/>
        </w:rPr>
        <w:t xml:space="preserve">: </w:t>
      </w:r>
      <w:r w:rsidR="00EA427F" w:rsidRPr="00E915A6">
        <w:rPr>
          <w:rFonts w:ascii="GHEA Grapalat" w:hAnsi="GHEA Grapalat" w:cstheme="minorBidi"/>
          <w:noProof/>
          <w:color w:val="000000" w:themeColor="text1"/>
          <w:sz w:val="24"/>
          <w:szCs w:val="24"/>
        </w:rPr>
        <w:t xml:space="preserve">Այն դեպքում, </w:t>
      </w:r>
      <w:r w:rsidR="003309CE" w:rsidRPr="00E915A6">
        <w:rPr>
          <w:rFonts w:ascii="GHEA Grapalat" w:hAnsi="GHEA Grapalat" w:cstheme="minorBidi"/>
          <w:noProof/>
          <w:color w:val="000000" w:themeColor="text1"/>
          <w:sz w:val="24"/>
          <w:szCs w:val="24"/>
        </w:rPr>
        <w:t xml:space="preserve">երբ տվյալ մասնակիցը </w:t>
      </w:r>
      <w:r w:rsidR="0075016C" w:rsidRPr="00E915A6">
        <w:rPr>
          <w:rFonts w:ascii="GHEA Grapalat" w:hAnsi="GHEA Grapalat" w:cstheme="minorBidi"/>
          <w:noProof/>
          <w:color w:val="000000" w:themeColor="text1"/>
          <w:sz w:val="24"/>
          <w:szCs w:val="24"/>
        </w:rPr>
        <w:t>ձեռք է բերել սպառողի կարգավիճակ</w:t>
      </w:r>
      <w:r w:rsidR="004F6DB1" w:rsidRPr="00E915A6">
        <w:rPr>
          <w:rFonts w:ascii="GHEA Grapalat" w:hAnsi="GHEA Grapalat" w:cstheme="minorBidi"/>
          <w:noProof/>
          <w:color w:val="000000" w:themeColor="text1"/>
          <w:sz w:val="24"/>
          <w:szCs w:val="24"/>
        </w:rPr>
        <w:t xml:space="preserve"> մանրածախ շուկայում, </w:t>
      </w:r>
      <w:r w:rsidR="00AC0FCF" w:rsidRPr="00E915A6">
        <w:rPr>
          <w:rFonts w:ascii="GHEA Grapalat" w:hAnsi="GHEA Grapalat" w:cstheme="minorBidi"/>
          <w:noProof/>
          <w:color w:val="000000" w:themeColor="text1"/>
          <w:sz w:val="24"/>
          <w:szCs w:val="24"/>
        </w:rPr>
        <w:t xml:space="preserve">ապա </w:t>
      </w:r>
      <w:r w:rsidR="001D5CA0" w:rsidRPr="00E915A6">
        <w:rPr>
          <w:rFonts w:ascii="GHEA Grapalat" w:hAnsi="GHEA Grapalat" w:cstheme="minorBidi"/>
          <w:noProof/>
          <w:color w:val="000000" w:themeColor="text1"/>
          <w:sz w:val="24"/>
          <w:szCs w:val="24"/>
        </w:rPr>
        <w:t>գործում են Մանրածախ շուկայի առևտրային կանոնները:</w:t>
      </w:r>
    </w:p>
    <w:p w14:paraId="5D251887" w14:textId="71F40B1D" w:rsidR="00DA570B" w:rsidRPr="00E915A6" w:rsidRDefault="005E73D3" w:rsidP="00A710EB">
      <w:pPr>
        <w:pStyle w:val="Text2"/>
        <w:spacing w:before="0" w:line="276" w:lineRule="auto"/>
        <w:ind w:left="990" w:hanging="284"/>
        <w:rPr>
          <w:rFonts w:ascii="GHEA Grapalat" w:hAnsi="GHEA Grapalat" w:cstheme="minorBidi"/>
          <w:noProof/>
          <w:color w:val="000000" w:themeColor="text1"/>
          <w:sz w:val="24"/>
          <w:szCs w:val="24"/>
        </w:rPr>
      </w:pPr>
      <w:r w:rsidRPr="00E915A6">
        <w:rPr>
          <w:rFonts w:ascii="GHEA Grapalat" w:hAnsi="GHEA Grapalat" w:cstheme="minorBidi"/>
          <w:noProof/>
          <w:color w:val="000000" w:themeColor="text1"/>
          <w:sz w:val="24"/>
          <w:szCs w:val="24"/>
        </w:rPr>
        <w:t xml:space="preserve">բանկային երաշխիքի առկայության դեպքում՝ </w:t>
      </w:r>
      <w:r w:rsidR="00D56450" w:rsidRPr="00E915A6">
        <w:rPr>
          <w:rFonts w:ascii="GHEA Grapalat" w:hAnsi="GHEA Grapalat" w:cstheme="minorBidi"/>
          <w:noProof/>
          <w:color w:val="000000" w:themeColor="text1"/>
          <w:sz w:val="24"/>
          <w:szCs w:val="24"/>
        </w:rPr>
        <w:t>Շուկայի օպերատոր</w:t>
      </w:r>
      <w:r w:rsidR="003371AA" w:rsidRPr="00E915A6">
        <w:rPr>
          <w:rFonts w:ascii="GHEA Grapalat" w:hAnsi="GHEA Grapalat" w:cstheme="minorBidi"/>
          <w:noProof/>
          <w:color w:val="000000" w:themeColor="text1"/>
          <w:sz w:val="24"/>
          <w:szCs w:val="24"/>
        </w:rPr>
        <w:t>ը բենեֆիցիարի անունից նշելով դրա նկատմամբ իրավունքներից հրաժարման մասին՝</w:t>
      </w:r>
      <w:r w:rsidRPr="00E915A6">
        <w:rPr>
          <w:rFonts w:ascii="GHEA Grapalat" w:hAnsi="GHEA Grapalat" w:cstheme="minorBidi"/>
          <w:noProof/>
          <w:color w:val="000000" w:themeColor="text1"/>
          <w:sz w:val="24"/>
          <w:szCs w:val="24"/>
        </w:rPr>
        <w:t xml:space="preserve"> այն</w:t>
      </w:r>
      <w:r w:rsidR="006C2264" w:rsidRPr="00A16230">
        <w:rPr>
          <w:rFonts w:ascii="GHEA Grapalat" w:hAnsi="GHEA Grapalat" w:cstheme="minorBidi"/>
          <w:noProof/>
          <w:color w:val="000000" w:themeColor="text1"/>
          <w:sz w:val="24"/>
          <w:szCs w:val="24"/>
        </w:rPr>
        <w:t xml:space="preserve"> </w:t>
      </w:r>
      <w:r w:rsidR="00D56450" w:rsidRPr="00E915A6">
        <w:rPr>
          <w:rFonts w:ascii="GHEA Grapalat" w:hAnsi="GHEA Grapalat" w:cstheme="minorBidi"/>
          <w:noProof/>
          <w:color w:val="000000" w:themeColor="text1"/>
          <w:sz w:val="24"/>
          <w:szCs w:val="24"/>
        </w:rPr>
        <w:t>վերադարձ</w:t>
      </w:r>
      <w:r w:rsidRPr="00E915A6">
        <w:rPr>
          <w:rFonts w:ascii="GHEA Grapalat" w:hAnsi="GHEA Grapalat" w:cstheme="minorBidi"/>
          <w:noProof/>
          <w:color w:val="000000" w:themeColor="text1"/>
          <w:sz w:val="24"/>
          <w:szCs w:val="24"/>
        </w:rPr>
        <w:t>ն</w:t>
      </w:r>
      <w:r w:rsidR="00D56450" w:rsidRPr="00E915A6">
        <w:rPr>
          <w:rFonts w:ascii="GHEA Grapalat" w:hAnsi="GHEA Grapalat" w:cstheme="minorBidi"/>
          <w:noProof/>
          <w:color w:val="000000" w:themeColor="text1"/>
          <w:sz w:val="24"/>
          <w:szCs w:val="24"/>
        </w:rPr>
        <w:t xml:space="preserve">ում է </w:t>
      </w:r>
      <w:r w:rsidRPr="00E915A6">
        <w:rPr>
          <w:rFonts w:ascii="GHEA Grapalat" w:hAnsi="GHEA Grapalat" w:cstheme="minorBidi"/>
          <w:noProof/>
          <w:color w:val="000000" w:themeColor="text1"/>
          <w:sz w:val="24"/>
          <w:szCs w:val="24"/>
        </w:rPr>
        <w:t>տվյալ</w:t>
      </w:r>
      <w:r w:rsidR="00D56450" w:rsidRPr="00E915A6">
        <w:rPr>
          <w:rFonts w:ascii="GHEA Grapalat" w:hAnsi="GHEA Grapalat" w:cstheme="minorBidi"/>
          <w:noProof/>
          <w:color w:val="000000" w:themeColor="text1"/>
          <w:sz w:val="24"/>
          <w:szCs w:val="24"/>
        </w:rPr>
        <w:t xml:space="preserve"> </w:t>
      </w:r>
      <w:r w:rsidR="00DA570B" w:rsidRPr="00E915A6">
        <w:rPr>
          <w:rFonts w:ascii="GHEA Grapalat" w:hAnsi="GHEA Grapalat" w:cstheme="minorBidi"/>
          <w:noProof/>
          <w:color w:val="000000" w:themeColor="text1"/>
          <w:sz w:val="24"/>
          <w:szCs w:val="24"/>
        </w:rPr>
        <w:t>ԷՄՇ առևտրի մասնակցին</w:t>
      </w:r>
      <w:r w:rsidR="00D56450" w:rsidRPr="00E915A6">
        <w:rPr>
          <w:rFonts w:ascii="GHEA Grapalat" w:hAnsi="GHEA Grapalat" w:cstheme="minorBidi"/>
        </w:rPr>
        <w:t>,</w:t>
      </w:r>
    </w:p>
    <w:p w14:paraId="03BA5FA5" w14:textId="6CA3A7E2" w:rsidR="00894CD5" w:rsidRPr="00E915A6" w:rsidRDefault="00CD355F" w:rsidP="00894CD5">
      <w:pPr>
        <w:pStyle w:val="Text2"/>
        <w:spacing w:before="0" w:line="276" w:lineRule="auto"/>
        <w:ind w:left="990" w:hanging="284"/>
        <w:rPr>
          <w:rFonts w:ascii="GHEA Grapalat" w:hAnsi="GHEA Grapalat" w:cstheme="minorBidi"/>
          <w:noProof/>
          <w:color w:val="000000" w:themeColor="text1"/>
          <w:sz w:val="24"/>
          <w:szCs w:val="24"/>
        </w:rPr>
      </w:pPr>
      <w:r w:rsidRPr="00E915A6">
        <w:rPr>
          <w:rFonts w:ascii="GHEA Grapalat" w:hAnsi="GHEA Grapalat" w:cstheme="minorBidi"/>
          <w:noProof/>
          <w:color w:val="000000" w:themeColor="text1"/>
          <w:sz w:val="24"/>
          <w:szCs w:val="24"/>
        </w:rPr>
        <w:lastRenderedPageBreak/>
        <w:t>եթե դիմում ներկայացրել է ՀՊԿԽ կարգավիճակ ունեցող</w:t>
      </w:r>
      <w:r w:rsidR="00ED7608" w:rsidRPr="00E915A6">
        <w:rPr>
          <w:rFonts w:ascii="GHEA Grapalat" w:hAnsi="GHEA Grapalat" w:cstheme="minorBidi"/>
          <w:noProof/>
          <w:color w:val="000000" w:themeColor="text1"/>
          <w:sz w:val="24"/>
          <w:szCs w:val="24"/>
        </w:rPr>
        <w:t xml:space="preserve"> ԷՄՇ առևտրի</w:t>
      </w:r>
      <w:r w:rsidRPr="00E915A6">
        <w:rPr>
          <w:rFonts w:ascii="GHEA Grapalat" w:hAnsi="GHEA Grapalat" w:cstheme="minorBidi"/>
          <w:noProof/>
          <w:color w:val="000000" w:themeColor="text1"/>
          <w:sz w:val="24"/>
          <w:szCs w:val="24"/>
        </w:rPr>
        <w:t xml:space="preserve"> մասնակիցը, ապա </w:t>
      </w:r>
      <w:r w:rsidR="00DA0E75" w:rsidRPr="00E915A6">
        <w:rPr>
          <w:rFonts w:ascii="GHEA Grapalat" w:hAnsi="GHEA Grapalat" w:cstheme="minorBidi"/>
          <w:noProof/>
          <w:color w:val="000000" w:themeColor="text1"/>
          <w:sz w:val="24"/>
          <w:szCs w:val="24"/>
        </w:rPr>
        <w:t xml:space="preserve">Շուկայի օպերատորը </w:t>
      </w:r>
      <w:r w:rsidRPr="00E915A6">
        <w:rPr>
          <w:rFonts w:ascii="GHEA Grapalat" w:hAnsi="GHEA Grapalat" w:cstheme="minorBidi"/>
          <w:noProof/>
          <w:color w:val="000000" w:themeColor="text1"/>
          <w:sz w:val="24"/>
          <w:szCs w:val="24"/>
        </w:rPr>
        <w:t xml:space="preserve">դադարեցնում է նրա </w:t>
      </w:r>
      <w:r w:rsidR="0058729B" w:rsidRPr="00E915A6">
        <w:rPr>
          <w:rFonts w:ascii="GHEA Grapalat" w:hAnsi="GHEA Grapalat" w:cstheme="minorBidi"/>
          <w:noProof/>
          <w:color w:val="000000" w:themeColor="text1"/>
          <w:sz w:val="24"/>
          <w:szCs w:val="24"/>
        </w:rPr>
        <w:t>հ</w:t>
      </w:r>
      <w:r w:rsidRPr="00E915A6">
        <w:rPr>
          <w:rFonts w:ascii="GHEA Grapalat" w:hAnsi="GHEA Grapalat" w:cstheme="minorBidi"/>
          <w:noProof/>
          <w:color w:val="000000" w:themeColor="text1"/>
          <w:sz w:val="24"/>
          <w:szCs w:val="24"/>
        </w:rPr>
        <w:t xml:space="preserve">աշվեկշռման խմբի </w:t>
      </w:r>
      <w:r w:rsidR="00DA0E75" w:rsidRPr="00E915A6">
        <w:rPr>
          <w:rFonts w:ascii="GHEA Grapalat" w:hAnsi="GHEA Grapalat" w:cstheme="minorBidi"/>
          <w:noProof/>
          <w:color w:val="000000" w:themeColor="text1"/>
          <w:sz w:val="24"/>
          <w:szCs w:val="24"/>
        </w:rPr>
        <w:t>գործունեությունը</w:t>
      </w:r>
      <w:r w:rsidRPr="00E915A6">
        <w:rPr>
          <w:rFonts w:ascii="GHEA Grapalat" w:hAnsi="GHEA Grapalat" w:cstheme="minorBidi"/>
          <w:noProof/>
          <w:color w:val="000000" w:themeColor="text1"/>
          <w:sz w:val="24"/>
          <w:szCs w:val="24"/>
        </w:rPr>
        <w:t xml:space="preserve"> և դադարեցման օրվանից առնվազն </w:t>
      </w:r>
      <w:r w:rsidR="00E11F9E" w:rsidRPr="00A16230">
        <w:rPr>
          <w:rFonts w:ascii="GHEA Grapalat" w:hAnsi="GHEA Grapalat" w:cstheme="minorBidi"/>
          <w:noProof/>
          <w:color w:val="000000" w:themeColor="text1"/>
          <w:sz w:val="24"/>
          <w:szCs w:val="24"/>
        </w:rPr>
        <w:t>20</w:t>
      </w:r>
      <w:r w:rsidRPr="00E915A6">
        <w:rPr>
          <w:rFonts w:ascii="GHEA Grapalat" w:hAnsi="GHEA Grapalat" w:cstheme="minorBidi"/>
          <w:noProof/>
          <w:color w:val="000000" w:themeColor="text1"/>
          <w:sz w:val="24"/>
          <w:szCs w:val="24"/>
        </w:rPr>
        <w:t xml:space="preserve"> աշխատանքային օր առաջ այդ մասին տեղեկացնում է խմբում ներառված ԷՄՇ առևտրի մասնակիցներին</w:t>
      </w:r>
      <w:r w:rsidR="00DA0E75" w:rsidRPr="00E915A6">
        <w:rPr>
          <w:rFonts w:ascii="GHEA Grapalat" w:hAnsi="GHEA Grapalat" w:cstheme="minorBidi"/>
          <w:noProof/>
          <w:color w:val="000000" w:themeColor="text1"/>
          <w:sz w:val="24"/>
          <w:szCs w:val="24"/>
        </w:rPr>
        <w:t>՝ նշելով խմբի գործունեության դադարեցման տարին, ամիս, ամսաթիվը և ժամը</w:t>
      </w:r>
      <w:r w:rsidR="00BC4F5F" w:rsidRPr="00E915A6">
        <w:rPr>
          <w:rFonts w:ascii="GHEA Grapalat" w:hAnsi="GHEA Grapalat" w:cstheme="minorBidi"/>
          <w:noProof/>
          <w:color w:val="000000" w:themeColor="text1"/>
          <w:sz w:val="24"/>
          <w:szCs w:val="24"/>
        </w:rPr>
        <w:t>: Այդ մասնակիցների</w:t>
      </w:r>
      <w:r w:rsidR="00894CD5" w:rsidRPr="00E915A6">
        <w:rPr>
          <w:rFonts w:ascii="GHEA Grapalat" w:hAnsi="GHEA Grapalat" w:cstheme="minorBidi"/>
          <w:noProof/>
          <w:color w:val="000000" w:themeColor="text1"/>
          <w:sz w:val="24"/>
          <w:szCs w:val="24"/>
        </w:rPr>
        <w:t xml:space="preserve"> </w:t>
      </w:r>
      <w:r w:rsidR="00BC4F5F" w:rsidRPr="00E915A6">
        <w:rPr>
          <w:rFonts w:ascii="GHEA Grapalat" w:hAnsi="GHEA Grapalat" w:cstheme="minorBidi"/>
          <w:noProof/>
          <w:color w:val="000000" w:themeColor="text1"/>
          <w:sz w:val="24"/>
          <w:szCs w:val="24"/>
        </w:rPr>
        <w:t xml:space="preserve">հաշվեկշռման պատասխանատվության </w:t>
      </w:r>
      <w:r w:rsidR="00894CD5" w:rsidRPr="00E915A6">
        <w:rPr>
          <w:rFonts w:ascii="GHEA Grapalat" w:hAnsi="GHEA Grapalat" w:cstheme="minorBidi"/>
          <w:noProof/>
          <w:color w:val="000000" w:themeColor="text1"/>
          <w:sz w:val="24"/>
          <w:szCs w:val="24"/>
        </w:rPr>
        <w:t xml:space="preserve">կարգավիճակի փոփոխությունը տեղի է ունենում Կանոնների </w:t>
      </w:r>
      <w:r w:rsidR="00815BC6" w:rsidRPr="00E915A6">
        <w:rPr>
          <w:rFonts w:ascii="GHEA Grapalat" w:eastAsia="GHEA Grapalat" w:hAnsi="GHEA Grapalat" w:cs="GHEA Grapalat"/>
          <w:noProof/>
          <w:color w:val="000000" w:themeColor="text1"/>
          <w:sz w:val="24"/>
          <w:szCs w:val="24"/>
        </w:rPr>
        <w:fldChar w:fldCharType="begin"/>
      </w:r>
      <w:r w:rsidR="00815BC6" w:rsidRPr="00E915A6">
        <w:rPr>
          <w:rFonts w:ascii="GHEA Grapalat" w:eastAsia="GHEA Grapalat" w:hAnsi="GHEA Grapalat" w:cs="GHEA Grapalat"/>
          <w:noProof/>
          <w:color w:val="000000" w:themeColor="text1"/>
          <w:sz w:val="24"/>
          <w:szCs w:val="24"/>
        </w:rPr>
        <w:instrText xml:space="preserve"> REF _Ref46147771 \r \h </w:instrText>
      </w:r>
      <w:r w:rsidR="008D1007" w:rsidRPr="00E915A6">
        <w:rPr>
          <w:rFonts w:ascii="GHEA Grapalat" w:eastAsia="GHEA Grapalat" w:hAnsi="GHEA Grapalat" w:cs="GHEA Grapalat"/>
          <w:noProof/>
          <w:color w:val="000000" w:themeColor="text1"/>
          <w:sz w:val="24"/>
          <w:szCs w:val="24"/>
        </w:rPr>
        <w:instrText xml:space="preserve"> \* MERGEFORMAT </w:instrText>
      </w:r>
      <w:r w:rsidR="00815BC6" w:rsidRPr="00E915A6">
        <w:rPr>
          <w:rFonts w:ascii="GHEA Grapalat" w:eastAsia="GHEA Grapalat" w:hAnsi="GHEA Grapalat" w:cs="GHEA Grapalat"/>
          <w:noProof/>
          <w:color w:val="000000" w:themeColor="text1"/>
          <w:sz w:val="24"/>
          <w:szCs w:val="24"/>
        </w:rPr>
      </w:r>
      <w:r w:rsidR="00815BC6" w:rsidRPr="00E915A6">
        <w:rPr>
          <w:rFonts w:ascii="GHEA Grapalat" w:eastAsia="GHEA Grapalat" w:hAnsi="GHEA Grapalat" w:cs="GHEA Grapalat"/>
          <w:noProof/>
          <w:color w:val="000000" w:themeColor="text1"/>
          <w:sz w:val="24"/>
          <w:szCs w:val="24"/>
        </w:rPr>
        <w:fldChar w:fldCharType="separate"/>
      </w:r>
      <w:r w:rsidR="00947C58">
        <w:rPr>
          <w:rFonts w:ascii="GHEA Grapalat" w:eastAsia="GHEA Grapalat" w:hAnsi="GHEA Grapalat" w:cs="GHEA Grapalat"/>
          <w:noProof/>
          <w:color w:val="000000" w:themeColor="text1"/>
          <w:sz w:val="24"/>
          <w:szCs w:val="24"/>
        </w:rPr>
        <w:t>72</w:t>
      </w:r>
      <w:r w:rsidR="00815BC6" w:rsidRPr="00E915A6">
        <w:rPr>
          <w:rFonts w:ascii="GHEA Grapalat" w:eastAsia="GHEA Grapalat" w:hAnsi="GHEA Grapalat" w:cs="GHEA Grapalat"/>
          <w:noProof/>
          <w:color w:val="000000" w:themeColor="text1"/>
          <w:sz w:val="24"/>
          <w:szCs w:val="24"/>
        </w:rPr>
        <w:fldChar w:fldCharType="end"/>
      </w:r>
      <w:r w:rsidR="00815BC6" w:rsidRPr="00E915A6">
        <w:rPr>
          <w:rFonts w:ascii="GHEA Grapalat" w:hAnsi="GHEA Grapalat" w:cstheme="minorBidi"/>
          <w:noProof/>
          <w:color w:val="000000" w:themeColor="text1"/>
          <w:sz w:val="24"/>
          <w:szCs w:val="24"/>
        </w:rPr>
        <w:t xml:space="preserve">-րդ </w:t>
      </w:r>
      <w:r w:rsidR="00894CD5" w:rsidRPr="00E915A6">
        <w:rPr>
          <w:rFonts w:ascii="GHEA Grapalat" w:hAnsi="GHEA Grapalat" w:cstheme="minorBidi"/>
          <w:noProof/>
          <w:color w:val="000000" w:themeColor="text1"/>
          <w:sz w:val="24"/>
          <w:szCs w:val="24"/>
        </w:rPr>
        <w:t>կետի համաձայն</w:t>
      </w:r>
      <w:r w:rsidR="001E6DFE" w:rsidRPr="00E915A6">
        <w:rPr>
          <w:rFonts w:ascii="GHEA Grapalat" w:hAnsi="GHEA Grapalat" w:cstheme="minorBidi"/>
          <w:noProof/>
          <w:color w:val="000000" w:themeColor="text1"/>
          <w:sz w:val="24"/>
          <w:szCs w:val="24"/>
        </w:rPr>
        <w:t>,</w:t>
      </w:r>
    </w:p>
    <w:p w14:paraId="57C7EB1F" w14:textId="4CF90DDB" w:rsidR="00CD355F" w:rsidRPr="00A16230" w:rsidRDefault="00CD355F" w:rsidP="00A710EB">
      <w:pPr>
        <w:pStyle w:val="Text2"/>
        <w:spacing w:before="0" w:line="276" w:lineRule="auto"/>
        <w:ind w:left="990" w:hanging="284"/>
        <w:rPr>
          <w:rFonts w:ascii="GHEA Grapalat" w:hAnsi="GHEA Grapalat" w:cstheme="minorBidi"/>
          <w:noProof/>
          <w:color w:val="000000"/>
          <w:sz w:val="24"/>
          <w:szCs w:val="24"/>
          <w:shd w:val="clear" w:color="auto" w:fill="FFFFFF"/>
        </w:rPr>
      </w:pPr>
      <w:r w:rsidRPr="00E915A6">
        <w:rPr>
          <w:rFonts w:ascii="GHEA Grapalat" w:hAnsi="GHEA Grapalat" w:cstheme="minorBidi"/>
          <w:noProof/>
          <w:color w:val="000000" w:themeColor="text1"/>
          <w:sz w:val="24"/>
          <w:szCs w:val="24"/>
        </w:rPr>
        <w:t>եթե դիմում ներկայացրել է ՀՊԿՄ կամ ՀՊԿ</w:t>
      </w:r>
      <w:r w:rsidR="00F13286" w:rsidRPr="00E915A6">
        <w:rPr>
          <w:rFonts w:ascii="GHEA Grapalat" w:hAnsi="GHEA Grapalat" w:cstheme="minorBidi"/>
          <w:noProof/>
          <w:color w:val="000000" w:themeColor="text1"/>
          <w:sz w:val="24"/>
          <w:szCs w:val="24"/>
        </w:rPr>
        <w:t>Լ</w:t>
      </w:r>
      <w:r w:rsidRPr="00E915A6">
        <w:rPr>
          <w:rFonts w:ascii="GHEA Grapalat" w:hAnsi="GHEA Grapalat" w:cstheme="minorBidi"/>
          <w:noProof/>
          <w:color w:val="000000" w:themeColor="text1"/>
          <w:sz w:val="24"/>
          <w:szCs w:val="24"/>
        </w:rPr>
        <w:t xml:space="preserve"> կարգավիճակ ունեցող </w:t>
      </w:r>
      <w:r w:rsidR="00A61B5D" w:rsidRPr="00E915A6">
        <w:rPr>
          <w:rFonts w:ascii="GHEA Grapalat" w:hAnsi="GHEA Grapalat" w:cstheme="minorBidi"/>
          <w:noProof/>
          <w:color w:val="000000" w:themeColor="text1"/>
          <w:sz w:val="24"/>
          <w:szCs w:val="24"/>
        </w:rPr>
        <w:t xml:space="preserve">ԷՄՇ առևտրի </w:t>
      </w:r>
      <w:r w:rsidRPr="00E915A6">
        <w:rPr>
          <w:rFonts w:ascii="GHEA Grapalat" w:hAnsi="GHEA Grapalat" w:cstheme="minorBidi"/>
          <w:noProof/>
          <w:color w:val="000000" w:themeColor="text1"/>
          <w:sz w:val="24"/>
          <w:szCs w:val="24"/>
        </w:rPr>
        <w:t>մասնակիցը, ապա</w:t>
      </w:r>
      <w:r w:rsidR="00DA0E75" w:rsidRPr="00E915A6">
        <w:rPr>
          <w:rFonts w:ascii="GHEA Grapalat" w:hAnsi="GHEA Grapalat" w:cstheme="minorBidi"/>
          <w:noProof/>
          <w:color w:val="000000" w:themeColor="text1"/>
          <w:sz w:val="24"/>
          <w:szCs w:val="24"/>
        </w:rPr>
        <w:t xml:space="preserve"> Շուկայի օպերատոր</w:t>
      </w:r>
      <w:r w:rsidR="00B81C2E" w:rsidRPr="00E915A6">
        <w:rPr>
          <w:rFonts w:ascii="GHEA Grapalat" w:hAnsi="GHEA Grapalat" w:cstheme="minorBidi"/>
          <w:noProof/>
          <w:color w:val="000000" w:themeColor="text1"/>
          <w:sz w:val="24"/>
          <w:szCs w:val="24"/>
        </w:rPr>
        <w:t>ն</w:t>
      </w:r>
      <w:r w:rsidRPr="00E915A6">
        <w:rPr>
          <w:rFonts w:ascii="GHEA Grapalat" w:hAnsi="GHEA Grapalat" w:cstheme="minorBidi"/>
          <w:noProof/>
          <w:color w:val="000000" w:themeColor="text1"/>
          <w:sz w:val="24"/>
          <w:szCs w:val="24"/>
        </w:rPr>
        <w:t xml:space="preserve"> ԷՄՇ-ից դուրս գալու օրվանից առնվազն 5 աշխատանքային օր առաջ այդ մասին տեղեկացնում է այն </w:t>
      </w:r>
      <w:r w:rsidR="0058729B" w:rsidRPr="00E915A6">
        <w:rPr>
          <w:rFonts w:ascii="GHEA Grapalat" w:hAnsi="GHEA Grapalat" w:cstheme="minorBidi"/>
          <w:noProof/>
          <w:color w:val="000000" w:themeColor="text1"/>
          <w:sz w:val="24"/>
          <w:szCs w:val="24"/>
        </w:rPr>
        <w:t>հ</w:t>
      </w:r>
      <w:r w:rsidRPr="00E915A6">
        <w:rPr>
          <w:rFonts w:ascii="GHEA Grapalat" w:hAnsi="GHEA Grapalat" w:cstheme="minorBidi"/>
          <w:noProof/>
          <w:color w:val="000000" w:themeColor="text1"/>
          <w:sz w:val="24"/>
          <w:szCs w:val="24"/>
        </w:rPr>
        <w:t>աշվեկշռման խմբի ՀՊԿԽ</w:t>
      </w:r>
      <w:r w:rsidR="00A61B5D" w:rsidRPr="00E915A6">
        <w:rPr>
          <w:rFonts w:ascii="GHEA Grapalat" w:hAnsi="GHEA Grapalat" w:cstheme="minorBidi"/>
          <w:noProof/>
          <w:color w:val="000000" w:themeColor="text1"/>
          <w:sz w:val="24"/>
          <w:szCs w:val="24"/>
        </w:rPr>
        <w:t xml:space="preserve"> </w:t>
      </w:r>
      <w:r w:rsidR="00A61B5D" w:rsidRPr="00E915A6">
        <w:rPr>
          <w:rFonts w:ascii="GHEA Grapalat" w:hAnsi="GHEA Grapalat" w:cstheme="minorBidi"/>
          <w:noProof/>
          <w:color w:val="auto"/>
          <w:sz w:val="24"/>
          <w:szCs w:val="24"/>
        </w:rPr>
        <w:t>կարգավիճակ ունեցող ԷՄՇ առևտրի մասնակցին</w:t>
      </w:r>
      <w:r w:rsidRPr="00E915A6">
        <w:rPr>
          <w:rFonts w:ascii="GHEA Grapalat" w:hAnsi="GHEA Grapalat" w:cstheme="minorBidi"/>
          <w:noProof/>
          <w:color w:val="000000" w:themeColor="text1"/>
          <w:sz w:val="24"/>
          <w:szCs w:val="24"/>
        </w:rPr>
        <w:t>, որի կազմում ներառված է տվյալ</w:t>
      </w:r>
      <w:r w:rsidR="00A61B5D" w:rsidRPr="00E915A6">
        <w:rPr>
          <w:rFonts w:ascii="GHEA Grapalat" w:hAnsi="GHEA Grapalat" w:cstheme="minorBidi"/>
          <w:noProof/>
          <w:color w:val="000000" w:themeColor="text1"/>
          <w:sz w:val="24"/>
          <w:szCs w:val="24"/>
        </w:rPr>
        <w:t xml:space="preserve"> առևտրի</w:t>
      </w:r>
      <w:r w:rsidRPr="00E915A6">
        <w:rPr>
          <w:rFonts w:ascii="GHEA Grapalat" w:hAnsi="GHEA Grapalat" w:cstheme="minorBidi"/>
          <w:noProof/>
          <w:color w:val="000000" w:themeColor="text1"/>
          <w:sz w:val="24"/>
          <w:szCs w:val="24"/>
        </w:rPr>
        <w:t xml:space="preserve"> մասնակիցը</w:t>
      </w:r>
      <w:r w:rsidR="00DA0E75" w:rsidRPr="00E915A6">
        <w:rPr>
          <w:rFonts w:ascii="GHEA Grapalat" w:hAnsi="GHEA Grapalat" w:cstheme="minorBidi"/>
          <w:noProof/>
          <w:color w:val="000000" w:themeColor="text1"/>
          <w:sz w:val="24"/>
          <w:szCs w:val="24"/>
        </w:rPr>
        <w:t>՝ նշելով դուրս գալու տարին, ամիս, ամսաթիվը և ժամը</w:t>
      </w:r>
      <w:r w:rsidRPr="00E915A6">
        <w:rPr>
          <w:rFonts w:ascii="GHEA Grapalat" w:hAnsi="GHEA Grapalat" w:cstheme="minorBidi"/>
          <w:noProof/>
          <w:color w:val="000000" w:themeColor="text1"/>
          <w:sz w:val="24"/>
          <w:szCs w:val="24"/>
        </w:rPr>
        <w:t xml:space="preserve">: </w:t>
      </w:r>
    </w:p>
    <w:p w14:paraId="3770D374" w14:textId="44523948" w:rsidR="00D86911" w:rsidRPr="00A16230" w:rsidRDefault="00D86911" w:rsidP="009A7E4A">
      <w:pPr>
        <w:pStyle w:val="Heading1"/>
        <w:rPr>
          <w:noProof/>
        </w:rPr>
      </w:pPr>
      <w:bookmarkStart w:id="84" w:name="_Ref12437632"/>
      <w:bookmarkStart w:id="85" w:name="_Toc6510655"/>
      <w:bookmarkStart w:id="86" w:name="_Toc10562443"/>
      <w:bookmarkEnd w:id="22"/>
      <w:bookmarkEnd w:id="23"/>
      <w:bookmarkEnd w:id="78"/>
    </w:p>
    <w:bookmarkEnd w:id="84"/>
    <w:bookmarkEnd w:id="85"/>
    <w:bookmarkEnd w:id="86"/>
    <w:p w14:paraId="7E6CD3FE" w14:textId="53FCD0B9" w:rsidR="007076F9" w:rsidRPr="00A16230" w:rsidRDefault="00B0266B" w:rsidP="009A7E4A">
      <w:pPr>
        <w:pStyle w:val="Heading1"/>
        <w:numPr>
          <w:ilvl w:val="0"/>
          <w:numId w:val="0"/>
        </w:numPr>
        <w:ind w:left="927"/>
        <w:rPr>
          <w:noProof/>
        </w:rPr>
      </w:pPr>
      <w:r w:rsidRPr="00A16230">
        <w:rPr>
          <w:noProof/>
        </w:rPr>
        <w:t>ՇԿԾ</w:t>
      </w:r>
      <w:r w:rsidR="003C33B7" w:rsidRPr="00A16230">
        <w:rPr>
          <w:noProof/>
        </w:rPr>
        <w:t xml:space="preserve"> ՀԱՐԹԱԿՆԵՐ</w:t>
      </w:r>
      <w:r w:rsidR="001E2709" w:rsidRPr="00A16230">
        <w:rPr>
          <w:noProof/>
        </w:rPr>
        <w:t>Ը</w:t>
      </w:r>
      <w:r w:rsidRPr="00A16230">
        <w:rPr>
          <w:noProof/>
        </w:rPr>
        <w:t xml:space="preserve"> </w:t>
      </w:r>
      <w:r w:rsidR="00D1094E" w:rsidRPr="00A16230">
        <w:rPr>
          <w:noProof/>
        </w:rPr>
        <w:t>ԵՎ ԷՄՇ ՄԱՍՆԱԿՑԻ ՊՐՈՖԻԼ</w:t>
      </w:r>
      <w:r w:rsidR="001E2709" w:rsidRPr="00A16230">
        <w:rPr>
          <w:noProof/>
        </w:rPr>
        <w:t>Ը</w:t>
      </w:r>
    </w:p>
    <w:p w14:paraId="430EAA24" w14:textId="0BBE7062" w:rsidR="00B0266B" w:rsidRPr="00E915A6" w:rsidRDefault="00B0266B" w:rsidP="00AB234C">
      <w:pPr>
        <w:pStyle w:val="Heading2"/>
        <w:numPr>
          <w:ilvl w:val="0"/>
          <w:numId w:val="17"/>
        </w:numPr>
        <w:spacing w:line="276" w:lineRule="auto"/>
        <w:ind w:left="1151" w:hanging="1151"/>
        <w:rPr>
          <w:rFonts w:ascii="GHEA Grapalat" w:eastAsia="GHEA Grapalat" w:hAnsi="GHEA Grapalat" w:cs="GHEA Grapalat"/>
          <w:caps w:val="0"/>
          <w:noProof/>
          <w:sz w:val="24"/>
          <w:szCs w:val="24"/>
          <w:lang w:val="en-US"/>
        </w:rPr>
      </w:pPr>
      <w:bookmarkStart w:id="87" w:name="_Toc6510656"/>
      <w:bookmarkStart w:id="88" w:name="_Toc10562444"/>
      <w:bookmarkStart w:id="89" w:name="_Toc6510671"/>
      <w:bookmarkStart w:id="90" w:name="_Toc6818230"/>
      <w:bookmarkStart w:id="91" w:name="_Toc10562447"/>
      <w:r w:rsidRPr="00E915A6">
        <w:rPr>
          <w:rFonts w:ascii="GHEA Grapalat" w:eastAsia="GHEA Grapalat" w:hAnsi="GHEA Grapalat" w:cs="GHEA Grapalat"/>
          <w:caps w:val="0"/>
          <w:noProof/>
          <w:sz w:val="24"/>
          <w:szCs w:val="24"/>
          <w:lang w:val="en-US"/>
        </w:rPr>
        <w:t>ՇՈՒԿԱՅԻ ԿԱՌԱՎԱՐՄԱՆ ԾՐԱԳՐԻ ՀԱՐԹԱԿՆԵՐ</w:t>
      </w:r>
      <w:bookmarkEnd w:id="87"/>
      <w:bookmarkEnd w:id="88"/>
      <w:r w:rsidR="00AD0C8B" w:rsidRPr="00E915A6">
        <w:rPr>
          <w:rFonts w:ascii="GHEA Grapalat" w:eastAsia="GHEA Grapalat" w:hAnsi="GHEA Grapalat" w:cs="GHEA Grapalat"/>
          <w:caps w:val="0"/>
          <w:noProof/>
          <w:sz w:val="24"/>
          <w:szCs w:val="24"/>
        </w:rPr>
        <w:t>Ը</w:t>
      </w:r>
    </w:p>
    <w:p w14:paraId="24A1ECD7" w14:textId="3FE44EB1" w:rsidR="00B0266B" w:rsidRPr="00E915A6" w:rsidRDefault="6D45F552" w:rsidP="00D972B4">
      <w:pPr>
        <w:pStyle w:val="Text1"/>
      </w:pPr>
      <w:bookmarkStart w:id="92" w:name="_Toc6510662"/>
      <w:bookmarkStart w:id="93" w:name="_Toc6818229"/>
      <w:r w:rsidRPr="00E915A6">
        <w:t xml:space="preserve">ՇԿԾ-ն ապահովում է ԷՄՇ-ի կազմակերպումը, այդ թվում՝ էլեկտրոնային հաղորդակցությունը, ԷՄՇ տարբեր հատվածներում առևտրի իրականացումը, Գործարքների կնքումը և հաշվարկների կատարումը։ </w:t>
      </w:r>
    </w:p>
    <w:p w14:paraId="7307ABB3" w14:textId="6D375D73" w:rsidR="00B0266B" w:rsidRPr="00E915A6" w:rsidRDefault="6D45F552" w:rsidP="00D972B4">
      <w:pPr>
        <w:pStyle w:val="Text1"/>
      </w:pPr>
      <w:r w:rsidRPr="00E915A6">
        <w:t>Յուրաքանչյուր ԷՄՇ մասնակից ՇԿԾ է մուտք գործ</w:t>
      </w:r>
      <w:r w:rsidR="32C5143A" w:rsidRPr="00E915A6">
        <w:t>ո</w:t>
      </w:r>
      <w:r w:rsidRPr="00E915A6">
        <w:t xml:space="preserve">ւմ Շուկայի օպերատորի կողմից տրամադրված տոկենի միջոցով: </w:t>
      </w:r>
    </w:p>
    <w:p w14:paraId="0852E9B1" w14:textId="61FF8057" w:rsidR="00B0266B" w:rsidRPr="00E915A6" w:rsidRDefault="6D45F552" w:rsidP="00D972B4">
      <w:pPr>
        <w:pStyle w:val="Text1"/>
      </w:pPr>
      <w:r w:rsidRPr="00E915A6">
        <w:t xml:space="preserve">Տոկեններն ԷՄՇ մասնակիցներին տրամադրվում են առձեռն՝ հանձնման-ընդունման ակտի հիման վրա՝ յուրաքանչյուր մասնակցին 4 անվճար տոկեն, բացառությամբ ՎԷԱ կայանների, որոնց տրամադրվում է 2 անվճար տոկեն: Լրացուցիչ տոկեններ ԷՄՇ մասնակիցներին տրամադրվում են Շուկայի օպերատորի կողմից՝ վճարովի հիմունքներով՝ </w:t>
      </w:r>
      <w:r w:rsidR="747F53EA" w:rsidRPr="00E915A6">
        <w:t>տարեկան 5000 դրամ (ներառյալ ԱԱՀ) վճարի դիմաց</w:t>
      </w:r>
      <w:r w:rsidRPr="00E915A6">
        <w:t>:</w:t>
      </w:r>
    </w:p>
    <w:p w14:paraId="5849A386" w14:textId="77777777" w:rsidR="008E13AF" w:rsidRPr="00E915A6" w:rsidRDefault="6D45F552" w:rsidP="00D972B4">
      <w:pPr>
        <w:pStyle w:val="Text1"/>
      </w:pPr>
      <w:r w:rsidRPr="00E915A6">
        <w:t xml:space="preserve">Վճարման փաստը հավատող փաստաթղթի առկայության դեպքում Շուկայի օպերատորը լրացուցիչ տոկեն ձեռք բերելու համար ԷՄՇ մասնակցի դիմումը ստանալուց երկու աշխատանքային օրվա ընթացքում տրամադրում է համապատասխան քանակի տոկեն, իսկ բացակայության դեպքում՝ մերժում:  </w:t>
      </w:r>
    </w:p>
    <w:p w14:paraId="2DF5C187" w14:textId="53EA22E6" w:rsidR="00B0266B" w:rsidRPr="00E915A6" w:rsidRDefault="5BA4E9EC" w:rsidP="00D972B4">
      <w:pPr>
        <w:pStyle w:val="Text1"/>
      </w:pPr>
      <w:r w:rsidRPr="00E915A6">
        <w:t xml:space="preserve">ՇԿԾ-ն պետք է օժտված լինի այնպիսի համակարգերով, որոնք կապահովեն՝ </w:t>
      </w:r>
    </w:p>
    <w:p w14:paraId="480E3601" w14:textId="77777777" w:rsidR="00B0266B" w:rsidRPr="00A16230" w:rsidRDefault="6D45F552" w:rsidP="00B0266B">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ՇԿԾ</w:t>
      </w:r>
      <w:r w:rsidRPr="00A16230">
        <w:rPr>
          <w:rFonts w:ascii="GHEA Grapalat" w:hAnsi="GHEA Grapalat" w:cstheme="minorBidi"/>
          <w:noProof/>
          <w:color w:val="auto"/>
          <w:sz w:val="24"/>
          <w:szCs w:val="24"/>
          <w:lang w:val="hy"/>
        </w:rPr>
        <w:t>-</w:t>
      </w:r>
      <w:r w:rsidRPr="00E915A6">
        <w:rPr>
          <w:rFonts w:ascii="GHEA Grapalat" w:hAnsi="GHEA Grapalat" w:cstheme="minorBidi"/>
          <w:noProof/>
          <w:color w:val="auto"/>
          <w:sz w:val="24"/>
          <w:szCs w:val="24"/>
          <w:lang w:val="en-US"/>
        </w:rPr>
        <w:t>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անխափան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հուսալի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աշխատանքը</w:t>
      </w:r>
      <w:r w:rsidRPr="00A16230">
        <w:rPr>
          <w:rFonts w:ascii="GHEA Grapalat" w:hAnsi="GHEA Grapalat" w:cstheme="minorBidi"/>
          <w:noProof/>
          <w:color w:val="auto"/>
          <w:sz w:val="24"/>
          <w:szCs w:val="24"/>
          <w:lang w:val="hy"/>
        </w:rPr>
        <w:t>,</w:t>
      </w:r>
    </w:p>
    <w:p w14:paraId="643A95A9" w14:textId="1C1340F2" w:rsidR="00B0266B" w:rsidRPr="00A16230" w:rsidRDefault="6D45F552" w:rsidP="00B0266B">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lastRenderedPageBreak/>
        <w:t>ծածկագիր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գեներացնող</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սարքի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ծածկագիր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գեներացնող</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ծրագրային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ապահովման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միջոցով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օգտատիրոջ</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երկֆակտորային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աուտենտիկացումը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գործողությունների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վավերացումը</w:t>
      </w:r>
      <w:r w:rsidRPr="00A16230">
        <w:rPr>
          <w:rFonts w:ascii="GHEA Grapalat" w:hAnsi="GHEA Grapalat" w:cstheme="minorBidi"/>
          <w:noProof/>
          <w:color w:val="auto"/>
          <w:sz w:val="24"/>
          <w:szCs w:val="24"/>
          <w:lang w:val="hy"/>
        </w:rPr>
        <w:t>,</w:t>
      </w:r>
    </w:p>
    <w:p w14:paraId="368C514E" w14:textId="77777777" w:rsidR="00B0266B" w:rsidRPr="00E915A6" w:rsidRDefault="6D45F552" w:rsidP="00B0266B">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ԷՄՇ մասնակիցների հաղորդակցությունը,</w:t>
      </w:r>
    </w:p>
    <w:p w14:paraId="4018002B" w14:textId="77777777" w:rsidR="00B0266B" w:rsidRPr="00E915A6" w:rsidRDefault="6D45F552" w:rsidP="00B0266B">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էլեկտրոնային ստորագրությամբ վավերացված փաստաթղթերի կիրառումը,</w:t>
      </w:r>
    </w:p>
    <w:p w14:paraId="73CB3B7F" w14:textId="5EAED37A" w:rsidR="00B0266B" w:rsidRPr="00E915A6" w:rsidRDefault="00A66BFF" w:rsidP="00B0266B">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rPr>
        <w:t>հ</w:t>
      </w:r>
      <w:r w:rsidR="6D45F552" w:rsidRPr="00E915A6">
        <w:rPr>
          <w:rFonts w:ascii="GHEA Grapalat" w:hAnsi="GHEA Grapalat" w:cstheme="minorBidi"/>
          <w:noProof/>
          <w:color w:val="auto"/>
          <w:sz w:val="24"/>
          <w:szCs w:val="24"/>
          <w:lang w:val="en-US"/>
        </w:rPr>
        <w:t>աշվառման ակտերի դուրսգրումը, ծանուցված և վճարված էլեկտրոնային հաշիվների գրանցումը,</w:t>
      </w:r>
    </w:p>
    <w:p w14:paraId="56B67B16" w14:textId="20DA746F" w:rsidR="00B0266B" w:rsidRPr="00E915A6" w:rsidRDefault="6D45F552" w:rsidP="00B0266B">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 xml:space="preserve">ԷՄՇ տարբեր հատվածներում </w:t>
      </w:r>
      <w:r w:rsidR="0041699D" w:rsidRPr="00E915A6">
        <w:rPr>
          <w:rFonts w:ascii="GHEA Grapalat" w:hAnsi="GHEA Grapalat" w:cstheme="minorBidi"/>
          <w:noProof/>
          <w:color w:val="auto"/>
          <w:sz w:val="24"/>
          <w:szCs w:val="24"/>
        </w:rPr>
        <w:t>ներկայացված</w:t>
      </w:r>
      <w:r w:rsidRPr="00E915A6">
        <w:rPr>
          <w:rFonts w:ascii="GHEA Grapalat" w:hAnsi="GHEA Grapalat" w:cstheme="minorBidi"/>
          <w:noProof/>
          <w:color w:val="auto"/>
          <w:sz w:val="24"/>
          <w:szCs w:val="24"/>
          <w:lang w:val="en-US"/>
        </w:rPr>
        <w:t xml:space="preserve"> Հայտերում տվյալների համապատասխանության գնահատումը և հնարավոր թերությունների մասին զգուշացումները,</w:t>
      </w:r>
    </w:p>
    <w:p w14:paraId="319CCFE3" w14:textId="77777777" w:rsidR="00B0266B" w:rsidRPr="00E915A6" w:rsidRDefault="6D45F552" w:rsidP="00B0266B">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ԷՄՇ տարբեր հատվածներում իրականացման ընթացքում գտնվող Գործարքների և գնման բոլոր Հայտերի՝ երաշխիքով ապահովված լինելու համապատասխանության գնահատումը և առկա երաշխիքային գումարի անբավարար լինելու դեպքում՝ մասնակցի Հայտ ներկայացնելու հնարավորության ավտոմատ սահմանափակումը,</w:t>
      </w:r>
    </w:p>
    <w:p w14:paraId="67E00996" w14:textId="77777777" w:rsidR="00B0266B" w:rsidRPr="00E915A6" w:rsidRDefault="6D45F552" w:rsidP="00B0266B">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ՇԿԾ-ում ամրագրված տեղեկատվության ամբողջականության և ոչնչացումներից պաշտպանումը,</w:t>
      </w:r>
    </w:p>
    <w:p w14:paraId="18DC9C55" w14:textId="77777777" w:rsidR="00B0266B" w:rsidRPr="00E915A6" w:rsidRDefault="6D45F552" w:rsidP="00B0266B">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երրորդ անձանց չթույլատրված մուտքի արգելումը,</w:t>
      </w:r>
    </w:p>
    <w:p w14:paraId="62661E60" w14:textId="77777777" w:rsidR="00B0266B" w:rsidRPr="00E915A6" w:rsidRDefault="6D45F552" w:rsidP="00B0266B">
      <w:pPr>
        <w:pStyle w:val="Text2"/>
        <w:tabs>
          <w:tab w:val="left" w:pos="1080"/>
        </w:tabs>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բանկային երաշխիքով սահմանված գումարի մեծության ամրագրման միջոցով, Հայտերի ներկայացման և Գործարքների կնքման թույլատրելի սահմանաչափերի ավտոմատ կիրառումը,</w:t>
      </w:r>
    </w:p>
    <w:p w14:paraId="02A83D3E" w14:textId="77777777" w:rsidR="00B0266B" w:rsidRPr="00E915A6" w:rsidRDefault="6D45F552" w:rsidP="00B0266B">
      <w:pPr>
        <w:pStyle w:val="Text2"/>
        <w:tabs>
          <w:tab w:val="left" w:pos="1080"/>
        </w:tabs>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առանձին էլեկտրոնային համակարգի վրա հիմնված, անվտանգության բարձր մակարդակ ունեցող և ՇԿԾ-ի գլխավոր ծրագրի հետ համապատասխանեցված պահուստավորման ծրագրի առկայությունը, որը ենթակա է գործարկման գլխավոր ծրագրի անսարքության կամ աշխատանքի ժամանակավոր խափանման դեպքում։</w:t>
      </w:r>
    </w:p>
    <w:p w14:paraId="0B422A60" w14:textId="77777777" w:rsidR="00B0266B" w:rsidRPr="00E915A6" w:rsidRDefault="5BA4E9EC" w:rsidP="00D972B4">
      <w:pPr>
        <w:pStyle w:val="Text1"/>
      </w:pPr>
      <w:r w:rsidRPr="00E915A6">
        <w:t>ՇԿԾ-ն նվազագույնը պետք է ներառի հետևյալ հարթակները</w:t>
      </w:r>
      <w:r w:rsidRPr="00E915A6">
        <w:rPr>
          <w:rFonts w:ascii="Cambria Math" w:hAnsi="Cambria Math" w:cs="Cambria Math"/>
        </w:rPr>
        <w:t>․</w:t>
      </w:r>
      <w:r w:rsidRPr="00E915A6">
        <w:t xml:space="preserve"> </w:t>
      </w:r>
    </w:p>
    <w:p w14:paraId="046056DC" w14:textId="77777777" w:rsidR="00B0266B" w:rsidRPr="00A16230" w:rsidRDefault="6D45F552" w:rsidP="00B0266B">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Օգտատերերի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տվյալների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բազայի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կառավարման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հարթակ</w:t>
      </w:r>
      <w:r w:rsidRPr="00A16230">
        <w:rPr>
          <w:rFonts w:ascii="GHEA Grapalat" w:hAnsi="GHEA Grapalat" w:cstheme="minorBidi"/>
          <w:noProof/>
          <w:color w:val="auto"/>
          <w:sz w:val="24"/>
          <w:szCs w:val="24"/>
          <w:lang w:val="hy"/>
        </w:rPr>
        <w:t>.</w:t>
      </w:r>
    </w:p>
    <w:p w14:paraId="7EF0DFF2" w14:textId="77777777" w:rsidR="00B0266B" w:rsidRPr="00E915A6" w:rsidRDefault="6D45F552" w:rsidP="00B0266B">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Համակարգային կանխատեսումների հարթակ</w:t>
      </w:r>
      <w:r w:rsidRPr="00E915A6">
        <w:rPr>
          <w:rFonts w:ascii="Cambria Math" w:hAnsi="Cambria Math" w:cs="Cambria Math"/>
          <w:noProof/>
          <w:color w:val="auto"/>
          <w:sz w:val="24"/>
          <w:szCs w:val="24"/>
          <w:lang w:val="en-US"/>
        </w:rPr>
        <w:t>․</w:t>
      </w:r>
      <w:r w:rsidRPr="00E915A6">
        <w:rPr>
          <w:rFonts w:ascii="GHEA Grapalat" w:hAnsi="GHEA Grapalat" w:cstheme="minorBidi"/>
          <w:noProof/>
          <w:color w:val="auto"/>
          <w:sz w:val="24"/>
          <w:szCs w:val="24"/>
          <w:lang w:val="en-US"/>
        </w:rPr>
        <w:t xml:space="preserve"> </w:t>
      </w:r>
    </w:p>
    <w:p w14:paraId="79CC3409" w14:textId="37968969" w:rsidR="00B0266B" w:rsidRPr="00E915A6" w:rsidRDefault="00B0266B" w:rsidP="00C5711A">
      <w:pPr>
        <w:pStyle w:val="Text2"/>
        <w:numPr>
          <w:ilvl w:val="1"/>
          <w:numId w:val="0"/>
        </w:numPr>
        <w:tabs>
          <w:tab w:val="left" w:pos="1710"/>
          <w:tab w:val="left" w:pos="2250"/>
        </w:tabs>
        <w:spacing w:before="0" w:line="276" w:lineRule="auto"/>
        <w:ind w:left="1800" w:hanging="450"/>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ա</w:t>
      </w:r>
      <w:r w:rsidRPr="00E915A6">
        <w:rPr>
          <w:rFonts w:ascii="Cambria Math" w:hAnsi="Cambria Math" w:cs="Cambria Math"/>
          <w:noProof/>
          <w:color w:val="auto"/>
          <w:sz w:val="24"/>
          <w:szCs w:val="24"/>
          <w:lang w:val="en-US"/>
        </w:rPr>
        <w:t>․</w:t>
      </w:r>
      <w:r w:rsidRPr="00E915A6">
        <w:rPr>
          <w:rFonts w:ascii="GHEA Grapalat" w:hAnsi="GHEA Grapalat" w:cstheme="minorBidi"/>
          <w:noProof/>
          <w:color w:val="auto"/>
          <w:sz w:val="24"/>
          <w:szCs w:val="24"/>
          <w:lang w:val="en-US"/>
        </w:rPr>
        <w:tab/>
      </w:r>
      <w:r w:rsidR="03204A45" w:rsidRPr="00E915A6">
        <w:rPr>
          <w:rFonts w:ascii="GHEA Grapalat" w:hAnsi="GHEA Grapalat" w:cstheme="minorBidi"/>
          <w:noProof/>
          <w:color w:val="auto"/>
          <w:sz w:val="24"/>
          <w:szCs w:val="24"/>
          <w:lang w:val="en-US"/>
        </w:rPr>
        <w:t>տ</w:t>
      </w:r>
      <w:r w:rsidRPr="00E915A6">
        <w:rPr>
          <w:rFonts w:ascii="GHEA Grapalat" w:hAnsi="GHEA Grapalat" w:cstheme="minorBidi"/>
          <w:noProof/>
          <w:color w:val="auto"/>
          <w:sz w:val="24"/>
          <w:szCs w:val="24"/>
          <w:lang w:val="en-US"/>
        </w:rPr>
        <w:t>արեկան հաշվեկշռի կանխատեսման մոդուլ,</w:t>
      </w:r>
    </w:p>
    <w:p w14:paraId="3E55B2F3" w14:textId="61D47F1B" w:rsidR="00B0266B" w:rsidRPr="00E915A6" w:rsidRDefault="00B0266B" w:rsidP="00C5711A">
      <w:pPr>
        <w:pStyle w:val="Text2"/>
        <w:numPr>
          <w:ilvl w:val="1"/>
          <w:numId w:val="0"/>
        </w:numPr>
        <w:tabs>
          <w:tab w:val="left" w:pos="1710"/>
          <w:tab w:val="left" w:pos="2250"/>
        </w:tabs>
        <w:spacing w:before="0" w:line="276" w:lineRule="auto"/>
        <w:ind w:left="1800" w:hanging="450"/>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բ</w:t>
      </w:r>
      <w:r w:rsidRPr="00E915A6">
        <w:rPr>
          <w:rFonts w:ascii="Cambria Math" w:hAnsi="Cambria Math" w:cs="Cambria Math"/>
          <w:noProof/>
          <w:color w:val="auto"/>
          <w:sz w:val="24"/>
          <w:szCs w:val="24"/>
          <w:lang w:val="en-US"/>
        </w:rPr>
        <w:t>․</w:t>
      </w:r>
      <w:r w:rsidRPr="00E915A6">
        <w:rPr>
          <w:rFonts w:ascii="GHEA Grapalat" w:hAnsi="GHEA Grapalat" w:cstheme="minorBidi"/>
          <w:noProof/>
          <w:color w:val="auto"/>
          <w:sz w:val="24"/>
          <w:szCs w:val="24"/>
          <w:lang w:val="en-US"/>
        </w:rPr>
        <w:tab/>
        <w:t>պատրաստականության</w:t>
      </w:r>
      <w:r w:rsidR="006C0AE1" w:rsidRPr="00E915A6">
        <w:rPr>
          <w:rFonts w:ascii="GHEA Grapalat" w:hAnsi="GHEA Grapalat" w:cstheme="minorBidi"/>
          <w:noProof/>
          <w:color w:val="auto"/>
          <w:sz w:val="24"/>
          <w:szCs w:val="24"/>
          <w:lang w:val="en-US"/>
        </w:rPr>
        <w:t xml:space="preserve"> </w:t>
      </w:r>
      <w:r w:rsidRPr="00E915A6">
        <w:rPr>
          <w:rFonts w:ascii="GHEA Grapalat" w:hAnsi="GHEA Grapalat" w:cstheme="minorBidi"/>
          <w:noProof/>
          <w:color w:val="auto"/>
          <w:sz w:val="24"/>
          <w:szCs w:val="24"/>
          <w:lang w:val="en-US"/>
        </w:rPr>
        <w:t>և կարգավարական տեղեկատվության կառավարման մոդուլ</w:t>
      </w:r>
      <w:r w:rsidRPr="00E915A6">
        <w:rPr>
          <w:rFonts w:ascii="Cambria Math" w:hAnsi="Cambria Math" w:cs="Cambria Math"/>
          <w:noProof/>
          <w:color w:val="auto"/>
          <w:sz w:val="24"/>
          <w:szCs w:val="24"/>
          <w:lang w:val="en-US"/>
        </w:rPr>
        <w:t>․</w:t>
      </w:r>
    </w:p>
    <w:p w14:paraId="78BEE08D" w14:textId="77777777" w:rsidR="00B0266B" w:rsidRPr="00E915A6" w:rsidRDefault="6D45F552" w:rsidP="00B0266B">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Ուղիղ պայմանագրերի շուկայի կառավարման հարթակ</w:t>
      </w:r>
      <w:r w:rsidRPr="00E915A6">
        <w:rPr>
          <w:rFonts w:ascii="Cambria Math" w:hAnsi="Cambria Math" w:cs="Cambria Math"/>
          <w:noProof/>
          <w:color w:val="auto"/>
          <w:sz w:val="24"/>
          <w:szCs w:val="24"/>
          <w:lang w:val="en-US"/>
        </w:rPr>
        <w:t>․</w:t>
      </w:r>
    </w:p>
    <w:p w14:paraId="4DB97DFA" w14:textId="77777777" w:rsidR="00B0266B" w:rsidRPr="00E915A6" w:rsidRDefault="6D45F552" w:rsidP="00B0266B">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Օր-առաջ շուկայի կառավարման հարթակ</w:t>
      </w:r>
      <w:r w:rsidRPr="00E915A6">
        <w:rPr>
          <w:rFonts w:ascii="Cambria Math" w:hAnsi="Cambria Math" w:cs="Cambria Math"/>
          <w:noProof/>
          <w:color w:val="auto"/>
          <w:sz w:val="24"/>
          <w:szCs w:val="24"/>
          <w:lang w:val="en-US"/>
        </w:rPr>
        <w:t>․</w:t>
      </w:r>
    </w:p>
    <w:p w14:paraId="6022CA4B" w14:textId="77777777" w:rsidR="00B0266B" w:rsidRPr="00E915A6" w:rsidRDefault="6D45F552" w:rsidP="00B0266B">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Հաշվեկշռման շուկայի կառավարման</w:t>
      </w:r>
      <w:r w:rsidRPr="00E915A6">
        <w:rPr>
          <w:rFonts w:ascii="GHEA Grapalat" w:hAnsi="GHEA Grapalat" w:cstheme="minorBidi"/>
          <w:noProof/>
          <w:sz w:val="24"/>
          <w:szCs w:val="24"/>
          <w:lang w:val="en-US"/>
        </w:rPr>
        <w:t xml:space="preserve"> </w:t>
      </w:r>
      <w:r w:rsidRPr="00E915A6">
        <w:rPr>
          <w:rFonts w:ascii="GHEA Grapalat" w:hAnsi="GHEA Grapalat" w:cstheme="minorBidi"/>
          <w:noProof/>
          <w:color w:val="auto"/>
          <w:sz w:val="24"/>
          <w:szCs w:val="24"/>
          <w:lang w:val="en-US"/>
        </w:rPr>
        <w:t>և անհաշվեկշռույթների հաշվարկման հարթակ</w:t>
      </w:r>
      <w:r w:rsidRPr="00E915A6">
        <w:rPr>
          <w:rFonts w:ascii="Cambria Math" w:hAnsi="Cambria Math" w:cs="Cambria Math"/>
          <w:noProof/>
          <w:color w:val="auto"/>
          <w:sz w:val="24"/>
          <w:szCs w:val="24"/>
          <w:lang w:val="en-US"/>
        </w:rPr>
        <w:t>․</w:t>
      </w:r>
    </w:p>
    <w:p w14:paraId="31B77D5B" w14:textId="77777777" w:rsidR="00B0266B" w:rsidRPr="00E915A6" w:rsidRDefault="6D45F552" w:rsidP="00B0266B">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Գործարքների կառավարման հարթակ</w:t>
      </w:r>
      <w:r w:rsidRPr="00E915A6">
        <w:rPr>
          <w:rFonts w:ascii="Cambria Math" w:hAnsi="Cambria Math" w:cs="Cambria Math"/>
          <w:noProof/>
          <w:color w:val="auto"/>
          <w:sz w:val="24"/>
          <w:szCs w:val="24"/>
          <w:lang w:val="en-US"/>
        </w:rPr>
        <w:t>․</w:t>
      </w:r>
    </w:p>
    <w:p w14:paraId="6750EB4A" w14:textId="6BCCB77C" w:rsidR="00B0266B" w:rsidRPr="00E915A6" w:rsidRDefault="00B0266B" w:rsidP="00C5711A">
      <w:pPr>
        <w:pStyle w:val="Text2"/>
        <w:numPr>
          <w:ilvl w:val="1"/>
          <w:numId w:val="0"/>
        </w:numPr>
        <w:tabs>
          <w:tab w:val="left" w:pos="1710"/>
          <w:tab w:val="left" w:pos="2250"/>
        </w:tabs>
        <w:spacing w:before="0" w:line="276" w:lineRule="auto"/>
        <w:ind w:left="1800" w:hanging="450"/>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ա</w:t>
      </w:r>
      <w:r w:rsidRPr="00E915A6">
        <w:rPr>
          <w:rFonts w:ascii="Cambria Math" w:hAnsi="Cambria Math" w:cs="Cambria Math"/>
          <w:noProof/>
          <w:color w:val="auto"/>
          <w:sz w:val="24"/>
          <w:szCs w:val="24"/>
          <w:lang w:val="en-US"/>
        </w:rPr>
        <w:t>․</w:t>
      </w:r>
      <w:r w:rsidRPr="00E915A6">
        <w:rPr>
          <w:rFonts w:ascii="GHEA Grapalat" w:hAnsi="GHEA Grapalat" w:cstheme="minorBidi"/>
          <w:noProof/>
          <w:color w:val="auto"/>
          <w:sz w:val="24"/>
          <w:szCs w:val="24"/>
          <w:lang w:val="en-US"/>
        </w:rPr>
        <w:tab/>
        <w:t>Գործարքների տեղաբաշխման մոդուլ,</w:t>
      </w:r>
    </w:p>
    <w:p w14:paraId="265F70EB" w14:textId="10948118" w:rsidR="00B0266B" w:rsidRPr="00E915A6" w:rsidRDefault="00B0266B" w:rsidP="00C5711A">
      <w:pPr>
        <w:pStyle w:val="Text2"/>
        <w:numPr>
          <w:ilvl w:val="1"/>
          <w:numId w:val="0"/>
        </w:numPr>
        <w:tabs>
          <w:tab w:val="left" w:pos="1710"/>
          <w:tab w:val="left" w:pos="2250"/>
        </w:tabs>
        <w:spacing w:before="0" w:line="276" w:lineRule="auto"/>
        <w:ind w:left="1800" w:hanging="450"/>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բ</w:t>
      </w:r>
      <w:r w:rsidRPr="00E915A6">
        <w:rPr>
          <w:rFonts w:ascii="Cambria Math" w:hAnsi="Cambria Math" w:cs="Cambria Math"/>
          <w:noProof/>
          <w:color w:val="auto"/>
          <w:sz w:val="24"/>
          <w:szCs w:val="24"/>
          <w:lang w:val="en-US"/>
        </w:rPr>
        <w:t>․</w:t>
      </w:r>
      <w:r w:rsidRPr="00E915A6">
        <w:rPr>
          <w:rFonts w:ascii="GHEA Grapalat" w:hAnsi="GHEA Grapalat" w:cstheme="minorBidi"/>
          <w:noProof/>
          <w:color w:val="auto"/>
          <w:sz w:val="24"/>
          <w:szCs w:val="24"/>
          <w:lang w:val="en-US"/>
        </w:rPr>
        <w:tab/>
      </w:r>
      <w:r w:rsidR="00144B46" w:rsidRPr="00E915A6">
        <w:rPr>
          <w:rFonts w:ascii="GHEA Grapalat" w:hAnsi="GHEA Grapalat" w:cstheme="minorBidi"/>
          <w:noProof/>
          <w:color w:val="auto"/>
          <w:sz w:val="24"/>
          <w:szCs w:val="24"/>
        </w:rPr>
        <w:t>կ</w:t>
      </w:r>
      <w:r w:rsidRPr="00E915A6">
        <w:rPr>
          <w:rFonts w:ascii="GHEA Grapalat" w:hAnsi="GHEA Grapalat" w:cstheme="minorBidi"/>
          <w:noProof/>
          <w:color w:val="auto"/>
          <w:sz w:val="24"/>
          <w:szCs w:val="24"/>
          <w:lang w:val="en-US"/>
        </w:rPr>
        <w:t xml:space="preserve">նքված </w:t>
      </w:r>
      <w:r w:rsidR="008D1007" w:rsidRPr="00E915A6">
        <w:rPr>
          <w:rFonts w:ascii="GHEA Grapalat" w:hAnsi="GHEA Grapalat" w:cstheme="minorBidi"/>
          <w:noProof/>
          <w:color w:val="auto"/>
          <w:sz w:val="24"/>
          <w:szCs w:val="24"/>
          <w:lang w:val="en-US"/>
        </w:rPr>
        <w:t>Գ</w:t>
      </w:r>
      <w:r w:rsidRPr="00E915A6">
        <w:rPr>
          <w:rFonts w:ascii="GHEA Grapalat" w:hAnsi="GHEA Grapalat" w:cstheme="minorBidi"/>
          <w:noProof/>
          <w:color w:val="auto"/>
          <w:sz w:val="24"/>
          <w:szCs w:val="24"/>
          <w:lang w:val="en-US"/>
        </w:rPr>
        <w:t>ործարքների մոդուլ</w:t>
      </w:r>
      <w:r w:rsidRPr="00E915A6">
        <w:rPr>
          <w:rFonts w:ascii="Cambria Math" w:hAnsi="Cambria Math" w:cs="Cambria Math"/>
          <w:noProof/>
          <w:color w:val="auto"/>
          <w:sz w:val="24"/>
          <w:szCs w:val="24"/>
          <w:lang w:val="en-US"/>
        </w:rPr>
        <w:t>․</w:t>
      </w:r>
    </w:p>
    <w:p w14:paraId="367BA497" w14:textId="77777777" w:rsidR="00B0266B" w:rsidRPr="00E915A6" w:rsidRDefault="6D45F552" w:rsidP="00B0266B">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lastRenderedPageBreak/>
        <w:t>Ֆինանսական գործառնությունների հարթակ</w:t>
      </w:r>
      <w:r w:rsidRPr="00E915A6">
        <w:rPr>
          <w:rFonts w:ascii="Cambria Math" w:hAnsi="Cambria Math" w:cs="Cambria Math"/>
          <w:noProof/>
          <w:color w:val="auto"/>
          <w:sz w:val="24"/>
          <w:szCs w:val="24"/>
          <w:lang w:val="en-US"/>
        </w:rPr>
        <w:t>․</w:t>
      </w:r>
    </w:p>
    <w:p w14:paraId="4065F7B1" w14:textId="77777777" w:rsidR="00B0266B" w:rsidRPr="00E915A6" w:rsidRDefault="00B0266B" w:rsidP="00C5711A">
      <w:pPr>
        <w:pStyle w:val="Text2"/>
        <w:numPr>
          <w:ilvl w:val="1"/>
          <w:numId w:val="0"/>
        </w:numPr>
        <w:tabs>
          <w:tab w:val="left" w:pos="1710"/>
          <w:tab w:val="left" w:pos="2250"/>
        </w:tabs>
        <w:spacing w:before="0" w:line="276" w:lineRule="auto"/>
        <w:ind w:left="1800" w:hanging="450"/>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ա</w:t>
      </w:r>
      <w:r w:rsidRPr="00E915A6">
        <w:rPr>
          <w:rFonts w:ascii="Cambria Math" w:hAnsi="Cambria Math" w:cs="Cambria Math"/>
          <w:noProof/>
          <w:color w:val="auto"/>
          <w:sz w:val="24"/>
          <w:szCs w:val="24"/>
          <w:lang w:val="en-US"/>
        </w:rPr>
        <w:t>․</w:t>
      </w:r>
      <w:r w:rsidRPr="00E915A6">
        <w:rPr>
          <w:rFonts w:ascii="GHEA Grapalat" w:hAnsi="GHEA Grapalat" w:cstheme="minorBidi"/>
          <w:noProof/>
          <w:color w:val="auto"/>
          <w:sz w:val="24"/>
          <w:szCs w:val="24"/>
          <w:lang w:val="en-US"/>
        </w:rPr>
        <w:tab/>
        <w:t>Ֆինանսական երաշխիքների կառավարման մոդուլ,</w:t>
      </w:r>
    </w:p>
    <w:p w14:paraId="22DC1C0B" w14:textId="5A8B7EA8" w:rsidR="00B0266B" w:rsidRPr="00E915A6" w:rsidRDefault="00B0266B" w:rsidP="00C5711A">
      <w:pPr>
        <w:pStyle w:val="Text2"/>
        <w:numPr>
          <w:ilvl w:val="1"/>
          <w:numId w:val="0"/>
        </w:numPr>
        <w:tabs>
          <w:tab w:val="left" w:pos="1710"/>
          <w:tab w:val="left" w:pos="2250"/>
        </w:tabs>
        <w:spacing w:before="0" w:line="276" w:lineRule="auto"/>
        <w:ind w:left="1800" w:hanging="450"/>
        <w:rPr>
          <w:rFonts w:ascii="GHEA Grapalat" w:hAnsi="GHEA Grapalat" w:cstheme="minorBidi"/>
          <w:noProof/>
          <w:color w:val="auto"/>
          <w:sz w:val="24"/>
          <w:szCs w:val="24"/>
          <w:lang w:val="en-US"/>
        </w:rPr>
      </w:pPr>
      <w:r w:rsidRPr="00E915A6" w:rsidDel="781F5ED5">
        <w:rPr>
          <w:rFonts w:ascii="GHEA Grapalat" w:hAnsi="GHEA Grapalat" w:cstheme="minorBidi"/>
          <w:noProof/>
          <w:color w:val="auto"/>
          <w:sz w:val="24"/>
          <w:szCs w:val="24"/>
          <w:lang w:val="en-US"/>
        </w:rPr>
        <w:t>բ</w:t>
      </w:r>
      <w:r w:rsidR="781F5ED5" w:rsidRPr="00E915A6">
        <w:rPr>
          <w:rFonts w:ascii="Cambria Math" w:hAnsi="Cambria Math" w:cs="Cambria Math"/>
          <w:noProof/>
          <w:color w:val="auto"/>
          <w:sz w:val="24"/>
          <w:szCs w:val="24"/>
          <w:lang w:val="en-US"/>
        </w:rPr>
        <w:t>․</w:t>
      </w:r>
      <w:r w:rsidRPr="00E915A6">
        <w:rPr>
          <w:rFonts w:ascii="GHEA Grapalat" w:hAnsi="GHEA Grapalat" w:cstheme="minorBidi"/>
          <w:noProof/>
          <w:color w:val="auto"/>
          <w:sz w:val="24"/>
          <w:szCs w:val="24"/>
          <w:lang w:val="en-US"/>
        </w:rPr>
        <w:tab/>
      </w:r>
      <w:r w:rsidR="781F5ED5" w:rsidRPr="00E915A6">
        <w:rPr>
          <w:rFonts w:ascii="GHEA Grapalat" w:hAnsi="GHEA Grapalat" w:cstheme="minorBidi"/>
          <w:noProof/>
          <w:color w:val="auto"/>
          <w:sz w:val="24"/>
          <w:szCs w:val="24"/>
          <w:lang w:val="en-US"/>
        </w:rPr>
        <w:t>Հաշվ</w:t>
      </w:r>
      <w:r w:rsidR="16785ABB" w:rsidRPr="00E915A6">
        <w:rPr>
          <w:rFonts w:ascii="GHEA Grapalat" w:hAnsi="GHEA Grapalat" w:cstheme="minorBidi"/>
          <w:noProof/>
          <w:color w:val="auto"/>
          <w:sz w:val="24"/>
          <w:szCs w:val="24"/>
          <w:lang w:val="en-US"/>
        </w:rPr>
        <w:t>առման ակտերի</w:t>
      </w:r>
      <w:r w:rsidR="781F5ED5" w:rsidRPr="00E915A6">
        <w:rPr>
          <w:rFonts w:ascii="GHEA Grapalat" w:hAnsi="GHEA Grapalat" w:cstheme="minorBidi"/>
          <w:noProof/>
          <w:color w:val="auto"/>
          <w:sz w:val="24"/>
          <w:szCs w:val="24"/>
          <w:lang w:val="en-US"/>
        </w:rPr>
        <w:t xml:space="preserve"> դուրսգրման</w:t>
      </w:r>
      <w:r w:rsidRPr="00E915A6">
        <w:rPr>
          <w:rFonts w:ascii="GHEA Grapalat" w:hAnsi="GHEA Grapalat" w:cstheme="minorBidi"/>
          <w:noProof/>
          <w:color w:val="auto"/>
          <w:sz w:val="24"/>
          <w:szCs w:val="24"/>
          <w:lang w:val="en-US"/>
        </w:rPr>
        <w:t xml:space="preserve"> մոդուլ՝ ըստ ԷՄՇ հատվածների, բաղադրիչների, </w:t>
      </w:r>
      <w:r w:rsidR="003C5398" w:rsidRPr="00E915A6">
        <w:rPr>
          <w:rFonts w:ascii="GHEA Grapalat" w:hAnsi="GHEA Grapalat" w:cstheme="minorBidi"/>
          <w:noProof/>
          <w:color w:val="auto"/>
          <w:sz w:val="24"/>
          <w:szCs w:val="24"/>
        </w:rPr>
        <w:t>Ա</w:t>
      </w:r>
      <w:r w:rsidRPr="00E915A6">
        <w:rPr>
          <w:rFonts w:ascii="GHEA Grapalat" w:hAnsi="GHEA Grapalat" w:cstheme="minorBidi"/>
          <w:noProof/>
          <w:color w:val="auto"/>
          <w:sz w:val="24"/>
          <w:szCs w:val="24"/>
          <w:lang w:val="en-US"/>
        </w:rPr>
        <w:t>ռևտրային ժամանակահատվածների, Գործարքների, Գործարքի կողմերի, վճարումների և պարտավորությունների, ինչպես նաև ըստ Հաշվառման կետերի</w:t>
      </w:r>
      <w:r w:rsidRPr="00E915A6">
        <w:rPr>
          <w:rFonts w:ascii="Cambria Math" w:hAnsi="Cambria Math" w:cs="Cambria Math"/>
          <w:noProof/>
          <w:color w:val="auto"/>
          <w:sz w:val="24"/>
          <w:szCs w:val="24"/>
          <w:lang w:val="en-US"/>
        </w:rPr>
        <w:t>․</w:t>
      </w:r>
    </w:p>
    <w:p w14:paraId="712C8432" w14:textId="77777777" w:rsidR="00B0266B" w:rsidRPr="00E915A6" w:rsidRDefault="6D45F552" w:rsidP="00B0266B">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Տեղեկատվության և հաղորդակցության հարթակ</w:t>
      </w:r>
      <w:r w:rsidRPr="00E915A6">
        <w:rPr>
          <w:rFonts w:ascii="Cambria Math" w:hAnsi="Cambria Math" w:cs="Cambria Math"/>
          <w:noProof/>
          <w:color w:val="auto"/>
          <w:sz w:val="24"/>
          <w:szCs w:val="24"/>
          <w:lang w:val="en-US"/>
        </w:rPr>
        <w:t>․</w:t>
      </w:r>
    </w:p>
    <w:p w14:paraId="53D866D4" w14:textId="77777777" w:rsidR="00B0266B" w:rsidRPr="00E915A6" w:rsidRDefault="00B0266B" w:rsidP="00C5711A">
      <w:pPr>
        <w:pStyle w:val="Text2"/>
        <w:numPr>
          <w:ilvl w:val="1"/>
          <w:numId w:val="0"/>
        </w:numPr>
        <w:tabs>
          <w:tab w:val="left" w:pos="1710"/>
          <w:tab w:val="left" w:pos="2250"/>
        </w:tabs>
        <w:spacing w:before="0" w:line="276" w:lineRule="auto"/>
        <w:ind w:left="1800" w:hanging="450"/>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ա</w:t>
      </w:r>
      <w:r w:rsidRPr="00E915A6">
        <w:rPr>
          <w:rFonts w:ascii="Cambria Math" w:hAnsi="Cambria Math" w:cs="Cambria Math"/>
          <w:noProof/>
          <w:color w:val="auto"/>
          <w:sz w:val="24"/>
          <w:szCs w:val="24"/>
          <w:lang w:val="en-US"/>
        </w:rPr>
        <w:t>․</w:t>
      </w:r>
      <w:r w:rsidRPr="00E915A6">
        <w:rPr>
          <w:rFonts w:ascii="GHEA Grapalat" w:hAnsi="GHEA Grapalat" w:cstheme="minorBidi"/>
          <w:noProof/>
          <w:color w:val="auto"/>
          <w:sz w:val="24"/>
          <w:szCs w:val="24"/>
          <w:lang w:val="en-US"/>
        </w:rPr>
        <w:tab/>
        <w:t>Ծանուցումների և հարցումների մոդուլներ,</w:t>
      </w:r>
    </w:p>
    <w:p w14:paraId="2FEDA5D0" w14:textId="77777777" w:rsidR="00B0266B" w:rsidRPr="00E915A6" w:rsidRDefault="00B0266B" w:rsidP="00C5711A">
      <w:pPr>
        <w:pStyle w:val="Text2"/>
        <w:numPr>
          <w:ilvl w:val="1"/>
          <w:numId w:val="0"/>
        </w:numPr>
        <w:tabs>
          <w:tab w:val="left" w:pos="1710"/>
          <w:tab w:val="left" w:pos="2250"/>
        </w:tabs>
        <w:spacing w:before="0" w:line="276" w:lineRule="auto"/>
        <w:ind w:left="1800" w:hanging="450"/>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բ</w:t>
      </w:r>
      <w:r w:rsidRPr="00E915A6">
        <w:rPr>
          <w:rFonts w:ascii="Cambria Math" w:hAnsi="Cambria Math" w:cs="Cambria Math"/>
          <w:noProof/>
          <w:color w:val="auto"/>
          <w:sz w:val="24"/>
          <w:szCs w:val="24"/>
          <w:lang w:val="en-US"/>
        </w:rPr>
        <w:t>․</w:t>
      </w:r>
      <w:r w:rsidRPr="00E915A6">
        <w:rPr>
          <w:rFonts w:ascii="GHEA Grapalat" w:hAnsi="GHEA Grapalat" w:cstheme="minorBidi"/>
          <w:noProof/>
          <w:color w:val="auto"/>
          <w:sz w:val="24"/>
          <w:szCs w:val="24"/>
          <w:lang w:val="en-US"/>
        </w:rPr>
        <w:tab/>
        <w:t>Տեղեկատվական և վերլուծական մոդուլ,</w:t>
      </w:r>
    </w:p>
    <w:p w14:paraId="4AFEEB63" w14:textId="77777777" w:rsidR="00B0266B" w:rsidRPr="00E915A6" w:rsidRDefault="00B0266B" w:rsidP="00C5711A">
      <w:pPr>
        <w:pStyle w:val="Text2"/>
        <w:numPr>
          <w:ilvl w:val="1"/>
          <w:numId w:val="0"/>
        </w:numPr>
        <w:tabs>
          <w:tab w:val="left" w:pos="1710"/>
          <w:tab w:val="left" w:pos="2250"/>
        </w:tabs>
        <w:spacing w:before="0" w:line="276" w:lineRule="auto"/>
        <w:ind w:left="1800" w:hanging="450"/>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գ</w:t>
      </w:r>
      <w:r w:rsidRPr="00E915A6">
        <w:rPr>
          <w:rFonts w:ascii="Cambria Math" w:hAnsi="Cambria Math" w:cs="Cambria Math"/>
          <w:noProof/>
          <w:color w:val="auto"/>
          <w:sz w:val="24"/>
          <w:szCs w:val="24"/>
          <w:lang w:val="en-US"/>
        </w:rPr>
        <w:t>․</w:t>
      </w:r>
      <w:r w:rsidRPr="00E915A6">
        <w:rPr>
          <w:rFonts w:ascii="GHEA Grapalat" w:hAnsi="GHEA Grapalat" w:cstheme="minorBidi"/>
          <w:noProof/>
          <w:color w:val="auto"/>
          <w:sz w:val="24"/>
          <w:szCs w:val="24"/>
          <w:lang w:val="en-US"/>
        </w:rPr>
        <w:tab/>
        <w:t>ՇԿԾ օգտատերերի ծրագրային աջակցման</w:t>
      </w:r>
      <w:r w:rsidRPr="00E915A6" w:rsidDel="00BB0BA7">
        <w:rPr>
          <w:rFonts w:ascii="GHEA Grapalat" w:hAnsi="GHEA Grapalat" w:cstheme="minorBidi"/>
          <w:noProof/>
          <w:color w:val="auto"/>
          <w:sz w:val="24"/>
          <w:szCs w:val="24"/>
          <w:lang w:val="en-US"/>
        </w:rPr>
        <w:t xml:space="preserve"> </w:t>
      </w:r>
      <w:r w:rsidRPr="00E915A6">
        <w:rPr>
          <w:rFonts w:ascii="GHEA Grapalat" w:hAnsi="GHEA Grapalat" w:cstheme="minorBidi"/>
          <w:noProof/>
          <w:color w:val="auto"/>
          <w:sz w:val="24"/>
          <w:szCs w:val="24"/>
          <w:lang w:val="en-US"/>
        </w:rPr>
        <w:t>մոդուլ</w:t>
      </w:r>
      <w:r w:rsidRPr="00E915A6">
        <w:rPr>
          <w:rFonts w:ascii="Cambria Math" w:hAnsi="Cambria Math" w:cs="Cambria Math"/>
          <w:noProof/>
          <w:color w:val="auto"/>
          <w:sz w:val="24"/>
          <w:szCs w:val="24"/>
          <w:lang w:val="en-US"/>
        </w:rPr>
        <w:t>․</w:t>
      </w:r>
    </w:p>
    <w:p w14:paraId="3099121A" w14:textId="77777777" w:rsidR="00B0266B" w:rsidRPr="00E915A6" w:rsidRDefault="5BA4E9EC" w:rsidP="00D972B4">
      <w:pPr>
        <w:pStyle w:val="Text1"/>
      </w:pPr>
      <w:r w:rsidRPr="00E915A6">
        <w:t xml:space="preserve">ԷՄՇ առևտրի մասնակիցն իրավունք ունի մուտք գործելու միայն իրեն վերաբերող ՇԿԾ-ի հարթակներ և մոդուլներ։ </w:t>
      </w:r>
    </w:p>
    <w:p w14:paraId="7B5840D0" w14:textId="77777777" w:rsidR="00B0266B" w:rsidRPr="00E915A6" w:rsidRDefault="5BA4E9EC" w:rsidP="00D972B4">
      <w:pPr>
        <w:pStyle w:val="Text1"/>
      </w:pPr>
      <w:r w:rsidRPr="00E915A6">
        <w:t xml:space="preserve">Շուկայի օպերատորը պատասխանատու է ՇԿԾ շահագործման, անվտանգության, սպասարկման և կառավարման համար։ </w:t>
      </w:r>
    </w:p>
    <w:p w14:paraId="49A33E9F" w14:textId="6FE08A84" w:rsidR="00B0266B" w:rsidRPr="00E915A6" w:rsidRDefault="5BA4E9EC" w:rsidP="00D972B4">
      <w:pPr>
        <w:pStyle w:val="Text1"/>
      </w:pPr>
      <w:r w:rsidRPr="00E915A6">
        <w:t>Շուկայի օպերատորն ու Համակարգի օպերատոր</w:t>
      </w:r>
      <w:r w:rsidR="007E306A" w:rsidRPr="00E915A6">
        <w:rPr>
          <w:lang w:val="hy-AM"/>
        </w:rPr>
        <w:t>ն</w:t>
      </w:r>
      <w:r w:rsidRPr="00E915A6">
        <w:t xml:space="preserve"> իրենց իրավասությունների սահմաններում պատասխանատու են ՇԿԾ-ում արտացոլված տեղեկատվության գաղտնիության պահպանման համար։ </w:t>
      </w:r>
    </w:p>
    <w:bookmarkEnd w:id="92"/>
    <w:bookmarkEnd w:id="93"/>
    <w:p w14:paraId="63C13D33" w14:textId="23EA24D6" w:rsidR="00FA6C5D" w:rsidRPr="00E915A6" w:rsidRDefault="00FA6C5D" w:rsidP="00AB234C">
      <w:pPr>
        <w:pStyle w:val="Heading2"/>
        <w:numPr>
          <w:ilvl w:val="0"/>
          <w:numId w:val="17"/>
        </w:numPr>
        <w:spacing w:line="276" w:lineRule="auto"/>
        <w:ind w:left="1151" w:hanging="1151"/>
        <w:rPr>
          <w:rFonts w:ascii="GHEA Grapalat" w:eastAsia="GHEA Grapalat" w:hAnsi="GHEA Grapalat" w:cs="GHEA Grapalat"/>
          <w:caps w:val="0"/>
          <w:noProof/>
          <w:sz w:val="24"/>
          <w:szCs w:val="24"/>
          <w:lang w:val="en-US"/>
        </w:rPr>
      </w:pPr>
      <w:r w:rsidRPr="00E915A6">
        <w:rPr>
          <w:rFonts w:ascii="GHEA Grapalat" w:eastAsia="GHEA Grapalat" w:hAnsi="GHEA Grapalat" w:cs="GHEA Grapalat"/>
          <w:caps w:val="0"/>
          <w:noProof/>
          <w:sz w:val="24"/>
          <w:szCs w:val="24"/>
          <w:lang w:val="en-US"/>
        </w:rPr>
        <w:t>ԷՄՇ ՄԱՍՆԱԿՑԻ ԷԼԵԿՏՐՈՆԱՅԻՆ ՎԻՐՏՈՒԱԼ ՔԱՐՏ</w:t>
      </w:r>
      <w:r w:rsidR="00AD0C8B" w:rsidRPr="00E915A6">
        <w:rPr>
          <w:rFonts w:ascii="GHEA Grapalat" w:eastAsia="GHEA Grapalat" w:hAnsi="GHEA Grapalat" w:cs="GHEA Grapalat"/>
          <w:caps w:val="0"/>
          <w:noProof/>
          <w:sz w:val="24"/>
          <w:szCs w:val="24"/>
        </w:rPr>
        <w:t>Ը</w:t>
      </w:r>
    </w:p>
    <w:p w14:paraId="0755AF2A" w14:textId="77777777" w:rsidR="00FA6C5D" w:rsidRPr="00E915A6" w:rsidRDefault="73AE7301" w:rsidP="00D972B4">
      <w:pPr>
        <w:pStyle w:val="Text1"/>
      </w:pPr>
      <w:r w:rsidRPr="00E915A6">
        <w:t>ԷՄՇ մասնակցի էլեկտրոնային վիրտուալ քարտը ներառվում է ՇԿԾ օգտատերերի բազայի հարթակում։</w:t>
      </w:r>
    </w:p>
    <w:p w14:paraId="7D2D855E" w14:textId="77777777" w:rsidR="00FA6C5D" w:rsidRPr="00E915A6" w:rsidRDefault="73AE7301" w:rsidP="00D972B4">
      <w:pPr>
        <w:pStyle w:val="Text1"/>
      </w:pPr>
      <w:r w:rsidRPr="00E915A6">
        <w:t xml:space="preserve">ՇԿԾ-ում գրանցված ԷՄՇ մասնակցի էլեկտրոնային վիրտուալ քարտը համապատասխանաբար պարունակում Է սույն գլխում սահմանված տեղեկատվությունը։ ԷՄՇ մասնակիցը պարտավոր է Շուկայի օպերատորին ծանուցել իր էլեկտրոնային վիրտուալ քարտում առկա տեղեկատվության անճշտությունների կամ տեղի ունեցած փոփոխությունների մասին։ </w:t>
      </w:r>
    </w:p>
    <w:p w14:paraId="5662604E" w14:textId="77777777" w:rsidR="00FA6C5D" w:rsidRPr="00E915A6" w:rsidRDefault="73AE7301" w:rsidP="00D972B4">
      <w:pPr>
        <w:pStyle w:val="Text1"/>
      </w:pPr>
      <w:bookmarkStart w:id="94" w:name="_Ref23424708"/>
      <w:r w:rsidRPr="00E915A6">
        <w:t>ԷՄՇ մասնակցի էլեկտրոնային վիրտուալ քարտի ընդհանուր պրոֆիլը պարունակում է հետևյալ տեղեկատվությունը</w:t>
      </w:r>
      <w:r w:rsidRPr="00E915A6">
        <w:rPr>
          <w:rFonts w:ascii="Cambria Math" w:hAnsi="Cambria Math" w:cs="Cambria Math"/>
        </w:rPr>
        <w:t>․</w:t>
      </w:r>
      <w:bookmarkEnd w:id="94"/>
    </w:p>
    <w:p w14:paraId="7E037356" w14:textId="61E8D18C" w:rsidR="005A15AD" w:rsidRPr="00A16230" w:rsidRDefault="00E11022" w:rsidP="005A15AD">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rPr>
        <w:t>ա</w:t>
      </w:r>
      <w:r w:rsidR="005A15AD" w:rsidRPr="00E915A6">
        <w:rPr>
          <w:rFonts w:ascii="GHEA Grapalat" w:hAnsi="GHEA Grapalat" w:cstheme="minorBidi"/>
          <w:noProof/>
          <w:color w:val="auto"/>
          <w:sz w:val="24"/>
          <w:szCs w:val="24"/>
          <w:lang w:val="en-US"/>
        </w:rPr>
        <w:t>նվանումը</w:t>
      </w:r>
      <w:r w:rsidR="005A15AD" w:rsidRPr="00A16230">
        <w:rPr>
          <w:rFonts w:ascii="GHEA Grapalat" w:hAnsi="GHEA Grapalat" w:cstheme="minorBidi"/>
          <w:noProof/>
          <w:color w:val="auto"/>
          <w:sz w:val="24"/>
          <w:szCs w:val="24"/>
          <w:lang w:val="hy"/>
        </w:rPr>
        <w:t xml:space="preserve"> (</w:t>
      </w:r>
      <w:r w:rsidR="005A15AD" w:rsidRPr="00E915A6">
        <w:rPr>
          <w:rFonts w:ascii="GHEA Grapalat" w:hAnsi="GHEA Grapalat" w:cstheme="minorBidi"/>
          <w:noProof/>
          <w:color w:val="auto"/>
          <w:sz w:val="24"/>
          <w:szCs w:val="24"/>
          <w:lang w:val="en-US"/>
        </w:rPr>
        <w:t>անունը</w:t>
      </w:r>
      <w:r w:rsidR="005A15AD" w:rsidRPr="00A16230">
        <w:rPr>
          <w:rFonts w:ascii="GHEA Grapalat" w:hAnsi="GHEA Grapalat" w:cstheme="minorBidi"/>
          <w:noProof/>
          <w:color w:val="auto"/>
          <w:sz w:val="24"/>
          <w:szCs w:val="24"/>
          <w:lang w:val="hy"/>
        </w:rPr>
        <w:t xml:space="preserve">), </w:t>
      </w:r>
      <w:r w:rsidR="005A15AD" w:rsidRPr="00E915A6">
        <w:rPr>
          <w:rFonts w:ascii="GHEA Grapalat" w:hAnsi="GHEA Grapalat" w:cstheme="minorBidi"/>
          <w:noProof/>
          <w:color w:val="auto"/>
          <w:sz w:val="24"/>
          <w:szCs w:val="24"/>
          <w:lang w:val="en-US"/>
        </w:rPr>
        <w:t>պետական</w:t>
      </w:r>
      <w:r w:rsidR="005A15AD" w:rsidRPr="00A16230">
        <w:rPr>
          <w:rFonts w:ascii="GHEA Grapalat" w:hAnsi="GHEA Grapalat" w:cstheme="minorBidi"/>
          <w:noProof/>
          <w:color w:val="auto"/>
          <w:sz w:val="24"/>
          <w:szCs w:val="24"/>
          <w:lang w:val="hy"/>
        </w:rPr>
        <w:t xml:space="preserve"> </w:t>
      </w:r>
      <w:r w:rsidR="005A15AD" w:rsidRPr="00E915A6">
        <w:rPr>
          <w:rFonts w:ascii="GHEA Grapalat" w:hAnsi="GHEA Grapalat" w:cstheme="minorBidi"/>
          <w:noProof/>
          <w:color w:val="auto"/>
          <w:sz w:val="24"/>
          <w:szCs w:val="24"/>
          <w:lang w:val="en-US"/>
        </w:rPr>
        <w:t>գրանցման</w:t>
      </w:r>
      <w:r w:rsidR="005A15AD" w:rsidRPr="00A16230">
        <w:rPr>
          <w:rFonts w:ascii="GHEA Grapalat" w:hAnsi="GHEA Grapalat" w:cstheme="minorBidi"/>
          <w:noProof/>
          <w:color w:val="auto"/>
          <w:sz w:val="24"/>
          <w:szCs w:val="24"/>
          <w:lang w:val="hy"/>
        </w:rPr>
        <w:t xml:space="preserve"> </w:t>
      </w:r>
      <w:r w:rsidR="005A15AD" w:rsidRPr="00E915A6">
        <w:rPr>
          <w:rFonts w:ascii="GHEA Grapalat" w:hAnsi="GHEA Grapalat" w:cstheme="minorBidi"/>
          <w:noProof/>
          <w:color w:val="auto"/>
          <w:sz w:val="24"/>
          <w:szCs w:val="24"/>
          <w:lang w:val="en-US"/>
        </w:rPr>
        <w:t>համարը</w:t>
      </w:r>
      <w:r w:rsidR="005A15AD" w:rsidRPr="00A16230">
        <w:rPr>
          <w:rFonts w:ascii="GHEA Grapalat" w:hAnsi="GHEA Grapalat" w:cstheme="minorBidi"/>
          <w:noProof/>
          <w:color w:val="auto"/>
          <w:sz w:val="24"/>
          <w:szCs w:val="24"/>
          <w:lang w:val="hy"/>
        </w:rPr>
        <w:t xml:space="preserve"> (</w:t>
      </w:r>
      <w:r w:rsidR="005A15AD" w:rsidRPr="00E915A6">
        <w:rPr>
          <w:rFonts w:ascii="GHEA Grapalat" w:hAnsi="GHEA Grapalat" w:cstheme="minorBidi"/>
          <w:noProof/>
          <w:color w:val="auto"/>
          <w:sz w:val="24"/>
          <w:szCs w:val="24"/>
          <w:lang w:val="en-US"/>
        </w:rPr>
        <w:t>նույնականացման</w:t>
      </w:r>
      <w:r w:rsidR="005A15AD" w:rsidRPr="00A16230">
        <w:rPr>
          <w:rFonts w:ascii="GHEA Grapalat" w:hAnsi="GHEA Grapalat" w:cstheme="minorBidi"/>
          <w:noProof/>
          <w:color w:val="auto"/>
          <w:sz w:val="24"/>
          <w:szCs w:val="24"/>
          <w:lang w:val="hy"/>
        </w:rPr>
        <w:t xml:space="preserve"> </w:t>
      </w:r>
      <w:r w:rsidR="005A15AD" w:rsidRPr="00E915A6">
        <w:rPr>
          <w:rFonts w:ascii="GHEA Grapalat" w:hAnsi="GHEA Grapalat" w:cstheme="minorBidi"/>
          <w:noProof/>
          <w:color w:val="auto"/>
          <w:sz w:val="24"/>
          <w:szCs w:val="24"/>
          <w:lang w:val="en-US"/>
        </w:rPr>
        <w:t>քարտի</w:t>
      </w:r>
      <w:r w:rsidR="005A15AD" w:rsidRPr="00A16230">
        <w:rPr>
          <w:rFonts w:ascii="GHEA Grapalat" w:hAnsi="GHEA Grapalat" w:cstheme="minorBidi"/>
          <w:noProof/>
          <w:color w:val="auto"/>
          <w:sz w:val="24"/>
          <w:szCs w:val="24"/>
          <w:lang w:val="hy"/>
        </w:rPr>
        <w:t xml:space="preserve"> </w:t>
      </w:r>
      <w:r w:rsidR="005A15AD" w:rsidRPr="00E915A6">
        <w:rPr>
          <w:rFonts w:ascii="GHEA Grapalat" w:hAnsi="GHEA Grapalat" w:cstheme="minorBidi"/>
          <w:noProof/>
          <w:color w:val="auto"/>
          <w:sz w:val="24"/>
          <w:szCs w:val="24"/>
          <w:lang w:val="en-US"/>
        </w:rPr>
        <w:t>տվյալները</w:t>
      </w:r>
      <w:r w:rsidR="005A15AD" w:rsidRPr="00A16230">
        <w:rPr>
          <w:rFonts w:ascii="GHEA Grapalat" w:hAnsi="GHEA Grapalat" w:cstheme="minorBidi"/>
          <w:noProof/>
          <w:color w:val="auto"/>
          <w:sz w:val="24"/>
          <w:szCs w:val="24"/>
          <w:lang w:val="hy"/>
        </w:rPr>
        <w:t>),</w:t>
      </w:r>
    </w:p>
    <w:p w14:paraId="656CA3EC" w14:textId="77777777" w:rsidR="005A15AD" w:rsidRPr="00A16230" w:rsidRDefault="005A15AD" w:rsidP="005A15AD">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հարկ</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վճարող</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հաշվառման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համարանիշը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հանրային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ծառայության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համարանիշը</w:t>
      </w:r>
      <w:r w:rsidRPr="00A16230">
        <w:rPr>
          <w:rFonts w:ascii="GHEA Grapalat" w:hAnsi="GHEA Grapalat" w:cstheme="minorBidi"/>
          <w:noProof/>
          <w:color w:val="auto"/>
          <w:sz w:val="24"/>
          <w:szCs w:val="24"/>
          <w:lang w:val="hy"/>
        </w:rPr>
        <w:t xml:space="preserve">), </w:t>
      </w:r>
    </w:p>
    <w:p w14:paraId="13D99457" w14:textId="77777777" w:rsidR="005A15AD" w:rsidRPr="00E915A6" w:rsidRDefault="005A15AD" w:rsidP="005A15AD">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գտնվելու (հաշվառման) վայրի հասցեն,</w:t>
      </w:r>
    </w:p>
    <w:p w14:paraId="1D1C8DE5" w14:textId="77777777" w:rsidR="005A15AD" w:rsidRPr="00E915A6" w:rsidRDefault="005A15AD" w:rsidP="005A15AD">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 xml:space="preserve">ծանուցման հասցեն (եթե այն տարբերվում է գտնվելու (հաշվառման) վայրի հասցեից), </w:t>
      </w:r>
    </w:p>
    <w:p w14:paraId="6B7C5E2F" w14:textId="77777777" w:rsidR="005A15AD" w:rsidRPr="00E915A6" w:rsidRDefault="005A15AD" w:rsidP="005A15AD">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 xml:space="preserve">էլեկտրոնային փոստի հասցեն, </w:t>
      </w:r>
    </w:p>
    <w:p w14:paraId="1D3622AB" w14:textId="77777777" w:rsidR="005A15AD" w:rsidRPr="00E915A6" w:rsidRDefault="005A15AD" w:rsidP="005A15AD">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հեռախոսահամարը,</w:t>
      </w:r>
    </w:p>
    <w:p w14:paraId="40DCBBAF" w14:textId="77777777" w:rsidR="005A15AD" w:rsidRPr="00E915A6" w:rsidRDefault="005A15AD" w:rsidP="005A15AD">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բանկային տվյալները,</w:t>
      </w:r>
    </w:p>
    <w:p w14:paraId="74869F19" w14:textId="5D8AC62C" w:rsidR="00802BE8" w:rsidRPr="00E915A6" w:rsidRDefault="00802BE8" w:rsidP="00802BE8">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լիցենզիաները, եթե այդպիսիք պահանջվում են Օրենքով,</w:t>
      </w:r>
    </w:p>
    <w:p w14:paraId="6D90B069" w14:textId="3E258CE6" w:rsidR="0025469E" w:rsidRPr="00E915A6" w:rsidRDefault="5F1EA0DF" w:rsidP="0025469E">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lastRenderedPageBreak/>
        <w:t>ԷՄՇ-ում հաշվեկշռման պատասխանատվության իրականացման եղանակը</w:t>
      </w:r>
      <w:r w:rsidR="0EE612D2" w:rsidRPr="00E915A6">
        <w:rPr>
          <w:rFonts w:ascii="GHEA Grapalat" w:hAnsi="GHEA Grapalat" w:cstheme="minorBidi"/>
          <w:noProof/>
          <w:color w:val="auto"/>
          <w:sz w:val="24"/>
          <w:szCs w:val="24"/>
          <w:lang w:val="en-US"/>
        </w:rPr>
        <w:t xml:space="preserve"> համաձայն Կանոնների </w:t>
      </w:r>
      <w:r w:rsidR="004D0DE6" w:rsidRPr="00E915A6">
        <w:rPr>
          <w:rFonts w:ascii="GHEA Grapalat" w:hAnsi="GHEA Grapalat" w:cstheme="minorBidi"/>
          <w:noProof/>
          <w:color w:val="auto"/>
          <w:sz w:val="24"/>
          <w:szCs w:val="24"/>
          <w:lang w:val="en-US"/>
        </w:rPr>
        <w:fldChar w:fldCharType="begin"/>
      </w:r>
      <w:r w:rsidR="004D0DE6" w:rsidRPr="00E915A6">
        <w:rPr>
          <w:rFonts w:ascii="GHEA Grapalat" w:hAnsi="GHEA Grapalat" w:cstheme="minorBidi"/>
          <w:noProof/>
          <w:color w:val="auto"/>
          <w:sz w:val="24"/>
          <w:szCs w:val="24"/>
          <w:lang w:val="en-US"/>
        </w:rPr>
        <w:instrText xml:space="preserve"> REF _Ref45707093 \r \h </w:instrText>
      </w:r>
      <w:r w:rsidR="00E915A6">
        <w:rPr>
          <w:rFonts w:ascii="GHEA Grapalat" w:hAnsi="GHEA Grapalat" w:cstheme="minorBidi"/>
          <w:noProof/>
          <w:color w:val="auto"/>
          <w:sz w:val="24"/>
          <w:szCs w:val="24"/>
          <w:lang w:val="en-US"/>
        </w:rPr>
        <w:instrText xml:space="preserve"> \* MERGEFORMAT </w:instrText>
      </w:r>
      <w:r w:rsidR="004D0DE6" w:rsidRPr="00E915A6">
        <w:rPr>
          <w:rFonts w:ascii="GHEA Grapalat" w:hAnsi="GHEA Grapalat" w:cstheme="minorBidi"/>
          <w:noProof/>
          <w:color w:val="auto"/>
          <w:sz w:val="24"/>
          <w:szCs w:val="24"/>
          <w:lang w:val="en-US"/>
        </w:rPr>
      </w:r>
      <w:r w:rsidR="004D0DE6" w:rsidRPr="00E915A6">
        <w:rPr>
          <w:rFonts w:ascii="GHEA Grapalat" w:hAnsi="GHEA Grapalat" w:cstheme="minorBidi"/>
          <w:noProof/>
          <w:color w:val="auto"/>
          <w:sz w:val="24"/>
          <w:szCs w:val="24"/>
          <w:lang w:val="en-US"/>
        </w:rPr>
        <w:fldChar w:fldCharType="separate"/>
      </w:r>
      <w:r w:rsidR="00947C58">
        <w:rPr>
          <w:rFonts w:ascii="GHEA Grapalat" w:hAnsi="GHEA Grapalat" w:cstheme="minorBidi"/>
          <w:noProof/>
          <w:color w:val="auto"/>
          <w:sz w:val="24"/>
          <w:szCs w:val="24"/>
          <w:lang w:val="en-US"/>
        </w:rPr>
        <w:t>46</w:t>
      </w:r>
      <w:r w:rsidR="004D0DE6" w:rsidRPr="00E915A6">
        <w:rPr>
          <w:rFonts w:ascii="GHEA Grapalat" w:hAnsi="GHEA Grapalat" w:cstheme="minorBidi"/>
          <w:noProof/>
          <w:color w:val="auto"/>
          <w:sz w:val="24"/>
          <w:szCs w:val="24"/>
          <w:lang w:val="en-US"/>
        </w:rPr>
        <w:fldChar w:fldCharType="end"/>
      </w:r>
      <w:r w:rsidR="004D0DE6" w:rsidRPr="00E915A6">
        <w:rPr>
          <w:rFonts w:ascii="GHEA Grapalat" w:hAnsi="GHEA Grapalat" w:cstheme="minorBidi"/>
          <w:noProof/>
          <w:color w:val="auto"/>
          <w:sz w:val="24"/>
          <w:szCs w:val="24"/>
        </w:rPr>
        <w:t xml:space="preserve">-րդ </w:t>
      </w:r>
      <w:r w:rsidR="0EE612D2" w:rsidRPr="00E915A6">
        <w:rPr>
          <w:rFonts w:ascii="GHEA Grapalat" w:hAnsi="GHEA Grapalat" w:cstheme="minorBidi"/>
          <w:noProof/>
          <w:color w:val="auto"/>
          <w:sz w:val="24"/>
          <w:szCs w:val="24"/>
          <w:lang w:val="en-US"/>
        </w:rPr>
        <w:t>կետի</w:t>
      </w:r>
      <w:r w:rsidR="1EC243D8" w:rsidRPr="00E915A6">
        <w:rPr>
          <w:rFonts w:ascii="GHEA Grapalat" w:hAnsi="GHEA Grapalat" w:cstheme="minorBidi"/>
          <w:noProof/>
          <w:color w:val="auto"/>
          <w:sz w:val="24"/>
          <w:szCs w:val="24"/>
          <w:lang w:val="en-US"/>
        </w:rPr>
        <w:t>,</w:t>
      </w:r>
    </w:p>
    <w:p w14:paraId="6F18FFF0" w14:textId="77777777" w:rsidR="005A15AD" w:rsidRPr="00E915A6" w:rsidRDefault="005A15AD" w:rsidP="002D0B7A">
      <w:pPr>
        <w:pStyle w:val="Text2"/>
        <w:tabs>
          <w:tab w:val="left" w:pos="1170"/>
        </w:tabs>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ՇԿԾ օգտատերերի քանակը և տվյալները՝ ըստ վերապահված լիազորությունների,</w:t>
      </w:r>
    </w:p>
    <w:p w14:paraId="0DFC7ADB" w14:textId="77777777" w:rsidR="008328D6" w:rsidRPr="00E915A6" w:rsidRDefault="008328D6" w:rsidP="00917252">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ԷՄՇ ծառայություն մատուցողի դեպքում ԷՄՇ պայմանագրի ստորագրված օֆերտան, իսկ ԷՄՇ առևտրի մասնակցի դեպքում՝ ակցեպտի էլեկտրոնային օրինակը և ԷՄՇ-ում վերջինիս վերապահված գործառույթները,</w:t>
      </w:r>
    </w:p>
    <w:p w14:paraId="2A01DC5B" w14:textId="6881FD03" w:rsidR="008328D6" w:rsidRPr="00E915A6" w:rsidRDefault="008328D6" w:rsidP="00D37C4B">
      <w:pPr>
        <w:pStyle w:val="Text2"/>
        <w:tabs>
          <w:tab w:val="left" w:pos="1080"/>
        </w:tabs>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ԷՄՇ հատվածները և բաղադրիչները, որոնցում ԷՄՇ տվյալ մասնակիցն իրավասու է գործունեություն իրականացնել:</w:t>
      </w:r>
    </w:p>
    <w:p w14:paraId="258B3ABA" w14:textId="77777777" w:rsidR="00FA6C5D" w:rsidRPr="00E915A6" w:rsidRDefault="73AE7301" w:rsidP="00D972B4">
      <w:pPr>
        <w:pStyle w:val="Text1"/>
      </w:pPr>
      <w:bookmarkStart w:id="95" w:name="_Ref23424712"/>
      <w:r w:rsidRPr="00E915A6">
        <w:t>ԷՄՇ մասնակցի էլեկտրոնային վիրտուալ քարտն Արտադրողի դեպքում պարունակում է նաև հետևյալ տեղեկատվությունը</w:t>
      </w:r>
      <w:r w:rsidRPr="00E915A6">
        <w:rPr>
          <w:rFonts w:ascii="Cambria Math" w:hAnsi="Cambria Math" w:cs="Cambria Math"/>
        </w:rPr>
        <w:t>․</w:t>
      </w:r>
      <w:bookmarkEnd w:id="95"/>
    </w:p>
    <w:p w14:paraId="24B70C26" w14:textId="6A031B77" w:rsidR="00857CC8" w:rsidRPr="00E915A6" w:rsidRDefault="00857CC8" w:rsidP="00E11022">
      <w:pPr>
        <w:pStyle w:val="Text2"/>
        <w:tabs>
          <w:tab w:val="left" w:pos="1080"/>
        </w:tabs>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տեղակայման հասցեն,</w:t>
      </w:r>
    </w:p>
    <w:p w14:paraId="1D59CB66" w14:textId="1FA76A9F" w:rsidR="00857CC8" w:rsidRPr="00E915A6" w:rsidRDefault="00857CC8" w:rsidP="00E11022">
      <w:pPr>
        <w:pStyle w:val="Text2"/>
        <w:tabs>
          <w:tab w:val="left" w:pos="1080"/>
        </w:tabs>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Հաշվառման համալիրների տվյալները ըստ յուրաքանչյուր հաշվառման կետի,</w:t>
      </w:r>
    </w:p>
    <w:p w14:paraId="18DCC75F" w14:textId="0F8B0DFC" w:rsidR="00857CC8" w:rsidRPr="00E915A6" w:rsidRDefault="006E76C9" w:rsidP="00E11022">
      <w:pPr>
        <w:pStyle w:val="Text2"/>
        <w:tabs>
          <w:tab w:val="left" w:pos="1080"/>
        </w:tabs>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rPr>
        <w:t>է</w:t>
      </w:r>
      <w:r w:rsidR="00857CC8" w:rsidRPr="00E915A6">
        <w:rPr>
          <w:rFonts w:ascii="GHEA Grapalat" w:hAnsi="GHEA Grapalat" w:cstheme="minorBidi"/>
          <w:noProof/>
          <w:color w:val="auto"/>
          <w:sz w:val="24"/>
          <w:szCs w:val="24"/>
          <w:lang w:val="en-US"/>
        </w:rPr>
        <w:t>լեկտրա</w:t>
      </w:r>
      <w:r w:rsidRPr="00E915A6">
        <w:rPr>
          <w:rFonts w:ascii="GHEA Grapalat" w:hAnsi="GHEA Grapalat" w:cstheme="minorBidi"/>
          <w:noProof/>
          <w:color w:val="auto"/>
          <w:sz w:val="24"/>
          <w:szCs w:val="24"/>
        </w:rPr>
        <w:t xml:space="preserve">կան </w:t>
      </w:r>
      <w:r w:rsidR="00857CC8" w:rsidRPr="00E915A6">
        <w:rPr>
          <w:rFonts w:ascii="GHEA Grapalat" w:hAnsi="GHEA Grapalat" w:cstheme="minorBidi"/>
          <w:noProof/>
          <w:color w:val="auto"/>
          <w:sz w:val="24"/>
          <w:szCs w:val="24"/>
          <w:lang w:val="en-US"/>
        </w:rPr>
        <w:t>էներգիայի արտադրության նպատակով օգտագործվող վառելիքի տեսակը,</w:t>
      </w:r>
    </w:p>
    <w:p w14:paraId="68D94DA4" w14:textId="5EE1B00F" w:rsidR="00857CC8" w:rsidRPr="00E915A6" w:rsidRDefault="00857CC8" w:rsidP="00E11022">
      <w:pPr>
        <w:pStyle w:val="Text2"/>
        <w:tabs>
          <w:tab w:val="left" w:pos="1080"/>
        </w:tabs>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դրվածքային հզորությունը,</w:t>
      </w:r>
    </w:p>
    <w:p w14:paraId="73848D61" w14:textId="61390FFA" w:rsidR="00857CC8" w:rsidRPr="00E915A6" w:rsidRDefault="00857CC8" w:rsidP="00E11022">
      <w:pPr>
        <w:pStyle w:val="Text2"/>
        <w:tabs>
          <w:tab w:val="left" w:pos="1080"/>
        </w:tabs>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լիցենզիայով սահմանված թույլատրելի հզորությունը,</w:t>
      </w:r>
    </w:p>
    <w:p w14:paraId="3F30A54B" w14:textId="359BA271" w:rsidR="00857CC8" w:rsidRPr="00E915A6" w:rsidRDefault="00857CC8" w:rsidP="00E11022">
      <w:pPr>
        <w:pStyle w:val="Text2"/>
        <w:tabs>
          <w:tab w:val="left" w:pos="1080"/>
        </w:tabs>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յուրաքանչյուր հաշվառման կետում առավելագույն հզորությունը,</w:t>
      </w:r>
    </w:p>
    <w:p w14:paraId="48420D2E" w14:textId="1C9B1D36" w:rsidR="00857CC8" w:rsidRPr="00E915A6" w:rsidRDefault="00857CC8" w:rsidP="00E11022">
      <w:pPr>
        <w:pStyle w:val="Text2"/>
        <w:tabs>
          <w:tab w:val="left" w:pos="1080"/>
        </w:tabs>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տեխնոլոգիական նվազագույն հզորությունը,</w:t>
      </w:r>
    </w:p>
    <w:p w14:paraId="29007CDF" w14:textId="7A5C3B53" w:rsidR="00857CC8" w:rsidRPr="00E915A6" w:rsidRDefault="00857CC8" w:rsidP="00E11022">
      <w:pPr>
        <w:pStyle w:val="Text2"/>
        <w:tabs>
          <w:tab w:val="left" w:pos="1080"/>
        </w:tabs>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հզորության բարձրացման գործակիցը,</w:t>
      </w:r>
    </w:p>
    <w:p w14:paraId="12C344B7" w14:textId="0CFB4AFC" w:rsidR="00857CC8" w:rsidRPr="00E915A6" w:rsidRDefault="00857CC8" w:rsidP="00E11022">
      <w:pPr>
        <w:pStyle w:val="Text2"/>
        <w:tabs>
          <w:tab w:val="left" w:pos="1080"/>
        </w:tabs>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հզորության նվազեցման գործակիցը:</w:t>
      </w:r>
    </w:p>
    <w:p w14:paraId="11B83C6C" w14:textId="77777777" w:rsidR="00FA6C5D" w:rsidRPr="00E915A6" w:rsidRDefault="73AE7301" w:rsidP="00D972B4">
      <w:pPr>
        <w:pStyle w:val="Text1"/>
      </w:pPr>
      <w:r w:rsidRPr="00E915A6">
        <w:t>ԷՄՇ մասնակցի էլեկտրոնային վիրտուալ քարտը Որակավորված սպառողի դեպքում պարունակում է նաև հետևյալ տեղեկատվությունը</w:t>
      </w:r>
      <w:r w:rsidRPr="00E915A6">
        <w:rPr>
          <w:rFonts w:ascii="Cambria Math" w:hAnsi="Cambria Math" w:cs="Cambria Math"/>
        </w:rPr>
        <w:t>․</w:t>
      </w:r>
    </w:p>
    <w:p w14:paraId="2B03D77D" w14:textId="05A168CD" w:rsidR="006E76C9" w:rsidRPr="00E915A6" w:rsidRDefault="006E76C9" w:rsidP="00907BA8">
      <w:pPr>
        <w:pStyle w:val="Text2"/>
        <w:tabs>
          <w:tab w:val="left" w:pos="1080"/>
        </w:tabs>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սպառման համակարգի տեղակայման հասցեն,</w:t>
      </w:r>
    </w:p>
    <w:p w14:paraId="4D6EA77B" w14:textId="50EB93CA" w:rsidR="006E76C9" w:rsidRPr="00E915A6" w:rsidRDefault="006E76C9" w:rsidP="00907BA8">
      <w:pPr>
        <w:pStyle w:val="Text2"/>
        <w:tabs>
          <w:tab w:val="left" w:pos="1080"/>
        </w:tabs>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Հաշվառման համալիրների տվյալները ըստ յուրաքանչյուր Հաշվառման կետի,</w:t>
      </w:r>
    </w:p>
    <w:p w14:paraId="291C080E" w14:textId="5CE3DE48" w:rsidR="006E76C9" w:rsidRPr="00E915A6" w:rsidRDefault="006E76C9" w:rsidP="00907BA8">
      <w:pPr>
        <w:pStyle w:val="Text2"/>
        <w:tabs>
          <w:tab w:val="left" w:pos="1080"/>
        </w:tabs>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սպառման համակարգի առավելագույն հզորությունը,</w:t>
      </w:r>
    </w:p>
    <w:p w14:paraId="336DC9EB" w14:textId="5BE5FC12" w:rsidR="006E76C9" w:rsidRPr="00E915A6" w:rsidRDefault="006E76C9" w:rsidP="00907BA8">
      <w:pPr>
        <w:pStyle w:val="Text2"/>
        <w:tabs>
          <w:tab w:val="left" w:pos="1080"/>
        </w:tabs>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 xml:space="preserve">յուրաքանչյուր հաշվառման կետում առավելագույն հզորությունը։ </w:t>
      </w:r>
    </w:p>
    <w:p w14:paraId="558474EB" w14:textId="6893F949" w:rsidR="00FA6C5D" w:rsidRPr="00E915A6" w:rsidRDefault="00FA6C5D" w:rsidP="00AB234C">
      <w:pPr>
        <w:pStyle w:val="Heading2"/>
        <w:numPr>
          <w:ilvl w:val="0"/>
          <w:numId w:val="17"/>
        </w:numPr>
        <w:spacing w:line="276" w:lineRule="auto"/>
        <w:ind w:left="1151" w:hanging="1151"/>
        <w:rPr>
          <w:rFonts w:ascii="GHEA Grapalat" w:eastAsia="GHEA Grapalat" w:hAnsi="GHEA Grapalat" w:cs="GHEA Grapalat"/>
          <w:caps w:val="0"/>
          <w:noProof/>
          <w:sz w:val="24"/>
          <w:szCs w:val="24"/>
          <w:lang w:val="en-US"/>
        </w:rPr>
      </w:pPr>
      <w:bookmarkStart w:id="96" w:name="_Ref23515401"/>
      <w:r w:rsidRPr="00E915A6">
        <w:rPr>
          <w:rFonts w:ascii="GHEA Grapalat" w:eastAsia="GHEA Grapalat" w:hAnsi="GHEA Grapalat" w:cs="GHEA Grapalat"/>
          <w:caps w:val="0"/>
          <w:noProof/>
          <w:sz w:val="24"/>
          <w:szCs w:val="24"/>
          <w:lang w:val="en-US"/>
        </w:rPr>
        <w:t>ԷՄՇ ՄԱՍՆԱԿՑԻ ԷԼԵԿՏՐՈՆԱՅԻՆ ՀԱՇԻՎ</w:t>
      </w:r>
      <w:bookmarkEnd w:id="96"/>
      <w:r w:rsidR="00AD0C8B" w:rsidRPr="00E915A6">
        <w:rPr>
          <w:rFonts w:ascii="GHEA Grapalat" w:eastAsia="GHEA Grapalat" w:hAnsi="GHEA Grapalat" w:cs="GHEA Grapalat"/>
          <w:caps w:val="0"/>
          <w:noProof/>
          <w:sz w:val="24"/>
          <w:szCs w:val="24"/>
        </w:rPr>
        <w:t>Ը</w:t>
      </w:r>
    </w:p>
    <w:p w14:paraId="55863BA7" w14:textId="77777777" w:rsidR="00FA6C5D" w:rsidRPr="00E915A6" w:rsidRDefault="73AE7301" w:rsidP="00D972B4">
      <w:pPr>
        <w:pStyle w:val="Text1"/>
      </w:pPr>
      <w:bookmarkStart w:id="97" w:name="_Ref23426450"/>
      <w:r w:rsidRPr="00E915A6">
        <w:t>ԷՄՇ մասնակցի էլեկտրոնային հաշիվը բաղկացած է հետևյալ ենթահաշիվներից</w:t>
      </w:r>
      <w:r w:rsidRPr="00E915A6">
        <w:rPr>
          <w:rFonts w:ascii="Cambria Math" w:hAnsi="Cambria Math" w:cs="Cambria Math"/>
        </w:rPr>
        <w:t>․</w:t>
      </w:r>
      <w:bookmarkEnd w:id="97"/>
    </w:p>
    <w:p w14:paraId="19AB5F2B" w14:textId="77777777" w:rsidR="00FA6C5D" w:rsidRPr="00E915A6" w:rsidRDefault="1BE4E4A7" w:rsidP="00FA6C5D">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Վաճառող ենթահաշիվ</w:t>
      </w:r>
      <w:r w:rsidRPr="00E915A6">
        <w:rPr>
          <w:rFonts w:ascii="Cambria Math" w:hAnsi="Cambria Math" w:cs="Cambria Math"/>
          <w:noProof/>
          <w:color w:val="auto"/>
          <w:sz w:val="24"/>
          <w:szCs w:val="24"/>
          <w:lang w:val="en-US"/>
        </w:rPr>
        <w:t>․</w:t>
      </w:r>
    </w:p>
    <w:p w14:paraId="5E6EC4DE" w14:textId="77777777" w:rsidR="00FA6C5D" w:rsidRPr="00E915A6" w:rsidRDefault="1BE4E4A7" w:rsidP="00FA6C5D">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Գնորդ ենթահաշիվ</w:t>
      </w:r>
      <w:r w:rsidRPr="00E915A6">
        <w:rPr>
          <w:rFonts w:ascii="Cambria Math" w:hAnsi="Cambria Math" w:cs="Cambria Math"/>
          <w:noProof/>
          <w:color w:val="auto"/>
          <w:sz w:val="24"/>
          <w:szCs w:val="24"/>
          <w:lang w:val="en-US"/>
        </w:rPr>
        <w:t>․</w:t>
      </w:r>
    </w:p>
    <w:p w14:paraId="5A836717" w14:textId="77777777" w:rsidR="00FA6C5D" w:rsidRPr="00E915A6" w:rsidRDefault="1BE4E4A7" w:rsidP="00FA6C5D">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Ներկրող ենթահաշիվ</w:t>
      </w:r>
      <w:r w:rsidRPr="00E915A6">
        <w:rPr>
          <w:rFonts w:ascii="Cambria Math" w:hAnsi="Cambria Math" w:cs="Cambria Math"/>
          <w:noProof/>
          <w:color w:val="auto"/>
          <w:sz w:val="24"/>
          <w:szCs w:val="24"/>
          <w:lang w:val="en-US"/>
        </w:rPr>
        <w:t>․</w:t>
      </w:r>
    </w:p>
    <w:p w14:paraId="7E16D384" w14:textId="77777777" w:rsidR="00FA6C5D" w:rsidRPr="00E915A6" w:rsidRDefault="1BE4E4A7" w:rsidP="00FA6C5D">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Արտահանող ենթահաշիվ</w:t>
      </w:r>
      <w:r w:rsidRPr="00E915A6">
        <w:rPr>
          <w:rFonts w:ascii="Cambria Math" w:hAnsi="Cambria Math" w:cs="Cambria Math"/>
          <w:noProof/>
          <w:color w:val="auto"/>
          <w:sz w:val="24"/>
          <w:szCs w:val="24"/>
          <w:lang w:val="en-US"/>
        </w:rPr>
        <w:t>․</w:t>
      </w:r>
    </w:p>
    <w:p w14:paraId="4CBD59F3" w14:textId="77777777" w:rsidR="00FA6C5D" w:rsidRPr="00E915A6" w:rsidRDefault="1BE4E4A7" w:rsidP="00FA6C5D">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Հաշվեկշռման ենթահաշիվ։</w:t>
      </w:r>
    </w:p>
    <w:p w14:paraId="1730A7CE" w14:textId="79C7663F" w:rsidR="00FA6C5D" w:rsidRPr="00E915A6" w:rsidRDefault="73AE7301" w:rsidP="00D972B4">
      <w:pPr>
        <w:pStyle w:val="Text1"/>
        <w:rPr>
          <w:color w:val="000000" w:themeColor="text1"/>
        </w:rPr>
      </w:pPr>
      <w:r w:rsidRPr="00E915A6">
        <w:t>Երաշխավորված մատակարար</w:t>
      </w:r>
      <w:r w:rsidR="007E306A" w:rsidRPr="00E915A6">
        <w:rPr>
          <w:lang w:val="hy-AM"/>
        </w:rPr>
        <w:t>ն</w:t>
      </w:r>
      <w:r w:rsidRPr="00E915A6">
        <w:t xml:space="preserve"> ի թիվս Կանոնների </w:t>
      </w:r>
      <w:r w:rsidRPr="00E915A6">
        <w:fldChar w:fldCharType="begin"/>
      </w:r>
      <w:r w:rsidRPr="00E915A6">
        <w:instrText xml:space="preserve"> REF _Ref23426450 \r \h  \* MERGEFORMAT </w:instrText>
      </w:r>
      <w:r w:rsidRPr="00E915A6">
        <w:fldChar w:fldCharType="separate"/>
      </w:r>
      <w:r w:rsidR="00947C58">
        <w:t>93</w:t>
      </w:r>
      <w:r w:rsidRPr="00E915A6">
        <w:fldChar w:fldCharType="end"/>
      </w:r>
      <w:r w:rsidRPr="00E915A6">
        <w:t xml:space="preserve">-րդ կետում նշված ենթահաշիվների ունի նաև </w:t>
      </w:r>
      <w:r w:rsidR="00B81C2E" w:rsidRPr="00E915A6">
        <w:rPr>
          <w:lang w:val="hy-AM"/>
        </w:rPr>
        <w:t>«</w:t>
      </w:r>
      <w:r w:rsidRPr="00E915A6">
        <w:t>Երաշխավորված մատակարար ենթահաշիվը</w:t>
      </w:r>
      <w:r w:rsidR="00B81C2E" w:rsidRPr="00E915A6">
        <w:rPr>
          <w:lang w:val="hy-AM"/>
        </w:rPr>
        <w:t>»</w:t>
      </w:r>
      <w:r w:rsidRPr="00E915A6">
        <w:t xml:space="preserve">։ </w:t>
      </w:r>
    </w:p>
    <w:p w14:paraId="40A24C39" w14:textId="55E7AE6A" w:rsidR="00FA6C5D" w:rsidRPr="00E915A6" w:rsidRDefault="73AE7301" w:rsidP="00D972B4">
      <w:pPr>
        <w:pStyle w:val="Text1"/>
      </w:pPr>
      <w:r w:rsidRPr="00E915A6">
        <w:lastRenderedPageBreak/>
        <w:t xml:space="preserve">ԷՄՇ մասնակցի էլեկտրոնային հաշվի ենթահաշիվներից յուրաքանչյուրը ներառում է տվյալներ վերջինիս կողմից իրականացված գործարքների վերաբերյալ յուրաքանչյուր </w:t>
      </w:r>
      <w:r w:rsidR="008D7C01" w:rsidRPr="00E915A6">
        <w:rPr>
          <w:lang w:val="hy-AM"/>
        </w:rPr>
        <w:t>Հ</w:t>
      </w:r>
      <w:r w:rsidRPr="00E915A6">
        <w:t>աշվարկային ժամանակահատվածի համար՝ ըստ ԷՄՇ հատվածների և բաղադրիչների, այդ թվում</w:t>
      </w:r>
      <w:r w:rsidRPr="00E915A6">
        <w:rPr>
          <w:rFonts w:ascii="Cambria Math" w:hAnsi="Cambria Math" w:cs="Cambria Math"/>
        </w:rPr>
        <w:t>․</w:t>
      </w:r>
    </w:p>
    <w:p w14:paraId="2D52FE00" w14:textId="77777777" w:rsidR="00FA6C5D" w:rsidRPr="00A16230" w:rsidRDefault="1BE4E4A7" w:rsidP="00FA6C5D">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վաճառքի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նպատակով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ԷՄՇ</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մասնակիցը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Գործարքներ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կնքել՝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ըստ</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ԷՄՇ</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հատվածների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բաղադրիչների</w:t>
      </w:r>
      <w:r w:rsidRPr="00A16230">
        <w:rPr>
          <w:rFonts w:ascii="GHEA Grapalat" w:hAnsi="GHEA Grapalat" w:cstheme="minorBidi"/>
          <w:noProof/>
          <w:color w:val="auto"/>
          <w:sz w:val="24"/>
          <w:szCs w:val="24"/>
          <w:lang w:val="hy"/>
        </w:rPr>
        <w:t xml:space="preserve">, </w:t>
      </w:r>
    </w:p>
    <w:p w14:paraId="63E710ED" w14:textId="630C8F97" w:rsidR="00FA6C5D" w:rsidRPr="00A16230" w:rsidDel="004A3F01" w:rsidRDefault="1BE4E4A7" w:rsidP="00FA6C5D">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կնքված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գործարքների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վավերացման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վերաբերյալ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Կանոններով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նախատեսված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դեպքերում՝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Շուկայի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օպերատորի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Համակարգի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օպերատորի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հաստատումները</w:t>
      </w:r>
      <w:r w:rsidRPr="00A16230">
        <w:rPr>
          <w:rFonts w:ascii="GHEA Grapalat" w:hAnsi="GHEA Grapalat" w:cstheme="minorBidi"/>
          <w:noProof/>
          <w:color w:val="auto"/>
          <w:sz w:val="24"/>
          <w:szCs w:val="24"/>
          <w:lang w:val="hy"/>
        </w:rPr>
        <w:t>,</w:t>
      </w:r>
    </w:p>
    <w:p w14:paraId="32814684" w14:textId="43A0EA12" w:rsidR="00FA6C5D" w:rsidRPr="00A16230" w:rsidRDefault="1BE4E4A7" w:rsidP="00FA6C5D">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ըստ</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Հաշվառման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համալիրների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տվյալների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որ</w:t>
      </w:r>
      <w:r w:rsidR="00B81C2E" w:rsidRPr="00E915A6">
        <w:rPr>
          <w:rFonts w:ascii="GHEA Grapalat" w:hAnsi="GHEA Grapalat" w:cstheme="minorBidi"/>
          <w:noProof/>
          <w:color w:val="auto"/>
          <w:sz w:val="24"/>
          <w:szCs w:val="24"/>
        </w:rPr>
        <w:t>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ԷՄՇ</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մասնակիցը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փաստացի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գնել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վաճառել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w:t>
      </w:r>
    </w:p>
    <w:p w14:paraId="247AF771" w14:textId="77777777" w:rsidR="00FA6C5D" w:rsidRPr="00A16230" w:rsidRDefault="1BE4E4A7" w:rsidP="00FA6C5D">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ժամային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տարբերությունները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որոնք</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առաջացել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ԷՄՇ</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մասնակցի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կնքած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փաստացի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իրականացրած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Գործարքների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արդյունքում</w:t>
      </w:r>
      <w:r w:rsidRPr="00A16230">
        <w:rPr>
          <w:rFonts w:ascii="GHEA Grapalat" w:hAnsi="GHEA Grapalat" w:cstheme="minorBidi"/>
          <w:noProof/>
          <w:color w:val="auto"/>
          <w:sz w:val="24"/>
          <w:szCs w:val="24"/>
          <w:lang w:val="hy"/>
        </w:rPr>
        <w:t>,</w:t>
      </w:r>
    </w:p>
    <w:p w14:paraId="1C737A74" w14:textId="77777777" w:rsidR="00FA6C5D" w:rsidRPr="00A16230" w:rsidRDefault="1BE4E4A7" w:rsidP="00FA6C5D">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ԷՄՇ</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մասնակցի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կնքած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փաստացի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իրականացրած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Գործարքների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արդյունքում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ժամային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տարբերությունների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գները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դրանց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աճողական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հանրագումարը</w:t>
      </w:r>
      <w:r w:rsidRPr="00A16230">
        <w:rPr>
          <w:rFonts w:ascii="GHEA Grapalat" w:hAnsi="GHEA Grapalat" w:cstheme="minorBidi"/>
          <w:noProof/>
          <w:color w:val="auto"/>
          <w:sz w:val="24"/>
          <w:szCs w:val="24"/>
          <w:lang w:val="hy"/>
        </w:rPr>
        <w:t>,</w:t>
      </w:r>
    </w:p>
    <w:p w14:paraId="152D63CC" w14:textId="5375C595" w:rsidR="00FA6C5D" w:rsidRPr="00A16230" w:rsidRDefault="1BE4E4A7" w:rsidP="00FA6C5D">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ՀՊԿ</w:t>
      </w:r>
      <w:r w:rsidR="51C431E9" w:rsidRPr="00E915A6">
        <w:rPr>
          <w:rFonts w:ascii="GHEA Grapalat" w:hAnsi="GHEA Grapalat" w:cstheme="minorBidi"/>
          <w:noProof/>
          <w:color w:val="auto"/>
          <w:sz w:val="24"/>
          <w:szCs w:val="24"/>
          <w:lang w:val="en-US"/>
        </w:rPr>
        <w:t>Ի</w:t>
      </w:r>
      <w:r w:rsidR="51C431E9" w:rsidRPr="00A16230">
        <w:rPr>
          <w:rFonts w:ascii="GHEA Grapalat" w:hAnsi="GHEA Grapalat" w:cstheme="minorBidi"/>
          <w:noProof/>
          <w:color w:val="auto"/>
          <w:sz w:val="24"/>
          <w:szCs w:val="24"/>
          <w:lang w:val="hy"/>
        </w:rPr>
        <w:t xml:space="preserve">, </w:t>
      </w:r>
      <w:r w:rsidR="51C431E9" w:rsidRPr="00E915A6">
        <w:rPr>
          <w:rFonts w:ascii="GHEA Grapalat" w:hAnsi="GHEA Grapalat" w:cstheme="minorBidi"/>
          <w:noProof/>
          <w:color w:val="auto"/>
          <w:sz w:val="24"/>
          <w:szCs w:val="24"/>
          <w:lang w:val="en-US"/>
        </w:rPr>
        <w:t>ՀՊԿԼ</w:t>
      </w:r>
      <w:r w:rsidR="51C431E9" w:rsidRPr="00A16230">
        <w:rPr>
          <w:rFonts w:ascii="GHEA Grapalat" w:hAnsi="GHEA Grapalat" w:cstheme="minorBidi"/>
          <w:noProof/>
          <w:color w:val="auto"/>
          <w:sz w:val="24"/>
          <w:szCs w:val="24"/>
          <w:lang w:val="hy"/>
        </w:rPr>
        <w:t xml:space="preserve">, </w:t>
      </w:r>
      <w:r w:rsidR="51C431E9" w:rsidRPr="00E915A6">
        <w:rPr>
          <w:rFonts w:ascii="GHEA Grapalat" w:hAnsi="GHEA Grapalat" w:cstheme="minorBidi"/>
          <w:noProof/>
          <w:color w:val="auto"/>
          <w:sz w:val="24"/>
          <w:szCs w:val="24"/>
          <w:lang w:val="en-US"/>
        </w:rPr>
        <w:t>ՀՊԿԽ</w:t>
      </w:r>
      <w:r w:rsidR="00380BDA" w:rsidRPr="00E915A6">
        <w:rPr>
          <w:rFonts w:ascii="GHEA Grapalat" w:hAnsi="GHEA Grapalat" w:cstheme="minorBidi"/>
          <w:noProof/>
          <w:color w:val="auto"/>
          <w:sz w:val="24"/>
          <w:szCs w:val="24"/>
        </w:rPr>
        <w:t xml:space="preserve"> կարգավիճակ ունեցող ԷՄՇ առևտրի մասնակցի</w:t>
      </w:r>
      <w:r w:rsidRPr="00E915A6">
        <w:rPr>
          <w:rFonts w:ascii="GHEA Grapalat" w:hAnsi="GHEA Grapalat" w:cstheme="minorBidi"/>
          <w:noProof/>
          <w:color w:val="auto"/>
          <w:sz w:val="24"/>
          <w:szCs w:val="24"/>
          <w:lang w:val="en-US"/>
        </w:rPr>
        <w:t>՝</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գնելու</w:t>
      </w:r>
      <w:r w:rsidR="00BA0062" w:rsidRPr="00E915A6">
        <w:rPr>
          <w:rFonts w:ascii="GHEA Grapalat" w:hAnsi="GHEA Grapalat" w:cstheme="minorBidi"/>
          <w:noProof/>
          <w:color w:val="auto"/>
          <w:sz w:val="24"/>
          <w:szCs w:val="24"/>
        </w:rPr>
        <w:t xml:space="preserve">, </w:t>
      </w:r>
      <w:r w:rsidR="00BA0062" w:rsidRPr="00E915A6">
        <w:rPr>
          <w:rFonts w:ascii="GHEA Grapalat" w:hAnsi="GHEA Grapalat" w:cstheme="minorBidi"/>
          <w:noProof/>
          <w:color w:val="auto"/>
          <w:sz w:val="24"/>
          <w:szCs w:val="24"/>
          <w:lang w:val="en-US"/>
        </w:rPr>
        <w:t>էլեկտրական</w:t>
      </w:r>
      <w:r w:rsidR="00BA0062" w:rsidRPr="00A16230">
        <w:rPr>
          <w:rFonts w:ascii="GHEA Grapalat" w:hAnsi="GHEA Grapalat" w:cstheme="minorBidi"/>
          <w:noProof/>
          <w:color w:val="auto"/>
          <w:sz w:val="24"/>
          <w:szCs w:val="24"/>
          <w:lang w:val="hy"/>
        </w:rPr>
        <w:t xml:space="preserve"> </w:t>
      </w:r>
      <w:r w:rsidR="00BA0062" w:rsidRPr="00E915A6">
        <w:rPr>
          <w:rFonts w:ascii="GHEA Grapalat" w:hAnsi="GHEA Grapalat" w:cstheme="minorBidi"/>
          <w:noProof/>
          <w:color w:val="auto"/>
          <w:sz w:val="24"/>
          <w:szCs w:val="24"/>
          <w:lang w:val="en-US"/>
        </w:rPr>
        <w:t>էներգիա</w:t>
      </w:r>
      <w:r w:rsidR="00BA0062" w:rsidRPr="00A16230">
        <w:rPr>
          <w:rFonts w:ascii="GHEA Grapalat" w:hAnsi="GHEA Grapalat" w:cstheme="minorBidi"/>
          <w:noProof/>
          <w:color w:val="auto"/>
          <w:sz w:val="24"/>
          <w:szCs w:val="24"/>
          <w:lang w:val="hy"/>
        </w:rPr>
        <w:t xml:space="preserve"> </w:t>
      </w:r>
      <w:r w:rsidR="00BA0062" w:rsidRPr="00E915A6">
        <w:rPr>
          <w:rFonts w:ascii="GHEA Grapalat" w:hAnsi="GHEA Grapalat" w:cstheme="minorBidi"/>
          <w:noProof/>
          <w:color w:val="auto"/>
          <w:sz w:val="24"/>
          <w:szCs w:val="24"/>
          <w:lang w:val="en-US"/>
        </w:rPr>
        <w:t>ներկրելու</w:t>
      </w:r>
      <w:r w:rsidR="00A849E4" w:rsidRPr="00E915A6">
        <w:rPr>
          <w:rFonts w:ascii="GHEA Grapalat" w:hAnsi="GHEA Grapalat" w:cstheme="minorBidi"/>
          <w:noProof/>
          <w:color w:val="auto"/>
          <w:sz w:val="24"/>
          <w:szCs w:val="24"/>
        </w:rPr>
        <w:t xml:space="preserve">, ինչպես նաև </w:t>
      </w:r>
      <w:r w:rsidR="00BA0062" w:rsidRPr="00E915A6">
        <w:rPr>
          <w:rFonts w:ascii="GHEA Grapalat" w:hAnsi="GHEA Grapalat" w:cstheme="minorBidi"/>
          <w:noProof/>
          <w:color w:val="auto"/>
          <w:sz w:val="24"/>
          <w:szCs w:val="24"/>
          <w:lang w:val="en-US"/>
        </w:rPr>
        <w:t>ծառայություններ</w:t>
      </w:r>
      <w:r w:rsidR="00BA0062" w:rsidRPr="00A16230">
        <w:rPr>
          <w:rFonts w:ascii="GHEA Grapalat" w:hAnsi="GHEA Grapalat" w:cstheme="minorBidi"/>
          <w:noProof/>
          <w:color w:val="auto"/>
          <w:sz w:val="24"/>
          <w:szCs w:val="24"/>
          <w:lang w:val="hy"/>
        </w:rPr>
        <w:t xml:space="preserve"> </w:t>
      </w:r>
      <w:r w:rsidR="00BA0062" w:rsidRPr="00E915A6">
        <w:rPr>
          <w:rFonts w:ascii="GHEA Grapalat" w:hAnsi="GHEA Grapalat" w:cstheme="minorBidi"/>
          <w:noProof/>
          <w:color w:val="auto"/>
          <w:sz w:val="24"/>
          <w:szCs w:val="24"/>
          <w:lang w:val="en-US"/>
        </w:rPr>
        <w:t>ստանալու</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երաշխիքային</w:t>
      </w:r>
      <w:r w:rsidRPr="00A16230">
        <w:rPr>
          <w:rFonts w:ascii="GHEA Grapalat" w:hAnsi="GHEA Grapalat" w:cstheme="minorBidi"/>
          <w:noProof/>
          <w:color w:val="auto"/>
          <w:sz w:val="24"/>
          <w:szCs w:val="24"/>
          <w:lang w:val="hy"/>
        </w:rPr>
        <w:t xml:space="preserve"> </w:t>
      </w:r>
      <w:r w:rsidR="002F4326" w:rsidRPr="00E915A6">
        <w:rPr>
          <w:rFonts w:ascii="GHEA Grapalat" w:hAnsi="GHEA Grapalat" w:cstheme="minorBidi"/>
          <w:noProof/>
          <w:color w:val="auto"/>
          <w:sz w:val="24"/>
          <w:szCs w:val="24"/>
          <w:lang w:val="en-US"/>
        </w:rPr>
        <w:t>թույլատրելի</w:t>
      </w:r>
      <w:r w:rsidR="002F4326" w:rsidRPr="00E915A6">
        <w:rPr>
          <w:rFonts w:ascii="GHEA Grapalat" w:hAnsi="GHEA Grapalat" w:cstheme="minorBidi"/>
          <w:noProof/>
          <w:color w:val="auto"/>
          <w:sz w:val="24"/>
          <w:szCs w:val="24"/>
        </w:rPr>
        <w:t xml:space="preserve"> </w:t>
      </w:r>
      <w:r w:rsidRPr="00E915A6">
        <w:rPr>
          <w:rFonts w:ascii="GHEA Grapalat" w:hAnsi="GHEA Grapalat" w:cstheme="minorBidi"/>
          <w:noProof/>
          <w:color w:val="auto"/>
          <w:sz w:val="24"/>
          <w:szCs w:val="24"/>
          <w:lang w:val="en-US"/>
        </w:rPr>
        <w:t>սահմանաչափերը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մնացորդները։</w:t>
      </w:r>
    </w:p>
    <w:p w14:paraId="7A921B39" w14:textId="70CE5686" w:rsidR="00DE07C5" w:rsidRPr="00A16230" w:rsidRDefault="00DE07C5" w:rsidP="009A7E4A">
      <w:pPr>
        <w:pStyle w:val="Heading1"/>
        <w:rPr>
          <w:noProof/>
          <w:lang w:val="hy"/>
        </w:rPr>
      </w:pPr>
    </w:p>
    <w:p w14:paraId="522B5184" w14:textId="1F989228" w:rsidR="00CD28D8" w:rsidRPr="00E915A6" w:rsidRDefault="00CD28D8" w:rsidP="009A7E4A">
      <w:pPr>
        <w:pStyle w:val="Heading1"/>
        <w:numPr>
          <w:ilvl w:val="0"/>
          <w:numId w:val="0"/>
        </w:numPr>
        <w:ind w:left="1287"/>
        <w:rPr>
          <w:noProof/>
          <w:lang w:val="en-US"/>
        </w:rPr>
      </w:pPr>
      <w:r w:rsidRPr="00E915A6">
        <w:rPr>
          <w:noProof/>
          <w:lang w:val="en-US"/>
        </w:rPr>
        <w:t xml:space="preserve">ԷԼԵԿՏՐԱԷՆԵՐԳԵՏԻԿԱԿԱՆ ՀԱՄԱԿԱՐԳԻ </w:t>
      </w:r>
      <w:r w:rsidR="009701DE" w:rsidRPr="00E915A6">
        <w:rPr>
          <w:noProof/>
          <w:lang w:val="en-US"/>
        </w:rPr>
        <w:t xml:space="preserve">ՏԱՐԵԿԱՆ </w:t>
      </w:r>
      <w:r w:rsidRPr="00E915A6">
        <w:rPr>
          <w:noProof/>
          <w:lang w:val="en-US"/>
        </w:rPr>
        <w:t>ՀԱՇՎԵԿՇՌԻ ՊԼԱՆԱՎՈՐՈՒՄ</w:t>
      </w:r>
      <w:bookmarkEnd w:id="89"/>
      <w:bookmarkEnd w:id="90"/>
      <w:bookmarkEnd w:id="91"/>
      <w:r w:rsidR="001E2709" w:rsidRPr="00E915A6">
        <w:rPr>
          <w:noProof/>
          <w:lang w:val="en-US"/>
        </w:rPr>
        <w:t>Ը</w:t>
      </w:r>
    </w:p>
    <w:p w14:paraId="62E31FE0" w14:textId="38A68F9F" w:rsidR="00CD28D8" w:rsidRPr="00E915A6" w:rsidRDefault="7D6C419F" w:rsidP="00AB234C">
      <w:pPr>
        <w:pStyle w:val="Heading2"/>
        <w:numPr>
          <w:ilvl w:val="0"/>
          <w:numId w:val="17"/>
        </w:numPr>
        <w:spacing w:line="276" w:lineRule="auto"/>
        <w:ind w:left="1276" w:hanging="1276"/>
        <w:rPr>
          <w:rFonts w:ascii="GHEA Grapalat" w:eastAsia="GHEA Grapalat" w:hAnsi="GHEA Grapalat" w:cs="GHEA Grapalat"/>
          <w:caps w:val="0"/>
          <w:noProof/>
          <w:sz w:val="24"/>
          <w:szCs w:val="24"/>
          <w:lang w:val="en-US"/>
        </w:rPr>
      </w:pPr>
      <w:bookmarkStart w:id="98" w:name="_Toc2077139"/>
      <w:bookmarkStart w:id="99" w:name="OLE_LINK1"/>
      <w:bookmarkStart w:id="100" w:name="_Toc6510672"/>
      <w:bookmarkStart w:id="101" w:name="_Toc6818231"/>
      <w:bookmarkStart w:id="102" w:name="_Toc10562448"/>
      <w:r w:rsidRPr="00E915A6">
        <w:rPr>
          <w:rFonts w:ascii="GHEA Grapalat" w:eastAsia="GHEA Grapalat" w:hAnsi="GHEA Grapalat" w:cs="GHEA Grapalat"/>
          <w:caps w:val="0"/>
          <w:noProof/>
          <w:sz w:val="24"/>
          <w:szCs w:val="24"/>
          <w:lang w:val="en-US"/>
        </w:rPr>
        <w:t xml:space="preserve"> </w:t>
      </w:r>
      <w:r w:rsidR="0E1B4D37" w:rsidRPr="00E915A6">
        <w:rPr>
          <w:rFonts w:ascii="GHEA Grapalat" w:eastAsia="GHEA Grapalat" w:hAnsi="GHEA Grapalat" w:cs="GHEA Grapalat"/>
          <w:caps w:val="0"/>
          <w:noProof/>
          <w:sz w:val="24"/>
          <w:szCs w:val="24"/>
          <w:lang w:val="en-US"/>
        </w:rPr>
        <w:t>ԷԼԵԿՏՐԱԷՆԵՐԳԵՏԻԿԱԿԱՆ ՀԱՄԱԿԱՐԳԻ ՏԱՐԵԿԱՆ ՀԱՇՎԵԿՇՌԻ</w:t>
      </w:r>
      <w:r w:rsidR="004A2596" w:rsidRPr="00E915A6">
        <w:rPr>
          <w:rFonts w:ascii="GHEA Grapalat" w:eastAsia="GHEA Grapalat" w:hAnsi="GHEA Grapalat" w:cs="GHEA Grapalat"/>
          <w:caps w:val="0"/>
          <w:noProof/>
          <w:sz w:val="24"/>
          <w:szCs w:val="24"/>
          <w:lang w:val="en-US"/>
        </w:rPr>
        <w:t xml:space="preserve"> </w:t>
      </w:r>
      <w:r w:rsidR="0E1B4D37" w:rsidRPr="00E915A6">
        <w:rPr>
          <w:rFonts w:ascii="GHEA Grapalat" w:eastAsia="GHEA Grapalat" w:hAnsi="GHEA Grapalat" w:cs="GHEA Grapalat"/>
          <w:caps w:val="0"/>
          <w:noProof/>
          <w:sz w:val="24"/>
          <w:szCs w:val="24"/>
          <w:lang w:val="en-US"/>
        </w:rPr>
        <w:t>ՊԼԱՆԱՎՈՐ</w:t>
      </w:r>
      <w:r w:rsidR="6A659EEF" w:rsidRPr="00E915A6">
        <w:rPr>
          <w:rFonts w:ascii="GHEA Grapalat" w:eastAsia="GHEA Grapalat" w:hAnsi="GHEA Grapalat" w:cs="GHEA Grapalat"/>
          <w:caps w:val="0"/>
          <w:noProof/>
          <w:sz w:val="24"/>
          <w:szCs w:val="24"/>
          <w:lang w:val="en-US"/>
        </w:rPr>
        <w:t>ՈՒՄ</w:t>
      </w:r>
      <w:bookmarkEnd w:id="98"/>
      <w:bookmarkEnd w:id="99"/>
      <w:bookmarkEnd w:id="100"/>
      <w:bookmarkEnd w:id="101"/>
      <w:bookmarkEnd w:id="102"/>
      <w:r w:rsidR="00AD0C8B" w:rsidRPr="00E915A6">
        <w:rPr>
          <w:rFonts w:ascii="GHEA Grapalat" w:eastAsia="GHEA Grapalat" w:hAnsi="GHEA Grapalat" w:cs="GHEA Grapalat"/>
          <w:caps w:val="0"/>
          <w:noProof/>
          <w:sz w:val="24"/>
          <w:szCs w:val="24"/>
        </w:rPr>
        <w:t>Ը</w:t>
      </w:r>
    </w:p>
    <w:p w14:paraId="3E4AB5EF" w14:textId="2D4C5614" w:rsidR="00CD28D8" w:rsidRPr="00E915A6" w:rsidRDefault="504BA2C1" w:rsidP="00D972B4">
      <w:pPr>
        <w:pStyle w:val="Text1"/>
      </w:pPr>
      <w:bookmarkStart w:id="103" w:name="_Ref46844293"/>
      <w:r w:rsidRPr="00E915A6">
        <w:t>Էլեկտրաէներգետիկական համակարգի տարեկան հաշվեկշ</w:t>
      </w:r>
      <w:r w:rsidR="668D678A" w:rsidRPr="00E915A6">
        <w:t>ռ</w:t>
      </w:r>
      <w:r w:rsidR="46783719" w:rsidRPr="00E915A6">
        <w:t>ի</w:t>
      </w:r>
      <w:r w:rsidRPr="00E915A6">
        <w:t xml:space="preserve"> պլանավոր</w:t>
      </w:r>
      <w:r w:rsidR="1ACD0CB3" w:rsidRPr="00E915A6">
        <w:t>ումն ուղղված</w:t>
      </w:r>
      <w:r w:rsidR="6DDC3A59" w:rsidRPr="00E915A6">
        <w:t xml:space="preserve"> է</w:t>
      </w:r>
      <w:r w:rsidRPr="00E915A6">
        <w:rPr>
          <w:rFonts w:ascii="Cambria Math" w:hAnsi="Cambria Math" w:cs="Cambria Math"/>
        </w:rPr>
        <w:t>․</w:t>
      </w:r>
      <w:r w:rsidR="087B0B35" w:rsidRPr="00E915A6">
        <w:t xml:space="preserve"> </w:t>
      </w:r>
      <w:bookmarkEnd w:id="103"/>
    </w:p>
    <w:p w14:paraId="53325855" w14:textId="53ED72B3" w:rsidR="00CD28D8" w:rsidRPr="00A16230" w:rsidRDefault="0F724EAF" w:rsidP="003F0386">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գնահատել</w:t>
      </w:r>
      <w:r w:rsidR="3A283BE0" w:rsidRPr="00E915A6">
        <w:rPr>
          <w:rFonts w:ascii="GHEA Grapalat" w:hAnsi="GHEA Grapalat" w:cstheme="minorBidi"/>
          <w:noProof/>
          <w:color w:val="auto"/>
          <w:sz w:val="24"/>
          <w:szCs w:val="24"/>
          <w:lang w:val="en-US"/>
        </w:rPr>
        <w:t>ու</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Էլեկտրաէներգետիկական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համակարգի</w:t>
      </w:r>
      <w:r w:rsidR="009C6E5E" w:rsidRPr="00E915A6">
        <w:rPr>
          <w:rFonts w:ascii="GHEA Grapalat" w:hAnsi="GHEA Grapalat" w:cstheme="minorBidi"/>
          <w:noProof/>
          <w:color w:val="auto"/>
          <w:sz w:val="24"/>
          <w:szCs w:val="24"/>
        </w:rPr>
        <w:t xml:space="preserve"> ներքին շուկայի պահանջարկը բավարարելու հնարավորությունը</w:t>
      </w:r>
      <w:r w:rsidRPr="00E915A6">
        <w:rPr>
          <w:rFonts w:ascii="GHEA Grapalat" w:hAnsi="GHEA Grapalat" w:cstheme="minorBidi"/>
          <w:noProof/>
          <w:color w:val="auto"/>
          <w:sz w:val="24"/>
          <w:szCs w:val="24"/>
          <w:lang w:val="en-US"/>
        </w:rPr>
        <w:t>՝</w:t>
      </w:r>
      <w:r w:rsidRPr="00A16230">
        <w:rPr>
          <w:rFonts w:ascii="GHEA Grapalat" w:hAnsi="GHEA Grapalat" w:cstheme="minorBidi"/>
          <w:noProof/>
          <w:color w:val="auto"/>
          <w:sz w:val="24"/>
          <w:szCs w:val="24"/>
          <w:lang w:val="hy"/>
        </w:rPr>
        <w:t xml:space="preserve"> </w:t>
      </w:r>
      <w:r w:rsidR="184C361C" w:rsidRPr="00E915A6">
        <w:rPr>
          <w:rFonts w:ascii="GHEA Grapalat" w:hAnsi="GHEA Grapalat" w:cstheme="minorBidi"/>
          <w:noProof/>
          <w:color w:val="auto"/>
          <w:sz w:val="24"/>
          <w:szCs w:val="24"/>
          <w:lang w:val="en-US"/>
        </w:rPr>
        <w:t>դիտարկելով</w:t>
      </w:r>
      <w:r w:rsidR="00887C8F" w:rsidRPr="00A16230">
        <w:rPr>
          <w:rFonts w:ascii="GHEA Grapalat" w:hAnsi="GHEA Grapalat" w:cstheme="minorBidi"/>
          <w:noProof/>
          <w:color w:val="auto"/>
          <w:sz w:val="24"/>
          <w:szCs w:val="24"/>
          <w:lang w:val="hy"/>
        </w:rPr>
        <w:t xml:space="preserve"> </w:t>
      </w:r>
      <w:r w:rsidR="00887C8F" w:rsidRPr="00E915A6">
        <w:rPr>
          <w:rFonts w:ascii="GHEA Grapalat" w:hAnsi="GHEA Grapalat" w:cstheme="minorBidi"/>
          <w:noProof/>
          <w:color w:val="auto"/>
          <w:sz w:val="24"/>
          <w:szCs w:val="24"/>
          <w:lang w:val="en-US"/>
        </w:rPr>
        <w:t>համակարգի</w:t>
      </w:r>
      <w:r w:rsidR="00887C8F" w:rsidRPr="00A16230">
        <w:rPr>
          <w:rFonts w:ascii="GHEA Grapalat" w:hAnsi="GHEA Grapalat" w:cstheme="minorBidi"/>
          <w:noProof/>
          <w:color w:val="auto"/>
          <w:sz w:val="24"/>
          <w:szCs w:val="24"/>
          <w:lang w:val="hy"/>
        </w:rPr>
        <w:t xml:space="preserve"> </w:t>
      </w:r>
      <w:r w:rsidR="007C0C2E" w:rsidRPr="00E915A6">
        <w:rPr>
          <w:rFonts w:ascii="GHEA Grapalat" w:hAnsi="GHEA Grapalat" w:cstheme="minorBidi"/>
          <w:noProof/>
          <w:color w:val="auto"/>
          <w:sz w:val="24"/>
          <w:szCs w:val="24"/>
        </w:rPr>
        <w:t>ժամային</w:t>
      </w:r>
      <w:r w:rsidR="00887C8F" w:rsidRPr="00A16230">
        <w:rPr>
          <w:rFonts w:ascii="GHEA Grapalat" w:hAnsi="GHEA Grapalat" w:cstheme="minorBidi"/>
          <w:noProof/>
          <w:color w:val="auto"/>
          <w:sz w:val="24"/>
          <w:szCs w:val="24"/>
          <w:lang w:val="hy"/>
        </w:rPr>
        <w:t xml:space="preserve"> </w:t>
      </w:r>
      <w:r w:rsidR="00887C8F" w:rsidRPr="00E915A6">
        <w:rPr>
          <w:rFonts w:ascii="GHEA Grapalat" w:hAnsi="GHEA Grapalat" w:cstheme="minorBidi"/>
          <w:noProof/>
          <w:color w:val="auto"/>
          <w:sz w:val="24"/>
          <w:szCs w:val="24"/>
          <w:lang w:val="en-US"/>
        </w:rPr>
        <w:t>հաշվեկշիռ</w:t>
      </w:r>
      <w:r w:rsidR="00DB6432" w:rsidRPr="00E915A6">
        <w:rPr>
          <w:rFonts w:ascii="GHEA Grapalat" w:hAnsi="GHEA Grapalat" w:cstheme="minorBidi"/>
          <w:noProof/>
          <w:color w:val="auto"/>
          <w:sz w:val="24"/>
          <w:szCs w:val="24"/>
        </w:rPr>
        <w:t>ը</w:t>
      </w:r>
      <w:r w:rsidR="00391DC7" w:rsidRPr="00E915A6">
        <w:rPr>
          <w:rFonts w:ascii="GHEA Grapalat" w:hAnsi="GHEA Grapalat" w:cstheme="minorBidi"/>
          <w:noProof/>
          <w:color w:val="auto"/>
          <w:sz w:val="24"/>
          <w:szCs w:val="24"/>
        </w:rPr>
        <w:t xml:space="preserve"> բոլոր</w:t>
      </w:r>
      <w:r w:rsidR="00887C8F" w:rsidRPr="00A16230">
        <w:rPr>
          <w:rFonts w:ascii="GHEA Grapalat" w:hAnsi="GHEA Grapalat" w:cstheme="minorBidi"/>
          <w:noProof/>
          <w:color w:val="auto"/>
          <w:sz w:val="24"/>
          <w:szCs w:val="24"/>
          <w:lang w:val="hy"/>
        </w:rPr>
        <w:t xml:space="preserve"> </w:t>
      </w:r>
      <w:r w:rsidR="002D3A9C" w:rsidRPr="00E915A6">
        <w:rPr>
          <w:rFonts w:ascii="GHEA Grapalat" w:hAnsi="GHEA Grapalat" w:cstheme="minorBidi"/>
          <w:noProof/>
          <w:color w:val="auto"/>
          <w:sz w:val="24"/>
          <w:szCs w:val="24"/>
        </w:rPr>
        <w:t>կայունացված ռեժիմներ</w:t>
      </w:r>
      <w:r w:rsidR="00081920" w:rsidRPr="00E915A6">
        <w:rPr>
          <w:rFonts w:ascii="GHEA Grapalat" w:hAnsi="GHEA Grapalat" w:cstheme="minorBidi"/>
          <w:noProof/>
          <w:color w:val="auto"/>
          <w:sz w:val="24"/>
          <w:szCs w:val="24"/>
        </w:rPr>
        <w:t>ի համար</w:t>
      </w:r>
      <w:r w:rsidR="00F97D21" w:rsidRPr="00E915A6">
        <w:rPr>
          <w:rFonts w:ascii="GHEA Grapalat" w:hAnsi="GHEA Grapalat" w:cstheme="minorBidi"/>
          <w:noProof/>
          <w:color w:val="auto"/>
          <w:sz w:val="24"/>
          <w:szCs w:val="24"/>
        </w:rPr>
        <w:t>՝</w:t>
      </w:r>
      <w:r w:rsidR="00081920" w:rsidRPr="00E915A6">
        <w:rPr>
          <w:rFonts w:ascii="GHEA Grapalat" w:hAnsi="GHEA Grapalat" w:cstheme="minorBidi"/>
          <w:noProof/>
          <w:color w:val="auto"/>
          <w:sz w:val="24"/>
          <w:szCs w:val="24"/>
        </w:rPr>
        <w:t xml:space="preserve"> </w:t>
      </w:r>
      <w:r w:rsidR="00F97D21" w:rsidRPr="00E915A6">
        <w:rPr>
          <w:rFonts w:ascii="GHEA Grapalat" w:hAnsi="GHEA Grapalat" w:cstheme="minorBidi"/>
          <w:noProof/>
          <w:color w:val="auto"/>
          <w:sz w:val="24"/>
          <w:szCs w:val="24"/>
        </w:rPr>
        <w:t xml:space="preserve">համակարգի </w:t>
      </w:r>
      <w:r w:rsidR="00464E62" w:rsidRPr="00E915A6">
        <w:rPr>
          <w:rFonts w:ascii="GHEA Grapalat" w:hAnsi="GHEA Grapalat" w:cstheme="minorBidi"/>
          <w:noProof/>
          <w:color w:val="auto"/>
          <w:sz w:val="24"/>
          <w:szCs w:val="24"/>
        </w:rPr>
        <w:t>բնականոն</w:t>
      </w:r>
      <w:r w:rsidR="00464E62" w:rsidRPr="00A16230">
        <w:rPr>
          <w:rFonts w:ascii="GHEA Grapalat" w:hAnsi="GHEA Grapalat" w:cstheme="minorBidi"/>
          <w:noProof/>
          <w:color w:val="auto"/>
          <w:sz w:val="24"/>
          <w:szCs w:val="24"/>
          <w:lang w:val="hy"/>
        </w:rPr>
        <w:t xml:space="preserve"> </w:t>
      </w:r>
      <w:r w:rsidR="00F97D21" w:rsidRPr="00E915A6">
        <w:rPr>
          <w:rFonts w:ascii="GHEA Grapalat" w:hAnsi="GHEA Grapalat" w:cstheme="minorBidi"/>
          <w:noProof/>
          <w:color w:val="auto"/>
          <w:sz w:val="24"/>
          <w:szCs w:val="24"/>
        </w:rPr>
        <w:t xml:space="preserve">աշխատանքի </w:t>
      </w:r>
      <w:r w:rsidRPr="00E915A6">
        <w:rPr>
          <w:rFonts w:ascii="GHEA Grapalat" w:hAnsi="GHEA Grapalat" w:cstheme="minorBidi"/>
          <w:noProof/>
          <w:color w:val="auto"/>
          <w:sz w:val="24"/>
          <w:szCs w:val="24"/>
          <w:lang w:val="en-US"/>
        </w:rPr>
        <w:t>պայմաններում</w:t>
      </w:r>
      <w:r w:rsidR="00391DC7" w:rsidRPr="00E915A6">
        <w:rPr>
          <w:rFonts w:ascii="GHEA Grapalat" w:hAnsi="GHEA Grapalat" w:cstheme="minorBidi"/>
          <w:noProof/>
          <w:color w:val="auto"/>
          <w:sz w:val="24"/>
          <w:szCs w:val="24"/>
        </w:rPr>
        <w:t>,</w:t>
      </w:r>
      <w:r w:rsidR="00592818" w:rsidRPr="00E915A6">
        <w:rPr>
          <w:rFonts w:ascii="GHEA Grapalat" w:hAnsi="GHEA Grapalat" w:cstheme="minorBidi"/>
          <w:noProof/>
          <w:color w:val="auto"/>
          <w:sz w:val="24"/>
          <w:szCs w:val="24"/>
        </w:rPr>
        <w:t xml:space="preserve"> </w:t>
      </w:r>
      <w:r w:rsidRPr="00A16230">
        <w:rPr>
          <w:rFonts w:ascii="GHEA Grapalat" w:hAnsi="GHEA Grapalat" w:cstheme="minorBidi"/>
          <w:noProof/>
          <w:color w:val="auto"/>
          <w:sz w:val="24"/>
          <w:szCs w:val="24"/>
          <w:lang w:val="hy"/>
        </w:rPr>
        <w:t xml:space="preserve">  </w:t>
      </w:r>
    </w:p>
    <w:p w14:paraId="4D738BCC" w14:textId="1E1C8E84" w:rsidR="00CD28D8" w:rsidRPr="00A16230" w:rsidRDefault="0F724EAF" w:rsidP="1DA9A5AA">
      <w:pPr>
        <w:pStyle w:val="Text2"/>
        <w:spacing w:before="0" w:line="276" w:lineRule="auto"/>
        <w:ind w:left="990" w:hanging="284"/>
        <w:rPr>
          <w:rFonts w:ascii="GHEA Grapalat" w:hAnsi="GHEA Grapalat" w:cstheme="minorBidi"/>
          <w:color w:val="auto"/>
          <w:sz w:val="24"/>
          <w:szCs w:val="24"/>
          <w:lang w:val="hy"/>
        </w:rPr>
      </w:pPr>
      <w:r w:rsidRPr="00E915A6">
        <w:rPr>
          <w:rFonts w:ascii="GHEA Grapalat" w:hAnsi="GHEA Grapalat" w:cstheme="minorBidi"/>
          <w:noProof/>
          <w:color w:val="auto"/>
          <w:sz w:val="24"/>
          <w:szCs w:val="24"/>
          <w:lang w:val="en-US"/>
        </w:rPr>
        <w:t>նվազագույն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ծախսերով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բավարարել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ներքին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շուկայի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պահանջարկը՝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ապահովելով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համակարգի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հուսալիության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ու</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անվտանգության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ցուցանիշները</w:t>
      </w:r>
      <w:r w:rsidRPr="00A16230">
        <w:rPr>
          <w:rFonts w:ascii="GHEA Grapalat" w:hAnsi="GHEA Grapalat" w:cstheme="minorBidi"/>
          <w:noProof/>
          <w:color w:val="auto"/>
          <w:sz w:val="24"/>
          <w:szCs w:val="24"/>
          <w:lang w:val="hy"/>
        </w:rPr>
        <w:t>,</w:t>
      </w:r>
      <w:r w:rsidR="31689325" w:rsidRPr="00A16230">
        <w:rPr>
          <w:rFonts w:ascii="GHEA Grapalat" w:hAnsi="GHEA Grapalat" w:cstheme="minorBidi"/>
          <w:noProof/>
          <w:color w:val="auto"/>
          <w:sz w:val="24"/>
          <w:szCs w:val="24"/>
          <w:lang w:val="hy"/>
        </w:rPr>
        <w:t xml:space="preserve"> </w:t>
      </w:r>
      <w:r w:rsidR="31689325" w:rsidRPr="00E915A6">
        <w:rPr>
          <w:rFonts w:ascii="GHEA Grapalat" w:hAnsi="GHEA Grapalat" w:cstheme="minorBidi"/>
          <w:noProof/>
          <w:color w:val="auto"/>
          <w:sz w:val="24"/>
          <w:szCs w:val="24"/>
          <w:lang w:val="en-US"/>
        </w:rPr>
        <w:t>ինչպես</w:t>
      </w:r>
      <w:r w:rsidR="31689325" w:rsidRPr="00A16230">
        <w:rPr>
          <w:rFonts w:ascii="GHEA Grapalat" w:hAnsi="GHEA Grapalat" w:cstheme="minorBidi"/>
          <w:noProof/>
          <w:color w:val="auto"/>
          <w:sz w:val="24"/>
          <w:szCs w:val="24"/>
          <w:lang w:val="hy"/>
        </w:rPr>
        <w:t xml:space="preserve"> </w:t>
      </w:r>
      <w:r w:rsidR="31689325" w:rsidRPr="00E915A6">
        <w:rPr>
          <w:rFonts w:ascii="GHEA Grapalat" w:hAnsi="GHEA Grapalat" w:cstheme="minorBidi"/>
          <w:noProof/>
          <w:color w:val="auto"/>
          <w:sz w:val="24"/>
          <w:szCs w:val="24"/>
          <w:lang w:val="en-US"/>
        </w:rPr>
        <w:t>նաև</w:t>
      </w:r>
      <w:r w:rsidR="31689325" w:rsidRPr="00A16230">
        <w:rPr>
          <w:rFonts w:ascii="GHEA Grapalat" w:hAnsi="GHEA Grapalat" w:cstheme="minorBidi"/>
          <w:noProof/>
          <w:color w:val="auto"/>
          <w:sz w:val="24"/>
          <w:szCs w:val="24"/>
          <w:lang w:val="hy"/>
        </w:rPr>
        <w:t xml:space="preserve"> </w:t>
      </w:r>
      <w:r w:rsidR="31689325" w:rsidRPr="00E915A6">
        <w:rPr>
          <w:rFonts w:ascii="GHEA Grapalat" w:hAnsi="GHEA Grapalat" w:cstheme="minorBidi"/>
          <w:noProof/>
          <w:color w:val="auto"/>
          <w:sz w:val="24"/>
          <w:szCs w:val="24"/>
          <w:lang w:val="en-US"/>
        </w:rPr>
        <w:t>ՀԱԻՐ</w:t>
      </w:r>
      <w:r w:rsidR="31689325" w:rsidRPr="00A16230">
        <w:rPr>
          <w:rFonts w:ascii="GHEA Grapalat" w:hAnsi="GHEA Grapalat" w:cstheme="minorBidi"/>
          <w:noProof/>
          <w:color w:val="auto"/>
          <w:sz w:val="24"/>
          <w:szCs w:val="24"/>
          <w:lang w:val="hy"/>
        </w:rPr>
        <w:t xml:space="preserve"> </w:t>
      </w:r>
      <w:r w:rsidR="31689325" w:rsidRPr="00E915A6">
        <w:rPr>
          <w:rFonts w:ascii="GHEA Grapalat" w:hAnsi="GHEA Grapalat" w:cstheme="minorBidi"/>
          <w:noProof/>
          <w:color w:val="auto"/>
          <w:sz w:val="24"/>
          <w:szCs w:val="24"/>
          <w:lang w:val="en-US"/>
        </w:rPr>
        <w:t>և</w:t>
      </w:r>
      <w:r w:rsidR="31689325" w:rsidRPr="00A16230">
        <w:rPr>
          <w:rFonts w:ascii="GHEA Grapalat" w:hAnsi="GHEA Grapalat" w:cstheme="minorBidi"/>
          <w:noProof/>
          <w:color w:val="auto"/>
          <w:sz w:val="24"/>
          <w:szCs w:val="24"/>
          <w:lang w:val="hy"/>
        </w:rPr>
        <w:t xml:space="preserve"> </w:t>
      </w:r>
      <w:r w:rsidR="31689325" w:rsidRPr="00E915A6">
        <w:rPr>
          <w:rFonts w:ascii="GHEA Grapalat" w:hAnsi="GHEA Grapalat" w:cstheme="minorBidi"/>
          <w:noProof/>
          <w:color w:val="auto"/>
          <w:sz w:val="24"/>
          <w:szCs w:val="24"/>
          <w:lang w:val="en-US"/>
        </w:rPr>
        <w:t>ՀԱՎՐԱ</w:t>
      </w:r>
      <w:r w:rsidR="31689325" w:rsidRPr="00E915A6">
        <w:rPr>
          <w:rFonts w:ascii="GHEA Grapalat" w:hAnsi="GHEA Grapalat" w:cstheme="minorBidi"/>
          <w:color w:val="auto"/>
          <w:sz w:val="24"/>
          <w:szCs w:val="24"/>
        </w:rPr>
        <w:t xml:space="preserve"> </w:t>
      </w:r>
      <w:r w:rsidR="31689325" w:rsidRPr="00E915A6">
        <w:rPr>
          <w:rFonts w:ascii="GHEA Grapalat" w:hAnsi="GHEA Grapalat" w:cstheme="minorBidi"/>
          <w:noProof/>
          <w:color w:val="auto"/>
          <w:sz w:val="24"/>
          <w:szCs w:val="24"/>
        </w:rPr>
        <w:t>միջհամակարգային փոխհոսքերի</w:t>
      </w:r>
      <w:r w:rsidR="31689325" w:rsidRPr="00A16230">
        <w:rPr>
          <w:rFonts w:ascii="GHEA Grapalat" w:hAnsi="GHEA Grapalat" w:cstheme="minorBidi"/>
          <w:noProof/>
          <w:color w:val="auto"/>
          <w:sz w:val="24"/>
          <w:szCs w:val="24"/>
          <w:lang w:val="hy"/>
        </w:rPr>
        <w:t xml:space="preserve"> </w:t>
      </w:r>
      <w:r w:rsidR="31689325" w:rsidRPr="00E915A6">
        <w:rPr>
          <w:rFonts w:ascii="GHEA Grapalat" w:hAnsi="GHEA Grapalat" w:cstheme="minorBidi"/>
          <w:noProof/>
          <w:color w:val="auto"/>
          <w:sz w:val="24"/>
          <w:szCs w:val="24"/>
          <w:lang w:val="en-US"/>
        </w:rPr>
        <w:t>ժամային</w:t>
      </w:r>
      <w:r w:rsidR="31689325" w:rsidRPr="00A16230">
        <w:rPr>
          <w:rFonts w:ascii="GHEA Grapalat" w:hAnsi="GHEA Grapalat" w:cstheme="minorBidi"/>
          <w:noProof/>
          <w:color w:val="auto"/>
          <w:sz w:val="24"/>
          <w:szCs w:val="24"/>
          <w:lang w:val="hy"/>
        </w:rPr>
        <w:t xml:space="preserve"> </w:t>
      </w:r>
      <w:r w:rsidR="31689325" w:rsidRPr="00E915A6">
        <w:rPr>
          <w:rFonts w:ascii="GHEA Grapalat" w:hAnsi="GHEA Grapalat" w:cstheme="minorBidi"/>
          <w:noProof/>
          <w:color w:val="auto"/>
          <w:sz w:val="24"/>
          <w:szCs w:val="24"/>
          <w:lang w:val="en-US"/>
        </w:rPr>
        <w:t>գրաֆիկները</w:t>
      </w:r>
      <w:r w:rsidR="31689325" w:rsidRPr="00A16230">
        <w:rPr>
          <w:rFonts w:ascii="GHEA Grapalat" w:hAnsi="GHEA Grapalat" w:cstheme="minorBidi"/>
          <w:noProof/>
          <w:color w:val="auto"/>
          <w:sz w:val="24"/>
          <w:szCs w:val="24"/>
          <w:lang w:val="hy"/>
        </w:rPr>
        <w:t>,</w:t>
      </w:r>
    </w:p>
    <w:p w14:paraId="3C7B519B" w14:textId="21D788AB" w:rsidR="00CD28D8" w:rsidRPr="00E451DC" w:rsidRDefault="0F724EAF" w:rsidP="003F0386">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lastRenderedPageBreak/>
        <w:t>կազմել</w:t>
      </w:r>
      <w:r w:rsidRPr="00E451DC">
        <w:rPr>
          <w:rFonts w:ascii="GHEA Grapalat" w:hAnsi="GHEA Grapalat" w:cstheme="minorBidi"/>
          <w:noProof/>
          <w:color w:val="auto"/>
          <w:sz w:val="24"/>
          <w:szCs w:val="24"/>
          <w:lang w:val="hy"/>
        </w:rPr>
        <w:t xml:space="preserve"> </w:t>
      </w:r>
      <w:r w:rsidR="10D25273" w:rsidRPr="00E915A6">
        <w:rPr>
          <w:rFonts w:ascii="GHEA Grapalat" w:hAnsi="GHEA Grapalat" w:cstheme="minorBidi"/>
          <w:noProof/>
          <w:color w:val="auto"/>
          <w:sz w:val="24"/>
          <w:szCs w:val="24"/>
          <w:lang w:val="en-US"/>
        </w:rPr>
        <w:t>ԿԷԱ</w:t>
      </w:r>
      <w:r w:rsidR="10D25273" w:rsidRPr="00E451DC">
        <w:rPr>
          <w:rFonts w:ascii="GHEA Grapalat" w:hAnsi="GHEA Grapalat" w:cstheme="minorBidi"/>
          <w:noProof/>
          <w:color w:val="auto"/>
          <w:sz w:val="24"/>
          <w:szCs w:val="24"/>
          <w:lang w:val="hy"/>
        </w:rPr>
        <w:t xml:space="preserve"> </w:t>
      </w:r>
      <w:r w:rsidR="10D25273" w:rsidRPr="00E915A6">
        <w:rPr>
          <w:rFonts w:ascii="GHEA Grapalat" w:hAnsi="GHEA Grapalat" w:cstheme="minorBidi"/>
          <w:noProof/>
          <w:color w:val="auto"/>
          <w:sz w:val="24"/>
          <w:szCs w:val="24"/>
          <w:lang w:val="en-US"/>
        </w:rPr>
        <w:t>կայանների</w:t>
      </w:r>
      <w:r w:rsidR="00AD73E9" w:rsidRPr="00E451DC">
        <w:rPr>
          <w:rFonts w:ascii="GHEA Grapalat" w:hAnsi="GHEA Grapalat" w:cstheme="minorBidi"/>
          <w:color w:val="auto"/>
          <w:sz w:val="24"/>
          <w:szCs w:val="24"/>
          <w:lang w:val="hy"/>
        </w:rPr>
        <w:t xml:space="preserve"> </w:t>
      </w:r>
      <w:r w:rsidRPr="00E915A6">
        <w:rPr>
          <w:rFonts w:ascii="GHEA Grapalat" w:hAnsi="GHEA Grapalat" w:cstheme="minorBidi"/>
          <w:noProof/>
          <w:color w:val="auto"/>
          <w:sz w:val="24"/>
          <w:szCs w:val="24"/>
          <w:lang w:val="en-US"/>
        </w:rPr>
        <w:t>արտադրության</w:t>
      </w:r>
      <w:r w:rsidRPr="00E451DC">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գրաֆիկները</w:t>
      </w:r>
      <w:r w:rsidR="0006121D" w:rsidRPr="00E915A6">
        <w:rPr>
          <w:rFonts w:ascii="GHEA Grapalat" w:hAnsi="GHEA Grapalat" w:cstheme="minorBidi"/>
          <w:noProof/>
          <w:color w:val="auto"/>
          <w:sz w:val="24"/>
          <w:szCs w:val="24"/>
        </w:rPr>
        <w:t xml:space="preserve">՝ Կանոնների </w:t>
      </w:r>
      <w:r w:rsidR="0006121D" w:rsidRPr="00E915A6">
        <w:rPr>
          <w:rFonts w:ascii="GHEA Grapalat" w:eastAsia="GHEA Grapalat" w:hAnsi="GHEA Grapalat" w:cs="GHEA Grapalat"/>
          <w:noProof/>
          <w:color w:val="auto"/>
          <w:sz w:val="24"/>
          <w:szCs w:val="24"/>
        </w:rPr>
        <w:fldChar w:fldCharType="begin"/>
      </w:r>
      <w:r w:rsidR="0006121D" w:rsidRPr="00E915A6">
        <w:rPr>
          <w:rFonts w:ascii="GHEA Grapalat" w:eastAsia="GHEA Grapalat" w:hAnsi="GHEA Grapalat" w:cs="GHEA Grapalat"/>
          <w:noProof/>
          <w:color w:val="auto"/>
          <w:sz w:val="24"/>
          <w:szCs w:val="24"/>
        </w:rPr>
        <w:instrText xml:space="preserve"> REF _Ref46315797 \r \h </w:instrText>
      </w:r>
      <w:r w:rsidR="008D1007" w:rsidRPr="00E915A6">
        <w:rPr>
          <w:rFonts w:ascii="GHEA Grapalat" w:eastAsia="GHEA Grapalat" w:hAnsi="GHEA Grapalat" w:cs="GHEA Grapalat"/>
          <w:noProof/>
          <w:color w:val="auto"/>
          <w:sz w:val="24"/>
          <w:szCs w:val="24"/>
        </w:rPr>
        <w:instrText xml:space="preserve"> \* MERGEFORMAT </w:instrText>
      </w:r>
      <w:r w:rsidR="0006121D" w:rsidRPr="00E915A6">
        <w:rPr>
          <w:rFonts w:ascii="GHEA Grapalat" w:eastAsia="GHEA Grapalat" w:hAnsi="GHEA Grapalat" w:cs="GHEA Grapalat"/>
          <w:noProof/>
          <w:color w:val="auto"/>
          <w:sz w:val="24"/>
          <w:szCs w:val="24"/>
        </w:rPr>
      </w:r>
      <w:r w:rsidR="0006121D" w:rsidRPr="00E915A6">
        <w:rPr>
          <w:rFonts w:ascii="GHEA Grapalat" w:eastAsia="GHEA Grapalat" w:hAnsi="GHEA Grapalat" w:cs="GHEA Grapalat"/>
          <w:noProof/>
          <w:color w:val="auto"/>
          <w:sz w:val="24"/>
          <w:szCs w:val="24"/>
        </w:rPr>
        <w:fldChar w:fldCharType="separate"/>
      </w:r>
      <w:r w:rsidR="00947C58">
        <w:rPr>
          <w:rFonts w:ascii="GHEA Grapalat" w:eastAsia="GHEA Grapalat" w:hAnsi="GHEA Grapalat" w:cs="GHEA Grapalat"/>
          <w:noProof/>
          <w:color w:val="auto"/>
          <w:sz w:val="24"/>
          <w:szCs w:val="24"/>
        </w:rPr>
        <w:t>108</w:t>
      </w:r>
      <w:r w:rsidR="0006121D" w:rsidRPr="00E915A6">
        <w:rPr>
          <w:rFonts w:ascii="GHEA Grapalat" w:eastAsia="GHEA Grapalat" w:hAnsi="GHEA Grapalat" w:cs="GHEA Grapalat"/>
          <w:noProof/>
          <w:color w:val="auto"/>
          <w:sz w:val="24"/>
          <w:szCs w:val="24"/>
        </w:rPr>
        <w:fldChar w:fldCharType="end"/>
      </w:r>
      <w:r w:rsidR="0006121D" w:rsidRPr="00E915A6">
        <w:rPr>
          <w:rFonts w:ascii="GHEA Grapalat" w:hAnsi="GHEA Grapalat" w:cstheme="minorBidi"/>
          <w:noProof/>
          <w:color w:val="auto"/>
          <w:sz w:val="24"/>
          <w:szCs w:val="24"/>
        </w:rPr>
        <w:t>-րդ կետի համաձայն Հանձնաժողովի կողմից հաստատման նպատակով</w:t>
      </w:r>
      <w:r w:rsidRPr="00E451DC">
        <w:rPr>
          <w:rFonts w:ascii="GHEA Grapalat" w:hAnsi="GHEA Grapalat" w:cstheme="minorBidi"/>
          <w:noProof/>
          <w:color w:val="auto"/>
          <w:sz w:val="24"/>
          <w:szCs w:val="24"/>
          <w:lang w:val="hy"/>
        </w:rPr>
        <w:t>,</w:t>
      </w:r>
    </w:p>
    <w:p w14:paraId="61F68D49" w14:textId="4771D036" w:rsidR="00CD28D8" w:rsidRPr="00E451DC" w:rsidRDefault="71D41BC4" w:rsidP="003F0386">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գնահատել</w:t>
      </w:r>
      <w:r w:rsidR="0F724EAF" w:rsidRPr="00E451DC">
        <w:rPr>
          <w:rFonts w:ascii="GHEA Grapalat" w:hAnsi="GHEA Grapalat" w:cstheme="minorBidi"/>
          <w:noProof/>
          <w:color w:val="auto"/>
          <w:sz w:val="24"/>
          <w:szCs w:val="24"/>
          <w:lang w:val="hy"/>
        </w:rPr>
        <w:t xml:space="preserve"> </w:t>
      </w:r>
      <w:r w:rsidR="0F724EAF" w:rsidRPr="00E915A6">
        <w:rPr>
          <w:rFonts w:ascii="GHEA Grapalat" w:hAnsi="GHEA Grapalat" w:cstheme="minorBidi"/>
          <w:noProof/>
          <w:color w:val="auto"/>
          <w:sz w:val="24"/>
          <w:szCs w:val="24"/>
          <w:lang w:val="en-US"/>
        </w:rPr>
        <w:t>հաշվեկշռման</w:t>
      </w:r>
      <w:r w:rsidR="0F724EAF" w:rsidRPr="00E451DC">
        <w:rPr>
          <w:rFonts w:ascii="GHEA Grapalat" w:hAnsi="GHEA Grapalat" w:cstheme="minorBidi"/>
          <w:noProof/>
          <w:color w:val="auto"/>
          <w:sz w:val="24"/>
          <w:szCs w:val="24"/>
          <w:lang w:val="hy"/>
        </w:rPr>
        <w:t xml:space="preserve"> </w:t>
      </w:r>
      <w:r w:rsidR="0F724EAF" w:rsidRPr="00E915A6">
        <w:rPr>
          <w:rFonts w:ascii="GHEA Grapalat" w:hAnsi="GHEA Grapalat" w:cstheme="minorBidi"/>
          <w:noProof/>
          <w:color w:val="auto"/>
          <w:sz w:val="24"/>
          <w:szCs w:val="24"/>
          <w:lang w:val="en-US"/>
        </w:rPr>
        <w:t>համար</w:t>
      </w:r>
      <w:r w:rsidR="0F724EAF" w:rsidRPr="00E451DC">
        <w:rPr>
          <w:rFonts w:ascii="GHEA Grapalat" w:hAnsi="GHEA Grapalat" w:cstheme="minorBidi"/>
          <w:noProof/>
          <w:color w:val="auto"/>
          <w:sz w:val="24"/>
          <w:szCs w:val="24"/>
          <w:lang w:val="hy"/>
        </w:rPr>
        <w:t xml:space="preserve"> </w:t>
      </w:r>
      <w:r w:rsidR="0F724EAF" w:rsidRPr="00E915A6">
        <w:rPr>
          <w:rFonts w:ascii="GHEA Grapalat" w:hAnsi="GHEA Grapalat" w:cstheme="minorBidi"/>
          <w:noProof/>
          <w:color w:val="auto"/>
          <w:sz w:val="24"/>
          <w:szCs w:val="24"/>
          <w:lang w:val="en-US"/>
        </w:rPr>
        <w:t>անհրաժեշտ</w:t>
      </w:r>
      <w:r w:rsidR="0F724EAF" w:rsidRPr="00E451DC">
        <w:rPr>
          <w:rFonts w:ascii="GHEA Grapalat" w:hAnsi="GHEA Grapalat" w:cstheme="minorBidi"/>
          <w:noProof/>
          <w:color w:val="auto"/>
          <w:sz w:val="24"/>
          <w:szCs w:val="24"/>
          <w:lang w:val="hy"/>
        </w:rPr>
        <w:t xml:space="preserve"> </w:t>
      </w:r>
      <w:r w:rsidR="0F724EAF" w:rsidRPr="00E915A6">
        <w:rPr>
          <w:rFonts w:ascii="GHEA Grapalat" w:hAnsi="GHEA Grapalat" w:cstheme="minorBidi"/>
          <w:noProof/>
          <w:color w:val="auto"/>
          <w:sz w:val="24"/>
          <w:szCs w:val="24"/>
          <w:lang w:val="en-US"/>
        </w:rPr>
        <w:t>հզորությունների</w:t>
      </w:r>
      <w:r w:rsidR="0F724EAF" w:rsidRPr="00E451DC">
        <w:rPr>
          <w:rFonts w:ascii="GHEA Grapalat" w:hAnsi="GHEA Grapalat" w:cstheme="minorBidi"/>
          <w:noProof/>
          <w:color w:val="auto"/>
          <w:sz w:val="24"/>
          <w:szCs w:val="24"/>
          <w:lang w:val="hy"/>
        </w:rPr>
        <w:t xml:space="preserve"> </w:t>
      </w:r>
      <w:r w:rsidR="0F724EAF" w:rsidRPr="00E915A6">
        <w:rPr>
          <w:rFonts w:ascii="GHEA Grapalat" w:hAnsi="GHEA Grapalat" w:cstheme="minorBidi"/>
          <w:noProof/>
          <w:color w:val="auto"/>
          <w:sz w:val="24"/>
          <w:szCs w:val="24"/>
          <w:lang w:val="en-US"/>
        </w:rPr>
        <w:t>առկայությունը</w:t>
      </w:r>
      <w:r w:rsidR="0F724EAF" w:rsidRPr="00E451DC">
        <w:rPr>
          <w:rFonts w:ascii="GHEA Grapalat" w:hAnsi="GHEA Grapalat" w:cstheme="minorBidi"/>
          <w:noProof/>
          <w:color w:val="auto"/>
          <w:sz w:val="24"/>
          <w:szCs w:val="24"/>
          <w:lang w:val="hy"/>
        </w:rPr>
        <w:t xml:space="preserve">, </w:t>
      </w:r>
    </w:p>
    <w:p w14:paraId="4A970B87" w14:textId="15FC4EBA" w:rsidR="00CD28D8" w:rsidRPr="00E451DC" w:rsidRDefault="0F724EAF" w:rsidP="003F0386">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գնահատել</w:t>
      </w:r>
      <w:r w:rsidRPr="00E451DC">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միջհամակարգային</w:t>
      </w:r>
      <w:r w:rsidRPr="00E451DC">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ներառյալ</w:t>
      </w:r>
      <w:r w:rsidR="4F25A38D" w:rsidRPr="00E915A6">
        <w:rPr>
          <w:rFonts w:ascii="GHEA Grapalat" w:hAnsi="GHEA Grapalat" w:cstheme="minorBidi"/>
          <w:noProof/>
          <w:color w:val="auto"/>
          <w:sz w:val="24"/>
          <w:szCs w:val="24"/>
          <w:lang w:val="en-US"/>
        </w:rPr>
        <w:t>՝</w:t>
      </w:r>
      <w:r w:rsidRPr="00E451DC">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տարանցիկ</w:t>
      </w:r>
      <w:r w:rsidRPr="00E451DC">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հոսքերի</w:t>
      </w:r>
      <w:r w:rsidRPr="00E451DC">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իրագործելիությունը։</w:t>
      </w:r>
    </w:p>
    <w:p w14:paraId="25803231" w14:textId="68E092BD" w:rsidR="00CD28D8" w:rsidRPr="00E915A6" w:rsidRDefault="504BA2C1" w:rsidP="00D972B4">
      <w:pPr>
        <w:pStyle w:val="Text1"/>
      </w:pPr>
      <w:bookmarkStart w:id="104" w:name="_Ref6235087"/>
      <w:r w:rsidRPr="00E915A6">
        <w:t>ԷՀՏՀ</w:t>
      </w:r>
      <w:r w:rsidR="3C264E13" w:rsidRPr="00E915A6">
        <w:t>-</w:t>
      </w:r>
      <w:r w:rsidR="2EA5EE53" w:rsidRPr="00E915A6">
        <w:t>ն</w:t>
      </w:r>
      <w:r w:rsidRPr="00E915A6">
        <w:t xml:space="preserve"> կազմում է Համակարգի օպերատորը</w:t>
      </w:r>
      <w:r w:rsidR="22C7D999" w:rsidRPr="00E915A6">
        <w:t>՝</w:t>
      </w:r>
      <w:r w:rsidRPr="00E915A6">
        <w:t xml:space="preserve"> հիմք ընդունելով Հայաստանի Հանրապետության</w:t>
      </w:r>
      <w:r w:rsidR="087B0B35" w:rsidRPr="00E915A6">
        <w:t xml:space="preserve"> </w:t>
      </w:r>
      <w:r w:rsidRPr="00E915A6">
        <w:t>էլեկտրաէներգետիկական համակարգի պահանջարկի և առաջարկի վերաբերյալ իր կողմից մշակված կանխատեսումները</w:t>
      </w:r>
      <w:r w:rsidR="5306B706" w:rsidRPr="00E915A6">
        <w:t xml:space="preserve"> և</w:t>
      </w:r>
      <w:r w:rsidRPr="00E915A6">
        <w:t xml:space="preserve"> գնահատականները</w:t>
      </w:r>
      <w:r w:rsidR="7C83094E" w:rsidRPr="00E915A6">
        <w:t>,</w:t>
      </w:r>
      <w:r w:rsidRPr="00E915A6">
        <w:t xml:space="preserve"> </w:t>
      </w:r>
      <w:r w:rsidR="2020C28A" w:rsidRPr="00E915A6">
        <w:t xml:space="preserve">միջհամակարգային </w:t>
      </w:r>
      <w:r w:rsidR="57377A8D" w:rsidRPr="00E915A6">
        <w:t xml:space="preserve">էլեկտրահաղորդման </w:t>
      </w:r>
      <w:r w:rsidRPr="00E915A6">
        <w:t xml:space="preserve">գծերի </w:t>
      </w:r>
      <w:r w:rsidR="75C1E889" w:rsidRPr="00E915A6">
        <w:t>թողունակությունը</w:t>
      </w:r>
      <w:r w:rsidRPr="00E915A6">
        <w:t xml:space="preserve"> վերաբերյալ առկա տեղեկատվությունը, ինչպես նաև ԷՄՇ մասնակիցներից և</w:t>
      </w:r>
      <w:r w:rsidR="42ADCB53" w:rsidRPr="00E915A6">
        <w:t xml:space="preserve"> </w:t>
      </w:r>
      <w:r w:rsidR="527DE07A" w:rsidRPr="00E915A6">
        <w:t xml:space="preserve">այլ </w:t>
      </w:r>
      <w:r w:rsidR="42ADCB53" w:rsidRPr="00E915A6">
        <w:t>երկրների</w:t>
      </w:r>
      <w:r w:rsidRPr="00E915A6">
        <w:t xml:space="preserve"> </w:t>
      </w:r>
      <w:r w:rsidR="42ADCB53" w:rsidRPr="00E915A6">
        <w:t xml:space="preserve">էլեկտրաէներգետիկական </w:t>
      </w:r>
      <w:r w:rsidRPr="00E915A6">
        <w:t>համակարգեր</w:t>
      </w:r>
      <w:r w:rsidR="42ADCB53" w:rsidRPr="00E915A6">
        <w:t>ի</w:t>
      </w:r>
      <w:r w:rsidRPr="00E915A6">
        <w:t xml:space="preserve"> լիազորված մարմիններից ստացված տվյալները</w:t>
      </w:r>
      <w:r w:rsidR="519C97AD" w:rsidRPr="00E915A6">
        <w:t>։</w:t>
      </w:r>
    </w:p>
    <w:p w14:paraId="49B41DFA" w14:textId="528DA80C" w:rsidR="009C5CCC" w:rsidRPr="00E915A6" w:rsidRDefault="22C7D999" w:rsidP="00D972B4">
      <w:pPr>
        <w:pStyle w:val="Text1"/>
      </w:pPr>
      <w:bookmarkStart w:id="105" w:name="_Hlk26179070"/>
      <w:bookmarkStart w:id="106" w:name="_Ref6845695"/>
      <w:bookmarkStart w:id="107" w:name="_Ref7184637"/>
      <w:bookmarkEnd w:id="104"/>
      <w:r w:rsidRPr="00E915A6">
        <w:t>Յ</w:t>
      </w:r>
      <w:r w:rsidR="7DB9D5A8" w:rsidRPr="00E915A6">
        <w:t>ուրաքանչյուր տար</w:t>
      </w:r>
      <w:r w:rsidRPr="00E915A6">
        <w:t>ի մինչև</w:t>
      </w:r>
      <w:r w:rsidR="7DB9D5A8" w:rsidRPr="00E915A6">
        <w:t xml:space="preserve"> հոկտեմբերի 1-ը Կանոնների </w:t>
      </w:r>
      <w:r w:rsidRPr="00E915A6">
        <w:fldChar w:fldCharType="begin"/>
      </w:r>
      <w:r w:rsidRPr="00E915A6">
        <w:instrText xml:space="preserve"> REF _Ref12524185 \r \h  \* MERGEFORMAT </w:instrText>
      </w:r>
      <w:r w:rsidRPr="00E915A6">
        <w:fldChar w:fldCharType="separate"/>
      </w:r>
      <w:r w:rsidR="00947C58">
        <w:t>99</w:t>
      </w:r>
      <w:r w:rsidRPr="00E915A6">
        <w:fldChar w:fldCharType="end"/>
      </w:r>
      <w:r w:rsidR="7DB9D5A8" w:rsidRPr="00E915A6">
        <w:t xml:space="preserve">-րդ կետում նշված ԷՄՇ մասնակիցները Համակարգի օպերատորին են ներկայացնում Հաղորդման և/կամ Բաշխման ցանցեր </w:t>
      </w:r>
      <w:r w:rsidRPr="00E915A6">
        <w:t xml:space="preserve">իրենց կողմից </w:t>
      </w:r>
      <w:r w:rsidR="7DB9D5A8" w:rsidRPr="00E915A6">
        <w:t>էլեկտրա</w:t>
      </w:r>
      <w:r w:rsidR="2C05914F" w:rsidRPr="00E915A6">
        <w:t xml:space="preserve">կան </w:t>
      </w:r>
      <w:r w:rsidR="7DB9D5A8" w:rsidRPr="00E915A6">
        <w:t xml:space="preserve">էներգիայի կանխատեսվող առաքման և </w:t>
      </w:r>
      <w:r w:rsidR="2F867FAD" w:rsidRPr="00E915A6">
        <w:t>սպառման</w:t>
      </w:r>
      <w:r w:rsidR="7DB9D5A8" w:rsidRPr="00E915A6">
        <w:t xml:space="preserve"> գրաֆիկները</w:t>
      </w:r>
      <w:r w:rsidRPr="00E915A6">
        <w:t>՝</w:t>
      </w:r>
      <w:r w:rsidR="7DB9D5A8" w:rsidRPr="00E915A6">
        <w:t xml:space="preserve"> հաջորդ օրացուցային տարվա բոլոր 12 ամիսների համար՝ ժամային կտրվածքով։</w:t>
      </w:r>
    </w:p>
    <w:p w14:paraId="1DEEED11" w14:textId="311E55C7" w:rsidR="009C5CCC" w:rsidRPr="00E915A6" w:rsidRDefault="504BA2C1" w:rsidP="00D972B4">
      <w:pPr>
        <w:pStyle w:val="Text1"/>
      </w:pPr>
      <w:bookmarkStart w:id="108" w:name="_Ref12524185"/>
      <w:bookmarkEnd w:id="105"/>
      <w:r w:rsidRPr="00E915A6">
        <w:t>ԷՄՇ մասնակիցները Համակարգի օպերատորին են ներկայացնում հետևյալ տեղեկատվությունը</w:t>
      </w:r>
      <w:r w:rsidR="22C7D999" w:rsidRPr="00E915A6">
        <w:rPr>
          <w:rFonts w:ascii="Cambria Math" w:hAnsi="Cambria Math" w:cs="Cambria Math"/>
        </w:rPr>
        <w:t>․</w:t>
      </w:r>
      <w:bookmarkEnd w:id="106"/>
      <w:bookmarkEnd w:id="107"/>
      <w:bookmarkEnd w:id="108"/>
    </w:p>
    <w:p w14:paraId="4821B062" w14:textId="4E0957B3" w:rsidR="00CD28D8" w:rsidRPr="00A16230" w:rsidRDefault="0F724EAF" w:rsidP="42FE2D46">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Շուկայի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օպերատորը</w:t>
      </w:r>
      <w:r w:rsidR="22999DCE" w:rsidRPr="00A16230">
        <w:rPr>
          <w:rFonts w:ascii="GHEA Grapalat" w:hAnsi="GHEA Grapalat" w:cstheme="minorBidi"/>
          <w:noProof/>
          <w:color w:val="auto"/>
          <w:sz w:val="24"/>
          <w:szCs w:val="24"/>
          <w:lang w:val="hy"/>
        </w:rPr>
        <w:t xml:space="preserve"> </w:t>
      </w:r>
      <w:r w:rsidR="22999DCE" w:rsidRPr="00E915A6">
        <w:rPr>
          <w:rFonts w:ascii="GHEA Grapalat" w:hAnsi="GHEA Grapalat" w:cstheme="minorBidi"/>
          <w:noProof/>
          <w:color w:val="auto"/>
          <w:sz w:val="24"/>
          <w:szCs w:val="24"/>
          <w:lang w:val="en-US"/>
        </w:rPr>
        <w:t>ներկայացնում</w:t>
      </w:r>
      <w:r w:rsidR="22999DCE" w:rsidRPr="00A16230">
        <w:rPr>
          <w:rFonts w:ascii="GHEA Grapalat" w:hAnsi="GHEA Grapalat" w:cstheme="minorBidi"/>
          <w:noProof/>
          <w:color w:val="auto"/>
          <w:sz w:val="24"/>
          <w:szCs w:val="24"/>
          <w:lang w:val="hy"/>
        </w:rPr>
        <w:t xml:space="preserve"> </w:t>
      </w:r>
      <w:r w:rsidR="22999DCE" w:rsidRPr="00E915A6">
        <w:rPr>
          <w:rFonts w:ascii="GHEA Grapalat" w:hAnsi="GHEA Grapalat" w:cstheme="minorBidi"/>
          <w:noProof/>
          <w:color w:val="auto"/>
          <w:sz w:val="24"/>
          <w:szCs w:val="24"/>
          <w:lang w:val="en-US"/>
        </w:rPr>
        <w:t>է</w:t>
      </w:r>
      <w:r w:rsidR="2EB99705"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կանխատեսվող</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արտահանման</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և</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ներկրման</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գրաֆիկները</w:t>
      </w:r>
      <w:r w:rsidR="00A80506" w:rsidRPr="00E915A6">
        <w:rPr>
          <w:rFonts w:ascii="GHEA Grapalat" w:hAnsi="GHEA Grapalat" w:cstheme="minorBidi"/>
          <w:noProof/>
          <w:color w:val="auto"/>
          <w:sz w:val="24"/>
          <w:szCs w:val="24"/>
          <w:lang w:val="en-US"/>
        </w:rPr>
        <w:t>՝</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ներառյալ</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տարանցումը</w:t>
      </w:r>
      <w:r w:rsidR="00CD28D8" w:rsidRPr="00A16230">
        <w:rPr>
          <w:rFonts w:ascii="GHEA Grapalat" w:hAnsi="GHEA Grapalat" w:cstheme="minorBidi"/>
          <w:noProof/>
          <w:color w:val="auto"/>
          <w:sz w:val="24"/>
          <w:szCs w:val="24"/>
          <w:lang w:val="hy"/>
        </w:rPr>
        <w:t>,</w:t>
      </w:r>
    </w:p>
    <w:p w14:paraId="7063593F" w14:textId="0A6A3D8C" w:rsidR="00CD28D8" w:rsidRPr="00A16230" w:rsidRDefault="00CD28D8" w:rsidP="1DA9A5AA">
      <w:pPr>
        <w:pStyle w:val="Text2"/>
        <w:spacing w:before="0" w:line="276" w:lineRule="auto"/>
        <w:ind w:left="990" w:hanging="284"/>
        <w:rPr>
          <w:rFonts w:ascii="GHEA Grapalat" w:hAnsi="GHEA Grapalat" w:cstheme="minorBidi"/>
          <w:color w:val="auto"/>
          <w:sz w:val="24"/>
          <w:szCs w:val="24"/>
          <w:lang w:val="hy"/>
        </w:rPr>
      </w:pPr>
      <w:r w:rsidRPr="00A16230">
        <w:rPr>
          <w:rFonts w:ascii="GHEA Grapalat" w:hAnsi="GHEA Grapalat" w:cstheme="minorBidi"/>
          <w:noProof/>
          <w:color w:val="auto"/>
          <w:sz w:val="24"/>
          <w:szCs w:val="24"/>
          <w:lang w:val="hy"/>
        </w:rPr>
        <w:t xml:space="preserve"> </w:t>
      </w:r>
      <w:r w:rsidR="283B8B5E" w:rsidRPr="00E915A6">
        <w:rPr>
          <w:rFonts w:ascii="GHEA Grapalat" w:hAnsi="GHEA Grapalat" w:cstheme="minorBidi"/>
          <w:noProof/>
          <w:color w:val="auto"/>
          <w:sz w:val="24"/>
          <w:szCs w:val="24"/>
          <w:lang w:val="en-US"/>
        </w:rPr>
        <w:t>Արտադրողները</w:t>
      </w:r>
      <w:r w:rsidR="0C4B9117" w:rsidRPr="00A16230">
        <w:rPr>
          <w:rFonts w:ascii="GHEA Grapalat" w:hAnsi="GHEA Grapalat" w:cstheme="minorBidi"/>
          <w:noProof/>
          <w:color w:val="auto"/>
          <w:sz w:val="24"/>
          <w:szCs w:val="24"/>
          <w:lang w:val="hy"/>
        </w:rPr>
        <w:t xml:space="preserve"> </w:t>
      </w:r>
      <w:r w:rsidR="283B8B5E" w:rsidRPr="00A16230">
        <w:rPr>
          <w:rFonts w:ascii="GHEA Grapalat" w:hAnsi="GHEA Grapalat" w:cstheme="minorBidi"/>
          <w:noProof/>
          <w:color w:val="auto"/>
          <w:sz w:val="24"/>
          <w:szCs w:val="24"/>
          <w:lang w:val="hy"/>
        </w:rPr>
        <w:t>(</w:t>
      </w:r>
      <w:r w:rsidR="283B8B5E" w:rsidRPr="00E915A6">
        <w:rPr>
          <w:rFonts w:ascii="GHEA Grapalat" w:hAnsi="GHEA Grapalat" w:cstheme="minorBidi"/>
          <w:noProof/>
          <w:color w:val="auto"/>
          <w:sz w:val="24"/>
          <w:szCs w:val="24"/>
          <w:lang w:val="en-US"/>
        </w:rPr>
        <w:t>բացառությամբ</w:t>
      </w:r>
      <w:r w:rsidR="283B8B5E" w:rsidRPr="00A16230">
        <w:rPr>
          <w:rFonts w:ascii="GHEA Grapalat" w:hAnsi="GHEA Grapalat" w:cstheme="minorBidi"/>
          <w:noProof/>
          <w:color w:val="auto"/>
          <w:sz w:val="24"/>
          <w:szCs w:val="24"/>
          <w:lang w:val="hy"/>
        </w:rPr>
        <w:t xml:space="preserve"> </w:t>
      </w:r>
      <w:r w:rsidR="283B8B5E" w:rsidRPr="00E915A6">
        <w:rPr>
          <w:rFonts w:ascii="GHEA Grapalat" w:hAnsi="GHEA Grapalat" w:cstheme="minorBidi"/>
          <w:noProof/>
          <w:color w:val="auto"/>
          <w:sz w:val="24"/>
          <w:szCs w:val="24"/>
          <w:lang w:val="en-US"/>
        </w:rPr>
        <w:t>ՎԷԱ</w:t>
      </w:r>
      <w:r w:rsidR="283B8B5E" w:rsidRPr="00A16230">
        <w:rPr>
          <w:rFonts w:ascii="GHEA Grapalat" w:hAnsi="GHEA Grapalat" w:cstheme="minorBidi"/>
          <w:noProof/>
          <w:color w:val="auto"/>
          <w:sz w:val="24"/>
          <w:szCs w:val="24"/>
          <w:lang w:val="hy"/>
        </w:rPr>
        <w:t xml:space="preserve"> </w:t>
      </w:r>
      <w:r w:rsidR="2695886D" w:rsidRPr="00E915A6">
        <w:rPr>
          <w:rFonts w:ascii="GHEA Grapalat" w:hAnsi="GHEA Grapalat" w:cstheme="minorBidi"/>
          <w:noProof/>
          <w:color w:val="auto"/>
          <w:sz w:val="24"/>
          <w:szCs w:val="24"/>
          <w:lang w:val="en-US"/>
        </w:rPr>
        <w:t>և</w:t>
      </w:r>
      <w:r w:rsidR="2695886D" w:rsidRPr="00A16230">
        <w:rPr>
          <w:rFonts w:ascii="GHEA Grapalat" w:hAnsi="GHEA Grapalat" w:cstheme="minorBidi"/>
          <w:noProof/>
          <w:color w:val="auto"/>
          <w:sz w:val="24"/>
          <w:szCs w:val="24"/>
          <w:lang w:val="hy"/>
        </w:rPr>
        <w:t xml:space="preserve"> </w:t>
      </w:r>
      <w:r w:rsidR="2695886D" w:rsidRPr="00E915A6">
        <w:rPr>
          <w:rFonts w:ascii="GHEA Grapalat" w:hAnsi="GHEA Grapalat" w:cstheme="minorBidi"/>
          <w:noProof/>
          <w:color w:val="auto"/>
          <w:sz w:val="24"/>
          <w:szCs w:val="24"/>
          <w:lang w:val="en-US"/>
        </w:rPr>
        <w:t>ՊԷԱ</w:t>
      </w:r>
      <w:r w:rsidR="2695886D" w:rsidRPr="00A16230">
        <w:rPr>
          <w:rFonts w:ascii="GHEA Grapalat" w:hAnsi="GHEA Grapalat" w:cstheme="minorBidi"/>
          <w:noProof/>
          <w:color w:val="auto"/>
          <w:sz w:val="24"/>
          <w:szCs w:val="24"/>
          <w:lang w:val="hy"/>
        </w:rPr>
        <w:t xml:space="preserve"> </w:t>
      </w:r>
      <w:r w:rsidR="283B8B5E" w:rsidRPr="00E915A6">
        <w:rPr>
          <w:rFonts w:ascii="GHEA Grapalat" w:hAnsi="GHEA Grapalat" w:cstheme="minorBidi"/>
          <w:noProof/>
          <w:color w:val="auto"/>
          <w:sz w:val="24"/>
          <w:szCs w:val="24"/>
          <w:lang w:val="en-US"/>
        </w:rPr>
        <w:t>կայանների</w:t>
      </w:r>
      <w:r w:rsidR="283B8B5E" w:rsidRPr="00A16230">
        <w:rPr>
          <w:rFonts w:ascii="GHEA Grapalat" w:hAnsi="GHEA Grapalat" w:cstheme="minorBidi"/>
          <w:noProof/>
          <w:color w:val="auto"/>
          <w:sz w:val="24"/>
          <w:szCs w:val="24"/>
          <w:lang w:val="hy"/>
        </w:rPr>
        <w:t>)</w:t>
      </w:r>
      <w:r w:rsidR="316BC847" w:rsidRPr="00A16230">
        <w:rPr>
          <w:rFonts w:ascii="GHEA Grapalat" w:hAnsi="GHEA Grapalat" w:cstheme="minorBidi"/>
          <w:noProof/>
          <w:color w:val="auto"/>
          <w:sz w:val="24"/>
          <w:szCs w:val="24"/>
          <w:lang w:val="hy"/>
        </w:rPr>
        <w:t xml:space="preserve"> </w:t>
      </w:r>
      <w:r w:rsidR="316BC847" w:rsidRPr="00E915A6">
        <w:rPr>
          <w:rFonts w:ascii="GHEA Grapalat" w:hAnsi="GHEA Grapalat" w:cstheme="minorBidi"/>
          <w:noProof/>
          <w:color w:val="auto"/>
          <w:sz w:val="24"/>
          <w:szCs w:val="24"/>
          <w:lang w:val="en-US"/>
        </w:rPr>
        <w:t>ներկայացնում</w:t>
      </w:r>
      <w:r w:rsidR="316BC847" w:rsidRPr="00A16230">
        <w:rPr>
          <w:rFonts w:ascii="GHEA Grapalat" w:hAnsi="GHEA Grapalat" w:cstheme="minorBidi"/>
          <w:noProof/>
          <w:color w:val="auto"/>
          <w:sz w:val="24"/>
          <w:szCs w:val="24"/>
          <w:lang w:val="hy"/>
        </w:rPr>
        <w:t xml:space="preserve"> </w:t>
      </w:r>
      <w:r w:rsidR="316BC847" w:rsidRPr="00E915A6">
        <w:rPr>
          <w:rFonts w:ascii="GHEA Grapalat" w:hAnsi="GHEA Grapalat" w:cstheme="minorBidi"/>
          <w:noProof/>
          <w:color w:val="auto"/>
          <w:sz w:val="24"/>
          <w:szCs w:val="24"/>
          <w:lang w:val="en-US"/>
        </w:rPr>
        <w:t>են</w:t>
      </w:r>
      <w:r w:rsidR="316BC847" w:rsidRPr="00A16230">
        <w:rPr>
          <w:rFonts w:ascii="Cambria Math" w:hAnsi="Cambria Math" w:cs="Cambria Math"/>
          <w:noProof/>
          <w:color w:val="auto"/>
          <w:sz w:val="24"/>
          <w:szCs w:val="24"/>
          <w:lang w:val="hy"/>
        </w:rPr>
        <w:t>․</w:t>
      </w:r>
    </w:p>
    <w:p w14:paraId="5E116BA5" w14:textId="441A3811" w:rsidR="00CD28D8" w:rsidRPr="00A16230" w:rsidRDefault="00BF6DE7" w:rsidP="0030572F">
      <w:pPr>
        <w:pStyle w:val="Text2"/>
        <w:numPr>
          <w:ilvl w:val="1"/>
          <w:numId w:val="0"/>
        </w:numPr>
        <w:tabs>
          <w:tab w:val="left" w:pos="1710"/>
          <w:tab w:val="left" w:pos="2250"/>
        </w:tabs>
        <w:spacing w:before="0" w:line="276" w:lineRule="auto"/>
        <w:ind w:left="1800" w:hanging="450"/>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ա</w:t>
      </w:r>
      <w:r w:rsidRPr="00A16230">
        <w:rPr>
          <w:rFonts w:ascii="Cambria Math" w:hAnsi="Cambria Math" w:cs="Cambria Math"/>
          <w:noProof/>
          <w:color w:val="auto"/>
          <w:sz w:val="24"/>
          <w:szCs w:val="24"/>
          <w:lang w:val="hy"/>
        </w:rPr>
        <w:t>․</w:t>
      </w:r>
      <w:r w:rsidR="7E528515" w:rsidRPr="00A16230">
        <w:rPr>
          <w:rFonts w:ascii="GHEA Grapalat" w:hAnsi="GHEA Grapalat" w:cstheme="minorBidi"/>
          <w:noProof/>
          <w:color w:val="auto"/>
          <w:sz w:val="24"/>
          <w:szCs w:val="24"/>
          <w:lang w:val="hy"/>
        </w:rPr>
        <w:t xml:space="preserve"> </w:t>
      </w:r>
      <w:r w:rsidR="00CD28D8" w:rsidRPr="00A16230">
        <w:rPr>
          <w:rFonts w:ascii="GHEA Grapalat" w:hAnsi="GHEA Grapalat" w:cstheme="minorBidi"/>
          <w:noProof/>
          <w:color w:val="auto"/>
          <w:sz w:val="24"/>
          <w:szCs w:val="24"/>
          <w:lang w:val="hy"/>
        </w:rPr>
        <w:tab/>
      </w:r>
      <w:r w:rsidR="00CD28D8" w:rsidRPr="00E915A6">
        <w:rPr>
          <w:rFonts w:ascii="GHEA Grapalat" w:hAnsi="GHEA Grapalat" w:cstheme="minorBidi"/>
          <w:noProof/>
          <w:color w:val="auto"/>
          <w:sz w:val="24"/>
          <w:szCs w:val="24"/>
          <w:lang w:val="en-US"/>
        </w:rPr>
        <w:t>Արտադրության</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գրաֆիկները</w:t>
      </w:r>
      <w:r w:rsidR="719785D0" w:rsidRPr="00A16230">
        <w:rPr>
          <w:rFonts w:ascii="GHEA Grapalat" w:hAnsi="GHEA Grapalat" w:cstheme="minorBidi"/>
          <w:noProof/>
          <w:color w:val="auto"/>
          <w:sz w:val="24"/>
          <w:szCs w:val="24"/>
          <w:lang w:val="hy"/>
        </w:rPr>
        <w:t>,</w:t>
      </w:r>
      <w:r w:rsidR="004A2596"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սեփական</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կարիքների</w:t>
      </w:r>
      <w:r w:rsidR="00CD28D8" w:rsidRPr="00A16230">
        <w:rPr>
          <w:rFonts w:ascii="GHEA Grapalat" w:hAnsi="GHEA Grapalat" w:cstheme="minorBidi"/>
          <w:noProof/>
          <w:color w:val="auto"/>
          <w:sz w:val="24"/>
          <w:szCs w:val="24"/>
          <w:lang w:val="hy"/>
        </w:rPr>
        <w:t xml:space="preserve"> </w:t>
      </w:r>
      <w:r w:rsidR="4CC9C245" w:rsidRPr="00E915A6">
        <w:rPr>
          <w:rFonts w:ascii="GHEA Grapalat" w:hAnsi="GHEA Grapalat" w:cstheme="minorBidi"/>
          <w:noProof/>
          <w:color w:val="auto"/>
          <w:sz w:val="24"/>
          <w:szCs w:val="24"/>
          <w:lang w:val="en-US"/>
        </w:rPr>
        <w:t>և</w:t>
      </w:r>
      <w:r w:rsidR="4CC9C245" w:rsidRPr="00A16230">
        <w:rPr>
          <w:rFonts w:ascii="GHEA Grapalat" w:hAnsi="GHEA Grapalat" w:cstheme="minorBidi"/>
          <w:noProof/>
          <w:color w:val="auto"/>
          <w:sz w:val="24"/>
          <w:szCs w:val="24"/>
          <w:lang w:val="hy"/>
        </w:rPr>
        <w:t xml:space="preserve"> </w:t>
      </w:r>
      <w:r w:rsidR="4CC9C245" w:rsidRPr="00E915A6">
        <w:rPr>
          <w:rFonts w:ascii="GHEA Grapalat" w:hAnsi="GHEA Grapalat" w:cstheme="minorBidi"/>
          <w:noProof/>
          <w:color w:val="auto"/>
          <w:sz w:val="24"/>
          <w:szCs w:val="24"/>
          <w:lang w:val="en-US"/>
        </w:rPr>
        <w:t>կորուստների</w:t>
      </w:r>
      <w:r w:rsidR="4CC9C245" w:rsidRPr="00A16230">
        <w:rPr>
          <w:rFonts w:ascii="GHEA Grapalat" w:hAnsi="GHEA Grapalat" w:cstheme="minorBidi"/>
          <w:noProof/>
          <w:color w:val="auto"/>
          <w:sz w:val="24"/>
          <w:szCs w:val="24"/>
          <w:lang w:val="hy"/>
        </w:rPr>
        <w:t xml:space="preserve"> </w:t>
      </w:r>
      <w:r w:rsidR="4CC9C245" w:rsidRPr="00E915A6">
        <w:rPr>
          <w:rFonts w:ascii="GHEA Grapalat" w:hAnsi="GHEA Grapalat" w:cstheme="minorBidi"/>
          <w:noProof/>
          <w:color w:val="auto"/>
          <w:sz w:val="24"/>
          <w:szCs w:val="24"/>
          <w:lang w:val="en-US"/>
        </w:rPr>
        <w:t>համար</w:t>
      </w:r>
      <w:r w:rsidR="4CC9C245" w:rsidRPr="00A16230">
        <w:rPr>
          <w:rFonts w:ascii="GHEA Grapalat" w:hAnsi="GHEA Grapalat" w:cstheme="minorBidi"/>
          <w:noProof/>
          <w:color w:val="auto"/>
          <w:sz w:val="24"/>
          <w:szCs w:val="24"/>
          <w:lang w:val="hy"/>
        </w:rPr>
        <w:t xml:space="preserve"> </w:t>
      </w:r>
      <w:r w:rsidR="4CC9C245" w:rsidRPr="00E915A6">
        <w:rPr>
          <w:rFonts w:ascii="GHEA Grapalat" w:hAnsi="GHEA Grapalat" w:cstheme="minorBidi"/>
          <w:noProof/>
          <w:color w:val="auto"/>
          <w:sz w:val="24"/>
          <w:szCs w:val="24"/>
          <w:lang w:val="en-US"/>
        </w:rPr>
        <w:t>անհրաժեշտ</w:t>
      </w:r>
      <w:r w:rsidR="4CC9C245" w:rsidRPr="00A16230">
        <w:rPr>
          <w:rFonts w:ascii="GHEA Grapalat" w:hAnsi="GHEA Grapalat" w:cstheme="minorBidi"/>
          <w:noProof/>
          <w:color w:val="auto"/>
          <w:sz w:val="24"/>
          <w:szCs w:val="24"/>
          <w:lang w:val="hy"/>
        </w:rPr>
        <w:t xml:space="preserve"> </w:t>
      </w:r>
      <w:r w:rsidR="4CC9C245" w:rsidRPr="00E915A6">
        <w:rPr>
          <w:rFonts w:ascii="GHEA Grapalat" w:hAnsi="GHEA Grapalat" w:cstheme="minorBidi"/>
          <w:noProof/>
          <w:color w:val="auto"/>
          <w:sz w:val="24"/>
          <w:szCs w:val="24"/>
          <w:lang w:val="en-US"/>
        </w:rPr>
        <w:t>էլեկտրաէներգիայի</w:t>
      </w:r>
      <w:r w:rsidR="64003E55"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պահանջարկը</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յուրաքանչյուր</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կայանի</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համար</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առանձին</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եթե</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այն</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բաղկացած</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է</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մի</w:t>
      </w:r>
      <w:r w:rsidR="00CD28D8" w:rsidRPr="00A16230">
        <w:rPr>
          <w:rFonts w:ascii="GHEA Grapalat" w:hAnsi="GHEA Grapalat" w:cstheme="minorBidi"/>
          <w:noProof/>
          <w:color w:val="auto"/>
          <w:sz w:val="24"/>
          <w:szCs w:val="24"/>
          <w:lang w:val="hy"/>
        </w:rPr>
        <w:t xml:space="preserve"> </w:t>
      </w:r>
      <w:r w:rsidR="001613D8" w:rsidRPr="00E915A6">
        <w:rPr>
          <w:rFonts w:ascii="GHEA Grapalat" w:hAnsi="GHEA Grapalat" w:cstheme="minorBidi"/>
          <w:noProof/>
          <w:color w:val="auto"/>
          <w:sz w:val="24"/>
          <w:szCs w:val="24"/>
          <w:lang w:val="en-US"/>
        </w:rPr>
        <w:t>ք</w:t>
      </w:r>
      <w:r w:rsidR="00CD28D8" w:rsidRPr="00E915A6">
        <w:rPr>
          <w:rFonts w:ascii="GHEA Grapalat" w:hAnsi="GHEA Grapalat" w:cstheme="minorBidi"/>
          <w:noProof/>
          <w:color w:val="auto"/>
          <w:sz w:val="24"/>
          <w:szCs w:val="24"/>
          <w:lang w:val="en-US"/>
        </w:rPr>
        <w:t>անի</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կայաններից</w:t>
      </w:r>
      <w:r w:rsidR="0A1B4203" w:rsidRPr="00E915A6">
        <w:rPr>
          <w:rFonts w:ascii="GHEA Grapalat" w:hAnsi="GHEA Grapalat" w:cstheme="minorBidi"/>
          <w:noProof/>
          <w:color w:val="auto"/>
          <w:sz w:val="24"/>
          <w:szCs w:val="24"/>
          <w:lang w:val="en-US"/>
        </w:rPr>
        <w:t>։</w:t>
      </w:r>
      <w:r w:rsidR="4D7A0DF7" w:rsidRPr="00A16230">
        <w:rPr>
          <w:rFonts w:ascii="GHEA Grapalat" w:hAnsi="GHEA Grapalat" w:cstheme="minorBidi"/>
          <w:noProof/>
          <w:color w:val="auto"/>
          <w:sz w:val="24"/>
          <w:szCs w:val="24"/>
          <w:lang w:val="hy"/>
        </w:rPr>
        <w:t xml:space="preserve"> </w:t>
      </w:r>
      <w:r w:rsidR="4D7A0DF7" w:rsidRPr="00E915A6">
        <w:rPr>
          <w:rFonts w:ascii="GHEA Grapalat" w:hAnsi="GHEA Grapalat" w:cstheme="minorBidi"/>
          <w:noProof/>
          <w:color w:val="auto"/>
          <w:sz w:val="24"/>
          <w:szCs w:val="24"/>
          <w:lang w:val="en-US"/>
        </w:rPr>
        <w:t>Ընդ</w:t>
      </w:r>
      <w:r w:rsidR="4D7A0DF7" w:rsidRPr="00A16230">
        <w:rPr>
          <w:rFonts w:ascii="GHEA Grapalat" w:hAnsi="GHEA Grapalat" w:cstheme="minorBidi"/>
          <w:noProof/>
          <w:color w:val="auto"/>
          <w:sz w:val="24"/>
          <w:szCs w:val="24"/>
          <w:lang w:val="hy"/>
        </w:rPr>
        <w:t xml:space="preserve"> </w:t>
      </w:r>
      <w:r w:rsidR="4D7A0DF7" w:rsidRPr="00E915A6">
        <w:rPr>
          <w:rFonts w:ascii="GHEA Grapalat" w:hAnsi="GHEA Grapalat" w:cstheme="minorBidi"/>
          <w:noProof/>
          <w:color w:val="auto"/>
          <w:sz w:val="24"/>
          <w:szCs w:val="24"/>
          <w:lang w:val="en-US"/>
        </w:rPr>
        <w:t>որում</w:t>
      </w:r>
      <w:r w:rsidR="4D7A0DF7" w:rsidRPr="00A16230">
        <w:rPr>
          <w:rFonts w:ascii="GHEA Grapalat" w:hAnsi="GHEA Grapalat" w:cstheme="minorBidi"/>
          <w:noProof/>
          <w:color w:val="auto"/>
          <w:sz w:val="24"/>
          <w:szCs w:val="24"/>
          <w:lang w:val="hy"/>
        </w:rPr>
        <w:t xml:space="preserve"> </w:t>
      </w:r>
      <w:r w:rsidR="005F6F8B" w:rsidRPr="00E915A6">
        <w:rPr>
          <w:rFonts w:ascii="GHEA Grapalat" w:hAnsi="GHEA Grapalat" w:cstheme="minorBidi"/>
          <w:noProof/>
          <w:color w:val="auto"/>
          <w:sz w:val="24"/>
          <w:szCs w:val="24"/>
          <w:lang w:val="en-US"/>
        </w:rPr>
        <w:t>տարեկան</w:t>
      </w:r>
      <w:r w:rsidR="005F6F8B" w:rsidRPr="00A16230">
        <w:rPr>
          <w:rFonts w:ascii="GHEA Grapalat" w:hAnsi="GHEA Grapalat" w:cstheme="minorBidi"/>
          <w:noProof/>
          <w:color w:val="auto"/>
          <w:sz w:val="24"/>
          <w:szCs w:val="24"/>
          <w:lang w:val="hy"/>
        </w:rPr>
        <w:t xml:space="preserve"> </w:t>
      </w:r>
      <w:r w:rsidR="005F6F8B" w:rsidRPr="00E915A6">
        <w:rPr>
          <w:rFonts w:ascii="GHEA Grapalat" w:hAnsi="GHEA Grapalat" w:cstheme="minorBidi"/>
          <w:noProof/>
          <w:color w:val="auto"/>
          <w:sz w:val="24"/>
          <w:szCs w:val="24"/>
          <w:lang w:val="en-US"/>
        </w:rPr>
        <w:t>կամ</w:t>
      </w:r>
      <w:r w:rsidR="005F6F8B"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սեզոնային</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կարգավորման</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ջրամբարներ</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ունեցող</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ՀԷԿ</w:t>
      </w:r>
      <w:r w:rsidR="00CD28D8" w:rsidRPr="00A16230">
        <w:rPr>
          <w:rFonts w:ascii="GHEA Grapalat" w:hAnsi="GHEA Grapalat" w:cstheme="minorBidi"/>
          <w:noProof/>
          <w:color w:val="auto"/>
          <w:sz w:val="24"/>
          <w:szCs w:val="24"/>
          <w:lang w:val="hy"/>
        </w:rPr>
        <w:t>-</w:t>
      </w:r>
      <w:r w:rsidR="00CD28D8" w:rsidRPr="00E915A6">
        <w:rPr>
          <w:rFonts w:ascii="GHEA Grapalat" w:hAnsi="GHEA Grapalat" w:cstheme="minorBidi"/>
          <w:noProof/>
          <w:color w:val="auto"/>
          <w:sz w:val="24"/>
          <w:szCs w:val="24"/>
          <w:lang w:val="en-US"/>
        </w:rPr>
        <w:t>երի</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արտադրության</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գրաֆիկները</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կազմվում</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են</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այդ</w:t>
      </w:r>
      <w:r w:rsidR="390FE1FC"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ՀԷԿ</w:t>
      </w:r>
      <w:r w:rsidR="00CD28D8" w:rsidRPr="00A16230">
        <w:rPr>
          <w:rFonts w:ascii="GHEA Grapalat" w:hAnsi="GHEA Grapalat" w:cstheme="minorBidi"/>
          <w:noProof/>
          <w:color w:val="auto"/>
          <w:sz w:val="24"/>
          <w:szCs w:val="24"/>
          <w:lang w:val="hy"/>
        </w:rPr>
        <w:t>-</w:t>
      </w:r>
      <w:r w:rsidR="00CD28D8" w:rsidRPr="00E915A6">
        <w:rPr>
          <w:rFonts w:ascii="GHEA Grapalat" w:hAnsi="GHEA Grapalat" w:cstheme="minorBidi"/>
          <w:noProof/>
          <w:color w:val="auto"/>
          <w:sz w:val="24"/>
          <w:szCs w:val="24"/>
          <w:lang w:val="en-US"/>
        </w:rPr>
        <w:t>երի</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տարեկան</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միջին</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պատմական</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արտադրության</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հիման</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վրա։</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Բազմամյա</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կարգավորման</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ջրամբարներ</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ունեցող</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ՀԷԿ</w:t>
      </w:r>
      <w:r w:rsidR="00CD28D8" w:rsidRPr="00A16230">
        <w:rPr>
          <w:rFonts w:ascii="GHEA Grapalat" w:hAnsi="GHEA Grapalat" w:cstheme="minorBidi"/>
          <w:noProof/>
          <w:color w:val="auto"/>
          <w:sz w:val="24"/>
          <w:szCs w:val="24"/>
          <w:lang w:val="hy"/>
        </w:rPr>
        <w:t>-</w:t>
      </w:r>
      <w:r w:rsidR="00CD28D8" w:rsidRPr="00E915A6">
        <w:rPr>
          <w:rFonts w:ascii="GHEA Grapalat" w:hAnsi="GHEA Grapalat" w:cstheme="minorBidi"/>
          <w:noProof/>
          <w:color w:val="auto"/>
          <w:sz w:val="24"/>
          <w:szCs w:val="24"/>
          <w:lang w:val="en-US"/>
        </w:rPr>
        <w:t>երի</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արտադրության</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գրաֆիկները</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կազմվում</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են</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էլեկտրա</w:t>
      </w:r>
      <w:r w:rsidR="002F7C88" w:rsidRPr="00E915A6">
        <w:rPr>
          <w:rFonts w:ascii="GHEA Grapalat" w:hAnsi="GHEA Grapalat" w:cstheme="minorBidi"/>
          <w:noProof/>
          <w:color w:val="auto"/>
          <w:sz w:val="24"/>
          <w:szCs w:val="24"/>
          <w:lang w:val="en-US"/>
        </w:rPr>
        <w:t>կան</w:t>
      </w:r>
      <w:r w:rsidR="002F7C8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էներգիայի</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երաշխավորված</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արտադրության</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հիման</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վրա</w:t>
      </w:r>
      <w:r w:rsidR="00A80506" w:rsidRPr="00E915A6">
        <w:rPr>
          <w:rFonts w:ascii="GHEA Grapalat" w:hAnsi="GHEA Grapalat" w:cstheme="minorBidi"/>
          <w:noProof/>
          <w:color w:val="auto"/>
          <w:sz w:val="24"/>
          <w:szCs w:val="24"/>
          <w:lang w:val="en-US"/>
        </w:rPr>
        <w:t>՝</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հաշվի</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առնելով</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տարվա</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սկզբում</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կանխատեսվող</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հիդրոլոգիական</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իրավիճակը</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և</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տվյալ</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ՀԷԿ</w:t>
      </w:r>
      <w:r w:rsidR="00CD28D8" w:rsidRPr="00A16230">
        <w:rPr>
          <w:rFonts w:ascii="GHEA Grapalat" w:hAnsi="GHEA Grapalat" w:cstheme="minorBidi"/>
          <w:noProof/>
          <w:color w:val="auto"/>
          <w:sz w:val="24"/>
          <w:szCs w:val="24"/>
          <w:lang w:val="hy"/>
        </w:rPr>
        <w:t>-</w:t>
      </w:r>
      <w:r w:rsidR="00CD28D8" w:rsidRPr="00E915A6">
        <w:rPr>
          <w:rFonts w:ascii="GHEA Grapalat" w:hAnsi="GHEA Grapalat" w:cstheme="minorBidi"/>
          <w:noProof/>
          <w:color w:val="auto"/>
          <w:sz w:val="24"/>
          <w:szCs w:val="24"/>
          <w:lang w:val="en-US"/>
        </w:rPr>
        <w:t>ի</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ջրամբարում</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պարունակվող</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ջրի</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պաշարները։</w:t>
      </w:r>
      <w:r w:rsidR="00C97805"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Ո</w:t>
      </w:r>
      <w:r w:rsidR="00883862" w:rsidRPr="00E915A6">
        <w:rPr>
          <w:rFonts w:ascii="GHEA Grapalat" w:hAnsi="GHEA Grapalat" w:cstheme="minorBidi"/>
          <w:noProof/>
          <w:color w:val="auto"/>
          <w:sz w:val="24"/>
          <w:szCs w:val="24"/>
          <w:lang w:val="en-US"/>
        </w:rPr>
        <w:t>ռ</w:t>
      </w:r>
      <w:r w:rsidR="00CD28D8" w:rsidRPr="00E915A6">
        <w:rPr>
          <w:rFonts w:ascii="GHEA Grapalat" w:hAnsi="GHEA Grapalat" w:cstheme="minorBidi"/>
          <w:noProof/>
          <w:color w:val="auto"/>
          <w:sz w:val="24"/>
          <w:szCs w:val="24"/>
          <w:lang w:val="en-US"/>
        </w:rPr>
        <w:t>ոգման</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ռեժիմների</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կանխատեսում</w:t>
      </w:r>
      <w:r w:rsidR="00B81C2E" w:rsidRPr="00E915A6">
        <w:rPr>
          <w:rFonts w:ascii="GHEA Grapalat" w:hAnsi="GHEA Grapalat" w:cstheme="minorBidi"/>
          <w:noProof/>
          <w:color w:val="auto"/>
          <w:sz w:val="24"/>
          <w:szCs w:val="24"/>
        </w:rPr>
        <w:t>ն</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ԷՀՏՀ</w:t>
      </w:r>
      <w:r w:rsidR="00CD28D8" w:rsidRPr="00A16230">
        <w:rPr>
          <w:rFonts w:ascii="GHEA Grapalat" w:hAnsi="GHEA Grapalat" w:cstheme="minorBidi"/>
          <w:noProof/>
          <w:color w:val="auto"/>
          <w:sz w:val="24"/>
          <w:szCs w:val="24"/>
          <w:lang w:val="hy"/>
        </w:rPr>
        <w:t>-</w:t>
      </w:r>
      <w:r w:rsidR="00CD28D8" w:rsidRPr="00E915A6">
        <w:rPr>
          <w:rFonts w:ascii="GHEA Grapalat" w:hAnsi="GHEA Grapalat" w:cstheme="minorBidi"/>
          <w:noProof/>
          <w:color w:val="auto"/>
          <w:sz w:val="24"/>
          <w:szCs w:val="24"/>
          <w:lang w:val="en-US"/>
        </w:rPr>
        <w:t>ի</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դիտարկվող</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ժամանակահատվածում</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համաձայնեց</w:t>
      </w:r>
      <w:r w:rsidR="24CC6E53" w:rsidRPr="00E915A6">
        <w:rPr>
          <w:rFonts w:ascii="GHEA Grapalat" w:hAnsi="GHEA Grapalat" w:cstheme="minorBidi"/>
          <w:noProof/>
          <w:color w:val="auto"/>
          <w:sz w:val="24"/>
          <w:szCs w:val="24"/>
          <w:lang w:val="en-US"/>
        </w:rPr>
        <w:t>վում</w:t>
      </w:r>
      <w:r w:rsidR="24CC6E53" w:rsidRPr="00A16230">
        <w:rPr>
          <w:rFonts w:ascii="GHEA Grapalat" w:hAnsi="GHEA Grapalat" w:cstheme="minorBidi"/>
          <w:noProof/>
          <w:color w:val="auto"/>
          <w:sz w:val="24"/>
          <w:szCs w:val="24"/>
          <w:lang w:val="hy"/>
        </w:rPr>
        <w:t xml:space="preserve"> </w:t>
      </w:r>
      <w:r w:rsidR="24CC6E53" w:rsidRPr="00E915A6">
        <w:rPr>
          <w:rFonts w:ascii="GHEA Grapalat" w:hAnsi="GHEA Grapalat" w:cstheme="minorBidi"/>
          <w:noProof/>
          <w:color w:val="auto"/>
          <w:sz w:val="24"/>
          <w:szCs w:val="24"/>
          <w:lang w:val="en-US"/>
        </w:rPr>
        <w:t>են</w:t>
      </w:r>
      <w:r w:rsidR="005709CD" w:rsidRPr="00A16230">
        <w:rPr>
          <w:rFonts w:ascii="GHEA Grapalat" w:hAnsi="GHEA Grapalat" w:cstheme="minorBidi"/>
          <w:noProof/>
          <w:color w:val="auto"/>
          <w:sz w:val="24"/>
          <w:szCs w:val="24"/>
          <w:lang w:val="hy"/>
        </w:rPr>
        <w:t xml:space="preserve"> </w:t>
      </w:r>
      <w:r w:rsidR="005709CD" w:rsidRPr="00E915A6">
        <w:rPr>
          <w:rFonts w:ascii="GHEA Grapalat" w:hAnsi="GHEA Grapalat" w:cstheme="minorBidi"/>
          <w:noProof/>
          <w:color w:val="auto"/>
          <w:sz w:val="24"/>
          <w:szCs w:val="24"/>
          <w:lang w:val="en-US"/>
        </w:rPr>
        <w:t>Հայաստանի</w:t>
      </w:r>
      <w:r w:rsidR="005709CD" w:rsidRPr="00A16230">
        <w:rPr>
          <w:rFonts w:ascii="GHEA Grapalat" w:hAnsi="GHEA Grapalat" w:cstheme="minorBidi"/>
          <w:noProof/>
          <w:color w:val="auto"/>
          <w:sz w:val="24"/>
          <w:szCs w:val="24"/>
          <w:lang w:val="hy"/>
        </w:rPr>
        <w:t xml:space="preserve"> </w:t>
      </w:r>
      <w:r w:rsidR="005709CD" w:rsidRPr="00E915A6">
        <w:rPr>
          <w:rFonts w:ascii="GHEA Grapalat" w:hAnsi="GHEA Grapalat" w:cstheme="minorBidi"/>
          <w:noProof/>
          <w:color w:val="auto"/>
          <w:sz w:val="24"/>
          <w:szCs w:val="24"/>
          <w:lang w:val="en-US"/>
        </w:rPr>
        <w:t>Հանրապետության</w:t>
      </w:r>
      <w:r w:rsidR="005709CD" w:rsidRPr="00A16230">
        <w:rPr>
          <w:rFonts w:ascii="GHEA Grapalat" w:hAnsi="GHEA Grapalat" w:cstheme="minorBidi"/>
          <w:noProof/>
          <w:color w:val="auto"/>
          <w:sz w:val="24"/>
          <w:szCs w:val="24"/>
          <w:lang w:val="hy"/>
        </w:rPr>
        <w:t xml:space="preserve"> </w:t>
      </w:r>
      <w:r w:rsidR="005709CD" w:rsidRPr="00E915A6">
        <w:rPr>
          <w:rFonts w:ascii="GHEA Grapalat" w:hAnsi="GHEA Grapalat" w:cstheme="minorBidi"/>
          <w:noProof/>
          <w:color w:val="auto"/>
          <w:sz w:val="24"/>
          <w:szCs w:val="24"/>
          <w:lang w:val="en-US"/>
        </w:rPr>
        <w:t>կառավարության</w:t>
      </w:r>
      <w:r w:rsidR="005709CD" w:rsidRPr="00A16230">
        <w:rPr>
          <w:rFonts w:ascii="GHEA Grapalat" w:hAnsi="GHEA Grapalat" w:cstheme="minorBidi"/>
          <w:noProof/>
          <w:color w:val="auto"/>
          <w:sz w:val="24"/>
          <w:szCs w:val="24"/>
          <w:lang w:val="hy"/>
        </w:rPr>
        <w:t xml:space="preserve"> </w:t>
      </w:r>
      <w:r w:rsidR="005709CD" w:rsidRPr="00E915A6">
        <w:rPr>
          <w:rFonts w:ascii="GHEA Grapalat" w:hAnsi="GHEA Grapalat" w:cstheme="minorBidi"/>
          <w:noProof/>
          <w:color w:val="auto"/>
          <w:sz w:val="24"/>
          <w:szCs w:val="24"/>
          <w:lang w:val="en-US"/>
        </w:rPr>
        <w:t>կողմից</w:t>
      </w:r>
      <w:r w:rsidR="005709CD" w:rsidRPr="00A16230">
        <w:rPr>
          <w:rFonts w:ascii="GHEA Grapalat" w:hAnsi="GHEA Grapalat" w:cstheme="minorBidi"/>
          <w:noProof/>
          <w:color w:val="auto"/>
          <w:sz w:val="24"/>
          <w:szCs w:val="24"/>
          <w:lang w:val="hy"/>
        </w:rPr>
        <w:t xml:space="preserve"> </w:t>
      </w:r>
      <w:r w:rsidR="005709CD" w:rsidRPr="00E915A6">
        <w:rPr>
          <w:rFonts w:ascii="GHEA Grapalat" w:hAnsi="GHEA Grapalat" w:cstheme="minorBidi"/>
          <w:noProof/>
          <w:color w:val="auto"/>
          <w:sz w:val="24"/>
          <w:szCs w:val="24"/>
          <w:lang w:val="en-US"/>
        </w:rPr>
        <w:t>լիազորված</w:t>
      </w:r>
      <w:r w:rsidR="005709CD" w:rsidRPr="00A16230">
        <w:rPr>
          <w:rFonts w:ascii="GHEA Grapalat" w:hAnsi="GHEA Grapalat" w:cstheme="minorBidi"/>
          <w:noProof/>
          <w:color w:val="auto"/>
          <w:sz w:val="24"/>
          <w:szCs w:val="24"/>
          <w:lang w:val="hy"/>
        </w:rPr>
        <w:t xml:space="preserve"> </w:t>
      </w:r>
      <w:r w:rsidR="005709CD" w:rsidRPr="00E915A6">
        <w:rPr>
          <w:rFonts w:ascii="GHEA Grapalat" w:hAnsi="GHEA Grapalat" w:cstheme="minorBidi"/>
          <w:noProof/>
          <w:color w:val="auto"/>
          <w:sz w:val="24"/>
          <w:szCs w:val="24"/>
          <w:lang w:val="en-US"/>
        </w:rPr>
        <w:t>մարմնի</w:t>
      </w:r>
      <w:r w:rsidR="00CD28D8" w:rsidRPr="00A16230">
        <w:rPr>
          <w:rFonts w:ascii="GHEA Grapalat" w:hAnsi="GHEA Grapalat" w:cstheme="minorBidi"/>
          <w:noProof/>
          <w:color w:val="auto"/>
          <w:sz w:val="24"/>
          <w:szCs w:val="24"/>
          <w:lang w:val="hy"/>
        </w:rPr>
        <w:t xml:space="preserve"> </w:t>
      </w:r>
      <w:r w:rsidR="00651CBE" w:rsidRPr="00E915A6">
        <w:rPr>
          <w:rFonts w:ascii="GHEA Grapalat" w:hAnsi="GHEA Grapalat" w:cstheme="minorBidi"/>
          <w:noProof/>
          <w:color w:val="auto"/>
          <w:sz w:val="24"/>
          <w:szCs w:val="24"/>
          <w:lang w:val="en-US"/>
        </w:rPr>
        <w:t>հետ</w:t>
      </w:r>
      <w:r w:rsidR="00CD28D8" w:rsidRPr="00E915A6">
        <w:rPr>
          <w:rFonts w:ascii="GHEA Grapalat" w:hAnsi="GHEA Grapalat" w:cstheme="minorBidi"/>
          <w:noProof/>
          <w:color w:val="auto"/>
          <w:sz w:val="24"/>
          <w:szCs w:val="24"/>
          <w:lang w:val="en-US"/>
        </w:rPr>
        <w:t>։</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Գետերի</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բնական</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հոսքի</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կանխատեսումներ</w:t>
      </w:r>
      <w:r w:rsidR="00B81C2E" w:rsidRPr="00E915A6">
        <w:rPr>
          <w:rFonts w:ascii="GHEA Grapalat" w:hAnsi="GHEA Grapalat" w:cstheme="minorBidi"/>
          <w:noProof/>
          <w:color w:val="auto"/>
          <w:sz w:val="24"/>
          <w:szCs w:val="24"/>
        </w:rPr>
        <w:t>ն</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ԷՀՏՀ</w:t>
      </w:r>
      <w:r w:rsidR="00CD28D8" w:rsidRPr="00A16230">
        <w:rPr>
          <w:rFonts w:ascii="GHEA Grapalat" w:hAnsi="GHEA Grapalat" w:cstheme="minorBidi"/>
          <w:noProof/>
          <w:color w:val="auto"/>
          <w:sz w:val="24"/>
          <w:szCs w:val="24"/>
          <w:lang w:val="hy"/>
        </w:rPr>
        <w:t>-</w:t>
      </w:r>
      <w:r w:rsidR="00CD28D8" w:rsidRPr="00E915A6">
        <w:rPr>
          <w:rFonts w:ascii="GHEA Grapalat" w:hAnsi="GHEA Grapalat" w:cstheme="minorBidi"/>
          <w:noProof/>
          <w:color w:val="auto"/>
          <w:sz w:val="24"/>
          <w:szCs w:val="24"/>
          <w:lang w:val="en-US"/>
        </w:rPr>
        <w:t>ի</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դիտարկվող</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ժամանակահատվածի</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համար</w:t>
      </w:r>
      <w:r w:rsidR="00CD28D8" w:rsidRPr="00A16230">
        <w:rPr>
          <w:rFonts w:ascii="GHEA Grapalat" w:hAnsi="GHEA Grapalat" w:cstheme="minorBidi"/>
          <w:noProof/>
          <w:color w:val="auto"/>
          <w:sz w:val="24"/>
          <w:szCs w:val="24"/>
          <w:lang w:val="hy"/>
        </w:rPr>
        <w:t xml:space="preserve"> </w:t>
      </w:r>
      <w:r w:rsidR="6405DD2C" w:rsidRPr="00E915A6">
        <w:rPr>
          <w:rFonts w:ascii="GHEA Grapalat" w:hAnsi="GHEA Grapalat" w:cstheme="minorBidi"/>
          <w:noProof/>
          <w:color w:val="auto"/>
          <w:sz w:val="24"/>
          <w:szCs w:val="24"/>
          <w:lang w:val="en-US"/>
        </w:rPr>
        <w:t>պատրաստվում</w:t>
      </w:r>
      <w:r w:rsidR="00CD28D8" w:rsidRPr="00A16230">
        <w:rPr>
          <w:rFonts w:ascii="GHEA Grapalat" w:hAnsi="GHEA Grapalat" w:cstheme="minorBidi"/>
          <w:noProof/>
          <w:color w:val="auto"/>
          <w:sz w:val="24"/>
          <w:szCs w:val="24"/>
          <w:lang w:val="hy"/>
        </w:rPr>
        <w:t xml:space="preserve"> </w:t>
      </w:r>
      <w:r w:rsidR="6405DD2C" w:rsidRPr="00E915A6">
        <w:rPr>
          <w:rFonts w:ascii="GHEA Grapalat" w:hAnsi="GHEA Grapalat" w:cstheme="minorBidi"/>
          <w:noProof/>
          <w:color w:val="auto"/>
          <w:sz w:val="24"/>
          <w:szCs w:val="24"/>
          <w:lang w:val="en-US"/>
        </w:rPr>
        <w:t>են</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հաշվի</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lastRenderedPageBreak/>
        <w:t>առնելով</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հիդրոլոգիական</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իրավիճակի</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փոփոխման</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բազմամյա</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միտումները</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և</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օդերևութաբանական</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ծառայության</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կանխատեսումները</w:t>
      </w:r>
      <w:r w:rsidR="00A80506" w:rsidRPr="00A16230">
        <w:rPr>
          <w:rFonts w:ascii="Cambria Math" w:hAnsi="Cambria Math" w:cs="Cambria Math"/>
          <w:noProof/>
          <w:color w:val="auto"/>
          <w:sz w:val="24"/>
          <w:szCs w:val="24"/>
          <w:lang w:val="hy"/>
        </w:rPr>
        <w:t>․</w:t>
      </w:r>
    </w:p>
    <w:p w14:paraId="5D5B728E" w14:textId="3298C46A" w:rsidR="00CD28D8" w:rsidRPr="00A16230" w:rsidRDefault="2DD045D4" w:rsidP="0030572F">
      <w:pPr>
        <w:pStyle w:val="Text2"/>
        <w:numPr>
          <w:ilvl w:val="1"/>
          <w:numId w:val="0"/>
        </w:numPr>
        <w:tabs>
          <w:tab w:val="left" w:pos="1710"/>
          <w:tab w:val="left" w:pos="2250"/>
        </w:tabs>
        <w:spacing w:before="0" w:line="276" w:lineRule="auto"/>
        <w:ind w:left="1800" w:hanging="450"/>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բ</w:t>
      </w:r>
      <w:r w:rsidR="00BF6DE7" w:rsidRPr="00A16230">
        <w:rPr>
          <w:rFonts w:ascii="Cambria Math" w:hAnsi="Cambria Math" w:cs="Cambria Math"/>
          <w:noProof/>
          <w:color w:val="auto"/>
          <w:sz w:val="24"/>
          <w:szCs w:val="24"/>
          <w:lang w:val="hy"/>
        </w:rPr>
        <w:t>․</w:t>
      </w:r>
      <w:r w:rsidR="58DC25FD" w:rsidRPr="00A16230">
        <w:rPr>
          <w:rFonts w:ascii="GHEA Grapalat" w:hAnsi="GHEA Grapalat" w:cstheme="minorBidi"/>
          <w:noProof/>
          <w:color w:val="auto"/>
          <w:sz w:val="24"/>
          <w:szCs w:val="24"/>
          <w:lang w:val="hy"/>
        </w:rPr>
        <w:t xml:space="preserve"> </w:t>
      </w:r>
      <w:r w:rsidR="00CD28D8" w:rsidRPr="00A16230">
        <w:rPr>
          <w:rFonts w:ascii="GHEA Grapalat" w:hAnsi="GHEA Grapalat" w:cstheme="minorBidi"/>
          <w:noProof/>
          <w:color w:val="auto"/>
          <w:sz w:val="24"/>
          <w:szCs w:val="24"/>
          <w:lang w:val="hy"/>
        </w:rPr>
        <w:tab/>
      </w:r>
      <w:r w:rsidR="5BE9F47E" w:rsidRPr="00E915A6">
        <w:rPr>
          <w:rFonts w:ascii="GHEA Grapalat" w:hAnsi="GHEA Grapalat" w:cstheme="minorBidi"/>
          <w:noProof/>
          <w:color w:val="auto"/>
          <w:sz w:val="24"/>
          <w:szCs w:val="24"/>
          <w:lang w:val="en-US"/>
        </w:rPr>
        <w:t>ԷՀՏՀ</w:t>
      </w:r>
      <w:r w:rsidR="5BE9F47E" w:rsidRPr="00A16230">
        <w:rPr>
          <w:rFonts w:ascii="GHEA Grapalat" w:hAnsi="GHEA Grapalat" w:cstheme="minorBidi"/>
          <w:noProof/>
          <w:color w:val="auto"/>
          <w:sz w:val="24"/>
          <w:szCs w:val="24"/>
          <w:lang w:val="hy"/>
        </w:rPr>
        <w:t xml:space="preserve"> </w:t>
      </w:r>
      <w:r w:rsidR="5BE9F47E" w:rsidRPr="00E915A6">
        <w:rPr>
          <w:rFonts w:ascii="GHEA Grapalat" w:hAnsi="GHEA Grapalat" w:cstheme="minorBidi"/>
          <w:noProof/>
          <w:color w:val="auto"/>
          <w:sz w:val="24"/>
          <w:szCs w:val="24"/>
          <w:lang w:val="en-US"/>
        </w:rPr>
        <w:t>դիտարկվող</w:t>
      </w:r>
      <w:r w:rsidR="5BE9F47E" w:rsidRPr="00A16230">
        <w:rPr>
          <w:rFonts w:ascii="GHEA Grapalat" w:hAnsi="GHEA Grapalat" w:cstheme="minorBidi"/>
          <w:noProof/>
          <w:color w:val="auto"/>
          <w:sz w:val="24"/>
          <w:szCs w:val="24"/>
          <w:lang w:val="hy"/>
        </w:rPr>
        <w:t xml:space="preserve"> </w:t>
      </w:r>
      <w:r w:rsidR="5BE9F47E" w:rsidRPr="00E915A6">
        <w:rPr>
          <w:rFonts w:ascii="GHEA Grapalat" w:hAnsi="GHEA Grapalat" w:cstheme="minorBidi"/>
          <w:noProof/>
          <w:color w:val="auto"/>
          <w:sz w:val="24"/>
          <w:szCs w:val="24"/>
          <w:lang w:val="en-US"/>
        </w:rPr>
        <w:t>ժամանակահատվածում</w:t>
      </w:r>
      <w:r w:rsidR="5BE9F47E" w:rsidRPr="00A16230">
        <w:rPr>
          <w:rFonts w:ascii="GHEA Grapalat" w:hAnsi="GHEA Grapalat" w:cstheme="minorBidi"/>
          <w:noProof/>
          <w:color w:val="auto"/>
          <w:sz w:val="24"/>
          <w:szCs w:val="24"/>
          <w:lang w:val="hy"/>
        </w:rPr>
        <w:t xml:space="preserve"> </w:t>
      </w:r>
      <w:r w:rsidR="00077B7A" w:rsidRPr="00E915A6">
        <w:rPr>
          <w:rFonts w:ascii="GHEA Grapalat" w:hAnsi="GHEA Grapalat" w:cstheme="minorBidi"/>
          <w:noProof/>
          <w:color w:val="auto"/>
          <w:sz w:val="24"/>
          <w:szCs w:val="24"/>
          <w:lang w:val="en-US"/>
        </w:rPr>
        <w:t>Հաղորդման</w:t>
      </w:r>
      <w:r w:rsidR="00077B7A" w:rsidRPr="00A16230">
        <w:rPr>
          <w:rFonts w:ascii="GHEA Grapalat" w:hAnsi="GHEA Grapalat" w:cstheme="minorBidi"/>
          <w:noProof/>
          <w:color w:val="auto"/>
          <w:sz w:val="24"/>
          <w:szCs w:val="24"/>
          <w:lang w:val="hy"/>
        </w:rPr>
        <w:t xml:space="preserve"> </w:t>
      </w:r>
      <w:r w:rsidR="00077B7A" w:rsidRPr="00E915A6">
        <w:rPr>
          <w:rFonts w:ascii="GHEA Grapalat" w:hAnsi="GHEA Grapalat" w:cstheme="minorBidi"/>
          <w:noProof/>
          <w:color w:val="auto"/>
          <w:sz w:val="24"/>
          <w:szCs w:val="24"/>
          <w:lang w:val="en-US"/>
        </w:rPr>
        <w:t>ց</w:t>
      </w:r>
      <w:r w:rsidR="00CD28D8" w:rsidRPr="00E915A6">
        <w:rPr>
          <w:rFonts w:ascii="GHEA Grapalat" w:hAnsi="GHEA Grapalat" w:cstheme="minorBidi"/>
          <w:noProof/>
          <w:color w:val="auto"/>
          <w:sz w:val="24"/>
          <w:szCs w:val="24"/>
          <w:lang w:val="en-US"/>
        </w:rPr>
        <w:t>անցային</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կանոնների</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համաձայն</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ներկայացված</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տեխնիկական</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բնութագրերի</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փոփոխության</w:t>
      </w:r>
      <w:r w:rsidR="00CD28D8" w:rsidRPr="00A16230">
        <w:rPr>
          <w:rFonts w:ascii="GHEA Grapalat" w:hAnsi="GHEA Grapalat" w:cstheme="minorBidi"/>
          <w:noProof/>
          <w:color w:val="auto"/>
          <w:sz w:val="24"/>
          <w:szCs w:val="24"/>
          <w:lang w:val="hy"/>
        </w:rPr>
        <w:t xml:space="preserve"> </w:t>
      </w:r>
      <w:r w:rsidR="00CD28D8" w:rsidRPr="00E915A6">
        <w:rPr>
          <w:rFonts w:ascii="GHEA Grapalat" w:hAnsi="GHEA Grapalat" w:cstheme="minorBidi"/>
          <w:noProof/>
          <w:color w:val="auto"/>
          <w:sz w:val="24"/>
          <w:szCs w:val="24"/>
          <w:lang w:val="en-US"/>
        </w:rPr>
        <w:t>դեպքում</w:t>
      </w:r>
      <w:r w:rsidR="57924017" w:rsidRPr="00E915A6">
        <w:rPr>
          <w:rFonts w:ascii="GHEA Grapalat" w:hAnsi="GHEA Grapalat" w:cstheme="minorBidi"/>
          <w:noProof/>
          <w:color w:val="auto"/>
          <w:sz w:val="24"/>
          <w:szCs w:val="24"/>
          <w:lang w:val="en-US"/>
        </w:rPr>
        <w:t>՝</w:t>
      </w:r>
      <w:r w:rsidR="00CD28D8" w:rsidRPr="00A16230">
        <w:rPr>
          <w:rFonts w:ascii="GHEA Grapalat" w:hAnsi="GHEA Grapalat" w:cstheme="minorBidi"/>
          <w:noProof/>
          <w:color w:val="auto"/>
          <w:sz w:val="24"/>
          <w:szCs w:val="24"/>
          <w:lang w:val="hy"/>
        </w:rPr>
        <w:t xml:space="preserve"> </w:t>
      </w:r>
      <w:r w:rsidR="3009656F" w:rsidRPr="00E915A6">
        <w:rPr>
          <w:rFonts w:ascii="GHEA Grapalat" w:hAnsi="GHEA Grapalat" w:cstheme="minorBidi"/>
          <w:noProof/>
          <w:color w:val="auto"/>
          <w:sz w:val="24"/>
          <w:szCs w:val="24"/>
          <w:lang w:val="en-US"/>
        </w:rPr>
        <w:t>դրա</w:t>
      </w:r>
      <w:r w:rsidR="3009656F" w:rsidRPr="00A16230">
        <w:rPr>
          <w:rFonts w:ascii="GHEA Grapalat" w:hAnsi="GHEA Grapalat" w:cstheme="minorBidi"/>
          <w:noProof/>
          <w:color w:val="auto"/>
          <w:sz w:val="24"/>
          <w:szCs w:val="24"/>
          <w:lang w:val="hy"/>
        </w:rPr>
        <w:t xml:space="preserve"> </w:t>
      </w:r>
      <w:r w:rsidR="3009656F" w:rsidRPr="00E915A6">
        <w:rPr>
          <w:rFonts w:ascii="GHEA Grapalat" w:hAnsi="GHEA Grapalat" w:cstheme="minorBidi"/>
          <w:noProof/>
          <w:color w:val="auto"/>
          <w:sz w:val="24"/>
          <w:szCs w:val="24"/>
          <w:lang w:val="en-US"/>
        </w:rPr>
        <w:t>վերաբերյալ</w:t>
      </w:r>
      <w:r w:rsidR="3009656F" w:rsidRPr="00A16230">
        <w:rPr>
          <w:rFonts w:ascii="GHEA Grapalat" w:hAnsi="GHEA Grapalat" w:cstheme="minorBidi"/>
          <w:noProof/>
          <w:color w:val="auto"/>
          <w:sz w:val="24"/>
          <w:szCs w:val="24"/>
          <w:lang w:val="hy"/>
        </w:rPr>
        <w:t xml:space="preserve"> </w:t>
      </w:r>
      <w:r w:rsidR="3009656F" w:rsidRPr="00E915A6">
        <w:rPr>
          <w:rFonts w:ascii="GHEA Grapalat" w:hAnsi="GHEA Grapalat" w:cstheme="minorBidi"/>
          <w:noProof/>
          <w:color w:val="auto"/>
          <w:sz w:val="24"/>
          <w:szCs w:val="24"/>
          <w:lang w:val="en-US"/>
        </w:rPr>
        <w:t>համապատասխան</w:t>
      </w:r>
      <w:r w:rsidR="3009656F" w:rsidRPr="00A16230">
        <w:rPr>
          <w:rFonts w:ascii="GHEA Grapalat" w:hAnsi="GHEA Grapalat" w:cstheme="minorBidi"/>
          <w:noProof/>
          <w:color w:val="auto"/>
          <w:sz w:val="24"/>
          <w:szCs w:val="24"/>
          <w:lang w:val="hy"/>
        </w:rPr>
        <w:t xml:space="preserve"> </w:t>
      </w:r>
      <w:r w:rsidR="3009656F" w:rsidRPr="00E915A6">
        <w:rPr>
          <w:rFonts w:ascii="GHEA Grapalat" w:hAnsi="GHEA Grapalat" w:cstheme="minorBidi"/>
          <w:noProof/>
          <w:color w:val="auto"/>
          <w:sz w:val="24"/>
          <w:szCs w:val="24"/>
          <w:lang w:val="en-US"/>
        </w:rPr>
        <w:t>հիմնավորում</w:t>
      </w:r>
      <w:r w:rsidR="00443061" w:rsidRPr="00E915A6">
        <w:rPr>
          <w:rFonts w:ascii="GHEA Grapalat" w:hAnsi="GHEA Grapalat" w:cstheme="minorBidi"/>
          <w:noProof/>
          <w:color w:val="auto"/>
          <w:sz w:val="24"/>
          <w:szCs w:val="24"/>
          <w:lang w:val="en-US"/>
        </w:rPr>
        <w:t>։</w:t>
      </w:r>
    </w:p>
    <w:p w14:paraId="184694B8" w14:textId="4453FC90" w:rsidR="00CD28D8" w:rsidRPr="00E915A6" w:rsidRDefault="0F724EAF" w:rsidP="1DA9A5AA">
      <w:pPr>
        <w:pStyle w:val="Text2"/>
        <w:spacing w:before="0" w:line="276" w:lineRule="auto"/>
        <w:ind w:left="990" w:hanging="284"/>
        <w:rPr>
          <w:rFonts w:ascii="GHEA Grapalat" w:hAnsi="GHEA Grapalat" w:cstheme="minorBidi"/>
          <w:color w:val="auto"/>
          <w:sz w:val="24"/>
          <w:szCs w:val="24"/>
          <w:lang w:val="en-US"/>
        </w:rPr>
      </w:pPr>
      <w:r w:rsidRPr="00E915A6">
        <w:rPr>
          <w:rFonts w:ascii="GHEA Grapalat" w:hAnsi="GHEA Grapalat" w:cstheme="minorBidi"/>
          <w:noProof/>
          <w:color w:val="auto"/>
          <w:sz w:val="24"/>
          <w:szCs w:val="24"/>
          <w:lang w:val="en-US"/>
        </w:rPr>
        <w:t>Երաշխավորված մատակարարը</w:t>
      </w:r>
      <w:r w:rsidR="3F3E7E04" w:rsidRPr="00E915A6">
        <w:rPr>
          <w:rFonts w:ascii="GHEA Grapalat" w:hAnsi="GHEA Grapalat" w:cstheme="minorBidi"/>
          <w:noProof/>
          <w:color w:val="auto"/>
          <w:sz w:val="24"/>
          <w:szCs w:val="24"/>
          <w:lang w:val="en-US"/>
        </w:rPr>
        <w:t xml:space="preserve"> ներկայացնում է</w:t>
      </w:r>
      <w:r w:rsidR="3F3E7E04" w:rsidRPr="00E915A6">
        <w:rPr>
          <w:rFonts w:ascii="Cambria Math" w:hAnsi="Cambria Math" w:cs="Cambria Math"/>
          <w:noProof/>
          <w:color w:val="auto"/>
          <w:sz w:val="24"/>
          <w:szCs w:val="24"/>
          <w:lang w:val="en-US"/>
        </w:rPr>
        <w:t>․</w:t>
      </w:r>
    </w:p>
    <w:p w14:paraId="66C4163B" w14:textId="2758E0E1" w:rsidR="00CD28D8" w:rsidRPr="00E915A6" w:rsidRDefault="00BF6DE7" w:rsidP="0030572F">
      <w:pPr>
        <w:pStyle w:val="Text2"/>
        <w:numPr>
          <w:ilvl w:val="1"/>
          <w:numId w:val="0"/>
        </w:numPr>
        <w:tabs>
          <w:tab w:val="left" w:pos="1710"/>
          <w:tab w:val="left" w:pos="2250"/>
        </w:tabs>
        <w:spacing w:before="0" w:line="276" w:lineRule="auto"/>
        <w:ind w:left="1800" w:hanging="450"/>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ա</w:t>
      </w:r>
      <w:r w:rsidRPr="00E915A6">
        <w:rPr>
          <w:rFonts w:ascii="Cambria Math" w:hAnsi="Cambria Math" w:cs="Cambria Math"/>
          <w:noProof/>
          <w:color w:val="auto"/>
          <w:sz w:val="24"/>
          <w:szCs w:val="24"/>
          <w:lang w:val="en-US"/>
        </w:rPr>
        <w:t>․</w:t>
      </w:r>
      <w:r w:rsidR="1672EEB7" w:rsidRPr="00E915A6">
        <w:rPr>
          <w:rFonts w:ascii="GHEA Grapalat" w:hAnsi="GHEA Grapalat" w:cstheme="minorBidi"/>
          <w:noProof/>
          <w:color w:val="auto"/>
          <w:sz w:val="24"/>
          <w:szCs w:val="24"/>
          <w:lang w:val="en-US"/>
        </w:rPr>
        <w:t xml:space="preserve"> </w:t>
      </w:r>
      <w:r w:rsidR="00CD28D8" w:rsidRPr="00E915A6">
        <w:rPr>
          <w:rFonts w:ascii="GHEA Grapalat" w:hAnsi="GHEA Grapalat" w:cstheme="minorBidi"/>
          <w:noProof/>
          <w:color w:val="auto"/>
          <w:sz w:val="24"/>
          <w:szCs w:val="24"/>
          <w:lang w:val="en-US"/>
        </w:rPr>
        <w:tab/>
        <w:t>ԷՄՇ</w:t>
      </w:r>
      <w:r w:rsidR="271B0699" w:rsidRPr="00E915A6">
        <w:rPr>
          <w:rFonts w:ascii="GHEA Grapalat" w:hAnsi="GHEA Grapalat" w:cstheme="minorBidi"/>
          <w:noProof/>
          <w:color w:val="auto"/>
          <w:sz w:val="24"/>
          <w:szCs w:val="24"/>
          <w:lang w:val="en-US"/>
        </w:rPr>
        <w:t xml:space="preserve"> </w:t>
      </w:r>
      <w:r w:rsidR="00CD28D8" w:rsidRPr="00E915A6">
        <w:rPr>
          <w:rFonts w:ascii="GHEA Grapalat" w:hAnsi="GHEA Grapalat" w:cstheme="minorBidi"/>
          <w:noProof/>
          <w:color w:val="auto"/>
          <w:sz w:val="24"/>
          <w:szCs w:val="24"/>
          <w:lang w:val="en-US"/>
        </w:rPr>
        <w:t>բոլոր միացման</w:t>
      </w:r>
      <w:r w:rsidR="00570764" w:rsidRPr="00E915A6">
        <w:rPr>
          <w:rFonts w:ascii="GHEA Grapalat" w:hAnsi="GHEA Grapalat" w:cstheme="minorBidi"/>
          <w:noProof/>
          <w:color w:val="auto"/>
          <w:sz w:val="24"/>
          <w:szCs w:val="24"/>
          <w:lang w:val="en-US"/>
        </w:rPr>
        <w:t xml:space="preserve"> </w:t>
      </w:r>
      <w:r w:rsidR="00CD28D8" w:rsidRPr="00E915A6">
        <w:rPr>
          <w:rFonts w:ascii="GHEA Grapalat" w:hAnsi="GHEA Grapalat" w:cstheme="minorBidi"/>
          <w:noProof/>
          <w:color w:val="auto"/>
          <w:sz w:val="24"/>
          <w:szCs w:val="24"/>
          <w:lang w:val="en-US"/>
        </w:rPr>
        <w:t xml:space="preserve">կետերի բեռի </w:t>
      </w:r>
      <w:r w:rsidR="43B113E1" w:rsidRPr="00E915A6">
        <w:rPr>
          <w:rFonts w:ascii="GHEA Grapalat" w:hAnsi="GHEA Grapalat" w:cstheme="minorBidi"/>
          <w:noProof/>
          <w:color w:val="auto"/>
          <w:sz w:val="24"/>
          <w:szCs w:val="24"/>
          <w:lang w:val="en-US"/>
        </w:rPr>
        <w:t>գրաֆիկներ</w:t>
      </w:r>
      <w:r w:rsidR="6AA15DB2" w:rsidRPr="00E915A6">
        <w:rPr>
          <w:rFonts w:ascii="GHEA Grapalat" w:hAnsi="GHEA Grapalat" w:cstheme="minorBidi"/>
          <w:noProof/>
          <w:color w:val="auto"/>
          <w:sz w:val="24"/>
          <w:szCs w:val="24"/>
          <w:lang w:val="en-US"/>
        </w:rPr>
        <w:t>ը</w:t>
      </w:r>
      <w:r w:rsidR="00686E64" w:rsidRPr="00E915A6">
        <w:rPr>
          <w:rFonts w:ascii="GHEA Grapalat" w:hAnsi="GHEA Grapalat" w:cstheme="minorBidi"/>
          <w:noProof/>
          <w:color w:val="auto"/>
          <w:sz w:val="24"/>
          <w:szCs w:val="24"/>
          <w:lang w:val="en-US"/>
        </w:rPr>
        <w:t>՝ իր սպառողների համար,</w:t>
      </w:r>
    </w:p>
    <w:p w14:paraId="0B95C8E7" w14:textId="5C0761E2" w:rsidR="00CD28D8" w:rsidRPr="00E915A6" w:rsidRDefault="00BF6DE7" w:rsidP="0030572F">
      <w:pPr>
        <w:pStyle w:val="Text2"/>
        <w:numPr>
          <w:ilvl w:val="1"/>
          <w:numId w:val="0"/>
        </w:numPr>
        <w:tabs>
          <w:tab w:val="left" w:pos="1710"/>
          <w:tab w:val="left" w:pos="2250"/>
        </w:tabs>
        <w:spacing w:before="0" w:line="276" w:lineRule="auto"/>
        <w:ind w:left="1800" w:hanging="450"/>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բ</w:t>
      </w:r>
      <w:r w:rsidRPr="00E915A6">
        <w:rPr>
          <w:rFonts w:ascii="Cambria Math" w:hAnsi="Cambria Math" w:cs="Cambria Math"/>
          <w:noProof/>
          <w:color w:val="auto"/>
          <w:sz w:val="24"/>
          <w:szCs w:val="24"/>
          <w:lang w:val="en-US"/>
        </w:rPr>
        <w:t>․</w:t>
      </w:r>
      <w:r w:rsidR="00CD28D8" w:rsidRPr="00E915A6">
        <w:rPr>
          <w:rFonts w:ascii="GHEA Grapalat" w:hAnsi="GHEA Grapalat" w:cstheme="minorBidi"/>
          <w:noProof/>
          <w:color w:val="auto"/>
          <w:sz w:val="24"/>
          <w:szCs w:val="24"/>
          <w:lang w:val="en-US"/>
        </w:rPr>
        <w:tab/>
      </w:r>
      <w:r w:rsidR="2EFEC0E6" w:rsidRPr="00E915A6">
        <w:rPr>
          <w:rFonts w:ascii="GHEA Grapalat" w:hAnsi="GHEA Grapalat" w:cstheme="minorBidi"/>
          <w:noProof/>
          <w:color w:val="auto"/>
          <w:sz w:val="24"/>
          <w:szCs w:val="24"/>
          <w:lang w:val="en-US"/>
        </w:rPr>
        <w:t>ՎԷԱ և ՊԷԱ կայանների</w:t>
      </w:r>
      <w:r w:rsidR="00CD28D8" w:rsidRPr="00E915A6">
        <w:rPr>
          <w:rFonts w:ascii="GHEA Grapalat" w:hAnsi="GHEA Grapalat" w:cstheme="minorBidi"/>
          <w:noProof/>
          <w:color w:val="auto"/>
          <w:sz w:val="24"/>
          <w:szCs w:val="24"/>
          <w:lang w:val="en-US"/>
        </w:rPr>
        <w:t xml:space="preserve"> արտադրության գրաֆիկները</w:t>
      </w:r>
      <w:r w:rsidR="535E9917" w:rsidRPr="00E915A6">
        <w:rPr>
          <w:rFonts w:ascii="GHEA Grapalat" w:hAnsi="GHEA Grapalat" w:cstheme="minorBidi"/>
          <w:noProof/>
          <w:color w:val="auto"/>
          <w:sz w:val="24"/>
          <w:szCs w:val="24"/>
          <w:lang w:val="en-US"/>
        </w:rPr>
        <w:t>, ինչպես նաև ԻԷԱ-ների</w:t>
      </w:r>
      <w:r w:rsidR="0E8EDBE1" w:rsidRPr="00E915A6">
        <w:rPr>
          <w:rFonts w:ascii="GHEA Grapalat" w:hAnsi="GHEA Grapalat" w:cstheme="minorBidi"/>
          <w:noProof/>
          <w:color w:val="auto"/>
          <w:sz w:val="24"/>
          <w:szCs w:val="24"/>
          <w:lang w:val="en-US"/>
        </w:rPr>
        <w:t xml:space="preserve"> </w:t>
      </w:r>
      <w:r w:rsidR="243D44A3" w:rsidRPr="00E915A6">
        <w:rPr>
          <w:rFonts w:ascii="GHEA Grapalat" w:hAnsi="GHEA Grapalat" w:cstheme="minorBidi"/>
          <w:noProof/>
          <w:color w:val="auto"/>
          <w:sz w:val="24"/>
          <w:szCs w:val="24"/>
          <w:lang w:val="en-US"/>
        </w:rPr>
        <w:t>(ԻԷԱ-Բաշխող փոխհոսքերի շրջանակում)</w:t>
      </w:r>
      <w:r w:rsidR="0E8EDBE1" w:rsidRPr="00E915A6">
        <w:rPr>
          <w:rFonts w:ascii="GHEA Grapalat" w:hAnsi="GHEA Grapalat" w:cstheme="minorBidi"/>
          <w:noProof/>
          <w:color w:val="auto"/>
          <w:sz w:val="24"/>
          <w:szCs w:val="24"/>
          <w:lang w:val="en-US"/>
        </w:rPr>
        <w:t xml:space="preserve"> կողմից </w:t>
      </w:r>
      <w:r w:rsidR="00B2359E" w:rsidRPr="00E915A6">
        <w:rPr>
          <w:rFonts w:ascii="GHEA Grapalat" w:hAnsi="GHEA Grapalat" w:cstheme="minorBidi"/>
          <w:noProof/>
          <w:color w:val="auto"/>
          <w:sz w:val="24"/>
          <w:szCs w:val="24"/>
        </w:rPr>
        <w:t>Բ</w:t>
      </w:r>
      <w:r w:rsidR="0E8EDBE1" w:rsidRPr="00E915A6">
        <w:rPr>
          <w:rFonts w:ascii="GHEA Grapalat" w:hAnsi="GHEA Grapalat" w:cstheme="minorBidi"/>
          <w:noProof/>
          <w:color w:val="auto"/>
          <w:sz w:val="24"/>
          <w:szCs w:val="24"/>
          <w:lang w:val="en-US"/>
        </w:rPr>
        <w:t>աշխման ցանց առա</w:t>
      </w:r>
      <w:r w:rsidR="7B43EF21" w:rsidRPr="00E915A6">
        <w:rPr>
          <w:rFonts w:ascii="GHEA Grapalat" w:hAnsi="GHEA Grapalat" w:cstheme="minorBidi"/>
          <w:noProof/>
          <w:color w:val="auto"/>
          <w:sz w:val="24"/>
          <w:szCs w:val="24"/>
          <w:lang w:val="en-US"/>
        </w:rPr>
        <w:t>քվող</w:t>
      </w:r>
      <w:r w:rsidR="0E8EDBE1" w:rsidRPr="00E915A6">
        <w:rPr>
          <w:rFonts w:ascii="GHEA Grapalat" w:hAnsi="GHEA Grapalat" w:cstheme="minorBidi"/>
          <w:noProof/>
          <w:color w:val="auto"/>
          <w:sz w:val="24"/>
          <w:szCs w:val="24"/>
          <w:lang w:val="en-US"/>
        </w:rPr>
        <w:t xml:space="preserve"> էլեկտրական էներգիայի քանակության կանխատես</w:t>
      </w:r>
      <w:r w:rsidR="568D72F8" w:rsidRPr="00E915A6">
        <w:rPr>
          <w:rFonts w:ascii="GHEA Grapalat" w:hAnsi="GHEA Grapalat" w:cstheme="minorBidi"/>
          <w:noProof/>
          <w:color w:val="auto"/>
          <w:sz w:val="24"/>
          <w:szCs w:val="24"/>
          <w:lang w:val="en-US"/>
        </w:rPr>
        <w:t>ու</w:t>
      </w:r>
      <w:r w:rsidR="0E8EDBE1" w:rsidRPr="00E915A6">
        <w:rPr>
          <w:rFonts w:ascii="GHEA Grapalat" w:hAnsi="GHEA Grapalat" w:cstheme="minorBidi"/>
          <w:noProof/>
          <w:color w:val="auto"/>
          <w:sz w:val="24"/>
          <w:szCs w:val="24"/>
          <w:lang w:val="en-US"/>
        </w:rPr>
        <w:t>մը</w:t>
      </w:r>
      <w:r w:rsidR="00CD28D8" w:rsidRPr="00E915A6">
        <w:rPr>
          <w:rFonts w:ascii="GHEA Grapalat" w:hAnsi="GHEA Grapalat" w:cstheme="minorBidi"/>
          <w:noProof/>
          <w:color w:val="auto"/>
          <w:sz w:val="24"/>
          <w:szCs w:val="24"/>
          <w:lang w:val="en-US"/>
        </w:rPr>
        <w:t>։</w:t>
      </w:r>
      <w:r w:rsidR="00C97805" w:rsidRPr="00E915A6">
        <w:rPr>
          <w:rFonts w:ascii="GHEA Grapalat" w:hAnsi="GHEA Grapalat" w:cstheme="minorBidi"/>
          <w:noProof/>
          <w:color w:val="auto"/>
          <w:sz w:val="24"/>
          <w:szCs w:val="24"/>
          <w:lang w:val="en-US"/>
        </w:rPr>
        <w:t xml:space="preserve"> </w:t>
      </w:r>
      <w:r w:rsidR="00CD28D8" w:rsidRPr="00E915A6">
        <w:rPr>
          <w:rFonts w:ascii="GHEA Grapalat" w:hAnsi="GHEA Grapalat" w:cstheme="minorBidi"/>
          <w:noProof/>
          <w:color w:val="auto"/>
          <w:sz w:val="24"/>
          <w:szCs w:val="24"/>
          <w:lang w:val="en-US"/>
        </w:rPr>
        <w:t xml:space="preserve"> </w:t>
      </w:r>
    </w:p>
    <w:p w14:paraId="0C48F5E0" w14:textId="7E98E943" w:rsidR="00CD28D8" w:rsidRPr="00E915A6" w:rsidRDefault="0F724EAF" w:rsidP="1DA9A5AA">
      <w:pPr>
        <w:pStyle w:val="Text2"/>
        <w:spacing w:before="0" w:line="276" w:lineRule="auto"/>
        <w:ind w:left="990" w:hanging="284"/>
        <w:rPr>
          <w:rFonts w:ascii="GHEA Grapalat" w:hAnsi="GHEA Grapalat" w:cstheme="minorBidi"/>
          <w:color w:val="auto"/>
          <w:sz w:val="24"/>
          <w:szCs w:val="24"/>
          <w:lang w:val="en-US"/>
        </w:rPr>
      </w:pPr>
      <w:r w:rsidRPr="00E915A6">
        <w:rPr>
          <w:rFonts w:ascii="GHEA Grapalat" w:hAnsi="GHEA Grapalat" w:cstheme="minorBidi"/>
          <w:noProof/>
          <w:color w:val="auto"/>
          <w:sz w:val="24"/>
          <w:szCs w:val="24"/>
          <w:lang w:val="en-US"/>
        </w:rPr>
        <w:t>Բաշխողը</w:t>
      </w:r>
      <w:r w:rsidR="7D0C09F1" w:rsidRPr="00E915A6">
        <w:rPr>
          <w:rFonts w:ascii="GHEA Grapalat" w:hAnsi="GHEA Grapalat" w:cstheme="minorBidi"/>
          <w:noProof/>
          <w:color w:val="auto"/>
          <w:sz w:val="24"/>
          <w:szCs w:val="24"/>
          <w:lang w:val="en-US"/>
        </w:rPr>
        <w:t xml:space="preserve"> ներկայացնում է</w:t>
      </w:r>
      <w:r w:rsidRPr="00E915A6">
        <w:rPr>
          <w:rFonts w:ascii="GHEA Grapalat" w:hAnsi="GHEA Grapalat" w:cstheme="minorBidi"/>
          <w:noProof/>
          <w:color w:val="auto"/>
          <w:sz w:val="24"/>
          <w:szCs w:val="24"/>
          <w:lang w:val="en-US"/>
        </w:rPr>
        <w:t xml:space="preserve"> </w:t>
      </w:r>
      <w:r w:rsidR="085322BA" w:rsidRPr="00E915A6">
        <w:rPr>
          <w:rFonts w:ascii="GHEA Grapalat" w:hAnsi="GHEA Grapalat" w:cstheme="minorBidi"/>
          <w:noProof/>
          <w:color w:val="auto"/>
          <w:sz w:val="24"/>
          <w:szCs w:val="24"/>
          <w:lang w:val="en-US"/>
        </w:rPr>
        <w:t xml:space="preserve">Բաշխման </w:t>
      </w:r>
      <w:r w:rsidR="0D79D831" w:rsidRPr="00E915A6">
        <w:rPr>
          <w:rFonts w:ascii="GHEA Grapalat" w:hAnsi="GHEA Grapalat" w:cstheme="minorBidi"/>
          <w:noProof/>
          <w:color w:val="auto"/>
          <w:sz w:val="24"/>
          <w:szCs w:val="24"/>
          <w:lang w:val="en-US"/>
        </w:rPr>
        <w:t xml:space="preserve">ցանցի կորուստների </w:t>
      </w:r>
      <w:r w:rsidR="1662A8B0" w:rsidRPr="00E915A6">
        <w:rPr>
          <w:rFonts w:ascii="GHEA Grapalat" w:hAnsi="GHEA Grapalat" w:cstheme="minorBidi"/>
          <w:noProof/>
          <w:color w:val="auto"/>
          <w:sz w:val="24"/>
          <w:szCs w:val="24"/>
          <w:lang w:val="en-US"/>
        </w:rPr>
        <w:t xml:space="preserve">և </w:t>
      </w:r>
      <w:r w:rsidR="79435BA6" w:rsidRPr="00E915A6">
        <w:rPr>
          <w:rFonts w:ascii="GHEA Grapalat" w:hAnsi="GHEA Grapalat" w:cstheme="minorBidi"/>
          <w:noProof/>
          <w:color w:val="auto"/>
          <w:sz w:val="24"/>
          <w:szCs w:val="24"/>
          <w:lang w:val="en-US"/>
        </w:rPr>
        <w:t xml:space="preserve">սեփական կարիքների </w:t>
      </w:r>
      <w:r w:rsidR="0D79D831" w:rsidRPr="00E915A6">
        <w:rPr>
          <w:rFonts w:ascii="GHEA Grapalat" w:hAnsi="GHEA Grapalat" w:cstheme="minorBidi"/>
          <w:noProof/>
          <w:color w:val="auto"/>
          <w:sz w:val="24"/>
          <w:szCs w:val="24"/>
          <w:lang w:val="en-US"/>
        </w:rPr>
        <w:t>կանխատեսումը, որը պատրաստվում է Բաշխման ցանցային կանոնների պահանջներին համապատասխան</w:t>
      </w:r>
      <w:r w:rsidR="7679E0E5" w:rsidRPr="00E915A6">
        <w:rPr>
          <w:rFonts w:ascii="GHEA Grapalat" w:hAnsi="GHEA Grapalat" w:cstheme="minorBidi"/>
          <w:noProof/>
          <w:color w:val="auto"/>
          <w:sz w:val="24"/>
          <w:szCs w:val="24"/>
          <w:lang w:val="en-US"/>
        </w:rPr>
        <w:t>,</w:t>
      </w:r>
    </w:p>
    <w:p w14:paraId="1533B5FD" w14:textId="04024105" w:rsidR="7679E0E5" w:rsidRPr="00E915A6" w:rsidRDefault="7679E0E5" w:rsidP="1DA9A5AA">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Մատակարարը ներկայացնում է ԷՄՇ բոլոր միացման կետեր</w:t>
      </w:r>
      <w:r w:rsidR="0836F597" w:rsidRPr="00E915A6">
        <w:rPr>
          <w:rFonts w:ascii="GHEA Grapalat" w:hAnsi="GHEA Grapalat" w:cstheme="minorBidi"/>
          <w:noProof/>
          <w:color w:val="auto"/>
          <w:sz w:val="24"/>
          <w:szCs w:val="24"/>
          <w:lang w:val="en-US"/>
        </w:rPr>
        <w:t xml:space="preserve">ում </w:t>
      </w:r>
      <w:r w:rsidRPr="00E915A6">
        <w:rPr>
          <w:rFonts w:ascii="GHEA Grapalat" w:hAnsi="GHEA Grapalat" w:cstheme="minorBidi"/>
          <w:noProof/>
          <w:color w:val="auto"/>
          <w:sz w:val="24"/>
          <w:szCs w:val="24"/>
          <w:lang w:val="en-US"/>
        </w:rPr>
        <w:t>ի</w:t>
      </w:r>
      <w:r w:rsidR="39AB250F" w:rsidRPr="00E915A6">
        <w:rPr>
          <w:rFonts w:ascii="GHEA Grapalat" w:hAnsi="GHEA Grapalat" w:cstheme="minorBidi"/>
          <w:noProof/>
          <w:color w:val="auto"/>
          <w:sz w:val="24"/>
          <w:szCs w:val="24"/>
          <w:lang w:val="en-US"/>
        </w:rPr>
        <w:t>ր</w:t>
      </w:r>
      <w:r w:rsidRPr="00E915A6">
        <w:rPr>
          <w:rFonts w:ascii="GHEA Grapalat" w:hAnsi="GHEA Grapalat" w:cstheme="minorBidi"/>
          <w:noProof/>
          <w:color w:val="auto"/>
          <w:sz w:val="24"/>
          <w:szCs w:val="24"/>
          <w:lang w:val="en-US"/>
        </w:rPr>
        <w:t xml:space="preserve"> բեռի գրաֆիկները,</w:t>
      </w:r>
    </w:p>
    <w:p w14:paraId="68DDE34B" w14:textId="0E052165" w:rsidR="00CD28D8" w:rsidRPr="00E915A6" w:rsidRDefault="0F724EAF" w:rsidP="1DA9A5AA">
      <w:pPr>
        <w:pStyle w:val="Text2"/>
        <w:spacing w:before="0" w:line="276" w:lineRule="auto"/>
        <w:ind w:left="990" w:hanging="284"/>
        <w:rPr>
          <w:rFonts w:ascii="GHEA Grapalat" w:hAnsi="GHEA Grapalat" w:cstheme="minorBidi"/>
          <w:color w:val="auto"/>
          <w:sz w:val="24"/>
          <w:szCs w:val="24"/>
          <w:lang w:val="en-US"/>
        </w:rPr>
      </w:pPr>
      <w:r w:rsidRPr="00E915A6">
        <w:rPr>
          <w:rFonts w:ascii="GHEA Grapalat" w:hAnsi="GHEA Grapalat" w:cstheme="minorBidi"/>
          <w:noProof/>
          <w:color w:val="auto"/>
          <w:sz w:val="24"/>
          <w:szCs w:val="24"/>
          <w:lang w:val="en-US"/>
        </w:rPr>
        <w:t xml:space="preserve">Որակավորված սպառողը </w:t>
      </w:r>
      <w:r w:rsidR="4E7490C9" w:rsidRPr="00E915A6">
        <w:rPr>
          <w:rFonts w:ascii="GHEA Grapalat" w:hAnsi="GHEA Grapalat" w:cstheme="minorBidi"/>
          <w:noProof/>
          <w:color w:val="auto"/>
          <w:sz w:val="24"/>
          <w:szCs w:val="24"/>
          <w:lang w:val="en-US"/>
        </w:rPr>
        <w:t>ներկայացն</w:t>
      </w:r>
      <w:r w:rsidR="7660507D" w:rsidRPr="00E915A6">
        <w:rPr>
          <w:rFonts w:ascii="GHEA Grapalat" w:hAnsi="GHEA Grapalat" w:cstheme="minorBidi"/>
          <w:noProof/>
          <w:color w:val="auto"/>
          <w:sz w:val="24"/>
          <w:szCs w:val="24"/>
          <w:lang w:val="en-US"/>
        </w:rPr>
        <w:t>ում է</w:t>
      </w:r>
      <w:r w:rsidR="4E7490C9" w:rsidRPr="00E915A6">
        <w:rPr>
          <w:rFonts w:ascii="GHEA Grapalat" w:hAnsi="GHEA Grapalat" w:cstheme="minorBidi"/>
          <w:noProof/>
          <w:color w:val="auto"/>
          <w:sz w:val="24"/>
          <w:szCs w:val="24"/>
          <w:lang w:val="en-US"/>
        </w:rPr>
        <w:t xml:space="preserve"> </w:t>
      </w:r>
      <w:r w:rsidRPr="00E915A6">
        <w:rPr>
          <w:rFonts w:ascii="GHEA Grapalat" w:hAnsi="GHEA Grapalat" w:cstheme="minorBidi"/>
          <w:noProof/>
          <w:color w:val="auto"/>
          <w:sz w:val="24"/>
          <w:szCs w:val="24"/>
          <w:lang w:val="en-US"/>
        </w:rPr>
        <w:t>ԷՄՇ բոլոր միացման կետեր</w:t>
      </w:r>
      <w:r w:rsidR="216FFACD" w:rsidRPr="00E915A6">
        <w:rPr>
          <w:rFonts w:ascii="GHEA Grapalat" w:hAnsi="GHEA Grapalat" w:cstheme="minorBidi"/>
          <w:noProof/>
          <w:color w:val="auto"/>
          <w:sz w:val="24"/>
          <w:szCs w:val="24"/>
          <w:lang w:val="en-US"/>
        </w:rPr>
        <w:t xml:space="preserve">ում </w:t>
      </w:r>
      <w:r w:rsidRPr="00E915A6">
        <w:rPr>
          <w:rFonts w:ascii="GHEA Grapalat" w:hAnsi="GHEA Grapalat" w:cstheme="minorBidi"/>
          <w:noProof/>
          <w:color w:val="auto"/>
          <w:sz w:val="24"/>
          <w:szCs w:val="24"/>
          <w:lang w:val="en-US"/>
        </w:rPr>
        <w:t>ի</w:t>
      </w:r>
      <w:r w:rsidR="37453537" w:rsidRPr="00E915A6">
        <w:rPr>
          <w:rFonts w:ascii="GHEA Grapalat" w:hAnsi="GHEA Grapalat" w:cstheme="minorBidi"/>
          <w:noProof/>
          <w:color w:val="auto"/>
          <w:sz w:val="24"/>
          <w:szCs w:val="24"/>
          <w:lang w:val="en-US"/>
        </w:rPr>
        <w:t>ր</w:t>
      </w:r>
      <w:r w:rsidRPr="00E915A6">
        <w:rPr>
          <w:rFonts w:ascii="GHEA Grapalat" w:hAnsi="GHEA Grapalat" w:cstheme="minorBidi"/>
          <w:noProof/>
          <w:color w:val="auto"/>
          <w:sz w:val="24"/>
          <w:szCs w:val="24"/>
          <w:lang w:val="en-US"/>
        </w:rPr>
        <w:t xml:space="preserve"> բեռի գրաֆիկները</w:t>
      </w:r>
      <w:r w:rsidR="0B01F667" w:rsidRPr="00E915A6">
        <w:rPr>
          <w:rFonts w:ascii="GHEA Grapalat" w:hAnsi="GHEA Grapalat" w:cstheme="minorBidi"/>
          <w:noProof/>
          <w:color w:val="auto"/>
          <w:sz w:val="24"/>
          <w:szCs w:val="24"/>
          <w:lang w:val="en-US"/>
        </w:rPr>
        <w:t>։</w:t>
      </w:r>
      <w:r w:rsidRPr="00E915A6">
        <w:rPr>
          <w:rFonts w:ascii="GHEA Grapalat" w:hAnsi="GHEA Grapalat" w:cstheme="minorBidi"/>
          <w:noProof/>
          <w:color w:val="auto"/>
          <w:sz w:val="24"/>
          <w:szCs w:val="24"/>
          <w:lang w:val="en-US"/>
        </w:rPr>
        <w:t xml:space="preserve"> </w:t>
      </w:r>
    </w:p>
    <w:p w14:paraId="30F0BAE8" w14:textId="503BF417" w:rsidR="00CD28D8" w:rsidRPr="00E915A6" w:rsidRDefault="23E0A923" w:rsidP="1DA9A5AA">
      <w:pPr>
        <w:pStyle w:val="Text2"/>
        <w:spacing w:before="0" w:line="276" w:lineRule="auto"/>
        <w:ind w:left="990" w:hanging="284"/>
        <w:rPr>
          <w:rFonts w:ascii="GHEA Grapalat" w:hAnsi="GHEA Grapalat" w:cstheme="minorBidi"/>
          <w:color w:val="auto"/>
          <w:sz w:val="24"/>
          <w:szCs w:val="24"/>
          <w:lang w:val="en-US"/>
        </w:rPr>
      </w:pPr>
      <w:r w:rsidRPr="00E915A6">
        <w:rPr>
          <w:rFonts w:ascii="GHEA Grapalat" w:hAnsi="GHEA Grapalat" w:cstheme="minorBidi"/>
          <w:noProof/>
          <w:color w:val="auto"/>
          <w:sz w:val="24"/>
          <w:szCs w:val="24"/>
          <w:lang w:val="en-US"/>
        </w:rPr>
        <w:t>ՄԱԻ</w:t>
      </w:r>
      <w:r w:rsidR="00151598" w:rsidRPr="00E915A6">
        <w:rPr>
          <w:rFonts w:ascii="GHEA Grapalat" w:hAnsi="GHEA Grapalat" w:cstheme="minorBidi"/>
          <w:noProof/>
          <w:color w:val="auto"/>
          <w:sz w:val="24"/>
          <w:szCs w:val="24"/>
        </w:rPr>
        <w:t xml:space="preserve">-ն </w:t>
      </w:r>
      <w:r w:rsidR="299D215C" w:rsidRPr="00E915A6">
        <w:rPr>
          <w:rFonts w:ascii="GHEA Grapalat" w:hAnsi="GHEA Grapalat" w:cstheme="minorBidi"/>
          <w:noProof/>
          <w:color w:val="auto"/>
          <w:sz w:val="24"/>
          <w:szCs w:val="24"/>
          <w:lang w:val="en-US"/>
        </w:rPr>
        <w:t xml:space="preserve">ներկայացնում </w:t>
      </w:r>
      <w:r w:rsidR="5E531BD0" w:rsidRPr="00E915A6">
        <w:rPr>
          <w:rFonts w:ascii="GHEA Grapalat" w:hAnsi="GHEA Grapalat" w:cstheme="minorBidi"/>
          <w:noProof/>
          <w:color w:val="auto"/>
          <w:sz w:val="24"/>
          <w:szCs w:val="24"/>
          <w:lang w:val="en-US"/>
        </w:rPr>
        <w:t>է</w:t>
      </w:r>
      <w:r w:rsidRPr="00E915A6">
        <w:rPr>
          <w:rFonts w:ascii="GHEA Grapalat" w:hAnsi="GHEA Grapalat" w:cstheme="minorBidi"/>
          <w:noProof/>
          <w:color w:val="auto"/>
          <w:sz w:val="24"/>
          <w:szCs w:val="24"/>
          <w:lang w:val="en-US"/>
        </w:rPr>
        <w:t xml:space="preserve"> </w:t>
      </w:r>
      <w:r w:rsidR="6FD555E6" w:rsidRPr="00E915A6">
        <w:rPr>
          <w:rFonts w:ascii="GHEA Grapalat" w:hAnsi="GHEA Grapalat" w:cstheme="minorBidi"/>
          <w:noProof/>
          <w:color w:val="auto"/>
          <w:sz w:val="24"/>
          <w:szCs w:val="24"/>
          <w:lang w:val="en-US"/>
        </w:rPr>
        <w:t xml:space="preserve">կանխատեսվող արտադրության գրաֆիկները՝ </w:t>
      </w:r>
      <w:r w:rsidR="546FF005" w:rsidRPr="00E915A6">
        <w:rPr>
          <w:rFonts w:ascii="GHEA Grapalat" w:hAnsi="GHEA Grapalat" w:cstheme="minorBidi"/>
          <w:noProof/>
          <w:color w:val="auto"/>
          <w:sz w:val="24"/>
          <w:szCs w:val="24"/>
          <w:lang w:val="en-US"/>
        </w:rPr>
        <w:t xml:space="preserve">իր հետ պայմանագիր ունեցող </w:t>
      </w:r>
      <w:r w:rsidRPr="00E915A6">
        <w:rPr>
          <w:rFonts w:ascii="GHEA Grapalat" w:hAnsi="GHEA Grapalat" w:cstheme="minorBidi"/>
          <w:noProof/>
          <w:color w:val="auto"/>
          <w:sz w:val="24"/>
          <w:szCs w:val="24"/>
          <w:lang w:val="en-US"/>
        </w:rPr>
        <w:t>ԻԷԱ-ների մասով</w:t>
      </w:r>
      <w:r w:rsidR="6011BBFB" w:rsidRPr="00E915A6">
        <w:rPr>
          <w:rFonts w:ascii="GHEA Grapalat" w:hAnsi="GHEA Grapalat" w:cstheme="minorBidi"/>
          <w:noProof/>
          <w:color w:val="auto"/>
          <w:sz w:val="24"/>
          <w:szCs w:val="24"/>
          <w:lang w:val="en-US"/>
        </w:rPr>
        <w:t>, եթե այդպիսիք առկա են</w:t>
      </w:r>
      <w:r w:rsidR="0F724EAF" w:rsidRPr="00E915A6">
        <w:rPr>
          <w:rFonts w:ascii="GHEA Grapalat" w:hAnsi="GHEA Grapalat" w:cstheme="minorBidi"/>
          <w:noProof/>
          <w:color w:val="auto"/>
          <w:sz w:val="24"/>
          <w:szCs w:val="24"/>
          <w:lang w:val="en-US"/>
        </w:rPr>
        <w:t xml:space="preserve">։ </w:t>
      </w:r>
    </w:p>
    <w:p w14:paraId="1E3F2BDA" w14:textId="339E3457" w:rsidR="003B09B4" w:rsidRPr="00E915A6" w:rsidRDefault="0C50B1B2" w:rsidP="00D972B4">
      <w:pPr>
        <w:pStyle w:val="Text1"/>
      </w:pPr>
      <w:bookmarkStart w:id="109" w:name="_Hlk26179468"/>
      <w:bookmarkStart w:id="110" w:name="_Ref6846496"/>
      <w:r w:rsidRPr="00E915A6">
        <w:t>Կ</w:t>
      </w:r>
      <w:r w:rsidR="3F8E007B" w:rsidRPr="00E915A6">
        <w:t>անոնների</w:t>
      </w:r>
      <w:r w:rsidR="6ED8CD76" w:rsidRPr="00E915A6">
        <w:t xml:space="preserve"> </w:t>
      </w:r>
      <w:r w:rsidR="00421B9A" w:rsidRPr="00E915A6">
        <w:fldChar w:fldCharType="begin"/>
      </w:r>
      <w:r w:rsidR="00421B9A" w:rsidRPr="00E915A6">
        <w:instrText xml:space="preserve"> REF _Ref12524185 \r \h </w:instrText>
      </w:r>
      <w:r w:rsidR="00AE2C9B" w:rsidRPr="00E915A6">
        <w:instrText xml:space="preserve"> \* MERGEFORMAT </w:instrText>
      </w:r>
      <w:r w:rsidR="00421B9A" w:rsidRPr="00E915A6">
        <w:fldChar w:fldCharType="separate"/>
      </w:r>
      <w:r w:rsidR="00947C58">
        <w:t>99</w:t>
      </w:r>
      <w:r w:rsidR="00421B9A" w:rsidRPr="00E915A6">
        <w:fldChar w:fldCharType="end"/>
      </w:r>
      <w:r w:rsidR="3F8E007B" w:rsidRPr="00E915A6">
        <w:t>-</w:t>
      </w:r>
      <w:r w:rsidR="3F8E007B" w:rsidRPr="00E915A6">
        <w:rPr>
          <w:shd w:val="clear" w:color="auto" w:fill="auto"/>
        </w:rPr>
        <w:t xml:space="preserve">րդ կետի 3-րդ ենթակետում նշված տեղեկատվությունը Համակարգի օպերատորին ներկայացնելու նպատակով </w:t>
      </w:r>
      <w:r w:rsidR="1A1FF3F1" w:rsidRPr="00E915A6">
        <w:rPr>
          <w:shd w:val="clear" w:color="auto" w:fill="auto"/>
        </w:rPr>
        <w:t xml:space="preserve">յուրաքանչյուր տարի մինչև սեպտեմբերի 1-ը </w:t>
      </w:r>
      <w:r w:rsidR="5DD1724C" w:rsidRPr="00E915A6">
        <w:rPr>
          <w:shd w:val="clear" w:color="auto" w:fill="auto"/>
        </w:rPr>
        <w:t>Երաշխավորված մատակարար</w:t>
      </w:r>
      <w:r w:rsidR="03F44DBE" w:rsidRPr="00E915A6">
        <w:rPr>
          <w:shd w:val="clear" w:color="auto" w:fill="auto"/>
        </w:rPr>
        <w:t>ին</w:t>
      </w:r>
      <w:r w:rsidR="03F44DBE" w:rsidRPr="00E915A6">
        <w:t xml:space="preserve"> </w:t>
      </w:r>
      <w:r w:rsidR="5BC75300" w:rsidRPr="00E915A6">
        <w:t>ե</w:t>
      </w:r>
      <w:r w:rsidR="03F44DBE" w:rsidRPr="00E915A6">
        <w:t xml:space="preserve">ն </w:t>
      </w:r>
      <w:r w:rsidR="77B143CD" w:rsidRPr="00E915A6">
        <w:t>ներկայացնում</w:t>
      </w:r>
      <w:r w:rsidR="06CDA5FA" w:rsidRPr="00E915A6">
        <w:rPr>
          <w:rFonts w:ascii="Cambria Math" w:hAnsi="Cambria Math" w:cs="Cambria Math"/>
        </w:rPr>
        <w:t>․</w:t>
      </w:r>
      <w:r w:rsidR="06CDA5FA" w:rsidRPr="00E915A6">
        <w:t xml:space="preserve"> </w:t>
      </w:r>
    </w:p>
    <w:bookmarkEnd w:id="109"/>
    <w:p w14:paraId="78820E4D" w14:textId="6BC68717" w:rsidR="009C5CCC" w:rsidRPr="00A16230" w:rsidRDefault="00BF6DE7" w:rsidP="0030572F">
      <w:pPr>
        <w:pStyle w:val="Text2"/>
        <w:numPr>
          <w:ilvl w:val="1"/>
          <w:numId w:val="0"/>
        </w:numPr>
        <w:tabs>
          <w:tab w:val="left" w:pos="1710"/>
          <w:tab w:val="left" w:pos="2250"/>
        </w:tabs>
        <w:spacing w:before="0" w:line="276" w:lineRule="auto"/>
        <w:ind w:left="1800" w:hanging="450"/>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ա</w:t>
      </w:r>
      <w:r w:rsidRPr="00A16230">
        <w:rPr>
          <w:rFonts w:ascii="Cambria Math" w:hAnsi="Cambria Math" w:cs="Cambria Math"/>
          <w:noProof/>
          <w:color w:val="auto"/>
          <w:sz w:val="24"/>
          <w:szCs w:val="24"/>
          <w:lang w:val="hy"/>
        </w:rPr>
        <w:t>․</w:t>
      </w:r>
      <w:r w:rsidR="006727B4" w:rsidRPr="00A16230">
        <w:rPr>
          <w:rFonts w:ascii="GHEA Grapalat" w:hAnsi="GHEA Grapalat" w:cstheme="minorBidi"/>
          <w:noProof/>
          <w:color w:val="auto"/>
          <w:sz w:val="24"/>
          <w:szCs w:val="24"/>
          <w:lang w:val="hy"/>
        </w:rPr>
        <w:t xml:space="preserve"> </w:t>
      </w:r>
      <w:r w:rsidR="00E02E6C" w:rsidRPr="00E915A6">
        <w:rPr>
          <w:rFonts w:ascii="GHEA Grapalat" w:hAnsi="GHEA Grapalat" w:cstheme="minorBidi"/>
          <w:noProof/>
          <w:color w:val="auto"/>
          <w:sz w:val="24"/>
          <w:szCs w:val="24"/>
          <w:lang w:val="en-US"/>
        </w:rPr>
        <w:t>ՊԷԱ</w:t>
      </w:r>
      <w:r w:rsidR="00E02E6C" w:rsidRPr="00A16230">
        <w:rPr>
          <w:rFonts w:ascii="GHEA Grapalat" w:hAnsi="GHEA Grapalat" w:cstheme="minorBidi"/>
          <w:noProof/>
          <w:color w:val="auto"/>
          <w:sz w:val="24"/>
          <w:szCs w:val="24"/>
          <w:lang w:val="hy"/>
        </w:rPr>
        <w:t xml:space="preserve"> </w:t>
      </w:r>
      <w:r w:rsidR="00E02E6C" w:rsidRPr="00E915A6">
        <w:rPr>
          <w:rFonts w:ascii="GHEA Grapalat" w:hAnsi="GHEA Grapalat" w:cstheme="minorBidi"/>
          <w:noProof/>
          <w:color w:val="auto"/>
          <w:sz w:val="24"/>
          <w:szCs w:val="24"/>
          <w:lang w:val="en-US"/>
        </w:rPr>
        <w:t>կայանները</w:t>
      </w:r>
      <w:r w:rsidR="2B789EC1" w:rsidRPr="00E915A6">
        <w:rPr>
          <w:rFonts w:ascii="GHEA Grapalat" w:hAnsi="GHEA Grapalat" w:cstheme="minorBidi"/>
          <w:noProof/>
          <w:color w:val="auto"/>
          <w:sz w:val="24"/>
          <w:szCs w:val="24"/>
          <w:lang w:val="en-US"/>
        </w:rPr>
        <w:t>՝</w:t>
      </w:r>
      <w:r w:rsidR="00E02E6C" w:rsidRPr="00A16230">
        <w:rPr>
          <w:rFonts w:ascii="GHEA Grapalat" w:hAnsi="GHEA Grapalat" w:cstheme="minorBidi"/>
          <w:noProof/>
          <w:color w:val="auto"/>
          <w:sz w:val="24"/>
          <w:szCs w:val="24"/>
          <w:lang w:val="hy"/>
        </w:rPr>
        <w:t xml:space="preserve"> </w:t>
      </w:r>
      <w:r w:rsidR="009C15CC" w:rsidRPr="00E915A6">
        <w:rPr>
          <w:rFonts w:ascii="GHEA Grapalat" w:hAnsi="GHEA Grapalat" w:cstheme="minorBidi"/>
          <w:noProof/>
          <w:color w:val="auto"/>
          <w:sz w:val="24"/>
          <w:szCs w:val="24"/>
          <w:lang w:val="en-US"/>
        </w:rPr>
        <w:t>Կ</w:t>
      </w:r>
      <w:r w:rsidR="00E02E6C" w:rsidRPr="00E915A6">
        <w:rPr>
          <w:rFonts w:ascii="GHEA Grapalat" w:hAnsi="GHEA Grapalat" w:cstheme="minorBidi"/>
          <w:noProof/>
          <w:color w:val="auto"/>
          <w:sz w:val="24"/>
          <w:szCs w:val="24"/>
          <w:lang w:val="en-US"/>
        </w:rPr>
        <w:t>անոնների</w:t>
      </w:r>
      <w:r w:rsidR="431C0982" w:rsidRPr="00A16230">
        <w:rPr>
          <w:rFonts w:ascii="GHEA Grapalat" w:hAnsi="GHEA Grapalat" w:cstheme="minorBidi"/>
          <w:noProof/>
          <w:color w:val="auto"/>
          <w:sz w:val="24"/>
          <w:szCs w:val="24"/>
          <w:lang w:val="hy"/>
        </w:rPr>
        <w:t xml:space="preserve"> </w:t>
      </w:r>
      <w:r w:rsidR="00F5066E" w:rsidRPr="00E915A6">
        <w:rPr>
          <w:rFonts w:ascii="GHEA Grapalat" w:hAnsi="GHEA Grapalat" w:cstheme="minorBidi"/>
          <w:noProof/>
          <w:color w:val="auto"/>
          <w:sz w:val="24"/>
          <w:szCs w:val="24"/>
          <w:lang w:val="en-US"/>
        </w:rPr>
        <w:fldChar w:fldCharType="begin"/>
      </w:r>
      <w:r w:rsidR="00F5066E" w:rsidRPr="00A16230">
        <w:rPr>
          <w:rFonts w:ascii="GHEA Grapalat" w:hAnsi="GHEA Grapalat" w:cstheme="minorBidi"/>
          <w:noProof/>
          <w:color w:val="auto"/>
          <w:sz w:val="24"/>
          <w:szCs w:val="24"/>
          <w:lang w:val="hy"/>
        </w:rPr>
        <w:instrText xml:space="preserve"> REF _Ref12524185 \r \h </w:instrText>
      </w:r>
      <w:r w:rsidR="008D1007" w:rsidRPr="00A16230">
        <w:rPr>
          <w:rFonts w:ascii="GHEA Grapalat" w:hAnsi="GHEA Grapalat" w:cstheme="minorBidi"/>
          <w:noProof/>
          <w:color w:val="auto"/>
          <w:sz w:val="24"/>
          <w:szCs w:val="24"/>
          <w:lang w:val="hy"/>
        </w:rPr>
        <w:instrText xml:space="preserve"> \* MERGEFORMAT </w:instrText>
      </w:r>
      <w:r w:rsidR="00F5066E" w:rsidRPr="00E915A6">
        <w:rPr>
          <w:rFonts w:ascii="GHEA Grapalat" w:hAnsi="GHEA Grapalat" w:cstheme="minorBidi"/>
          <w:noProof/>
          <w:color w:val="auto"/>
          <w:sz w:val="24"/>
          <w:szCs w:val="24"/>
          <w:lang w:val="en-US"/>
        </w:rPr>
      </w:r>
      <w:r w:rsidR="00F5066E" w:rsidRPr="00E915A6">
        <w:rPr>
          <w:rFonts w:ascii="GHEA Grapalat" w:hAnsi="GHEA Grapalat" w:cstheme="minorBidi"/>
          <w:noProof/>
          <w:color w:val="auto"/>
          <w:sz w:val="24"/>
          <w:szCs w:val="24"/>
          <w:lang w:val="en-US"/>
        </w:rPr>
        <w:fldChar w:fldCharType="separate"/>
      </w:r>
      <w:r w:rsidR="00947C58">
        <w:rPr>
          <w:rFonts w:ascii="GHEA Grapalat" w:hAnsi="GHEA Grapalat" w:cstheme="minorBidi"/>
          <w:noProof/>
          <w:color w:val="auto"/>
          <w:sz w:val="24"/>
          <w:szCs w:val="24"/>
          <w:lang w:val="hy"/>
        </w:rPr>
        <w:t>99</w:t>
      </w:r>
      <w:r w:rsidR="00F5066E" w:rsidRPr="00E915A6">
        <w:rPr>
          <w:rFonts w:ascii="GHEA Grapalat" w:hAnsi="GHEA Grapalat" w:cstheme="minorBidi"/>
          <w:noProof/>
          <w:color w:val="auto"/>
          <w:sz w:val="24"/>
          <w:szCs w:val="24"/>
          <w:lang w:val="en-US"/>
        </w:rPr>
        <w:fldChar w:fldCharType="end"/>
      </w:r>
      <w:r w:rsidR="004B0C81" w:rsidRPr="00A16230">
        <w:rPr>
          <w:rFonts w:ascii="GHEA Grapalat" w:hAnsi="GHEA Grapalat" w:cstheme="minorBidi"/>
          <w:noProof/>
          <w:color w:val="auto"/>
          <w:sz w:val="24"/>
          <w:szCs w:val="24"/>
          <w:lang w:val="hy"/>
        </w:rPr>
        <w:t>-</w:t>
      </w:r>
      <w:r w:rsidR="004B0C81" w:rsidRPr="00E915A6">
        <w:rPr>
          <w:rFonts w:ascii="GHEA Grapalat" w:hAnsi="GHEA Grapalat" w:cstheme="minorBidi"/>
          <w:noProof/>
          <w:color w:val="auto"/>
          <w:sz w:val="24"/>
          <w:szCs w:val="24"/>
          <w:lang w:val="en-US"/>
        </w:rPr>
        <w:t>րդ</w:t>
      </w:r>
      <w:r w:rsidR="004B0C81" w:rsidRPr="00A16230">
        <w:rPr>
          <w:rFonts w:ascii="GHEA Grapalat" w:hAnsi="GHEA Grapalat" w:cstheme="minorBidi"/>
          <w:noProof/>
          <w:color w:val="auto"/>
          <w:sz w:val="24"/>
          <w:szCs w:val="24"/>
          <w:lang w:val="hy"/>
        </w:rPr>
        <w:t xml:space="preserve"> </w:t>
      </w:r>
      <w:r w:rsidR="00E02E6C" w:rsidRPr="00E915A6">
        <w:rPr>
          <w:rFonts w:ascii="GHEA Grapalat" w:hAnsi="GHEA Grapalat" w:cstheme="minorBidi"/>
          <w:noProof/>
          <w:color w:val="auto"/>
          <w:sz w:val="24"/>
          <w:szCs w:val="24"/>
          <w:lang w:val="en-US"/>
        </w:rPr>
        <w:t>կետի</w:t>
      </w:r>
      <w:r w:rsidR="00E02E6C" w:rsidRPr="00A16230">
        <w:rPr>
          <w:rFonts w:ascii="GHEA Grapalat" w:hAnsi="GHEA Grapalat" w:cstheme="minorBidi"/>
          <w:noProof/>
          <w:color w:val="auto"/>
          <w:sz w:val="24"/>
          <w:szCs w:val="24"/>
          <w:lang w:val="hy"/>
        </w:rPr>
        <w:t xml:space="preserve"> 2-</w:t>
      </w:r>
      <w:r w:rsidR="00E02E6C" w:rsidRPr="00E915A6">
        <w:rPr>
          <w:rFonts w:ascii="GHEA Grapalat" w:hAnsi="GHEA Grapalat" w:cstheme="minorBidi"/>
          <w:noProof/>
          <w:color w:val="auto"/>
          <w:sz w:val="24"/>
          <w:szCs w:val="24"/>
          <w:lang w:val="en-US"/>
        </w:rPr>
        <w:t>րդ</w:t>
      </w:r>
      <w:r w:rsidR="00E02E6C" w:rsidRPr="00A16230">
        <w:rPr>
          <w:rFonts w:ascii="GHEA Grapalat" w:hAnsi="GHEA Grapalat" w:cstheme="minorBidi"/>
          <w:noProof/>
          <w:color w:val="auto"/>
          <w:sz w:val="24"/>
          <w:szCs w:val="24"/>
          <w:lang w:val="hy"/>
        </w:rPr>
        <w:t xml:space="preserve"> </w:t>
      </w:r>
      <w:r w:rsidR="00E02E6C" w:rsidRPr="00E915A6">
        <w:rPr>
          <w:rFonts w:ascii="GHEA Grapalat" w:hAnsi="GHEA Grapalat" w:cstheme="minorBidi"/>
          <w:noProof/>
          <w:color w:val="auto"/>
          <w:sz w:val="24"/>
          <w:szCs w:val="24"/>
          <w:lang w:val="en-US"/>
        </w:rPr>
        <w:t>ենթակետում</w:t>
      </w:r>
      <w:r w:rsidR="00E02E6C" w:rsidRPr="00A16230">
        <w:rPr>
          <w:rFonts w:ascii="GHEA Grapalat" w:hAnsi="GHEA Grapalat" w:cstheme="minorBidi"/>
          <w:noProof/>
          <w:color w:val="auto"/>
          <w:sz w:val="24"/>
          <w:szCs w:val="24"/>
          <w:lang w:val="hy"/>
        </w:rPr>
        <w:t xml:space="preserve"> </w:t>
      </w:r>
      <w:r w:rsidR="00E02E6C" w:rsidRPr="00E915A6">
        <w:rPr>
          <w:rFonts w:ascii="GHEA Grapalat" w:hAnsi="GHEA Grapalat" w:cstheme="minorBidi"/>
          <w:noProof/>
          <w:color w:val="auto"/>
          <w:sz w:val="24"/>
          <w:szCs w:val="24"/>
          <w:lang w:val="en-US"/>
        </w:rPr>
        <w:t>նշված</w:t>
      </w:r>
      <w:r w:rsidR="00E02E6C" w:rsidRPr="00A16230">
        <w:rPr>
          <w:rFonts w:ascii="GHEA Grapalat" w:hAnsi="GHEA Grapalat" w:cstheme="minorBidi"/>
          <w:noProof/>
          <w:color w:val="auto"/>
          <w:sz w:val="24"/>
          <w:szCs w:val="24"/>
          <w:lang w:val="hy"/>
        </w:rPr>
        <w:t xml:space="preserve"> </w:t>
      </w:r>
      <w:r w:rsidR="00E02E6C" w:rsidRPr="00E915A6">
        <w:rPr>
          <w:rFonts w:ascii="GHEA Grapalat" w:hAnsi="GHEA Grapalat" w:cstheme="minorBidi"/>
          <w:noProof/>
          <w:color w:val="auto"/>
          <w:sz w:val="24"/>
          <w:szCs w:val="24"/>
          <w:lang w:val="en-US"/>
        </w:rPr>
        <w:t>տեղեկատվությունը</w:t>
      </w:r>
      <w:r w:rsidR="00E02E6C" w:rsidRPr="00A16230">
        <w:rPr>
          <w:rFonts w:ascii="GHEA Grapalat" w:hAnsi="GHEA Grapalat" w:cstheme="minorBidi"/>
          <w:noProof/>
          <w:color w:val="auto"/>
          <w:sz w:val="24"/>
          <w:szCs w:val="24"/>
          <w:lang w:val="hy"/>
        </w:rPr>
        <w:t>,</w:t>
      </w:r>
    </w:p>
    <w:p w14:paraId="306BA472" w14:textId="33428E31" w:rsidR="009C5CCC" w:rsidRPr="00A16230" w:rsidRDefault="00E02E6C" w:rsidP="0030572F">
      <w:pPr>
        <w:pStyle w:val="Text2"/>
        <w:numPr>
          <w:ilvl w:val="1"/>
          <w:numId w:val="0"/>
        </w:numPr>
        <w:tabs>
          <w:tab w:val="left" w:pos="1710"/>
          <w:tab w:val="left" w:pos="2250"/>
        </w:tabs>
        <w:spacing w:before="0" w:line="276" w:lineRule="auto"/>
        <w:ind w:left="1800" w:hanging="450"/>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բ</w:t>
      </w:r>
      <w:r w:rsidR="00BF6DE7" w:rsidRPr="00A16230">
        <w:rPr>
          <w:rFonts w:ascii="Cambria Math" w:hAnsi="Cambria Math" w:cs="Cambria Math"/>
          <w:noProof/>
          <w:color w:val="auto"/>
          <w:sz w:val="24"/>
          <w:szCs w:val="24"/>
          <w:lang w:val="hy"/>
        </w:rPr>
        <w:t>․</w:t>
      </w:r>
      <w:r w:rsidR="00A14A33"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նախորդ</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օրացուցային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տարում</w:t>
      </w:r>
      <w:r w:rsidRPr="00A16230">
        <w:rPr>
          <w:rFonts w:ascii="GHEA Grapalat" w:hAnsi="GHEA Grapalat" w:cstheme="minorBidi"/>
          <w:noProof/>
          <w:color w:val="auto"/>
          <w:sz w:val="24"/>
          <w:szCs w:val="24"/>
          <w:lang w:val="hy"/>
        </w:rPr>
        <w:t xml:space="preserve"> 1</w:t>
      </w:r>
      <w:r w:rsidR="00A14A33"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մլն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w:t>
      </w:r>
      <w:r w:rsidR="6E31A9A0" w:rsidRPr="00E915A6">
        <w:rPr>
          <w:rFonts w:ascii="GHEA Grapalat" w:hAnsi="GHEA Grapalat" w:cstheme="minorBidi"/>
          <w:noProof/>
          <w:color w:val="auto"/>
          <w:sz w:val="24"/>
          <w:szCs w:val="24"/>
          <w:lang w:val="en-US"/>
        </w:rPr>
        <w:t>Վ</w:t>
      </w:r>
      <w:r w:rsidRPr="00E915A6">
        <w:rPr>
          <w:rFonts w:ascii="GHEA Grapalat" w:hAnsi="GHEA Grapalat" w:cstheme="minorBidi"/>
          <w:noProof/>
          <w:color w:val="auto"/>
          <w:sz w:val="24"/>
          <w:szCs w:val="24"/>
          <w:lang w:val="en-US"/>
        </w:rPr>
        <w:t>տժ</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ավելի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սպառում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ունեցող</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սպառողները</w:t>
      </w:r>
      <w:r w:rsidR="1446B408" w:rsidRPr="00A16230">
        <w:rPr>
          <w:rFonts w:ascii="GHEA Grapalat" w:hAnsi="GHEA Grapalat" w:cstheme="minorBidi"/>
          <w:noProof/>
          <w:color w:val="auto"/>
          <w:sz w:val="24"/>
          <w:szCs w:val="24"/>
          <w:lang w:val="hy"/>
        </w:rPr>
        <w:t xml:space="preserve">, </w:t>
      </w:r>
      <w:r w:rsidR="1446B408" w:rsidRPr="00E915A6">
        <w:rPr>
          <w:rFonts w:ascii="GHEA Grapalat" w:hAnsi="GHEA Grapalat" w:cstheme="minorBidi"/>
          <w:noProof/>
          <w:color w:val="auto"/>
          <w:sz w:val="24"/>
          <w:szCs w:val="24"/>
          <w:lang w:val="en-US"/>
        </w:rPr>
        <w:t>բացառությամբ</w:t>
      </w:r>
      <w:r w:rsidR="1446B408" w:rsidRPr="00A16230">
        <w:rPr>
          <w:rFonts w:ascii="GHEA Grapalat" w:hAnsi="GHEA Grapalat" w:cstheme="minorBidi"/>
          <w:noProof/>
          <w:color w:val="auto"/>
          <w:sz w:val="24"/>
          <w:szCs w:val="24"/>
          <w:lang w:val="hy"/>
        </w:rPr>
        <w:t xml:space="preserve"> </w:t>
      </w:r>
      <w:r w:rsidR="1446B408" w:rsidRPr="00E915A6">
        <w:rPr>
          <w:rFonts w:ascii="GHEA Grapalat" w:hAnsi="GHEA Grapalat" w:cstheme="minorBidi"/>
          <w:noProof/>
          <w:color w:val="auto"/>
          <w:sz w:val="24"/>
          <w:szCs w:val="24"/>
          <w:lang w:val="en-US"/>
        </w:rPr>
        <w:t>Որակավորված</w:t>
      </w:r>
      <w:r w:rsidR="1446B408" w:rsidRPr="00A16230">
        <w:rPr>
          <w:rFonts w:ascii="GHEA Grapalat" w:hAnsi="GHEA Grapalat" w:cstheme="minorBidi"/>
          <w:noProof/>
          <w:color w:val="auto"/>
          <w:sz w:val="24"/>
          <w:szCs w:val="24"/>
          <w:lang w:val="hy"/>
        </w:rPr>
        <w:t xml:space="preserve"> </w:t>
      </w:r>
      <w:r w:rsidR="5E88042C" w:rsidRPr="00E915A6">
        <w:rPr>
          <w:rFonts w:ascii="GHEA Grapalat" w:hAnsi="GHEA Grapalat" w:cstheme="minorBidi"/>
          <w:noProof/>
          <w:color w:val="auto"/>
          <w:sz w:val="24"/>
          <w:szCs w:val="24"/>
          <w:lang w:val="en-US"/>
        </w:rPr>
        <w:t>սպառողների</w:t>
      </w:r>
      <w:r w:rsidR="1446B408" w:rsidRPr="00E915A6">
        <w:rPr>
          <w:rFonts w:ascii="GHEA Grapalat" w:hAnsi="GHEA Grapalat" w:cstheme="minorBidi"/>
          <w:noProof/>
          <w:color w:val="auto"/>
          <w:sz w:val="24"/>
          <w:szCs w:val="24"/>
          <w:lang w:val="en-US"/>
        </w:rPr>
        <w:t>՝</w:t>
      </w:r>
      <w:r w:rsidRPr="00A16230">
        <w:rPr>
          <w:rFonts w:ascii="GHEA Grapalat" w:hAnsi="GHEA Grapalat" w:cstheme="minorBidi"/>
          <w:noProof/>
          <w:color w:val="auto"/>
          <w:sz w:val="24"/>
          <w:szCs w:val="24"/>
          <w:lang w:val="hy"/>
        </w:rPr>
        <w:t xml:space="preserve"> </w:t>
      </w:r>
      <w:r w:rsidR="19914AAA" w:rsidRPr="00E915A6">
        <w:rPr>
          <w:rFonts w:ascii="GHEA Grapalat" w:hAnsi="GHEA Grapalat" w:cstheme="minorBidi"/>
          <w:noProof/>
          <w:color w:val="auto"/>
          <w:sz w:val="24"/>
          <w:szCs w:val="24"/>
          <w:lang w:val="en-US"/>
        </w:rPr>
        <w:t>իրենց</w:t>
      </w:r>
      <w:r w:rsidR="19914AAA" w:rsidRPr="00A16230">
        <w:rPr>
          <w:rFonts w:ascii="GHEA Grapalat" w:hAnsi="GHEA Grapalat" w:cstheme="minorBidi"/>
          <w:noProof/>
          <w:color w:val="auto"/>
          <w:sz w:val="24"/>
          <w:szCs w:val="24"/>
          <w:lang w:val="hy"/>
        </w:rPr>
        <w:t xml:space="preserve"> </w:t>
      </w:r>
      <w:r w:rsidR="19914AAA" w:rsidRPr="00E915A6">
        <w:rPr>
          <w:rFonts w:ascii="GHEA Grapalat" w:hAnsi="GHEA Grapalat" w:cstheme="minorBidi"/>
          <w:noProof/>
          <w:color w:val="auto"/>
          <w:sz w:val="24"/>
          <w:szCs w:val="24"/>
          <w:lang w:val="en-US"/>
        </w:rPr>
        <w:t>բեռի</w:t>
      </w:r>
      <w:r w:rsidR="19914AAA" w:rsidRPr="00A16230">
        <w:rPr>
          <w:rFonts w:ascii="GHEA Grapalat" w:hAnsi="GHEA Grapalat" w:cstheme="minorBidi"/>
          <w:noProof/>
          <w:color w:val="auto"/>
          <w:sz w:val="24"/>
          <w:szCs w:val="24"/>
          <w:lang w:val="hy"/>
        </w:rPr>
        <w:t xml:space="preserve"> </w:t>
      </w:r>
      <w:r w:rsidR="19914AAA" w:rsidRPr="00E915A6">
        <w:rPr>
          <w:rFonts w:ascii="GHEA Grapalat" w:hAnsi="GHEA Grapalat" w:cstheme="minorBidi"/>
          <w:noProof/>
          <w:color w:val="auto"/>
          <w:sz w:val="24"/>
          <w:szCs w:val="24"/>
          <w:lang w:val="en-US"/>
        </w:rPr>
        <w:t>գրաֆիկները</w:t>
      </w:r>
      <w:r w:rsidR="00A45671" w:rsidRPr="00E915A6">
        <w:rPr>
          <w:rFonts w:ascii="GHEA Grapalat" w:hAnsi="GHEA Grapalat" w:cstheme="minorBidi"/>
          <w:noProof/>
          <w:color w:val="auto"/>
          <w:sz w:val="24"/>
          <w:szCs w:val="24"/>
          <w:lang w:val="en-US"/>
        </w:rPr>
        <w:t>։</w:t>
      </w:r>
    </w:p>
    <w:p w14:paraId="2C9088A6" w14:textId="5D5E30BA" w:rsidR="00CD28D8" w:rsidRPr="00E915A6" w:rsidRDefault="504BA2C1" w:rsidP="00D972B4">
      <w:pPr>
        <w:pStyle w:val="Text1"/>
      </w:pPr>
      <w:r w:rsidRPr="00E915A6">
        <w:t>Համակարգի օպերատոր</w:t>
      </w:r>
      <w:r w:rsidR="4DFC802F" w:rsidRPr="00E915A6">
        <w:t>ն</w:t>
      </w:r>
      <w:r w:rsidRPr="00E915A6">
        <w:t xml:space="preserve"> ԷՀՏՀ-ի դիտարկվող ժամանակահատվածում </w:t>
      </w:r>
      <w:r w:rsidR="3704C2E2" w:rsidRPr="00E915A6">
        <w:t xml:space="preserve">պետք է հաշվի առնի </w:t>
      </w:r>
      <w:r w:rsidRPr="00E915A6">
        <w:rPr>
          <w:color w:val="000000" w:themeColor="text1"/>
        </w:rPr>
        <w:t>նոր կայանների կանխատեսվող</w:t>
      </w:r>
      <w:r w:rsidRPr="00E915A6">
        <w:t xml:space="preserve"> </w:t>
      </w:r>
      <w:r w:rsidR="09D6C07C" w:rsidRPr="00E915A6">
        <w:t>էլեկտրա</w:t>
      </w:r>
      <w:r w:rsidR="004639B9" w:rsidRPr="00E915A6">
        <w:rPr>
          <w:lang w:val="hy-AM"/>
        </w:rPr>
        <w:t xml:space="preserve">կան </w:t>
      </w:r>
      <w:r w:rsidR="09D6C07C" w:rsidRPr="00E915A6">
        <w:t xml:space="preserve">էներգիայի </w:t>
      </w:r>
      <w:r w:rsidR="59E0D3F5" w:rsidRPr="00E915A6">
        <w:t>ա</w:t>
      </w:r>
      <w:r w:rsidR="7FBAF2B7" w:rsidRPr="00E915A6">
        <w:t>րտադրությ</w:t>
      </w:r>
      <w:r w:rsidR="601FFF26" w:rsidRPr="00E915A6">
        <w:t xml:space="preserve">ունը </w:t>
      </w:r>
      <w:r w:rsidR="1B0F2498" w:rsidRPr="00E915A6">
        <w:t>և շահագործումից դուրս եկող կայանների</w:t>
      </w:r>
      <w:r w:rsidR="27E186EC" w:rsidRPr="00E915A6">
        <w:t xml:space="preserve"> հզորությունները</w:t>
      </w:r>
      <w:r w:rsidR="332E192B" w:rsidRPr="00E915A6">
        <w:t>։</w:t>
      </w:r>
      <w:r w:rsidRPr="00E915A6">
        <w:t xml:space="preserve"> </w:t>
      </w:r>
      <w:r w:rsidR="3B40CEE4" w:rsidRPr="00E915A6">
        <w:t xml:space="preserve"> </w:t>
      </w:r>
      <w:bookmarkEnd w:id="110"/>
    </w:p>
    <w:p w14:paraId="3FD71CF9" w14:textId="7D6F6C11" w:rsidR="00CD28D8" w:rsidRPr="00E915A6" w:rsidRDefault="7651D287" w:rsidP="00AB234C">
      <w:pPr>
        <w:pStyle w:val="Heading2"/>
        <w:numPr>
          <w:ilvl w:val="0"/>
          <w:numId w:val="17"/>
        </w:numPr>
        <w:spacing w:line="276" w:lineRule="auto"/>
        <w:ind w:left="1276" w:hanging="1276"/>
        <w:rPr>
          <w:rFonts w:ascii="GHEA Grapalat" w:eastAsia="GHEA Grapalat" w:hAnsi="GHEA Grapalat" w:cs="GHEA Grapalat"/>
          <w:caps w:val="0"/>
          <w:noProof/>
          <w:sz w:val="24"/>
          <w:szCs w:val="24"/>
          <w:lang w:val="en-US"/>
        </w:rPr>
      </w:pPr>
      <w:bookmarkStart w:id="111" w:name="_Toc6818233"/>
      <w:bookmarkStart w:id="112" w:name="_Toc10562450"/>
      <w:r w:rsidRPr="00E915A6">
        <w:rPr>
          <w:rFonts w:ascii="GHEA Grapalat" w:eastAsia="GHEA Grapalat" w:hAnsi="GHEA Grapalat" w:cs="GHEA Grapalat"/>
          <w:caps w:val="0"/>
          <w:noProof/>
          <w:sz w:val="24"/>
          <w:szCs w:val="24"/>
          <w:lang w:val="en-US"/>
        </w:rPr>
        <w:t>ԷԼԵԿՏՐԱԷՆԵՐԳԵՏԻԿԱԿԱՆ ՀԱՄԱԿԱՐԳԻ ՏԱՐԵԿԱՆ</w:t>
      </w:r>
      <w:r w:rsidR="004A2596" w:rsidRPr="00E915A6">
        <w:rPr>
          <w:rFonts w:ascii="GHEA Grapalat" w:eastAsia="GHEA Grapalat" w:hAnsi="GHEA Grapalat" w:cs="GHEA Grapalat"/>
          <w:caps w:val="0"/>
          <w:noProof/>
          <w:sz w:val="24"/>
          <w:szCs w:val="24"/>
          <w:lang w:val="en-US"/>
        </w:rPr>
        <w:t xml:space="preserve"> </w:t>
      </w:r>
      <w:r w:rsidRPr="00E915A6">
        <w:rPr>
          <w:rFonts w:ascii="GHEA Grapalat" w:eastAsia="GHEA Grapalat" w:hAnsi="GHEA Grapalat" w:cs="GHEA Grapalat"/>
          <w:caps w:val="0"/>
          <w:noProof/>
          <w:sz w:val="24"/>
          <w:szCs w:val="24"/>
          <w:lang w:val="en-US"/>
        </w:rPr>
        <w:t>ՀԱՇՎԵԿՇՌԻ ՀԱՍՏԱՏՈՒՄ</w:t>
      </w:r>
      <w:bookmarkEnd w:id="111"/>
      <w:bookmarkEnd w:id="112"/>
      <w:r w:rsidR="00C4009B" w:rsidRPr="00E915A6">
        <w:rPr>
          <w:rFonts w:ascii="GHEA Grapalat" w:eastAsia="GHEA Grapalat" w:hAnsi="GHEA Grapalat" w:cs="GHEA Grapalat"/>
          <w:caps w:val="0"/>
          <w:noProof/>
          <w:sz w:val="24"/>
          <w:szCs w:val="24"/>
        </w:rPr>
        <w:t>Ը</w:t>
      </w:r>
    </w:p>
    <w:p w14:paraId="3A7F600A" w14:textId="4A2E903E" w:rsidR="00023BE6" w:rsidRPr="00E915A6" w:rsidRDefault="3F8E007B" w:rsidP="00D972B4">
      <w:pPr>
        <w:pStyle w:val="Text1"/>
      </w:pPr>
      <w:r w:rsidRPr="00E915A6">
        <w:t>Համակարգի օպերատորը ՇԿԾ</w:t>
      </w:r>
      <w:r w:rsidR="00E74D6F" w:rsidRPr="00E915A6">
        <w:rPr>
          <w:lang w:val="hy-AM"/>
        </w:rPr>
        <w:t xml:space="preserve">-ի </w:t>
      </w:r>
      <w:r w:rsidRPr="00E915A6">
        <w:t xml:space="preserve">միջոցով յուրաքանչյուր տարի մինչև հոկտեմբերի 20-ը </w:t>
      </w:r>
      <w:r w:rsidR="00201BE4" w:rsidRPr="00E915A6">
        <w:rPr>
          <w:lang w:val="hy-AM"/>
        </w:rPr>
        <w:t xml:space="preserve">յուրաքանչյուր </w:t>
      </w:r>
      <w:r w:rsidRPr="00E915A6">
        <w:t>ԷՄՇ մասնակ</w:t>
      </w:r>
      <w:r w:rsidR="00201BE4" w:rsidRPr="00E915A6">
        <w:rPr>
          <w:lang w:val="hy-AM"/>
        </w:rPr>
        <w:t>ցի</w:t>
      </w:r>
      <w:r w:rsidRPr="00E915A6">
        <w:t xml:space="preserve"> ներկայացնում </w:t>
      </w:r>
      <w:r w:rsidR="00201BE4" w:rsidRPr="00E915A6">
        <w:t xml:space="preserve">է </w:t>
      </w:r>
      <w:r w:rsidRPr="00E915A6">
        <w:t xml:space="preserve">ԷՀՏՀ նախագիծը։ ԷՄՇ մասնակիցները պարտավոր են 3 աշխատանքային օրվա ընթացքում հաստատել կամ Համակարգի օպերատորին ներկայացնել իրենց առարկությունները ներկայացված ԷՀՏՀ նախագծի </w:t>
      </w:r>
      <w:r w:rsidRPr="00E915A6">
        <w:lastRenderedPageBreak/>
        <w:t>վերաբերյալ։ Համակարգի օպերատոր</w:t>
      </w:r>
      <w:r w:rsidR="00676D94" w:rsidRPr="00E915A6">
        <w:rPr>
          <w:lang w:val="hy-AM"/>
        </w:rPr>
        <w:t>ն</w:t>
      </w:r>
      <w:r w:rsidRPr="00E915A6">
        <w:t xml:space="preserve"> իրավունք ունի հաշվի առնել կամ մերժել</w:t>
      </w:r>
      <w:r w:rsidR="3B40CEE4" w:rsidRPr="00E915A6">
        <w:t xml:space="preserve"> </w:t>
      </w:r>
      <w:r w:rsidRPr="00E915A6">
        <w:t>ԷՀՏՀ նախագծի վերաբերյալ ներկայացված ցանկացած առաջարկ՝ ելնելով համակարգի հուսալիության և անվտանգության ցուցանիշների ապահովման նկատառումից։ Մերժման դեպքում Համակարգի օպերատոր</w:t>
      </w:r>
      <w:r w:rsidR="47B49272" w:rsidRPr="00E915A6">
        <w:t>ն</w:t>
      </w:r>
      <w:r w:rsidRPr="00E915A6">
        <w:t xml:space="preserve"> ՇԿԾ</w:t>
      </w:r>
      <w:r w:rsidR="00E74D6F" w:rsidRPr="00E915A6">
        <w:rPr>
          <w:lang w:val="hy-AM"/>
        </w:rPr>
        <w:t xml:space="preserve">-ի </w:t>
      </w:r>
      <w:r w:rsidRPr="00E915A6">
        <w:t>միջոցով տեղեկացնում է այդ մասին ԷՄՇ մասնակցին՝ ներկայացնելով նաև իր պատճառաբանված հիմնավորումները։ Բոլոր առաջարկությունները, մերժումները և դրանց հիմնավորումները Համակարգի օպերատորը ներկայ</w:t>
      </w:r>
      <w:r w:rsidR="27985885" w:rsidRPr="00E915A6">
        <w:t>ա</w:t>
      </w:r>
      <w:r w:rsidRPr="00E915A6">
        <w:t xml:space="preserve">ցնում է Հայաստանի Հանրապետության կառավարության </w:t>
      </w:r>
      <w:r w:rsidR="03B80507" w:rsidRPr="00E915A6">
        <w:t xml:space="preserve">կողմից </w:t>
      </w:r>
      <w:r w:rsidRPr="00E915A6">
        <w:t>լիազոր</w:t>
      </w:r>
      <w:r w:rsidR="03B80507" w:rsidRPr="00E915A6">
        <w:t>վ</w:t>
      </w:r>
      <w:r w:rsidRPr="00E915A6">
        <w:t xml:space="preserve">ած մարմին և Հանձնաժողով։ </w:t>
      </w:r>
    </w:p>
    <w:p w14:paraId="43942278" w14:textId="26D63D8F" w:rsidR="00CD28D8" w:rsidRPr="00E915A6" w:rsidRDefault="504BA2C1" w:rsidP="00D972B4">
      <w:pPr>
        <w:pStyle w:val="Text1"/>
      </w:pPr>
      <w:r w:rsidRPr="00E915A6">
        <w:t>Համակարգի օպերատորը պարտավոր է յուրաքանչյուր տարի մինչև նոյեմբերի 1-</w:t>
      </w:r>
      <w:r w:rsidR="7B2BA616" w:rsidRPr="00E915A6">
        <w:t>ը</w:t>
      </w:r>
      <w:r w:rsidR="3E1246C3" w:rsidRPr="00E915A6">
        <w:t xml:space="preserve"> Հայաստանի Հանրապետության կառավարության կողմից լիազորված մարմնի </w:t>
      </w:r>
      <w:r w:rsidRPr="00E915A6">
        <w:t>հետ համաձայնեցնել և Հանձնաժողով ու ԷՄՇ մասնակիցներին ներկայացնել ԷՀՏՀ-ն</w:t>
      </w:r>
      <w:r w:rsidR="21C6562C" w:rsidRPr="00E915A6">
        <w:t>։</w:t>
      </w:r>
    </w:p>
    <w:p w14:paraId="170DD582" w14:textId="54613501" w:rsidR="00CD28D8" w:rsidRPr="00A16230" w:rsidRDefault="504BA2C1" w:rsidP="00D972B4">
      <w:pPr>
        <w:pStyle w:val="Text1"/>
      </w:pPr>
      <w:bookmarkStart w:id="113" w:name="_Ref46844176"/>
      <w:r w:rsidRPr="00E915A6">
        <w:t>Հանձնաժողով</w:t>
      </w:r>
      <w:r w:rsidR="00B81C2E" w:rsidRPr="00E915A6">
        <w:rPr>
          <w:lang w:val="hy-AM"/>
        </w:rPr>
        <w:t>ն</w:t>
      </w:r>
      <w:r w:rsidRPr="00E915A6">
        <w:t xml:space="preserve"> ԷՀՏՀ-</w:t>
      </w:r>
      <w:r w:rsidR="47B49272" w:rsidRPr="00E915A6">
        <w:t>ն</w:t>
      </w:r>
      <w:r w:rsidRPr="00E915A6">
        <w:t xml:space="preserve"> ստանալուց </w:t>
      </w:r>
      <w:r w:rsidR="47B49272" w:rsidRPr="00E915A6">
        <w:t xml:space="preserve">հետո </w:t>
      </w:r>
      <w:r w:rsidRPr="00E915A6">
        <w:t>տաս</w:t>
      </w:r>
      <w:r w:rsidR="6FD6F972" w:rsidRPr="00E915A6">
        <w:t>ն</w:t>
      </w:r>
      <w:r w:rsidRPr="00E915A6">
        <w:t xml:space="preserve"> աշխատանքային օրվա ընթացքում կարող է Համակարգի օպերատորից պահանջել տրամադրել պարզաբանումներ, ներառյալ</w:t>
      </w:r>
      <w:r w:rsidR="47B49272" w:rsidRPr="00E915A6">
        <w:t>՝</w:t>
      </w:r>
      <w:r w:rsidRPr="00E915A6">
        <w:t xml:space="preserve"> վերանայել ԷՀՏՀ-</w:t>
      </w:r>
      <w:r w:rsidR="666AB26B" w:rsidRPr="00E915A6">
        <w:t>ն</w:t>
      </w:r>
      <w:r w:rsidRPr="00E915A6">
        <w:t>, եթե</w:t>
      </w:r>
      <w:r w:rsidR="0F724EAF" w:rsidRPr="00E915A6">
        <w:t xml:space="preserve"> </w:t>
      </w:r>
      <w:r w:rsidR="148FDCE6" w:rsidRPr="00E915A6">
        <w:t xml:space="preserve">այն </w:t>
      </w:r>
      <w:r w:rsidR="0F724EAF" w:rsidRPr="00E915A6">
        <w:rPr>
          <w:lang w:val="en-US"/>
        </w:rPr>
        <w:t>չի</w:t>
      </w:r>
      <w:r w:rsidR="0F724EAF" w:rsidRPr="00A16230">
        <w:t xml:space="preserve"> </w:t>
      </w:r>
      <w:r w:rsidR="6641060F" w:rsidRPr="00E915A6">
        <w:rPr>
          <w:lang w:val="en-US"/>
        </w:rPr>
        <w:t>համապատասխանում</w:t>
      </w:r>
      <w:r w:rsidR="6641060F" w:rsidRPr="00A16230">
        <w:t xml:space="preserve"> </w:t>
      </w:r>
      <w:r w:rsidR="007F7923" w:rsidRPr="00E915A6">
        <w:rPr>
          <w:lang w:val="en-US"/>
        </w:rPr>
        <w:t>Օ</w:t>
      </w:r>
      <w:r w:rsidR="6641060F" w:rsidRPr="00E915A6">
        <w:rPr>
          <w:lang w:val="en-US"/>
        </w:rPr>
        <w:t>րենքի</w:t>
      </w:r>
      <w:r w:rsidR="6641060F" w:rsidRPr="00A16230">
        <w:t xml:space="preserve">, </w:t>
      </w:r>
      <w:r w:rsidR="6641060F" w:rsidRPr="00E915A6">
        <w:rPr>
          <w:lang w:val="en-US"/>
        </w:rPr>
        <w:t>Հանձնաժողովի</w:t>
      </w:r>
      <w:r w:rsidR="6641060F" w:rsidRPr="00A16230">
        <w:t xml:space="preserve"> </w:t>
      </w:r>
      <w:r w:rsidR="6641060F" w:rsidRPr="00E915A6">
        <w:rPr>
          <w:lang w:val="en-US"/>
        </w:rPr>
        <w:t>իրավական</w:t>
      </w:r>
      <w:r w:rsidR="6641060F" w:rsidRPr="00A16230">
        <w:t xml:space="preserve"> </w:t>
      </w:r>
      <w:r w:rsidR="6641060F" w:rsidRPr="00E915A6">
        <w:rPr>
          <w:lang w:val="en-US"/>
        </w:rPr>
        <w:t>ակտերի</w:t>
      </w:r>
      <w:r w:rsidR="00114AAA" w:rsidRPr="00E915A6">
        <w:rPr>
          <w:lang w:val="hy-AM"/>
        </w:rPr>
        <w:t xml:space="preserve"> </w:t>
      </w:r>
      <w:r w:rsidR="785C6BDE" w:rsidRPr="00E915A6">
        <w:rPr>
          <w:lang w:val="en-US"/>
        </w:rPr>
        <w:t>պահանջներին</w:t>
      </w:r>
      <w:r w:rsidR="785C6BDE" w:rsidRPr="00A16230">
        <w:t xml:space="preserve"> </w:t>
      </w:r>
      <w:r w:rsidR="785C6BDE" w:rsidRPr="00E915A6">
        <w:rPr>
          <w:lang w:val="en-US"/>
        </w:rPr>
        <w:t>կամ</w:t>
      </w:r>
      <w:r w:rsidR="785C6BDE" w:rsidRPr="00A16230">
        <w:t xml:space="preserve"> </w:t>
      </w:r>
      <w:r w:rsidR="785C6BDE" w:rsidRPr="00E915A6">
        <w:rPr>
          <w:lang w:val="en-US"/>
        </w:rPr>
        <w:t>պարունակում</w:t>
      </w:r>
      <w:r w:rsidR="785C6BDE" w:rsidRPr="00A16230">
        <w:t xml:space="preserve"> </w:t>
      </w:r>
      <w:r w:rsidR="785C6BDE" w:rsidRPr="00E915A6">
        <w:rPr>
          <w:lang w:val="en-US"/>
        </w:rPr>
        <w:t>է</w:t>
      </w:r>
      <w:r w:rsidR="785C6BDE" w:rsidRPr="00A16230">
        <w:t xml:space="preserve"> </w:t>
      </w:r>
      <w:r w:rsidR="785C6BDE" w:rsidRPr="00E915A6">
        <w:rPr>
          <w:lang w:val="en-US"/>
        </w:rPr>
        <w:t>չհիմնավորված</w:t>
      </w:r>
      <w:r w:rsidR="785C6BDE" w:rsidRPr="00A16230">
        <w:t xml:space="preserve"> </w:t>
      </w:r>
      <w:r w:rsidR="785C6BDE" w:rsidRPr="00E915A6">
        <w:rPr>
          <w:lang w:val="en-US"/>
        </w:rPr>
        <w:t>գնահատականներ։</w:t>
      </w:r>
      <w:r w:rsidR="785C6BDE" w:rsidRPr="00A16230">
        <w:t xml:space="preserve"> </w:t>
      </w:r>
      <w:bookmarkEnd w:id="113"/>
    </w:p>
    <w:p w14:paraId="3E65C9BF" w14:textId="0B14D0F7" w:rsidR="00CD28D8" w:rsidRPr="00E915A6" w:rsidRDefault="504BA2C1" w:rsidP="00D972B4">
      <w:pPr>
        <w:pStyle w:val="Text1"/>
      </w:pPr>
      <w:bookmarkStart w:id="114" w:name="_Hlk26179897"/>
      <w:r w:rsidRPr="00E915A6">
        <w:t xml:space="preserve">Կանոնների </w:t>
      </w:r>
      <w:r w:rsidRPr="00E915A6">
        <w:fldChar w:fldCharType="begin"/>
      </w:r>
      <w:r w:rsidRPr="00E915A6">
        <w:instrText xml:space="preserve"> REF _Ref46844176 \r \h </w:instrText>
      </w:r>
      <w:r w:rsidR="008D1007" w:rsidRPr="00E915A6">
        <w:instrText xml:space="preserve"> \* MERGEFORMAT </w:instrText>
      </w:r>
      <w:r w:rsidRPr="00E915A6">
        <w:fldChar w:fldCharType="separate"/>
      </w:r>
      <w:r w:rsidR="00947C58">
        <w:t>104</w:t>
      </w:r>
      <w:r w:rsidRPr="00E915A6">
        <w:fldChar w:fldCharType="end"/>
      </w:r>
      <w:r w:rsidRPr="00E915A6">
        <w:t>-րդ կետով սահմանված դեպք</w:t>
      </w:r>
      <w:r w:rsidR="47B49272" w:rsidRPr="00E915A6">
        <w:t>եր</w:t>
      </w:r>
      <w:r w:rsidRPr="00E915A6">
        <w:t>ում Համակարգի օպերատոր</w:t>
      </w:r>
      <w:r w:rsidR="00B81C2E" w:rsidRPr="00E915A6">
        <w:rPr>
          <w:lang w:val="hy-AM"/>
        </w:rPr>
        <w:t>ն</w:t>
      </w:r>
      <w:r w:rsidRPr="00E915A6">
        <w:t xml:space="preserve"> անհրաժեշտ պարզաբանումները տրամադրում է ոչ ուշ</w:t>
      </w:r>
      <w:r w:rsidR="47B49272" w:rsidRPr="00E915A6">
        <w:t>,</w:t>
      </w:r>
      <w:r w:rsidRPr="00E915A6">
        <w:t xml:space="preserve"> քան հինգ աշխատանքային օրվա ընթացքում։ </w:t>
      </w:r>
    </w:p>
    <w:p w14:paraId="61F985A4" w14:textId="50D0E4FB" w:rsidR="00CD28D8" w:rsidRPr="00E915A6" w:rsidRDefault="504BA2C1" w:rsidP="00D972B4">
      <w:pPr>
        <w:pStyle w:val="Text1"/>
      </w:pPr>
      <w:r w:rsidRPr="00E915A6">
        <w:t xml:space="preserve">ԷՄՇ մասնակիցները մինչև նոյեմբերի 15-ը կարող են Հանձնաժողով ներկայացնել </w:t>
      </w:r>
      <w:r w:rsidR="47B49272" w:rsidRPr="00E915A6">
        <w:t xml:space="preserve">ԷՀՏՀ հստակեցման վերաբերյալ </w:t>
      </w:r>
      <w:r w:rsidRPr="00E915A6">
        <w:t>իրենց առաջարկությունները</w:t>
      </w:r>
      <w:r w:rsidR="21C6562C" w:rsidRPr="00E915A6">
        <w:t>։</w:t>
      </w:r>
      <w:r w:rsidR="1A162259" w:rsidRPr="00E915A6">
        <w:t xml:space="preserve"> </w:t>
      </w:r>
    </w:p>
    <w:p w14:paraId="28E440A9" w14:textId="75700D4B" w:rsidR="009C5CCC" w:rsidRPr="00E915A6" w:rsidRDefault="006D093B" w:rsidP="00D972B4">
      <w:pPr>
        <w:pStyle w:val="Text1"/>
      </w:pPr>
      <w:r w:rsidRPr="00E915A6">
        <w:t xml:space="preserve">Հիմք ընդունելով Կանոնների </w:t>
      </w:r>
      <w:r w:rsidR="00F7739E" w:rsidRPr="00E915A6">
        <w:fldChar w:fldCharType="begin"/>
      </w:r>
      <w:r w:rsidR="00F7739E" w:rsidRPr="00E915A6">
        <w:instrText xml:space="preserve"> REF _Ref46844293 \r \h </w:instrText>
      </w:r>
      <w:r w:rsidR="008D1007" w:rsidRPr="00E915A6">
        <w:instrText xml:space="preserve"> \* MERGEFORMAT </w:instrText>
      </w:r>
      <w:r w:rsidR="00F7739E" w:rsidRPr="00E915A6">
        <w:fldChar w:fldCharType="separate"/>
      </w:r>
      <w:r w:rsidR="00947C58">
        <w:t>96</w:t>
      </w:r>
      <w:r w:rsidR="00F7739E" w:rsidRPr="00E915A6">
        <w:fldChar w:fldCharType="end"/>
      </w:r>
      <w:r w:rsidR="00F7739E" w:rsidRPr="00E915A6">
        <w:t xml:space="preserve">-րդ և </w:t>
      </w:r>
      <w:r w:rsidR="008B18FA" w:rsidRPr="00E915A6">
        <w:fldChar w:fldCharType="begin"/>
      </w:r>
      <w:r w:rsidR="008B18FA" w:rsidRPr="00E915A6">
        <w:instrText xml:space="preserve"> REF _Ref46844176 \r \h </w:instrText>
      </w:r>
      <w:r w:rsidR="008D1007" w:rsidRPr="00E915A6">
        <w:instrText xml:space="preserve"> \* MERGEFORMAT </w:instrText>
      </w:r>
      <w:r w:rsidR="008B18FA" w:rsidRPr="00E915A6">
        <w:fldChar w:fldCharType="separate"/>
      </w:r>
      <w:r w:rsidR="00947C58">
        <w:t>104</w:t>
      </w:r>
      <w:r w:rsidR="008B18FA" w:rsidRPr="00E915A6">
        <w:fldChar w:fldCharType="end"/>
      </w:r>
      <w:r w:rsidRPr="00E915A6">
        <w:t>-րդ կետ</w:t>
      </w:r>
      <w:r w:rsidR="00F7739E" w:rsidRPr="00E915A6">
        <w:t>եր</w:t>
      </w:r>
      <w:r w:rsidRPr="00E915A6">
        <w:t xml:space="preserve">ի պահանջները՝ </w:t>
      </w:r>
      <w:r w:rsidR="7C08B5D0" w:rsidRPr="00E915A6">
        <w:t>Հանձ</w:t>
      </w:r>
      <w:r w:rsidR="36560A95" w:rsidRPr="00E915A6">
        <w:t>ն</w:t>
      </w:r>
      <w:r w:rsidR="7C08B5D0" w:rsidRPr="00E915A6">
        <w:t>աժողով</w:t>
      </w:r>
      <w:r w:rsidR="00B81C2E" w:rsidRPr="00E915A6">
        <w:rPr>
          <w:lang w:val="hy-AM"/>
        </w:rPr>
        <w:t>ն</w:t>
      </w:r>
      <w:r w:rsidR="7C08B5D0" w:rsidRPr="00E915A6">
        <w:t xml:space="preserve"> ԷՀՏՀ-</w:t>
      </w:r>
      <w:r w:rsidR="641D53C7" w:rsidRPr="00E915A6">
        <w:t>ի</w:t>
      </w:r>
      <w:r w:rsidR="7C08B5D0" w:rsidRPr="00E915A6">
        <w:t xml:space="preserve"> </w:t>
      </w:r>
      <w:r w:rsidR="78E33C75" w:rsidRPr="00E915A6">
        <w:t xml:space="preserve">վերջնական տարբերակի </w:t>
      </w:r>
      <w:r w:rsidR="0DE6FFB2" w:rsidRPr="00E915A6">
        <w:t xml:space="preserve">վերաբերյալ իր </w:t>
      </w:r>
      <w:r w:rsidR="49C1FE29" w:rsidRPr="00E915A6">
        <w:t xml:space="preserve">դիրքորոշումը Համակարգի օպերատորին </w:t>
      </w:r>
      <w:r w:rsidR="20976060" w:rsidRPr="00E915A6">
        <w:t xml:space="preserve">է </w:t>
      </w:r>
      <w:r w:rsidR="487B219F" w:rsidRPr="00E915A6">
        <w:t xml:space="preserve">հայտնում </w:t>
      </w:r>
      <w:r w:rsidR="7C08B5D0" w:rsidRPr="00E915A6">
        <w:t xml:space="preserve">մինչև դեկտեմբերի </w:t>
      </w:r>
      <w:r w:rsidR="3B2B2CEF" w:rsidRPr="00E915A6">
        <w:t>1</w:t>
      </w:r>
      <w:r w:rsidR="7C08B5D0" w:rsidRPr="00E915A6">
        <w:t>5-ը</w:t>
      </w:r>
      <w:r w:rsidR="6EA7CEEB" w:rsidRPr="00E915A6">
        <w:t>։</w:t>
      </w:r>
      <w:r w:rsidR="7C08B5D0" w:rsidRPr="00E915A6">
        <w:t xml:space="preserve"> </w:t>
      </w:r>
      <w:r w:rsidR="668C29C6" w:rsidRPr="00E915A6">
        <w:t xml:space="preserve">Համակարգի օպերատորը </w:t>
      </w:r>
      <w:r w:rsidR="3F8FF882" w:rsidRPr="00E915A6">
        <w:t>Հանձնաժողով</w:t>
      </w:r>
      <w:r w:rsidR="3CAA4C00" w:rsidRPr="00E915A6">
        <w:t xml:space="preserve">ի դիրքորոշումը ստանալուց հետո երկու աշխատանքային օրվա ընթացքում հաստատում և ԷՀՏՀ-ն հրապարակում է ՇԿԾ-ում։ </w:t>
      </w:r>
    </w:p>
    <w:p w14:paraId="5308C953" w14:textId="075AE5DE" w:rsidR="00334ED0" w:rsidRPr="00E915A6" w:rsidRDefault="148CEBDF" w:rsidP="00D972B4">
      <w:pPr>
        <w:pStyle w:val="Text1"/>
      </w:pPr>
      <w:bookmarkStart w:id="115" w:name="_Ref47022760"/>
      <w:bookmarkStart w:id="116" w:name="_Ref46315797"/>
      <w:bookmarkStart w:id="117" w:name="_Ref23862317"/>
      <w:bookmarkEnd w:id="114"/>
      <w:r w:rsidRPr="00E915A6">
        <w:t>Հանձնաժողով</w:t>
      </w:r>
      <w:r w:rsidR="77FAD470" w:rsidRPr="00E915A6">
        <w:t>ը յուրաքանչյուր տարի մինչև դեկտեմբերի 15-ը</w:t>
      </w:r>
      <w:r w:rsidR="66F15BE0" w:rsidRPr="00E915A6">
        <w:t xml:space="preserve"> հաստատ</w:t>
      </w:r>
      <w:r w:rsidR="1237BB46" w:rsidRPr="00E915A6">
        <w:t>ո</w:t>
      </w:r>
      <w:r w:rsidR="66F15BE0" w:rsidRPr="00E915A6">
        <w:t>ւմ է</w:t>
      </w:r>
      <w:r w:rsidR="57B20037" w:rsidRPr="00E915A6">
        <w:rPr>
          <w:rFonts w:ascii="Cambria Math" w:hAnsi="Cambria Math" w:cs="Cambria Math"/>
        </w:rPr>
        <w:t>․</w:t>
      </w:r>
      <w:bookmarkEnd w:id="115"/>
    </w:p>
    <w:p w14:paraId="7F751191" w14:textId="303DE9B9" w:rsidR="00334ED0" w:rsidRPr="00A16230" w:rsidRDefault="54CB5969" w:rsidP="00A33A94">
      <w:pPr>
        <w:pStyle w:val="Text2"/>
        <w:spacing w:before="0" w:line="276" w:lineRule="auto"/>
        <w:ind w:left="990" w:hanging="284"/>
        <w:rPr>
          <w:rFonts w:ascii="GHEA Grapalat" w:hAnsi="GHEA Grapalat" w:cstheme="minorBidi"/>
          <w:noProof/>
          <w:color w:val="auto"/>
          <w:sz w:val="24"/>
          <w:szCs w:val="24"/>
          <w:lang w:val="hy"/>
        </w:rPr>
      </w:pPr>
      <w:r w:rsidRPr="00A16230">
        <w:rPr>
          <w:rFonts w:ascii="GHEA Grapalat" w:hAnsi="GHEA Grapalat" w:cstheme="minorBidi"/>
          <w:noProof/>
          <w:color w:val="auto"/>
          <w:sz w:val="24"/>
          <w:szCs w:val="24"/>
          <w:lang w:val="hy"/>
        </w:rPr>
        <w:t xml:space="preserve"> </w:t>
      </w:r>
      <w:r w:rsidR="2234E596" w:rsidRPr="00E915A6">
        <w:rPr>
          <w:rFonts w:ascii="GHEA Grapalat" w:hAnsi="GHEA Grapalat" w:cstheme="minorBidi"/>
          <w:noProof/>
          <w:color w:val="auto"/>
          <w:sz w:val="24"/>
          <w:szCs w:val="24"/>
          <w:lang w:val="en-US"/>
        </w:rPr>
        <w:t>ԿԷԱ</w:t>
      </w:r>
      <w:r w:rsidR="2234E596" w:rsidRPr="00A16230">
        <w:rPr>
          <w:rFonts w:ascii="GHEA Grapalat" w:hAnsi="GHEA Grapalat" w:cstheme="minorBidi"/>
          <w:noProof/>
          <w:color w:val="auto"/>
          <w:sz w:val="24"/>
          <w:szCs w:val="24"/>
          <w:lang w:val="hy"/>
        </w:rPr>
        <w:t xml:space="preserve"> </w:t>
      </w:r>
      <w:r w:rsidR="2234E596" w:rsidRPr="00E915A6">
        <w:rPr>
          <w:rFonts w:ascii="GHEA Grapalat" w:hAnsi="GHEA Grapalat" w:cstheme="minorBidi"/>
          <w:noProof/>
          <w:color w:val="auto"/>
          <w:sz w:val="24"/>
          <w:szCs w:val="24"/>
          <w:lang w:val="en-US"/>
        </w:rPr>
        <w:t>կայանների</w:t>
      </w:r>
      <w:r w:rsidR="2234E596" w:rsidRPr="00A16230">
        <w:rPr>
          <w:rFonts w:ascii="GHEA Grapalat" w:hAnsi="GHEA Grapalat" w:cstheme="minorBidi"/>
          <w:noProof/>
          <w:color w:val="auto"/>
          <w:sz w:val="24"/>
          <w:szCs w:val="24"/>
          <w:lang w:val="hy"/>
        </w:rPr>
        <w:t xml:space="preserve"> </w:t>
      </w:r>
      <w:r w:rsidR="2234E596" w:rsidRPr="00E915A6">
        <w:rPr>
          <w:rFonts w:ascii="GHEA Grapalat" w:hAnsi="GHEA Grapalat" w:cstheme="minorBidi"/>
          <w:noProof/>
          <w:color w:val="auto"/>
          <w:sz w:val="24"/>
          <w:szCs w:val="24"/>
          <w:lang w:val="en-US"/>
        </w:rPr>
        <w:t>կողմից</w:t>
      </w:r>
      <w:r w:rsidR="00C87645"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ԿՈՒՊ</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բաղադրիչում</w:t>
      </w:r>
      <w:r w:rsidRPr="00A16230">
        <w:rPr>
          <w:rFonts w:ascii="GHEA Grapalat" w:hAnsi="GHEA Grapalat" w:cstheme="minorBidi"/>
          <w:noProof/>
          <w:color w:val="auto"/>
          <w:sz w:val="24"/>
          <w:szCs w:val="24"/>
          <w:lang w:val="hy"/>
        </w:rPr>
        <w:t xml:space="preserve"> </w:t>
      </w:r>
      <w:r w:rsidR="6B6661B3" w:rsidRPr="00E915A6">
        <w:rPr>
          <w:rFonts w:ascii="GHEA Grapalat" w:hAnsi="GHEA Grapalat" w:cstheme="minorBidi"/>
          <w:noProof/>
          <w:color w:val="auto"/>
          <w:sz w:val="24"/>
          <w:szCs w:val="24"/>
          <w:lang w:val="en-US"/>
        </w:rPr>
        <w:t>պարտադիր</w:t>
      </w:r>
      <w:r w:rsidR="6B6661B3"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վաճառքի</w:t>
      </w:r>
      <w:r w:rsidRPr="00A16230">
        <w:rPr>
          <w:rFonts w:ascii="GHEA Grapalat" w:hAnsi="GHEA Grapalat" w:cstheme="minorBidi"/>
          <w:noProof/>
          <w:color w:val="auto"/>
          <w:sz w:val="24"/>
          <w:szCs w:val="24"/>
          <w:lang w:val="hy"/>
        </w:rPr>
        <w:t xml:space="preserve"> </w:t>
      </w:r>
      <w:r w:rsidR="048C67D6" w:rsidRPr="00E915A6">
        <w:rPr>
          <w:rFonts w:ascii="GHEA Grapalat" w:hAnsi="GHEA Grapalat" w:cstheme="minorBidi"/>
          <w:noProof/>
          <w:color w:val="auto"/>
          <w:sz w:val="24"/>
          <w:szCs w:val="24"/>
          <w:lang w:val="en-US"/>
        </w:rPr>
        <w:t>ենթակա</w:t>
      </w:r>
      <w:r w:rsidR="148CEBDF"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չափաքանակներ</w:t>
      </w:r>
      <w:r w:rsidR="023BF940" w:rsidRPr="00E915A6">
        <w:rPr>
          <w:rFonts w:ascii="GHEA Grapalat" w:hAnsi="GHEA Grapalat" w:cstheme="minorBidi"/>
          <w:noProof/>
          <w:color w:val="auto"/>
          <w:sz w:val="24"/>
          <w:szCs w:val="24"/>
          <w:lang w:val="en-US"/>
        </w:rPr>
        <w:t>ը</w:t>
      </w:r>
      <w:r w:rsidR="739FF087" w:rsidRPr="00A16230">
        <w:rPr>
          <w:rFonts w:ascii="GHEA Grapalat" w:hAnsi="GHEA Grapalat" w:cstheme="minorBidi"/>
          <w:noProof/>
          <w:color w:val="auto"/>
          <w:sz w:val="24"/>
          <w:szCs w:val="24"/>
          <w:lang w:val="hy"/>
        </w:rPr>
        <w:t>,</w:t>
      </w:r>
    </w:p>
    <w:bookmarkEnd w:id="116"/>
    <w:bookmarkEnd w:id="117"/>
    <w:p w14:paraId="725F4C50" w14:textId="42ADD021" w:rsidR="00334ED0" w:rsidRPr="00A16230" w:rsidRDefault="739FF087" w:rsidP="00A33A94">
      <w:pPr>
        <w:pStyle w:val="Text2"/>
        <w:spacing w:before="0" w:line="276" w:lineRule="auto"/>
        <w:ind w:left="990" w:hanging="284"/>
        <w:rPr>
          <w:rFonts w:ascii="GHEA Grapalat" w:hAnsi="GHEA Grapalat" w:cstheme="minorBidi"/>
          <w:noProof/>
          <w:color w:val="auto"/>
          <w:sz w:val="24"/>
          <w:szCs w:val="24"/>
          <w:lang w:val="hy"/>
        </w:rPr>
      </w:pP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ՊԷԱ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կայանների</w:t>
      </w:r>
      <w:r w:rsidRPr="00A16230">
        <w:rPr>
          <w:rFonts w:ascii="GHEA Grapalat" w:hAnsi="GHEA Grapalat" w:cstheme="minorBidi"/>
          <w:noProof/>
          <w:color w:val="auto"/>
          <w:sz w:val="24"/>
          <w:szCs w:val="24"/>
          <w:lang w:val="hy"/>
        </w:rPr>
        <w:t xml:space="preserve"> </w:t>
      </w:r>
      <w:r w:rsidR="001924F6" w:rsidRPr="00E915A6">
        <w:rPr>
          <w:rFonts w:ascii="GHEA Grapalat" w:hAnsi="GHEA Grapalat" w:cstheme="minorBidi"/>
          <w:noProof/>
          <w:color w:val="auto"/>
          <w:sz w:val="24"/>
          <w:szCs w:val="24"/>
        </w:rPr>
        <w:t>Տ</w:t>
      </w:r>
      <w:r w:rsidRPr="00E915A6">
        <w:rPr>
          <w:rFonts w:ascii="GHEA Grapalat" w:hAnsi="GHEA Grapalat" w:cstheme="minorBidi"/>
          <w:noProof/>
          <w:color w:val="auto"/>
          <w:sz w:val="24"/>
          <w:szCs w:val="24"/>
          <w:lang w:val="en-US"/>
        </w:rPr>
        <w:t>նօրինելի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001924F6" w:rsidRPr="00E915A6">
        <w:rPr>
          <w:rFonts w:ascii="GHEA Grapalat" w:hAnsi="GHEA Grapalat" w:cstheme="minorBidi"/>
          <w:noProof/>
          <w:color w:val="auto"/>
          <w:sz w:val="24"/>
          <w:szCs w:val="24"/>
        </w:rPr>
        <w:t>Պ</w:t>
      </w:r>
      <w:r w:rsidRPr="00E915A6">
        <w:rPr>
          <w:rFonts w:ascii="GHEA Grapalat" w:hAnsi="GHEA Grapalat" w:cstheme="minorBidi"/>
          <w:noProof/>
          <w:color w:val="auto"/>
          <w:sz w:val="24"/>
          <w:szCs w:val="24"/>
          <w:lang w:val="en-US"/>
        </w:rPr>
        <w:t>այմանագրային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հզորությունները</w:t>
      </w:r>
      <w:r w:rsidR="04413B23" w:rsidRPr="00A16230">
        <w:rPr>
          <w:rFonts w:ascii="GHEA Grapalat" w:hAnsi="GHEA Grapalat" w:cstheme="minorBidi"/>
          <w:noProof/>
          <w:color w:val="auto"/>
          <w:sz w:val="24"/>
          <w:szCs w:val="24"/>
          <w:lang w:val="hy"/>
        </w:rPr>
        <w:t xml:space="preserve">, </w:t>
      </w:r>
      <w:r w:rsidR="04413B23" w:rsidRPr="00E915A6">
        <w:rPr>
          <w:rFonts w:ascii="GHEA Grapalat" w:hAnsi="GHEA Grapalat" w:cstheme="minorBidi"/>
          <w:noProof/>
          <w:color w:val="auto"/>
          <w:sz w:val="24"/>
          <w:szCs w:val="24"/>
          <w:lang w:val="en-US"/>
        </w:rPr>
        <w:t>եթե</w:t>
      </w:r>
      <w:r w:rsidR="04413B23" w:rsidRPr="00A16230">
        <w:rPr>
          <w:rFonts w:ascii="GHEA Grapalat" w:hAnsi="GHEA Grapalat" w:cstheme="minorBidi"/>
          <w:noProof/>
          <w:color w:val="auto"/>
          <w:sz w:val="24"/>
          <w:szCs w:val="24"/>
          <w:lang w:val="hy"/>
        </w:rPr>
        <w:t xml:space="preserve"> </w:t>
      </w:r>
      <w:r w:rsidR="04413B23" w:rsidRPr="00E915A6">
        <w:rPr>
          <w:rFonts w:ascii="GHEA Grapalat" w:hAnsi="GHEA Grapalat" w:cstheme="minorBidi"/>
          <w:noProof/>
          <w:color w:val="auto"/>
          <w:sz w:val="24"/>
          <w:szCs w:val="24"/>
          <w:lang w:val="en-US"/>
        </w:rPr>
        <w:t>նախատեսված</w:t>
      </w:r>
      <w:r w:rsidR="04413B23" w:rsidRPr="00A16230">
        <w:rPr>
          <w:rFonts w:ascii="GHEA Grapalat" w:hAnsi="GHEA Grapalat" w:cstheme="minorBidi"/>
          <w:noProof/>
          <w:color w:val="auto"/>
          <w:sz w:val="24"/>
          <w:szCs w:val="24"/>
          <w:lang w:val="hy"/>
        </w:rPr>
        <w:t xml:space="preserve"> </w:t>
      </w:r>
      <w:r w:rsidR="04413B23" w:rsidRPr="00E915A6">
        <w:rPr>
          <w:rFonts w:ascii="GHEA Grapalat" w:hAnsi="GHEA Grapalat" w:cstheme="minorBidi"/>
          <w:noProof/>
          <w:color w:val="auto"/>
          <w:sz w:val="24"/>
          <w:szCs w:val="24"/>
          <w:lang w:val="en-US"/>
        </w:rPr>
        <w:t>է</w:t>
      </w:r>
      <w:r w:rsidR="04413B23" w:rsidRPr="00A16230">
        <w:rPr>
          <w:rFonts w:ascii="GHEA Grapalat" w:hAnsi="GHEA Grapalat" w:cstheme="minorBidi"/>
          <w:noProof/>
          <w:color w:val="auto"/>
          <w:sz w:val="24"/>
          <w:szCs w:val="24"/>
          <w:lang w:val="hy"/>
        </w:rPr>
        <w:t xml:space="preserve"> </w:t>
      </w:r>
      <w:r w:rsidR="04413B23" w:rsidRPr="00E915A6">
        <w:rPr>
          <w:rFonts w:ascii="GHEA Grapalat" w:hAnsi="GHEA Grapalat" w:cstheme="minorBidi"/>
          <w:noProof/>
          <w:color w:val="auto"/>
          <w:sz w:val="24"/>
          <w:szCs w:val="24"/>
          <w:lang w:val="en-US"/>
        </w:rPr>
        <w:t>ՊՄԳ</w:t>
      </w:r>
      <w:r w:rsidR="00374DDC" w:rsidRPr="00E915A6">
        <w:rPr>
          <w:rFonts w:ascii="GHEA Grapalat" w:hAnsi="GHEA Grapalat" w:cstheme="minorBidi"/>
          <w:noProof/>
          <w:color w:val="auto"/>
          <w:sz w:val="24"/>
          <w:szCs w:val="24"/>
        </w:rPr>
        <w:t>-ով</w:t>
      </w:r>
      <w:r w:rsidRPr="00E915A6">
        <w:rPr>
          <w:rFonts w:ascii="GHEA Grapalat" w:hAnsi="GHEA Grapalat" w:cstheme="minorBidi"/>
          <w:noProof/>
          <w:color w:val="auto"/>
          <w:sz w:val="24"/>
          <w:szCs w:val="24"/>
          <w:lang w:val="en-US"/>
        </w:rPr>
        <w:t>։</w:t>
      </w:r>
    </w:p>
    <w:p w14:paraId="32FB06CF" w14:textId="6F617111" w:rsidR="005F5693" w:rsidRPr="00A16230" w:rsidRDefault="005F5693" w:rsidP="009A7E4A">
      <w:pPr>
        <w:pStyle w:val="Heading1"/>
        <w:rPr>
          <w:noProof/>
          <w:lang w:val="hy"/>
        </w:rPr>
      </w:pPr>
      <w:bookmarkStart w:id="118" w:name="_Ref5371659"/>
      <w:bookmarkStart w:id="119" w:name="_Toc2077147"/>
      <w:bookmarkStart w:id="120" w:name="_Toc10562451"/>
    </w:p>
    <w:p w14:paraId="6340FB94" w14:textId="005F79FE" w:rsidR="00453B83" w:rsidRPr="00E915A6" w:rsidRDefault="00711534" w:rsidP="009A7E4A">
      <w:pPr>
        <w:pStyle w:val="Heading1"/>
        <w:numPr>
          <w:ilvl w:val="0"/>
          <w:numId w:val="0"/>
        </w:numPr>
        <w:rPr>
          <w:noProof/>
          <w:lang w:val="en-US"/>
        </w:rPr>
      </w:pPr>
      <w:r w:rsidRPr="00A16230">
        <w:rPr>
          <w:noProof/>
          <w:lang w:val="hy"/>
        </w:rPr>
        <w:t xml:space="preserve"> </w:t>
      </w:r>
      <w:r w:rsidRPr="00E915A6">
        <w:rPr>
          <w:noProof/>
          <w:lang w:val="en-US"/>
        </w:rPr>
        <w:t>ԱՌԵՎՏՈՒՐ</w:t>
      </w:r>
      <w:r w:rsidR="008104DD" w:rsidRPr="00E915A6">
        <w:rPr>
          <w:noProof/>
        </w:rPr>
        <w:t>ն</w:t>
      </w:r>
      <w:r w:rsidRPr="00E915A6">
        <w:rPr>
          <w:noProof/>
          <w:lang w:val="en-US"/>
        </w:rPr>
        <w:t xml:space="preserve"> ԷՄՇ-ՈՒՄ</w:t>
      </w:r>
      <w:bookmarkEnd w:id="118"/>
      <w:bookmarkEnd w:id="119"/>
      <w:bookmarkEnd w:id="120"/>
    </w:p>
    <w:p w14:paraId="4F004870" w14:textId="3D62F9C5" w:rsidR="009C5CCC" w:rsidRPr="00E915A6" w:rsidRDefault="5251F201" w:rsidP="00AB234C">
      <w:pPr>
        <w:pStyle w:val="Heading2"/>
        <w:numPr>
          <w:ilvl w:val="0"/>
          <w:numId w:val="17"/>
        </w:numPr>
        <w:spacing w:line="276" w:lineRule="auto"/>
        <w:ind w:left="1276" w:hanging="1276"/>
        <w:rPr>
          <w:rFonts w:ascii="GHEA Grapalat" w:eastAsia="GHEA Grapalat" w:hAnsi="GHEA Grapalat" w:cs="GHEA Grapalat"/>
          <w:caps w:val="0"/>
          <w:noProof/>
          <w:sz w:val="24"/>
          <w:szCs w:val="24"/>
          <w:lang w:val="en-US"/>
        </w:rPr>
      </w:pPr>
      <w:bookmarkStart w:id="121" w:name="_Ref8035350"/>
      <w:bookmarkStart w:id="122" w:name="_Toc10562452"/>
      <w:bookmarkStart w:id="123" w:name="_Toc2077149"/>
      <w:r w:rsidRPr="00E915A6">
        <w:rPr>
          <w:rFonts w:ascii="GHEA Grapalat" w:eastAsia="GHEA Grapalat" w:hAnsi="GHEA Grapalat" w:cs="GHEA Grapalat"/>
          <w:caps w:val="0"/>
          <w:noProof/>
          <w:sz w:val="24"/>
          <w:szCs w:val="24"/>
          <w:lang w:val="en-US"/>
        </w:rPr>
        <w:t>ԷՄՇ ԿԱՌՈՒՑՎԱԾՔԸ</w:t>
      </w:r>
      <w:bookmarkEnd w:id="121"/>
      <w:bookmarkEnd w:id="122"/>
      <w:bookmarkEnd w:id="123"/>
    </w:p>
    <w:p w14:paraId="58E7CB33" w14:textId="78154351" w:rsidR="00595EE8" w:rsidRPr="00E915A6" w:rsidRDefault="4782253C" w:rsidP="00D972B4">
      <w:pPr>
        <w:pStyle w:val="Text1"/>
      </w:pPr>
      <w:r w:rsidRPr="00E915A6">
        <w:t>ԷՄՇ-ն բաղկացած է հետևյալ հատվածներից</w:t>
      </w:r>
      <w:r w:rsidR="138A50EA" w:rsidRPr="00E915A6">
        <w:t>՝</w:t>
      </w:r>
    </w:p>
    <w:p w14:paraId="4F6B4D8D" w14:textId="77777777" w:rsidR="00595EE8" w:rsidRPr="00E915A6" w:rsidRDefault="6613BAC5" w:rsidP="003F0386">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lastRenderedPageBreak/>
        <w:t>Ուղիղ պայմանագրերի շուկա,</w:t>
      </w:r>
    </w:p>
    <w:p w14:paraId="628AF4E2" w14:textId="77777777" w:rsidR="00595EE8" w:rsidRPr="00E915A6" w:rsidRDefault="6613BAC5" w:rsidP="003F0386">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Օր առաջ շուկա,</w:t>
      </w:r>
    </w:p>
    <w:p w14:paraId="07E17A11" w14:textId="77777777" w:rsidR="00595EE8" w:rsidRPr="00E915A6" w:rsidRDefault="6613BAC5" w:rsidP="003F0386">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Հաշվեկշռման շուկա։</w:t>
      </w:r>
    </w:p>
    <w:p w14:paraId="70148A3B" w14:textId="77777777" w:rsidR="00595EE8" w:rsidRPr="00E915A6" w:rsidRDefault="4782253C" w:rsidP="00D972B4">
      <w:pPr>
        <w:pStyle w:val="Text1"/>
      </w:pPr>
      <w:r w:rsidRPr="00E915A6">
        <w:t>Ուղիղ պայմանագրերի շուկան բաղկացած է հետևյալ բաղադրիչներից՝</w:t>
      </w:r>
    </w:p>
    <w:p w14:paraId="5F07F224" w14:textId="72D38902" w:rsidR="002A5D01" w:rsidRPr="00E915A6" w:rsidRDefault="5D2F26CB" w:rsidP="003F0386">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երկարաժամկետ պայմանագրերի բաղադրիչ</w:t>
      </w:r>
      <w:r w:rsidR="1DFCB517" w:rsidRPr="00E915A6">
        <w:rPr>
          <w:rFonts w:ascii="GHEA Grapalat" w:hAnsi="GHEA Grapalat" w:cstheme="minorBidi"/>
          <w:noProof/>
          <w:color w:val="auto"/>
          <w:sz w:val="24"/>
          <w:szCs w:val="24"/>
          <w:lang w:val="en-US"/>
        </w:rPr>
        <w:t>,</w:t>
      </w:r>
    </w:p>
    <w:p w14:paraId="4EE140E5" w14:textId="77777777" w:rsidR="002A5D01" w:rsidRPr="00E915A6" w:rsidRDefault="5D2F26CB" w:rsidP="003F0386">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 xml:space="preserve">կարգավորվող բաղադրիչ, </w:t>
      </w:r>
    </w:p>
    <w:p w14:paraId="649E4429" w14:textId="4435ABF5" w:rsidR="00DE5724" w:rsidRPr="00E915A6" w:rsidRDefault="6613BAC5" w:rsidP="42FE2D46">
      <w:pPr>
        <w:pStyle w:val="Text2"/>
        <w:spacing w:before="0" w:line="276" w:lineRule="auto"/>
        <w:ind w:left="990" w:hanging="284"/>
        <w:rPr>
          <w:rFonts w:ascii="GHEA Grapalat" w:hAnsi="GHEA Grapalat" w:cstheme="minorBidi"/>
          <w:color w:val="000000" w:themeColor="text1"/>
          <w:sz w:val="24"/>
          <w:szCs w:val="24"/>
          <w:lang w:val="en-US"/>
        </w:rPr>
      </w:pPr>
      <w:r w:rsidRPr="00E915A6">
        <w:rPr>
          <w:rFonts w:ascii="GHEA Grapalat" w:hAnsi="GHEA Grapalat" w:cstheme="minorBidi"/>
          <w:noProof/>
          <w:color w:val="auto"/>
          <w:sz w:val="24"/>
          <w:szCs w:val="24"/>
          <w:lang w:val="en-US"/>
        </w:rPr>
        <w:t>չկարգավորվող բաղադրիչ</w:t>
      </w:r>
      <w:r w:rsidR="16C29120" w:rsidRPr="00E915A6">
        <w:rPr>
          <w:rFonts w:ascii="GHEA Grapalat" w:hAnsi="GHEA Grapalat" w:cstheme="minorBidi"/>
          <w:noProof/>
          <w:color w:val="auto"/>
          <w:sz w:val="24"/>
          <w:szCs w:val="24"/>
          <w:lang w:val="en-US"/>
        </w:rPr>
        <w:t>։</w:t>
      </w:r>
      <w:r w:rsidRPr="00E915A6">
        <w:rPr>
          <w:rFonts w:ascii="GHEA Grapalat" w:hAnsi="GHEA Grapalat" w:cstheme="minorBidi"/>
          <w:noProof/>
          <w:color w:val="auto"/>
          <w:sz w:val="24"/>
          <w:szCs w:val="24"/>
          <w:lang w:val="en-US"/>
        </w:rPr>
        <w:t xml:space="preserve"> </w:t>
      </w:r>
    </w:p>
    <w:p w14:paraId="501F0796" w14:textId="79678E0E" w:rsidR="66011B5F" w:rsidRPr="00E915A6" w:rsidRDefault="7D01A25F" w:rsidP="00D972B4">
      <w:pPr>
        <w:pStyle w:val="Text1"/>
        <w:rPr>
          <w:color w:val="000000" w:themeColor="text1"/>
        </w:rPr>
      </w:pPr>
      <w:r w:rsidRPr="00E915A6">
        <w:t>Կարգաբերման-գործարկման փուլում գտնվող բոլոր Արտադրողներն այդ ընթացքում Հաղորդման կամ Բաշխման ցանց առաքված էլեկտրական էներգիան վաճառում են բացառապես Երաշխավորված մատակարարին՝ Հանձնաժողովի կողմից սահմանված պայմաններով։</w:t>
      </w:r>
    </w:p>
    <w:p w14:paraId="2F8952E3" w14:textId="3DCECCF4" w:rsidR="00595EE8" w:rsidRPr="00E915A6" w:rsidRDefault="29BFB442" w:rsidP="00D972B4">
      <w:pPr>
        <w:pStyle w:val="Text1"/>
        <w:rPr>
          <w:color w:val="000000" w:themeColor="text1"/>
        </w:rPr>
      </w:pPr>
      <w:r w:rsidRPr="00E915A6">
        <w:rPr>
          <w:lang w:val="hy-AM"/>
        </w:rPr>
        <w:t>Ո</w:t>
      </w:r>
      <w:r w:rsidR="3359BC1D" w:rsidRPr="00E915A6">
        <w:t>ւղիղ</w:t>
      </w:r>
      <w:r w:rsidR="77955A6C" w:rsidRPr="00E915A6">
        <w:t xml:space="preserve"> պայմանագրերի շուկայի չկարգավորվող բաղադրիչում (այսուհետ՝ </w:t>
      </w:r>
      <w:r w:rsidR="05066C79" w:rsidRPr="00E915A6">
        <w:t>ՉՈՒՊ բաղադրիչ</w:t>
      </w:r>
      <w:r w:rsidR="77955A6C" w:rsidRPr="00E915A6">
        <w:t>)</w:t>
      </w:r>
      <w:r w:rsidR="05066C79" w:rsidRPr="00E915A6">
        <w:t xml:space="preserve"> </w:t>
      </w:r>
      <w:r w:rsidR="000A6FE1" w:rsidRPr="00E915A6">
        <w:rPr>
          <w:lang w:val="hy-AM"/>
        </w:rPr>
        <w:t>առևտրին</w:t>
      </w:r>
      <w:r w:rsidR="52D2D326" w:rsidRPr="00E915A6">
        <w:rPr>
          <w:lang w:val="hy-AM"/>
        </w:rPr>
        <w:t xml:space="preserve"> մասնակցելու դեպքում ԻԷԱ-ների</w:t>
      </w:r>
      <w:r w:rsidR="3EE90C46" w:rsidRPr="00E915A6">
        <w:rPr>
          <w:lang w:val="hy-AM"/>
        </w:rPr>
        <w:t xml:space="preserve"> համար</w:t>
      </w:r>
      <w:r w:rsidR="00413731" w:rsidRPr="00E915A6">
        <w:rPr>
          <w:lang w:val="hy-AM"/>
        </w:rPr>
        <w:t xml:space="preserve"> </w:t>
      </w:r>
      <w:r w:rsidR="00B91CB9" w:rsidRPr="00E915A6">
        <w:rPr>
          <w:lang w:val="hy-AM"/>
        </w:rPr>
        <w:t>Մ</w:t>
      </w:r>
      <w:r w:rsidR="05066C79" w:rsidRPr="00E915A6">
        <w:t>անրածախ շուկայի առևտրային կանոններ</w:t>
      </w:r>
      <w:r w:rsidR="00E96102" w:rsidRPr="00E915A6">
        <w:rPr>
          <w:lang w:val="hy-AM"/>
        </w:rPr>
        <w:t>ի համաձայն</w:t>
      </w:r>
      <w:r w:rsidR="05066C79" w:rsidRPr="00E915A6">
        <w:t xml:space="preserve"> </w:t>
      </w:r>
      <w:r w:rsidR="00F536A7" w:rsidRPr="00E915A6">
        <w:t xml:space="preserve">Երաշխավորված մատակարարի հետ փոխհոսքեր իրականացնելու մասին </w:t>
      </w:r>
      <w:r w:rsidR="05066C79" w:rsidRPr="00E915A6">
        <w:t>կարգավորումնե</w:t>
      </w:r>
      <w:r w:rsidR="00AB7D32" w:rsidRPr="00E915A6">
        <w:rPr>
          <w:lang w:val="hy-AM"/>
        </w:rPr>
        <w:t>ր</w:t>
      </w:r>
      <w:r w:rsidR="00E96102" w:rsidRPr="00E915A6">
        <w:rPr>
          <w:lang w:val="hy-AM"/>
        </w:rPr>
        <w:t xml:space="preserve">ով </w:t>
      </w:r>
      <w:r w:rsidR="7104464E" w:rsidRPr="00E915A6">
        <w:rPr>
          <w:lang w:val="hy-AM"/>
        </w:rPr>
        <w:t>սահման</w:t>
      </w:r>
      <w:r w:rsidR="6CA524AC" w:rsidRPr="00E915A6">
        <w:rPr>
          <w:lang w:val="hy-AM"/>
        </w:rPr>
        <w:t>ված</w:t>
      </w:r>
      <w:r w:rsidR="00E10071" w:rsidRPr="00E915A6">
        <w:rPr>
          <w:lang w:val="hy-AM"/>
        </w:rPr>
        <w:t xml:space="preserve"> </w:t>
      </w:r>
      <w:r w:rsidR="00AB7D32" w:rsidRPr="00E915A6">
        <w:rPr>
          <w:lang w:val="hy-AM"/>
        </w:rPr>
        <w:t>իրավունքներ</w:t>
      </w:r>
      <w:r w:rsidR="00DF0C4B" w:rsidRPr="00E915A6">
        <w:rPr>
          <w:lang w:val="hy-AM"/>
        </w:rPr>
        <w:t>ը</w:t>
      </w:r>
      <w:r w:rsidR="05066C79" w:rsidRPr="00E915A6">
        <w:t xml:space="preserve"> </w:t>
      </w:r>
      <w:r w:rsidR="00DF0C4B" w:rsidRPr="00E915A6">
        <w:rPr>
          <w:lang w:val="hy-AM"/>
        </w:rPr>
        <w:t>դադարում ե</w:t>
      </w:r>
      <w:r w:rsidR="00B83670" w:rsidRPr="00E915A6">
        <w:rPr>
          <w:lang w:val="hy-AM"/>
        </w:rPr>
        <w:t>ն</w:t>
      </w:r>
      <w:r w:rsidR="05066C79" w:rsidRPr="00E915A6">
        <w:t>։</w:t>
      </w:r>
    </w:p>
    <w:p w14:paraId="018A79A3" w14:textId="43F924C3" w:rsidR="00D072F1" w:rsidRPr="00A16230" w:rsidRDefault="5251F201" w:rsidP="00AB234C">
      <w:pPr>
        <w:pStyle w:val="Heading2"/>
        <w:numPr>
          <w:ilvl w:val="0"/>
          <w:numId w:val="17"/>
        </w:numPr>
        <w:spacing w:line="276" w:lineRule="auto"/>
        <w:ind w:left="1276" w:hanging="1276"/>
        <w:rPr>
          <w:rFonts w:ascii="GHEA Grapalat" w:eastAsia="GHEA Grapalat" w:hAnsi="GHEA Grapalat" w:cs="GHEA Grapalat"/>
          <w:caps w:val="0"/>
          <w:noProof/>
          <w:sz w:val="24"/>
          <w:szCs w:val="24"/>
          <w:lang w:val="hy"/>
        </w:rPr>
      </w:pPr>
      <w:r w:rsidRPr="00E915A6">
        <w:rPr>
          <w:rFonts w:ascii="GHEA Grapalat" w:eastAsia="GHEA Grapalat" w:hAnsi="GHEA Grapalat" w:cs="GHEA Grapalat"/>
          <w:caps w:val="0"/>
          <w:noProof/>
          <w:sz w:val="24"/>
          <w:szCs w:val="24"/>
          <w:lang w:val="en-US"/>
        </w:rPr>
        <w:t>ԷԼԵԿ</w:t>
      </w:r>
      <w:r w:rsidR="09B0F4A2" w:rsidRPr="00E915A6">
        <w:rPr>
          <w:rFonts w:ascii="GHEA Grapalat" w:eastAsia="GHEA Grapalat" w:hAnsi="GHEA Grapalat" w:cs="GHEA Grapalat"/>
          <w:caps w:val="0"/>
          <w:noProof/>
          <w:sz w:val="24"/>
          <w:szCs w:val="24"/>
          <w:lang w:val="en-US"/>
        </w:rPr>
        <w:t>ՏՐԱԿԱՆ</w:t>
      </w:r>
      <w:r w:rsidR="09B0F4A2" w:rsidRPr="00A16230">
        <w:rPr>
          <w:rFonts w:ascii="GHEA Grapalat" w:eastAsia="GHEA Grapalat" w:hAnsi="GHEA Grapalat" w:cs="GHEA Grapalat"/>
          <w:caps w:val="0"/>
          <w:noProof/>
          <w:sz w:val="24"/>
          <w:szCs w:val="24"/>
          <w:lang w:val="hy"/>
        </w:rPr>
        <w:t xml:space="preserve"> </w:t>
      </w:r>
      <w:r w:rsidRPr="00E915A6">
        <w:rPr>
          <w:rFonts w:ascii="GHEA Grapalat" w:eastAsia="GHEA Grapalat" w:hAnsi="GHEA Grapalat" w:cs="GHEA Grapalat"/>
          <w:caps w:val="0"/>
          <w:noProof/>
          <w:sz w:val="24"/>
          <w:szCs w:val="24"/>
          <w:lang w:val="en-US"/>
        </w:rPr>
        <w:t>ԷՆԵՐԳԻԱՅԻ</w:t>
      </w:r>
      <w:r w:rsidRPr="00A16230">
        <w:rPr>
          <w:rFonts w:ascii="GHEA Grapalat" w:eastAsia="GHEA Grapalat" w:hAnsi="GHEA Grapalat" w:cs="GHEA Grapalat"/>
          <w:caps w:val="0"/>
          <w:noProof/>
          <w:sz w:val="24"/>
          <w:szCs w:val="24"/>
          <w:lang w:val="hy"/>
        </w:rPr>
        <w:t xml:space="preserve"> </w:t>
      </w:r>
      <w:r w:rsidRPr="00E915A6">
        <w:rPr>
          <w:rFonts w:ascii="GHEA Grapalat" w:eastAsia="GHEA Grapalat" w:hAnsi="GHEA Grapalat" w:cs="GHEA Grapalat"/>
          <w:caps w:val="0"/>
          <w:noProof/>
          <w:sz w:val="24"/>
          <w:szCs w:val="24"/>
          <w:lang w:val="en-US"/>
        </w:rPr>
        <w:t>ԱՌԵՎՏՈՒՐ</w:t>
      </w:r>
      <w:r w:rsidR="008104DD" w:rsidRPr="00E915A6">
        <w:rPr>
          <w:rFonts w:ascii="GHEA Grapalat" w:eastAsia="GHEA Grapalat" w:hAnsi="GHEA Grapalat" w:cs="GHEA Grapalat"/>
          <w:caps w:val="0"/>
          <w:noProof/>
          <w:sz w:val="24"/>
          <w:szCs w:val="24"/>
        </w:rPr>
        <w:t>Ն</w:t>
      </w:r>
      <w:r w:rsidR="365A489F" w:rsidRPr="00A16230">
        <w:rPr>
          <w:rFonts w:ascii="GHEA Grapalat" w:eastAsia="GHEA Grapalat" w:hAnsi="GHEA Grapalat" w:cs="GHEA Grapalat"/>
          <w:caps w:val="0"/>
          <w:noProof/>
          <w:sz w:val="24"/>
          <w:szCs w:val="24"/>
          <w:lang w:val="hy"/>
        </w:rPr>
        <w:t xml:space="preserve"> </w:t>
      </w:r>
      <w:r w:rsidR="633A8CDE" w:rsidRPr="00E915A6">
        <w:rPr>
          <w:rFonts w:ascii="GHEA Grapalat" w:eastAsia="GHEA Grapalat" w:hAnsi="GHEA Grapalat" w:cs="GHEA Grapalat"/>
          <w:caps w:val="0"/>
          <w:noProof/>
          <w:sz w:val="24"/>
          <w:szCs w:val="24"/>
          <w:lang w:val="en-US"/>
        </w:rPr>
        <w:t>ՈՒՂԻՂ</w:t>
      </w:r>
      <w:r w:rsidR="633A8CDE" w:rsidRPr="00A16230">
        <w:rPr>
          <w:rFonts w:ascii="GHEA Grapalat" w:eastAsia="GHEA Grapalat" w:hAnsi="GHEA Grapalat" w:cs="GHEA Grapalat"/>
          <w:caps w:val="0"/>
          <w:noProof/>
          <w:sz w:val="24"/>
          <w:szCs w:val="24"/>
          <w:lang w:val="hy"/>
        </w:rPr>
        <w:t xml:space="preserve"> </w:t>
      </w:r>
      <w:r w:rsidR="633A8CDE" w:rsidRPr="00E915A6">
        <w:rPr>
          <w:rFonts w:ascii="GHEA Grapalat" w:eastAsia="GHEA Grapalat" w:hAnsi="GHEA Grapalat" w:cs="GHEA Grapalat"/>
          <w:caps w:val="0"/>
          <w:noProof/>
          <w:sz w:val="24"/>
          <w:szCs w:val="24"/>
          <w:lang w:val="en-US"/>
        </w:rPr>
        <w:t>ՊԱՅՄԱՆԱԳՐԵՐԻ</w:t>
      </w:r>
      <w:r w:rsidR="633A8CDE" w:rsidRPr="00A16230">
        <w:rPr>
          <w:rFonts w:ascii="GHEA Grapalat" w:eastAsia="GHEA Grapalat" w:hAnsi="GHEA Grapalat" w:cs="GHEA Grapalat"/>
          <w:caps w:val="0"/>
          <w:noProof/>
          <w:sz w:val="24"/>
          <w:szCs w:val="24"/>
          <w:lang w:val="hy"/>
        </w:rPr>
        <w:t xml:space="preserve"> </w:t>
      </w:r>
      <w:r w:rsidR="633A8CDE" w:rsidRPr="00E915A6">
        <w:rPr>
          <w:rFonts w:ascii="GHEA Grapalat" w:eastAsia="GHEA Grapalat" w:hAnsi="GHEA Grapalat" w:cs="GHEA Grapalat"/>
          <w:caps w:val="0"/>
          <w:noProof/>
          <w:sz w:val="24"/>
          <w:szCs w:val="24"/>
          <w:lang w:val="en-US"/>
        </w:rPr>
        <w:t>ՇՈՒԿԱՅԻ</w:t>
      </w:r>
      <w:r w:rsidR="633A8CDE" w:rsidRPr="00A16230">
        <w:rPr>
          <w:rFonts w:ascii="GHEA Grapalat" w:eastAsia="GHEA Grapalat" w:hAnsi="GHEA Grapalat" w:cs="GHEA Grapalat"/>
          <w:caps w:val="0"/>
          <w:noProof/>
          <w:sz w:val="24"/>
          <w:szCs w:val="24"/>
          <w:lang w:val="hy"/>
        </w:rPr>
        <w:t xml:space="preserve"> </w:t>
      </w:r>
      <w:r w:rsidR="633A8CDE" w:rsidRPr="00E915A6">
        <w:rPr>
          <w:rFonts w:ascii="GHEA Grapalat" w:eastAsia="GHEA Grapalat" w:hAnsi="GHEA Grapalat" w:cs="GHEA Grapalat"/>
          <w:caps w:val="0"/>
          <w:noProof/>
          <w:sz w:val="24"/>
          <w:szCs w:val="24"/>
          <w:lang w:val="en-US"/>
        </w:rPr>
        <w:t>ԵՐԿԱՐԱԺԱՄԿԵՏ</w:t>
      </w:r>
      <w:r w:rsidR="633A8CDE" w:rsidRPr="00A16230">
        <w:rPr>
          <w:rFonts w:ascii="GHEA Grapalat" w:eastAsia="GHEA Grapalat" w:hAnsi="GHEA Grapalat" w:cs="GHEA Grapalat"/>
          <w:caps w:val="0"/>
          <w:noProof/>
          <w:sz w:val="24"/>
          <w:szCs w:val="24"/>
          <w:lang w:val="hy"/>
        </w:rPr>
        <w:t xml:space="preserve"> </w:t>
      </w:r>
      <w:r w:rsidR="633A8CDE" w:rsidRPr="00E915A6">
        <w:rPr>
          <w:rFonts w:ascii="GHEA Grapalat" w:eastAsia="GHEA Grapalat" w:hAnsi="GHEA Grapalat" w:cs="GHEA Grapalat"/>
          <w:caps w:val="0"/>
          <w:noProof/>
          <w:sz w:val="24"/>
          <w:szCs w:val="24"/>
          <w:lang w:val="en-US"/>
        </w:rPr>
        <w:t>ՊԱՅՄԱՆԱԳՐԵՐԻ</w:t>
      </w:r>
      <w:r w:rsidR="633A8CDE" w:rsidRPr="00A16230">
        <w:rPr>
          <w:rFonts w:ascii="GHEA Grapalat" w:eastAsia="GHEA Grapalat" w:hAnsi="GHEA Grapalat" w:cs="GHEA Grapalat"/>
          <w:caps w:val="0"/>
          <w:noProof/>
          <w:sz w:val="24"/>
          <w:szCs w:val="24"/>
          <w:lang w:val="hy"/>
        </w:rPr>
        <w:t xml:space="preserve"> </w:t>
      </w:r>
      <w:r w:rsidR="633A8CDE" w:rsidRPr="00E915A6">
        <w:rPr>
          <w:rFonts w:ascii="GHEA Grapalat" w:eastAsia="GHEA Grapalat" w:hAnsi="GHEA Grapalat" w:cs="GHEA Grapalat"/>
          <w:caps w:val="0"/>
          <w:noProof/>
          <w:sz w:val="24"/>
          <w:szCs w:val="24"/>
          <w:lang w:val="en-US"/>
        </w:rPr>
        <w:t>ԲԱՂԱԴՐԻՉՈՒՄ</w:t>
      </w:r>
      <w:r w:rsidR="633A8CDE" w:rsidRPr="00A16230">
        <w:rPr>
          <w:rFonts w:ascii="GHEA Grapalat" w:eastAsia="GHEA Grapalat" w:hAnsi="GHEA Grapalat" w:cs="GHEA Grapalat"/>
          <w:caps w:val="0"/>
          <w:noProof/>
          <w:sz w:val="24"/>
          <w:szCs w:val="24"/>
          <w:lang w:val="hy"/>
        </w:rPr>
        <w:t xml:space="preserve"> </w:t>
      </w:r>
    </w:p>
    <w:p w14:paraId="38690CA0" w14:textId="3691C59B" w:rsidR="002A5D01" w:rsidRPr="00E915A6" w:rsidRDefault="00C539B7" w:rsidP="00D972B4">
      <w:pPr>
        <w:pStyle w:val="Text1"/>
      </w:pPr>
      <w:r w:rsidRPr="00E915A6">
        <w:rPr>
          <w:lang w:val="hy-AM"/>
        </w:rPr>
        <w:t xml:space="preserve">ՈՒղիղ պայմանագրերի շուկայի երկարաժամկետ պայմանագրերի բաղադրիչում այսուհետ՝ </w:t>
      </w:r>
      <w:r w:rsidR="0E88AEB3" w:rsidRPr="00E915A6">
        <w:t>ԵՐՊ</w:t>
      </w:r>
      <w:r w:rsidR="63CFA38B" w:rsidRPr="00E915A6">
        <w:t xml:space="preserve"> </w:t>
      </w:r>
      <w:r w:rsidR="1AD26F05" w:rsidRPr="00E915A6">
        <w:t>բաղադրիչ</w:t>
      </w:r>
      <w:r w:rsidRPr="00A16230">
        <w:t>)</w:t>
      </w:r>
      <w:r w:rsidR="1AD26F05" w:rsidRPr="00E915A6">
        <w:t xml:space="preserve"> առևտուրն </w:t>
      </w:r>
      <w:r w:rsidR="69D0FA8A" w:rsidRPr="00E915A6">
        <w:t>իրականացվում</w:t>
      </w:r>
      <w:r w:rsidR="1AD26F05" w:rsidRPr="00E915A6">
        <w:t xml:space="preserve"> է </w:t>
      </w:r>
      <w:r w:rsidR="4F64AEB4" w:rsidRPr="00E915A6">
        <w:t xml:space="preserve">մի կողմից </w:t>
      </w:r>
      <w:r w:rsidR="1AD26F05" w:rsidRPr="00E915A6">
        <w:t>ՊԷԱ և ՎԷԱ կայանների</w:t>
      </w:r>
      <w:r w:rsidR="7C1B3FFE" w:rsidRPr="00E915A6">
        <w:t xml:space="preserve">, </w:t>
      </w:r>
      <w:r w:rsidR="3118457E" w:rsidRPr="00E915A6">
        <w:t xml:space="preserve">և </w:t>
      </w:r>
      <w:r w:rsidR="7C1B3FFE" w:rsidRPr="00E915A6">
        <w:t>մյուս կողմից</w:t>
      </w:r>
      <w:r w:rsidR="1AD26F05" w:rsidRPr="00E915A6">
        <w:t xml:space="preserve"> Երաշխավորված մատակարարի միջև</w:t>
      </w:r>
      <w:r w:rsidR="42A2C2EA" w:rsidRPr="00E915A6">
        <w:t>, ինչպես նաև ՊԷԱ կայանների և ՀԾՄ</w:t>
      </w:r>
      <w:r w:rsidR="780DD345" w:rsidRPr="00E915A6">
        <w:t xml:space="preserve">-ի </w:t>
      </w:r>
      <w:r w:rsidR="42A2C2EA" w:rsidRPr="00E915A6">
        <w:t>միջև</w:t>
      </w:r>
      <w:r w:rsidR="138A50EA" w:rsidRPr="00E915A6">
        <w:t>՝</w:t>
      </w:r>
      <w:r w:rsidR="42A2C2EA" w:rsidRPr="00E915A6">
        <w:t xml:space="preserve"> ՊՄԳ</w:t>
      </w:r>
      <w:r w:rsidR="00434A58" w:rsidRPr="00E915A6">
        <w:rPr>
          <w:lang w:val="hy-AM"/>
        </w:rPr>
        <w:t xml:space="preserve">-ով </w:t>
      </w:r>
      <w:r w:rsidR="42A2C2EA" w:rsidRPr="00E915A6">
        <w:t>նախատեսված դեպքերում</w:t>
      </w:r>
      <w:r w:rsidR="21C6562C" w:rsidRPr="00E915A6">
        <w:t>։</w:t>
      </w:r>
    </w:p>
    <w:p w14:paraId="3A21408A" w14:textId="7AF1EF24" w:rsidR="00AA14A1" w:rsidRPr="00E915A6" w:rsidRDefault="25FA6211" w:rsidP="00D972B4">
      <w:pPr>
        <w:pStyle w:val="Text1"/>
      </w:pPr>
      <w:r w:rsidRPr="00E915A6">
        <w:t>ՊԷԱ կայանների և ՀԾՄ</w:t>
      </w:r>
      <w:r w:rsidR="780DD345" w:rsidRPr="00E915A6">
        <w:t xml:space="preserve">-ի </w:t>
      </w:r>
      <w:r w:rsidRPr="00E915A6">
        <w:t>միջև հարաբերությունները կարգավորվում են ԵՐՊ բաղադրիչում կնքված պայմանագրի հիման վրա</w:t>
      </w:r>
      <w:r w:rsidR="0048004F" w:rsidRPr="00E915A6">
        <w:rPr>
          <w:lang w:val="hy-AM"/>
        </w:rPr>
        <w:t xml:space="preserve">: </w:t>
      </w:r>
      <w:r w:rsidRPr="00E915A6">
        <w:t>ՀԾՄ</w:t>
      </w:r>
      <w:r w:rsidR="780DD345" w:rsidRPr="00E915A6">
        <w:t xml:space="preserve">-ն </w:t>
      </w:r>
      <w:r w:rsidRPr="00E915A6">
        <w:t>պարտավորվում է ԵՐՊ բաղադրիչում ՊԷԱ կայանների հետ կնքված պայման</w:t>
      </w:r>
      <w:r w:rsidR="72AD671F" w:rsidRPr="00E915A6">
        <w:t>ա</w:t>
      </w:r>
      <w:r w:rsidRPr="00E915A6">
        <w:t>գրում ամրագրված պայմաններով նշված էլեկտրական էներգիան վաճառել Երաշխավորված մատակարարին։</w:t>
      </w:r>
    </w:p>
    <w:p w14:paraId="28B5D3BD" w14:textId="4CF7BF56" w:rsidR="00AA14A1" w:rsidRPr="00E915A6" w:rsidRDefault="76DB3574" w:rsidP="00D972B4">
      <w:pPr>
        <w:pStyle w:val="Text1"/>
      </w:pPr>
      <w:r w:rsidRPr="00E915A6">
        <w:t>ՊԷԱ և ՎէԱ կայաններ</w:t>
      </w:r>
      <w:r w:rsidR="007668CC" w:rsidRPr="00E915A6">
        <w:rPr>
          <w:lang w:val="hy-AM"/>
        </w:rPr>
        <w:t>ն</w:t>
      </w:r>
      <w:r w:rsidRPr="00E915A6">
        <w:t xml:space="preserve"> ԷՄՇ այլ հատվածներում կամ բաղադրիչներում էլեկտրա</w:t>
      </w:r>
      <w:r w:rsidR="06495C5B" w:rsidRPr="00E915A6">
        <w:t xml:space="preserve">կան </w:t>
      </w:r>
      <w:r w:rsidRPr="00E915A6">
        <w:t>էներգիա վաճառելու իրավունք չունեն։ Վերջիններիս կողմից Երաշխավորված մատակարարին վաճառվող էլեկտրա</w:t>
      </w:r>
      <w:r w:rsidR="705774AF" w:rsidRPr="00E915A6">
        <w:t xml:space="preserve">կան </w:t>
      </w:r>
      <w:r w:rsidRPr="00E915A6">
        <w:t>էներգիայի գները կարգավորվում են Հանձնաժողովի կողմից։</w:t>
      </w:r>
    </w:p>
    <w:p w14:paraId="6288B8D3" w14:textId="06B06147" w:rsidR="009C5CCC" w:rsidRPr="00E915A6" w:rsidRDefault="76DB3574" w:rsidP="00D972B4">
      <w:pPr>
        <w:pStyle w:val="Text1"/>
      </w:pPr>
      <w:r w:rsidRPr="00E915A6">
        <w:t>Համակարգի օպերատոր</w:t>
      </w:r>
      <w:r w:rsidR="00377B90" w:rsidRPr="00E915A6">
        <w:rPr>
          <w:lang w:val="hy-AM"/>
        </w:rPr>
        <w:t>ն</w:t>
      </w:r>
      <w:r w:rsidR="601E1938" w:rsidRPr="00E915A6">
        <w:t xml:space="preserve"> </w:t>
      </w:r>
      <w:r w:rsidR="3EC5EBDC" w:rsidRPr="00E915A6">
        <w:t>Երաշխավորված մատակարար</w:t>
      </w:r>
      <w:r w:rsidR="601E1938" w:rsidRPr="00E915A6">
        <w:t>ի</w:t>
      </w:r>
      <w:r w:rsidR="365AE287" w:rsidRPr="00E915A6">
        <w:t xml:space="preserve">՝ </w:t>
      </w:r>
      <w:r w:rsidR="21033541" w:rsidRPr="00E915A6">
        <w:t>իր սպառողների պահանջարկի բավարարման համար</w:t>
      </w:r>
      <w:r w:rsidR="6177451A" w:rsidRPr="00E915A6">
        <w:t xml:space="preserve"> անհրաժեշտ</w:t>
      </w:r>
      <w:r w:rsidR="21033541" w:rsidRPr="00E915A6">
        <w:t xml:space="preserve"> </w:t>
      </w:r>
      <w:r w:rsidR="365AE287" w:rsidRPr="00E915A6">
        <w:t>էլեկտրա</w:t>
      </w:r>
      <w:r w:rsidR="2CEF50C0" w:rsidRPr="00E915A6">
        <w:t xml:space="preserve">կան </w:t>
      </w:r>
      <w:r w:rsidR="365AE287" w:rsidRPr="00E915A6">
        <w:t>էներգիայի գնման</w:t>
      </w:r>
      <w:r w:rsidR="21033541" w:rsidRPr="00E915A6">
        <w:t xml:space="preserve"> ծախսե</w:t>
      </w:r>
      <w:r w:rsidR="6177451A" w:rsidRPr="00E915A6">
        <w:t>րը նվազագույնի հասցնելու նպատակով</w:t>
      </w:r>
      <w:r w:rsidR="138A50EA" w:rsidRPr="00E915A6">
        <w:t>,</w:t>
      </w:r>
      <w:r w:rsidR="6051FA42" w:rsidRPr="00E915A6">
        <w:t xml:space="preserve"> իրավունք ունի ԵՐՊ բաղադրիչում Երաշխավորված մատակարարի հետ պայմանագրեր կնքած </w:t>
      </w:r>
      <w:r w:rsidR="5372402C" w:rsidRPr="00E915A6">
        <w:t xml:space="preserve">ՊԷԱ </w:t>
      </w:r>
      <w:r w:rsidR="6051FA42" w:rsidRPr="00E915A6">
        <w:t>կայաններին տալ կարգավարական հրահանգներ</w:t>
      </w:r>
      <w:r w:rsidR="21C6562C" w:rsidRPr="00E915A6">
        <w:t>։</w:t>
      </w:r>
      <w:r w:rsidR="071E9BCE" w:rsidRPr="00E915A6">
        <w:t xml:space="preserve"> Նման դեպքում</w:t>
      </w:r>
      <w:r w:rsidR="0F999B19" w:rsidRPr="00E915A6">
        <w:t xml:space="preserve"> Համակարգի օպերատորը պետք է հաշվի առնի Երաշխավորված մատակարարի կողմից ՊԷԱ և ՎԷԱ կայանների էլեկտրա</w:t>
      </w:r>
      <w:r w:rsidR="705774AF" w:rsidRPr="00E915A6">
        <w:t xml:space="preserve">կան </w:t>
      </w:r>
      <w:r w:rsidR="0F999B19" w:rsidRPr="00E915A6">
        <w:t>էներգիա գնելու առաջնահերթ պարտավորությունը</w:t>
      </w:r>
      <w:r w:rsidR="21C6562C" w:rsidRPr="00E915A6">
        <w:t>։</w:t>
      </w:r>
      <w:r w:rsidR="0F999B19" w:rsidRPr="00E915A6">
        <w:t xml:space="preserve"> </w:t>
      </w:r>
    </w:p>
    <w:p w14:paraId="32275537" w14:textId="7DCC887A" w:rsidR="00163B59" w:rsidRPr="00E915A6" w:rsidRDefault="5F38D163" w:rsidP="00D972B4">
      <w:pPr>
        <w:pStyle w:val="Text1"/>
      </w:pPr>
      <w:r w:rsidRPr="00E915A6">
        <w:lastRenderedPageBreak/>
        <w:t xml:space="preserve">ՊԷԱ կայանների հզորությունների առևտուրն իրականացվում է ԵՐՊ բաղադրիչում և ներառում է Համակարգի օպերատորի կողմից </w:t>
      </w:r>
      <w:r w:rsidR="1D946456" w:rsidRPr="00E915A6">
        <w:t>Հաղորդման</w:t>
      </w:r>
      <w:r w:rsidRPr="00E915A6">
        <w:t xml:space="preserve"> ցանցային կանոնների համաձայն պատվիրված հզորությունները</w:t>
      </w:r>
      <w:r w:rsidR="21C6562C" w:rsidRPr="00E915A6">
        <w:t>։</w:t>
      </w:r>
    </w:p>
    <w:p w14:paraId="29FCDB4D" w14:textId="2CDF3E32" w:rsidR="002A5D01" w:rsidRPr="00A16230" w:rsidRDefault="6BCF098A" w:rsidP="00AB234C">
      <w:pPr>
        <w:pStyle w:val="Heading2"/>
        <w:numPr>
          <w:ilvl w:val="0"/>
          <w:numId w:val="17"/>
        </w:numPr>
        <w:spacing w:line="276" w:lineRule="auto"/>
        <w:ind w:left="1276" w:hanging="1276"/>
        <w:rPr>
          <w:rFonts w:ascii="GHEA Grapalat" w:eastAsia="GHEA Grapalat" w:hAnsi="GHEA Grapalat" w:cs="GHEA Grapalat"/>
          <w:caps w:val="0"/>
          <w:noProof/>
          <w:sz w:val="24"/>
          <w:szCs w:val="24"/>
          <w:lang w:val="hy"/>
        </w:rPr>
      </w:pPr>
      <w:r w:rsidRPr="00E915A6">
        <w:rPr>
          <w:rFonts w:ascii="GHEA Grapalat" w:eastAsia="GHEA Grapalat" w:hAnsi="GHEA Grapalat" w:cs="GHEA Grapalat"/>
          <w:caps w:val="0"/>
          <w:noProof/>
          <w:sz w:val="24"/>
          <w:szCs w:val="24"/>
          <w:lang w:val="en-US"/>
        </w:rPr>
        <w:t>ԷԼԵԿՏՐԱԿԱՆ</w:t>
      </w:r>
      <w:r w:rsidRPr="00A16230">
        <w:rPr>
          <w:rFonts w:ascii="GHEA Grapalat" w:eastAsia="GHEA Grapalat" w:hAnsi="GHEA Grapalat" w:cs="GHEA Grapalat"/>
          <w:caps w:val="0"/>
          <w:noProof/>
          <w:sz w:val="24"/>
          <w:szCs w:val="24"/>
          <w:lang w:val="hy"/>
        </w:rPr>
        <w:t xml:space="preserve"> </w:t>
      </w:r>
      <w:r w:rsidRPr="00E915A6">
        <w:rPr>
          <w:rFonts w:ascii="GHEA Grapalat" w:eastAsia="GHEA Grapalat" w:hAnsi="GHEA Grapalat" w:cs="GHEA Grapalat"/>
          <w:caps w:val="0"/>
          <w:noProof/>
          <w:sz w:val="24"/>
          <w:szCs w:val="24"/>
          <w:lang w:val="en-US"/>
        </w:rPr>
        <w:t>ԷՆԵՐԳԻԱՅԻ</w:t>
      </w:r>
      <w:r w:rsidRPr="00A16230">
        <w:rPr>
          <w:rFonts w:ascii="GHEA Grapalat" w:eastAsia="GHEA Grapalat" w:hAnsi="GHEA Grapalat" w:cs="GHEA Grapalat"/>
          <w:caps w:val="0"/>
          <w:noProof/>
          <w:sz w:val="24"/>
          <w:szCs w:val="24"/>
          <w:lang w:val="hy"/>
        </w:rPr>
        <w:t xml:space="preserve"> </w:t>
      </w:r>
      <w:r w:rsidRPr="00E915A6">
        <w:rPr>
          <w:rFonts w:ascii="GHEA Grapalat" w:eastAsia="GHEA Grapalat" w:hAnsi="GHEA Grapalat" w:cs="GHEA Grapalat"/>
          <w:caps w:val="0"/>
          <w:noProof/>
          <w:sz w:val="24"/>
          <w:szCs w:val="24"/>
          <w:lang w:val="en-US"/>
        </w:rPr>
        <w:t>ԱՌԵՎՏՈՒՐ</w:t>
      </w:r>
      <w:r w:rsidR="008104DD" w:rsidRPr="00E915A6">
        <w:rPr>
          <w:rFonts w:ascii="GHEA Grapalat" w:eastAsia="GHEA Grapalat" w:hAnsi="GHEA Grapalat" w:cs="GHEA Grapalat"/>
          <w:caps w:val="0"/>
          <w:noProof/>
          <w:sz w:val="24"/>
          <w:szCs w:val="24"/>
        </w:rPr>
        <w:t>Ն</w:t>
      </w:r>
      <w:r w:rsidRPr="00A16230">
        <w:rPr>
          <w:rFonts w:ascii="GHEA Grapalat" w:eastAsia="GHEA Grapalat" w:hAnsi="GHEA Grapalat" w:cs="GHEA Grapalat"/>
          <w:caps w:val="0"/>
          <w:noProof/>
          <w:sz w:val="24"/>
          <w:szCs w:val="24"/>
          <w:lang w:val="hy"/>
        </w:rPr>
        <w:t xml:space="preserve"> </w:t>
      </w:r>
      <w:r w:rsidR="5251F201" w:rsidRPr="00E915A6">
        <w:rPr>
          <w:rFonts w:ascii="GHEA Grapalat" w:eastAsia="GHEA Grapalat" w:hAnsi="GHEA Grapalat" w:cs="GHEA Grapalat"/>
          <w:caps w:val="0"/>
          <w:noProof/>
          <w:sz w:val="24"/>
          <w:szCs w:val="24"/>
          <w:lang w:val="en-US"/>
        </w:rPr>
        <w:t>ՈՒՂԻՂ</w:t>
      </w:r>
      <w:r w:rsidR="5251F201" w:rsidRPr="00A16230">
        <w:rPr>
          <w:rFonts w:ascii="GHEA Grapalat" w:eastAsia="GHEA Grapalat" w:hAnsi="GHEA Grapalat" w:cs="GHEA Grapalat"/>
          <w:caps w:val="0"/>
          <w:noProof/>
          <w:sz w:val="24"/>
          <w:szCs w:val="24"/>
          <w:lang w:val="hy"/>
        </w:rPr>
        <w:t xml:space="preserve"> </w:t>
      </w:r>
      <w:r w:rsidR="5251F201" w:rsidRPr="00E915A6">
        <w:rPr>
          <w:rFonts w:ascii="GHEA Grapalat" w:eastAsia="GHEA Grapalat" w:hAnsi="GHEA Grapalat" w:cs="GHEA Grapalat"/>
          <w:caps w:val="0"/>
          <w:noProof/>
          <w:sz w:val="24"/>
          <w:szCs w:val="24"/>
          <w:lang w:val="en-US"/>
        </w:rPr>
        <w:t>ՊԱՅՄԱՆԱԳՐԵՐԻ</w:t>
      </w:r>
      <w:r w:rsidR="5251F201" w:rsidRPr="00A16230">
        <w:rPr>
          <w:rFonts w:ascii="GHEA Grapalat" w:eastAsia="GHEA Grapalat" w:hAnsi="GHEA Grapalat" w:cs="GHEA Grapalat"/>
          <w:caps w:val="0"/>
          <w:noProof/>
          <w:sz w:val="24"/>
          <w:szCs w:val="24"/>
          <w:lang w:val="hy"/>
        </w:rPr>
        <w:t xml:space="preserve"> </w:t>
      </w:r>
      <w:r w:rsidR="5251F201" w:rsidRPr="00E915A6">
        <w:rPr>
          <w:rFonts w:ascii="GHEA Grapalat" w:eastAsia="GHEA Grapalat" w:hAnsi="GHEA Grapalat" w:cs="GHEA Grapalat"/>
          <w:caps w:val="0"/>
          <w:noProof/>
          <w:sz w:val="24"/>
          <w:szCs w:val="24"/>
          <w:lang w:val="en-US"/>
        </w:rPr>
        <w:t>ՇՈՒԿԱՅԻ</w:t>
      </w:r>
      <w:r w:rsidR="5251F201" w:rsidRPr="00A16230">
        <w:rPr>
          <w:rFonts w:ascii="GHEA Grapalat" w:eastAsia="GHEA Grapalat" w:hAnsi="GHEA Grapalat" w:cs="GHEA Grapalat"/>
          <w:caps w:val="0"/>
          <w:noProof/>
          <w:sz w:val="24"/>
          <w:szCs w:val="24"/>
          <w:lang w:val="hy"/>
        </w:rPr>
        <w:t xml:space="preserve"> </w:t>
      </w:r>
      <w:r w:rsidR="5251F201" w:rsidRPr="00E915A6">
        <w:rPr>
          <w:rFonts w:ascii="GHEA Grapalat" w:eastAsia="GHEA Grapalat" w:hAnsi="GHEA Grapalat" w:cs="GHEA Grapalat"/>
          <w:caps w:val="0"/>
          <w:noProof/>
          <w:sz w:val="24"/>
          <w:szCs w:val="24"/>
          <w:lang w:val="en-US"/>
        </w:rPr>
        <w:t>ԿԱՐԳԱՎՈՐՎՈՂ</w:t>
      </w:r>
      <w:r w:rsidR="5251F201" w:rsidRPr="00A16230">
        <w:rPr>
          <w:rFonts w:ascii="GHEA Grapalat" w:eastAsia="GHEA Grapalat" w:hAnsi="GHEA Grapalat" w:cs="GHEA Grapalat"/>
          <w:caps w:val="0"/>
          <w:noProof/>
          <w:sz w:val="24"/>
          <w:szCs w:val="24"/>
          <w:lang w:val="hy"/>
        </w:rPr>
        <w:t xml:space="preserve"> </w:t>
      </w:r>
      <w:r w:rsidR="5251F201" w:rsidRPr="00E915A6">
        <w:rPr>
          <w:rFonts w:ascii="GHEA Grapalat" w:eastAsia="GHEA Grapalat" w:hAnsi="GHEA Grapalat" w:cs="GHEA Grapalat"/>
          <w:caps w:val="0"/>
          <w:noProof/>
          <w:sz w:val="24"/>
          <w:szCs w:val="24"/>
          <w:lang w:val="en-US"/>
        </w:rPr>
        <w:t>ԲԱՂԱԴՐԻՉՈՒՄ</w:t>
      </w:r>
      <w:r w:rsidR="5251F201" w:rsidRPr="00A16230">
        <w:rPr>
          <w:rFonts w:ascii="GHEA Grapalat" w:eastAsia="GHEA Grapalat" w:hAnsi="GHEA Grapalat" w:cs="GHEA Grapalat"/>
          <w:caps w:val="0"/>
          <w:noProof/>
          <w:sz w:val="24"/>
          <w:szCs w:val="24"/>
          <w:lang w:val="hy"/>
        </w:rPr>
        <w:t xml:space="preserve"> </w:t>
      </w:r>
    </w:p>
    <w:p w14:paraId="1775FAD7" w14:textId="5A35F3DF" w:rsidR="003C44DE" w:rsidRPr="00E915A6" w:rsidRDefault="734725AE" w:rsidP="00D972B4">
      <w:pPr>
        <w:pStyle w:val="Text1"/>
      </w:pPr>
      <w:r w:rsidRPr="00E915A6">
        <w:t xml:space="preserve">ԿՈՒՊ բաղադրիչում </w:t>
      </w:r>
      <w:r w:rsidR="2B14EAAC" w:rsidRPr="00E915A6">
        <w:t xml:space="preserve">առևտուրն իրականացվում է </w:t>
      </w:r>
      <w:r w:rsidR="49DE304D" w:rsidRPr="00E915A6">
        <w:t xml:space="preserve">մի կողմից </w:t>
      </w:r>
      <w:r w:rsidR="2B14EAAC" w:rsidRPr="00E915A6">
        <w:t xml:space="preserve">ԿԷԱ </w:t>
      </w:r>
      <w:r w:rsidR="780DD345" w:rsidRPr="00E915A6">
        <w:t xml:space="preserve">կայանների </w:t>
      </w:r>
      <w:r w:rsidR="31089801" w:rsidRPr="00E915A6">
        <w:t>և ՀԾՄ</w:t>
      </w:r>
      <w:r w:rsidR="780DD345" w:rsidRPr="00E915A6">
        <w:t>-ի</w:t>
      </w:r>
      <w:r w:rsidR="72AD671F" w:rsidRPr="00E915A6">
        <w:t>,</w:t>
      </w:r>
      <w:r w:rsidR="56377644" w:rsidRPr="00E915A6">
        <w:t xml:space="preserve"> </w:t>
      </w:r>
      <w:r w:rsidR="49DE304D" w:rsidRPr="00E915A6">
        <w:t xml:space="preserve">մյուս կողմից </w:t>
      </w:r>
      <w:r w:rsidR="2B14EAAC" w:rsidRPr="00E915A6">
        <w:t xml:space="preserve">Երաշխավորված մատակարարի, Մատակարարների, Որակավորված </w:t>
      </w:r>
      <w:r w:rsidR="138A50EA" w:rsidRPr="00E915A6">
        <w:t>ս</w:t>
      </w:r>
      <w:r w:rsidR="2B14EAAC" w:rsidRPr="00E915A6">
        <w:t>պառողների, ինչպես նաև Հաղորդողի</w:t>
      </w:r>
      <w:r w:rsidR="427BB8C3" w:rsidRPr="00E915A6">
        <w:t xml:space="preserve"> </w:t>
      </w:r>
      <w:r w:rsidR="2B14EAAC" w:rsidRPr="00E915A6">
        <w:t xml:space="preserve">միջև։ </w:t>
      </w:r>
      <w:r w:rsidR="1BF4F67D" w:rsidRPr="00E915A6">
        <w:t xml:space="preserve">ՄԱԻ-ները </w:t>
      </w:r>
      <w:r w:rsidR="1543C221" w:rsidRPr="00E915A6">
        <w:t xml:space="preserve">և ՄԷԱ կայանները </w:t>
      </w:r>
      <w:r w:rsidR="35DEFDC8" w:rsidRPr="00E915A6">
        <w:t>ԿՈՒՊ բաղադրիչում առևտրին չեն մասնակց</w:t>
      </w:r>
      <w:r w:rsidR="303FD60B" w:rsidRPr="00E915A6">
        <w:t>ում</w:t>
      </w:r>
      <w:r w:rsidR="34BB5773" w:rsidRPr="00E915A6">
        <w:t>:</w:t>
      </w:r>
    </w:p>
    <w:p w14:paraId="2424B7D0" w14:textId="6784ECAC" w:rsidR="009C5CCC" w:rsidRPr="00E915A6" w:rsidRDefault="72AD671F" w:rsidP="00D972B4">
      <w:pPr>
        <w:pStyle w:val="Text1"/>
      </w:pPr>
      <w:r w:rsidRPr="00E915A6">
        <w:t xml:space="preserve">ԿՈՒՊ </w:t>
      </w:r>
      <w:r w:rsidR="6E78F3AC" w:rsidRPr="00E915A6">
        <w:t xml:space="preserve">բաղադրիչում </w:t>
      </w:r>
      <w:r w:rsidR="6527FE43" w:rsidRPr="00E915A6">
        <w:t>էլեկտրա</w:t>
      </w:r>
      <w:r w:rsidR="5DD91F5D" w:rsidRPr="00E915A6">
        <w:t xml:space="preserve">կան </w:t>
      </w:r>
      <w:r w:rsidR="6527FE43" w:rsidRPr="00E915A6">
        <w:t xml:space="preserve">էներգիայի առևտուրն իրականացվում է </w:t>
      </w:r>
      <w:r w:rsidR="65109DFE" w:rsidRPr="00E915A6">
        <w:t xml:space="preserve">Հանձնաժողովի կողմից սահմանված սակագների և </w:t>
      </w:r>
      <w:r w:rsidR="7065A861" w:rsidRPr="00E915A6">
        <w:t xml:space="preserve">Կանոնների </w:t>
      </w:r>
      <w:r w:rsidR="00853231" w:rsidRPr="00E915A6">
        <w:fldChar w:fldCharType="begin"/>
      </w:r>
      <w:r w:rsidR="00853231" w:rsidRPr="00E915A6">
        <w:instrText xml:space="preserve"> REF _Ref47022760 \r \h </w:instrText>
      </w:r>
      <w:r w:rsidR="008D1007" w:rsidRPr="00E915A6">
        <w:instrText xml:space="preserve"> \* MERGEFORMAT </w:instrText>
      </w:r>
      <w:r w:rsidR="00853231" w:rsidRPr="00E915A6">
        <w:fldChar w:fldCharType="separate"/>
      </w:r>
      <w:r w:rsidR="00947C58">
        <w:t>108</w:t>
      </w:r>
      <w:r w:rsidR="00853231" w:rsidRPr="00E915A6">
        <w:fldChar w:fldCharType="end"/>
      </w:r>
      <w:r w:rsidR="295E7716" w:rsidRPr="00E915A6">
        <w:t xml:space="preserve">-րդ կետի համաձայն </w:t>
      </w:r>
      <w:r w:rsidR="0BEAFE66" w:rsidRPr="00E915A6">
        <w:t xml:space="preserve">Հանձնաժողովի կողմից </w:t>
      </w:r>
      <w:r w:rsidR="50A6A0EF" w:rsidRPr="00E915A6">
        <w:t xml:space="preserve">հաստատված </w:t>
      </w:r>
      <w:r w:rsidR="6527FE43" w:rsidRPr="00E915A6">
        <w:t>ԿՈ</w:t>
      </w:r>
      <w:r w:rsidR="02808961" w:rsidRPr="00E915A6">
        <w:t>Ւ</w:t>
      </w:r>
      <w:r w:rsidR="6527FE43" w:rsidRPr="00E915A6">
        <w:t xml:space="preserve">Պ բաղադրիչում </w:t>
      </w:r>
      <w:r w:rsidR="0E709F4D" w:rsidRPr="00E915A6">
        <w:t xml:space="preserve">պարտադիր </w:t>
      </w:r>
      <w:r w:rsidR="6527FE43" w:rsidRPr="00E915A6">
        <w:t xml:space="preserve">վաճառքի համար </w:t>
      </w:r>
      <w:r w:rsidR="25860A58" w:rsidRPr="00E915A6">
        <w:t>սահմանված</w:t>
      </w:r>
      <w:r w:rsidR="6527FE43" w:rsidRPr="00E915A6">
        <w:t xml:space="preserve"> ամսական էլեկտրա</w:t>
      </w:r>
      <w:r w:rsidR="5DD91F5D" w:rsidRPr="00E915A6">
        <w:t xml:space="preserve">կան </w:t>
      </w:r>
      <w:r w:rsidR="6527FE43" w:rsidRPr="00E915A6">
        <w:t>էներգիայի չափաքանակների հիման վրա։</w:t>
      </w:r>
    </w:p>
    <w:p w14:paraId="1A142FCA" w14:textId="6EED3CA5" w:rsidR="00F25140" w:rsidRPr="00E915A6" w:rsidRDefault="031156BF" w:rsidP="00D972B4">
      <w:pPr>
        <w:pStyle w:val="Text1"/>
      </w:pPr>
      <w:bookmarkStart w:id="124" w:name="_Ref35420831"/>
      <w:bookmarkStart w:id="125" w:name="_Ref23499114"/>
      <w:r w:rsidRPr="00E915A6">
        <w:t>Յուրաքանչյուր ամիս</w:t>
      </w:r>
      <w:r w:rsidR="23BC69BA" w:rsidRPr="00E915A6">
        <w:t>՝</w:t>
      </w:r>
      <w:r w:rsidRPr="00E915A6">
        <w:t xml:space="preserve"> </w:t>
      </w:r>
      <w:r w:rsidR="4EAAE7A1" w:rsidRPr="00E915A6">
        <w:t xml:space="preserve">ամսի 15-ից </w:t>
      </w:r>
      <w:r w:rsidRPr="00E915A6">
        <w:t>մինչև ամսի 20-</w:t>
      </w:r>
      <w:r w:rsidR="4EAAE7A1" w:rsidRPr="00E915A6">
        <w:t>ն ընկած ժամանակահատված</w:t>
      </w:r>
      <w:r w:rsidR="520AABE7" w:rsidRPr="00E915A6">
        <w:rPr>
          <w:lang w:val="hy-AM"/>
        </w:rPr>
        <w:t>ում</w:t>
      </w:r>
      <w:r w:rsidR="23BC69BA" w:rsidRPr="00E915A6">
        <w:t>,</w:t>
      </w:r>
      <w:r w:rsidRPr="00E915A6">
        <w:t xml:space="preserve"> Երաշխավորված մատակարարը, Մատակարարները, Որակավորված սպառողները, ինչպես նաև Հաղորդող</w:t>
      </w:r>
      <w:r w:rsidR="38240651" w:rsidRPr="00E915A6">
        <w:t xml:space="preserve">ը </w:t>
      </w:r>
      <w:r w:rsidRPr="00E915A6">
        <w:t>ՇԿԾ-ի միջոցով Շուկայի օպերատորին են ներկայացնում հաջորդ ամսվա ԿՈ</w:t>
      </w:r>
      <w:r w:rsidR="4A06AE59" w:rsidRPr="00E915A6">
        <w:t>Ւ</w:t>
      </w:r>
      <w:r w:rsidRPr="00E915A6">
        <w:t>Պ բաղադրիչում էլեկտրա</w:t>
      </w:r>
      <w:r w:rsidR="3F6D7333" w:rsidRPr="00E915A6">
        <w:t xml:space="preserve">կան </w:t>
      </w:r>
      <w:r w:rsidRPr="00E915A6">
        <w:t>էներգիայի գնման իրենց Հայտերը, որ</w:t>
      </w:r>
      <w:r w:rsidR="23BC69BA" w:rsidRPr="00E915A6">
        <w:t>ոնք</w:t>
      </w:r>
      <w:r w:rsidRPr="00E915A6">
        <w:t xml:space="preserve"> պետք է պարունակ</w:t>
      </w:r>
      <w:r w:rsidR="23BC69BA" w:rsidRPr="00E915A6">
        <w:t>են</w:t>
      </w:r>
      <w:r w:rsidRPr="00E915A6">
        <w:t xml:space="preserve"> պահանջվող էլեկտրա</w:t>
      </w:r>
      <w:r w:rsidR="3F6D7333" w:rsidRPr="00E915A6">
        <w:t xml:space="preserve">կան </w:t>
      </w:r>
      <w:r w:rsidRPr="00E915A6">
        <w:t xml:space="preserve">էներգիայի </w:t>
      </w:r>
      <w:r w:rsidR="0827E638" w:rsidRPr="00E915A6">
        <w:t>քանակի</w:t>
      </w:r>
      <w:r w:rsidRPr="00E915A6">
        <w:t xml:space="preserve"> մասին տեղեկատվություն՝ բեռի ժամային գրաֆիկի տեսքով։ </w:t>
      </w:r>
      <w:r w:rsidR="046EDC05" w:rsidRPr="00E915A6">
        <w:t>Այն դեպքերում, երբ Երաշխավորված մատակարարը, Մատակարարները, Որակավորված սպառողները, ինչպես նաև Հաղորդողն էլեկտրական էներգիայի գնման Հայտերը ներկայացրել են սույն կետով սահմանված ժամկետի ավարտից հետո, ապա վերջիններս չեն մասնակցում ԿՈՒՊ բաղադրիչի տվյալ ամսվա էլեկտրական էներգիայի առևտրին։</w:t>
      </w:r>
      <w:bookmarkEnd w:id="124"/>
    </w:p>
    <w:p w14:paraId="06A18E49" w14:textId="4B80B1AB" w:rsidR="009C5CCC" w:rsidRPr="00E915A6" w:rsidRDefault="3E43396A" w:rsidP="00D972B4">
      <w:pPr>
        <w:pStyle w:val="Text1"/>
      </w:pPr>
      <w:r w:rsidRPr="00E915A6">
        <w:t>Էլեկտրա</w:t>
      </w:r>
      <w:r w:rsidR="2CEF50C0" w:rsidRPr="00E915A6">
        <w:t xml:space="preserve">կան </w:t>
      </w:r>
      <w:r w:rsidRPr="00E915A6">
        <w:t>էներգիայի գնման Հայտում նշված էլեկտրա</w:t>
      </w:r>
      <w:r w:rsidR="2CEF50C0" w:rsidRPr="00E915A6">
        <w:t xml:space="preserve">կան </w:t>
      </w:r>
      <w:r w:rsidRPr="00E915A6">
        <w:t xml:space="preserve">էներգիայի </w:t>
      </w:r>
      <w:r w:rsidR="3DA9CCAF" w:rsidRPr="00E915A6">
        <w:t>քանակ</w:t>
      </w:r>
      <w:r w:rsidRPr="00E915A6">
        <w:t xml:space="preserve">ը չի կարող գերազանցել վերջիններիս նախորդ երեք տարիների՝ նույն </w:t>
      </w:r>
      <w:r w:rsidR="47EDF41F" w:rsidRPr="00E915A6">
        <w:t>ամսում</w:t>
      </w:r>
      <w:r w:rsidRPr="00E915A6">
        <w:t xml:space="preserve"> </w:t>
      </w:r>
      <w:r w:rsidR="412AE9E3" w:rsidRPr="00E915A6">
        <w:t xml:space="preserve">բոլոր </w:t>
      </w:r>
      <w:r w:rsidRPr="00E915A6">
        <w:t>Հաշվառման կետ</w:t>
      </w:r>
      <w:r w:rsidR="242D820D" w:rsidRPr="00E915A6">
        <w:t>եր</w:t>
      </w:r>
      <w:r w:rsidR="68EAD40D" w:rsidRPr="00E915A6">
        <w:t>ում</w:t>
      </w:r>
      <w:r w:rsidR="412AE9E3" w:rsidRPr="00E915A6">
        <w:t xml:space="preserve"> գումարային</w:t>
      </w:r>
      <w:r w:rsidRPr="00E915A6">
        <w:t xml:space="preserve"> սպառված էլե</w:t>
      </w:r>
      <w:r w:rsidR="7AD71F17" w:rsidRPr="00E915A6">
        <w:t>կ</w:t>
      </w:r>
      <w:r w:rsidRPr="00E915A6">
        <w:t>տրա</w:t>
      </w:r>
      <w:r w:rsidR="2CEF50C0" w:rsidRPr="00E915A6">
        <w:t xml:space="preserve">կան </w:t>
      </w:r>
      <w:r w:rsidRPr="00E915A6">
        <w:t>էներգիայի միջին քանակը</w:t>
      </w:r>
      <w:r w:rsidR="21C6562C" w:rsidRPr="00E915A6">
        <w:t>։</w:t>
      </w:r>
      <w:r w:rsidRPr="00E915A6">
        <w:t xml:space="preserve"> Այն դեպքերում</w:t>
      </w:r>
      <w:r w:rsidR="4E5DE531" w:rsidRPr="00E915A6">
        <w:t>,</w:t>
      </w:r>
      <w:r w:rsidRPr="00E915A6">
        <w:t xml:space="preserve"> երբ վերջին երեք տարիների համար էլեկտրա</w:t>
      </w:r>
      <w:r w:rsidR="2CEF50C0" w:rsidRPr="00E915A6">
        <w:t xml:space="preserve">կան </w:t>
      </w:r>
      <w:r w:rsidRPr="00E915A6">
        <w:t xml:space="preserve">էներգիայի սպառման </w:t>
      </w:r>
      <w:r w:rsidR="4D572B79" w:rsidRPr="00E915A6">
        <w:t xml:space="preserve">ամսական </w:t>
      </w:r>
      <w:r w:rsidR="3DA9CCAF" w:rsidRPr="00E915A6">
        <w:t>քանակ</w:t>
      </w:r>
      <w:r w:rsidRPr="00E915A6">
        <w:t>ի մասին տվյալները բացակայում են, ապա</w:t>
      </w:r>
      <w:r w:rsidR="4E5DE531" w:rsidRPr="00E915A6">
        <w:t>՝</w:t>
      </w:r>
      <w:bookmarkEnd w:id="125"/>
    </w:p>
    <w:p w14:paraId="7EDC37E5" w14:textId="6C85F69A" w:rsidR="002A5D01" w:rsidRPr="00A16230" w:rsidRDefault="5D2F26CB" w:rsidP="003F0386">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հաշվի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առնվում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վերջին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երկու</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իսկ</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դրա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բացակ</w:t>
      </w:r>
      <w:r w:rsidR="4C3C9634" w:rsidRPr="00E915A6">
        <w:rPr>
          <w:rFonts w:ascii="GHEA Grapalat" w:hAnsi="GHEA Grapalat" w:cstheme="minorBidi"/>
          <w:noProof/>
          <w:color w:val="auto"/>
          <w:sz w:val="24"/>
          <w:szCs w:val="24"/>
          <w:lang w:val="en-US"/>
        </w:rPr>
        <w:t>այ</w:t>
      </w:r>
      <w:r w:rsidRPr="00E915A6">
        <w:rPr>
          <w:rFonts w:ascii="GHEA Grapalat" w:hAnsi="GHEA Grapalat" w:cstheme="minorBidi"/>
          <w:noProof/>
          <w:color w:val="auto"/>
          <w:sz w:val="24"/>
          <w:szCs w:val="24"/>
          <w:lang w:val="en-US"/>
        </w:rPr>
        <w:t>ության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դեպքում՝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վերջին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մեկ</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տարվա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նույն</w:t>
      </w:r>
      <w:r w:rsidRPr="00A16230">
        <w:rPr>
          <w:rFonts w:ascii="GHEA Grapalat" w:hAnsi="GHEA Grapalat" w:cstheme="minorBidi"/>
          <w:noProof/>
          <w:color w:val="auto"/>
          <w:sz w:val="24"/>
          <w:szCs w:val="24"/>
          <w:lang w:val="hy"/>
        </w:rPr>
        <w:t xml:space="preserve"> </w:t>
      </w:r>
      <w:r w:rsidR="5C1D8905" w:rsidRPr="00E915A6">
        <w:rPr>
          <w:rFonts w:ascii="GHEA Grapalat" w:hAnsi="GHEA Grapalat" w:cstheme="minorBidi"/>
          <w:noProof/>
          <w:color w:val="auto"/>
          <w:sz w:val="24"/>
          <w:szCs w:val="24"/>
          <w:lang w:val="en-US"/>
        </w:rPr>
        <w:t>ամսվա</w:t>
      </w:r>
      <w:r w:rsidR="5C1D8905"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տվյալները</w:t>
      </w:r>
      <w:r w:rsidRPr="00A16230">
        <w:rPr>
          <w:rFonts w:ascii="GHEA Grapalat" w:hAnsi="GHEA Grapalat" w:cstheme="minorBidi"/>
          <w:noProof/>
          <w:color w:val="auto"/>
          <w:sz w:val="24"/>
          <w:szCs w:val="24"/>
          <w:lang w:val="hy"/>
        </w:rPr>
        <w:t>,</w:t>
      </w:r>
    </w:p>
    <w:p w14:paraId="615940EE" w14:textId="1461BD3E" w:rsidR="002A5D01" w:rsidRPr="00A16230" w:rsidRDefault="51065552" w:rsidP="003F0386">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Հաղորդման</w:t>
      </w:r>
      <w:r w:rsidRPr="00A16230">
        <w:rPr>
          <w:rFonts w:ascii="GHEA Grapalat" w:hAnsi="GHEA Grapalat" w:cstheme="minorBidi"/>
          <w:noProof/>
          <w:color w:val="auto"/>
          <w:sz w:val="24"/>
          <w:szCs w:val="24"/>
          <w:lang w:val="hy"/>
        </w:rPr>
        <w:t xml:space="preserve"> </w:t>
      </w:r>
      <w:r w:rsidR="673A1530" w:rsidRPr="00E915A6">
        <w:rPr>
          <w:rFonts w:ascii="GHEA Grapalat" w:hAnsi="GHEA Grapalat" w:cstheme="minorBidi"/>
          <w:noProof/>
          <w:color w:val="auto"/>
          <w:sz w:val="24"/>
          <w:szCs w:val="24"/>
          <w:lang w:val="en-US"/>
        </w:rPr>
        <w:t>կամ</w:t>
      </w:r>
      <w:r w:rsidR="673A1530" w:rsidRPr="00A16230">
        <w:rPr>
          <w:rFonts w:ascii="GHEA Grapalat" w:hAnsi="GHEA Grapalat" w:cstheme="minorBidi"/>
          <w:noProof/>
          <w:color w:val="auto"/>
          <w:sz w:val="24"/>
          <w:szCs w:val="24"/>
          <w:lang w:val="hy"/>
        </w:rPr>
        <w:t xml:space="preserve"> </w:t>
      </w:r>
      <w:r w:rsidR="673A1530" w:rsidRPr="00E915A6">
        <w:rPr>
          <w:rFonts w:ascii="GHEA Grapalat" w:hAnsi="GHEA Grapalat" w:cstheme="minorBidi"/>
          <w:noProof/>
          <w:color w:val="auto"/>
          <w:sz w:val="24"/>
          <w:szCs w:val="24"/>
          <w:lang w:val="en-US"/>
        </w:rPr>
        <w:t>Բաշխման</w:t>
      </w:r>
      <w:r w:rsidR="673A1530" w:rsidRPr="00A16230">
        <w:rPr>
          <w:rFonts w:ascii="GHEA Grapalat" w:hAnsi="GHEA Grapalat" w:cstheme="minorBidi"/>
          <w:noProof/>
          <w:color w:val="auto"/>
          <w:sz w:val="24"/>
          <w:szCs w:val="24"/>
          <w:lang w:val="hy"/>
        </w:rPr>
        <w:t xml:space="preserve"> </w:t>
      </w:r>
      <w:r w:rsidR="5D2F26CB" w:rsidRPr="00E915A6">
        <w:rPr>
          <w:rFonts w:ascii="GHEA Grapalat" w:hAnsi="GHEA Grapalat" w:cstheme="minorBidi"/>
          <w:noProof/>
          <w:color w:val="auto"/>
          <w:sz w:val="24"/>
          <w:szCs w:val="24"/>
          <w:lang w:val="en-US"/>
        </w:rPr>
        <w:t>ցանցին</w:t>
      </w:r>
      <w:r w:rsidR="5D2F26CB" w:rsidRPr="00A16230">
        <w:rPr>
          <w:rFonts w:ascii="GHEA Grapalat" w:hAnsi="GHEA Grapalat" w:cstheme="minorBidi"/>
          <w:noProof/>
          <w:color w:val="auto"/>
          <w:sz w:val="24"/>
          <w:szCs w:val="24"/>
          <w:lang w:val="hy"/>
        </w:rPr>
        <w:t xml:space="preserve"> </w:t>
      </w:r>
      <w:r w:rsidR="5D2F26CB" w:rsidRPr="00E915A6">
        <w:rPr>
          <w:rFonts w:ascii="GHEA Grapalat" w:hAnsi="GHEA Grapalat" w:cstheme="minorBidi"/>
          <w:noProof/>
          <w:color w:val="auto"/>
          <w:sz w:val="24"/>
          <w:szCs w:val="24"/>
          <w:lang w:val="en-US"/>
        </w:rPr>
        <w:t>նոր</w:t>
      </w:r>
      <w:r w:rsidR="5D2F26CB" w:rsidRPr="00A16230">
        <w:rPr>
          <w:rFonts w:ascii="GHEA Grapalat" w:hAnsi="GHEA Grapalat" w:cstheme="minorBidi"/>
          <w:noProof/>
          <w:color w:val="auto"/>
          <w:sz w:val="24"/>
          <w:szCs w:val="24"/>
          <w:lang w:val="hy"/>
        </w:rPr>
        <w:t xml:space="preserve"> </w:t>
      </w:r>
      <w:r w:rsidR="5D2F26CB" w:rsidRPr="00E915A6">
        <w:rPr>
          <w:rFonts w:ascii="GHEA Grapalat" w:hAnsi="GHEA Grapalat" w:cstheme="minorBidi"/>
          <w:noProof/>
          <w:color w:val="auto"/>
          <w:sz w:val="24"/>
          <w:szCs w:val="24"/>
          <w:lang w:val="en-US"/>
        </w:rPr>
        <w:t>միացած</w:t>
      </w:r>
      <w:r w:rsidR="5D2F26CB" w:rsidRPr="00A16230">
        <w:rPr>
          <w:rFonts w:ascii="GHEA Grapalat" w:hAnsi="GHEA Grapalat" w:cstheme="minorBidi"/>
          <w:noProof/>
          <w:color w:val="auto"/>
          <w:sz w:val="24"/>
          <w:szCs w:val="24"/>
          <w:lang w:val="hy"/>
        </w:rPr>
        <w:t xml:space="preserve"> </w:t>
      </w:r>
      <w:r w:rsidR="5D2F26CB" w:rsidRPr="00E915A6">
        <w:rPr>
          <w:rFonts w:ascii="GHEA Grapalat" w:hAnsi="GHEA Grapalat" w:cstheme="minorBidi"/>
          <w:noProof/>
          <w:color w:val="auto"/>
          <w:sz w:val="24"/>
          <w:szCs w:val="24"/>
          <w:lang w:val="en-US"/>
        </w:rPr>
        <w:t>սպառողների</w:t>
      </w:r>
      <w:r w:rsidR="5D2F26CB" w:rsidRPr="00A16230">
        <w:rPr>
          <w:rFonts w:ascii="GHEA Grapalat" w:hAnsi="GHEA Grapalat" w:cstheme="minorBidi"/>
          <w:noProof/>
          <w:color w:val="auto"/>
          <w:sz w:val="24"/>
          <w:szCs w:val="24"/>
          <w:lang w:val="hy"/>
        </w:rPr>
        <w:t xml:space="preserve"> </w:t>
      </w:r>
      <w:r w:rsidR="5D2F26CB" w:rsidRPr="00E915A6">
        <w:rPr>
          <w:rFonts w:ascii="GHEA Grapalat" w:hAnsi="GHEA Grapalat" w:cstheme="minorBidi"/>
          <w:noProof/>
          <w:color w:val="auto"/>
          <w:sz w:val="24"/>
          <w:szCs w:val="24"/>
          <w:lang w:val="en-US"/>
        </w:rPr>
        <w:t>դեպքում՝</w:t>
      </w:r>
      <w:r w:rsidR="5D2F26CB" w:rsidRPr="00A16230">
        <w:rPr>
          <w:rFonts w:ascii="GHEA Grapalat" w:hAnsi="GHEA Grapalat" w:cstheme="minorBidi"/>
          <w:noProof/>
          <w:color w:val="auto"/>
          <w:sz w:val="24"/>
          <w:szCs w:val="24"/>
          <w:lang w:val="hy"/>
        </w:rPr>
        <w:t xml:space="preserve"> </w:t>
      </w:r>
      <w:r w:rsidR="5D2F26CB" w:rsidRPr="00E915A6">
        <w:rPr>
          <w:rFonts w:ascii="GHEA Grapalat" w:hAnsi="GHEA Grapalat" w:cstheme="minorBidi"/>
          <w:noProof/>
          <w:color w:val="auto"/>
          <w:sz w:val="24"/>
          <w:szCs w:val="24"/>
          <w:lang w:val="en-US"/>
        </w:rPr>
        <w:t>միացման</w:t>
      </w:r>
      <w:r w:rsidR="5D2F26CB" w:rsidRPr="00A16230">
        <w:rPr>
          <w:rFonts w:ascii="GHEA Grapalat" w:hAnsi="GHEA Grapalat" w:cstheme="minorBidi"/>
          <w:noProof/>
          <w:color w:val="auto"/>
          <w:sz w:val="24"/>
          <w:szCs w:val="24"/>
          <w:lang w:val="hy"/>
        </w:rPr>
        <w:t xml:space="preserve"> </w:t>
      </w:r>
      <w:r w:rsidR="5D2F26CB" w:rsidRPr="00E915A6">
        <w:rPr>
          <w:rFonts w:ascii="GHEA Grapalat" w:hAnsi="GHEA Grapalat" w:cstheme="minorBidi"/>
          <w:noProof/>
          <w:color w:val="auto"/>
          <w:sz w:val="24"/>
          <w:szCs w:val="24"/>
          <w:lang w:val="en-US"/>
        </w:rPr>
        <w:t>դիմումին</w:t>
      </w:r>
      <w:r w:rsidR="5D2F26CB" w:rsidRPr="00A16230">
        <w:rPr>
          <w:rFonts w:ascii="GHEA Grapalat" w:hAnsi="GHEA Grapalat" w:cstheme="minorBidi"/>
          <w:noProof/>
          <w:color w:val="auto"/>
          <w:sz w:val="24"/>
          <w:szCs w:val="24"/>
          <w:lang w:val="hy"/>
        </w:rPr>
        <w:t xml:space="preserve"> </w:t>
      </w:r>
      <w:r w:rsidR="5D2F26CB" w:rsidRPr="00E915A6">
        <w:rPr>
          <w:rFonts w:ascii="GHEA Grapalat" w:hAnsi="GHEA Grapalat" w:cstheme="minorBidi"/>
          <w:noProof/>
          <w:color w:val="auto"/>
          <w:sz w:val="24"/>
          <w:szCs w:val="24"/>
          <w:lang w:val="en-US"/>
        </w:rPr>
        <w:t>կից</w:t>
      </w:r>
      <w:r w:rsidR="5D2F26CB" w:rsidRPr="00A16230">
        <w:rPr>
          <w:rFonts w:ascii="GHEA Grapalat" w:hAnsi="GHEA Grapalat" w:cstheme="minorBidi"/>
          <w:noProof/>
          <w:color w:val="auto"/>
          <w:sz w:val="24"/>
          <w:szCs w:val="24"/>
          <w:lang w:val="hy"/>
        </w:rPr>
        <w:t xml:space="preserve"> </w:t>
      </w:r>
      <w:r w:rsidR="5D2F26CB" w:rsidRPr="00E915A6">
        <w:rPr>
          <w:rFonts w:ascii="GHEA Grapalat" w:hAnsi="GHEA Grapalat" w:cstheme="minorBidi"/>
          <w:noProof/>
          <w:color w:val="auto"/>
          <w:sz w:val="24"/>
          <w:szCs w:val="24"/>
          <w:lang w:val="en-US"/>
        </w:rPr>
        <w:t>ներկայացված</w:t>
      </w:r>
      <w:r w:rsidR="5D2F26CB" w:rsidRPr="00A16230">
        <w:rPr>
          <w:rFonts w:ascii="GHEA Grapalat" w:hAnsi="GHEA Grapalat" w:cstheme="minorBidi"/>
          <w:noProof/>
          <w:color w:val="auto"/>
          <w:sz w:val="24"/>
          <w:szCs w:val="24"/>
          <w:lang w:val="hy"/>
        </w:rPr>
        <w:t xml:space="preserve"> </w:t>
      </w:r>
      <w:r w:rsidR="5D2F26CB" w:rsidRPr="00E915A6">
        <w:rPr>
          <w:rFonts w:ascii="GHEA Grapalat" w:hAnsi="GHEA Grapalat" w:cstheme="minorBidi"/>
          <w:noProof/>
          <w:color w:val="auto"/>
          <w:sz w:val="24"/>
          <w:szCs w:val="24"/>
          <w:lang w:val="en-US"/>
        </w:rPr>
        <w:t>փաստաթղթերում</w:t>
      </w:r>
      <w:r w:rsidR="5D2F26CB" w:rsidRPr="00A16230">
        <w:rPr>
          <w:rFonts w:ascii="GHEA Grapalat" w:hAnsi="GHEA Grapalat" w:cstheme="minorBidi"/>
          <w:noProof/>
          <w:color w:val="auto"/>
          <w:sz w:val="24"/>
          <w:szCs w:val="24"/>
          <w:lang w:val="hy"/>
        </w:rPr>
        <w:t xml:space="preserve"> </w:t>
      </w:r>
      <w:r w:rsidR="5D2F26CB" w:rsidRPr="00E915A6">
        <w:rPr>
          <w:rFonts w:ascii="GHEA Grapalat" w:hAnsi="GHEA Grapalat" w:cstheme="minorBidi"/>
          <w:noProof/>
          <w:color w:val="auto"/>
          <w:sz w:val="24"/>
          <w:szCs w:val="24"/>
          <w:lang w:val="en-US"/>
        </w:rPr>
        <w:t>ու</w:t>
      </w:r>
      <w:r w:rsidR="5D2F26CB" w:rsidRPr="00A16230">
        <w:rPr>
          <w:rFonts w:ascii="GHEA Grapalat" w:hAnsi="GHEA Grapalat" w:cstheme="minorBidi"/>
          <w:noProof/>
          <w:color w:val="auto"/>
          <w:sz w:val="24"/>
          <w:szCs w:val="24"/>
          <w:lang w:val="hy"/>
        </w:rPr>
        <w:t xml:space="preserve"> </w:t>
      </w:r>
      <w:r w:rsidR="5D2F26CB" w:rsidRPr="00E915A6">
        <w:rPr>
          <w:rFonts w:ascii="GHEA Grapalat" w:hAnsi="GHEA Grapalat" w:cstheme="minorBidi"/>
          <w:noProof/>
          <w:color w:val="auto"/>
          <w:sz w:val="24"/>
          <w:szCs w:val="24"/>
          <w:lang w:val="en-US"/>
        </w:rPr>
        <w:t>միացման</w:t>
      </w:r>
      <w:r w:rsidR="5D2F26CB" w:rsidRPr="00A16230">
        <w:rPr>
          <w:rFonts w:ascii="GHEA Grapalat" w:hAnsi="GHEA Grapalat" w:cstheme="minorBidi"/>
          <w:noProof/>
          <w:color w:val="auto"/>
          <w:sz w:val="24"/>
          <w:szCs w:val="24"/>
          <w:lang w:val="hy"/>
        </w:rPr>
        <w:t xml:space="preserve"> </w:t>
      </w:r>
      <w:r w:rsidR="5D2F26CB" w:rsidRPr="00E915A6">
        <w:rPr>
          <w:rFonts w:ascii="GHEA Grapalat" w:hAnsi="GHEA Grapalat" w:cstheme="minorBidi"/>
          <w:noProof/>
          <w:color w:val="auto"/>
          <w:sz w:val="24"/>
          <w:szCs w:val="24"/>
          <w:lang w:val="en-US"/>
        </w:rPr>
        <w:t>պայմանագրում</w:t>
      </w:r>
      <w:r w:rsidR="5D2F26CB" w:rsidRPr="00A16230">
        <w:rPr>
          <w:rFonts w:ascii="GHEA Grapalat" w:hAnsi="GHEA Grapalat" w:cstheme="minorBidi"/>
          <w:noProof/>
          <w:color w:val="auto"/>
          <w:sz w:val="24"/>
          <w:szCs w:val="24"/>
          <w:lang w:val="hy"/>
        </w:rPr>
        <w:t xml:space="preserve"> </w:t>
      </w:r>
      <w:r w:rsidR="5D2F26CB" w:rsidRPr="00E915A6">
        <w:rPr>
          <w:rFonts w:ascii="GHEA Grapalat" w:hAnsi="GHEA Grapalat" w:cstheme="minorBidi"/>
          <w:noProof/>
          <w:color w:val="auto"/>
          <w:sz w:val="24"/>
          <w:szCs w:val="24"/>
          <w:lang w:val="en-US"/>
        </w:rPr>
        <w:t>նշված՝</w:t>
      </w:r>
      <w:r w:rsidR="5D2F26CB" w:rsidRPr="00A16230">
        <w:rPr>
          <w:rFonts w:ascii="GHEA Grapalat" w:hAnsi="GHEA Grapalat" w:cstheme="minorBidi"/>
          <w:noProof/>
          <w:color w:val="auto"/>
          <w:sz w:val="24"/>
          <w:szCs w:val="24"/>
          <w:lang w:val="hy"/>
        </w:rPr>
        <w:t xml:space="preserve"> </w:t>
      </w:r>
      <w:r w:rsidR="5D2F26CB" w:rsidRPr="00E915A6">
        <w:rPr>
          <w:rFonts w:ascii="GHEA Grapalat" w:hAnsi="GHEA Grapalat" w:cstheme="minorBidi"/>
          <w:noProof/>
          <w:color w:val="auto"/>
          <w:sz w:val="24"/>
          <w:szCs w:val="24"/>
          <w:lang w:val="en-US"/>
        </w:rPr>
        <w:t>կանխատեսվող</w:t>
      </w:r>
      <w:r w:rsidR="5D2F26CB" w:rsidRPr="00A16230">
        <w:rPr>
          <w:rFonts w:ascii="GHEA Grapalat" w:hAnsi="GHEA Grapalat" w:cstheme="minorBidi"/>
          <w:noProof/>
          <w:color w:val="auto"/>
          <w:sz w:val="24"/>
          <w:szCs w:val="24"/>
          <w:lang w:val="hy"/>
        </w:rPr>
        <w:t xml:space="preserve"> </w:t>
      </w:r>
      <w:r w:rsidR="5D2F26CB" w:rsidRPr="00E915A6">
        <w:rPr>
          <w:rFonts w:ascii="GHEA Grapalat" w:hAnsi="GHEA Grapalat" w:cstheme="minorBidi"/>
          <w:noProof/>
          <w:color w:val="auto"/>
          <w:sz w:val="24"/>
          <w:szCs w:val="24"/>
          <w:lang w:val="en-US"/>
        </w:rPr>
        <w:t>էլեկտրա</w:t>
      </w:r>
      <w:r w:rsidR="6761B8CA" w:rsidRPr="00E915A6">
        <w:rPr>
          <w:rFonts w:ascii="GHEA Grapalat" w:hAnsi="GHEA Grapalat" w:cstheme="minorBidi"/>
          <w:noProof/>
          <w:color w:val="auto"/>
          <w:sz w:val="24"/>
          <w:szCs w:val="24"/>
          <w:lang w:val="en-US"/>
        </w:rPr>
        <w:t>կան</w:t>
      </w:r>
      <w:r w:rsidR="6761B8CA" w:rsidRPr="00A16230">
        <w:rPr>
          <w:rFonts w:ascii="GHEA Grapalat" w:hAnsi="GHEA Grapalat" w:cstheme="minorBidi"/>
          <w:noProof/>
          <w:color w:val="auto"/>
          <w:sz w:val="24"/>
          <w:szCs w:val="24"/>
          <w:lang w:val="hy"/>
        </w:rPr>
        <w:t xml:space="preserve"> </w:t>
      </w:r>
      <w:r w:rsidR="5D2F26CB" w:rsidRPr="00E915A6">
        <w:rPr>
          <w:rFonts w:ascii="GHEA Grapalat" w:hAnsi="GHEA Grapalat" w:cstheme="minorBidi"/>
          <w:noProof/>
          <w:color w:val="auto"/>
          <w:sz w:val="24"/>
          <w:szCs w:val="24"/>
          <w:lang w:val="en-US"/>
        </w:rPr>
        <w:t>էներգիայի</w:t>
      </w:r>
      <w:r w:rsidR="5D2F26CB" w:rsidRPr="00A16230">
        <w:rPr>
          <w:rFonts w:ascii="GHEA Grapalat" w:hAnsi="GHEA Grapalat" w:cstheme="minorBidi"/>
          <w:noProof/>
          <w:color w:val="auto"/>
          <w:sz w:val="24"/>
          <w:szCs w:val="24"/>
          <w:lang w:val="hy"/>
        </w:rPr>
        <w:t xml:space="preserve"> </w:t>
      </w:r>
      <w:r w:rsidR="5D2F26CB" w:rsidRPr="00E915A6">
        <w:rPr>
          <w:rFonts w:ascii="GHEA Grapalat" w:hAnsi="GHEA Grapalat" w:cstheme="minorBidi"/>
          <w:noProof/>
          <w:color w:val="auto"/>
          <w:sz w:val="24"/>
          <w:szCs w:val="24"/>
          <w:lang w:val="en-US"/>
        </w:rPr>
        <w:t>սպառման</w:t>
      </w:r>
      <w:r w:rsidR="5D2F26CB" w:rsidRPr="00A16230">
        <w:rPr>
          <w:rFonts w:ascii="GHEA Grapalat" w:hAnsi="GHEA Grapalat" w:cstheme="minorBidi"/>
          <w:noProof/>
          <w:color w:val="auto"/>
          <w:sz w:val="24"/>
          <w:szCs w:val="24"/>
          <w:lang w:val="hy"/>
        </w:rPr>
        <w:t xml:space="preserve"> </w:t>
      </w:r>
      <w:r w:rsidR="5D2F26CB" w:rsidRPr="00E915A6">
        <w:rPr>
          <w:rFonts w:ascii="GHEA Grapalat" w:hAnsi="GHEA Grapalat" w:cstheme="minorBidi"/>
          <w:noProof/>
          <w:color w:val="auto"/>
          <w:sz w:val="24"/>
          <w:szCs w:val="24"/>
          <w:lang w:val="en-US"/>
        </w:rPr>
        <w:t>ծավալների</w:t>
      </w:r>
      <w:r w:rsidR="5D2F26CB" w:rsidRPr="00A16230">
        <w:rPr>
          <w:rFonts w:ascii="GHEA Grapalat" w:hAnsi="GHEA Grapalat" w:cstheme="minorBidi"/>
          <w:noProof/>
          <w:color w:val="auto"/>
          <w:sz w:val="24"/>
          <w:szCs w:val="24"/>
          <w:lang w:val="hy"/>
        </w:rPr>
        <w:t xml:space="preserve"> </w:t>
      </w:r>
      <w:r w:rsidR="5D2F26CB" w:rsidRPr="00E915A6">
        <w:rPr>
          <w:rFonts w:ascii="GHEA Grapalat" w:hAnsi="GHEA Grapalat" w:cstheme="minorBidi"/>
          <w:noProof/>
          <w:color w:val="auto"/>
          <w:sz w:val="24"/>
          <w:szCs w:val="24"/>
          <w:lang w:val="en-US"/>
        </w:rPr>
        <w:t>մասին</w:t>
      </w:r>
      <w:r w:rsidR="5D2F26CB" w:rsidRPr="00A16230">
        <w:rPr>
          <w:rFonts w:ascii="GHEA Grapalat" w:hAnsi="GHEA Grapalat" w:cstheme="minorBidi"/>
          <w:noProof/>
          <w:color w:val="auto"/>
          <w:sz w:val="24"/>
          <w:szCs w:val="24"/>
          <w:lang w:val="hy"/>
        </w:rPr>
        <w:t xml:space="preserve"> </w:t>
      </w:r>
      <w:r w:rsidR="119A2AE9" w:rsidRPr="00E915A6">
        <w:rPr>
          <w:rFonts w:ascii="GHEA Grapalat" w:hAnsi="GHEA Grapalat" w:cstheme="minorBidi"/>
          <w:noProof/>
          <w:color w:val="auto"/>
          <w:sz w:val="24"/>
          <w:szCs w:val="24"/>
          <w:lang w:val="en-US"/>
        </w:rPr>
        <w:t>ամսական</w:t>
      </w:r>
      <w:r w:rsidR="119A2AE9" w:rsidRPr="00A16230">
        <w:rPr>
          <w:rFonts w:ascii="GHEA Grapalat" w:hAnsi="GHEA Grapalat" w:cstheme="minorBidi"/>
          <w:noProof/>
          <w:color w:val="auto"/>
          <w:sz w:val="24"/>
          <w:szCs w:val="24"/>
          <w:lang w:val="hy"/>
        </w:rPr>
        <w:t xml:space="preserve"> </w:t>
      </w:r>
      <w:r w:rsidR="5D2F26CB" w:rsidRPr="00E915A6">
        <w:rPr>
          <w:rFonts w:ascii="GHEA Grapalat" w:hAnsi="GHEA Grapalat" w:cstheme="minorBidi"/>
          <w:noProof/>
          <w:color w:val="auto"/>
          <w:sz w:val="24"/>
          <w:szCs w:val="24"/>
          <w:lang w:val="en-US"/>
        </w:rPr>
        <w:t>տվյալները։</w:t>
      </w:r>
    </w:p>
    <w:p w14:paraId="4F5343FE" w14:textId="3665B52E" w:rsidR="00F25140" w:rsidRPr="00E915A6" w:rsidRDefault="44F0E320" w:rsidP="00D972B4">
      <w:pPr>
        <w:pStyle w:val="Text1"/>
      </w:pPr>
      <w:bookmarkStart w:id="126" w:name="_Ref23495944"/>
      <w:bookmarkStart w:id="127" w:name="_Ref24099143"/>
      <w:r w:rsidRPr="00E915A6">
        <w:lastRenderedPageBreak/>
        <w:t xml:space="preserve">ԿՈՒՊ բաղադրիչում մասնակցող </w:t>
      </w:r>
      <w:r w:rsidR="35921A82" w:rsidRPr="00E915A6">
        <w:t>ԷՄՇ առևտրի մասնակ</w:t>
      </w:r>
      <w:r w:rsidR="0A056B94" w:rsidRPr="00E915A6">
        <w:t>իցը</w:t>
      </w:r>
      <w:r w:rsidR="3CCE6957" w:rsidRPr="00E915A6">
        <w:t xml:space="preserve"> </w:t>
      </w:r>
      <w:r w:rsidRPr="00E915A6">
        <w:t>նախքան</w:t>
      </w:r>
      <w:r w:rsidR="35921A82" w:rsidRPr="00E915A6">
        <w:t xml:space="preserve"> </w:t>
      </w:r>
      <w:r w:rsidR="469B5F69" w:rsidRPr="00E915A6">
        <w:t xml:space="preserve">Կանոնների </w:t>
      </w:r>
      <w:r w:rsidRPr="00E915A6">
        <w:fldChar w:fldCharType="begin"/>
      </w:r>
      <w:r w:rsidRPr="00E915A6">
        <w:instrText xml:space="preserve"> REF _Ref35420831 \r \h  \* MERGEFORMAT </w:instrText>
      </w:r>
      <w:r w:rsidRPr="00E915A6">
        <w:fldChar w:fldCharType="separate"/>
      </w:r>
      <w:r w:rsidR="00947C58">
        <w:t>120</w:t>
      </w:r>
      <w:r w:rsidRPr="00E915A6">
        <w:fldChar w:fldCharType="end"/>
      </w:r>
      <w:r w:rsidR="469B5F69" w:rsidRPr="00E915A6">
        <w:t>-րդ կետով սահմանված ժամկետը լրանալ</w:t>
      </w:r>
      <w:r w:rsidR="518E04E7" w:rsidRPr="00E915A6">
        <w:t>ն իրավունք ուն</w:t>
      </w:r>
      <w:r w:rsidR="01DE8103" w:rsidRPr="00E915A6">
        <w:t>ի</w:t>
      </w:r>
      <w:r w:rsidR="518E04E7" w:rsidRPr="00E915A6">
        <w:t xml:space="preserve"> փոփոխել կամ չեղարկել </w:t>
      </w:r>
      <w:r w:rsidR="7AF61AF4" w:rsidRPr="00E915A6">
        <w:t xml:space="preserve">ներկայացրած </w:t>
      </w:r>
      <w:r w:rsidR="60ECCC7E" w:rsidRPr="00E915A6">
        <w:t>Էլեկտրա</w:t>
      </w:r>
      <w:r w:rsidR="6761B8CA" w:rsidRPr="00E915A6">
        <w:t xml:space="preserve">կան </w:t>
      </w:r>
      <w:r w:rsidR="60ECCC7E" w:rsidRPr="00E915A6">
        <w:t>էներգիայի գնման հայտը</w:t>
      </w:r>
      <w:r w:rsidR="7AF61AF4" w:rsidRPr="00E915A6">
        <w:t>:</w:t>
      </w:r>
    </w:p>
    <w:p w14:paraId="4F90391A" w14:textId="36A21A09" w:rsidR="002A5D01" w:rsidRPr="00E915A6" w:rsidRDefault="50A6A0EF" w:rsidP="00D972B4">
      <w:pPr>
        <w:pStyle w:val="Text1"/>
      </w:pPr>
      <w:r w:rsidRPr="00E915A6">
        <w:t>Շուկայի օպերատորը Հանձնաժողովի սահմանած տվյալ ամսվա համար ԿՈ</w:t>
      </w:r>
      <w:r w:rsidR="45F53A25" w:rsidRPr="00E915A6">
        <w:t>Ւ</w:t>
      </w:r>
      <w:r w:rsidRPr="00E915A6">
        <w:t xml:space="preserve">Պ բաղադրիչում ԿԷԱ կայանների </w:t>
      </w:r>
      <w:r w:rsidR="7AB8FE7F" w:rsidRPr="00E915A6">
        <w:t>և ՀԾՄ-ի</w:t>
      </w:r>
      <w:r w:rsidRPr="00E915A6">
        <w:t xml:space="preserve"> կողմից </w:t>
      </w:r>
      <w:r w:rsidR="4B8796A7" w:rsidRPr="00E915A6">
        <w:t xml:space="preserve">պարտադիր </w:t>
      </w:r>
      <w:r w:rsidRPr="00E915A6">
        <w:t>վաճառքի ենթակա էլեկտրա</w:t>
      </w:r>
      <w:r w:rsidR="2CEF50C0" w:rsidRPr="00E915A6">
        <w:t xml:space="preserve">կան </w:t>
      </w:r>
      <w:r w:rsidRPr="00E915A6">
        <w:t xml:space="preserve">էներգիան </w:t>
      </w:r>
      <w:r w:rsidR="77A4BE2A" w:rsidRPr="00E915A6">
        <w:t>Կանոնների</w:t>
      </w:r>
      <w:r w:rsidR="558C46B4" w:rsidRPr="00E915A6">
        <w:t xml:space="preserve"> </w:t>
      </w:r>
      <w:r w:rsidRPr="00E915A6">
        <w:fldChar w:fldCharType="begin"/>
      </w:r>
      <w:r w:rsidRPr="00E915A6">
        <w:instrText xml:space="preserve"> REF _Ref23499114 \r \h  \* MERGEFORMAT </w:instrText>
      </w:r>
      <w:r w:rsidRPr="00E915A6">
        <w:fldChar w:fldCharType="separate"/>
      </w:r>
      <w:r w:rsidR="00947C58">
        <w:t>120</w:t>
      </w:r>
      <w:r w:rsidRPr="00E915A6">
        <w:fldChar w:fldCharType="end"/>
      </w:r>
      <w:r w:rsidR="77A4BE2A" w:rsidRPr="00E915A6">
        <w:t>–րդ կետով սահմանված ժամկետից հետո 1</w:t>
      </w:r>
      <w:r w:rsidRPr="00E915A6">
        <w:t xml:space="preserve"> աշխատանքային օրվա ընթացքում</w:t>
      </w:r>
      <w:r w:rsidR="0FAB5953" w:rsidRPr="00E915A6">
        <w:t xml:space="preserve"> ՇԿԾ</w:t>
      </w:r>
      <w:r w:rsidR="049E126D" w:rsidRPr="00E915A6">
        <w:t xml:space="preserve">-ի </w:t>
      </w:r>
      <w:r w:rsidR="0FAB5953" w:rsidRPr="00E915A6">
        <w:t>միջոցով</w:t>
      </w:r>
      <w:r w:rsidRPr="00E915A6">
        <w:t xml:space="preserve"> բաշխում է Հայտ ներկայացրած Երաշխավորված մատակարարի, Մատակարարների, Որակավորված սպառողների, ինչպես Հաղորդողի</w:t>
      </w:r>
      <w:r w:rsidR="07A96666" w:rsidRPr="00E915A6">
        <w:t xml:space="preserve"> </w:t>
      </w:r>
      <w:r w:rsidRPr="00E915A6">
        <w:t>միջև</w:t>
      </w:r>
      <w:r w:rsidR="6527FE43" w:rsidRPr="00E915A6">
        <w:t xml:space="preserve"> հետևյալ կերպ</w:t>
      </w:r>
      <w:r w:rsidR="6527FE43" w:rsidRPr="00E915A6">
        <w:rPr>
          <w:rFonts w:ascii="Cambria Math" w:hAnsi="Cambria Math" w:cs="Cambria Math"/>
        </w:rPr>
        <w:t>․</w:t>
      </w:r>
      <w:bookmarkStart w:id="128" w:name="_Ref23499166"/>
      <w:bookmarkEnd w:id="126"/>
      <w:bookmarkEnd w:id="127"/>
      <w:bookmarkEnd w:id="128"/>
    </w:p>
    <w:p w14:paraId="6AEB8C8F" w14:textId="118F6D0B" w:rsidR="002A5D01" w:rsidRPr="00A16230" w:rsidRDefault="5D2F26CB" w:rsidP="003F0386">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եթե</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Հայտերում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նշված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w:t>
      </w:r>
      <w:r w:rsidR="6761B8CA" w:rsidRPr="00E915A6">
        <w:rPr>
          <w:rFonts w:ascii="GHEA Grapalat" w:hAnsi="GHEA Grapalat" w:cstheme="minorBidi"/>
          <w:noProof/>
          <w:color w:val="auto"/>
          <w:sz w:val="24"/>
          <w:szCs w:val="24"/>
          <w:lang w:val="en-US"/>
        </w:rPr>
        <w:t>կան</w:t>
      </w:r>
      <w:r w:rsidR="6761B8CA"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գումարային</w:t>
      </w:r>
      <w:r w:rsidRPr="00A16230">
        <w:rPr>
          <w:rFonts w:ascii="GHEA Grapalat" w:hAnsi="GHEA Grapalat" w:cstheme="minorBidi"/>
          <w:noProof/>
          <w:color w:val="auto"/>
          <w:sz w:val="24"/>
          <w:szCs w:val="24"/>
          <w:lang w:val="hy"/>
        </w:rPr>
        <w:t xml:space="preserve"> </w:t>
      </w:r>
      <w:r w:rsidR="6C4DED28" w:rsidRPr="00E915A6">
        <w:rPr>
          <w:rFonts w:ascii="GHEA Grapalat" w:hAnsi="GHEA Grapalat" w:cstheme="minorBidi"/>
          <w:noProof/>
          <w:color w:val="auto"/>
          <w:sz w:val="24"/>
          <w:szCs w:val="24"/>
          <w:lang w:val="en-US"/>
        </w:rPr>
        <w:t>քանակ</w:t>
      </w:r>
      <w:r w:rsidRPr="00E915A6">
        <w:rPr>
          <w:rFonts w:ascii="GHEA Grapalat" w:hAnsi="GHEA Grapalat" w:cstheme="minorBidi"/>
          <w:noProof/>
          <w:color w:val="auto"/>
          <w:sz w:val="24"/>
          <w:szCs w:val="24"/>
          <w:lang w:val="en-US"/>
        </w:rPr>
        <w:t>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գերազանցում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ԿԷԱ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կայանների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կողմից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հաջորդ</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ամսվա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ընթացքում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վաճառքի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ենթակա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w:t>
      </w:r>
      <w:r w:rsidR="6761B8CA" w:rsidRPr="00E915A6">
        <w:rPr>
          <w:rFonts w:ascii="GHEA Grapalat" w:hAnsi="GHEA Grapalat" w:cstheme="minorBidi"/>
          <w:noProof/>
          <w:color w:val="auto"/>
          <w:sz w:val="24"/>
          <w:szCs w:val="24"/>
          <w:lang w:val="en-US"/>
        </w:rPr>
        <w:t>կան</w:t>
      </w:r>
      <w:r w:rsidR="6761B8CA"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6C4DED28" w:rsidRPr="00E915A6">
        <w:rPr>
          <w:rFonts w:ascii="GHEA Grapalat" w:hAnsi="GHEA Grapalat" w:cstheme="minorBidi"/>
          <w:noProof/>
          <w:color w:val="auto"/>
          <w:sz w:val="24"/>
          <w:szCs w:val="24"/>
          <w:lang w:val="en-US"/>
        </w:rPr>
        <w:t>քանակ</w:t>
      </w:r>
      <w:r w:rsidRPr="00E915A6">
        <w:rPr>
          <w:rFonts w:ascii="GHEA Grapalat" w:hAnsi="GHEA Grapalat" w:cstheme="minorBidi"/>
          <w:noProof/>
          <w:color w:val="auto"/>
          <w:sz w:val="24"/>
          <w:szCs w:val="24"/>
          <w:lang w:val="en-US"/>
        </w:rPr>
        <w:t>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ապա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այդ</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w:t>
      </w:r>
      <w:r w:rsidR="6761B8CA" w:rsidRPr="00E915A6">
        <w:rPr>
          <w:rFonts w:ascii="GHEA Grapalat" w:hAnsi="GHEA Grapalat" w:cstheme="minorBidi"/>
          <w:noProof/>
          <w:color w:val="auto"/>
          <w:sz w:val="24"/>
          <w:szCs w:val="24"/>
          <w:lang w:val="en-US"/>
        </w:rPr>
        <w:t>կան</w:t>
      </w:r>
      <w:r w:rsidR="6761B8CA"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ներկայացրած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մասնակիցների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միջև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բաշխվում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վերջիններիս</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հայտերում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նշված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w:t>
      </w:r>
      <w:r w:rsidR="6761B8CA" w:rsidRPr="00E915A6">
        <w:rPr>
          <w:rFonts w:ascii="GHEA Grapalat" w:hAnsi="GHEA Grapalat" w:cstheme="minorBidi"/>
          <w:noProof/>
          <w:color w:val="auto"/>
          <w:sz w:val="24"/>
          <w:szCs w:val="24"/>
          <w:lang w:val="en-US"/>
        </w:rPr>
        <w:t>կան</w:t>
      </w:r>
      <w:r w:rsidR="6761B8CA"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6C4DED28" w:rsidRPr="00E915A6">
        <w:rPr>
          <w:rFonts w:ascii="GHEA Grapalat" w:hAnsi="GHEA Grapalat" w:cstheme="minorBidi"/>
          <w:noProof/>
          <w:color w:val="auto"/>
          <w:sz w:val="24"/>
          <w:szCs w:val="24"/>
          <w:lang w:val="en-US"/>
        </w:rPr>
        <w:t>քանակներ</w:t>
      </w:r>
      <w:r w:rsidRPr="00E915A6">
        <w:rPr>
          <w:rFonts w:ascii="GHEA Grapalat" w:hAnsi="GHEA Grapalat" w:cstheme="minorBidi"/>
          <w:noProof/>
          <w:color w:val="auto"/>
          <w:sz w:val="24"/>
          <w:szCs w:val="24"/>
          <w:lang w:val="en-US"/>
        </w:rPr>
        <w:t>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համամասնությամբ</w:t>
      </w:r>
      <w:r w:rsidR="49A6DF36" w:rsidRPr="00A16230">
        <w:rPr>
          <w:rFonts w:ascii="GHEA Grapalat" w:hAnsi="GHEA Grapalat" w:cstheme="minorBidi"/>
          <w:noProof/>
          <w:color w:val="auto"/>
          <w:sz w:val="24"/>
          <w:szCs w:val="24"/>
          <w:lang w:val="hy"/>
        </w:rPr>
        <w:t>,</w:t>
      </w:r>
    </w:p>
    <w:p w14:paraId="4E5B31C3" w14:textId="6891E0B1" w:rsidR="00B53F1B" w:rsidRPr="00A16230" w:rsidRDefault="5D2F26CB" w:rsidP="003F0386">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եթե</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Հայտերում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նշված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w:t>
      </w:r>
      <w:r w:rsidR="6761B8CA" w:rsidRPr="00E915A6">
        <w:rPr>
          <w:rFonts w:ascii="GHEA Grapalat" w:hAnsi="GHEA Grapalat" w:cstheme="minorBidi"/>
          <w:noProof/>
          <w:color w:val="auto"/>
          <w:sz w:val="24"/>
          <w:szCs w:val="24"/>
          <w:lang w:val="en-US"/>
        </w:rPr>
        <w:t>կան</w:t>
      </w:r>
      <w:r w:rsidR="6761B8CA"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գումարային</w:t>
      </w:r>
      <w:r w:rsidRPr="00A16230">
        <w:rPr>
          <w:rFonts w:ascii="GHEA Grapalat" w:hAnsi="GHEA Grapalat" w:cstheme="minorBidi"/>
          <w:noProof/>
          <w:color w:val="auto"/>
          <w:sz w:val="24"/>
          <w:szCs w:val="24"/>
          <w:lang w:val="hy"/>
        </w:rPr>
        <w:t xml:space="preserve"> </w:t>
      </w:r>
      <w:r w:rsidR="6C4DED28" w:rsidRPr="00E915A6">
        <w:rPr>
          <w:rFonts w:ascii="GHEA Grapalat" w:hAnsi="GHEA Grapalat" w:cstheme="minorBidi"/>
          <w:noProof/>
          <w:color w:val="auto"/>
          <w:sz w:val="24"/>
          <w:szCs w:val="24"/>
          <w:lang w:val="en-US"/>
        </w:rPr>
        <w:t>քանակ</w:t>
      </w:r>
      <w:r w:rsidR="00B81C2E" w:rsidRPr="00E915A6">
        <w:rPr>
          <w:rFonts w:ascii="GHEA Grapalat" w:hAnsi="GHEA Grapalat" w:cstheme="minorBidi"/>
          <w:noProof/>
          <w:color w:val="auto"/>
          <w:sz w:val="24"/>
          <w:szCs w:val="24"/>
        </w:rPr>
        <w:t>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ավելի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փոքր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ԿԷԱ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կայանների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կողմից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հաջորդ</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ամսվա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ընթացքում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վաճառքի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ենթակա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w:t>
      </w:r>
      <w:r w:rsidR="6761B8CA" w:rsidRPr="00E915A6">
        <w:rPr>
          <w:rFonts w:ascii="GHEA Grapalat" w:hAnsi="GHEA Grapalat" w:cstheme="minorBidi"/>
          <w:noProof/>
          <w:color w:val="auto"/>
          <w:sz w:val="24"/>
          <w:szCs w:val="24"/>
          <w:lang w:val="en-US"/>
        </w:rPr>
        <w:t>կան</w:t>
      </w:r>
      <w:r w:rsidR="6761B8CA"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6C4DED28" w:rsidRPr="00E915A6">
        <w:rPr>
          <w:rFonts w:ascii="GHEA Grapalat" w:hAnsi="GHEA Grapalat" w:cstheme="minorBidi"/>
          <w:noProof/>
          <w:color w:val="auto"/>
          <w:sz w:val="24"/>
          <w:szCs w:val="24"/>
          <w:lang w:val="en-US"/>
        </w:rPr>
        <w:t>քանակի</w:t>
      </w:r>
      <w:r w:rsidRPr="00E915A6">
        <w:rPr>
          <w:rFonts w:ascii="GHEA Grapalat" w:hAnsi="GHEA Grapalat" w:cstheme="minorBidi"/>
          <w:noProof/>
          <w:color w:val="auto"/>
          <w:sz w:val="24"/>
          <w:szCs w:val="24"/>
          <w:lang w:val="en-US"/>
        </w:rPr>
        <w:t>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ապա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ներկայացրած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մասնակիցներից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յուրաքանչյուրի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ըստ</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դրանում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նշված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w:t>
      </w:r>
      <w:r w:rsidR="6761B8CA" w:rsidRPr="00E915A6">
        <w:rPr>
          <w:rFonts w:ascii="GHEA Grapalat" w:hAnsi="GHEA Grapalat" w:cstheme="minorBidi"/>
          <w:noProof/>
          <w:color w:val="auto"/>
          <w:sz w:val="24"/>
          <w:szCs w:val="24"/>
          <w:lang w:val="en-US"/>
        </w:rPr>
        <w:t>կան</w:t>
      </w:r>
      <w:r w:rsidR="6761B8CA"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6C4DED28" w:rsidRPr="00E915A6">
        <w:rPr>
          <w:rFonts w:ascii="GHEA Grapalat" w:hAnsi="GHEA Grapalat" w:cstheme="minorBidi"/>
          <w:noProof/>
          <w:color w:val="auto"/>
          <w:sz w:val="24"/>
          <w:szCs w:val="24"/>
          <w:lang w:val="en-US"/>
        </w:rPr>
        <w:t>քանակի</w:t>
      </w:r>
      <w:r w:rsidR="49A6DF36" w:rsidRPr="00A16230">
        <w:rPr>
          <w:rFonts w:ascii="GHEA Grapalat" w:hAnsi="GHEA Grapalat" w:cstheme="minorBidi"/>
          <w:noProof/>
          <w:color w:val="auto"/>
          <w:sz w:val="24"/>
          <w:szCs w:val="24"/>
          <w:lang w:val="hy"/>
        </w:rPr>
        <w:t>,</w:t>
      </w:r>
    </w:p>
    <w:p w14:paraId="5E89AF05" w14:textId="08751F8C" w:rsidR="008474CA" w:rsidRPr="00A16230" w:rsidRDefault="17B562DF" w:rsidP="003F0386">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ա</w:t>
      </w:r>
      <w:r w:rsidR="73D02ED1" w:rsidRPr="00E915A6">
        <w:rPr>
          <w:rFonts w:ascii="GHEA Grapalat" w:hAnsi="GHEA Grapalat" w:cstheme="minorBidi"/>
          <w:noProof/>
          <w:color w:val="auto"/>
          <w:sz w:val="24"/>
          <w:szCs w:val="24"/>
          <w:lang w:val="en-US"/>
        </w:rPr>
        <w:t>ռաջին</w:t>
      </w:r>
      <w:r w:rsidR="73D02ED1" w:rsidRPr="00A16230">
        <w:rPr>
          <w:rFonts w:ascii="GHEA Grapalat" w:hAnsi="GHEA Grapalat" w:cstheme="minorBidi"/>
          <w:noProof/>
          <w:color w:val="auto"/>
          <w:sz w:val="24"/>
          <w:szCs w:val="24"/>
          <w:lang w:val="hy"/>
        </w:rPr>
        <w:t xml:space="preserve"> </w:t>
      </w:r>
      <w:r w:rsidR="73D02ED1" w:rsidRPr="00E915A6">
        <w:rPr>
          <w:rFonts w:ascii="GHEA Grapalat" w:hAnsi="GHEA Grapalat" w:cstheme="minorBidi"/>
          <w:noProof/>
          <w:color w:val="auto"/>
          <w:sz w:val="24"/>
          <w:szCs w:val="24"/>
          <w:lang w:val="en-US"/>
        </w:rPr>
        <w:t>հերթին</w:t>
      </w:r>
      <w:r w:rsidR="4562D151" w:rsidRPr="00A16230">
        <w:rPr>
          <w:rFonts w:ascii="GHEA Grapalat" w:hAnsi="GHEA Grapalat" w:cstheme="minorBidi"/>
          <w:noProof/>
          <w:color w:val="auto"/>
          <w:sz w:val="24"/>
          <w:szCs w:val="24"/>
          <w:lang w:val="hy"/>
        </w:rPr>
        <w:t xml:space="preserve"> </w:t>
      </w:r>
      <w:r w:rsidR="4562D151" w:rsidRPr="00E915A6">
        <w:rPr>
          <w:rFonts w:ascii="GHEA Grapalat" w:hAnsi="GHEA Grapalat" w:cstheme="minorBidi"/>
          <w:noProof/>
          <w:color w:val="auto"/>
          <w:sz w:val="24"/>
          <w:szCs w:val="24"/>
          <w:lang w:val="en-US"/>
        </w:rPr>
        <w:t>բաշխվում</w:t>
      </w:r>
      <w:r w:rsidR="4562D151" w:rsidRPr="00A16230">
        <w:rPr>
          <w:rFonts w:ascii="GHEA Grapalat" w:hAnsi="GHEA Grapalat" w:cstheme="minorBidi"/>
          <w:noProof/>
          <w:color w:val="auto"/>
          <w:sz w:val="24"/>
          <w:szCs w:val="24"/>
          <w:lang w:val="hy"/>
        </w:rPr>
        <w:t xml:space="preserve"> </w:t>
      </w:r>
      <w:r w:rsidR="4562D151" w:rsidRPr="00E915A6">
        <w:rPr>
          <w:rFonts w:ascii="GHEA Grapalat" w:hAnsi="GHEA Grapalat" w:cstheme="minorBidi"/>
          <w:noProof/>
          <w:color w:val="auto"/>
          <w:sz w:val="24"/>
          <w:szCs w:val="24"/>
          <w:lang w:val="en-US"/>
        </w:rPr>
        <w:t>է</w:t>
      </w:r>
      <w:r w:rsidR="4562D151" w:rsidRPr="00A16230">
        <w:rPr>
          <w:rFonts w:ascii="GHEA Grapalat" w:hAnsi="GHEA Grapalat" w:cstheme="minorBidi"/>
          <w:noProof/>
          <w:color w:val="auto"/>
          <w:sz w:val="24"/>
          <w:szCs w:val="24"/>
          <w:lang w:val="hy"/>
        </w:rPr>
        <w:t xml:space="preserve"> </w:t>
      </w:r>
      <w:r w:rsidR="73D02ED1" w:rsidRPr="00E915A6">
        <w:rPr>
          <w:rFonts w:ascii="GHEA Grapalat" w:hAnsi="GHEA Grapalat" w:cstheme="minorBidi"/>
          <w:noProof/>
          <w:color w:val="auto"/>
          <w:sz w:val="24"/>
          <w:szCs w:val="24"/>
          <w:lang w:val="en-US"/>
        </w:rPr>
        <w:t>Հանձնաժողովի</w:t>
      </w:r>
      <w:r w:rsidR="73D02ED1" w:rsidRPr="00A16230">
        <w:rPr>
          <w:rFonts w:ascii="GHEA Grapalat" w:hAnsi="GHEA Grapalat" w:cstheme="minorBidi"/>
          <w:noProof/>
          <w:color w:val="auto"/>
          <w:sz w:val="24"/>
          <w:szCs w:val="24"/>
          <w:lang w:val="hy"/>
        </w:rPr>
        <w:t xml:space="preserve"> </w:t>
      </w:r>
      <w:r w:rsidR="672185E5" w:rsidRPr="00E915A6">
        <w:rPr>
          <w:rFonts w:ascii="GHEA Grapalat" w:hAnsi="GHEA Grapalat" w:cstheme="minorBidi"/>
          <w:noProof/>
          <w:color w:val="auto"/>
          <w:sz w:val="24"/>
          <w:szCs w:val="24"/>
          <w:lang w:val="en-US"/>
        </w:rPr>
        <w:t>կողմից</w:t>
      </w:r>
      <w:r w:rsidR="672185E5" w:rsidRPr="00A16230">
        <w:rPr>
          <w:rFonts w:ascii="GHEA Grapalat" w:hAnsi="GHEA Grapalat" w:cstheme="minorBidi"/>
          <w:noProof/>
          <w:color w:val="auto"/>
          <w:sz w:val="24"/>
          <w:szCs w:val="24"/>
          <w:lang w:val="hy"/>
        </w:rPr>
        <w:t xml:space="preserve"> </w:t>
      </w:r>
      <w:r w:rsidR="73D02ED1" w:rsidRPr="00E915A6">
        <w:rPr>
          <w:rFonts w:ascii="GHEA Grapalat" w:hAnsi="GHEA Grapalat" w:cstheme="minorBidi"/>
          <w:noProof/>
          <w:color w:val="auto"/>
          <w:sz w:val="24"/>
          <w:szCs w:val="24"/>
          <w:lang w:val="en-US"/>
        </w:rPr>
        <w:t>սահմանած</w:t>
      </w:r>
      <w:r w:rsidR="73D02ED1" w:rsidRPr="00A16230">
        <w:rPr>
          <w:rFonts w:ascii="GHEA Grapalat" w:hAnsi="GHEA Grapalat" w:cstheme="minorBidi"/>
          <w:noProof/>
          <w:color w:val="auto"/>
          <w:sz w:val="24"/>
          <w:szCs w:val="24"/>
          <w:lang w:val="hy"/>
        </w:rPr>
        <w:t xml:space="preserve"> </w:t>
      </w:r>
      <w:r w:rsidR="73D02ED1" w:rsidRPr="00E915A6">
        <w:rPr>
          <w:rFonts w:ascii="GHEA Grapalat" w:hAnsi="GHEA Grapalat" w:cstheme="minorBidi"/>
          <w:noProof/>
          <w:color w:val="auto"/>
          <w:sz w:val="24"/>
          <w:szCs w:val="24"/>
          <w:lang w:val="en-US"/>
        </w:rPr>
        <w:t>ցածր</w:t>
      </w:r>
      <w:r w:rsidR="73D02ED1" w:rsidRPr="00A16230">
        <w:rPr>
          <w:rFonts w:ascii="GHEA Grapalat" w:hAnsi="GHEA Grapalat" w:cstheme="minorBidi"/>
          <w:noProof/>
          <w:color w:val="auto"/>
          <w:sz w:val="24"/>
          <w:szCs w:val="24"/>
          <w:lang w:val="hy"/>
        </w:rPr>
        <w:t xml:space="preserve"> </w:t>
      </w:r>
      <w:r w:rsidR="73D02ED1" w:rsidRPr="00E915A6">
        <w:rPr>
          <w:rFonts w:ascii="GHEA Grapalat" w:hAnsi="GHEA Grapalat" w:cstheme="minorBidi"/>
          <w:noProof/>
          <w:color w:val="auto"/>
          <w:sz w:val="24"/>
          <w:szCs w:val="24"/>
          <w:lang w:val="en-US"/>
        </w:rPr>
        <w:t>սակա</w:t>
      </w:r>
      <w:r w:rsidR="63A27F8D" w:rsidRPr="00E915A6">
        <w:rPr>
          <w:rFonts w:ascii="GHEA Grapalat" w:hAnsi="GHEA Grapalat" w:cstheme="minorBidi"/>
          <w:noProof/>
          <w:color w:val="auto"/>
          <w:sz w:val="24"/>
          <w:szCs w:val="24"/>
          <w:lang w:val="en-US"/>
        </w:rPr>
        <w:t>գ</w:t>
      </w:r>
      <w:r w:rsidR="5298959D" w:rsidRPr="00E915A6">
        <w:rPr>
          <w:rFonts w:ascii="GHEA Grapalat" w:hAnsi="GHEA Grapalat" w:cstheme="minorBidi"/>
          <w:noProof/>
          <w:color w:val="auto"/>
          <w:sz w:val="24"/>
          <w:szCs w:val="24"/>
          <w:lang w:val="en-US"/>
        </w:rPr>
        <w:t>նով</w:t>
      </w:r>
      <w:r w:rsidR="6F89E012" w:rsidRPr="00A16230">
        <w:rPr>
          <w:rFonts w:ascii="GHEA Grapalat" w:hAnsi="GHEA Grapalat" w:cstheme="minorBidi"/>
          <w:noProof/>
          <w:color w:val="auto"/>
          <w:sz w:val="24"/>
          <w:szCs w:val="24"/>
          <w:lang w:val="hy"/>
        </w:rPr>
        <w:t xml:space="preserve"> </w:t>
      </w:r>
      <w:r w:rsidR="298E60A2" w:rsidRPr="00E915A6">
        <w:rPr>
          <w:rFonts w:ascii="GHEA Grapalat" w:hAnsi="GHEA Grapalat" w:cstheme="minorBidi"/>
          <w:noProof/>
          <w:color w:val="auto"/>
          <w:sz w:val="24"/>
          <w:szCs w:val="24"/>
          <w:lang w:val="en-US"/>
        </w:rPr>
        <w:t>գործող</w:t>
      </w:r>
      <w:r w:rsidR="119C8929" w:rsidRPr="00A16230">
        <w:rPr>
          <w:rFonts w:ascii="GHEA Grapalat" w:hAnsi="GHEA Grapalat" w:cstheme="minorBidi"/>
          <w:noProof/>
          <w:color w:val="auto"/>
          <w:sz w:val="24"/>
          <w:szCs w:val="24"/>
          <w:lang w:val="hy"/>
        </w:rPr>
        <w:t xml:space="preserve"> </w:t>
      </w:r>
      <w:r w:rsidR="14481F5C" w:rsidRPr="00E915A6">
        <w:rPr>
          <w:rFonts w:ascii="GHEA Grapalat" w:hAnsi="GHEA Grapalat" w:cstheme="minorBidi"/>
          <w:noProof/>
          <w:color w:val="auto"/>
          <w:sz w:val="24"/>
          <w:szCs w:val="24"/>
          <w:lang w:val="en-US"/>
        </w:rPr>
        <w:t>կայանների</w:t>
      </w:r>
      <w:r w:rsidR="6F89E012" w:rsidRPr="00A16230">
        <w:rPr>
          <w:rFonts w:ascii="GHEA Grapalat" w:hAnsi="GHEA Grapalat" w:cstheme="minorBidi"/>
          <w:noProof/>
          <w:color w:val="auto"/>
          <w:sz w:val="24"/>
          <w:szCs w:val="24"/>
          <w:lang w:val="hy"/>
        </w:rPr>
        <w:t xml:space="preserve"> </w:t>
      </w:r>
      <w:r w:rsidR="6F89E012" w:rsidRPr="00E915A6">
        <w:rPr>
          <w:rFonts w:ascii="GHEA Grapalat" w:hAnsi="GHEA Grapalat" w:cstheme="minorBidi"/>
          <w:noProof/>
          <w:color w:val="auto"/>
          <w:sz w:val="24"/>
          <w:szCs w:val="24"/>
          <w:lang w:val="en-US"/>
        </w:rPr>
        <w:t>կողմից</w:t>
      </w:r>
      <w:r w:rsidR="6F89E012" w:rsidRPr="00A16230">
        <w:rPr>
          <w:rFonts w:ascii="GHEA Grapalat" w:hAnsi="GHEA Grapalat" w:cstheme="minorBidi"/>
          <w:noProof/>
          <w:color w:val="auto"/>
          <w:sz w:val="24"/>
          <w:szCs w:val="24"/>
          <w:lang w:val="hy"/>
        </w:rPr>
        <w:t xml:space="preserve"> </w:t>
      </w:r>
      <w:r w:rsidR="6F89E012" w:rsidRPr="00E915A6">
        <w:rPr>
          <w:rFonts w:ascii="GHEA Grapalat" w:hAnsi="GHEA Grapalat" w:cstheme="minorBidi"/>
          <w:noProof/>
          <w:color w:val="auto"/>
          <w:sz w:val="24"/>
          <w:szCs w:val="24"/>
          <w:lang w:val="en-US"/>
        </w:rPr>
        <w:t>վաճառ</w:t>
      </w:r>
      <w:r w:rsidR="585821C3" w:rsidRPr="00E915A6">
        <w:rPr>
          <w:rFonts w:ascii="GHEA Grapalat" w:hAnsi="GHEA Grapalat" w:cstheme="minorBidi"/>
          <w:noProof/>
          <w:color w:val="auto"/>
          <w:sz w:val="24"/>
          <w:szCs w:val="24"/>
          <w:lang w:val="en-US"/>
        </w:rPr>
        <w:t>վ</w:t>
      </w:r>
      <w:r w:rsidR="6F89E012" w:rsidRPr="00E915A6">
        <w:rPr>
          <w:rFonts w:ascii="GHEA Grapalat" w:hAnsi="GHEA Grapalat" w:cstheme="minorBidi"/>
          <w:noProof/>
          <w:color w:val="auto"/>
          <w:sz w:val="24"/>
          <w:szCs w:val="24"/>
          <w:lang w:val="en-US"/>
        </w:rPr>
        <w:t>ող</w:t>
      </w:r>
      <w:r w:rsidR="6F89E012" w:rsidRPr="00A16230">
        <w:rPr>
          <w:rFonts w:ascii="GHEA Grapalat" w:hAnsi="GHEA Grapalat" w:cstheme="minorBidi"/>
          <w:noProof/>
          <w:color w:val="auto"/>
          <w:sz w:val="24"/>
          <w:szCs w:val="24"/>
          <w:lang w:val="hy"/>
        </w:rPr>
        <w:t xml:space="preserve"> </w:t>
      </w:r>
      <w:r w:rsidR="6F89E012" w:rsidRPr="00E915A6">
        <w:rPr>
          <w:rFonts w:ascii="GHEA Grapalat" w:hAnsi="GHEA Grapalat" w:cstheme="minorBidi"/>
          <w:noProof/>
          <w:color w:val="auto"/>
          <w:sz w:val="24"/>
          <w:szCs w:val="24"/>
          <w:lang w:val="en-US"/>
        </w:rPr>
        <w:t>էլեկտրական</w:t>
      </w:r>
      <w:r w:rsidR="6F89E012" w:rsidRPr="00A16230">
        <w:rPr>
          <w:rFonts w:ascii="GHEA Grapalat" w:hAnsi="GHEA Grapalat" w:cstheme="minorBidi"/>
          <w:noProof/>
          <w:color w:val="auto"/>
          <w:sz w:val="24"/>
          <w:szCs w:val="24"/>
          <w:lang w:val="hy"/>
        </w:rPr>
        <w:t xml:space="preserve"> </w:t>
      </w:r>
      <w:r w:rsidR="6F89E012" w:rsidRPr="00E915A6">
        <w:rPr>
          <w:rFonts w:ascii="GHEA Grapalat" w:hAnsi="GHEA Grapalat" w:cstheme="minorBidi"/>
          <w:noProof/>
          <w:color w:val="auto"/>
          <w:sz w:val="24"/>
          <w:szCs w:val="24"/>
          <w:lang w:val="en-US"/>
        </w:rPr>
        <w:t>էներգիան</w:t>
      </w:r>
      <w:r w:rsidR="73D02ED1" w:rsidRPr="00A16230">
        <w:rPr>
          <w:rFonts w:ascii="GHEA Grapalat" w:hAnsi="GHEA Grapalat" w:cstheme="minorBidi"/>
          <w:noProof/>
          <w:color w:val="auto"/>
          <w:sz w:val="24"/>
          <w:szCs w:val="24"/>
          <w:lang w:val="hy"/>
        </w:rPr>
        <w:t xml:space="preserve">, </w:t>
      </w:r>
      <w:r w:rsidR="73D02ED1" w:rsidRPr="00E915A6">
        <w:rPr>
          <w:rFonts w:ascii="GHEA Grapalat" w:hAnsi="GHEA Grapalat" w:cstheme="minorBidi"/>
          <w:noProof/>
          <w:color w:val="auto"/>
          <w:sz w:val="24"/>
          <w:szCs w:val="24"/>
          <w:lang w:val="en-US"/>
        </w:rPr>
        <w:t>այնուհետև</w:t>
      </w:r>
      <w:r w:rsidR="585821C3" w:rsidRPr="00E915A6">
        <w:rPr>
          <w:rFonts w:ascii="GHEA Grapalat" w:hAnsi="GHEA Grapalat" w:cstheme="minorBidi"/>
          <w:noProof/>
          <w:color w:val="auto"/>
          <w:sz w:val="24"/>
          <w:szCs w:val="24"/>
          <w:lang w:val="en-US"/>
        </w:rPr>
        <w:t>՝</w:t>
      </w:r>
      <w:r w:rsidR="24B0E935" w:rsidRPr="00A16230">
        <w:rPr>
          <w:rFonts w:ascii="GHEA Grapalat" w:hAnsi="GHEA Grapalat" w:cstheme="minorBidi"/>
          <w:noProof/>
          <w:color w:val="auto"/>
          <w:sz w:val="24"/>
          <w:szCs w:val="24"/>
          <w:lang w:val="hy"/>
        </w:rPr>
        <w:t xml:space="preserve"> </w:t>
      </w:r>
      <w:r w:rsidR="3F0C7606" w:rsidRPr="00E915A6">
        <w:rPr>
          <w:rFonts w:ascii="GHEA Grapalat" w:hAnsi="GHEA Grapalat" w:cstheme="minorBidi"/>
          <w:noProof/>
          <w:color w:val="auto"/>
          <w:sz w:val="24"/>
          <w:szCs w:val="24"/>
          <w:lang w:val="en-US"/>
        </w:rPr>
        <w:t>ավելի</w:t>
      </w:r>
      <w:r w:rsidR="3F0C7606" w:rsidRPr="00A16230">
        <w:rPr>
          <w:rFonts w:ascii="GHEA Grapalat" w:hAnsi="GHEA Grapalat" w:cstheme="minorBidi"/>
          <w:noProof/>
          <w:color w:val="auto"/>
          <w:sz w:val="24"/>
          <w:szCs w:val="24"/>
          <w:lang w:val="hy"/>
        </w:rPr>
        <w:t xml:space="preserve"> </w:t>
      </w:r>
      <w:r w:rsidR="3F0C7606" w:rsidRPr="00E915A6">
        <w:rPr>
          <w:rFonts w:ascii="GHEA Grapalat" w:hAnsi="GHEA Grapalat" w:cstheme="minorBidi"/>
          <w:noProof/>
          <w:color w:val="auto"/>
          <w:sz w:val="24"/>
          <w:szCs w:val="24"/>
          <w:lang w:val="en-US"/>
        </w:rPr>
        <w:t>բարձր</w:t>
      </w:r>
      <w:r w:rsidR="3F0C7606" w:rsidRPr="00A16230">
        <w:rPr>
          <w:rFonts w:ascii="GHEA Grapalat" w:hAnsi="GHEA Grapalat" w:cstheme="minorBidi"/>
          <w:noProof/>
          <w:color w:val="auto"/>
          <w:sz w:val="24"/>
          <w:szCs w:val="24"/>
          <w:lang w:val="hy"/>
        </w:rPr>
        <w:t xml:space="preserve"> </w:t>
      </w:r>
      <w:r w:rsidR="3D8FA640" w:rsidRPr="00E915A6">
        <w:rPr>
          <w:rFonts w:ascii="GHEA Grapalat" w:hAnsi="GHEA Grapalat" w:cstheme="minorBidi"/>
          <w:noProof/>
          <w:color w:val="auto"/>
          <w:sz w:val="24"/>
          <w:szCs w:val="24"/>
          <w:lang w:val="en-US"/>
        </w:rPr>
        <w:t>սակագ</w:t>
      </w:r>
      <w:r w:rsidR="525E1A30" w:rsidRPr="00E915A6">
        <w:rPr>
          <w:rFonts w:ascii="GHEA Grapalat" w:hAnsi="GHEA Grapalat" w:cstheme="minorBidi"/>
          <w:noProof/>
          <w:color w:val="auto"/>
          <w:sz w:val="24"/>
          <w:szCs w:val="24"/>
          <w:lang w:val="en-US"/>
        </w:rPr>
        <w:t>ին</w:t>
      </w:r>
      <w:r w:rsidR="525E1A30" w:rsidRPr="00A16230">
        <w:rPr>
          <w:rFonts w:ascii="GHEA Grapalat" w:hAnsi="GHEA Grapalat" w:cstheme="minorBidi"/>
          <w:noProof/>
          <w:color w:val="auto"/>
          <w:sz w:val="24"/>
          <w:szCs w:val="24"/>
          <w:lang w:val="hy"/>
        </w:rPr>
        <w:t xml:space="preserve"> </w:t>
      </w:r>
      <w:r w:rsidR="525E1A30" w:rsidRPr="00E915A6">
        <w:rPr>
          <w:rFonts w:ascii="GHEA Grapalat" w:hAnsi="GHEA Grapalat" w:cstheme="minorBidi"/>
          <w:noProof/>
          <w:color w:val="auto"/>
          <w:sz w:val="24"/>
          <w:szCs w:val="24"/>
          <w:lang w:val="en-US"/>
        </w:rPr>
        <w:t>ունեցող</w:t>
      </w:r>
      <w:r w:rsidR="585821C3" w:rsidRPr="00A16230">
        <w:rPr>
          <w:rFonts w:ascii="GHEA Grapalat" w:hAnsi="GHEA Grapalat" w:cstheme="minorBidi"/>
          <w:noProof/>
          <w:color w:val="auto"/>
          <w:sz w:val="24"/>
          <w:szCs w:val="24"/>
          <w:lang w:val="hy"/>
        </w:rPr>
        <w:t xml:space="preserve"> </w:t>
      </w:r>
      <w:r w:rsidR="585821C3" w:rsidRPr="00E915A6">
        <w:rPr>
          <w:rFonts w:ascii="GHEA Grapalat" w:hAnsi="GHEA Grapalat" w:cstheme="minorBidi"/>
          <w:noProof/>
          <w:color w:val="auto"/>
          <w:sz w:val="24"/>
          <w:szCs w:val="24"/>
          <w:lang w:val="en-US"/>
        </w:rPr>
        <w:t>կայանների</w:t>
      </w:r>
      <w:r w:rsidR="585821C3" w:rsidRPr="00A16230">
        <w:rPr>
          <w:rFonts w:ascii="GHEA Grapalat" w:hAnsi="GHEA Grapalat" w:cstheme="minorBidi"/>
          <w:noProof/>
          <w:color w:val="auto"/>
          <w:sz w:val="24"/>
          <w:szCs w:val="24"/>
          <w:lang w:val="hy"/>
        </w:rPr>
        <w:t xml:space="preserve"> </w:t>
      </w:r>
      <w:r w:rsidR="585821C3" w:rsidRPr="00E915A6">
        <w:rPr>
          <w:rFonts w:ascii="GHEA Grapalat" w:hAnsi="GHEA Grapalat" w:cstheme="minorBidi"/>
          <w:noProof/>
          <w:color w:val="auto"/>
          <w:sz w:val="24"/>
          <w:szCs w:val="24"/>
          <w:lang w:val="en-US"/>
        </w:rPr>
        <w:t>կողմից</w:t>
      </w:r>
      <w:r w:rsidR="585821C3" w:rsidRPr="00A16230">
        <w:rPr>
          <w:rFonts w:ascii="GHEA Grapalat" w:hAnsi="GHEA Grapalat" w:cstheme="minorBidi"/>
          <w:noProof/>
          <w:color w:val="auto"/>
          <w:sz w:val="24"/>
          <w:szCs w:val="24"/>
          <w:lang w:val="hy"/>
        </w:rPr>
        <w:t xml:space="preserve"> </w:t>
      </w:r>
      <w:r w:rsidR="3D8FA640" w:rsidRPr="00E915A6">
        <w:rPr>
          <w:rFonts w:ascii="GHEA Grapalat" w:hAnsi="GHEA Grapalat" w:cstheme="minorBidi"/>
          <w:noProof/>
          <w:color w:val="auto"/>
          <w:sz w:val="24"/>
          <w:szCs w:val="24"/>
          <w:lang w:val="en-US"/>
        </w:rPr>
        <w:t>վաճառ</w:t>
      </w:r>
      <w:r w:rsidR="585821C3" w:rsidRPr="00E915A6">
        <w:rPr>
          <w:rFonts w:ascii="GHEA Grapalat" w:hAnsi="GHEA Grapalat" w:cstheme="minorBidi"/>
          <w:noProof/>
          <w:color w:val="auto"/>
          <w:sz w:val="24"/>
          <w:szCs w:val="24"/>
          <w:lang w:val="en-US"/>
        </w:rPr>
        <w:t>վ</w:t>
      </w:r>
      <w:r w:rsidR="3D8FA640" w:rsidRPr="00E915A6">
        <w:rPr>
          <w:rFonts w:ascii="GHEA Grapalat" w:hAnsi="GHEA Grapalat" w:cstheme="minorBidi"/>
          <w:noProof/>
          <w:color w:val="auto"/>
          <w:sz w:val="24"/>
          <w:szCs w:val="24"/>
          <w:lang w:val="en-US"/>
        </w:rPr>
        <w:t>ող</w:t>
      </w:r>
      <w:r w:rsidR="3D8FA640" w:rsidRPr="00A16230">
        <w:rPr>
          <w:rFonts w:ascii="GHEA Grapalat" w:hAnsi="GHEA Grapalat" w:cstheme="minorBidi"/>
          <w:noProof/>
          <w:color w:val="auto"/>
          <w:sz w:val="24"/>
          <w:szCs w:val="24"/>
          <w:lang w:val="hy"/>
        </w:rPr>
        <w:t xml:space="preserve"> </w:t>
      </w:r>
      <w:r w:rsidR="585821C3" w:rsidRPr="00E915A6">
        <w:rPr>
          <w:rFonts w:ascii="GHEA Grapalat" w:hAnsi="GHEA Grapalat" w:cstheme="minorBidi"/>
          <w:noProof/>
          <w:color w:val="auto"/>
          <w:sz w:val="24"/>
          <w:szCs w:val="24"/>
          <w:lang w:val="en-US"/>
        </w:rPr>
        <w:t>էլեկտրական</w:t>
      </w:r>
      <w:r w:rsidR="585821C3" w:rsidRPr="00A16230">
        <w:rPr>
          <w:rFonts w:ascii="GHEA Grapalat" w:hAnsi="GHEA Grapalat" w:cstheme="minorBidi"/>
          <w:noProof/>
          <w:color w:val="auto"/>
          <w:sz w:val="24"/>
          <w:szCs w:val="24"/>
          <w:lang w:val="hy"/>
        </w:rPr>
        <w:t xml:space="preserve"> </w:t>
      </w:r>
      <w:r w:rsidR="585821C3" w:rsidRPr="00E915A6">
        <w:rPr>
          <w:rFonts w:ascii="GHEA Grapalat" w:hAnsi="GHEA Grapalat" w:cstheme="minorBidi"/>
          <w:noProof/>
          <w:color w:val="auto"/>
          <w:sz w:val="24"/>
          <w:szCs w:val="24"/>
          <w:lang w:val="en-US"/>
        </w:rPr>
        <w:t>էներգիա</w:t>
      </w:r>
      <w:r w:rsidR="05544CD6" w:rsidRPr="00E915A6">
        <w:rPr>
          <w:rFonts w:ascii="GHEA Grapalat" w:hAnsi="GHEA Grapalat" w:cstheme="minorBidi"/>
          <w:noProof/>
          <w:color w:val="auto"/>
          <w:sz w:val="24"/>
          <w:szCs w:val="24"/>
          <w:lang w:val="en-US"/>
        </w:rPr>
        <w:t>ն</w:t>
      </w:r>
      <w:r w:rsidR="45278678" w:rsidRPr="00A16230">
        <w:rPr>
          <w:rFonts w:ascii="GHEA Grapalat" w:hAnsi="GHEA Grapalat" w:cstheme="minorBidi"/>
          <w:noProof/>
          <w:color w:val="auto"/>
          <w:sz w:val="24"/>
          <w:szCs w:val="24"/>
          <w:lang w:val="hy"/>
        </w:rPr>
        <w:t>:</w:t>
      </w:r>
    </w:p>
    <w:p w14:paraId="50022580" w14:textId="7FFC9A9A" w:rsidR="00830655" w:rsidRPr="00E915A6" w:rsidRDefault="6527FE43" w:rsidP="00D972B4">
      <w:pPr>
        <w:pStyle w:val="Text1"/>
      </w:pPr>
      <w:r w:rsidRPr="00E915A6">
        <w:t xml:space="preserve">Շուկայի օպերատորը </w:t>
      </w:r>
      <w:r w:rsidR="08B64FCC" w:rsidRPr="00E915A6">
        <w:t xml:space="preserve">Կանոնների </w:t>
      </w:r>
      <w:r w:rsidRPr="00E915A6">
        <w:fldChar w:fldCharType="begin"/>
      </w:r>
      <w:r w:rsidRPr="00E915A6">
        <w:instrText xml:space="preserve"> REF _Ref23499166 \r \h  \* MERGEFORMAT </w:instrText>
      </w:r>
      <w:r w:rsidRPr="00E915A6">
        <w:fldChar w:fldCharType="separate"/>
      </w:r>
      <w:r w:rsidR="00947C58">
        <w:t>123</w:t>
      </w:r>
      <w:r w:rsidRPr="00E915A6">
        <w:fldChar w:fldCharType="end"/>
      </w:r>
      <w:r w:rsidR="08B64FCC" w:rsidRPr="00E915A6">
        <w:t xml:space="preserve">-րդ կետի համաձայն </w:t>
      </w:r>
      <w:r w:rsidR="5EED6700" w:rsidRPr="00E915A6">
        <w:t xml:space="preserve">ԿՈՒՊ բաղադրիչում </w:t>
      </w:r>
      <w:r w:rsidR="00D431B5" w:rsidRPr="00E915A6">
        <w:rPr>
          <w:lang w:val="hy-AM"/>
        </w:rPr>
        <w:t xml:space="preserve">պարտադիր </w:t>
      </w:r>
      <w:r w:rsidR="5EED6700" w:rsidRPr="00E915A6">
        <w:t>վաճառքի ենթակա Էլեկտրա</w:t>
      </w:r>
      <w:r w:rsidR="2CEF50C0" w:rsidRPr="00E915A6">
        <w:t xml:space="preserve">կան </w:t>
      </w:r>
      <w:r w:rsidR="5EED6700" w:rsidRPr="00E915A6">
        <w:t>էներգիայի քանակ</w:t>
      </w:r>
      <w:r w:rsidR="7931312D" w:rsidRPr="00E915A6">
        <w:t>ն</w:t>
      </w:r>
      <w:r w:rsidR="5EED6700" w:rsidRPr="00E915A6">
        <w:t xml:space="preserve"> ԷՄՇ առևտրի մասնակիցների միջև բաշխ</w:t>
      </w:r>
      <w:r w:rsidR="3CF1FD2A" w:rsidRPr="00E915A6">
        <w:t>ելուց հետո</w:t>
      </w:r>
      <w:r w:rsidR="5EED6700" w:rsidRPr="00E915A6">
        <w:t xml:space="preserve"> </w:t>
      </w:r>
      <w:r w:rsidRPr="00E915A6">
        <w:t>1 աշխատանքային օրվա ընթացքում</w:t>
      </w:r>
      <w:r w:rsidR="5D84AF68" w:rsidRPr="00E915A6">
        <w:t>,</w:t>
      </w:r>
      <w:r w:rsidRPr="00E915A6">
        <w:t xml:space="preserve"> </w:t>
      </w:r>
      <w:r w:rsidR="7745AD33" w:rsidRPr="00E915A6">
        <w:t xml:space="preserve">հաշվառված </w:t>
      </w:r>
      <w:r w:rsidRPr="00E915A6">
        <w:t xml:space="preserve">Գործարքներին համապատասխան՝ </w:t>
      </w:r>
      <w:r w:rsidR="00BA7EB0" w:rsidRPr="00E915A6">
        <w:rPr>
          <w:lang w:val="hy-AM"/>
        </w:rPr>
        <w:t xml:space="preserve">ԷՄՇ </w:t>
      </w:r>
      <w:r w:rsidRPr="00E915A6">
        <w:t>մասնակիցների էլեկտրոնային վիրտուալ քարտերի համապատասխան ենթահաշ</w:t>
      </w:r>
      <w:r w:rsidR="6BBA84A7" w:rsidRPr="00E915A6">
        <w:t>ի</w:t>
      </w:r>
      <w:r w:rsidRPr="00E915A6">
        <w:t>վներում հաշվեգրում է մասնակիցների՝ միմյանց առաքման ենթակա էլեկտրա</w:t>
      </w:r>
      <w:r w:rsidR="2CEF50C0" w:rsidRPr="00E915A6">
        <w:t xml:space="preserve">կան </w:t>
      </w:r>
      <w:r w:rsidRPr="00E915A6">
        <w:t xml:space="preserve">էներգիայի քանակների և վճարման ենթակա գումարների մասին տվյալները։ </w:t>
      </w:r>
    </w:p>
    <w:p w14:paraId="00EF0D28" w14:textId="74E5F5BB" w:rsidR="005D4E5E" w:rsidRPr="00E915A6" w:rsidRDefault="005D4E5E" w:rsidP="00D972B4">
      <w:pPr>
        <w:pStyle w:val="Text1"/>
      </w:pPr>
      <w:r w:rsidRPr="00E915A6">
        <w:t xml:space="preserve">ԿՈՒՊ բաղադրիչում ԿԷԱ կայանների </w:t>
      </w:r>
      <w:r w:rsidR="4E641A0C" w:rsidRPr="00E915A6">
        <w:t xml:space="preserve">և ՀԾՄ-ի կողմից </w:t>
      </w:r>
      <w:r w:rsidR="736DE124" w:rsidRPr="00E915A6">
        <w:t>պարտադիր</w:t>
      </w:r>
      <w:r w:rsidR="77600888" w:rsidRPr="00E915A6">
        <w:t xml:space="preserve"> </w:t>
      </w:r>
      <w:r w:rsidRPr="00E915A6">
        <w:t>վաճառքի ենթակա, սակայն չպահանջված էլեկտրական էներգիա</w:t>
      </w:r>
      <w:r w:rsidRPr="00E915A6">
        <w:rPr>
          <w:lang w:val="hy-AM"/>
        </w:rPr>
        <w:t xml:space="preserve">ն </w:t>
      </w:r>
      <w:r w:rsidRPr="00E915A6">
        <w:t>ներառվում է ՕԱՇ վաճառքի ենթակա էլեկտրական էներգիայի քանակի մեջ։</w:t>
      </w:r>
    </w:p>
    <w:p w14:paraId="0D990218" w14:textId="61003E97" w:rsidR="009C5A6C" w:rsidRPr="00E915A6" w:rsidRDefault="26018689" w:rsidP="00D972B4">
      <w:pPr>
        <w:pStyle w:val="Text1"/>
      </w:pPr>
      <w:r w:rsidRPr="00E915A6">
        <w:t xml:space="preserve">ԿՈՒՊ բաղադրիչում </w:t>
      </w:r>
      <w:r w:rsidR="267E6CEA" w:rsidRPr="00E915A6">
        <w:t xml:space="preserve">ԿԷԱ կայանների </w:t>
      </w:r>
      <w:r w:rsidR="35005836" w:rsidRPr="00E915A6">
        <w:t>և ՀԾՄ-ի կողմից</w:t>
      </w:r>
      <w:r w:rsidR="267E6CEA" w:rsidRPr="00E915A6">
        <w:t xml:space="preserve"> </w:t>
      </w:r>
      <w:r w:rsidR="1AD08C78" w:rsidRPr="00E915A6">
        <w:t>պարտադիր</w:t>
      </w:r>
      <w:r w:rsidR="267E6CEA" w:rsidRPr="00E915A6">
        <w:t xml:space="preserve"> վաճառքի ենթակա, սակայն չպահանջված էլեկտրական էներգիա</w:t>
      </w:r>
      <w:r w:rsidR="267E6CEA" w:rsidRPr="00E915A6">
        <w:rPr>
          <w:lang w:val="hy-AM"/>
        </w:rPr>
        <w:t xml:space="preserve">ն </w:t>
      </w:r>
      <w:r w:rsidR="065C0129" w:rsidRPr="00E915A6">
        <w:t xml:space="preserve">ՕԱՇ փակումից </w:t>
      </w:r>
      <w:r w:rsidR="7AB1D0E2" w:rsidRPr="00E915A6">
        <w:rPr>
          <w:lang w:val="hy-AM"/>
        </w:rPr>
        <w:t>կարող է վաճառվել ՉՈՒՊ</w:t>
      </w:r>
      <w:r w:rsidR="0E68B400" w:rsidRPr="00E915A6">
        <w:rPr>
          <w:lang w:val="hy-AM"/>
        </w:rPr>
        <w:t xml:space="preserve"> բաղադրիչում</w:t>
      </w:r>
      <w:r w:rsidR="7AB1D0E2" w:rsidRPr="00E915A6">
        <w:rPr>
          <w:lang w:val="hy-AM"/>
        </w:rPr>
        <w:t>, այդ թվում արտահանվել</w:t>
      </w:r>
      <w:r w:rsidR="07386101" w:rsidRPr="00E915A6">
        <w:rPr>
          <w:lang w:val="hy-AM"/>
        </w:rPr>
        <w:t xml:space="preserve"> Կանոնների </w:t>
      </w:r>
      <w:r w:rsidR="38E96FC0" w:rsidRPr="00E915A6">
        <w:rPr>
          <w:lang w:val="hy-AM"/>
        </w:rPr>
        <w:t>27-րդ գլխով սահմանված կարգով</w:t>
      </w:r>
      <w:r w:rsidR="0B590E12" w:rsidRPr="00E915A6">
        <w:t xml:space="preserve">։ </w:t>
      </w:r>
    </w:p>
    <w:p w14:paraId="7D65D803" w14:textId="41DEB41A" w:rsidR="009C5CCC" w:rsidRPr="00E915A6" w:rsidRDefault="6527FE43" w:rsidP="00D972B4">
      <w:pPr>
        <w:pStyle w:val="Text1"/>
      </w:pPr>
      <w:r w:rsidRPr="00E915A6">
        <w:lastRenderedPageBreak/>
        <w:t>ԿՈՒՊ բաղադրիչում կնքված Գործարքներից շեղումների դեպքում Շուկայի օպերատորը և</w:t>
      </w:r>
      <w:r w:rsidR="412728BB" w:rsidRPr="00E915A6">
        <w:t xml:space="preserve"> </w:t>
      </w:r>
      <w:r w:rsidR="62E392CE" w:rsidRPr="00E915A6">
        <w:t>Գործարքի կողմ հանդիսացող ԷՄՇ մասնակիցները ղեկավարվում են Կանոնների 25-րդ և</w:t>
      </w:r>
      <w:r w:rsidR="6393BAE0" w:rsidRPr="00E915A6">
        <w:t xml:space="preserve"> </w:t>
      </w:r>
      <w:r w:rsidR="62E392CE" w:rsidRPr="00E915A6">
        <w:t>26-րդ գլուխներով սահմանված կարգավորումներով</w:t>
      </w:r>
      <w:r w:rsidR="00B0622A" w:rsidRPr="00E915A6">
        <w:rPr>
          <w:lang w:val="hy-AM"/>
        </w:rPr>
        <w:t>:</w:t>
      </w:r>
    </w:p>
    <w:p w14:paraId="471CF136" w14:textId="5F203767" w:rsidR="00453B83" w:rsidRPr="00A16230" w:rsidRDefault="7651D287" w:rsidP="00AB234C">
      <w:pPr>
        <w:pStyle w:val="Heading2"/>
        <w:numPr>
          <w:ilvl w:val="0"/>
          <w:numId w:val="17"/>
        </w:numPr>
        <w:spacing w:line="276" w:lineRule="auto"/>
        <w:ind w:left="1276" w:hanging="1276"/>
        <w:rPr>
          <w:rFonts w:ascii="GHEA Grapalat" w:eastAsia="GHEA Grapalat" w:hAnsi="GHEA Grapalat" w:cs="GHEA Grapalat"/>
          <w:caps w:val="0"/>
          <w:noProof/>
          <w:sz w:val="24"/>
          <w:szCs w:val="24"/>
          <w:lang w:val="hy"/>
        </w:rPr>
      </w:pPr>
      <w:bookmarkStart w:id="129" w:name="_Toc10562453"/>
      <w:r w:rsidRPr="00E915A6">
        <w:rPr>
          <w:rFonts w:ascii="GHEA Grapalat" w:eastAsia="GHEA Grapalat" w:hAnsi="GHEA Grapalat" w:cs="GHEA Grapalat"/>
          <w:caps w:val="0"/>
          <w:noProof/>
          <w:sz w:val="24"/>
          <w:szCs w:val="24"/>
          <w:lang w:val="en-US"/>
        </w:rPr>
        <w:t>ԷԼԵԿՏՐԱ</w:t>
      </w:r>
      <w:r w:rsidR="00550A6C" w:rsidRPr="00E915A6">
        <w:rPr>
          <w:rFonts w:ascii="GHEA Grapalat" w:eastAsia="GHEA Grapalat" w:hAnsi="GHEA Grapalat" w:cs="GHEA Grapalat"/>
          <w:caps w:val="0"/>
          <w:noProof/>
          <w:sz w:val="24"/>
          <w:szCs w:val="24"/>
          <w:lang w:val="en-US"/>
        </w:rPr>
        <w:t>ԿԱՆ</w:t>
      </w:r>
      <w:r w:rsidR="00550A6C" w:rsidRPr="00A16230">
        <w:rPr>
          <w:rFonts w:ascii="GHEA Grapalat" w:eastAsia="GHEA Grapalat" w:hAnsi="GHEA Grapalat" w:cs="GHEA Grapalat"/>
          <w:caps w:val="0"/>
          <w:noProof/>
          <w:sz w:val="24"/>
          <w:szCs w:val="24"/>
          <w:lang w:val="hy"/>
        </w:rPr>
        <w:t xml:space="preserve"> </w:t>
      </w:r>
      <w:r w:rsidRPr="00E915A6">
        <w:rPr>
          <w:rFonts w:ascii="GHEA Grapalat" w:eastAsia="GHEA Grapalat" w:hAnsi="GHEA Grapalat" w:cs="GHEA Grapalat"/>
          <w:caps w:val="0"/>
          <w:noProof/>
          <w:sz w:val="24"/>
          <w:szCs w:val="24"/>
          <w:lang w:val="en-US"/>
        </w:rPr>
        <w:t>ԷՆԵՐԳԻԱՅԻ</w:t>
      </w:r>
      <w:r w:rsidRPr="00A16230">
        <w:rPr>
          <w:rFonts w:ascii="GHEA Grapalat" w:eastAsia="GHEA Grapalat" w:hAnsi="GHEA Grapalat" w:cs="GHEA Grapalat"/>
          <w:caps w:val="0"/>
          <w:noProof/>
          <w:sz w:val="24"/>
          <w:szCs w:val="24"/>
          <w:lang w:val="hy"/>
        </w:rPr>
        <w:t xml:space="preserve"> </w:t>
      </w:r>
      <w:r w:rsidRPr="00E915A6">
        <w:rPr>
          <w:rFonts w:ascii="GHEA Grapalat" w:eastAsia="GHEA Grapalat" w:hAnsi="GHEA Grapalat" w:cs="GHEA Grapalat"/>
          <w:caps w:val="0"/>
          <w:noProof/>
          <w:sz w:val="24"/>
          <w:szCs w:val="24"/>
          <w:lang w:val="en-US"/>
        </w:rPr>
        <w:t>ԱՌԵՎՏՈՒՐ</w:t>
      </w:r>
      <w:r w:rsidR="008104DD" w:rsidRPr="00E915A6">
        <w:rPr>
          <w:rFonts w:ascii="GHEA Grapalat" w:eastAsia="GHEA Grapalat" w:hAnsi="GHEA Grapalat" w:cs="GHEA Grapalat"/>
          <w:caps w:val="0"/>
          <w:noProof/>
          <w:sz w:val="24"/>
          <w:szCs w:val="24"/>
        </w:rPr>
        <w:t>Ն</w:t>
      </w:r>
      <w:r w:rsidRPr="00A16230">
        <w:rPr>
          <w:rFonts w:ascii="GHEA Grapalat" w:eastAsia="GHEA Grapalat" w:hAnsi="GHEA Grapalat" w:cs="GHEA Grapalat"/>
          <w:caps w:val="0"/>
          <w:noProof/>
          <w:sz w:val="24"/>
          <w:szCs w:val="24"/>
          <w:lang w:val="hy"/>
        </w:rPr>
        <w:t xml:space="preserve"> </w:t>
      </w:r>
      <w:r w:rsidRPr="00E915A6">
        <w:rPr>
          <w:rFonts w:ascii="GHEA Grapalat" w:eastAsia="GHEA Grapalat" w:hAnsi="GHEA Grapalat" w:cs="GHEA Grapalat"/>
          <w:caps w:val="0"/>
          <w:noProof/>
          <w:sz w:val="24"/>
          <w:szCs w:val="24"/>
          <w:lang w:val="en-US"/>
        </w:rPr>
        <w:t>ՈՒՂԻՂ</w:t>
      </w:r>
      <w:r w:rsidRPr="00A16230">
        <w:rPr>
          <w:rFonts w:ascii="GHEA Grapalat" w:eastAsia="GHEA Grapalat" w:hAnsi="GHEA Grapalat" w:cs="GHEA Grapalat"/>
          <w:caps w:val="0"/>
          <w:noProof/>
          <w:sz w:val="24"/>
          <w:szCs w:val="24"/>
          <w:lang w:val="hy"/>
        </w:rPr>
        <w:t xml:space="preserve"> </w:t>
      </w:r>
      <w:r w:rsidRPr="00E915A6">
        <w:rPr>
          <w:rFonts w:ascii="GHEA Grapalat" w:eastAsia="GHEA Grapalat" w:hAnsi="GHEA Grapalat" w:cs="GHEA Grapalat"/>
          <w:caps w:val="0"/>
          <w:noProof/>
          <w:sz w:val="24"/>
          <w:szCs w:val="24"/>
          <w:lang w:val="en-US"/>
        </w:rPr>
        <w:t>ՊԱՅՄԱՆԱԳՐԵՐԻ</w:t>
      </w:r>
      <w:r w:rsidRPr="00A16230">
        <w:rPr>
          <w:rFonts w:ascii="GHEA Grapalat" w:eastAsia="GHEA Grapalat" w:hAnsi="GHEA Grapalat" w:cs="GHEA Grapalat"/>
          <w:caps w:val="0"/>
          <w:noProof/>
          <w:sz w:val="24"/>
          <w:szCs w:val="24"/>
          <w:lang w:val="hy"/>
        </w:rPr>
        <w:t xml:space="preserve"> </w:t>
      </w:r>
      <w:r w:rsidRPr="00E915A6">
        <w:rPr>
          <w:rFonts w:ascii="GHEA Grapalat" w:eastAsia="GHEA Grapalat" w:hAnsi="GHEA Grapalat" w:cs="GHEA Grapalat"/>
          <w:caps w:val="0"/>
          <w:noProof/>
          <w:sz w:val="24"/>
          <w:szCs w:val="24"/>
          <w:lang w:val="en-US"/>
        </w:rPr>
        <w:t>ՇՈՒԿԱՅԻ</w:t>
      </w:r>
      <w:r w:rsidRPr="00A16230">
        <w:rPr>
          <w:rFonts w:ascii="GHEA Grapalat" w:eastAsia="GHEA Grapalat" w:hAnsi="GHEA Grapalat" w:cs="GHEA Grapalat"/>
          <w:caps w:val="0"/>
          <w:noProof/>
          <w:sz w:val="24"/>
          <w:szCs w:val="24"/>
          <w:lang w:val="hy"/>
        </w:rPr>
        <w:t xml:space="preserve"> </w:t>
      </w:r>
      <w:r w:rsidRPr="00E915A6">
        <w:rPr>
          <w:rFonts w:ascii="GHEA Grapalat" w:eastAsia="GHEA Grapalat" w:hAnsi="GHEA Grapalat" w:cs="GHEA Grapalat"/>
          <w:caps w:val="0"/>
          <w:noProof/>
          <w:sz w:val="24"/>
          <w:szCs w:val="24"/>
          <w:lang w:val="en-US"/>
        </w:rPr>
        <w:t>ՉԿԱՐԳԱՎՈՐՎՈՂ</w:t>
      </w:r>
      <w:r w:rsidRPr="00A16230">
        <w:rPr>
          <w:rFonts w:ascii="GHEA Grapalat" w:eastAsia="GHEA Grapalat" w:hAnsi="GHEA Grapalat" w:cs="GHEA Grapalat"/>
          <w:caps w:val="0"/>
          <w:noProof/>
          <w:sz w:val="24"/>
          <w:szCs w:val="24"/>
          <w:lang w:val="hy"/>
        </w:rPr>
        <w:t xml:space="preserve"> </w:t>
      </w:r>
      <w:r w:rsidRPr="00E915A6">
        <w:rPr>
          <w:rFonts w:ascii="GHEA Grapalat" w:eastAsia="GHEA Grapalat" w:hAnsi="GHEA Grapalat" w:cs="GHEA Grapalat"/>
          <w:caps w:val="0"/>
          <w:noProof/>
          <w:sz w:val="24"/>
          <w:szCs w:val="24"/>
          <w:lang w:val="en-US"/>
        </w:rPr>
        <w:t>ԲԱՂԱԴՐԻՉՈՒՄ</w:t>
      </w:r>
      <w:r w:rsidRPr="00A16230">
        <w:rPr>
          <w:rFonts w:ascii="GHEA Grapalat" w:eastAsia="GHEA Grapalat" w:hAnsi="GHEA Grapalat" w:cs="GHEA Grapalat"/>
          <w:caps w:val="0"/>
          <w:noProof/>
          <w:sz w:val="24"/>
          <w:szCs w:val="24"/>
          <w:lang w:val="hy"/>
        </w:rPr>
        <w:t xml:space="preserve"> </w:t>
      </w:r>
      <w:bookmarkEnd w:id="129"/>
    </w:p>
    <w:p w14:paraId="3C5E83DA" w14:textId="612418AE" w:rsidR="00F03E72" w:rsidRPr="00E915A6" w:rsidRDefault="1AD26F05" w:rsidP="00D972B4">
      <w:pPr>
        <w:pStyle w:val="Text1"/>
      </w:pPr>
      <w:bookmarkStart w:id="130" w:name="_Ref24099213"/>
      <w:bookmarkStart w:id="131" w:name="_Ref7794430"/>
      <w:r w:rsidRPr="00E915A6">
        <w:t>ՉՈ</w:t>
      </w:r>
      <w:r w:rsidR="55ACE371" w:rsidRPr="00E915A6">
        <w:t>Ւ</w:t>
      </w:r>
      <w:r w:rsidRPr="00E915A6">
        <w:t>Պ բաղադրիչում առևտուրն իրական</w:t>
      </w:r>
      <w:r w:rsidR="62F8DFDB" w:rsidRPr="00E915A6">
        <w:t>ա</w:t>
      </w:r>
      <w:r w:rsidRPr="00E915A6">
        <w:t>ցվում է ՄԷԱ</w:t>
      </w:r>
      <w:r w:rsidR="780DD345" w:rsidRPr="00E915A6">
        <w:t xml:space="preserve"> կայանների</w:t>
      </w:r>
      <w:r w:rsidRPr="00E915A6">
        <w:t>,</w:t>
      </w:r>
      <w:r w:rsidR="7EF56F49" w:rsidRPr="00E915A6">
        <w:t xml:space="preserve"> </w:t>
      </w:r>
      <w:r w:rsidR="1254A0F0" w:rsidRPr="00E915A6">
        <w:t>ՀԾՄ</w:t>
      </w:r>
      <w:r w:rsidR="780DD345" w:rsidRPr="00E915A6">
        <w:t>-</w:t>
      </w:r>
      <w:r w:rsidR="1254A0F0" w:rsidRPr="00E915A6">
        <w:t xml:space="preserve">ի, </w:t>
      </w:r>
      <w:r w:rsidR="5167BA52" w:rsidRPr="00E915A6">
        <w:t>ԻԷԱ-ների,</w:t>
      </w:r>
      <w:r w:rsidRPr="00E915A6">
        <w:t xml:space="preserve"> </w:t>
      </w:r>
      <w:r w:rsidR="5167BA52" w:rsidRPr="00E915A6">
        <w:t>ՄԱԻ</w:t>
      </w:r>
      <w:r w:rsidR="4F504355" w:rsidRPr="00E915A6">
        <w:t>-ների</w:t>
      </w:r>
      <w:r w:rsidRPr="00E915A6">
        <w:t xml:space="preserve">, Երաշխավորված մատակարարի, Մատակարարների, Որակավորված սպառողների, Հաղորդողի </w:t>
      </w:r>
      <w:r w:rsidR="31AD1AC9" w:rsidRPr="00E915A6">
        <w:t xml:space="preserve">միջև, </w:t>
      </w:r>
      <w:r w:rsidR="1F4C9C67" w:rsidRPr="00E915A6">
        <w:t xml:space="preserve">ինչպես նաև </w:t>
      </w:r>
      <w:r w:rsidR="509EE34C" w:rsidRPr="00E915A6">
        <w:t xml:space="preserve">Կանոնների </w:t>
      </w:r>
      <w:r w:rsidRPr="00E915A6">
        <w:fldChar w:fldCharType="begin"/>
      </w:r>
      <w:r w:rsidRPr="00E915A6">
        <w:instrText xml:space="preserve"> REF _Ref24361093 \r \h  \* MERGEFORMAT </w:instrText>
      </w:r>
      <w:r w:rsidRPr="00E915A6">
        <w:fldChar w:fldCharType="separate"/>
      </w:r>
      <w:r w:rsidR="00947C58">
        <w:t>131</w:t>
      </w:r>
      <w:r w:rsidRPr="00E915A6">
        <w:fldChar w:fldCharType="end"/>
      </w:r>
      <w:r w:rsidR="509EE34C" w:rsidRPr="00E915A6">
        <w:t xml:space="preserve">-րդ կետով սահմանված դեպքերում՝ </w:t>
      </w:r>
      <w:r w:rsidR="1F4C9C67" w:rsidRPr="00E915A6">
        <w:t>ԿԷԱ կայանների միջև</w:t>
      </w:r>
      <w:r w:rsidRPr="00E915A6">
        <w:t xml:space="preserve">։ </w:t>
      </w:r>
      <w:bookmarkEnd w:id="130"/>
    </w:p>
    <w:p w14:paraId="10F516DE" w14:textId="163E298E" w:rsidR="00453B83" w:rsidRPr="00E915A6" w:rsidRDefault="4CAF092B" w:rsidP="00D972B4">
      <w:pPr>
        <w:pStyle w:val="Text1"/>
      </w:pPr>
      <w:r w:rsidRPr="00E915A6">
        <w:t>ՉՈ</w:t>
      </w:r>
      <w:r w:rsidR="2975CCFC" w:rsidRPr="00E915A6">
        <w:t>Ւ</w:t>
      </w:r>
      <w:r w:rsidRPr="00E915A6">
        <w:t xml:space="preserve">Պ բաղադրիչում </w:t>
      </w:r>
      <w:r w:rsidR="2D67910D" w:rsidRPr="00E915A6">
        <w:rPr>
          <w:lang w:val="hy-AM"/>
        </w:rPr>
        <w:t xml:space="preserve">էլեկտրական էներգիայի առևտուրն </w:t>
      </w:r>
      <w:r w:rsidRPr="00E915A6">
        <w:t xml:space="preserve">իրականացվում է բացառապես </w:t>
      </w:r>
      <w:r w:rsidR="2D67910D" w:rsidRPr="00E915A6">
        <w:rPr>
          <w:lang w:val="hy-AM"/>
        </w:rPr>
        <w:t>ՉՈՒՊ բաղադրիչի մասնակիցների</w:t>
      </w:r>
      <w:r w:rsidRPr="00E915A6">
        <w:t xml:space="preserve"> միջև կնքված </w:t>
      </w:r>
      <w:r w:rsidR="3090B215" w:rsidRPr="00E915A6">
        <w:t>Գ</w:t>
      </w:r>
      <w:r w:rsidRPr="00E915A6">
        <w:t xml:space="preserve">ործարքների հիման վրա։ Այդ </w:t>
      </w:r>
      <w:r w:rsidR="7E681A9F" w:rsidRPr="00E915A6">
        <w:t>Գ</w:t>
      </w:r>
      <w:r w:rsidRPr="00E915A6">
        <w:t>ործարքների շրջանակում էլեկտրա</w:t>
      </w:r>
      <w:r w:rsidR="23A237CB" w:rsidRPr="00E915A6">
        <w:t xml:space="preserve">կան </w:t>
      </w:r>
      <w:r w:rsidRPr="00E915A6">
        <w:t xml:space="preserve">էներգիայի առուվաճառքի նախատեսվող </w:t>
      </w:r>
      <w:r w:rsidR="1DF35D0B" w:rsidRPr="00E915A6">
        <w:t>քանակ</w:t>
      </w:r>
      <w:r w:rsidRPr="00E915A6">
        <w:t xml:space="preserve">ների </w:t>
      </w:r>
      <w:r w:rsidR="5B011A68" w:rsidRPr="00E915A6">
        <w:t>մասին ՉՈՒՊ բաղադրիչի մասնակիցնե</w:t>
      </w:r>
      <w:r w:rsidR="0239DE3E" w:rsidRPr="00E915A6">
        <w:t>ր</w:t>
      </w:r>
      <w:r w:rsidR="5B011A68" w:rsidRPr="00E915A6">
        <w:t xml:space="preserve">ը պարտավոր են </w:t>
      </w:r>
      <w:r w:rsidR="60DA34E8" w:rsidRPr="00E915A6">
        <w:t xml:space="preserve">Կանոնների </w:t>
      </w:r>
      <w:r w:rsidR="76DB3574" w:rsidRPr="00E915A6">
        <w:fldChar w:fldCharType="begin"/>
      </w:r>
      <w:r w:rsidR="76DB3574" w:rsidRPr="00E915A6">
        <w:instrText xml:space="preserve"> REF _Ref36195792 \r \h  \* MERGEFORMAT </w:instrText>
      </w:r>
      <w:r w:rsidR="76DB3574" w:rsidRPr="00E915A6">
        <w:fldChar w:fldCharType="separate"/>
      </w:r>
      <w:r w:rsidR="00947C58">
        <w:t>130</w:t>
      </w:r>
      <w:r w:rsidR="76DB3574" w:rsidRPr="00E915A6">
        <w:fldChar w:fldCharType="end"/>
      </w:r>
      <w:r w:rsidR="60DA34E8" w:rsidRPr="00E915A6">
        <w:t xml:space="preserve">-րդ կետի համաձայն </w:t>
      </w:r>
      <w:r w:rsidR="5B011A68" w:rsidRPr="00E915A6">
        <w:t xml:space="preserve">տեղեկացնել Համակարգի </w:t>
      </w:r>
      <w:r w:rsidR="45DFD4E9" w:rsidRPr="00E915A6">
        <w:t>օ</w:t>
      </w:r>
      <w:r w:rsidR="13182E1E" w:rsidRPr="00E915A6">
        <w:t xml:space="preserve">պերատորին </w:t>
      </w:r>
      <w:r w:rsidR="10524479" w:rsidRPr="00E915A6">
        <w:t xml:space="preserve">և Շուկայի </w:t>
      </w:r>
      <w:r w:rsidR="5B011A68" w:rsidRPr="00E915A6">
        <w:t>օպերատոր</w:t>
      </w:r>
      <w:r w:rsidR="323D9BE0" w:rsidRPr="00E915A6">
        <w:t>ի</w:t>
      </w:r>
      <w:r w:rsidR="5B011A68" w:rsidRPr="00E915A6">
        <w:t>ն</w:t>
      </w:r>
      <w:r w:rsidR="1314876D" w:rsidRPr="00E915A6">
        <w:t>։</w:t>
      </w:r>
      <w:r w:rsidR="1CA1C702" w:rsidRPr="00E915A6">
        <w:t xml:space="preserve"> </w:t>
      </w:r>
      <w:bookmarkEnd w:id="131"/>
    </w:p>
    <w:p w14:paraId="2AFDC4A9" w14:textId="1EC9B260" w:rsidR="009C5CCC" w:rsidRPr="00E915A6" w:rsidRDefault="768FE8E6" w:rsidP="00D972B4">
      <w:pPr>
        <w:pStyle w:val="Text1"/>
      </w:pPr>
      <w:bookmarkStart w:id="132" w:name="_Ref36195792"/>
      <w:bookmarkStart w:id="133" w:name="_Ref24365176"/>
      <w:r w:rsidRPr="00E915A6">
        <w:t>ՉՈՒՊ բաղադրիչ</w:t>
      </w:r>
      <w:r w:rsidR="13E9965A" w:rsidRPr="00E915A6">
        <w:t xml:space="preserve">ում </w:t>
      </w:r>
      <w:r w:rsidR="6C214C84" w:rsidRPr="00E915A6">
        <w:t>էլեկտրա</w:t>
      </w:r>
      <w:r w:rsidR="6ED8F8EA" w:rsidRPr="00E915A6">
        <w:t xml:space="preserve">կան </w:t>
      </w:r>
      <w:r w:rsidR="6C214C84" w:rsidRPr="00E915A6">
        <w:t xml:space="preserve">էներգիայի գնման </w:t>
      </w:r>
      <w:r w:rsidR="03E943F5" w:rsidRPr="00E915A6">
        <w:t xml:space="preserve">Գործարքն ուժի մեջ մտած համարվելու նպատակով՝ </w:t>
      </w:r>
      <w:r w:rsidR="13E9965A" w:rsidRPr="00E915A6">
        <w:t xml:space="preserve">Գործարք կնքած </w:t>
      </w:r>
      <w:r w:rsidR="300F29FE" w:rsidRPr="00E915A6">
        <w:t>մասնակիցը</w:t>
      </w:r>
      <w:r w:rsidR="13E9965A" w:rsidRPr="00E915A6">
        <w:t xml:space="preserve"> պարտավոր է </w:t>
      </w:r>
      <w:r w:rsidR="6B548D52" w:rsidRPr="00E915A6">
        <w:t xml:space="preserve">Գործարքը </w:t>
      </w:r>
      <w:r w:rsidR="52FBEC56" w:rsidRPr="00E915A6">
        <w:t>կնք</w:t>
      </w:r>
      <w:r w:rsidR="0F0DC55C" w:rsidRPr="00E915A6">
        <w:t>վ</w:t>
      </w:r>
      <w:r w:rsidR="52FBEC56" w:rsidRPr="00E915A6">
        <w:t xml:space="preserve">ելուց </w:t>
      </w:r>
      <w:r w:rsidR="492AC4A1" w:rsidRPr="00E915A6">
        <w:t>հետ</w:t>
      </w:r>
      <w:r w:rsidR="14E9939B" w:rsidRPr="00E915A6">
        <w:t>ո</w:t>
      </w:r>
      <w:r w:rsidR="492AC4A1" w:rsidRPr="00E915A6">
        <w:t xml:space="preserve"> ոչ ուշ քան </w:t>
      </w:r>
      <w:r w:rsidR="11D2C615" w:rsidRPr="00A16230">
        <w:t>1</w:t>
      </w:r>
      <w:r w:rsidR="11D2C615" w:rsidRPr="00E915A6">
        <w:rPr>
          <w:lang w:val="hy-AM"/>
        </w:rPr>
        <w:t xml:space="preserve"> աշխատանքային օրվա</w:t>
      </w:r>
      <w:r w:rsidR="492AC4A1" w:rsidRPr="00E915A6">
        <w:t xml:space="preserve"> ընթացքում</w:t>
      </w:r>
      <w:r w:rsidR="33D75CBB" w:rsidRPr="00E915A6">
        <w:t>, իսկ այն դեպքերում երբ Գործարքն ենթադրում է առևտուր</w:t>
      </w:r>
      <w:r w:rsidR="308EC8E6" w:rsidRPr="00E915A6">
        <w:t xml:space="preserve"> </w:t>
      </w:r>
      <w:r w:rsidR="33D75CBB" w:rsidRPr="00E915A6">
        <w:t xml:space="preserve">ՕՐԱ համար, ապա մինչև </w:t>
      </w:r>
      <w:r w:rsidR="4478B2CC" w:rsidRPr="00E915A6">
        <w:t>Առևտրային օրվան նախորդող օրը (այսուհետ</w:t>
      </w:r>
      <w:r w:rsidR="4478B2CC" w:rsidRPr="00E915A6">
        <w:rPr>
          <w:lang w:val="hy-AM"/>
        </w:rPr>
        <w:t>՝</w:t>
      </w:r>
      <w:r w:rsidR="4478B2CC" w:rsidRPr="00E915A6">
        <w:t xml:space="preserve"> ՕՐԱՆ</w:t>
      </w:r>
      <w:r w:rsidR="4478B2CC" w:rsidRPr="00A16230">
        <w:t xml:space="preserve">) </w:t>
      </w:r>
      <w:r w:rsidR="33D75CBB" w:rsidRPr="00E915A6">
        <w:t xml:space="preserve">ժամը </w:t>
      </w:r>
      <w:r w:rsidR="697DD156" w:rsidRPr="00E915A6">
        <w:t>1</w:t>
      </w:r>
      <w:r w:rsidR="0888B27F" w:rsidRPr="00A16230">
        <w:t>6</w:t>
      </w:r>
      <w:r w:rsidR="68AC0373" w:rsidRPr="00E915A6">
        <w:t>։</w:t>
      </w:r>
      <w:r w:rsidR="0888B27F" w:rsidRPr="00A16230">
        <w:t>59</w:t>
      </w:r>
      <w:r w:rsidR="33D75CBB" w:rsidRPr="00E915A6">
        <w:t>-</w:t>
      </w:r>
      <w:r w:rsidR="0888B27F" w:rsidRPr="00E915A6">
        <w:rPr>
          <w:lang w:val="hy-AM"/>
        </w:rPr>
        <w:t>ն ներառյալ</w:t>
      </w:r>
      <w:r w:rsidR="33D75CBB" w:rsidRPr="00E915A6">
        <w:t>՝</w:t>
      </w:r>
      <w:r w:rsidR="76B196ED" w:rsidRPr="00E915A6">
        <w:t xml:space="preserve"> ՇԿԾ-ի միջոցով Համակարգի օպերատորին և Շուկայի օպերատորին ներկայացնել Գործարքի մյուս կողմի՝ վաճառողի և գնվող Էլեկտրա</w:t>
      </w:r>
      <w:r w:rsidR="6ED8F8EA" w:rsidRPr="00E915A6">
        <w:t xml:space="preserve">կան </w:t>
      </w:r>
      <w:r w:rsidR="76B196ED" w:rsidRPr="00E915A6">
        <w:t xml:space="preserve">էներգիայի </w:t>
      </w:r>
      <w:r w:rsidR="5CF2B7D2" w:rsidRPr="00E915A6">
        <w:t>քանակի</w:t>
      </w:r>
      <w:r w:rsidR="76B196ED" w:rsidRPr="00E915A6">
        <w:t xml:space="preserve"> մասին տեղեկատվություն՝ ժամային կտրվածքով</w:t>
      </w:r>
      <w:r w:rsidR="1E165FA9" w:rsidRPr="00E915A6">
        <w:rPr>
          <w:lang w:val="hy-AM"/>
        </w:rPr>
        <w:t>, որը պետք է պարունակի</w:t>
      </w:r>
      <w:r w:rsidR="5CB62432" w:rsidRPr="00E915A6">
        <w:t xml:space="preserve"> </w:t>
      </w:r>
      <w:r w:rsidR="0C83A170" w:rsidRPr="00E915A6">
        <w:t xml:space="preserve">Գործարքի </w:t>
      </w:r>
      <w:r w:rsidR="1E165FA9" w:rsidRPr="00E915A6">
        <w:rPr>
          <w:lang w:val="hy-AM"/>
        </w:rPr>
        <w:t xml:space="preserve">երկու կողմերի </w:t>
      </w:r>
      <w:r w:rsidR="48FA932D" w:rsidRPr="00E915A6">
        <w:rPr>
          <w:lang w:val="hy-AM"/>
        </w:rPr>
        <w:t>հաստատումը</w:t>
      </w:r>
      <w:r w:rsidR="0C83A170" w:rsidRPr="00E915A6">
        <w:t xml:space="preserve">։ </w:t>
      </w:r>
      <w:bookmarkEnd w:id="132"/>
      <w:bookmarkEnd w:id="133"/>
    </w:p>
    <w:p w14:paraId="39667357" w14:textId="1281F687" w:rsidR="007D0BB0" w:rsidRPr="00E915A6" w:rsidRDefault="41FA60FE" w:rsidP="00D972B4">
      <w:pPr>
        <w:pStyle w:val="Text1"/>
      </w:pPr>
      <w:bookmarkStart w:id="134" w:name="_Ref24361093"/>
      <w:bookmarkStart w:id="135" w:name="_Ref7794438"/>
      <w:r w:rsidRPr="00E915A6">
        <w:t xml:space="preserve">ԿԷԱ կայանները Կանոնների </w:t>
      </w:r>
      <w:r w:rsidRPr="00E915A6">
        <w:fldChar w:fldCharType="begin"/>
      </w:r>
      <w:r w:rsidRPr="00E915A6">
        <w:instrText xml:space="preserve"> REF _Ref22816472 \r \h  \* MERGEFORMAT </w:instrText>
      </w:r>
      <w:r w:rsidRPr="00E915A6">
        <w:fldChar w:fldCharType="separate"/>
      </w:r>
      <w:r w:rsidR="00947C58">
        <w:t>159</w:t>
      </w:r>
      <w:r w:rsidRPr="00E915A6">
        <w:fldChar w:fldCharType="end"/>
      </w:r>
      <w:r w:rsidRPr="00E915A6">
        <w:t>-րդ կետով սահմանված կարգով ՕԱՇ-ի արդյունքների հրապարակումից հետո</w:t>
      </w:r>
      <w:r w:rsidR="5D84AF68" w:rsidRPr="00E915A6">
        <w:t>,</w:t>
      </w:r>
      <w:r w:rsidR="212FB884" w:rsidRPr="00E915A6">
        <w:t xml:space="preserve"> իրավունք ունեն ՕԱՇ չպահա</w:t>
      </w:r>
      <w:r w:rsidR="5A2733A0" w:rsidRPr="00E915A6">
        <w:t>ն</w:t>
      </w:r>
      <w:r w:rsidR="212FB884" w:rsidRPr="00E915A6">
        <w:t>ջված էլեկտրա</w:t>
      </w:r>
      <w:r w:rsidR="2CEF50C0" w:rsidRPr="00E915A6">
        <w:t xml:space="preserve">կան </w:t>
      </w:r>
      <w:r w:rsidR="212FB884" w:rsidRPr="00E915A6">
        <w:t>էներգիան վաճառել ՉՈՒՊ բաղադրիչում</w:t>
      </w:r>
      <w:r w:rsidRPr="00E915A6">
        <w:t xml:space="preserve"> ՕՐԱՆ ժամը 15</w:t>
      </w:r>
      <w:r w:rsidR="21C6562C" w:rsidRPr="00E915A6">
        <w:t>։</w:t>
      </w:r>
      <w:r w:rsidR="4AEC5A59" w:rsidRPr="00E915A6">
        <w:rPr>
          <w:lang w:val="en-US"/>
        </w:rPr>
        <w:t>30</w:t>
      </w:r>
      <w:r w:rsidRPr="00E915A6">
        <w:t>-ից մինչև 1</w:t>
      </w:r>
      <w:r w:rsidR="00880F70" w:rsidRPr="00E915A6">
        <w:rPr>
          <w:lang w:val="en-US"/>
        </w:rPr>
        <w:t>6</w:t>
      </w:r>
      <w:r w:rsidR="21C6562C" w:rsidRPr="00E915A6">
        <w:t>։</w:t>
      </w:r>
      <w:r w:rsidR="765328CB" w:rsidRPr="00E915A6">
        <w:t>59</w:t>
      </w:r>
      <w:r w:rsidRPr="00E915A6">
        <w:t>-</w:t>
      </w:r>
      <w:r w:rsidR="26D98471" w:rsidRPr="00E915A6">
        <w:t>ը</w:t>
      </w:r>
      <w:r w:rsidRPr="00E915A6">
        <w:t xml:space="preserve"> </w:t>
      </w:r>
      <w:r w:rsidR="00880F70" w:rsidRPr="00E915A6">
        <w:rPr>
          <w:lang w:val="hy-AM"/>
        </w:rPr>
        <w:t xml:space="preserve">ներառյալ </w:t>
      </w:r>
      <w:r w:rsidRPr="00E915A6">
        <w:t>ընկած ժամանակահատվածում</w:t>
      </w:r>
      <w:r w:rsidR="21C6562C" w:rsidRPr="00E915A6">
        <w:t>։</w:t>
      </w:r>
      <w:bookmarkEnd w:id="134"/>
    </w:p>
    <w:p w14:paraId="1F44F5A8" w14:textId="7706D197" w:rsidR="009C5CCC" w:rsidRPr="00E915A6" w:rsidRDefault="07502C6C" w:rsidP="00D972B4">
      <w:pPr>
        <w:pStyle w:val="Text1"/>
      </w:pPr>
      <w:r w:rsidRPr="00E915A6">
        <w:t xml:space="preserve">Շուկայի օպերատորը </w:t>
      </w:r>
      <w:r w:rsidR="31BCFD2E" w:rsidRPr="00E915A6">
        <w:t xml:space="preserve">ՉՈՒՊ </w:t>
      </w:r>
      <w:r w:rsidR="6EC0DF3F" w:rsidRPr="00E915A6">
        <w:t xml:space="preserve">բաղադրիչի մասնակիցների </w:t>
      </w:r>
      <w:r w:rsidR="406C7C89" w:rsidRPr="00E915A6">
        <w:t>Գ</w:t>
      </w:r>
      <w:r w:rsidR="6EC0DF3F" w:rsidRPr="00E915A6">
        <w:t>ործարքը</w:t>
      </w:r>
      <w:r w:rsidR="0F8E6DBD" w:rsidRPr="00E915A6">
        <w:t>՝</w:t>
      </w:r>
      <w:r w:rsidR="4034F5D9" w:rsidRPr="00E915A6">
        <w:t xml:space="preserve"> </w:t>
      </w:r>
      <w:r w:rsidR="6D3744F3" w:rsidRPr="00E915A6">
        <w:t xml:space="preserve">Կանոնների </w:t>
      </w:r>
      <w:r w:rsidR="2560E075" w:rsidRPr="00E915A6">
        <w:fldChar w:fldCharType="begin"/>
      </w:r>
      <w:r w:rsidR="2560E075" w:rsidRPr="00E915A6">
        <w:instrText xml:space="preserve"> REF _Ref24365176 \r \h  \* MERGEFORMAT </w:instrText>
      </w:r>
      <w:r w:rsidR="2560E075" w:rsidRPr="00E915A6">
        <w:fldChar w:fldCharType="separate"/>
      </w:r>
      <w:r w:rsidR="00947C58">
        <w:t>130</w:t>
      </w:r>
      <w:r w:rsidR="2560E075" w:rsidRPr="00E915A6">
        <w:fldChar w:fldCharType="end"/>
      </w:r>
      <w:r w:rsidR="6D3744F3" w:rsidRPr="00E915A6">
        <w:t xml:space="preserve">-րդ կետի համաձայն իրեն ներկայացվելուց հետո </w:t>
      </w:r>
      <w:r w:rsidR="6B1A2A88" w:rsidRPr="00E915A6">
        <w:t xml:space="preserve">ոչ ուշ քան 1 ժամվա </w:t>
      </w:r>
      <w:r w:rsidR="6EC0DF3F" w:rsidRPr="00E915A6">
        <w:t>ընթացքում</w:t>
      </w:r>
      <w:r w:rsidR="5D84AF68" w:rsidRPr="00E915A6">
        <w:t>՝</w:t>
      </w:r>
      <w:bookmarkEnd w:id="135"/>
    </w:p>
    <w:p w14:paraId="3390E568" w14:textId="4DF7C25E" w:rsidR="00453B83" w:rsidRPr="00A16230" w:rsidRDefault="00476FBB" w:rsidP="003F0386">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հ</w:t>
      </w:r>
      <w:r w:rsidR="5E2D2FF1" w:rsidRPr="00E915A6">
        <w:rPr>
          <w:rFonts w:ascii="GHEA Grapalat" w:hAnsi="GHEA Grapalat" w:cstheme="minorBidi"/>
          <w:noProof/>
          <w:color w:val="auto"/>
          <w:sz w:val="24"/>
          <w:szCs w:val="24"/>
          <w:lang w:val="en-US"/>
        </w:rPr>
        <w:t>աշվառում</w:t>
      </w:r>
      <w:r w:rsidR="67BC8EB9" w:rsidRPr="00A16230">
        <w:rPr>
          <w:rFonts w:ascii="GHEA Grapalat" w:hAnsi="GHEA Grapalat" w:cstheme="minorBidi"/>
          <w:noProof/>
          <w:color w:val="auto"/>
          <w:sz w:val="24"/>
          <w:szCs w:val="24"/>
          <w:lang w:val="hy"/>
        </w:rPr>
        <w:t xml:space="preserve"> </w:t>
      </w:r>
      <w:r w:rsidR="67BC8EB9" w:rsidRPr="00E915A6">
        <w:rPr>
          <w:rFonts w:ascii="GHEA Grapalat" w:hAnsi="GHEA Grapalat" w:cstheme="minorBidi"/>
          <w:noProof/>
          <w:color w:val="auto"/>
          <w:sz w:val="24"/>
          <w:szCs w:val="24"/>
          <w:lang w:val="en-US"/>
        </w:rPr>
        <w:t>է</w:t>
      </w:r>
      <w:r w:rsidR="67BC8EB9" w:rsidRPr="00A16230">
        <w:rPr>
          <w:rFonts w:ascii="GHEA Grapalat" w:hAnsi="GHEA Grapalat" w:cstheme="minorBidi"/>
          <w:noProof/>
          <w:color w:val="auto"/>
          <w:sz w:val="24"/>
          <w:szCs w:val="24"/>
          <w:lang w:val="hy"/>
        </w:rPr>
        <w:t xml:space="preserve"> </w:t>
      </w:r>
      <w:r w:rsidR="67BC8EB9" w:rsidRPr="00E915A6">
        <w:rPr>
          <w:rFonts w:ascii="GHEA Grapalat" w:hAnsi="GHEA Grapalat" w:cstheme="minorBidi"/>
          <w:noProof/>
          <w:color w:val="auto"/>
          <w:sz w:val="24"/>
          <w:szCs w:val="24"/>
          <w:lang w:val="en-US"/>
        </w:rPr>
        <w:t>ՇԿԾ</w:t>
      </w:r>
      <w:r w:rsidRPr="00E915A6">
        <w:rPr>
          <w:rFonts w:ascii="GHEA Grapalat" w:hAnsi="GHEA Grapalat" w:cstheme="minorBidi"/>
          <w:noProof/>
          <w:color w:val="auto"/>
          <w:sz w:val="24"/>
          <w:szCs w:val="24"/>
        </w:rPr>
        <w:t>-ում</w:t>
      </w:r>
      <w:r w:rsidR="67BC8EB9" w:rsidRPr="00A16230">
        <w:rPr>
          <w:rFonts w:ascii="GHEA Grapalat" w:hAnsi="GHEA Grapalat" w:cstheme="minorBidi"/>
          <w:noProof/>
          <w:color w:val="auto"/>
          <w:sz w:val="24"/>
          <w:szCs w:val="24"/>
          <w:lang w:val="hy"/>
        </w:rPr>
        <w:t xml:space="preserve"> </w:t>
      </w:r>
      <w:r w:rsidR="67BC8EB9" w:rsidRPr="00E915A6">
        <w:rPr>
          <w:rFonts w:ascii="GHEA Grapalat" w:hAnsi="GHEA Grapalat" w:cstheme="minorBidi"/>
          <w:noProof/>
          <w:color w:val="auto"/>
          <w:sz w:val="24"/>
          <w:szCs w:val="24"/>
          <w:lang w:val="en-US"/>
        </w:rPr>
        <w:t>որպես</w:t>
      </w:r>
      <w:r w:rsidR="67BC8EB9" w:rsidRPr="00A16230">
        <w:rPr>
          <w:rFonts w:ascii="GHEA Grapalat" w:hAnsi="GHEA Grapalat" w:cstheme="minorBidi"/>
          <w:noProof/>
          <w:color w:val="auto"/>
          <w:sz w:val="24"/>
          <w:szCs w:val="24"/>
          <w:lang w:val="hy"/>
        </w:rPr>
        <w:t xml:space="preserve"> </w:t>
      </w:r>
      <w:r w:rsidR="67BC8EB9" w:rsidRPr="00E915A6">
        <w:rPr>
          <w:rFonts w:ascii="GHEA Grapalat" w:hAnsi="GHEA Grapalat" w:cstheme="minorBidi"/>
          <w:noProof/>
          <w:color w:val="auto"/>
          <w:sz w:val="24"/>
          <w:szCs w:val="24"/>
          <w:lang w:val="en-US"/>
        </w:rPr>
        <w:t>կողմերի</w:t>
      </w:r>
      <w:r w:rsidR="67BC8EB9" w:rsidRPr="00A16230">
        <w:rPr>
          <w:rFonts w:ascii="GHEA Grapalat" w:hAnsi="GHEA Grapalat" w:cstheme="minorBidi"/>
          <w:noProof/>
          <w:color w:val="auto"/>
          <w:sz w:val="24"/>
          <w:szCs w:val="24"/>
          <w:lang w:val="hy"/>
        </w:rPr>
        <w:t xml:space="preserve"> </w:t>
      </w:r>
      <w:r w:rsidR="67BC8EB9" w:rsidRPr="00E915A6">
        <w:rPr>
          <w:rFonts w:ascii="GHEA Grapalat" w:hAnsi="GHEA Grapalat" w:cstheme="minorBidi"/>
          <w:noProof/>
          <w:color w:val="auto"/>
          <w:sz w:val="24"/>
          <w:szCs w:val="24"/>
          <w:lang w:val="en-US"/>
        </w:rPr>
        <w:t>միջև</w:t>
      </w:r>
      <w:r w:rsidR="67BC8EB9" w:rsidRPr="00A16230">
        <w:rPr>
          <w:rFonts w:ascii="GHEA Grapalat" w:hAnsi="GHEA Grapalat" w:cstheme="minorBidi"/>
          <w:noProof/>
          <w:color w:val="auto"/>
          <w:sz w:val="24"/>
          <w:szCs w:val="24"/>
          <w:lang w:val="hy"/>
        </w:rPr>
        <w:t xml:space="preserve"> </w:t>
      </w:r>
      <w:r w:rsidR="67BC8EB9" w:rsidRPr="00E915A6">
        <w:rPr>
          <w:rFonts w:ascii="GHEA Grapalat" w:hAnsi="GHEA Grapalat" w:cstheme="minorBidi"/>
          <w:noProof/>
          <w:color w:val="auto"/>
          <w:sz w:val="24"/>
          <w:szCs w:val="24"/>
          <w:lang w:val="en-US"/>
        </w:rPr>
        <w:t>կնքված</w:t>
      </w:r>
      <w:r w:rsidR="67BC8EB9" w:rsidRPr="00A16230">
        <w:rPr>
          <w:rFonts w:ascii="GHEA Grapalat" w:hAnsi="GHEA Grapalat" w:cstheme="minorBidi"/>
          <w:noProof/>
          <w:color w:val="auto"/>
          <w:sz w:val="24"/>
          <w:szCs w:val="24"/>
          <w:lang w:val="hy"/>
        </w:rPr>
        <w:t xml:space="preserve"> </w:t>
      </w:r>
      <w:r w:rsidR="09E18915" w:rsidRPr="00E915A6">
        <w:rPr>
          <w:rFonts w:ascii="GHEA Grapalat" w:hAnsi="GHEA Grapalat" w:cstheme="minorBidi"/>
          <w:noProof/>
          <w:color w:val="auto"/>
          <w:sz w:val="24"/>
          <w:szCs w:val="24"/>
          <w:lang w:val="en-US"/>
        </w:rPr>
        <w:t>Գ</w:t>
      </w:r>
      <w:r w:rsidR="67BC8EB9" w:rsidRPr="00E915A6">
        <w:rPr>
          <w:rFonts w:ascii="GHEA Grapalat" w:hAnsi="GHEA Grapalat" w:cstheme="minorBidi"/>
          <w:noProof/>
          <w:color w:val="auto"/>
          <w:sz w:val="24"/>
          <w:szCs w:val="24"/>
          <w:lang w:val="en-US"/>
        </w:rPr>
        <w:t>ործարք</w:t>
      </w:r>
      <w:r w:rsidR="1938E381" w:rsidRPr="00A16230">
        <w:rPr>
          <w:rFonts w:ascii="GHEA Grapalat" w:hAnsi="GHEA Grapalat" w:cstheme="minorBidi"/>
          <w:noProof/>
          <w:color w:val="auto"/>
          <w:sz w:val="24"/>
          <w:szCs w:val="24"/>
          <w:lang w:val="hy"/>
        </w:rPr>
        <w:t>,</w:t>
      </w:r>
    </w:p>
    <w:p w14:paraId="58BD832C" w14:textId="5266ECB3" w:rsidR="00453B83" w:rsidRPr="00A16230" w:rsidRDefault="5E2D2FF1" w:rsidP="003F0386">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հաշվառված</w:t>
      </w:r>
      <w:r w:rsidRPr="00A16230">
        <w:rPr>
          <w:rFonts w:ascii="GHEA Grapalat" w:hAnsi="GHEA Grapalat" w:cstheme="minorBidi"/>
          <w:noProof/>
          <w:color w:val="auto"/>
          <w:sz w:val="24"/>
          <w:szCs w:val="24"/>
          <w:lang w:val="hy"/>
        </w:rPr>
        <w:t xml:space="preserve"> </w:t>
      </w:r>
      <w:r w:rsidR="1393DE58" w:rsidRPr="00E915A6">
        <w:rPr>
          <w:rFonts w:ascii="GHEA Grapalat" w:hAnsi="GHEA Grapalat" w:cstheme="minorBidi"/>
          <w:noProof/>
          <w:color w:val="auto"/>
          <w:sz w:val="24"/>
          <w:szCs w:val="24"/>
          <w:lang w:val="en-US"/>
        </w:rPr>
        <w:t>Գ</w:t>
      </w:r>
      <w:r w:rsidR="67BC8EB9" w:rsidRPr="00E915A6">
        <w:rPr>
          <w:rFonts w:ascii="GHEA Grapalat" w:hAnsi="GHEA Grapalat" w:cstheme="minorBidi"/>
          <w:noProof/>
          <w:color w:val="auto"/>
          <w:sz w:val="24"/>
          <w:szCs w:val="24"/>
          <w:lang w:val="en-US"/>
        </w:rPr>
        <w:t>ործարքին</w:t>
      </w:r>
      <w:r w:rsidR="67BC8EB9" w:rsidRPr="00A16230">
        <w:rPr>
          <w:rFonts w:ascii="GHEA Grapalat" w:hAnsi="GHEA Grapalat" w:cstheme="minorBidi"/>
          <w:noProof/>
          <w:color w:val="auto"/>
          <w:sz w:val="24"/>
          <w:szCs w:val="24"/>
          <w:lang w:val="hy"/>
        </w:rPr>
        <w:t xml:space="preserve"> </w:t>
      </w:r>
      <w:r w:rsidR="67BC8EB9" w:rsidRPr="00E915A6">
        <w:rPr>
          <w:rFonts w:ascii="GHEA Grapalat" w:hAnsi="GHEA Grapalat" w:cstheme="minorBidi"/>
          <w:noProof/>
          <w:color w:val="auto"/>
          <w:sz w:val="24"/>
          <w:szCs w:val="24"/>
          <w:lang w:val="en-US"/>
        </w:rPr>
        <w:t>համապատասխան</w:t>
      </w:r>
      <w:r w:rsidR="67BC8EB9" w:rsidRPr="00A16230">
        <w:rPr>
          <w:rFonts w:ascii="GHEA Grapalat" w:hAnsi="GHEA Grapalat" w:cstheme="minorBidi"/>
          <w:noProof/>
          <w:color w:val="auto"/>
          <w:sz w:val="24"/>
          <w:szCs w:val="24"/>
          <w:lang w:val="hy"/>
        </w:rPr>
        <w:t xml:space="preserve"> </w:t>
      </w:r>
      <w:r w:rsidR="67BC8EB9" w:rsidRPr="00E915A6">
        <w:rPr>
          <w:rFonts w:ascii="GHEA Grapalat" w:hAnsi="GHEA Grapalat" w:cstheme="minorBidi"/>
          <w:noProof/>
          <w:color w:val="auto"/>
          <w:sz w:val="24"/>
          <w:szCs w:val="24"/>
          <w:lang w:val="en-US"/>
        </w:rPr>
        <w:t>մասնակիցների</w:t>
      </w:r>
      <w:r w:rsidR="67BC8EB9" w:rsidRPr="00A16230">
        <w:rPr>
          <w:rFonts w:ascii="GHEA Grapalat" w:hAnsi="GHEA Grapalat" w:cstheme="minorBidi"/>
          <w:noProof/>
          <w:color w:val="auto"/>
          <w:sz w:val="24"/>
          <w:szCs w:val="24"/>
          <w:lang w:val="hy"/>
        </w:rPr>
        <w:t xml:space="preserve"> </w:t>
      </w:r>
      <w:r w:rsidR="67BC8EB9" w:rsidRPr="00E915A6">
        <w:rPr>
          <w:rFonts w:ascii="GHEA Grapalat" w:hAnsi="GHEA Grapalat" w:cstheme="minorBidi"/>
          <w:noProof/>
          <w:color w:val="auto"/>
          <w:sz w:val="24"/>
          <w:szCs w:val="24"/>
          <w:lang w:val="en-US"/>
        </w:rPr>
        <w:t>էլեկտրոնային</w:t>
      </w:r>
      <w:r w:rsidR="67BC8EB9" w:rsidRPr="00A16230">
        <w:rPr>
          <w:rFonts w:ascii="GHEA Grapalat" w:hAnsi="GHEA Grapalat" w:cstheme="minorBidi"/>
          <w:noProof/>
          <w:color w:val="auto"/>
          <w:sz w:val="24"/>
          <w:szCs w:val="24"/>
          <w:lang w:val="hy"/>
        </w:rPr>
        <w:t xml:space="preserve"> </w:t>
      </w:r>
      <w:r w:rsidR="6E51DBDA" w:rsidRPr="00E915A6">
        <w:rPr>
          <w:rFonts w:ascii="GHEA Grapalat" w:hAnsi="GHEA Grapalat" w:cstheme="minorBidi"/>
          <w:noProof/>
          <w:color w:val="auto"/>
          <w:sz w:val="24"/>
          <w:szCs w:val="24"/>
          <w:lang w:val="en-US"/>
        </w:rPr>
        <w:t>վիրտուալ</w:t>
      </w:r>
      <w:r w:rsidR="6E51DBDA" w:rsidRPr="00A16230">
        <w:rPr>
          <w:rFonts w:ascii="GHEA Grapalat" w:hAnsi="GHEA Grapalat" w:cstheme="minorBidi"/>
          <w:noProof/>
          <w:color w:val="auto"/>
          <w:sz w:val="24"/>
          <w:szCs w:val="24"/>
          <w:lang w:val="hy"/>
        </w:rPr>
        <w:t xml:space="preserve"> </w:t>
      </w:r>
      <w:r w:rsidR="67BC8EB9" w:rsidRPr="00E915A6">
        <w:rPr>
          <w:rFonts w:ascii="GHEA Grapalat" w:hAnsi="GHEA Grapalat" w:cstheme="minorBidi"/>
          <w:noProof/>
          <w:color w:val="auto"/>
          <w:sz w:val="24"/>
          <w:szCs w:val="24"/>
          <w:lang w:val="en-US"/>
        </w:rPr>
        <w:t>քարտերի</w:t>
      </w:r>
      <w:r w:rsidR="67BC8EB9" w:rsidRPr="00A16230">
        <w:rPr>
          <w:rFonts w:ascii="GHEA Grapalat" w:hAnsi="GHEA Grapalat" w:cstheme="minorBidi"/>
          <w:noProof/>
          <w:color w:val="auto"/>
          <w:sz w:val="24"/>
          <w:szCs w:val="24"/>
          <w:lang w:val="hy"/>
        </w:rPr>
        <w:t xml:space="preserve"> </w:t>
      </w:r>
      <w:r w:rsidR="67BC8EB9" w:rsidRPr="00E915A6">
        <w:rPr>
          <w:rFonts w:ascii="GHEA Grapalat" w:hAnsi="GHEA Grapalat" w:cstheme="minorBidi"/>
          <w:noProof/>
          <w:color w:val="auto"/>
          <w:sz w:val="24"/>
          <w:szCs w:val="24"/>
          <w:lang w:val="en-US"/>
        </w:rPr>
        <w:t>համապատասխան</w:t>
      </w:r>
      <w:r w:rsidR="67BC8EB9" w:rsidRPr="00A16230">
        <w:rPr>
          <w:rFonts w:ascii="GHEA Grapalat" w:hAnsi="GHEA Grapalat" w:cstheme="minorBidi"/>
          <w:noProof/>
          <w:color w:val="auto"/>
          <w:sz w:val="24"/>
          <w:szCs w:val="24"/>
          <w:lang w:val="hy"/>
        </w:rPr>
        <w:t xml:space="preserve"> </w:t>
      </w:r>
      <w:r w:rsidR="67BC8EB9" w:rsidRPr="00E915A6">
        <w:rPr>
          <w:rFonts w:ascii="GHEA Grapalat" w:hAnsi="GHEA Grapalat" w:cstheme="minorBidi"/>
          <w:noProof/>
          <w:color w:val="auto"/>
          <w:sz w:val="24"/>
          <w:szCs w:val="24"/>
          <w:lang w:val="en-US"/>
        </w:rPr>
        <w:t>ենթահաշ</w:t>
      </w:r>
      <w:r w:rsidR="030A5F81" w:rsidRPr="00E915A6">
        <w:rPr>
          <w:rFonts w:ascii="GHEA Grapalat" w:hAnsi="GHEA Grapalat" w:cstheme="minorBidi"/>
          <w:noProof/>
          <w:color w:val="auto"/>
          <w:sz w:val="24"/>
          <w:szCs w:val="24"/>
          <w:lang w:val="en-US"/>
        </w:rPr>
        <w:t>ի</w:t>
      </w:r>
      <w:r w:rsidR="67BC8EB9" w:rsidRPr="00E915A6">
        <w:rPr>
          <w:rFonts w:ascii="GHEA Grapalat" w:hAnsi="GHEA Grapalat" w:cstheme="minorBidi"/>
          <w:noProof/>
          <w:color w:val="auto"/>
          <w:sz w:val="24"/>
          <w:szCs w:val="24"/>
          <w:lang w:val="en-US"/>
        </w:rPr>
        <w:t>վներ</w:t>
      </w:r>
      <w:r w:rsidR="1052F7AC" w:rsidRPr="00E915A6">
        <w:rPr>
          <w:rFonts w:ascii="GHEA Grapalat" w:hAnsi="GHEA Grapalat" w:cstheme="minorBidi"/>
          <w:noProof/>
          <w:color w:val="auto"/>
          <w:sz w:val="24"/>
          <w:szCs w:val="24"/>
          <w:lang w:val="en-US"/>
        </w:rPr>
        <w:t>ին</w:t>
      </w:r>
      <w:r w:rsidR="67BC8EB9" w:rsidRPr="00A16230">
        <w:rPr>
          <w:rFonts w:ascii="GHEA Grapalat" w:hAnsi="GHEA Grapalat" w:cstheme="minorBidi"/>
          <w:noProof/>
          <w:color w:val="auto"/>
          <w:sz w:val="24"/>
          <w:szCs w:val="24"/>
          <w:lang w:val="hy"/>
        </w:rPr>
        <w:t xml:space="preserve"> </w:t>
      </w:r>
      <w:r w:rsidR="67BC8EB9" w:rsidRPr="00E915A6">
        <w:rPr>
          <w:rFonts w:ascii="GHEA Grapalat" w:hAnsi="GHEA Grapalat" w:cstheme="minorBidi"/>
          <w:noProof/>
          <w:color w:val="auto"/>
          <w:sz w:val="24"/>
          <w:szCs w:val="24"/>
          <w:lang w:val="en-US"/>
        </w:rPr>
        <w:t>հաշվեգրում</w:t>
      </w:r>
      <w:r w:rsidR="67BC8EB9" w:rsidRPr="00A16230">
        <w:rPr>
          <w:rFonts w:ascii="GHEA Grapalat" w:hAnsi="GHEA Grapalat" w:cstheme="minorBidi"/>
          <w:noProof/>
          <w:color w:val="auto"/>
          <w:sz w:val="24"/>
          <w:szCs w:val="24"/>
          <w:lang w:val="hy"/>
        </w:rPr>
        <w:t xml:space="preserve"> </w:t>
      </w:r>
      <w:r w:rsidR="67BC8EB9" w:rsidRPr="00E915A6">
        <w:rPr>
          <w:rFonts w:ascii="GHEA Grapalat" w:hAnsi="GHEA Grapalat" w:cstheme="minorBidi"/>
          <w:noProof/>
          <w:color w:val="auto"/>
          <w:sz w:val="24"/>
          <w:szCs w:val="24"/>
          <w:lang w:val="en-US"/>
        </w:rPr>
        <w:t>է</w:t>
      </w:r>
      <w:r w:rsidR="67BC8EB9" w:rsidRPr="00A16230">
        <w:rPr>
          <w:rFonts w:ascii="GHEA Grapalat" w:hAnsi="GHEA Grapalat" w:cstheme="minorBidi"/>
          <w:noProof/>
          <w:color w:val="auto"/>
          <w:sz w:val="24"/>
          <w:szCs w:val="24"/>
          <w:lang w:val="hy"/>
        </w:rPr>
        <w:t xml:space="preserve"> </w:t>
      </w:r>
      <w:r w:rsidR="67BC8EB9" w:rsidRPr="00E915A6">
        <w:rPr>
          <w:rFonts w:ascii="GHEA Grapalat" w:hAnsi="GHEA Grapalat" w:cstheme="minorBidi"/>
          <w:noProof/>
          <w:color w:val="auto"/>
          <w:sz w:val="24"/>
          <w:szCs w:val="24"/>
          <w:lang w:val="en-US"/>
        </w:rPr>
        <w:t>մասնակիցների՝</w:t>
      </w:r>
      <w:r w:rsidR="67BC8EB9" w:rsidRPr="00A16230">
        <w:rPr>
          <w:rFonts w:ascii="GHEA Grapalat" w:hAnsi="GHEA Grapalat" w:cstheme="minorBidi"/>
          <w:noProof/>
          <w:color w:val="auto"/>
          <w:sz w:val="24"/>
          <w:szCs w:val="24"/>
          <w:lang w:val="hy"/>
        </w:rPr>
        <w:t xml:space="preserve"> </w:t>
      </w:r>
      <w:r w:rsidR="67BC8EB9" w:rsidRPr="00E915A6">
        <w:rPr>
          <w:rFonts w:ascii="GHEA Grapalat" w:hAnsi="GHEA Grapalat" w:cstheme="minorBidi"/>
          <w:noProof/>
          <w:color w:val="auto"/>
          <w:sz w:val="24"/>
          <w:szCs w:val="24"/>
          <w:lang w:val="en-US"/>
        </w:rPr>
        <w:t>միմյանց</w:t>
      </w:r>
      <w:r w:rsidR="67BC8EB9" w:rsidRPr="00A16230">
        <w:rPr>
          <w:rFonts w:ascii="GHEA Grapalat" w:hAnsi="GHEA Grapalat" w:cstheme="minorBidi"/>
          <w:noProof/>
          <w:color w:val="auto"/>
          <w:sz w:val="24"/>
          <w:szCs w:val="24"/>
          <w:lang w:val="hy"/>
        </w:rPr>
        <w:t xml:space="preserve"> </w:t>
      </w:r>
      <w:r w:rsidR="67BC8EB9" w:rsidRPr="00E915A6">
        <w:rPr>
          <w:rFonts w:ascii="GHEA Grapalat" w:hAnsi="GHEA Grapalat" w:cstheme="minorBidi"/>
          <w:noProof/>
          <w:color w:val="auto"/>
          <w:sz w:val="24"/>
          <w:szCs w:val="24"/>
          <w:lang w:val="en-US"/>
        </w:rPr>
        <w:t>առաքման</w:t>
      </w:r>
      <w:r w:rsidR="67BC8EB9" w:rsidRPr="00A16230">
        <w:rPr>
          <w:rFonts w:ascii="GHEA Grapalat" w:hAnsi="GHEA Grapalat" w:cstheme="minorBidi"/>
          <w:noProof/>
          <w:color w:val="auto"/>
          <w:sz w:val="24"/>
          <w:szCs w:val="24"/>
          <w:lang w:val="hy"/>
        </w:rPr>
        <w:t xml:space="preserve"> </w:t>
      </w:r>
      <w:r w:rsidR="67BC8EB9" w:rsidRPr="00E915A6">
        <w:rPr>
          <w:rFonts w:ascii="GHEA Grapalat" w:hAnsi="GHEA Grapalat" w:cstheme="minorBidi"/>
          <w:noProof/>
          <w:color w:val="auto"/>
          <w:sz w:val="24"/>
          <w:szCs w:val="24"/>
          <w:lang w:val="en-US"/>
        </w:rPr>
        <w:t>ենթակա</w:t>
      </w:r>
      <w:r w:rsidR="67BC8EB9" w:rsidRPr="00A16230">
        <w:rPr>
          <w:rFonts w:ascii="GHEA Grapalat" w:hAnsi="GHEA Grapalat" w:cstheme="minorBidi"/>
          <w:noProof/>
          <w:color w:val="auto"/>
          <w:sz w:val="24"/>
          <w:szCs w:val="24"/>
          <w:lang w:val="hy"/>
        </w:rPr>
        <w:t xml:space="preserve"> </w:t>
      </w:r>
      <w:r w:rsidR="67BC8EB9" w:rsidRPr="00E915A6">
        <w:rPr>
          <w:rFonts w:ascii="GHEA Grapalat" w:hAnsi="GHEA Grapalat" w:cstheme="minorBidi"/>
          <w:noProof/>
          <w:color w:val="auto"/>
          <w:sz w:val="24"/>
          <w:szCs w:val="24"/>
          <w:lang w:val="en-US"/>
        </w:rPr>
        <w:t>էլեկտրա</w:t>
      </w:r>
      <w:r w:rsidR="6761B8CA" w:rsidRPr="00E915A6">
        <w:rPr>
          <w:rFonts w:ascii="GHEA Grapalat" w:hAnsi="GHEA Grapalat" w:cstheme="minorBidi"/>
          <w:noProof/>
          <w:color w:val="auto"/>
          <w:sz w:val="24"/>
          <w:szCs w:val="24"/>
          <w:lang w:val="en-US"/>
        </w:rPr>
        <w:t>կան</w:t>
      </w:r>
      <w:r w:rsidR="6761B8CA" w:rsidRPr="00A16230">
        <w:rPr>
          <w:rFonts w:ascii="GHEA Grapalat" w:hAnsi="GHEA Grapalat" w:cstheme="minorBidi"/>
          <w:noProof/>
          <w:color w:val="auto"/>
          <w:sz w:val="24"/>
          <w:szCs w:val="24"/>
          <w:lang w:val="hy"/>
        </w:rPr>
        <w:t xml:space="preserve"> </w:t>
      </w:r>
      <w:r w:rsidR="67BC8EB9" w:rsidRPr="00E915A6">
        <w:rPr>
          <w:rFonts w:ascii="GHEA Grapalat" w:hAnsi="GHEA Grapalat" w:cstheme="minorBidi"/>
          <w:noProof/>
          <w:color w:val="auto"/>
          <w:sz w:val="24"/>
          <w:szCs w:val="24"/>
          <w:lang w:val="en-US"/>
        </w:rPr>
        <w:t>էներգիայի</w:t>
      </w:r>
      <w:r w:rsidR="67BC8EB9" w:rsidRPr="00A16230">
        <w:rPr>
          <w:rFonts w:ascii="GHEA Grapalat" w:hAnsi="GHEA Grapalat" w:cstheme="minorBidi"/>
          <w:noProof/>
          <w:color w:val="auto"/>
          <w:sz w:val="24"/>
          <w:szCs w:val="24"/>
          <w:lang w:val="hy"/>
        </w:rPr>
        <w:t xml:space="preserve"> </w:t>
      </w:r>
      <w:r w:rsidR="67BC8EB9" w:rsidRPr="00E915A6">
        <w:rPr>
          <w:rFonts w:ascii="GHEA Grapalat" w:hAnsi="GHEA Grapalat" w:cstheme="minorBidi"/>
          <w:noProof/>
          <w:color w:val="auto"/>
          <w:sz w:val="24"/>
          <w:szCs w:val="24"/>
          <w:lang w:val="en-US"/>
        </w:rPr>
        <w:t>քանակների</w:t>
      </w:r>
      <w:r w:rsidR="67BC8EB9" w:rsidRPr="00A16230">
        <w:rPr>
          <w:rFonts w:ascii="GHEA Grapalat" w:hAnsi="GHEA Grapalat" w:cstheme="minorBidi"/>
          <w:noProof/>
          <w:color w:val="auto"/>
          <w:sz w:val="24"/>
          <w:szCs w:val="24"/>
          <w:lang w:val="hy"/>
        </w:rPr>
        <w:t xml:space="preserve"> </w:t>
      </w:r>
      <w:r w:rsidR="67BC8EB9" w:rsidRPr="00E915A6">
        <w:rPr>
          <w:rFonts w:ascii="GHEA Grapalat" w:hAnsi="GHEA Grapalat" w:cstheme="minorBidi"/>
          <w:noProof/>
          <w:color w:val="auto"/>
          <w:sz w:val="24"/>
          <w:szCs w:val="24"/>
          <w:lang w:val="en-US"/>
        </w:rPr>
        <w:t>մասին</w:t>
      </w:r>
      <w:r w:rsidR="67BC8EB9" w:rsidRPr="00A16230">
        <w:rPr>
          <w:rFonts w:ascii="GHEA Grapalat" w:hAnsi="GHEA Grapalat" w:cstheme="minorBidi"/>
          <w:noProof/>
          <w:color w:val="auto"/>
          <w:sz w:val="24"/>
          <w:szCs w:val="24"/>
          <w:lang w:val="hy"/>
        </w:rPr>
        <w:t xml:space="preserve"> </w:t>
      </w:r>
      <w:r w:rsidR="67BC8EB9" w:rsidRPr="00E915A6">
        <w:rPr>
          <w:rFonts w:ascii="GHEA Grapalat" w:hAnsi="GHEA Grapalat" w:cstheme="minorBidi"/>
          <w:noProof/>
          <w:color w:val="auto"/>
          <w:sz w:val="24"/>
          <w:szCs w:val="24"/>
          <w:lang w:val="en-US"/>
        </w:rPr>
        <w:t>տվյալները</w:t>
      </w:r>
      <w:r w:rsidR="67BC8EB9" w:rsidRPr="00A16230">
        <w:rPr>
          <w:rFonts w:ascii="GHEA Grapalat" w:hAnsi="GHEA Grapalat" w:cstheme="minorBidi"/>
          <w:noProof/>
          <w:color w:val="auto"/>
          <w:sz w:val="24"/>
          <w:szCs w:val="24"/>
          <w:lang w:val="hy"/>
        </w:rPr>
        <w:t xml:space="preserve">, </w:t>
      </w:r>
      <w:r w:rsidR="67BC8EB9" w:rsidRPr="00E915A6">
        <w:rPr>
          <w:rFonts w:ascii="GHEA Grapalat" w:hAnsi="GHEA Grapalat" w:cstheme="minorBidi"/>
          <w:noProof/>
          <w:color w:val="auto"/>
          <w:sz w:val="24"/>
          <w:szCs w:val="24"/>
          <w:lang w:val="en-US"/>
        </w:rPr>
        <w:t>առանց</w:t>
      </w:r>
      <w:r w:rsidR="67BC8EB9" w:rsidRPr="00A16230">
        <w:rPr>
          <w:rFonts w:ascii="GHEA Grapalat" w:hAnsi="GHEA Grapalat" w:cstheme="minorBidi"/>
          <w:noProof/>
          <w:color w:val="auto"/>
          <w:sz w:val="24"/>
          <w:szCs w:val="24"/>
          <w:lang w:val="hy"/>
        </w:rPr>
        <w:t xml:space="preserve"> </w:t>
      </w:r>
      <w:r w:rsidR="67BC8EB9" w:rsidRPr="00E915A6">
        <w:rPr>
          <w:rFonts w:ascii="GHEA Grapalat" w:hAnsi="GHEA Grapalat" w:cstheme="minorBidi"/>
          <w:noProof/>
          <w:color w:val="auto"/>
          <w:sz w:val="24"/>
          <w:szCs w:val="24"/>
          <w:lang w:val="en-US"/>
        </w:rPr>
        <w:t>վճարման</w:t>
      </w:r>
      <w:r w:rsidR="67BC8EB9" w:rsidRPr="00A16230">
        <w:rPr>
          <w:rFonts w:ascii="GHEA Grapalat" w:hAnsi="GHEA Grapalat" w:cstheme="minorBidi"/>
          <w:noProof/>
          <w:color w:val="auto"/>
          <w:sz w:val="24"/>
          <w:szCs w:val="24"/>
          <w:lang w:val="hy"/>
        </w:rPr>
        <w:t xml:space="preserve"> </w:t>
      </w:r>
      <w:r w:rsidR="67BC8EB9" w:rsidRPr="00E915A6">
        <w:rPr>
          <w:rFonts w:ascii="GHEA Grapalat" w:hAnsi="GHEA Grapalat" w:cstheme="minorBidi"/>
          <w:noProof/>
          <w:color w:val="auto"/>
          <w:sz w:val="24"/>
          <w:szCs w:val="24"/>
          <w:lang w:val="en-US"/>
        </w:rPr>
        <w:t>ենթակա</w:t>
      </w:r>
      <w:r w:rsidR="67BC8EB9" w:rsidRPr="00A16230">
        <w:rPr>
          <w:rFonts w:ascii="GHEA Grapalat" w:hAnsi="GHEA Grapalat" w:cstheme="minorBidi"/>
          <w:noProof/>
          <w:color w:val="auto"/>
          <w:sz w:val="24"/>
          <w:szCs w:val="24"/>
          <w:lang w:val="hy"/>
        </w:rPr>
        <w:t xml:space="preserve"> </w:t>
      </w:r>
      <w:r w:rsidR="67BC8EB9" w:rsidRPr="00E915A6">
        <w:rPr>
          <w:rFonts w:ascii="GHEA Grapalat" w:hAnsi="GHEA Grapalat" w:cstheme="minorBidi"/>
          <w:noProof/>
          <w:color w:val="auto"/>
          <w:sz w:val="24"/>
          <w:szCs w:val="24"/>
          <w:lang w:val="en-US"/>
        </w:rPr>
        <w:t>գումարների</w:t>
      </w:r>
      <w:r w:rsidR="67BC8EB9" w:rsidRPr="00A16230">
        <w:rPr>
          <w:rFonts w:ascii="GHEA Grapalat" w:hAnsi="GHEA Grapalat" w:cstheme="minorBidi"/>
          <w:noProof/>
          <w:color w:val="auto"/>
          <w:sz w:val="24"/>
          <w:szCs w:val="24"/>
          <w:lang w:val="hy"/>
        </w:rPr>
        <w:t xml:space="preserve"> </w:t>
      </w:r>
      <w:r w:rsidR="67BC8EB9" w:rsidRPr="00E915A6">
        <w:rPr>
          <w:rFonts w:ascii="GHEA Grapalat" w:hAnsi="GHEA Grapalat" w:cstheme="minorBidi"/>
          <w:noProof/>
          <w:color w:val="auto"/>
          <w:sz w:val="24"/>
          <w:szCs w:val="24"/>
          <w:lang w:val="en-US"/>
        </w:rPr>
        <w:t>մասին</w:t>
      </w:r>
      <w:r w:rsidR="67BC8EB9" w:rsidRPr="00A16230">
        <w:rPr>
          <w:rFonts w:ascii="GHEA Grapalat" w:hAnsi="GHEA Grapalat" w:cstheme="minorBidi"/>
          <w:noProof/>
          <w:color w:val="auto"/>
          <w:sz w:val="24"/>
          <w:szCs w:val="24"/>
          <w:lang w:val="hy"/>
        </w:rPr>
        <w:t xml:space="preserve"> </w:t>
      </w:r>
      <w:r w:rsidR="67BC8EB9" w:rsidRPr="00E915A6">
        <w:rPr>
          <w:rFonts w:ascii="GHEA Grapalat" w:hAnsi="GHEA Grapalat" w:cstheme="minorBidi"/>
          <w:noProof/>
          <w:color w:val="auto"/>
          <w:sz w:val="24"/>
          <w:szCs w:val="24"/>
          <w:lang w:val="en-US"/>
        </w:rPr>
        <w:t>տվյալների։</w:t>
      </w:r>
    </w:p>
    <w:p w14:paraId="7E437704" w14:textId="2453F797" w:rsidR="00436AEF" w:rsidRPr="00E915A6" w:rsidRDefault="60B54756" w:rsidP="00D972B4">
      <w:pPr>
        <w:pStyle w:val="Text1"/>
        <w:rPr>
          <w:lang w:val="hy-AM"/>
        </w:rPr>
      </w:pPr>
      <w:bookmarkStart w:id="136" w:name="_Ref23499878"/>
      <w:r w:rsidRPr="00E915A6">
        <w:t>Էլեկտրա</w:t>
      </w:r>
      <w:r w:rsidR="23A237CB" w:rsidRPr="00E915A6">
        <w:t xml:space="preserve">կան </w:t>
      </w:r>
      <w:r w:rsidRPr="00E915A6">
        <w:t xml:space="preserve">էներգիայի </w:t>
      </w:r>
      <w:r w:rsidR="6840CA46" w:rsidRPr="00E915A6">
        <w:t xml:space="preserve">ներկրումը և </w:t>
      </w:r>
      <w:r w:rsidRPr="00E915A6">
        <w:t>արտահանում</w:t>
      </w:r>
      <w:r w:rsidR="00B81C2E" w:rsidRPr="00E915A6">
        <w:rPr>
          <w:lang w:val="hy-AM"/>
        </w:rPr>
        <w:t>ն</w:t>
      </w:r>
      <w:r w:rsidRPr="00E915A6">
        <w:t xml:space="preserve"> </w:t>
      </w:r>
      <w:r w:rsidR="1D606891" w:rsidRPr="00E915A6">
        <w:t xml:space="preserve">ԷՄՇ </w:t>
      </w:r>
      <w:r w:rsidR="53F916BE" w:rsidRPr="00E915A6">
        <w:t xml:space="preserve">ՉՈՒՊ </w:t>
      </w:r>
      <w:r w:rsidR="43A1F7E7" w:rsidRPr="00E915A6">
        <w:t xml:space="preserve">բաղադրիչից </w:t>
      </w:r>
      <w:r w:rsidR="53F916BE" w:rsidRPr="00E915A6">
        <w:t>իրականացվ</w:t>
      </w:r>
      <w:r w:rsidR="50FFAA47" w:rsidRPr="00E915A6">
        <w:t xml:space="preserve">ում է Կանոնների 27-րդ գլխով սահմանված կարգով։ </w:t>
      </w:r>
      <w:bookmarkEnd w:id="136"/>
    </w:p>
    <w:p w14:paraId="31B6A707" w14:textId="3AF16CA4" w:rsidR="002D4322" w:rsidRPr="00E915A6" w:rsidRDefault="2BDB1867" w:rsidP="00D972B4">
      <w:pPr>
        <w:pStyle w:val="Text1"/>
        <w:rPr>
          <w:lang w:val="hy-AM"/>
        </w:rPr>
      </w:pPr>
      <w:bookmarkStart w:id="137" w:name="_Ref8983741"/>
      <w:bookmarkStart w:id="138" w:name="_Toc10562455"/>
      <w:r w:rsidRPr="00E915A6">
        <w:lastRenderedPageBreak/>
        <w:t xml:space="preserve">ՉՈՒՊ </w:t>
      </w:r>
      <w:r w:rsidR="1410AA03" w:rsidRPr="00E915A6">
        <w:t>բաղադրիչում</w:t>
      </w:r>
      <w:r w:rsidRPr="00E915A6">
        <w:t xml:space="preserve"> կնքված Գործարքներից շեղումների դեպքում Շուկայի օպերատորը և </w:t>
      </w:r>
      <w:r w:rsidR="07C758E1" w:rsidRPr="00E915A6">
        <w:t>և Գործարքի կողմ հանդիսացող ԷՄՇ մասնակիցները ղեկավարվում են</w:t>
      </w:r>
      <w:r w:rsidR="004A2596" w:rsidRPr="00A16230">
        <w:rPr>
          <w:lang w:val="hy-AM"/>
        </w:rPr>
        <w:t xml:space="preserve"> </w:t>
      </w:r>
      <w:r w:rsidR="07C758E1" w:rsidRPr="00E915A6">
        <w:t>Կանոնների 25-րդ և 26-րդ գլուխներով սահմանված կարգավորումներով</w:t>
      </w:r>
      <w:r w:rsidRPr="00E915A6">
        <w:t>։</w:t>
      </w:r>
    </w:p>
    <w:p w14:paraId="0E0EA853" w14:textId="4402C361" w:rsidR="009C5CCC" w:rsidRPr="00E915A6" w:rsidRDefault="008104DD" w:rsidP="00AB234C">
      <w:pPr>
        <w:pStyle w:val="Heading2"/>
        <w:numPr>
          <w:ilvl w:val="0"/>
          <w:numId w:val="17"/>
        </w:numPr>
        <w:spacing w:line="276" w:lineRule="auto"/>
        <w:ind w:left="1276" w:hanging="1276"/>
        <w:rPr>
          <w:rFonts w:ascii="GHEA Grapalat" w:eastAsia="GHEA Grapalat" w:hAnsi="GHEA Grapalat" w:cs="GHEA Grapalat"/>
          <w:caps w:val="0"/>
          <w:noProof/>
          <w:sz w:val="24"/>
          <w:szCs w:val="24"/>
          <w:lang w:val="en-US"/>
        </w:rPr>
      </w:pPr>
      <w:bookmarkStart w:id="139" w:name="_Ref23428892"/>
      <w:bookmarkEnd w:id="137"/>
      <w:bookmarkEnd w:id="138"/>
      <w:r w:rsidRPr="00E915A6">
        <w:rPr>
          <w:rFonts w:ascii="GHEA Grapalat" w:eastAsia="GHEA Grapalat" w:hAnsi="GHEA Grapalat" w:cs="GHEA Grapalat"/>
          <w:caps w:val="0"/>
          <w:noProof/>
          <w:sz w:val="24"/>
          <w:szCs w:val="24"/>
        </w:rPr>
        <w:t xml:space="preserve"> </w:t>
      </w:r>
      <w:r w:rsidR="600F348A" w:rsidRPr="00E915A6">
        <w:rPr>
          <w:rFonts w:ascii="GHEA Grapalat" w:eastAsia="GHEA Grapalat" w:hAnsi="GHEA Grapalat" w:cs="GHEA Grapalat"/>
          <w:caps w:val="0"/>
          <w:noProof/>
          <w:sz w:val="24"/>
          <w:szCs w:val="24"/>
          <w:lang w:val="en-US"/>
        </w:rPr>
        <w:t>ՕՐ ԱՌԱՋ ՇՈՒԿԱ</w:t>
      </w:r>
      <w:bookmarkEnd w:id="139"/>
    </w:p>
    <w:p w14:paraId="635C342B" w14:textId="75E14A4B" w:rsidR="00B93DB2" w:rsidRPr="00E915A6" w:rsidRDefault="26D49FB7" w:rsidP="00D972B4">
      <w:pPr>
        <w:pStyle w:val="Text1"/>
      </w:pPr>
      <w:r w:rsidRPr="00E915A6">
        <w:t>ՕԱՇ-ում ա</w:t>
      </w:r>
      <w:r w:rsidR="259A8109" w:rsidRPr="00E915A6">
        <w:t>ռևտուր</w:t>
      </w:r>
      <w:r w:rsidR="5D84AF68" w:rsidRPr="00E915A6">
        <w:t>ն</w:t>
      </w:r>
      <w:r w:rsidR="259A8109" w:rsidRPr="00E915A6">
        <w:t xml:space="preserve"> իրականացվում է </w:t>
      </w:r>
      <w:r w:rsidRPr="00E915A6">
        <w:t>ՄԷԱ կայանների, ԿԷԱ կայանների</w:t>
      </w:r>
      <w:r w:rsidR="3A5D6885" w:rsidRPr="00E915A6">
        <w:t>,</w:t>
      </w:r>
      <w:r w:rsidRPr="00E915A6">
        <w:t xml:space="preserve"> ՄԱԻ</w:t>
      </w:r>
      <w:r w:rsidR="5E9DA2F8" w:rsidRPr="00E915A6">
        <w:t>-ների</w:t>
      </w:r>
      <w:r w:rsidRPr="00E915A6">
        <w:t xml:space="preserve">, </w:t>
      </w:r>
      <w:r w:rsidR="57D5F03F" w:rsidRPr="00E915A6">
        <w:t xml:space="preserve">ՀԾՄ-ի՝ </w:t>
      </w:r>
      <w:r w:rsidR="6FCCE5DC" w:rsidRPr="00E915A6">
        <w:t>Կ</w:t>
      </w:r>
      <w:r w:rsidR="57D5F03F" w:rsidRPr="00E915A6">
        <w:t>ՈՒՊ</w:t>
      </w:r>
      <w:r w:rsidR="00890EA9" w:rsidRPr="00E915A6">
        <w:rPr>
          <w:lang w:val="hy-AM"/>
        </w:rPr>
        <w:t xml:space="preserve"> բաղադրիչ</w:t>
      </w:r>
      <w:r w:rsidR="57D5F03F" w:rsidRPr="00E915A6">
        <w:t xml:space="preserve">ում պարտադիր վաճառքի ենթակա, սակայն չպահանջված էլեկտրական էներգիայի մասով, </w:t>
      </w:r>
      <w:r w:rsidRPr="00E915A6">
        <w:t>Երաշխավորված մատակարարի, Մատակարարների, Որակավորված սպառողների, ինչպես նաև Հաղորդողի միջև</w:t>
      </w:r>
      <w:r w:rsidR="21C6562C" w:rsidRPr="00E915A6">
        <w:t>։</w:t>
      </w:r>
      <w:r w:rsidR="3649D1E0" w:rsidRPr="00E915A6">
        <w:t xml:space="preserve"> </w:t>
      </w:r>
      <w:r w:rsidR="58FF85FF" w:rsidRPr="00E915A6">
        <w:t xml:space="preserve">  </w:t>
      </w:r>
    </w:p>
    <w:p w14:paraId="2B911F40" w14:textId="47044CAF" w:rsidR="00FD7C03" w:rsidRPr="00E915A6" w:rsidRDefault="0941DAD3" w:rsidP="00D972B4">
      <w:pPr>
        <w:pStyle w:val="Text1"/>
      </w:pPr>
      <w:r w:rsidRPr="00E915A6">
        <w:t>ՕԱՇ-ում առևտուրն իրականացվում է ժամային կտրվածքով, իսկ գնվող ու վաճառվող էլեկտրա</w:t>
      </w:r>
      <w:r w:rsidR="2CEF50C0" w:rsidRPr="00E915A6">
        <w:t xml:space="preserve">կան </w:t>
      </w:r>
      <w:r w:rsidRPr="00E915A6">
        <w:t xml:space="preserve">էներգիայի քանակներն ու գները որոշվում են ՇԿԾ միջոցով՝ </w:t>
      </w:r>
      <w:r w:rsidR="7B63F281" w:rsidRPr="00E915A6">
        <w:t xml:space="preserve">Կանոնների </w:t>
      </w:r>
      <w:r w:rsidR="009C7744" w:rsidRPr="00A16230">
        <w:t>23</w:t>
      </w:r>
      <w:r w:rsidRPr="00E915A6">
        <w:t>-</w:t>
      </w:r>
      <w:r w:rsidR="001972B2" w:rsidRPr="00E915A6">
        <w:rPr>
          <w:lang w:val="hy-AM"/>
        </w:rPr>
        <w:t>րդ գլխով</w:t>
      </w:r>
      <w:r w:rsidRPr="00E915A6">
        <w:t xml:space="preserve"> սահմանված կարգով։</w:t>
      </w:r>
    </w:p>
    <w:p w14:paraId="79689584" w14:textId="4B3EDB09" w:rsidR="00FD7C03" w:rsidRPr="00E915A6" w:rsidRDefault="0941DAD3" w:rsidP="00D972B4">
      <w:pPr>
        <w:pStyle w:val="Text1"/>
      </w:pPr>
      <w:r w:rsidRPr="00E915A6">
        <w:t>ՕԱՇ-ի բոլոր գործողություններ</w:t>
      </w:r>
      <w:r w:rsidR="007E306A" w:rsidRPr="00E915A6">
        <w:rPr>
          <w:lang w:val="hy-AM"/>
        </w:rPr>
        <w:t>ն</w:t>
      </w:r>
      <w:r w:rsidRPr="00E915A6">
        <w:t xml:space="preserve"> իրականացվում են</w:t>
      </w:r>
      <w:r w:rsidR="3F74C42C" w:rsidRPr="00E915A6">
        <w:t xml:space="preserve"> հաջորդող</w:t>
      </w:r>
      <w:r w:rsidRPr="00E915A6">
        <w:t xml:space="preserve"> մեկ Առևտրային օրվա համար և ավարտվում են </w:t>
      </w:r>
      <w:r w:rsidR="0C612002" w:rsidRPr="00E915A6">
        <w:t>ՕՐԱՆ</w:t>
      </w:r>
      <w:r w:rsidRPr="00E915A6">
        <w:t>՝ սույն Բաժնում սահմանված ժամկետներում։</w:t>
      </w:r>
    </w:p>
    <w:p w14:paraId="05EF2AB2" w14:textId="76FE8E32" w:rsidR="00FD7C03" w:rsidRPr="00E915A6" w:rsidRDefault="0941DAD3" w:rsidP="00D972B4">
      <w:pPr>
        <w:pStyle w:val="Text1"/>
      </w:pPr>
      <w:bookmarkStart w:id="140" w:name="_Ref23499948"/>
      <w:r w:rsidRPr="00E915A6">
        <w:t>ԷՄՇ մասնակիցների կողմից ՕԱՇ ներկայացվող վաճառքի Հայտերի գները չեն կարող գերազանցել Հանձնաժողովի կողմից սահ</w:t>
      </w:r>
      <w:r w:rsidR="1D38C1B6" w:rsidRPr="00E915A6">
        <w:t>ման</w:t>
      </w:r>
      <w:r w:rsidRPr="00E915A6">
        <w:t>ված ՀԾՄ առավելագույն գինը</w:t>
      </w:r>
      <w:r w:rsidR="56B23497" w:rsidRPr="00E915A6">
        <w:t xml:space="preserve">, իսկ ԿԷԱ կայանների դեպքում՝ </w:t>
      </w:r>
      <w:r w:rsidR="71ADAC4A" w:rsidRPr="00E915A6">
        <w:t xml:space="preserve">քսան տոկոսով </w:t>
      </w:r>
      <w:r w:rsidR="2EC09916" w:rsidRPr="00E915A6">
        <w:t xml:space="preserve">ավելի լինել </w:t>
      </w:r>
      <w:r w:rsidR="56B23497" w:rsidRPr="00E915A6">
        <w:t>Հանձնաժողովի սահմանած</w:t>
      </w:r>
      <w:r w:rsidRPr="00E915A6">
        <w:t xml:space="preserve"> </w:t>
      </w:r>
      <w:r w:rsidR="56B23497" w:rsidRPr="00E915A6">
        <w:t>էլեկտրական էներգիայի սակագն</w:t>
      </w:r>
      <w:r w:rsidR="298C350D" w:rsidRPr="00E915A6">
        <w:t>ից</w:t>
      </w:r>
      <w:r w:rsidR="00704177" w:rsidRPr="00E915A6">
        <w:rPr>
          <w:lang w:val="hy-AM"/>
        </w:rPr>
        <w:t xml:space="preserve"> </w:t>
      </w:r>
      <w:r w:rsidRPr="00E915A6">
        <w:t>կամ ունենալ բացասական արժեք</w:t>
      </w:r>
      <w:r w:rsidR="21C6562C" w:rsidRPr="00E915A6">
        <w:t>։</w:t>
      </w:r>
      <w:r w:rsidR="3F74C42C" w:rsidRPr="00E915A6">
        <w:t xml:space="preserve"> Նման </w:t>
      </w:r>
      <w:r w:rsidRPr="00E915A6">
        <w:t>Հայտերը</w:t>
      </w:r>
      <w:r w:rsidR="3B40CEE4" w:rsidRPr="00E915A6">
        <w:t xml:space="preserve"> </w:t>
      </w:r>
      <w:r w:rsidRPr="00E915A6">
        <w:t>մերժվում են Շուկայի օպերատորի կողմից</w:t>
      </w:r>
      <w:r w:rsidR="39F421D5" w:rsidRPr="00E915A6">
        <w:t>։</w:t>
      </w:r>
      <w:bookmarkEnd w:id="140"/>
    </w:p>
    <w:p w14:paraId="4345A510" w14:textId="01694936" w:rsidR="00FD7C03" w:rsidRPr="00E915A6" w:rsidRDefault="0941DAD3" w:rsidP="00D972B4">
      <w:pPr>
        <w:pStyle w:val="Text1"/>
      </w:pPr>
      <w:r w:rsidRPr="00E915A6">
        <w:t xml:space="preserve">ՕԱՇ մասնակիցները կարող են ներկայացնել </w:t>
      </w:r>
      <w:r w:rsidR="005D0260" w:rsidRPr="00E915A6">
        <w:t xml:space="preserve">հետևյալ տեսակի </w:t>
      </w:r>
      <w:r w:rsidRPr="00E915A6">
        <w:t>Հայտեր</w:t>
      </w:r>
      <w:r w:rsidRPr="00E915A6">
        <w:rPr>
          <w:rFonts w:ascii="Cambria Math" w:hAnsi="Cambria Math" w:cs="Cambria Math"/>
        </w:rPr>
        <w:t>․</w:t>
      </w:r>
    </w:p>
    <w:p w14:paraId="0CF21385" w14:textId="02BA0A51" w:rsidR="0075351E" w:rsidRPr="00A16230" w:rsidRDefault="07BE144D" w:rsidP="003F0386">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վաճառքի</w:t>
      </w:r>
      <w:r w:rsidRPr="00A16230">
        <w:rPr>
          <w:rFonts w:ascii="GHEA Grapalat" w:hAnsi="GHEA Grapalat" w:cstheme="minorBidi"/>
          <w:noProof/>
          <w:color w:val="auto"/>
          <w:sz w:val="24"/>
          <w:szCs w:val="24"/>
          <w:lang w:val="hy"/>
        </w:rPr>
        <w:t xml:space="preserve"> </w:t>
      </w:r>
      <w:r w:rsidR="00A516AD" w:rsidRPr="00E915A6">
        <w:rPr>
          <w:rFonts w:ascii="GHEA Grapalat" w:hAnsi="GHEA Grapalat" w:cstheme="minorBidi"/>
          <w:noProof/>
          <w:color w:val="auto"/>
          <w:sz w:val="24"/>
          <w:szCs w:val="24"/>
        </w:rPr>
        <w:t>Հայտ</w:t>
      </w:r>
      <w:r w:rsidR="00F80C79" w:rsidRPr="00E915A6">
        <w:rPr>
          <w:rFonts w:ascii="GHEA Grapalat" w:hAnsi="GHEA Grapalat" w:cstheme="minorBidi"/>
          <w:noProof/>
          <w:color w:val="auto"/>
          <w:sz w:val="24"/>
          <w:szCs w:val="24"/>
        </w:rPr>
        <w:t>՝ պարզ</w:t>
      </w:r>
      <w:r w:rsidR="00C925B8" w:rsidRPr="00E915A6">
        <w:rPr>
          <w:rFonts w:ascii="GHEA Grapalat" w:hAnsi="GHEA Grapalat" w:cstheme="minorBidi"/>
          <w:noProof/>
          <w:color w:val="auto"/>
          <w:sz w:val="24"/>
          <w:szCs w:val="24"/>
        </w:rPr>
        <w:t xml:space="preserve"> </w:t>
      </w:r>
      <w:r w:rsidRPr="00E915A6">
        <w:rPr>
          <w:rFonts w:ascii="GHEA Grapalat" w:hAnsi="GHEA Grapalat" w:cstheme="minorBidi"/>
          <w:noProof/>
          <w:color w:val="auto"/>
          <w:sz w:val="24"/>
          <w:szCs w:val="24"/>
          <w:lang w:val="en-US"/>
        </w:rPr>
        <w:t>կամ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աստիճանական</w:t>
      </w:r>
      <w:r w:rsidRPr="00A16230">
        <w:rPr>
          <w:rFonts w:ascii="GHEA Grapalat" w:hAnsi="GHEA Grapalat" w:cstheme="minorBidi"/>
          <w:noProof/>
          <w:color w:val="auto"/>
          <w:sz w:val="24"/>
          <w:szCs w:val="24"/>
          <w:lang w:val="hy"/>
        </w:rPr>
        <w:t>,</w:t>
      </w:r>
    </w:p>
    <w:p w14:paraId="3DE39CCC" w14:textId="3AED03A1" w:rsidR="0075351E" w:rsidRPr="00A16230" w:rsidRDefault="07BE144D" w:rsidP="003F0386">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գնման</w:t>
      </w:r>
      <w:r w:rsidRPr="00A16230">
        <w:rPr>
          <w:rFonts w:ascii="GHEA Grapalat" w:hAnsi="GHEA Grapalat" w:cstheme="minorBidi"/>
          <w:noProof/>
          <w:color w:val="auto"/>
          <w:sz w:val="24"/>
          <w:szCs w:val="24"/>
          <w:lang w:val="hy"/>
        </w:rPr>
        <w:t xml:space="preserve"> </w:t>
      </w:r>
      <w:r w:rsidR="00C925B8" w:rsidRPr="00E915A6">
        <w:rPr>
          <w:rFonts w:ascii="GHEA Grapalat" w:hAnsi="GHEA Grapalat" w:cstheme="minorBidi"/>
          <w:noProof/>
          <w:color w:val="auto"/>
          <w:sz w:val="24"/>
          <w:szCs w:val="24"/>
        </w:rPr>
        <w:t>Հայտ</w:t>
      </w:r>
      <w:r w:rsidR="008D2DDB" w:rsidRPr="00E915A6">
        <w:rPr>
          <w:rFonts w:ascii="GHEA Grapalat" w:hAnsi="GHEA Grapalat" w:cstheme="minorBidi"/>
          <w:noProof/>
          <w:color w:val="auto"/>
          <w:sz w:val="24"/>
          <w:szCs w:val="24"/>
        </w:rPr>
        <w:t>՝ պարզ</w:t>
      </w:r>
      <w:r w:rsidR="00C925B8" w:rsidRPr="00E915A6">
        <w:rPr>
          <w:rFonts w:ascii="GHEA Grapalat" w:hAnsi="GHEA Grapalat" w:cstheme="minorBidi"/>
          <w:noProof/>
          <w:color w:val="auto"/>
          <w:sz w:val="24"/>
          <w:szCs w:val="24"/>
        </w:rPr>
        <w:t xml:space="preserve"> </w:t>
      </w:r>
      <w:r w:rsidRPr="00E915A6">
        <w:rPr>
          <w:rFonts w:ascii="GHEA Grapalat" w:hAnsi="GHEA Grapalat" w:cstheme="minorBidi"/>
          <w:noProof/>
          <w:color w:val="auto"/>
          <w:sz w:val="24"/>
          <w:szCs w:val="24"/>
          <w:lang w:val="en-US"/>
        </w:rPr>
        <w:t>կամ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աստիճանական։</w:t>
      </w:r>
    </w:p>
    <w:p w14:paraId="5AD012AC" w14:textId="77777777" w:rsidR="0075351E" w:rsidRPr="00E915A6" w:rsidRDefault="39F421D5" w:rsidP="00D972B4">
      <w:pPr>
        <w:pStyle w:val="Text1"/>
      </w:pPr>
      <w:r w:rsidRPr="00E915A6">
        <w:t>ՕԱՇ մասնակիցների վաճառքի և գնման Հայտերը պետք է պարունակեն</w:t>
      </w:r>
      <w:r w:rsidRPr="00E915A6">
        <w:rPr>
          <w:rFonts w:ascii="Cambria Math" w:hAnsi="Cambria Math" w:cs="Cambria Math"/>
        </w:rPr>
        <w:t>․</w:t>
      </w:r>
    </w:p>
    <w:p w14:paraId="7B69321D" w14:textId="3AEAB55B" w:rsidR="0075351E" w:rsidRPr="00A16230" w:rsidRDefault="07BE144D" w:rsidP="003F0386">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պարզ</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Հայտերի</w:t>
      </w:r>
      <w:r w:rsidRPr="00A16230">
        <w:rPr>
          <w:rFonts w:ascii="GHEA Grapalat" w:hAnsi="GHEA Grapalat" w:cstheme="minorBidi"/>
          <w:noProof/>
          <w:color w:val="auto"/>
          <w:sz w:val="24"/>
          <w:szCs w:val="24"/>
          <w:lang w:val="hy"/>
        </w:rPr>
        <w:t xml:space="preserve"> </w:t>
      </w:r>
      <w:r w:rsidR="3C485D78" w:rsidRPr="00E915A6">
        <w:rPr>
          <w:rFonts w:ascii="GHEA Grapalat" w:hAnsi="GHEA Grapalat" w:cstheme="minorBidi"/>
          <w:noProof/>
          <w:color w:val="auto"/>
          <w:sz w:val="24"/>
          <w:szCs w:val="24"/>
          <w:lang w:val="en-US"/>
        </w:rPr>
        <w:t>դեպքում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մեկ</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ՕՐԱ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յուրաքանչյուր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ժամանակահատվածում</w:t>
      </w:r>
      <w:r w:rsidR="0E08DC38"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գնվող</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վաճառվող</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w:t>
      </w:r>
      <w:r w:rsidR="6761B8CA" w:rsidRPr="00E915A6">
        <w:rPr>
          <w:rFonts w:ascii="GHEA Grapalat" w:hAnsi="GHEA Grapalat" w:cstheme="minorBidi"/>
          <w:noProof/>
          <w:color w:val="auto"/>
          <w:sz w:val="24"/>
          <w:szCs w:val="24"/>
          <w:lang w:val="en-US"/>
        </w:rPr>
        <w:t>կան</w:t>
      </w:r>
      <w:r w:rsidR="6761B8CA"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համար</w:t>
      </w:r>
      <w:r w:rsidR="00B90E0A" w:rsidRPr="00E915A6">
        <w:rPr>
          <w:rFonts w:ascii="GHEA Grapalat" w:hAnsi="GHEA Grapalat" w:cstheme="minorBidi"/>
          <w:noProof/>
          <w:color w:val="auto"/>
          <w:sz w:val="24"/>
          <w:szCs w:val="24"/>
        </w:rPr>
        <w:t>՝</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ներկայացված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հետևյալ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կերպ</w:t>
      </w:r>
      <w:r w:rsidRPr="00A16230">
        <w:rPr>
          <w:rFonts w:ascii="Cambria Math" w:hAnsi="Cambria Math" w:cs="Cambria Math"/>
          <w:noProof/>
          <w:color w:val="auto"/>
          <w:sz w:val="24"/>
          <w:szCs w:val="24"/>
          <w:lang w:val="hy"/>
        </w:rPr>
        <w:t>․</w:t>
      </w:r>
    </w:p>
    <w:p w14:paraId="0DB47661" w14:textId="1F7A38C1" w:rsidR="0075351E" w:rsidRPr="00A16230" w:rsidRDefault="0075351E" w:rsidP="0030572F">
      <w:pPr>
        <w:pStyle w:val="Text2"/>
        <w:numPr>
          <w:ilvl w:val="1"/>
          <w:numId w:val="0"/>
        </w:numPr>
        <w:tabs>
          <w:tab w:val="left" w:pos="1710"/>
          <w:tab w:val="left" w:pos="2250"/>
        </w:tabs>
        <w:spacing w:before="0" w:line="276" w:lineRule="auto"/>
        <w:ind w:left="1800" w:hanging="450"/>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ա</w:t>
      </w:r>
      <w:r w:rsidR="000E668F" w:rsidRPr="00A16230">
        <w:rPr>
          <w:rFonts w:ascii="Cambria Math" w:hAnsi="Cambria Math" w:cs="Cambria Math"/>
          <w:noProof/>
          <w:color w:val="auto"/>
          <w:sz w:val="24"/>
          <w:szCs w:val="24"/>
          <w:lang w:val="hy"/>
        </w:rPr>
        <w:t>․</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w:t>
      </w:r>
      <w:r w:rsidR="00550A6C" w:rsidRPr="00E915A6">
        <w:rPr>
          <w:rFonts w:ascii="GHEA Grapalat" w:hAnsi="GHEA Grapalat" w:cstheme="minorBidi"/>
          <w:noProof/>
          <w:color w:val="auto"/>
          <w:sz w:val="24"/>
          <w:szCs w:val="24"/>
          <w:lang w:val="en-US"/>
        </w:rPr>
        <w:t>կան</w:t>
      </w:r>
      <w:r w:rsidR="00550A6C"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գինը</w:t>
      </w:r>
      <w:r w:rsidRPr="00A16230">
        <w:rPr>
          <w:rFonts w:ascii="GHEA Grapalat" w:hAnsi="GHEA Grapalat" w:cstheme="minorBidi"/>
          <w:noProof/>
          <w:color w:val="auto"/>
          <w:sz w:val="24"/>
          <w:szCs w:val="24"/>
          <w:lang w:val="hy"/>
        </w:rPr>
        <w:t xml:space="preserve"> </w:t>
      </w:r>
      <w:r w:rsidR="008D0A28" w:rsidRPr="00E915A6">
        <w:rPr>
          <w:rFonts w:ascii="GHEA Grapalat" w:hAnsi="GHEA Grapalat" w:cstheme="minorBidi"/>
          <w:noProof/>
          <w:color w:val="auto"/>
          <w:sz w:val="24"/>
          <w:szCs w:val="24"/>
          <w:lang w:val="en-US"/>
        </w:rPr>
        <w:t>մեկ</w:t>
      </w:r>
      <w:r w:rsidR="008D0A28"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հարյուրերորդական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միավոր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ճշտությամբ</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արտահայտված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ՀՀ</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դրամ</w:t>
      </w:r>
      <w:r w:rsidRPr="00A16230">
        <w:rPr>
          <w:rFonts w:ascii="GHEA Grapalat" w:hAnsi="GHEA Grapalat" w:cstheme="minorBidi"/>
          <w:noProof/>
          <w:color w:val="auto"/>
          <w:sz w:val="24"/>
          <w:szCs w:val="24"/>
          <w:lang w:val="hy"/>
        </w:rPr>
        <w:t>/</w:t>
      </w:r>
      <w:r w:rsidRPr="00E915A6">
        <w:rPr>
          <w:rFonts w:ascii="GHEA Grapalat" w:hAnsi="GHEA Grapalat" w:cstheme="minorBidi"/>
          <w:noProof/>
          <w:color w:val="auto"/>
          <w:sz w:val="24"/>
          <w:szCs w:val="24"/>
          <w:lang w:val="en-US"/>
        </w:rPr>
        <w:t>կՎտժ</w:t>
      </w:r>
      <w:r w:rsidRPr="00A16230">
        <w:rPr>
          <w:rFonts w:ascii="GHEA Grapalat" w:hAnsi="GHEA Grapalat" w:cstheme="minorBidi"/>
          <w:noProof/>
          <w:color w:val="auto"/>
          <w:sz w:val="24"/>
          <w:szCs w:val="24"/>
          <w:lang w:val="hy"/>
        </w:rPr>
        <w:t>-</w:t>
      </w:r>
      <w:r w:rsidRPr="00E915A6">
        <w:rPr>
          <w:rFonts w:ascii="GHEA Grapalat" w:hAnsi="GHEA Grapalat" w:cstheme="minorBidi"/>
          <w:noProof/>
          <w:color w:val="auto"/>
          <w:sz w:val="24"/>
          <w:szCs w:val="24"/>
          <w:lang w:val="en-US"/>
        </w:rPr>
        <w:t>ով</w:t>
      </w:r>
      <w:r w:rsidR="00CC7B96" w:rsidRPr="00A16230">
        <w:rPr>
          <w:rFonts w:ascii="GHEA Grapalat" w:hAnsi="GHEA Grapalat" w:cstheme="minorBidi"/>
          <w:noProof/>
          <w:color w:val="auto"/>
          <w:sz w:val="24"/>
          <w:szCs w:val="24"/>
          <w:lang w:val="hy"/>
        </w:rPr>
        <w:t>,</w:t>
      </w:r>
      <w:r w:rsidRPr="00A16230">
        <w:rPr>
          <w:rFonts w:ascii="GHEA Grapalat" w:hAnsi="GHEA Grapalat" w:cstheme="minorBidi"/>
          <w:noProof/>
          <w:color w:val="auto"/>
          <w:sz w:val="24"/>
          <w:szCs w:val="24"/>
          <w:lang w:val="hy"/>
        </w:rPr>
        <w:t xml:space="preserve"> </w:t>
      </w:r>
    </w:p>
    <w:p w14:paraId="5F2E13D2" w14:textId="5AE1B601" w:rsidR="0075351E" w:rsidRPr="00A16230" w:rsidRDefault="000E668F" w:rsidP="0030572F">
      <w:pPr>
        <w:pStyle w:val="Text2"/>
        <w:numPr>
          <w:ilvl w:val="1"/>
          <w:numId w:val="0"/>
        </w:numPr>
        <w:tabs>
          <w:tab w:val="left" w:pos="1710"/>
          <w:tab w:val="left" w:pos="2250"/>
        </w:tabs>
        <w:spacing w:before="0" w:line="276" w:lineRule="auto"/>
        <w:ind w:left="1800" w:hanging="450"/>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բ</w:t>
      </w:r>
      <w:r w:rsidRPr="00A16230">
        <w:rPr>
          <w:rFonts w:ascii="Cambria Math" w:hAnsi="Cambria Math" w:cs="Cambria Math"/>
          <w:noProof/>
          <w:color w:val="auto"/>
          <w:sz w:val="24"/>
          <w:szCs w:val="24"/>
          <w:lang w:val="hy"/>
        </w:rPr>
        <w:t>․</w:t>
      </w:r>
      <w:r w:rsidR="0075351E" w:rsidRPr="00A16230">
        <w:rPr>
          <w:rFonts w:ascii="GHEA Grapalat" w:hAnsi="GHEA Grapalat" w:cstheme="minorBidi"/>
          <w:noProof/>
          <w:color w:val="auto"/>
          <w:sz w:val="24"/>
          <w:szCs w:val="24"/>
          <w:lang w:val="hy"/>
        </w:rPr>
        <w:t xml:space="preserve"> </w:t>
      </w:r>
      <w:r w:rsidR="0075351E" w:rsidRPr="00E915A6">
        <w:rPr>
          <w:rFonts w:ascii="GHEA Grapalat" w:hAnsi="GHEA Grapalat" w:cstheme="minorBidi"/>
          <w:noProof/>
          <w:color w:val="auto"/>
          <w:sz w:val="24"/>
          <w:szCs w:val="24"/>
          <w:lang w:val="en-US"/>
        </w:rPr>
        <w:t>Էլեկտրա</w:t>
      </w:r>
      <w:r w:rsidR="00550A6C" w:rsidRPr="00E915A6">
        <w:rPr>
          <w:rFonts w:ascii="GHEA Grapalat" w:hAnsi="GHEA Grapalat" w:cstheme="minorBidi"/>
          <w:noProof/>
          <w:color w:val="auto"/>
          <w:sz w:val="24"/>
          <w:szCs w:val="24"/>
          <w:lang w:val="en-US"/>
        </w:rPr>
        <w:t>կան</w:t>
      </w:r>
      <w:r w:rsidR="00550A6C" w:rsidRPr="00A16230">
        <w:rPr>
          <w:rFonts w:ascii="GHEA Grapalat" w:hAnsi="GHEA Grapalat" w:cstheme="minorBidi"/>
          <w:noProof/>
          <w:color w:val="auto"/>
          <w:sz w:val="24"/>
          <w:szCs w:val="24"/>
          <w:lang w:val="hy"/>
        </w:rPr>
        <w:t xml:space="preserve"> </w:t>
      </w:r>
      <w:r w:rsidR="0075351E" w:rsidRPr="00E915A6">
        <w:rPr>
          <w:rFonts w:ascii="GHEA Grapalat" w:hAnsi="GHEA Grapalat" w:cstheme="minorBidi"/>
          <w:noProof/>
          <w:color w:val="auto"/>
          <w:sz w:val="24"/>
          <w:szCs w:val="24"/>
          <w:lang w:val="en-US"/>
        </w:rPr>
        <w:t>էներգիայի</w:t>
      </w:r>
      <w:r w:rsidR="0075351E" w:rsidRPr="00A16230">
        <w:rPr>
          <w:rFonts w:ascii="GHEA Grapalat" w:hAnsi="GHEA Grapalat" w:cstheme="minorBidi"/>
          <w:noProof/>
          <w:color w:val="auto"/>
          <w:sz w:val="24"/>
          <w:szCs w:val="24"/>
          <w:lang w:val="hy"/>
        </w:rPr>
        <w:t xml:space="preserve"> </w:t>
      </w:r>
      <w:r w:rsidR="0075351E" w:rsidRPr="00E915A6">
        <w:rPr>
          <w:rFonts w:ascii="GHEA Grapalat" w:hAnsi="GHEA Grapalat" w:cstheme="minorBidi"/>
          <w:noProof/>
          <w:color w:val="auto"/>
          <w:sz w:val="24"/>
          <w:szCs w:val="24"/>
          <w:lang w:val="en-US"/>
        </w:rPr>
        <w:t>քանակը</w:t>
      </w:r>
      <w:r w:rsidR="00FE66BA" w:rsidRPr="00E915A6">
        <w:rPr>
          <w:rFonts w:ascii="GHEA Grapalat" w:hAnsi="GHEA Grapalat" w:cstheme="minorBidi"/>
          <w:noProof/>
          <w:color w:val="auto"/>
          <w:sz w:val="24"/>
          <w:szCs w:val="24"/>
          <w:lang w:val="en-US"/>
        </w:rPr>
        <w:t>՝</w:t>
      </w:r>
      <w:r w:rsidR="0075351E" w:rsidRPr="00A16230">
        <w:rPr>
          <w:rFonts w:ascii="GHEA Grapalat" w:hAnsi="GHEA Grapalat" w:cstheme="minorBidi"/>
          <w:noProof/>
          <w:color w:val="auto"/>
          <w:sz w:val="24"/>
          <w:szCs w:val="24"/>
          <w:lang w:val="hy"/>
        </w:rPr>
        <w:t xml:space="preserve"> </w:t>
      </w:r>
      <w:r w:rsidR="0075351E" w:rsidRPr="00E915A6">
        <w:rPr>
          <w:rFonts w:ascii="GHEA Grapalat" w:hAnsi="GHEA Grapalat" w:cstheme="minorBidi"/>
          <w:noProof/>
          <w:color w:val="auto"/>
          <w:sz w:val="24"/>
          <w:szCs w:val="24"/>
          <w:lang w:val="en-US"/>
        </w:rPr>
        <w:t>արտահայտված</w:t>
      </w:r>
      <w:r w:rsidR="0075351E" w:rsidRPr="00A16230">
        <w:rPr>
          <w:rFonts w:ascii="GHEA Grapalat" w:hAnsi="GHEA Grapalat" w:cstheme="minorBidi"/>
          <w:noProof/>
          <w:color w:val="auto"/>
          <w:sz w:val="24"/>
          <w:szCs w:val="24"/>
          <w:lang w:val="hy"/>
        </w:rPr>
        <w:t xml:space="preserve"> </w:t>
      </w:r>
      <w:r w:rsidR="0075351E" w:rsidRPr="00E915A6">
        <w:rPr>
          <w:rFonts w:ascii="GHEA Grapalat" w:hAnsi="GHEA Grapalat" w:cstheme="minorBidi"/>
          <w:noProof/>
          <w:color w:val="auto"/>
          <w:sz w:val="24"/>
          <w:szCs w:val="24"/>
          <w:lang w:val="en-US"/>
        </w:rPr>
        <w:t>կՎտժ</w:t>
      </w:r>
      <w:r w:rsidR="0075351E" w:rsidRPr="00A16230">
        <w:rPr>
          <w:rFonts w:ascii="GHEA Grapalat" w:hAnsi="GHEA Grapalat" w:cstheme="minorBidi"/>
          <w:noProof/>
          <w:color w:val="auto"/>
          <w:sz w:val="24"/>
          <w:szCs w:val="24"/>
          <w:lang w:val="hy"/>
        </w:rPr>
        <w:t>-</w:t>
      </w:r>
      <w:r w:rsidR="00FE66BA" w:rsidRPr="00E915A6">
        <w:rPr>
          <w:rFonts w:ascii="GHEA Grapalat" w:hAnsi="GHEA Grapalat" w:cstheme="minorBidi"/>
          <w:noProof/>
          <w:color w:val="auto"/>
          <w:sz w:val="24"/>
          <w:szCs w:val="24"/>
          <w:lang w:val="en-US"/>
        </w:rPr>
        <w:t>ով</w:t>
      </w:r>
      <w:r w:rsidR="00FE66BA" w:rsidRPr="00A16230">
        <w:rPr>
          <w:rFonts w:ascii="Cambria Math" w:hAnsi="Cambria Math" w:cs="Cambria Math"/>
          <w:noProof/>
          <w:color w:val="auto"/>
          <w:sz w:val="24"/>
          <w:szCs w:val="24"/>
          <w:lang w:val="hy"/>
        </w:rPr>
        <w:t>․</w:t>
      </w:r>
    </w:p>
    <w:p w14:paraId="05BB3C0E" w14:textId="77777777" w:rsidR="0075351E" w:rsidRPr="00A16230" w:rsidRDefault="07BE144D" w:rsidP="003F0386">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պարզ</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կարող</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ներկայացվել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նաև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առանց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գնանշման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որտեղ</w:t>
      </w:r>
      <w:r w:rsidRPr="00A16230">
        <w:rPr>
          <w:rFonts w:ascii="GHEA Grapalat" w:hAnsi="GHEA Grapalat" w:cstheme="minorBidi"/>
          <w:noProof/>
          <w:color w:val="auto"/>
          <w:sz w:val="24"/>
          <w:szCs w:val="24"/>
          <w:lang w:val="hy"/>
        </w:rPr>
        <w:t>.</w:t>
      </w:r>
    </w:p>
    <w:p w14:paraId="7AFB939D" w14:textId="69BF68F7" w:rsidR="0075351E" w:rsidRPr="00A16230" w:rsidRDefault="000E668F" w:rsidP="0030572F">
      <w:pPr>
        <w:pStyle w:val="Text2"/>
        <w:numPr>
          <w:ilvl w:val="1"/>
          <w:numId w:val="0"/>
        </w:numPr>
        <w:tabs>
          <w:tab w:val="left" w:pos="1710"/>
          <w:tab w:val="left" w:pos="2250"/>
        </w:tabs>
        <w:spacing w:before="0" w:line="276" w:lineRule="auto"/>
        <w:ind w:left="1800" w:hanging="450"/>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ա</w:t>
      </w:r>
      <w:r w:rsidRPr="00A16230">
        <w:rPr>
          <w:rFonts w:ascii="Cambria Math" w:hAnsi="Cambria Math" w:cs="Cambria Math"/>
          <w:noProof/>
          <w:color w:val="auto"/>
          <w:sz w:val="24"/>
          <w:szCs w:val="24"/>
          <w:lang w:val="hy"/>
        </w:rPr>
        <w:t>․</w:t>
      </w:r>
      <w:r w:rsidR="0075351E" w:rsidRPr="00A16230">
        <w:rPr>
          <w:rFonts w:ascii="GHEA Grapalat" w:hAnsi="GHEA Grapalat" w:cstheme="minorBidi"/>
          <w:noProof/>
          <w:color w:val="auto"/>
          <w:sz w:val="24"/>
          <w:szCs w:val="24"/>
          <w:lang w:val="hy"/>
        </w:rPr>
        <w:t xml:space="preserve"> </w:t>
      </w:r>
      <w:r w:rsidR="0075351E" w:rsidRPr="00E915A6">
        <w:rPr>
          <w:rFonts w:ascii="GHEA Grapalat" w:hAnsi="GHEA Grapalat" w:cstheme="minorBidi"/>
          <w:noProof/>
          <w:color w:val="auto"/>
          <w:sz w:val="24"/>
          <w:szCs w:val="24"/>
          <w:lang w:val="en-US"/>
        </w:rPr>
        <w:t>վաճառքի</w:t>
      </w:r>
      <w:r w:rsidR="0075351E" w:rsidRPr="00A16230">
        <w:rPr>
          <w:rFonts w:ascii="GHEA Grapalat" w:hAnsi="GHEA Grapalat" w:cstheme="minorBidi"/>
          <w:noProof/>
          <w:color w:val="auto"/>
          <w:sz w:val="24"/>
          <w:szCs w:val="24"/>
          <w:lang w:val="hy"/>
        </w:rPr>
        <w:t xml:space="preserve"> </w:t>
      </w:r>
      <w:r w:rsidR="0075351E" w:rsidRPr="00E915A6">
        <w:rPr>
          <w:rFonts w:ascii="GHEA Grapalat" w:hAnsi="GHEA Grapalat" w:cstheme="minorBidi"/>
          <w:noProof/>
          <w:color w:val="auto"/>
          <w:sz w:val="24"/>
          <w:szCs w:val="24"/>
          <w:lang w:val="en-US"/>
        </w:rPr>
        <w:t>Հայտի</w:t>
      </w:r>
      <w:r w:rsidR="0075351E" w:rsidRPr="00A16230">
        <w:rPr>
          <w:rFonts w:ascii="GHEA Grapalat" w:hAnsi="GHEA Grapalat" w:cstheme="minorBidi"/>
          <w:noProof/>
          <w:color w:val="auto"/>
          <w:sz w:val="24"/>
          <w:szCs w:val="24"/>
          <w:lang w:val="hy"/>
        </w:rPr>
        <w:t xml:space="preserve"> </w:t>
      </w:r>
      <w:r w:rsidR="00FE66BA" w:rsidRPr="00E915A6">
        <w:rPr>
          <w:rFonts w:ascii="GHEA Grapalat" w:hAnsi="GHEA Grapalat" w:cstheme="minorBidi"/>
          <w:noProof/>
          <w:color w:val="auto"/>
          <w:sz w:val="24"/>
          <w:szCs w:val="24"/>
          <w:lang w:val="en-US"/>
        </w:rPr>
        <w:t>դեպքում</w:t>
      </w:r>
      <w:r w:rsidR="0075351E" w:rsidRPr="00A16230">
        <w:rPr>
          <w:rFonts w:ascii="GHEA Grapalat" w:hAnsi="GHEA Grapalat" w:cstheme="minorBidi"/>
          <w:noProof/>
          <w:color w:val="auto"/>
          <w:sz w:val="24"/>
          <w:szCs w:val="24"/>
          <w:lang w:val="hy"/>
        </w:rPr>
        <w:t xml:space="preserve"> </w:t>
      </w:r>
      <w:r w:rsidR="0075351E" w:rsidRPr="00E915A6">
        <w:rPr>
          <w:rFonts w:ascii="GHEA Grapalat" w:hAnsi="GHEA Grapalat" w:cstheme="minorBidi"/>
          <w:noProof/>
          <w:color w:val="auto"/>
          <w:sz w:val="24"/>
          <w:szCs w:val="24"/>
          <w:lang w:val="en-US"/>
        </w:rPr>
        <w:t>նշվում</w:t>
      </w:r>
      <w:r w:rsidR="0075351E" w:rsidRPr="00A16230">
        <w:rPr>
          <w:rFonts w:ascii="GHEA Grapalat" w:hAnsi="GHEA Grapalat" w:cstheme="minorBidi"/>
          <w:noProof/>
          <w:color w:val="auto"/>
          <w:sz w:val="24"/>
          <w:szCs w:val="24"/>
          <w:lang w:val="hy"/>
        </w:rPr>
        <w:t xml:space="preserve"> </w:t>
      </w:r>
      <w:r w:rsidR="0075351E" w:rsidRPr="00E915A6">
        <w:rPr>
          <w:rFonts w:ascii="GHEA Grapalat" w:hAnsi="GHEA Grapalat" w:cstheme="minorBidi"/>
          <w:noProof/>
          <w:color w:val="auto"/>
          <w:sz w:val="24"/>
          <w:szCs w:val="24"/>
          <w:lang w:val="en-US"/>
        </w:rPr>
        <w:t>է</w:t>
      </w:r>
      <w:r w:rsidR="0075351E" w:rsidRPr="00A16230">
        <w:rPr>
          <w:rFonts w:ascii="GHEA Grapalat" w:hAnsi="GHEA Grapalat" w:cstheme="minorBidi"/>
          <w:noProof/>
          <w:color w:val="auto"/>
          <w:sz w:val="24"/>
          <w:szCs w:val="24"/>
          <w:lang w:val="hy"/>
        </w:rPr>
        <w:t xml:space="preserve"> </w:t>
      </w:r>
      <w:r w:rsidR="0075351E" w:rsidRPr="00E915A6">
        <w:rPr>
          <w:rFonts w:ascii="GHEA Grapalat" w:hAnsi="GHEA Grapalat" w:cstheme="minorBidi"/>
          <w:noProof/>
          <w:color w:val="auto"/>
          <w:sz w:val="24"/>
          <w:szCs w:val="24"/>
          <w:lang w:val="en-US"/>
        </w:rPr>
        <w:t>միայն</w:t>
      </w:r>
      <w:r w:rsidR="0075351E" w:rsidRPr="00A16230">
        <w:rPr>
          <w:rFonts w:ascii="GHEA Grapalat" w:hAnsi="GHEA Grapalat" w:cstheme="minorBidi"/>
          <w:noProof/>
          <w:color w:val="auto"/>
          <w:sz w:val="24"/>
          <w:szCs w:val="24"/>
          <w:lang w:val="hy"/>
        </w:rPr>
        <w:t xml:space="preserve"> </w:t>
      </w:r>
      <w:r w:rsidR="008D0A28" w:rsidRPr="00E915A6">
        <w:rPr>
          <w:rFonts w:ascii="GHEA Grapalat" w:hAnsi="GHEA Grapalat" w:cstheme="minorBidi"/>
          <w:noProof/>
          <w:color w:val="auto"/>
          <w:sz w:val="24"/>
          <w:szCs w:val="24"/>
          <w:lang w:val="en-US"/>
        </w:rPr>
        <w:t>վաճառվող</w:t>
      </w:r>
      <w:r w:rsidR="008D0A28" w:rsidRPr="00A16230">
        <w:rPr>
          <w:rFonts w:ascii="GHEA Grapalat" w:hAnsi="GHEA Grapalat" w:cstheme="minorBidi"/>
          <w:noProof/>
          <w:color w:val="auto"/>
          <w:sz w:val="24"/>
          <w:szCs w:val="24"/>
          <w:lang w:val="hy"/>
        </w:rPr>
        <w:t xml:space="preserve"> </w:t>
      </w:r>
      <w:r w:rsidR="0075351E" w:rsidRPr="00E915A6">
        <w:rPr>
          <w:rFonts w:ascii="GHEA Grapalat" w:hAnsi="GHEA Grapalat" w:cstheme="minorBidi"/>
          <w:noProof/>
          <w:color w:val="auto"/>
          <w:sz w:val="24"/>
          <w:szCs w:val="24"/>
          <w:lang w:val="en-US"/>
        </w:rPr>
        <w:t>էլեկտրա</w:t>
      </w:r>
      <w:r w:rsidR="00550A6C" w:rsidRPr="00E915A6">
        <w:rPr>
          <w:rFonts w:ascii="GHEA Grapalat" w:hAnsi="GHEA Grapalat" w:cstheme="minorBidi"/>
          <w:noProof/>
          <w:color w:val="auto"/>
          <w:sz w:val="24"/>
          <w:szCs w:val="24"/>
          <w:lang w:val="en-US"/>
        </w:rPr>
        <w:t>կան</w:t>
      </w:r>
      <w:r w:rsidR="00550A6C" w:rsidRPr="00A16230">
        <w:rPr>
          <w:rFonts w:ascii="GHEA Grapalat" w:hAnsi="GHEA Grapalat" w:cstheme="minorBidi"/>
          <w:noProof/>
          <w:color w:val="auto"/>
          <w:sz w:val="24"/>
          <w:szCs w:val="24"/>
          <w:lang w:val="hy"/>
        </w:rPr>
        <w:t xml:space="preserve"> </w:t>
      </w:r>
      <w:r w:rsidR="0075351E" w:rsidRPr="00E915A6">
        <w:rPr>
          <w:rFonts w:ascii="GHEA Grapalat" w:hAnsi="GHEA Grapalat" w:cstheme="minorBidi"/>
          <w:noProof/>
          <w:color w:val="auto"/>
          <w:sz w:val="24"/>
          <w:szCs w:val="24"/>
          <w:lang w:val="en-US"/>
        </w:rPr>
        <w:t>էներգիայի</w:t>
      </w:r>
      <w:r w:rsidR="0075351E" w:rsidRPr="00A16230">
        <w:rPr>
          <w:rFonts w:ascii="GHEA Grapalat" w:hAnsi="GHEA Grapalat" w:cstheme="minorBidi"/>
          <w:noProof/>
          <w:color w:val="auto"/>
          <w:sz w:val="24"/>
          <w:szCs w:val="24"/>
          <w:lang w:val="hy"/>
        </w:rPr>
        <w:t xml:space="preserve"> </w:t>
      </w:r>
      <w:r w:rsidR="0075351E" w:rsidRPr="00E915A6">
        <w:rPr>
          <w:rFonts w:ascii="GHEA Grapalat" w:hAnsi="GHEA Grapalat" w:cstheme="minorBidi"/>
          <w:noProof/>
          <w:color w:val="auto"/>
          <w:sz w:val="24"/>
          <w:szCs w:val="24"/>
          <w:lang w:val="en-US"/>
        </w:rPr>
        <w:t>քանակը</w:t>
      </w:r>
      <w:r w:rsidR="008D0A28" w:rsidRPr="00A16230">
        <w:rPr>
          <w:rFonts w:ascii="GHEA Grapalat" w:hAnsi="GHEA Grapalat" w:cstheme="minorBidi"/>
          <w:noProof/>
          <w:color w:val="auto"/>
          <w:sz w:val="24"/>
          <w:szCs w:val="24"/>
          <w:lang w:val="hy"/>
        </w:rPr>
        <w:t xml:space="preserve">, </w:t>
      </w:r>
      <w:r w:rsidR="008D0A28" w:rsidRPr="00E915A6">
        <w:rPr>
          <w:rFonts w:ascii="GHEA Grapalat" w:hAnsi="GHEA Grapalat" w:cstheme="minorBidi"/>
          <w:noProof/>
          <w:color w:val="auto"/>
          <w:sz w:val="24"/>
          <w:szCs w:val="24"/>
          <w:lang w:val="en-US"/>
        </w:rPr>
        <w:t>որի</w:t>
      </w:r>
      <w:r w:rsidR="008D0A28" w:rsidRPr="00A16230">
        <w:rPr>
          <w:rFonts w:ascii="GHEA Grapalat" w:hAnsi="GHEA Grapalat" w:cstheme="minorBidi"/>
          <w:noProof/>
          <w:color w:val="auto"/>
          <w:sz w:val="24"/>
          <w:szCs w:val="24"/>
          <w:lang w:val="hy"/>
        </w:rPr>
        <w:t xml:space="preserve"> </w:t>
      </w:r>
      <w:r w:rsidR="008D0A28" w:rsidRPr="00E915A6">
        <w:rPr>
          <w:rFonts w:ascii="GHEA Grapalat" w:hAnsi="GHEA Grapalat" w:cstheme="minorBidi"/>
          <w:noProof/>
          <w:color w:val="auto"/>
          <w:sz w:val="24"/>
          <w:szCs w:val="24"/>
          <w:lang w:val="en-US"/>
        </w:rPr>
        <w:t>դեպքում</w:t>
      </w:r>
      <w:r w:rsidR="008D0A28" w:rsidRPr="00A16230">
        <w:rPr>
          <w:rFonts w:ascii="GHEA Grapalat" w:hAnsi="GHEA Grapalat" w:cstheme="minorBidi"/>
          <w:noProof/>
          <w:color w:val="auto"/>
          <w:sz w:val="24"/>
          <w:szCs w:val="24"/>
          <w:lang w:val="hy"/>
        </w:rPr>
        <w:t xml:space="preserve"> </w:t>
      </w:r>
      <w:r w:rsidR="008D0A28" w:rsidRPr="00E915A6">
        <w:rPr>
          <w:rFonts w:ascii="GHEA Grapalat" w:hAnsi="GHEA Grapalat" w:cstheme="minorBidi"/>
          <w:noProof/>
          <w:color w:val="auto"/>
          <w:sz w:val="24"/>
          <w:szCs w:val="24"/>
          <w:lang w:val="en-US"/>
        </w:rPr>
        <w:t>Հայտի</w:t>
      </w:r>
      <w:r w:rsidR="008D0A28" w:rsidRPr="00A16230">
        <w:rPr>
          <w:rFonts w:ascii="GHEA Grapalat" w:hAnsi="GHEA Grapalat" w:cstheme="minorBidi"/>
          <w:noProof/>
          <w:color w:val="auto"/>
          <w:sz w:val="24"/>
          <w:szCs w:val="24"/>
          <w:lang w:val="hy"/>
        </w:rPr>
        <w:t xml:space="preserve"> </w:t>
      </w:r>
      <w:r w:rsidR="008D0A28" w:rsidRPr="00E915A6">
        <w:rPr>
          <w:rFonts w:ascii="GHEA Grapalat" w:hAnsi="GHEA Grapalat" w:cstheme="minorBidi"/>
          <w:noProof/>
          <w:color w:val="auto"/>
          <w:sz w:val="24"/>
          <w:szCs w:val="24"/>
          <w:lang w:val="en-US"/>
        </w:rPr>
        <w:t>գինը</w:t>
      </w:r>
      <w:r w:rsidR="008D0A28" w:rsidRPr="00A16230">
        <w:rPr>
          <w:rFonts w:ascii="GHEA Grapalat" w:hAnsi="GHEA Grapalat" w:cstheme="minorBidi"/>
          <w:noProof/>
          <w:color w:val="auto"/>
          <w:sz w:val="24"/>
          <w:szCs w:val="24"/>
          <w:lang w:val="hy"/>
        </w:rPr>
        <w:t xml:space="preserve"> </w:t>
      </w:r>
      <w:r w:rsidR="008D0A28" w:rsidRPr="00E915A6">
        <w:rPr>
          <w:rFonts w:ascii="GHEA Grapalat" w:hAnsi="GHEA Grapalat" w:cstheme="minorBidi"/>
          <w:noProof/>
          <w:color w:val="auto"/>
          <w:sz w:val="24"/>
          <w:szCs w:val="24"/>
          <w:lang w:val="en-US"/>
        </w:rPr>
        <w:t>ընդունվում</w:t>
      </w:r>
      <w:r w:rsidR="008D0A28" w:rsidRPr="00A16230">
        <w:rPr>
          <w:rFonts w:ascii="GHEA Grapalat" w:hAnsi="GHEA Grapalat" w:cstheme="minorBidi"/>
          <w:noProof/>
          <w:color w:val="auto"/>
          <w:sz w:val="24"/>
          <w:szCs w:val="24"/>
          <w:lang w:val="hy"/>
        </w:rPr>
        <w:t xml:space="preserve"> </w:t>
      </w:r>
      <w:r w:rsidR="008D0A28" w:rsidRPr="00E915A6">
        <w:rPr>
          <w:rFonts w:ascii="GHEA Grapalat" w:hAnsi="GHEA Grapalat" w:cstheme="minorBidi"/>
          <w:noProof/>
          <w:color w:val="auto"/>
          <w:sz w:val="24"/>
          <w:szCs w:val="24"/>
          <w:lang w:val="en-US"/>
        </w:rPr>
        <w:t>է</w:t>
      </w:r>
      <w:r w:rsidR="008D0A28" w:rsidRPr="00A16230">
        <w:rPr>
          <w:rFonts w:ascii="GHEA Grapalat" w:hAnsi="GHEA Grapalat" w:cstheme="minorBidi"/>
          <w:noProof/>
          <w:color w:val="auto"/>
          <w:sz w:val="24"/>
          <w:szCs w:val="24"/>
          <w:lang w:val="hy"/>
        </w:rPr>
        <w:t xml:space="preserve"> </w:t>
      </w:r>
      <w:r w:rsidR="008D0A28" w:rsidRPr="00E915A6">
        <w:rPr>
          <w:rFonts w:ascii="GHEA Grapalat" w:hAnsi="GHEA Grapalat" w:cstheme="minorBidi"/>
          <w:noProof/>
          <w:color w:val="auto"/>
          <w:sz w:val="24"/>
          <w:szCs w:val="24"/>
          <w:lang w:val="en-US"/>
        </w:rPr>
        <w:t>հավասար</w:t>
      </w:r>
      <w:r w:rsidR="008D0A28" w:rsidRPr="00A16230">
        <w:rPr>
          <w:rFonts w:ascii="GHEA Grapalat" w:hAnsi="GHEA Grapalat" w:cstheme="minorBidi"/>
          <w:noProof/>
          <w:color w:val="auto"/>
          <w:sz w:val="24"/>
          <w:szCs w:val="24"/>
          <w:lang w:val="hy"/>
        </w:rPr>
        <w:t xml:space="preserve"> </w:t>
      </w:r>
      <w:r w:rsidR="008D0A28" w:rsidRPr="00E915A6">
        <w:rPr>
          <w:rFonts w:ascii="GHEA Grapalat" w:hAnsi="GHEA Grapalat" w:cstheme="minorBidi"/>
          <w:noProof/>
          <w:color w:val="auto"/>
          <w:sz w:val="24"/>
          <w:szCs w:val="24"/>
          <w:lang w:val="en-US"/>
        </w:rPr>
        <w:t>զրոյի</w:t>
      </w:r>
      <w:r w:rsidR="0075351E" w:rsidRPr="00A16230">
        <w:rPr>
          <w:rFonts w:ascii="GHEA Grapalat" w:hAnsi="GHEA Grapalat" w:cstheme="minorBidi"/>
          <w:noProof/>
          <w:color w:val="auto"/>
          <w:sz w:val="24"/>
          <w:szCs w:val="24"/>
          <w:lang w:val="hy"/>
        </w:rPr>
        <w:t>,</w:t>
      </w:r>
    </w:p>
    <w:p w14:paraId="205AE686" w14:textId="4FAA5EAC" w:rsidR="0075351E" w:rsidRPr="00A16230" w:rsidRDefault="0075351E" w:rsidP="0030572F">
      <w:pPr>
        <w:pStyle w:val="Text2"/>
        <w:numPr>
          <w:ilvl w:val="1"/>
          <w:numId w:val="0"/>
        </w:numPr>
        <w:tabs>
          <w:tab w:val="left" w:pos="1710"/>
          <w:tab w:val="left" w:pos="2250"/>
        </w:tabs>
        <w:spacing w:before="0" w:line="276" w:lineRule="auto"/>
        <w:ind w:left="1800" w:hanging="450"/>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բ</w:t>
      </w:r>
      <w:r w:rsidR="000E668F" w:rsidRPr="00A16230">
        <w:rPr>
          <w:rFonts w:ascii="Cambria Math" w:hAnsi="Cambria Math" w:cs="Cambria Math"/>
          <w:noProof/>
          <w:color w:val="auto"/>
          <w:sz w:val="24"/>
          <w:szCs w:val="24"/>
          <w:lang w:val="hy"/>
        </w:rPr>
        <w:t>․</w:t>
      </w:r>
      <w:r w:rsidR="00A90B9B"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Հայտի</w:t>
      </w:r>
      <w:r w:rsidRPr="00A16230">
        <w:rPr>
          <w:rFonts w:ascii="GHEA Grapalat" w:hAnsi="GHEA Grapalat" w:cstheme="minorBidi"/>
          <w:noProof/>
          <w:color w:val="auto"/>
          <w:sz w:val="24"/>
          <w:szCs w:val="24"/>
          <w:lang w:val="hy"/>
        </w:rPr>
        <w:t xml:space="preserve"> </w:t>
      </w:r>
      <w:r w:rsidR="00FE66BA" w:rsidRPr="00E915A6">
        <w:rPr>
          <w:rFonts w:ascii="GHEA Grapalat" w:hAnsi="GHEA Grapalat" w:cstheme="minorBidi"/>
          <w:noProof/>
          <w:color w:val="auto"/>
          <w:sz w:val="24"/>
          <w:szCs w:val="24"/>
          <w:lang w:val="en-US"/>
        </w:rPr>
        <w:t>դեպքում</w:t>
      </w:r>
      <w:r w:rsidRPr="00A16230">
        <w:rPr>
          <w:rFonts w:ascii="GHEA Grapalat" w:hAnsi="GHEA Grapalat" w:cstheme="minorBidi"/>
          <w:noProof/>
          <w:color w:val="auto"/>
          <w:sz w:val="24"/>
          <w:szCs w:val="24"/>
          <w:lang w:val="hy"/>
        </w:rPr>
        <w:t xml:space="preserve"> </w:t>
      </w:r>
      <w:r w:rsidR="008D0A28" w:rsidRPr="00E915A6">
        <w:rPr>
          <w:rFonts w:ascii="GHEA Grapalat" w:hAnsi="GHEA Grapalat" w:cstheme="minorBidi"/>
          <w:noProof/>
          <w:color w:val="auto"/>
          <w:sz w:val="24"/>
          <w:szCs w:val="24"/>
          <w:lang w:val="en-US"/>
        </w:rPr>
        <w:t>նշվում</w:t>
      </w:r>
      <w:r w:rsidR="008D0A28" w:rsidRPr="00A16230">
        <w:rPr>
          <w:rFonts w:ascii="GHEA Grapalat" w:hAnsi="GHEA Grapalat" w:cstheme="minorBidi"/>
          <w:noProof/>
          <w:color w:val="auto"/>
          <w:sz w:val="24"/>
          <w:szCs w:val="24"/>
          <w:lang w:val="hy"/>
        </w:rPr>
        <w:t xml:space="preserve"> </w:t>
      </w:r>
      <w:r w:rsidR="008D0A28" w:rsidRPr="00E915A6">
        <w:rPr>
          <w:rFonts w:ascii="GHEA Grapalat" w:hAnsi="GHEA Grapalat" w:cstheme="minorBidi"/>
          <w:noProof/>
          <w:color w:val="auto"/>
          <w:sz w:val="24"/>
          <w:szCs w:val="24"/>
          <w:lang w:val="en-US"/>
        </w:rPr>
        <w:t>է</w:t>
      </w:r>
      <w:r w:rsidR="008D0A28" w:rsidRPr="00A16230">
        <w:rPr>
          <w:rFonts w:ascii="GHEA Grapalat" w:hAnsi="GHEA Grapalat" w:cstheme="minorBidi"/>
          <w:noProof/>
          <w:color w:val="auto"/>
          <w:sz w:val="24"/>
          <w:szCs w:val="24"/>
          <w:lang w:val="hy"/>
        </w:rPr>
        <w:t xml:space="preserve"> </w:t>
      </w:r>
      <w:r w:rsidR="008D0A28" w:rsidRPr="00E915A6">
        <w:rPr>
          <w:rFonts w:ascii="GHEA Grapalat" w:hAnsi="GHEA Grapalat" w:cstheme="minorBidi"/>
          <w:noProof/>
          <w:color w:val="auto"/>
          <w:sz w:val="24"/>
          <w:szCs w:val="24"/>
          <w:lang w:val="en-US"/>
        </w:rPr>
        <w:t>միայն</w:t>
      </w:r>
      <w:r w:rsidR="008D0A28" w:rsidRPr="00A16230">
        <w:rPr>
          <w:rFonts w:ascii="GHEA Grapalat" w:hAnsi="GHEA Grapalat" w:cstheme="minorBidi"/>
          <w:noProof/>
          <w:color w:val="auto"/>
          <w:sz w:val="24"/>
          <w:szCs w:val="24"/>
          <w:lang w:val="hy"/>
        </w:rPr>
        <w:t xml:space="preserve"> </w:t>
      </w:r>
      <w:r w:rsidR="008D0A28" w:rsidRPr="00E915A6">
        <w:rPr>
          <w:rFonts w:ascii="GHEA Grapalat" w:hAnsi="GHEA Grapalat" w:cstheme="minorBidi"/>
          <w:noProof/>
          <w:color w:val="auto"/>
          <w:sz w:val="24"/>
          <w:szCs w:val="24"/>
          <w:lang w:val="en-US"/>
        </w:rPr>
        <w:t>պահանջվող</w:t>
      </w:r>
      <w:r w:rsidR="008D0A28" w:rsidRPr="00A16230">
        <w:rPr>
          <w:rFonts w:ascii="GHEA Grapalat" w:hAnsi="GHEA Grapalat" w:cstheme="minorBidi"/>
          <w:noProof/>
          <w:color w:val="auto"/>
          <w:sz w:val="24"/>
          <w:szCs w:val="24"/>
          <w:lang w:val="hy"/>
        </w:rPr>
        <w:t xml:space="preserve"> </w:t>
      </w:r>
      <w:r w:rsidR="008D0A28" w:rsidRPr="00E915A6">
        <w:rPr>
          <w:rFonts w:ascii="GHEA Grapalat" w:hAnsi="GHEA Grapalat" w:cstheme="minorBidi"/>
          <w:noProof/>
          <w:color w:val="auto"/>
          <w:sz w:val="24"/>
          <w:szCs w:val="24"/>
          <w:lang w:val="en-US"/>
        </w:rPr>
        <w:t>էլեկտրա</w:t>
      </w:r>
      <w:r w:rsidR="00550A6C" w:rsidRPr="00E915A6">
        <w:rPr>
          <w:rFonts w:ascii="GHEA Grapalat" w:hAnsi="GHEA Grapalat" w:cstheme="minorBidi"/>
          <w:noProof/>
          <w:color w:val="auto"/>
          <w:sz w:val="24"/>
          <w:szCs w:val="24"/>
          <w:lang w:val="en-US"/>
        </w:rPr>
        <w:t>կան</w:t>
      </w:r>
      <w:r w:rsidR="00550A6C" w:rsidRPr="00A16230">
        <w:rPr>
          <w:rFonts w:ascii="GHEA Grapalat" w:hAnsi="GHEA Grapalat" w:cstheme="minorBidi"/>
          <w:noProof/>
          <w:color w:val="auto"/>
          <w:sz w:val="24"/>
          <w:szCs w:val="24"/>
          <w:lang w:val="hy"/>
        </w:rPr>
        <w:t xml:space="preserve"> </w:t>
      </w:r>
      <w:r w:rsidR="008D0A28" w:rsidRPr="00E915A6">
        <w:rPr>
          <w:rFonts w:ascii="GHEA Grapalat" w:hAnsi="GHEA Grapalat" w:cstheme="minorBidi"/>
          <w:noProof/>
          <w:color w:val="auto"/>
          <w:sz w:val="24"/>
          <w:szCs w:val="24"/>
          <w:lang w:val="en-US"/>
        </w:rPr>
        <w:t>էներգիայի</w:t>
      </w:r>
      <w:r w:rsidR="008D0A28" w:rsidRPr="00A16230">
        <w:rPr>
          <w:rFonts w:ascii="GHEA Grapalat" w:hAnsi="GHEA Grapalat" w:cstheme="minorBidi"/>
          <w:noProof/>
          <w:color w:val="auto"/>
          <w:sz w:val="24"/>
          <w:szCs w:val="24"/>
          <w:lang w:val="hy"/>
        </w:rPr>
        <w:t xml:space="preserve"> </w:t>
      </w:r>
      <w:r w:rsidR="008D0A28" w:rsidRPr="00E915A6">
        <w:rPr>
          <w:rFonts w:ascii="GHEA Grapalat" w:hAnsi="GHEA Grapalat" w:cstheme="minorBidi"/>
          <w:noProof/>
          <w:color w:val="auto"/>
          <w:sz w:val="24"/>
          <w:szCs w:val="24"/>
          <w:lang w:val="en-US"/>
        </w:rPr>
        <w:t>քանակը</w:t>
      </w:r>
      <w:r w:rsidR="008D0A28" w:rsidRPr="00A16230">
        <w:rPr>
          <w:rFonts w:ascii="GHEA Grapalat" w:hAnsi="GHEA Grapalat" w:cstheme="minorBidi"/>
          <w:noProof/>
          <w:color w:val="auto"/>
          <w:sz w:val="24"/>
          <w:szCs w:val="24"/>
          <w:lang w:val="hy"/>
        </w:rPr>
        <w:t xml:space="preserve">, </w:t>
      </w:r>
      <w:r w:rsidR="008D0A28" w:rsidRPr="00E915A6">
        <w:rPr>
          <w:rFonts w:ascii="GHEA Grapalat" w:hAnsi="GHEA Grapalat" w:cstheme="minorBidi"/>
          <w:noProof/>
          <w:color w:val="auto"/>
          <w:sz w:val="24"/>
          <w:szCs w:val="24"/>
          <w:lang w:val="en-US"/>
        </w:rPr>
        <w:t>որի</w:t>
      </w:r>
      <w:r w:rsidR="008D0A28" w:rsidRPr="00A16230">
        <w:rPr>
          <w:rFonts w:ascii="GHEA Grapalat" w:hAnsi="GHEA Grapalat" w:cstheme="minorBidi"/>
          <w:noProof/>
          <w:color w:val="auto"/>
          <w:sz w:val="24"/>
          <w:szCs w:val="24"/>
          <w:lang w:val="hy"/>
        </w:rPr>
        <w:t xml:space="preserve"> </w:t>
      </w:r>
      <w:r w:rsidR="008D0A28" w:rsidRPr="00E915A6">
        <w:rPr>
          <w:rFonts w:ascii="GHEA Grapalat" w:hAnsi="GHEA Grapalat" w:cstheme="minorBidi"/>
          <w:noProof/>
          <w:color w:val="auto"/>
          <w:sz w:val="24"/>
          <w:szCs w:val="24"/>
          <w:lang w:val="en-US"/>
        </w:rPr>
        <w:t>դեպքում</w:t>
      </w:r>
      <w:r w:rsidR="008D0A28" w:rsidRPr="00A16230">
        <w:rPr>
          <w:rFonts w:ascii="GHEA Grapalat" w:hAnsi="GHEA Grapalat" w:cstheme="minorBidi"/>
          <w:noProof/>
          <w:color w:val="auto"/>
          <w:sz w:val="24"/>
          <w:szCs w:val="24"/>
          <w:lang w:val="hy"/>
        </w:rPr>
        <w:t xml:space="preserve"> </w:t>
      </w:r>
      <w:r w:rsidR="00612FB0" w:rsidRPr="00E915A6">
        <w:rPr>
          <w:rFonts w:ascii="GHEA Grapalat" w:hAnsi="GHEA Grapalat" w:cstheme="minorBidi"/>
          <w:noProof/>
          <w:color w:val="auto"/>
          <w:sz w:val="24"/>
          <w:szCs w:val="24"/>
          <w:lang w:val="en-US"/>
        </w:rPr>
        <w:t>Հայտի</w:t>
      </w:r>
      <w:r w:rsidR="00612FB0" w:rsidRPr="00A16230">
        <w:rPr>
          <w:rFonts w:ascii="GHEA Grapalat" w:hAnsi="GHEA Grapalat" w:cstheme="minorBidi"/>
          <w:noProof/>
          <w:color w:val="auto"/>
          <w:sz w:val="24"/>
          <w:szCs w:val="24"/>
          <w:lang w:val="hy"/>
        </w:rPr>
        <w:t xml:space="preserve"> </w:t>
      </w:r>
      <w:r w:rsidR="00612FB0" w:rsidRPr="00E915A6">
        <w:rPr>
          <w:rFonts w:ascii="GHEA Grapalat" w:hAnsi="GHEA Grapalat" w:cstheme="minorBidi"/>
          <w:noProof/>
          <w:color w:val="auto"/>
          <w:sz w:val="24"/>
          <w:szCs w:val="24"/>
          <w:lang w:val="en-US"/>
        </w:rPr>
        <w:t>գինը</w:t>
      </w:r>
      <w:r w:rsidR="00612FB0" w:rsidRPr="00A16230">
        <w:rPr>
          <w:rFonts w:ascii="GHEA Grapalat" w:hAnsi="GHEA Grapalat" w:cstheme="minorBidi"/>
          <w:noProof/>
          <w:color w:val="auto"/>
          <w:sz w:val="24"/>
          <w:szCs w:val="24"/>
          <w:lang w:val="hy"/>
        </w:rPr>
        <w:t xml:space="preserve"> </w:t>
      </w:r>
      <w:r w:rsidR="00612FB0" w:rsidRPr="00E915A6">
        <w:rPr>
          <w:rFonts w:ascii="GHEA Grapalat" w:hAnsi="GHEA Grapalat" w:cstheme="minorBidi"/>
          <w:noProof/>
          <w:color w:val="auto"/>
          <w:sz w:val="24"/>
          <w:szCs w:val="24"/>
          <w:lang w:val="en-US"/>
        </w:rPr>
        <w:t>ընդունվում</w:t>
      </w:r>
      <w:r w:rsidR="00612FB0" w:rsidRPr="00A16230">
        <w:rPr>
          <w:rFonts w:ascii="GHEA Grapalat" w:hAnsi="GHEA Grapalat" w:cstheme="minorBidi"/>
          <w:noProof/>
          <w:color w:val="auto"/>
          <w:sz w:val="24"/>
          <w:szCs w:val="24"/>
          <w:lang w:val="hy"/>
        </w:rPr>
        <w:t xml:space="preserve"> </w:t>
      </w:r>
      <w:r w:rsidR="00612FB0" w:rsidRPr="00E915A6">
        <w:rPr>
          <w:rFonts w:ascii="GHEA Grapalat" w:hAnsi="GHEA Grapalat" w:cstheme="minorBidi"/>
          <w:noProof/>
          <w:color w:val="auto"/>
          <w:sz w:val="24"/>
          <w:szCs w:val="24"/>
          <w:lang w:val="en-US"/>
        </w:rPr>
        <w:t>է</w:t>
      </w:r>
      <w:r w:rsidR="00DB1D58" w:rsidRPr="00A16230">
        <w:rPr>
          <w:rFonts w:ascii="GHEA Grapalat" w:hAnsi="GHEA Grapalat" w:cstheme="minorBidi"/>
          <w:noProof/>
          <w:color w:val="auto"/>
          <w:sz w:val="24"/>
          <w:szCs w:val="24"/>
          <w:lang w:val="hy"/>
        </w:rPr>
        <w:t xml:space="preserve"> </w:t>
      </w:r>
      <w:r w:rsidR="00DB1D58" w:rsidRPr="00E915A6">
        <w:rPr>
          <w:rFonts w:ascii="GHEA Grapalat" w:hAnsi="GHEA Grapalat" w:cstheme="minorBidi"/>
          <w:noProof/>
          <w:color w:val="auto"/>
          <w:sz w:val="24"/>
          <w:szCs w:val="24"/>
          <w:lang w:val="en-US"/>
        </w:rPr>
        <w:t>հաշվեկշռման</w:t>
      </w:r>
      <w:r w:rsidR="00DB1D58" w:rsidRPr="00A16230">
        <w:rPr>
          <w:rFonts w:ascii="GHEA Grapalat" w:hAnsi="GHEA Grapalat" w:cstheme="minorBidi"/>
          <w:noProof/>
          <w:color w:val="auto"/>
          <w:sz w:val="24"/>
          <w:szCs w:val="24"/>
          <w:lang w:val="hy"/>
        </w:rPr>
        <w:t xml:space="preserve"> </w:t>
      </w:r>
      <w:r w:rsidR="00DB1D58" w:rsidRPr="00E915A6">
        <w:rPr>
          <w:rFonts w:ascii="GHEA Grapalat" w:hAnsi="GHEA Grapalat" w:cstheme="minorBidi"/>
          <w:noProof/>
          <w:color w:val="auto"/>
          <w:sz w:val="24"/>
          <w:szCs w:val="24"/>
          <w:lang w:val="en-US"/>
        </w:rPr>
        <w:t>ծառայության</w:t>
      </w:r>
      <w:r w:rsidR="00DB1D58" w:rsidRPr="00A16230">
        <w:rPr>
          <w:rFonts w:ascii="GHEA Grapalat" w:hAnsi="GHEA Grapalat" w:cstheme="minorBidi"/>
          <w:noProof/>
          <w:color w:val="auto"/>
          <w:sz w:val="24"/>
          <w:szCs w:val="24"/>
          <w:lang w:val="hy"/>
        </w:rPr>
        <w:t xml:space="preserve"> </w:t>
      </w:r>
      <w:r w:rsidR="00DB1D58" w:rsidRPr="00E915A6">
        <w:rPr>
          <w:rFonts w:ascii="GHEA Grapalat" w:hAnsi="GHEA Grapalat" w:cstheme="minorBidi"/>
          <w:noProof/>
          <w:color w:val="auto"/>
          <w:sz w:val="24"/>
          <w:szCs w:val="24"/>
          <w:lang w:val="en-US"/>
        </w:rPr>
        <w:t>մատուցման</w:t>
      </w:r>
      <w:r w:rsidR="00DB1D58" w:rsidRPr="00A16230">
        <w:rPr>
          <w:rFonts w:ascii="GHEA Grapalat" w:hAnsi="GHEA Grapalat" w:cstheme="minorBidi"/>
          <w:noProof/>
          <w:color w:val="auto"/>
          <w:sz w:val="24"/>
          <w:szCs w:val="24"/>
          <w:lang w:val="hy"/>
        </w:rPr>
        <w:t xml:space="preserve"> </w:t>
      </w:r>
      <w:r w:rsidR="00DB1D58" w:rsidRPr="00E915A6">
        <w:rPr>
          <w:rFonts w:ascii="GHEA Grapalat" w:hAnsi="GHEA Grapalat" w:cstheme="minorBidi"/>
          <w:noProof/>
          <w:color w:val="auto"/>
          <w:sz w:val="24"/>
          <w:szCs w:val="24"/>
          <w:lang w:val="en-US"/>
        </w:rPr>
        <w:t>համար</w:t>
      </w:r>
      <w:r w:rsidR="00612FB0" w:rsidRPr="00A16230">
        <w:rPr>
          <w:rFonts w:ascii="GHEA Grapalat" w:hAnsi="GHEA Grapalat" w:cstheme="minorBidi"/>
          <w:noProof/>
          <w:color w:val="auto"/>
          <w:sz w:val="24"/>
          <w:szCs w:val="24"/>
          <w:lang w:val="hy"/>
        </w:rPr>
        <w:t xml:space="preserve"> </w:t>
      </w:r>
      <w:r w:rsidR="00612FB0" w:rsidRPr="00E915A6">
        <w:rPr>
          <w:rFonts w:ascii="GHEA Grapalat" w:hAnsi="GHEA Grapalat" w:cstheme="minorBidi"/>
          <w:noProof/>
          <w:color w:val="auto"/>
          <w:sz w:val="24"/>
          <w:szCs w:val="24"/>
          <w:lang w:val="en-US"/>
        </w:rPr>
        <w:t>Հանձնաժողովի</w:t>
      </w:r>
      <w:r w:rsidR="00612FB0" w:rsidRPr="00A16230">
        <w:rPr>
          <w:rFonts w:ascii="GHEA Grapalat" w:hAnsi="GHEA Grapalat" w:cstheme="minorBidi"/>
          <w:noProof/>
          <w:color w:val="auto"/>
          <w:sz w:val="24"/>
          <w:szCs w:val="24"/>
          <w:lang w:val="hy"/>
        </w:rPr>
        <w:t xml:space="preserve"> </w:t>
      </w:r>
      <w:r w:rsidR="00612FB0" w:rsidRPr="00E915A6">
        <w:rPr>
          <w:rFonts w:ascii="GHEA Grapalat" w:hAnsi="GHEA Grapalat" w:cstheme="minorBidi"/>
          <w:noProof/>
          <w:color w:val="auto"/>
          <w:sz w:val="24"/>
          <w:szCs w:val="24"/>
          <w:lang w:val="en-US"/>
        </w:rPr>
        <w:t>սահմանած</w:t>
      </w:r>
      <w:r w:rsidR="00612FB0" w:rsidRPr="00A16230">
        <w:rPr>
          <w:rFonts w:ascii="GHEA Grapalat" w:hAnsi="GHEA Grapalat" w:cstheme="minorBidi"/>
          <w:noProof/>
          <w:color w:val="auto"/>
          <w:sz w:val="24"/>
          <w:szCs w:val="24"/>
          <w:lang w:val="hy"/>
        </w:rPr>
        <w:t xml:space="preserve"> </w:t>
      </w:r>
      <w:r w:rsidR="00612FB0" w:rsidRPr="00E915A6">
        <w:rPr>
          <w:rFonts w:ascii="GHEA Grapalat" w:hAnsi="GHEA Grapalat" w:cstheme="minorBidi"/>
          <w:noProof/>
          <w:color w:val="auto"/>
          <w:sz w:val="24"/>
          <w:szCs w:val="24"/>
          <w:lang w:val="en-US"/>
        </w:rPr>
        <w:t>առավելագույն</w:t>
      </w:r>
      <w:r w:rsidR="00612FB0" w:rsidRPr="00A16230">
        <w:rPr>
          <w:rFonts w:ascii="GHEA Grapalat" w:hAnsi="GHEA Grapalat" w:cstheme="minorBidi"/>
          <w:noProof/>
          <w:color w:val="auto"/>
          <w:sz w:val="24"/>
          <w:szCs w:val="24"/>
          <w:lang w:val="hy"/>
        </w:rPr>
        <w:t xml:space="preserve"> </w:t>
      </w:r>
      <w:r w:rsidR="00612FB0" w:rsidRPr="00E915A6">
        <w:rPr>
          <w:rFonts w:ascii="GHEA Grapalat" w:hAnsi="GHEA Grapalat" w:cstheme="minorBidi"/>
          <w:noProof/>
          <w:color w:val="auto"/>
          <w:sz w:val="24"/>
          <w:szCs w:val="24"/>
          <w:lang w:val="en-US"/>
        </w:rPr>
        <w:t>գնին</w:t>
      </w:r>
      <w:r w:rsidR="00612FB0" w:rsidRPr="00A16230">
        <w:rPr>
          <w:rFonts w:ascii="GHEA Grapalat" w:hAnsi="GHEA Grapalat" w:cstheme="minorBidi"/>
          <w:noProof/>
          <w:color w:val="auto"/>
          <w:sz w:val="24"/>
          <w:szCs w:val="24"/>
          <w:lang w:val="hy"/>
        </w:rPr>
        <w:t xml:space="preserve"> </w:t>
      </w:r>
      <w:r w:rsidR="005035AE" w:rsidRPr="00E915A6">
        <w:rPr>
          <w:rFonts w:ascii="GHEA Grapalat" w:hAnsi="GHEA Grapalat" w:cstheme="minorBidi"/>
          <w:noProof/>
          <w:color w:val="auto"/>
          <w:sz w:val="24"/>
          <w:szCs w:val="24"/>
          <w:lang w:val="en-US"/>
        </w:rPr>
        <w:t>հավասար</w:t>
      </w:r>
      <w:r w:rsidR="00FE66BA" w:rsidRPr="00A16230">
        <w:rPr>
          <w:rFonts w:ascii="Cambria Math" w:hAnsi="Cambria Math" w:cs="Cambria Math"/>
          <w:noProof/>
          <w:color w:val="auto"/>
          <w:sz w:val="24"/>
          <w:szCs w:val="24"/>
          <w:lang w:val="hy"/>
        </w:rPr>
        <w:t>․</w:t>
      </w:r>
      <w:r w:rsidR="005035AE" w:rsidRPr="00A16230">
        <w:rPr>
          <w:rFonts w:ascii="GHEA Grapalat" w:hAnsi="GHEA Grapalat" w:cstheme="minorBidi"/>
          <w:noProof/>
          <w:color w:val="auto"/>
          <w:sz w:val="24"/>
          <w:szCs w:val="24"/>
          <w:lang w:val="hy"/>
        </w:rPr>
        <w:t xml:space="preserve"> </w:t>
      </w:r>
    </w:p>
    <w:p w14:paraId="714B0907" w14:textId="217A581C" w:rsidR="0075351E" w:rsidRPr="00A16230" w:rsidRDefault="07BE144D" w:rsidP="00D0542D">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lastRenderedPageBreak/>
        <w:t>աստիճանական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դեպքում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w:t>
      </w:r>
      <w:r w:rsidR="6761B8CA" w:rsidRPr="00E915A6">
        <w:rPr>
          <w:rFonts w:ascii="GHEA Grapalat" w:hAnsi="GHEA Grapalat" w:cstheme="minorBidi"/>
          <w:noProof/>
          <w:color w:val="auto"/>
          <w:sz w:val="24"/>
          <w:szCs w:val="24"/>
          <w:lang w:val="en-US"/>
        </w:rPr>
        <w:t>կան</w:t>
      </w:r>
      <w:r w:rsidR="6761B8CA"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վաճառքի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խմբաքանակից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կախված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տարբեր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գին</w:t>
      </w:r>
      <w:r w:rsidRPr="00A16230">
        <w:rPr>
          <w:rFonts w:ascii="GHEA Grapalat" w:hAnsi="GHEA Grapalat" w:cstheme="minorBidi"/>
          <w:noProof/>
          <w:color w:val="auto"/>
          <w:sz w:val="24"/>
          <w:szCs w:val="24"/>
          <w:lang w:val="hy"/>
        </w:rPr>
        <w:t>-</w:t>
      </w:r>
      <w:r w:rsidRPr="00E915A6">
        <w:rPr>
          <w:rFonts w:ascii="GHEA Grapalat" w:hAnsi="GHEA Grapalat" w:cstheme="minorBidi"/>
          <w:noProof/>
          <w:color w:val="auto"/>
          <w:sz w:val="24"/>
          <w:szCs w:val="24"/>
          <w:lang w:val="en-US"/>
        </w:rPr>
        <w:t>քանակ</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զույգեր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ՕՐԱ</w:t>
      </w:r>
      <w:r w:rsidRPr="00A16230">
        <w:rPr>
          <w:rFonts w:ascii="GHEA Grapalat" w:hAnsi="GHEA Grapalat" w:cstheme="minorBidi"/>
          <w:noProof/>
          <w:color w:val="auto"/>
          <w:sz w:val="24"/>
          <w:szCs w:val="24"/>
          <w:lang w:val="hy"/>
        </w:rPr>
        <w:t xml:space="preserve"> </w:t>
      </w:r>
      <w:r w:rsidR="003C5398" w:rsidRPr="00E915A6">
        <w:rPr>
          <w:rFonts w:ascii="GHEA Grapalat" w:hAnsi="GHEA Grapalat" w:cstheme="minorBidi"/>
          <w:noProof/>
          <w:color w:val="auto"/>
          <w:sz w:val="24"/>
          <w:szCs w:val="24"/>
        </w:rPr>
        <w:t>Ա</w:t>
      </w:r>
      <w:r w:rsidR="16F263FF" w:rsidRPr="00E915A6">
        <w:rPr>
          <w:rFonts w:ascii="GHEA Grapalat" w:hAnsi="GHEA Grapalat" w:cstheme="minorBidi"/>
          <w:noProof/>
          <w:color w:val="auto"/>
          <w:sz w:val="24"/>
          <w:szCs w:val="24"/>
          <w:lang w:val="en-US"/>
        </w:rPr>
        <w:t>ռևտրային</w:t>
      </w:r>
      <w:r w:rsidR="16F263FF" w:rsidRPr="00A16230">
        <w:rPr>
          <w:rFonts w:ascii="GHEA Grapalat" w:hAnsi="GHEA Grapalat" w:cstheme="minorBidi"/>
          <w:noProof/>
          <w:color w:val="auto"/>
          <w:sz w:val="24"/>
          <w:szCs w:val="24"/>
          <w:lang w:val="hy"/>
        </w:rPr>
        <w:t xml:space="preserve"> </w:t>
      </w:r>
      <w:r w:rsidR="16F263FF" w:rsidRPr="00E915A6">
        <w:rPr>
          <w:rFonts w:ascii="GHEA Grapalat" w:hAnsi="GHEA Grapalat" w:cstheme="minorBidi"/>
          <w:noProof/>
          <w:color w:val="auto"/>
          <w:sz w:val="24"/>
          <w:szCs w:val="24"/>
          <w:lang w:val="en-US"/>
        </w:rPr>
        <w:t>ժամանակահատվածի</w:t>
      </w:r>
      <w:r w:rsidR="16F263FF"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ընթացքում։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վաճառքի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կարող</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ներառել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մինչև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հինգ</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խմբաքանակ</w:t>
      </w:r>
      <w:r w:rsidR="16C29120" w:rsidRPr="00E915A6">
        <w:rPr>
          <w:rFonts w:ascii="GHEA Grapalat" w:hAnsi="GHEA Grapalat" w:cstheme="minorBidi"/>
          <w:noProof/>
          <w:color w:val="auto"/>
          <w:sz w:val="24"/>
          <w:szCs w:val="24"/>
          <w:lang w:val="en-US"/>
        </w:rPr>
        <w:t>։</w:t>
      </w:r>
      <w:r w:rsidRPr="00A16230">
        <w:rPr>
          <w:rFonts w:ascii="GHEA Grapalat" w:hAnsi="GHEA Grapalat" w:cstheme="minorBidi"/>
          <w:noProof/>
          <w:color w:val="auto"/>
          <w:sz w:val="24"/>
          <w:szCs w:val="24"/>
          <w:lang w:val="hy"/>
        </w:rPr>
        <w:t xml:space="preserve"> </w:t>
      </w:r>
      <w:r w:rsidR="4908151B" w:rsidRPr="00E915A6">
        <w:rPr>
          <w:rFonts w:ascii="GHEA Grapalat" w:hAnsi="GHEA Grapalat" w:cstheme="minorBidi"/>
          <w:noProof/>
          <w:color w:val="auto"/>
          <w:sz w:val="24"/>
          <w:szCs w:val="24"/>
          <w:lang w:val="en-US"/>
        </w:rPr>
        <w:t>Ընդ</w:t>
      </w:r>
      <w:r w:rsidR="4908151B" w:rsidRPr="00A16230">
        <w:rPr>
          <w:rFonts w:ascii="GHEA Grapalat" w:hAnsi="GHEA Grapalat" w:cstheme="minorBidi"/>
          <w:noProof/>
          <w:color w:val="auto"/>
          <w:sz w:val="24"/>
          <w:szCs w:val="24"/>
          <w:lang w:val="hy"/>
        </w:rPr>
        <w:t xml:space="preserve"> </w:t>
      </w:r>
      <w:r w:rsidR="4908151B" w:rsidRPr="00E915A6">
        <w:rPr>
          <w:rFonts w:ascii="GHEA Grapalat" w:hAnsi="GHEA Grapalat" w:cstheme="minorBidi"/>
          <w:noProof/>
          <w:color w:val="auto"/>
          <w:sz w:val="24"/>
          <w:szCs w:val="24"/>
          <w:lang w:val="en-US"/>
        </w:rPr>
        <w:t>որում</w:t>
      </w:r>
      <w:r w:rsidR="4908151B"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w:t>
      </w:r>
      <w:r w:rsidR="6761B8CA" w:rsidRPr="00E915A6">
        <w:rPr>
          <w:rFonts w:ascii="GHEA Grapalat" w:hAnsi="GHEA Grapalat" w:cstheme="minorBidi"/>
          <w:noProof/>
          <w:color w:val="auto"/>
          <w:sz w:val="24"/>
          <w:szCs w:val="24"/>
          <w:lang w:val="en-US"/>
        </w:rPr>
        <w:t>կան</w:t>
      </w:r>
      <w:r w:rsidR="6761B8CA"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վաճառքի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գինը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յուրաքանչյուր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հաջորդ</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խմբաքանակի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պետք</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բարձր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լինի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նախորդից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մինչդեռ</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w:t>
      </w:r>
      <w:r w:rsidR="6761B8CA" w:rsidRPr="00E915A6">
        <w:rPr>
          <w:rFonts w:ascii="GHEA Grapalat" w:hAnsi="GHEA Grapalat" w:cstheme="minorBidi"/>
          <w:noProof/>
          <w:color w:val="auto"/>
          <w:sz w:val="24"/>
          <w:szCs w:val="24"/>
          <w:lang w:val="en-US"/>
        </w:rPr>
        <w:t>կան</w:t>
      </w:r>
      <w:r w:rsidR="6761B8CA"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գինը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յուրաքանչյուր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խմբաքանակի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պետք</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ցածր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լինի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նախորդից</w:t>
      </w:r>
      <w:r w:rsidR="16C29120" w:rsidRPr="00E915A6">
        <w:rPr>
          <w:rFonts w:ascii="GHEA Grapalat" w:hAnsi="GHEA Grapalat" w:cstheme="minorBidi"/>
          <w:noProof/>
          <w:color w:val="auto"/>
          <w:sz w:val="24"/>
          <w:szCs w:val="24"/>
          <w:lang w:val="en-US"/>
        </w:rPr>
        <w:t>։</w:t>
      </w:r>
      <w:r w:rsidR="2F4CB320" w:rsidRPr="00A16230">
        <w:rPr>
          <w:rFonts w:ascii="GHEA Grapalat" w:hAnsi="GHEA Grapalat" w:cstheme="minorBidi"/>
          <w:noProof/>
          <w:color w:val="auto"/>
          <w:sz w:val="24"/>
          <w:szCs w:val="24"/>
          <w:lang w:val="hy"/>
        </w:rPr>
        <w:t xml:space="preserve"> </w:t>
      </w:r>
      <w:r w:rsidR="2F4CB320" w:rsidRPr="00E915A6">
        <w:rPr>
          <w:rFonts w:ascii="GHEA Grapalat" w:hAnsi="GHEA Grapalat" w:cstheme="minorBidi"/>
          <w:noProof/>
          <w:color w:val="auto"/>
          <w:sz w:val="24"/>
          <w:szCs w:val="24"/>
          <w:lang w:val="en-US"/>
        </w:rPr>
        <w:t>Միևնույն</w:t>
      </w:r>
      <w:r w:rsidR="2F4CB320" w:rsidRPr="00A16230">
        <w:rPr>
          <w:rFonts w:ascii="GHEA Grapalat" w:hAnsi="GHEA Grapalat" w:cstheme="minorBidi"/>
          <w:noProof/>
          <w:color w:val="auto"/>
          <w:sz w:val="24"/>
          <w:szCs w:val="24"/>
          <w:lang w:val="hy"/>
        </w:rPr>
        <w:t xml:space="preserve"> </w:t>
      </w:r>
      <w:r w:rsidR="2F4CB320" w:rsidRPr="00E915A6">
        <w:rPr>
          <w:rFonts w:ascii="GHEA Grapalat" w:hAnsi="GHEA Grapalat" w:cstheme="minorBidi"/>
          <w:noProof/>
          <w:color w:val="auto"/>
          <w:sz w:val="24"/>
          <w:szCs w:val="24"/>
          <w:lang w:val="en-US"/>
        </w:rPr>
        <w:t>ժամանակ</w:t>
      </w:r>
      <w:r w:rsidR="2F4CB320" w:rsidRPr="00A16230">
        <w:rPr>
          <w:rFonts w:ascii="GHEA Grapalat" w:hAnsi="GHEA Grapalat" w:cstheme="minorBidi"/>
          <w:noProof/>
          <w:color w:val="auto"/>
          <w:sz w:val="24"/>
          <w:szCs w:val="24"/>
          <w:lang w:val="hy"/>
        </w:rPr>
        <w:t xml:space="preserve"> </w:t>
      </w:r>
      <w:r w:rsidR="2F4CB320" w:rsidRPr="00E915A6">
        <w:rPr>
          <w:rFonts w:ascii="GHEA Grapalat" w:hAnsi="GHEA Grapalat" w:cstheme="minorBidi"/>
          <w:noProof/>
          <w:color w:val="auto"/>
          <w:sz w:val="24"/>
          <w:szCs w:val="24"/>
          <w:lang w:val="en-US"/>
        </w:rPr>
        <w:t>էլեկտրական</w:t>
      </w:r>
      <w:r w:rsidR="2F4CB320" w:rsidRPr="00A16230">
        <w:rPr>
          <w:rFonts w:ascii="GHEA Grapalat" w:hAnsi="GHEA Grapalat" w:cstheme="minorBidi"/>
          <w:noProof/>
          <w:color w:val="auto"/>
          <w:sz w:val="24"/>
          <w:szCs w:val="24"/>
          <w:lang w:val="hy"/>
        </w:rPr>
        <w:t xml:space="preserve"> </w:t>
      </w:r>
      <w:r w:rsidR="2F4CB320" w:rsidRPr="00E915A6">
        <w:rPr>
          <w:rFonts w:ascii="GHEA Grapalat" w:hAnsi="GHEA Grapalat" w:cstheme="minorBidi"/>
          <w:noProof/>
          <w:color w:val="auto"/>
          <w:sz w:val="24"/>
          <w:szCs w:val="24"/>
          <w:lang w:val="en-US"/>
        </w:rPr>
        <w:t>էներգիայի</w:t>
      </w:r>
      <w:r w:rsidR="2F4CB320" w:rsidRPr="00A16230">
        <w:rPr>
          <w:rFonts w:ascii="GHEA Grapalat" w:hAnsi="GHEA Grapalat" w:cstheme="minorBidi"/>
          <w:noProof/>
          <w:color w:val="auto"/>
          <w:sz w:val="24"/>
          <w:szCs w:val="24"/>
          <w:lang w:val="hy"/>
        </w:rPr>
        <w:t xml:space="preserve"> </w:t>
      </w:r>
      <w:r w:rsidR="0770052B" w:rsidRPr="00E915A6">
        <w:rPr>
          <w:rFonts w:ascii="GHEA Grapalat" w:hAnsi="GHEA Grapalat" w:cstheme="minorBidi"/>
          <w:noProof/>
          <w:color w:val="auto"/>
          <w:sz w:val="24"/>
          <w:szCs w:val="24"/>
          <w:lang w:val="en-US"/>
        </w:rPr>
        <w:t>գ</w:t>
      </w:r>
      <w:r w:rsidR="2F4CB320" w:rsidRPr="00E915A6">
        <w:rPr>
          <w:rFonts w:ascii="GHEA Grapalat" w:hAnsi="GHEA Grapalat" w:cstheme="minorBidi"/>
          <w:noProof/>
          <w:color w:val="auto"/>
          <w:sz w:val="24"/>
          <w:szCs w:val="24"/>
          <w:lang w:val="en-US"/>
        </w:rPr>
        <w:t>նման</w:t>
      </w:r>
      <w:r w:rsidR="2F4CB320" w:rsidRPr="00A16230">
        <w:rPr>
          <w:rFonts w:ascii="GHEA Grapalat" w:hAnsi="GHEA Grapalat" w:cstheme="minorBidi"/>
          <w:noProof/>
          <w:color w:val="auto"/>
          <w:sz w:val="24"/>
          <w:szCs w:val="24"/>
          <w:lang w:val="hy"/>
        </w:rPr>
        <w:t xml:space="preserve"> </w:t>
      </w:r>
      <w:r w:rsidR="2F4CB320" w:rsidRPr="00E915A6">
        <w:rPr>
          <w:rFonts w:ascii="GHEA Grapalat" w:hAnsi="GHEA Grapalat" w:cstheme="minorBidi"/>
          <w:noProof/>
          <w:color w:val="auto"/>
          <w:sz w:val="24"/>
          <w:szCs w:val="24"/>
          <w:lang w:val="en-US"/>
        </w:rPr>
        <w:t>կամ</w:t>
      </w:r>
      <w:r w:rsidR="2F4CB320" w:rsidRPr="00A16230">
        <w:rPr>
          <w:rFonts w:ascii="GHEA Grapalat" w:hAnsi="GHEA Grapalat" w:cstheme="minorBidi"/>
          <w:noProof/>
          <w:color w:val="auto"/>
          <w:sz w:val="24"/>
          <w:szCs w:val="24"/>
          <w:lang w:val="hy"/>
        </w:rPr>
        <w:t xml:space="preserve"> </w:t>
      </w:r>
      <w:r w:rsidR="0770052B" w:rsidRPr="00E915A6">
        <w:rPr>
          <w:rFonts w:ascii="GHEA Grapalat" w:hAnsi="GHEA Grapalat" w:cstheme="minorBidi"/>
          <w:noProof/>
          <w:color w:val="auto"/>
          <w:sz w:val="24"/>
          <w:szCs w:val="24"/>
          <w:lang w:val="en-US"/>
        </w:rPr>
        <w:t>վ</w:t>
      </w:r>
      <w:r w:rsidR="2F4CB320" w:rsidRPr="00E915A6">
        <w:rPr>
          <w:rFonts w:ascii="GHEA Grapalat" w:hAnsi="GHEA Grapalat" w:cstheme="minorBidi"/>
          <w:noProof/>
          <w:color w:val="auto"/>
          <w:sz w:val="24"/>
          <w:szCs w:val="24"/>
          <w:lang w:val="en-US"/>
        </w:rPr>
        <w:t>աճառքի</w:t>
      </w:r>
      <w:r w:rsidR="0770052B" w:rsidRPr="00A16230">
        <w:rPr>
          <w:rFonts w:ascii="GHEA Grapalat" w:hAnsi="GHEA Grapalat" w:cstheme="minorBidi"/>
          <w:noProof/>
          <w:color w:val="auto"/>
          <w:sz w:val="24"/>
          <w:szCs w:val="24"/>
          <w:lang w:val="hy"/>
        </w:rPr>
        <w:t xml:space="preserve"> </w:t>
      </w:r>
      <w:r w:rsidR="0770052B" w:rsidRPr="00E915A6">
        <w:rPr>
          <w:rFonts w:ascii="GHEA Grapalat" w:hAnsi="GHEA Grapalat" w:cstheme="minorBidi"/>
          <w:noProof/>
          <w:color w:val="auto"/>
          <w:sz w:val="24"/>
          <w:szCs w:val="24"/>
          <w:lang w:val="en-US"/>
        </w:rPr>
        <w:t>Հայտերում</w:t>
      </w:r>
      <w:r w:rsidRPr="00A16230">
        <w:rPr>
          <w:rFonts w:ascii="GHEA Grapalat" w:hAnsi="GHEA Grapalat" w:cstheme="minorBidi"/>
          <w:noProof/>
          <w:color w:val="auto"/>
          <w:sz w:val="24"/>
          <w:szCs w:val="24"/>
          <w:lang w:val="hy"/>
        </w:rPr>
        <w:t xml:space="preserve"> </w:t>
      </w:r>
      <w:r w:rsidR="0770052B" w:rsidRPr="00E915A6">
        <w:rPr>
          <w:rFonts w:ascii="GHEA Grapalat" w:hAnsi="GHEA Grapalat" w:cstheme="minorBidi"/>
          <w:noProof/>
          <w:color w:val="auto"/>
          <w:sz w:val="24"/>
          <w:szCs w:val="24"/>
          <w:lang w:val="en-US"/>
        </w:rPr>
        <w:t>գին</w:t>
      </w:r>
      <w:r w:rsidR="0770052B" w:rsidRPr="00A16230">
        <w:rPr>
          <w:rFonts w:ascii="GHEA Grapalat" w:hAnsi="GHEA Grapalat" w:cstheme="minorBidi"/>
          <w:noProof/>
          <w:color w:val="auto"/>
          <w:sz w:val="24"/>
          <w:szCs w:val="24"/>
          <w:lang w:val="hy"/>
        </w:rPr>
        <w:t>-</w:t>
      </w:r>
      <w:r w:rsidR="0770052B" w:rsidRPr="00E915A6">
        <w:rPr>
          <w:rFonts w:ascii="GHEA Grapalat" w:hAnsi="GHEA Grapalat" w:cstheme="minorBidi"/>
          <w:noProof/>
          <w:color w:val="auto"/>
          <w:sz w:val="24"/>
          <w:szCs w:val="24"/>
          <w:lang w:val="en-US"/>
        </w:rPr>
        <w:t>քանակ</w:t>
      </w:r>
      <w:r w:rsidR="0770052B" w:rsidRPr="00A16230">
        <w:rPr>
          <w:rFonts w:ascii="GHEA Grapalat" w:hAnsi="GHEA Grapalat" w:cstheme="minorBidi"/>
          <w:noProof/>
          <w:color w:val="auto"/>
          <w:sz w:val="24"/>
          <w:szCs w:val="24"/>
          <w:lang w:val="hy"/>
        </w:rPr>
        <w:t xml:space="preserve"> </w:t>
      </w:r>
      <w:r w:rsidR="0770052B" w:rsidRPr="00E915A6">
        <w:rPr>
          <w:rFonts w:ascii="GHEA Grapalat" w:hAnsi="GHEA Grapalat" w:cstheme="minorBidi"/>
          <w:noProof/>
          <w:color w:val="auto"/>
          <w:sz w:val="24"/>
          <w:szCs w:val="24"/>
          <w:lang w:val="en-US"/>
        </w:rPr>
        <w:t>զույգերը</w:t>
      </w:r>
      <w:r w:rsidR="1FF327B6" w:rsidRPr="00A16230">
        <w:rPr>
          <w:rFonts w:ascii="GHEA Grapalat" w:hAnsi="GHEA Grapalat" w:cstheme="minorBidi"/>
          <w:noProof/>
          <w:color w:val="auto"/>
          <w:sz w:val="24"/>
          <w:szCs w:val="24"/>
          <w:lang w:val="hy"/>
        </w:rPr>
        <w:t xml:space="preserve"> </w:t>
      </w:r>
      <w:r w:rsidR="1FF327B6" w:rsidRPr="00E915A6">
        <w:rPr>
          <w:rFonts w:ascii="GHEA Grapalat" w:hAnsi="GHEA Grapalat" w:cstheme="minorBidi"/>
          <w:noProof/>
          <w:color w:val="auto"/>
          <w:sz w:val="24"/>
          <w:szCs w:val="24"/>
          <w:lang w:val="en-US"/>
        </w:rPr>
        <w:t>պետք</w:t>
      </w:r>
      <w:r w:rsidR="1FF327B6" w:rsidRPr="00A16230">
        <w:rPr>
          <w:rFonts w:ascii="GHEA Grapalat" w:hAnsi="GHEA Grapalat" w:cstheme="minorBidi"/>
          <w:noProof/>
          <w:color w:val="auto"/>
          <w:sz w:val="24"/>
          <w:szCs w:val="24"/>
          <w:lang w:val="hy"/>
        </w:rPr>
        <w:t xml:space="preserve"> </w:t>
      </w:r>
      <w:r w:rsidR="1FF327B6" w:rsidRPr="00E915A6">
        <w:rPr>
          <w:rFonts w:ascii="GHEA Grapalat" w:hAnsi="GHEA Grapalat" w:cstheme="minorBidi"/>
          <w:noProof/>
          <w:color w:val="auto"/>
          <w:sz w:val="24"/>
          <w:szCs w:val="24"/>
          <w:lang w:val="en-US"/>
        </w:rPr>
        <w:t>է</w:t>
      </w:r>
      <w:r w:rsidR="53FED581" w:rsidRPr="00A16230">
        <w:rPr>
          <w:rFonts w:ascii="GHEA Grapalat" w:hAnsi="GHEA Grapalat" w:cstheme="minorBidi"/>
          <w:noProof/>
          <w:color w:val="auto"/>
          <w:sz w:val="24"/>
          <w:szCs w:val="24"/>
          <w:lang w:val="hy"/>
        </w:rPr>
        <w:t xml:space="preserve"> </w:t>
      </w:r>
      <w:r w:rsidR="53FED581" w:rsidRPr="00E915A6">
        <w:rPr>
          <w:rFonts w:ascii="GHEA Grapalat" w:hAnsi="GHEA Grapalat" w:cstheme="minorBidi"/>
          <w:noProof/>
          <w:color w:val="auto"/>
          <w:sz w:val="24"/>
          <w:szCs w:val="24"/>
          <w:lang w:val="en-US"/>
        </w:rPr>
        <w:t>լինեն</w:t>
      </w:r>
      <w:r w:rsidR="53FED581" w:rsidRPr="00A16230">
        <w:rPr>
          <w:rFonts w:ascii="GHEA Grapalat" w:hAnsi="GHEA Grapalat" w:cstheme="minorBidi"/>
          <w:noProof/>
          <w:color w:val="auto"/>
          <w:sz w:val="24"/>
          <w:szCs w:val="24"/>
          <w:lang w:val="hy"/>
        </w:rPr>
        <w:t xml:space="preserve"> </w:t>
      </w:r>
      <w:r w:rsidR="53FED581" w:rsidRPr="00E915A6">
        <w:rPr>
          <w:rFonts w:ascii="GHEA Grapalat" w:hAnsi="GHEA Grapalat" w:cstheme="minorBidi"/>
          <w:noProof/>
          <w:color w:val="auto"/>
          <w:sz w:val="24"/>
          <w:szCs w:val="24"/>
          <w:lang w:val="en-US"/>
        </w:rPr>
        <w:t>միմյանցից</w:t>
      </w:r>
      <w:r w:rsidR="53FED581" w:rsidRPr="00A16230">
        <w:rPr>
          <w:rFonts w:ascii="GHEA Grapalat" w:hAnsi="GHEA Grapalat" w:cstheme="minorBidi"/>
          <w:noProof/>
          <w:color w:val="auto"/>
          <w:sz w:val="24"/>
          <w:szCs w:val="24"/>
          <w:lang w:val="hy"/>
        </w:rPr>
        <w:t xml:space="preserve"> </w:t>
      </w:r>
      <w:r w:rsidR="53FED581" w:rsidRPr="00E915A6">
        <w:rPr>
          <w:rFonts w:ascii="GHEA Grapalat" w:hAnsi="GHEA Grapalat" w:cstheme="minorBidi"/>
          <w:noProof/>
          <w:color w:val="auto"/>
          <w:sz w:val="24"/>
          <w:szCs w:val="24"/>
          <w:lang w:val="en-US"/>
        </w:rPr>
        <w:t>անկախ</w:t>
      </w:r>
      <w:r w:rsidR="2F4DD2ED" w:rsidRPr="00A16230">
        <w:rPr>
          <w:rFonts w:ascii="GHEA Grapalat" w:hAnsi="GHEA Grapalat" w:cstheme="minorBidi"/>
          <w:noProof/>
          <w:color w:val="auto"/>
          <w:sz w:val="24"/>
          <w:szCs w:val="24"/>
          <w:lang w:val="hy"/>
        </w:rPr>
        <w:t xml:space="preserve"> </w:t>
      </w:r>
      <w:r w:rsidR="2F4DD2ED" w:rsidRPr="00E915A6">
        <w:rPr>
          <w:rFonts w:ascii="GHEA Grapalat" w:hAnsi="GHEA Grapalat" w:cstheme="minorBidi"/>
          <w:noProof/>
          <w:color w:val="auto"/>
          <w:sz w:val="24"/>
          <w:szCs w:val="24"/>
          <w:lang w:val="en-US"/>
        </w:rPr>
        <w:t>այնպես</w:t>
      </w:r>
      <w:r w:rsidR="2F4DD2ED" w:rsidRPr="00A16230">
        <w:rPr>
          <w:rFonts w:ascii="GHEA Grapalat" w:hAnsi="GHEA Grapalat" w:cstheme="minorBidi"/>
          <w:noProof/>
          <w:color w:val="auto"/>
          <w:sz w:val="24"/>
          <w:szCs w:val="24"/>
          <w:lang w:val="hy"/>
        </w:rPr>
        <w:t xml:space="preserve">, </w:t>
      </w:r>
      <w:r w:rsidR="2F4DD2ED" w:rsidRPr="00E915A6">
        <w:rPr>
          <w:rFonts w:ascii="GHEA Grapalat" w:hAnsi="GHEA Grapalat" w:cstheme="minorBidi"/>
          <w:noProof/>
          <w:color w:val="auto"/>
          <w:sz w:val="24"/>
          <w:szCs w:val="24"/>
          <w:lang w:val="en-US"/>
        </w:rPr>
        <w:t>որ</w:t>
      </w:r>
      <w:r w:rsidR="413F375C" w:rsidRPr="00A16230">
        <w:rPr>
          <w:rFonts w:ascii="GHEA Grapalat" w:hAnsi="GHEA Grapalat" w:cstheme="minorBidi"/>
          <w:noProof/>
          <w:color w:val="auto"/>
          <w:sz w:val="24"/>
          <w:szCs w:val="24"/>
          <w:lang w:val="hy"/>
        </w:rPr>
        <w:t xml:space="preserve"> </w:t>
      </w:r>
      <w:r w:rsidR="413F375C" w:rsidRPr="00E915A6">
        <w:rPr>
          <w:rFonts w:ascii="GHEA Grapalat" w:hAnsi="GHEA Grapalat" w:cstheme="minorBidi"/>
          <w:noProof/>
          <w:color w:val="auto"/>
          <w:sz w:val="24"/>
          <w:szCs w:val="24"/>
          <w:lang w:val="en-US"/>
        </w:rPr>
        <w:t>վաճառողը</w:t>
      </w:r>
      <w:r w:rsidR="413F375C" w:rsidRPr="00A16230">
        <w:rPr>
          <w:rFonts w:ascii="GHEA Grapalat" w:hAnsi="GHEA Grapalat" w:cstheme="minorBidi"/>
          <w:noProof/>
          <w:color w:val="auto"/>
          <w:sz w:val="24"/>
          <w:szCs w:val="24"/>
          <w:lang w:val="hy"/>
        </w:rPr>
        <w:t xml:space="preserve"> </w:t>
      </w:r>
      <w:r w:rsidR="413F375C" w:rsidRPr="00E915A6">
        <w:rPr>
          <w:rFonts w:ascii="GHEA Grapalat" w:hAnsi="GHEA Grapalat" w:cstheme="minorBidi"/>
          <w:noProof/>
          <w:color w:val="auto"/>
          <w:sz w:val="24"/>
          <w:szCs w:val="24"/>
          <w:lang w:val="en-US"/>
        </w:rPr>
        <w:t>կարողանա</w:t>
      </w:r>
      <w:r w:rsidR="413F375C" w:rsidRPr="00A16230">
        <w:rPr>
          <w:rFonts w:ascii="GHEA Grapalat" w:hAnsi="GHEA Grapalat" w:cstheme="minorBidi"/>
          <w:noProof/>
          <w:color w:val="auto"/>
          <w:sz w:val="24"/>
          <w:szCs w:val="24"/>
          <w:lang w:val="hy"/>
        </w:rPr>
        <w:t xml:space="preserve"> </w:t>
      </w:r>
      <w:r w:rsidR="413F375C" w:rsidRPr="00E915A6">
        <w:rPr>
          <w:rFonts w:ascii="GHEA Grapalat" w:hAnsi="GHEA Grapalat" w:cstheme="minorBidi"/>
          <w:noProof/>
          <w:color w:val="auto"/>
          <w:sz w:val="24"/>
          <w:szCs w:val="24"/>
          <w:lang w:val="en-US"/>
        </w:rPr>
        <w:t>վա</w:t>
      </w:r>
      <w:r w:rsidR="12CD60E5" w:rsidRPr="00E915A6">
        <w:rPr>
          <w:rFonts w:ascii="GHEA Grapalat" w:hAnsi="GHEA Grapalat" w:cstheme="minorBidi"/>
          <w:noProof/>
          <w:color w:val="auto"/>
          <w:sz w:val="24"/>
          <w:szCs w:val="24"/>
          <w:lang w:val="en-US"/>
        </w:rPr>
        <w:t>ճառել</w:t>
      </w:r>
      <w:r w:rsidR="12CD60E5" w:rsidRPr="00A16230">
        <w:rPr>
          <w:rFonts w:ascii="GHEA Grapalat" w:hAnsi="GHEA Grapalat" w:cstheme="minorBidi"/>
          <w:noProof/>
          <w:color w:val="auto"/>
          <w:sz w:val="24"/>
          <w:szCs w:val="24"/>
          <w:lang w:val="hy"/>
        </w:rPr>
        <w:t xml:space="preserve">, </w:t>
      </w:r>
      <w:r w:rsidR="12CD60E5" w:rsidRPr="00E915A6">
        <w:rPr>
          <w:rFonts w:ascii="GHEA Grapalat" w:hAnsi="GHEA Grapalat" w:cstheme="minorBidi"/>
          <w:noProof/>
          <w:color w:val="auto"/>
          <w:sz w:val="24"/>
          <w:szCs w:val="24"/>
          <w:lang w:val="en-US"/>
        </w:rPr>
        <w:t>իսկ</w:t>
      </w:r>
      <w:r w:rsidR="12CD60E5" w:rsidRPr="00A16230">
        <w:rPr>
          <w:rFonts w:ascii="GHEA Grapalat" w:hAnsi="GHEA Grapalat" w:cstheme="minorBidi"/>
          <w:noProof/>
          <w:color w:val="auto"/>
          <w:sz w:val="24"/>
          <w:szCs w:val="24"/>
          <w:lang w:val="hy"/>
        </w:rPr>
        <w:t xml:space="preserve"> </w:t>
      </w:r>
      <w:r w:rsidR="12CD60E5" w:rsidRPr="00E915A6">
        <w:rPr>
          <w:rFonts w:ascii="GHEA Grapalat" w:hAnsi="GHEA Grapalat" w:cstheme="minorBidi"/>
          <w:noProof/>
          <w:color w:val="auto"/>
          <w:sz w:val="24"/>
          <w:szCs w:val="24"/>
          <w:lang w:val="en-US"/>
        </w:rPr>
        <w:t>գնորդը</w:t>
      </w:r>
      <w:r w:rsidR="12CD60E5" w:rsidRPr="00A16230">
        <w:rPr>
          <w:rFonts w:ascii="GHEA Grapalat" w:hAnsi="GHEA Grapalat" w:cstheme="minorBidi"/>
          <w:noProof/>
          <w:color w:val="auto"/>
          <w:sz w:val="24"/>
          <w:szCs w:val="24"/>
          <w:lang w:val="hy"/>
        </w:rPr>
        <w:t xml:space="preserve"> </w:t>
      </w:r>
      <w:r w:rsidR="12CD60E5" w:rsidRPr="00E915A6">
        <w:rPr>
          <w:rFonts w:ascii="GHEA Grapalat" w:hAnsi="GHEA Grapalat" w:cstheme="minorBidi"/>
          <w:noProof/>
          <w:color w:val="auto"/>
          <w:sz w:val="24"/>
          <w:szCs w:val="24"/>
          <w:lang w:val="en-US"/>
        </w:rPr>
        <w:t>կարողանա</w:t>
      </w:r>
      <w:r w:rsidR="12CD60E5" w:rsidRPr="00A16230">
        <w:rPr>
          <w:rFonts w:ascii="GHEA Grapalat" w:hAnsi="GHEA Grapalat" w:cstheme="minorBidi"/>
          <w:noProof/>
          <w:color w:val="auto"/>
          <w:sz w:val="24"/>
          <w:szCs w:val="24"/>
          <w:lang w:val="hy"/>
        </w:rPr>
        <w:t xml:space="preserve"> </w:t>
      </w:r>
      <w:r w:rsidR="12CD60E5" w:rsidRPr="00E915A6">
        <w:rPr>
          <w:rFonts w:ascii="GHEA Grapalat" w:hAnsi="GHEA Grapalat" w:cstheme="minorBidi"/>
          <w:noProof/>
          <w:color w:val="auto"/>
          <w:sz w:val="24"/>
          <w:szCs w:val="24"/>
          <w:lang w:val="en-US"/>
        </w:rPr>
        <w:t>գնել</w:t>
      </w:r>
      <w:r w:rsidR="5FBBFD0E" w:rsidRPr="00A16230">
        <w:rPr>
          <w:rFonts w:ascii="GHEA Grapalat" w:hAnsi="GHEA Grapalat" w:cstheme="minorBidi"/>
          <w:noProof/>
          <w:color w:val="auto"/>
          <w:sz w:val="24"/>
          <w:szCs w:val="24"/>
          <w:lang w:val="hy"/>
        </w:rPr>
        <w:t xml:space="preserve"> </w:t>
      </w:r>
      <w:r w:rsidR="5FBBFD0E" w:rsidRPr="00E915A6">
        <w:rPr>
          <w:rFonts w:ascii="GHEA Grapalat" w:hAnsi="GHEA Grapalat" w:cstheme="minorBidi"/>
          <w:noProof/>
          <w:color w:val="auto"/>
          <w:sz w:val="24"/>
          <w:szCs w:val="24"/>
          <w:lang w:val="en-US"/>
        </w:rPr>
        <w:t>ցանկացած</w:t>
      </w:r>
      <w:r w:rsidR="1D4B4349" w:rsidRPr="00A16230">
        <w:rPr>
          <w:rFonts w:ascii="GHEA Grapalat" w:hAnsi="GHEA Grapalat" w:cstheme="minorBidi"/>
          <w:noProof/>
          <w:color w:val="auto"/>
          <w:sz w:val="24"/>
          <w:szCs w:val="24"/>
          <w:lang w:val="hy"/>
        </w:rPr>
        <w:t xml:space="preserve"> </w:t>
      </w:r>
      <w:r w:rsidR="1D4B4349" w:rsidRPr="00E915A6">
        <w:rPr>
          <w:rFonts w:ascii="GHEA Grapalat" w:hAnsi="GHEA Grapalat" w:cstheme="minorBidi"/>
          <w:noProof/>
          <w:color w:val="auto"/>
          <w:sz w:val="24"/>
          <w:szCs w:val="24"/>
          <w:lang w:val="en-US"/>
        </w:rPr>
        <w:t>գին</w:t>
      </w:r>
      <w:r w:rsidR="1D4B4349" w:rsidRPr="00A16230">
        <w:rPr>
          <w:rFonts w:ascii="GHEA Grapalat" w:hAnsi="GHEA Grapalat" w:cstheme="minorBidi"/>
          <w:noProof/>
          <w:color w:val="auto"/>
          <w:sz w:val="24"/>
          <w:szCs w:val="24"/>
          <w:lang w:val="hy"/>
        </w:rPr>
        <w:t>-</w:t>
      </w:r>
      <w:r w:rsidR="1D4B4349" w:rsidRPr="00E915A6">
        <w:rPr>
          <w:rFonts w:ascii="GHEA Grapalat" w:hAnsi="GHEA Grapalat" w:cstheme="minorBidi"/>
          <w:noProof/>
          <w:color w:val="auto"/>
          <w:sz w:val="24"/>
          <w:szCs w:val="24"/>
          <w:lang w:val="en-US"/>
        </w:rPr>
        <w:t>քանակ</w:t>
      </w:r>
      <w:r w:rsidR="1D4B4349" w:rsidRPr="00A16230">
        <w:rPr>
          <w:rFonts w:ascii="GHEA Grapalat" w:hAnsi="GHEA Grapalat" w:cstheme="minorBidi"/>
          <w:noProof/>
          <w:color w:val="auto"/>
          <w:sz w:val="24"/>
          <w:szCs w:val="24"/>
          <w:lang w:val="hy"/>
        </w:rPr>
        <w:t xml:space="preserve"> </w:t>
      </w:r>
      <w:r w:rsidR="1D4B4349" w:rsidRPr="00E915A6">
        <w:rPr>
          <w:rFonts w:ascii="GHEA Grapalat" w:hAnsi="GHEA Grapalat" w:cstheme="minorBidi"/>
          <w:noProof/>
          <w:color w:val="auto"/>
          <w:sz w:val="24"/>
          <w:szCs w:val="24"/>
          <w:lang w:val="en-US"/>
        </w:rPr>
        <w:t>զույգ</w:t>
      </w:r>
      <w:r w:rsidR="17569EF4" w:rsidRPr="00A16230">
        <w:rPr>
          <w:rFonts w:ascii="GHEA Grapalat" w:hAnsi="GHEA Grapalat" w:cstheme="minorBidi"/>
          <w:noProof/>
          <w:color w:val="auto"/>
          <w:sz w:val="24"/>
          <w:szCs w:val="24"/>
          <w:lang w:val="hy"/>
        </w:rPr>
        <w:t xml:space="preserve"> </w:t>
      </w:r>
      <w:r w:rsidR="17569EF4" w:rsidRPr="00E915A6">
        <w:rPr>
          <w:rFonts w:ascii="GHEA Grapalat" w:hAnsi="GHEA Grapalat" w:cstheme="minorBidi"/>
          <w:noProof/>
          <w:color w:val="auto"/>
          <w:sz w:val="24"/>
          <w:szCs w:val="24"/>
          <w:lang w:val="en-US"/>
        </w:rPr>
        <w:t>առանձին</w:t>
      </w:r>
      <w:r w:rsidR="17569EF4" w:rsidRPr="00A16230">
        <w:rPr>
          <w:rFonts w:ascii="GHEA Grapalat" w:hAnsi="GHEA Grapalat" w:cstheme="minorBidi"/>
          <w:noProof/>
          <w:color w:val="auto"/>
          <w:sz w:val="24"/>
          <w:szCs w:val="24"/>
          <w:lang w:val="hy"/>
        </w:rPr>
        <w:t>:</w:t>
      </w:r>
      <w:r w:rsidR="0770052B"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Վաճառքի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Հայտերը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պետք</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ներառեն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սույն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կետի</w:t>
      </w:r>
      <w:r w:rsidRPr="00A16230">
        <w:rPr>
          <w:rFonts w:ascii="GHEA Grapalat" w:hAnsi="GHEA Grapalat" w:cstheme="minorBidi"/>
          <w:noProof/>
          <w:color w:val="auto"/>
          <w:sz w:val="24"/>
          <w:szCs w:val="24"/>
          <w:lang w:val="hy"/>
        </w:rPr>
        <w:t xml:space="preserve"> 1-</w:t>
      </w:r>
      <w:r w:rsidRPr="00E915A6">
        <w:rPr>
          <w:rFonts w:ascii="GHEA Grapalat" w:hAnsi="GHEA Grapalat" w:cstheme="minorBidi"/>
          <w:noProof/>
          <w:color w:val="auto"/>
          <w:sz w:val="24"/>
          <w:szCs w:val="24"/>
          <w:lang w:val="en-US"/>
        </w:rPr>
        <w:t>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ենթակետի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պարբերություններում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նշված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տեղեկատվություն</w:t>
      </w:r>
      <w:r w:rsidR="00B81C2E" w:rsidRPr="00E915A6">
        <w:rPr>
          <w:rFonts w:ascii="GHEA Grapalat" w:hAnsi="GHEA Grapalat" w:cstheme="minorBidi"/>
          <w:noProof/>
          <w:color w:val="auto"/>
          <w:sz w:val="24"/>
          <w:szCs w:val="24"/>
        </w:rPr>
        <w:t>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առաջարկվող</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խմբաքանակներից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յուրաքանչյուրի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համար։</w:t>
      </w:r>
    </w:p>
    <w:p w14:paraId="0DD8763D" w14:textId="06DC25EF" w:rsidR="00D754AD" w:rsidRPr="00E915A6" w:rsidRDefault="7CCED825" w:rsidP="00D972B4">
      <w:pPr>
        <w:pStyle w:val="Text1"/>
      </w:pPr>
      <w:bookmarkStart w:id="141" w:name="_Ref23436306"/>
      <w:r w:rsidRPr="00E915A6">
        <w:t xml:space="preserve">Էլեկտրական էներգիայի </w:t>
      </w:r>
      <w:r w:rsidR="37BFD2D9" w:rsidRPr="00E915A6">
        <w:t xml:space="preserve">ներկրումը և </w:t>
      </w:r>
      <w:r w:rsidRPr="00E915A6">
        <w:t>արտահանում</w:t>
      </w:r>
      <w:r w:rsidR="00B81C2E" w:rsidRPr="00E915A6">
        <w:rPr>
          <w:lang w:val="hy-AM"/>
        </w:rPr>
        <w:t>ն</w:t>
      </w:r>
      <w:r w:rsidRPr="00E915A6">
        <w:t xml:space="preserve"> ԷՄՇ ՕԱՇ հատված</w:t>
      </w:r>
      <w:r w:rsidR="14CD6C6E" w:rsidRPr="00E915A6">
        <w:t xml:space="preserve">ում իրականացվում է </w:t>
      </w:r>
      <w:r w:rsidR="14CD6C6E" w:rsidRPr="00E915A6">
        <w:rPr>
          <w:lang w:val="hy-AM"/>
        </w:rPr>
        <w:t xml:space="preserve">Կանոնների 27-րդ գլխով սահմանված կարգով։ </w:t>
      </w:r>
      <w:bookmarkEnd w:id="141"/>
    </w:p>
    <w:p w14:paraId="2E3FFA41" w14:textId="11D4E693" w:rsidR="00610B06" w:rsidRPr="00E915A6" w:rsidRDefault="008104DD" w:rsidP="00AB234C">
      <w:pPr>
        <w:pStyle w:val="Heading2"/>
        <w:numPr>
          <w:ilvl w:val="0"/>
          <w:numId w:val="17"/>
        </w:numPr>
        <w:tabs>
          <w:tab w:val="left" w:pos="900"/>
        </w:tabs>
        <w:spacing w:line="276" w:lineRule="auto"/>
        <w:ind w:left="1276" w:hanging="1276"/>
        <w:rPr>
          <w:rFonts w:ascii="GHEA Grapalat" w:hAnsi="GHEA Grapalat" w:cstheme="minorBidi"/>
          <w:caps w:val="0"/>
          <w:noProof/>
          <w:sz w:val="24"/>
          <w:szCs w:val="24"/>
          <w:lang w:val="en-US"/>
        </w:rPr>
      </w:pPr>
      <w:bookmarkStart w:id="142" w:name="_Ref23433936"/>
      <w:r w:rsidRPr="00E915A6">
        <w:rPr>
          <w:rFonts w:ascii="GHEA Grapalat" w:hAnsi="GHEA Grapalat" w:cstheme="minorBidi"/>
          <w:caps w:val="0"/>
          <w:noProof/>
          <w:sz w:val="24"/>
          <w:szCs w:val="24"/>
        </w:rPr>
        <w:t xml:space="preserve"> </w:t>
      </w:r>
      <w:r w:rsidR="485BBB96" w:rsidRPr="00E915A6">
        <w:rPr>
          <w:rFonts w:ascii="GHEA Grapalat" w:hAnsi="GHEA Grapalat" w:cstheme="minorBidi"/>
          <w:caps w:val="0"/>
          <w:noProof/>
          <w:sz w:val="24"/>
          <w:szCs w:val="24"/>
          <w:lang w:val="en-US"/>
        </w:rPr>
        <w:t>ՕԱՇ ՔԼԻՐԻՆԳ</w:t>
      </w:r>
      <w:bookmarkEnd w:id="142"/>
      <w:r w:rsidR="00711534" w:rsidRPr="00E915A6">
        <w:rPr>
          <w:rFonts w:ascii="GHEA Grapalat" w:hAnsi="GHEA Grapalat" w:cstheme="minorBidi"/>
          <w:caps w:val="0"/>
          <w:noProof/>
          <w:sz w:val="24"/>
          <w:szCs w:val="24"/>
        </w:rPr>
        <w:t>Ը</w:t>
      </w:r>
    </w:p>
    <w:p w14:paraId="4A0037BA" w14:textId="09BC929C" w:rsidR="005110E3" w:rsidRPr="00E915A6" w:rsidRDefault="38571E4E" w:rsidP="00D972B4">
      <w:pPr>
        <w:pStyle w:val="Text1"/>
      </w:pPr>
      <w:r w:rsidRPr="00E915A6">
        <w:rPr>
          <w:rStyle w:val="normaltextrun"/>
          <w:lang w:val="en-US"/>
        </w:rPr>
        <w:t>ՕԱՇ քլիրինգի նպատակով</w:t>
      </w:r>
      <w:r w:rsidRPr="00E915A6">
        <w:rPr>
          <w:rStyle w:val="normaltextrun"/>
          <w:rFonts w:ascii="Calibri" w:hAnsi="Calibri" w:cs="Calibri"/>
          <w:lang w:val="en-US"/>
        </w:rPr>
        <w:t> </w:t>
      </w:r>
      <w:r w:rsidRPr="00E915A6">
        <w:rPr>
          <w:rStyle w:val="normaltextrun"/>
          <w:lang w:val="en-US"/>
        </w:rPr>
        <w:t>ԷՄՇ մասնակիցների կողմից ներկայացվող գնման և վաճառքի բոլոր Հայտեր</w:t>
      </w:r>
      <w:r w:rsidR="00B81C2E" w:rsidRPr="00E915A6">
        <w:rPr>
          <w:rStyle w:val="normaltextrun"/>
          <w:lang w:val="hy-AM"/>
        </w:rPr>
        <w:t>ն</w:t>
      </w:r>
      <w:r w:rsidRPr="00E915A6">
        <w:rPr>
          <w:rStyle w:val="normaltextrun"/>
          <w:lang w:val="en-US"/>
        </w:rPr>
        <w:t xml:space="preserve"> ագրեգացվում են այնպես, որ</w:t>
      </w:r>
      <w:r w:rsidRPr="00E915A6">
        <w:rPr>
          <w:rStyle w:val="scxw95124262"/>
          <w:rFonts w:ascii="Calibri" w:hAnsi="Calibri" w:cs="Calibri"/>
          <w:lang w:val="en-US"/>
        </w:rPr>
        <w:t> </w:t>
      </w:r>
      <w:r w:rsidRPr="00E915A6">
        <w:rPr>
          <w:rStyle w:val="normaltextrun"/>
          <w:lang w:val="en-US"/>
        </w:rPr>
        <w:t>ՕՐԱ յուրաքանչյուր</w:t>
      </w:r>
      <w:r w:rsidRPr="00E915A6">
        <w:rPr>
          <w:rStyle w:val="normaltextrun"/>
          <w:rFonts w:ascii="Calibri" w:hAnsi="Calibri" w:cs="Calibri"/>
          <w:lang w:val="en-US"/>
        </w:rPr>
        <w:t> </w:t>
      </w:r>
      <w:r w:rsidRPr="00E915A6">
        <w:rPr>
          <w:rStyle w:val="normaltextrun"/>
          <w:lang w:val="en-US"/>
        </w:rPr>
        <w:t>Առևտրային ժամանակահատվածի համար ձևավորվի առաջարկի և պահանջարկի մեկական</w:t>
      </w:r>
      <w:r w:rsidRPr="00E915A6">
        <w:rPr>
          <w:rStyle w:val="normaltextrun"/>
          <w:rFonts w:ascii="Calibri" w:hAnsi="Calibri" w:cs="Calibri"/>
          <w:lang w:val="en-US"/>
        </w:rPr>
        <w:t> </w:t>
      </w:r>
      <w:r w:rsidRPr="00E915A6">
        <w:rPr>
          <w:rStyle w:val="normaltextrun"/>
          <w:lang w:val="en-US"/>
        </w:rPr>
        <w:t>գումարային կոր։</w:t>
      </w:r>
      <w:r w:rsidR="30B6859A" w:rsidRPr="00E915A6">
        <w:t xml:space="preserve"> </w:t>
      </w:r>
      <w:r w:rsidR="2310F32B" w:rsidRPr="00E915A6">
        <w:t>Առաջարկի գումարային կորը ստացվում է միացնելով յուրաքանչյուր գնային քայլով առաջարկվող բոլոր վաճառքի Հայտերի քանակությունները, իսկ պահանջարկի գումարային կորը՝ միացնելով յուրաքանչյուր գնային քայլով պահանջվող բոլոր գնման Հայտերի քանակությունները։</w:t>
      </w:r>
    </w:p>
    <w:p w14:paraId="36E6CD96" w14:textId="399BC418" w:rsidR="006C4A3D" w:rsidRPr="00E915A6" w:rsidRDefault="2880AC74" w:rsidP="00D972B4">
      <w:pPr>
        <w:pStyle w:val="Text1"/>
      </w:pPr>
      <w:r w:rsidRPr="00E915A6">
        <w:t>Այն դեպքում, երբ տվյալ Առևտրային ժամանակահատվածի առաջարկի և պահանջարկի գումարային կորերը հատվում են, ապա այդ ժամանակահատվածի քլիրինգային գինը, ինչպես նաև ամբողջությամբ,</w:t>
      </w:r>
      <w:r w:rsidR="47404BE1" w:rsidRPr="00E915A6">
        <w:t xml:space="preserve"> </w:t>
      </w:r>
      <w:r w:rsidRPr="00E915A6">
        <w:t xml:space="preserve">մասամբ բավարարված կամ չբավարարված Հայտերը որոշվում են </w:t>
      </w:r>
      <w:r w:rsidR="429762A7" w:rsidRPr="00E915A6">
        <w:t xml:space="preserve">Կանոնների </w:t>
      </w:r>
      <w:r w:rsidR="00614CD6" w:rsidRPr="00E915A6">
        <w:fldChar w:fldCharType="begin"/>
      </w:r>
      <w:r w:rsidR="00614CD6" w:rsidRPr="00E915A6">
        <w:instrText xml:space="preserve"> REF _Ref43282204 \r \h </w:instrText>
      </w:r>
      <w:r w:rsidR="003A5A30" w:rsidRPr="00E915A6">
        <w:instrText xml:space="preserve"> \* MERGEFORMAT </w:instrText>
      </w:r>
      <w:r w:rsidR="00614CD6" w:rsidRPr="00E915A6">
        <w:fldChar w:fldCharType="separate"/>
      </w:r>
      <w:r w:rsidR="00947C58">
        <w:t>145</w:t>
      </w:r>
      <w:r w:rsidR="00614CD6" w:rsidRPr="00E915A6">
        <w:fldChar w:fldCharType="end"/>
      </w:r>
      <w:r w:rsidRPr="00E915A6">
        <w:t>-</w:t>
      </w:r>
      <w:r w:rsidR="005129BE" w:rsidRPr="00E915A6">
        <w:fldChar w:fldCharType="begin"/>
      </w:r>
      <w:r w:rsidR="005129BE" w:rsidRPr="00E915A6">
        <w:instrText xml:space="preserve"> REF _Ref43303799 \r \h </w:instrText>
      </w:r>
      <w:r w:rsidR="003A5A30" w:rsidRPr="00E915A6">
        <w:instrText xml:space="preserve"> \* MERGEFORMAT </w:instrText>
      </w:r>
      <w:r w:rsidR="005129BE" w:rsidRPr="00E915A6">
        <w:fldChar w:fldCharType="separate"/>
      </w:r>
      <w:r w:rsidR="00947C58">
        <w:t>150</w:t>
      </w:r>
      <w:r w:rsidR="005129BE" w:rsidRPr="00E915A6">
        <w:fldChar w:fldCharType="end"/>
      </w:r>
      <w:r w:rsidRPr="00E915A6">
        <w:t xml:space="preserve">-րդ կետերի համաձայն։ </w:t>
      </w:r>
    </w:p>
    <w:p w14:paraId="4EF7B6AB" w14:textId="641AE287" w:rsidR="00D30715" w:rsidRPr="00E915A6" w:rsidRDefault="3758903A" w:rsidP="00D972B4">
      <w:pPr>
        <w:pStyle w:val="Text1"/>
      </w:pPr>
      <w:bookmarkStart w:id="143" w:name="_Ref42523659"/>
      <w:r w:rsidRPr="00E915A6">
        <w:t xml:space="preserve">Այն դեպքում, երբ </w:t>
      </w:r>
      <w:r w:rsidRPr="00E915A6">
        <w:rPr>
          <w:rStyle w:val="normaltextrun"/>
          <w:lang w:val="en-US"/>
        </w:rPr>
        <w:t>տվյալ</w:t>
      </w:r>
      <w:r w:rsidRPr="00A16230">
        <w:rPr>
          <w:rStyle w:val="normaltextrun"/>
        </w:rPr>
        <w:t xml:space="preserve"> </w:t>
      </w:r>
      <w:r w:rsidRPr="00E915A6">
        <w:rPr>
          <w:rStyle w:val="normaltextrun"/>
          <w:lang w:val="en-US"/>
        </w:rPr>
        <w:t>Առևտրային</w:t>
      </w:r>
      <w:r w:rsidRPr="00A16230">
        <w:rPr>
          <w:rStyle w:val="normaltextrun"/>
        </w:rPr>
        <w:t xml:space="preserve"> </w:t>
      </w:r>
      <w:r w:rsidRPr="00E915A6">
        <w:rPr>
          <w:rStyle w:val="normaltextrun"/>
          <w:lang w:val="en-US"/>
        </w:rPr>
        <w:t>ժամանակահատվածի</w:t>
      </w:r>
      <w:r w:rsidRPr="00A16230">
        <w:rPr>
          <w:rStyle w:val="normaltextrun"/>
        </w:rPr>
        <w:t xml:space="preserve"> </w:t>
      </w:r>
      <w:r w:rsidRPr="00E915A6">
        <w:rPr>
          <w:rStyle w:val="normaltextrun"/>
          <w:lang w:val="en-US"/>
        </w:rPr>
        <w:t>առաջարկի</w:t>
      </w:r>
      <w:r w:rsidRPr="00A16230">
        <w:rPr>
          <w:rStyle w:val="normaltextrun"/>
        </w:rPr>
        <w:t xml:space="preserve"> </w:t>
      </w:r>
      <w:r w:rsidRPr="00E915A6">
        <w:rPr>
          <w:rStyle w:val="normaltextrun"/>
          <w:lang w:val="en-US"/>
        </w:rPr>
        <w:t>և</w:t>
      </w:r>
      <w:r w:rsidRPr="00A16230">
        <w:rPr>
          <w:rStyle w:val="normaltextrun"/>
        </w:rPr>
        <w:t xml:space="preserve"> </w:t>
      </w:r>
      <w:r w:rsidRPr="00E915A6">
        <w:rPr>
          <w:rStyle w:val="normaltextrun"/>
          <w:lang w:val="en-US"/>
        </w:rPr>
        <w:t>պահանջարկի</w:t>
      </w:r>
      <w:r w:rsidRPr="00A16230">
        <w:rPr>
          <w:rStyle w:val="normaltextrun"/>
        </w:rPr>
        <w:t xml:space="preserve"> </w:t>
      </w:r>
      <w:r w:rsidRPr="00E915A6">
        <w:rPr>
          <w:rStyle w:val="normaltextrun"/>
          <w:lang w:val="en-US"/>
        </w:rPr>
        <w:t>գումարային</w:t>
      </w:r>
      <w:r w:rsidRPr="00A16230">
        <w:rPr>
          <w:rStyle w:val="normaltextrun"/>
        </w:rPr>
        <w:t xml:space="preserve"> </w:t>
      </w:r>
      <w:r w:rsidRPr="00E915A6">
        <w:rPr>
          <w:rStyle w:val="normaltextrun"/>
          <w:lang w:val="en-US"/>
        </w:rPr>
        <w:t>կորերը</w:t>
      </w:r>
      <w:r w:rsidRPr="00A16230">
        <w:rPr>
          <w:rStyle w:val="normaltextrun"/>
        </w:rPr>
        <w:t xml:space="preserve"> </w:t>
      </w:r>
      <w:r w:rsidRPr="00E915A6">
        <w:rPr>
          <w:rStyle w:val="normaltextrun"/>
          <w:lang w:val="en-US"/>
        </w:rPr>
        <w:t>չեն</w:t>
      </w:r>
      <w:r w:rsidRPr="00A16230">
        <w:rPr>
          <w:rStyle w:val="normaltextrun"/>
        </w:rPr>
        <w:t xml:space="preserve"> </w:t>
      </w:r>
      <w:r w:rsidRPr="00E915A6">
        <w:rPr>
          <w:rStyle w:val="normaltextrun"/>
          <w:lang w:val="en-US"/>
        </w:rPr>
        <w:t>հատվում</w:t>
      </w:r>
      <w:r w:rsidRPr="00E915A6">
        <w:t>, ապա այդ ժամանակահատվածի քլիրինգային գինը, ինչպես նաև ամբողջությամբ,</w:t>
      </w:r>
      <w:r w:rsidR="42220DB0" w:rsidRPr="00E915A6">
        <w:t xml:space="preserve"> </w:t>
      </w:r>
      <w:r w:rsidRPr="00E915A6">
        <w:t xml:space="preserve">մասամբ բավարարված կամ չբավարարված Հայտերը որոշվում են </w:t>
      </w:r>
      <w:r w:rsidR="429762A7" w:rsidRPr="00E915A6">
        <w:t xml:space="preserve">Կանոնների </w:t>
      </w:r>
      <w:r w:rsidRPr="00E915A6">
        <w:fldChar w:fldCharType="begin"/>
      </w:r>
      <w:r w:rsidRPr="00E915A6">
        <w:instrText xml:space="preserve"> REF _Ref43303870 \r \h  \* MERGEFORMAT </w:instrText>
      </w:r>
      <w:r w:rsidRPr="00E915A6">
        <w:fldChar w:fldCharType="separate"/>
      </w:r>
      <w:r w:rsidR="00947C58">
        <w:t>151</w:t>
      </w:r>
      <w:r w:rsidRPr="00E915A6">
        <w:fldChar w:fldCharType="end"/>
      </w:r>
      <w:r w:rsidRPr="00E915A6">
        <w:t>-</w:t>
      </w:r>
      <w:r w:rsidRPr="00E915A6">
        <w:fldChar w:fldCharType="begin"/>
      </w:r>
      <w:r w:rsidRPr="00E915A6">
        <w:instrText xml:space="preserve"> REF _Ref43389040 \r \h  \* MERGEFORMAT </w:instrText>
      </w:r>
      <w:r w:rsidRPr="00E915A6">
        <w:fldChar w:fldCharType="separate"/>
      </w:r>
      <w:r w:rsidR="00947C58">
        <w:t>154</w:t>
      </w:r>
      <w:r w:rsidRPr="00E915A6">
        <w:fldChar w:fldCharType="end"/>
      </w:r>
      <w:r w:rsidRPr="00E915A6">
        <w:t xml:space="preserve">-րդ կետերի համաձայն։    </w:t>
      </w:r>
    </w:p>
    <w:p w14:paraId="315CB171" w14:textId="6D5440F0" w:rsidR="00676280" w:rsidRPr="00E915A6" w:rsidRDefault="01EAF4F3" w:rsidP="00D972B4">
      <w:pPr>
        <w:pStyle w:val="Text1"/>
      </w:pPr>
      <w:bookmarkStart w:id="144" w:name="_Ref43282204"/>
      <w:bookmarkEnd w:id="143"/>
      <w:r w:rsidRPr="00E915A6">
        <w:t xml:space="preserve">Այն դեպքում, երբ գումարային առաջարկի և գումարային պահանջարկի կորերը հատվում են միայն գնային </w:t>
      </w:r>
      <w:r w:rsidR="2B43E61C" w:rsidRPr="00E915A6">
        <w:t xml:space="preserve">մեկ </w:t>
      </w:r>
      <w:r w:rsidRPr="00E915A6">
        <w:t xml:space="preserve">կետում և քանակական </w:t>
      </w:r>
      <w:r w:rsidR="63C69C30" w:rsidRPr="00E915A6">
        <w:t xml:space="preserve">մեկից ավել </w:t>
      </w:r>
      <w:r w:rsidRPr="00E915A6">
        <w:t>կետերում, իսկ սահմանային Վաճառքի հայտի քանակը հավասար է սահմանային Գնման Հայտի քանակին, ապա</w:t>
      </w:r>
      <w:r w:rsidRPr="00E915A6">
        <w:rPr>
          <w:rFonts w:ascii="Cambria Math" w:hAnsi="Cambria Math" w:cs="Cambria Math"/>
        </w:rPr>
        <w:t>․</w:t>
      </w:r>
      <w:bookmarkEnd w:id="144"/>
    </w:p>
    <w:p w14:paraId="13169FD0" w14:textId="2012060B" w:rsidR="00AE38AE" w:rsidRPr="00A16230" w:rsidRDefault="76EFBAE1" w:rsidP="00AE38AE">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ք</w:t>
      </w:r>
      <w:r w:rsidR="677AA800" w:rsidRPr="00E915A6">
        <w:rPr>
          <w:rFonts w:ascii="GHEA Grapalat" w:hAnsi="GHEA Grapalat" w:cstheme="minorBidi"/>
          <w:noProof/>
          <w:color w:val="auto"/>
          <w:sz w:val="24"/>
          <w:szCs w:val="24"/>
          <w:lang w:val="en-US"/>
        </w:rPr>
        <w:t>լիրինգային</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գին</w:t>
      </w:r>
      <w:r w:rsidR="00B81C2E" w:rsidRPr="00E915A6">
        <w:rPr>
          <w:rFonts w:ascii="GHEA Grapalat" w:hAnsi="GHEA Grapalat" w:cstheme="minorBidi"/>
          <w:noProof/>
          <w:color w:val="auto"/>
          <w:sz w:val="24"/>
          <w:szCs w:val="24"/>
        </w:rPr>
        <w:t>ն</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Առևտրային</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օրվա</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տվյալ</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ժամանակահատվածի</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համար</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հավասար</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է</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հատման</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կետում</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ձևավորված</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գնին</w:t>
      </w:r>
      <w:r w:rsidR="677AA800" w:rsidRPr="00A16230">
        <w:rPr>
          <w:rFonts w:ascii="GHEA Grapalat" w:hAnsi="GHEA Grapalat" w:cstheme="minorBidi"/>
          <w:noProof/>
          <w:color w:val="auto"/>
          <w:sz w:val="24"/>
          <w:szCs w:val="24"/>
          <w:lang w:val="hy"/>
        </w:rPr>
        <w:t>,</w:t>
      </w:r>
    </w:p>
    <w:p w14:paraId="4CEDDA6F" w14:textId="67B146D4" w:rsidR="00AE38AE" w:rsidRPr="00A16230" w:rsidRDefault="76EFBAE1" w:rsidP="00AE38AE">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lastRenderedPageBreak/>
        <w:t>վ</w:t>
      </w:r>
      <w:r w:rsidR="677AA800" w:rsidRPr="00E915A6">
        <w:rPr>
          <w:rFonts w:ascii="GHEA Grapalat" w:hAnsi="GHEA Grapalat" w:cstheme="minorBidi"/>
          <w:noProof/>
          <w:color w:val="auto"/>
          <w:sz w:val="24"/>
          <w:szCs w:val="24"/>
          <w:lang w:val="en-US"/>
        </w:rPr>
        <w:t>աճառքի</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Հայտն</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ամբողջությամբ</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բավարարվում</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է</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եթե</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դրա</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գինը</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հավասար</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է</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կամ</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ցածր</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է</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Առևտրային</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օրվա</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տվյալ</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Առևտրային</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ժամանակահատվածի</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քլիրինգային</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գնից</w:t>
      </w:r>
      <w:r w:rsidR="677AA800" w:rsidRPr="00A16230">
        <w:rPr>
          <w:rFonts w:ascii="GHEA Grapalat" w:hAnsi="GHEA Grapalat" w:cstheme="minorBidi"/>
          <w:noProof/>
          <w:color w:val="auto"/>
          <w:sz w:val="24"/>
          <w:szCs w:val="24"/>
          <w:lang w:val="hy"/>
        </w:rPr>
        <w:t>,</w:t>
      </w:r>
    </w:p>
    <w:p w14:paraId="7F168E11" w14:textId="20758210" w:rsidR="00AE38AE" w:rsidRPr="00A16230" w:rsidRDefault="76EFBAE1" w:rsidP="00AE38AE">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վ</w:t>
      </w:r>
      <w:r w:rsidR="677AA800" w:rsidRPr="00E915A6">
        <w:rPr>
          <w:rFonts w:ascii="GHEA Grapalat" w:hAnsi="GHEA Grapalat" w:cstheme="minorBidi"/>
          <w:noProof/>
          <w:color w:val="auto"/>
          <w:sz w:val="24"/>
          <w:szCs w:val="24"/>
          <w:lang w:val="en-US"/>
        </w:rPr>
        <w:t>աճառքի</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Հայտը</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չի</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բավարարվում</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եթե</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դրա</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գինը</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բարձր</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է</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Առևտրային</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օրվա</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տվյալ</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Առևտրային</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ժամանակահատվածի</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քլիրինգային</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գնից</w:t>
      </w:r>
      <w:r w:rsidR="677AA800" w:rsidRPr="00A16230">
        <w:rPr>
          <w:rFonts w:ascii="GHEA Grapalat" w:hAnsi="GHEA Grapalat" w:cstheme="minorBidi"/>
          <w:noProof/>
          <w:color w:val="auto"/>
          <w:sz w:val="24"/>
          <w:szCs w:val="24"/>
          <w:lang w:val="hy"/>
        </w:rPr>
        <w:t>,</w:t>
      </w:r>
    </w:p>
    <w:p w14:paraId="2239BC5C" w14:textId="687E6FF1" w:rsidR="00AE38AE" w:rsidRPr="00A16230" w:rsidRDefault="76EFBAE1" w:rsidP="00AE38AE">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գ</w:t>
      </w:r>
      <w:r w:rsidR="677AA800" w:rsidRPr="00E915A6">
        <w:rPr>
          <w:rFonts w:ascii="GHEA Grapalat" w:hAnsi="GHEA Grapalat" w:cstheme="minorBidi"/>
          <w:noProof/>
          <w:color w:val="auto"/>
          <w:sz w:val="24"/>
          <w:szCs w:val="24"/>
          <w:lang w:val="en-US"/>
        </w:rPr>
        <w:t>նման</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Հայտն</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ամբողջությամբ</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բավարարվում</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է</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եթե</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դրա</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գինը</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հավասար</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է</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կամ</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բարձր</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է</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Առևտրային</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օրվա</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տվյալ</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Առևտրային</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ժամանակահատվածի</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քլիրինգային</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գնից</w:t>
      </w:r>
      <w:r w:rsidR="677AA800" w:rsidRPr="00A16230">
        <w:rPr>
          <w:rFonts w:ascii="GHEA Grapalat" w:hAnsi="GHEA Grapalat" w:cstheme="minorBidi"/>
          <w:noProof/>
          <w:color w:val="auto"/>
          <w:sz w:val="24"/>
          <w:szCs w:val="24"/>
          <w:lang w:val="hy"/>
        </w:rPr>
        <w:t>,</w:t>
      </w:r>
    </w:p>
    <w:p w14:paraId="2A225A02" w14:textId="7690BB6F" w:rsidR="00AE38AE" w:rsidRPr="00A16230" w:rsidRDefault="76EFBAE1" w:rsidP="00AE38AE">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գ</w:t>
      </w:r>
      <w:r w:rsidR="677AA800" w:rsidRPr="00E915A6">
        <w:rPr>
          <w:rFonts w:ascii="GHEA Grapalat" w:hAnsi="GHEA Grapalat" w:cstheme="minorBidi"/>
          <w:noProof/>
          <w:color w:val="auto"/>
          <w:sz w:val="24"/>
          <w:szCs w:val="24"/>
          <w:lang w:val="en-US"/>
        </w:rPr>
        <w:t>նման</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Հայտը</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չի</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բավարարվում</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եթե</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դրա</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գինը</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ցածր</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է</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Առևտրային</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օրվա</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տվյալ</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Առևտրային</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ժամանակահատվածի</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քլիրինգային</w:t>
      </w:r>
      <w:r w:rsidR="677AA800" w:rsidRPr="00A16230">
        <w:rPr>
          <w:rFonts w:ascii="GHEA Grapalat" w:hAnsi="GHEA Grapalat" w:cstheme="minorBidi"/>
          <w:noProof/>
          <w:color w:val="auto"/>
          <w:sz w:val="24"/>
          <w:szCs w:val="24"/>
          <w:lang w:val="hy"/>
        </w:rPr>
        <w:t xml:space="preserve"> </w:t>
      </w:r>
      <w:r w:rsidR="677AA800" w:rsidRPr="00E915A6">
        <w:rPr>
          <w:rFonts w:ascii="GHEA Grapalat" w:hAnsi="GHEA Grapalat" w:cstheme="minorBidi"/>
          <w:noProof/>
          <w:color w:val="auto"/>
          <w:sz w:val="24"/>
          <w:szCs w:val="24"/>
          <w:lang w:val="en-US"/>
        </w:rPr>
        <w:t>գնից</w:t>
      </w:r>
      <w:r w:rsidR="677AA800" w:rsidRPr="00A16230">
        <w:rPr>
          <w:rFonts w:ascii="GHEA Grapalat" w:hAnsi="GHEA Grapalat" w:cstheme="minorBidi"/>
          <w:noProof/>
          <w:color w:val="auto"/>
          <w:sz w:val="24"/>
          <w:szCs w:val="24"/>
          <w:lang w:val="hy"/>
        </w:rPr>
        <w:t>,</w:t>
      </w:r>
    </w:p>
    <w:p w14:paraId="74E79EAC" w14:textId="77777777" w:rsidR="00AE38AE" w:rsidRPr="00A16230" w:rsidRDefault="677AA800" w:rsidP="00AE38AE">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Շուկայի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հավասար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բոլոր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վաճառքի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ընդհանուր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որը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հավասար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քանակին։</w:t>
      </w:r>
      <w:r w:rsidRPr="00A16230">
        <w:rPr>
          <w:rFonts w:ascii="GHEA Grapalat" w:hAnsi="GHEA Grapalat" w:cstheme="minorBidi"/>
          <w:noProof/>
          <w:color w:val="auto"/>
          <w:sz w:val="24"/>
          <w:szCs w:val="24"/>
          <w:lang w:val="hy"/>
        </w:rPr>
        <w:t xml:space="preserve">  </w:t>
      </w:r>
    </w:p>
    <w:p w14:paraId="4C05B49B" w14:textId="77777777" w:rsidR="00706B76" w:rsidRPr="00E915A6" w:rsidRDefault="79C884AD" w:rsidP="00D972B4">
      <w:pPr>
        <w:pStyle w:val="Text1"/>
      </w:pPr>
      <w:r w:rsidRPr="00E915A6">
        <w:t>Այն դեպքում, երբ գումարային առաջարկի և գումարային պահանջարկի կորերը հատվում են միայն մեկ կետում, իսկ սահմանային վաճառքի Հայտի քանակը գերազանցում է սահմանային գնման Հայտի քանակը, ապա</w:t>
      </w:r>
      <w:r w:rsidRPr="00E915A6">
        <w:rPr>
          <w:rFonts w:ascii="Cambria Math" w:hAnsi="Cambria Math" w:cs="Cambria Math"/>
        </w:rPr>
        <w:t>․</w:t>
      </w:r>
    </w:p>
    <w:p w14:paraId="04A21930" w14:textId="0A5059E7" w:rsidR="00E01BA3" w:rsidRPr="00A16230" w:rsidRDefault="14EF052A" w:rsidP="00E01BA3">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Քլիրինգային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գին</w:t>
      </w:r>
      <w:r w:rsidR="00B81C2E" w:rsidRPr="00E915A6">
        <w:rPr>
          <w:rFonts w:ascii="GHEA Grapalat" w:hAnsi="GHEA Grapalat" w:cstheme="minorBidi"/>
          <w:noProof/>
          <w:color w:val="auto"/>
          <w:sz w:val="24"/>
          <w:szCs w:val="24"/>
        </w:rPr>
        <w:t>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օրվա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տվյալ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ժամանակահատվածի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հավասար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հատման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կետի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որը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որոշվում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սահմանային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վաճառքի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Հայտով</w:t>
      </w:r>
      <w:r w:rsidRPr="00A16230">
        <w:rPr>
          <w:rFonts w:ascii="GHEA Grapalat" w:hAnsi="GHEA Grapalat" w:cstheme="minorBidi"/>
          <w:noProof/>
          <w:color w:val="auto"/>
          <w:sz w:val="24"/>
          <w:szCs w:val="24"/>
          <w:lang w:val="hy"/>
        </w:rPr>
        <w:t>,</w:t>
      </w:r>
    </w:p>
    <w:p w14:paraId="5C8EF115" w14:textId="77777777" w:rsidR="00E01BA3" w:rsidRPr="00A16230" w:rsidRDefault="14EF052A" w:rsidP="00E01BA3">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Վաճառքի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ամբողջությամբ</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եթե</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դրա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գինը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ցածր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օրվա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տվյալ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ժամանակահատվածի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քլիրինգային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գնից</w:t>
      </w:r>
      <w:r w:rsidRPr="00A16230">
        <w:rPr>
          <w:rFonts w:ascii="GHEA Grapalat" w:hAnsi="GHEA Grapalat" w:cstheme="minorBidi"/>
          <w:noProof/>
          <w:color w:val="auto"/>
          <w:sz w:val="24"/>
          <w:szCs w:val="24"/>
          <w:lang w:val="hy"/>
        </w:rPr>
        <w:t>,</w:t>
      </w:r>
    </w:p>
    <w:p w14:paraId="55DEE783" w14:textId="77777777" w:rsidR="00E01BA3" w:rsidRPr="00A16230" w:rsidRDefault="14EF052A" w:rsidP="00E01BA3">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Վաճառքի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չի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եթե</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դրա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գինը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բարձր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օրվա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տվյալ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ժամանակահատվածի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քլիրինգային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գնից</w:t>
      </w:r>
      <w:r w:rsidRPr="00A16230">
        <w:rPr>
          <w:rFonts w:ascii="GHEA Grapalat" w:hAnsi="GHEA Grapalat" w:cstheme="minorBidi"/>
          <w:noProof/>
          <w:color w:val="auto"/>
          <w:sz w:val="24"/>
          <w:szCs w:val="24"/>
          <w:lang w:val="hy"/>
        </w:rPr>
        <w:t>,</w:t>
      </w:r>
    </w:p>
    <w:p w14:paraId="1D755EBD" w14:textId="73B89DA4" w:rsidR="00E01BA3" w:rsidRPr="00A16230" w:rsidRDefault="14EF052A" w:rsidP="00E01BA3">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Սահմանային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վաճառքի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մասամբ</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օրվա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տվյալ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ժամանակահատվածի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քլիրինգային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այն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չափով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որը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սահմանային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Եթե</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սահմանային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վաճառքի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հավաքական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այսինքն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ձևավորվել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տարբեր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ԷՄՇ</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մասնակիցների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կողմից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ներկայացված՝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նույն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ունեցող</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վաճառքի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Հայտերից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ապա</w:t>
      </w:r>
      <w:r w:rsidRPr="00A16230">
        <w:rPr>
          <w:rFonts w:ascii="GHEA Grapalat" w:hAnsi="GHEA Grapalat" w:cstheme="minorBidi"/>
          <w:noProof/>
          <w:color w:val="auto"/>
          <w:sz w:val="24"/>
          <w:szCs w:val="24"/>
          <w:lang w:val="hy"/>
        </w:rPr>
        <w:t xml:space="preserve"> </w:t>
      </w:r>
      <w:r w:rsidR="47A1D825" w:rsidRPr="00E915A6">
        <w:rPr>
          <w:rFonts w:ascii="GHEA Grapalat" w:hAnsi="GHEA Grapalat" w:cstheme="minorBidi"/>
          <w:noProof/>
          <w:color w:val="auto"/>
          <w:sz w:val="24"/>
          <w:szCs w:val="24"/>
          <w:lang w:val="en-US"/>
        </w:rPr>
        <w:t>գ</w:t>
      </w:r>
      <w:r w:rsidRPr="00E915A6">
        <w:rPr>
          <w:rFonts w:ascii="GHEA Grapalat" w:hAnsi="GHEA Grapalat" w:cstheme="minorBidi"/>
          <w:noProof/>
          <w:color w:val="auto"/>
          <w:sz w:val="24"/>
          <w:szCs w:val="24"/>
          <w:lang w:val="en-US"/>
        </w:rPr>
        <w:t>նման</w:t>
      </w:r>
      <w:r w:rsidRPr="00A16230">
        <w:rPr>
          <w:rFonts w:ascii="GHEA Grapalat" w:hAnsi="GHEA Grapalat" w:cstheme="minorBidi"/>
          <w:noProof/>
          <w:color w:val="auto"/>
          <w:sz w:val="24"/>
          <w:szCs w:val="24"/>
          <w:lang w:val="hy"/>
        </w:rPr>
        <w:t xml:space="preserve"> </w:t>
      </w:r>
      <w:r w:rsidR="47A1D825" w:rsidRPr="00E915A6">
        <w:rPr>
          <w:rFonts w:ascii="GHEA Grapalat" w:hAnsi="GHEA Grapalat" w:cstheme="minorBidi"/>
          <w:noProof/>
          <w:color w:val="auto"/>
          <w:sz w:val="24"/>
          <w:szCs w:val="24"/>
          <w:lang w:val="en-US"/>
        </w:rPr>
        <w:t>Հ</w:t>
      </w:r>
      <w:r w:rsidRPr="00E915A6">
        <w:rPr>
          <w:rFonts w:ascii="GHEA Grapalat" w:hAnsi="GHEA Grapalat" w:cstheme="minorBidi"/>
          <w:noProof/>
          <w:color w:val="auto"/>
          <w:sz w:val="24"/>
          <w:szCs w:val="24"/>
          <w:lang w:val="en-US"/>
        </w:rPr>
        <w:t>այտերը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բավարարելու</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մնացորդային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բաշխվում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այդ</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մասնակիցների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միջև՝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յուրաքանչյուր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վաճառքի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սահմանված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համամասնությամբ</w:t>
      </w:r>
      <w:r w:rsidR="4D2498F6" w:rsidRPr="00A16230">
        <w:rPr>
          <w:rFonts w:ascii="GHEA Grapalat" w:hAnsi="GHEA Grapalat" w:cstheme="minorBidi"/>
          <w:noProof/>
          <w:color w:val="auto"/>
          <w:sz w:val="24"/>
          <w:szCs w:val="24"/>
          <w:lang w:val="hy"/>
        </w:rPr>
        <w:t>,</w:t>
      </w:r>
    </w:p>
    <w:p w14:paraId="7CABA6E1" w14:textId="43D13738" w:rsidR="00E01BA3" w:rsidRPr="00A16230" w:rsidRDefault="19818477" w:rsidP="00E01BA3">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գ</w:t>
      </w:r>
      <w:r w:rsidR="14EF052A" w:rsidRPr="00E915A6">
        <w:rPr>
          <w:rFonts w:ascii="GHEA Grapalat" w:hAnsi="GHEA Grapalat" w:cstheme="minorBidi"/>
          <w:noProof/>
          <w:color w:val="auto"/>
          <w:sz w:val="24"/>
          <w:szCs w:val="24"/>
          <w:lang w:val="en-US"/>
        </w:rPr>
        <w:t>նման</w:t>
      </w:r>
      <w:r w:rsidR="14EF052A" w:rsidRPr="00A16230">
        <w:rPr>
          <w:rFonts w:ascii="GHEA Grapalat" w:hAnsi="GHEA Grapalat" w:cstheme="minorBidi"/>
          <w:noProof/>
          <w:color w:val="auto"/>
          <w:sz w:val="24"/>
          <w:szCs w:val="24"/>
          <w:lang w:val="hy"/>
        </w:rPr>
        <w:t xml:space="preserve"> </w:t>
      </w:r>
      <w:r w:rsidR="14EF052A" w:rsidRPr="00E915A6">
        <w:rPr>
          <w:rFonts w:ascii="GHEA Grapalat" w:hAnsi="GHEA Grapalat" w:cstheme="minorBidi"/>
          <w:noProof/>
          <w:color w:val="auto"/>
          <w:sz w:val="24"/>
          <w:szCs w:val="24"/>
          <w:lang w:val="en-US"/>
        </w:rPr>
        <w:t>Հայտն</w:t>
      </w:r>
      <w:r w:rsidR="14EF052A" w:rsidRPr="00A16230">
        <w:rPr>
          <w:rFonts w:ascii="GHEA Grapalat" w:hAnsi="GHEA Grapalat" w:cstheme="minorBidi"/>
          <w:noProof/>
          <w:color w:val="auto"/>
          <w:sz w:val="24"/>
          <w:szCs w:val="24"/>
          <w:lang w:val="hy"/>
        </w:rPr>
        <w:t xml:space="preserve"> </w:t>
      </w:r>
      <w:r w:rsidR="14EF052A" w:rsidRPr="00E915A6">
        <w:rPr>
          <w:rFonts w:ascii="GHEA Grapalat" w:hAnsi="GHEA Grapalat" w:cstheme="minorBidi"/>
          <w:noProof/>
          <w:color w:val="auto"/>
          <w:sz w:val="24"/>
          <w:szCs w:val="24"/>
          <w:lang w:val="en-US"/>
        </w:rPr>
        <w:t>ամբողջությամբ</w:t>
      </w:r>
      <w:r w:rsidR="14EF052A" w:rsidRPr="00A16230">
        <w:rPr>
          <w:rFonts w:ascii="GHEA Grapalat" w:hAnsi="GHEA Grapalat" w:cstheme="minorBidi"/>
          <w:noProof/>
          <w:color w:val="auto"/>
          <w:sz w:val="24"/>
          <w:szCs w:val="24"/>
          <w:lang w:val="hy"/>
        </w:rPr>
        <w:t xml:space="preserve"> </w:t>
      </w:r>
      <w:r w:rsidR="14EF052A" w:rsidRPr="00E915A6">
        <w:rPr>
          <w:rFonts w:ascii="GHEA Grapalat" w:hAnsi="GHEA Grapalat" w:cstheme="minorBidi"/>
          <w:noProof/>
          <w:color w:val="auto"/>
          <w:sz w:val="24"/>
          <w:szCs w:val="24"/>
          <w:lang w:val="en-US"/>
        </w:rPr>
        <w:t>բավարարվում</w:t>
      </w:r>
      <w:r w:rsidR="14EF052A" w:rsidRPr="00A16230">
        <w:rPr>
          <w:rFonts w:ascii="GHEA Grapalat" w:hAnsi="GHEA Grapalat" w:cstheme="minorBidi"/>
          <w:noProof/>
          <w:color w:val="auto"/>
          <w:sz w:val="24"/>
          <w:szCs w:val="24"/>
          <w:lang w:val="hy"/>
        </w:rPr>
        <w:t xml:space="preserve"> </w:t>
      </w:r>
      <w:r w:rsidR="14EF052A" w:rsidRPr="00E915A6">
        <w:rPr>
          <w:rFonts w:ascii="GHEA Grapalat" w:hAnsi="GHEA Grapalat" w:cstheme="minorBidi"/>
          <w:noProof/>
          <w:color w:val="auto"/>
          <w:sz w:val="24"/>
          <w:szCs w:val="24"/>
          <w:lang w:val="en-US"/>
        </w:rPr>
        <w:t>է</w:t>
      </w:r>
      <w:r w:rsidR="14EF052A" w:rsidRPr="00A16230">
        <w:rPr>
          <w:rFonts w:ascii="GHEA Grapalat" w:hAnsi="GHEA Grapalat" w:cstheme="minorBidi"/>
          <w:noProof/>
          <w:color w:val="auto"/>
          <w:sz w:val="24"/>
          <w:szCs w:val="24"/>
          <w:lang w:val="hy"/>
        </w:rPr>
        <w:t xml:space="preserve">, </w:t>
      </w:r>
      <w:r w:rsidR="14EF052A" w:rsidRPr="00E915A6">
        <w:rPr>
          <w:rFonts w:ascii="GHEA Grapalat" w:hAnsi="GHEA Grapalat" w:cstheme="minorBidi"/>
          <w:noProof/>
          <w:color w:val="auto"/>
          <w:sz w:val="24"/>
          <w:szCs w:val="24"/>
          <w:lang w:val="en-US"/>
        </w:rPr>
        <w:t>եթե</w:t>
      </w:r>
      <w:r w:rsidR="14EF052A" w:rsidRPr="00A16230">
        <w:rPr>
          <w:rFonts w:ascii="GHEA Grapalat" w:hAnsi="GHEA Grapalat" w:cstheme="minorBidi"/>
          <w:noProof/>
          <w:color w:val="auto"/>
          <w:sz w:val="24"/>
          <w:szCs w:val="24"/>
          <w:lang w:val="hy"/>
        </w:rPr>
        <w:t xml:space="preserve"> </w:t>
      </w:r>
      <w:r w:rsidR="14EF052A" w:rsidRPr="00E915A6">
        <w:rPr>
          <w:rFonts w:ascii="GHEA Grapalat" w:hAnsi="GHEA Grapalat" w:cstheme="minorBidi"/>
          <w:noProof/>
          <w:color w:val="auto"/>
          <w:sz w:val="24"/>
          <w:szCs w:val="24"/>
          <w:lang w:val="en-US"/>
        </w:rPr>
        <w:t>դրա</w:t>
      </w:r>
      <w:r w:rsidR="14EF052A" w:rsidRPr="00A16230">
        <w:rPr>
          <w:rFonts w:ascii="GHEA Grapalat" w:hAnsi="GHEA Grapalat" w:cstheme="minorBidi"/>
          <w:noProof/>
          <w:color w:val="auto"/>
          <w:sz w:val="24"/>
          <w:szCs w:val="24"/>
          <w:lang w:val="hy"/>
        </w:rPr>
        <w:t xml:space="preserve"> </w:t>
      </w:r>
      <w:r w:rsidR="14EF052A" w:rsidRPr="00E915A6">
        <w:rPr>
          <w:rFonts w:ascii="GHEA Grapalat" w:hAnsi="GHEA Grapalat" w:cstheme="minorBidi"/>
          <w:noProof/>
          <w:color w:val="auto"/>
          <w:sz w:val="24"/>
          <w:szCs w:val="24"/>
          <w:lang w:val="en-US"/>
        </w:rPr>
        <w:t>գինը</w:t>
      </w:r>
      <w:r w:rsidR="14EF052A" w:rsidRPr="00A16230">
        <w:rPr>
          <w:rFonts w:ascii="GHEA Grapalat" w:hAnsi="GHEA Grapalat" w:cstheme="minorBidi"/>
          <w:noProof/>
          <w:color w:val="auto"/>
          <w:sz w:val="24"/>
          <w:szCs w:val="24"/>
          <w:lang w:val="hy"/>
        </w:rPr>
        <w:t xml:space="preserve"> </w:t>
      </w:r>
      <w:r w:rsidR="14EF052A" w:rsidRPr="00E915A6">
        <w:rPr>
          <w:rFonts w:ascii="GHEA Grapalat" w:hAnsi="GHEA Grapalat" w:cstheme="minorBidi"/>
          <w:noProof/>
          <w:color w:val="auto"/>
          <w:sz w:val="24"/>
          <w:szCs w:val="24"/>
          <w:lang w:val="en-US"/>
        </w:rPr>
        <w:t>բարձր</w:t>
      </w:r>
      <w:r w:rsidR="14EF052A" w:rsidRPr="00A16230">
        <w:rPr>
          <w:rFonts w:ascii="GHEA Grapalat" w:hAnsi="GHEA Grapalat" w:cstheme="minorBidi"/>
          <w:noProof/>
          <w:color w:val="auto"/>
          <w:sz w:val="24"/>
          <w:szCs w:val="24"/>
          <w:lang w:val="hy"/>
        </w:rPr>
        <w:t xml:space="preserve"> </w:t>
      </w:r>
      <w:r w:rsidR="14EF052A" w:rsidRPr="00E915A6">
        <w:rPr>
          <w:rFonts w:ascii="GHEA Grapalat" w:hAnsi="GHEA Grapalat" w:cstheme="minorBidi"/>
          <w:noProof/>
          <w:color w:val="auto"/>
          <w:sz w:val="24"/>
          <w:szCs w:val="24"/>
          <w:lang w:val="en-US"/>
        </w:rPr>
        <w:t>է</w:t>
      </w:r>
      <w:r w:rsidR="14EF052A" w:rsidRPr="00A16230">
        <w:rPr>
          <w:rFonts w:ascii="GHEA Grapalat" w:hAnsi="GHEA Grapalat" w:cstheme="minorBidi"/>
          <w:noProof/>
          <w:color w:val="auto"/>
          <w:sz w:val="24"/>
          <w:szCs w:val="24"/>
          <w:lang w:val="hy"/>
        </w:rPr>
        <w:t xml:space="preserve"> </w:t>
      </w:r>
      <w:r w:rsidR="14EF052A" w:rsidRPr="00E915A6">
        <w:rPr>
          <w:rFonts w:ascii="GHEA Grapalat" w:hAnsi="GHEA Grapalat" w:cstheme="minorBidi"/>
          <w:noProof/>
          <w:color w:val="auto"/>
          <w:sz w:val="24"/>
          <w:szCs w:val="24"/>
          <w:lang w:val="en-US"/>
        </w:rPr>
        <w:t>Առևտրային</w:t>
      </w:r>
      <w:r w:rsidR="14EF052A" w:rsidRPr="00A16230">
        <w:rPr>
          <w:rFonts w:ascii="GHEA Grapalat" w:hAnsi="GHEA Grapalat" w:cstheme="minorBidi"/>
          <w:noProof/>
          <w:color w:val="auto"/>
          <w:sz w:val="24"/>
          <w:szCs w:val="24"/>
          <w:lang w:val="hy"/>
        </w:rPr>
        <w:t xml:space="preserve"> </w:t>
      </w:r>
      <w:r w:rsidR="14EF052A" w:rsidRPr="00E915A6">
        <w:rPr>
          <w:rFonts w:ascii="GHEA Grapalat" w:hAnsi="GHEA Grapalat" w:cstheme="minorBidi"/>
          <w:noProof/>
          <w:color w:val="auto"/>
          <w:sz w:val="24"/>
          <w:szCs w:val="24"/>
          <w:lang w:val="en-US"/>
        </w:rPr>
        <w:t>օրվա</w:t>
      </w:r>
      <w:r w:rsidR="14EF052A" w:rsidRPr="00A16230">
        <w:rPr>
          <w:rFonts w:ascii="GHEA Grapalat" w:hAnsi="GHEA Grapalat" w:cstheme="minorBidi"/>
          <w:noProof/>
          <w:color w:val="auto"/>
          <w:sz w:val="24"/>
          <w:szCs w:val="24"/>
          <w:lang w:val="hy"/>
        </w:rPr>
        <w:t xml:space="preserve"> </w:t>
      </w:r>
      <w:r w:rsidR="14EF052A" w:rsidRPr="00E915A6">
        <w:rPr>
          <w:rFonts w:ascii="GHEA Grapalat" w:hAnsi="GHEA Grapalat" w:cstheme="minorBidi"/>
          <w:noProof/>
          <w:color w:val="auto"/>
          <w:sz w:val="24"/>
          <w:szCs w:val="24"/>
          <w:lang w:val="en-US"/>
        </w:rPr>
        <w:t>տվյալ</w:t>
      </w:r>
      <w:r w:rsidR="14EF052A" w:rsidRPr="00A16230">
        <w:rPr>
          <w:rFonts w:ascii="GHEA Grapalat" w:hAnsi="GHEA Grapalat" w:cstheme="minorBidi"/>
          <w:noProof/>
          <w:color w:val="auto"/>
          <w:sz w:val="24"/>
          <w:szCs w:val="24"/>
          <w:lang w:val="hy"/>
        </w:rPr>
        <w:t xml:space="preserve"> </w:t>
      </w:r>
      <w:r w:rsidR="14EF052A" w:rsidRPr="00E915A6">
        <w:rPr>
          <w:rFonts w:ascii="GHEA Grapalat" w:hAnsi="GHEA Grapalat" w:cstheme="minorBidi"/>
          <w:noProof/>
          <w:color w:val="auto"/>
          <w:sz w:val="24"/>
          <w:szCs w:val="24"/>
          <w:lang w:val="en-US"/>
        </w:rPr>
        <w:t>Առևտրային</w:t>
      </w:r>
      <w:r w:rsidR="14EF052A" w:rsidRPr="00A16230">
        <w:rPr>
          <w:rFonts w:ascii="GHEA Grapalat" w:hAnsi="GHEA Grapalat" w:cstheme="minorBidi"/>
          <w:noProof/>
          <w:color w:val="auto"/>
          <w:sz w:val="24"/>
          <w:szCs w:val="24"/>
          <w:lang w:val="hy"/>
        </w:rPr>
        <w:t xml:space="preserve"> </w:t>
      </w:r>
      <w:r w:rsidR="14EF052A" w:rsidRPr="00E915A6">
        <w:rPr>
          <w:rFonts w:ascii="GHEA Grapalat" w:hAnsi="GHEA Grapalat" w:cstheme="minorBidi"/>
          <w:noProof/>
          <w:color w:val="auto"/>
          <w:sz w:val="24"/>
          <w:szCs w:val="24"/>
          <w:lang w:val="en-US"/>
        </w:rPr>
        <w:t>ժամանակահատվածի</w:t>
      </w:r>
      <w:r w:rsidR="14EF052A" w:rsidRPr="00A16230">
        <w:rPr>
          <w:rFonts w:ascii="GHEA Grapalat" w:hAnsi="GHEA Grapalat" w:cstheme="minorBidi"/>
          <w:noProof/>
          <w:color w:val="auto"/>
          <w:sz w:val="24"/>
          <w:szCs w:val="24"/>
          <w:lang w:val="hy"/>
        </w:rPr>
        <w:t xml:space="preserve"> </w:t>
      </w:r>
      <w:r w:rsidR="14EF052A" w:rsidRPr="00E915A6">
        <w:rPr>
          <w:rFonts w:ascii="GHEA Grapalat" w:hAnsi="GHEA Grapalat" w:cstheme="minorBidi"/>
          <w:noProof/>
          <w:color w:val="auto"/>
          <w:sz w:val="24"/>
          <w:szCs w:val="24"/>
          <w:lang w:val="en-US"/>
        </w:rPr>
        <w:t>քլիրինգային</w:t>
      </w:r>
      <w:r w:rsidR="14EF052A" w:rsidRPr="00A16230">
        <w:rPr>
          <w:rFonts w:ascii="GHEA Grapalat" w:hAnsi="GHEA Grapalat" w:cstheme="minorBidi"/>
          <w:noProof/>
          <w:color w:val="auto"/>
          <w:sz w:val="24"/>
          <w:szCs w:val="24"/>
          <w:lang w:val="hy"/>
        </w:rPr>
        <w:t xml:space="preserve"> </w:t>
      </w:r>
      <w:r w:rsidR="14EF052A" w:rsidRPr="00E915A6">
        <w:rPr>
          <w:rFonts w:ascii="GHEA Grapalat" w:hAnsi="GHEA Grapalat" w:cstheme="minorBidi"/>
          <w:noProof/>
          <w:color w:val="auto"/>
          <w:sz w:val="24"/>
          <w:szCs w:val="24"/>
          <w:lang w:val="en-US"/>
        </w:rPr>
        <w:t>գնից</w:t>
      </w:r>
      <w:r w:rsidR="14EF052A" w:rsidRPr="00A16230">
        <w:rPr>
          <w:rFonts w:ascii="GHEA Grapalat" w:hAnsi="GHEA Grapalat" w:cstheme="minorBidi"/>
          <w:noProof/>
          <w:color w:val="auto"/>
          <w:sz w:val="24"/>
          <w:szCs w:val="24"/>
          <w:lang w:val="hy"/>
        </w:rPr>
        <w:t>,</w:t>
      </w:r>
    </w:p>
    <w:p w14:paraId="5FB54B29" w14:textId="5911F866" w:rsidR="00E01BA3" w:rsidRPr="00A16230" w:rsidRDefault="19818477" w:rsidP="00E01BA3">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գ</w:t>
      </w:r>
      <w:r w:rsidR="14EF052A" w:rsidRPr="00E915A6">
        <w:rPr>
          <w:rFonts w:ascii="GHEA Grapalat" w:hAnsi="GHEA Grapalat" w:cstheme="minorBidi"/>
          <w:noProof/>
          <w:color w:val="auto"/>
          <w:sz w:val="24"/>
          <w:szCs w:val="24"/>
          <w:lang w:val="en-US"/>
        </w:rPr>
        <w:t>նման</w:t>
      </w:r>
      <w:r w:rsidR="14EF052A" w:rsidRPr="00A16230">
        <w:rPr>
          <w:rFonts w:ascii="GHEA Grapalat" w:hAnsi="GHEA Grapalat" w:cstheme="minorBidi"/>
          <w:noProof/>
          <w:color w:val="auto"/>
          <w:sz w:val="24"/>
          <w:szCs w:val="24"/>
          <w:lang w:val="hy"/>
        </w:rPr>
        <w:t xml:space="preserve"> </w:t>
      </w:r>
      <w:r w:rsidR="14EF052A" w:rsidRPr="00E915A6">
        <w:rPr>
          <w:rFonts w:ascii="GHEA Grapalat" w:hAnsi="GHEA Grapalat" w:cstheme="minorBidi"/>
          <w:noProof/>
          <w:color w:val="auto"/>
          <w:sz w:val="24"/>
          <w:szCs w:val="24"/>
          <w:lang w:val="en-US"/>
        </w:rPr>
        <w:t>Հայտը</w:t>
      </w:r>
      <w:r w:rsidR="14EF052A" w:rsidRPr="00A16230">
        <w:rPr>
          <w:rFonts w:ascii="GHEA Grapalat" w:hAnsi="GHEA Grapalat" w:cstheme="minorBidi"/>
          <w:noProof/>
          <w:color w:val="auto"/>
          <w:sz w:val="24"/>
          <w:szCs w:val="24"/>
          <w:lang w:val="hy"/>
        </w:rPr>
        <w:t xml:space="preserve"> </w:t>
      </w:r>
      <w:r w:rsidR="14EF052A" w:rsidRPr="00E915A6">
        <w:rPr>
          <w:rFonts w:ascii="GHEA Grapalat" w:hAnsi="GHEA Grapalat" w:cstheme="minorBidi"/>
          <w:noProof/>
          <w:color w:val="auto"/>
          <w:sz w:val="24"/>
          <w:szCs w:val="24"/>
          <w:lang w:val="en-US"/>
        </w:rPr>
        <w:t>չի</w:t>
      </w:r>
      <w:r w:rsidR="14EF052A" w:rsidRPr="00A16230">
        <w:rPr>
          <w:rFonts w:ascii="GHEA Grapalat" w:hAnsi="GHEA Grapalat" w:cstheme="minorBidi"/>
          <w:noProof/>
          <w:color w:val="auto"/>
          <w:sz w:val="24"/>
          <w:szCs w:val="24"/>
          <w:lang w:val="hy"/>
        </w:rPr>
        <w:t xml:space="preserve"> </w:t>
      </w:r>
      <w:r w:rsidR="14EF052A" w:rsidRPr="00E915A6">
        <w:rPr>
          <w:rFonts w:ascii="GHEA Grapalat" w:hAnsi="GHEA Grapalat" w:cstheme="minorBidi"/>
          <w:noProof/>
          <w:color w:val="auto"/>
          <w:sz w:val="24"/>
          <w:szCs w:val="24"/>
          <w:lang w:val="en-US"/>
        </w:rPr>
        <w:t>բավարարվում</w:t>
      </w:r>
      <w:r w:rsidR="14EF052A" w:rsidRPr="00A16230">
        <w:rPr>
          <w:rFonts w:ascii="GHEA Grapalat" w:hAnsi="GHEA Grapalat" w:cstheme="minorBidi"/>
          <w:noProof/>
          <w:color w:val="auto"/>
          <w:sz w:val="24"/>
          <w:szCs w:val="24"/>
          <w:lang w:val="hy"/>
        </w:rPr>
        <w:t xml:space="preserve">, </w:t>
      </w:r>
      <w:r w:rsidR="14EF052A" w:rsidRPr="00E915A6">
        <w:rPr>
          <w:rFonts w:ascii="GHEA Grapalat" w:hAnsi="GHEA Grapalat" w:cstheme="minorBidi"/>
          <w:noProof/>
          <w:color w:val="auto"/>
          <w:sz w:val="24"/>
          <w:szCs w:val="24"/>
          <w:lang w:val="en-US"/>
        </w:rPr>
        <w:t>եթե</w:t>
      </w:r>
      <w:r w:rsidR="14EF052A" w:rsidRPr="00A16230">
        <w:rPr>
          <w:rFonts w:ascii="GHEA Grapalat" w:hAnsi="GHEA Grapalat" w:cstheme="minorBidi"/>
          <w:noProof/>
          <w:color w:val="auto"/>
          <w:sz w:val="24"/>
          <w:szCs w:val="24"/>
          <w:lang w:val="hy"/>
        </w:rPr>
        <w:t xml:space="preserve"> </w:t>
      </w:r>
      <w:r w:rsidR="14EF052A" w:rsidRPr="00E915A6">
        <w:rPr>
          <w:rFonts w:ascii="GHEA Grapalat" w:hAnsi="GHEA Grapalat" w:cstheme="minorBidi"/>
          <w:noProof/>
          <w:color w:val="auto"/>
          <w:sz w:val="24"/>
          <w:szCs w:val="24"/>
          <w:lang w:val="en-US"/>
        </w:rPr>
        <w:t>դրա</w:t>
      </w:r>
      <w:r w:rsidR="14EF052A" w:rsidRPr="00A16230">
        <w:rPr>
          <w:rFonts w:ascii="GHEA Grapalat" w:hAnsi="GHEA Grapalat" w:cstheme="minorBidi"/>
          <w:noProof/>
          <w:color w:val="auto"/>
          <w:sz w:val="24"/>
          <w:szCs w:val="24"/>
          <w:lang w:val="hy"/>
        </w:rPr>
        <w:t xml:space="preserve"> </w:t>
      </w:r>
      <w:r w:rsidR="14EF052A" w:rsidRPr="00E915A6">
        <w:rPr>
          <w:rFonts w:ascii="GHEA Grapalat" w:hAnsi="GHEA Grapalat" w:cstheme="minorBidi"/>
          <w:noProof/>
          <w:color w:val="auto"/>
          <w:sz w:val="24"/>
          <w:szCs w:val="24"/>
          <w:lang w:val="en-US"/>
        </w:rPr>
        <w:t>գինը</w:t>
      </w:r>
      <w:r w:rsidR="14EF052A" w:rsidRPr="00A16230">
        <w:rPr>
          <w:rFonts w:ascii="GHEA Grapalat" w:hAnsi="GHEA Grapalat" w:cstheme="minorBidi"/>
          <w:noProof/>
          <w:color w:val="auto"/>
          <w:sz w:val="24"/>
          <w:szCs w:val="24"/>
          <w:lang w:val="hy"/>
        </w:rPr>
        <w:t xml:space="preserve"> </w:t>
      </w:r>
      <w:r w:rsidR="14EF052A" w:rsidRPr="00E915A6">
        <w:rPr>
          <w:rFonts w:ascii="GHEA Grapalat" w:hAnsi="GHEA Grapalat" w:cstheme="minorBidi"/>
          <w:noProof/>
          <w:color w:val="auto"/>
          <w:sz w:val="24"/>
          <w:szCs w:val="24"/>
          <w:lang w:val="en-US"/>
        </w:rPr>
        <w:t>ցածր</w:t>
      </w:r>
      <w:r w:rsidR="14EF052A" w:rsidRPr="00A16230">
        <w:rPr>
          <w:rFonts w:ascii="GHEA Grapalat" w:hAnsi="GHEA Grapalat" w:cstheme="minorBidi"/>
          <w:noProof/>
          <w:color w:val="auto"/>
          <w:sz w:val="24"/>
          <w:szCs w:val="24"/>
          <w:lang w:val="hy"/>
        </w:rPr>
        <w:t xml:space="preserve"> </w:t>
      </w:r>
      <w:r w:rsidR="14EF052A" w:rsidRPr="00E915A6">
        <w:rPr>
          <w:rFonts w:ascii="GHEA Grapalat" w:hAnsi="GHEA Grapalat" w:cstheme="minorBidi"/>
          <w:noProof/>
          <w:color w:val="auto"/>
          <w:sz w:val="24"/>
          <w:szCs w:val="24"/>
          <w:lang w:val="en-US"/>
        </w:rPr>
        <w:t>է</w:t>
      </w:r>
      <w:r w:rsidR="14EF052A" w:rsidRPr="00A16230">
        <w:rPr>
          <w:rFonts w:ascii="GHEA Grapalat" w:hAnsi="GHEA Grapalat" w:cstheme="minorBidi"/>
          <w:noProof/>
          <w:color w:val="auto"/>
          <w:sz w:val="24"/>
          <w:szCs w:val="24"/>
          <w:lang w:val="hy"/>
        </w:rPr>
        <w:t xml:space="preserve"> </w:t>
      </w:r>
      <w:r w:rsidR="14EF052A" w:rsidRPr="00E915A6">
        <w:rPr>
          <w:rFonts w:ascii="GHEA Grapalat" w:hAnsi="GHEA Grapalat" w:cstheme="minorBidi"/>
          <w:noProof/>
          <w:color w:val="auto"/>
          <w:sz w:val="24"/>
          <w:szCs w:val="24"/>
          <w:lang w:val="en-US"/>
        </w:rPr>
        <w:t>Առևտրային</w:t>
      </w:r>
      <w:r w:rsidR="14EF052A" w:rsidRPr="00A16230">
        <w:rPr>
          <w:rFonts w:ascii="GHEA Grapalat" w:hAnsi="GHEA Grapalat" w:cstheme="minorBidi"/>
          <w:noProof/>
          <w:color w:val="auto"/>
          <w:sz w:val="24"/>
          <w:szCs w:val="24"/>
          <w:lang w:val="hy"/>
        </w:rPr>
        <w:t xml:space="preserve"> </w:t>
      </w:r>
      <w:r w:rsidR="14EF052A" w:rsidRPr="00E915A6">
        <w:rPr>
          <w:rFonts w:ascii="GHEA Grapalat" w:hAnsi="GHEA Grapalat" w:cstheme="minorBidi"/>
          <w:noProof/>
          <w:color w:val="auto"/>
          <w:sz w:val="24"/>
          <w:szCs w:val="24"/>
          <w:lang w:val="en-US"/>
        </w:rPr>
        <w:t>օրվա</w:t>
      </w:r>
      <w:r w:rsidR="14EF052A" w:rsidRPr="00A16230">
        <w:rPr>
          <w:rFonts w:ascii="GHEA Grapalat" w:hAnsi="GHEA Grapalat" w:cstheme="minorBidi"/>
          <w:noProof/>
          <w:color w:val="auto"/>
          <w:sz w:val="24"/>
          <w:szCs w:val="24"/>
          <w:lang w:val="hy"/>
        </w:rPr>
        <w:t xml:space="preserve"> </w:t>
      </w:r>
      <w:r w:rsidR="14EF052A" w:rsidRPr="00E915A6">
        <w:rPr>
          <w:rFonts w:ascii="GHEA Grapalat" w:hAnsi="GHEA Grapalat" w:cstheme="minorBidi"/>
          <w:noProof/>
          <w:color w:val="auto"/>
          <w:sz w:val="24"/>
          <w:szCs w:val="24"/>
          <w:lang w:val="en-US"/>
        </w:rPr>
        <w:t>տվյալ</w:t>
      </w:r>
      <w:r w:rsidR="14EF052A" w:rsidRPr="00A16230">
        <w:rPr>
          <w:rFonts w:ascii="GHEA Grapalat" w:hAnsi="GHEA Grapalat" w:cstheme="minorBidi"/>
          <w:noProof/>
          <w:color w:val="auto"/>
          <w:sz w:val="24"/>
          <w:szCs w:val="24"/>
          <w:lang w:val="hy"/>
        </w:rPr>
        <w:t xml:space="preserve"> </w:t>
      </w:r>
      <w:r w:rsidR="14EF052A" w:rsidRPr="00E915A6">
        <w:rPr>
          <w:rFonts w:ascii="GHEA Grapalat" w:hAnsi="GHEA Grapalat" w:cstheme="minorBidi"/>
          <w:noProof/>
          <w:color w:val="auto"/>
          <w:sz w:val="24"/>
          <w:szCs w:val="24"/>
          <w:lang w:val="en-US"/>
        </w:rPr>
        <w:t>Առևտրային</w:t>
      </w:r>
      <w:r w:rsidR="14EF052A" w:rsidRPr="00A16230">
        <w:rPr>
          <w:rFonts w:ascii="GHEA Grapalat" w:hAnsi="GHEA Grapalat" w:cstheme="minorBidi"/>
          <w:noProof/>
          <w:color w:val="auto"/>
          <w:sz w:val="24"/>
          <w:szCs w:val="24"/>
          <w:lang w:val="hy"/>
        </w:rPr>
        <w:t xml:space="preserve"> </w:t>
      </w:r>
      <w:r w:rsidR="14EF052A" w:rsidRPr="00E915A6">
        <w:rPr>
          <w:rFonts w:ascii="GHEA Grapalat" w:hAnsi="GHEA Grapalat" w:cstheme="minorBidi"/>
          <w:noProof/>
          <w:color w:val="auto"/>
          <w:sz w:val="24"/>
          <w:szCs w:val="24"/>
          <w:lang w:val="en-US"/>
        </w:rPr>
        <w:t>ժամանակահատվածի</w:t>
      </w:r>
      <w:r w:rsidR="14EF052A" w:rsidRPr="00A16230">
        <w:rPr>
          <w:rFonts w:ascii="GHEA Grapalat" w:hAnsi="GHEA Grapalat" w:cstheme="minorBidi"/>
          <w:noProof/>
          <w:color w:val="auto"/>
          <w:sz w:val="24"/>
          <w:szCs w:val="24"/>
          <w:lang w:val="hy"/>
        </w:rPr>
        <w:t xml:space="preserve"> </w:t>
      </w:r>
      <w:r w:rsidR="14EF052A" w:rsidRPr="00E915A6">
        <w:rPr>
          <w:rFonts w:ascii="GHEA Grapalat" w:hAnsi="GHEA Grapalat" w:cstheme="minorBidi"/>
          <w:noProof/>
          <w:color w:val="auto"/>
          <w:sz w:val="24"/>
          <w:szCs w:val="24"/>
          <w:lang w:val="en-US"/>
        </w:rPr>
        <w:t>քլիրինգային</w:t>
      </w:r>
      <w:r w:rsidR="14EF052A" w:rsidRPr="00A16230">
        <w:rPr>
          <w:rFonts w:ascii="GHEA Grapalat" w:hAnsi="GHEA Grapalat" w:cstheme="minorBidi"/>
          <w:noProof/>
          <w:color w:val="auto"/>
          <w:sz w:val="24"/>
          <w:szCs w:val="24"/>
          <w:lang w:val="hy"/>
        </w:rPr>
        <w:t xml:space="preserve"> </w:t>
      </w:r>
      <w:r w:rsidR="14EF052A" w:rsidRPr="00E915A6">
        <w:rPr>
          <w:rFonts w:ascii="GHEA Grapalat" w:hAnsi="GHEA Grapalat" w:cstheme="minorBidi"/>
          <w:noProof/>
          <w:color w:val="auto"/>
          <w:sz w:val="24"/>
          <w:szCs w:val="24"/>
          <w:lang w:val="en-US"/>
        </w:rPr>
        <w:t>գնից</w:t>
      </w:r>
      <w:r w:rsidR="14EF052A" w:rsidRPr="00A16230">
        <w:rPr>
          <w:rFonts w:ascii="GHEA Grapalat" w:hAnsi="GHEA Grapalat" w:cstheme="minorBidi"/>
          <w:noProof/>
          <w:color w:val="auto"/>
          <w:sz w:val="24"/>
          <w:szCs w:val="24"/>
          <w:lang w:val="hy"/>
        </w:rPr>
        <w:t>,</w:t>
      </w:r>
    </w:p>
    <w:p w14:paraId="3696BA2B" w14:textId="77777777" w:rsidR="00E01BA3" w:rsidRPr="00A16230" w:rsidRDefault="14EF052A" w:rsidP="00E01BA3">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Շուկայի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հավասար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բոլոր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ընդհանուր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քանակին։</w:t>
      </w:r>
    </w:p>
    <w:p w14:paraId="28A10512" w14:textId="50388701" w:rsidR="00F351E7" w:rsidRPr="00E915A6" w:rsidRDefault="6ABAFBDF" w:rsidP="00D972B4">
      <w:pPr>
        <w:pStyle w:val="Text1"/>
      </w:pPr>
      <w:r w:rsidRPr="00E915A6">
        <w:t xml:space="preserve">Այն դեպքում, երբ գումարային առաջարկի և գումարային պահանջարկի կորերը հատվում են գնային </w:t>
      </w:r>
      <w:r w:rsidR="2B43E61C" w:rsidRPr="00E915A6">
        <w:t xml:space="preserve">մեկ </w:t>
      </w:r>
      <w:r w:rsidRPr="00E915A6">
        <w:t xml:space="preserve">կետում և քանակական </w:t>
      </w:r>
      <w:r w:rsidR="275496EE" w:rsidRPr="00E915A6">
        <w:t xml:space="preserve">մեկից ավել </w:t>
      </w:r>
      <w:r w:rsidRPr="00E915A6">
        <w:t>կետերում, իսկ սահմանային վաճառքի Հայտի քանակը գերազանցում է սահմանային գնման Հայտի քանակը, ապա</w:t>
      </w:r>
      <w:r w:rsidRPr="00E915A6">
        <w:rPr>
          <w:rFonts w:ascii="Cambria Math" w:hAnsi="Cambria Math" w:cs="Cambria Math"/>
        </w:rPr>
        <w:t>․</w:t>
      </w:r>
    </w:p>
    <w:p w14:paraId="3A094935" w14:textId="6B357E69" w:rsidR="0029344A" w:rsidRPr="00A16230" w:rsidRDefault="5F3E36B9" w:rsidP="0029344A">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lastRenderedPageBreak/>
        <w:t>Քլիրինգային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գին</w:t>
      </w:r>
      <w:r w:rsidR="00B81C2E" w:rsidRPr="00E915A6">
        <w:rPr>
          <w:rFonts w:ascii="GHEA Grapalat" w:hAnsi="GHEA Grapalat" w:cstheme="minorBidi"/>
          <w:noProof/>
          <w:color w:val="auto"/>
          <w:sz w:val="24"/>
          <w:szCs w:val="24"/>
        </w:rPr>
        <w:t>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օրվա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տվյալ</w:t>
      </w:r>
      <w:r w:rsidRPr="00A16230">
        <w:rPr>
          <w:rFonts w:ascii="GHEA Grapalat" w:hAnsi="GHEA Grapalat" w:cstheme="minorBidi"/>
          <w:noProof/>
          <w:color w:val="auto"/>
          <w:sz w:val="24"/>
          <w:szCs w:val="24"/>
          <w:lang w:val="hy"/>
        </w:rPr>
        <w:t xml:space="preserve"> </w:t>
      </w:r>
      <w:r w:rsidR="56175E27" w:rsidRPr="00E915A6">
        <w:rPr>
          <w:rFonts w:ascii="GHEA Grapalat" w:hAnsi="GHEA Grapalat" w:cstheme="minorBidi"/>
          <w:noProof/>
          <w:color w:val="auto"/>
          <w:sz w:val="24"/>
          <w:szCs w:val="24"/>
          <w:lang w:val="en-US"/>
        </w:rPr>
        <w:t>Առևտրային</w:t>
      </w:r>
      <w:r w:rsidR="56175E27"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ժամանակահատվածի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հավասար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հատման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կետերում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ձևավորված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գնին</w:t>
      </w:r>
      <w:r w:rsidRPr="00A16230">
        <w:rPr>
          <w:rFonts w:ascii="GHEA Grapalat" w:hAnsi="GHEA Grapalat" w:cstheme="minorBidi"/>
          <w:noProof/>
          <w:color w:val="auto"/>
          <w:sz w:val="24"/>
          <w:szCs w:val="24"/>
          <w:lang w:val="hy"/>
        </w:rPr>
        <w:t>,</w:t>
      </w:r>
    </w:p>
    <w:p w14:paraId="6C25EC6C" w14:textId="3FA6E34E" w:rsidR="0029344A" w:rsidRPr="00A16230" w:rsidRDefault="56175E27" w:rsidP="0029344A">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վ</w:t>
      </w:r>
      <w:r w:rsidR="5F3E36B9" w:rsidRPr="00E915A6">
        <w:rPr>
          <w:rFonts w:ascii="GHEA Grapalat" w:hAnsi="GHEA Grapalat" w:cstheme="minorBidi"/>
          <w:noProof/>
          <w:color w:val="auto"/>
          <w:sz w:val="24"/>
          <w:szCs w:val="24"/>
          <w:lang w:val="en-US"/>
        </w:rPr>
        <w:t>աճառքի</w:t>
      </w:r>
      <w:r w:rsidR="5F3E36B9" w:rsidRPr="00A16230">
        <w:rPr>
          <w:rFonts w:ascii="GHEA Grapalat" w:hAnsi="GHEA Grapalat" w:cstheme="minorBidi"/>
          <w:noProof/>
          <w:color w:val="auto"/>
          <w:sz w:val="24"/>
          <w:szCs w:val="24"/>
          <w:lang w:val="hy"/>
        </w:rPr>
        <w:t xml:space="preserve"> </w:t>
      </w:r>
      <w:r w:rsidR="5F3E36B9" w:rsidRPr="00E915A6">
        <w:rPr>
          <w:rFonts w:ascii="GHEA Grapalat" w:hAnsi="GHEA Grapalat" w:cstheme="minorBidi"/>
          <w:noProof/>
          <w:color w:val="auto"/>
          <w:sz w:val="24"/>
          <w:szCs w:val="24"/>
          <w:lang w:val="en-US"/>
        </w:rPr>
        <w:t>Հայտն</w:t>
      </w:r>
      <w:r w:rsidR="5F3E36B9" w:rsidRPr="00A16230">
        <w:rPr>
          <w:rFonts w:ascii="GHEA Grapalat" w:hAnsi="GHEA Grapalat" w:cstheme="minorBidi"/>
          <w:noProof/>
          <w:color w:val="auto"/>
          <w:sz w:val="24"/>
          <w:szCs w:val="24"/>
          <w:lang w:val="hy"/>
        </w:rPr>
        <w:t xml:space="preserve"> </w:t>
      </w:r>
      <w:r w:rsidR="5F3E36B9" w:rsidRPr="00E915A6">
        <w:rPr>
          <w:rFonts w:ascii="GHEA Grapalat" w:hAnsi="GHEA Grapalat" w:cstheme="minorBidi"/>
          <w:noProof/>
          <w:color w:val="auto"/>
          <w:sz w:val="24"/>
          <w:szCs w:val="24"/>
          <w:lang w:val="en-US"/>
        </w:rPr>
        <w:t>ամբողջությամբ</w:t>
      </w:r>
      <w:r w:rsidR="5F3E36B9" w:rsidRPr="00A16230">
        <w:rPr>
          <w:rFonts w:ascii="GHEA Grapalat" w:hAnsi="GHEA Grapalat" w:cstheme="minorBidi"/>
          <w:noProof/>
          <w:color w:val="auto"/>
          <w:sz w:val="24"/>
          <w:szCs w:val="24"/>
          <w:lang w:val="hy"/>
        </w:rPr>
        <w:t xml:space="preserve"> </w:t>
      </w:r>
      <w:r w:rsidR="5F3E36B9" w:rsidRPr="00E915A6">
        <w:rPr>
          <w:rFonts w:ascii="GHEA Grapalat" w:hAnsi="GHEA Grapalat" w:cstheme="minorBidi"/>
          <w:noProof/>
          <w:color w:val="auto"/>
          <w:sz w:val="24"/>
          <w:szCs w:val="24"/>
          <w:lang w:val="en-US"/>
        </w:rPr>
        <w:t>բավարարվում</w:t>
      </w:r>
      <w:r w:rsidR="5F3E36B9" w:rsidRPr="00A16230">
        <w:rPr>
          <w:rFonts w:ascii="GHEA Grapalat" w:hAnsi="GHEA Grapalat" w:cstheme="minorBidi"/>
          <w:noProof/>
          <w:color w:val="auto"/>
          <w:sz w:val="24"/>
          <w:szCs w:val="24"/>
          <w:lang w:val="hy"/>
        </w:rPr>
        <w:t xml:space="preserve"> </w:t>
      </w:r>
      <w:r w:rsidR="5F3E36B9" w:rsidRPr="00E915A6">
        <w:rPr>
          <w:rFonts w:ascii="GHEA Grapalat" w:hAnsi="GHEA Grapalat" w:cstheme="minorBidi"/>
          <w:noProof/>
          <w:color w:val="auto"/>
          <w:sz w:val="24"/>
          <w:szCs w:val="24"/>
          <w:lang w:val="en-US"/>
        </w:rPr>
        <w:t>է</w:t>
      </w:r>
      <w:r w:rsidR="5F3E36B9" w:rsidRPr="00A16230">
        <w:rPr>
          <w:rFonts w:ascii="GHEA Grapalat" w:hAnsi="GHEA Grapalat" w:cstheme="minorBidi"/>
          <w:noProof/>
          <w:color w:val="auto"/>
          <w:sz w:val="24"/>
          <w:szCs w:val="24"/>
          <w:lang w:val="hy"/>
        </w:rPr>
        <w:t xml:space="preserve">, </w:t>
      </w:r>
      <w:r w:rsidR="5F3E36B9" w:rsidRPr="00E915A6">
        <w:rPr>
          <w:rFonts w:ascii="GHEA Grapalat" w:hAnsi="GHEA Grapalat" w:cstheme="minorBidi"/>
          <w:noProof/>
          <w:color w:val="auto"/>
          <w:sz w:val="24"/>
          <w:szCs w:val="24"/>
          <w:lang w:val="en-US"/>
        </w:rPr>
        <w:t>եթե</w:t>
      </w:r>
      <w:r w:rsidR="5F3E36B9" w:rsidRPr="00A16230">
        <w:rPr>
          <w:rFonts w:ascii="GHEA Grapalat" w:hAnsi="GHEA Grapalat" w:cstheme="minorBidi"/>
          <w:noProof/>
          <w:color w:val="auto"/>
          <w:sz w:val="24"/>
          <w:szCs w:val="24"/>
          <w:lang w:val="hy"/>
        </w:rPr>
        <w:t xml:space="preserve"> </w:t>
      </w:r>
      <w:r w:rsidR="5F3E36B9" w:rsidRPr="00E915A6">
        <w:rPr>
          <w:rFonts w:ascii="GHEA Grapalat" w:hAnsi="GHEA Grapalat" w:cstheme="minorBidi"/>
          <w:noProof/>
          <w:color w:val="auto"/>
          <w:sz w:val="24"/>
          <w:szCs w:val="24"/>
          <w:lang w:val="en-US"/>
        </w:rPr>
        <w:t>դրա</w:t>
      </w:r>
      <w:r w:rsidR="5F3E36B9" w:rsidRPr="00A16230">
        <w:rPr>
          <w:rFonts w:ascii="GHEA Grapalat" w:hAnsi="GHEA Grapalat" w:cstheme="minorBidi"/>
          <w:noProof/>
          <w:color w:val="auto"/>
          <w:sz w:val="24"/>
          <w:szCs w:val="24"/>
          <w:lang w:val="hy"/>
        </w:rPr>
        <w:t xml:space="preserve"> </w:t>
      </w:r>
      <w:r w:rsidR="5F3E36B9" w:rsidRPr="00E915A6">
        <w:rPr>
          <w:rFonts w:ascii="GHEA Grapalat" w:hAnsi="GHEA Grapalat" w:cstheme="minorBidi"/>
          <w:noProof/>
          <w:color w:val="auto"/>
          <w:sz w:val="24"/>
          <w:szCs w:val="24"/>
          <w:lang w:val="en-US"/>
        </w:rPr>
        <w:t>գինը</w:t>
      </w:r>
      <w:r w:rsidR="5F3E36B9" w:rsidRPr="00A16230">
        <w:rPr>
          <w:rFonts w:ascii="GHEA Grapalat" w:hAnsi="GHEA Grapalat" w:cstheme="minorBidi"/>
          <w:noProof/>
          <w:color w:val="auto"/>
          <w:sz w:val="24"/>
          <w:szCs w:val="24"/>
          <w:lang w:val="hy"/>
        </w:rPr>
        <w:t xml:space="preserve"> </w:t>
      </w:r>
      <w:r w:rsidR="5F3E36B9" w:rsidRPr="00E915A6">
        <w:rPr>
          <w:rFonts w:ascii="GHEA Grapalat" w:hAnsi="GHEA Grapalat" w:cstheme="minorBidi"/>
          <w:noProof/>
          <w:color w:val="auto"/>
          <w:sz w:val="24"/>
          <w:szCs w:val="24"/>
          <w:lang w:val="en-US"/>
        </w:rPr>
        <w:t>ցածր</w:t>
      </w:r>
      <w:r w:rsidR="5F3E36B9" w:rsidRPr="00A16230">
        <w:rPr>
          <w:rFonts w:ascii="GHEA Grapalat" w:hAnsi="GHEA Grapalat" w:cstheme="minorBidi"/>
          <w:noProof/>
          <w:color w:val="auto"/>
          <w:sz w:val="24"/>
          <w:szCs w:val="24"/>
          <w:lang w:val="hy"/>
        </w:rPr>
        <w:t xml:space="preserve"> </w:t>
      </w:r>
      <w:r w:rsidR="5F3E36B9" w:rsidRPr="00E915A6">
        <w:rPr>
          <w:rFonts w:ascii="GHEA Grapalat" w:hAnsi="GHEA Grapalat" w:cstheme="minorBidi"/>
          <w:noProof/>
          <w:color w:val="auto"/>
          <w:sz w:val="24"/>
          <w:szCs w:val="24"/>
          <w:lang w:val="en-US"/>
        </w:rPr>
        <w:t>է</w:t>
      </w:r>
      <w:r w:rsidR="5F3E36B9" w:rsidRPr="00A16230">
        <w:rPr>
          <w:rFonts w:ascii="GHEA Grapalat" w:hAnsi="GHEA Grapalat" w:cstheme="minorBidi"/>
          <w:noProof/>
          <w:color w:val="auto"/>
          <w:sz w:val="24"/>
          <w:szCs w:val="24"/>
          <w:lang w:val="hy"/>
        </w:rPr>
        <w:t xml:space="preserve"> </w:t>
      </w:r>
      <w:r w:rsidR="5F3E36B9" w:rsidRPr="00E915A6">
        <w:rPr>
          <w:rFonts w:ascii="GHEA Grapalat" w:hAnsi="GHEA Grapalat" w:cstheme="minorBidi"/>
          <w:noProof/>
          <w:color w:val="auto"/>
          <w:sz w:val="24"/>
          <w:szCs w:val="24"/>
          <w:lang w:val="en-US"/>
        </w:rPr>
        <w:t>Առևտրային</w:t>
      </w:r>
      <w:r w:rsidR="5F3E36B9" w:rsidRPr="00A16230">
        <w:rPr>
          <w:rFonts w:ascii="GHEA Grapalat" w:hAnsi="GHEA Grapalat" w:cstheme="minorBidi"/>
          <w:noProof/>
          <w:color w:val="auto"/>
          <w:sz w:val="24"/>
          <w:szCs w:val="24"/>
          <w:lang w:val="hy"/>
        </w:rPr>
        <w:t xml:space="preserve"> </w:t>
      </w:r>
      <w:r w:rsidR="5F3E36B9" w:rsidRPr="00E915A6">
        <w:rPr>
          <w:rFonts w:ascii="GHEA Grapalat" w:hAnsi="GHEA Grapalat" w:cstheme="minorBidi"/>
          <w:noProof/>
          <w:color w:val="auto"/>
          <w:sz w:val="24"/>
          <w:szCs w:val="24"/>
          <w:lang w:val="en-US"/>
        </w:rPr>
        <w:t>օրվա</w:t>
      </w:r>
      <w:r w:rsidR="5F3E36B9" w:rsidRPr="00A16230">
        <w:rPr>
          <w:rFonts w:ascii="GHEA Grapalat" w:hAnsi="GHEA Grapalat" w:cstheme="minorBidi"/>
          <w:noProof/>
          <w:color w:val="auto"/>
          <w:sz w:val="24"/>
          <w:szCs w:val="24"/>
          <w:lang w:val="hy"/>
        </w:rPr>
        <w:t xml:space="preserve"> </w:t>
      </w:r>
      <w:r w:rsidR="5F3E36B9" w:rsidRPr="00E915A6">
        <w:rPr>
          <w:rFonts w:ascii="GHEA Grapalat" w:hAnsi="GHEA Grapalat" w:cstheme="minorBidi"/>
          <w:noProof/>
          <w:color w:val="auto"/>
          <w:sz w:val="24"/>
          <w:szCs w:val="24"/>
          <w:lang w:val="en-US"/>
        </w:rPr>
        <w:t>տվյալ</w:t>
      </w:r>
      <w:r w:rsidR="5F3E36B9" w:rsidRPr="00A16230">
        <w:rPr>
          <w:rFonts w:ascii="GHEA Grapalat" w:hAnsi="GHEA Grapalat" w:cstheme="minorBidi"/>
          <w:noProof/>
          <w:color w:val="auto"/>
          <w:sz w:val="24"/>
          <w:szCs w:val="24"/>
          <w:lang w:val="hy"/>
        </w:rPr>
        <w:t xml:space="preserve"> </w:t>
      </w:r>
      <w:r w:rsidR="5F3E36B9" w:rsidRPr="00E915A6">
        <w:rPr>
          <w:rFonts w:ascii="GHEA Grapalat" w:hAnsi="GHEA Grapalat" w:cstheme="minorBidi"/>
          <w:noProof/>
          <w:color w:val="auto"/>
          <w:sz w:val="24"/>
          <w:szCs w:val="24"/>
          <w:lang w:val="en-US"/>
        </w:rPr>
        <w:t>Առևտրային</w:t>
      </w:r>
      <w:r w:rsidR="5F3E36B9" w:rsidRPr="00A16230">
        <w:rPr>
          <w:rFonts w:ascii="GHEA Grapalat" w:hAnsi="GHEA Grapalat" w:cstheme="minorBidi"/>
          <w:noProof/>
          <w:color w:val="auto"/>
          <w:sz w:val="24"/>
          <w:szCs w:val="24"/>
          <w:lang w:val="hy"/>
        </w:rPr>
        <w:t xml:space="preserve"> </w:t>
      </w:r>
      <w:r w:rsidR="5F3E36B9" w:rsidRPr="00E915A6">
        <w:rPr>
          <w:rFonts w:ascii="GHEA Grapalat" w:hAnsi="GHEA Grapalat" w:cstheme="minorBidi"/>
          <w:noProof/>
          <w:color w:val="auto"/>
          <w:sz w:val="24"/>
          <w:szCs w:val="24"/>
          <w:lang w:val="en-US"/>
        </w:rPr>
        <w:t>ժամանակահատվածի</w:t>
      </w:r>
      <w:r w:rsidR="5F3E36B9" w:rsidRPr="00A16230">
        <w:rPr>
          <w:rFonts w:ascii="GHEA Grapalat" w:hAnsi="GHEA Grapalat" w:cstheme="minorBidi"/>
          <w:noProof/>
          <w:color w:val="auto"/>
          <w:sz w:val="24"/>
          <w:szCs w:val="24"/>
          <w:lang w:val="hy"/>
        </w:rPr>
        <w:t xml:space="preserve"> </w:t>
      </w:r>
      <w:r w:rsidR="5F3E36B9" w:rsidRPr="00E915A6">
        <w:rPr>
          <w:rFonts w:ascii="GHEA Grapalat" w:hAnsi="GHEA Grapalat" w:cstheme="minorBidi"/>
          <w:noProof/>
          <w:color w:val="auto"/>
          <w:sz w:val="24"/>
          <w:szCs w:val="24"/>
          <w:lang w:val="en-US"/>
        </w:rPr>
        <w:t>քլիրինգային</w:t>
      </w:r>
      <w:r w:rsidR="5F3E36B9" w:rsidRPr="00A16230">
        <w:rPr>
          <w:rFonts w:ascii="GHEA Grapalat" w:hAnsi="GHEA Grapalat" w:cstheme="minorBidi"/>
          <w:noProof/>
          <w:color w:val="auto"/>
          <w:sz w:val="24"/>
          <w:szCs w:val="24"/>
          <w:lang w:val="hy"/>
        </w:rPr>
        <w:t xml:space="preserve"> </w:t>
      </w:r>
      <w:r w:rsidR="5F3E36B9" w:rsidRPr="00E915A6">
        <w:rPr>
          <w:rFonts w:ascii="GHEA Grapalat" w:hAnsi="GHEA Grapalat" w:cstheme="minorBidi"/>
          <w:noProof/>
          <w:color w:val="auto"/>
          <w:sz w:val="24"/>
          <w:szCs w:val="24"/>
          <w:lang w:val="en-US"/>
        </w:rPr>
        <w:t>գնից</w:t>
      </w:r>
      <w:r w:rsidR="5F3E36B9" w:rsidRPr="00A16230">
        <w:rPr>
          <w:rFonts w:ascii="GHEA Grapalat" w:hAnsi="GHEA Grapalat" w:cstheme="minorBidi"/>
          <w:noProof/>
          <w:color w:val="auto"/>
          <w:sz w:val="24"/>
          <w:szCs w:val="24"/>
          <w:lang w:val="hy"/>
        </w:rPr>
        <w:t>,</w:t>
      </w:r>
    </w:p>
    <w:p w14:paraId="432D620B" w14:textId="77777777" w:rsidR="0029344A" w:rsidRPr="00A16230" w:rsidRDefault="5F3E36B9" w:rsidP="0029344A">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Վաճառքի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չի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եթե</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դրա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գինը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բարձր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օրվա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տվյալ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ժամանակահատվածի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քլիրինգային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գնից</w:t>
      </w:r>
      <w:r w:rsidRPr="00A16230">
        <w:rPr>
          <w:rFonts w:ascii="GHEA Grapalat" w:hAnsi="GHEA Grapalat" w:cstheme="minorBidi"/>
          <w:noProof/>
          <w:color w:val="auto"/>
          <w:sz w:val="24"/>
          <w:szCs w:val="24"/>
          <w:lang w:val="hy"/>
        </w:rPr>
        <w:t>,</w:t>
      </w:r>
    </w:p>
    <w:p w14:paraId="73B45F02" w14:textId="09EFE675" w:rsidR="0029344A" w:rsidRPr="00A16230" w:rsidRDefault="5F3E36B9" w:rsidP="0029344A">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Սահմանային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վաճառքի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մասամբ</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օրվա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տվյալ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ժամանակահատվածի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քլիրինգային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այն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չափով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որը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սահմանային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Եթե</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սահմանային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վաճառքի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հավաքական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այսինքն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ձևավորվել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տարբեր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ԷՄՇ</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մասնակիցների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կողմից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ներկայացված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նույն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ունեցող</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վաճառքի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Հայտերից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ապա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Հայտերը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բավարարելու</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մնացորդային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բաշխվում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այդ</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մասնակիցների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միջև՝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յուրաքանչյուր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վաճառքի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սահմանված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համամասնությամբ</w:t>
      </w:r>
      <w:r w:rsidR="19D71783" w:rsidRPr="00A16230">
        <w:rPr>
          <w:rFonts w:ascii="GHEA Grapalat" w:hAnsi="GHEA Grapalat" w:cstheme="minorBidi"/>
          <w:noProof/>
          <w:color w:val="auto"/>
          <w:sz w:val="24"/>
          <w:szCs w:val="24"/>
          <w:lang w:val="hy"/>
        </w:rPr>
        <w:t>,</w:t>
      </w:r>
    </w:p>
    <w:p w14:paraId="48FDF297" w14:textId="77777777" w:rsidR="0029344A" w:rsidRPr="00A16230" w:rsidRDefault="5F3E36B9" w:rsidP="0029344A">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Գնման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ամբողջությամբ</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եթե</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դրա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գինը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հավասար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բարձր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օրվա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տվյալ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ժամանակահատվածի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քլիրինգային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գնից</w:t>
      </w:r>
      <w:r w:rsidRPr="00A16230">
        <w:rPr>
          <w:rFonts w:ascii="GHEA Grapalat" w:hAnsi="GHEA Grapalat" w:cstheme="minorBidi"/>
          <w:noProof/>
          <w:color w:val="auto"/>
          <w:sz w:val="24"/>
          <w:szCs w:val="24"/>
          <w:lang w:val="hy"/>
        </w:rPr>
        <w:t>,</w:t>
      </w:r>
    </w:p>
    <w:p w14:paraId="125987AE" w14:textId="77777777" w:rsidR="0029344A" w:rsidRPr="00A16230" w:rsidRDefault="5F3E36B9" w:rsidP="0029344A">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Գնման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չի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եթե</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դրա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գինը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ցածր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օրվա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տվյալ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ժամանակահատվածի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քլիրինգային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գնից</w:t>
      </w:r>
      <w:r w:rsidRPr="00A16230">
        <w:rPr>
          <w:rFonts w:ascii="GHEA Grapalat" w:hAnsi="GHEA Grapalat" w:cstheme="minorBidi"/>
          <w:noProof/>
          <w:color w:val="auto"/>
          <w:sz w:val="24"/>
          <w:szCs w:val="24"/>
          <w:lang w:val="hy"/>
        </w:rPr>
        <w:t>,</w:t>
      </w:r>
    </w:p>
    <w:p w14:paraId="71F0919E" w14:textId="77777777" w:rsidR="0029344A" w:rsidRPr="00A16230" w:rsidRDefault="5F3E36B9" w:rsidP="0029344A">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Շուկայի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հավասար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բոլոր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Վաճառքի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ընդհանուր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քանակին։</w:t>
      </w:r>
    </w:p>
    <w:p w14:paraId="67EFC84D" w14:textId="77777777" w:rsidR="000538A6" w:rsidRPr="00E915A6" w:rsidRDefault="17F256B5" w:rsidP="00D972B4">
      <w:pPr>
        <w:pStyle w:val="Text1"/>
      </w:pPr>
      <w:r w:rsidRPr="00E915A6">
        <w:t>Այն դեպքում, երբ գումարային առաջարկի և գումարային պահանջարկի կորերը հատվում են միայն մեկ կետում, իսկ սահմանային գնման Հայտի քանակը գերազանցում է սահմանային վաճառքի Հայտի քանակը, ապա</w:t>
      </w:r>
      <w:r w:rsidRPr="00E915A6">
        <w:rPr>
          <w:rFonts w:ascii="Cambria Math" w:hAnsi="Cambria Math" w:cs="Cambria Math"/>
        </w:rPr>
        <w:t>․</w:t>
      </w:r>
    </w:p>
    <w:p w14:paraId="3E2657D7" w14:textId="65A93FCE" w:rsidR="00DC5D6A" w:rsidRPr="00A16230" w:rsidRDefault="3AC758B2" w:rsidP="00DC5D6A">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Քլիրինգային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գին</w:t>
      </w:r>
      <w:r w:rsidR="00B81C2E" w:rsidRPr="00E915A6">
        <w:rPr>
          <w:rFonts w:ascii="GHEA Grapalat" w:hAnsi="GHEA Grapalat" w:cstheme="minorBidi"/>
          <w:noProof/>
          <w:color w:val="auto"/>
          <w:sz w:val="24"/>
          <w:szCs w:val="24"/>
        </w:rPr>
        <w:t>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օրվա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տվյալ</w:t>
      </w:r>
      <w:r w:rsidRPr="00A16230">
        <w:rPr>
          <w:rFonts w:ascii="GHEA Grapalat" w:hAnsi="GHEA Grapalat" w:cstheme="minorBidi"/>
          <w:noProof/>
          <w:color w:val="auto"/>
          <w:sz w:val="24"/>
          <w:szCs w:val="24"/>
          <w:lang w:val="hy"/>
        </w:rPr>
        <w:t xml:space="preserve"> </w:t>
      </w:r>
      <w:r w:rsidR="0BE7F0B1" w:rsidRPr="00E915A6">
        <w:rPr>
          <w:rFonts w:ascii="GHEA Grapalat" w:hAnsi="GHEA Grapalat" w:cstheme="minorBidi"/>
          <w:noProof/>
          <w:color w:val="auto"/>
          <w:sz w:val="24"/>
          <w:szCs w:val="24"/>
          <w:lang w:val="en-US"/>
        </w:rPr>
        <w:t>Առևտրային</w:t>
      </w:r>
      <w:r w:rsidR="0BE7F0B1"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ժամանակահատվածի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հավասար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հատման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կետի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որը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որոշվում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սահմանային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Հայտով</w:t>
      </w:r>
      <w:r w:rsidRPr="00A16230">
        <w:rPr>
          <w:rFonts w:ascii="GHEA Grapalat" w:hAnsi="GHEA Grapalat" w:cstheme="minorBidi"/>
          <w:noProof/>
          <w:color w:val="auto"/>
          <w:sz w:val="24"/>
          <w:szCs w:val="24"/>
          <w:lang w:val="hy"/>
        </w:rPr>
        <w:t>,</w:t>
      </w:r>
    </w:p>
    <w:p w14:paraId="2B40F60F" w14:textId="48066452" w:rsidR="00DC5D6A" w:rsidRPr="00A16230" w:rsidRDefault="4011D481" w:rsidP="00DC5D6A">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վ</w:t>
      </w:r>
      <w:r w:rsidR="3AC758B2" w:rsidRPr="00E915A6">
        <w:rPr>
          <w:rFonts w:ascii="GHEA Grapalat" w:hAnsi="GHEA Grapalat" w:cstheme="minorBidi"/>
          <w:noProof/>
          <w:color w:val="auto"/>
          <w:sz w:val="24"/>
          <w:szCs w:val="24"/>
          <w:lang w:val="en-US"/>
        </w:rPr>
        <w:t>աճառքի</w:t>
      </w:r>
      <w:r w:rsidR="3AC758B2" w:rsidRPr="00A16230">
        <w:rPr>
          <w:rFonts w:ascii="GHEA Grapalat" w:hAnsi="GHEA Grapalat" w:cstheme="minorBidi"/>
          <w:noProof/>
          <w:color w:val="auto"/>
          <w:sz w:val="24"/>
          <w:szCs w:val="24"/>
          <w:lang w:val="hy"/>
        </w:rPr>
        <w:t xml:space="preserve"> </w:t>
      </w:r>
      <w:r w:rsidR="3AC758B2" w:rsidRPr="00E915A6">
        <w:rPr>
          <w:rFonts w:ascii="GHEA Grapalat" w:hAnsi="GHEA Grapalat" w:cstheme="minorBidi"/>
          <w:noProof/>
          <w:color w:val="auto"/>
          <w:sz w:val="24"/>
          <w:szCs w:val="24"/>
          <w:lang w:val="en-US"/>
        </w:rPr>
        <w:t>Հայտն</w:t>
      </w:r>
      <w:r w:rsidR="3AC758B2" w:rsidRPr="00A16230">
        <w:rPr>
          <w:rFonts w:ascii="GHEA Grapalat" w:hAnsi="GHEA Grapalat" w:cstheme="minorBidi"/>
          <w:noProof/>
          <w:color w:val="auto"/>
          <w:sz w:val="24"/>
          <w:szCs w:val="24"/>
          <w:lang w:val="hy"/>
        </w:rPr>
        <w:t xml:space="preserve"> </w:t>
      </w:r>
      <w:r w:rsidR="3AC758B2" w:rsidRPr="00E915A6">
        <w:rPr>
          <w:rFonts w:ascii="GHEA Grapalat" w:hAnsi="GHEA Grapalat" w:cstheme="minorBidi"/>
          <w:noProof/>
          <w:color w:val="auto"/>
          <w:sz w:val="24"/>
          <w:szCs w:val="24"/>
          <w:lang w:val="en-US"/>
        </w:rPr>
        <w:t>ամբողջությամբ</w:t>
      </w:r>
      <w:r w:rsidR="3AC758B2" w:rsidRPr="00A16230">
        <w:rPr>
          <w:rFonts w:ascii="GHEA Grapalat" w:hAnsi="GHEA Grapalat" w:cstheme="minorBidi"/>
          <w:noProof/>
          <w:color w:val="auto"/>
          <w:sz w:val="24"/>
          <w:szCs w:val="24"/>
          <w:lang w:val="hy"/>
        </w:rPr>
        <w:t xml:space="preserve"> </w:t>
      </w:r>
      <w:r w:rsidR="3AC758B2" w:rsidRPr="00E915A6">
        <w:rPr>
          <w:rFonts w:ascii="GHEA Grapalat" w:hAnsi="GHEA Grapalat" w:cstheme="minorBidi"/>
          <w:noProof/>
          <w:color w:val="auto"/>
          <w:sz w:val="24"/>
          <w:szCs w:val="24"/>
          <w:lang w:val="en-US"/>
        </w:rPr>
        <w:t>բավարարվում</w:t>
      </w:r>
      <w:r w:rsidR="3AC758B2" w:rsidRPr="00A16230">
        <w:rPr>
          <w:rFonts w:ascii="GHEA Grapalat" w:hAnsi="GHEA Grapalat" w:cstheme="minorBidi"/>
          <w:noProof/>
          <w:color w:val="auto"/>
          <w:sz w:val="24"/>
          <w:szCs w:val="24"/>
          <w:lang w:val="hy"/>
        </w:rPr>
        <w:t xml:space="preserve"> </w:t>
      </w:r>
      <w:r w:rsidR="3AC758B2" w:rsidRPr="00E915A6">
        <w:rPr>
          <w:rFonts w:ascii="GHEA Grapalat" w:hAnsi="GHEA Grapalat" w:cstheme="minorBidi"/>
          <w:noProof/>
          <w:color w:val="auto"/>
          <w:sz w:val="24"/>
          <w:szCs w:val="24"/>
          <w:lang w:val="en-US"/>
        </w:rPr>
        <w:t>է</w:t>
      </w:r>
      <w:r w:rsidR="3AC758B2" w:rsidRPr="00A16230">
        <w:rPr>
          <w:rFonts w:ascii="GHEA Grapalat" w:hAnsi="GHEA Grapalat" w:cstheme="minorBidi"/>
          <w:noProof/>
          <w:color w:val="auto"/>
          <w:sz w:val="24"/>
          <w:szCs w:val="24"/>
          <w:lang w:val="hy"/>
        </w:rPr>
        <w:t xml:space="preserve">, </w:t>
      </w:r>
      <w:r w:rsidR="3AC758B2" w:rsidRPr="00E915A6">
        <w:rPr>
          <w:rFonts w:ascii="GHEA Grapalat" w:hAnsi="GHEA Grapalat" w:cstheme="minorBidi"/>
          <w:noProof/>
          <w:color w:val="auto"/>
          <w:sz w:val="24"/>
          <w:szCs w:val="24"/>
          <w:lang w:val="en-US"/>
        </w:rPr>
        <w:t>եթե</w:t>
      </w:r>
      <w:r w:rsidR="3AC758B2" w:rsidRPr="00A16230">
        <w:rPr>
          <w:rFonts w:ascii="GHEA Grapalat" w:hAnsi="GHEA Grapalat" w:cstheme="minorBidi"/>
          <w:noProof/>
          <w:color w:val="auto"/>
          <w:sz w:val="24"/>
          <w:szCs w:val="24"/>
          <w:lang w:val="hy"/>
        </w:rPr>
        <w:t xml:space="preserve"> </w:t>
      </w:r>
      <w:r w:rsidR="3AC758B2" w:rsidRPr="00E915A6">
        <w:rPr>
          <w:rFonts w:ascii="GHEA Grapalat" w:hAnsi="GHEA Grapalat" w:cstheme="minorBidi"/>
          <w:noProof/>
          <w:color w:val="auto"/>
          <w:sz w:val="24"/>
          <w:szCs w:val="24"/>
          <w:lang w:val="en-US"/>
        </w:rPr>
        <w:t>դրա</w:t>
      </w:r>
      <w:r w:rsidR="3AC758B2" w:rsidRPr="00A16230">
        <w:rPr>
          <w:rFonts w:ascii="GHEA Grapalat" w:hAnsi="GHEA Grapalat" w:cstheme="minorBidi"/>
          <w:noProof/>
          <w:color w:val="auto"/>
          <w:sz w:val="24"/>
          <w:szCs w:val="24"/>
          <w:lang w:val="hy"/>
        </w:rPr>
        <w:t xml:space="preserve"> </w:t>
      </w:r>
      <w:r w:rsidR="3AC758B2" w:rsidRPr="00E915A6">
        <w:rPr>
          <w:rFonts w:ascii="GHEA Grapalat" w:hAnsi="GHEA Grapalat" w:cstheme="minorBidi"/>
          <w:noProof/>
          <w:color w:val="auto"/>
          <w:sz w:val="24"/>
          <w:szCs w:val="24"/>
          <w:lang w:val="en-US"/>
        </w:rPr>
        <w:t>գինը</w:t>
      </w:r>
      <w:r w:rsidR="3AC758B2" w:rsidRPr="00A16230">
        <w:rPr>
          <w:rFonts w:ascii="GHEA Grapalat" w:hAnsi="GHEA Grapalat" w:cstheme="minorBidi"/>
          <w:noProof/>
          <w:color w:val="auto"/>
          <w:sz w:val="24"/>
          <w:szCs w:val="24"/>
          <w:lang w:val="hy"/>
        </w:rPr>
        <w:t xml:space="preserve"> </w:t>
      </w:r>
      <w:r w:rsidR="3AC758B2" w:rsidRPr="00E915A6">
        <w:rPr>
          <w:rFonts w:ascii="GHEA Grapalat" w:hAnsi="GHEA Grapalat" w:cstheme="minorBidi"/>
          <w:noProof/>
          <w:color w:val="auto"/>
          <w:sz w:val="24"/>
          <w:szCs w:val="24"/>
          <w:lang w:val="en-US"/>
        </w:rPr>
        <w:t>ցածր</w:t>
      </w:r>
      <w:r w:rsidR="3AC758B2" w:rsidRPr="00A16230">
        <w:rPr>
          <w:rFonts w:ascii="GHEA Grapalat" w:hAnsi="GHEA Grapalat" w:cstheme="minorBidi"/>
          <w:noProof/>
          <w:color w:val="auto"/>
          <w:sz w:val="24"/>
          <w:szCs w:val="24"/>
          <w:lang w:val="hy"/>
        </w:rPr>
        <w:t xml:space="preserve"> </w:t>
      </w:r>
      <w:r w:rsidR="3AC758B2" w:rsidRPr="00E915A6">
        <w:rPr>
          <w:rFonts w:ascii="GHEA Grapalat" w:hAnsi="GHEA Grapalat" w:cstheme="minorBidi"/>
          <w:noProof/>
          <w:color w:val="auto"/>
          <w:sz w:val="24"/>
          <w:szCs w:val="24"/>
          <w:lang w:val="en-US"/>
        </w:rPr>
        <w:t>է</w:t>
      </w:r>
      <w:r w:rsidR="3AC758B2" w:rsidRPr="00A16230">
        <w:rPr>
          <w:rFonts w:ascii="GHEA Grapalat" w:hAnsi="GHEA Grapalat" w:cstheme="minorBidi"/>
          <w:noProof/>
          <w:color w:val="auto"/>
          <w:sz w:val="24"/>
          <w:szCs w:val="24"/>
          <w:lang w:val="hy"/>
        </w:rPr>
        <w:t xml:space="preserve"> </w:t>
      </w:r>
      <w:r w:rsidR="3AC758B2" w:rsidRPr="00E915A6">
        <w:rPr>
          <w:rFonts w:ascii="GHEA Grapalat" w:hAnsi="GHEA Grapalat" w:cstheme="minorBidi"/>
          <w:noProof/>
          <w:color w:val="auto"/>
          <w:sz w:val="24"/>
          <w:szCs w:val="24"/>
          <w:lang w:val="en-US"/>
        </w:rPr>
        <w:t>Առևտրային</w:t>
      </w:r>
      <w:r w:rsidR="3AC758B2" w:rsidRPr="00A16230">
        <w:rPr>
          <w:rFonts w:ascii="GHEA Grapalat" w:hAnsi="GHEA Grapalat" w:cstheme="minorBidi"/>
          <w:noProof/>
          <w:color w:val="auto"/>
          <w:sz w:val="24"/>
          <w:szCs w:val="24"/>
          <w:lang w:val="hy"/>
        </w:rPr>
        <w:t xml:space="preserve"> </w:t>
      </w:r>
      <w:r w:rsidR="3AC758B2" w:rsidRPr="00E915A6">
        <w:rPr>
          <w:rFonts w:ascii="GHEA Grapalat" w:hAnsi="GHEA Grapalat" w:cstheme="minorBidi"/>
          <w:noProof/>
          <w:color w:val="auto"/>
          <w:sz w:val="24"/>
          <w:szCs w:val="24"/>
          <w:lang w:val="en-US"/>
        </w:rPr>
        <w:t>օրվա</w:t>
      </w:r>
      <w:r w:rsidR="3AC758B2" w:rsidRPr="00A16230">
        <w:rPr>
          <w:rFonts w:ascii="GHEA Grapalat" w:hAnsi="GHEA Grapalat" w:cstheme="minorBidi"/>
          <w:noProof/>
          <w:color w:val="auto"/>
          <w:sz w:val="24"/>
          <w:szCs w:val="24"/>
          <w:lang w:val="hy"/>
        </w:rPr>
        <w:t xml:space="preserve"> </w:t>
      </w:r>
      <w:r w:rsidR="3AC758B2" w:rsidRPr="00E915A6">
        <w:rPr>
          <w:rFonts w:ascii="GHEA Grapalat" w:hAnsi="GHEA Grapalat" w:cstheme="minorBidi"/>
          <w:noProof/>
          <w:color w:val="auto"/>
          <w:sz w:val="24"/>
          <w:szCs w:val="24"/>
          <w:lang w:val="en-US"/>
        </w:rPr>
        <w:t>տվյալ</w:t>
      </w:r>
      <w:r w:rsidR="3AC758B2" w:rsidRPr="00A16230">
        <w:rPr>
          <w:rFonts w:ascii="GHEA Grapalat" w:hAnsi="GHEA Grapalat" w:cstheme="minorBidi"/>
          <w:noProof/>
          <w:color w:val="auto"/>
          <w:sz w:val="24"/>
          <w:szCs w:val="24"/>
          <w:lang w:val="hy"/>
        </w:rPr>
        <w:t xml:space="preserve"> </w:t>
      </w:r>
      <w:r w:rsidR="3AC758B2" w:rsidRPr="00E915A6">
        <w:rPr>
          <w:rFonts w:ascii="GHEA Grapalat" w:hAnsi="GHEA Grapalat" w:cstheme="minorBidi"/>
          <w:noProof/>
          <w:color w:val="auto"/>
          <w:sz w:val="24"/>
          <w:szCs w:val="24"/>
          <w:lang w:val="en-US"/>
        </w:rPr>
        <w:t>Առևտրային</w:t>
      </w:r>
      <w:r w:rsidR="3AC758B2" w:rsidRPr="00A16230">
        <w:rPr>
          <w:rFonts w:ascii="GHEA Grapalat" w:hAnsi="GHEA Grapalat" w:cstheme="minorBidi"/>
          <w:noProof/>
          <w:color w:val="auto"/>
          <w:sz w:val="24"/>
          <w:szCs w:val="24"/>
          <w:lang w:val="hy"/>
        </w:rPr>
        <w:t xml:space="preserve"> </w:t>
      </w:r>
      <w:r w:rsidR="3AC758B2" w:rsidRPr="00E915A6">
        <w:rPr>
          <w:rFonts w:ascii="GHEA Grapalat" w:hAnsi="GHEA Grapalat" w:cstheme="minorBidi"/>
          <w:noProof/>
          <w:color w:val="auto"/>
          <w:sz w:val="24"/>
          <w:szCs w:val="24"/>
          <w:lang w:val="en-US"/>
        </w:rPr>
        <w:t>ժամանակահատվածի</w:t>
      </w:r>
      <w:r w:rsidR="3AC758B2" w:rsidRPr="00A16230">
        <w:rPr>
          <w:rFonts w:ascii="GHEA Grapalat" w:hAnsi="GHEA Grapalat" w:cstheme="minorBidi"/>
          <w:noProof/>
          <w:color w:val="auto"/>
          <w:sz w:val="24"/>
          <w:szCs w:val="24"/>
          <w:lang w:val="hy"/>
        </w:rPr>
        <w:t xml:space="preserve"> </w:t>
      </w:r>
      <w:r w:rsidR="3AC758B2" w:rsidRPr="00E915A6">
        <w:rPr>
          <w:rFonts w:ascii="GHEA Grapalat" w:hAnsi="GHEA Grapalat" w:cstheme="minorBidi"/>
          <w:noProof/>
          <w:color w:val="auto"/>
          <w:sz w:val="24"/>
          <w:szCs w:val="24"/>
          <w:lang w:val="en-US"/>
        </w:rPr>
        <w:t>քլիրինգային</w:t>
      </w:r>
      <w:r w:rsidR="3AC758B2" w:rsidRPr="00A16230">
        <w:rPr>
          <w:rFonts w:ascii="GHEA Grapalat" w:hAnsi="GHEA Grapalat" w:cstheme="minorBidi"/>
          <w:noProof/>
          <w:color w:val="auto"/>
          <w:sz w:val="24"/>
          <w:szCs w:val="24"/>
          <w:lang w:val="hy"/>
        </w:rPr>
        <w:t xml:space="preserve"> </w:t>
      </w:r>
      <w:r w:rsidR="3AC758B2" w:rsidRPr="00E915A6">
        <w:rPr>
          <w:rFonts w:ascii="GHEA Grapalat" w:hAnsi="GHEA Grapalat" w:cstheme="minorBidi"/>
          <w:noProof/>
          <w:color w:val="auto"/>
          <w:sz w:val="24"/>
          <w:szCs w:val="24"/>
          <w:lang w:val="en-US"/>
        </w:rPr>
        <w:t>գնից</w:t>
      </w:r>
      <w:r w:rsidR="3AC758B2" w:rsidRPr="00A16230">
        <w:rPr>
          <w:rFonts w:ascii="GHEA Grapalat" w:hAnsi="GHEA Grapalat" w:cstheme="minorBidi"/>
          <w:noProof/>
          <w:color w:val="auto"/>
          <w:sz w:val="24"/>
          <w:szCs w:val="24"/>
          <w:lang w:val="hy"/>
        </w:rPr>
        <w:t>,</w:t>
      </w:r>
    </w:p>
    <w:p w14:paraId="1EC75326" w14:textId="77777777" w:rsidR="00DC5D6A" w:rsidRPr="00A16230" w:rsidRDefault="3AC758B2" w:rsidP="00DC5D6A">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Վաճառքի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չի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եթե</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դրա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գինը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բարձր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օրվա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տվյալ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ժամանակահատվածի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քլիրինգային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գնից</w:t>
      </w:r>
      <w:r w:rsidRPr="00A16230">
        <w:rPr>
          <w:rFonts w:ascii="GHEA Grapalat" w:hAnsi="GHEA Grapalat" w:cstheme="minorBidi"/>
          <w:noProof/>
          <w:color w:val="auto"/>
          <w:sz w:val="24"/>
          <w:szCs w:val="24"/>
          <w:lang w:val="hy"/>
        </w:rPr>
        <w:t>,</w:t>
      </w:r>
    </w:p>
    <w:p w14:paraId="6E8DD52B" w14:textId="14328D05" w:rsidR="00DC5D6A" w:rsidRPr="00A16230" w:rsidRDefault="3AC758B2" w:rsidP="00DC5D6A">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Սահմանային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մասամբ</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օրվա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տվյալ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ժամանակահատվածի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քլիրինգային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այն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չափով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որը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սահմանային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վաճառքի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Եթե</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սահմանային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հավաքական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այսինքն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ձևավորվել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տարբեր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ԷՄՇ</w:t>
      </w:r>
      <w:r w:rsidRPr="00A16230">
        <w:rPr>
          <w:rFonts w:ascii="GHEA Grapalat" w:hAnsi="GHEA Grapalat" w:cstheme="minorBidi"/>
          <w:noProof/>
          <w:color w:val="auto"/>
          <w:sz w:val="24"/>
          <w:szCs w:val="24"/>
          <w:lang w:val="hy"/>
        </w:rPr>
        <w:t xml:space="preserve"> </w:t>
      </w:r>
      <w:r w:rsidR="7786CCC9" w:rsidRPr="00E915A6">
        <w:rPr>
          <w:rFonts w:ascii="GHEA Grapalat" w:hAnsi="GHEA Grapalat" w:cstheme="minorBidi"/>
          <w:noProof/>
          <w:color w:val="auto"/>
          <w:sz w:val="24"/>
          <w:szCs w:val="24"/>
          <w:lang w:val="en-US"/>
        </w:rPr>
        <w:t>առևտրի</w:t>
      </w:r>
      <w:r w:rsidR="7786CCC9"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մասնակիցների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կողմից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ներկայացված՝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նույն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ունեցող</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Հայտերից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ապա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վաճառքի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հայտերը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բավարարելու</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մնացորդային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lastRenderedPageBreak/>
        <w:t>բաշխվում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այդ</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մասնակիցների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միջև՝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յուրաքանչյուր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սահմանված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համամասնությամբ</w:t>
      </w:r>
      <w:r w:rsidR="645B49AC" w:rsidRPr="00A16230">
        <w:rPr>
          <w:rFonts w:ascii="GHEA Grapalat" w:hAnsi="GHEA Grapalat" w:cstheme="minorBidi"/>
          <w:noProof/>
          <w:color w:val="auto"/>
          <w:sz w:val="24"/>
          <w:szCs w:val="24"/>
          <w:lang w:val="hy"/>
        </w:rPr>
        <w:t>,</w:t>
      </w:r>
    </w:p>
    <w:p w14:paraId="3E052F6C" w14:textId="77777777" w:rsidR="00DC5D6A" w:rsidRPr="00A16230" w:rsidRDefault="3AC758B2" w:rsidP="00DC5D6A">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Գնման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ամբողջությամբ</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եթե</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դրա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գինը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բարձր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օրվա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տվյալ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ժամանակահատվածի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քլիրինգային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գնից</w:t>
      </w:r>
      <w:r w:rsidRPr="00A16230">
        <w:rPr>
          <w:rFonts w:ascii="GHEA Grapalat" w:hAnsi="GHEA Grapalat" w:cstheme="minorBidi"/>
          <w:noProof/>
          <w:color w:val="auto"/>
          <w:sz w:val="24"/>
          <w:szCs w:val="24"/>
          <w:lang w:val="hy"/>
        </w:rPr>
        <w:t>,</w:t>
      </w:r>
    </w:p>
    <w:p w14:paraId="5BF0287A" w14:textId="77777777" w:rsidR="00DC5D6A" w:rsidRPr="00A16230" w:rsidRDefault="3AC758B2" w:rsidP="00DC5D6A">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Գնման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չի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եթե</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դրա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գինը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ցածր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օրվա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տվյալ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ժամանակահատվածի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քլիրինգային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գնից</w:t>
      </w:r>
      <w:r w:rsidRPr="00A16230">
        <w:rPr>
          <w:rFonts w:ascii="GHEA Grapalat" w:hAnsi="GHEA Grapalat" w:cstheme="minorBidi"/>
          <w:noProof/>
          <w:color w:val="auto"/>
          <w:sz w:val="24"/>
          <w:szCs w:val="24"/>
          <w:lang w:val="hy"/>
        </w:rPr>
        <w:t>,</w:t>
      </w:r>
    </w:p>
    <w:p w14:paraId="6B20C612" w14:textId="77777777" w:rsidR="00DC5D6A" w:rsidRPr="00A16230" w:rsidRDefault="3AC758B2" w:rsidP="00DC5D6A">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Շուկայի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հավասար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բոլոր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վաճառքի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ընդհանուր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քանակին։</w:t>
      </w:r>
    </w:p>
    <w:p w14:paraId="0212E90A" w14:textId="7345DCB4" w:rsidR="00B15262" w:rsidRPr="00E915A6" w:rsidRDefault="279007A0" w:rsidP="00D972B4">
      <w:pPr>
        <w:pStyle w:val="Text1"/>
      </w:pPr>
      <w:r w:rsidRPr="00E915A6">
        <w:t xml:space="preserve">Այն դեպքում, երբ գումարային առաջարկի և գումարային պահանջարկի կորերը հատվում են գնային </w:t>
      </w:r>
      <w:r w:rsidR="2B43E61C" w:rsidRPr="00E915A6">
        <w:t xml:space="preserve">մեկ </w:t>
      </w:r>
      <w:r w:rsidRPr="00E915A6">
        <w:t xml:space="preserve">կետում և քանակական </w:t>
      </w:r>
      <w:r w:rsidR="7EE1A5E9" w:rsidRPr="00E915A6">
        <w:t xml:space="preserve">մեկից ավել </w:t>
      </w:r>
      <w:r w:rsidRPr="00E915A6">
        <w:t>կետերում, իսկ սահմանային գնման Հայտի քանակը գերազանցում է սահմանային վաճառքի Հայտի քանակը, ապա</w:t>
      </w:r>
      <w:r w:rsidRPr="00E915A6">
        <w:rPr>
          <w:rFonts w:ascii="Cambria Math" w:hAnsi="Cambria Math" w:cs="Cambria Math"/>
        </w:rPr>
        <w:t>․</w:t>
      </w:r>
    </w:p>
    <w:p w14:paraId="30156CBE" w14:textId="3EAF82A8" w:rsidR="003B5A47" w:rsidRPr="00A16230" w:rsidRDefault="18FE8E97" w:rsidP="003B5A47">
      <w:pPr>
        <w:pStyle w:val="Text2"/>
        <w:spacing w:before="0" w:line="276" w:lineRule="auto"/>
        <w:ind w:left="990" w:hanging="284"/>
        <w:rPr>
          <w:rFonts w:ascii="GHEA Grapalat" w:hAnsi="GHEA Grapalat" w:cstheme="minorBidi"/>
          <w:noProof/>
          <w:color w:val="auto"/>
          <w:sz w:val="24"/>
          <w:szCs w:val="24"/>
          <w:lang w:val="hy"/>
        </w:rPr>
      </w:pPr>
      <w:bookmarkStart w:id="145" w:name="_Ref42523672"/>
      <w:r w:rsidRPr="00E915A6">
        <w:rPr>
          <w:rFonts w:ascii="GHEA Grapalat" w:hAnsi="GHEA Grapalat" w:cstheme="minorBidi"/>
          <w:noProof/>
          <w:color w:val="auto"/>
          <w:sz w:val="24"/>
          <w:szCs w:val="24"/>
          <w:lang w:val="en-US"/>
        </w:rPr>
        <w:t>քլիրինգային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գին</w:t>
      </w:r>
      <w:r w:rsidR="00B81C2E" w:rsidRPr="00E915A6">
        <w:rPr>
          <w:rFonts w:ascii="GHEA Grapalat" w:hAnsi="GHEA Grapalat" w:cstheme="minorBidi"/>
          <w:noProof/>
          <w:color w:val="auto"/>
          <w:sz w:val="24"/>
          <w:szCs w:val="24"/>
        </w:rPr>
        <w:t>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օրվա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տվյալ</w:t>
      </w:r>
      <w:r w:rsidRPr="00A16230">
        <w:rPr>
          <w:rFonts w:ascii="GHEA Grapalat" w:hAnsi="GHEA Grapalat" w:cstheme="minorBidi"/>
          <w:noProof/>
          <w:color w:val="auto"/>
          <w:sz w:val="24"/>
          <w:szCs w:val="24"/>
          <w:lang w:val="hy"/>
        </w:rPr>
        <w:t xml:space="preserve"> </w:t>
      </w:r>
      <w:r w:rsidR="054D8482" w:rsidRPr="00E915A6">
        <w:rPr>
          <w:rFonts w:ascii="GHEA Grapalat" w:hAnsi="GHEA Grapalat" w:cstheme="minorBidi"/>
          <w:noProof/>
          <w:color w:val="auto"/>
          <w:sz w:val="24"/>
          <w:szCs w:val="24"/>
          <w:lang w:val="en-US"/>
        </w:rPr>
        <w:t>Առևտրային</w:t>
      </w:r>
      <w:r w:rsidR="054D8482"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ժամանակահատվածի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հավասար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հատման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կետերում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ձևավորված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գնին</w:t>
      </w:r>
      <w:r w:rsidRPr="00A16230">
        <w:rPr>
          <w:rFonts w:ascii="GHEA Grapalat" w:hAnsi="GHEA Grapalat" w:cstheme="minorBidi"/>
          <w:noProof/>
          <w:color w:val="auto"/>
          <w:sz w:val="24"/>
          <w:szCs w:val="24"/>
          <w:lang w:val="hy"/>
        </w:rPr>
        <w:t>,</w:t>
      </w:r>
    </w:p>
    <w:p w14:paraId="409169F7" w14:textId="6A625099" w:rsidR="003B5A47" w:rsidRPr="00A16230" w:rsidRDefault="18FE8E97" w:rsidP="003B5A47">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Վաճառքի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ամբողջությամբ</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եթե</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դրա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գինը</w:t>
      </w:r>
      <w:r w:rsidR="13AC4B40" w:rsidRPr="00A16230">
        <w:rPr>
          <w:rFonts w:ascii="GHEA Grapalat" w:hAnsi="GHEA Grapalat" w:cstheme="minorBidi"/>
          <w:noProof/>
          <w:color w:val="auto"/>
          <w:sz w:val="24"/>
          <w:szCs w:val="24"/>
          <w:lang w:val="hy"/>
        </w:rPr>
        <w:t xml:space="preserve"> </w:t>
      </w:r>
      <w:r w:rsidR="13AC4B40" w:rsidRPr="00E915A6">
        <w:rPr>
          <w:rFonts w:ascii="GHEA Grapalat" w:hAnsi="GHEA Grapalat" w:cstheme="minorBidi"/>
          <w:noProof/>
          <w:color w:val="auto"/>
          <w:sz w:val="24"/>
          <w:szCs w:val="24"/>
          <w:lang w:val="en-US"/>
        </w:rPr>
        <w:t>հավասար</w:t>
      </w:r>
      <w:r w:rsidR="13AC4B40" w:rsidRPr="00A16230">
        <w:rPr>
          <w:rFonts w:ascii="GHEA Grapalat" w:hAnsi="GHEA Grapalat" w:cstheme="minorBidi"/>
          <w:noProof/>
          <w:color w:val="auto"/>
          <w:sz w:val="24"/>
          <w:szCs w:val="24"/>
          <w:lang w:val="hy"/>
        </w:rPr>
        <w:t xml:space="preserve"> </w:t>
      </w:r>
      <w:r w:rsidR="13AC4B40" w:rsidRPr="00E915A6">
        <w:rPr>
          <w:rFonts w:ascii="GHEA Grapalat" w:hAnsi="GHEA Grapalat" w:cstheme="minorBidi"/>
          <w:noProof/>
          <w:color w:val="auto"/>
          <w:sz w:val="24"/>
          <w:szCs w:val="24"/>
          <w:lang w:val="en-US"/>
        </w:rPr>
        <w:t>է</w:t>
      </w:r>
      <w:r w:rsidR="13AC4B40" w:rsidRPr="00A16230">
        <w:rPr>
          <w:rFonts w:ascii="GHEA Grapalat" w:hAnsi="GHEA Grapalat" w:cstheme="minorBidi"/>
          <w:noProof/>
          <w:color w:val="auto"/>
          <w:sz w:val="24"/>
          <w:szCs w:val="24"/>
          <w:lang w:val="hy"/>
        </w:rPr>
        <w:t xml:space="preserve"> </w:t>
      </w:r>
      <w:r w:rsidR="13AC4B40" w:rsidRPr="00E915A6">
        <w:rPr>
          <w:rFonts w:ascii="GHEA Grapalat" w:hAnsi="GHEA Grapalat" w:cstheme="minorBidi"/>
          <w:noProof/>
          <w:color w:val="auto"/>
          <w:sz w:val="24"/>
          <w:szCs w:val="24"/>
          <w:lang w:val="en-US"/>
        </w:rPr>
        <w:t>կամ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ցածր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օրվա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տվյալ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ժամանակահատվածի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քլիրինգային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գնի</w:t>
      </w:r>
      <w:r w:rsidR="50EABC84" w:rsidRPr="00E915A6">
        <w:rPr>
          <w:rFonts w:ascii="GHEA Grapalat" w:hAnsi="GHEA Grapalat" w:cstheme="minorBidi"/>
          <w:noProof/>
          <w:color w:val="auto"/>
          <w:sz w:val="24"/>
          <w:szCs w:val="24"/>
          <w:lang w:val="en-US"/>
        </w:rPr>
        <w:t>ն</w:t>
      </w:r>
      <w:r w:rsidRPr="00A16230">
        <w:rPr>
          <w:rFonts w:ascii="GHEA Grapalat" w:hAnsi="GHEA Grapalat" w:cstheme="minorBidi"/>
          <w:noProof/>
          <w:color w:val="auto"/>
          <w:sz w:val="24"/>
          <w:szCs w:val="24"/>
          <w:lang w:val="hy"/>
        </w:rPr>
        <w:t>,</w:t>
      </w:r>
    </w:p>
    <w:p w14:paraId="4892F7A1" w14:textId="77777777" w:rsidR="003B5A47" w:rsidRPr="00A16230" w:rsidRDefault="18FE8E97" w:rsidP="003B5A47">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Վաճառքի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չի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եթե</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դրա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գինը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բարձր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օրվա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տվյալ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ժամանակահատվածի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քլիրինգային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գնից</w:t>
      </w:r>
      <w:r w:rsidRPr="00A16230">
        <w:rPr>
          <w:rFonts w:ascii="GHEA Grapalat" w:hAnsi="GHEA Grapalat" w:cstheme="minorBidi"/>
          <w:noProof/>
          <w:color w:val="auto"/>
          <w:sz w:val="24"/>
          <w:szCs w:val="24"/>
          <w:lang w:val="hy"/>
        </w:rPr>
        <w:t>,</w:t>
      </w:r>
    </w:p>
    <w:p w14:paraId="3C236981" w14:textId="29056B6A" w:rsidR="003B5A47" w:rsidRPr="00A16230" w:rsidRDefault="18FE8E97" w:rsidP="003B5A47">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Սահմանային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մասամբ</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օրվա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տվյալ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ժամանակահատվածի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քլիրինգային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այն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չափով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որը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սահմանային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վաճառքի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Եթե</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սահմանային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հավաքական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այսինքն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ձևավորվել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տարբեր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ԷՄՇ</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մասնակիցների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կողմից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ներկայացված՝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նույն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ունեցող</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Հայտերից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ապա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վաճառքի</w:t>
      </w:r>
      <w:r w:rsidRPr="00A16230">
        <w:rPr>
          <w:rFonts w:ascii="GHEA Grapalat" w:hAnsi="GHEA Grapalat" w:cstheme="minorBidi"/>
          <w:noProof/>
          <w:color w:val="auto"/>
          <w:sz w:val="24"/>
          <w:szCs w:val="24"/>
          <w:lang w:val="hy"/>
        </w:rPr>
        <w:t xml:space="preserve"> </w:t>
      </w:r>
      <w:r w:rsidR="4AAD6CE7" w:rsidRPr="00E915A6">
        <w:rPr>
          <w:rFonts w:ascii="GHEA Grapalat" w:hAnsi="GHEA Grapalat" w:cstheme="minorBidi"/>
          <w:noProof/>
          <w:color w:val="auto"/>
          <w:sz w:val="24"/>
          <w:szCs w:val="24"/>
          <w:lang w:val="en-US"/>
        </w:rPr>
        <w:t>Հ</w:t>
      </w:r>
      <w:r w:rsidRPr="00E915A6">
        <w:rPr>
          <w:rFonts w:ascii="GHEA Grapalat" w:hAnsi="GHEA Grapalat" w:cstheme="minorBidi"/>
          <w:noProof/>
          <w:color w:val="auto"/>
          <w:sz w:val="24"/>
          <w:szCs w:val="24"/>
          <w:lang w:val="en-US"/>
        </w:rPr>
        <w:t>այտերը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բավարարելու</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մնացորդային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բաշխվում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այդ</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մասնակիցների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միջև՝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յուրաքանչյուր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սահմանված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համամասնությամբ</w:t>
      </w:r>
      <w:r w:rsidR="1C63D101" w:rsidRPr="00A16230">
        <w:rPr>
          <w:rFonts w:ascii="GHEA Grapalat" w:hAnsi="GHEA Grapalat" w:cstheme="minorBidi"/>
          <w:noProof/>
          <w:color w:val="auto"/>
          <w:sz w:val="24"/>
          <w:szCs w:val="24"/>
          <w:lang w:val="hy"/>
        </w:rPr>
        <w:t>,</w:t>
      </w:r>
    </w:p>
    <w:p w14:paraId="6E1927EB" w14:textId="02CB7173" w:rsidR="003B5A47" w:rsidRPr="00A16230" w:rsidRDefault="63E0738D" w:rsidP="003B5A47">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գ</w:t>
      </w:r>
      <w:r w:rsidR="18FE8E97" w:rsidRPr="00E915A6">
        <w:rPr>
          <w:rFonts w:ascii="GHEA Grapalat" w:hAnsi="GHEA Grapalat" w:cstheme="minorBidi"/>
          <w:noProof/>
          <w:color w:val="auto"/>
          <w:sz w:val="24"/>
          <w:szCs w:val="24"/>
          <w:lang w:val="en-US"/>
        </w:rPr>
        <w:t>նման</w:t>
      </w:r>
      <w:r w:rsidR="18FE8E97" w:rsidRPr="00A16230">
        <w:rPr>
          <w:rFonts w:ascii="GHEA Grapalat" w:hAnsi="GHEA Grapalat" w:cstheme="minorBidi"/>
          <w:noProof/>
          <w:color w:val="auto"/>
          <w:sz w:val="24"/>
          <w:szCs w:val="24"/>
          <w:lang w:val="hy"/>
        </w:rPr>
        <w:t xml:space="preserve"> </w:t>
      </w:r>
      <w:r w:rsidR="18FE8E97" w:rsidRPr="00E915A6">
        <w:rPr>
          <w:rFonts w:ascii="GHEA Grapalat" w:hAnsi="GHEA Grapalat" w:cstheme="minorBidi"/>
          <w:noProof/>
          <w:color w:val="auto"/>
          <w:sz w:val="24"/>
          <w:szCs w:val="24"/>
          <w:lang w:val="en-US"/>
        </w:rPr>
        <w:t>Հայտն</w:t>
      </w:r>
      <w:r w:rsidR="18FE8E97" w:rsidRPr="00A16230">
        <w:rPr>
          <w:rFonts w:ascii="GHEA Grapalat" w:hAnsi="GHEA Grapalat" w:cstheme="minorBidi"/>
          <w:noProof/>
          <w:color w:val="auto"/>
          <w:sz w:val="24"/>
          <w:szCs w:val="24"/>
          <w:lang w:val="hy"/>
        </w:rPr>
        <w:t xml:space="preserve"> </w:t>
      </w:r>
      <w:r w:rsidR="18FE8E97" w:rsidRPr="00E915A6">
        <w:rPr>
          <w:rFonts w:ascii="GHEA Grapalat" w:hAnsi="GHEA Grapalat" w:cstheme="minorBidi"/>
          <w:noProof/>
          <w:color w:val="auto"/>
          <w:sz w:val="24"/>
          <w:szCs w:val="24"/>
          <w:lang w:val="en-US"/>
        </w:rPr>
        <w:t>ամբողջությամբ</w:t>
      </w:r>
      <w:r w:rsidR="18FE8E97" w:rsidRPr="00A16230">
        <w:rPr>
          <w:rFonts w:ascii="GHEA Grapalat" w:hAnsi="GHEA Grapalat" w:cstheme="minorBidi"/>
          <w:noProof/>
          <w:color w:val="auto"/>
          <w:sz w:val="24"/>
          <w:szCs w:val="24"/>
          <w:lang w:val="hy"/>
        </w:rPr>
        <w:t xml:space="preserve"> </w:t>
      </w:r>
      <w:r w:rsidR="18FE8E97" w:rsidRPr="00E915A6">
        <w:rPr>
          <w:rFonts w:ascii="GHEA Grapalat" w:hAnsi="GHEA Grapalat" w:cstheme="minorBidi"/>
          <w:noProof/>
          <w:color w:val="auto"/>
          <w:sz w:val="24"/>
          <w:szCs w:val="24"/>
          <w:lang w:val="en-US"/>
        </w:rPr>
        <w:t>բավարարվում</w:t>
      </w:r>
      <w:r w:rsidR="18FE8E97" w:rsidRPr="00A16230">
        <w:rPr>
          <w:rFonts w:ascii="GHEA Grapalat" w:hAnsi="GHEA Grapalat" w:cstheme="minorBidi"/>
          <w:noProof/>
          <w:color w:val="auto"/>
          <w:sz w:val="24"/>
          <w:szCs w:val="24"/>
          <w:lang w:val="hy"/>
        </w:rPr>
        <w:t xml:space="preserve"> </w:t>
      </w:r>
      <w:r w:rsidR="18FE8E97" w:rsidRPr="00E915A6">
        <w:rPr>
          <w:rFonts w:ascii="GHEA Grapalat" w:hAnsi="GHEA Grapalat" w:cstheme="minorBidi"/>
          <w:noProof/>
          <w:color w:val="auto"/>
          <w:sz w:val="24"/>
          <w:szCs w:val="24"/>
          <w:lang w:val="en-US"/>
        </w:rPr>
        <w:t>է</w:t>
      </w:r>
      <w:r w:rsidR="18FE8E97" w:rsidRPr="00A16230">
        <w:rPr>
          <w:rFonts w:ascii="GHEA Grapalat" w:hAnsi="GHEA Grapalat" w:cstheme="minorBidi"/>
          <w:noProof/>
          <w:color w:val="auto"/>
          <w:sz w:val="24"/>
          <w:szCs w:val="24"/>
          <w:lang w:val="hy"/>
        </w:rPr>
        <w:t xml:space="preserve">, </w:t>
      </w:r>
      <w:r w:rsidR="66DBE213" w:rsidRPr="00E915A6">
        <w:rPr>
          <w:rFonts w:ascii="GHEA Grapalat" w:hAnsi="GHEA Grapalat" w:cstheme="minorBidi"/>
          <w:noProof/>
          <w:color w:val="auto"/>
          <w:sz w:val="24"/>
          <w:szCs w:val="24"/>
          <w:lang w:val="en-US"/>
        </w:rPr>
        <w:t>եթե</w:t>
      </w:r>
      <w:r w:rsidR="18FE8E97" w:rsidRPr="00A16230">
        <w:rPr>
          <w:rFonts w:ascii="GHEA Grapalat" w:hAnsi="GHEA Grapalat" w:cstheme="minorBidi"/>
          <w:noProof/>
          <w:color w:val="auto"/>
          <w:sz w:val="24"/>
          <w:szCs w:val="24"/>
          <w:lang w:val="hy"/>
        </w:rPr>
        <w:t xml:space="preserve"> </w:t>
      </w:r>
      <w:r w:rsidR="18FE8E97" w:rsidRPr="00E915A6">
        <w:rPr>
          <w:rFonts w:ascii="GHEA Grapalat" w:hAnsi="GHEA Grapalat" w:cstheme="minorBidi"/>
          <w:noProof/>
          <w:color w:val="auto"/>
          <w:sz w:val="24"/>
          <w:szCs w:val="24"/>
          <w:lang w:val="en-US"/>
        </w:rPr>
        <w:t>դրա</w:t>
      </w:r>
      <w:r w:rsidR="18FE8E97" w:rsidRPr="00A16230">
        <w:rPr>
          <w:rFonts w:ascii="GHEA Grapalat" w:hAnsi="GHEA Grapalat" w:cstheme="minorBidi"/>
          <w:noProof/>
          <w:color w:val="auto"/>
          <w:sz w:val="24"/>
          <w:szCs w:val="24"/>
          <w:lang w:val="hy"/>
        </w:rPr>
        <w:t xml:space="preserve"> </w:t>
      </w:r>
      <w:r w:rsidR="18FE8E97" w:rsidRPr="00E915A6">
        <w:rPr>
          <w:rFonts w:ascii="GHEA Grapalat" w:hAnsi="GHEA Grapalat" w:cstheme="minorBidi"/>
          <w:noProof/>
          <w:color w:val="auto"/>
          <w:sz w:val="24"/>
          <w:szCs w:val="24"/>
          <w:lang w:val="en-US"/>
        </w:rPr>
        <w:t>գինը</w:t>
      </w:r>
      <w:r w:rsidR="18FE8E97" w:rsidRPr="00A16230">
        <w:rPr>
          <w:rFonts w:ascii="GHEA Grapalat" w:hAnsi="GHEA Grapalat" w:cstheme="minorBidi"/>
          <w:noProof/>
          <w:color w:val="auto"/>
          <w:sz w:val="24"/>
          <w:szCs w:val="24"/>
          <w:lang w:val="hy"/>
        </w:rPr>
        <w:t xml:space="preserve"> </w:t>
      </w:r>
      <w:r w:rsidR="18FE8E97" w:rsidRPr="00E915A6">
        <w:rPr>
          <w:rFonts w:ascii="GHEA Grapalat" w:hAnsi="GHEA Grapalat" w:cstheme="minorBidi"/>
          <w:noProof/>
          <w:color w:val="auto"/>
          <w:sz w:val="24"/>
          <w:szCs w:val="24"/>
          <w:lang w:val="en-US"/>
        </w:rPr>
        <w:t>բարձր</w:t>
      </w:r>
      <w:r w:rsidR="18FE8E97" w:rsidRPr="00A16230">
        <w:rPr>
          <w:rFonts w:ascii="GHEA Grapalat" w:hAnsi="GHEA Grapalat" w:cstheme="minorBidi"/>
          <w:noProof/>
          <w:color w:val="auto"/>
          <w:sz w:val="24"/>
          <w:szCs w:val="24"/>
          <w:lang w:val="hy"/>
        </w:rPr>
        <w:t xml:space="preserve"> </w:t>
      </w:r>
      <w:r w:rsidR="18FE8E97" w:rsidRPr="00E915A6">
        <w:rPr>
          <w:rFonts w:ascii="GHEA Grapalat" w:hAnsi="GHEA Grapalat" w:cstheme="minorBidi"/>
          <w:noProof/>
          <w:color w:val="auto"/>
          <w:sz w:val="24"/>
          <w:szCs w:val="24"/>
          <w:lang w:val="en-US"/>
        </w:rPr>
        <w:t>է</w:t>
      </w:r>
      <w:r w:rsidR="18FE8E97" w:rsidRPr="00A16230">
        <w:rPr>
          <w:rFonts w:ascii="GHEA Grapalat" w:hAnsi="GHEA Grapalat" w:cstheme="minorBidi"/>
          <w:noProof/>
          <w:color w:val="auto"/>
          <w:sz w:val="24"/>
          <w:szCs w:val="24"/>
          <w:lang w:val="hy"/>
        </w:rPr>
        <w:t xml:space="preserve"> </w:t>
      </w:r>
      <w:r w:rsidR="18FE8E97" w:rsidRPr="00E915A6">
        <w:rPr>
          <w:rFonts w:ascii="GHEA Grapalat" w:hAnsi="GHEA Grapalat" w:cstheme="minorBidi"/>
          <w:noProof/>
          <w:color w:val="auto"/>
          <w:sz w:val="24"/>
          <w:szCs w:val="24"/>
          <w:lang w:val="en-US"/>
        </w:rPr>
        <w:t>Առևտրային</w:t>
      </w:r>
      <w:r w:rsidR="18FE8E97" w:rsidRPr="00A16230">
        <w:rPr>
          <w:rFonts w:ascii="GHEA Grapalat" w:hAnsi="GHEA Grapalat" w:cstheme="minorBidi"/>
          <w:noProof/>
          <w:color w:val="auto"/>
          <w:sz w:val="24"/>
          <w:szCs w:val="24"/>
          <w:lang w:val="hy"/>
        </w:rPr>
        <w:t xml:space="preserve"> </w:t>
      </w:r>
      <w:r w:rsidR="18FE8E97" w:rsidRPr="00E915A6">
        <w:rPr>
          <w:rFonts w:ascii="GHEA Grapalat" w:hAnsi="GHEA Grapalat" w:cstheme="minorBidi"/>
          <w:noProof/>
          <w:color w:val="auto"/>
          <w:sz w:val="24"/>
          <w:szCs w:val="24"/>
          <w:lang w:val="en-US"/>
        </w:rPr>
        <w:t>օրվա</w:t>
      </w:r>
      <w:r w:rsidR="18FE8E97" w:rsidRPr="00A16230">
        <w:rPr>
          <w:rFonts w:ascii="GHEA Grapalat" w:hAnsi="GHEA Grapalat" w:cstheme="minorBidi"/>
          <w:noProof/>
          <w:color w:val="auto"/>
          <w:sz w:val="24"/>
          <w:szCs w:val="24"/>
          <w:lang w:val="hy"/>
        </w:rPr>
        <w:t xml:space="preserve"> </w:t>
      </w:r>
      <w:r w:rsidR="18FE8E97" w:rsidRPr="00E915A6">
        <w:rPr>
          <w:rFonts w:ascii="GHEA Grapalat" w:hAnsi="GHEA Grapalat" w:cstheme="minorBidi"/>
          <w:noProof/>
          <w:color w:val="auto"/>
          <w:sz w:val="24"/>
          <w:szCs w:val="24"/>
          <w:lang w:val="en-US"/>
        </w:rPr>
        <w:t>տվյալ</w:t>
      </w:r>
      <w:r w:rsidR="18FE8E97" w:rsidRPr="00A16230">
        <w:rPr>
          <w:rFonts w:ascii="GHEA Grapalat" w:hAnsi="GHEA Grapalat" w:cstheme="minorBidi"/>
          <w:noProof/>
          <w:color w:val="auto"/>
          <w:sz w:val="24"/>
          <w:szCs w:val="24"/>
          <w:lang w:val="hy"/>
        </w:rPr>
        <w:t xml:space="preserve"> </w:t>
      </w:r>
      <w:r w:rsidR="18FE8E97" w:rsidRPr="00E915A6">
        <w:rPr>
          <w:rFonts w:ascii="GHEA Grapalat" w:hAnsi="GHEA Grapalat" w:cstheme="minorBidi"/>
          <w:noProof/>
          <w:color w:val="auto"/>
          <w:sz w:val="24"/>
          <w:szCs w:val="24"/>
          <w:lang w:val="en-US"/>
        </w:rPr>
        <w:t>Առևտրային</w:t>
      </w:r>
      <w:r w:rsidR="18FE8E97" w:rsidRPr="00A16230">
        <w:rPr>
          <w:rFonts w:ascii="GHEA Grapalat" w:hAnsi="GHEA Grapalat" w:cstheme="minorBidi"/>
          <w:noProof/>
          <w:color w:val="auto"/>
          <w:sz w:val="24"/>
          <w:szCs w:val="24"/>
          <w:lang w:val="hy"/>
        </w:rPr>
        <w:t xml:space="preserve"> </w:t>
      </w:r>
      <w:r w:rsidR="18FE8E97" w:rsidRPr="00E915A6">
        <w:rPr>
          <w:rFonts w:ascii="GHEA Grapalat" w:hAnsi="GHEA Grapalat" w:cstheme="minorBidi"/>
          <w:noProof/>
          <w:color w:val="auto"/>
          <w:sz w:val="24"/>
          <w:szCs w:val="24"/>
          <w:lang w:val="en-US"/>
        </w:rPr>
        <w:t>ժամանակահատվածի</w:t>
      </w:r>
      <w:r w:rsidR="18FE8E97" w:rsidRPr="00A16230">
        <w:rPr>
          <w:rFonts w:ascii="GHEA Grapalat" w:hAnsi="GHEA Grapalat" w:cstheme="minorBidi"/>
          <w:noProof/>
          <w:color w:val="auto"/>
          <w:sz w:val="24"/>
          <w:szCs w:val="24"/>
          <w:lang w:val="hy"/>
        </w:rPr>
        <w:t xml:space="preserve"> </w:t>
      </w:r>
      <w:r w:rsidR="18FE8E97" w:rsidRPr="00E915A6">
        <w:rPr>
          <w:rFonts w:ascii="GHEA Grapalat" w:hAnsi="GHEA Grapalat" w:cstheme="minorBidi"/>
          <w:noProof/>
          <w:color w:val="auto"/>
          <w:sz w:val="24"/>
          <w:szCs w:val="24"/>
          <w:lang w:val="en-US"/>
        </w:rPr>
        <w:t>քլիրինգային</w:t>
      </w:r>
      <w:r w:rsidR="18FE8E97" w:rsidRPr="00A16230">
        <w:rPr>
          <w:rFonts w:ascii="GHEA Grapalat" w:hAnsi="GHEA Grapalat" w:cstheme="minorBidi"/>
          <w:noProof/>
          <w:color w:val="auto"/>
          <w:sz w:val="24"/>
          <w:szCs w:val="24"/>
          <w:lang w:val="hy"/>
        </w:rPr>
        <w:t xml:space="preserve"> </w:t>
      </w:r>
      <w:r w:rsidR="18FE8E97" w:rsidRPr="00E915A6">
        <w:rPr>
          <w:rFonts w:ascii="GHEA Grapalat" w:hAnsi="GHEA Grapalat" w:cstheme="minorBidi"/>
          <w:noProof/>
          <w:color w:val="auto"/>
          <w:sz w:val="24"/>
          <w:szCs w:val="24"/>
          <w:lang w:val="en-US"/>
        </w:rPr>
        <w:t>գնից</w:t>
      </w:r>
      <w:r w:rsidR="18FE8E97" w:rsidRPr="00A16230">
        <w:rPr>
          <w:rFonts w:ascii="GHEA Grapalat" w:hAnsi="GHEA Grapalat" w:cstheme="minorBidi"/>
          <w:noProof/>
          <w:color w:val="auto"/>
          <w:sz w:val="24"/>
          <w:szCs w:val="24"/>
          <w:lang w:val="hy"/>
        </w:rPr>
        <w:t>,</w:t>
      </w:r>
    </w:p>
    <w:p w14:paraId="3B6D8BD9" w14:textId="07C40C78" w:rsidR="003B5A47" w:rsidRPr="00A16230" w:rsidRDefault="63E0738D" w:rsidP="003B5A47">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գ</w:t>
      </w:r>
      <w:r w:rsidR="18FE8E97" w:rsidRPr="00E915A6">
        <w:rPr>
          <w:rFonts w:ascii="GHEA Grapalat" w:hAnsi="GHEA Grapalat" w:cstheme="minorBidi"/>
          <w:noProof/>
          <w:color w:val="auto"/>
          <w:sz w:val="24"/>
          <w:szCs w:val="24"/>
          <w:lang w:val="en-US"/>
        </w:rPr>
        <w:t>նման</w:t>
      </w:r>
      <w:r w:rsidR="18FE8E97" w:rsidRPr="00A16230">
        <w:rPr>
          <w:rFonts w:ascii="GHEA Grapalat" w:hAnsi="GHEA Grapalat" w:cstheme="minorBidi"/>
          <w:noProof/>
          <w:color w:val="auto"/>
          <w:sz w:val="24"/>
          <w:szCs w:val="24"/>
          <w:lang w:val="hy"/>
        </w:rPr>
        <w:t xml:space="preserve"> </w:t>
      </w:r>
      <w:r w:rsidR="18FE8E97" w:rsidRPr="00E915A6">
        <w:rPr>
          <w:rFonts w:ascii="GHEA Grapalat" w:hAnsi="GHEA Grapalat" w:cstheme="minorBidi"/>
          <w:noProof/>
          <w:color w:val="auto"/>
          <w:sz w:val="24"/>
          <w:szCs w:val="24"/>
          <w:lang w:val="en-US"/>
        </w:rPr>
        <w:t>Հայտը</w:t>
      </w:r>
      <w:r w:rsidR="18FE8E97" w:rsidRPr="00A16230">
        <w:rPr>
          <w:rFonts w:ascii="GHEA Grapalat" w:hAnsi="GHEA Grapalat" w:cstheme="minorBidi"/>
          <w:noProof/>
          <w:color w:val="auto"/>
          <w:sz w:val="24"/>
          <w:szCs w:val="24"/>
          <w:lang w:val="hy"/>
        </w:rPr>
        <w:t xml:space="preserve"> </w:t>
      </w:r>
      <w:r w:rsidR="18FE8E97" w:rsidRPr="00E915A6">
        <w:rPr>
          <w:rFonts w:ascii="GHEA Grapalat" w:hAnsi="GHEA Grapalat" w:cstheme="minorBidi"/>
          <w:noProof/>
          <w:color w:val="auto"/>
          <w:sz w:val="24"/>
          <w:szCs w:val="24"/>
          <w:lang w:val="en-US"/>
        </w:rPr>
        <w:t>չի</w:t>
      </w:r>
      <w:r w:rsidR="18FE8E97" w:rsidRPr="00A16230">
        <w:rPr>
          <w:rFonts w:ascii="GHEA Grapalat" w:hAnsi="GHEA Grapalat" w:cstheme="minorBidi"/>
          <w:noProof/>
          <w:color w:val="auto"/>
          <w:sz w:val="24"/>
          <w:szCs w:val="24"/>
          <w:lang w:val="hy"/>
        </w:rPr>
        <w:t xml:space="preserve"> </w:t>
      </w:r>
      <w:r w:rsidR="18FE8E97" w:rsidRPr="00E915A6">
        <w:rPr>
          <w:rFonts w:ascii="GHEA Grapalat" w:hAnsi="GHEA Grapalat" w:cstheme="minorBidi"/>
          <w:noProof/>
          <w:color w:val="auto"/>
          <w:sz w:val="24"/>
          <w:szCs w:val="24"/>
          <w:lang w:val="en-US"/>
        </w:rPr>
        <w:t>բավարարվում</w:t>
      </w:r>
      <w:r w:rsidR="18FE8E97" w:rsidRPr="00A16230">
        <w:rPr>
          <w:rFonts w:ascii="GHEA Grapalat" w:hAnsi="GHEA Grapalat" w:cstheme="minorBidi"/>
          <w:noProof/>
          <w:color w:val="auto"/>
          <w:sz w:val="24"/>
          <w:szCs w:val="24"/>
          <w:lang w:val="hy"/>
        </w:rPr>
        <w:t xml:space="preserve">, </w:t>
      </w:r>
      <w:r w:rsidR="18FE8E97" w:rsidRPr="00E915A6">
        <w:rPr>
          <w:rFonts w:ascii="GHEA Grapalat" w:hAnsi="GHEA Grapalat" w:cstheme="minorBidi"/>
          <w:noProof/>
          <w:color w:val="auto"/>
          <w:sz w:val="24"/>
          <w:szCs w:val="24"/>
          <w:lang w:val="en-US"/>
        </w:rPr>
        <w:t>եթե</w:t>
      </w:r>
      <w:r w:rsidR="18FE8E97" w:rsidRPr="00A16230">
        <w:rPr>
          <w:rFonts w:ascii="GHEA Grapalat" w:hAnsi="GHEA Grapalat" w:cstheme="minorBidi"/>
          <w:noProof/>
          <w:color w:val="auto"/>
          <w:sz w:val="24"/>
          <w:szCs w:val="24"/>
          <w:lang w:val="hy"/>
        </w:rPr>
        <w:t xml:space="preserve"> </w:t>
      </w:r>
      <w:r w:rsidR="18FE8E97" w:rsidRPr="00E915A6">
        <w:rPr>
          <w:rFonts w:ascii="GHEA Grapalat" w:hAnsi="GHEA Grapalat" w:cstheme="minorBidi"/>
          <w:noProof/>
          <w:color w:val="auto"/>
          <w:sz w:val="24"/>
          <w:szCs w:val="24"/>
          <w:lang w:val="en-US"/>
        </w:rPr>
        <w:t>դրա</w:t>
      </w:r>
      <w:r w:rsidR="18FE8E97" w:rsidRPr="00A16230">
        <w:rPr>
          <w:rFonts w:ascii="GHEA Grapalat" w:hAnsi="GHEA Grapalat" w:cstheme="minorBidi"/>
          <w:noProof/>
          <w:color w:val="auto"/>
          <w:sz w:val="24"/>
          <w:szCs w:val="24"/>
          <w:lang w:val="hy"/>
        </w:rPr>
        <w:t xml:space="preserve"> </w:t>
      </w:r>
      <w:r w:rsidR="18FE8E97" w:rsidRPr="00E915A6">
        <w:rPr>
          <w:rFonts w:ascii="GHEA Grapalat" w:hAnsi="GHEA Grapalat" w:cstheme="minorBidi"/>
          <w:noProof/>
          <w:color w:val="auto"/>
          <w:sz w:val="24"/>
          <w:szCs w:val="24"/>
          <w:lang w:val="en-US"/>
        </w:rPr>
        <w:t>գինը</w:t>
      </w:r>
      <w:r w:rsidR="18FE8E97" w:rsidRPr="00A16230">
        <w:rPr>
          <w:rFonts w:ascii="GHEA Grapalat" w:hAnsi="GHEA Grapalat" w:cstheme="minorBidi"/>
          <w:noProof/>
          <w:color w:val="auto"/>
          <w:sz w:val="24"/>
          <w:szCs w:val="24"/>
          <w:lang w:val="hy"/>
        </w:rPr>
        <w:t xml:space="preserve"> </w:t>
      </w:r>
      <w:r w:rsidR="18FE8E97" w:rsidRPr="00E915A6">
        <w:rPr>
          <w:rFonts w:ascii="GHEA Grapalat" w:hAnsi="GHEA Grapalat" w:cstheme="minorBidi"/>
          <w:noProof/>
          <w:color w:val="auto"/>
          <w:sz w:val="24"/>
          <w:szCs w:val="24"/>
          <w:lang w:val="en-US"/>
        </w:rPr>
        <w:t>ցածր</w:t>
      </w:r>
      <w:r w:rsidR="18FE8E97" w:rsidRPr="00A16230">
        <w:rPr>
          <w:rFonts w:ascii="GHEA Grapalat" w:hAnsi="GHEA Grapalat" w:cstheme="minorBidi"/>
          <w:noProof/>
          <w:color w:val="auto"/>
          <w:sz w:val="24"/>
          <w:szCs w:val="24"/>
          <w:lang w:val="hy"/>
        </w:rPr>
        <w:t xml:space="preserve"> </w:t>
      </w:r>
      <w:r w:rsidR="18FE8E97" w:rsidRPr="00E915A6">
        <w:rPr>
          <w:rFonts w:ascii="GHEA Grapalat" w:hAnsi="GHEA Grapalat" w:cstheme="minorBidi"/>
          <w:noProof/>
          <w:color w:val="auto"/>
          <w:sz w:val="24"/>
          <w:szCs w:val="24"/>
          <w:lang w:val="en-US"/>
        </w:rPr>
        <w:t>է</w:t>
      </w:r>
      <w:r w:rsidR="18FE8E97" w:rsidRPr="00A16230">
        <w:rPr>
          <w:rFonts w:ascii="GHEA Grapalat" w:hAnsi="GHEA Grapalat" w:cstheme="minorBidi"/>
          <w:noProof/>
          <w:color w:val="auto"/>
          <w:sz w:val="24"/>
          <w:szCs w:val="24"/>
          <w:lang w:val="hy"/>
        </w:rPr>
        <w:t xml:space="preserve"> </w:t>
      </w:r>
      <w:r w:rsidR="18FE8E97" w:rsidRPr="00E915A6">
        <w:rPr>
          <w:rFonts w:ascii="GHEA Grapalat" w:hAnsi="GHEA Grapalat" w:cstheme="minorBidi"/>
          <w:noProof/>
          <w:color w:val="auto"/>
          <w:sz w:val="24"/>
          <w:szCs w:val="24"/>
          <w:lang w:val="en-US"/>
        </w:rPr>
        <w:t>Առևտրային</w:t>
      </w:r>
      <w:r w:rsidR="18FE8E97" w:rsidRPr="00A16230">
        <w:rPr>
          <w:rFonts w:ascii="GHEA Grapalat" w:hAnsi="GHEA Grapalat" w:cstheme="minorBidi"/>
          <w:noProof/>
          <w:color w:val="auto"/>
          <w:sz w:val="24"/>
          <w:szCs w:val="24"/>
          <w:lang w:val="hy"/>
        </w:rPr>
        <w:t xml:space="preserve"> </w:t>
      </w:r>
      <w:r w:rsidR="18FE8E97" w:rsidRPr="00E915A6">
        <w:rPr>
          <w:rFonts w:ascii="GHEA Grapalat" w:hAnsi="GHEA Grapalat" w:cstheme="minorBidi"/>
          <w:noProof/>
          <w:color w:val="auto"/>
          <w:sz w:val="24"/>
          <w:szCs w:val="24"/>
          <w:lang w:val="en-US"/>
        </w:rPr>
        <w:t>օրվա</w:t>
      </w:r>
      <w:r w:rsidR="18FE8E97" w:rsidRPr="00A16230">
        <w:rPr>
          <w:rFonts w:ascii="GHEA Grapalat" w:hAnsi="GHEA Grapalat" w:cstheme="minorBidi"/>
          <w:noProof/>
          <w:color w:val="auto"/>
          <w:sz w:val="24"/>
          <w:szCs w:val="24"/>
          <w:lang w:val="hy"/>
        </w:rPr>
        <w:t xml:space="preserve"> </w:t>
      </w:r>
      <w:r w:rsidR="18FE8E97" w:rsidRPr="00E915A6">
        <w:rPr>
          <w:rFonts w:ascii="GHEA Grapalat" w:hAnsi="GHEA Grapalat" w:cstheme="minorBidi"/>
          <w:noProof/>
          <w:color w:val="auto"/>
          <w:sz w:val="24"/>
          <w:szCs w:val="24"/>
          <w:lang w:val="en-US"/>
        </w:rPr>
        <w:t>տվյալ</w:t>
      </w:r>
      <w:r w:rsidR="18FE8E97" w:rsidRPr="00A16230">
        <w:rPr>
          <w:rFonts w:ascii="GHEA Grapalat" w:hAnsi="GHEA Grapalat" w:cstheme="minorBidi"/>
          <w:noProof/>
          <w:color w:val="auto"/>
          <w:sz w:val="24"/>
          <w:szCs w:val="24"/>
          <w:lang w:val="hy"/>
        </w:rPr>
        <w:t xml:space="preserve"> </w:t>
      </w:r>
      <w:r w:rsidR="18FE8E97" w:rsidRPr="00E915A6">
        <w:rPr>
          <w:rFonts w:ascii="GHEA Grapalat" w:hAnsi="GHEA Grapalat" w:cstheme="minorBidi"/>
          <w:noProof/>
          <w:color w:val="auto"/>
          <w:sz w:val="24"/>
          <w:szCs w:val="24"/>
          <w:lang w:val="en-US"/>
        </w:rPr>
        <w:t>Առևտրային</w:t>
      </w:r>
      <w:r w:rsidR="18FE8E97" w:rsidRPr="00A16230">
        <w:rPr>
          <w:rFonts w:ascii="GHEA Grapalat" w:hAnsi="GHEA Grapalat" w:cstheme="minorBidi"/>
          <w:noProof/>
          <w:color w:val="auto"/>
          <w:sz w:val="24"/>
          <w:szCs w:val="24"/>
          <w:lang w:val="hy"/>
        </w:rPr>
        <w:t xml:space="preserve"> </w:t>
      </w:r>
      <w:r w:rsidR="18FE8E97" w:rsidRPr="00E915A6">
        <w:rPr>
          <w:rFonts w:ascii="GHEA Grapalat" w:hAnsi="GHEA Grapalat" w:cstheme="minorBidi"/>
          <w:noProof/>
          <w:color w:val="auto"/>
          <w:sz w:val="24"/>
          <w:szCs w:val="24"/>
          <w:lang w:val="en-US"/>
        </w:rPr>
        <w:t>ժամանակահատվածի</w:t>
      </w:r>
      <w:r w:rsidR="18FE8E97" w:rsidRPr="00A16230">
        <w:rPr>
          <w:rFonts w:ascii="GHEA Grapalat" w:hAnsi="GHEA Grapalat" w:cstheme="minorBidi"/>
          <w:noProof/>
          <w:color w:val="auto"/>
          <w:sz w:val="24"/>
          <w:szCs w:val="24"/>
          <w:lang w:val="hy"/>
        </w:rPr>
        <w:t xml:space="preserve"> </w:t>
      </w:r>
      <w:r w:rsidR="18FE8E97" w:rsidRPr="00E915A6">
        <w:rPr>
          <w:rFonts w:ascii="GHEA Grapalat" w:hAnsi="GHEA Grapalat" w:cstheme="minorBidi"/>
          <w:noProof/>
          <w:color w:val="auto"/>
          <w:sz w:val="24"/>
          <w:szCs w:val="24"/>
          <w:lang w:val="en-US"/>
        </w:rPr>
        <w:t>քլիրինգային</w:t>
      </w:r>
      <w:r w:rsidR="18FE8E97" w:rsidRPr="00A16230">
        <w:rPr>
          <w:rFonts w:ascii="GHEA Grapalat" w:hAnsi="GHEA Grapalat" w:cstheme="minorBidi"/>
          <w:noProof/>
          <w:color w:val="auto"/>
          <w:sz w:val="24"/>
          <w:szCs w:val="24"/>
          <w:lang w:val="hy"/>
        </w:rPr>
        <w:t xml:space="preserve"> </w:t>
      </w:r>
      <w:r w:rsidR="18FE8E97" w:rsidRPr="00E915A6">
        <w:rPr>
          <w:rFonts w:ascii="GHEA Grapalat" w:hAnsi="GHEA Grapalat" w:cstheme="minorBidi"/>
          <w:noProof/>
          <w:color w:val="auto"/>
          <w:sz w:val="24"/>
          <w:szCs w:val="24"/>
          <w:lang w:val="en-US"/>
        </w:rPr>
        <w:t>գնից</w:t>
      </w:r>
      <w:r w:rsidR="18FE8E97" w:rsidRPr="00A16230">
        <w:rPr>
          <w:rFonts w:ascii="GHEA Grapalat" w:hAnsi="GHEA Grapalat" w:cstheme="minorBidi"/>
          <w:noProof/>
          <w:color w:val="auto"/>
          <w:sz w:val="24"/>
          <w:szCs w:val="24"/>
          <w:lang w:val="hy"/>
        </w:rPr>
        <w:t>,</w:t>
      </w:r>
    </w:p>
    <w:p w14:paraId="750E7774" w14:textId="77777777" w:rsidR="003B5A47" w:rsidRPr="00A16230" w:rsidRDefault="18FE8E97" w:rsidP="003B5A47">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Շուկայի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հավասար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բոլոր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վաճառքի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ընդհանուր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քանակին։</w:t>
      </w:r>
    </w:p>
    <w:p w14:paraId="238EE0AE" w14:textId="3277BA9F" w:rsidR="001A2759" w:rsidRPr="00E915A6" w:rsidRDefault="55F875D4" w:rsidP="00D972B4">
      <w:pPr>
        <w:pStyle w:val="Text1"/>
      </w:pPr>
      <w:bookmarkStart w:id="146" w:name="_Ref43303799"/>
      <w:bookmarkEnd w:id="145"/>
      <w:r w:rsidRPr="00E915A6">
        <w:t>Այն դեպքում, երբ գումարային առաջարկի և գումարային պահանջարկի կորերը հատվում են մեկից ավել գնային կետում և քանակական մեկ կետում, իսկ գնման Հայտի քանակը հավասար է վաճառքի հայտի քանակին, ապա.</w:t>
      </w:r>
      <w:bookmarkEnd w:id="146"/>
    </w:p>
    <w:p w14:paraId="510567D4" w14:textId="6575BF02" w:rsidR="003E170F" w:rsidRPr="00A16230" w:rsidRDefault="775CBF2D" w:rsidP="003E170F">
      <w:pPr>
        <w:pStyle w:val="Text2"/>
        <w:spacing w:before="0" w:line="276" w:lineRule="auto"/>
        <w:ind w:left="990" w:hanging="284"/>
        <w:rPr>
          <w:rFonts w:ascii="GHEA Grapalat" w:hAnsi="GHEA Grapalat" w:cstheme="minorBidi"/>
          <w:noProof/>
          <w:color w:val="auto"/>
          <w:sz w:val="24"/>
          <w:szCs w:val="24"/>
          <w:lang w:val="hy"/>
        </w:rPr>
      </w:pPr>
      <w:bookmarkStart w:id="147" w:name="_Ref42523691"/>
      <w:r w:rsidRPr="00E915A6">
        <w:rPr>
          <w:rFonts w:ascii="GHEA Grapalat" w:hAnsi="GHEA Grapalat" w:cstheme="minorBidi"/>
          <w:noProof/>
          <w:color w:val="auto"/>
          <w:sz w:val="24"/>
          <w:szCs w:val="24"/>
          <w:lang w:val="en-US"/>
        </w:rPr>
        <w:t>քլիրինգային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գին</w:t>
      </w:r>
      <w:r w:rsidR="00B81C2E" w:rsidRPr="00E915A6">
        <w:rPr>
          <w:rFonts w:ascii="GHEA Grapalat" w:hAnsi="GHEA Grapalat" w:cstheme="minorBidi"/>
          <w:noProof/>
          <w:color w:val="auto"/>
          <w:sz w:val="24"/>
          <w:szCs w:val="24"/>
        </w:rPr>
        <w:t>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օրվա</w:t>
      </w:r>
      <w:r w:rsidRPr="00A16230">
        <w:rPr>
          <w:rFonts w:ascii="GHEA Grapalat" w:hAnsi="GHEA Grapalat" w:cstheme="minorBidi"/>
          <w:noProof/>
          <w:color w:val="auto"/>
          <w:sz w:val="24"/>
          <w:szCs w:val="24"/>
          <w:lang w:val="hy"/>
        </w:rPr>
        <w:t xml:space="preserve"> </w:t>
      </w:r>
      <w:r w:rsidR="2B2BF267" w:rsidRPr="00E915A6">
        <w:rPr>
          <w:rFonts w:ascii="GHEA Grapalat" w:hAnsi="GHEA Grapalat" w:cstheme="minorBidi"/>
          <w:noProof/>
          <w:color w:val="auto"/>
          <w:sz w:val="24"/>
          <w:szCs w:val="24"/>
          <w:lang w:val="en-US"/>
        </w:rPr>
        <w:t>տվյալ</w:t>
      </w:r>
      <w:r w:rsidR="2B2BF267"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ժամանակաշրջանի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որոշվում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սահմանային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վաճառքի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Հայտով</w:t>
      </w:r>
      <w:r w:rsidRPr="00A16230">
        <w:rPr>
          <w:rFonts w:ascii="GHEA Grapalat" w:hAnsi="GHEA Grapalat" w:cstheme="minorBidi"/>
          <w:noProof/>
          <w:color w:val="auto"/>
          <w:sz w:val="24"/>
          <w:szCs w:val="24"/>
          <w:lang w:val="hy"/>
        </w:rPr>
        <w:t>,</w:t>
      </w:r>
    </w:p>
    <w:p w14:paraId="576D0210" w14:textId="53FFA2BE" w:rsidR="003E170F" w:rsidRPr="00A16230" w:rsidRDefault="459C069C" w:rsidP="003E170F">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lastRenderedPageBreak/>
        <w:t>վ</w:t>
      </w:r>
      <w:r w:rsidR="775CBF2D" w:rsidRPr="00E915A6">
        <w:rPr>
          <w:rFonts w:ascii="GHEA Grapalat" w:hAnsi="GHEA Grapalat" w:cstheme="minorBidi"/>
          <w:noProof/>
          <w:color w:val="auto"/>
          <w:sz w:val="24"/>
          <w:szCs w:val="24"/>
          <w:lang w:val="en-US"/>
        </w:rPr>
        <w:t>աճառքի</w:t>
      </w:r>
      <w:r w:rsidR="775CBF2D"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w:t>
      </w:r>
      <w:r w:rsidR="775CBF2D" w:rsidRPr="00E915A6">
        <w:rPr>
          <w:rFonts w:ascii="GHEA Grapalat" w:hAnsi="GHEA Grapalat" w:cstheme="minorBidi"/>
          <w:noProof/>
          <w:color w:val="auto"/>
          <w:sz w:val="24"/>
          <w:szCs w:val="24"/>
          <w:lang w:val="en-US"/>
        </w:rPr>
        <w:t>այտն</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ամբողջությամբ</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բավարարվում</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է</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եթե</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դրա</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գինը</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հավասար</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է</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կամ</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ցածր</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է</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Առևտրային</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օրվա</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տվյալ</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Առևտրային</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ժամանակահատվածի</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քլիրինգային</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գնից</w:t>
      </w:r>
      <w:r w:rsidR="775CBF2D" w:rsidRPr="00A16230">
        <w:rPr>
          <w:rFonts w:ascii="GHEA Grapalat" w:hAnsi="GHEA Grapalat" w:cstheme="minorBidi"/>
          <w:noProof/>
          <w:color w:val="auto"/>
          <w:sz w:val="24"/>
          <w:szCs w:val="24"/>
          <w:lang w:val="hy"/>
        </w:rPr>
        <w:t>,</w:t>
      </w:r>
    </w:p>
    <w:p w14:paraId="0BF4F5AF" w14:textId="746782D0" w:rsidR="003E170F" w:rsidRPr="00A16230" w:rsidRDefault="459C069C" w:rsidP="003E170F">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վ</w:t>
      </w:r>
      <w:r w:rsidR="775CBF2D" w:rsidRPr="00E915A6">
        <w:rPr>
          <w:rFonts w:ascii="GHEA Grapalat" w:hAnsi="GHEA Grapalat" w:cstheme="minorBidi"/>
          <w:noProof/>
          <w:color w:val="auto"/>
          <w:sz w:val="24"/>
          <w:szCs w:val="24"/>
          <w:lang w:val="en-US"/>
        </w:rPr>
        <w:t>աճառքի</w:t>
      </w:r>
      <w:r w:rsidR="775CBF2D"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w:t>
      </w:r>
      <w:r w:rsidR="775CBF2D" w:rsidRPr="00E915A6">
        <w:rPr>
          <w:rFonts w:ascii="GHEA Grapalat" w:hAnsi="GHEA Grapalat" w:cstheme="minorBidi"/>
          <w:noProof/>
          <w:color w:val="auto"/>
          <w:sz w:val="24"/>
          <w:szCs w:val="24"/>
          <w:lang w:val="en-US"/>
        </w:rPr>
        <w:t>այտը</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չի</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բավարարվում</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եթե</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դրա</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գինը</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բարձր</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է</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Առևտրային</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օրվա</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տվյալ</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Առևտրային</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ժամանակահատվածի</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քլիրինգային</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գնից</w:t>
      </w:r>
      <w:r w:rsidR="775CBF2D" w:rsidRPr="00A16230">
        <w:rPr>
          <w:rFonts w:ascii="GHEA Grapalat" w:hAnsi="GHEA Grapalat" w:cstheme="minorBidi"/>
          <w:noProof/>
          <w:color w:val="auto"/>
          <w:sz w:val="24"/>
          <w:szCs w:val="24"/>
          <w:lang w:val="hy"/>
        </w:rPr>
        <w:t>,</w:t>
      </w:r>
    </w:p>
    <w:p w14:paraId="4F81F432" w14:textId="2AB7E8E9" w:rsidR="003E170F" w:rsidRPr="00A16230" w:rsidRDefault="459C069C" w:rsidP="003E170F">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գ</w:t>
      </w:r>
      <w:r w:rsidR="775CBF2D" w:rsidRPr="00E915A6">
        <w:rPr>
          <w:rFonts w:ascii="GHEA Grapalat" w:hAnsi="GHEA Grapalat" w:cstheme="minorBidi"/>
          <w:noProof/>
          <w:color w:val="auto"/>
          <w:sz w:val="24"/>
          <w:szCs w:val="24"/>
          <w:lang w:val="en-US"/>
        </w:rPr>
        <w:t>նման</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Հայտն</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ամբողջությամբ</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բավարարվում</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է</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եթե</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դրա</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գինը</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բարձր</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է</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Առևտրային</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օրվա</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տվյալ</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Առևտրային</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ժամանակահատվածի</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քլիրինգային</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գնից</w:t>
      </w:r>
      <w:r w:rsidR="775CBF2D" w:rsidRPr="00A16230">
        <w:rPr>
          <w:rFonts w:ascii="GHEA Grapalat" w:hAnsi="GHEA Grapalat" w:cstheme="minorBidi"/>
          <w:noProof/>
          <w:color w:val="auto"/>
          <w:sz w:val="24"/>
          <w:szCs w:val="24"/>
          <w:lang w:val="hy"/>
        </w:rPr>
        <w:t>,</w:t>
      </w:r>
    </w:p>
    <w:p w14:paraId="4781EFCA" w14:textId="15DC3273" w:rsidR="003E170F" w:rsidRPr="00A16230" w:rsidRDefault="459C069C" w:rsidP="003E170F">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գ</w:t>
      </w:r>
      <w:r w:rsidR="775CBF2D" w:rsidRPr="00E915A6">
        <w:rPr>
          <w:rFonts w:ascii="GHEA Grapalat" w:hAnsi="GHEA Grapalat" w:cstheme="minorBidi"/>
          <w:noProof/>
          <w:color w:val="auto"/>
          <w:sz w:val="24"/>
          <w:szCs w:val="24"/>
          <w:lang w:val="en-US"/>
        </w:rPr>
        <w:t>նման</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Հայտը</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չի</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բավարարվում</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եթե</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դրա</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գինը</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հավասար</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է</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կամ</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ցածր</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է</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Առևտրային</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օրվա</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տվյալ</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Առևտրային</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ժամանակահատվածի</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քլիրինգային</w:t>
      </w:r>
      <w:r w:rsidR="775CBF2D" w:rsidRPr="00A16230">
        <w:rPr>
          <w:rFonts w:ascii="GHEA Grapalat" w:hAnsi="GHEA Grapalat" w:cstheme="minorBidi"/>
          <w:noProof/>
          <w:color w:val="auto"/>
          <w:sz w:val="24"/>
          <w:szCs w:val="24"/>
          <w:lang w:val="hy"/>
        </w:rPr>
        <w:t xml:space="preserve"> </w:t>
      </w:r>
      <w:r w:rsidR="775CBF2D" w:rsidRPr="00E915A6">
        <w:rPr>
          <w:rFonts w:ascii="GHEA Grapalat" w:hAnsi="GHEA Grapalat" w:cstheme="minorBidi"/>
          <w:noProof/>
          <w:color w:val="auto"/>
          <w:sz w:val="24"/>
          <w:szCs w:val="24"/>
          <w:lang w:val="en-US"/>
        </w:rPr>
        <w:t>գնից</w:t>
      </w:r>
      <w:r w:rsidR="775CBF2D" w:rsidRPr="00A16230">
        <w:rPr>
          <w:rFonts w:ascii="GHEA Grapalat" w:hAnsi="GHEA Grapalat" w:cstheme="minorBidi"/>
          <w:noProof/>
          <w:color w:val="auto"/>
          <w:sz w:val="24"/>
          <w:szCs w:val="24"/>
          <w:lang w:val="hy"/>
        </w:rPr>
        <w:t>,</w:t>
      </w:r>
    </w:p>
    <w:p w14:paraId="5ED8F91D" w14:textId="418D441D" w:rsidR="003E170F" w:rsidRPr="00A16230" w:rsidRDefault="775CBF2D" w:rsidP="003E170F">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Շուկայի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հավասար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վաճառքի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ընդհանուր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որն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իր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հերթին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հավասար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Հայտերին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ԷՄՇ</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մասնակիցների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կողմից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ներկայացված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վաճառքի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Հայտերը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որոնք</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հանգեցնում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են</w:t>
      </w:r>
      <w:r w:rsidRPr="00A16230">
        <w:rPr>
          <w:rFonts w:ascii="GHEA Grapalat" w:hAnsi="GHEA Grapalat" w:cstheme="minorBidi"/>
          <w:noProof/>
          <w:color w:val="auto"/>
          <w:sz w:val="24"/>
          <w:szCs w:val="24"/>
          <w:lang w:val="hy"/>
        </w:rPr>
        <w:t xml:space="preserve"> </w:t>
      </w:r>
      <w:r w:rsidR="15076F0C" w:rsidRPr="00E915A6">
        <w:rPr>
          <w:rFonts w:ascii="GHEA Grapalat" w:hAnsi="GHEA Grapalat" w:cstheme="minorBidi"/>
          <w:noProof/>
          <w:color w:val="auto"/>
          <w:sz w:val="24"/>
          <w:szCs w:val="24"/>
          <w:lang w:val="en-US"/>
        </w:rPr>
        <w:t>ՕԱՇ</w:t>
      </w:r>
      <w:r w:rsidRPr="00A16230">
        <w:rPr>
          <w:rFonts w:ascii="GHEA Grapalat" w:hAnsi="GHEA Grapalat" w:cstheme="minorBidi"/>
          <w:noProof/>
          <w:color w:val="auto"/>
          <w:sz w:val="24"/>
          <w:szCs w:val="24"/>
          <w:lang w:val="hy"/>
        </w:rPr>
        <w:t>-</w:t>
      </w:r>
      <w:r w:rsidRPr="00E915A6">
        <w:rPr>
          <w:rFonts w:ascii="GHEA Grapalat" w:hAnsi="GHEA Grapalat" w:cstheme="minorBidi"/>
          <w:noProof/>
          <w:color w:val="auto"/>
          <w:sz w:val="24"/>
          <w:szCs w:val="24"/>
          <w:lang w:val="en-US"/>
        </w:rPr>
        <w:t>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ընդհանուր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քանակի</w:t>
      </w:r>
      <w:r w:rsidRPr="00A16230">
        <w:rPr>
          <w:rFonts w:ascii="GHEA Grapalat" w:hAnsi="GHEA Grapalat" w:cstheme="minorBidi"/>
          <w:noProof/>
          <w:color w:val="auto"/>
          <w:sz w:val="24"/>
          <w:szCs w:val="24"/>
          <w:lang w:val="hy"/>
        </w:rPr>
        <w:t xml:space="preserve"> </w:t>
      </w:r>
      <w:r w:rsidR="1DC42EFF" w:rsidRPr="00E915A6">
        <w:rPr>
          <w:rFonts w:ascii="GHEA Grapalat" w:hAnsi="GHEA Grapalat" w:cstheme="minorBidi"/>
          <w:noProof/>
          <w:color w:val="auto"/>
          <w:sz w:val="24"/>
          <w:szCs w:val="24"/>
          <w:lang w:val="en-US"/>
        </w:rPr>
        <w:t>աճին</w:t>
      </w:r>
      <w:r w:rsidRPr="00A16230">
        <w:rPr>
          <w:rFonts w:ascii="GHEA Grapalat" w:hAnsi="GHEA Grapalat" w:cstheme="minorBidi"/>
          <w:noProof/>
          <w:color w:val="auto"/>
          <w:sz w:val="24"/>
          <w:szCs w:val="24"/>
          <w:lang w:val="hy"/>
        </w:rPr>
        <w:t xml:space="preserve">, </w:t>
      </w:r>
      <w:r w:rsidR="1DC42EFF" w:rsidRPr="00E915A6">
        <w:rPr>
          <w:rFonts w:ascii="GHEA Grapalat" w:hAnsi="GHEA Grapalat" w:cstheme="minorBidi"/>
          <w:noProof/>
          <w:color w:val="auto"/>
          <w:sz w:val="24"/>
          <w:szCs w:val="24"/>
          <w:lang w:val="en-US"/>
        </w:rPr>
        <w:t>անկախ</w:t>
      </w:r>
      <w:r w:rsidR="1DC42EFF" w:rsidRPr="00A16230">
        <w:rPr>
          <w:rFonts w:ascii="GHEA Grapalat" w:hAnsi="GHEA Grapalat" w:cstheme="minorBidi"/>
          <w:noProof/>
          <w:color w:val="auto"/>
          <w:sz w:val="24"/>
          <w:szCs w:val="24"/>
          <w:lang w:val="hy"/>
        </w:rPr>
        <w:t xml:space="preserve"> </w:t>
      </w:r>
      <w:r w:rsidR="1DC42EFF" w:rsidRPr="00E915A6">
        <w:rPr>
          <w:rFonts w:ascii="GHEA Grapalat" w:hAnsi="GHEA Grapalat" w:cstheme="minorBidi"/>
          <w:noProof/>
          <w:color w:val="auto"/>
          <w:sz w:val="24"/>
          <w:szCs w:val="24"/>
          <w:lang w:val="en-US"/>
        </w:rPr>
        <w:t>գնից՝</w:t>
      </w:r>
      <w:r w:rsidR="1DC42EFF"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չեն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բավարարվում</w:t>
      </w:r>
      <w:r w:rsidR="1DC42EFF" w:rsidRPr="00A16230">
        <w:rPr>
          <w:rFonts w:ascii="GHEA Grapalat" w:hAnsi="GHEA Grapalat" w:cstheme="minorBidi"/>
          <w:noProof/>
          <w:color w:val="auto"/>
          <w:sz w:val="24"/>
          <w:szCs w:val="24"/>
          <w:lang w:val="hy"/>
        </w:rPr>
        <w:t>:</w:t>
      </w:r>
    </w:p>
    <w:p w14:paraId="46B1949C" w14:textId="6DEE05A8" w:rsidR="00362F13" w:rsidRPr="00E915A6" w:rsidRDefault="4B8616EF" w:rsidP="00D972B4">
      <w:pPr>
        <w:pStyle w:val="Text1"/>
      </w:pPr>
      <w:bookmarkStart w:id="148" w:name="_Ref43303870"/>
      <w:bookmarkEnd w:id="147"/>
      <w:r w:rsidRPr="00E915A6">
        <w:t>Այն դեպքում, երբ գումարային առաջարկի և գումարային պահանջարկի կորերը չեն հատվում, քանի որ սահմանային վաճառքի Հայտի քանակը չի բավարարում որևէ գնման Հայտի քանակը վաճառքի Հայտում նշված գնով, ապա լրացուցիչ զրոյական քանակ-գին զույգը, որը հավասար է համապատասխան գնման Հայտին, համարվում է սահմանային վաճառքի Հայտ։ Նման դեպքերում ՕԱՇ քլիրինգ</w:t>
      </w:r>
      <w:r w:rsidR="007E306A" w:rsidRPr="00E915A6">
        <w:rPr>
          <w:lang w:val="hy-AM"/>
        </w:rPr>
        <w:t>ն</w:t>
      </w:r>
      <w:r w:rsidRPr="00E915A6">
        <w:t xml:space="preserve"> իրականացվում է հետևյալ կարգով.</w:t>
      </w:r>
      <w:bookmarkEnd w:id="148"/>
    </w:p>
    <w:p w14:paraId="4A2C1A23" w14:textId="0050144F" w:rsidR="001E1C26" w:rsidRPr="00A16230" w:rsidRDefault="10804A49" w:rsidP="001E1C26">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ք</w:t>
      </w:r>
      <w:r w:rsidR="38787FB5" w:rsidRPr="00E915A6">
        <w:rPr>
          <w:rFonts w:ascii="GHEA Grapalat" w:hAnsi="GHEA Grapalat" w:cstheme="minorBidi"/>
          <w:noProof/>
          <w:color w:val="auto"/>
          <w:sz w:val="24"/>
          <w:szCs w:val="24"/>
          <w:lang w:val="en-US"/>
        </w:rPr>
        <w:t>լիրինգային</w:t>
      </w:r>
      <w:r w:rsidR="38787FB5" w:rsidRPr="00A16230">
        <w:rPr>
          <w:rFonts w:ascii="GHEA Grapalat" w:hAnsi="GHEA Grapalat" w:cstheme="minorBidi"/>
          <w:noProof/>
          <w:color w:val="auto"/>
          <w:sz w:val="24"/>
          <w:szCs w:val="24"/>
          <w:lang w:val="hy"/>
        </w:rPr>
        <w:t xml:space="preserve"> </w:t>
      </w:r>
      <w:r w:rsidR="38787FB5" w:rsidRPr="00E915A6">
        <w:rPr>
          <w:rFonts w:ascii="GHEA Grapalat" w:hAnsi="GHEA Grapalat" w:cstheme="minorBidi"/>
          <w:noProof/>
          <w:color w:val="auto"/>
          <w:sz w:val="24"/>
          <w:szCs w:val="24"/>
          <w:lang w:val="en-US"/>
        </w:rPr>
        <w:t>գին</w:t>
      </w:r>
      <w:r w:rsidR="00B81C2E" w:rsidRPr="00E915A6">
        <w:rPr>
          <w:rFonts w:ascii="GHEA Grapalat" w:hAnsi="GHEA Grapalat" w:cstheme="minorBidi"/>
          <w:noProof/>
          <w:color w:val="auto"/>
          <w:sz w:val="24"/>
          <w:szCs w:val="24"/>
        </w:rPr>
        <w:t>ն</w:t>
      </w:r>
      <w:r w:rsidR="38787FB5" w:rsidRPr="00A16230">
        <w:rPr>
          <w:rFonts w:ascii="GHEA Grapalat" w:hAnsi="GHEA Grapalat" w:cstheme="minorBidi"/>
          <w:noProof/>
          <w:color w:val="auto"/>
          <w:sz w:val="24"/>
          <w:szCs w:val="24"/>
          <w:lang w:val="hy"/>
        </w:rPr>
        <w:t xml:space="preserve"> </w:t>
      </w:r>
      <w:r w:rsidR="38787FB5" w:rsidRPr="00E915A6">
        <w:rPr>
          <w:rFonts w:ascii="GHEA Grapalat" w:hAnsi="GHEA Grapalat" w:cstheme="minorBidi"/>
          <w:noProof/>
          <w:color w:val="auto"/>
          <w:sz w:val="24"/>
          <w:szCs w:val="24"/>
          <w:lang w:val="en-US"/>
        </w:rPr>
        <w:t>Առևտրային</w:t>
      </w:r>
      <w:r w:rsidR="38787FB5" w:rsidRPr="00A16230">
        <w:rPr>
          <w:rFonts w:ascii="GHEA Grapalat" w:hAnsi="GHEA Grapalat" w:cstheme="minorBidi"/>
          <w:noProof/>
          <w:color w:val="auto"/>
          <w:sz w:val="24"/>
          <w:szCs w:val="24"/>
          <w:lang w:val="hy"/>
        </w:rPr>
        <w:t xml:space="preserve"> </w:t>
      </w:r>
      <w:r w:rsidR="38787FB5" w:rsidRPr="00E915A6">
        <w:rPr>
          <w:rFonts w:ascii="GHEA Grapalat" w:hAnsi="GHEA Grapalat" w:cstheme="minorBidi"/>
          <w:noProof/>
          <w:color w:val="auto"/>
          <w:sz w:val="24"/>
          <w:szCs w:val="24"/>
          <w:lang w:val="en-US"/>
        </w:rPr>
        <w:t>օրվա</w:t>
      </w:r>
      <w:r w:rsidR="38787FB5" w:rsidRPr="00A16230">
        <w:rPr>
          <w:rFonts w:ascii="GHEA Grapalat" w:hAnsi="GHEA Grapalat" w:cstheme="minorBidi"/>
          <w:noProof/>
          <w:color w:val="auto"/>
          <w:sz w:val="24"/>
          <w:szCs w:val="24"/>
          <w:lang w:val="hy"/>
        </w:rPr>
        <w:t xml:space="preserve"> </w:t>
      </w:r>
      <w:r w:rsidR="38787FB5" w:rsidRPr="00E915A6">
        <w:rPr>
          <w:rFonts w:ascii="GHEA Grapalat" w:hAnsi="GHEA Grapalat" w:cstheme="minorBidi"/>
          <w:noProof/>
          <w:color w:val="auto"/>
          <w:sz w:val="24"/>
          <w:szCs w:val="24"/>
          <w:lang w:val="en-US"/>
        </w:rPr>
        <w:t>տվյալ</w:t>
      </w:r>
      <w:r w:rsidR="38787FB5" w:rsidRPr="00A16230">
        <w:rPr>
          <w:rFonts w:ascii="GHEA Grapalat" w:hAnsi="GHEA Grapalat" w:cstheme="minorBidi"/>
          <w:noProof/>
          <w:color w:val="auto"/>
          <w:sz w:val="24"/>
          <w:szCs w:val="24"/>
          <w:lang w:val="hy"/>
        </w:rPr>
        <w:t xml:space="preserve"> </w:t>
      </w:r>
      <w:r w:rsidR="5A3650D3" w:rsidRPr="00E915A6">
        <w:rPr>
          <w:rFonts w:ascii="GHEA Grapalat" w:hAnsi="GHEA Grapalat" w:cstheme="minorBidi"/>
          <w:noProof/>
          <w:color w:val="auto"/>
          <w:sz w:val="24"/>
          <w:szCs w:val="24"/>
          <w:lang w:val="en-US"/>
        </w:rPr>
        <w:t>Առևտրային</w:t>
      </w:r>
      <w:r w:rsidR="5A3650D3" w:rsidRPr="00A16230">
        <w:rPr>
          <w:rFonts w:ascii="GHEA Grapalat" w:hAnsi="GHEA Grapalat" w:cstheme="minorBidi"/>
          <w:noProof/>
          <w:color w:val="auto"/>
          <w:sz w:val="24"/>
          <w:szCs w:val="24"/>
          <w:lang w:val="hy"/>
        </w:rPr>
        <w:t xml:space="preserve"> </w:t>
      </w:r>
      <w:r w:rsidR="38787FB5" w:rsidRPr="00E915A6">
        <w:rPr>
          <w:rFonts w:ascii="GHEA Grapalat" w:hAnsi="GHEA Grapalat" w:cstheme="minorBidi"/>
          <w:noProof/>
          <w:color w:val="auto"/>
          <w:sz w:val="24"/>
          <w:szCs w:val="24"/>
          <w:lang w:val="en-US"/>
        </w:rPr>
        <w:t>ժամանակահատվածի</w:t>
      </w:r>
      <w:r w:rsidR="38787FB5" w:rsidRPr="00A16230">
        <w:rPr>
          <w:rFonts w:ascii="GHEA Grapalat" w:hAnsi="GHEA Grapalat" w:cstheme="minorBidi"/>
          <w:noProof/>
          <w:color w:val="auto"/>
          <w:sz w:val="24"/>
          <w:szCs w:val="24"/>
          <w:lang w:val="hy"/>
        </w:rPr>
        <w:t xml:space="preserve"> </w:t>
      </w:r>
      <w:r w:rsidR="38787FB5" w:rsidRPr="00E915A6">
        <w:rPr>
          <w:rFonts w:ascii="GHEA Grapalat" w:hAnsi="GHEA Grapalat" w:cstheme="minorBidi"/>
          <w:noProof/>
          <w:color w:val="auto"/>
          <w:sz w:val="24"/>
          <w:szCs w:val="24"/>
          <w:lang w:val="en-US"/>
        </w:rPr>
        <w:t>համար</w:t>
      </w:r>
      <w:r w:rsidR="38787FB5" w:rsidRPr="00A16230">
        <w:rPr>
          <w:rFonts w:ascii="GHEA Grapalat" w:hAnsi="GHEA Grapalat" w:cstheme="minorBidi"/>
          <w:noProof/>
          <w:color w:val="auto"/>
          <w:sz w:val="24"/>
          <w:szCs w:val="24"/>
          <w:lang w:val="hy"/>
        </w:rPr>
        <w:t xml:space="preserve"> </w:t>
      </w:r>
      <w:r w:rsidR="38787FB5" w:rsidRPr="00E915A6">
        <w:rPr>
          <w:rFonts w:ascii="GHEA Grapalat" w:hAnsi="GHEA Grapalat" w:cstheme="minorBidi"/>
          <w:noProof/>
          <w:color w:val="auto"/>
          <w:sz w:val="24"/>
          <w:szCs w:val="24"/>
          <w:lang w:val="en-US"/>
        </w:rPr>
        <w:t>հավասար</w:t>
      </w:r>
      <w:r w:rsidR="38787FB5" w:rsidRPr="00A16230">
        <w:rPr>
          <w:rFonts w:ascii="GHEA Grapalat" w:hAnsi="GHEA Grapalat" w:cstheme="minorBidi"/>
          <w:noProof/>
          <w:color w:val="auto"/>
          <w:sz w:val="24"/>
          <w:szCs w:val="24"/>
          <w:lang w:val="hy"/>
        </w:rPr>
        <w:t xml:space="preserve"> </w:t>
      </w:r>
      <w:r w:rsidR="38787FB5" w:rsidRPr="00E915A6">
        <w:rPr>
          <w:rFonts w:ascii="GHEA Grapalat" w:hAnsi="GHEA Grapalat" w:cstheme="minorBidi"/>
          <w:noProof/>
          <w:color w:val="auto"/>
          <w:sz w:val="24"/>
          <w:szCs w:val="24"/>
          <w:lang w:val="en-US"/>
        </w:rPr>
        <w:t>է</w:t>
      </w:r>
      <w:r w:rsidR="38787FB5" w:rsidRPr="00A16230">
        <w:rPr>
          <w:rFonts w:ascii="GHEA Grapalat" w:hAnsi="GHEA Grapalat" w:cstheme="minorBidi"/>
          <w:noProof/>
          <w:color w:val="auto"/>
          <w:sz w:val="24"/>
          <w:szCs w:val="24"/>
          <w:lang w:val="hy"/>
        </w:rPr>
        <w:t xml:space="preserve"> </w:t>
      </w:r>
      <w:r w:rsidR="38787FB5" w:rsidRPr="00E915A6">
        <w:rPr>
          <w:rFonts w:ascii="GHEA Grapalat" w:hAnsi="GHEA Grapalat" w:cstheme="minorBidi"/>
          <w:noProof/>
          <w:color w:val="auto"/>
          <w:sz w:val="24"/>
          <w:szCs w:val="24"/>
          <w:lang w:val="en-US"/>
        </w:rPr>
        <w:t>հատման</w:t>
      </w:r>
      <w:r w:rsidR="38787FB5" w:rsidRPr="00A16230">
        <w:rPr>
          <w:rFonts w:ascii="GHEA Grapalat" w:hAnsi="GHEA Grapalat" w:cstheme="minorBidi"/>
          <w:noProof/>
          <w:color w:val="auto"/>
          <w:sz w:val="24"/>
          <w:szCs w:val="24"/>
          <w:lang w:val="hy"/>
        </w:rPr>
        <w:t xml:space="preserve"> </w:t>
      </w:r>
      <w:r w:rsidR="38787FB5" w:rsidRPr="00E915A6">
        <w:rPr>
          <w:rFonts w:ascii="GHEA Grapalat" w:hAnsi="GHEA Grapalat" w:cstheme="minorBidi"/>
          <w:noProof/>
          <w:color w:val="auto"/>
          <w:sz w:val="24"/>
          <w:szCs w:val="24"/>
          <w:lang w:val="en-US"/>
        </w:rPr>
        <w:t>կետի</w:t>
      </w:r>
      <w:r w:rsidR="38787FB5" w:rsidRPr="00A16230">
        <w:rPr>
          <w:rFonts w:ascii="GHEA Grapalat" w:hAnsi="GHEA Grapalat" w:cstheme="minorBidi"/>
          <w:noProof/>
          <w:color w:val="auto"/>
          <w:sz w:val="24"/>
          <w:szCs w:val="24"/>
          <w:lang w:val="hy"/>
        </w:rPr>
        <w:t xml:space="preserve"> </w:t>
      </w:r>
      <w:r w:rsidR="38787FB5" w:rsidRPr="00E915A6">
        <w:rPr>
          <w:rFonts w:ascii="GHEA Grapalat" w:hAnsi="GHEA Grapalat" w:cstheme="minorBidi"/>
          <w:noProof/>
          <w:color w:val="auto"/>
          <w:sz w:val="24"/>
          <w:szCs w:val="24"/>
          <w:lang w:val="en-US"/>
        </w:rPr>
        <w:t>գնին</w:t>
      </w:r>
      <w:r w:rsidR="38787FB5" w:rsidRPr="00A16230">
        <w:rPr>
          <w:rFonts w:ascii="GHEA Grapalat" w:hAnsi="GHEA Grapalat" w:cstheme="minorBidi"/>
          <w:noProof/>
          <w:color w:val="auto"/>
          <w:sz w:val="24"/>
          <w:szCs w:val="24"/>
          <w:lang w:val="hy"/>
        </w:rPr>
        <w:t xml:space="preserve">, </w:t>
      </w:r>
      <w:r w:rsidR="38787FB5" w:rsidRPr="00E915A6">
        <w:rPr>
          <w:rFonts w:ascii="GHEA Grapalat" w:hAnsi="GHEA Grapalat" w:cstheme="minorBidi"/>
          <w:noProof/>
          <w:color w:val="auto"/>
          <w:sz w:val="24"/>
          <w:szCs w:val="24"/>
          <w:lang w:val="en-US"/>
        </w:rPr>
        <w:t>որը</w:t>
      </w:r>
      <w:r w:rsidR="38787FB5" w:rsidRPr="00A16230">
        <w:rPr>
          <w:rFonts w:ascii="GHEA Grapalat" w:hAnsi="GHEA Grapalat" w:cstheme="minorBidi"/>
          <w:noProof/>
          <w:color w:val="auto"/>
          <w:sz w:val="24"/>
          <w:szCs w:val="24"/>
          <w:lang w:val="hy"/>
        </w:rPr>
        <w:t xml:space="preserve"> </w:t>
      </w:r>
      <w:r w:rsidR="38787FB5" w:rsidRPr="00E915A6">
        <w:rPr>
          <w:rFonts w:ascii="GHEA Grapalat" w:hAnsi="GHEA Grapalat" w:cstheme="minorBidi"/>
          <w:noProof/>
          <w:color w:val="auto"/>
          <w:sz w:val="24"/>
          <w:szCs w:val="24"/>
          <w:lang w:val="en-US"/>
        </w:rPr>
        <w:t>որոշվում</w:t>
      </w:r>
      <w:r w:rsidR="38787FB5" w:rsidRPr="00A16230">
        <w:rPr>
          <w:rFonts w:ascii="GHEA Grapalat" w:hAnsi="GHEA Grapalat" w:cstheme="minorBidi"/>
          <w:noProof/>
          <w:color w:val="auto"/>
          <w:sz w:val="24"/>
          <w:szCs w:val="24"/>
          <w:lang w:val="hy"/>
        </w:rPr>
        <w:t xml:space="preserve"> </w:t>
      </w:r>
      <w:r w:rsidR="38787FB5" w:rsidRPr="00E915A6">
        <w:rPr>
          <w:rFonts w:ascii="GHEA Grapalat" w:hAnsi="GHEA Grapalat" w:cstheme="minorBidi"/>
          <w:noProof/>
          <w:color w:val="auto"/>
          <w:sz w:val="24"/>
          <w:szCs w:val="24"/>
          <w:lang w:val="en-US"/>
        </w:rPr>
        <w:t>է</w:t>
      </w:r>
      <w:r w:rsidR="38787FB5" w:rsidRPr="00A16230">
        <w:rPr>
          <w:rFonts w:ascii="GHEA Grapalat" w:hAnsi="GHEA Grapalat" w:cstheme="minorBidi"/>
          <w:noProof/>
          <w:color w:val="auto"/>
          <w:sz w:val="24"/>
          <w:szCs w:val="24"/>
          <w:lang w:val="hy"/>
        </w:rPr>
        <w:t xml:space="preserve"> </w:t>
      </w:r>
      <w:r w:rsidR="38787FB5" w:rsidRPr="00E915A6">
        <w:rPr>
          <w:rFonts w:ascii="GHEA Grapalat" w:hAnsi="GHEA Grapalat" w:cstheme="minorBidi"/>
          <w:noProof/>
          <w:color w:val="auto"/>
          <w:sz w:val="24"/>
          <w:szCs w:val="24"/>
          <w:lang w:val="en-US"/>
        </w:rPr>
        <w:t>սահմանային</w:t>
      </w:r>
      <w:r w:rsidR="38787FB5" w:rsidRPr="00A16230">
        <w:rPr>
          <w:rFonts w:ascii="GHEA Grapalat" w:hAnsi="GHEA Grapalat" w:cstheme="minorBidi"/>
          <w:noProof/>
          <w:color w:val="auto"/>
          <w:sz w:val="24"/>
          <w:szCs w:val="24"/>
          <w:lang w:val="hy"/>
        </w:rPr>
        <w:t xml:space="preserve"> </w:t>
      </w:r>
      <w:r w:rsidR="38787FB5" w:rsidRPr="00E915A6">
        <w:rPr>
          <w:rFonts w:ascii="GHEA Grapalat" w:hAnsi="GHEA Grapalat" w:cstheme="minorBidi"/>
          <w:noProof/>
          <w:color w:val="auto"/>
          <w:sz w:val="24"/>
          <w:szCs w:val="24"/>
          <w:lang w:val="en-US"/>
        </w:rPr>
        <w:t>գնման</w:t>
      </w:r>
      <w:r w:rsidR="38787FB5" w:rsidRPr="00A16230">
        <w:rPr>
          <w:rFonts w:ascii="GHEA Grapalat" w:hAnsi="GHEA Grapalat" w:cstheme="minorBidi"/>
          <w:noProof/>
          <w:color w:val="auto"/>
          <w:sz w:val="24"/>
          <w:szCs w:val="24"/>
          <w:lang w:val="hy"/>
        </w:rPr>
        <w:t xml:space="preserve"> </w:t>
      </w:r>
      <w:r w:rsidR="38787FB5" w:rsidRPr="00E915A6">
        <w:rPr>
          <w:rFonts w:ascii="GHEA Grapalat" w:hAnsi="GHEA Grapalat" w:cstheme="minorBidi"/>
          <w:noProof/>
          <w:color w:val="auto"/>
          <w:sz w:val="24"/>
          <w:szCs w:val="24"/>
          <w:lang w:val="en-US"/>
        </w:rPr>
        <w:t>Հայտով</w:t>
      </w:r>
      <w:r w:rsidR="38787FB5" w:rsidRPr="00A16230">
        <w:rPr>
          <w:rFonts w:ascii="GHEA Grapalat" w:hAnsi="GHEA Grapalat" w:cstheme="minorBidi"/>
          <w:noProof/>
          <w:color w:val="auto"/>
          <w:sz w:val="24"/>
          <w:szCs w:val="24"/>
          <w:lang w:val="hy"/>
        </w:rPr>
        <w:t>,</w:t>
      </w:r>
    </w:p>
    <w:p w14:paraId="18F39D24" w14:textId="77777777" w:rsidR="001E1C26" w:rsidRPr="00A16230" w:rsidRDefault="38787FB5" w:rsidP="001E1C26">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Վաճառքի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ամբողջությամբ</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եթե</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դրա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գինը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ցածր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օրվա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տվյալ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ժամանակահատվածի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քլիրինգային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գնից</w:t>
      </w:r>
      <w:r w:rsidRPr="00A16230">
        <w:rPr>
          <w:rFonts w:ascii="GHEA Grapalat" w:hAnsi="GHEA Grapalat" w:cstheme="minorBidi"/>
          <w:noProof/>
          <w:color w:val="auto"/>
          <w:sz w:val="24"/>
          <w:szCs w:val="24"/>
          <w:lang w:val="hy"/>
        </w:rPr>
        <w:t>,</w:t>
      </w:r>
    </w:p>
    <w:p w14:paraId="54E01B2F" w14:textId="77777777" w:rsidR="001E1C26" w:rsidRPr="00A16230" w:rsidRDefault="38787FB5" w:rsidP="001E1C26">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Վաճառքի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չի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եթե</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դրա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գինը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բարձր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օրվա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տվյալ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ժամանակահատվածի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քլիրինգային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գնից</w:t>
      </w:r>
      <w:r w:rsidRPr="00A16230">
        <w:rPr>
          <w:rFonts w:ascii="GHEA Grapalat" w:hAnsi="GHEA Grapalat" w:cstheme="minorBidi"/>
          <w:noProof/>
          <w:color w:val="auto"/>
          <w:sz w:val="24"/>
          <w:szCs w:val="24"/>
          <w:lang w:val="hy"/>
        </w:rPr>
        <w:t>,</w:t>
      </w:r>
    </w:p>
    <w:p w14:paraId="347FC140" w14:textId="21A739AD" w:rsidR="001E1C26" w:rsidRPr="00A16230" w:rsidRDefault="38787FB5" w:rsidP="001E1C26">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Սահմանային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մասամբ</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օրվա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տվյալ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ժամանակահատվածի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քլիրինգային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այն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չափով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որը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սահմանային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վաճառքի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Եթե</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սահմանային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հավաքական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այսինքն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ձևավորվել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տարբեր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ԷՄՇ</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մասնակիցների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կողմից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ներկայացված՝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նույն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ունեցող</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Հայտերից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ապա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վաճառքի</w:t>
      </w:r>
      <w:r w:rsidRPr="00A16230">
        <w:rPr>
          <w:rFonts w:ascii="GHEA Grapalat" w:hAnsi="GHEA Grapalat" w:cstheme="minorBidi"/>
          <w:noProof/>
          <w:color w:val="auto"/>
          <w:sz w:val="24"/>
          <w:szCs w:val="24"/>
          <w:lang w:val="hy"/>
        </w:rPr>
        <w:t xml:space="preserve"> </w:t>
      </w:r>
      <w:r w:rsidR="1A5ECDC3" w:rsidRPr="00E915A6">
        <w:rPr>
          <w:rFonts w:ascii="GHEA Grapalat" w:hAnsi="GHEA Grapalat" w:cstheme="minorBidi"/>
          <w:noProof/>
          <w:color w:val="auto"/>
          <w:sz w:val="24"/>
          <w:szCs w:val="24"/>
          <w:lang w:val="en-US"/>
        </w:rPr>
        <w:t>Հ</w:t>
      </w:r>
      <w:r w:rsidRPr="00E915A6">
        <w:rPr>
          <w:rFonts w:ascii="GHEA Grapalat" w:hAnsi="GHEA Grapalat" w:cstheme="minorBidi"/>
          <w:noProof/>
          <w:color w:val="auto"/>
          <w:sz w:val="24"/>
          <w:szCs w:val="24"/>
          <w:lang w:val="en-US"/>
        </w:rPr>
        <w:t>այտերը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բավարարելու</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w:t>
      </w:r>
      <w:r w:rsidR="799D5F36" w:rsidRPr="00E915A6">
        <w:rPr>
          <w:rFonts w:ascii="GHEA Grapalat" w:hAnsi="GHEA Grapalat" w:cstheme="minorBidi"/>
          <w:noProof/>
          <w:color w:val="auto"/>
          <w:sz w:val="24"/>
          <w:szCs w:val="24"/>
          <w:lang w:val="en-US"/>
        </w:rPr>
        <w:t>կան</w:t>
      </w:r>
      <w:r w:rsidR="799D5F36"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մնացորդային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բաշխվում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այդ</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մասնակիցների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միջև՝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յուրաքանչյուր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սահմանված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համամասնությամբ</w:t>
      </w:r>
      <w:r w:rsidR="45A8C7EE" w:rsidRPr="00A16230">
        <w:rPr>
          <w:rFonts w:ascii="GHEA Grapalat" w:hAnsi="GHEA Grapalat" w:cstheme="minorBidi"/>
          <w:noProof/>
          <w:color w:val="auto"/>
          <w:sz w:val="24"/>
          <w:szCs w:val="24"/>
          <w:lang w:val="hy"/>
        </w:rPr>
        <w:t>,</w:t>
      </w:r>
    </w:p>
    <w:p w14:paraId="242592A9" w14:textId="7CCD7CD5" w:rsidR="001E1C26" w:rsidRPr="00A16230" w:rsidRDefault="45A8C7EE" w:rsidP="001E1C26">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գ</w:t>
      </w:r>
      <w:r w:rsidR="38787FB5" w:rsidRPr="00E915A6">
        <w:rPr>
          <w:rFonts w:ascii="GHEA Grapalat" w:hAnsi="GHEA Grapalat" w:cstheme="minorBidi"/>
          <w:noProof/>
          <w:color w:val="auto"/>
          <w:sz w:val="24"/>
          <w:szCs w:val="24"/>
          <w:lang w:val="en-US"/>
        </w:rPr>
        <w:t>նման</w:t>
      </w:r>
      <w:r w:rsidR="38787FB5" w:rsidRPr="00A16230">
        <w:rPr>
          <w:rFonts w:ascii="GHEA Grapalat" w:hAnsi="GHEA Grapalat" w:cstheme="minorBidi"/>
          <w:noProof/>
          <w:color w:val="auto"/>
          <w:sz w:val="24"/>
          <w:szCs w:val="24"/>
          <w:lang w:val="hy"/>
        </w:rPr>
        <w:t xml:space="preserve"> </w:t>
      </w:r>
      <w:r w:rsidR="38787FB5" w:rsidRPr="00E915A6">
        <w:rPr>
          <w:rFonts w:ascii="GHEA Grapalat" w:hAnsi="GHEA Grapalat" w:cstheme="minorBidi"/>
          <w:noProof/>
          <w:color w:val="auto"/>
          <w:sz w:val="24"/>
          <w:szCs w:val="24"/>
          <w:lang w:val="en-US"/>
        </w:rPr>
        <w:t>Հայտն</w:t>
      </w:r>
      <w:r w:rsidR="38787FB5" w:rsidRPr="00A16230">
        <w:rPr>
          <w:rFonts w:ascii="GHEA Grapalat" w:hAnsi="GHEA Grapalat" w:cstheme="minorBidi"/>
          <w:noProof/>
          <w:color w:val="auto"/>
          <w:sz w:val="24"/>
          <w:szCs w:val="24"/>
          <w:lang w:val="hy"/>
        </w:rPr>
        <w:t xml:space="preserve"> </w:t>
      </w:r>
      <w:r w:rsidR="38787FB5" w:rsidRPr="00E915A6">
        <w:rPr>
          <w:rFonts w:ascii="GHEA Grapalat" w:hAnsi="GHEA Grapalat" w:cstheme="minorBidi"/>
          <w:noProof/>
          <w:color w:val="auto"/>
          <w:sz w:val="24"/>
          <w:szCs w:val="24"/>
          <w:lang w:val="en-US"/>
        </w:rPr>
        <w:t>ամբողջությամբ</w:t>
      </w:r>
      <w:r w:rsidR="38787FB5" w:rsidRPr="00A16230">
        <w:rPr>
          <w:rFonts w:ascii="GHEA Grapalat" w:hAnsi="GHEA Grapalat" w:cstheme="minorBidi"/>
          <w:noProof/>
          <w:color w:val="auto"/>
          <w:sz w:val="24"/>
          <w:szCs w:val="24"/>
          <w:lang w:val="hy"/>
        </w:rPr>
        <w:t xml:space="preserve"> </w:t>
      </w:r>
      <w:r w:rsidR="38787FB5" w:rsidRPr="00E915A6">
        <w:rPr>
          <w:rFonts w:ascii="GHEA Grapalat" w:hAnsi="GHEA Grapalat" w:cstheme="minorBidi"/>
          <w:noProof/>
          <w:color w:val="auto"/>
          <w:sz w:val="24"/>
          <w:szCs w:val="24"/>
          <w:lang w:val="en-US"/>
        </w:rPr>
        <w:t>բավարարվում</w:t>
      </w:r>
      <w:r w:rsidR="38787FB5" w:rsidRPr="00A16230">
        <w:rPr>
          <w:rFonts w:ascii="GHEA Grapalat" w:hAnsi="GHEA Grapalat" w:cstheme="minorBidi"/>
          <w:noProof/>
          <w:color w:val="auto"/>
          <w:sz w:val="24"/>
          <w:szCs w:val="24"/>
          <w:lang w:val="hy"/>
        </w:rPr>
        <w:t xml:space="preserve"> </w:t>
      </w:r>
      <w:r w:rsidR="38787FB5" w:rsidRPr="00E915A6">
        <w:rPr>
          <w:rFonts w:ascii="GHEA Grapalat" w:hAnsi="GHEA Grapalat" w:cstheme="minorBidi"/>
          <w:noProof/>
          <w:color w:val="auto"/>
          <w:sz w:val="24"/>
          <w:szCs w:val="24"/>
          <w:lang w:val="en-US"/>
        </w:rPr>
        <w:t>է</w:t>
      </w:r>
      <w:r w:rsidR="38787FB5" w:rsidRPr="00A16230">
        <w:rPr>
          <w:rFonts w:ascii="GHEA Grapalat" w:hAnsi="GHEA Grapalat" w:cstheme="minorBidi"/>
          <w:noProof/>
          <w:color w:val="auto"/>
          <w:sz w:val="24"/>
          <w:szCs w:val="24"/>
          <w:lang w:val="hy"/>
        </w:rPr>
        <w:t xml:space="preserve">, </w:t>
      </w:r>
      <w:r w:rsidR="38787FB5" w:rsidRPr="00E915A6">
        <w:rPr>
          <w:rFonts w:ascii="GHEA Grapalat" w:hAnsi="GHEA Grapalat" w:cstheme="minorBidi"/>
          <w:noProof/>
          <w:color w:val="auto"/>
          <w:sz w:val="24"/>
          <w:szCs w:val="24"/>
          <w:lang w:val="en-US"/>
        </w:rPr>
        <w:t>եթե</w:t>
      </w:r>
      <w:r w:rsidR="38787FB5" w:rsidRPr="00A16230">
        <w:rPr>
          <w:rFonts w:ascii="GHEA Grapalat" w:hAnsi="GHEA Grapalat" w:cstheme="minorBidi"/>
          <w:noProof/>
          <w:color w:val="auto"/>
          <w:sz w:val="24"/>
          <w:szCs w:val="24"/>
          <w:lang w:val="hy"/>
        </w:rPr>
        <w:t xml:space="preserve"> </w:t>
      </w:r>
      <w:r w:rsidR="38787FB5" w:rsidRPr="00E915A6">
        <w:rPr>
          <w:rFonts w:ascii="GHEA Grapalat" w:hAnsi="GHEA Grapalat" w:cstheme="minorBidi"/>
          <w:noProof/>
          <w:color w:val="auto"/>
          <w:sz w:val="24"/>
          <w:szCs w:val="24"/>
          <w:lang w:val="en-US"/>
        </w:rPr>
        <w:t>դրա</w:t>
      </w:r>
      <w:r w:rsidR="38787FB5" w:rsidRPr="00A16230">
        <w:rPr>
          <w:rFonts w:ascii="GHEA Grapalat" w:hAnsi="GHEA Grapalat" w:cstheme="minorBidi"/>
          <w:noProof/>
          <w:color w:val="auto"/>
          <w:sz w:val="24"/>
          <w:szCs w:val="24"/>
          <w:lang w:val="hy"/>
        </w:rPr>
        <w:t xml:space="preserve"> </w:t>
      </w:r>
      <w:r w:rsidR="38787FB5" w:rsidRPr="00E915A6">
        <w:rPr>
          <w:rFonts w:ascii="GHEA Grapalat" w:hAnsi="GHEA Grapalat" w:cstheme="minorBidi"/>
          <w:noProof/>
          <w:color w:val="auto"/>
          <w:sz w:val="24"/>
          <w:szCs w:val="24"/>
          <w:lang w:val="en-US"/>
        </w:rPr>
        <w:t>գինը</w:t>
      </w:r>
      <w:r w:rsidR="38787FB5" w:rsidRPr="00A16230">
        <w:rPr>
          <w:rFonts w:ascii="GHEA Grapalat" w:hAnsi="GHEA Grapalat" w:cstheme="minorBidi"/>
          <w:noProof/>
          <w:color w:val="auto"/>
          <w:sz w:val="24"/>
          <w:szCs w:val="24"/>
          <w:lang w:val="hy"/>
        </w:rPr>
        <w:t xml:space="preserve"> </w:t>
      </w:r>
      <w:r w:rsidR="38787FB5" w:rsidRPr="00E915A6">
        <w:rPr>
          <w:rFonts w:ascii="GHEA Grapalat" w:hAnsi="GHEA Grapalat" w:cstheme="minorBidi"/>
          <w:noProof/>
          <w:color w:val="auto"/>
          <w:sz w:val="24"/>
          <w:szCs w:val="24"/>
          <w:lang w:val="en-US"/>
        </w:rPr>
        <w:t>բարձր</w:t>
      </w:r>
      <w:r w:rsidR="38787FB5" w:rsidRPr="00A16230">
        <w:rPr>
          <w:rFonts w:ascii="GHEA Grapalat" w:hAnsi="GHEA Grapalat" w:cstheme="minorBidi"/>
          <w:noProof/>
          <w:color w:val="auto"/>
          <w:sz w:val="24"/>
          <w:szCs w:val="24"/>
          <w:lang w:val="hy"/>
        </w:rPr>
        <w:t xml:space="preserve"> </w:t>
      </w:r>
      <w:r w:rsidR="38787FB5" w:rsidRPr="00E915A6">
        <w:rPr>
          <w:rFonts w:ascii="GHEA Grapalat" w:hAnsi="GHEA Grapalat" w:cstheme="minorBidi"/>
          <w:noProof/>
          <w:color w:val="auto"/>
          <w:sz w:val="24"/>
          <w:szCs w:val="24"/>
          <w:lang w:val="en-US"/>
        </w:rPr>
        <w:t>է</w:t>
      </w:r>
      <w:r w:rsidR="38787FB5" w:rsidRPr="00A16230">
        <w:rPr>
          <w:rFonts w:ascii="GHEA Grapalat" w:hAnsi="GHEA Grapalat" w:cstheme="minorBidi"/>
          <w:noProof/>
          <w:color w:val="auto"/>
          <w:sz w:val="24"/>
          <w:szCs w:val="24"/>
          <w:lang w:val="hy"/>
        </w:rPr>
        <w:t xml:space="preserve"> </w:t>
      </w:r>
      <w:r w:rsidR="38787FB5" w:rsidRPr="00E915A6">
        <w:rPr>
          <w:rFonts w:ascii="GHEA Grapalat" w:hAnsi="GHEA Grapalat" w:cstheme="minorBidi"/>
          <w:noProof/>
          <w:color w:val="auto"/>
          <w:sz w:val="24"/>
          <w:szCs w:val="24"/>
          <w:lang w:val="en-US"/>
        </w:rPr>
        <w:t>Առևտրային</w:t>
      </w:r>
      <w:r w:rsidR="38787FB5" w:rsidRPr="00A16230">
        <w:rPr>
          <w:rFonts w:ascii="GHEA Grapalat" w:hAnsi="GHEA Grapalat" w:cstheme="minorBidi"/>
          <w:noProof/>
          <w:color w:val="auto"/>
          <w:sz w:val="24"/>
          <w:szCs w:val="24"/>
          <w:lang w:val="hy"/>
        </w:rPr>
        <w:t xml:space="preserve"> </w:t>
      </w:r>
      <w:r w:rsidR="38787FB5" w:rsidRPr="00E915A6">
        <w:rPr>
          <w:rFonts w:ascii="GHEA Grapalat" w:hAnsi="GHEA Grapalat" w:cstheme="minorBidi"/>
          <w:noProof/>
          <w:color w:val="auto"/>
          <w:sz w:val="24"/>
          <w:szCs w:val="24"/>
          <w:lang w:val="en-US"/>
        </w:rPr>
        <w:t>օրվա</w:t>
      </w:r>
      <w:r w:rsidR="38787FB5" w:rsidRPr="00A16230">
        <w:rPr>
          <w:rFonts w:ascii="GHEA Grapalat" w:hAnsi="GHEA Grapalat" w:cstheme="minorBidi"/>
          <w:noProof/>
          <w:color w:val="auto"/>
          <w:sz w:val="24"/>
          <w:szCs w:val="24"/>
          <w:lang w:val="hy"/>
        </w:rPr>
        <w:t xml:space="preserve"> </w:t>
      </w:r>
      <w:r w:rsidR="38787FB5" w:rsidRPr="00E915A6">
        <w:rPr>
          <w:rFonts w:ascii="GHEA Grapalat" w:hAnsi="GHEA Grapalat" w:cstheme="minorBidi"/>
          <w:noProof/>
          <w:color w:val="auto"/>
          <w:sz w:val="24"/>
          <w:szCs w:val="24"/>
          <w:lang w:val="en-US"/>
        </w:rPr>
        <w:t>տվյալ</w:t>
      </w:r>
      <w:r w:rsidR="38787FB5" w:rsidRPr="00A16230">
        <w:rPr>
          <w:rFonts w:ascii="GHEA Grapalat" w:hAnsi="GHEA Grapalat" w:cstheme="minorBidi"/>
          <w:noProof/>
          <w:color w:val="auto"/>
          <w:sz w:val="24"/>
          <w:szCs w:val="24"/>
          <w:lang w:val="hy"/>
        </w:rPr>
        <w:t xml:space="preserve"> </w:t>
      </w:r>
      <w:r w:rsidR="38787FB5" w:rsidRPr="00E915A6">
        <w:rPr>
          <w:rFonts w:ascii="GHEA Grapalat" w:hAnsi="GHEA Grapalat" w:cstheme="minorBidi"/>
          <w:noProof/>
          <w:color w:val="auto"/>
          <w:sz w:val="24"/>
          <w:szCs w:val="24"/>
          <w:lang w:val="en-US"/>
        </w:rPr>
        <w:t>Առևտրային</w:t>
      </w:r>
      <w:r w:rsidR="38787FB5" w:rsidRPr="00A16230">
        <w:rPr>
          <w:rFonts w:ascii="GHEA Grapalat" w:hAnsi="GHEA Grapalat" w:cstheme="minorBidi"/>
          <w:noProof/>
          <w:color w:val="auto"/>
          <w:sz w:val="24"/>
          <w:szCs w:val="24"/>
          <w:lang w:val="hy"/>
        </w:rPr>
        <w:t xml:space="preserve"> </w:t>
      </w:r>
      <w:r w:rsidR="38787FB5" w:rsidRPr="00E915A6">
        <w:rPr>
          <w:rFonts w:ascii="GHEA Grapalat" w:hAnsi="GHEA Grapalat" w:cstheme="minorBidi"/>
          <w:noProof/>
          <w:color w:val="auto"/>
          <w:sz w:val="24"/>
          <w:szCs w:val="24"/>
          <w:lang w:val="en-US"/>
        </w:rPr>
        <w:t>ժամանակահատվածի</w:t>
      </w:r>
      <w:r w:rsidR="38787FB5" w:rsidRPr="00A16230">
        <w:rPr>
          <w:rFonts w:ascii="GHEA Grapalat" w:hAnsi="GHEA Grapalat" w:cstheme="minorBidi"/>
          <w:noProof/>
          <w:color w:val="auto"/>
          <w:sz w:val="24"/>
          <w:szCs w:val="24"/>
          <w:lang w:val="hy"/>
        </w:rPr>
        <w:t xml:space="preserve"> </w:t>
      </w:r>
      <w:r w:rsidR="38787FB5" w:rsidRPr="00E915A6">
        <w:rPr>
          <w:rFonts w:ascii="GHEA Grapalat" w:hAnsi="GHEA Grapalat" w:cstheme="minorBidi"/>
          <w:noProof/>
          <w:color w:val="auto"/>
          <w:sz w:val="24"/>
          <w:szCs w:val="24"/>
          <w:lang w:val="en-US"/>
        </w:rPr>
        <w:t>քլիրինգային</w:t>
      </w:r>
      <w:r w:rsidR="38787FB5" w:rsidRPr="00A16230">
        <w:rPr>
          <w:rFonts w:ascii="GHEA Grapalat" w:hAnsi="GHEA Grapalat" w:cstheme="minorBidi"/>
          <w:noProof/>
          <w:color w:val="auto"/>
          <w:sz w:val="24"/>
          <w:szCs w:val="24"/>
          <w:lang w:val="hy"/>
        </w:rPr>
        <w:t xml:space="preserve"> </w:t>
      </w:r>
      <w:r w:rsidR="38787FB5" w:rsidRPr="00E915A6">
        <w:rPr>
          <w:rFonts w:ascii="GHEA Grapalat" w:hAnsi="GHEA Grapalat" w:cstheme="minorBidi"/>
          <w:noProof/>
          <w:color w:val="auto"/>
          <w:sz w:val="24"/>
          <w:szCs w:val="24"/>
          <w:lang w:val="en-US"/>
        </w:rPr>
        <w:t>գնից</w:t>
      </w:r>
      <w:r w:rsidR="463A7897" w:rsidRPr="00A16230">
        <w:rPr>
          <w:rFonts w:ascii="GHEA Grapalat" w:hAnsi="GHEA Grapalat" w:cstheme="minorBidi"/>
          <w:noProof/>
          <w:color w:val="auto"/>
          <w:sz w:val="24"/>
          <w:szCs w:val="24"/>
          <w:lang w:val="hy"/>
        </w:rPr>
        <w:t>,</w:t>
      </w:r>
      <w:r w:rsidR="38787FB5" w:rsidRPr="00A16230">
        <w:rPr>
          <w:rFonts w:ascii="GHEA Grapalat" w:hAnsi="GHEA Grapalat" w:cstheme="minorBidi"/>
          <w:noProof/>
          <w:color w:val="auto"/>
          <w:sz w:val="24"/>
          <w:szCs w:val="24"/>
          <w:lang w:val="hy"/>
        </w:rPr>
        <w:t xml:space="preserve"> </w:t>
      </w:r>
    </w:p>
    <w:p w14:paraId="50783223" w14:textId="0B2C4669" w:rsidR="001E1C26" w:rsidRPr="00A16230" w:rsidRDefault="45A8C7EE" w:rsidP="001E1C26">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գ</w:t>
      </w:r>
      <w:r w:rsidR="38787FB5" w:rsidRPr="00E915A6">
        <w:rPr>
          <w:rFonts w:ascii="GHEA Grapalat" w:hAnsi="GHEA Grapalat" w:cstheme="minorBidi"/>
          <w:noProof/>
          <w:color w:val="auto"/>
          <w:sz w:val="24"/>
          <w:szCs w:val="24"/>
          <w:lang w:val="en-US"/>
        </w:rPr>
        <w:t>նման</w:t>
      </w:r>
      <w:r w:rsidR="38787FB5" w:rsidRPr="00A16230">
        <w:rPr>
          <w:rFonts w:ascii="GHEA Grapalat" w:hAnsi="GHEA Grapalat" w:cstheme="minorBidi"/>
          <w:noProof/>
          <w:color w:val="auto"/>
          <w:sz w:val="24"/>
          <w:szCs w:val="24"/>
          <w:lang w:val="hy"/>
        </w:rPr>
        <w:t xml:space="preserve"> </w:t>
      </w:r>
      <w:r w:rsidR="38787FB5" w:rsidRPr="00E915A6">
        <w:rPr>
          <w:rFonts w:ascii="GHEA Grapalat" w:hAnsi="GHEA Grapalat" w:cstheme="minorBidi"/>
          <w:noProof/>
          <w:color w:val="auto"/>
          <w:sz w:val="24"/>
          <w:szCs w:val="24"/>
          <w:lang w:val="en-US"/>
        </w:rPr>
        <w:t>Հայտը</w:t>
      </w:r>
      <w:r w:rsidR="38787FB5" w:rsidRPr="00A16230">
        <w:rPr>
          <w:rFonts w:ascii="GHEA Grapalat" w:hAnsi="GHEA Grapalat" w:cstheme="minorBidi"/>
          <w:noProof/>
          <w:color w:val="auto"/>
          <w:sz w:val="24"/>
          <w:szCs w:val="24"/>
          <w:lang w:val="hy"/>
        </w:rPr>
        <w:t xml:space="preserve"> </w:t>
      </w:r>
      <w:r w:rsidR="38787FB5" w:rsidRPr="00E915A6">
        <w:rPr>
          <w:rFonts w:ascii="GHEA Grapalat" w:hAnsi="GHEA Grapalat" w:cstheme="minorBidi"/>
          <w:noProof/>
          <w:color w:val="auto"/>
          <w:sz w:val="24"/>
          <w:szCs w:val="24"/>
          <w:lang w:val="en-US"/>
        </w:rPr>
        <w:t>չի</w:t>
      </w:r>
      <w:r w:rsidR="38787FB5" w:rsidRPr="00A16230">
        <w:rPr>
          <w:rFonts w:ascii="GHEA Grapalat" w:hAnsi="GHEA Grapalat" w:cstheme="minorBidi"/>
          <w:noProof/>
          <w:color w:val="auto"/>
          <w:sz w:val="24"/>
          <w:szCs w:val="24"/>
          <w:lang w:val="hy"/>
        </w:rPr>
        <w:t xml:space="preserve"> </w:t>
      </w:r>
      <w:r w:rsidR="38787FB5" w:rsidRPr="00E915A6">
        <w:rPr>
          <w:rFonts w:ascii="GHEA Grapalat" w:hAnsi="GHEA Grapalat" w:cstheme="minorBidi"/>
          <w:noProof/>
          <w:color w:val="auto"/>
          <w:sz w:val="24"/>
          <w:szCs w:val="24"/>
          <w:lang w:val="en-US"/>
        </w:rPr>
        <w:t>բավարարվում</w:t>
      </w:r>
      <w:r w:rsidR="38787FB5" w:rsidRPr="00A16230">
        <w:rPr>
          <w:rFonts w:ascii="GHEA Grapalat" w:hAnsi="GHEA Grapalat" w:cstheme="minorBidi"/>
          <w:noProof/>
          <w:color w:val="auto"/>
          <w:sz w:val="24"/>
          <w:szCs w:val="24"/>
          <w:lang w:val="hy"/>
        </w:rPr>
        <w:t xml:space="preserve">, </w:t>
      </w:r>
      <w:r w:rsidR="38787FB5" w:rsidRPr="00E915A6">
        <w:rPr>
          <w:rFonts w:ascii="GHEA Grapalat" w:hAnsi="GHEA Grapalat" w:cstheme="minorBidi"/>
          <w:noProof/>
          <w:color w:val="auto"/>
          <w:sz w:val="24"/>
          <w:szCs w:val="24"/>
          <w:lang w:val="en-US"/>
        </w:rPr>
        <w:t>եթե</w:t>
      </w:r>
      <w:r w:rsidR="38787FB5" w:rsidRPr="00A16230">
        <w:rPr>
          <w:rFonts w:ascii="GHEA Grapalat" w:hAnsi="GHEA Grapalat" w:cstheme="minorBidi"/>
          <w:noProof/>
          <w:color w:val="auto"/>
          <w:sz w:val="24"/>
          <w:szCs w:val="24"/>
          <w:lang w:val="hy"/>
        </w:rPr>
        <w:t xml:space="preserve"> </w:t>
      </w:r>
      <w:r w:rsidR="38787FB5" w:rsidRPr="00E915A6">
        <w:rPr>
          <w:rFonts w:ascii="GHEA Grapalat" w:hAnsi="GHEA Grapalat" w:cstheme="minorBidi"/>
          <w:noProof/>
          <w:color w:val="auto"/>
          <w:sz w:val="24"/>
          <w:szCs w:val="24"/>
          <w:lang w:val="en-US"/>
        </w:rPr>
        <w:t>դրա</w:t>
      </w:r>
      <w:r w:rsidR="38787FB5" w:rsidRPr="00A16230">
        <w:rPr>
          <w:rFonts w:ascii="GHEA Grapalat" w:hAnsi="GHEA Grapalat" w:cstheme="minorBidi"/>
          <w:noProof/>
          <w:color w:val="auto"/>
          <w:sz w:val="24"/>
          <w:szCs w:val="24"/>
          <w:lang w:val="hy"/>
        </w:rPr>
        <w:t xml:space="preserve"> </w:t>
      </w:r>
      <w:r w:rsidR="38787FB5" w:rsidRPr="00E915A6">
        <w:rPr>
          <w:rFonts w:ascii="GHEA Grapalat" w:hAnsi="GHEA Grapalat" w:cstheme="minorBidi"/>
          <w:noProof/>
          <w:color w:val="auto"/>
          <w:sz w:val="24"/>
          <w:szCs w:val="24"/>
          <w:lang w:val="en-US"/>
        </w:rPr>
        <w:t>գինը</w:t>
      </w:r>
      <w:r w:rsidR="38787FB5" w:rsidRPr="00A16230">
        <w:rPr>
          <w:rFonts w:ascii="GHEA Grapalat" w:hAnsi="GHEA Grapalat" w:cstheme="minorBidi"/>
          <w:noProof/>
          <w:color w:val="auto"/>
          <w:sz w:val="24"/>
          <w:szCs w:val="24"/>
          <w:lang w:val="hy"/>
        </w:rPr>
        <w:t xml:space="preserve"> </w:t>
      </w:r>
      <w:r w:rsidR="38787FB5" w:rsidRPr="00E915A6">
        <w:rPr>
          <w:rFonts w:ascii="GHEA Grapalat" w:hAnsi="GHEA Grapalat" w:cstheme="minorBidi"/>
          <w:noProof/>
          <w:color w:val="auto"/>
          <w:sz w:val="24"/>
          <w:szCs w:val="24"/>
          <w:lang w:val="en-US"/>
        </w:rPr>
        <w:t>ցածր</w:t>
      </w:r>
      <w:r w:rsidR="38787FB5" w:rsidRPr="00A16230">
        <w:rPr>
          <w:rFonts w:ascii="GHEA Grapalat" w:hAnsi="GHEA Grapalat" w:cstheme="minorBidi"/>
          <w:noProof/>
          <w:color w:val="auto"/>
          <w:sz w:val="24"/>
          <w:szCs w:val="24"/>
          <w:lang w:val="hy"/>
        </w:rPr>
        <w:t xml:space="preserve"> </w:t>
      </w:r>
      <w:r w:rsidR="38787FB5" w:rsidRPr="00E915A6">
        <w:rPr>
          <w:rFonts w:ascii="GHEA Grapalat" w:hAnsi="GHEA Grapalat" w:cstheme="minorBidi"/>
          <w:noProof/>
          <w:color w:val="auto"/>
          <w:sz w:val="24"/>
          <w:szCs w:val="24"/>
          <w:lang w:val="en-US"/>
        </w:rPr>
        <w:t>է</w:t>
      </w:r>
      <w:r w:rsidR="38787FB5" w:rsidRPr="00A16230">
        <w:rPr>
          <w:rFonts w:ascii="GHEA Grapalat" w:hAnsi="GHEA Grapalat" w:cstheme="minorBidi"/>
          <w:noProof/>
          <w:color w:val="auto"/>
          <w:sz w:val="24"/>
          <w:szCs w:val="24"/>
          <w:lang w:val="hy"/>
        </w:rPr>
        <w:t xml:space="preserve"> </w:t>
      </w:r>
      <w:r w:rsidR="38787FB5" w:rsidRPr="00E915A6">
        <w:rPr>
          <w:rFonts w:ascii="GHEA Grapalat" w:hAnsi="GHEA Grapalat" w:cstheme="minorBidi"/>
          <w:noProof/>
          <w:color w:val="auto"/>
          <w:sz w:val="24"/>
          <w:szCs w:val="24"/>
          <w:lang w:val="en-US"/>
        </w:rPr>
        <w:t>Առևտրային</w:t>
      </w:r>
      <w:r w:rsidR="38787FB5" w:rsidRPr="00A16230">
        <w:rPr>
          <w:rFonts w:ascii="GHEA Grapalat" w:hAnsi="GHEA Grapalat" w:cstheme="minorBidi"/>
          <w:noProof/>
          <w:color w:val="auto"/>
          <w:sz w:val="24"/>
          <w:szCs w:val="24"/>
          <w:lang w:val="hy"/>
        </w:rPr>
        <w:t xml:space="preserve"> </w:t>
      </w:r>
      <w:r w:rsidR="38787FB5" w:rsidRPr="00E915A6">
        <w:rPr>
          <w:rFonts w:ascii="GHEA Grapalat" w:hAnsi="GHEA Grapalat" w:cstheme="minorBidi"/>
          <w:noProof/>
          <w:color w:val="auto"/>
          <w:sz w:val="24"/>
          <w:szCs w:val="24"/>
          <w:lang w:val="en-US"/>
        </w:rPr>
        <w:t>օրվա</w:t>
      </w:r>
      <w:r w:rsidR="38787FB5" w:rsidRPr="00A16230">
        <w:rPr>
          <w:rFonts w:ascii="GHEA Grapalat" w:hAnsi="GHEA Grapalat" w:cstheme="minorBidi"/>
          <w:noProof/>
          <w:color w:val="auto"/>
          <w:sz w:val="24"/>
          <w:szCs w:val="24"/>
          <w:lang w:val="hy"/>
        </w:rPr>
        <w:t xml:space="preserve"> </w:t>
      </w:r>
      <w:r w:rsidR="38787FB5" w:rsidRPr="00E915A6">
        <w:rPr>
          <w:rFonts w:ascii="GHEA Grapalat" w:hAnsi="GHEA Grapalat" w:cstheme="minorBidi"/>
          <w:noProof/>
          <w:color w:val="auto"/>
          <w:sz w:val="24"/>
          <w:szCs w:val="24"/>
          <w:lang w:val="en-US"/>
        </w:rPr>
        <w:t>տվյալ</w:t>
      </w:r>
      <w:r w:rsidR="38787FB5" w:rsidRPr="00A16230">
        <w:rPr>
          <w:rFonts w:ascii="GHEA Grapalat" w:hAnsi="GHEA Grapalat" w:cstheme="minorBidi"/>
          <w:noProof/>
          <w:color w:val="auto"/>
          <w:sz w:val="24"/>
          <w:szCs w:val="24"/>
          <w:lang w:val="hy"/>
        </w:rPr>
        <w:t xml:space="preserve"> </w:t>
      </w:r>
      <w:r w:rsidR="38787FB5" w:rsidRPr="00E915A6">
        <w:rPr>
          <w:rFonts w:ascii="GHEA Grapalat" w:hAnsi="GHEA Grapalat" w:cstheme="minorBidi"/>
          <w:noProof/>
          <w:color w:val="auto"/>
          <w:sz w:val="24"/>
          <w:szCs w:val="24"/>
          <w:lang w:val="en-US"/>
        </w:rPr>
        <w:t>Առևտրային</w:t>
      </w:r>
      <w:r w:rsidR="38787FB5" w:rsidRPr="00A16230">
        <w:rPr>
          <w:rFonts w:ascii="GHEA Grapalat" w:hAnsi="GHEA Grapalat" w:cstheme="minorBidi"/>
          <w:noProof/>
          <w:color w:val="auto"/>
          <w:sz w:val="24"/>
          <w:szCs w:val="24"/>
          <w:lang w:val="hy"/>
        </w:rPr>
        <w:t xml:space="preserve"> </w:t>
      </w:r>
      <w:r w:rsidR="38787FB5" w:rsidRPr="00E915A6">
        <w:rPr>
          <w:rFonts w:ascii="GHEA Grapalat" w:hAnsi="GHEA Grapalat" w:cstheme="minorBidi"/>
          <w:noProof/>
          <w:color w:val="auto"/>
          <w:sz w:val="24"/>
          <w:szCs w:val="24"/>
          <w:lang w:val="en-US"/>
        </w:rPr>
        <w:t>ժամանակահատվածի</w:t>
      </w:r>
      <w:r w:rsidR="38787FB5" w:rsidRPr="00A16230">
        <w:rPr>
          <w:rFonts w:ascii="GHEA Grapalat" w:hAnsi="GHEA Grapalat" w:cstheme="minorBidi"/>
          <w:noProof/>
          <w:color w:val="auto"/>
          <w:sz w:val="24"/>
          <w:szCs w:val="24"/>
          <w:lang w:val="hy"/>
        </w:rPr>
        <w:t xml:space="preserve"> </w:t>
      </w:r>
      <w:r w:rsidR="38787FB5" w:rsidRPr="00E915A6">
        <w:rPr>
          <w:rFonts w:ascii="GHEA Grapalat" w:hAnsi="GHEA Grapalat" w:cstheme="minorBidi"/>
          <w:noProof/>
          <w:color w:val="auto"/>
          <w:sz w:val="24"/>
          <w:szCs w:val="24"/>
          <w:lang w:val="en-US"/>
        </w:rPr>
        <w:t>քլիրինգային</w:t>
      </w:r>
      <w:r w:rsidR="38787FB5" w:rsidRPr="00A16230">
        <w:rPr>
          <w:rFonts w:ascii="GHEA Grapalat" w:hAnsi="GHEA Grapalat" w:cstheme="minorBidi"/>
          <w:noProof/>
          <w:color w:val="auto"/>
          <w:sz w:val="24"/>
          <w:szCs w:val="24"/>
          <w:lang w:val="hy"/>
        </w:rPr>
        <w:t xml:space="preserve"> </w:t>
      </w:r>
      <w:r w:rsidR="38787FB5" w:rsidRPr="00E915A6">
        <w:rPr>
          <w:rFonts w:ascii="GHEA Grapalat" w:hAnsi="GHEA Grapalat" w:cstheme="minorBidi"/>
          <w:noProof/>
          <w:color w:val="auto"/>
          <w:sz w:val="24"/>
          <w:szCs w:val="24"/>
          <w:lang w:val="en-US"/>
        </w:rPr>
        <w:t>գնից</w:t>
      </w:r>
      <w:r w:rsidR="38787FB5" w:rsidRPr="00A16230">
        <w:rPr>
          <w:rFonts w:ascii="GHEA Grapalat" w:hAnsi="GHEA Grapalat" w:cstheme="minorBidi"/>
          <w:noProof/>
          <w:color w:val="auto"/>
          <w:sz w:val="24"/>
          <w:szCs w:val="24"/>
          <w:lang w:val="hy"/>
        </w:rPr>
        <w:t>,</w:t>
      </w:r>
    </w:p>
    <w:p w14:paraId="2E285344" w14:textId="77777777" w:rsidR="001E1C26" w:rsidRPr="00A16230" w:rsidRDefault="38787FB5" w:rsidP="001E1C26">
      <w:pPr>
        <w:pStyle w:val="Text2"/>
        <w:spacing w:before="0" w:line="276" w:lineRule="auto"/>
        <w:ind w:left="990" w:hanging="284"/>
        <w:rPr>
          <w:rFonts w:ascii="GHEA Grapalat" w:hAnsi="GHEA Grapalat" w:cstheme="minorBidi"/>
          <w:noProof/>
          <w:lang w:val="hy"/>
        </w:rPr>
      </w:pPr>
      <w:r w:rsidRPr="00E915A6">
        <w:rPr>
          <w:rFonts w:ascii="GHEA Grapalat" w:hAnsi="GHEA Grapalat" w:cstheme="minorBidi"/>
          <w:noProof/>
          <w:color w:val="auto"/>
          <w:sz w:val="24"/>
          <w:szCs w:val="24"/>
          <w:lang w:val="en-US"/>
        </w:rPr>
        <w:lastRenderedPageBreak/>
        <w:t>Շուկայի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հավասար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բոլոր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վաճառքի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ընդհանուր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քանակին</w:t>
      </w:r>
      <w:r w:rsidRPr="00E915A6">
        <w:rPr>
          <w:rFonts w:ascii="GHEA Grapalat" w:hAnsi="GHEA Grapalat" w:cstheme="minorBidi"/>
          <w:noProof/>
          <w:lang w:val="en-US"/>
        </w:rPr>
        <w:t>։</w:t>
      </w:r>
    </w:p>
    <w:p w14:paraId="11A9E050" w14:textId="66A27C10" w:rsidR="009B0CEF" w:rsidRPr="00E915A6" w:rsidRDefault="32904769" w:rsidP="00D972B4">
      <w:pPr>
        <w:pStyle w:val="Text1"/>
      </w:pPr>
      <w:r w:rsidRPr="00E915A6">
        <w:t>Այն դեպքում, երբ գումարային առաջարկի և գումարային պահանջարկի կորերը չեն հատվում, քանի որ սահմանային գնման Հայտի գինը գերազանցում է սահմանային վաճառքի Հայտի</w:t>
      </w:r>
      <w:r w:rsidR="70020805" w:rsidRPr="00E915A6">
        <w:t>ն</w:t>
      </w:r>
      <w:r w:rsidRPr="00E915A6">
        <w:t xml:space="preserve"> և սահմանային վաճառքի Հայտի քանակը հավասար </w:t>
      </w:r>
      <w:r w:rsidR="13ECB1E0" w:rsidRPr="00E915A6">
        <w:t xml:space="preserve">է </w:t>
      </w:r>
      <w:r w:rsidRPr="00E915A6">
        <w:t>սահմանային գնման Հայտի քանակի</w:t>
      </w:r>
      <w:r w:rsidR="13ECB1E0" w:rsidRPr="00E915A6">
        <w:t>ն</w:t>
      </w:r>
      <w:r w:rsidRPr="00E915A6">
        <w:t>, ապա ՕԱՇ քլիրինգ</w:t>
      </w:r>
      <w:r w:rsidR="007E306A" w:rsidRPr="00E915A6">
        <w:rPr>
          <w:lang w:val="hy-AM"/>
        </w:rPr>
        <w:t>ն</w:t>
      </w:r>
      <w:r w:rsidRPr="00E915A6">
        <w:t xml:space="preserve"> իրականացվում է հետևյալ կարգով.</w:t>
      </w:r>
    </w:p>
    <w:p w14:paraId="4D209EE2" w14:textId="62C6D2E1" w:rsidR="009B190C" w:rsidRPr="00A16230" w:rsidRDefault="623FC026" w:rsidP="009B190C">
      <w:pPr>
        <w:pStyle w:val="Text2"/>
        <w:spacing w:before="0" w:line="276" w:lineRule="auto"/>
        <w:ind w:left="990" w:hanging="284"/>
        <w:rPr>
          <w:rFonts w:ascii="GHEA Grapalat" w:hAnsi="GHEA Grapalat" w:cstheme="minorBidi"/>
          <w:noProof/>
          <w:color w:val="auto"/>
          <w:sz w:val="24"/>
          <w:szCs w:val="24"/>
          <w:lang w:val="hy"/>
        </w:rPr>
      </w:pPr>
      <w:bookmarkStart w:id="149" w:name="_Ref42523713"/>
      <w:r w:rsidRPr="00E915A6">
        <w:rPr>
          <w:rFonts w:ascii="GHEA Grapalat" w:hAnsi="GHEA Grapalat" w:cstheme="minorBidi"/>
          <w:noProof/>
          <w:color w:val="auto"/>
          <w:sz w:val="24"/>
          <w:szCs w:val="24"/>
          <w:lang w:val="en-US"/>
        </w:rPr>
        <w:t>ք</w:t>
      </w:r>
      <w:r w:rsidR="16DF6E17" w:rsidRPr="00E915A6">
        <w:rPr>
          <w:rFonts w:ascii="GHEA Grapalat" w:hAnsi="GHEA Grapalat" w:cstheme="minorBidi"/>
          <w:noProof/>
          <w:color w:val="auto"/>
          <w:sz w:val="24"/>
          <w:szCs w:val="24"/>
          <w:lang w:val="en-US"/>
        </w:rPr>
        <w:t>լիրինգային</w:t>
      </w:r>
      <w:r w:rsidR="16DF6E17" w:rsidRPr="00A16230">
        <w:rPr>
          <w:rFonts w:ascii="GHEA Grapalat" w:hAnsi="GHEA Grapalat" w:cstheme="minorBidi"/>
          <w:noProof/>
          <w:color w:val="auto"/>
          <w:sz w:val="24"/>
          <w:szCs w:val="24"/>
          <w:lang w:val="hy"/>
        </w:rPr>
        <w:t xml:space="preserve"> </w:t>
      </w:r>
      <w:r w:rsidR="16DF6E17" w:rsidRPr="00E915A6">
        <w:rPr>
          <w:rFonts w:ascii="GHEA Grapalat" w:hAnsi="GHEA Grapalat" w:cstheme="minorBidi"/>
          <w:noProof/>
          <w:color w:val="auto"/>
          <w:sz w:val="24"/>
          <w:szCs w:val="24"/>
          <w:lang w:val="en-US"/>
        </w:rPr>
        <w:t>գին</w:t>
      </w:r>
      <w:r w:rsidR="00B81C2E" w:rsidRPr="00E915A6">
        <w:rPr>
          <w:rFonts w:ascii="GHEA Grapalat" w:hAnsi="GHEA Grapalat" w:cstheme="minorBidi"/>
          <w:noProof/>
          <w:color w:val="auto"/>
          <w:sz w:val="24"/>
          <w:szCs w:val="24"/>
        </w:rPr>
        <w:t>ն</w:t>
      </w:r>
      <w:r w:rsidR="16DF6E17" w:rsidRPr="00A16230">
        <w:rPr>
          <w:rFonts w:ascii="GHEA Grapalat" w:hAnsi="GHEA Grapalat" w:cstheme="minorBidi"/>
          <w:noProof/>
          <w:color w:val="auto"/>
          <w:sz w:val="24"/>
          <w:szCs w:val="24"/>
          <w:lang w:val="hy"/>
        </w:rPr>
        <w:t xml:space="preserve"> </w:t>
      </w:r>
      <w:r w:rsidR="16DF6E17" w:rsidRPr="00E915A6">
        <w:rPr>
          <w:rFonts w:ascii="GHEA Grapalat" w:hAnsi="GHEA Grapalat" w:cstheme="minorBidi"/>
          <w:noProof/>
          <w:color w:val="auto"/>
          <w:sz w:val="24"/>
          <w:szCs w:val="24"/>
          <w:lang w:val="en-US"/>
        </w:rPr>
        <w:t>Առևտրային</w:t>
      </w:r>
      <w:r w:rsidR="16DF6E17" w:rsidRPr="00A16230">
        <w:rPr>
          <w:rFonts w:ascii="GHEA Grapalat" w:hAnsi="GHEA Grapalat" w:cstheme="minorBidi"/>
          <w:noProof/>
          <w:color w:val="auto"/>
          <w:sz w:val="24"/>
          <w:szCs w:val="24"/>
          <w:lang w:val="hy"/>
        </w:rPr>
        <w:t xml:space="preserve"> </w:t>
      </w:r>
      <w:r w:rsidR="16DF6E17" w:rsidRPr="00E915A6">
        <w:rPr>
          <w:rFonts w:ascii="GHEA Grapalat" w:hAnsi="GHEA Grapalat" w:cstheme="minorBidi"/>
          <w:noProof/>
          <w:color w:val="auto"/>
          <w:sz w:val="24"/>
          <w:szCs w:val="24"/>
          <w:lang w:val="en-US"/>
        </w:rPr>
        <w:t>օրվա</w:t>
      </w:r>
      <w:r w:rsidR="16DF6E17" w:rsidRPr="00A16230">
        <w:rPr>
          <w:rFonts w:ascii="GHEA Grapalat" w:hAnsi="GHEA Grapalat" w:cstheme="minorBidi"/>
          <w:noProof/>
          <w:color w:val="auto"/>
          <w:sz w:val="24"/>
          <w:szCs w:val="24"/>
          <w:lang w:val="hy"/>
        </w:rPr>
        <w:t xml:space="preserve"> </w:t>
      </w:r>
      <w:r w:rsidR="16DF6E17" w:rsidRPr="00E915A6">
        <w:rPr>
          <w:rFonts w:ascii="GHEA Grapalat" w:hAnsi="GHEA Grapalat" w:cstheme="minorBidi"/>
          <w:noProof/>
          <w:color w:val="auto"/>
          <w:sz w:val="24"/>
          <w:szCs w:val="24"/>
          <w:lang w:val="en-US"/>
        </w:rPr>
        <w:t>տվյալ</w:t>
      </w:r>
      <w:r w:rsidR="16DF6E17" w:rsidRPr="00A16230">
        <w:rPr>
          <w:rFonts w:ascii="GHEA Grapalat" w:hAnsi="GHEA Grapalat" w:cstheme="minorBidi"/>
          <w:noProof/>
          <w:color w:val="auto"/>
          <w:sz w:val="24"/>
          <w:szCs w:val="24"/>
          <w:lang w:val="hy"/>
        </w:rPr>
        <w:t xml:space="preserve"> </w:t>
      </w:r>
      <w:r w:rsidR="0B1E9C76" w:rsidRPr="00E915A6">
        <w:rPr>
          <w:rFonts w:ascii="GHEA Grapalat" w:hAnsi="GHEA Grapalat" w:cstheme="minorBidi"/>
          <w:noProof/>
          <w:color w:val="auto"/>
          <w:sz w:val="24"/>
          <w:szCs w:val="24"/>
          <w:lang w:val="en-US"/>
        </w:rPr>
        <w:t>Առևտրային</w:t>
      </w:r>
      <w:r w:rsidR="0B1E9C76" w:rsidRPr="00A16230">
        <w:rPr>
          <w:rFonts w:ascii="GHEA Grapalat" w:hAnsi="GHEA Grapalat" w:cstheme="minorBidi"/>
          <w:noProof/>
          <w:color w:val="auto"/>
          <w:sz w:val="24"/>
          <w:szCs w:val="24"/>
          <w:lang w:val="hy"/>
        </w:rPr>
        <w:t xml:space="preserve"> </w:t>
      </w:r>
      <w:r w:rsidR="16DF6E17" w:rsidRPr="00E915A6">
        <w:rPr>
          <w:rFonts w:ascii="GHEA Grapalat" w:hAnsi="GHEA Grapalat" w:cstheme="minorBidi"/>
          <w:noProof/>
          <w:color w:val="auto"/>
          <w:sz w:val="24"/>
          <w:szCs w:val="24"/>
          <w:lang w:val="en-US"/>
        </w:rPr>
        <w:t>ժամանակահատվածի</w:t>
      </w:r>
      <w:r w:rsidR="16DF6E17" w:rsidRPr="00A16230">
        <w:rPr>
          <w:rFonts w:ascii="GHEA Grapalat" w:hAnsi="GHEA Grapalat" w:cstheme="minorBidi"/>
          <w:noProof/>
          <w:color w:val="auto"/>
          <w:sz w:val="24"/>
          <w:szCs w:val="24"/>
          <w:lang w:val="hy"/>
        </w:rPr>
        <w:t xml:space="preserve"> </w:t>
      </w:r>
      <w:r w:rsidR="16DF6E17" w:rsidRPr="00E915A6">
        <w:rPr>
          <w:rFonts w:ascii="GHEA Grapalat" w:hAnsi="GHEA Grapalat" w:cstheme="minorBidi"/>
          <w:noProof/>
          <w:color w:val="auto"/>
          <w:sz w:val="24"/>
          <w:szCs w:val="24"/>
          <w:lang w:val="en-US"/>
        </w:rPr>
        <w:t>համար</w:t>
      </w:r>
      <w:r w:rsidR="16DF6E17" w:rsidRPr="00A16230">
        <w:rPr>
          <w:rFonts w:ascii="GHEA Grapalat" w:hAnsi="GHEA Grapalat" w:cstheme="minorBidi"/>
          <w:noProof/>
          <w:color w:val="auto"/>
          <w:sz w:val="24"/>
          <w:szCs w:val="24"/>
          <w:lang w:val="hy"/>
        </w:rPr>
        <w:t xml:space="preserve"> </w:t>
      </w:r>
      <w:r w:rsidR="16DF6E17" w:rsidRPr="00E915A6">
        <w:rPr>
          <w:rFonts w:ascii="GHEA Grapalat" w:hAnsi="GHEA Grapalat" w:cstheme="minorBidi"/>
          <w:noProof/>
          <w:color w:val="auto"/>
          <w:sz w:val="24"/>
          <w:szCs w:val="24"/>
          <w:lang w:val="en-US"/>
        </w:rPr>
        <w:t>որոշվում</w:t>
      </w:r>
      <w:r w:rsidR="16DF6E17" w:rsidRPr="00A16230">
        <w:rPr>
          <w:rFonts w:ascii="GHEA Grapalat" w:hAnsi="GHEA Grapalat" w:cstheme="minorBidi"/>
          <w:noProof/>
          <w:color w:val="auto"/>
          <w:sz w:val="24"/>
          <w:szCs w:val="24"/>
          <w:lang w:val="hy"/>
        </w:rPr>
        <w:t xml:space="preserve"> </w:t>
      </w:r>
      <w:r w:rsidR="16DF6E17" w:rsidRPr="00E915A6">
        <w:rPr>
          <w:rFonts w:ascii="GHEA Grapalat" w:hAnsi="GHEA Grapalat" w:cstheme="minorBidi"/>
          <w:noProof/>
          <w:color w:val="auto"/>
          <w:sz w:val="24"/>
          <w:szCs w:val="24"/>
          <w:lang w:val="en-US"/>
        </w:rPr>
        <w:t>է</w:t>
      </w:r>
      <w:r w:rsidR="16DF6E17" w:rsidRPr="00A16230">
        <w:rPr>
          <w:rFonts w:ascii="GHEA Grapalat" w:hAnsi="GHEA Grapalat" w:cstheme="minorBidi"/>
          <w:noProof/>
          <w:color w:val="auto"/>
          <w:sz w:val="24"/>
          <w:szCs w:val="24"/>
          <w:lang w:val="hy"/>
        </w:rPr>
        <w:t xml:space="preserve"> </w:t>
      </w:r>
      <w:r w:rsidR="16DF6E17" w:rsidRPr="00E915A6">
        <w:rPr>
          <w:rFonts w:ascii="GHEA Grapalat" w:hAnsi="GHEA Grapalat" w:cstheme="minorBidi"/>
          <w:noProof/>
          <w:color w:val="auto"/>
          <w:sz w:val="24"/>
          <w:szCs w:val="24"/>
          <w:lang w:val="en-US"/>
        </w:rPr>
        <w:t>սահմանային</w:t>
      </w:r>
      <w:r w:rsidR="16DF6E17" w:rsidRPr="00A16230">
        <w:rPr>
          <w:rFonts w:ascii="GHEA Grapalat" w:hAnsi="GHEA Grapalat" w:cstheme="minorBidi"/>
          <w:noProof/>
          <w:color w:val="auto"/>
          <w:sz w:val="24"/>
          <w:szCs w:val="24"/>
          <w:lang w:val="hy"/>
        </w:rPr>
        <w:t xml:space="preserve"> </w:t>
      </w:r>
      <w:r w:rsidR="16DF6E17" w:rsidRPr="00E915A6">
        <w:rPr>
          <w:rFonts w:ascii="GHEA Grapalat" w:hAnsi="GHEA Grapalat" w:cstheme="minorBidi"/>
          <w:noProof/>
          <w:color w:val="auto"/>
          <w:sz w:val="24"/>
          <w:szCs w:val="24"/>
          <w:lang w:val="en-US"/>
        </w:rPr>
        <w:t>վաճառքի</w:t>
      </w:r>
      <w:r w:rsidR="16DF6E17" w:rsidRPr="00A16230">
        <w:rPr>
          <w:rFonts w:ascii="GHEA Grapalat" w:hAnsi="GHEA Grapalat" w:cstheme="minorBidi"/>
          <w:noProof/>
          <w:color w:val="auto"/>
          <w:sz w:val="24"/>
          <w:szCs w:val="24"/>
          <w:lang w:val="hy"/>
        </w:rPr>
        <w:t xml:space="preserve"> </w:t>
      </w:r>
      <w:r w:rsidR="16DF6E17" w:rsidRPr="00E915A6">
        <w:rPr>
          <w:rFonts w:ascii="GHEA Grapalat" w:hAnsi="GHEA Grapalat" w:cstheme="minorBidi"/>
          <w:noProof/>
          <w:color w:val="auto"/>
          <w:sz w:val="24"/>
          <w:szCs w:val="24"/>
          <w:lang w:val="en-US"/>
        </w:rPr>
        <w:t>Հայտով</w:t>
      </w:r>
      <w:r w:rsidR="16DF6E17" w:rsidRPr="00A16230">
        <w:rPr>
          <w:rFonts w:ascii="GHEA Grapalat" w:hAnsi="GHEA Grapalat" w:cstheme="minorBidi"/>
          <w:noProof/>
          <w:color w:val="auto"/>
          <w:sz w:val="24"/>
          <w:szCs w:val="24"/>
          <w:lang w:val="hy"/>
        </w:rPr>
        <w:t>,</w:t>
      </w:r>
    </w:p>
    <w:p w14:paraId="777C20DC" w14:textId="5F9F98B2" w:rsidR="009B190C" w:rsidRPr="00A16230" w:rsidRDefault="6DB953C1" w:rsidP="009B190C">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վ</w:t>
      </w:r>
      <w:r w:rsidR="16DF6E17" w:rsidRPr="00E915A6">
        <w:rPr>
          <w:rFonts w:ascii="GHEA Grapalat" w:hAnsi="GHEA Grapalat" w:cstheme="minorBidi"/>
          <w:noProof/>
          <w:color w:val="auto"/>
          <w:sz w:val="24"/>
          <w:szCs w:val="24"/>
          <w:lang w:val="en-US"/>
        </w:rPr>
        <w:t>աճառքի</w:t>
      </w:r>
      <w:r w:rsidR="16DF6E17" w:rsidRPr="00A16230">
        <w:rPr>
          <w:rFonts w:ascii="GHEA Grapalat" w:hAnsi="GHEA Grapalat" w:cstheme="minorBidi"/>
          <w:noProof/>
          <w:color w:val="auto"/>
          <w:sz w:val="24"/>
          <w:szCs w:val="24"/>
          <w:lang w:val="hy"/>
        </w:rPr>
        <w:t xml:space="preserve"> </w:t>
      </w:r>
      <w:r w:rsidR="16DF6E17" w:rsidRPr="00E915A6">
        <w:rPr>
          <w:rFonts w:ascii="GHEA Grapalat" w:hAnsi="GHEA Grapalat" w:cstheme="minorBidi"/>
          <w:noProof/>
          <w:color w:val="auto"/>
          <w:sz w:val="24"/>
          <w:szCs w:val="24"/>
          <w:lang w:val="en-US"/>
        </w:rPr>
        <w:t>Հայտն</w:t>
      </w:r>
      <w:r w:rsidR="16DF6E17" w:rsidRPr="00A16230">
        <w:rPr>
          <w:rFonts w:ascii="GHEA Grapalat" w:hAnsi="GHEA Grapalat" w:cstheme="minorBidi"/>
          <w:noProof/>
          <w:color w:val="auto"/>
          <w:sz w:val="24"/>
          <w:szCs w:val="24"/>
          <w:lang w:val="hy"/>
        </w:rPr>
        <w:t xml:space="preserve"> </w:t>
      </w:r>
      <w:r w:rsidR="16DF6E17" w:rsidRPr="00E915A6">
        <w:rPr>
          <w:rFonts w:ascii="GHEA Grapalat" w:hAnsi="GHEA Grapalat" w:cstheme="minorBidi"/>
          <w:noProof/>
          <w:color w:val="auto"/>
          <w:sz w:val="24"/>
          <w:szCs w:val="24"/>
          <w:lang w:val="en-US"/>
        </w:rPr>
        <w:t>ամբողջությամբ</w:t>
      </w:r>
      <w:r w:rsidR="16DF6E17" w:rsidRPr="00A16230">
        <w:rPr>
          <w:rFonts w:ascii="GHEA Grapalat" w:hAnsi="GHEA Grapalat" w:cstheme="minorBidi"/>
          <w:noProof/>
          <w:color w:val="auto"/>
          <w:sz w:val="24"/>
          <w:szCs w:val="24"/>
          <w:lang w:val="hy"/>
        </w:rPr>
        <w:t xml:space="preserve"> </w:t>
      </w:r>
      <w:r w:rsidR="16DF6E17" w:rsidRPr="00E915A6">
        <w:rPr>
          <w:rFonts w:ascii="GHEA Grapalat" w:hAnsi="GHEA Grapalat" w:cstheme="minorBidi"/>
          <w:noProof/>
          <w:color w:val="auto"/>
          <w:sz w:val="24"/>
          <w:szCs w:val="24"/>
          <w:lang w:val="en-US"/>
        </w:rPr>
        <w:t>բավարարվում</w:t>
      </w:r>
      <w:r w:rsidR="16DF6E17" w:rsidRPr="00A16230">
        <w:rPr>
          <w:rFonts w:ascii="GHEA Grapalat" w:hAnsi="GHEA Grapalat" w:cstheme="minorBidi"/>
          <w:noProof/>
          <w:color w:val="auto"/>
          <w:sz w:val="24"/>
          <w:szCs w:val="24"/>
          <w:lang w:val="hy"/>
        </w:rPr>
        <w:t xml:space="preserve"> </w:t>
      </w:r>
      <w:r w:rsidR="16DF6E17" w:rsidRPr="00E915A6">
        <w:rPr>
          <w:rFonts w:ascii="GHEA Grapalat" w:hAnsi="GHEA Grapalat" w:cstheme="minorBidi"/>
          <w:noProof/>
          <w:color w:val="auto"/>
          <w:sz w:val="24"/>
          <w:szCs w:val="24"/>
          <w:lang w:val="en-US"/>
        </w:rPr>
        <w:t>է</w:t>
      </w:r>
      <w:r w:rsidR="16DF6E17" w:rsidRPr="00A16230">
        <w:rPr>
          <w:rFonts w:ascii="GHEA Grapalat" w:hAnsi="GHEA Grapalat" w:cstheme="minorBidi"/>
          <w:noProof/>
          <w:color w:val="auto"/>
          <w:sz w:val="24"/>
          <w:szCs w:val="24"/>
          <w:lang w:val="hy"/>
        </w:rPr>
        <w:t xml:space="preserve">, </w:t>
      </w:r>
      <w:r w:rsidR="16DF6E17" w:rsidRPr="00E915A6">
        <w:rPr>
          <w:rFonts w:ascii="GHEA Grapalat" w:hAnsi="GHEA Grapalat" w:cstheme="minorBidi"/>
          <w:noProof/>
          <w:color w:val="auto"/>
          <w:sz w:val="24"/>
          <w:szCs w:val="24"/>
          <w:lang w:val="en-US"/>
        </w:rPr>
        <w:t>եթե</w:t>
      </w:r>
      <w:r w:rsidR="16DF6E17" w:rsidRPr="00A16230">
        <w:rPr>
          <w:rFonts w:ascii="GHEA Grapalat" w:hAnsi="GHEA Grapalat" w:cstheme="minorBidi"/>
          <w:noProof/>
          <w:color w:val="auto"/>
          <w:sz w:val="24"/>
          <w:szCs w:val="24"/>
          <w:lang w:val="hy"/>
        </w:rPr>
        <w:t xml:space="preserve"> </w:t>
      </w:r>
      <w:r w:rsidR="16DF6E17" w:rsidRPr="00E915A6">
        <w:rPr>
          <w:rFonts w:ascii="GHEA Grapalat" w:hAnsi="GHEA Grapalat" w:cstheme="minorBidi"/>
          <w:noProof/>
          <w:color w:val="auto"/>
          <w:sz w:val="24"/>
          <w:szCs w:val="24"/>
          <w:lang w:val="en-US"/>
        </w:rPr>
        <w:t>դրա</w:t>
      </w:r>
      <w:r w:rsidR="16DF6E17" w:rsidRPr="00A16230">
        <w:rPr>
          <w:rFonts w:ascii="GHEA Grapalat" w:hAnsi="GHEA Grapalat" w:cstheme="minorBidi"/>
          <w:noProof/>
          <w:color w:val="auto"/>
          <w:sz w:val="24"/>
          <w:szCs w:val="24"/>
          <w:lang w:val="hy"/>
        </w:rPr>
        <w:t xml:space="preserve"> </w:t>
      </w:r>
      <w:r w:rsidR="16DF6E17" w:rsidRPr="00E915A6">
        <w:rPr>
          <w:rFonts w:ascii="GHEA Grapalat" w:hAnsi="GHEA Grapalat" w:cstheme="minorBidi"/>
          <w:noProof/>
          <w:color w:val="auto"/>
          <w:sz w:val="24"/>
          <w:szCs w:val="24"/>
          <w:lang w:val="en-US"/>
        </w:rPr>
        <w:t>գինը</w:t>
      </w:r>
      <w:r w:rsidR="16DF6E17" w:rsidRPr="00A16230">
        <w:rPr>
          <w:rFonts w:ascii="GHEA Grapalat" w:hAnsi="GHEA Grapalat" w:cstheme="minorBidi"/>
          <w:noProof/>
          <w:color w:val="auto"/>
          <w:sz w:val="24"/>
          <w:szCs w:val="24"/>
          <w:lang w:val="hy"/>
        </w:rPr>
        <w:t xml:space="preserve"> </w:t>
      </w:r>
      <w:r w:rsidR="16DF6E17" w:rsidRPr="00E915A6">
        <w:rPr>
          <w:rFonts w:ascii="GHEA Grapalat" w:hAnsi="GHEA Grapalat" w:cstheme="minorBidi"/>
          <w:noProof/>
          <w:color w:val="auto"/>
          <w:sz w:val="24"/>
          <w:szCs w:val="24"/>
          <w:lang w:val="en-US"/>
        </w:rPr>
        <w:t>հավասար</w:t>
      </w:r>
      <w:r w:rsidR="16DF6E17" w:rsidRPr="00A16230">
        <w:rPr>
          <w:rFonts w:ascii="GHEA Grapalat" w:hAnsi="GHEA Grapalat" w:cstheme="minorBidi"/>
          <w:noProof/>
          <w:color w:val="auto"/>
          <w:sz w:val="24"/>
          <w:szCs w:val="24"/>
          <w:lang w:val="hy"/>
        </w:rPr>
        <w:t xml:space="preserve"> </w:t>
      </w:r>
      <w:r w:rsidR="16DF6E17" w:rsidRPr="00E915A6">
        <w:rPr>
          <w:rFonts w:ascii="GHEA Grapalat" w:hAnsi="GHEA Grapalat" w:cstheme="minorBidi"/>
          <w:noProof/>
          <w:color w:val="auto"/>
          <w:sz w:val="24"/>
          <w:szCs w:val="24"/>
          <w:lang w:val="en-US"/>
        </w:rPr>
        <w:t>է</w:t>
      </w:r>
      <w:r w:rsidR="16DF6E17" w:rsidRPr="00A16230">
        <w:rPr>
          <w:rFonts w:ascii="GHEA Grapalat" w:hAnsi="GHEA Grapalat" w:cstheme="minorBidi"/>
          <w:noProof/>
          <w:color w:val="auto"/>
          <w:sz w:val="24"/>
          <w:szCs w:val="24"/>
          <w:lang w:val="hy"/>
        </w:rPr>
        <w:t xml:space="preserve"> </w:t>
      </w:r>
      <w:r w:rsidR="16DF6E17" w:rsidRPr="00E915A6">
        <w:rPr>
          <w:rFonts w:ascii="GHEA Grapalat" w:hAnsi="GHEA Grapalat" w:cstheme="minorBidi"/>
          <w:noProof/>
          <w:color w:val="auto"/>
          <w:sz w:val="24"/>
          <w:szCs w:val="24"/>
          <w:lang w:val="en-US"/>
        </w:rPr>
        <w:t>կամ</w:t>
      </w:r>
      <w:r w:rsidR="16DF6E17" w:rsidRPr="00A16230">
        <w:rPr>
          <w:rFonts w:ascii="GHEA Grapalat" w:hAnsi="GHEA Grapalat" w:cstheme="minorBidi"/>
          <w:noProof/>
          <w:color w:val="auto"/>
          <w:sz w:val="24"/>
          <w:szCs w:val="24"/>
          <w:lang w:val="hy"/>
        </w:rPr>
        <w:t xml:space="preserve"> </w:t>
      </w:r>
      <w:r w:rsidR="16DF6E17" w:rsidRPr="00E915A6">
        <w:rPr>
          <w:rFonts w:ascii="GHEA Grapalat" w:hAnsi="GHEA Grapalat" w:cstheme="minorBidi"/>
          <w:noProof/>
          <w:color w:val="auto"/>
          <w:sz w:val="24"/>
          <w:szCs w:val="24"/>
          <w:lang w:val="en-US"/>
        </w:rPr>
        <w:t>ցածր</w:t>
      </w:r>
      <w:r w:rsidR="16DF6E17" w:rsidRPr="00A16230">
        <w:rPr>
          <w:rFonts w:ascii="GHEA Grapalat" w:hAnsi="GHEA Grapalat" w:cstheme="minorBidi"/>
          <w:noProof/>
          <w:color w:val="auto"/>
          <w:sz w:val="24"/>
          <w:szCs w:val="24"/>
          <w:lang w:val="hy"/>
        </w:rPr>
        <w:t xml:space="preserve"> </w:t>
      </w:r>
      <w:r w:rsidR="16DF6E17" w:rsidRPr="00E915A6">
        <w:rPr>
          <w:rFonts w:ascii="GHEA Grapalat" w:hAnsi="GHEA Grapalat" w:cstheme="minorBidi"/>
          <w:noProof/>
          <w:color w:val="auto"/>
          <w:sz w:val="24"/>
          <w:szCs w:val="24"/>
          <w:lang w:val="en-US"/>
        </w:rPr>
        <w:t>է</w:t>
      </w:r>
      <w:r w:rsidR="16DF6E17" w:rsidRPr="00A16230">
        <w:rPr>
          <w:rFonts w:ascii="GHEA Grapalat" w:hAnsi="GHEA Grapalat" w:cstheme="minorBidi"/>
          <w:noProof/>
          <w:color w:val="auto"/>
          <w:sz w:val="24"/>
          <w:szCs w:val="24"/>
          <w:lang w:val="hy"/>
        </w:rPr>
        <w:t xml:space="preserve"> </w:t>
      </w:r>
      <w:r w:rsidR="16DF6E17" w:rsidRPr="00E915A6">
        <w:rPr>
          <w:rFonts w:ascii="GHEA Grapalat" w:hAnsi="GHEA Grapalat" w:cstheme="minorBidi"/>
          <w:noProof/>
          <w:color w:val="auto"/>
          <w:sz w:val="24"/>
          <w:szCs w:val="24"/>
          <w:lang w:val="en-US"/>
        </w:rPr>
        <w:t>Առևտրային</w:t>
      </w:r>
      <w:r w:rsidR="16DF6E17" w:rsidRPr="00A16230">
        <w:rPr>
          <w:rFonts w:ascii="GHEA Grapalat" w:hAnsi="GHEA Grapalat" w:cstheme="minorBidi"/>
          <w:noProof/>
          <w:color w:val="auto"/>
          <w:sz w:val="24"/>
          <w:szCs w:val="24"/>
          <w:lang w:val="hy"/>
        </w:rPr>
        <w:t xml:space="preserve"> </w:t>
      </w:r>
      <w:r w:rsidR="16DF6E17" w:rsidRPr="00E915A6">
        <w:rPr>
          <w:rFonts w:ascii="GHEA Grapalat" w:hAnsi="GHEA Grapalat" w:cstheme="minorBidi"/>
          <w:noProof/>
          <w:color w:val="auto"/>
          <w:sz w:val="24"/>
          <w:szCs w:val="24"/>
          <w:lang w:val="en-US"/>
        </w:rPr>
        <w:t>օրվա</w:t>
      </w:r>
      <w:r w:rsidR="16DF6E17" w:rsidRPr="00A16230">
        <w:rPr>
          <w:rFonts w:ascii="GHEA Grapalat" w:hAnsi="GHEA Grapalat" w:cstheme="minorBidi"/>
          <w:noProof/>
          <w:color w:val="auto"/>
          <w:sz w:val="24"/>
          <w:szCs w:val="24"/>
          <w:lang w:val="hy"/>
        </w:rPr>
        <w:t xml:space="preserve"> </w:t>
      </w:r>
      <w:r w:rsidR="16DF6E17" w:rsidRPr="00E915A6">
        <w:rPr>
          <w:rFonts w:ascii="GHEA Grapalat" w:hAnsi="GHEA Grapalat" w:cstheme="minorBidi"/>
          <w:noProof/>
          <w:color w:val="auto"/>
          <w:sz w:val="24"/>
          <w:szCs w:val="24"/>
          <w:lang w:val="en-US"/>
        </w:rPr>
        <w:t>տվյալ</w:t>
      </w:r>
      <w:r w:rsidR="16DF6E17" w:rsidRPr="00A16230">
        <w:rPr>
          <w:rFonts w:ascii="GHEA Grapalat" w:hAnsi="GHEA Grapalat" w:cstheme="minorBidi"/>
          <w:noProof/>
          <w:color w:val="auto"/>
          <w:sz w:val="24"/>
          <w:szCs w:val="24"/>
          <w:lang w:val="hy"/>
        </w:rPr>
        <w:t xml:space="preserve"> </w:t>
      </w:r>
      <w:r w:rsidR="16DF6E17" w:rsidRPr="00E915A6">
        <w:rPr>
          <w:rFonts w:ascii="GHEA Grapalat" w:hAnsi="GHEA Grapalat" w:cstheme="minorBidi"/>
          <w:noProof/>
          <w:color w:val="auto"/>
          <w:sz w:val="24"/>
          <w:szCs w:val="24"/>
          <w:lang w:val="en-US"/>
        </w:rPr>
        <w:t>Առևտրային</w:t>
      </w:r>
      <w:r w:rsidR="16DF6E17" w:rsidRPr="00A16230">
        <w:rPr>
          <w:rFonts w:ascii="GHEA Grapalat" w:hAnsi="GHEA Grapalat" w:cstheme="minorBidi"/>
          <w:noProof/>
          <w:color w:val="auto"/>
          <w:sz w:val="24"/>
          <w:szCs w:val="24"/>
          <w:lang w:val="hy"/>
        </w:rPr>
        <w:t xml:space="preserve"> </w:t>
      </w:r>
      <w:r w:rsidR="16DF6E17" w:rsidRPr="00E915A6">
        <w:rPr>
          <w:rFonts w:ascii="GHEA Grapalat" w:hAnsi="GHEA Grapalat" w:cstheme="minorBidi"/>
          <w:noProof/>
          <w:color w:val="auto"/>
          <w:sz w:val="24"/>
          <w:szCs w:val="24"/>
          <w:lang w:val="en-US"/>
        </w:rPr>
        <w:t>ժամանակահատվածի</w:t>
      </w:r>
      <w:r w:rsidR="16DF6E17" w:rsidRPr="00A16230">
        <w:rPr>
          <w:rFonts w:ascii="GHEA Grapalat" w:hAnsi="GHEA Grapalat" w:cstheme="minorBidi"/>
          <w:noProof/>
          <w:color w:val="auto"/>
          <w:sz w:val="24"/>
          <w:szCs w:val="24"/>
          <w:lang w:val="hy"/>
        </w:rPr>
        <w:t xml:space="preserve"> </w:t>
      </w:r>
      <w:r w:rsidR="16DF6E17" w:rsidRPr="00E915A6">
        <w:rPr>
          <w:rFonts w:ascii="GHEA Grapalat" w:hAnsi="GHEA Grapalat" w:cstheme="minorBidi"/>
          <w:noProof/>
          <w:color w:val="auto"/>
          <w:sz w:val="24"/>
          <w:szCs w:val="24"/>
          <w:lang w:val="en-US"/>
        </w:rPr>
        <w:t>քլիրինգային</w:t>
      </w:r>
      <w:r w:rsidR="16DF6E17" w:rsidRPr="00A16230">
        <w:rPr>
          <w:rFonts w:ascii="GHEA Grapalat" w:hAnsi="GHEA Grapalat" w:cstheme="minorBidi"/>
          <w:noProof/>
          <w:color w:val="auto"/>
          <w:sz w:val="24"/>
          <w:szCs w:val="24"/>
          <w:lang w:val="hy"/>
        </w:rPr>
        <w:t xml:space="preserve"> </w:t>
      </w:r>
      <w:r w:rsidR="16DF6E17" w:rsidRPr="00E915A6">
        <w:rPr>
          <w:rFonts w:ascii="GHEA Grapalat" w:hAnsi="GHEA Grapalat" w:cstheme="minorBidi"/>
          <w:noProof/>
          <w:color w:val="auto"/>
          <w:sz w:val="24"/>
          <w:szCs w:val="24"/>
          <w:lang w:val="en-US"/>
        </w:rPr>
        <w:t>գնից</w:t>
      </w:r>
      <w:r w:rsidR="16DF6E17" w:rsidRPr="00A16230">
        <w:rPr>
          <w:rFonts w:ascii="GHEA Grapalat" w:hAnsi="GHEA Grapalat" w:cstheme="minorBidi"/>
          <w:noProof/>
          <w:color w:val="auto"/>
          <w:sz w:val="24"/>
          <w:szCs w:val="24"/>
          <w:lang w:val="hy"/>
        </w:rPr>
        <w:t xml:space="preserve">, </w:t>
      </w:r>
    </w:p>
    <w:p w14:paraId="7005932D" w14:textId="28C32B8F" w:rsidR="009B190C" w:rsidRPr="00A16230" w:rsidRDefault="6DB953C1" w:rsidP="009B190C">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վ</w:t>
      </w:r>
      <w:r w:rsidR="16DF6E17" w:rsidRPr="00E915A6">
        <w:rPr>
          <w:rFonts w:ascii="GHEA Grapalat" w:hAnsi="GHEA Grapalat" w:cstheme="minorBidi"/>
          <w:noProof/>
          <w:color w:val="auto"/>
          <w:sz w:val="24"/>
          <w:szCs w:val="24"/>
          <w:lang w:val="en-US"/>
        </w:rPr>
        <w:t>աճառքի</w:t>
      </w:r>
      <w:r w:rsidR="16DF6E17" w:rsidRPr="00A16230">
        <w:rPr>
          <w:rFonts w:ascii="GHEA Grapalat" w:hAnsi="GHEA Grapalat" w:cstheme="minorBidi"/>
          <w:noProof/>
          <w:color w:val="auto"/>
          <w:sz w:val="24"/>
          <w:szCs w:val="24"/>
          <w:lang w:val="hy"/>
        </w:rPr>
        <w:t xml:space="preserve"> </w:t>
      </w:r>
      <w:r w:rsidR="16DF6E17" w:rsidRPr="00E915A6">
        <w:rPr>
          <w:rFonts w:ascii="GHEA Grapalat" w:hAnsi="GHEA Grapalat" w:cstheme="minorBidi"/>
          <w:noProof/>
          <w:color w:val="auto"/>
          <w:sz w:val="24"/>
          <w:szCs w:val="24"/>
          <w:lang w:val="en-US"/>
        </w:rPr>
        <w:t>Հայտը</w:t>
      </w:r>
      <w:r w:rsidR="16DF6E17" w:rsidRPr="00A16230">
        <w:rPr>
          <w:rFonts w:ascii="GHEA Grapalat" w:hAnsi="GHEA Grapalat" w:cstheme="minorBidi"/>
          <w:noProof/>
          <w:color w:val="auto"/>
          <w:sz w:val="24"/>
          <w:szCs w:val="24"/>
          <w:lang w:val="hy"/>
        </w:rPr>
        <w:t xml:space="preserve"> </w:t>
      </w:r>
      <w:r w:rsidR="16DF6E17" w:rsidRPr="00E915A6">
        <w:rPr>
          <w:rFonts w:ascii="GHEA Grapalat" w:hAnsi="GHEA Grapalat" w:cstheme="minorBidi"/>
          <w:noProof/>
          <w:color w:val="auto"/>
          <w:sz w:val="24"/>
          <w:szCs w:val="24"/>
          <w:lang w:val="en-US"/>
        </w:rPr>
        <w:t>չի</w:t>
      </w:r>
      <w:r w:rsidR="16DF6E17" w:rsidRPr="00A16230">
        <w:rPr>
          <w:rFonts w:ascii="GHEA Grapalat" w:hAnsi="GHEA Grapalat" w:cstheme="minorBidi"/>
          <w:noProof/>
          <w:color w:val="auto"/>
          <w:sz w:val="24"/>
          <w:szCs w:val="24"/>
          <w:lang w:val="hy"/>
        </w:rPr>
        <w:t xml:space="preserve"> </w:t>
      </w:r>
      <w:r w:rsidR="16DF6E17" w:rsidRPr="00E915A6">
        <w:rPr>
          <w:rFonts w:ascii="GHEA Grapalat" w:hAnsi="GHEA Grapalat" w:cstheme="minorBidi"/>
          <w:noProof/>
          <w:color w:val="auto"/>
          <w:sz w:val="24"/>
          <w:szCs w:val="24"/>
          <w:lang w:val="en-US"/>
        </w:rPr>
        <w:t>բավարարվում</w:t>
      </w:r>
      <w:r w:rsidR="16DF6E17" w:rsidRPr="00A16230">
        <w:rPr>
          <w:rFonts w:ascii="GHEA Grapalat" w:hAnsi="GHEA Grapalat" w:cstheme="minorBidi"/>
          <w:noProof/>
          <w:color w:val="auto"/>
          <w:sz w:val="24"/>
          <w:szCs w:val="24"/>
          <w:lang w:val="hy"/>
        </w:rPr>
        <w:t xml:space="preserve">, </w:t>
      </w:r>
      <w:r w:rsidR="16DF6E17" w:rsidRPr="00E915A6">
        <w:rPr>
          <w:rFonts w:ascii="GHEA Grapalat" w:hAnsi="GHEA Grapalat" w:cstheme="minorBidi"/>
          <w:noProof/>
          <w:color w:val="auto"/>
          <w:sz w:val="24"/>
          <w:szCs w:val="24"/>
          <w:lang w:val="en-US"/>
        </w:rPr>
        <w:t>եթե</w:t>
      </w:r>
      <w:r w:rsidR="16DF6E17" w:rsidRPr="00A16230">
        <w:rPr>
          <w:rFonts w:ascii="GHEA Grapalat" w:hAnsi="GHEA Grapalat" w:cstheme="minorBidi"/>
          <w:noProof/>
          <w:color w:val="auto"/>
          <w:sz w:val="24"/>
          <w:szCs w:val="24"/>
          <w:lang w:val="hy"/>
        </w:rPr>
        <w:t xml:space="preserve"> </w:t>
      </w:r>
      <w:r w:rsidR="16DF6E17" w:rsidRPr="00E915A6">
        <w:rPr>
          <w:rFonts w:ascii="GHEA Grapalat" w:hAnsi="GHEA Grapalat" w:cstheme="minorBidi"/>
          <w:noProof/>
          <w:color w:val="auto"/>
          <w:sz w:val="24"/>
          <w:szCs w:val="24"/>
          <w:lang w:val="en-US"/>
        </w:rPr>
        <w:t>դրա</w:t>
      </w:r>
      <w:r w:rsidR="16DF6E17" w:rsidRPr="00A16230">
        <w:rPr>
          <w:rFonts w:ascii="GHEA Grapalat" w:hAnsi="GHEA Grapalat" w:cstheme="minorBidi"/>
          <w:noProof/>
          <w:color w:val="auto"/>
          <w:sz w:val="24"/>
          <w:szCs w:val="24"/>
          <w:lang w:val="hy"/>
        </w:rPr>
        <w:t xml:space="preserve"> </w:t>
      </w:r>
      <w:r w:rsidR="16DF6E17" w:rsidRPr="00E915A6">
        <w:rPr>
          <w:rFonts w:ascii="GHEA Grapalat" w:hAnsi="GHEA Grapalat" w:cstheme="minorBidi"/>
          <w:noProof/>
          <w:color w:val="auto"/>
          <w:sz w:val="24"/>
          <w:szCs w:val="24"/>
          <w:lang w:val="en-US"/>
        </w:rPr>
        <w:t>գինը</w:t>
      </w:r>
      <w:r w:rsidR="16DF6E17" w:rsidRPr="00A16230">
        <w:rPr>
          <w:rFonts w:ascii="GHEA Grapalat" w:hAnsi="GHEA Grapalat" w:cstheme="minorBidi"/>
          <w:noProof/>
          <w:color w:val="auto"/>
          <w:sz w:val="24"/>
          <w:szCs w:val="24"/>
          <w:lang w:val="hy"/>
        </w:rPr>
        <w:t xml:space="preserve"> </w:t>
      </w:r>
      <w:r w:rsidR="16DF6E17" w:rsidRPr="00E915A6">
        <w:rPr>
          <w:rFonts w:ascii="GHEA Grapalat" w:hAnsi="GHEA Grapalat" w:cstheme="minorBidi"/>
          <w:noProof/>
          <w:color w:val="auto"/>
          <w:sz w:val="24"/>
          <w:szCs w:val="24"/>
          <w:lang w:val="en-US"/>
        </w:rPr>
        <w:t>բարձր</w:t>
      </w:r>
      <w:r w:rsidR="16DF6E17" w:rsidRPr="00A16230">
        <w:rPr>
          <w:rFonts w:ascii="GHEA Grapalat" w:hAnsi="GHEA Grapalat" w:cstheme="minorBidi"/>
          <w:noProof/>
          <w:color w:val="auto"/>
          <w:sz w:val="24"/>
          <w:szCs w:val="24"/>
          <w:lang w:val="hy"/>
        </w:rPr>
        <w:t xml:space="preserve"> </w:t>
      </w:r>
      <w:r w:rsidR="16DF6E17" w:rsidRPr="00E915A6">
        <w:rPr>
          <w:rFonts w:ascii="GHEA Grapalat" w:hAnsi="GHEA Grapalat" w:cstheme="minorBidi"/>
          <w:noProof/>
          <w:color w:val="auto"/>
          <w:sz w:val="24"/>
          <w:szCs w:val="24"/>
          <w:lang w:val="en-US"/>
        </w:rPr>
        <w:t>է</w:t>
      </w:r>
      <w:r w:rsidR="16DF6E17" w:rsidRPr="00A16230">
        <w:rPr>
          <w:rFonts w:ascii="GHEA Grapalat" w:hAnsi="GHEA Grapalat" w:cstheme="minorBidi"/>
          <w:noProof/>
          <w:color w:val="auto"/>
          <w:sz w:val="24"/>
          <w:szCs w:val="24"/>
          <w:lang w:val="hy"/>
        </w:rPr>
        <w:t xml:space="preserve"> </w:t>
      </w:r>
      <w:r w:rsidR="16DF6E17" w:rsidRPr="00E915A6">
        <w:rPr>
          <w:rFonts w:ascii="GHEA Grapalat" w:hAnsi="GHEA Grapalat" w:cstheme="minorBidi"/>
          <w:noProof/>
          <w:color w:val="auto"/>
          <w:sz w:val="24"/>
          <w:szCs w:val="24"/>
          <w:lang w:val="en-US"/>
        </w:rPr>
        <w:t>Առևտրային</w:t>
      </w:r>
      <w:r w:rsidR="16DF6E17" w:rsidRPr="00A16230">
        <w:rPr>
          <w:rFonts w:ascii="GHEA Grapalat" w:hAnsi="GHEA Grapalat" w:cstheme="minorBidi"/>
          <w:noProof/>
          <w:color w:val="auto"/>
          <w:sz w:val="24"/>
          <w:szCs w:val="24"/>
          <w:lang w:val="hy"/>
        </w:rPr>
        <w:t xml:space="preserve"> </w:t>
      </w:r>
      <w:r w:rsidR="16DF6E17" w:rsidRPr="00E915A6">
        <w:rPr>
          <w:rFonts w:ascii="GHEA Grapalat" w:hAnsi="GHEA Grapalat" w:cstheme="minorBidi"/>
          <w:noProof/>
          <w:color w:val="auto"/>
          <w:sz w:val="24"/>
          <w:szCs w:val="24"/>
          <w:lang w:val="en-US"/>
        </w:rPr>
        <w:t>օրվա</w:t>
      </w:r>
      <w:r w:rsidR="16DF6E17" w:rsidRPr="00A16230">
        <w:rPr>
          <w:rFonts w:ascii="GHEA Grapalat" w:hAnsi="GHEA Grapalat" w:cstheme="minorBidi"/>
          <w:noProof/>
          <w:color w:val="auto"/>
          <w:sz w:val="24"/>
          <w:szCs w:val="24"/>
          <w:lang w:val="hy"/>
        </w:rPr>
        <w:t xml:space="preserve"> </w:t>
      </w:r>
      <w:r w:rsidR="16DF6E17" w:rsidRPr="00E915A6">
        <w:rPr>
          <w:rFonts w:ascii="GHEA Grapalat" w:hAnsi="GHEA Grapalat" w:cstheme="minorBidi"/>
          <w:noProof/>
          <w:color w:val="auto"/>
          <w:sz w:val="24"/>
          <w:szCs w:val="24"/>
          <w:lang w:val="en-US"/>
        </w:rPr>
        <w:t>տվյալ</w:t>
      </w:r>
      <w:r w:rsidR="16DF6E17" w:rsidRPr="00A16230">
        <w:rPr>
          <w:rFonts w:ascii="GHEA Grapalat" w:hAnsi="GHEA Grapalat" w:cstheme="minorBidi"/>
          <w:noProof/>
          <w:color w:val="auto"/>
          <w:sz w:val="24"/>
          <w:szCs w:val="24"/>
          <w:lang w:val="hy"/>
        </w:rPr>
        <w:t xml:space="preserve"> </w:t>
      </w:r>
      <w:r w:rsidR="16DF6E17" w:rsidRPr="00E915A6">
        <w:rPr>
          <w:rFonts w:ascii="GHEA Grapalat" w:hAnsi="GHEA Grapalat" w:cstheme="minorBidi"/>
          <w:noProof/>
          <w:color w:val="auto"/>
          <w:sz w:val="24"/>
          <w:szCs w:val="24"/>
          <w:lang w:val="en-US"/>
        </w:rPr>
        <w:t>Առևտրային</w:t>
      </w:r>
      <w:r w:rsidR="16DF6E17" w:rsidRPr="00A16230">
        <w:rPr>
          <w:rFonts w:ascii="GHEA Grapalat" w:hAnsi="GHEA Grapalat" w:cstheme="minorBidi"/>
          <w:noProof/>
          <w:color w:val="auto"/>
          <w:sz w:val="24"/>
          <w:szCs w:val="24"/>
          <w:lang w:val="hy"/>
        </w:rPr>
        <w:t xml:space="preserve"> </w:t>
      </w:r>
      <w:r w:rsidR="16DF6E17" w:rsidRPr="00E915A6">
        <w:rPr>
          <w:rFonts w:ascii="GHEA Grapalat" w:hAnsi="GHEA Grapalat" w:cstheme="minorBidi"/>
          <w:noProof/>
          <w:color w:val="auto"/>
          <w:sz w:val="24"/>
          <w:szCs w:val="24"/>
          <w:lang w:val="en-US"/>
        </w:rPr>
        <w:t>ժամանակահատվածի</w:t>
      </w:r>
      <w:r w:rsidR="16DF6E17" w:rsidRPr="00A16230">
        <w:rPr>
          <w:rFonts w:ascii="GHEA Grapalat" w:hAnsi="GHEA Grapalat" w:cstheme="minorBidi"/>
          <w:noProof/>
          <w:color w:val="auto"/>
          <w:sz w:val="24"/>
          <w:szCs w:val="24"/>
          <w:lang w:val="hy"/>
        </w:rPr>
        <w:t xml:space="preserve"> </w:t>
      </w:r>
      <w:r w:rsidR="16DF6E17" w:rsidRPr="00E915A6">
        <w:rPr>
          <w:rFonts w:ascii="GHEA Grapalat" w:hAnsi="GHEA Grapalat" w:cstheme="minorBidi"/>
          <w:noProof/>
          <w:color w:val="auto"/>
          <w:sz w:val="24"/>
          <w:szCs w:val="24"/>
          <w:lang w:val="en-US"/>
        </w:rPr>
        <w:t>քլիրինգային</w:t>
      </w:r>
      <w:r w:rsidR="16DF6E17" w:rsidRPr="00A16230">
        <w:rPr>
          <w:rFonts w:ascii="GHEA Grapalat" w:hAnsi="GHEA Grapalat" w:cstheme="minorBidi"/>
          <w:noProof/>
          <w:color w:val="auto"/>
          <w:sz w:val="24"/>
          <w:szCs w:val="24"/>
          <w:lang w:val="hy"/>
        </w:rPr>
        <w:t xml:space="preserve"> </w:t>
      </w:r>
      <w:r w:rsidR="16DF6E17" w:rsidRPr="00E915A6">
        <w:rPr>
          <w:rFonts w:ascii="GHEA Grapalat" w:hAnsi="GHEA Grapalat" w:cstheme="minorBidi"/>
          <w:noProof/>
          <w:color w:val="auto"/>
          <w:sz w:val="24"/>
          <w:szCs w:val="24"/>
          <w:lang w:val="en-US"/>
        </w:rPr>
        <w:t>գնից</w:t>
      </w:r>
      <w:r w:rsidR="16DF6E17" w:rsidRPr="00A16230">
        <w:rPr>
          <w:rFonts w:ascii="GHEA Grapalat" w:hAnsi="GHEA Grapalat" w:cstheme="minorBidi"/>
          <w:noProof/>
          <w:color w:val="auto"/>
          <w:sz w:val="24"/>
          <w:szCs w:val="24"/>
          <w:lang w:val="hy"/>
        </w:rPr>
        <w:t>,</w:t>
      </w:r>
    </w:p>
    <w:p w14:paraId="20EC1DE9" w14:textId="79DB43CD" w:rsidR="009B190C" w:rsidRPr="00A16230" w:rsidRDefault="16DF6E17" w:rsidP="009B190C">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Սահմանային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վաճառքի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մասամբ</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օրվա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տվյալ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ժամանակահատվածի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քլիրինգային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այն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չափով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որը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սահմանային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Եթե</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սահմանային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վաճառքի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հավաքական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այսինքն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ձևավորվել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տարբեր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ԷՄՇ</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մասնակիցների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կողմից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ներկայացված՝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նույն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ունեցող</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վաճառքի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Հայտերից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ապա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գնման</w:t>
      </w:r>
      <w:r w:rsidRPr="00A16230">
        <w:rPr>
          <w:rFonts w:ascii="GHEA Grapalat" w:hAnsi="GHEA Grapalat" w:cstheme="minorBidi"/>
          <w:noProof/>
          <w:color w:val="auto"/>
          <w:sz w:val="24"/>
          <w:szCs w:val="24"/>
          <w:lang w:val="hy"/>
        </w:rPr>
        <w:t xml:space="preserve"> </w:t>
      </w:r>
      <w:r w:rsidR="3B585B30" w:rsidRPr="00E915A6">
        <w:rPr>
          <w:rFonts w:ascii="GHEA Grapalat" w:hAnsi="GHEA Grapalat" w:cstheme="minorBidi"/>
          <w:noProof/>
          <w:color w:val="auto"/>
          <w:sz w:val="24"/>
          <w:szCs w:val="24"/>
          <w:lang w:val="en-US"/>
        </w:rPr>
        <w:t>Հ</w:t>
      </w:r>
      <w:r w:rsidRPr="00E915A6">
        <w:rPr>
          <w:rFonts w:ascii="GHEA Grapalat" w:hAnsi="GHEA Grapalat" w:cstheme="minorBidi"/>
          <w:noProof/>
          <w:color w:val="auto"/>
          <w:sz w:val="24"/>
          <w:szCs w:val="24"/>
          <w:lang w:val="en-US"/>
        </w:rPr>
        <w:t>այտերը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բավարարելու</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w:t>
      </w:r>
      <w:r w:rsidR="02858E26" w:rsidRPr="00E915A6">
        <w:rPr>
          <w:rFonts w:ascii="GHEA Grapalat" w:hAnsi="GHEA Grapalat" w:cstheme="minorBidi"/>
          <w:noProof/>
          <w:color w:val="auto"/>
          <w:sz w:val="24"/>
          <w:szCs w:val="24"/>
          <w:lang w:val="en-US"/>
        </w:rPr>
        <w:t>կան</w:t>
      </w:r>
      <w:r w:rsidR="02858E26"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մնացորդային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բաշխվում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այդ</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մասնակիցների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միջև՝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յուրաքանչյուր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վաճառքի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սահմանված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համամասնությամբ</w:t>
      </w:r>
      <w:r w:rsidRPr="00A16230">
        <w:rPr>
          <w:rFonts w:ascii="GHEA Grapalat" w:hAnsi="GHEA Grapalat" w:cstheme="minorBidi"/>
          <w:noProof/>
          <w:color w:val="auto"/>
          <w:sz w:val="24"/>
          <w:szCs w:val="24"/>
          <w:lang w:val="hy"/>
        </w:rPr>
        <w:t>,</w:t>
      </w:r>
    </w:p>
    <w:p w14:paraId="1D44312A" w14:textId="77777777" w:rsidR="009B190C" w:rsidRPr="00A16230" w:rsidRDefault="16DF6E17" w:rsidP="009B190C">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Գնման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ամբողջությամբ</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եթե</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դրա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գինը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բարձր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օրվա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տվյալ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ժամանակահատվածի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քլիրինգային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գնից</w:t>
      </w:r>
      <w:r w:rsidRPr="00A16230">
        <w:rPr>
          <w:rFonts w:ascii="GHEA Grapalat" w:hAnsi="GHEA Grapalat" w:cstheme="minorBidi"/>
          <w:noProof/>
          <w:color w:val="auto"/>
          <w:sz w:val="24"/>
          <w:szCs w:val="24"/>
          <w:lang w:val="hy"/>
        </w:rPr>
        <w:t>,</w:t>
      </w:r>
    </w:p>
    <w:p w14:paraId="5C1ED09A" w14:textId="77777777" w:rsidR="009B190C" w:rsidRPr="00A16230" w:rsidRDefault="16DF6E17" w:rsidP="009B190C">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Գնման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չի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եթե</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դրա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գինը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ցածր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օրվա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տվյալ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ժամանակահատվածի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քլիրինգային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գնից</w:t>
      </w:r>
      <w:r w:rsidRPr="00A16230">
        <w:rPr>
          <w:rFonts w:ascii="GHEA Grapalat" w:hAnsi="GHEA Grapalat" w:cstheme="minorBidi"/>
          <w:noProof/>
          <w:color w:val="auto"/>
          <w:sz w:val="24"/>
          <w:szCs w:val="24"/>
          <w:lang w:val="hy"/>
        </w:rPr>
        <w:t>,</w:t>
      </w:r>
    </w:p>
    <w:p w14:paraId="25359491" w14:textId="23530CFB" w:rsidR="009B190C" w:rsidRPr="00A16230" w:rsidRDefault="16DF6E17" w:rsidP="009B190C">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Շուկայի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հավասար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բոլոր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բավարարված</w:t>
      </w:r>
      <w:r w:rsidRPr="00A16230">
        <w:rPr>
          <w:rFonts w:ascii="GHEA Grapalat" w:hAnsi="GHEA Grapalat" w:cstheme="minorBidi"/>
          <w:noProof/>
          <w:color w:val="auto"/>
          <w:sz w:val="24"/>
          <w:szCs w:val="24"/>
          <w:lang w:val="hy"/>
        </w:rPr>
        <w:t xml:space="preserve"> </w:t>
      </w:r>
      <w:r w:rsidR="3FD1C370" w:rsidRPr="00E915A6">
        <w:rPr>
          <w:rFonts w:ascii="GHEA Grapalat" w:hAnsi="GHEA Grapalat" w:cstheme="minorBidi"/>
          <w:noProof/>
          <w:color w:val="auto"/>
          <w:sz w:val="24"/>
          <w:szCs w:val="24"/>
          <w:lang w:val="en-US"/>
        </w:rPr>
        <w:t>վաճառքի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ընդհանուր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քանակին</w:t>
      </w:r>
      <w:r w:rsidR="5DC6C403" w:rsidRPr="00A16230">
        <w:rPr>
          <w:rFonts w:ascii="GHEA Grapalat" w:hAnsi="GHEA Grapalat" w:cstheme="minorBidi"/>
          <w:noProof/>
          <w:color w:val="auto"/>
          <w:sz w:val="24"/>
          <w:szCs w:val="24"/>
          <w:lang w:val="hy"/>
        </w:rPr>
        <w:t xml:space="preserve">, </w:t>
      </w:r>
      <w:r w:rsidR="5DC6C403" w:rsidRPr="00E915A6">
        <w:rPr>
          <w:rFonts w:ascii="GHEA Grapalat" w:hAnsi="GHEA Grapalat" w:cstheme="minorBidi"/>
          <w:noProof/>
          <w:color w:val="auto"/>
          <w:sz w:val="24"/>
          <w:szCs w:val="24"/>
          <w:lang w:val="en-US"/>
        </w:rPr>
        <w:t>որն</w:t>
      </w:r>
      <w:r w:rsidR="5DC6C403" w:rsidRPr="00A16230">
        <w:rPr>
          <w:rFonts w:ascii="GHEA Grapalat" w:hAnsi="GHEA Grapalat" w:cstheme="minorBidi"/>
          <w:noProof/>
          <w:color w:val="auto"/>
          <w:sz w:val="24"/>
          <w:szCs w:val="24"/>
          <w:lang w:val="hy"/>
        </w:rPr>
        <w:t xml:space="preserve"> </w:t>
      </w:r>
      <w:r w:rsidR="5DC6C403" w:rsidRPr="00E915A6">
        <w:rPr>
          <w:rFonts w:ascii="GHEA Grapalat" w:hAnsi="GHEA Grapalat" w:cstheme="minorBidi"/>
          <w:noProof/>
          <w:color w:val="auto"/>
          <w:sz w:val="24"/>
          <w:szCs w:val="24"/>
          <w:lang w:val="en-US"/>
        </w:rPr>
        <w:t>էլ</w:t>
      </w:r>
      <w:r w:rsidR="5DC6C403" w:rsidRPr="00A16230">
        <w:rPr>
          <w:rFonts w:ascii="GHEA Grapalat" w:hAnsi="GHEA Grapalat" w:cstheme="minorBidi"/>
          <w:noProof/>
          <w:color w:val="auto"/>
          <w:sz w:val="24"/>
          <w:szCs w:val="24"/>
          <w:lang w:val="hy"/>
        </w:rPr>
        <w:t xml:space="preserve"> </w:t>
      </w:r>
      <w:r w:rsidR="5DC6C403" w:rsidRPr="00E915A6">
        <w:rPr>
          <w:rFonts w:ascii="GHEA Grapalat" w:hAnsi="GHEA Grapalat" w:cstheme="minorBidi"/>
          <w:noProof/>
          <w:color w:val="auto"/>
          <w:sz w:val="24"/>
          <w:szCs w:val="24"/>
          <w:lang w:val="en-US"/>
        </w:rPr>
        <w:t>իր</w:t>
      </w:r>
      <w:r w:rsidR="5DC6C403" w:rsidRPr="00A16230">
        <w:rPr>
          <w:rFonts w:ascii="GHEA Grapalat" w:hAnsi="GHEA Grapalat" w:cstheme="minorBidi"/>
          <w:noProof/>
          <w:color w:val="auto"/>
          <w:sz w:val="24"/>
          <w:szCs w:val="24"/>
          <w:lang w:val="hy"/>
        </w:rPr>
        <w:t xml:space="preserve"> </w:t>
      </w:r>
      <w:r w:rsidR="5DC6C403" w:rsidRPr="00E915A6">
        <w:rPr>
          <w:rFonts w:ascii="GHEA Grapalat" w:hAnsi="GHEA Grapalat" w:cstheme="minorBidi"/>
          <w:noProof/>
          <w:color w:val="auto"/>
          <w:sz w:val="24"/>
          <w:szCs w:val="24"/>
          <w:lang w:val="en-US"/>
        </w:rPr>
        <w:t>հերթին</w:t>
      </w:r>
      <w:r w:rsidR="5DC6C403" w:rsidRPr="00A16230">
        <w:rPr>
          <w:rFonts w:ascii="GHEA Grapalat" w:hAnsi="GHEA Grapalat" w:cstheme="minorBidi"/>
          <w:noProof/>
          <w:color w:val="auto"/>
          <w:sz w:val="24"/>
          <w:szCs w:val="24"/>
          <w:lang w:val="hy"/>
        </w:rPr>
        <w:t xml:space="preserve"> </w:t>
      </w:r>
      <w:r w:rsidR="5DC6C403" w:rsidRPr="00E915A6">
        <w:rPr>
          <w:rFonts w:ascii="GHEA Grapalat" w:hAnsi="GHEA Grapalat" w:cstheme="minorBidi"/>
          <w:noProof/>
          <w:color w:val="auto"/>
          <w:sz w:val="24"/>
          <w:szCs w:val="24"/>
          <w:lang w:val="en-US"/>
        </w:rPr>
        <w:t>հավասար</w:t>
      </w:r>
      <w:r w:rsidR="5DC6C403" w:rsidRPr="00A16230">
        <w:rPr>
          <w:rFonts w:ascii="GHEA Grapalat" w:hAnsi="GHEA Grapalat" w:cstheme="minorBidi"/>
          <w:noProof/>
          <w:color w:val="auto"/>
          <w:sz w:val="24"/>
          <w:szCs w:val="24"/>
          <w:lang w:val="hy"/>
        </w:rPr>
        <w:t xml:space="preserve"> </w:t>
      </w:r>
      <w:r w:rsidR="5DC6C403" w:rsidRPr="00E915A6">
        <w:rPr>
          <w:rFonts w:ascii="GHEA Grapalat" w:hAnsi="GHEA Grapalat" w:cstheme="minorBidi"/>
          <w:noProof/>
          <w:color w:val="auto"/>
          <w:sz w:val="24"/>
          <w:szCs w:val="24"/>
          <w:lang w:val="en-US"/>
        </w:rPr>
        <w:t>է</w:t>
      </w:r>
      <w:r w:rsidR="5DC6C403" w:rsidRPr="00A16230">
        <w:rPr>
          <w:rFonts w:ascii="GHEA Grapalat" w:hAnsi="GHEA Grapalat" w:cstheme="minorBidi"/>
          <w:noProof/>
          <w:color w:val="auto"/>
          <w:sz w:val="24"/>
          <w:szCs w:val="24"/>
          <w:lang w:val="hy"/>
        </w:rPr>
        <w:t xml:space="preserve"> </w:t>
      </w:r>
      <w:r w:rsidR="5DC6C403" w:rsidRPr="00E915A6">
        <w:rPr>
          <w:rFonts w:ascii="GHEA Grapalat" w:hAnsi="GHEA Grapalat" w:cstheme="minorBidi"/>
          <w:noProof/>
          <w:color w:val="auto"/>
          <w:sz w:val="24"/>
          <w:szCs w:val="24"/>
          <w:lang w:val="en-US"/>
        </w:rPr>
        <w:t>բավարարված</w:t>
      </w:r>
      <w:r w:rsidR="5DC6C403" w:rsidRPr="00A16230">
        <w:rPr>
          <w:rFonts w:ascii="GHEA Grapalat" w:hAnsi="GHEA Grapalat" w:cstheme="minorBidi"/>
          <w:noProof/>
          <w:color w:val="auto"/>
          <w:sz w:val="24"/>
          <w:szCs w:val="24"/>
          <w:lang w:val="hy"/>
        </w:rPr>
        <w:t xml:space="preserve"> </w:t>
      </w:r>
      <w:r w:rsidR="5DC6C403" w:rsidRPr="00E915A6">
        <w:rPr>
          <w:rFonts w:ascii="GHEA Grapalat" w:hAnsi="GHEA Grapalat" w:cstheme="minorBidi"/>
          <w:noProof/>
          <w:color w:val="auto"/>
          <w:sz w:val="24"/>
          <w:szCs w:val="24"/>
          <w:lang w:val="en-US"/>
        </w:rPr>
        <w:t>գնման</w:t>
      </w:r>
      <w:r w:rsidR="5DC6C403" w:rsidRPr="00A16230">
        <w:rPr>
          <w:rFonts w:ascii="GHEA Grapalat" w:hAnsi="GHEA Grapalat" w:cstheme="minorBidi"/>
          <w:noProof/>
          <w:color w:val="auto"/>
          <w:sz w:val="24"/>
          <w:szCs w:val="24"/>
          <w:lang w:val="hy"/>
        </w:rPr>
        <w:t xml:space="preserve"> </w:t>
      </w:r>
      <w:r w:rsidR="5DC6C403" w:rsidRPr="00E915A6">
        <w:rPr>
          <w:rFonts w:ascii="GHEA Grapalat" w:hAnsi="GHEA Grapalat" w:cstheme="minorBidi"/>
          <w:noProof/>
          <w:color w:val="auto"/>
          <w:sz w:val="24"/>
          <w:szCs w:val="24"/>
          <w:lang w:val="en-US"/>
        </w:rPr>
        <w:t>Հայտերին։</w:t>
      </w:r>
    </w:p>
    <w:bookmarkEnd w:id="149"/>
    <w:p w14:paraId="4247CBF2" w14:textId="6C64AFA8" w:rsidR="00132E06" w:rsidRPr="00E915A6" w:rsidRDefault="5A5AED52" w:rsidP="00D972B4">
      <w:pPr>
        <w:pStyle w:val="Text1"/>
      </w:pPr>
      <w:r w:rsidRPr="00E915A6">
        <w:t>Այն դեպքում, երբ գումարային առաջարկի և պահանջարկի կորերը չեն հատվում, քանի որ սահմանային գնման Հայտի գին</w:t>
      </w:r>
      <w:r w:rsidR="00B81C2E" w:rsidRPr="00E915A6">
        <w:rPr>
          <w:lang w:val="hy-AM"/>
        </w:rPr>
        <w:t>ն</w:t>
      </w:r>
      <w:r w:rsidRPr="00E915A6">
        <w:t xml:space="preserve"> ավելի բարձր է քան սահմանային վաճառքի Հայտինը, իսկ սահմանային վաճառքի Հայտի քանակը գերազանցում է սահմանային գնման Հայտի քանակը, ապա.</w:t>
      </w:r>
    </w:p>
    <w:p w14:paraId="4DD3931C" w14:textId="63B10979" w:rsidR="006E525C" w:rsidRPr="00A16230" w:rsidRDefault="2C624032" w:rsidP="006E525C">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օրվա</w:t>
      </w:r>
      <w:r w:rsidRPr="00A16230">
        <w:rPr>
          <w:rFonts w:ascii="GHEA Grapalat" w:hAnsi="GHEA Grapalat" w:cstheme="minorBidi"/>
          <w:noProof/>
          <w:color w:val="auto"/>
          <w:sz w:val="24"/>
          <w:szCs w:val="24"/>
          <w:lang w:val="hy"/>
        </w:rPr>
        <w:t xml:space="preserve"> </w:t>
      </w:r>
      <w:r w:rsidR="4AC80D99" w:rsidRPr="00E915A6">
        <w:rPr>
          <w:rFonts w:ascii="GHEA Grapalat" w:hAnsi="GHEA Grapalat" w:cstheme="minorBidi"/>
          <w:noProof/>
          <w:color w:val="auto"/>
          <w:sz w:val="24"/>
          <w:szCs w:val="24"/>
          <w:lang w:val="en-US"/>
        </w:rPr>
        <w:t>տվյալ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ժամանակահատվածի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քլիրինգային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գինը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որոշվում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սահմանային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վաճառքի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Հայտով</w:t>
      </w:r>
      <w:r w:rsidRPr="00A16230">
        <w:rPr>
          <w:rFonts w:ascii="GHEA Grapalat" w:hAnsi="GHEA Grapalat" w:cstheme="minorBidi"/>
          <w:noProof/>
          <w:color w:val="auto"/>
          <w:sz w:val="24"/>
          <w:szCs w:val="24"/>
          <w:lang w:val="hy"/>
        </w:rPr>
        <w:t xml:space="preserve">, </w:t>
      </w:r>
    </w:p>
    <w:p w14:paraId="48BF685F" w14:textId="45CDCECA" w:rsidR="006E525C" w:rsidRPr="00A16230" w:rsidRDefault="71A2365F" w:rsidP="006E525C">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վ</w:t>
      </w:r>
      <w:r w:rsidR="2C624032" w:rsidRPr="00E915A6">
        <w:rPr>
          <w:rFonts w:ascii="GHEA Grapalat" w:hAnsi="GHEA Grapalat" w:cstheme="minorBidi"/>
          <w:noProof/>
          <w:color w:val="auto"/>
          <w:sz w:val="24"/>
          <w:szCs w:val="24"/>
          <w:lang w:val="en-US"/>
        </w:rPr>
        <w:t>աճառքի</w:t>
      </w:r>
      <w:r w:rsidR="2C624032" w:rsidRPr="00A16230">
        <w:rPr>
          <w:rFonts w:ascii="GHEA Grapalat" w:hAnsi="GHEA Grapalat" w:cstheme="minorBidi"/>
          <w:noProof/>
          <w:color w:val="auto"/>
          <w:sz w:val="24"/>
          <w:szCs w:val="24"/>
          <w:lang w:val="hy"/>
        </w:rPr>
        <w:t xml:space="preserve"> </w:t>
      </w:r>
      <w:r w:rsidR="2C624032" w:rsidRPr="00E915A6">
        <w:rPr>
          <w:rFonts w:ascii="GHEA Grapalat" w:hAnsi="GHEA Grapalat" w:cstheme="minorBidi"/>
          <w:noProof/>
          <w:color w:val="auto"/>
          <w:sz w:val="24"/>
          <w:szCs w:val="24"/>
          <w:lang w:val="en-US"/>
        </w:rPr>
        <w:t>Հայտն</w:t>
      </w:r>
      <w:r w:rsidR="2C624032" w:rsidRPr="00A16230">
        <w:rPr>
          <w:rFonts w:ascii="GHEA Grapalat" w:hAnsi="GHEA Grapalat" w:cstheme="minorBidi"/>
          <w:noProof/>
          <w:color w:val="auto"/>
          <w:sz w:val="24"/>
          <w:szCs w:val="24"/>
          <w:lang w:val="hy"/>
        </w:rPr>
        <w:t xml:space="preserve"> </w:t>
      </w:r>
      <w:r w:rsidR="2C624032" w:rsidRPr="00E915A6">
        <w:rPr>
          <w:rFonts w:ascii="GHEA Grapalat" w:hAnsi="GHEA Grapalat" w:cstheme="minorBidi"/>
          <w:noProof/>
          <w:color w:val="auto"/>
          <w:sz w:val="24"/>
          <w:szCs w:val="24"/>
          <w:lang w:val="en-US"/>
        </w:rPr>
        <w:t>ամբողջությամբ</w:t>
      </w:r>
      <w:r w:rsidR="2C624032" w:rsidRPr="00A16230">
        <w:rPr>
          <w:rFonts w:ascii="GHEA Grapalat" w:hAnsi="GHEA Grapalat" w:cstheme="minorBidi"/>
          <w:noProof/>
          <w:color w:val="auto"/>
          <w:sz w:val="24"/>
          <w:szCs w:val="24"/>
          <w:lang w:val="hy"/>
        </w:rPr>
        <w:t xml:space="preserve"> </w:t>
      </w:r>
      <w:r w:rsidR="2C624032" w:rsidRPr="00E915A6">
        <w:rPr>
          <w:rFonts w:ascii="GHEA Grapalat" w:hAnsi="GHEA Grapalat" w:cstheme="minorBidi"/>
          <w:noProof/>
          <w:color w:val="auto"/>
          <w:sz w:val="24"/>
          <w:szCs w:val="24"/>
          <w:lang w:val="en-US"/>
        </w:rPr>
        <w:t>բավարարվում</w:t>
      </w:r>
      <w:r w:rsidR="2C624032" w:rsidRPr="00A16230">
        <w:rPr>
          <w:rFonts w:ascii="GHEA Grapalat" w:hAnsi="GHEA Grapalat" w:cstheme="minorBidi"/>
          <w:noProof/>
          <w:color w:val="auto"/>
          <w:sz w:val="24"/>
          <w:szCs w:val="24"/>
          <w:lang w:val="hy"/>
        </w:rPr>
        <w:t xml:space="preserve"> </w:t>
      </w:r>
      <w:r w:rsidR="2C624032" w:rsidRPr="00E915A6">
        <w:rPr>
          <w:rFonts w:ascii="GHEA Grapalat" w:hAnsi="GHEA Grapalat" w:cstheme="minorBidi"/>
          <w:noProof/>
          <w:color w:val="auto"/>
          <w:sz w:val="24"/>
          <w:szCs w:val="24"/>
          <w:lang w:val="en-US"/>
        </w:rPr>
        <w:t>է</w:t>
      </w:r>
      <w:r w:rsidR="2C624032" w:rsidRPr="00A16230">
        <w:rPr>
          <w:rFonts w:ascii="GHEA Grapalat" w:hAnsi="GHEA Grapalat" w:cstheme="minorBidi"/>
          <w:noProof/>
          <w:color w:val="auto"/>
          <w:sz w:val="24"/>
          <w:szCs w:val="24"/>
          <w:lang w:val="hy"/>
        </w:rPr>
        <w:t xml:space="preserve">, </w:t>
      </w:r>
      <w:r w:rsidR="2C624032" w:rsidRPr="00E915A6">
        <w:rPr>
          <w:rFonts w:ascii="GHEA Grapalat" w:hAnsi="GHEA Grapalat" w:cstheme="minorBidi"/>
          <w:noProof/>
          <w:color w:val="auto"/>
          <w:sz w:val="24"/>
          <w:szCs w:val="24"/>
          <w:lang w:val="en-US"/>
        </w:rPr>
        <w:t>եթե</w:t>
      </w:r>
      <w:r w:rsidR="2C624032" w:rsidRPr="00A16230">
        <w:rPr>
          <w:rFonts w:ascii="GHEA Grapalat" w:hAnsi="GHEA Grapalat" w:cstheme="minorBidi"/>
          <w:noProof/>
          <w:color w:val="auto"/>
          <w:sz w:val="24"/>
          <w:szCs w:val="24"/>
          <w:lang w:val="hy"/>
        </w:rPr>
        <w:t xml:space="preserve"> </w:t>
      </w:r>
      <w:r w:rsidR="2C624032" w:rsidRPr="00E915A6">
        <w:rPr>
          <w:rFonts w:ascii="GHEA Grapalat" w:hAnsi="GHEA Grapalat" w:cstheme="minorBidi"/>
          <w:noProof/>
          <w:color w:val="auto"/>
          <w:sz w:val="24"/>
          <w:szCs w:val="24"/>
          <w:lang w:val="en-US"/>
        </w:rPr>
        <w:t>դրա</w:t>
      </w:r>
      <w:r w:rsidR="2C624032" w:rsidRPr="00A16230">
        <w:rPr>
          <w:rFonts w:ascii="GHEA Grapalat" w:hAnsi="GHEA Grapalat" w:cstheme="minorBidi"/>
          <w:noProof/>
          <w:color w:val="auto"/>
          <w:sz w:val="24"/>
          <w:szCs w:val="24"/>
          <w:lang w:val="hy"/>
        </w:rPr>
        <w:t xml:space="preserve"> </w:t>
      </w:r>
      <w:r w:rsidR="2C624032" w:rsidRPr="00E915A6">
        <w:rPr>
          <w:rFonts w:ascii="GHEA Grapalat" w:hAnsi="GHEA Grapalat" w:cstheme="minorBidi"/>
          <w:noProof/>
          <w:color w:val="auto"/>
          <w:sz w:val="24"/>
          <w:szCs w:val="24"/>
          <w:lang w:val="en-US"/>
        </w:rPr>
        <w:t>գինը</w:t>
      </w:r>
      <w:r w:rsidR="2C624032" w:rsidRPr="00A16230">
        <w:rPr>
          <w:rFonts w:ascii="GHEA Grapalat" w:hAnsi="GHEA Grapalat" w:cstheme="minorBidi"/>
          <w:noProof/>
          <w:color w:val="auto"/>
          <w:sz w:val="24"/>
          <w:szCs w:val="24"/>
          <w:lang w:val="hy"/>
        </w:rPr>
        <w:t xml:space="preserve"> </w:t>
      </w:r>
      <w:r w:rsidR="2C624032" w:rsidRPr="00E915A6">
        <w:rPr>
          <w:rFonts w:ascii="GHEA Grapalat" w:hAnsi="GHEA Grapalat" w:cstheme="minorBidi"/>
          <w:noProof/>
          <w:color w:val="auto"/>
          <w:sz w:val="24"/>
          <w:szCs w:val="24"/>
          <w:lang w:val="en-US"/>
        </w:rPr>
        <w:t>ցածր</w:t>
      </w:r>
      <w:r w:rsidR="2C624032" w:rsidRPr="00A16230">
        <w:rPr>
          <w:rFonts w:ascii="GHEA Grapalat" w:hAnsi="GHEA Grapalat" w:cstheme="minorBidi"/>
          <w:noProof/>
          <w:color w:val="auto"/>
          <w:sz w:val="24"/>
          <w:szCs w:val="24"/>
          <w:lang w:val="hy"/>
        </w:rPr>
        <w:t xml:space="preserve"> </w:t>
      </w:r>
      <w:r w:rsidR="2C624032" w:rsidRPr="00E915A6">
        <w:rPr>
          <w:rFonts w:ascii="GHEA Grapalat" w:hAnsi="GHEA Grapalat" w:cstheme="minorBidi"/>
          <w:noProof/>
          <w:color w:val="auto"/>
          <w:sz w:val="24"/>
          <w:szCs w:val="24"/>
          <w:lang w:val="en-US"/>
        </w:rPr>
        <w:t>է</w:t>
      </w:r>
      <w:r w:rsidR="2C624032" w:rsidRPr="00A16230">
        <w:rPr>
          <w:rFonts w:ascii="GHEA Grapalat" w:hAnsi="GHEA Grapalat" w:cstheme="minorBidi"/>
          <w:noProof/>
          <w:color w:val="auto"/>
          <w:sz w:val="24"/>
          <w:szCs w:val="24"/>
          <w:lang w:val="hy"/>
        </w:rPr>
        <w:t xml:space="preserve"> </w:t>
      </w:r>
      <w:r w:rsidR="2C624032" w:rsidRPr="00E915A6">
        <w:rPr>
          <w:rFonts w:ascii="GHEA Grapalat" w:hAnsi="GHEA Grapalat" w:cstheme="minorBidi"/>
          <w:noProof/>
          <w:color w:val="auto"/>
          <w:sz w:val="24"/>
          <w:szCs w:val="24"/>
          <w:lang w:val="en-US"/>
        </w:rPr>
        <w:t>Առևտրային</w:t>
      </w:r>
      <w:r w:rsidR="2C624032" w:rsidRPr="00A16230">
        <w:rPr>
          <w:rFonts w:ascii="GHEA Grapalat" w:hAnsi="GHEA Grapalat" w:cstheme="minorBidi"/>
          <w:noProof/>
          <w:color w:val="auto"/>
          <w:sz w:val="24"/>
          <w:szCs w:val="24"/>
          <w:lang w:val="hy"/>
        </w:rPr>
        <w:t xml:space="preserve"> </w:t>
      </w:r>
      <w:r w:rsidR="2C624032" w:rsidRPr="00E915A6">
        <w:rPr>
          <w:rFonts w:ascii="GHEA Grapalat" w:hAnsi="GHEA Grapalat" w:cstheme="minorBidi"/>
          <w:noProof/>
          <w:color w:val="auto"/>
          <w:sz w:val="24"/>
          <w:szCs w:val="24"/>
          <w:lang w:val="en-US"/>
        </w:rPr>
        <w:t>օրվա</w:t>
      </w:r>
      <w:r w:rsidR="2C624032" w:rsidRPr="00A16230">
        <w:rPr>
          <w:rFonts w:ascii="GHEA Grapalat" w:hAnsi="GHEA Grapalat" w:cstheme="minorBidi"/>
          <w:noProof/>
          <w:color w:val="auto"/>
          <w:sz w:val="24"/>
          <w:szCs w:val="24"/>
          <w:lang w:val="hy"/>
        </w:rPr>
        <w:t xml:space="preserve"> </w:t>
      </w:r>
      <w:r w:rsidR="2C624032" w:rsidRPr="00E915A6">
        <w:rPr>
          <w:rFonts w:ascii="GHEA Grapalat" w:hAnsi="GHEA Grapalat" w:cstheme="minorBidi"/>
          <w:noProof/>
          <w:color w:val="auto"/>
          <w:sz w:val="24"/>
          <w:szCs w:val="24"/>
          <w:lang w:val="en-US"/>
        </w:rPr>
        <w:t>տվյալ</w:t>
      </w:r>
      <w:r w:rsidR="2C624032" w:rsidRPr="00A16230">
        <w:rPr>
          <w:rFonts w:ascii="GHEA Grapalat" w:hAnsi="GHEA Grapalat" w:cstheme="minorBidi"/>
          <w:noProof/>
          <w:color w:val="auto"/>
          <w:sz w:val="24"/>
          <w:szCs w:val="24"/>
          <w:lang w:val="hy"/>
        </w:rPr>
        <w:t xml:space="preserve"> </w:t>
      </w:r>
      <w:r w:rsidR="2C624032" w:rsidRPr="00E915A6">
        <w:rPr>
          <w:rFonts w:ascii="GHEA Grapalat" w:hAnsi="GHEA Grapalat" w:cstheme="minorBidi"/>
          <w:noProof/>
          <w:color w:val="auto"/>
          <w:sz w:val="24"/>
          <w:szCs w:val="24"/>
          <w:lang w:val="en-US"/>
        </w:rPr>
        <w:t>Առևտրային</w:t>
      </w:r>
      <w:r w:rsidR="2C624032" w:rsidRPr="00A16230">
        <w:rPr>
          <w:rFonts w:ascii="GHEA Grapalat" w:hAnsi="GHEA Grapalat" w:cstheme="minorBidi"/>
          <w:noProof/>
          <w:color w:val="auto"/>
          <w:sz w:val="24"/>
          <w:szCs w:val="24"/>
          <w:lang w:val="hy"/>
        </w:rPr>
        <w:t xml:space="preserve"> </w:t>
      </w:r>
      <w:r w:rsidR="2C624032" w:rsidRPr="00E915A6">
        <w:rPr>
          <w:rFonts w:ascii="GHEA Grapalat" w:hAnsi="GHEA Grapalat" w:cstheme="minorBidi"/>
          <w:noProof/>
          <w:color w:val="auto"/>
          <w:sz w:val="24"/>
          <w:szCs w:val="24"/>
          <w:lang w:val="en-US"/>
        </w:rPr>
        <w:t>ժամանակաշրջանի</w:t>
      </w:r>
      <w:r w:rsidR="2C624032" w:rsidRPr="00A16230">
        <w:rPr>
          <w:rFonts w:ascii="GHEA Grapalat" w:hAnsi="GHEA Grapalat" w:cstheme="minorBidi"/>
          <w:noProof/>
          <w:color w:val="auto"/>
          <w:sz w:val="24"/>
          <w:szCs w:val="24"/>
          <w:lang w:val="hy"/>
        </w:rPr>
        <w:t xml:space="preserve"> </w:t>
      </w:r>
      <w:r w:rsidR="2C624032" w:rsidRPr="00E915A6">
        <w:rPr>
          <w:rFonts w:ascii="GHEA Grapalat" w:hAnsi="GHEA Grapalat" w:cstheme="minorBidi"/>
          <w:noProof/>
          <w:color w:val="auto"/>
          <w:sz w:val="24"/>
          <w:szCs w:val="24"/>
          <w:lang w:val="en-US"/>
        </w:rPr>
        <w:t>քլիրինգային</w:t>
      </w:r>
      <w:r w:rsidR="2C624032" w:rsidRPr="00A16230">
        <w:rPr>
          <w:rFonts w:ascii="GHEA Grapalat" w:hAnsi="GHEA Grapalat" w:cstheme="minorBidi"/>
          <w:noProof/>
          <w:color w:val="auto"/>
          <w:sz w:val="24"/>
          <w:szCs w:val="24"/>
          <w:lang w:val="hy"/>
        </w:rPr>
        <w:t xml:space="preserve"> </w:t>
      </w:r>
      <w:r w:rsidR="2C624032" w:rsidRPr="00E915A6">
        <w:rPr>
          <w:rFonts w:ascii="GHEA Grapalat" w:hAnsi="GHEA Grapalat" w:cstheme="minorBidi"/>
          <w:noProof/>
          <w:color w:val="auto"/>
          <w:sz w:val="24"/>
          <w:szCs w:val="24"/>
          <w:lang w:val="en-US"/>
        </w:rPr>
        <w:t>գնից</w:t>
      </w:r>
      <w:r w:rsidR="2C624032" w:rsidRPr="00A16230">
        <w:rPr>
          <w:rFonts w:ascii="GHEA Grapalat" w:hAnsi="GHEA Grapalat" w:cstheme="minorBidi"/>
          <w:noProof/>
          <w:color w:val="auto"/>
          <w:sz w:val="24"/>
          <w:szCs w:val="24"/>
          <w:lang w:val="hy"/>
        </w:rPr>
        <w:t>,</w:t>
      </w:r>
    </w:p>
    <w:p w14:paraId="7213DE20" w14:textId="50F82989" w:rsidR="006E525C" w:rsidRPr="00A16230" w:rsidRDefault="71A2365F" w:rsidP="006E525C">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վ</w:t>
      </w:r>
      <w:r w:rsidR="2C624032" w:rsidRPr="00E915A6">
        <w:rPr>
          <w:rFonts w:ascii="GHEA Grapalat" w:hAnsi="GHEA Grapalat" w:cstheme="minorBidi"/>
          <w:noProof/>
          <w:color w:val="auto"/>
          <w:sz w:val="24"/>
          <w:szCs w:val="24"/>
          <w:lang w:val="en-US"/>
        </w:rPr>
        <w:t>աճառքի</w:t>
      </w:r>
      <w:r w:rsidR="2C624032" w:rsidRPr="00A16230">
        <w:rPr>
          <w:rFonts w:ascii="GHEA Grapalat" w:hAnsi="GHEA Grapalat" w:cstheme="minorBidi"/>
          <w:noProof/>
          <w:color w:val="auto"/>
          <w:sz w:val="24"/>
          <w:szCs w:val="24"/>
          <w:lang w:val="hy"/>
        </w:rPr>
        <w:t xml:space="preserve"> </w:t>
      </w:r>
      <w:r w:rsidR="2C624032" w:rsidRPr="00E915A6">
        <w:rPr>
          <w:rFonts w:ascii="GHEA Grapalat" w:hAnsi="GHEA Grapalat" w:cstheme="minorBidi"/>
          <w:noProof/>
          <w:color w:val="auto"/>
          <w:sz w:val="24"/>
          <w:szCs w:val="24"/>
          <w:lang w:val="en-US"/>
        </w:rPr>
        <w:t>հայտը</w:t>
      </w:r>
      <w:r w:rsidR="2C624032" w:rsidRPr="00A16230">
        <w:rPr>
          <w:rFonts w:ascii="GHEA Grapalat" w:hAnsi="GHEA Grapalat" w:cstheme="minorBidi"/>
          <w:noProof/>
          <w:color w:val="auto"/>
          <w:sz w:val="24"/>
          <w:szCs w:val="24"/>
          <w:lang w:val="hy"/>
        </w:rPr>
        <w:t xml:space="preserve"> </w:t>
      </w:r>
      <w:r w:rsidR="2C624032" w:rsidRPr="00E915A6">
        <w:rPr>
          <w:rFonts w:ascii="GHEA Grapalat" w:hAnsi="GHEA Grapalat" w:cstheme="minorBidi"/>
          <w:noProof/>
          <w:color w:val="auto"/>
          <w:sz w:val="24"/>
          <w:szCs w:val="24"/>
          <w:lang w:val="en-US"/>
        </w:rPr>
        <w:t>չի</w:t>
      </w:r>
      <w:r w:rsidR="2C624032" w:rsidRPr="00A16230">
        <w:rPr>
          <w:rFonts w:ascii="GHEA Grapalat" w:hAnsi="GHEA Grapalat" w:cstheme="minorBidi"/>
          <w:noProof/>
          <w:color w:val="auto"/>
          <w:sz w:val="24"/>
          <w:szCs w:val="24"/>
          <w:lang w:val="hy"/>
        </w:rPr>
        <w:t xml:space="preserve"> </w:t>
      </w:r>
      <w:r w:rsidR="2C624032" w:rsidRPr="00E915A6">
        <w:rPr>
          <w:rFonts w:ascii="GHEA Grapalat" w:hAnsi="GHEA Grapalat" w:cstheme="minorBidi"/>
          <w:noProof/>
          <w:color w:val="auto"/>
          <w:sz w:val="24"/>
          <w:szCs w:val="24"/>
          <w:lang w:val="en-US"/>
        </w:rPr>
        <w:t>բավարարվում</w:t>
      </w:r>
      <w:r w:rsidR="2C624032" w:rsidRPr="00A16230">
        <w:rPr>
          <w:rFonts w:ascii="GHEA Grapalat" w:hAnsi="GHEA Grapalat" w:cstheme="minorBidi"/>
          <w:noProof/>
          <w:color w:val="auto"/>
          <w:sz w:val="24"/>
          <w:szCs w:val="24"/>
          <w:lang w:val="hy"/>
        </w:rPr>
        <w:t xml:space="preserve">, </w:t>
      </w:r>
      <w:r w:rsidR="2C624032" w:rsidRPr="00E915A6">
        <w:rPr>
          <w:rFonts w:ascii="GHEA Grapalat" w:hAnsi="GHEA Grapalat" w:cstheme="minorBidi"/>
          <w:noProof/>
          <w:color w:val="auto"/>
          <w:sz w:val="24"/>
          <w:szCs w:val="24"/>
          <w:lang w:val="en-US"/>
        </w:rPr>
        <w:t>եթե</w:t>
      </w:r>
      <w:r w:rsidR="2C624032" w:rsidRPr="00A16230">
        <w:rPr>
          <w:rFonts w:ascii="GHEA Grapalat" w:hAnsi="GHEA Grapalat" w:cstheme="minorBidi"/>
          <w:noProof/>
          <w:color w:val="auto"/>
          <w:sz w:val="24"/>
          <w:szCs w:val="24"/>
          <w:lang w:val="hy"/>
        </w:rPr>
        <w:t xml:space="preserve"> </w:t>
      </w:r>
      <w:r w:rsidR="2C624032" w:rsidRPr="00E915A6">
        <w:rPr>
          <w:rFonts w:ascii="GHEA Grapalat" w:hAnsi="GHEA Grapalat" w:cstheme="minorBidi"/>
          <w:noProof/>
          <w:color w:val="auto"/>
          <w:sz w:val="24"/>
          <w:szCs w:val="24"/>
          <w:lang w:val="en-US"/>
        </w:rPr>
        <w:t>դրա</w:t>
      </w:r>
      <w:r w:rsidR="2C624032" w:rsidRPr="00A16230">
        <w:rPr>
          <w:rFonts w:ascii="GHEA Grapalat" w:hAnsi="GHEA Grapalat" w:cstheme="minorBidi"/>
          <w:noProof/>
          <w:color w:val="auto"/>
          <w:sz w:val="24"/>
          <w:szCs w:val="24"/>
          <w:lang w:val="hy"/>
        </w:rPr>
        <w:t xml:space="preserve"> </w:t>
      </w:r>
      <w:r w:rsidR="2C624032" w:rsidRPr="00E915A6">
        <w:rPr>
          <w:rFonts w:ascii="GHEA Grapalat" w:hAnsi="GHEA Grapalat" w:cstheme="minorBidi"/>
          <w:noProof/>
          <w:color w:val="auto"/>
          <w:sz w:val="24"/>
          <w:szCs w:val="24"/>
          <w:lang w:val="en-US"/>
        </w:rPr>
        <w:t>գինը</w:t>
      </w:r>
      <w:r w:rsidR="2C624032" w:rsidRPr="00A16230">
        <w:rPr>
          <w:rFonts w:ascii="GHEA Grapalat" w:hAnsi="GHEA Grapalat" w:cstheme="minorBidi"/>
          <w:noProof/>
          <w:color w:val="auto"/>
          <w:sz w:val="24"/>
          <w:szCs w:val="24"/>
          <w:lang w:val="hy"/>
        </w:rPr>
        <w:t xml:space="preserve"> </w:t>
      </w:r>
      <w:r w:rsidR="2C624032" w:rsidRPr="00E915A6">
        <w:rPr>
          <w:rFonts w:ascii="GHEA Grapalat" w:hAnsi="GHEA Grapalat" w:cstheme="minorBidi"/>
          <w:noProof/>
          <w:color w:val="auto"/>
          <w:sz w:val="24"/>
          <w:szCs w:val="24"/>
          <w:lang w:val="en-US"/>
        </w:rPr>
        <w:t>բարձր</w:t>
      </w:r>
      <w:r w:rsidR="2C624032" w:rsidRPr="00A16230">
        <w:rPr>
          <w:rFonts w:ascii="GHEA Grapalat" w:hAnsi="GHEA Grapalat" w:cstheme="minorBidi"/>
          <w:noProof/>
          <w:color w:val="auto"/>
          <w:sz w:val="24"/>
          <w:szCs w:val="24"/>
          <w:lang w:val="hy"/>
        </w:rPr>
        <w:t xml:space="preserve"> </w:t>
      </w:r>
      <w:r w:rsidR="2C624032" w:rsidRPr="00E915A6">
        <w:rPr>
          <w:rFonts w:ascii="GHEA Grapalat" w:hAnsi="GHEA Grapalat" w:cstheme="minorBidi"/>
          <w:noProof/>
          <w:color w:val="auto"/>
          <w:sz w:val="24"/>
          <w:szCs w:val="24"/>
          <w:lang w:val="en-US"/>
        </w:rPr>
        <w:t>է</w:t>
      </w:r>
      <w:r w:rsidR="2C624032" w:rsidRPr="00A16230">
        <w:rPr>
          <w:rFonts w:ascii="GHEA Grapalat" w:hAnsi="GHEA Grapalat" w:cstheme="minorBidi"/>
          <w:noProof/>
          <w:color w:val="auto"/>
          <w:sz w:val="24"/>
          <w:szCs w:val="24"/>
          <w:lang w:val="hy"/>
        </w:rPr>
        <w:t xml:space="preserve"> </w:t>
      </w:r>
      <w:r w:rsidR="2C624032" w:rsidRPr="00E915A6">
        <w:rPr>
          <w:rFonts w:ascii="GHEA Grapalat" w:hAnsi="GHEA Grapalat" w:cstheme="minorBidi"/>
          <w:noProof/>
          <w:color w:val="auto"/>
          <w:sz w:val="24"/>
          <w:szCs w:val="24"/>
          <w:lang w:val="en-US"/>
        </w:rPr>
        <w:t>Առևտրային</w:t>
      </w:r>
      <w:r w:rsidR="2C624032" w:rsidRPr="00A16230">
        <w:rPr>
          <w:rFonts w:ascii="GHEA Grapalat" w:hAnsi="GHEA Grapalat" w:cstheme="minorBidi"/>
          <w:noProof/>
          <w:color w:val="auto"/>
          <w:sz w:val="24"/>
          <w:szCs w:val="24"/>
          <w:lang w:val="hy"/>
        </w:rPr>
        <w:t xml:space="preserve"> </w:t>
      </w:r>
      <w:r w:rsidR="2C624032" w:rsidRPr="00E915A6">
        <w:rPr>
          <w:rFonts w:ascii="GHEA Grapalat" w:hAnsi="GHEA Grapalat" w:cstheme="minorBidi"/>
          <w:noProof/>
          <w:color w:val="auto"/>
          <w:sz w:val="24"/>
          <w:szCs w:val="24"/>
          <w:lang w:val="en-US"/>
        </w:rPr>
        <w:t>օրվա</w:t>
      </w:r>
      <w:r w:rsidR="2C624032" w:rsidRPr="00A16230">
        <w:rPr>
          <w:rFonts w:ascii="GHEA Grapalat" w:hAnsi="GHEA Grapalat" w:cstheme="minorBidi"/>
          <w:noProof/>
          <w:color w:val="auto"/>
          <w:sz w:val="24"/>
          <w:szCs w:val="24"/>
          <w:lang w:val="hy"/>
        </w:rPr>
        <w:t xml:space="preserve"> </w:t>
      </w:r>
      <w:r w:rsidR="2C624032" w:rsidRPr="00E915A6">
        <w:rPr>
          <w:rFonts w:ascii="GHEA Grapalat" w:hAnsi="GHEA Grapalat" w:cstheme="minorBidi"/>
          <w:noProof/>
          <w:color w:val="auto"/>
          <w:sz w:val="24"/>
          <w:szCs w:val="24"/>
          <w:lang w:val="en-US"/>
        </w:rPr>
        <w:t>տվյալ</w:t>
      </w:r>
      <w:r w:rsidR="2C624032" w:rsidRPr="00A16230">
        <w:rPr>
          <w:rFonts w:ascii="GHEA Grapalat" w:hAnsi="GHEA Grapalat" w:cstheme="minorBidi"/>
          <w:noProof/>
          <w:color w:val="auto"/>
          <w:sz w:val="24"/>
          <w:szCs w:val="24"/>
          <w:lang w:val="hy"/>
        </w:rPr>
        <w:t xml:space="preserve"> </w:t>
      </w:r>
      <w:r w:rsidR="2C624032" w:rsidRPr="00E915A6">
        <w:rPr>
          <w:rFonts w:ascii="GHEA Grapalat" w:hAnsi="GHEA Grapalat" w:cstheme="minorBidi"/>
          <w:noProof/>
          <w:color w:val="auto"/>
          <w:sz w:val="24"/>
          <w:szCs w:val="24"/>
          <w:lang w:val="en-US"/>
        </w:rPr>
        <w:t>Առևտրային</w:t>
      </w:r>
      <w:r w:rsidR="2C624032" w:rsidRPr="00A16230">
        <w:rPr>
          <w:rFonts w:ascii="GHEA Grapalat" w:hAnsi="GHEA Grapalat" w:cstheme="minorBidi"/>
          <w:noProof/>
          <w:color w:val="auto"/>
          <w:sz w:val="24"/>
          <w:szCs w:val="24"/>
          <w:lang w:val="hy"/>
        </w:rPr>
        <w:t xml:space="preserve"> </w:t>
      </w:r>
      <w:r w:rsidR="2C624032" w:rsidRPr="00E915A6">
        <w:rPr>
          <w:rFonts w:ascii="GHEA Grapalat" w:hAnsi="GHEA Grapalat" w:cstheme="minorBidi"/>
          <w:noProof/>
          <w:color w:val="auto"/>
          <w:sz w:val="24"/>
          <w:szCs w:val="24"/>
          <w:lang w:val="en-US"/>
        </w:rPr>
        <w:t>ժամանակաշրջանի</w:t>
      </w:r>
      <w:r w:rsidR="2C624032" w:rsidRPr="00A16230">
        <w:rPr>
          <w:rFonts w:ascii="GHEA Grapalat" w:hAnsi="GHEA Grapalat" w:cstheme="minorBidi"/>
          <w:noProof/>
          <w:color w:val="auto"/>
          <w:sz w:val="24"/>
          <w:szCs w:val="24"/>
          <w:lang w:val="hy"/>
        </w:rPr>
        <w:t xml:space="preserve"> </w:t>
      </w:r>
      <w:r w:rsidR="2C624032" w:rsidRPr="00E915A6">
        <w:rPr>
          <w:rFonts w:ascii="GHEA Grapalat" w:hAnsi="GHEA Grapalat" w:cstheme="minorBidi"/>
          <w:noProof/>
          <w:color w:val="auto"/>
          <w:sz w:val="24"/>
          <w:szCs w:val="24"/>
          <w:lang w:val="en-US"/>
        </w:rPr>
        <w:t>քլիրինգային</w:t>
      </w:r>
      <w:r w:rsidR="2C624032" w:rsidRPr="00A16230">
        <w:rPr>
          <w:rFonts w:ascii="GHEA Grapalat" w:hAnsi="GHEA Grapalat" w:cstheme="minorBidi"/>
          <w:noProof/>
          <w:color w:val="auto"/>
          <w:sz w:val="24"/>
          <w:szCs w:val="24"/>
          <w:lang w:val="hy"/>
        </w:rPr>
        <w:t xml:space="preserve"> </w:t>
      </w:r>
      <w:r w:rsidR="2C624032" w:rsidRPr="00E915A6">
        <w:rPr>
          <w:rFonts w:ascii="GHEA Grapalat" w:hAnsi="GHEA Grapalat" w:cstheme="minorBidi"/>
          <w:noProof/>
          <w:color w:val="auto"/>
          <w:sz w:val="24"/>
          <w:szCs w:val="24"/>
          <w:lang w:val="en-US"/>
        </w:rPr>
        <w:t>գնից</w:t>
      </w:r>
      <w:r w:rsidR="2C624032" w:rsidRPr="00A16230">
        <w:rPr>
          <w:rFonts w:ascii="GHEA Grapalat" w:hAnsi="GHEA Grapalat" w:cstheme="minorBidi"/>
          <w:noProof/>
          <w:color w:val="auto"/>
          <w:sz w:val="24"/>
          <w:szCs w:val="24"/>
          <w:lang w:val="hy"/>
        </w:rPr>
        <w:t>,</w:t>
      </w:r>
    </w:p>
    <w:p w14:paraId="7F3D54C0" w14:textId="77777777" w:rsidR="006E525C" w:rsidRPr="00A16230" w:rsidRDefault="2C624032" w:rsidP="006E525C">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lastRenderedPageBreak/>
        <w:t>Սահմանային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վաճառքի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մասամբ</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օրվա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տվյալ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ժամանակահատվածի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քլիրինգային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այն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չափով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որը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սահմանային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Եթե</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սահմանային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վաճառքի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հավաքական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այսինքն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ձևավորվել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տարբեր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ԷՄՇ</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մասնակիցների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կողմից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ներկայացված՝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նույն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ունեցող</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վաճառքի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Հայտերից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ապա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Հայտերը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բավարարելու</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մնացորդային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բաշխվում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այդ</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մասնակիցների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միջև՝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յուրաքանչյուր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վաճառքի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սահմանված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համամասնությամբ</w:t>
      </w:r>
      <w:r w:rsidRPr="00A16230">
        <w:rPr>
          <w:rFonts w:ascii="GHEA Grapalat" w:hAnsi="GHEA Grapalat" w:cstheme="minorBidi"/>
          <w:noProof/>
          <w:color w:val="auto"/>
          <w:sz w:val="24"/>
          <w:szCs w:val="24"/>
          <w:lang w:val="hy"/>
        </w:rPr>
        <w:t>,</w:t>
      </w:r>
    </w:p>
    <w:p w14:paraId="6EE955F0" w14:textId="77777777" w:rsidR="006E525C" w:rsidRPr="00A16230" w:rsidRDefault="2C624032" w:rsidP="006E525C">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Գնման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ամբողջությամբ</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եթե</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դրա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գինը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բարձր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օրվա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տվյալ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ժամանակաշրջանի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քլիրինգային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գնից</w:t>
      </w:r>
      <w:r w:rsidRPr="00A16230">
        <w:rPr>
          <w:rFonts w:ascii="GHEA Grapalat" w:hAnsi="GHEA Grapalat" w:cstheme="minorBidi"/>
          <w:noProof/>
          <w:color w:val="auto"/>
          <w:sz w:val="24"/>
          <w:szCs w:val="24"/>
          <w:lang w:val="hy"/>
        </w:rPr>
        <w:t>,</w:t>
      </w:r>
    </w:p>
    <w:p w14:paraId="0892D2B3" w14:textId="77777777" w:rsidR="006E525C" w:rsidRPr="00A16230" w:rsidRDefault="2C624032" w:rsidP="006E525C">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Գնման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չի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եթե</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դրա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գինն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ավելի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ցածր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օրվա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տվյալ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ժամանակաշրջանի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քլիրինգային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գնից</w:t>
      </w:r>
      <w:r w:rsidRPr="00A16230">
        <w:rPr>
          <w:rFonts w:ascii="GHEA Grapalat" w:hAnsi="GHEA Grapalat" w:cstheme="minorBidi"/>
          <w:noProof/>
          <w:color w:val="auto"/>
          <w:sz w:val="24"/>
          <w:szCs w:val="24"/>
          <w:lang w:val="hy"/>
        </w:rPr>
        <w:t>,</w:t>
      </w:r>
    </w:p>
    <w:p w14:paraId="03A9CFE8" w14:textId="77777777" w:rsidR="006E525C" w:rsidRPr="00A16230" w:rsidRDefault="2C624032" w:rsidP="006E525C">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Շուկայի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հավասար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բոլոր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ընդհանուր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քանակին։</w:t>
      </w:r>
    </w:p>
    <w:p w14:paraId="00879839" w14:textId="551266C0" w:rsidR="00D62333" w:rsidRPr="00E915A6" w:rsidRDefault="53CE5CC0" w:rsidP="00D972B4">
      <w:pPr>
        <w:pStyle w:val="Text1"/>
      </w:pPr>
      <w:bookmarkStart w:id="150" w:name="_Ref43389040"/>
      <w:r w:rsidRPr="00E915A6">
        <w:t xml:space="preserve">Եթե գումարային առաջարկի և գումարային պահանջարկի կորերը չեն հատվում, քանի որ առաջին վաճառքի Հայտի գինը գերազանցում է առաջին գնման Հայտի գինը, ապա Շուկայի օպերատորը տեղեկացնում է մասնակիցներին, որ ՕԱՇ-ը չի բավարարվում։ </w:t>
      </w:r>
      <w:bookmarkEnd w:id="150"/>
    </w:p>
    <w:p w14:paraId="45CA9961" w14:textId="0A5C5B93" w:rsidR="00610B06" w:rsidRPr="00E915A6" w:rsidRDefault="485BBB96" w:rsidP="00AB234C">
      <w:pPr>
        <w:pStyle w:val="Heading2"/>
        <w:numPr>
          <w:ilvl w:val="0"/>
          <w:numId w:val="17"/>
        </w:numPr>
        <w:tabs>
          <w:tab w:val="left" w:pos="900"/>
        </w:tabs>
        <w:spacing w:line="276" w:lineRule="auto"/>
        <w:ind w:left="1276" w:hanging="1276"/>
        <w:rPr>
          <w:rFonts w:ascii="GHEA Grapalat" w:eastAsia="GHEA Grapalat" w:hAnsi="GHEA Grapalat" w:cs="GHEA Grapalat"/>
          <w:caps w:val="0"/>
          <w:noProof/>
          <w:sz w:val="24"/>
          <w:szCs w:val="24"/>
          <w:lang w:val="en-US"/>
        </w:rPr>
      </w:pPr>
      <w:r w:rsidRPr="00E915A6">
        <w:rPr>
          <w:rFonts w:ascii="GHEA Grapalat" w:eastAsia="GHEA Grapalat" w:hAnsi="GHEA Grapalat" w:cs="GHEA Grapalat"/>
          <w:caps w:val="0"/>
          <w:noProof/>
          <w:sz w:val="24"/>
          <w:szCs w:val="24"/>
          <w:lang w:val="en-US"/>
        </w:rPr>
        <w:t>ՕԱՇ ԳՈՐԾԱՐՔՆԵՐԻ ԿՆՔՈՒՄ</w:t>
      </w:r>
      <w:r w:rsidR="00B81C2E" w:rsidRPr="00E915A6">
        <w:rPr>
          <w:rFonts w:ascii="GHEA Grapalat" w:eastAsia="GHEA Grapalat" w:hAnsi="GHEA Grapalat" w:cs="GHEA Grapalat"/>
          <w:caps w:val="0"/>
          <w:noProof/>
          <w:sz w:val="24"/>
          <w:szCs w:val="24"/>
        </w:rPr>
        <w:t>Ը</w:t>
      </w:r>
    </w:p>
    <w:p w14:paraId="76FB73C3" w14:textId="72118549" w:rsidR="004307FC" w:rsidRPr="00E915A6" w:rsidRDefault="28DDC829" w:rsidP="00D972B4">
      <w:pPr>
        <w:pStyle w:val="Text1"/>
      </w:pPr>
      <w:r w:rsidRPr="00E915A6">
        <w:t>ՕԱՇ Հայտերի ներկայացումը մեկնարկում է ՕՐԱՆ ժամը 10։</w:t>
      </w:r>
      <w:r w:rsidR="00F1663F" w:rsidRPr="00A16230">
        <w:t>29</w:t>
      </w:r>
      <w:r w:rsidRPr="00E915A6">
        <w:t>-</w:t>
      </w:r>
      <w:r w:rsidR="002D4FBF" w:rsidRPr="00E915A6">
        <w:t>ի</w:t>
      </w:r>
      <w:r w:rsidR="002D4FBF" w:rsidRPr="00E915A6">
        <w:rPr>
          <w:lang w:val="hy-AM"/>
        </w:rPr>
        <w:t>ց</w:t>
      </w:r>
      <w:r w:rsidR="002D4FBF" w:rsidRPr="00E915A6">
        <w:t xml:space="preserve"> </w:t>
      </w:r>
      <w:r w:rsidR="00783444" w:rsidRPr="00E915A6">
        <w:rPr>
          <w:lang w:val="hy-AM"/>
        </w:rPr>
        <w:t>մինչև</w:t>
      </w:r>
      <w:r w:rsidRPr="00E915A6">
        <w:t xml:space="preserve"> ՕՐԱՆ ժամը 1</w:t>
      </w:r>
      <w:r w:rsidR="00783444" w:rsidRPr="00A16230">
        <w:t>2</w:t>
      </w:r>
      <w:r w:rsidRPr="00E915A6">
        <w:t>։</w:t>
      </w:r>
      <w:r w:rsidR="00783444" w:rsidRPr="00A16230">
        <w:t>59</w:t>
      </w:r>
      <w:r w:rsidRPr="00E915A6">
        <w:t>-</w:t>
      </w:r>
      <w:r w:rsidR="006F0E58" w:rsidRPr="00E915A6">
        <w:rPr>
          <w:lang w:val="hy-AM"/>
        </w:rPr>
        <w:t xml:space="preserve">ը </w:t>
      </w:r>
      <w:r w:rsidR="00783444" w:rsidRPr="00E915A6">
        <w:rPr>
          <w:lang w:val="hy-AM"/>
        </w:rPr>
        <w:t>ներառյալ</w:t>
      </w:r>
      <w:r w:rsidRPr="00E915A6">
        <w:t>, որ</w:t>
      </w:r>
      <w:r w:rsidR="00DE1F8B" w:rsidRPr="00E915A6">
        <w:rPr>
          <w:lang w:val="hy-AM"/>
        </w:rPr>
        <w:t>ն</w:t>
      </w:r>
      <w:r w:rsidRPr="00E915A6">
        <w:t xml:space="preserve"> ՕԱՇ մուտքի փակման ժամն է։ </w:t>
      </w:r>
    </w:p>
    <w:p w14:paraId="5AE50BCC" w14:textId="44D8186E" w:rsidR="0079625B" w:rsidRPr="00E915A6" w:rsidRDefault="28DDC829" w:rsidP="00D972B4">
      <w:pPr>
        <w:pStyle w:val="Text1"/>
      </w:pPr>
      <w:r w:rsidRPr="00E915A6">
        <w:t>ԷՄՇ առևտրի մասնակիցները մինչև ՕԱՇ մուտքի փակում</w:t>
      </w:r>
      <w:r w:rsidR="007E306A" w:rsidRPr="00E915A6">
        <w:rPr>
          <w:lang w:val="hy-AM"/>
        </w:rPr>
        <w:t>ն</w:t>
      </w:r>
      <w:r w:rsidRPr="00E915A6">
        <w:t xml:space="preserve"> իրավունք ունեն փոփոխել կամ չեղարկել ներկայացված Հայտերը։ </w:t>
      </w:r>
      <w:r w:rsidR="4A419842" w:rsidRPr="00E915A6">
        <w:t>ԷՄՇ առևտրի մասնակիցների ՕԱՇ հայտերի գնային առաջարկները ՇԿԾ</w:t>
      </w:r>
      <w:r w:rsidR="00E74D6F" w:rsidRPr="00E915A6">
        <w:rPr>
          <w:lang w:val="hy-AM"/>
        </w:rPr>
        <w:t xml:space="preserve">-ում </w:t>
      </w:r>
      <w:r w:rsidR="4A419842" w:rsidRPr="00E915A6">
        <w:t>Շուկայի օպերատորի համար տեսանելի են դառնում միայն ՕԱՇ մուտքի փակումից հետո։</w:t>
      </w:r>
    </w:p>
    <w:p w14:paraId="19AE1DA4" w14:textId="0C75006A" w:rsidR="004307FC" w:rsidRPr="00E915A6" w:rsidRDefault="28DDC829" w:rsidP="00D972B4">
      <w:pPr>
        <w:pStyle w:val="Text1"/>
      </w:pPr>
      <w:r w:rsidRPr="00E915A6">
        <w:t xml:space="preserve">Շուկայի օպերատորը ՇԿԾ միջոցով </w:t>
      </w:r>
      <w:r w:rsidR="4A419842" w:rsidRPr="00E915A6">
        <w:t>մասնակիցների կողմից Հայտերում նշված էլեկտրա</w:t>
      </w:r>
      <w:r w:rsidR="2CEF50C0" w:rsidRPr="00E915A6">
        <w:t xml:space="preserve">կան </w:t>
      </w:r>
      <w:r w:rsidR="4A419842" w:rsidRPr="00E915A6">
        <w:t xml:space="preserve">էներգիայի գնման և վաճառքի </w:t>
      </w:r>
      <w:r w:rsidR="4EAB89F1" w:rsidRPr="00E915A6">
        <w:t>քանակի</w:t>
      </w:r>
      <w:r w:rsidR="4A419842" w:rsidRPr="00E915A6">
        <w:t xml:space="preserve"> տվյալների հիման վրա </w:t>
      </w:r>
      <w:r w:rsidRPr="00E915A6">
        <w:t>իրականացնում է ՕԱՇ Հայտերի համապատասխանության գնահատում</w:t>
      </w:r>
      <w:r w:rsidR="2B3E0724" w:rsidRPr="00E915A6">
        <w:t xml:space="preserve"> </w:t>
      </w:r>
      <w:r w:rsidRPr="00E915A6">
        <w:t>և մինչև ՕՐԱՆ</w:t>
      </w:r>
      <w:r w:rsidR="5D84AF68" w:rsidRPr="00E915A6">
        <w:t xml:space="preserve"> </w:t>
      </w:r>
      <w:r w:rsidRPr="00E915A6">
        <w:t>ժամը 1</w:t>
      </w:r>
      <w:r w:rsidR="00963C80" w:rsidRPr="00A16230">
        <w:t>3</w:t>
      </w:r>
      <w:r w:rsidRPr="00E915A6">
        <w:t>։</w:t>
      </w:r>
      <w:r w:rsidR="00963C80" w:rsidRPr="00A16230">
        <w:t>59</w:t>
      </w:r>
      <w:r w:rsidR="69442568" w:rsidRPr="00E915A6">
        <w:t>-</w:t>
      </w:r>
      <w:r w:rsidR="0089008E" w:rsidRPr="00E915A6">
        <w:rPr>
          <w:lang w:val="hy-AM"/>
        </w:rPr>
        <w:t xml:space="preserve">ը </w:t>
      </w:r>
      <w:r w:rsidR="00963C80" w:rsidRPr="00E915A6">
        <w:rPr>
          <w:lang w:val="hy-AM"/>
        </w:rPr>
        <w:t xml:space="preserve">ներառյալ </w:t>
      </w:r>
      <w:r w:rsidRPr="00E915A6">
        <w:t>հաստատում կամ ՕԱՇ մասնակցին է ուղարկում Հայտը շտկելու առաջարկ՝ համապատասխան հիմնավորումներով։ Շուկայի օպերատորի կողմից ՕԱՇ Հայտը շտկելու առաջարկ ստացած մասնակիցները մինչև ՕՐԱՆ 14։</w:t>
      </w:r>
      <w:r w:rsidR="00E66B52" w:rsidRPr="00A16230">
        <w:t>29</w:t>
      </w:r>
      <w:r w:rsidR="69442568" w:rsidRPr="00E915A6">
        <w:t>-ը</w:t>
      </w:r>
      <w:r w:rsidR="00E66B52" w:rsidRPr="00E915A6">
        <w:rPr>
          <w:lang w:val="hy-AM"/>
        </w:rPr>
        <w:t xml:space="preserve"> ներառյալ</w:t>
      </w:r>
      <w:r w:rsidRPr="00E915A6">
        <w:t xml:space="preserve"> պարտավոր են Շուկայի օպերատորին ներկայացնել Հայտի վերջնական տարբերակը</w:t>
      </w:r>
      <w:r w:rsidR="21C6562C" w:rsidRPr="00E915A6">
        <w:t>։</w:t>
      </w:r>
    </w:p>
    <w:p w14:paraId="47B3D72C" w14:textId="39FD0CEC" w:rsidR="004307FC" w:rsidRPr="00E915A6" w:rsidRDefault="28DDC829" w:rsidP="00D972B4">
      <w:pPr>
        <w:pStyle w:val="Text1"/>
      </w:pPr>
      <w:r w:rsidRPr="00E915A6">
        <w:t>Շուկայի օպերատոր</w:t>
      </w:r>
      <w:r w:rsidR="00DE1F8B" w:rsidRPr="00E915A6">
        <w:rPr>
          <w:lang w:val="hy-AM"/>
        </w:rPr>
        <w:t>ն</w:t>
      </w:r>
      <w:r w:rsidRPr="00E915A6">
        <w:t xml:space="preserve"> ՕՐԱՆ ժամը 14։30</w:t>
      </w:r>
      <w:r w:rsidR="69442568" w:rsidRPr="00E915A6">
        <w:t>-ի</w:t>
      </w:r>
      <w:r w:rsidR="00580203" w:rsidRPr="00E915A6">
        <w:rPr>
          <w:lang w:val="hy-AM"/>
        </w:rPr>
        <w:t xml:space="preserve">ն </w:t>
      </w:r>
      <w:r w:rsidRPr="00E915A6">
        <w:t>ստացված բոլոր Հայտերի հիման վրա ՇԿԾ-ի միջոցով իրականաց</w:t>
      </w:r>
      <w:r w:rsidR="43890EA2" w:rsidRPr="00E915A6">
        <w:t>ն</w:t>
      </w:r>
      <w:r w:rsidRPr="00E915A6">
        <w:t>ում է ՕԱՇ քլիրինգը</w:t>
      </w:r>
      <w:r w:rsidR="21C6562C" w:rsidRPr="00E915A6">
        <w:t>։</w:t>
      </w:r>
    </w:p>
    <w:p w14:paraId="59528E78" w14:textId="068085DC" w:rsidR="004307FC" w:rsidRPr="00E915A6" w:rsidRDefault="28DDC829" w:rsidP="00D972B4">
      <w:pPr>
        <w:pStyle w:val="Text1"/>
      </w:pPr>
      <w:bookmarkStart w:id="151" w:name="_Ref22816472"/>
      <w:r w:rsidRPr="00E915A6">
        <w:t xml:space="preserve">ՕՐԱՆ </w:t>
      </w:r>
      <w:r w:rsidR="00963C80" w:rsidRPr="00E915A6">
        <w:rPr>
          <w:lang w:val="hy-AM"/>
        </w:rPr>
        <w:t xml:space="preserve">մինչև </w:t>
      </w:r>
      <w:r w:rsidRPr="00E915A6">
        <w:t xml:space="preserve">ժամը </w:t>
      </w:r>
      <w:r w:rsidR="7DEC62AD" w:rsidRPr="00E915A6">
        <w:t>14:59</w:t>
      </w:r>
      <w:r w:rsidR="69442568" w:rsidRPr="00E915A6">
        <w:t>-</w:t>
      </w:r>
      <w:r w:rsidR="004F0853" w:rsidRPr="00E915A6">
        <w:rPr>
          <w:lang w:val="hy-AM"/>
        </w:rPr>
        <w:t>ը ներառյալ</w:t>
      </w:r>
      <w:r w:rsidRPr="00E915A6">
        <w:t xml:space="preserve"> Շուկայի օպերատորը ՇԿԾ</w:t>
      </w:r>
      <w:r w:rsidR="00E74D6F" w:rsidRPr="00E915A6">
        <w:rPr>
          <w:lang w:val="hy-AM"/>
        </w:rPr>
        <w:t xml:space="preserve">-ում </w:t>
      </w:r>
      <w:r w:rsidRPr="00E915A6">
        <w:t>և իր կայք էջում հրապարակում է ՕԱՇ քլիրինգային գները և էլեկտրա</w:t>
      </w:r>
      <w:r w:rsidR="2CEF50C0" w:rsidRPr="00E915A6">
        <w:t xml:space="preserve">կան </w:t>
      </w:r>
      <w:r w:rsidRPr="00E915A6">
        <w:t>էներգիայի առք</w:t>
      </w:r>
      <w:r w:rsidR="735E3CB1" w:rsidRPr="00E915A6">
        <w:t xml:space="preserve"> </w:t>
      </w:r>
      <w:r w:rsidRPr="00E915A6">
        <w:t>ու</w:t>
      </w:r>
      <w:r w:rsidR="7C28A486" w:rsidRPr="00E915A6">
        <w:t xml:space="preserve"> </w:t>
      </w:r>
      <w:r w:rsidRPr="00E915A6">
        <w:t xml:space="preserve">վաճառքի </w:t>
      </w:r>
      <w:r w:rsidR="0079389C" w:rsidRPr="00E915A6">
        <w:t>Գ</w:t>
      </w:r>
      <w:r w:rsidRPr="00E915A6">
        <w:t>ործարքների մասին ամփոփ տվյալները՝ ըստ Առևտրային օրվա Առևտրային ժամանակահատվածների</w:t>
      </w:r>
      <w:r w:rsidR="21C6562C" w:rsidRPr="00E915A6">
        <w:t>։</w:t>
      </w:r>
      <w:bookmarkEnd w:id="151"/>
    </w:p>
    <w:p w14:paraId="4F30897A" w14:textId="05C9D9E8" w:rsidR="004307FC" w:rsidRPr="00E915A6" w:rsidRDefault="28DDC829" w:rsidP="00D972B4">
      <w:pPr>
        <w:pStyle w:val="Text1"/>
      </w:pPr>
      <w:r w:rsidRPr="00E915A6">
        <w:lastRenderedPageBreak/>
        <w:t>ՕԱՇ</w:t>
      </w:r>
      <w:r w:rsidR="4A419842" w:rsidRPr="00E915A6">
        <w:t xml:space="preserve"> արդյունքներով բավարարված</w:t>
      </w:r>
      <w:r w:rsidRPr="00E915A6">
        <w:t xml:space="preserve"> վաճառքի և գնման Հայտ ներկայացված </w:t>
      </w:r>
      <w:r w:rsidR="19A2301D" w:rsidRPr="00E915A6">
        <w:t xml:space="preserve">ԷՄՇ առևտրի </w:t>
      </w:r>
      <w:r w:rsidRPr="00E915A6">
        <w:t>մասնակիցների միջև Գործարքներ</w:t>
      </w:r>
      <w:r w:rsidR="4A419842" w:rsidRPr="00E915A6">
        <w:t xml:space="preserve">ը </w:t>
      </w:r>
      <w:r w:rsidRPr="00E915A6">
        <w:t>համարվում են կնքված</w:t>
      </w:r>
      <w:r w:rsidR="6229EE53" w:rsidRPr="00E915A6">
        <w:t xml:space="preserve"> Կանոնների </w:t>
      </w:r>
      <w:r w:rsidR="00756C6D" w:rsidRPr="00E915A6">
        <w:fldChar w:fldCharType="begin"/>
      </w:r>
      <w:r w:rsidR="00756C6D" w:rsidRPr="00E915A6">
        <w:instrText xml:space="preserve"> REF _Ref22816472 \r \h </w:instrText>
      </w:r>
      <w:r w:rsidR="005F1E98" w:rsidRPr="00E915A6">
        <w:instrText xml:space="preserve"> \* MERGEFORMAT </w:instrText>
      </w:r>
      <w:r w:rsidR="00756C6D" w:rsidRPr="00E915A6">
        <w:fldChar w:fldCharType="separate"/>
      </w:r>
      <w:r w:rsidR="00947C58">
        <w:t>159</w:t>
      </w:r>
      <w:r w:rsidR="00756C6D" w:rsidRPr="00E915A6">
        <w:fldChar w:fldCharType="end"/>
      </w:r>
      <w:r w:rsidR="6229EE53" w:rsidRPr="00E915A6">
        <w:t>-րդ կետում նշված ժամկետից</w:t>
      </w:r>
      <w:r w:rsidRPr="00E915A6">
        <w:t xml:space="preserve">։ </w:t>
      </w:r>
      <w:r w:rsidR="000B42CF" w:rsidRPr="00A16230">
        <w:t xml:space="preserve"> </w:t>
      </w:r>
    </w:p>
    <w:p w14:paraId="61A399A7" w14:textId="4D489E6A" w:rsidR="00FB4D75" w:rsidRPr="00E915A6" w:rsidRDefault="00FB4D75" w:rsidP="00D972B4">
      <w:pPr>
        <w:pStyle w:val="Text1"/>
      </w:pPr>
      <w:r w:rsidRPr="00E915A6">
        <w:t>ՕԱՇ գործարքները կնքվում են այնպես, որ ՕԱՇ յուրաքանչյուր ԷՄՇ առևտրի մասնակցի վաճառված Էլեկտրական էներգիայի քանակը համամասնորեն բաշխվի գնորդների միջև ըստ Առևտրային օրվա Առևտրային ժամանակահատվածների։</w:t>
      </w:r>
    </w:p>
    <w:p w14:paraId="1416FF24" w14:textId="458F845B" w:rsidR="004307FC" w:rsidRPr="00E915A6" w:rsidRDefault="28DDC829" w:rsidP="00D972B4">
      <w:pPr>
        <w:pStyle w:val="Text1"/>
      </w:pPr>
      <w:r w:rsidRPr="00E915A6">
        <w:t>Շուկայի օպերատորը ՇԿԾ</w:t>
      </w:r>
      <w:r w:rsidR="00E74D6F" w:rsidRPr="00E915A6">
        <w:rPr>
          <w:lang w:val="hy-AM"/>
        </w:rPr>
        <w:t xml:space="preserve">-ի </w:t>
      </w:r>
      <w:r w:rsidR="5D84AF68" w:rsidRPr="00E915A6">
        <w:t>միջոցով</w:t>
      </w:r>
      <w:r w:rsidR="4A419842" w:rsidRPr="00E915A6">
        <w:t xml:space="preserve"> </w:t>
      </w:r>
      <w:r w:rsidR="7745AD33" w:rsidRPr="00E915A6">
        <w:t xml:space="preserve">հաշվառելով </w:t>
      </w:r>
      <w:r w:rsidR="4A419842" w:rsidRPr="00E915A6">
        <w:t xml:space="preserve">ՕԱՇ կնքված </w:t>
      </w:r>
      <w:r w:rsidR="69442568" w:rsidRPr="00E915A6">
        <w:t>Գ</w:t>
      </w:r>
      <w:r w:rsidR="4A419842" w:rsidRPr="00E915A6">
        <w:t>ործարքները</w:t>
      </w:r>
      <w:r w:rsidR="69442568" w:rsidRPr="00E915A6">
        <w:t>,</w:t>
      </w:r>
      <w:r w:rsidR="4A419842" w:rsidRPr="00E915A6">
        <w:t xml:space="preserve"> ՕՐԱՆ </w:t>
      </w:r>
      <w:r w:rsidR="00865408" w:rsidRPr="00E915A6">
        <w:t xml:space="preserve">մինչև </w:t>
      </w:r>
      <w:r w:rsidR="4A419842" w:rsidRPr="00E915A6">
        <w:t xml:space="preserve">ժամը </w:t>
      </w:r>
      <w:r w:rsidR="004F0853" w:rsidRPr="00A16230">
        <w:t>19</w:t>
      </w:r>
      <w:r w:rsidR="4A419842" w:rsidRPr="00E915A6">
        <w:t>։</w:t>
      </w:r>
      <w:r w:rsidR="004F0853" w:rsidRPr="00A16230">
        <w:t>59</w:t>
      </w:r>
      <w:r w:rsidR="69442568" w:rsidRPr="00E915A6">
        <w:t>-ը</w:t>
      </w:r>
      <w:r w:rsidRPr="00E915A6">
        <w:t xml:space="preserve"> </w:t>
      </w:r>
      <w:r w:rsidR="004F0853" w:rsidRPr="00E915A6">
        <w:rPr>
          <w:lang w:val="hy-AM"/>
        </w:rPr>
        <w:t xml:space="preserve">ներառյալ </w:t>
      </w:r>
      <w:r w:rsidRPr="00E915A6">
        <w:t>ԷՄՇ մասնակիցների էլեկտրոնային վիրտուալ քարտերի</w:t>
      </w:r>
      <w:r w:rsidR="0B32ECFF" w:rsidRPr="00E915A6">
        <w:t>ն</w:t>
      </w:r>
      <w:r w:rsidR="7C12E883" w:rsidRPr="00E915A6">
        <w:t xml:space="preserve"> </w:t>
      </w:r>
      <w:r w:rsidR="4C6C3FC5" w:rsidRPr="00E915A6">
        <w:t>հաշվեգրում է վաճառված և գնված էլեկտրա</w:t>
      </w:r>
      <w:r w:rsidR="2CEF50C0" w:rsidRPr="00E915A6">
        <w:t xml:space="preserve">կան </w:t>
      </w:r>
      <w:r w:rsidR="4C6C3FC5" w:rsidRPr="00E915A6">
        <w:t xml:space="preserve">էներգիայի </w:t>
      </w:r>
      <w:r w:rsidR="61218244" w:rsidRPr="00E915A6">
        <w:t>քանակ</w:t>
      </w:r>
      <w:r w:rsidR="6FF07738" w:rsidRPr="00E915A6">
        <w:t>ը</w:t>
      </w:r>
      <w:r w:rsidR="4C6C3FC5" w:rsidRPr="00E915A6">
        <w:t xml:space="preserve"> և </w:t>
      </w:r>
      <w:r w:rsidR="5A402F10" w:rsidRPr="00E915A6">
        <w:t>արժեքներ</w:t>
      </w:r>
      <w:r w:rsidR="667304D9" w:rsidRPr="00E915A6">
        <w:t>ն</w:t>
      </w:r>
      <w:r w:rsidR="4C6C3FC5" w:rsidRPr="00E915A6">
        <w:t xml:space="preserve"> ըստ ՕՐԱՆ </w:t>
      </w:r>
      <w:r w:rsidR="003C5398" w:rsidRPr="00E915A6">
        <w:rPr>
          <w:lang w:val="hy-AM"/>
        </w:rPr>
        <w:t>Ա</w:t>
      </w:r>
      <w:r w:rsidR="4C6C3FC5" w:rsidRPr="00E915A6">
        <w:t>ռևտրային ժամանակահատվածների։</w:t>
      </w:r>
      <w:r w:rsidR="65DB83AD" w:rsidRPr="00E915A6">
        <w:t xml:space="preserve"> </w:t>
      </w:r>
      <w:r w:rsidR="3B40CEE4" w:rsidRPr="00E915A6">
        <w:t xml:space="preserve"> </w:t>
      </w:r>
      <w:r w:rsidRPr="00E915A6">
        <w:t xml:space="preserve"> </w:t>
      </w:r>
    </w:p>
    <w:p w14:paraId="5146B82E" w14:textId="7C6BF893" w:rsidR="004307FC" w:rsidRPr="00E915A6" w:rsidRDefault="28DDC829" w:rsidP="00D972B4">
      <w:pPr>
        <w:pStyle w:val="Text1"/>
      </w:pPr>
      <w:r w:rsidRPr="00E915A6">
        <w:t>ԷՄՇ ՕԱՇ հատվածում կնքված Գործարքներից շեղումների դեպքում Շուկայի օպերատորը և Գործարքի</w:t>
      </w:r>
      <w:r w:rsidR="5E2FAEF4" w:rsidRPr="00E915A6">
        <w:t xml:space="preserve"> կողմ հանդիսացող ԷՄՇ մասնակիցները ղեկավարվում են</w:t>
      </w:r>
      <w:r w:rsidR="004A2596" w:rsidRPr="00A16230">
        <w:t xml:space="preserve"> </w:t>
      </w:r>
      <w:r w:rsidR="5E2FAEF4" w:rsidRPr="00E915A6">
        <w:t>Կանոնների 25-րդ և 26-րդ գլուխներով սահմանված կարգավորումներով</w:t>
      </w:r>
      <w:r w:rsidRPr="00E915A6">
        <w:t>։</w:t>
      </w:r>
    </w:p>
    <w:p w14:paraId="6301A608" w14:textId="0266FCF4" w:rsidR="00AC717E" w:rsidRPr="00E915A6" w:rsidRDefault="57F28C69" w:rsidP="00AB234C">
      <w:pPr>
        <w:pStyle w:val="Heading2"/>
        <w:numPr>
          <w:ilvl w:val="0"/>
          <w:numId w:val="17"/>
        </w:numPr>
        <w:spacing w:before="240" w:line="276" w:lineRule="auto"/>
        <w:ind w:left="1276" w:hanging="1276"/>
        <w:rPr>
          <w:rFonts w:ascii="GHEA Grapalat" w:eastAsia="GHEA Grapalat" w:hAnsi="GHEA Grapalat" w:cs="GHEA Grapalat"/>
          <w:caps w:val="0"/>
          <w:noProof/>
          <w:sz w:val="24"/>
          <w:szCs w:val="24"/>
          <w:lang w:val="en-US"/>
        </w:rPr>
      </w:pPr>
      <w:bookmarkStart w:id="152" w:name="_Ref23410438"/>
      <w:r w:rsidRPr="00E915A6">
        <w:rPr>
          <w:rFonts w:ascii="GHEA Grapalat" w:eastAsia="GHEA Grapalat" w:hAnsi="GHEA Grapalat" w:cs="GHEA Grapalat"/>
          <w:caps w:val="0"/>
          <w:noProof/>
          <w:sz w:val="24"/>
          <w:szCs w:val="24"/>
          <w:lang w:val="en-US"/>
        </w:rPr>
        <w:t>ՀԱՇՎԵԿՇՌՄԱՆ ՇՈՒԿԱ</w:t>
      </w:r>
      <w:bookmarkEnd w:id="152"/>
    </w:p>
    <w:p w14:paraId="514B73C5" w14:textId="1D407524" w:rsidR="00AC717E" w:rsidRPr="00E915A6" w:rsidRDefault="1145348B" w:rsidP="00D972B4">
      <w:pPr>
        <w:pStyle w:val="Text1"/>
      </w:pPr>
      <w:r w:rsidRPr="00E915A6">
        <w:t xml:space="preserve">Հաշվեկշռման շուկայում իրականացվում է հաշվեկշռող էլեկտրական էներգիայի առևտուրը՝ </w:t>
      </w:r>
      <w:r w:rsidR="76271FCB" w:rsidRPr="00E915A6">
        <w:t>մի կողմից</w:t>
      </w:r>
      <w:r w:rsidR="005048FE" w:rsidRPr="00E915A6">
        <w:rPr>
          <w:lang w:val="hy-AM"/>
        </w:rPr>
        <w:t xml:space="preserve"> ՀԾՄ-ի</w:t>
      </w:r>
      <w:r w:rsidR="00D5439B" w:rsidRPr="00E915A6">
        <w:rPr>
          <w:lang w:val="hy-AM"/>
        </w:rPr>
        <w:t>, մյուս կողմից</w:t>
      </w:r>
      <w:r w:rsidR="76271FCB" w:rsidRPr="00E915A6">
        <w:t xml:space="preserve"> </w:t>
      </w:r>
      <w:r w:rsidRPr="00E915A6">
        <w:t>ՀՊԿ</w:t>
      </w:r>
      <w:r w:rsidR="00031BA5" w:rsidRPr="00E915A6">
        <w:rPr>
          <w:lang w:val="hy-AM"/>
        </w:rPr>
        <w:t xml:space="preserve">Խ </w:t>
      </w:r>
      <w:r w:rsidR="74D73107" w:rsidRPr="00E915A6">
        <w:t xml:space="preserve">և </w:t>
      </w:r>
      <w:r w:rsidR="1AA01AA4" w:rsidRPr="00E915A6">
        <w:t>ՀՊԿ</w:t>
      </w:r>
      <w:r w:rsidR="00D5439B" w:rsidRPr="00E915A6">
        <w:rPr>
          <w:lang w:val="hy-AM"/>
        </w:rPr>
        <w:t>Ի</w:t>
      </w:r>
      <w:r w:rsidRPr="00E915A6">
        <w:t xml:space="preserve"> կարգավիճակ ունեց</w:t>
      </w:r>
      <w:r w:rsidR="6B5A2EF6" w:rsidRPr="00E915A6">
        <w:t>ո</w:t>
      </w:r>
      <w:r w:rsidRPr="00E915A6">
        <w:t xml:space="preserve">ղ </w:t>
      </w:r>
      <w:r w:rsidR="00F15085" w:rsidRPr="00E915A6">
        <w:rPr>
          <w:lang w:val="hy-AM"/>
        </w:rPr>
        <w:t xml:space="preserve">ԷՄՇ առևտրի </w:t>
      </w:r>
      <w:r w:rsidR="00031BA5" w:rsidRPr="00E915A6">
        <w:rPr>
          <w:lang w:val="hy-AM"/>
        </w:rPr>
        <w:t xml:space="preserve">այլ </w:t>
      </w:r>
      <w:r w:rsidRPr="00E915A6">
        <w:t>մասնակիցն</w:t>
      </w:r>
      <w:r w:rsidR="6B5A2EF6" w:rsidRPr="00E915A6">
        <w:t>ե</w:t>
      </w:r>
      <w:r w:rsidRPr="00E915A6">
        <w:t>րի միջև</w:t>
      </w:r>
      <w:r w:rsidR="21C6562C" w:rsidRPr="00E915A6">
        <w:t>։</w:t>
      </w:r>
      <w:r w:rsidR="3B40CEE4" w:rsidRPr="00E915A6">
        <w:t xml:space="preserve"> </w:t>
      </w:r>
    </w:p>
    <w:p w14:paraId="56A537DD" w14:textId="2B919B50" w:rsidR="00AC717E" w:rsidRPr="00E915A6" w:rsidRDefault="1145348B" w:rsidP="00D972B4">
      <w:pPr>
        <w:pStyle w:val="Text1"/>
      </w:pPr>
      <w:r w:rsidRPr="00E915A6">
        <w:t>Հաշվեկշռման շուկան կարգավորվող շուկա</w:t>
      </w:r>
      <w:r w:rsidR="6B5A2EF6" w:rsidRPr="00E915A6">
        <w:t xml:space="preserve"> է</w:t>
      </w:r>
      <w:r w:rsidRPr="00E915A6">
        <w:t>, որում իրականացված Գործարքները կնքվում են ՇԿԾ</w:t>
      </w:r>
      <w:r w:rsidR="3AAC81B9" w:rsidRPr="00E915A6">
        <w:t>-ի</w:t>
      </w:r>
      <w:r w:rsidR="67C138E2" w:rsidRPr="00E915A6">
        <w:t xml:space="preserve"> </w:t>
      </w:r>
      <w:r w:rsidRPr="00E915A6">
        <w:t xml:space="preserve">միջոցով </w:t>
      </w:r>
      <w:r w:rsidR="7161EECC" w:rsidRPr="00E915A6">
        <w:t xml:space="preserve">Շուկայի օպերատորի կողմից </w:t>
      </w:r>
      <w:r w:rsidRPr="00E915A6">
        <w:t xml:space="preserve">իրականացվող </w:t>
      </w:r>
      <w:r w:rsidR="00BE0956" w:rsidRPr="00E915A6">
        <w:t xml:space="preserve">անհաշվեկշռույթների </w:t>
      </w:r>
      <w:r w:rsidRPr="00E915A6">
        <w:t>հաշվարկի արդյունքում։</w:t>
      </w:r>
    </w:p>
    <w:p w14:paraId="5888DD0E" w14:textId="208FC15E" w:rsidR="00AC717E" w:rsidRPr="00E915A6" w:rsidRDefault="1145348B" w:rsidP="00D972B4">
      <w:pPr>
        <w:pStyle w:val="Text1"/>
      </w:pPr>
      <w:bookmarkStart w:id="153" w:name="_Ref47097782"/>
      <w:r w:rsidRPr="00E915A6">
        <w:t>ՀԾՄ</w:t>
      </w:r>
      <w:r w:rsidR="61E73FB1" w:rsidRPr="00E915A6">
        <w:t>-ն</w:t>
      </w:r>
      <w:r w:rsidR="67C138E2" w:rsidRPr="00E915A6">
        <w:t xml:space="preserve"> </w:t>
      </w:r>
      <w:r w:rsidRPr="00E915A6">
        <w:t>ՕՐԱՆ</w:t>
      </w:r>
      <w:r w:rsidR="005E4093" w:rsidRPr="00E915A6">
        <w:rPr>
          <w:lang w:val="hy-AM"/>
        </w:rPr>
        <w:t xml:space="preserve"> մինչև</w:t>
      </w:r>
      <w:r w:rsidRPr="00E915A6">
        <w:t xml:space="preserve"> ժամը 15։</w:t>
      </w:r>
      <w:r w:rsidR="005E4093" w:rsidRPr="00A16230">
        <w:t>29</w:t>
      </w:r>
      <w:r w:rsidR="666E472D" w:rsidRPr="00E915A6">
        <w:t>-</w:t>
      </w:r>
      <w:r w:rsidR="004F0853" w:rsidRPr="00E915A6">
        <w:rPr>
          <w:lang w:val="hy-AM"/>
        </w:rPr>
        <w:t>ը</w:t>
      </w:r>
      <w:r w:rsidR="005E4093" w:rsidRPr="00A16230">
        <w:t xml:space="preserve"> </w:t>
      </w:r>
      <w:r w:rsidR="005E4093" w:rsidRPr="00E915A6">
        <w:rPr>
          <w:lang w:val="hy-AM"/>
        </w:rPr>
        <w:t>ներառյալ</w:t>
      </w:r>
      <w:r w:rsidRPr="00E915A6">
        <w:t xml:space="preserve"> ՇԿԾ</w:t>
      </w:r>
      <w:r w:rsidR="00314A1E" w:rsidRPr="00A16230">
        <w:t>-</w:t>
      </w:r>
      <w:r w:rsidR="00314A1E" w:rsidRPr="00E915A6">
        <w:rPr>
          <w:lang w:val="hy-AM"/>
        </w:rPr>
        <w:t xml:space="preserve">ում </w:t>
      </w:r>
      <w:r w:rsidRPr="00E915A6">
        <w:t>հրապարակում է ՕՐԱ իր կողմից հաշվեկշռման նպատակով էլեկտրա</w:t>
      </w:r>
      <w:r w:rsidR="2CEF50C0" w:rsidRPr="00E915A6">
        <w:t xml:space="preserve">կան </w:t>
      </w:r>
      <w:r w:rsidRPr="00E915A6">
        <w:t xml:space="preserve">էներգիայի </w:t>
      </w:r>
      <w:r w:rsidR="64AA22F4" w:rsidRPr="00E915A6">
        <w:t xml:space="preserve">վաճառքի </w:t>
      </w:r>
      <w:r w:rsidRPr="00E915A6">
        <w:t>գ</w:t>
      </w:r>
      <w:r w:rsidR="64AA22F4" w:rsidRPr="00E915A6">
        <w:t>ին</w:t>
      </w:r>
      <w:r w:rsidR="00B81C2E" w:rsidRPr="00E915A6">
        <w:rPr>
          <w:lang w:val="hy-AM"/>
        </w:rPr>
        <w:t>ն</w:t>
      </w:r>
      <w:r w:rsidRPr="00E915A6">
        <w:t xml:space="preserve"> Առևտրային բոլոր ժամանակահատվածների համար, </w:t>
      </w:r>
      <w:r w:rsidR="501D3580" w:rsidRPr="00E915A6">
        <w:t>եթե այն ցա</w:t>
      </w:r>
      <w:r w:rsidR="4E5F5812" w:rsidRPr="00E915A6">
        <w:t xml:space="preserve">ծր է </w:t>
      </w:r>
      <w:r w:rsidRPr="00E915A6">
        <w:t xml:space="preserve">Հանձնաժողովի կողմից սահմանած </w:t>
      </w:r>
      <w:r w:rsidR="5C64A285" w:rsidRPr="00E915A6">
        <w:t xml:space="preserve">ՀԾՄ </w:t>
      </w:r>
      <w:r w:rsidRPr="00E915A6">
        <w:t>առավելագույն գն</w:t>
      </w:r>
      <w:r w:rsidR="02B169F5" w:rsidRPr="00E915A6">
        <w:t>ից</w:t>
      </w:r>
      <w:r w:rsidRPr="00E915A6">
        <w:t>։</w:t>
      </w:r>
      <w:r w:rsidR="3F320AB7" w:rsidRPr="00E915A6">
        <w:t xml:space="preserve"> </w:t>
      </w:r>
      <w:r w:rsidR="73D9637E" w:rsidRPr="00E915A6">
        <w:t xml:space="preserve">Հակառակ դեպքում ՕՐԱ համար </w:t>
      </w:r>
      <w:r w:rsidR="7A4A81C2" w:rsidRPr="00E915A6">
        <w:t>ՀԾՄ հաշվեկշռման էլեկտրա</w:t>
      </w:r>
      <w:r w:rsidR="2CEF50C0" w:rsidRPr="00E915A6">
        <w:t xml:space="preserve">կան </w:t>
      </w:r>
      <w:r w:rsidR="7A4A81C2" w:rsidRPr="00E915A6">
        <w:t xml:space="preserve">էներգիայի գինն ընդունվում է հավասար </w:t>
      </w:r>
      <w:r w:rsidR="212FD10B" w:rsidRPr="00E915A6">
        <w:t>Հանձնաժողովի սահմանած առավելագույն գնին։</w:t>
      </w:r>
      <w:r w:rsidR="00D034B9" w:rsidRPr="00E915A6">
        <w:rPr>
          <w:lang w:val="hy-AM"/>
        </w:rPr>
        <w:t xml:space="preserve"> </w:t>
      </w:r>
      <w:r w:rsidRPr="00E915A6">
        <w:t>ՀԾՄ</w:t>
      </w:r>
      <w:r w:rsidR="28C1A362" w:rsidRPr="00E915A6">
        <w:t xml:space="preserve"> հաշվեկշռման նպատակով էլեկտրական էներգիայի վաճառքի գինը չի կարող ավել լինել ՕԱՇ քլիրինգային գնից քսան տոկոսով։ </w:t>
      </w:r>
      <w:r w:rsidR="5080C46F" w:rsidRPr="00E915A6">
        <w:t>ՀԾՄ</w:t>
      </w:r>
      <w:r w:rsidR="1ACC8593" w:rsidRPr="00E915A6">
        <w:t>-</w:t>
      </w:r>
      <w:r w:rsidR="61E73FB1" w:rsidRPr="00E915A6">
        <w:t>ն</w:t>
      </w:r>
      <w:r w:rsidR="67C138E2" w:rsidRPr="00E915A6">
        <w:t xml:space="preserve"> </w:t>
      </w:r>
      <w:r w:rsidRPr="00E915A6">
        <w:t>պարտավոր է ենթարկվել Համակարգի օպերատորի՝ ՕՐԱ պահանջարկի և առաջարկի հաշվեկշռման</w:t>
      </w:r>
      <w:r w:rsidR="67D54298" w:rsidRPr="00E915A6">
        <w:t xml:space="preserve"> նպատակով տրված կարգավարական</w:t>
      </w:r>
      <w:r w:rsidRPr="00E915A6">
        <w:t xml:space="preserve"> բոլոր հրահանգներին։</w:t>
      </w:r>
      <w:bookmarkEnd w:id="153"/>
    </w:p>
    <w:p w14:paraId="15953AE1" w14:textId="14B5DA33" w:rsidR="00AC717E" w:rsidRPr="00E915A6" w:rsidRDefault="1145348B" w:rsidP="00D972B4">
      <w:pPr>
        <w:pStyle w:val="Text1"/>
      </w:pPr>
      <w:r w:rsidRPr="00E915A6">
        <w:t>ՀՊԿ</w:t>
      </w:r>
      <w:r w:rsidR="00F87087" w:rsidRPr="00E915A6">
        <w:rPr>
          <w:lang w:val="hy-AM"/>
        </w:rPr>
        <w:t>Ի և ՀՊԿԽ կարգավիճակ ունեցող ԷՄՇ առևտրի մասնակից</w:t>
      </w:r>
      <w:r w:rsidRPr="00E915A6">
        <w:t>ներն անհաշվեկշռույթների արդյունքում առաջացած էլեկտրա</w:t>
      </w:r>
      <w:r w:rsidR="2CEF50C0" w:rsidRPr="00E915A6">
        <w:t xml:space="preserve">կան </w:t>
      </w:r>
      <w:r w:rsidRPr="00E915A6">
        <w:t>էներգիայի ավելցուկը վաճառում, իսկ պակասորդը գնում են ՀԾՄ</w:t>
      </w:r>
      <w:r w:rsidR="61E73FB1" w:rsidRPr="00E915A6">
        <w:t>-</w:t>
      </w:r>
      <w:r w:rsidRPr="00E915A6">
        <w:t xml:space="preserve">ից՝ </w:t>
      </w:r>
      <w:r w:rsidR="0C50B1B2" w:rsidRPr="00E915A6">
        <w:t>Կ</w:t>
      </w:r>
      <w:r w:rsidRPr="00E915A6">
        <w:t>անոններով սահմանված դեպքերում և կարգով</w:t>
      </w:r>
      <w:r w:rsidR="21C6562C" w:rsidRPr="00E915A6">
        <w:t>։</w:t>
      </w:r>
      <w:r w:rsidRPr="00E915A6">
        <w:t xml:space="preserve"> </w:t>
      </w:r>
    </w:p>
    <w:p w14:paraId="4437C87D" w14:textId="5FDA0F13" w:rsidR="00AC717E" w:rsidRPr="00E915A6" w:rsidRDefault="57F28C69" w:rsidP="00AB234C">
      <w:pPr>
        <w:pStyle w:val="Heading2"/>
        <w:numPr>
          <w:ilvl w:val="0"/>
          <w:numId w:val="17"/>
        </w:numPr>
        <w:spacing w:before="240" w:line="276" w:lineRule="auto"/>
        <w:ind w:left="1276" w:hanging="1276"/>
        <w:rPr>
          <w:rFonts w:ascii="GHEA Grapalat" w:hAnsi="GHEA Grapalat"/>
          <w:b w:val="0"/>
          <w:lang w:val="en-US"/>
        </w:rPr>
      </w:pPr>
      <w:bookmarkStart w:id="154" w:name="_Ref23516224"/>
      <w:r w:rsidRPr="00E915A6">
        <w:rPr>
          <w:rFonts w:ascii="GHEA Grapalat" w:eastAsia="GHEA Grapalat" w:hAnsi="GHEA Grapalat" w:cs="GHEA Grapalat"/>
          <w:caps w:val="0"/>
          <w:noProof/>
          <w:sz w:val="24"/>
          <w:szCs w:val="24"/>
          <w:lang w:val="en-US"/>
        </w:rPr>
        <w:lastRenderedPageBreak/>
        <w:t>ԱՆՀԱՇՎԵԿՇՌՈՒՅԹՆԵՐԻ ՀԱՇՎԱՐԿ</w:t>
      </w:r>
      <w:bookmarkEnd w:id="154"/>
      <w:r w:rsidR="008104DD" w:rsidRPr="00E915A6">
        <w:rPr>
          <w:rFonts w:ascii="GHEA Grapalat" w:eastAsia="GHEA Grapalat" w:hAnsi="GHEA Grapalat" w:cs="GHEA Grapalat"/>
          <w:caps w:val="0"/>
          <w:noProof/>
          <w:sz w:val="24"/>
          <w:szCs w:val="24"/>
        </w:rPr>
        <w:t>Ը</w:t>
      </w:r>
    </w:p>
    <w:p w14:paraId="2B132C64" w14:textId="6C0BAB2E" w:rsidR="00AC717E" w:rsidRPr="00E915A6" w:rsidRDefault="1145348B" w:rsidP="00D972B4">
      <w:pPr>
        <w:pStyle w:val="Text1"/>
      </w:pPr>
      <w:r w:rsidRPr="00E915A6">
        <w:t>Անհաշվեկշռույթները հաշվարկվում են Շուկայի օպերատորի կողմից ՇԿԾ</w:t>
      </w:r>
      <w:r w:rsidR="008254EF" w:rsidRPr="00E915A6">
        <w:rPr>
          <w:lang w:val="hy-AM"/>
        </w:rPr>
        <w:t xml:space="preserve">-ի </w:t>
      </w:r>
      <w:r w:rsidRPr="00E915A6">
        <w:t>միջոցով յուրաքանչյուր ՀՊԿ</w:t>
      </w:r>
      <w:r w:rsidR="00453DA6" w:rsidRPr="00E915A6">
        <w:rPr>
          <w:lang w:val="hy-AM"/>
        </w:rPr>
        <w:t>Ի և ՀՊԿԽ</w:t>
      </w:r>
      <w:r w:rsidRPr="00E915A6">
        <w:t xml:space="preserve"> </w:t>
      </w:r>
      <w:r w:rsidR="00561C72" w:rsidRPr="00E915A6">
        <w:t>կարգավիճակ ունեցող ԷՄՇ առևտրի մասնակ</w:t>
      </w:r>
      <w:r w:rsidR="00561C72" w:rsidRPr="00E915A6">
        <w:rPr>
          <w:lang w:val="hy-AM"/>
        </w:rPr>
        <w:t xml:space="preserve">ցի </w:t>
      </w:r>
      <w:r w:rsidRPr="00E915A6">
        <w:t>համար ըստ ՕՐԱ Առևտրային ժամանակահատվածների։</w:t>
      </w:r>
    </w:p>
    <w:p w14:paraId="62973867" w14:textId="552C1DE1" w:rsidR="5080C46F" w:rsidRPr="00E915A6" w:rsidRDefault="10423BA2" w:rsidP="00D972B4">
      <w:pPr>
        <w:pStyle w:val="Text1"/>
      </w:pPr>
      <w:bookmarkStart w:id="155" w:name="_Ref50021162"/>
      <w:r w:rsidRPr="00E915A6">
        <w:t>Յուրաքանչյուր ՀՊԿ</w:t>
      </w:r>
      <w:r w:rsidR="175D420A" w:rsidRPr="00E915A6">
        <w:rPr>
          <w:lang w:val="hy-AM"/>
        </w:rPr>
        <w:t>Ի և ՀՊԿԽ</w:t>
      </w:r>
      <w:r w:rsidRPr="00E915A6">
        <w:t xml:space="preserve"> </w:t>
      </w:r>
      <w:r w:rsidR="42C2CF43" w:rsidRPr="00E915A6">
        <w:t>կարգավիճակ ունեցող ԷՄՇ առևտրի մասնակ</w:t>
      </w:r>
      <w:r w:rsidR="008B4A42" w:rsidRPr="00E915A6">
        <w:rPr>
          <w:lang w:val="hy-AM"/>
        </w:rPr>
        <w:t>ից</w:t>
      </w:r>
      <w:r w:rsidR="4AF77702" w:rsidRPr="00E915A6">
        <w:rPr>
          <w:lang w:val="hy-AM"/>
        </w:rPr>
        <w:t xml:space="preserve"> </w:t>
      </w:r>
      <w:r w:rsidRPr="00E915A6">
        <w:t xml:space="preserve">ՕՐԱՆ </w:t>
      </w:r>
      <w:r w:rsidR="0C163FD8" w:rsidRPr="00E915A6">
        <w:rPr>
          <w:lang w:val="hy-AM"/>
        </w:rPr>
        <w:t xml:space="preserve">մինչև </w:t>
      </w:r>
      <w:r w:rsidRPr="00E915A6">
        <w:t>ժամը 1</w:t>
      </w:r>
      <w:r w:rsidR="0C163FD8" w:rsidRPr="00A16230">
        <w:t>7</w:t>
      </w:r>
      <w:r w:rsidRPr="00E915A6">
        <w:t>։</w:t>
      </w:r>
      <w:r w:rsidR="0C163FD8" w:rsidRPr="00A16230">
        <w:t>59</w:t>
      </w:r>
      <w:r w:rsidR="735CCAC8" w:rsidRPr="00E915A6">
        <w:t>-</w:t>
      </w:r>
      <w:r w:rsidR="4B1D4D3B" w:rsidRPr="00E915A6">
        <w:rPr>
          <w:lang w:val="hy-AM"/>
        </w:rPr>
        <w:t xml:space="preserve">ը </w:t>
      </w:r>
      <w:r w:rsidR="0C163FD8" w:rsidRPr="00E915A6">
        <w:rPr>
          <w:lang w:val="hy-AM"/>
        </w:rPr>
        <w:t>ներառյալ</w:t>
      </w:r>
      <w:r w:rsidRPr="00E915A6">
        <w:t xml:space="preserve"> ՇԿԾ</w:t>
      </w:r>
      <w:r w:rsidR="0C163FD8" w:rsidRPr="00E915A6">
        <w:rPr>
          <w:lang w:val="hy-AM"/>
        </w:rPr>
        <w:t>-ի</w:t>
      </w:r>
      <w:r w:rsidRPr="00E915A6">
        <w:t xml:space="preserve"> միջոցով Համակարգի</w:t>
      </w:r>
      <w:r w:rsidR="452751A0" w:rsidRPr="00E915A6">
        <w:t xml:space="preserve"> </w:t>
      </w:r>
      <w:r w:rsidRPr="00E915A6">
        <w:t>օպերատորի</w:t>
      </w:r>
      <w:r w:rsidR="452751A0" w:rsidRPr="00E915A6">
        <w:t>ն</w:t>
      </w:r>
      <w:r w:rsidRPr="00E915A6">
        <w:t xml:space="preserve"> և Շուկայի օպերատորին է ներկայացնում ՕՐԱ ընթացքում </w:t>
      </w:r>
      <w:r w:rsidR="401731E1" w:rsidRPr="00E915A6">
        <w:t>սպառման</w:t>
      </w:r>
      <w:r w:rsidR="6F20834C" w:rsidRPr="00E915A6">
        <w:t>,</w:t>
      </w:r>
      <w:r w:rsidR="07B85E5A" w:rsidRPr="00E915A6">
        <w:t xml:space="preserve"> </w:t>
      </w:r>
      <w:r w:rsidR="401731E1" w:rsidRPr="00E915A6">
        <w:t>առաքման</w:t>
      </w:r>
      <w:r w:rsidR="7609BCAF" w:rsidRPr="00E915A6">
        <w:t>,</w:t>
      </w:r>
      <w:r w:rsidRPr="00E915A6">
        <w:t xml:space="preserve"> արտահանման կամ ներկրման ենթակա էլեկտրա</w:t>
      </w:r>
      <w:r w:rsidR="48743502" w:rsidRPr="00E915A6">
        <w:t xml:space="preserve">կան </w:t>
      </w:r>
      <w:r w:rsidRPr="00E915A6">
        <w:t xml:space="preserve">էներգիայի </w:t>
      </w:r>
      <w:r w:rsidR="7B542C92" w:rsidRPr="00E915A6">
        <w:t>քանակ</w:t>
      </w:r>
      <w:r w:rsidR="6A9699FE" w:rsidRPr="00E915A6">
        <w:t>ներ</w:t>
      </w:r>
      <w:r w:rsidRPr="00E915A6">
        <w:t>ը՝ ըստ բոլոր Հաշվառման կետերի և ՕՐԱ Առևտրային ժամանակահատվածների (այսուհետև՝ Գործարքների տեղաբաշխում)։</w:t>
      </w:r>
      <w:bookmarkEnd w:id="155"/>
      <w:r w:rsidRPr="00E915A6">
        <w:t xml:space="preserve"> </w:t>
      </w:r>
    </w:p>
    <w:p w14:paraId="1C61F33C" w14:textId="16486A3C" w:rsidR="00E370D2" w:rsidRPr="00E915A6" w:rsidRDefault="00A005DE" w:rsidP="00D972B4">
      <w:pPr>
        <w:pStyle w:val="Text1"/>
      </w:pPr>
      <w:r w:rsidRPr="00E915A6">
        <w:t xml:space="preserve">Յուրաքանչյուր Առևտրային ժամանակահատվածի համար ԷՄՇ առևտրի մասնակցի կողմից ներկայացված Գործարքների տեղաբաշխումը պետք է համապատասխանի տվյալ մասնակցի էլեկտրոնային վիրտուալ քարտում նշված տեխնիկական բնութագրին՝ հաշվի առնելով նաև անպատրաստականության վերաբերյալ տեղեկատվությունը: </w:t>
      </w:r>
      <w:r w:rsidR="7B8CD904" w:rsidRPr="00E915A6">
        <w:t xml:space="preserve">             </w:t>
      </w:r>
    </w:p>
    <w:p w14:paraId="5E445F4F" w14:textId="21D7EEB6" w:rsidR="001718E0" w:rsidRPr="00E915A6" w:rsidRDefault="451483A8" w:rsidP="00D972B4">
      <w:pPr>
        <w:pStyle w:val="Text1"/>
      </w:pPr>
      <w:r w:rsidRPr="00E915A6">
        <w:t>Համակարգի օպերատորը ՀՊԿ</w:t>
      </w:r>
      <w:r w:rsidRPr="00E915A6">
        <w:rPr>
          <w:lang w:val="hy-AM"/>
        </w:rPr>
        <w:t>Ի և ՀՊԿԽ</w:t>
      </w:r>
      <w:r w:rsidRPr="00E915A6">
        <w:t xml:space="preserve"> կարգավիճակ ունեցող ԷՄՇ առևտրի մասնակ</w:t>
      </w:r>
      <w:r w:rsidRPr="00E915A6">
        <w:rPr>
          <w:lang w:val="hy-AM"/>
        </w:rPr>
        <w:t xml:space="preserve">իցների կողմից ներկայացված </w:t>
      </w:r>
      <w:r w:rsidRPr="00E915A6">
        <w:t xml:space="preserve">Գործարքների տեղաբաշխման հիման վրա իրականացնում է համակագի հուսալիության և անվտանգության ցուցանիշների գնահատում հիմք ընդունելով Հաղորդման ցանցային կանոնների 163-րդ կետը։ </w:t>
      </w:r>
      <w:r w:rsidR="1CAA0A78" w:rsidRPr="00E915A6">
        <w:t>Համակարգի օպերատոր</w:t>
      </w:r>
      <w:r w:rsidR="16739972" w:rsidRPr="00E915A6">
        <w:t xml:space="preserve">ն </w:t>
      </w:r>
      <w:r w:rsidR="1CAA0A78" w:rsidRPr="00E915A6">
        <w:t>իրավունք ունի առաջարկել ՀՊԿ</w:t>
      </w:r>
      <w:r w:rsidR="00453DA6" w:rsidRPr="00E915A6">
        <w:rPr>
          <w:lang w:val="hy-AM"/>
        </w:rPr>
        <w:t>Ի և ՀՊԿԽ</w:t>
      </w:r>
      <w:r w:rsidR="00CC724A" w:rsidRPr="00E915A6">
        <w:rPr>
          <w:lang w:val="hy-AM"/>
        </w:rPr>
        <w:t xml:space="preserve"> կարգավիճակ ունեցող </w:t>
      </w:r>
      <w:r w:rsidR="00EC02B4" w:rsidRPr="00E915A6">
        <w:rPr>
          <w:lang w:val="hy-AM"/>
        </w:rPr>
        <w:t xml:space="preserve">ԷՄՇ </w:t>
      </w:r>
      <w:r w:rsidR="00E4350F" w:rsidRPr="00E915A6">
        <w:rPr>
          <w:lang w:val="hy-AM"/>
        </w:rPr>
        <w:t xml:space="preserve">առևտրի </w:t>
      </w:r>
      <w:r w:rsidR="00CC724A" w:rsidRPr="00E915A6">
        <w:rPr>
          <w:lang w:val="hy-AM"/>
        </w:rPr>
        <w:t>մասնակից</w:t>
      </w:r>
      <w:r w:rsidR="1CAA0A78" w:rsidRPr="00E915A6">
        <w:t>ներին</w:t>
      </w:r>
      <w:r w:rsidR="16739972" w:rsidRPr="00E915A6">
        <w:t xml:space="preserve"> </w:t>
      </w:r>
      <w:r w:rsidR="1CAA0A78" w:rsidRPr="00E915A6">
        <w:t>վերանայել Գործարքների տեղաբաշխումը</w:t>
      </w:r>
      <w:r w:rsidR="16739972" w:rsidRPr="00E915A6">
        <w:t>,</w:t>
      </w:r>
      <w:r w:rsidR="1CAA0A78" w:rsidRPr="00E915A6">
        <w:t xml:space="preserve"> երբ </w:t>
      </w:r>
      <w:r w:rsidR="004E4E37" w:rsidRPr="00E915A6">
        <w:rPr>
          <w:lang w:val="hy-AM"/>
        </w:rPr>
        <w:t xml:space="preserve">վերջիններիս </w:t>
      </w:r>
      <w:r w:rsidR="1CAA0A78" w:rsidRPr="00E915A6">
        <w:t>կողմից առաջարկվող տարբերակը թույլ չի տալիս ապահովել համակարգի հուսալիության և անվտանգության ցուցանիշները և դրանք հնարավոր չէ Հաղորդման ցանցային կանոններով սահմանված կարգով կարգավորել ՀԾՄ</w:t>
      </w:r>
      <w:r w:rsidR="61E73FB1" w:rsidRPr="00E915A6">
        <w:t>-</w:t>
      </w:r>
      <w:r w:rsidR="1CAA0A78" w:rsidRPr="00E915A6">
        <w:t>ի միջոցով։</w:t>
      </w:r>
      <w:r w:rsidR="19F8D299" w:rsidRPr="00E915A6">
        <w:t xml:space="preserve"> </w:t>
      </w:r>
    </w:p>
    <w:p w14:paraId="38AA4E41" w14:textId="430D0F98" w:rsidR="002C58E8" w:rsidRPr="00E915A6" w:rsidRDefault="54C7CFB5" w:rsidP="00D972B4">
      <w:pPr>
        <w:pStyle w:val="Text1"/>
        <w:rPr>
          <w:lang w:val="en-US"/>
        </w:rPr>
      </w:pPr>
      <w:r w:rsidRPr="00E915A6">
        <w:t>Այն դեպքում</w:t>
      </w:r>
      <w:r w:rsidR="7F52CE30" w:rsidRPr="00E915A6">
        <w:rPr>
          <w:lang w:val="hy-AM"/>
        </w:rPr>
        <w:t>,</w:t>
      </w:r>
      <w:r w:rsidRPr="00E915A6">
        <w:t xml:space="preserve"> երբ Համակարգի օպերատորը ՀՊԿ</w:t>
      </w:r>
      <w:r w:rsidR="6A5084C2" w:rsidRPr="00E915A6">
        <w:t>Ի</w:t>
      </w:r>
      <w:r w:rsidR="6A5084C2" w:rsidRPr="00E915A6">
        <w:rPr>
          <w:lang w:val="hy-AM"/>
        </w:rPr>
        <w:t xml:space="preserve"> կամ ՀՊԿԽ</w:t>
      </w:r>
      <w:r w:rsidR="22D3A0E1" w:rsidRPr="00E915A6">
        <w:rPr>
          <w:lang w:val="hy-AM"/>
        </w:rPr>
        <w:t xml:space="preserve"> կարգավիճակ ունեցող ԷՄՇ </w:t>
      </w:r>
      <w:r w:rsidR="6092C7B2" w:rsidRPr="00E915A6">
        <w:t xml:space="preserve">առևտրի </w:t>
      </w:r>
      <w:r w:rsidR="22D3A0E1" w:rsidRPr="00E915A6">
        <w:rPr>
          <w:lang w:val="hy-AM"/>
        </w:rPr>
        <w:t>մասնակցի</w:t>
      </w:r>
      <w:r w:rsidRPr="00E915A6">
        <w:t xml:space="preserve"> կողմից առաջարկվող Գործարքների տեղաբաշխման փոփոխությունը համարում է անհրաժեշտ, ապա</w:t>
      </w:r>
      <w:r w:rsidR="543E6364" w:rsidRPr="00E915A6">
        <w:t xml:space="preserve"> ՕՐԱ</w:t>
      </w:r>
      <w:r w:rsidR="0E6B8385" w:rsidRPr="00E915A6">
        <w:t>Ն</w:t>
      </w:r>
      <w:r w:rsidR="749C0DCA" w:rsidRPr="00E915A6">
        <w:t xml:space="preserve"> մինչև</w:t>
      </w:r>
      <w:r w:rsidR="0E6B8385" w:rsidRPr="00E915A6">
        <w:t xml:space="preserve"> ժամը 19</w:t>
      </w:r>
      <w:r w:rsidR="0E6B8385" w:rsidRPr="00E915A6">
        <w:rPr>
          <w:lang w:val="en-US"/>
        </w:rPr>
        <w:t>։</w:t>
      </w:r>
      <w:r w:rsidR="749C0DCA" w:rsidRPr="00E915A6">
        <w:rPr>
          <w:lang w:val="en-US"/>
        </w:rPr>
        <w:t>29</w:t>
      </w:r>
      <w:r w:rsidR="7CE07649" w:rsidRPr="00E915A6">
        <w:t>-</w:t>
      </w:r>
      <w:r w:rsidR="749C0DCA" w:rsidRPr="00E915A6">
        <w:t>ը ներառյալ</w:t>
      </w:r>
      <w:r w:rsidR="0E6B8385" w:rsidRPr="00E915A6">
        <w:rPr>
          <w:lang w:val="en-US"/>
        </w:rPr>
        <w:t xml:space="preserve"> ՇԿԾ</w:t>
      </w:r>
      <w:r w:rsidR="749C0DCA" w:rsidRPr="00E915A6">
        <w:t xml:space="preserve">-ի </w:t>
      </w:r>
      <w:r w:rsidR="0E6B8385" w:rsidRPr="00E915A6">
        <w:rPr>
          <w:lang w:val="en-US"/>
        </w:rPr>
        <w:t>միջոցով տվյալ ՀՊԿ</w:t>
      </w:r>
      <w:r w:rsidR="3AC355A8" w:rsidRPr="00E915A6">
        <w:t xml:space="preserve">Ի </w:t>
      </w:r>
      <w:r w:rsidR="59F495BF" w:rsidRPr="00E915A6">
        <w:t>կամ</w:t>
      </w:r>
      <w:r w:rsidR="3AC355A8" w:rsidRPr="00E915A6">
        <w:t xml:space="preserve"> ՀՊԿԽ</w:t>
      </w:r>
      <w:r w:rsidR="0E6B8385" w:rsidRPr="00E915A6">
        <w:rPr>
          <w:lang w:val="en-US"/>
        </w:rPr>
        <w:t xml:space="preserve"> </w:t>
      </w:r>
      <w:r w:rsidR="3AC355A8" w:rsidRPr="00E915A6">
        <w:t>կարգավիճակ ունեց</w:t>
      </w:r>
      <w:r w:rsidR="3CD39CEA" w:rsidRPr="00E915A6">
        <w:t>ող</w:t>
      </w:r>
      <w:r w:rsidR="3AC355A8" w:rsidRPr="00E915A6">
        <w:t xml:space="preserve"> ԷՄՇ առևտրի մասնակ</w:t>
      </w:r>
      <w:r w:rsidR="59F495BF" w:rsidRPr="00E915A6">
        <w:t>ցի</w:t>
      </w:r>
      <w:r w:rsidR="3AC355A8" w:rsidRPr="00E915A6">
        <w:t xml:space="preserve">ն </w:t>
      </w:r>
      <w:r w:rsidR="3904F2AF" w:rsidRPr="00E915A6">
        <w:t xml:space="preserve">է </w:t>
      </w:r>
      <w:r w:rsidR="0E6B8385" w:rsidRPr="00E915A6">
        <w:rPr>
          <w:lang w:val="en-US"/>
        </w:rPr>
        <w:t>ուղարկում Գործարքների տեղաբաշխման իր առաջարկվող տարբերակը</w:t>
      </w:r>
      <w:r w:rsidR="145E82D1" w:rsidRPr="00E915A6">
        <w:rPr>
          <w:lang w:val="en-US"/>
        </w:rPr>
        <w:t>՝</w:t>
      </w:r>
      <w:r w:rsidR="002C58E8" w:rsidRPr="00E915A6">
        <w:rPr>
          <w:lang w:val="en-US"/>
        </w:rPr>
        <w:t xml:space="preserve"> </w:t>
      </w:r>
      <w:r w:rsidR="03200CC4" w:rsidRPr="00E915A6">
        <w:rPr>
          <w:lang w:val="en-US"/>
        </w:rPr>
        <w:t>համապատասխան</w:t>
      </w:r>
      <w:r w:rsidR="0E6B8385" w:rsidRPr="00E915A6">
        <w:rPr>
          <w:lang w:val="en-US"/>
        </w:rPr>
        <w:t xml:space="preserve"> հիմնավորումներ</w:t>
      </w:r>
      <w:r w:rsidR="4C6997CD" w:rsidRPr="00E915A6">
        <w:rPr>
          <w:lang w:val="en-US"/>
        </w:rPr>
        <w:t>ով։</w:t>
      </w:r>
      <w:r w:rsidR="002C58E8" w:rsidRPr="00E915A6">
        <w:rPr>
          <w:lang w:val="en-US"/>
        </w:rPr>
        <w:t xml:space="preserve"> ՀՊԿ</w:t>
      </w:r>
      <w:r w:rsidR="002C58E8" w:rsidRPr="00E915A6">
        <w:t>Ի կամ ՀՊԿԽ կարգավիճակ ունեցող ԷՄՇ առևտրի մասնակիցը</w:t>
      </w:r>
      <w:r w:rsidR="002C58E8" w:rsidRPr="00E915A6">
        <w:rPr>
          <w:lang w:val="en-US"/>
        </w:rPr>
        <w:t xml:space="preserve"> պարտավոր է ընդունել և ՕՐԱ ընթացքում առաջնորդվել Համակարգի օպերատորի կողմից առաջարկված Գործարքների տեղաբաշխման տարբերակով։</w:t>
      </w:r>
    </w:p>
    <w:p w14:paraId="1EC5DB4F" w14:textId="66280A31" w:rsidR="00AC717E" w:rsidRPr="00E915A6" w:rsidRDefault="1145348B" w:rsidP="00D972B4">
      <w:pPr>
        <w:pStyle w:val="Text1"/>
      </w:pPr>
      <w:r w:rsidRPr="00E915A6">
        <w:t>Յուրաքանչյուր ՀՊԿ</w:t>
      </w:r>
      <w:r w:rsidR="006E5776" w:rsidRPr="00E915A6">
        <w:t>Ի</w:t>
      </w:r>
      <w:r w:rsidR="006E5776" w:rsidRPr="00E915A6">
        <w:rPr>
          <w:lang w:val="hy-AM"/>
        </w:rPr>
        <w:t xml:space="preserve"> </w:t>
      </w:r>
      <w:r w:rsidR="00311D93" w:rsidRPr="00E915A6">
        <w:rPr>
          <w:lang w:val="hy-AM"/>
        </w:rPr>
        <w:t>կամ</w:t>
      </w:r>
      <w:r w:rsidR="006E5776" w:rsidRPr="00E915A6">
        <w:rPr>
          <w:lang w:val="hy-AM"/>
        </w:rPr>
        <w:t xml:space="preserve"> ՀՊԿԽ</w:t>
      </w:r>
      <w:r w:rsidR="00084AA6" w:rsidRPr="00E915A6">
        <w:rPr>
          <w:lang w:val="hy-AM"/>
        </w:rPr>
        <w:t xml:space="preserve"> կարգավիճակ ունեցող ԷՄՇ առևտրի մասնակցի</w:t>
      </w:r>
      <w:r w:rsidRPr="00E915A6">
        <w:t xml:space="preserve"> անհաշվեկշռույթների </w:t>
      </w:r>
      <w:r w:rsidR="7E7C37F2" w:rsidRPr="00E915A6">
        <w:t>զուտ ծավալը</w:t>
      </w:r>
      <w:r w:rsidRPr="00E915A6">
        <w:t xml:space="preserve"> հաշվարկվում է Շուկայի օպերատորի կողմից</w:t>
      </w:r>
      <w:r w:rsidR="43724558" w:rsidRPr="00E915A6">
        <w:t>՝</w:t>
      </w:r>
      <w:r w:rsidRPr="00E915A6">
        <w:t xml:space="preserve"> ՇԿԾ</w:t>
      </w:r>
      <w:r w:rsidR="006C56EE" w:rsidRPr="00E915A6">
        <w:rPr>
          <w:lang w:val="hy-AM"/>
        </w:rPr>
        <w:t>-ի</w:t>
      </w:r>
      <w:r w:rsidRPr="00E915A6">
        <w:t xml:space="preserve"> միջոցով հետևյալ կերպ</w:t>
      </w:r>
      <w:r w:rsidRPr="00E915A6">
        <w:rPr>
          <w:rFonts w:ascii="Cambria Math" w:hAnsi="Cambria Math" w:cs="Cambria Math"/>
        </w:rPr>
        <w:t>․</w:t>
      </w:r>
    </w:p>
    <w:p w14:paraId="277B20D2" w14:textId="115E9794" w:rsidR="00AC717E" w:rsidRPr="00A16230" w:rsidRDefault="22123C4B" w:rsidP="1DA9A5AA">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որոշվում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ՀՊԿ</w:t>
      </w:r>
      <w:r w:rsidR="4B7047E6" w:rsidRPr="00E915A6">
        <w:rPr>
          <w:rFonts w:ascii="GHEA Grapalat" w:hAnsi="GHEA Grapalat" w:cstheme="minorBidi"/>
          <w:noProof/>
          <w:color w:val="auto"/>
          <w:sz w:val="24"/>
          <w:szCs w:val="24"/>
        </w:rPr>
        <w:t xml:space="preserve">Ի </w:t>
      </w:r>
      <w:r w:rsidR="1A337FDF" w:rsidRPr="00E915A6">
        <w:rPr>
          <w:rFonts w:ascii="GHEA Grapalat" w:hAnsi="GHEA Grapalat" w:cstheme="minorBidi"/>
          <w:noProof/>
          <w:color w:val="auto"/>
          <w:sz w:val="24"/>
          <w:szCs w:val="24"/>
        </w:rPr>
        <w:t>կամ</w:t>
      </w:r>
      <w:r w:rsidR="123C3AC6" w:rsidRPr="00E915A6">
        <w:rPr>
          <w:rFonts w:ascii="GHEA Grapalat" w:hAnsi="GHEA Grapalat" w:cstheme="minorBidi"/>
          <w:noProof/>
          <w:color w:val="auto"/>
          <w:sz w:val="24"/>
          <w:szCs w:val="24"/>
        </w:rPr>
        <w:t xml:space="preserve"> </w:t>
      </w:r>
      <w:r w:rsidR="5707CC45" w:rsidRPr="00E915A6">
        <w:rPr>
          <w:rFonts w:ascii="GHEA Grapalat" w:hAnsi="GHEA Grapalat" w:cstheme="minorBidi"/>
          <w:noProof/>
          <w:color w:val="auto"/>
          <w:sz w:val="24"/>
          <w:szCs w:val="24"/>
        </w:rPr>
        <w:t>ՀՊԿԽ</w:t>
      </w:r>
      <w:r w:rsidRPr="00A16230">
        <w:rPr>
          <w:rFonts w:ascii="GHEA Grapalat" w:hAnsi="GHEA Grapalat" w:cstheme="minorBidi"/>
          <w:noProof/>
          <w:color w:val="auto"/>
          <w:sz w:val="24"/>
          <w:szCs w:val="24"/>
          <w:lang w:val="hy"/>
        </w:rPr>
        <w:t xml:space="preserve"> </w:t>
      </w:r>
      <w:r w:rsidR="26B925C8" w:rsidRPr="00E915A6">
        <w:rPr>
          <w:rFonts w:ascii="GHEA Grapalat" w:hAnsi="GHEA Grapalat" w:cstheme="minorBidi"/>
          <w:noProof/>
          <w:color w:val="auto"/>
          <w:sz w:val="24"/>
          <w:szCs w:val="24"/>
        </w:rPr>
        <w:t xml:space="preserve">կարգավիճակ ունեցող ԷՄՇ առևտրի </w:t>
      </w:r>
      <w:r w:rsidR="5D4961FF" w:rsidRPr="00E915A6">
        <w:rPr>
          <w:rFonts w:ascii="GHEA Grapalat" w:hAnsi="GHEA Grapalat" w:cstheme="minorBidi"/>
          <w:noProof/>
          <w:color w:val="auto"/>
          <w:sz w:val="24"/>
          <w:szCs w:val="24"/>
        </w:rPr>
        <w:t>մասնակ</w:t>
      </w:r>
      <w:r w:rsidR="6BF3E326" w:rsidRPr="00E915A6">
        <w:rPr>
          <w:rFonts w:ascii="GHEA Grapalat" w:hAnsi="GHEA Grapalat" w:cstheme="minorBidi"/>
          <w:noProof/>
          <w:color w:val="auto"/>
          <w:sz w:val="24"/>
          <w:szCs w:val="24"/>
        </w:rPr>
        <w:t>ց</w:t>
      </w:r>
      <w:r w:rsidR="5D4961FF" w:rsidRPr="00E915A6">
        <w:rPr>
          <w:rFonts w:ascii="GHEA Grapalat" w:hAnsi="GHEA Grapalat" w:cstheme="minorBidi"/>
          <w:noProof/>
          <w:color w:val="auto"/>
          <w:sz w:val="24"/>
          <w:szCs w:val="24"/>
        </w:rPr>
        <w:t>ի</w:t>
      </w:r>
      <w:r w:rsidR="26B925C8" w:rsidRPr="00E915A6">
        <w:rPr>
          <w:rFonts w:ascii="GHEA Grapalat" w:hAnsi="GHEA Grapalat" w:cstheme="minorBidi"/>
          <w:noProof/>
          <w:color w:val="auto"/>
          <w:sz w:val="24"/>
          <w:szCs w:val="24"/>
        </w:rPr>
        <w:t xml:space="preserve"> </w:t>
      </w:r>
      <w:r w:rsidRPr="00E915A6">
        <w:rPr>
          <w:rFonts w:ascii="GHEA Grapalat" w:hAnsi="GHEA Grapalat" w:cstheme="minorBidi"/>
          <w:noProof/>
          <w:color w:val="auto"/>
          <w:sz w:val="24"/>
          <w:szCs w:val="24"/>
          <w:lang w:val="en-US"/>
        </w:rPr>
        <w:t>Հաշվառման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կետերից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յուրաքանչյուրում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ՕՐԱ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փաստացի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հաշվառված՝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առաքված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սպառված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արտահանված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ներկրված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w:t>
      </w:r>
      <w:r w:rsidR="7D2FC657" w:rsidRPr="00E915A6">
        <w:rPr>
          <w:rFonts w:ascii="GHEA Grapalat" w:hAnsi="GHEA Grapalat" w:cstheme="minorBidi"/>
          <w:noProof/>
          <w:color w:val="auto"/>
          <w:sz w:val="24"/>
          <w:szCs w:val="24"/>
          <w:lang w:val="en-US"/>
        </w:rPr>
        <w:t>կան</w:t>
      </w:r>
      <w:r w:rsidR="7D2FC657"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w:t>
      </w:r>
      <w:r w:rsidR="36E2BB2F" w:rsidRPr="00E915A6">
        <w:rPr>
          <w:rFonts w:ascii="GHEA Grapalat" w:hAnsi="GHEA Grapalat" w:cstheme="minorBidi"/>
          <w:noProof/>
          <w:color w:val="auto"/>
          <w:sz w:val="24"/>
          <w:szCs w:val="24"/>
          <w:lang w:val="en-US"/>
        </w:rPr>
        <w:t>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ըստ</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lastRenderedPageBreak/>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ժամանակահ</w:t>
      </w:r>
      <w:r w:rsidR="53AB1C04" w:rsidRPr="00E915A6">
        <w:rPr>
          <w:rFonts w:ascii="GHEA Grapalat" w:hAnsi="GHEA Grapalat" w:cstheme="minorBidi"/>
          <w:noProof/>
          <w:color w:val="auto"/>
          <w:sz w:val="24"/>
          <w:szCs w:val="24"/>
          <w:lang w:val="en-US"/>
        </w:rPr>
        <w:t>ատ</w:t>
      </w:r>
      <w:r w:rsidRPr="00E915A6">
        <w:rPr>
          <w:rFonts w:ascii="GHEA Grapalat" w:hAnsi="GHEA Grapalat" w:cstheme="minorBidi"/>
          <w:noProof/>
          <w:color w:val="auto"/>
          <w:sz w:val="24"/>
          <w:szCs w:val="24"/>
          <w:lang w:val="en-US"/>
        </w:rPr>
        <w:t>վածների</w:t>
      </w:r>
      <w:r w:rsidR="4C5BD920" w:rsidRPr="00E915A6">
        <w:rPr>
          <w:rFonts w:ascii="GHEA Grapalat" w:hAnsi="GHEA Grapalat" w:cstheme="minorBidi"/>
          <w:noProof/>
          <w:color w:val="auto"/>
          <w:sz w:val="24"/>
          <w:szCs w:val="24"/>
          <w:lang w:val="en-US"/>
        </w:rPr>
        <w:t>։</w:t>
      </w:r>
      <w:r w:rsidR="4C5BD920" w:rsidRPr="00A16230">
        <w:rPr>
          <w:rFonts w:ascii="GHEA Grapalat" w:hAnsi="GHEA Grapalat" w:cstheme="minorBidi"/>
          <w:noProof/>
          <w:color w:val="auto"/>
          <w:sz w:val="24"/>
          <w:szCs w:val="24"/>
          <w:lang w:val="hy"/>
        </w:rPr>
        <w:t xml:space="preserve"> </w:t>
      </w:r>
      <w:r w:rsidR="7D664DAC" w:rsidRPr="00E915A6">
        <w:rPr>
          <w:rFonts w:ascii="GHEA Grapalat" w:hAnsi="GHEA Grapalat" w:cstheme="minorBidi"/>
          <w:noProof/>
          <w:color w:val="auto"/>
          <w:sz w:val="24"/>
          <w:szCs w:val="24"/>
          <w:lang w:val="en-US"/>
        </w:rPr>
        <w:t>Ընդ</w:t>
      </w:r>
      <w:r w:rsidR="7D664DAC" w:rsidRPr="00A16230">
        <w:rPr>
          <w:rFonts w:ascii="GHEA Grapalat" w:hAnsi="GHEA Grapalat" w:cstheme="minorBidi"/>
          <w:noProof/>
          <w:color w:val="auto"/>
          <w:sz w:val="24"/>
          <w:szCs w:val="24"/>
          <w:lang w:val="hy"/>
        </w:rPr>
        <w:t xml:space="preserve"> </w:t>
      </w:r>
      <w:r w:rsidR="7D664DAC" w:rsidRPr="00E915A6">
        <w:rPr>
          <w:rFonts w:ascii="GHEA Grapalat" w:hAnsi="GHEA Grapalat" w:cstheme="minorBidi"/>
          <w:noProof/>
          <w:color w:val="auto"/>
          <w:sz w:val="24"/>
          <w:szCs w:val="24"/>
          <w:lang w:val="en-US"/>
        </w:rPr>
        <w:t>որում</w:t>
      </w:r>
      <w:r w:rsidR="7D664DAC" w:rsidRPr="00A16230">
        <w:rPr>
          <w:rFonts w:ascii="GHEA Grapalat" w:hAnsi="GHEA Grapalat" w:cstheme="minorBidi"/>
          <w:noProof/>
          <w:color w:val="auto"/>
          <w:sz w:val="24"/>
          <w:szCs w:val="24"/>
          <w:lang w:val="hy"/>
        </w:rPr>
        <w:t xml:space="preserve"> </w:t>
      </w:r>
      <w:r w:rsidR="7D664DAC" w:rsidRPr="00E915A6">
        <w:rPr>
          <w:rFonts w:ascii="GHEA Grapalat" w:hAnsi="GHEA Grapalat" w:cstheme="minorBidi"/>
          <w:noProof/>
          <w:color w:val="auto"/>
          <w:sz w:val="24"/>
          <w:szCs w:val="24"/>
          <w:lang w:val="en-US"/>
        </w:rPr>
        <w:t>էլեկտրական</w:t>
      </w:r>
      <w:r w:rsidR="7D664DAC" w:rsidRPr="00A16230">
        <w:rPr>
          <w:rFonts w:ascii="GHEA Grapalat" w:hAnsi="GHEA Grapalat" w:cstheme="minorBidi"/>
          <w:noProof/>
          <w:color w:val="auto"/>
          <w:sz w:val="24"/>
          <w:szCs w:val="24"/>
          <w:lang w:val="hy"/>
        </w:rPr>
        <w:t xml:space="preserve"> </w:t>
      </w:r>
      <w:r w:rsidR="7D664DAC" w:rsidRPr="00E915A6">
        <w:rPr>
          <w:rFonts w:ascii="GHEA Grapalat" w:hAnsi="GHEA Grapalat" w:cstheme="minorBidi"/>
          <w:noProof/>
          <w:color w:val="auto"/>
          <w:sz w:val="24"/>
          <w:szCs w:val="24"/>
          <w:lang w:val="en-US"/>
        </w:rPr>
        <w:t>էներգիայի</w:t>
      </w:r>
      <w:r w:rsidR="7D664DAC" w:rsidRPr="00A16230">
        <w:rPr>
          <w:rFonts w:ascii="GHEA Grapalat" w:hAnsi="GHEA Grapalat" w:cstheme="minorBidi"/>
          <w:noProof/>
          <w:color w:val="auto"/>
          <w:sz w:val="24"/>
          <w:szCs w:val="24"/>
          <w:lang w:val="hy"/>
        </w:rPr>
        <w:t xml:space="preserve"> </w:t>
      </w:r>
      <w:r w:rsidR="7D664DAC" w:rsidRPr="00E915A6">
        <w:rPr>
          <w:rFonts w:ascii="GHEA Grapalat" w:hAnsi="GHEA Grapalat" w:cstheme="minorBidi"/>
          <w:noProof/>
          <w:color w:val="auto"/>
          <w:sz w:val="24"/>
          <w:szCs w:val="24"/>
          <w:lang w:val="en-US"/>
        </w:rPr>
        <w:t>ներկրման</w:t>
      </w:r>
      <w:r w:rsidR="7D664DAC" w:rsidRPr="00A16230">
        <w:rPr>
          <w:rFonts w:ascii="GHEA Grapalat" w:hAnsi="GHEA Grapalat" w:cstheme="minorBidi"/>
          <w:noProof/>
          <w:color w:val="auto"/>
          <w:sz w:val="24"/>
          <w:szCs w:val="24"/>
          <w:lang w:val="hy"/>
        </w:rPr>
        <w:t xml:space="preserve"> </w:t>
      </w:r>
      <w:r w:rsidR="18AEF507" w:rsidRPr="00E915A6">
        <w:rPr>
          <w:rFonts w:ascii="GHEA Grapalat" w:hAnsi="GHEA Grapalat" w:cstheme="minorBidi"/>
          <w:noProof/>
          <w:color w:val="auto"/>
          <w:sz w:val="24"/>
          <w:szCs w:val="24"/>
          <w:lang w:val="en-US"/>
        </w:rPr>
        <w:t>կամ</w:t>
      </w:r>
      <w:r w:rsidR="18AEF507" w:rsidRPr="00A16230">
        <w:rPr>
          <w:rFonts w:ascii="GHEA Grapalat" w:hAnsi="GHEA Grapalat" w:cstheme="minorBidi"/>
          <w:noProof/>
          <w:color w:val="auto"/>
          <w:sz w:val="24"/>
          <w:szCs w:val="24"/>
          <w:lang w:val="hy"/>
        </w:rPr>
        <w:t xml:space="preserve"> </w:t>
      </w:r>
      <w:r w:rsidR="18AEF507" w:rsidRPr="00E915A6">
        <w:rPr>
          <w:rFonts w:ascii="GHEA Grapalat" w:hAnsi="GHEA Grapalat" w:cstheme="minorBidi"/>
          <w:noProof/>
          <w:color w:val="auto"/>
          <w:sz w:val="24"/>
          <w:szCs w:val="24"/>
          <w:lang w:val="en-US"/>
        </w:rPr>
        <w:t>արտահանման</w:t>
      </w:r>
      <w:r w:rsidR="18AEF507" w:rsidRPr="00A16230">
        <w:rPr>
          <w:rFonts w:ascii="GHEA Grapalat" w:hAnsi="GHEA Grapalat" w:cstheme="minorBidi"/>
          <w:noProof/>
          <w:color w:val="auto"/>
          <w:sz w:val="24"/>
          <w:szCs w:val="24"/>
          <w:lang w:val="hy"/>
        </w:rPr>
        <w:t xml:space="preserve"> </w:t>
      </w:r>
      <w:r w:rsidR="7D664DAC" w:rsidRPr="00E915A6">
        <w:rPr>
          <w:rFonts w:ascii="GHEA Grapalat" w:hAnsi="GHEA Grapalat" w:cstheme="minorBidi"/>
          <w:noProof/>
          <w:color w:val="auto"/>
          <w:sz w:val="24"/>
          <w:szCs w:val="24"/>
          <w:lang w:val="en-US"/>
        </w:rPr>
        <w:t>դեպքում</w:t>
      </w:r>
      <w:r w:rsidR="7D664DAC" w:rsidRPr="00A16230">
        <w:rPr>
          <w:rFonts w:ascii="GHEA Grapalat" w:hAnsi="GHEA Grapalat" w:cstheme="minorBidi"/>
          <w:noProof/>
          <w:color w:val="auto"/>
          <w:sz w:val="24"/>
          <w:szCs w:val="24"/>
          <w:lang w:val="hy"/>
        </w:rPr>
        <w:t xml:space="preserve"> </w:t>
      </w:r>
      <w:r w:rsidR="7D664DAC" w:rsidRPr="00E915A6">
        <w:rPr>
          <w:rFonts w:ascii="GHEA Grapalat" w:hAnsi="GHEA Grapalat" w:cstheme="minorBidi"/>
          <w:noProof/>
          <w:color w:val="auto"/>
          <w:sz w:val="24"/>
          <w:szCs w:val="24"/>
          <w:lang w:val="en-US"/>
        </w:rPr>
        <w:t>անհաշվեկշռույթները</w:t>
      </w:r>
      <w:r w:rsidR="7D664DAC" w:rsidRPr="00A16230">
        <w:rPr>
          <w:rFonts w:ascii="GHEA Grapalat" w:hAnsi="GHEA Grapalat" w:cstheme="minorBidi"/>
          <w:noProof/>
          <w:color w:val="auto"/>
          <w:sz w:val="24"/>
          <w:szCs w:val="24"/>
          <w:lang w:val="hy"/>
        </w:rPr>
        <w:t xml:space="preserve"> </w:t>
      </w:r>
      <w:r w:rsidR="7D664DAC" w:rsidRPr="00E915A6">
        <w:rPr>
          <w:rFonts w:ascii="GHEA Grapalat" w:hAnsi="GHEA Grapalat" w:cstheme="minorBidi"/>
          <w:noProof/>
          <w:color w:val="auto"/>
          <w:sz w:val="24"/>
          <w:szCs w:val="24"/>
          <w:lang w:val="en-US"/>
        </w:rPr>
        <w:t>համամասնորեն</w:t>
      </w:r>
      <w:r w:rsidR="7D664DAC" w:rsidRPr="00A16230">
        <w:rPr>
          <w:rFonts w:ascii="GHEA Grapalat" w:hAnsi="GHEA Grapalat" w:cstheme="minorBidi"/>
          <w:noProof/>
          <w:color w:val="auto"/>
          <w:sz w:val="24"/>
          <w:szCs w:val="24"/>
          <w:lang w:val="hy"/>
        </w:rPr>
        <w:t xml:space="preserve"> </w:t>
      </w:r>
      <w:r w:rsidR="7D664DAC" w:rsidRPr="00E915A6">
        <w:rPr>
          <w:rFonts w:ascii="GHEA Grapalat" w:hAnsi="GHEA Grapalat" w:cstheme="minorBidi"/>
          <w:noProof/>
          <w:color w:val="auto"/>
          <w:sz w:val="24"/>
          <w:szCs w:val="24"/>
          <w:lang w:val="en-US"/>
        </w:rPr>
        <w:t>բաշխվում</w:t>
      </w:r>
      <w:r w:rsidR="7D664DAC" w:rsidRPr="00A16230">
        <w:rPr>
          <w:rFonts w:ascii="GHEA Grapalat" w:hAnsi="GHEA Grapalat" w:cstheme="minorBidi"/>
          <w:noProof/>
          <w:color w:val="auto"/>
          <w:sz w:val="24"/>
          <w:szCs w:val="24"/>
          <w:lang w:val="hy"/>
        </w:rPr>
        <w:t xml:space="preserve"> </w:t>
      </w:r>
      <w:r w:rsidR="3D4AF9F8" w:rsidRPr="00E915A6">
        <w:rPr>
          <w:rFonts w:ascii="GHEA Grapalat" w:hAnsi="GHEA Grapalat" w:cstheme="minorBidi"/>
          <w:noProof/>
          <w:color w:val="auto"/>
          <w:sz w:val="24"/>
          <w:szCs w:val="24"/>
          <w:lang w:val="en-US"/>
        </w:rPr>
        <w:t>են</w:t>
      </w:r>
      <w:r w:rsidR="7A628878" w:rsidRPr="00A16230">
        <w:rPr>
          <w:rFonts w:ascii="GHEA Grapalat" w:hAnsi="GHEA Grapalat" w:cstheme="minorBidi"/>
          <w:noProof/>
          <w:color w:val="auto"/>
          <w:sz w:val="24"/>
          <w:szCs w:val="24"/>
          <w:lang w:val="hy"/>
        </w:rPr>
        <w:t xml:space="preserve"> </w:t>
      </w:r>
      <w:r w:rsidR="6B5D2B89" w:rsidRPr="00E915A6">
        <w:rPr>
          <w:rFonts w:ascii="GHEA Grapalat" w:hAnsi="GHEA Grapalat" w:cstheme="minorBidi"/>
          <w:noProof/>
          <w:color w:val="auto"/>
          <w:sz w:val="24"/>
          <w:szCs w:val="24"/>
          <w:lang w:val="en-US"/>
        </w:rPr>
        <w:t>ներկրում</w:t>
      </w:r>
      <w:r w:rsidR="6B5D2B89" w:rsidRPr="00A16230">
        <w:rPr>
          <w:rFonts w:ascii="GHEA Grapalat" w:hAnsi="GHEA Grapalat" w:cstheme="minorBidi"/>
          <w:noProof/>
          <w:color w:val="auto"/>
          <w:sz w:val="24"/>
          <w:szCs w:val="24"/>
          <w:lang w:val="hy"/>
        </w:rPr>
        <w:t xml:space="preserve"> </w:t>
      </w:r>
      <w:r w:rsidR="6B5D2B89" w:rsidRPr="00E915A6">
        <w:rPr>
          <w:rFonts w:ascii="GHEA Grapalat" w:hAnsi="GHEA Grapalat" w:cstheme="minorBidi"/>
          <w:noProof/>
          <w:color w:val="auto"/>
          <w:sz w:val="24"/>
          <w:szCs w:val="24"/>
          <w:lang w:val="en-US"/>
        </w:rPr>
        <w:t>և</w:t>
      </w:r>
      <w:r w:rsidR="6B5D2B89" w:rsidRPr="00A16230">
        <w:rPr>
          <w:rFonts w:ascii="GHEA Grapalat" w:hAnsi="GHEA Grapalat" w:cstheme="minorBidi"/>
          <w:noProof/>
          <w:color w:val="auto"/>
          <w:sz w:val="24"/>
          <w:szCs w:val="24"/>
          <w:lang w:val="hy"/>
        </w:rPr>
        <w:t xml:space="preserve"> </w:t>
      </w:r>
      <w:r w:rsidR="6B5D2B89" w:rsidRPr="00E915A6">
        <w:rPr>
          <w:rFonts w:ascii="GHEA Grapalat" w:hAnsi="GHEA Grapalat" w:cstheme="minorBidi"/>
          <w:noProof/>
          <w:color w:val="auto"/>
          <w:sz w:val="24"/>
          <w:szCs w:val="24"/>
          <w:lang w:val="en-US"/>
        </w:rPr>
        <w:t>արտահանում</w:t>
      </w:r>
      <w:r w:rsidR="6B5D2B89" w:rsidRPr="00A16230">
        <w:rPr>
          <w:rFonts w:ascii="GHEA Grapalat" w:hAnsi="GHEA Grapalat" w:cstheme="minorBidi"/>
          <w:noProof/>
          <w:color w:val="auto"/>
          <w:sz w:val="24"/>
          <w:szCs w:val="24"/>
          <w:lang w:val="hy"/>
        </w:rPr>
        <w:t xml:space="preserve"> </w:t>
      </w:r>
      <w:r w:rsidR="6B5D2B89" w:rsidRPr="00E915A6">
        <w:rPr>
          <w:rFonts w:ascii="GHEA Grapalat" w:hAnsi="GHEA Grapalat" w:cstheme="minorBidi"/>
          <w:noProof/>
          <w:color w:val="auto"/>
          <w:sz w:val="24"/>
          <w:szCs w:val="24"/>
          <w:lang w:val="en-US"/>
        </w:rPr>
        <w:t>իրականացրած</w:t>
      </w:r>
      <w:r w:rsidR="6B5D2B89" w:rsidRPr="00A16230">
        <w:rPr>
          <w:rFonts w:ascii="GHEA Grapalat" w:hAnsi="GHEA Grapalat" w:cstheme="minorBidi"/>
          <w:noProof/>
          <w:color w:val="auto"/>
          <w:sz w:val="24"/>
          <w:szCs w:val="24"/>
          <w:lang w:val="hy"/>
        </w:rPr>
        <w:t xml:space="preserve"> </w:t>
      </w:r>
      <w:r w:rsidR="6B5D2B89" w:rsidRPr="00E915A6">
        <w:rPr>
          <w:rFonts w:ascii="GHEA Grapalat" w:hAnsi="GHEA Grapalat" w:cstheme="minorBidi"/>
          <w:noProof/>
          <w:color w:val="auto"/>
          <w:sz w:val="24"/>
          <w:szCs w:val="24"/>
          <w:lang w:val="en-US"/>
        </w:rPr>
        <w:t>ԷՄՇ</w:t>
      </w:r>
      <w:r w:rsidR="6B5D2B89" w:rsidRPr="00A16230">
        <w:rPr>
          <w:rFonts w:ascii="GHEA Grapalat" w:hAnsi="GHEA Grapalat" w:cstheme="minorBidi"/>
          <w:noProof/>
          <w:color w:val="auto"/>
          <w:sz w:val="24"/>
          <w:szCs w:val="24"/>
          <w:lang w:val="hy"/>
        </w:rPr>
        <w:t xml:space="preserve"> </w:t>
      </w:r>
      <w:r w:rsidR="6B5D2B89" w:rsidRPr="00E915A6">
        <w:rPr>
          <w:rFonts w:ascii="GHEA Grapalat" w:hAnsi="GHEA Grapalat" w:cstheme="minorBidi"/>
          <w:noProof/>
          <w:color w:val="auto"/>
          <w:sz w:val="24"/>
          <w:szCs w:val="24"/>
          <w:lang w:val="en-US"/>
        </w:rPr>
        <w:t>մասնակիցների</w:t>
      </w:r>
      <w:r w:rsidR="6B5D2B89" w:rsidRPr="00A16230">
        <w:rPr>
          <w:rFonts w:ascii="GHEA Grapalat" w:hAnsi="GHEA Grapalat" w:cstheme="minorBidi"/>
          <w:noProof/>
          <w:color w:val="auto"/>
          <w:sz w:val="24"/>
          <w:szCs w:val="24"/>
          <w:lang w:val="hy"/>
        </w:rPr>
        <w:t xml:space="preserve"> </w:t>
      </w:r>
      <w:r w:rsidR="6B5D2B89" w:rsidRPr="00E915A6">
        <w:rPr>
          <w:rFonts w:ascii="GHEA Grapalat" w:hAnsi="GHEA Grapalat" w:cstheme="minorBidi"/>
          <w:noProof/>
          <w:color w:val="auto"/>
          <w:sz w:val="24"/>
          <w:szCs w:val="24"/>
          <w:lang w:val="en-US"/>
        </w:rPr>
        <w:t>միջև</w:t>
      </w:r>
      <w:r w:rsidR="7A628878" w:rsidRPr="00A16230">
        <w:rPr>
          <w:rFonts w:ascii="GHEA Grapalat" w:hAnsi="GHEA Grapalat" w:cstheme="minorBidi"/>
          <w:noProof/>
          <w:color w:val="auto"/>
          <w:sz w:val="24"/>
          <w:szCs w:val="24"/>
          <w:lang w:val="hy"/>
        </w:rPr>
        <w:t xml:space="preserve"> </w:t>
      </w:r>
      <w:r w:rsidR="7A628878" w:rsidRPr="00E915A6">
        <w:rPr>
          <w:rFonts w:ascii="GHEA Grapalat" w:hAnsi="GHEA Grapalat" w:cstheme="minorBidi"/>
          <w:noProof/>
          <w:color w:val="auto"/>
          <w:sz w:val="24"/>
          <w:szCs w:val="24"/>
          <w:lang w:val="en-US"/>
        </w:rPr>
        <w:t>կնքված</w:t>
      </w:r>
      <w:r w:rsidR="7A628878" w:rsidRPr="00A16230">
        <w:rPr>
          <w:rFonts w:ascii="GHEA Grapalat" w:hAnsi="GHEA Grapalat" w:cstheme="minorBidi"/>
          <w:noProof/>
          <w:color w:val="auto"/>
          <w:sz w:val="24"/>
          <w:szCs w:val="24"/>
          <w:lang w:val="hy"/>
        </w:rPr>
        <w:t xml:space="preserve"> </w:t>
      </w:r>
      <w:r w:rsidR="7A628878" w:rsidRPr="00E915A6">
        <w:rPr>
          <w:rFonts w:ascii="GHEA Grapalat" w:hAnsi="GHEA Grapalat" w:cstheme="minorBidi"/>
          <w:noProof/>
          <w:color w:val="auto"/>
          <w:sz w:val="24"/>
          <w:szCs w:val="24"/>
          <w:lang w:val="en-US"/>
        </w:rPr>
        <w:t>Գործարքների</w:t>
      </w:r>
      <w:r w:rsidR="7D664DAC" w:rsidRPr="00A16230">
        <w:rPr>
          <w:rFonts w:ascii="GHEA Grapalat" w:hAnsi="GHEA Grapalat" w:cstheme="minorBidi"/>
          <w:noProof/>
          <w:color w:val="auto"/>
          <w:sz w:val="24"/>
          <w:szCs w:val="24"/>
          <w:lang w:val="hy"/>
        </w:rPr>
        <w:t xml:space="preserve"> </w:t>
      </w:r>
      <w:r w:rsidR="7D664DAC" w:rsidRPr="00E915A6">
        <w:rPr>
          <w:rFonts w:ascii="GHEA Grapalat" w:hAnsi="GHEA Grapalat" w:cstheme="minorBidi"/>
          <w:noProof/>
          <w:color w:val="auto"/>
          <w:sz w:val="24"/>
          <w:szCs w:val="24"/>
          <w:lang w:val="en-US"/>
        </w:rPr>
        <w:t>համա</w:t>
      </w:r>
      <w:r w:rsidR="136E8425" w:rsidRPr="00E915A6">
        <w:rPr>
          <w:rFonts w:ascii="GHEA Grapalat" w:hAnsi="GHEA Grapalat" w:cstheme="minorBidi"/>
          <w:noProof/>
          <w:color w:val="auto"/>
          <w:sz w:val="24"/>
          <w:szCs w:val="24"/>
          <w:lang w:val="en-US"/>
        </w:rPr>
        <w:t>մա</w:t>
      </w:r>
      <w:r w:rsidR="7D664DAC" w:rsidRPr="00E915A6">
        <w:rPr>
          <w:rFonts w:ascii="GHEA Grapalat" w:hAnsi="GHEA Grapalat" w:cstheme="minorBidi"/>
          <w:noProof/>
          <w:color w:val="auto"/>
          <w:sz w:val="24"/>
          <w:szCs w:val="24"/>
          <w:lang w:val="en-US"/>
        </w:rPr>
        <w:t>սնությամբ՝</w:t>
      </w:r>
      <w:r w:rsidR="00257168" w:rsidRPr="00A16230">
        <w:rPr>
          <w:rFonts w:ascii="GHEA Grapalat" w:hAnsi="GHEA Grapalat" w:cstheme="minorBidi"/>
          <w:noProof/>
          <w:color w:val="auto"/>
          <w:sz w:val="24"/>
          <w:szCs w:val="24"/>
          <w:lang w:val="hy"/>
        </w:rPr>
        <w:t xml:space="preserve"> </w:t>
      </w:r>
      <w:r w:rsidR="7D664DAC" w:rsidRPr="00E915A6">
        <w:rPr>
          <w:rFonts w:ascii="GHEA Grapalat" w:hAnsi="GHEA Grapalat" w:cstheme="minorBidi"/>
          <w:noProof/>
          <w:color w:val="auto"/>
          <w:sz w:val="24"/>
          <w:szCs w:val="24"/>
          <w:lang w:val="en-US"/>
        </w:rPr>
        <w:t>ժամային</w:t>
      </w:r>
      <w:r w:rsidR="7D664DAC" w:rsidRPr="00A16230">
        <w:rPr>
          <w:rFonts w:ascii="GHEA Grapalat" w:hAnsi="GHEA Grapalat" w:cstheme="minorBidi"/>
          <w:noProof/>
          <w:color w:val="auto"/>
          <w:sz w:val="24"/>
          <w:szCs w:val="24"/>
          <w:lang w:val="hy"/>
        </w:rPr>
        <w:t xml:space="preserve"> </w:t>
      </w:r>
      <w:r w:rsidR="7D664DAC" w:rsidRPr="00E915A6">
        <w:rPr>
          <w:rFonts w:ascii="GHEA Grapalat" w:hAnsi="GHEA Grapalat" w:cstheme="minorBidi"/>
          <w:noProof/>
          <w:color w:val="auto"/>
          <w:sz w:val="24"/>
          <w:szCs w:val="24"/>
          <w:lang w:val="en-US"/>
        </w:rPr>
        <w:t>կտրվածքով</w:t>
      </w:r>
      <w:r w:rsidRPr="00A16230">
        <w:rPr>
          <w:rFonts w:ascii="GHEA Grapalat" w:hAnsi="GHEA Grapalat" w:cstheme="minorBidi"/>
          <w:noProof/>
          <w:color w:val="auto"/>
          <w:sz w:val="24"/>
          <w:szCs w:val="24"/>
          <w:lang w:val="hy"/>
        </w:rPr>
        <w:t>,</w:t>
      </w:r>
      <w:r w:rsidR="6261978E" w:rsidRPr="00A16230">
        <w:rPr>
          <w:rFonts w:ascii="GHEA Grapalat" w:hAnsi="GHEA Grapalat" w:cstheme="minorBidi"/>
          <w:noProof/>
          <w:color w:val="auto"/>
          <w:sz w:val="24"/>
          <w:szCs w:val="24"/>
          <w:lang w:val="hy"/>
        </w:rPr>
        <w:t xml:space="preserve"> </w:t>
      </w:r>
    </w:p>
    <w:p w14:paraId="50B2BB0E" w14:textId="31DE8A92" w:rsidR="00AC717E" w:rsidRPr="00A16230" w:rsidRDefault="5EC48D19" w:rsidP="00C93A83">
      <w:pPr>
        <w:pStyle w:val="Text2"/>
        <w:spacing w:before="0" w:line="276" w:lineRule="auto"/>
        <w:ind w:left="990" w:hanging="284"/>
        <w:rPr>
          <w:rFonts w:ascii="GHEA Grapalat" w:hAnsi="GHEA Grapalat" w:cstheme="minorBidi"/>
          <w:color w:val="auto"/>
          <w:sz w:val="24"/>
          <w:szCs w:val="24"/>
          <w:lang w:val="hy"/>
        </w:rPr>
      </w:pPr>
      <w:r w:rsidRPr="00E915A6">
        <w:rPr>
          <w:rFonts w:ascii="GHEA Grapalat" w:hAnsi="GHEA Grapalat" w:cstheme="minorBidi"/>
          <w:noProof/>
          <w:color w:val="auto"/>
          <w:sz w:val="24"/>
          <w:szCs w:val="24"/>
          <w:lang w:val="en-US"/>
        </w:rPr>
        <w:t>որոշվում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ՀՊԿ</w:t>
      </w:r>
      <w:r w:rsidR="0D6B6462" w:rsidRPr="00E915A6">
        <w:rPr>
          <w:rFonts w:ascii="GHEA Grapalat" w:hAnsi="GHEA Grapalat" w:cstheme="minorBidi"/>
          <w:noProof/>
          <w:color w:val="auto"/>
          <w:sz w:val="24"/>
          <w:szCs w:val="24"/>
        </w:rPr>
        <w:t xml:space="preserve">Ի </w:t>
      </w:r>
      <w:r w:rsidR="7B7BA788" w:rsidRPr="00E915A6">
        <w:rPr>
          <w:rFonts w:ascii="GHEA Grapalat" w:hAnsi="GHEA Grapalat" w:cstheme="minorBidi"/>
          <w:noProof/>
          <w:color w:val="auto"/>
          <w:sz w:val="24"/>
          <w:szCs w:val="24"/>
        </w:rPr>
        <w:t>կամ</w:t>
      </w:r>
      <w:r w:rsidR="0D6B6462" w:rsidRPr="00E915A6">
        <w:rPr>
          <w:rFonts w:ascii="GHEA Grapalat" w:hAnsi="GHEA Grapalat" w:cstheme="minorBidi"/>
          <w:noProof/>
          <w:color w:val="auto"/>
          <w:sz w:val="24"/>
          <w:szCs w:val="24"/>
        </w:rPr>
        <w:t xml:space="preserve"> ՀՊԿԽ</w:t>
      </w:r>
      <w:r w:rsidRPr="00A16230">
        <w:rPr>
          <w:rFonts w:ascii="GHEA Grapalat" w:hAnsi="GHEA Grapalat" w:cstheme="minorBidi"/>
          <w:noProof/>
          <w:color w:val="auto"/>
          <w:sz w:val="24"/>
          <w:szCs w:val="24"/>
          <w:lang w:val="hy"/>
        </w:rPr>
        <w:t xml:space="preserve"> </w:t>
      </w:r>
      <w:r w:rsidR="2897946B" w:rsidRPr="00E915A6">
        <w:rPr>
          <w:rFonts w:ascii="GHEA Grapalat" w:hAnsi="GHEA Grapalat" w:cstheme="minorBidi"/>
          <w:noProof/>
          <w:color w:val="auto"/>
          <w:sz w:val="24"/>
          <w:szCs w:val="24"/>
          <w:lang w:val="en-US"/>
        </w:rPr>
        <w:t>կարգավիճակ</w:t>
      </w:r>
      <w:r w:rsidR="2897946B" w:rsidRPr="00A16230">
        <w:rPr>
          <w:rFonts w:ascii="GHEA Grapalat" w:hAnsi="GHEA Grapalat" w:cstheme="minorBidi"/>
          <w:noProof/>
          <w:color w:val="auto"/>
          <w:sz w:val="24"/>
          <w:szCs w:val="24"/>
          <w:lang w:val="hy"/>
        </w:rPr>
        <w:t xml:space="preserve"> </w:t>
      </w:r>
      <w:r w:rsidR="2897946B" w:rsidRPr="00E915A6">
        <w:rPr>
          <w:rFonts w:ascii="GHEA Grapalat" w:hAnsi="GHEA Grapalat" w:cstheme="minorBidi"/>
          <w:noProof/>
          <w:color w:val="auto"/>
          <w:sz w:val="24"/>
          <w:szCs w:val="24"/>
          <w:lang w:val="en-US"/>
        </w:rPr>
        <w:t>ունեցող</w:t>
      </w:r>
      <w:r w:rsidR="2897946B" w:rsidRPr="00A16230">
        <w:rPr>
          <w:rFonts w:ascii="GHEA Grapalat" w:hAnsi="GHEA Grapalat" w:cstheme="minorBidi"/>
          <w:noProof/>
          <w:color w:val="auto"/>
          <w:sz w:val="24"/>
          <w:szCs w:val="24"/>
          <w:lang w:val="hy"/>
        </w:rPr>
        <w:t xml:space="preserve"> </w:t>
      </w:r>
      <w:r w:rsidR="2897946B" w:rsidRPr="00E915A6">
        <w:rPr>
          <w:rFonts w:ascii="GHEA Grapalat" w:hAnsi="GHEA Grapalat" w:cstheme="minorBidi"/>
          <w:noProof/>
          <w:color w:val="auto"/>
          <w:sz w:val="24"/>
          <w:szCs w:val="24"/>
          <w:lang w:val="en-US"/>
        </w:rPr>
        <w:t>ԷՄՇ</w:t>
      </w:r>
      <w:r w:rsidR="2897946B" w:rsidRPr="00A16230">
        <w:rPr>
          <w:rFonts w:ascii="GHEA Grapalat" w:hAnsi="GHEA Grapalat" w:cstheme="minorBidi"/>
          <w:noProof/>
          <w:color w:val="auto"/>
          <w:sz w:val="24"/>
          <w:szCs w:val="24"/>
          <w:lang w:val="hy"/>
        </w:rPr>
        <w:t xml:space="preserve"> </w:t>
      </w:r>
      <w:r w:rsidR="2897946B" w:rsidRPr="00E915A6">
        <w:rPr>
          <w:rFonts w:ascii="GHEA Grapalat" w:hAnsi="GHEA Grapalat" w:cstheme="minorBidi"/>
          <w:noProof/>
          <w:color w:val="auto"/>
          <w:sz w:val="24"/>
          <w:szCs w:val="24"/>
          <w:lang w:val="en-US"/>
        </w:rPr>
        <w:t>առևտրի</w:t>
      </w:r>
      <w:r w:rsidR="2897946B" w:rsidRPr="00A16230">
        <w:rPr>
          <w:rFonts w:ascii="GHEA Grapalat" w:hAnsi="GHEA Grapalat" w:cstheme="minorBidi"/>
          <w:noProof/>
          <w:color w:val="auto"/>
          <w:sz w:val="24"/>
          <w:szCs w:val="24"/>
          <w:lang w:val="hy"/>
        </w:rPr>
        <w:t xml:space="preserve"> </w:t>
      </w:r>
      <w:r w:rsidR="50098C04" w:rsidRPr="00E915A6">
        <w:rPr>
          <w:rFonts w:ascii="GHEA Grapalat" w:hAnsi="GHEA Grapalat" w:cstheme="minorBidi"/>
          <w:noProof/>
          <w:color w:val="auto"/>
          <w:sz w:val="24"/>
          <w:szCs w:val="24"/>
          <w:lang w:val="en-US"/>
        </w:rPr>
        <w:t>մասնակց</w:t>
      </w:r>
      <w:r w:rsidR="46C1493B" w:rsidRPr="00E915A6">
        <w:rPr>
          <w:rFonts w:ascii="GHEA Grapalat" w:hAnsi="GHEA Grapalat" w:cstheme="minorBidi"/>
          <w:noProof/>
          <w:color w:val="auto"/>
          <w:sz w:val="24"/>
          <w:szCs w:val="24"/>
          <w:lang w:val="en-US"/>
        </w:rPr>
        <w:t>ի</w:t>
      </w:r>
      <w:r w:rsidR="2897946B" w:rsidRPr="00E915A6">
        <w:rPr>
          <w:rFonts w:ascii="GHEA Grapalat" w:hAnsi="GHEA Grapalat" w:cstheme="minorBidi"/>
          <w:noProof/>
          <w:color w:val="auto"/>
          <w:sz w:val="24"/>
          <w:szCs w:val="24"/>
        </w:rPr>
        <w:t xml:space="preserve"> </w:t>
      </w:r>
      <w:r w:rsidRPr="00E915A6">
        <w:rPr>
          <w:rFonts w:ascii="GHEA Grapalat" w:hAnsi="GHEA Grapalat" w:cstheme="minorBidi"/>
          <w:noProof/>
          <w:color w:val="auto"/>
          <w:sz w:val="24"/>
          <w:szCs w:val="24"/>
          <w:lang w:val="en-US"/>
        </w:rPr>
        <w:t>ՕՐԱ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անհաշվեկշռույթների</w:t>
      </w:r>
      <w:r w:rsidRPr="00A16230">
        <w:rPr>
          <w:rFonts w:ascii="GHEA Grapalat" w:hAnsi="GHEA Grapalat" w:cstheme="minorBidi"/>
          <w:noProof/>
          <w:color w:val="auto"/>
          <w:sz w:val="24"/>
          <w:szCs w:val="24"/>
          <w:lang w:val="hy"/>
        </w:rPr>
        <w:t xml:space="preserve"> </w:t>
      </w:r>
      <w:r w:rsidR="57C4AAF5" w:rsidRPr="00E915A6">
        <w:rPr>
          <w:rFonts w:ascii="GHEA Grapalat" w:hAnsi="GHEA Grapalat" w:cstheme="minorBidi"/>
          <w:noProof/>
          <w:color w:val="auto"/>
          <w:sz w:val="24"/>
          <w:szCs w:val="24"/>
          <w:lang w:val="en-US"/>
        </w:rPr>
        <w:t>զուտ</w:t>
      </w:r>
      <w:r w:rsidR="57C4AAF5" w:rsidRPr="00A16230">
        <w:rPr>
          <w:rFonts w:ascii="GHEA Grapalat" w:hAnsi="GHEA Grapalat" w:cstheme="minorBidi"/>
          <w:noProof/>
          <w:color w:val="auto"/>
          <w:sz w:val="24"/>
          <w:szCs w:val="24"/>
          <w:lang w:val="hy"/>
        </w:rPr>
        <w:t xml:space="preserve"> </w:t>
      </w:r>
      <w:r w:rsidR="234CAB55" w:rsidRPr="00E915A6">
        <w:rPr>
          <w:rFonts w:ascii="GHEA Grapalat" w:hAnsi="GHEA Grapalat" w:cstheme="minorBidi"/>
          <w:noProof/>
          <w:color w:val="auto"/>
          <w:sz w:val="24"/>
          <w:szCs w:val="24"/>
          <w:lang w:val="en-US"/>
        </w:rPr>
        <w:t>ծավալը</w:t>
      </w:r>
      <w:r w:rsidR="471AF978" w:rsidRPr="00E915A6">
        <w:rPr>
          <w:rFonts w:ascii="GHEA Grapalat" w:hAnsi="GHEA Grapalat" w:cstheme="minorBidi"/>
          <w:noProof/>
          <w:color w:val="auto"/>
          <w:sz w:val="24"/>
          <w:szCs w:val="24"/>
          <w:lang w:val="en-US"/>
        </w:rPr>
        <w:t>՝</w:t>
      </w:r>
      <w:r w:rsidRPr="00A16230">
        <w:rPr>
          <w:rFonts w:ascii="GHEA Grapalat" w:hAnsi="GHEA Grapalat" w:cstheme="minorBidi"/>
          <w:noProof/>
          <w:color w:val="auto"/>
          <w:sz w:val="24"/>
          <w:szCs w:val="24"/>
          <w:lang w:val="hy"/>
        </w:rPr>
        <w:t xml:space="preserve"> </w:t>
      </w:r>
      <w:r w:rsidR="0046E6E0" w:rsidRPr="00E915A6">
        <w:rPr>
          <w:rFonts w:ascii="GHEA Grapalat" w:hAnsi="GHEA Grapalat" w:cstheme="minorBidi"/>
          <w:noProof/>
          <w:color w:val="auto"/>
          <w:sz w:val="24"/>
          <w:szCs w:val="24"/>
          <w:lang w:val="en-US"/>
        </w:rPr>
        <w:t>փաստացի</w:t>
      </w:r>
      <w:r w:rsidR="0046E6E0" w:rsidRPr="00A16230">
        <w:rPr>
          <w:rFonts w:ascii="GHEA Grapalat" w:hAnsi="GHEA Grapalat" w:cstheme="minorBidi"/>
          <w:noProof/>
          <w:color w:val="auto"/>
          <w:sz w:val="24"/>
          <w:szCs w:val="24"/>
          <w:lang w:val="hy"/>
        </w:rPr>
        <w:t xml:space="preserve"> </w:t>
      </w:r>
      <w:r w:rsidR="0046E6E0" w:rsidRPr="00E915A6">
        <w:rPr>
          <w:rFonts w:ascii="GHEA Grapalat" w:hAnsi="GHEA Grapalat" w:cstheme="minorBidi"/>
          <w:noProof/>
          <w:color w:val="auto"/>
          <w:sz w:val="24"/>
          <w:szCs w:val="24"/>
          <w:lang w:val="en-US"/>
        </w:rPr>
        <w:t>հաշվառման</w:t>
      </w:r>
      <w:r w:rsidR="0046E6E0" w:rsidRPr="00A16230">
        <w:rPr>
          <w:rFonts w:ascii="GHEA Grapalat" w:hAnsi="GHEA Grapalat" w:cstheme="minorBidi"/>
          <w:noProof/>
          <w:color w:val="auto"/>
          <w:sz w:val="24"/>
          <w:szCs w:val="24"/>
          <w:lang w:val="hy"/>
        </w:rPr>
        <w:t xml:space="preserve"> </w:t>
      </w:r>
      <w:r w:rsidR="0046E6E0" w:rsidRPr="00E915A6">
        <w:rPr>
          <w:rFonts w:ascii="GHEA Grapalat" w:hAnsi="GHEA Grapalat" w:cstheme="minorBidi"/>
          <w:noProof/>
          <w:color w:val="auto"/>
          <w:sz w:val="24"/>
          <w:szCs w:val="24"/>
          <w:lang w:val="en-US"/>
        </w:rPr>
        <w:t>տվյալները</w:t>
      </w:r>
      <w:r w:rsidR="0046E6E0" w:rsidRPr="00A16230">
        <w:rPr>
          <w:rFonts w:ascii="GHEA Grapalat" w:hAnsi="GHEA Grapalat" w:cstheme="minorBidi"/>
          <w:noProof/>
          <w:color w:val="auto"/>
          <w:sz w:val="24"/>
          <w:szCs w:val="24"/>
          <w:lang w:val="hy"/>
        </w:rPr>
        <w:t xml:space="preserve"> </w:t>
      </w:r>
      <w:r w:rsidR="47E79458" w:rsidRPr="00E915A6">
        <w:rPr>
          <w:rFonts w:ascii="GHEA Grapalat" w:hAnsi="GHEA Grapalat" w:cstheme="minorBidi"/>
          <w:noProof/>
          <w:color w:val="auto"/>
          <w:sz w:val="24"/>
          <w:szCs w:val="24"/>
          <w:lang w:val="en-US"/>
        </w:rPr>
        <w:t>ըստ</w:t>
      </w:r>
      <w:r w:rsidR="47E79458" w:rsidRPr="00A16230">
        <w:rPr>
          <w:rFonts w:ascii="GHEA Grapalat" w:hAnsi="GHEA Grapalat" w:cstheme="minorBidi"/>
          <w:noProof/>
          <w:color w:val="auto"/>
          <w:sz w:val="24"/>
          <w:szCs w:val="24"/>
          <w:lang w:val="hy"/>
        </w:rPr>
        <w:t xml:space="preserve"> </w:t>
      </w:r>
      <w:r w:rsidR="47E79458" w:rsidRPr="00E915A6">
        <w:rPr>
          <w:rFonts w:ascii="GHEA Grapalat" w:hAnsi="GHEA Grapalat" w:cstheme="minorBidi"/>
          <w:noProof/>
          <w:color w:val="auto"/>
          <w:sz w:val="24"/>
          <w:szCs w:val="24"/>
          <w:lang w:val="en-US"/>
        </w:rPr>
        <w:t>Առևտրային</w:t>
      </w:r>
      <w:r w:rsidR="47E79458" w:rsidRPr="00A16230">
        <w:rPr>
          <w:rFonts w:ascii="GHEA Grapalat" w:hAnsi="GHEA Grapalat" w:cstheme="minorBidi"/>
          <w:noProof/>
          <w:color w:val="auto"/>
          <w:sz w:val="24"/>
          <w:szCs w:val="24"/>
          <w:lang w:val="hy"/>
        </w:rPr>
        <w:t xml:space="preserve"> </w:t>
      </w:r>
      <w:r w:rsidR="47E79458" w:rsidRPr="00E915A6">
        <w:rPr>
          <w:rFonts w:ascii="GHEA Grapalat" w:hAnsi="GHEA Grapalat" w:cstheme="minorBidi"/>
          <w:noProof/>
          <w:color w:val="auto"/>
          <w:sz w:val="24"/>
          <w:szCs w:val="24"/>
          <w:lang w:val="en-US"/>
        </w:rPr>
        <w:t>ժամանակահատվածների</w:t>
      </w:r>
      <w:r w:rsidR="47E79458" w:rsidRPr="00A16230">
        <w:rPr>
          <w:rFonts w:ascii="GHEA Grapalat" w:hAnsi="GHEA Grapalat" w:cstheme="minorBidi"/>
          <w:noProof/>
          <w:color w:val="auto"/>
          <w:sz w:val="24"/>
          <w:szCs w:val="24"/>
          <w:lang w:val="hy"/>
        </w:rPr>
        <w:t xml:space="preserve"> </w:t>
      </w:r>
      <w:r w:rsidR="2DDEFC2A" w:rsidRPr="00E915A6">
        <w:rPr>
          <w:rFonts w:ascii="GHEA Grapalat" w:hAnsi="GHEA Grapalat" w:cstheme="minorBidi"/>
          <w:noProof/>
          <w:color w:val="auto"/>
          <w:sz w:val="24"/>
          <w:szCs w:val="24"/>
          <w:lang w:val="en-US"/>
        </w:rPr>
        <w:t>համեմատելով</w:t>
      </w:r>
      <w:r w:rsidR="2DDEFC2A" w:rsidRPr="00A16230">
        <w:rPr>
          <w:rFonts w:ascii="GHEA Grapalat" w:hAnsi="GHEA Grapalat" w:cstheme="minorBidi"/>
          <w:noProof/>
          <w:color w:val="auto"/>
          <w:sz w:val="24"/>
          <w:szCs w:val="24"/>
          <w:lang w:val="hy"/>
        </w:rPr>
        <w:t xml:space="preserve"> </w:t>
      </w:r>
      <w:r w:rsidR="0046E6E0" w:rsidRPr="00E915A6">
        <w:rPr>
          <w:rFonts w:ascii="GHEA Grapalat" w:hAnsi="GHEA Grapalat" w:cstheme="minorBidi"/>
          <w:noProof/>
          <w:color w:val="auto"/>
          <w:sz w:val="24"/>
          <w:szCs w:val="24"/>
        </w:rPr>
        <w:t>վերջիններիս</w:t>
      </w:r>
      <w:r w:rsidR="0046E6E0" w:rsidRPr="00A16230">
        <w:rPr>
          <w:rFonts w:ascii="GHEA Grapalat" w:hAnsi="GHEA Grapalat" w:cstheme="minorBidi"/>
          <w:noProof/>
          <w:color w:val="auto"/>
          <w:sz w:val="24"/>
          <w:szCs w:val="24"/>
          <w:lang w:val="hy"/>
        </w:rPr>
        <w:t xml:space="preserve"> </w:t>
      </w:r>
      <w:r w:rsidR="0046E6E0" w:rsidRPr="00E915A6">
        <w:rPr>
          <w:rFonts w:ascii="GHEA Grapalat" w:hAnsi="GHEA Grapalat" w:cstheme="minorBidi"/>
          <w:noProof/>
          <w:color w:val="auto"/>
          <w:sz w:val="24"/>
          <w:szCs w:val="24"/>
          <w:lang w:val="en-US"/>
        </w:rPr>
        <w:t>կնքած</w:t>
      </w:r>
      <w:r w:rsidR="0046E6E0" w:rsidRPr="00A16230">
        <w:rPr>
          <w:rFonts w:ascii="GHEA Grapalat" w:hAnsi="GHEA Grapalat" w:cstheme="minorBidi"/>
          <w:color w:val="auto"/>
          <w:sz w:val="24"/>
          <w:szCs w:val="24"/>
          <w:lang w:val="hy"/>
        </w:rPr>
        <w:t xml:space="preserve"> </w:t>
      </w:r>
      <w:r w:rsidR="0046E6E0" w:rsidRPr="00E915A6">
        <w:rPr>
          <w:rFonts w:ascii="GHEA Grapalat" w:hAnsi="GHEA Grapalat" w:cstheme="minorBidi"/>
          <w:color w:val="auto"/>
          <w:sz w:val="24"/>
          <w:szCs w:val="24"/>
          <w:lang w:val="en-US"/>
        </w:rPr>
        <w:t>Գործարքների</w:t>
      </w:r>
      <w:r w:rsidR="0046E6E0" w:rsidRPr="00A16230">
        <w:rPr>
          <w:rFonts w:ascii="GHEA Grapalat" w:hAnsi="GHEA Grapalat" w:cstheme="minorBidi"/>
          <w:color w:val="auto"/>
          <w:sz w:val="24"/>
          <w:szCs w:val="24"/>
          <w:lang w:val="hy"/>
        </w:rPr>
        <w:t xml:space="preserve"> </w:t>
      </w:r>
      <w:r w:rsidR="0046E6E0" w:rsidRPr="00E915A6">
        <w:rPr>
          <w:rFonts w:ascii="GHEA Grapalat" w:hAnsi="GHEA Grapalat" w:cstheme="minorBidi"/>
          <w:noProof/>
          <w:color w:val="auto"/>
          <w:sz w:val="24"/>
          <w:szCs w:val="24"/>
          <w:lang w:val="en-US"/>
        </w:rPr>
        <w:t>հետ</w:t>
      </w:r>
      <w:r w:rsidRPr="00E915A6">
        <w:rPr>
          <w:rFonts w:ascii="GHEA Grapalat" w:hAnsi="GHEA Grapalat" w:cstheme="minorBidi"/>
          <w:color w:val="auto"/>
          <w:sz w:val="24"/>
          <w:szCs w:val="24"/>
          <w:lang w:val="en-US"/>
        </w:rPr>
        <w:t>։</w:t>
      </w:r>
    </w:p>
    <w:p w14:paraId="73BED629" w14:textId="7C204916" w:rsidR="00AC717E" w:rsidRPr="00E915A6" w:rsidRDefault="1145348B" w:rsidP="00D972B4">
      <w:pPr>
        <w:pStyle w:val="Text1"/>
      </w:pPr>
      <w:bookmarkStart w:id="156" w:name="_Ref24102310"/>
      <w:r w:rsidRPr="00E915A6">
        <w:t>Յուրաքանչյուր ՀՊԿ</w:t>
      </w:r>
      <w:r w:rsidR="00CA355C" w:rsidRPr="00E915A6">
        <w:t xml:space="preserve">Ի </w:t>
      </w:r>
      <w:r w:rsidR="00CA355C" w:rsidRPr="00E915A6">
        <w:rPr>
          <w:lang w:val="hy-AM"/>
        </w:rPr>
        <w:t>կամ ՀՊԿԽ</w:t>
      </w:r>
      <w:r w:rsidRPr="00E915A6">
        <w:t xml:space="preserve"> </w:t>
      </w:r>
      <w:r w:rsidR="000C2C35" w:rsidRPr="00E915A6">
        <w:t>կարգավիճակ ունեցող ԷՄՇ առևտրի մասնակ</w:t>
      </w:r>
      <w:r w:rsidR="003D63ED" w:rsidRPr="00E915A6">
        <w:rPr>
          <w:lang w:val="hy-AM"/>
        </w:rPr>
        <w:t>ցի</w:t>
      </w:r>
      <w:r w:rsidR="00AA5689" w:rsidRPr="00E915A6">
        <w:rPr>
          <w:lang w:val="hy-AM"/>
        </w:rPr>
        <w:t>ն</w:t>
      </w:r>
      <w:r w:rsidR="000A1B8B" w:rsidRPr="00E915A6">
        <w:t xml:space="preserve"> </w:t>
      </w:r>
      <w:r w:rsidR="000A1B8B" w:rsidRPr="00E915A6">
        <w:rPr>
          <w:rStyle w:val="eop"/>
        </w:rPr>
        <w:t>վերագրվող անհաշվեկշռույթների դիմաց</w:t>
      </w:r>
      <w:r w:rsidR="00B160F0" w:rsidRPr="00E915A6">
        <w:t xml:space="preserve"> վճարումները հաշվարկվում են յուրաքանչյուր ՕՐԱ Առևտրային </w:t>
      </w:r>
      <w:r w:rsidR="48E9A1E8" w:rsidRPr="00E915A6">
        <w:t>ժամանակահատված</w:t>
      </w:r>
      <w:r w:rsidR="56330E59" w:rsidRPr="00E915A6">
        <w:t>ի համար</w:t>
      </w:r>
      <w:r w:rsidR="00B160F0" w:rsidRPr="00E915A6">
        <w:t xml:space="preserve"> հետևյալ </w:t>
      </w:r>
      <w:r w:rsidR="00957C52" w:rsidRPr="00E915A6">
        <w:rPr>
          <w:lang w:val="hy-AM"/>
        </w:rPr>
        <w:t>կերպ</w:t>
      </w:r>
      <w:r w:rsidR="00B160F0" w:rsidRPr="00E915A6">
        <w:rPr>
          <w:rFonts w:ascii="Cambria Math" w:hAnsi="Cambria Math" w:cs="Cambria Math"/>
        </w:rPr>
        <w:t>․</w:t>
      </w:r>
      <w:bookmarkEnd w:id="156"/>
    </w:p>
    <w:p w14:paraId="108CCBD1" w14:textId="00914B55" w:rsidR="00D54B73" w:rsidRPr="00A16230" w:rsidRDefault="00D54B73" w:rsidP="007B2755">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Եթե</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ժամանակահատվածում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ՀՊԿԻ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ՀՊԿԽ</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կարգավիճակ</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ունեցող</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ԷՄՇ</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մասնակցի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անհաշվեկշռույթների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color w:val="auto"/>
          <w:sz w:val="24"/>
          <w:szCs w:val="24"/>
          <w:lang w:val="en-US"/>
        </w:rPr>
        <w:t>զուտ</w:t>
      </w:r>
      <w:r w:rsidRPr="00A16230">
        <w:rPr>
          <w:rFonts w:ascii="GHEA Grapalat" w:hAnsi="GHEA Grapalat" w:cstheme="minorBidi"/>
          <w:color w:val="auto"/>
          <w:sz w:val="24"/>
          <w:szCs w:val="24"/>
          <w:lang w:val="hy"/>
        </w:rPr>
        <w:t xml:space="preserve"> </w:t>
      </w:r>
      <w:r w:rsidRPr="00E915A6">
        <w:rPr>
          <w:rFonts w:ascii="GHEA Grapalat" w:hAnsi="GHEA Grapalat" w:cstheme="minorBidi"/>
          <w:color w:val="auto"/>
          <w:sz w:val="24"/>
          <w:szCs w:val="24"/>
          <w:lang w:val="en-US"/>
        </w:rPr>
        <w:t>ծավալը</w:t>
      </w:r>
      <w:r w:rsidRPr="00A16230">
        <w:rPr>
          <w:rFonts w:ascii="GHEA Grapalat" w:hAnsi="GHEA Grapalat" w:cstheme="minorBidi"/>
          <w:color w:val="auto"/>
          <w:sz w:val="24"/>
          <w:szCs w:val="24"/>
          <w:lang w:val="hy"/>
        </w:rPr>
        <w:t xml:space="preserve"> </w:t>
      </w:r>
      <w:r w:rsidRPr="00E915A6">
        <w:rPr>
          <w:rFonts w:ascii="GHEA Grapalat" w:hAnsi="GHEA Grapalat" w:cstheme="minorBidi"/>
          <w:color w:val="auto"/>
          <w:sz w:val="24"/>
          <w:szCs w:val="24"/>
          <w:lang w:val="en-US"/>
        </w:rPr>
        <w:t>բացասական</w:t>
      </w:r>
      <w:r w:rsidRPr="00A16230">
        <w:rPr>
          <w:rFonts w:ascii="GHEA Grapalat" w:hAnsi="GHEA Grapalat" w:cstheme="minorBidi"/>
          <w:color w:val="auto"/>
          <w:sz w:val="24"/>
          <w:szCs w:val="24"/>
          <w:lang w:val="hy"/>
        </w:rPr>
        <w:t xml:space="preserve"> </w:t>
      </w:r>
      <w:r w:rsidRPr="00E915A6">
        <w:rPr>
          <w:rFonts w:ascii="GHEA Grapalat" w:hAnsi="GHEA Grapalat" w:cstheme="minorBidi"/>
          <w:color w:val="auto"/>
          <w:sz w:val="24"/>
          <w:szCs w:val="24"/>
          <w:lang w:val="en-US"/>
        </w:rPr>
        <w:t>է</w:t>
      </w:r>
      <w:r w:rsidR="6E7FA290" w:rsidRPr="00A16230">
        <w:rPr>
          <w:rFonts w:ascii="GHEA Grapalat" w:hAnsi="GHEA Grapalat" w:cstheme="minorBidi"/>
          <w:noProof/>
          <w:color w:val="auto"/>
          <w:sz w:val="24"/>
          <w:szCs w:val="24"/>
          <w:lang w:val="hy"/>
        </w:rPr>
        <w:t xml:space="preserve"> </w:t>
      </w:r>
      <w:r w:rsidR="6E7FA290" w:rsidRPr="00E915A6">
        <w:rPr>
          <w:rFonts w:ascii="GHEA Grapalat" w:hAnsi="GHEA Grapalat" w:cstheme="minorBidi"/>
          <w:noProof/>
          <w:color w:val="auto"/>
          <w:sz w:val="24"/>
          <w:szCs w:val="24"/>
          <w:lang w:val="en-US"/>
        </w:rPr>
        <w:t>և</w:t>
      </w:r>
      <w:r w:rsidR="004F6EEC" w:rsidRPr="00A16230">
        <w:rPr>
          <w:rFonts w:ascii="GHEA Grapalat" w:hAnsi="GHEA Grapalat" w:cstheme="minorBidi"/>
          <w:color w:val="auto"/>
          <w:sz w:val="24"/>
          <w:szCs w:val="24"/>
          <w:lang w:val="hy"/>
        </w:rPr>
        <w:t xml:space="preserve"> </w:t>
      </w:r>
      <w:r w:rsidR="007D580B" w:rsidRPr="00E915A6">
        <w:rPr>
          <w:rFonts w:ascii="GHEA Grapalat" w:hAnsi="GHEA Grapalat" w:cstheme="minorBidi"/>
          <w:color w:val="auto"/>
          <w:sz w:val="24"/>
          <w:szCs w:val="24"/>
          <w:lang w:val="en-US"/>
        </w:rPr>
        <w:t>վերջինս</w:t>
      </w:r>
      <w:r w:rsidRPr="00A16230">
        <w:rPr>
          <w:rFonts w:ascii="GHEA Grapalat" w:hAnsi="GHEA Grapalat" w:cstheme="minorBidi"/>
          <w:color w:val="auto"/>
          <w:sz w:val="24"/>
          <w:szCs w:val="24"/>
          <w:lang w:val="hy"/>
        </w:rPr>
        <w:t xml:space="preserve"> </w:t>
      </w:r>
      <w:r w:rsidRPr="00E915A6">
        <w:rPr>
          <w:rFonts w:ascii="GHEA Grapalat" w:hAnsi="GHEA Grapalat" w:cstheme="minorBidi"/>
          <w:color w:val="auto"/>
          <w:sz w:val="24"/>
          <w:szCs w:val="24"/>
          <w:lang w:val="en-US"/>
        </w:rPr>
        <w:t>Հաշվեկռման</w:t>
      </w:r>
      <w:r w:rsidRPr="00A16230">
        <w:rPr>
          <w:rFonts w:ascii="GHEA Grapalat" w:hAnsi="GHEA Grapalat" w:cstheme="minorBidi"/>
          <w:color w:val="auto"/>
          <w:sz w:val="24"/>
          <w:szCs w:val="24"/>
          <w:lang w:val="hy"/>
        </w:rPr>
        <w:t xml:space="preserve"> </w:t>
      </w:r>
      <w:r w:rsidRPr="00E915A6">
        <w:rPr>
          <w:rFonts w:ascii="GHEA Grapalat" w:hAnsi="GHEA Grapalat" w:cstheme="minorBidi"/>
          <w:color w:val="auto"/>
          <w:sz w:val="24"/>
          <w:szCs w:val="24"/>
          <w:lang w:val="en-US"/>
        </w:rPr>
        <w:t>շուկայում</w:t>
      </w:r>
      <w:r w:rsidRPr="00A16230">
        <w:rPr>
          <w:rFonts w:ascii="GHEA Grapalat" w:hAnsi="GHEA Grapalat" w:cstheme="minorBidi"/>
          <w:color w:val="auto"/>
          <w:sz w:val="24"/>
          <w:szCs w:val="24"/>
          <w:lang w:val="hy"/>
        </w:rPr>
        <w:t xml:space="preserve"> </w:t>
      </w:r>
      <w:r w:rsidR="003A2D02" w:rsidRPr="00E915A6">
        <w:rPr>
          <w:rFonts w:ascii="GHEA Grapalat" w:hAnsi="GHEA Grapalat" w:cstheme="minorBidi"/>
          <w:color w:val="auto"/>
          <w:sz w:val="24"/>
          <w:szCs w:val="24"/>
          <w:lang w:val="en-US"/>
        </w:rPr>
        <w:t>հանդես</w:t>
      </w:r>
      <w:r w:rsidR="003A2D02" w:rsidRPr="00A16230">
        <w:rPr>
          <w:rFonts w:ascii="GHEA Grapalat" w:hAnsi="GHEA Grapalat" w:cstheme="minorBidi"/>
          <w:color w:val="auto"/>
          <w:sz w:val="24"/>
          <w:szCs w:val="24"/>
          <w:lang w:val="hy"/>
        </w:rPr>
        <w:t xml:space="preserve"> </w:t>
      </w:r>
      <w:r w:rsidRPr="00E915A6">
        <w:rPr>
          <w:rFonts w:ascii="GHEA Grapalat" w:hAnsi="GHEA Grapalat" w:cstheme="minorBidi"/>
          <w:color w:val="auto"/>
          <w:sz w:val="24"/>
          <w:szCs w:val="24"/>
          <w:lang w:val="en-US"/>
        </w:rPr>
        <w:t>է</w:t>
      </w:r>
      <w:r w:rsidRPr="00A16230">
        <w:rPr>
          <w:rFonts w:ascii="GHEA Grapalat" w:hAnsi="GHEA Grapalat" w:cstheme="minorBidi"/>
          <w:color w:val="auto"/>
          <w:sz w:val="24"/>
          <w:szCs w:val="24"/>
          <w:lang w:val="hy"/>
        </w:rPr>
        <w:t xml:space="preserve"> </w:t>
      </w:r>
      <w:r w:rsidR="02D699C4" w:rsidRPr="00E915A6">
        <w:rPr>
          <w:rFonts w:ascii="GHEA Grapalat" w:hAnsi="GHEA Grapalat" w:cstheme="minorBidi"/>
          <w:noProof/>
          <w:color w:val="auto"/>
          <w:sz w:val="24"/>
          <w:szCs w:val="24"/>
          <w:lang w:val="en-US"/>
        </w:rPr>
        <w:t>եկել</w:t>
      </w:r>
      <w:r w:rsidRPr="00A16230">
        <w:rPr>
          <w:rFonts w:ascii="GHEA Grapalat" w:hAnsi="GHEA Grapalat" w:cstheme="minorBidi"/>
          <w:color w:val="auto"/>
          <w:sz w:val="24"/>
          <w:szCs w:val="24"/>
          <w:lang w:val="hy"/>
        </w:rPr>
        <w:t xml:space="preserve"> </w:t>
      </w:r>
      <w:r w:rsidRPr="00E915A6">
        <w:rPr>
          <w:rFonts w:ascii="GHEA Grapalat" w:hAnsi="GHEA Grapalat" w:cstheme="minorBidi"/>
          <w:color w:val="auto"/>
          <w:sz w:val="24"/>
          <w:szCs w:val="24"/>
          <w:lang w:val="en-US"/>
        </w:rPr>
        <w:t>որպես</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գնորդ</w:t>
      </w:r>
      <w:r w:rsidRPr="00A16230">
        <w:rPr>
          <w:rFonts w:ascii="GHEA Grapalat" w:hAnsi="GHEA Grapalat" w:cstheme="minorBidi"/>
          <w:noProof/>
          <w:color w:val="auto"/>
          <w:sz w:val="24"/>
          <w:szCs w:val="24"/>
          <w:lang w:val="hy"/>
        </w:rPr>
        <w:t xml:space="preserve">, </w:t>
      </w:r>
      <w:r w:rsidR="00AB0713" w:rsidRPr="00E915A6">
        <w:rPr>
          <w:rFonts w:ascii="GHEA Grapalat" w:hAnsi="GHEA Grapalat" w:cstheme="minorBidi"/>
          <w:noProof/>
          <w:color w:val="auto"/>
          <w:sz w:val="24"/>
          <w:szCs w:val="24"/>
          <w:lang w:val="en-US"/>
        </w:rPr>
        <w:t>ապա</w:t>
      </w:r>
      <w:r w:rsidR="00AB0713"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այդ</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ՕՐԱ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յուրաքանչյուր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ժամանակահատվածի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համար</w:t>
      </w:r>
      <w:r w:rsidRPr="00A16230">
        <w:rPr>
          <w:rFonts w:ascii="GHEA Grapalat" w:hAnsi="GHEA Grapalat" w:cstheme="minorBidi"/>
          <w:noProof/>
          <w:color w:val="auto"/>
          <w:sz w:val="24"/>
          <w:szCs w:val="24"/>
          <w:lang w:val="hy"/>
        </w:rPr>
        <w:t xml:space="preserve"> </w:t>
      </w:r>
      <w:r w:rsidR="007C4C4B" w:rsidRPr="00E915A6">
        <w:rPr>
          <w:rFonts w:ascii="GHEA Grapalat" w:hAnsi="GHEA Grapalat" w:cstheme="minorBidi"/>
          <w:noProof/>
          <w:color w:val="auto"/>
          <w:sz w:val="24"/>
          <w:szCs w:val="24"/>
          <w:lang w:val="en-US"/>
        </w:rPr>
        <w:t>ՀՊԿԻ</w:t>
      </w:r>
      <w:r w:rsidR="007C4C4B" w:rsidRPr="00A16230">
        <w:rPr>
          <w:rFonts w:ascii="GHEA Grapalat" w:hAnsi="GHEA Grapalat" w:cstheme="minorBidi"/>
          <w:noProof/>
          <w:color w:val="auto"/>
          <w:sz w:val="24"/>
          <w:szCs w:val="24"/>
          <w:lang w:val="hy"/>
        </w:rPr>
        <w:t xml:space="preserve"> </w:t>
      </w:r>
      <w:r w:rsidR="007C4C4B" w:rsidRPr="00E915A6">
        <w:rPr>
          <w:rFonts w:ascii="GHEA Grapalat" w:hAnsi="GHEA Grapalat" w:cstheme="minorBidi"/>
          <w:noProof/>
          <w:color w:val="auto"/>
          <w:sz w:val="24"/>
          <w:szCs w:val="24"/>
          <w:lang w:val="en-US"/>
        </w:rPr>
        <w:t>կամ</w:t>
      </w:r>
      <w:r w:rsidR="007C4C4B" w:rsidRPr="00A16230">
        <w:rPr>
          <w:rFonts w:ascii="GHEA Grapalat" w:hAnsi="GHEA Grapalat" w:cstheme="minorBidi"/>
          <w:noProof/>
          <w:color w:val="auto"/>
          <w:sz w:val="24"/>
          <w:szCs w:val="24"/>
          <w:lang w:val="hy"/>
        </w:rPr>
        <w:t xml:space="preserve"> </w:t>
      </w:r>
      <w:r w:rsidR="007C4C4B" w:rsidRPr="00E915A6">
        <w:rPr>
          <w:rFonts w:ascii="GHEA Grapalat" w:hAnsi="GHEA Grapalat" w:cstheme="minorBidi"/>
          <w:noProof/>
          <w:color w:val="auto"/>
          <w:sz w:val="24"/>
          <w:szCs w:val="24"/>
          <w:lang w:val="en-US"/>
        </w:rPr>
        <w:t>ՀՊԿԽ</w:t>
      </w:r>
      <w:r w:rsidR="007C4C4B" w:rsidRPr="00A16230">
        <w:rPr>
          <w:rFonts w:ascii="GHEA Grapalat" w:hAnsi="GHEA Grapalat" w:cstheme="minorBidi"/>
          <w:noProof/>
          <w:color w:val="auto"/>
          <w:sz w:val="24"/>
          <w:szCs w:val="24"/>
          <w:lang w:val="hy"/>
        </w:rPr>
        <w:t xml:space="preserve"> </w:t>
      </w:r>
      <w:r w:rsidR="007C4C4B" w:rsidRPr="00E915A6">
        <w:rPr>
          <w:rFonts w:ascii="GHEA Grapalat" w:hAnsi="GHEA Grapalat" w:cstheme="minorBidi"/>
          <w:noProof/>
          <w:color w:val="auto"/>
          <w:sz w:val="24"/>
          <w:szCs w:val="24"/>
          <w:lang w:val="en-US"/>
        </w:rPr>
        <w:t>կարգավիճակ</w:t>
      </w:r>
      <w:r w:rsidR="007C4C4B" w:rsidRPr="00A16230">
        <w:rPr>
          <w:rFonts w:ascii="GHEA Grapalat" w:hAnsi="GHEA Grapalat" w:cstheme="minorBidi"/>
          <w:noProof/>
          <w:color w:val="auto"/>
          <w:sz w:val="24"/>
          <w:szCs w:val="24"/>
          <w:lang w:val="hy"/>
        </w:rPr>
        <w:t xml:space="preserve"> </w:t>
      </w:r>
      <w:r w:rsidR="007C4C4B" w:rsidRPr="00E915A6">
        <w:rPr>
          <w:rFonts w:ascii="GHEA Grapalat" w:hAnsi="GHEA Grapalat" w:cstheme="minorBidi"/>
          <w:noProof/>
          <w:color w:val="auto"/>
          <w:sz w:val="24"/>
          <w:szCs w:val="24"/>
          <w:lang w:val="en-US"/>
        </w:rPr>
        <w:t>ունեցող</w:t>
      </w:r>
      <w:r w:rsidR="007C4C4B" w:rsidRPr="00A16230">
        <w:rPr>
          <w:rFonts w:ascii="GHEA Grapalat" w:hAnsi="GHEA Grapalat" w:cstheme="minorBidi"/>
          <w:noProof/>
          <w:color w:val="auto"/>
          <w:sz w:val="24"/>
          <w:szCs w:val="24"/>
          <w:lang w:val="hy"/>
        </w:rPr>
        <w:t xml:space="preserve"> </w:t>
      </w:r>
      <w:r w:rsidR="007C4C4B" w:rsidRPr="00E915A6">
        <w:rPr>
          <w:rFonts w:ascii="GHEA Grapalat" w:hAnsi="GHEA Grapalat" w:cstheme="minorBidi"/>
          <w:noProof/>
          <w:color w:val="auto"/>
          <w:sz w:val="24"/>
          <w:szCs w:val="24"/>
          <w:lang w:val="en-US"/>
        </w:rPr>
        <w:t>ԷՄՇ</w:t>
      </w:r>
      <w:r w:rsidR="007C4C4B" w:rsidRPr="00A16230">
        <w:rPr>
          <w:rFonts w:ascii="GHEA Grapalat" w:hAnsi="GHEA Grapalat" w:cstheme="minorBidi"/>
          <w:noProof/>
          <w:color w:val="auto"/>
          <w:sz w:val="24"/>
          <w:szCs w:val="24"/>
          <w:lang w:val="hy"/>
        </w:rPr>
        <w:t xml:space="preserve"> </w:t>
      </w:r>
      <w:r w:rsidR="007C4C4B" w:rsidRPr="00E915A6">
        <w:rPr>
          <w:rFonts w:ascii="GHEA Grapalat" w:hAnsi="GHEA Grapalat" w:cstheme="minorBidi"/>
          <w:noProof/>
          <w:color w:val="auto"/>
          <w:sz w:val="24"/>
          <w:szCs w:val="24"/>
          <w:lang w:val="en-US"/>
        </w:rPr>
        <w:t>առևտրի</w:t>
      </w:r>
      <w:r w:rsidR="007C4C4B" w:rsidRPr="00A16230">
        <w:rPr>
          <w:rFonts w:ascii="GHEA Grapalat" w:hAnsi="GHEA Grapalat" w:cstheme="minorBidi"/>
          <w:noProof/>
          <w:color w:val="auto"/>
          <w:sz w:val="24"/>
          <w:szCs w:val="24"/>
          <w:lang w:val="hy"/>
        </w:rPr>
        <w:t xml:space="preserve"> </w:t>
      </w:r>
      <w:r w:rsidR="007C4C4B" w:rsidRPr="00E915A6">
        <w:rPr>
          <w:rFonts w:ascii="GHEA Grapalat" w:hAnsi="GHEA Grapalat" w:cstheme="minorBidi"/>
          <w:noProof/>
          <w:color w:val="auto"/>
          <w:sz w:val="24"/>
          <w:szCs w:val="24"/>
          <w:lang w:val="en-US"/>
        </w:rPr>
        <w:t>մասնակցի</w:t>
      </w:r>
      <w:r w:rsidR="007C4C4B"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կողմից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Կանոնների</w:t>
      </w:r>
      <w:r w:rsidRPr="00A16230">
        <w:rPr>
          <w:rFonts w:ascii="GHEA Grapalat" w:hAnsi="GHEA Grapalat" w:cstheme="minorBidi"/>
          <w:noProof/>
          <w:color w:val="auto"/>
          <w:sz w:val="24"/>
          <w:szCs w:val="24"/>
          <w:lang w:val="hy"/>
        </w:rPr>
        <w:t xml:space="preserve"> </w:t>
      </w:r>
      <w:r w:rsidR="00FE6E76" w:rsidRPr="00E915A6">
        <w:rPr>
          <w:rFonts w:ascii="GHEA Grapalat" w:eastAsia="GHEA Grapalat" w:hAnsi="GHEA Grapalat" w:cs="GHEA Grapalat"/>
          <w:noProof/>
          <w:color w:val="auto"/>
          <w:sz w:val="24"/>
          <w:szCs w:val="24"/>
          <w:lang w:val="en-US"/>
        </w:rPr>
        <w:fldChar w:fldCharType="begin"/>
      </w:r>
      <w:r w:rsidR="00FE6E76" w:rsidRPr="00A16230">
        <w:rPr>
          <w:rFonts w:ascii="GHEA Grapalat" w:eastAsia="GHEA Grapalat" w:hAnsi="GHEA Grapalat" w:cs="GHEA Grapalat"/>
          <w:noProof/>
          <w:color w:val="auto"/>
          <w:sz w:val="24"/>
          <w:szCs w:val="24"/>
          <w:lang w:val="hy"/>
        </w:rPr>
        <w:instrText xml:space="preserve"> REF _Ref47097782 \r \h </w:instrText>
      </w:r>
      <w:r w:rsidR="008D1007" w:rsidRPr="00A16230">
        <w:rPr>
          <w:rFonts w:ascii="GHEA Grapalat" w:eastAsia="GHEA Grapalat" w:hAnsi="GHEA Grapalat" w:cs="GHEA Grapalat"/>
          <w:noProof/>
          <w:color w:val="auto"/>
          <w:sz w:val="24"/>
          <w:szCs w:val="24"/>
          <w:lang w:val="hy"/>
        </w:rPr>
        <w:instrText xml:space="preserve"> \* MERGEFORMAT </w:instrText>
      </w:r>
      <w:r w:rsidR="00FE6E76" w:rsidRPr="00E915A6">
        <w:rPr>
          <w:rFonts w:ascii="GHEA Grapalat" w:eastAsia="GHEA Grapalat" w:hAnsi="GHEA Grapalat" w:cs="GHEA Grapalat"/>
          <w:noProof/>
          <w:color w:val="auto"/>
          <w:sz w:val="24"/>
          <w:szCs w:val="24"/>
          <w:lang w:val="en-US"/>
        </w:rPr>
      </w:r>
      <w:r w:rsidR="00FE6E76" w:rsidRPr="00E915A6">
        <w:rPr>
          <w:rFonts w:ascii="GHEA Grapalat" w:eastAsia="GHEA Grapalat" w:hAnsi="GHEA Grapalat" w:cs="GHEA Grapalat"/>
          <w:noProof/>
          <w:color w:val="auto"/>
          <w:sz w:val="24"/>
          <w:szCs w:val="24"/>
          <w:lang w:val="en-US"/>
        </w:rPr>
        <w:fldChar w:fldCharType="separate"/>
      </w:r>
      <w:r w:rsidR="00947C58">
        <w:rPr>
          <w:rFonts w:ascii="GHEA Grapalat" w:eastAsia="GHEA Grapalat" w:hAnsi="GHEA Grapalat" w:cs="GHEA Grapalat"/>
          <w:noProof/>
          <w:color w:val="auto"/>
          <w:sz w:val="24"/>
          <w:szCs w:val="24"/>
          <w:lang w:val="hy"/>
        </w:rPr>
        <w:t>166</w:t>
      </w:r>
      <w:r w:rsidR="00FE6E76" w:rsidRPr="00E915A6">
        <w:rPr>
          <w:rFonts w:ascii="GHEA Grapalat" w:eastAsia="GHEA Grapalat" w:hAnsi="GHEA Grapalat" w:cs="GHEA Grapalat"/>
          <w:noProof/>
          <w:color w:val="auto"/>
          <w:sz w:val="24"/>
          <w:szCs w:val="24"/>
          <w:lang w:val="en-US"/>
        </w:rPr>
        <w:fldChar w:fldCharType="end"/>
      </w:r>
      <w:r w:rsidRPr="00A16230">
        <w:rPr>
          <w:rFonts w:ascii="GHEA Grapalat" w:hAnsi="GHEA Grapalat" w:cstheme="minorBidi"/>
          <w:noProof/>
          <w:color w:val="auto"/>
          <w:sz w:val="24"/>
          <w:szCs w:val="24"/>
          <w:lang w:val="hy"/>
        </w:rPr>
        <w:t>-</w:t>
      </w:r>
      <w:r w:rsidRPr="00E915A6">
        <w:rPr>
          <w:rFonts w:ascii="GHEA Grapalat" w:hAnsi="GHEA Grapalat" w:cstheme="minorBidi"/>
          <w:noProof/>
          <w:color w:val="auto"/>
          <w:sz w:val="24"/>
          <w:szCs w:val="24"/>
          <w:lang w:val="en-US"/>
        </w:rPr>
        <w:t>րդ</w:t>
      </w:r>
      <w:r w:rsidRPr="00A16230">
        <w:rPr>
          <w:rFonts w:ascii="GHEA Grapalat" w:hAnsi="GHEA Grapalat" w:cstheme="minorBidi"/>
          <w:noProof/>
          <w:color w:val="auto"/>
          <w:sz w:val="24"/>
          <w:szCs w:val="24"/>
          <w:lang w:val="hy"/>
        </w:rPr>
        <w:t xml:space="preserve"> </w:t>
      </w:r>
      <w:r w:rsidR="007C4C4B" w:rsidRPr="00E915A6">
        <w:rPr>
          <w:rFonts w:ascii="GHEA Grapalat" w:hAnsi="GHEA Grapalat" w:cstheme="minorBidi"/>
          <w:noProof/>
          <w:color w:val="auto"/>
          <w:sz w:val="24"/>
          <w:szCs w:val="24"/>
          <w:lang w:val="en-US"/>
        </w:rPr>
        <w:t>կ</w:t>
      </w:r>
      <w:r w:rsidRPr="00E915A6">
        <w:rPr>
          <w:rFonts w:ascii="GHEA Grapalat" w:hAnsi="GHEA Grapalat" w:cstheme="minorBidi"/>
          <w:noProof/>
          <w:color w:val="auto"/>
          <w:sz w:val="24"/>
          <w:szCs w:val="24"/>
          <w:lang w:val="en-US"/>
        </w:rPr>
        <w:t>ետի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համաձայն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սահմանված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արտադրյալին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հավասար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գումարը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դեբետագրվում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վերջինիս</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հաշվեկշ</w:t>
      </w:r>
      <w:r w:rsidR="00761874" w:rsidRPr="00E915A6">
        <w:rPr>
          <w:rFonts w:ascii="GHEA Grapalat" w:hAnsi="GHEA Grapalat" w:cstheme="minorBidi"/>
          <w:noProof/>
          <w:color w:val="auto"/>
          <w:sz w:val="24"/>
          <w:szCs w:val="24"/>
        </w:rPr>
        <w:t>ռման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ենթահաշվի</w:t>
      </w:r>
      <w:r w:rsidR="00DF65A4" w:rsidRPr="00E915A6">
        <w:rPr>
          <w:rFonts w:ascii="GHEA Grapalat" w:hAnsi="GHEA Grapalat" w:cstheme="minorBidi"/>
          <w:noProof/>
          <w:color w:val="auto"/>
          <w:sz w:val="24"/>
          <w:szCs w:val="24"/>
        </w:rPr>
        <w:t>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որպես</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ՀԾՄ</w:t>
      </w:r>
      <w:r w:rsidRPr="00A16230">
        <w:rPr>
          <w:rFonts w:ascii="GHEA Grapalat" w:hAnsi="GHEA Grapalat" w:cstheme="minorBidi"/>
          <w:noProof/>
          <w:color w:val="auto"/>
          <w:sz w:val="24"/>
          <w:szCs w:val="24"/>
          <w:lang w:val="hy"/>
        </w:rPr>
        <w:t>-</w:t>
      </w:r>
      <w:r w:rsidRPr="00E915A6">
        <w:rPr>
          <w:rFonts w:ascii="GHEA Grapalat" w:hAnsi="GHEA Grapalat" w:cstheme="minorBidi"/>
          <w:noProof/>
          <w:color w:val="auto"/>
          <w:sz w:val="24"/>
          <w:szCs w:val="24"/>
          <w:lang w:val="en-US"/>
        </w:rPr>
        <w:t>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վճարման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ենթակա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գումար։</w:t>
      </w:r>
      <w:r w:rsidRPr="00A16230">
        <w:rPr>
          <w:rFonts w:ascii="GHEA Grapalat" w:hAnsi="GHEA Grapalat" w:cstheme="minorBidi"/>
          <w:noProof/>
          <w:color w:val="auto"/>
          <w:sz w:val="24"/>
          <w:szCs w:val="24"/>
          <w:lang w:val="hy"/>
        </w:rPr>
        <w:t xml:space="preserve">    </w:t>
      </w:r>
    </w:p>
    <w:p w14:paraId="69D5AD28" w14:textId="7397E898" w:rsidR="007B2755" w:rsidRPr="00A16230" w:rsidRDefault="007B2755" w:rsidP="007B2755">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Եթե</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ժամանակահատվածում</w:t>
      </w:r>
      <w:r w:rsidRPr="00A16230">
        <w:rPr>
          <w:rFonts w:ascii="GHEA Grapalat" w:hAnsi="GHEA Grapalat" w:cstheme="minorBidi"/>
          <w:noProof/>
          <w:color w:val="auto"/>
          <w:sz w:val="24"/>
          <w:szCs w:val="24"/>
          <w:lang w:val="hy"/>
        </w:rPr>
        <w:t xml:space="preserve"> </w:t>
      </w:r>
      <w:r w:rsidR="0050372F" w:rsidRPr="00E915A6">
        <w:rPr>
          <w:rFonts w:ascii="GHEA Grapalat" w:hAnsi="GHEA Grapalat" w:cstheme="minorBidi"/>
          <w:noProof/>
          <w:color w:val="auto"/>
          <w:sz w:val="24"/>
          <w:szCs w:val="24"/>
          <w:lang w:val="en-US"/>
        </w:rPr>
        <w:t>ՀՊԿԻ</w:t>
      </w:r>
      <w:r w:rsidR="0050372F" w:rsidRPr="00A16230">
        <w:rPr>
          <w:rFonts w:ascii="GHEA Grapalat" w:hAnsi="GHEA Grapalat" w:cstheme="minorBidi"/>
          <w:noProof/>
          <w:color w:val="auto"/>
          <w:sz w:val="24"/>
          <w:szCs w:val="24"/>
          <w:lang w:val="hy"/>
        </w:rPr>
        <w:t xml:space="preserve"> </w:t>
      </w:r>
      <w:r w:rsidR="0050372F" w:rsidRPr="00E915A6">
        <w:rPr>
          <w:rFonts w:ascii="GHEA Grapalat" w:hAnsi="GHEA Grapalat" w:cstheme="minorBidi"/>
          <w:noProof/>
          <w:color w:val="auto"/>
          <w:sz w:val="24"/>
          <w:szCs w:val="24"/>
          <w:lang w:val="en-US"/>
        </w:rPr>
        <w:t>կամ</w:t>
      </w:r>
      <w:r w:rsidR="0050372F" w:rsidRPr="00A16230">
        <w:rPr>
          <w:rFonts w:ascii="GHEA Grapalat" w:hAnsi="GHEA Grapalat" w:cstheme="minorBidi"/>
          <w:noProof/>
          <w:color w:val="auto"/>
          <w:sz w:val="24"/>
          <w:szCs w:val="24"/>
          <w:lang w:val="hy"/>
        </w:rPr>
        <w:t xml:space="preserve"> </w:t>
      </w:r>
      <w:r w:rsidR="0050372F" w:rsidRPr="00E915A6">
        <w:rPr>
          <w:rFonts w:ascii="GHEA Grapalat" w:hAnsi="GHEA Grapalat" w:cstheme="minorBidi"/>
          <w:noProof/>
          <w:color w:val="auto"/>
          <w:sz w:val="24"/>
          <w:szCs w:val="24"/>
          <w:lang w:val="en-US"/>
        </w:rPr>
        <w:t>ՀՊԿԽ</w:t>
      </w:r>
      <w:r w:rsidR="0050372F" w:rsidRPr="00A16230">
        <w:rPr>
          <w:rFonts w:ascii="GHEA Grapalat" w:hAnsi="GHEA Grapalat" w:cstheme="minorBidi"/>
          <w:noProof/>
          <w:color w:val="auto"/>
          <w:sz w:val="24"/>
          <w:szCs w:val="24"/>
          <w:lang w:val="hy"/>
        </w:rPr>
        <w:t xml:space="preserve"> </w:t>
      </w:r>
      <w:r w:rsidR="0050372F" w:rsidRPr="00E915A6">
        <w:rPr>
          <w:rFonts w:ascii="GHEA Grapalat" w:hAnsi="GHEA Grapalat" w:cstheme="minorBidi"/>
          <w:noProof/>
          <w:color w:val="auto"/>
          <w:sz w:val="24"/>
          <w:szCs w:val="24"/>
          <w:lang w:val="en-US"/>
        </w:rPr>
        <w:t>կարգավիճակ</w:t>
      </w:r>
      <w:r w:rsidR="0050372F" w:rsidRPr="00A16230">
        <w:rPr>
          <w:rFonts w:ascii="GHEA Grapalat" w:hAnsi="GHEA Grapalat" w:cstheme="minorBidi"/>
          <w:noProof/>
          <w:color w:val="auto"/>
          <w:sz w:val="24"/>
          <w:szCs w:val="24"/>
          <w:lang w:val="hy"/>
        </w:rPr>
        <w:t xml:space="preserve"> </w:t>
      </w:r>
      <w:r w:rsidR="0050372F" w:rsidRPr="00E915A6">
        <w:rPr>
          <w:rFonts w:ascii="GHEA Grapalat" w:hAnsi="GHEA Grapalat" w:cstheme="minorBidi"/>
          <w:noProof/>
          <w:color w:val="auto"/>
          <w:sz w:val="24"/>
          <w:szCs w:val="24"/>
          <w:lang w:val="en-US"/>
        </w:rPr>
        <w:t>ունեցող</w:t>
      </w:r>
      <w:r w:rsidR="0050372F" w:rsidRPr="00A16230">
        <w:rPr>
          <w:rFonts w:ascii="GHEA Grapalat" w:hAnsi="GHEA Grapalat" w:cstheme="minorBidi"/>
          <w:noProof/>
          <w:color w:val="auto"/>
          <w:sz w:val="24"/>
          <w:szCs w:val="24"/>
          <w:lang w:val="hy"/>
        </w:rPr>
        <w:t xml:space="preserve"> </w:t>
      </w:r>
      <w:r w:rsidR="0050372F" w:rsidRPr="00E915A6">
        <w:rPr>
          <w:rFonts w:ascii="GHEA Grapalat" w:hAnsi="GHEA Grapalat" w:cstheme="minorBidi"/>
          <w:noProof/>
          <w:color w:val="auto"/>
          <w:sz w:val="24"/>
          <w:szCs w:val="24"/>
          <w:lang w:val="en-US"/>
        </w:rPr>
        <w:t>ԷՄՇ</w:t>
      </w:r>
      <w:r w:rsidR="0050372F" w:rsidRPr="00A16230">
        <w:rPr>
          <w:rFonts w:ascii="GHEA Grapalat" w:hAnsi="GHEA Grapalat" w:cstheme="minorBidi"/>
          <w:noProof/>
          <w:color w:val="auto"/>
          <w:sz w:val="24"/>
          <w:szCs w:val="24"/>
          <w:lang w:val="hy"/>
        </w:rPr>
        <w:t xml:space="preserve"> </w:t>
      </w:r>
      <w:r w:rsidR="0050372F" w:rsidRPr="00E915A6">
        <w:rPr>
          <w:rFonts w:ascii="GHEA Grapalat" w:hAnsi="GHEA Grapalat" w:cstheme="minorBidi"/>
          <w:noProof/>
          <w:color w:val="auto"/>
          <w:sz w:val="24"/>
          <w:szCs w:val="24"/>
          <w:lang w:val="en-US"/>
        </w:rPr>
        <w:t>առևտրի</w:t>
      </w:r>
      <w:r w:rsidR="0050372F" w:rsidRPr="00A16230">
        <w:rPr>
          <w:rFonts w:ascii="GHEA Grapalat" w:hAnsi="GHEA Grapalat" w:cstheme="minorBidi"/>
          <w:noProof/>
          <w:color w:val="auto"/>
          <w:sz w:val="24"/>
          <w:szCs w:val="24"/>
          <w:lang w:val="hy"/>
        </w:rPr>
        <w:t xml:space="preserve"> </w:t>
      </w:r>
      <w:r w:rsidR="0050372F" w:rsidRPr="00E915A6">
        <w:rPr>
          <w:rFonts w:ascii="GHEA Grapalat" w:hAnsi="GHEA Grapalat" w:cstheme="minorBidi"/>
          <w:noProof/>
          <w:color w:val="auto"/>
          <w:sz w:val="24"/>
          <w:szCs w:val="24"/>
          <w:lang w:val="en-US"/>
        </w:rPr>
        <w:t>մասնակցի</w:t>
      </w:r>
      <w:r w:rsidR="0050372F"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անհաշվեկշռույթների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զուտ</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ծավալը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դրական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7E19745E" w:rsidRPr="00A16230">
        <w:rPr>
          <w:rFonts w:ascii="GHEA Grapalat" w:hAnsi="GHEA Grapalat" w:cstheme="minorBidi"/>
          <w:noProof/>
          <w:color w:val="auto"/>
          <w:sz w:val="24"/>
          <w:szCs w:val="24"/>
          <w:lang w:val="hy"/>
        </w:rPr>
        <w:t xml:space="preserve"> </w:t>
      </w:r>
      <w:r w:rsidR="7E19745E" w:rsidRPr="00E915A6">
        <w:rPr>
          <w:rFonts w:ascii="GHEA Grapalat" w:hAnsi="GHEA Grapalat" w:cstheme="minorBidi"/>
          <w:noProof/>
          <w:color w:val="auto"/>
          <w:sz w:val="24"/>
          <w:szCs w:val="24"/>
          <w:lang w:val="en-US"/>
        </w:rPr>
        <w:t>և</w:t>
      </w:r>
      <w:r w:rsidR="00235144" w:rsidRPr="00E915A6">
        <w:rPr>
          <w:rFonts w:ascii="GHEA Grapalat" w:hAnsi="GHEA Grapalat" w:cstheme="minorBidi"/>
          <w:noProof/>
          <w:color w:val="auto"/>
          <w:sz w:val="24"/>
          <w:szCs w:val="24"/>
        </w:rPr>
        <w:t xml:space="preserve"> վերջինս</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Հաշվեկշռման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շուկայում</w:t>
      </w:r>
      <w:r w:rsidRPr="00A16230">
        <w:rPr>
          <w:rFonts w:ascii="GHEA Grapalat" w:hAnsi="GHEA Grapalat" w:cstheme="minorBidi"/>
          <w:noProof/>
          <w:color w:val="auto"/>
          <w:sz w:val="24"/>
          <w:szCs w:val="24"/>
          <w:lang w:val="hy"/>
        </w:rPr>
        <w:t xml:space="preserve"> </w:t>
      </w:r>
      <w:r w:rsidR="00235144" w:rsidRPr="00E915A6">
        <w:rPr>
          <w:rFonts w:ascii="GHEA Grapalat" w:hAnsi="GHEA Grapalat" w:cstheme="minorBidi"/>
          <w:noProof/>
          <w:color w:val="auto"/>
          <w:sz w:val="24"/>
          <w:szCs w:val="24"/>
        </w:rPr>
        <w:t xml:space="preserve">հանդես է </w:t>
      </w:r>
      <w:r w:rsidR="6E408834" w:rsidRPr="00E915A6">
        <w:rPr>
          <w:rFonts w:ascii="GHEA Grapalat" w:hAnsi="GHEA Grapalat" w:cstheme="minorBidi"/>
          <w:noProof/>
          <w:color w:val="auto"/>
          <w:sz w:val="24"/>
          <w:szCs w:val="24"/>
        </w:rPr>
        <w:t>եկել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որպես</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վաճառող</w:t>
      </w:r>
      <w:r w:rsidRPr="00A16230">
        <w:rPr>
          <w:rFonts w:ascii="GHEA Grapalat" w:hAnsi="GHEA Grapalat" w:cstheme="minorBidi"/>
          <w:noProof/>
          <w:color w:val="auto"/>
          <w:sz w:val="24"/>
          <w:szCs w:val="24"/>
          <w:lang w:val="hy"/>
        </w:rPr>
        <w:t xml:space="preserve">, </w:t>
      </w:r>
      <w:r w:rsidR="00235144" w:rsidRPr="00E915A6">
        <w:rPr>
          <w:rFonts w:ascii="GHEA Grapalat" w:hAnsi="GHEA Grapalat" w:cstheme="minorBidi"/>
          <w:noProof/>
          <w:color w:val="auto"/>
          <w:sz w:val="24"/>
          <w:szCs w:val="24"/>
        </w:rPr>
        <w:t>ապա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այդ</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ԷՄՇ</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ԿՈՒՊ</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բաղադրիչում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վաճառքի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սահմանված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նվազագույն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սակագնի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արտադրյալին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հավասար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գումարը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կրեդիտագրվում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վերջինիս</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հաշվեկշ</w:t>
      </w:r>
      <w:r w:rsidR="00761874" w:rsidRPr="00E915A6">
        <w:rPr>
          <w:rFonts w:ascii="GHEA Grapalat" w:hAnsi="GHEA Grapalat" w:cstheme="minorBidi"/>
          <w:noProof/>
          <w:color w:val="auto"/>
          <w:sz w:val="24"/>
          <w:szCs w:val="24"/>
        </w:rPr>
        <w:t>ռման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ենթահաշվ</w:t>
      </w:r>
      <w:r w:rsidR="00DF65A4" w:rsidRPr="00E915A6">
        <w:rPr>
          <w:rFonts w:ascii="GHEA Grapalat" w:hAnsi="GHEA Grapalat" w:cstheme="minorBidi"/>
          <w:noProof/>
          <w:color w:val="auto"/>
          <w:sz w:val="24"/>
          <w:szCs w:val="24"/>
        </w:rPr>
        <w:t>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որպես</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ՀԾՄ</w:t>
      </w:r>
      <w:r w:rsidRPr="00A16230">
        <w:rPr>
          <w:rFonts w:ascii="GHEA Grapalat" w:hAnsi="GHEA Grapalat" w:cstheme="minorBidi"/>
          <w:noProof/>
          <w:color w:val="auto"/>
          <w:sz w:val="24"/>
          <w:szCs w:val="24"/>
          <w:lang w:val="hy"/>
        </w:rPr>
        <w:t>-</w:t>
      </w:r>
      <w:r w:rsidRPr="00E915A6">
        <w:rPr>
          <w:rFonts w:ascii="GHEA Grapalat" w:hAnsi="GHEA Grapalat" w:cstheme="minorBidi"/>
          <w:noProof/>
          <w:color w:val="auto"/>
          <w:sz w:val="24"/>
          <w:szCs w:val="24"/>
          <w:lang w:val="en-US"/>
        </w:rPr>
        <w:t>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կողմից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վճարման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ենթակա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գումար։</w:t>
      </w:r>
      <w:r w:rsidRPr="00A16230">
        <w:rPr>
          <w:rFonts w:ascii="GHEA Grapalat" w:hAnsi="GHEA Grapalat" w:cstheme="minorBidi"/>
          <w:noProof/>
          <w:color w:val="auto"/>
          <w:sz w:val="24"/>
          <w:szCs w:val="24"/>
          <w:lang w:val="hy"/>
        </w:rPr>
        <w:t xml:space="preserve"> </w:t>
      </w:r>
    </w:p>
    <w:p w14:paraId="723AE658" w14:textId="63A7BC09" w:rsidR="00C46069" w:rsidRPr="00E915A6" w:rsidRDefault="3B061940" w:rsidP="00D972B4">
      <w:pPr>
        <w:pStyle w:val="Text1"/>
      </w:pPr>
      <w:bookmarkStart w:id="157" w:name="_Ref47541637"/>
      <w:r w:rsidRPr="00E915A6">
        <w:t>Շուկայի օպերատոր</w:t>
      </w:r>
      <w:r w:rsidR="00B81C2E" w:rsidRPr="00E915A6">
        <w:rPr>
          <w:lang w:val="hy-AM"/>
        </w:rPr>
        <w:t>ն</w:t>
      </w:r>
      <w:r w:rsidRPr="00E915A6">
        <w:t xml:space="preserve"> անհաշվեկշռույթների համար Կանո</w:t>
      </w:r>
      <w:r w:rsidR="4661FA44" w:rsidRPr="00E915A6">
        <w:t>ն</w:t>
      </w:r>
      <w:r w:rsidRPr="00E915A6">
        <w:t xml:space="preserve">ների </w:t>
      </w:r>
      <w:r w:rsidR="1145348B" w:rsidRPr="00E915A6">
        <w:fldChar w:fldCharType="begin"/>
      </w:r>
      <w:r w:rsidR="1145348B" w:rsidRPr="00E915A6">
        <w:instrText xml:space="preserve"> REF _Ref24102310 \r \h  \* MERGEFORMAT </w:instrText>
      </w:r>
      <w:r w:rsidR="1145348B" w:rsidRPr="00E915A6">
        <w:fldChar w:fldCharType="separate"/>
      </w:r>
      <w:r w:rsidR="00947C58">
        <w:t>174</w:t>
      </w:r>
      <w:r w:rsidR="1145348B" w:rsidRPr="00E915A6">
        <w:fldChar w:fldCharType="end"/>
      </w:r>
      <w:r w:rsidR="012D6EAB" w:rsidRPr="00E915A6">
        <w:t>-</w:t>
      </w:r>
      <w:r w:rsidRPr="00E915A6">
        <w:t xml:space="preserve">րդ կետով սահմանված հաշվեգրումներն իրականացնում և տեղադրում է ՇԿԾ </w:t>
      </w:r>
      <w:r w:rsidR="00257615" w:rsidRPr="00E915A6">
        <w:t>Առևտրային օրվան հաջորդող օր</w:t>
      </w:r>
      <w:r w:rsidR="00257615" w:rsidRPr="00E915A6">
        <w:rPr>
          <w:lang w:val="hy-AM"/>
        </w:rPr>
        <w:t>ը</w:t>
      </w:r>
      <w:r w:rsidR="00257615" w:rsidRPr="00E915A6">
        <w:t xml:space="preserve"> </w:t>
      </w:r>
      <w:r w:rsidRPr="00E915A6">
        <w:t>(</w:t>
      </w:r>
      <w:r w:rsidR="5C3AB45A" w:rsidRPr="00E915A6">
        <w:rPr>
          <w:lang w:val="hy-AM"/>
        </w:rPr>
        <w:t>այսուհետ</w:t>
      </w:r>
      <w:r w:rsidR="00257615" w:rsidRPr="00E915A6">
        <w:rPr>
          <w:lang w:val="hy-AM"/>
        </w:rPr>
        <w:t>՝</w:t>
      </w:r>
      <w:r w:rsidR="00257615" w:rsidRPr="00E915A6">
        <w:t xml:space="preserve"> ՕՐԱՀ</w:t>
      </w:r>
      <w:r w:rsidRPr="00E915A6">
        <w:t xml:space="preserve">) </w:t>
      </w:r>
      <w:r w:rsidR="24638D3A" w:rsidRPr="00E915A6">
        <w:t xml:space="preserve">մինչև </w:t>
      </w:r>
      <w:r w:rsidRPr="00E915A6">
        <w:t>ժամը 0</w:t>
      </w:r>
      <w:r w:rsidR="24638D3A" w:rsidRPr="00E451DC">
        <w:t>8</w:t>
      </w:r>
      <w:r w:rsidRPr="00E915A6">
        <w:t>։</w:t>
      </w:r>
      <w:r w:rsidR="24638D3A" w:rsidRPr="00E915A6">
        <w:rPr>
          <w:lang w:val="en-US"/>
        </w:rPr>
        <w:t>59</w:t>
      </w:r>
      <w:r w:rsidR="4B4B3D2E" w:rsidRPr="00E915A6">
        <w:t>-</w:t>
      </w:r>
      <w:r w:rsidR="0DFBD73F" w:rsidRPr="00E915A6">
        <w:rPr>
          <w:lang w:val="hy-AM"/>
        </w:rPr>
        <w:t>ը</w:t>
      </w:r>
      <w:r w:rsidR="7713E28B" w:rsidRPr="00E915A6">
        <w:rPr>
          <w:lang w:val="hy-AM"/>
        </w:rPr>
        <w:t xml:space="preserve"> ներառյալ</w:t>
      </w:r>
      <w:r w:rsidRPr="00E915A6">
        <w:t xml:space="preserve">։ </w:t>
      </w:r>
      <w:bookmarkStart w:id="158" w:name="_Toc10562458"/>
      <w:bookmarkEnd w:id="157"/>
    </w:p>
    <w:p w14:paraId="58A3A704" w14:textId="0F5DBE27" w:rsidR="004758CE" w:rsidRPr="00E915A6" w:rsidRDefault="004758CE" w:rsidP="009A7E4A">
      <w:pPr>
        <w:pStyle w:val="Heading1"/>
        <w:rPr>
          <w:noProof/>
          <w:lang w:val="en-US"/>
        </w:rPr>
      </w:pPr>
    </w:p>
    <w:p w14:paraId="194B37C5" w14:textId="6F107E4F" w:rsidR="00AE5546" w:rsidRPr="00E915A6" w:rsidRDefault="66584247" w:rsidP="009A7E4A">
      <w:pPr>
        <w:pStyle w:val="Heading1"/>
        <w:numPr>
          <w:ilvl w:val="0"/>
          <w:numId w:val="0"/>
        </w:numPr>
        <w:ind w:left="720"/>
        <w:rPr>
          <w:noProof/>
        </w:rPr>
      </w:pPr>
      <w:r w:rsidRPr="00E915A6">
        <w:rPr>
          <w:noProof/>
          <w:lang w:val="en-US"/>
        </w:rPr>
        <w:t>ՄԻՋՊԵՏԱԿԱՆ ԱՌԵՎՏՈՒՐ</w:t>
      </w:r>
      <w:r w:rsidR="008104DD" w:rsidRPr="00E915A6">
        <w:rPr>
          <w:noProof/>
        </w:rPr>
        <w:t>Ը</w:t>
      </w:r>
      <w:r w:rsidRPr="00E915A6">
        <w:rPr>
          <w:noProof/>
          <w:lang w:val="en-US"/>
        </w:rPr>
        <w:t xml:space="preserve">, </w:t>
      </w:r>
      <w:r w:rsidR="00880FBF" w:rsidRPr="00E915A6">
        <w:rPr>
          <w:noProof/>
          <w:lang w:val="en-US"/>
        </w:rPr>
        <w:t>ՏԱՐԱՆՑՈՒՄ</w:t>
      </w:r>
      <w:r w:rsidR="008104DD" w:rsidRPr="00E915A6">
        <w:rPr>
          <w:noProof/>
        </w:rPr>
        <w:t>Ը</w:t>
      </w:r>
      <w:r w:rsidR="00880FBF" w:rsidRPr="00E915A6">
        <w:rPr>
          <w:noProof/>
          <w:lang w:val="en-US"/>
        </w:rPr>
        <w:t xml:space="preserve"> ԵՎ ՓՈԽՀՈՍՔԵՐ</w:t>
      </w:r>
      <w:bookmarkEnd w:id="158"/>
      <w:r w:rsidR="008104DD" w:rsidRPr="00E915A6">
        <w:rPr>
          <w:noProof/>
        </w:rPr>
        <w:t>Ը</w:t>
      </w:r>
    </w:p>
    <w:p w14:paraId="75A748F2" w14:textId="08BA75B1" w:rsidR="005646C5" w:rsidRPr="00E915A6" w:rsidRDefault="531D0984" w:rsidP="00AB234C">
      <w:pPr>
        <w:pStyle w:val="Heading2"/>
        <w:numPr>
          <w:ilvl w:val="0"/>
          <w:numId w:val="17"/>
        </w:numPr>
        <w:tabs>
          <w:tab w:val="left" w:pos="900"/>
        </w:tabs>
        <w:spacing w:line="276" w:lineRule="auto"/>
        <w:ind w:left="1276" w:hanging="1276"/>
        <w:rPr>
          <w:rFonts w:ascii="GHEA Grapalat" w:eastAsia="GHEA Grapalat" w:hAnsi="GHEA Grapalat" w:cs="GHEA Grapalat"/>
          <w:caps w:val="0"/>
          <w:noProof/>
          <w:sz w:val="24"/>
          <w:szCs w:val="24"/>
          <w:lang w:val="en-US"/>
        </w:rPr>
      </w:pPr>
      <w:bookmarkStart w:id="159" w:name="_Toc10562459"/>
      <w:r w:rsidRPr="00E915A6">
        <w:rPr>
          <w:rFonts w:ascii="GHEA Grapalat" w:eastAsia="GHEA Grapalat" w:hAnsi="GHEA Grapalat" w:cs="GHEA Grapalat"/>
          <w:caps w:val="0"/>
          <w:noProof/>
          <w:sz w:val="24"/>
          <w:szCs w:val="24"/>
          <w:lang w:val="en-US"/>
        </w:rPr>
        <w:t xml:space="preserve"> </w:t>
      </w:r>
      <w:r w:rsidR="7651D287" w:rsidRPr="00E915A6">
        <w:rPr>
          <w:rFonts w:ascii="GHEA Grapalat" w:eastAsia="GHEA Grapalat" w:hAnsi="GHEA Grapalat" w:cs="GHEA Grapalat"/>
          <w:caps w:val="0"/>
          <w:noProof/>
          <w:sz w:val="24"/>
          <w:szCs w:val="24"/>
          <w:lang w:val="en-US"/>
        </w:rPr>
        <w:t>ԷԼԵԿՏՐԱԿԱՆ ԷՆԵՐԳԻԱՅԻ ՄԻՋՊԵՏԱԿԱՆ ԱՌԵՎՏՈՒՐ</w:t>
      </w:r>
      <w:bookmarkEnd w:id="159"/>
      <w:r w:rsidR="00711534" w:rsidRPr="00E915A6">
        <w:rPr>
          <w:rFonts w:ascii="GHEA Grapalat" w:eastAsia="GHEA Grapalat" w:hAnsi="GHEA Grapalat" w:cs="GHEA Grapalat"/>
          <w:caps w:val="0"/>
          <w:noProof/>
          <w:sz w:val="24"/>
          <w:szCs w:val="24"/>
        </w:rPr>
        <w:t>Ը</w:t>
      </w:r>
    </w:p>
    <w:p w14:paraId="7480833D" w14:textId="54ECEF20" w:rsidR="004F5942" w:rsidRPr="00E915A6" w:rsidRDefault="58EA0EBD" w:rsidP="00D972B4">
      <w:pPr>
        <w:pStyle w:val="Text1"/>
      </w:pPr>
      <w:r w:rsidRPr="00E915A6">
        <w:t xml:space="preserve">Էլեկտրական էներգիայի միջպետական առևտուրն իրականացվում է </w:t>
      </w:r>
      <w:r w:rsidR="5D5AEE44" w:rsidRPr="00E915A6">
        <w:t>ԷՄՇ մասնակիցների կողմից էլեկտրական էներգիայի արտահանման կամ ԷՄՇ-ում վաճառքի կամ սեփական պահանջարկի բավարարման նպատակով էլեկտրական էներգիա</w:t>
      </w:r>
      <w:r w:rsidR="27168A04" w:rsidRPr="00E915A6">
        <w:t>յի</w:t>
      </w:r>
      <w:r w:rsidR="5D5AEE44" w:rsidRPr="00E915A6">
        <w:t xml:space="preserve"> </w:t>
      </w:r>
      <w:r w:rsidR="5D5AEE44" w:rsidRPr="00E915A6">
        <w:lastRenderedPageBreak/>
        <w:t>ներկրման</w:t>
      </w:r>
      <w:r w:rsidR="5E1D0257" w:rsidRPr="00E915A6">
        <w:t xml:space="preserve"> վերաբերյալ</w:t>
      </w:r>
      <w:r w:rsidR="5D5AEE44" w:rsidRPr="00E915A6">
        <w:t xml:space="preserve"> </w:t>
      </w:r>
      <w:r w:rsidRPr="00E915A6">
        <w:t>օտարերկրյա ֆիզիկական կամ իրավաբանական անձանց հետ</w:t>
      </w:r>
      <w:r w:rsidR="004A2596" w:rsidRPr="00E915A6">
        <w:rPr>
          <w:lang w:val="en-US"/>
        </w:rPr>
        <w:t xml:space="preserve"> </w:t>
      </w:r>
      <w:r w:rsidRPr="00E915A6">
        <w:t>ուղիղ պայմանագրեր կնքելու միջոցով։</w:t>
      </w:r>
    </w:p>
    <w:p w14:paraId="29CBAD42" w14:textId="112D45E4" w:rsidR="004F5942" w:rsidRPr="00E915A6" w:rsidRDefault="2A3525CF" w:rsidP="00D972B4">
      <w:pPr>
        <w:pStyle w:val="Text1"/>
      </w:pPr>
      <w:r w:rsidRPr="00E915A6">
        <w:t>Էլեկտրական էներգիայի ներկրում</w:t>
      </w:r>
      <w:r w:rsidR="59B46CCA" w:rsidRPr="00E915A6">
        <w:t>ն</w:t>
      </w:r>
      <w:r w:rsidRPr="00E915A6">
        <w:t xml:space="preserve"> իրականացվում է Երաշխավորված մատակարարի, Մատակարարների, </w:t>
      </w:r>
      <w:r w:rsidR="43E1A176" w:rsidRPr="00E915A6">
        <w:t>ՄԱԻ</w:t>
      </w:r>
      <w:r w:rsidR="00151598" w:rsidRPr="00E915A6">
        <w:rPr>
          <w:lang w:val="hy-AM"/>
        </w:rPr>
        <w:t>-ների</w:t>
      </w:r>
      <w:r w:rsidR="43E1A176" w:rsidRPr="00E915A6">
        <w:t xml:space="preserve">, </w:t>
      </w:r>
      <w:r w:rsidRPr="00E915A6">
        <w:t xml:space="preserve">Որակավորված սպառողների </w:t>
      </w:r>
      <w:r w:rsidR="608A5A26" w:rsidRPr="00E915A6">
        <w:t xml:space="preserve">և </w:t>
      </w:r>
      <w:r w:rsidRPr="00E915A6">
        <w:rPr>
          <w:lang w:val="hy-AM"/>
        </w:rPr>
        <w:t xml:space="preserve">ՀԾՄ-ի </w:t>
      </w:r>
      <w:r w:rsidRPr="00E915A6">
        <w:t>կողմից</w:t>
      </w:r>
      <w:r w:rsidR="6E3AEFD0" w:rsidRPr="00E915A6">
        <w:t xml:space="preserve"> հետևյալ դեպքերում</w:t>
      </w:r>
      <w:r w:rsidR="311CEF6F" w:rsidRPr="00E915A6">
        <w:rPr>
          <w:rFonts w:ascii="Cambria Math" w:hAnsi="Cambria Math" w:cs="Cambria Math"/>
        </w:rPr>
        <w:t>․</w:t>
      </w:r>
      <w:r w:rsidR="4FB1F2C9" w:rsidRPr="00E915A6">
        <w:t xml:space="preserve"> </w:t>
      </w:r>
    </w:p>
    <w:p w14:paraId="502321B0" w14:textId="38642758" w:rsidR="004F5942" w:rsidRPr="00A16230" w:rsidRDefault="71B6D7A5" w:rsidP="00C752AA">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Երաշխավորված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մատակարարը</w:t>
      </w:r>
      <w:r w:rsidR="34F24B1A" w:rsidRPr="00A16230">
        <w:rPr>
          <w:rFonts w:ascii="GHEA Grapalat" w:hAnsi="GHEA Grapalat" w:cstheme="minorBidi"/>
          <w:noProof/>
          <w:color w:val="auto"/>
          <w:sz w:val="24"/>
          <w:szCs w:val="24"/>
          <w:lang w:val="hy"/>
        </w:rPr>
        <w:t xml:space="preserve"> </w:t>
      </w:r>
      <w:r w:rsidR="34F24B1A"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Մատակարարներ</w:t>
      </w:r>
      <w:r w:rsidR="00100B8A" w:rsidRPr="00E915A6">
        <w:rPr>
          <w:rFonts w:ascii="GHEA Grapalat" w:hAnsi="GHEA Grapalat" w:cstheme="minorBidi"/>
          <w:noProof/>
          <w:color w:val="auto"/>
          <w:sz w:val="24"/>
          <w:szCs w:val="24"/>
          <w:lang w:val="en-US"/>
        </w:rPr>
        <w:t>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էներգիան</w:t>
      </w:r>
      <w:r w:rsidR="4AEC9188" w:rsidRPr="00A16230">
        <w:rPr>
          <w:rFonts w:ascii="GHEA Grapalat" w:hAnsi="GHEA Grapalat" w:cstheme="minorBidi"/>
          <w:noProof/>
          <w:color w:val="auto"/>
          <w:sz w:val="24"/>
          <w:szCs w:val="24"/>
          <w:lang w:val="hy"/>
        </w:rPr>
        <w:t xml:space="preserve"> </w:t>
      </w:r>
      <w:r w:rsidR="4AEC9188" w:rsidRPr="00E915A6">
        <w:rPr>
          <w:rFonts w:ascii="GHEA Grapalat" w:hAnsi="GHEA Grapalat" w:cstheme="minorBidi"/>
          <w:noProof/>
          <w:color w:val="auto"/>
          <w:sz w:val="24"/>
          <w:szCs w:val="24"/>
          <w:lang w:val="en-US"/>
        </w:rPr>
        <w:t>ներկրում</w:t>
      </w:r>
      <w:r w:rsidR="4AEC9188" w:rsidRPr="00A16230">
        <w:rPr>
          <w:rFonts w:ascii="GHEA Grapalat" w:hAnsi="GHEA Grapalat" w:cstheme="minorBidi"/>
          <w:noProof/>
          <w:color w:val="auto"/>
          <w:sz w:val="24"/>
          <w:szCs w:val="24"/>
          <w:lang w:val="hy"/>
        </w:rPr>
        <w:t xml:space="preserve"> </w:t>
      </w:r>
      <w:r w:rsidR="4AEC9188" w:rsidRPr="00E915A6">
        <w:rPr>
          <w:rFonts w:ascii="GHEA Grapalat" w:hAnsi="GHEA Grapalat" w:cstheme="minorBidi"/>
          <w:noProof/>
          <w:color w:val="auto"/>
          <w:sz w:val="24"/>
          <w:szCs w:val="24"/>
          <w:lang w:val="en-US"/>
        </w:rPr>
        <w:t>են</w:t>
      </w:r>
      <w:r w:rsidR="6940D722" w:rsidRPr="00A16230">
        <w:rPr>
          <w:rFonts w:ascii="GHEA Grapalat" w:hAnsi="GHEA Grapalat" w:cstheme="minorBidi"/>
          <w:noProof/>
          <w:color w:val="auto"/>
          <w:sz w:val="24"/>
          <w:szCs w:val="24"/>
          <w:lang w:val="hy"/>
        </w:rPr>
        <w:t xml:space="preserve"> </w:t>
      </w:r>
      <w:r w:rsidR="6940D722" w:rsidRPr="00E915A6">
        <w:rPr>
          <w:rFonts w:ascii="GHEA Grapalat" w:hAnsi="GHEA Grapalat" w:cstheme="minorBidi"/>
          <w:noProof/>
          <w:color w:val="auto"/>
          <w:sz w:val="24"/>
          <w:szCs w:val="24"/>
          <w:lang w:val="en-US"/>
        </w:rPr>
        <w:t>իրենց</w:t>
      </w:r>
      <w:r w:rsidR="6940D722" w:rsidRPr="00A16230">
        <w:rPr>
          <w:rFonts w:ascii="GHEA Grapalat" w:hAnsi="GHEA Grapalat" w:cstheme="minorBidi"/>
          <w:noProof/>
          <w:color w:val="auto"/>
          <w:sz w:val="24"/>
          <w:szCs w:val="24"/>
          <w:lang w:val="hy"/>
        </w:rPr>
        <w:t xml:space="preserve"> </w:t>
      </w:r>
      <w:r w:rsidR="0095662E" w:rsidRPr="00E915A6">
        <w:rPr>
          <w:rFonts w:ascii="GHEA Grapalat" w:hAnsi="GHEA Grapalat" w:cstheme="minorBidi"/>
          <w:noProof/>
          <w:color w:val="auto"/>
          <w:sz w:val="24"/>
          <w:szCs w:val="24"/>
        </w:rPr>
        <w:t>հ</w:t>
      </w:r>
      <w:r w:rsidR="6940D722" w:rsidRPr="00E915A6">
        <w:rPr>
          <w:rFonts w:ascii="GHEA Grapalat" w:hAnsi="GHEA Grapalat" w:cstheme="minorBidi"/>
          <w:noProof/>
          <w:color w:val="auto"/>
          <w:sz w:val="24"/>
          <w:szCs w:val="24"/>
          <w:lang w:val="en-US"/>
        </w:rPr>
        <w:t>աշվեկշ</w:t>
      </w:r>
      <w:r w:rsidR="51F23C5B" w:rsidRPr="00E915A6">
        <w:rPr>
          <w:rFonts w:ascii="GHEA Grapalat" w:hAnsi="GHEA Grapalat" w:cstheme="minorBidi"/>
          <w:noProof/>
          <w:color w:val="auto"/>
          <w:sz w:val="24"/>
          <w:szCs w:val="24"/>
          <w:lang w:val="en-US"/>
        </w:rPr>
        <w:t>ռ</w:t>
      </w:r>
      <w:r w:rsidR="6940D722" w:rsidRPr="00E915A6">
        <w:rPr>
          <w:rFonts w:ascii="GHEA Grapalat" w:hAnsi="GHEA Grapalat" w:cstheme="minorBidi"/>
          <w:noProof/>
          <w:color w:val="auto"/>
          <w:sz w:val="24"/>
          <w:szCs w:val="24"/>
          <w:lang w:val="en-US"/>
        </w:rPr>
        <w:t>ման</w:t>
      </w:r>
      <w:r w:rsidR="6940D722" w:rsidRPr="00A16230">
        <w:rPr>
          <w:rFonts w:ascii="GHEA Grapalat" w:hAnsi="GHEA Grapalat" w:cstheme="minorBidi"/>
          <w:noProof/>
          <w:color w:val="auto"/>
          <w:sz w:val="24"/>
          <w:szCs w:val="24"/>
          <w:lang w:val="hy"/>
        </w:rPr>
        <w:t xml:space="preserve"> </w:t>
      </w:r>
      <w:r w:rsidR="6940D722" w:rsidRPr="00E915A6">
        <w:rPr>
          <w:rFonts w:ascii="GHEA Grapalat" w:hAnsi="GHEA Grapalat" w:cstheme="minorBidi"/>
          <w:noProof/>
          <w:color w:val="auto"/>
          <w:sz w:val="24"/>
          <w:szCs w:val="24"/>
          <w:lang w:val="en-US"/>
        </w:rPr>
        <w:t>խմբում</w:t>
      </w:r>
      <w:r w:rsidR="6940D722" w:rsidRPr="00A16230">
        <w:rPr>
          <w:rFonts w:ascii="GHEA Grapalat" w:hAnsi="GHEA Grapalat" w:cstheme="minorBidi"/>
          <w:noProof/>
          <w:color w:val="auto"/>
          <w:sz w:val="24"/>
          <w:szCs w:val="24"/>
          <w:lang w:val="hy"/>
        </w:rPr>
        <w:t xml:space="preserve"> </w:t>
      </w:r>
      <w:r w:rsidR="6940D722" w:rsidRPr="00E915A6">
        <w:rPr>
          <w:rFonts w:ascii="GHEA Grapalat" w:hAnsi="GHEA Grapalat" w:cstheme="minorBidi"/>
          <w:noProof/>
          <w:color w:val="auto"/>
          <w:sz w:val="24"/>
          <w:szCs w:val="24"/>
          <w:lang w:val="en-US"/>
        </w:rPr>
        <w:t>գտնվող</w:t>
      </w:r>
      <w:r w:rsidR="6940D722" w:rsidRPr="00A16230">
        <w:rPr>
          <w:rFonts w:ascii="GHEA Grapalat" w:hAnsi="GHEA Grapalat" w:cstheme="minorBidi"/>
          <w:noProof/>
          <w:color w:val="auto"/>
          <w:sz w:val="24"/>
          <w:szCs w:val="24"/>
          <w:lang w:val="hy"/>
        </w:rPr>
        <w:t xml:space="preserve"> </w:t>
      </w:r>
      <w:r w:rsidR="6940D722" w:rsidRPr="00E915A6">
        <w:rPr>
          <w:rFonts w:ascii="GHEA Grapalat" w:hAnsi="GHEA Grapalat" w:cstheme="minorBidi"/>
          <w:noProof/>
          <w:color w:val="auto"/>
          <w:sz w:val="24"/>
          <w:szCs w:val="24"/>
          <w:lang w:val="en-US"/>
        </w:rPr>
        <w:t>ԷՄՇ</w:t>
      </w:r>
      <w:r w:rsidR="6940D722" w:rsidRPr="00A16230">
        <w:rPr>
          <w:rFonts w:ascii="GHEA Grapalat" w:hAnsi="GHEA Grapalat" w:cstheme="minorBidi"/>
          <w:noProof/>
          <w:color w:val="auto"/>
          <w:sz w:val="24"/>
          <w:szCs w:val="24"/>
          <w:lang w:val="hy"/>
        </w:rPr>
        <w:t xml:space="preserve"> </w:t>
      </w:r>
      <w:r w:rsidR="6940D722" w:rsidRPr="00E915A6">
        <w:rPr>
          <w:rFonts w:ascii="GHEA Grapalat" w:hAnsi="GHEA Grapalat" w:cstheme="minorBidi"/>
          <w:noProof/>
          <w:color w:val="auto"/>
          <w:sz w:val="24"/>
          <w:szCs w:val="24"/>
          <w:lang w:val="en-US"/>
        </w:rPr>
        <w:t>մասնակիցների</w:t>
      </w:r>
      <w:r w:rsidR="6940D722" w:rsidRPr="00A16230">
        <w:rPr>
          <w:rFonts w:ascii="GHEA Grapalat" w:hAnsi="GHEA Grapalat" w:cstheme="minorBidi"/>
          <w:noProof/>
          <w:color w:val="auto"/>
          <w:sz w:val="24"/>
          <w:szCs w:val="24"/>
          <w:lang w:val="hy"/>
        </w:rPr>
        <w:t xml:space="preserve"> </w:t>
      </w:r>
      <w:r w:rsidR="76CF33FF" w:rsidRPr="00E915A6">
        <w:rPr>
          <w:rFonts w:ascii="GHEA Grapalat" w:hAnsi="GHEA Grapalat" w:cstheme="minorBidi"/>
          <w:noProof/>
          <w:color w:val="auto"/>
          <w:sz w:val="24"/>
          <w:szCs w:val="24"/>
          <w:lang w:val="en-US"/>
        </w:rPr>
        <w:t>կամ</w:t>
      </w:r>
      <w:r w:rsidR="76CF33FF" w:rsidRPr="00A16230">
        <w:rPr>
          <w:rFonts w:ascii="GHEA Grapalat" w:hAnsi="GHEA Grapalat" w:cstheme="minorBidi"/>
          <w:noProof/>
          <w:color w:val="auto"/>
          <w:sz w:val="24"/>
          <w:szCs w:val="24"/>
          <w:lang w:val="hy"/>
        </w:rPr>
        <w:t xml:space="preserve"> </w:t>
      </w:r>
      <w:r w:rsidR="76CF33FF" w:rsidRPr="00E915A6">
        <w:rPr>
          <w:rFonts w:ascii="GHEA Grapalat" w:hAnsi="GHEA Grapalat" w:cstheme="minorBidi"/>
          <w:noProof/>
          <w:color w:val="auto"/>
          <w:sz w:val="24"/>
          <w:szCs w:val="24"/>
          <w:lang w:val="en-US"/>
        </w:rPr>
        <w:t>սպառողների</w:t>
      </w:r>
      <w:r w:rsidR="76CF33FF" w:rsidRPr="00A16230">
        <w:rPr>
          <w:rFonts w:ascii="GHEA Grapalat" w:hAnsi="GHEA Grapalat" w:cstheme="minorBidi"/>
          <w:noProof/>
          <w:color w:val="auto"/>
          <w:sz w:val="24"/>
          <w:szCs w:val="24"/>
          <w:lang w:val="hy"/>
        </w:rPr>
        <w:t xml:space="preserve"> </w:t>
      </w:r>
      <w:r w:rsidR="3D209B6E" w:rsidRPr="00E915A6">
        <w:rPr>
          <w:rFonts w:ascii="GHEA Grapalat" w:hAnsi="GHEA Grapalat" w:cstheme="minorBidi"/>
          <w:noProof/>
          <w:color w:val="auto"/>
          <w:sz w:val="24"/>
          <w:szCs w:val="24"/>
          <w:lang w:val="en-US"/>
        </w:rPr>
        <w:t>էլեկտրական</w:t>
      </w:r>
      <w:r w:rsidR="3D209B6E" w:rsidRPr="00A16230">
        <w:rPr>
          <w:rFonts w:ascii="GHEA Grapalat" w:hAnsi="GHEA Grapalat" w:cstheme="minorBidi"/>
          <w:noProof/>
          <w:color w:val="auto"/>
          <w:sz w:val="24"/>
          <w:szCs w:val="24"/>
          <w:lang w:val="hy"/>
        </w:rPr>
        <w:t xml:space="preserve"> </w:t>
      </w:r>
      <w:r w:rsidR="3D209B6E" w:rsidRPr="00E915A6">
        <w:rPr>
          <w:rFonts w:ascii="GHEA Grapalat" w:hAnsi="GHEA Grapalat" w:cstheme="minorBidi"/>
          <w:noProof/>
          <w:color w:val="auto"/>
          <w:sz w:val="24"/>
          <w:szCs w:val="24"/>
          <w:lang w:val="en-US"/>
        </w:rPr>
        <w:t>էներգիայի</w:t>
      </w:r>
      <w:r w:rsidR="3D209B6E" w:rsidRPr="00A16230">
        <w:rPr>
          <w:rFonts w:ascii="GHEA Grapalat" w:hAnsi="GHEA Grapalat" w:cstheme="minorBidi"/>
          <w:noProof/>
          <w:color w:val="auto"/>
          <w:sz w:val="24"/>
          <w:szCs w:val="24"/>
          <w:lang w:val="hy"/>
        </w:rPr>
        <w:t xml:space="preserve"> </w:t>
      </w:r>
      <w:r w:rsidR="3D209B6E" w:rsidRPr="00E915A6">
        <w:rPr>
          <w:rFonts w:ascii="GHEA Grapalat" w:hAnsi="GHEA Grapalat" w:cstheme="minorBidi"/>
          <w:noProof/>
          <w:color w:val="auto"/>
          <w:sz w:val="24"/>
          <w:szCs w:val="24"/>
          <w:lang w:val="en-US"/>
        </w:rPr>
        <w:t>պահանջարկի</w:t>
      </w:r>
      <w:r w:rsidR="3D209B6E" w:rsidRPr="00A16230">
        <w:rPr>
          <w:rFonts w:ascii="GHEA Grapalat" w:hAnsi="GHEA Grapalat" w:cstheme="minorBidi"/>
          <w:noProof/>
          <w:color w:val="auto"/>
          <w:sz w:val="24"/>
          <w:szCs w:val="24"/>
          <w:lang w:val="hy"/>
        </w:rPr>
        <w:t xml:space="preserve"> </w:t>
      </w:r>
      <w:r w:rsidR="3D209B6E" w:rsidRPr="00E915A6">
        <w:rPr>
          <w:rFonts w:ascii="GHEA Grapalat" w:hAnsi="GHEA Grapalat" w:cstheme="minorBidi"/>
          <w:noProof/>
          <w:color w:val="auto"/>
          <w:sz w:val="24"/>
          <w:szCs w:val="24"/>
          <w:lang w:val="en-US"/>
        </w:rPr>
        <w:t>բավարարման</w:t>
      </w:r>
      <w:r w:rsidR="3D209B6E" w:rsidRPr="00A16230">
        <w:rPr>
          <w:rFonts w:ascii="GHEA Grapalat" w:hAnsi="GHEA Grapalat" w:cstheme="minorBidi"/>
          <w:noProof/>
          <w:color w:val="auto"/>
          <w:sz w:val="24"/>
          <w:szCs w:val="24"/>
          <w:lang w:val="hy"/>
        </w:rPr>
        <w:t xml:space="preserve"> </w:t>
      </w:r>
      <w:r w:rsidR="3D209B6E" w:rsidRPr="00E915A6">
        <w:rPr>
          <w:rFonts w:ascii="GHEA Grapalat" w:hAnsi="GHEA Grapalat" w:cstheme="minorBidi"/>
          <w:noProof/>
          <w:color w:val="auto"/>
          <w:sz w:val="24"/>
          <w:szCs w:val="24"/>
          <w:lang w:val="en-US"/>
        </w:rPr>
        <w:t>նպատակով</w:t>
      </w:r>
      <w:r w:rsidR="40304C19" w:rsidRPr="00A16230">
        <w:rPr>
          <w:rFonts w:ascii="GHEA Grapalat" w:hAnsi="GHEA Grapalat" w:cstheme="minorBidi"/>
          <w:noProof/>
          <w:color w:val="auto"/>
          <w:sz w:val="24"/>
          <w:szCs w:val="24"/>
          <w:lang w:val="hy"/>
        </w:rPr>
        <w:t>,</w:t>
      </w:r>
    </w:p>
    <w:p w14:paraId="4AF7F401" w14:textId="0966FB7A" w:rsidR="004F5942" w:rsidRPr="00A16230" w:rsidRDefault="3D209B6E" w:rsidP="00C752AA">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ՄԱԻ</w:t>
      </w:r>
      <w:r w:rsidR="00151598" w:rsidRPr="00E915A6">
        <w:rPr>
          <w:rFonts w:ascii="GHEA Grapalat" w:hAnsi="GHEA Grapalat" w:cstheme="minorBidi"/>
          <w:noProof/>
          <w:color w:val="auto"/>
          <w:sz w:val="24"/>
          <w:szCs w:val="24"/>
        </w:rPr>
        <w:t xml:space="preserve">-ներն </w:t>
      </w: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ներկրում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են</w:t>
      </w:r>
      <w:r w:rsidR="4576878C" w:rsidRPr="00A16230">
        <w:rPr>
          <w:rFonts w:ascii="GHEA Grapalat" w:hAnsi="GHEA Grapalat" w:cstheme="minorBidi"/>
          <w:noProof/>
          <w:color w:val="auto"/>
          <w:sz w:val="24"/>
          <w:szCs w:val="24"/>
          <w:lang w:val="hy"/>
        </w:rPr>
        <w:t xml:space="preserve"> </w:t>
      </w:r>
      <w:r w:rsidR="4576878C" w:rsidRPr="00E915A6">
        <w:rPr>
          <w:rFonts w:ascii="GHEA Grapalat" w:hAnsi="GHEA Grapalat" w:cstheme="minorBidi"/>
          <w:noProof/>
          <w:color w:val="auto"/>
          <w:sz w:val="24"/>
          <w:szCs w:val="24"/>
          <w:lang w:val="en-US"/>
        </w:rPr>
        <w:t>իրենց</w:t>
      </w:r>
      <w:r w:rsidR="4576878C" w:rsidRPr="00A16230">
        <w:rPr>
          <w:rFonts w:ascii="GHEA Grapalat" w:hAnsi="GHEA Grapalat" w:cstheme="minorBidi"/>
          <w:noProof/>
          <w:color w:val="auto"/>
          <w:sz w:val="24"/>
          <w:szCs w:val="24"/>
          <w:lang w:val="hy"/>
        </w:rPr>
        <w:t xml:space="preserve"> </w:t>
      </w:r>
      <w:r w:rsidR="0095662E" w:rsidRPr="00E915A6">
        <w:rPr>
          <w:rFonts w:ascii="GHEA Grapalat" w:hAnsi="GHEA Grapalat" w:cstheme="minorBidi"/>
          <w:noProof/>
          <w:color w:val="auto"/>
          <w:sz w:val="24"/>
          <w:szCs w:val="24"/>
        </w:rPr>
        <w:t>հ</w:t>
      </w:r>
      <w:r w:rsidR="4576878C" w:rsidRPr="00E915A6">
        <w:rPr>
          <w:rFonts w:ascii="GHEA Grapalat" w:hAnsi="GHEA Grapalat" w:cstheme="minorBidi"/>
          <w:noProof/>
          <w:color w:val="auto"/>
          <w:sz w:val="24"/>
          <w:szCs w:val="24"/>
          <w:lang w:val="en-US"/>
        </w:rPr>
        <w:t>աշվեկշ</w:t>
      </w:r>
      <w:r w:rsidR="29F1A5C3" w:rsidRPr="00E915A6">
        <w:rPr>
          <w:rFonts w:ascii="GHEA Grapalat" w:hAnsi="GHEA Grapalat" w:cstheme="minorBidi"/>
          <w:noProof/>
          <w:color w:val="auto"/>
          <w:sz w:val="24"/>
          <w:szCs w:val="24"/>
          <w:lang w:val="en-US"/>
        </w:rPr>
        <w:t>ռ</w:t>
      </w:r>
      <w:r w:rsidR="4576878C" w:rsidRPr="00E915A6">
        <w:rPr>
          <w:rFonts w:ascii="GHEA Grapalat" w:hAnsi="GHEA Grapalat" w:cstheme="minorBidi"/>
          <w:noProof/>
          <w:color w:val="auto"/>
          <w:sz w:val="24"/>
          <w:szCs w:val="24"/>
          <w:lang w:val="en-US"/>
        </w:rPr>
        <w:t>ման</w:t>
      </w:r>
      <w:r w:rsidR="4576878C" w:rsidRPr="00A16230">
        <w:rPr>
          <w:rFonts w:ascii="GHEA Grapalat" w:hAnsi="GHEA Grapalat" w:cstheme="minorBidi"/>
          <w:noProof/>
          <w:color w:val="auto"/>
          <w:sz w:val="24"/>
          <w:szCs w:val="24"/>
          <w:lang w:val="hy"/>
        </w:rPr>
        <w:t xml:space="preserve"> </w:t>
      </w:r>
      <w:r w:rsidR="4576878C" w:rsidRPr="00E915A6">
        <w:rPr>
          <w:rFonts w:ascii="GHEA Grapalat" w:hAnsi="GHEA Grapalat" w:cstheme="minorBidi"/>
          <w:noProof/>
          <w:color w:val="auto"/>
          <w:sz w:val="24"/>
          <w:szCs w:val="24"/>
          <w:lang w:val="en-US"/>
        </w:rPr>
        <w:t>խմբում</w:t>
      </w:r>
      <w:r w:rsidR="4576878C" w:rsidRPr="00A16230">
        <w:rPr>
          <w:rFonts w:ascii="GHEA Grapalat" w:hAnsi="GHEA Grapalat" w:cstheme="minorBidi"/>
          <w:noProof/>
          <w:color w:val="auto"/>
          <w:sz w:val="24"/>
          <w:szCs w:val="24"/>
          <w:lang w:val="hy"/>
        </w:rPr>
        <w:t xml:space="preserve"> </w:t>
      </w:r>
      <w:r w:rsidR="4576878C" w:rsidRPr="00E915A6">
        <w:rPr>
          <w:rFonts w:ascii="GHEA Grapalat" w:hAnsi="GHEA Grapalat" w:cstheme="minorBidi"/>
          <w:noProof/>
          <w:color w:val="auto"/>
          <w:sz w:val="24"/>
          <w:szCs w:val="24"/>
          <w:lang w:val="en-US"/>
        </w:rPr>
        <w:t>գտնվող</w:t>
      </w:r>
      <w:r w:rsidR="4576878C" w:rsidRPr="00A16230">
        <w:rPr>
          <w:rFonts w:ascii="GHEA Grapalat" w:hAnsi="GHEA Grapalat" w:cstheme="minorBidi"/>
          <w:noProof/>
          <w:color w:val="auto"/>
          <w:sz w:val="24"/>
          <w:szCs w:val="24"/>
          <w:lang w:val="hy"/>
        </w:rPr>
        <w:t xml:space="preserve"> </w:t>
      </w:r>
      <w:r w:rsidR="4576878C" w:rsidRPr="00E915A6">
        <w:rPr>
          <w:rFonts w:ascii="GHEA Grapalat" w:hAnsi="GHEA Grapalat" w:cstheme="minorBidi"/>
          <w:noProof/>
          <w:color w:val="auto"/>
          <w:sz w:val="24"/>
          <w:szCs w:val="24"/>
          <w:lang w:val="en-US"/>
        </w:rPr>
        <w:t>ԷՄՇ</w:t>
      </w:r>
      <w:r w:rsidR="4576878C" w:rsidRPr="00A16230">
        <w:rPr>
          <w:rFonts w:ascii="GHEA Grapalat" w:hAnsi="GHEA Grapalat" w:cstheme="minorBidi"/>
          <w:noProof/>
          <w:color w:val="auto"/>
          <w:sz w:val="24"/>
          <w:szCs w:val="24"/>
          <w:lang w:val="hy"/>
        </w:rPr>
        <w:t xml:space="preserve"> </w:t>
      </w:r>
      <w:r w:rsidR="4576878C" w:rsidRPr="00E915A6">
        <w:rPr>
          <w:rFonts w:ascii="GHEA Grapalat" w:hAnsi="GHEA Grapalat" w:cstheme="minorBidi"/>
          <w:noProof/>
          <w:color w:val="auto"/>
          <w:sz w:val="24"/>
          <w:szCs w:val="24"/>
          <w:lang w:val="en-US"/>
        </w:rPr>
        <w:t>մասնակիցների</w:t>
      </w:r>
      <w:r w:rsidR="4576878C" w:rsidRPr="00A16230">
        <w:rPr>
          <w:rFonts w:ascii="GHEA Grapalat" w:hAnsi="GHEA Grapalat" w:cstheme="minorBidi"/>
          <w:noProof/>
          <w:color w:val="auto"/>
          <w:sz w:val="24"/>
          <w:szCs w:val="24"/>
          <w:lang w:val="hy"/>
        </w:rPr>
        <w:t xml:space="preserve"> </w:t>
      </w:r>
      <w:r w:rsidR="4576878C" w:rsidRPr="00E915A6">
        <w:rPr>
          <w:rFonts w:ascii="GHEA Grapalat" w:hAnsi="GHEA Grapalat" w:cstheme="minorBidi"/>
          <w:noProof/>
          <w:color w:val="auto"/>
          <w:sz w:val="24"/>
          <w:szCs w:val="24"/>
          <w:lang w:val="en-US"/>
        </w:rPr>
        <w:t>էլեկտրական</w:t>
      </w:r>
      <w:r w:rsidR="4576878C" w:rsidRPr="00A16230">
        <w:rPr>
          <w:rFonts w:ascii="GHEA Grapalat" w:hAnsi="GHEA Grapalat" w:cstheme="minorBidi"/>
          <w:noProof/>
          <w:color w:val="auto"/>
          <w:sz w:val="24"/>
          <w:szCs w:val="24"/>
          <w:lang w:val="hy"/>
        </w:rPr>
        <w:t xml:space="preserve"> </w:t>
      </w:r>
      <w:r w:rsidR="4576878C" w:rsidRPr="00E915A6">
        <w:rPr>
          <w:rFonts w:ascii="GHEA Grapalat" w:hAnsi="GHEA Grapalat" w:cstheme="minorBidi"/>
          <w:noProof/>
          <w:color w:val="auto"/>
          <w:sz w:val="24"/>
          <w:szCs w:val="24"/>
          <w:lang w:val="en-US"/>
        </w:rPr>
        <w:t>էներգիայի</w:t>
      </w:r>
      <w:r w:rsidR="4576878C" w:rsidRPr="00A16230">
        <w:rPr>
          <w:rFonts w:ascii="GHEA Grapalat" w:hAnsi="GHEA Grapalat" w:cstheme="minorBidi"/>
          <w:noProof/>
          <w:color w:val="auto"/>
          <w:sz w:val="24"/>
          <w:szCs w:val="24"/>
          <w:lang w:val="hy"/>
        </w:rPr>
        <w:t xml:space="preserve"> </w:t>
      </w:r>
      <w:r w:rsidR="4576878C" w:rsidRPr="00E915A6">
        <w:rPr>
          <w:rFonts w:ascii="GHEA Grapalat" w:hAnsi="GHEA Grapalat" w:cstheme="minorBidi"/>
          <w:noProof/>
          <w:color w:val="auto"/>
          <w:sz w:val="24"/>
          <w:szCs w:val="24"/>
          <w:lang w:val="en-US"/>
        </w:rPr>
        <w:t>պահանջարկի</w:t>
      </w:r>
      <w:r w:rsidR="4576878C" w:rsidRPr="00A16230">
        <w:rPr>
          <w:rFonts w:ascii="GHEA Grapalat" w:hAnsi="GHEA Grapalat" w:cstheme="minorBidi"/>
          <w:noProof/>
          <w:color w:val="auto"/>
          <w:sz w:val="24"/>
          <w:szCs w:val="24"/>
          <w:lang w:val="hy"/>
        </w:rPr>
        <w:t xml:space="preserve"> </w:t>
      </w:r>
      <w:r w:rsidR="4576878C" w:rsidRPr="00E915A6">
        <w:rPr>
          <w:rFonts w:ascii="GHEA Grapalat" w:hAnsi="GHEA Grapalat" w:cstheme="minorBidi"/>
          <w:noProof/>
          <w:color w:val="auto"/>
          <w:sz w:val="24"/>
          <w:szCs w:val="24"/>
          <w:lang w:val="en-US"/>
        </w:rPr>
        <w:t>բավարարման</w:t>
      </w:r>
      <w:r w:rsidR="4576878C" w:rsidRPr="00A16230">
        <w:rPr>
          <w:rFonts w:ascii="GHEA Grapalat" w:hAnsi="GHEA Grapalat" w:cstheme="minorBidi"/>
          <w:noProof/>
          <w:color w:val="auto"/>
          <w:sz w:val="24"/>
          <w:szCs w:val="24"/>
          <w:lang w:val="hy"/>
        </w:rPr>
        <w:t xml:space="preserve">, </w:t>
      </w:r>
      <w:r w:rsidR="4576878C" w:rsidRPr="00E915A6">
        <w:rPr>
          <w:rFonts w:ascii="GHEA Grapalat" w:hAnsi="GHEA Grapalat" w:cstheme="minorBidi"/>
          <w:noProof/>
          <w:color w:val="auto"/>
          <w:sz w:val="24"/>
          <w:szCs w:val="24"/>
          <w:lang w:val="en-US"/>
        </w:rPr>
        <w:t>ինչպես</w:t>
      </w:r>
      <w:r w:rsidR="4576878C" w:rsidRPr="00A16230">
        <w:rPr>
          <w:rFonts w:ascii="GHEA Grapalat" w:hAnsi="GHEA Grapalat" w:cstheme="minorBidi"/>
          <w:noProof/>
          <w:color w:val="auto"/>
          <w:sz w:val="24"/>
          <w:szCs w:val="24"/>
          <w:lang w:val="hy"/>
        </w:rPr>
        <w:t xml:space="preserve"> </w:t>
      </w:r>
      <w:r w:rsidR="4576878C" w:rsidRPr="00E915A6">
        <w:rPr>
          <w:rFonts w:ascii="GHEA Grapalat" w:hAnsi="GHEA Grapalat" w:cstheme="minorBidi"/>
          <w:noProof/>
          <w:color w:val="auto"/>
          <w:sz w:val="24"/>
          <w:szCs w:val="24"/>
          <w:lang w:val="en-US"/>
        </w:rPr>
        <w:t>նաև</w:t>
      </w:r>
      <w:r w:rsidR="4576878C"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ՉՈՒՊ</w:t>
      </w:r>
      <w:r w:rsidRPr="00A16230">
        <w:rPr>
          <w:rFonts w:ascii="GHEA Grapalat" w:hAnsi="GHEA Grapalat" w:cstheme="minorBidi"/>
          <w:noProof/>
          <w:color w:val="auto"/>
          <w:sz w:val="24"/>
          <w:szCs w:val="24"/>
          <w:lang w:val="hy"/>
        </w:rPr>
        <w:t xml:space="preserve"> </w:t>
      </w:r>
      <w:r w:rsidR="00CF77DF" w:rsidRPr="00E915A6">
        <w:rPr>
          <w:rFonts w:ascii="GHEA Grapalat" w:hAnsi="GHEA Grapalat" w:cstheme="minorBidi"/>
          <w:noProof/>
          <w:color w:val="auto"/>
          <w:sz w:val="24"/>
          <w:szCs w:val="24"/>
          <w:lang w:val="en-US"/>
        </w:rPr>
        <w:t>բաղադրիչում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w:t>
      </w:r>
      <w:r w:rsidR="1DB2D349" w:rsidRPr="00E915A6">
        <w:rPr>
          <w:rFonts w:ascii="GHEA Grapalat" w:hAnsi="GHEA Grapalat" w:cstheme="minorBidi"/>
          <w:noProof/>
          <w:color w:val="auto"/>
          <w:sz w:val="24"/>
          <w:szCs w:val="24"/>
          <w:lang w:val="en-US"/>
        </w:rPr>
        <w:t>ԱՇ</w:t>
      </w:r>
      <w:r w:rsidR="00CF77DF" w:rsidRPr="00A16230">
        <w:rPr>
          <w:rFonts w:ascii="GHEA Grapalat" w:hAnsi="GHEA Grapalat" w:cstheme="minorBidi"/>
          <w:noProof/>
          <w:color w:val="auto"/>
          <w:sz w:val="24"/>
          <w:szCs w:val="24"/>
          <w:lang w:val="hy"/>
        </w:rPr>
        <w:t>-</w:t>
      </w:r>
      <w:r w:rsidR="00CF77DF" w:rsidRPr="00E915A6">
        <w:rPr>
          <w:rFonts w:ascii="GHEA Grapalat" w:hAnsi="GHEA Grapalat" w:cstheme="minorBidi"/>
          <w:noProof/>
          <w:color w:val="auto"/>
          <w:sz w:val="24"/>
          <w:szCs w:val="24"/>
          <w:lang w:val="en-US"/>
        </w:rPr>
        <w:t>ում</w:t>
      </w:r>
      <w:r w:rsidR="00CF77DF" w:rsidRPr="00A16230">
        <w:rPr>
          <w:rFonts w:ascii="GHEA Grapalat" w:hAnsi="GHEA Grapalat" w:cstheme="minorBidi"/>
          <w:noProof/>
          <w:color w:val="auto"/>
          <w:sz w:val="24"/>
          <w:szCs w:val="24"/>
          <w:lang w:val="hy"/>
        </w:rPr>
        <w:t xml:space="preserve"> </w:t>
      </w:r>
      <w:r w:rsidR="1DB2D349" w:rsidRPr="00E915A6">
        <w:rPr>
          <w:rFonts w:ascii="GHEA Grapalat" w:hAnsi="GHEA Grapalat" w:cstheme="minorBidi"/>
          <w:noProof/>
          <w:color w:val="auto"/>
          <w:sz w:val="24"/>
          <w:szCs w:val="24"/>
          <w:lang w:val="en-US"/>
        </w:rPr>
        <w:t>վաճառելու</w:t>
      </w:r>
      <w:r w:rsidR="1DB2D349" w:rsidRPr="00A16230">
        <w:rPr>
          <w:rFonts w:ascii="GHEA Grapalat" w:hAnsi="GHEA Grapalat" w:cstheme="minorBidi"/>
          <w:noProof/>
          <w:color w:val="auto"/>
          <w:sz w:val="24"/>
          <w:szCs w:val="24"/>
          <w:lang w:val="hy"/>
        </w:rPr>
        <w:t xml:space="preserve"> </w:t>
      </w:r>
      <w:r w:rsidR="1DB2D349" w:rsidRPr="00E915A6">
        <w:rPr>
          <w:rFonts w:ascii="GHEA Grapalat" w:hAnsi="GHEA Grapalat" w:cstheme="minorBidi"/>
          <w:noProof/>
          <w:color w:val="auto"/>
          <w:sz w:val="24"/>
          <w:szCs w:val="24"/>
          <w:lang w:val="en-US"/>
        </w:rPr>
        <w:t>նպատակով</w:t>
      </w:r>
      <w:r w:rsidR="2502B30A" w:rsidRPr="00A16230">
        <w:rPr>
          <w:rFonts w:ascii="GHEA Grapalat" w:hAnsi="GHEA Grapalat" w:cstheme="minorBidi"/>
          <w:noProof/>
          <w:color w:val="auto"/>
          <w:sz w:val="24"/>
          <w:szCs w:val="24"/>
          <w:lang w:val="hy"/>
        </w:rPr>
        <w:t>,</w:t>
      </w:r>
    </w:p>
    <w:p w14:paraId="478CD2A2" w14:textId="767F3D37" w:rsidR="004F5942" w:rsidRPr="00A16230" w:rsidRDefault="023868A7" w:rsidP="00C752AA">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Որակավորված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սպառողներ</w:t>
      </w:r>
      <w:r w:rsidR="00B81C2E" w:rsidRPr="00E915A6">
        <w:rPr>
          <w:rFonts w:ascii="GHEA Grapalat" w:hAnsi="GHEA Grapalat" w:cstheme="minorBidi"/>
          <w:noProof/>
          <w:color w:val="auto"/>
          <w:sz w:val="24"/>
          <w:szCs w:val="24"/>
        </w:rPr>
        <w:t>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ներկրում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իրենց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պահանջարկի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բավարարման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նպատակով։</w:t>
      </w:r>
    </w:p>
    <w:p w14:paraId="15DFD4F3" w14:textId="0C3A341E" w:rsidR="004F5942" w:rsidRPr="00E915A6" w:rsidRDefault="09056F46" w:rsidP="00D972B4">
      <w:pPr>
        <w:pStyle w:val="Text1"/>
      </w:pPr>
      <w:r w:rsidRPr="00E915A6">
        <w:t>Էլեկտրական էներգիայի արտահանումն իրականացվում է ՄԱԻ</w:t>
      </w:r>
      <w:r w:rsidR="00151598" w:rsidRPr="00E915A6">
        <w:rPr>
          <w:lang w:val="hy-AM"/>
        </w:rPr>
        <w:t>-ների</w:t>
      </w:r>
      <w:r w:rsidRPr="00E915A6">
        <w:t>, ՄԷԱ կայաններ</w:t>
      </w:r>
      <w:r w:rsidR="188A061D" w:rsidRPr="00E915A6">
        <w:t>ի</w:t>
      </w:r>
      <w:r w:rsidRPr="00E915A6">
        <w:t xml:space="preserve">, Կանոններով նախատեսված դեպքերում նաև </w:t>
      </w:r>
      <w:r w:rsidRPr="00E915A6">
        <w:rPr>
          <w:lang w:val="hy-AM"/>
        </w:rPr>
        <w:t xml:space="preserve">ՀԾՄ-ի և </w:t>
      </w:r>
      <w:r w:rsidRPr="00E915A6">
        <w:t>ԿԷԱ կայանների կողմից</w:t>
      </w:r>
      <w:r w:rsidR="2BEDB518" w:rsidRPr="00E915A6">
        <w:t xml:space="preserve"> հետևյալ դեպքերում</w:t>
      </w:r>
      <w:r w:rsidR="2BEDB518" w:rsidRPr="00E915A6">
        <w:rPr>
          <w:rFonts w:ascii="Cambria Math" w:hAnsi="Cambria Math" w:cs="Cambria Math"/>
        </w:rPr>
        <w:t>․</w:t>
      </w:r>
    </w:p>
    <w:p w14:paraId="689CEB72" w14:textId="4FC53C6C" w:rsidR="004F5942" w:rsidRPr="00A16230" w:rsidRDefault="27D4F0C9" w:rsidP="00C752AA">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ՄԱԻ</w:t>
      </w:r>
      <w:r w:rsidR="00D34AB7" w:rsidRPr="00E915A6">
        <w:rPr>
          <w:rFonts w:ascii="GHEA Grapalat" w:hAnsi="GHEA Grapalat" w:cstheme="minorBidi"/>
          <w:noProof/>
          <w:color w:val="auto"/>
          <w:sz w:val="24"/>
          <w:szCs w:val="24"/>
        </w:rPr>
        <w:t>-ները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ՄԷԱ</w:t>
      </w:r>
      <w:r w:rsidRPr="00A16230">
        <w:rPr>
          <w:rFonts w:ascii="GHEA Grapalat" w:hAnsi="GHEA Grapalat" w:cstheme="minorBidi"/>
          <w:noProof/>
          <w:color w:val="auto"/>
          <w:sz w:val="24"/>
          <w:szCs w:val="24"/>
          <w:lang w:val="hy"/>
        </w:rPr>
        <w:t xml:space="preserve"> </w:t>
      </w:r>
      <w:r w:rsidR="02E3FBD7" w:rsidRPr="00E915A6">
        <w:rPr>
          <w:rFonts w:ascii="GHEA Grapalat" w:hAnsi="GHEA Grapalat" w:cstheme="minorBidi"/>
          <w:noProof/>
          <w:color w:val="auto"/>
          <w:sz w:val="24"/>
          <w:szCs w:val="24"/>
          <w:lang w:val="en-US"/>
        </w:rPr>
        <w:t>կայանները</w:t>
      </w:r>
      <w:r w:rsidR="0A23D4D1" w:rsidRPr="00A16230">
        <w:rPr>
          <w:rFonts w:ascii="GHEA Grapalat" w:hAnsi="GHEA Grapalat" w:cstheme="minorBidi"/>
          <w:noProof/>
          <w:color w:val="auto"/>
          <w:sz w:val="24"/>
          <w:szCs w:val="24"/>
          <w:lang w:val="hy"/>
        </w:rPr>
        <w:t xml:space="preserve"> </w:t>
      </w:r>
      <w:r w:rsidR="0A23D4D1"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ՀԾՄ</w:t>
      </w:r>
      <w:r w:rsidRPr="00A16230">
        <w:rPr>
          <w:rFonts w:ascii="GHEA Grapalat" w:hAnsi="GHEA Grapalat" w:cstheme="minorBidi"/>
          <w:noProof/>
          <w:color w:val="auto"/>
          <w:sz w:val="24"/>
          <w:szCs w:val="24"/>
          <w:lang w:val="hy"/>
        </w:rPr>
        <w:t>-</w:t>
      </w:r>
      <w:r w:rsidRPr="00E915A6">
        <w:rPr>
          <w:rFonts w:ascii="GHEA Grapalat" w:hAnsi="GHEA Grapalat" w:cstheme="minorBidi"/>
          <w:noProof/>
          <w:color w:val="auto"/>
          <w:sz w:val="24"/>
          <w:szCs w:val="24"/>
          <w:lang w:val="en-US"/>
        </w:rPr>
        <w:t>ն</w:t>
      </w:r>
      <w:r w:rsidR="2E023FEC" w:rsidRPr="00A16230">
        <w:rPr>
          <w:rFonts w:ascii="GHEA Grapalat" w:hAnsi="GHEA Grapalat" w:cstheme="minorBidi"/>
          <w:noProof/>
          <w:color w:val="auto"/>
          <w:sz w:val="24"/>
          <w:szCs w:val="24"/>
          <w:lang w:val="hy"/>
        </w:rPr>
        <w:t xml:space="preserve">, </w:t>
      </w:r>
      <w:r w:rsidR="2E023FEC" w:rsidRPr="00E915A6">
        <w:rPr>
          <w:rFonts w:ascii="GHEA Grapalat" w:hAnsi="GHEA Grapalat" w:cstheme="minorBidi"/>
          <w:noProof/>
          <w:color w:val="auto"/>
          <w:sz w:val="24"/>
          <w:szCs w:val="24"/>
          <w:lang w:val="en-US"/>
        </w:rPr>
        <w:t>ինչպես</w:t>
      </w:r>
      <w:r w:rsidR="2E023FEC" w:rsidRPr="00A16230">
        <w:rPr>
          <w:rFonts w:ascii="GHEA Grapalat" w:hAnsi="GHEA Grapalat" w:cstheme="minorBidi"/>
          <w:noProof/>
          <w:color w:val="auto"/>
          <w:sz w:val="24"/>
          <w:szCs w:val="24"/>
          <w:lang w:val="hy"/>
        </w:rPr>
        <w:t xml:space="preserve"> </w:t>
      </w:r>
      <w:r w:rsidR="2E023FEC" w:rsidRPr="00E915A6">
        <w:rPr>
          <w:rFonts w:ascii="GHEA Grapalat" w:hAnsi="GHEA Grapalat" w:cstheme="minorBidi"/>
          <w:noProof/>
          <w:color w:val="auto"/>
          <w:sz w:val="24"/>
          <w:szCs w:val="24"/>
          <w:lang w:val="en-US"/>
        </w:rPr>
        <w:t>նաև</w:t>
      </w:r>
      <w:r w:rsidR="2E023FEC" w:rsidRPr="00A16230">
        <w:rPr>
          <w:rFonts w:ascii="GHEA Grapalat" w:hAnsi="GHEA Grapalat" w:cstheme="minorBidi"/>
          <w:noProof/>
          <w:color w:val="auto"/>
          <w:sz w:val="24"/>
          <w:szCs w:val="24"/>
          <w:lang w:val="hy"/>
        </w:rPr>
        <w:t xml:space="preserve"> </w:t>
      </w:r>
      <w:r w:rsidR="2E023FEC" w:rsidRPr="00E915A6">
        <w:rPr>
          <w:rFonts w:ascii="GHEA Grapalat" w:hAnsi="GHEA Grapalat" w:cstheme="minorBidi"/>
          <w:noProof/>
          <w:color w:val="auto"/>
          <w:sz w:val="24"/>
          <w:szCs w:val="24"/>
          <w:lang w:val="en-US"/>
        </w:rPr>
        <w:t>ԿԷԱ</w:t>
      </w:r>
      <w:r w:rsidR="2E023FEC" w:rsidRPr="00A16230">
        <w:rPr>
          <w:rFonts w:ascii="GHEA Grapalat" w:hAnsi="GHEA Grapalat" w:cstheme="minorBidi"/>
          <w:noProof/>
          <w:color w:val="auto"/>
          <w:sz w:val="24"/>
          <w:szCs w:val="24"/>
          <w:lang w:val="hy"/>
        </w:rPr>
        <w:t xml:space="preserve"> </w:t>
      </w:r>
      <w:r w:rsidR="2E023FEC" w:rsidRPr="00E915A6">
        <w:rPr>
          <w:rFonts w:ascii="GHEA Grapalat" w:hAnsi="GHEA Grapalat" w:cstheme="minorBidi"/>
          <w:noProof/>
          <w:color w:val="auto"/>
          <w:sz w:val="24"/>
          <w:szCs w:val="24"/>
          <w:lang w:val="en-US"/>
        </w:rPr>
        <w:t>կայանները</w:t>
      </w:r>
      <w:r w:rsidRPr="00A16230">
        <w:rPr>
          <w:rFonts w:ascii="GHEA Grapalat" w:hAnsi="GHEA Grapalat" w:cstheme="minorBidi"/>
          <w:noProof/>
          <w:color w:val="auto"/>
          <w:sz w:val="24"/>
          <w:szCs w:val="24"/>
          <w:lang w:val="hy"/>
        </w:rPr>
        <w:t xml:space="preserve"> </w:t>
      </w:r>
      <w:r w:rsidR="2F0DFD64" w:rsidRPr="00E915A6">
        <w:rPr>
          <w:rFonts w:ascii="GHEA Grapalat" w:hAnsi="GHEA Grapalat" w:cstheme="minorBidi"/>
          <w:noProof/>
          <w:color w:val="auto"/>
          <w:sz w:val="24"/>
          <w:szCs w:val="24"/>
          <w:lang w:val="en-US"/>
        </w:rPr>
        <w:t>կարող</w:t>
      </w:r>
      <w:r w:rsidR="2F0DFD64" w:rsidRPr="00A16230">
        <w:rPr>
          <w:rFonts w:ascii="GHEA Grapalat" w:hAnsi="GHEA Grapalat" w:cstheme="minorBidi"/>
          <w:noProof/>
          <w:color w:val="auto"/>
          <w:sz w:val="24"/>
          <w:szCs w:val="24"/>
          <w:lang w:val="hy"/>
        </w:rPr>
        <w:t xml:space="preserve"> </w:t>
      </w:r>
      <w:r w:rsidR="2F0DFD64" w:rsidRPr="00E915A6">
        <w:rPr>
          <w:rFonts w:ascii="GHEA Grapalat" w:hAnsi="GHEA Grapalat" w:cstheme="minorBidi"/>
          <w:noProof/>
          <w:color w:val="auto"/>
          <w:sz w:val="24"/>
          <w:szCs w:val="24"/>
          <w:lang w:val="en-US"/>
        </w:rPr>
        <w:t>են</w:t>
      </w:r>
      <w:r w:rsidR="2F0DFD64" w:rsidRPr="00A16230">
        <w:rPr>
          <w:rFonts w:ascii="GHEA Grapalat" w:hAnsi="GHEA Grapalat" w:cstheme="minorBidi"/>
          <w:noProof/>
          <w:color w:val="auto"/>
          <w:sz w:val="24"/>
          <w:szCs w:val="24"/>
          <w:lang w:val="hy"/>
        </w:rPr>
        <w:t xml:space="preserve"> </w:t>
      </w:r>
      <w:r w:rsidR="2F0DFD64" w:rsidRPr="00E915A6">
        <w:rPr>
          <w:rFonts w:ascii="GHEA Grapalat" w:hAnsi="GHEA Grapalat" w:cstheme="minorBidi"/>
          <w:noProof/>
          <w:color w:val="auto"/>
          <w:sz w:val="24"/>
          <w:szCs w:val="24"/>
          <w:lang w:val="en-US"/>
        </w:rPr>
        <w:t>արտահանել</w:t>
      </w:r>
      <w:r w:rsidR="2F0DFD64" w:rsidRPr="00A16230">
        <w:rPr>
          <w:rFonts w:ascii="GHEA Grapalat" w:hAnsi="GHEA Grapalat" w:cstheme="minorBidi"/>
          <w:noProof/>
          <w:color w:val="auto"/>
          <w:sz w:val="24"/>
          <w:szCs w:val="24"/>
          <w:lang w:val="hy"/>
        </w:rPr>
        <w:t xml:space="preserve"> </w:t>
      </w:r>
      <w:r w:rsidR="2F0DFD64" w:rsidRPr="00E915A6">
        <w:rPr>
          <w:rFonts w:ascii="GHEA Grapalat" w:hAnsi="GHEA Grapalat" w:cstheme="minorBidi"/>
          <w:noProof/>
          <w:color w:val="auto"/>
          <w:sz w:val="24"/>
          <w:szCs w:val="24"/>
          <w:lang w:val="en-US"/>
        </w:rPr>
        <w:t>ԷՄՇ</w:t>
      </w:r>
      <w:r w:rsidR="2F0DFD64" w:rsidRPr="00A16230">
        <w:rPr>
          <w:rFonts w:ascii="GHEA Grapalat" w:hAnsi="GHEA Grapalat" w:cstheme="minorBidi"/>
          <w:noProof/>
          <w:color w:val="auto"/>
          <w:sz w:val="24"/>
          <w:szCs w:val="24"/>
          <w:lang w:val="hy"/>
        </w:rPr>
        <w:t xml:space="preserve"> </w:t>
      </w:r>
      <w:r w:rsidR="2F0DFD64" w:rsidRPr="00E915A6">
        <w:rPr>
          <w:rFonts w:ascii="GHEA Grapalat" w:hAnsi="GHEA Grapalat" w:cstheme="minorBidi"/>
          <w:noProof/>
          <w:color w:val="auto"/>
          <w:sz w:val="24"/>
          <w:szCs w:val="24"/>
          <w:lang w:val="en-US"/>
        </w:rPr>
        <w:t>ՉՈՒՊ</w:t>
      </w:r>
      <w:r w:rsidR="2F0DFD64" w:rsidRPr="00A16230">
        <w:rPr>
          <w:rFonts w:ascii="GHEA Grapalat" w:hAnsi="GHEA Grapalat" w:cstheme="minorBidi"/>
          <w:noProof/>
          <w:color w:val="auto"/>
          <w:sz w:val="24"/>
          <w:szCs w:val="24"/>
          <w:lang w:val="hy"/>
        </w:rPr>
        <w:t xml:space="preserve"> </w:t>
      </w:r>
      <w:r w:rsidR="2F0DFD64" w:rsidRPr="00E915A6">
        <w:rPr>
          <w:rFonts w:ascii="GHEA Grapalat" w:hAnsi="GHEA Grapalat" w:cstheme="minorBidi"/>
          <w:noProof/>
          <w:color w:val="auto"/>
          <w:sz w:val="24"/>
          <w:szCs w:val="24"/>
          <w:lang w:val="en-US"/>
        </w:rPr>
        <w:t>բաղադրիչ</w:t>
      </w:r>
      <w:r w:rsidR="52A9BA3D" w:rsidRPr="00E915A6">
        <w:rPr>
          <w:rFonts w:ascii="GHEA Grapalat" w:hAnsi="GHEA Grapalat" w:cstheme="minorBidi"/>
          <w:noProof/>
          <w:color w:val="auto"/>
          <w:sz w:val="24"/>
          <w:szCs w:val="24"/>
          <w:lang w:val="en-US"/>
        </w:rPr>
        <w:t>ում</w:t>
      </w:r>
      <w:r w:rsidR="52A9BA3D" w:rsidRPr="00A16230">
        <w:rPr>
          <w:rFonts w:ascii="GHEA Grapalat" w:hAnsi="GHEA Grapalat" w:cstheme="minorBidi"/>
          <w:noProof/>
          <w:color w:val="auto"/>
          <w:sz w:val="24"/>
          <w:szCs w:val="24"/>
          <w:lang w:val="hy"/>
        </w:rPr>
        <w:t xml:space="preserve"> </w:t>
      </w:r>
      <w:r w:rsidR="52A9BA3D" w:rsidRPr="00E915A6">
        <w:rPr>
          <w:rFonts w:ascii="GHEA Grapalat" w:hAnsi="GHEA Grapalat" w:cstheme="minorBidi"/>
          <w:noProof/>
          <w:color w:val="auto"/>
          <w:sz w:val="24"/>
          <w:szCs w:val="24"/>
          <w:lang w:val="en-US"/>
        </w:rPr>
        <w:t>վաճառքի</w:t>
      </w:r>
      <w:r w:rsidR="52A9BA3D" w:rsidRPr="00A16230">
        <w:rPr>
          <w:rFonts w:ascii="GHEA Grapalat" w:hAnsi="GHEA Grapalat" w:cstheme="minorBidi"/>
          <w:noProof/>
          <w:color w:val="auto"/>
          <w:sz w:val="24"/>
          <w:szCs w:val="24"/>
          <w:lang w:val="hy"/>
        </w:rPr>
        <w:t xml:space="preserve"> </w:t>
      </w:r>
      <w:r w:rsidR="52A9BA3D" w:rsidRPr="00E915A6">
        <w:rPr>
          <w:rFonts w:ascii="GHEA Grapalat" w:hAnsi="GHEA Grapalat" w:cstheme="minorBidi"/>
          <w:noProof/>
          <w:color w:val="auto"/>
          <w:sz w:val="24"/>
          <w:szCs w:val="24"/>
          <w:lang w:val="en-US"/>
        </w:rPr>
        <w:t>ենթակա</w:t>
      </w:r>
      <w:r w:rsidR="52A9BA3D" w:rsidRPr="00A16230">
        <w:rPr>
          <w:rFonts w:ascii="GHEA Grapalat" w:hAnsi="GHEA Grapalat" w:cstheme="minorBidi"/>
          <w:noProof/>
          <w:color w:val="auto"/>
          <w:sz w:val="24"/>
          <w:szCs w:val="24"/>
          <w:lang w:val="hy"/>
        </w:rPr>
        <w:t xml:space="preserve"> </w:t>
      </w:r>
      <w:r w:rsidR="52A9BA3D" w:rsidRPr="00E915A6">
        <w:rPr>
          <w:rFonts w:ascii="GHEA Grapalat" w:hAnsi="GHEA Grapalat" w:cstheme="minorBidi"/>
          <w:noProof/>
          <w:color w:val="auto"/>
          <w:sz w:val="24"/>
          <w:szCs w:val="24"/>
          <w:lang w:val="en-US"/>
        </w:rPr>
        <w:t>էլեկտրական</w:t>
      </w:r>
      <w:r w:rsidR="52A9BA3D" w:rsidRPr="00A16230">
        <w:rPr>
          <w:rFonts w:ascii="GHEA Grapalat" w:hAnsi="GHEA Grapalat" w:cstheme="minorBidi"/>
          <w:noProof/>
          <w:color w:val="auto"/>
          <w:sz w:val="24"/>
          <w:szCs w:val="24"/>
          <w:lang w:val="hy"/>
        </w:rPr>
        <w:t xml:space="preserve"> </w:t>
      </w:r>
      <w:r w:rsidR="52A9BA3D" w:rsidRPr="00E915A6">
        <w:rPr>
          <w:rFonts w:ascii="GHEA Grapalat" w:hAnsi="GHEA Grapalat" w:cstheme="minorBidi"/>
          <w:noProof/>
          <w:color w:val="auto"/>
          <w:sz w:val="24"/>
          <w:szCs w:val="24"/>
          <w:lang w:val="en-US"/>
        </w:rPr>
        <w:t>էներգիան</w:t>
      </w:r>
      <w:r w:rsidR="52A9BA3D" w:rsidRPr="00A16230">
        <w:rPr>
          <w:rFonts w:ascii="GHEA Grapalat" w:hAnsi="GHEA Grapalat" w:cstheme="minorBidi"/>
          <w:noProof/>
          <w:color w:val="auto"/>
          <w:sz w:val="24"/>
          <w:szCs w:val="24"/>
          <w:lang w:val="hy"/>
        </w:rPr>
        <w:t>,</w:t>
      </w:r>
    </w:p>
    <w:p w14:paraId="1DED6A3A" w14:textId="7D3C9488" w:rsidR="004F5942" w:rsidRPr="00A16230" w:rsidRDefault="45DAFF66" w:rsidP="00C752AA">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ՄԱԻ</w:t>
      </w:r>
      <w:r w:rsidR="00D34AB7" w:rsidRPr="00E915A6">
        <w:rPr>
          <w:rFonts w:ascii="GHEA Grapalat" w:hAnsi="GHEA Grapalat" w:cstheme="minorBidi"/>
          <w:noProof/>
          <w:color w:val="auto"/>
          <w:sz w:val="24"/>
          <w:szCs w:val="24"/>
        </w:rPr>
        <w:t xml:space="preserve">-ները </w:t>
      </w:r>
      <w:r w:rsidRPr="00E915A6">
        <w:rPr>
          <w:rFonts w:ascii="GHEA Grapalat" w:hAnsi="GHEA Grapalat" w:cstheme="minorBidi"/>
          <w:noProof/>
          <w:color w:val="auto"/>
          <w:sz w:val="24"/>
          <w:szCs w:val="24"/>
          <w:lang w:val="en-US"/>
        </w:rPr>
        <w:t>կարող</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արտահանել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ՕԱՇ</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բաղադրիչում</w:t>
      </w:r>
      <w:r w:rsidRPr="00A16230">
        <w:rPr>
          <w:rFonts w:ascii="GHEA Grapalat" w:hAnsi="GHEA Grapalat" w:cstheme="minorBidi"/>
          <w:noProof/>
          <w:color w:val="auto"/>
          <w:sz w:val="24"/>
          <w:szCs w:val="24"/>
          <w:lang w:val="hy"/>
        </w:rPr>
        <w:t xml:space="preserve"> </w:t>
      </w:r>
      <w:r w:rsidR="65A3A631" w:rsidRPr="00E915A6">
        <w:rPr>
          <w:rFonts w:ascii="GHEA Grapalat" w:hAnsi="GHEA Grapalat" w:cstheme="minorBidi"/>
          <w:noProof/>
          <w:color w:val="auto"/>
          <w:sz w:val="24"/>
          <w:szCs w:val="24"/>
          <w:lang w:val="en-US"/>
        </w:rPr>
        <w:t>վաճառքի</w:t>
      </w:r>
      <w:r w:rsidR="65A3A631" w:rsidRPr="00A16230">
        <w:rPr>
          <w:rFonts w:ascii="GHEA Grapalat" w:hAnsi="GHEA Grapalat" w:cstheme="minorBidi"/>
          <w:noProof/>
          <w:color w:val="auto"/>
          <w:sz w:val="24"/>
          <w:szCs w:val="24"/>
          <w:lang w:val="hy"/>
        </w:rPr>
        <w:t xml:space="preserve"> </w:t>
      </w:r>
      <w:r w:rsidR="65A3A631" w:rsidRPr="00E915A6">
        <w:rPr>
          <w:rFonts w:ascii="GHEA Grapalat" w:hAnsi="GHEA Grapalat" w:cstheme="minorBidi"/>
          <w:noProof/>
          <w:color w:val="auto"/>
          <w:sz w:val="24"/>
          <w:szCs w:val="24"/>
          <w:lang w:val="en-US"/>
        </w:rPr>
        <w:t>ենթակա</w:t>
      </w:r>
      <w:r w:rsidR="004A2596"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էներգիան</w:t>
      </w:r>
      <w:r w:rsidRPr="00A16230">
        <w:rPr>
          <w:rFonts w:ascii="GHEA Grapalat" w:hAnsi="GHEA Grapalat" w:cstheme="minorBidi"/>
          <w:noProof/>
          <w:color w:val="auto"/>
          <w:sz w:val="24"/>
          <w:szCs w:val="24"/>
          <w:lang w:val="hy"/>
        </w:rPr>
        <w:t>,</w:t>
      </w:r>
    </w:p>
    <w:p w14:paraId="007208D3" w14:textId="39C7D886" w:rsidR="1DA9A5AA" w:rsidRPr="00A16230" w:rsidRDefault="1DA9A5AA" w:rsidP="00C752AA">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ՀԾՄ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կարող</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արտահանել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անհաշվեկշռույթների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արդյունքում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ԷՄՇ</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մասնակիցներից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էներգիան</w:t>
      </w:r>
      <w:r w:rsidR="3F49CFCE" w:rsidRPr="00A16230">
        <w:rPr>
          <w:rFonts w:ascii="GHEA Grapalat" w:hAnsi="GHEA Grapalat" w:cstheme="minorBidi"/>
          <w:noProof/>
          <w:color w:val="auto"/>
          <w:sz w:val="24"/>
          <w:szCs w:val="24"/>
          <w:lang w:val="hy"/>
        </w:rPr>
        <w:t>:</w:t>
      </w:r>
    </w:p>
    <w:p w14:paraId="46801527" w14:textId="3C516ADD" w:rsidR="2FAA5723" w:rsidRPr="00E915A6" w:rsidRDefault="2FAA5723" w:rsidP="00D972B4">
      <w:pPr>
        <w:pStyle w:val="Text1"/>
      </w:pPr>
      <w:r w:rsidRPr="00E915A6">
        <w:t xml:space="preserve">էլեկտրական էներգիայի ներկրման կամ արտահանման Գործարքն ուժի մեջ մտած համարվելու նպատակով՝ Գործարք կնքած մասնակիցը պարտավոր է այն կնքվելուց հետո ոչ ուշ քան </w:t>
      </w:r>
      <w:r w:rsidRPr="00A16230">
        <w:t>1</w:t>
      </w:r>
      <w:r w:rsidRPr="00E915A6">
        <w:rPr>
          <w:lang w:val="hy-AM"/>
        </w:rPr>
        <w:t xml:space="preserve"> աշխատանքային օրվա</w:t>
      </w:r>
      <w:r w:rsidRPr="00E915A6">
        <w:t xml:space="preserve"> ընթացքում, իսկ այն դեպքերում երբ Գործարքն ենթադրում է առևտուր ՕՐԱ համար, ապա մինչև ՕՐԱՆ</w:t>
      </w:r>
      <w:r w:rsidRPr="00A16230">
        <w:t xml:space="preserve"> </w:t>
      </w:r>
      <w:r w:rsidRPr="00E915A6">
        <w:t>ժամը 1</w:t>
      </w:r>
      <w:r w:rsidRPr="00A16230">
        <w:t>6</w:t>
      </w:r>
      <w:r w:rsidRPr="00E915A6">
        <w:t>։</w:t>
      </w:r>
      <w:r w:rsidRPr="00A16230">
        <w:t>59</w:t>
      </w:r>
      <w:r w:rsidRPr="00E915A6">
        <w:t>-</w:t>
      </w:r>
      <w:r w:rsidRPr="00E915A6">
        <w:rPr>
          <w:lang w:val="hy-AM"/>
        </w:rPr>
        <w:t>ն ներառյալ</w:t>
      </w:r>
      <w:r w:rsidRPr="00E915A6">
        <w:t xml:space="preserve">՝ ՇԿԾ-ի միջոցով Համակարգի օպերատորին և Շուկայի օպերատորին ներկայացնել </w:t>
      </w:r>
      <w:r w:rsidR="3140333D" w:rsidRPr="00E915A6">
        <w:t xml:space="preserve">ներկրվող կամ արտահանվող </w:t>
      </w:r>
      <w:r w:rsidRPr="00E915A6">
        <w:t>Էլեկտրական էներգիայի քանակի մասին տեղեկատվություն՝ ժամային կտրվածքով։</w:t>
      </w:r>
    </w:p>
    <w:p w14:paraId="1C50B683" w14:textId="6F5B94A0" w:rsidR="004F5942" w:rsidRPr="00E915A6" w:rsidRDefault="7C851931" w:rsidP="00D972B4">
      <w:pPr>
        <w:pStyle w:val="Text1"/>
      </w:pPr>
      <w:r w:rsidRPr="00E915A6">
        <w:t xml:space="preserve">Էլեկտրական էներգիայի արտահանման և ներկրման մասին տվյալները պետք է ներառվեն Կանոնների </w:t>
      </w:r>
      <w:r w:rsidR="00E92276" w:rsidRPr="00E915A6">
        <w:fldChar w:fldCharType="begin"/>
      </w:r>
      <w:r w:rsidR="00E92276" w:rsidRPr="00E915A6">
        <w:instrText xml:space="preserve"> REF _Ref50021162 \r \h </w:instrText>
      </w:r>
      <w:r w:rsidR="00E915A6">
        <w:instrText xml:space="preserve"> \* MERGEFORMAT </w:instrText>
      </w:r>
      <w:r w:rsidR="00E92276" w:rsidRPr="00E915A6">
        <w:fldChar w:fldCharType="separate"/>
      </w:r>
      <w:r w:rsidR="00947C58">
        <w:t>169</w:t>
      </w:r>
      <w:r w:rsidR="00E92276" w:rsidRPr="00E915A6">
        <w:fldChar w:fldCharType="end"/>
      </w:r>
      <w:r w:rsidRPr="00E915A6">
        <w:t>-րդ կետով նախատեսված Գործարքների տեղաբաշխման մեջ։</w:t>
      </w:r>
    </w:p>
    <w:p w14:paraId="5C7A7567" w14:textId="46571644" w:rsidR="004F5942" w:rsidRPr="00E915A6" w:rsidRDefault="6B164BCE" w:rsidP="00D972B4">
      <w:pPr>
        <w:pStyle w:val="Text1"/>
      </w:pPr>
      <w:r w:rsidRPr="00E915A6">
        <w:t xml:space="preserve">Շուկայի օպերատորը և Համակարգի օպերատորը Կանոններով սահմանված կարգով համակարգում են </w:t>
      </w:r>
      <w:r w:rsidR="035ED461" w:rsidRPr="00E915A6">
        <w:t>Էլեկտրական էներգիայի մ</w:t>
      </w:r>
      <w:r w:rsidRPr="00E915A6">
        <w:t>իջպետական առևտրի իրականացման գործընթացը</w:t>
      </w:r>
      <w:r w:rsidR="3F1B8468" w:rsidRPr="00E915A6">
        <w:t>:</w:t>
      </w:r>
    </w:p>
    <w:p w14:paraId="3F15489D" w14:textId="14B27B9D" w:rsidR="443C115E" w:rsidRPr="00E915A6" w:rsidRDefault="77B35D7B" w:rsidP="00D972B4">
      <w:pPr>
        <w:pStyle w:val="Text1"/>
      </w:pPr>
      <w:r w:rsidRPr="00E915A6">
        <w:t>Էլեկտրական էներգիայի ներկրման դեպքում վաճառողն այն գնորդին է հանձնում Ներկրման կետում</w:t>
      </w:r>
      <w:r w:rsidR="1FCAD337" w:rsidRPr="00E915A6">
        <w:t>։</w:t>
      </w:r>
    </w:p>
    <w:p w14:paraId="75B7C3DA" w14:textId="02A3F512" w:rsidR="00354CE5" w:rsidRPr="00E915A6" w:rsidRDefault="3B616D84" w:rsidP="00D972B4">
      <w:pPr>
        <w:pStyle w:val="Text1"/>
        <w:rPr>
          <w:lang w:val="hy-AM"/>
        </w:rPr>
      </w:pPr>
      <w:r w:rsidRPr="00E915A6">
        <w:lastRenderedPageBreak/>
        <w:t>Էլեկտրական</w:t>
      </w:r>
      <w:r w:rsidR="0092F47A" w:rsidRPr="00E915A6">
        <w:t xml:space="preserve"> էներգիայի միջպետական</w:t>
      </w:r>
      <w:r w:rsidR="1AC7C881" w:rsidRPr="00E915A6">
        <w:t xml:space="preserve"> առևտրի </w:t>
      </w:r>
      <w:r w:rsidR="0092F47A" w:rsidRPr="00E915A6">
        <w:t>նպատակով</w:t>
      </w:r>
      <w:r w:rsidR="1AC7C881" w:rsidRPr="00E915A6">
        <w:t xml:space="preserve"> կնքված </w:t>
      </w:r>
      <w:r w:rsidR="0092F47A" w:rsidRPr="00E915A6">
        <w:t xml:space="preserve">էլեկտրական էներգիայի ներկրման կամ արտահանման </w:t>
      </w:r>
      <w:r w:rsidR="1AC7C881" w:rsidRPr="00E915A6">
        <w:t xml:space="preserve">Գործարքներից շեղումների դեպքում Շուկայի օպերատորը և Գործարքի </w:t>
      </w:r>
      <w:r w:rsidR="0092F47A" w:rsidRPr="00E915A6">
        <w:t>կողմ</w:t>
      </w:r>
      <w:r w:rsidR="175F2281" w:rsidRPr="00E915A6">
        <w:t xml:space="preserve"> հանդիսացող ԷՄՇ </w:t>
      </w:r>
      <w:r w:rsidR="514E38ED" w:rsidRPr="00E915A6">
        <w:t>մասնակիցները</w:t>
      </w:r>
      <w:r w:rsidR="7AFED633" w:rsidRPr="00E915A6">
        <w:t xml:space="preserve"> ղեկավարվում են</w:t>
      </w:r>
      <w:r w:rsidR="1AC7C881" w:rsidRPr="00E915A6">
        <w:t xml:space="preserve">  Կանոնների </w:t>
      </w:r>
      <w:r w:rsidR="1AF58B7F" w:rsidRPr="00E915A6">
        <w:t xml:space="preserve">25-րդ և 26-րդ գլուխներով սահմանված կարգավորումներով։ </w:t>
      </w:r>
    </w:p>
    <w:p w14:paraId="2A375A85" w14:textId="7441C497" w:rsidR="00966CDA" w:rsidRPr="00E915A6" w:rsidRDefault="35F5C35D" w:rsidP="00AB234C">
      <w:pPr>
        <w:pStyle w:val="Heading2"/>
        <w:numPr>
          <w:ilvl w:val="0"/>
          <w:numId w:val="17"/>
        </w:numPr>
        <w:tabs>
          <w:tab w:val="left" w:pos="900"/>
        </w:tabs>
        <w:spacing w:line="276" w:lineRule="auto"/>
        <w:ind w:left="1276" w:hanging="1276"/>
        <w:rPr>
          <w:rFonts w:ascii="GHEA Grapalat" w:eastAsia="GHEA Grapalat" w:hAnsi="GHEA Grapalat" w:cs="GHEA Grapalat"/>
          <w:caps w:val="0"/>
          <w:noProof/>
          <w:sz w:val="24"/>
          <w:szCs w:val="24"/>
          <w:lang w:val="en-US"/>
        </w:rPr>
      </w:pPr>
      <w:r w:rsidRPr="00E915A6">
        <w:rPr>
          <w:rFonts w:ascii="GHEA Grapalat" w:hAnsi="GHEA Grapalat"/>
        </w:rPr>
        <w:t xml:space="preserve"> </w:t>
      </w:r>
      <w:r w:rsidR="02EED82D" w:rsidRPr="00E915A6">
        <w:rPr>
          <w:rFonts w:ascii="GHEA Grapalat" w:eastAsia="GHEA Grapalat" w:hAnsi="GHEA Grapalat" w:cs="GHEA Grapalat"/>
          <w:caps w:val="0"/>
          <w:noProof/>
          <w:sz w:val="24"/>
          <w:szCs w:val="24"/>
          <w:lang w:val="en-US"/>
        </w:rPr>
        <w:t>ԷԼԵԿՏՐԱԿԱՆ ԷՆԵՐԳԻԱՅԻ ՏԱՐԱՆՑ</w:t>
      </w:r>
      <w:r w:rsidR="7150CB4D" w:rsidRPr="00E915A6">
        <w:rPr>
          <w:rFonts w:ascii="GHEA Grapalat" w:eastAsia="GHEA Grapalat" w:hAnsi="GHEA Grapalat" w:cs="GHEA Grapalat"/>
          <w:caps w:val="0"/>
          <w:noProof/>
          <w:sz w:val="24"/>
          <w:szCs w:val="24"/>
          <w:lang w:val="en-US"/>
        </w:rPr>
        <w:t>ՈՒՄ</w:t>
      </w:r>
      <w:bookmarkStart w:id="160" w:name="_Toc10562462"/>
      <w:bookmarkEnd w:id="160"/>
      <w:r w:rsidR="00711534" w:rsidRPr="00E915A6">
        <w:rPr>
          <w:rFonts w:ascii="GHEA Grapalat" w:eastAsia="GHEA Grapalat" w:hAnsi="GHEA Grapalat" w:cs="GHEA Grapalat"/>
          <w:caps w:val="0"/>
          <w:noProof/>
          <w:sz w:val="24"/>
          <w:szCs w:val="24"/>
        </w:rPr>
        <w:t>Ը</w:t>
      </w:r>
    </w:p>
    <w:p w14:paraId="2898724A" w14:textId="36C75D69" w:rsidR="00824B7A" w:rsidRPr="00E915A6" w:rsidRDefault="01E9F913" w:rsidP="00D972B4">
      <w:pPr>
        <w:pStyle w:val="Text1"/>
      </w:pPr>
      <w:r w:rsidRPr="00E915A6">
        <w:t>Էլեկտրա</w:t>
      </w:r>
      <w:r w:rsidR="2CEF50C0" w:rsidRPr="00E915A6">
        <w:t xml:space="preserve">կան </w:t>
      </w:r>
      <w:r w:rsidRPr="00E915A6">
        <w:t>էներգիայի տարանց</w:t>
      </w:r>
      <w:r w:rsidR="5E5A2D31" w:rsidRPr="00E915A6">
        <w:t>ումն</w:t>
      </w:r>
      <w:r w:rsidRPr="00E915A6">
        <w:t xml:space="preserve"> իրականացվում է </w:t>
      </w:r>
      <w:r w:rsidR="071AC205" w:rsidRPr="00E915A6">
        <w:t>ՄԱԻ</w:t>
      </w:r>
      <w:r w:rsidR="00D34AB7" w:rsidRPr="00E915A6">
        <w:rPr>
          <w:lang w:val="hy-AM"/>
        </w:rPr>
        <w:t xml:space="preserve">-ների </w:t>
      </w:r>
      <w:r w:rsidR="425063D0" w:rsidRPr="00E915A6">
        <w:t>միջոցով</w:t>
      </w:r>
      <w:r w:rsidR="5866C633" w:rsidRPr="00E915A6">
        <w:t xml:space="preserve"> </w:t>
      </w:r>
      <w:r w:rsidR="40F341F8" w:rsidRPr="00E915A6">
        <w:rPr>
          <w:lang w:val="hy-AM"/>
        </w:rPr>
        <w:t>տ</w:t>
      </w:r>
      <w:r w:rsidR="5866C633" w:rsidRPr="00E915A6">
        <w:t xml:space="preserve">արանցիկ փոխադրման պատվիրատուի հետ </w:t>
      </w:r>
      <w:r w:rsidR="7CF7B9C6" w:rsidRPr="00E915A6">
        <w:rPr>
          <w:lang w:val="hy-AM"/>
        </w:rPr>
        <w:t>կնքված</w:t>
      </w:r>
      <w:r w:rsidR="5C52D922" w:rsidRPr="00E915A6">
        <w:rPr>
          <w:lang w:val="hy-AM"/>
        </w:rPr>
        <w:t xml:space="preserve"> </w:t>
      </w:r>
      <w:r w:rsidR="2E63031B" w:rsidRPr="00E915A6">
        <w:rPr>
          <w:lang w:val="hy-AM"/>
        </w:rPr>
        <w:t>պայամա</w:t>
      </w:r>
      <w:r w:rsidR="4FDA811C" w:rsidRPr="00E915A6">
        <w:rPr>
          <w:lang w:val="hy-AM"/>
        </w:rPr>
        <w:t>նա</w:t>
      </w:r>
      <w:r w:rsidR="2E63031B" w:rsidRPr="00E915A6">
        <w:rPr>
          <w:lang w:val="hy-AM"/>
        </w:rPr>
        <w:t xml:space="preserve">գրի </w:t>
      </w:r>
      <w:r w:rsidR="3FF0738B" w:rsidRPr="00E915A6">
        <w:t xml:space="preserve">հիման վրա։ </w:t>
      </w:r>
    </w:p>
    <w:p w14:paraId="7B654FC7" w14:textId="6BC3EEC7" w:rsidR="00F11FEE" w:rsidRPr="00E915A6" w:rsidRDefault="0F9ED103" w:rsidP="00D972B4">
      <w:pPr>
        <w:pStyle w:val="Text1"/>
      </w:pPr>
      <w:r w:rsidRPr="00E915A6">
        <w:t>Էլեկտրական էներգիայի տ</w:t>
      </w:r>
      <w:r w:rsidR="18D234A3" w:rsidRPr="00E915A6">
        <w:t>արանց</w:t>
      </w:r>
      <w:r w:rsidR="3EFCC954" w:rsidRPr="00E915A6">
        <w:t>ումը</w:t>
      </w:r>
      <w:r w:rsidR="755FA0C0" w:rsidRPr="00E915A6">
        <w:t xml:space="preserve"> </w:t>
      </w:r>
      <w:r w:rsidR="2B65B376" w:rsidRPr="00E915A6">
        <w:t xml:space="preserve">դիտարկվում է որպես </w:t>
      </w:r>
      <w:r w:rsidR="4B51DC1C" w:rsidRPr="00E915A6">
        <w:t>ՄԱԻ</w:t>
      </w:r>
      <w:r w:rsidR="00D34AB7" w:rsidRPr="00E915A6">
        <w:rPr>
          <w:lang w:val="hy-AM"/>
        </w:rPr>
        <w:t xml:space="preserve">-ի </w:t>
      </w:r>
      <w:r w:rsidR="4B51DC1C" w:rsidRPr="00E915A6">
        <w:t xml:space="preserve">կողմից իրականացվող </w:t>
      </w:r>
      <w:r w:rsidR="2B65B376" w:rsidRPr="00E915A6">
        <w:t>էլեկտրական էներգիայի ներկրման և արտահանման</w:t>
      </w:r>
      <w:r w:rsidR="3FF0738B" w:rsidRPr="00E915A6">
        <w:t xml:space="preserve"> </w:t>
      </w:r>
      <w:r w:rsidR="14065909" w:rsidRPr="00E915A6">
        <w:t>միաժամանակյա տեղի ունեցող</w:t>
      </w:r>
      <w:r w:rsidR="38A8EC26" w:rsidRPr="00E915A6">
        <w:t xml:space="preserve"> </w:t>
      </w:r>
      <w:r w:rsidR="1CAB3551" w:rsidRPr="00E915A6">
        <w:t>Գ</w:t>
      </w:r>
      <w:r w:rsidR="26769C86" w:rsidRPr="00E915A6">
        <w:t>ործարք</w:t>
      </w:r>
      <w:r w:rsidR="268DB8F1" w:rsidRPr="00E915A6">
        <w:t xml:space="preserve"> և</w:t>
      </w:r>
      <w:r w:rsidR="30348E58" w:rsidRPr="00E915A6">
        <w:t xml:space="preserve"> </w:t>
      </w:r>
      <w:r w:rsidR="63C72B26" w:rsidRPr="00E915A6">
        <w:t xml:space="preserve">դրա </w:t>
      </w:r>
      <w:r w:rsidR="30348E58" w:rsidRPr="00E915A6">
        <w:t>նկատմամբ կիրառվում են Կանոնների՝ էլեկտրական էներգիայի ներկրմանը և արտահանմանը վերաբերող բոլոր դրույթները</w:t>
      </w:r>
      <w:r w:rsidR="49D7E685" w:rsidRPr="00E915A6">
        <w:t xml:space="preserve"> հավասարապես</w:t>
      </w:r>
      <w:r w:rsidR="23005236" w:rsidRPr="00E915A6">
        <w:t xml:space="preserve">, </w:t>
      </w:r>
      <w:r w:rsidR="015CDFFD" w:rsidRPr="00E915A6">
        <w:t>իսկ</w:t>
      </w:r>
      <w:r w:rsidR="23005236" w:rsidRPr="00E915A6">
        <w:t xml:space="preserve"> </w:t>
      </w:r>
      <w:r w:rsidR="04FE5E69" w:rsidRPr="00E915A6">
        <w:rPr>
          <w:lang w:val="hy-AM"/>
        </w:rPr>
        <w:t xml:space="preserve">Կանոնների </w:t>
      </w:r>
      <w:r w:rsidR="00D15890" w:rsidRPr="00E915A6">
        <w:rPr>
          <w:lang w:val="hy-AM"/>
        </w:rPr>
        <w:fldChar w:fldCharType="begin"/>
      </w:r>
      <w:r w:rsidR="00D15890" w:rsidRPr="00E915A6">
        <w:rPr>
          <w:lang w:val="hy-AM"/>
        </w:rPr>
        <w:instrText xml:space="preserve"> REF _Ref48721786 \r \h </w:instrText>
      </w:r>
      <w:r w:rsidR="00B940AC" w:rsidRPr="00E915A6">
        <w:rPr>
          <w:lang w:val="hy-AM"/>
        </w:rPr>
        <w:instrText xml:space="preserve"> \* MERGEFORMAT </w:instrText>
      </w:r>
      <w:r w:rsidR="00D15890" w:rsidRPr="00E915A6">
        <w:rPr>
          <w:lang w:val="hy-AM"/>
        </w:rPr>
      </w:r>
      <w:r w:rsidR="00D15890" w:rsidRPr="00E915A6">
        <w:rPr>
          <w:lang w:val="hy-AM"/>
        </w:rPr>
        <w:fldChar w:fldCharType="separate"/>
      </w:r>
      <w:r w:rsidR="00947C58">
        <w:rPr>
          <w:lang w:val="hy-AM"/>
        </w:rPr>
        <w:t>44</w:t>
      </w:r>
      <w:r w:rsidR="00D15890" w:rsidRPr="00E915A6">
        <w:rPr>
          <w:lang w:val="hy-AM"/>
        </w:rPr>
        <w:fldChar w:fldCharType="end"/>
      </w:r>
      <w:r w:rsidR="04FE5E69" w:rsidRPr="00E915A6">
        <w:rPr>
          <w:lang w:val="hy-AM"/>
        </w:rPr>
        <w:t xml:space="preserve">-րդ կետով նախատեսված </w:t>
      </w:r>
      <w:r w:rsidR="7F9444EA" w:rsidRPr="00E915A6">
        <w:rPr>
          <w:lang w:val="hy-AM"/>
        </w:rPr>
        <w:t>ԷՄՇ ծառայություններ մատուցողներ</w:t>
      </w:r>
      <w:r w:rsidR="1BAB5CF2" w:rsidRPr="00E915A6">
        <w:rPr>
          <w:lang w:val="hy-AM"/>
        </w:rPr>
        <w:t>ին</w:t>
      </w:r>
      <w:r w:rsidR="7F9444EA" w:rsidRPr="00E915A6">
        <w:rPr>
          <w:lang w:val="hy-AM"/>
        </w:rPr>
        <w:t xml:space="preserve"> </w:t>
      </w:r>
      <w:r w:rsidR="15D59572" w:rsidRPr="00E915A6">
        <w:rPr>
          <w:lang w:val="hy-AM"/>
        </w:rPr>
        <w:t>վճարումներում հաշվի չի առնվում</w:t>
      </w:r>
      <w:r w:rsidR="7F9444EA" w:rsidRPr="00E915A6">
        <w:rPr>
          <w:lang w:val="hy-AM"/>
        </w:rPr>
        <w:t xml:space="preserve"> </w:t>
      </w:r>
      <w:r w:rsidR="1FD3BEEA" w:rsidRPr="00E915A6">
        <w:rPr>
          <w:lang w:val="hy-AM"/>
        </w:rPr>
        <w:t>ներկրված</w:t>
      </w:r>
      <w:r w:rsidR="7F9444EA" w:rsidRPr="00E915A6">
        <w:rPr>
          <w:lang w:val="hy-AM"/>
        </w:rPr>
        <w:t xml:space="preserve"> էլեկտրական էներգիայի </w:t>
      </w:r>
      <w:r w:rsidR="0EA6E842" w:rsidRPr="00E915A6">
        <w:rPr>
          <w:lang w:val="hy-AM"/>
        </w:rPr>
        <w:t>քանակ</w:t>
      </w:r>
      <w:r w:rsidR="5BCCA7C7" w:rsidRPr="00E915A6">
        <w:rPr>
          <w:lang w:val="hy-AM"/>
        </w:rPr>
        <w:t>ը</w:t>
      </w:r>
      <w:r w:rsidR="49D7E685" w:rsidRPr="00E915A6">
        <w:t>։</w:t>
      </w:r>
      <w:r w:rsidR="22360025" w:rsidRPr="00E915A6">
        <w:t xml:space="preserve"> </w:t>
      </w:r>
    </w:p>
    <w:p w14:paraId="784A6E28" w14:textId="181B1487" w:rsidR="0048685F" w:rsidRPr="00E915A6" w:rsidRDefault="7FC50260" w:rsidP="00D972B4">
      <w:pPr>
        <w:pStyle w:val="Text1"/>
        <w:rPr>
          <w:lang w:val="hy-AM"/>
        </w:rPr>
      </w:pPr>
      <w:r w:rsidRPr="00E915A6">
        <w:t>Էլեկտրական էներգիայի տարանցման նպատակով</w:t>
      </w:r>
      <w:r w:rsidR="0EC3C358" w:rsidRPr="00E915A6">
        <w:t xml:space="preserve"> կնքված</w:t>
      </w:r>
      <w:r w:rsidRPr="00E915A6">
        <w:t xml:space="preserve"> էլեկտրական էներգիայի ներկրման և արտահանման Գործարքներից շեղումների դեպքում Շուկայի օպերատորը և </w:t>
      </w:r>
      <w:r w:rsidR="55E057F0" w:rsidRPr="00E915A6">
        <w:t>Գործարքի կողմ հանդիսացող ԷՄՇ մասնակիցները ղեկավարվում են Կանոնների 25-րդ և 26-րդ գլուխներով սահմանված կարգավորումներով</w:t>
      </w:r>
      <w:r w:rsidRPr="00E915A6">
        <w:t>։</w:t>
      </w:r>
    </w:p>
    <w:p w14:paraId="7EFDCBAE" w14:textId="0525C89F" w:rsidR="009C5CCC" w:rsidRPr="00E915A6" w:rsidRDefault="36C6FC64" w:rsidP="00D972B4">
      <w:pPr>
        <w:pStyle w:val="Text1"/>
      </w:pPr>
      <w:r w:rsidRPr="00E915A6">
        <w:t xml:space="preserve">Տարանցիկ փոխադրումն իրականացվում է, երբ այն չի հակասում ներքին շուկայի </w:t>
      </w:r>
      <w:r w:rsidR="31CE8684" w:rsidRPr="00E915A6">
        <w:t>ս</w:t>
      </w:r>
      <w:r w:rsidR="187D4021" w:rsidRPr="00E915A6">
        <w:t>պառողների</w:t>
      </w:r>
      <w:r w:rsidRPr="00E915A6">
        <w:t xml:space="preserve"> շահերին</w:t>
      </w:r>
      <w:r w:rsidR="6275D61F" w:rsidRPr="00E915A6">
        <w:t>,</w:t>
      </w:r>
      <w:r w:rsidRPr="00E915A6">
        <w:t xml:space="preserve"> չի նվազեցնում Հայաստանի Հանրապետության էլեկտրաէներգետիկական համակարգի հուսալիության և անվտանգության ցուցանիշները</w:t>
      </w:r>
      <w:r w:rsidR="6275D61F" w:rsidRPr="00E915A6">
        <w:t xml:space="preserve"> և չի </w:t>
      </w:r>
      <w:r w:rsidR="6FFC2E15" w:rsidRPr="00E915A6">
        <w:t>խոչընդոտում</w:t>
      </w:r>
      <w:r w:rsidR="5AA26C2A" w:rsidRPr="00E915A6">
        <w:rPr>
          <w:lang w:val="hy-AM"/>
        </w:rPr>
        <w:t xml:space="preserve"> </w:t>
      </w:r>
      <w:r w:rsidR="6275D61F" w:rsidRPr="00E915A6">
        <w:t xml:space="preserve">ՀԱԻՐ </w:t>
      </w:r>
      <w:r w:rsidR="7029EF95" w:rsidRPr="00E915A6">
        <w:t>ուղղությ</w:t>
      </w:r>
      <w:r w:rsidR="5F59B4EC" w:rsidRPr="00E915A6">
        <w:t>ամբ</w:t>
      </w:r>
      <w:r w:rsidR="6275D61F" w:rsidRPr="00E915A6">
        <w:t xml:space="preserve"> </w:t>
      </w:r>
      <w:r w:rsidR="5ED1DE8B" w:rsidRPr="00E915A6">
        <w:t>ՀԾՄ-ի</w:t>
      </w:r>
      <w:r w:rsidR="7029EF95" w:rsidRPr="00E915A6">
        <w:t xml:space="preserve"> </w:t>
      </w:r>
      <w:r w:rsidR="6275D61F" w:rsidRPr="00E915A6">
        <w:t xml:space="preserve">արդեն իսկ կնքված պայմանագրերի շրջանակում ստանձնած պարտավորությունների </w:t>
      </w:r>
      <w:r w:rsidR="6FFC2E15" w:rsidRPr="00E915A6">
        <w:t>կատար</w:t>
      </w:r>
      <w:r w:rsidR="65B21EE0" w:rsidRPr="00E915A6">
        <w:t>ում</w:t>
      </w:r>
      <w:r w:rsidR="6FFC2E15" w:rsidRPr="00E915A6">
        <w:t>ը</w:t>
      </w:r>
      <w:r w:rsidR="21C6562C" w:rsidRPr="00E915A6">
        <w:t>։</w:t>
      </w:r>
    </w:p>
    <w:p w14:paraId="4F85EFC5" w14:textId="7B61E3F9" w:rsidR="009C5CCC" w:rsidRPr="00E915A6" w:rsidRDefault="36C6FC64" w:rsidP="00D972B4">
      <w:pPr>
        <w:pStyle w:val="Text1"/>
      </w:pPr>
      <w:r w:rsidRPr="00E915A6">
        <w:t xml:space="preserve">Համակարգի օպերատորը կարող է դադարեցնել </w:t>
      </w:r>
      <w:r w:rsidR="0EC1119A" w:rsidRPr="00E915A6">
        <w:t>տ</w:t>
      </w:r>
      <w:r w:rsidRPr="00E915A6">
        <w:t>արանց</w:t>
      </w:r>
      <w:r w:rsidR="232A655C" w:rsidRPr="00E915A6">
        <w:t>ումը</w:t>
      </w:r>
      <w:r w:rsidRPr="00E915A6">
        <w:t>՝ Հայաստանի Հանրապետության էլեկտրաէներգետիկական համակարգի հուսալիության և անվտանգության ցուցանիշների նվազման կամ նվազման վտանգի դեպքում</w:t>
      </w:r>
      <w:r w:rsidR="21C6562C" w:rsidRPr="00E915A6">
        <w:t>։</w:t>
      </w:r>
    </w:p>
    <w:p w14:paraId="14EDB608" w14:textId="580DD3A2" w:rsidR="0036047D" w:rsidRPr="00E915A6" w:rsidRDefault="7651D287" w:rsidP="00AB234C">
      <w:pPr>
        <w:pStyle w:val="Heading2"/>
        <w:numPr>
          <w:ilvl w:val="0"/>
          <w:numId w:val="17"/>
        </w:numPr>
        <w:tabs>
          <w:tab w:val="left" w:pos="810"/>
        </w:tabs>
        <w:spacing w:line="276" w:lineRule="auto"/>
        <w:ind w:left="1276" w:hanging="1276"/>
        <w:rPr>
          <w:rFonts w:ascii="GHEA Grapalat" w:eastAsia="GHEA Grapalat" w:hAnsi="GHEA Grapalat" w:cs="GHEA Grapalat"/>
          <w:caps w:val="0"/>
          <w:noProof/>
          <w:sz w:val="24"/>
          <w:szCs w:val="24"/>
          <w:lang w:val="en-US"/>
        </w:rPr>
      </w:pPr>
      <w:bookmarkStart w:id="161" w:name="_Toc10562463"/>
      <w:r w:rsidRPr="00E915A6">
        <w:rPr>
          <w:rFonts w:ascii="GHEA Grapalat" w:eastAsia="GHEA Grapalat" w:hAnsi="GHEA Grapalat" w:cs="GHEA Grapalat"/>
          <w:caps w:val="0"/>
          <w:noProof/>
          <w:sz w:val="24"/>
          <w:szCs w:val="24"/>
          <w:lang w:val="en-US"/>
        </w:rPr>
        <w:t>ԷԼԵԿՏՐԱԿԱՆ ԷՆԵՐԳԻԱՅԻ ՓՈԽՀՈՍՔԵՐ</w:t>
      </w:r>
      <w:bookmarkEnd w:id="161"/>
      <w:r w:rsidR="00711534" w:rsidRPr="00E915A6">
        <w:rPr>
          <w:rFonts w:ascii="GHEA Grapalat" w:eastAsia="GHEA Grapalat" w:hAnsi="GHEA Grapalat" w:cs="GHEA Grapalat"/>
          <w:caps w:val="0"/>
          <w:noProof/>
          <w:sz w:val="24"/>
          <w:szCs w:val="24"/>
        </w:rPr>
        <w:t>Ը</w:t>
      </w:r>
    </w:p>
    <w:p w14:paraId="7E6D08E0" w14:textId="72D9560E" w:rsidR="00880FBF" w:rsidRPr="00E915A6" w:rsidRDefault="008801A2" w:rsidP="00D972B4">
      <w:pPr>
        <w:pStyle w:val="Text1"/>
      </w:pPr>
      <w:r w:rsidRPr="00E915A6">
        <w:t>Փ</w:t>
      </w:r>
      <w:r w:rsidR="31333D15" w:rsidRPr="00E915A6">
        <w:t xml:space="preserve">ոխհոսքերն իրականացվում են </w:t>
      </w:r>
      <w:r w:rsidR="570FF2C5" w:rsidRPr="00E915A6">
        <w:t xml:space="preserve">բացառապես </w:t>
      </w:r>
      <w:r w:rsidR="4AB5E83A" w:rsidRPr="00E915A6">
        <w:t>ՀԾՄ-ի կողմից</w:t>
      </w:r>
      <w:r w:rsidR="22704F17" w:rsidRPr="00E915A6">
        <w:t>՝</w:t>
      </w:r>
      <w:r w:rsidR="513CC0F5" w:rsidRPr="00E915A6">
        <w:t xml:space="preserve"> ՀԱԻՐ ուղղությամբ</w:t>
      </w:r>
      <w:r w:rsidR="4AB5E83A" w:rsidRPr="00E915A6">
        <w:t>՝ Հանձնաժողովի տրամադրած էլեկտրական էներգիայի արտադրության լիցենզիայի, ինչպես նաև ՀԱԻՐ փոխհոսքերի պայմանագրի հիման վրա</w:t>
      </w:r>
      <w:r w:rsidR="21C6562C" w:rsidRPr="00E915A6">
        <w:t>։</w:t>
      </w:r>
      <w:r w:rsidR="5B5C4021" w:rsidRPr="00E915A6">
        <w:t xml:space="preserve"> </w:t>
      </w:r>
    </w:p>
    <w:p w14:paraId="37FA6D84" w14:textId="232A56A5" w:rsidR="00965E9D" w:rsidRPr="00E915A6" w:rsidRDefault="2E259ED9" w:rsidP="00D972B4">
      <w:pPr>
        <w:pStyle w:val="Text1"/>
      </w:pPr>
      <w:r w:rsidRPr="00E915A6">
        <w:t>ՀԾՄ-ն փ</w:t>
      </w:r>
      <w:r w:rsidR="235396DE" w:rsidRPr="00E915A6">
        <w:t>ոխհոսքեր</w:t>
      </w:r>
      <w:r w:rsidR="78787D4A" w:rsidRPr="00E915A6">
        <w:t>ի</w:t>
      </w:r>
      <w:r w:rsidR="235396DE" w:rsidRPr="00E915A6">
        <w:t xml:space="preserve"> իրականաց</w:t>
      </w:r>
      <w:r w:rsidR="356673FD" w:rsidRPr="00E915A6">
        <w:t>ման</w:t>
      </w:r>
      <w:r w:rsidR="3F9661FB" w:rsidRPr="00E915A6">
        <w:t xml:space="preserve"> </w:t>
      </w:r>
      <w:r w:rsidR="77F95B5D" w:rsidRPr="00E915A6">
        <w:t>նպատակով համապատասխան</w:t>
      </w:r>
      <w:r w:rsidR="5CBE9437" w:rsidRPr="00E915A6">
        <w:t xml:space="preserve"> </w:t>
      </w:r>
      <w:r w:rsidR="12B7A629" w:rsidRPr="00E915A6">
        <w:t>պայմանագրեր է կնքում Համակարգի օպերատորի</w:t>
      </w:r>
      <w:r w:rsidR="3A04EBAA" w:rsidRPr="00E915A6">
        <w:t>,</w:t>
      </w:r>
      <w:r w:rsidR="12B7A629" w:rsidRPr="00E915A6">
        <w:t xml:space="preserve"> Շուկայի օպերատորի</w:t>
      </w:r>
      <w:r w:rsidR="3A04EBAA" w:rsidRPr="00E915A6">
        <w:t xml:space="preserve"> ու Հաղորդողի</w:t>
      </w:r>
      <w:r w:rsidR="12B7A629" w:rsidRPr="00E915A6">
        <w:t>, իսկ Բաշխման ցանց</w:t>
      </w:r>
      <w:r w:rsidR="00B81C2E" w:rsidRPr="00E915A6">
        <w:rPr>
          <w:lang w:val="hy-AM"/>
        </w:rPr>
        <w:t>ն</w:t>
      </w:r>
      <w:r w:rsidR="12B7A629" w:rsidRPr="00E915A6">
        <w:t xml:space="preserve"> </w:t>
      </w:r>
      <w:r w:rsidR="5CBE9437" w:rsidRPr="00E915A6">
        <w:t>այդ</w:t>
      </w:r>
      <w:r w:rsidR="12B7A629" w:rsidRPr="00E915A6">
        <w:t xml:space="preserve"> նպատակով օգտագործելու դեպքում նաև Բաշխողի հետ։</w:t>
      </w:r>
    </w:p>
    <w:p w14:paraId="1D482969" w14:textId="33DB7308" w:rsidR="009C5CCC" w:rsidRPr="00E915A6" w:rsidRDefault="31498B49" w:rsidP="00D972B4">
      <w:pPr>
        <w:pStyle w:val="Text1"/>
      </w:pPr>
      <w:r w:rsidRPr="00E915A6">
        <w:t xml:space="preserve">ՀԾՄ-ն </w:t>
      </w:r>
      <w:r w:rsidR="5CBE9437" w:rsidRPr="00E915A6">
        <w:t>իր պարտավորությունների</w:t>
      </w:r>
      <w:r w:rsidR="65B21EE0" w:rsidRPr="00E915A6">
        <w:t xml:space="preserve"> կատարումն</w:t>
      </w:r>
      <w:r w:rsidR="5CBE9437" w:rsidRPr="00E915A6">
        <w:t xml:space="preserve"> </w:t>
      </w:r>
      <w:r w:rsidR="65B21EE0" w:rsidRPr="00E915A6">
        <w:t>ապահովելու</w:t>
      </w:r>
      <w:r w:rsidR="12B7A629" w:rsidRPr="00E915A6">
        <w:t xml:space="preserve"> նպատակով իրավունք </w:t>
      </w:r>
      <w:r w:rsidR="235396DE" w:rsidRPr="00E915A6">
        <w:t>ուն</w:t>
      </w:r>
      <w:r w:rsidR="33D2293B" w:rsidRPr="00E915A6">
        <w:t>ի</w:t>
      </w:r>
      <w:r w:rsidR="235396DE" w:rsidRPr="00E915A6">
        <w:t xml:space="preserve"> </w:t>
      </w:r>
      <w:r w:rsidR="769C347D" w:rsidRPr="00E915A6">
        <w:t xml:space="preserve">Կանոններում սահմանված դեպքերում </w:t>
      </w:r>
      <w:r w:rsidR="3F37C6F3" w:rsidRPr="00E915A6">
        <w:t xml:space="preserve">ԷՄՇ-ում գնել </w:t>
      </w:r>
      <w:r w:rsidR="12B7A629" w:rsidRPr="00E915A6">
        <w:t>էլեկտրա</w:t>
      </w:r>
      <w:r w:rsidR="669BDD68" w:rsidRPr="00E915A6">
        <w:t xml:space="preserve">կան </w:t>
      </w:r>
      <w:r w:rsidR="12B7A629" w:rsidRPr="00E915A6">
        <w:t>էներգիա</w:t>
      </w:r>
      <w:r w:rsidR="483FFDB7" w:rsidRPr="00E915A6">
        <w:t>։</w:t>
      </w:r>
      <w:r w:rsidR="12B7A629" w:rsidRPr="00E915A6">
        <w:t xml:space="preserve"> </w:t>
      </w:r>
      <w:r w:rsidR="148ADFB8" w:rsidRPr="00E915A6">
        <w:t xml:space="preserve">ՀԱԻՐ </w:t>
      </w:r>
      <w:r w:rsidR="148ADFB8" w:rsidRPr="00E915A6">
        <w:lastRenderedPageBreak/>
        <w:t>փոխհոսքերի ապահովման նպատակով չի կարող գնվել Որոտանի կասկադի էլեկտրական էներգիան։</w:t>
      </w:r>
    </w:p>
    <w:p w14:paraId="74696D6B" w14:textId="77450E70" w:rsidR="009C5CCC" w:rsidRPr="00E915A6" w:rsidRDefault="5CBE9437" w:rsidP="00D972B4">
      <w:pPr>
        <w:pStyle w:val="Text1"/>
      </w:pPr>
      <w:r w:rsidRPr="00E915A6">
        <w:t>Փ</w:t>
      </w:r>
      <w:r w:rsidR="6237D284" w:rsidRPr="00E915A6">
        <w:t xml:space="preserve">ոխհոսքերի </w:t>
      </w:r>
      <w:r w:rsidR="202BAC05" w:rsidRPr="00E915A6">
        <w:t xml:space="preserve">համակարգումն </w:t>
      </w:r>
      <w:r w:rsidR="3A355F31" w:rsidRPr="00E915A6">
        <w:t>իրականացում</w:t>
      </w:r>
      <w:r w:rsidR="367A6E70" w:rsidRPr="00E915A6">
        <w:t xml:space="preserve"> է</w:t>
      </w:r>
      <w:r w:rsidR="6237D284" w:rsidRPr="00E915A6">
        <w:t xml:space="preserve"> Համակարգի օպերատորը</w:t>
      </w:r>
      <w:r w:rsidR="21C6562C" w:rsidRPr="00E915A6">
        <w:t>։</w:t>
      </w:r>
    </w:p>
    <w:p w14:paraId="0B979EA1" w14:textId="0291E019" w:rsidR="009C5CCC" w:rsidRPr="00E915A6" w:rsidRDefault="12B7A629" w:rsidP="00D972B4">
      <w:pPr>
        <w:pStyle w:val="Text1"/>
      </w:pPr>
      <w:r w:rsidRPr="00E915A6">
        <w:t xml:space="preserve">Համակարգի օպերատորը փոխհոսքերը սկսելու, ընդհատելու, վերսկսելու և դադարեցնելու մասին գրավոր տեղեկացնում է </w:t>
      </w:r>
      <w:r w:rsidR="4BEB4CC6" w:rsidRPr="00E915A6">
        <w:t>ՀԾՄ-ին</w:t>
      </w:r>
      <w:r w:rsidR="5CBE9437" w:rsidRPr="00E915A6">
        <w:t xml:space="preserve"> </w:t>
      </w:r>
      <w:r w:rsidRPr="00E915A6">
        <w:t>և Շուկայի օպերատորին</w:t>
      </w:r>
      <w:r w:rsidR="21C6562C" w:rsidRPr="00E915A6">
        <w:t>։</w:t>
      </w:r>
    </w:p>
    <w:p w14:paraId="52AD4A99" w14:textId="4B51185B" w:rsidR="009C5CCC" w:rsidRPr="00E915A6" w:rsidRDefault="12B7A629" w:rsidP="00D972B4">
      <w:pPr>
        <w:pStyle w:val="Text1"/>
      </w:pPr>
      <w:r w:rsidRPr="00E915A6">
        <w:t>Համակարգի օպերատորը կարող է դադարեցնել փոխհոսքերը՝ Հայաստանի Հանրապետության էլեկտրաէներգետիկական համակարգի հուսալիության և անվտանգության ցուցանիշների նվազման կամ նվազման վտանգի դեպքում</w:t>
      </w:r>
      <w:r w:rsidR="21C6562C" w:rsidRPr="00E915A6">
        <w:t>։</w:t>
      </w:r>
    </w:p>
    <w:p w14:paraId="141E6971" w14:textId="396A1C8E" w:rsidR="00401C41" w:rsidRPr="00E915A6" w:rsidRDefault="400A9EC2" w:rsidP="00D972B4">
      <w:pPr>
        <w:pStyle w:val="Text1"/>
      </w:pPr>
      <w:r w:rsidRPr="00E915A6">
        <w:t>Վթարային և անհաղթահարելի ուժի հետևանքով առաջացած իրավիճակում ՀԱԻՐ կամ ՀԱՎՐԱ ուղղություններով փոխհոսքերն իրականացվում են ՀԾՄ-ի կողմից՝ համապատասխան պայմանագր</w:t>
      </w:r>
      <w:r w:rsidR="26C0EDA9" w:rsidRPr="00E915A6">
        <w:t>երի</w:t>
      </w:r>
      <w:r w:rsidRPr="00E915A6">
        <w:t xml:space="preserve"> հիման վրա:</w:t>
      </w:r>
    </w:p>
    <w:p w14:paraId="73EDC644" w14:textId="46000AF2" w:rsidR="004758CE" w:rsidRPr="00A16230" w:rsidRDefault="3B40CEE4" w:rsidP="009A7E4A">
      <w:pPr>
        <w:pStyle w:val="Heading1"/>
        <w:rPr>
          <w:noProof/>
          <w:lang w:val="hy"/>
        </w:rPr>
      </w:pPr>
      <w:r w:rsidRPr="00E915A6">
        <w:t xml:space="preserve">  </w:t>
      </w:r>
      <w:bookmarkStart w:id="162" w:name="_Ref8724550"/>
      <w:bookmarkStart w:id="163" w:name="_Toc10562468"/>
    </w:p>
    <w:p w14:paraId="03DC07FB" w14:textId="4D429042" w:rsidR="00FF3FA9" w:rsidRPr="00E915A6" w:rsidRDefault="000C26B4" w:rsidP="009A7E4A">
      <w:pPr>
        <w:pStyle w:val="Heading1"/>
        <w:numPr>
          <w:ilvl w:val="0"/>
          <w:numId w:val="0"/>
        </w:numPr>
        <w:rPr>
          <w:noProof/>
        </w:rPr>
      </w:pPr>
      <w:r w:rsidRPr="00E915A6">
        <w:rPr>
          <w:noProof/>
          <w:lang w:val="en-US"/>
        </w:rPr>
        <w:t>ԷՄՇ ՎՃԱՐՈՒՄՆԵՐԻ ԵՐԱՇԽԱՎՈՐՈՒՄ</w:t>
      </w:r>
      <w:bookmarkEnd w:id="162"/>
      <w:bookmarkEnd w:id="163"/>
      <w:r w:rsidR="00711534" w:rsidRPr="00E915A6">
        <w:rPr>
          <w:noProof/>
        </w:rPr>
        <w:t>Ը</w:t>
      </w:r>
    </w:p>
    <w:p w14:paraId="2B2AE39A" w14:textId="2C23E629" w:rsidR="004168D1" w:rsidRPr="00E915A6" w:rsidRDefault="5CBC891E" w:rsidP="00AB234C">
      <w:pPr>
        <w:pStyle w:val="Heading2"/>
        <w:numPr>
          <w:ilvl w:val="0"/>
          <w:numId w:val="17"/>
        </w:numPr>
        <w:spacing w:line="276" w:lineRule="auto"/>
        <w:ind w:left="1276" w:hanging="1276"/>
        <w:rPr>
          <w:rFonts w:ascii="GHEA Grapalat" w:eastAsia="GHEA Grapalat" w:hAnsi="GHEA Grapalat" w:cs="GHEA Grapalat"/>
          <w:caps w:val="0"/>
          <w:noProof/>
          <w:sz w:val="24"/>
          <w:szCs w:val="24"/>
          <w:lang w:val="en-US"/>
        </w:rPr>
      </w:pPr>
      <w:bookmarkStart w:id="164" w:name="_Toc10562469"/>
      <w:bookmarkStart w:id="165" w:name="_Ref23498577"/>
      <w:bookmarkStart w:id="166" w:name="_Ref44059003"/>
      <w:bookmarkStart w:id="167" w:name="_Ref44499692"/>
      <w:bookmarkStart w:id="168" w:name="_Ref45203211"/>
      <w:r w:rsidRPr="00E915A6">
        <w:rPr>
          <w:rFonts w:ascii="GHEA Grapalat" w:eastAsia="GHEA Grapalat" w:hAnsi="GHEA Grapalat" w:cs="GHEA Grapalat"/>
          <w:caps w:val="0"/>
          <w:noProof/>
          <w:sz w:val="24"/>
          <w:szCs w:val="24"/>
          <w:lang w:val="en-US"/>
        </w:rPr>
        <w:t xml:space="preserve">ԷՄՇ ՄԱՍՆԱԿԻՑՆԵՐԻ </w:t>
      </w:r>
      <w:r w:rsidR="7EB4C460" w:rsidRPr="00E915A6">
        <w:rPr>
          <w:rFonts w:ascii="GHEA Grapalat" w:eastAsia="GHEA Grapalat" w:hAnsi="GHEA Grapalat" w:cs="GHEA Grapalat"/>
          <w:caps w:val="0"/>
          <w:noProof/>
          <w:sz w:val="24"/>
          <w:szCs w:val="24"/>
          <w:lang w:val="en-US"/>
        </w:rPr>
        <w:t xml:space="preserve">ԿՈՂՄԻՑ </w:t>
      </w:r>
      <w:r w:rsidR="0F8D0D25" w:rsidRPr="00E915A6">
        <w:rPr>
          <w:rFonts w:ascii="GHEA Grapalat" w:eastAsia="GHEA Grapalat" w:hAnsi="GHEA Grapalat" w:cs="GHEA Grapalat"/>
          <w:caps w:val="0"/>
          <w:noProof/>
          <w:sz w:val="24"/>
          <w:szCs w:val="24"/>
          <w:lang w:val="en-US"/>
        </w:rPr>
        <w:t>ՎՃԱՐՈՒՄՆԵՐԻ ԵՐԱՇԽԱՎՈՐ</w:t>
      </w:r>
      <w:r w:rsidR="00D972B4" w:rsidRPr="00E915A6">
        <w:rPr>
          <w:rFonts w:ascii="GHEA Grapalat" w:eastAsia="GHEA Grapalat" w:hAnsi="GHEA Grapalat" w:cs="GHEA Grapalat"/>
          <w:caps w:val="0"/>
          <w:noProof/>
          <w:sz w:val="24"/>
          <w:szCs w:val="24"/>
        </w:rPr>
        <w:t>ՈՒ</w:t>
      </w:r>
      <w:r w:rsidR="0F8D0D25" w:rsidRPr="00E915A6">
        <w:rPr>
          <w:rFonts w:ascii="GHEA Grapalat" w:eastAsia="GHEA Grapalat" w:hAnsi="GHEA Grapalat" w:cs="GHEA Grapalat"/>
          <w:caps w:val="0"/>
          <w:noProof/>
          <w:sz w:val="24"/>
          <w:szCs w:val="24"/>
          <w:lang w:val="en-US"/>
        </w:rPr>
        <w:t>Մ</w:t>
      </w:r>
      <w:r w:rsidR="5C241DB4" w:rsidRPr="00E915A6">
        <w:rPr>
          <w:rFonts w:ascii="GHEA Grapalat" w:eastAsia="GHEA Grapalat" w:hAnsi="GHEA Grapalat" w:cs="GHEA Grapalat"/>
          <w:caps w:val="0"/>
          <w:noProof/>
          <w:sz w:val="24"/>
          <w:szCs w:val="24"/>
          <w:lang w:val="en-US"/>
        </w:rPr>
        <w:t>Ը</w:t>
      </w:r>
      <w:bookmarkEnd w:id="164"/>
      <w:bookmarkEnd w:id="165"/>
      <w:bookmarkEnd w:id="166"/>
      <w:bookmarkEnd w:id="167"/>
      <w:bookmarkEnd w:id="168"/>
    </w:p>
    <w:p w14:paraId="6FA83039" w14:textId="2818BC79" w:rsidR="001D71BE" w:rsidRPr="00E915A6" w:rsidRDefault="046D763A" w:rsidP="00D972B4">
      <w:pPr>
        <w:pStyle w:val="Text1"/>
      </w:pPr>
      <w:bookmarkStart w:id="169" w:name="_Ref10552488"/>
      <w:bookmarkStart w:id="170" w:name="_Ref23497359"/>
      <w:r w:rsidRPr="00E915A6">
        <w:t xml:space="preserve">ԷՄՇ-ում էլեկտրական էներգիա գնելու, </w:t>
      </w:r>
      <w:r w:rsidR="62ADE283" w:rsidRPr="00E915A6">
        <w:t xml:space="preserve">էլեկտրական էներգիա ներկրելու, </w:t>
      </w:r>
      <w:r w:rsidRPr="00E915A6">
        <w:t xml:space="preserve">ինչպես նաև ծառայություններ ստանալու նպատակով ԷՄՇ առևտրի մասնակիցները, բացառությամբ Երաշխավորված մատակարարի, Շուկայի օպերատորին ներկայացնում են Հայաստանի Հանրապետությունում գործող որևէ </w:t>
      </w:r>
      <w:r w:rsidR="2759179F" w:rsidRPr="00E915A6">
        <w:t xml:space="preserve">առևտրային </w:t>
      </w:r>
      <w:r w:rsidRPr="00E915A6">
        <w:t>բանկի կողմից տրամադրված երաշխիք՝ սույն գլխով</w:t>
      </w:r>
      <w:r w:rsidR="6B0607F9" w:rsidRPr="00E915A6">
        <w:t xml:space="preserve">, Կանոնների </w:t>
      </w:r>
      <w:r w:rsidR="081E0B03" w:rsidRPr="00E915A6">
        <w:fldChar w:fldCharType="begin"/>
      </w:r>
      <w:r w:rsidR="081E0B03" w:rsidRPr="00E915A6">
        <w:instrText xml:space="preserve"> REF _Ref44948341 \r \h  \* MERGEFORMAT </w:instrText>
      </w:r>
      <w:r w:rsidR="081E0B03" w:rsidRPr="00E915A6">
        <w:fldChar w:fldCharType="separate"/>
      </w:r>
      <w:r w:rsidR="00947C58">
        <w:t>64</w:t>
      </w:r>
      <w:r w:rsidR="081E0B03" w:rsidRPr="00E915A6">
        <w:fldChar w:fldCharType="end"/>
      </w:r>
      <w:r w:rsidR="3D4E3355" w:rsidRPr="00E915A6">
        <w:t>-րդ</w:t>
      </w:r>
      <w:r w:rsidR="6B0607F9" w:rsidRPr="00E915A6">
        <w:t xml:space="preserve"> կետով</w:t>
      </w:r>
      <w:r w:rsidRPr="00E915A6">
        <w:t xml:space="preserve"> և Կանոնների </w:t>
      </w:r>
      <w:r w:rsidR="4BC847BA" w:rsidRPr="00E915A6">
        <w:t>N1</w:t>
      </w:r>
      <w:r w:rsidRPr="00E915A6">
        <w:t xml:space="preserve"> հավելվածով սահմանված կարգով:</w:t>
      </w:r>
    </w:p>
    <w:p w14:paraId="773DFAAC" w14:textId="37295DBD" w:rsidR="001D71BE" w:rsidRPr="00E915A6" w:rsidRDefault="046D763A" w:rsidP="00D972B4">
      <w:pPr>
        <w:pStyle w:val="Text1"/>
      </w:pPr>
      <w:r w:rsidRPr="00E915A6">
        <w:t>Երաշխիք տված բանկ</w:t>
      </w:r>
      <w:r w:rsidR="00B81C2E" w:rsidRPr="00E915A6">
        <w:rPr>
          <w:lang w:val="hy-AM"/>
        </w:rPr>
        <w:t>ն</w:t>
      </w:r>
      <w:r w:rsidRPr="00E915A6">
        <w:t xml:space="preserve"> ԷՄՇ </w:t>
      </w:r>
      <w:r w:rsidR="13A9750F" w:rsidRPr="00E915A6">
        <w:rPr>
          <w:lang w:val="hy-AM"/>
        </w:rPr>
        <w:t xml:space="preserve">առևտրի </w:t>
      </w:r>
      <w:r w:rsidRPr="00E915A6">
        <w:t xml:space="preserve">մասնակցի (պրինցիպալի) </w:t>
      </w:r>
      <w:r w:rsidR="377021B8" w:rsidRPr="00E915A6">
        <w:t>դիմումի համաձայն</w:t>
      </w:r>
      <w:r w:rsidRPr="00E915A6">
        <w:t xml:space="preserve"> գրավոր պարտավորություն է ստանձնում պրինցիպալի պարտատիրոջ հանդեպ</w:t>
      </w:r>
      <w:r w:rsidR="0E9A1F61" w:rsidRPr="00E915A6">
        <w:rPr>
          <w:lang w:val="hy-AM"/>
        </w:rPr>
        <w:t>,</w:t>
      </w:r>
      <w:r w:rsidRPr="00E915A6">
        <w:t xml:space="preserve"> պրինցիպալի կողմից </w:t>
      </w:r>
      <w:r w:rsidR="3809870B" w:rsidRPr="00E915A6">
        <w:rPr>
          <w:lang w:val="hy-AM"/>
        </w:rPr>
        <w:t>Կանոններով</w:t>
      </w:r>
      <w:r w:rsidR="3809870B" w:rsidRPr="00E915A6">
        <w:t xml:space="preserve"> </w:t>
      </w:r>
      <w:r w:rsidRPr="00E915A6">
        <w:t xml:space="preserve">սահմանված իր պարտավորությունները չկատարելու կամ ոչ պատշաճ կատարելու դեպքում՝ </w:t>
      </w:r>
      <w:r w:rsidR="72198A87" w:rsidRPr="00E915A6">
        <w:rPr>
          <w:lang w:val="hy-AM"/>
        </w:rPr>
        <w:t>վերջինիս</w:t>
      </w:r>
      <w:r w:rsidRPr="00E915A6">
        <w:t xml:space="preserve"> պարտատիրոջ</w:t>
      </w:r>
      <w:r w:rsidR="0CAD2BB4" w:rsidRPr="00E915A6">
        <w:rPr>
          <w:lang w:val="hy-AM"/>
        </w:rPr>
        <w:t xml:space="preserve">՝ </w:t>
      </w:r>
      <w:r w:rsidRPr="00E915A6">
        <w:t>բենեֆիցիարի անունից հանդես եկող Շուկայի օպերատորի կողմից ներկայացված գրավոր պահանջի հիման վրա, անվիճելի և անառարկելի կարգով</w:t>
      </w:r>
      <w:r w:rsidR="79091E0E" w:rsidRPr="00E915A6">
        <w:rPr>
          <w:lang w:val="hy-AM"/>
        </w:rPr>
        <w:t xml:space="preserve"> պահանջում նշված</w:t>
      </w:r>
      <w:r w:rsidRPr="00E915A6">
        <w:t xml:space="preserve"> </w:t>
      </w:r>
      <w:r w:rsidR="78DB3A43" w:rsidRPr="00E915A6">
        <w:rPr>
          <w:lang w:val="hy-AM"/>
        </w:rPr>
        <w:t xml:space="preserve">ԷՄՇ մասնակցի </w:t>
      </w:r>
      <w:r w:rsidRPr="00E915A6">
        <w:t>հաշվեհամարին վճարել դրամական գումար՝ երաշխիքի գումարի սահմաններում:</w:t>
      </w:r>
      <w:r w:rsidR="72198A87" w:rsidRPr="00E915A6">
        <w:rPr>
          <w:lang w:val="hy-AM"/>
        </w:rPr>
        <w:t xml:space="preserve"> </w:t>
      </w:r>
    </w:p>
    <w:p w14:paraId="76EDB4CE" w14:textId="77777777" w:rsidR="00294DC0" w:rsidRPr="00E915A6" w:rsidRDefault="50F93F2F" w:rsidP="00D972B4">
      <w:pPr>
        <w:pStyle w:val="Text1"/>
      </w:pPr>
      <w:r w:rsidRPr="00E915A6">
        <w:t>Բանկային երաշխիքի՝</w:t>
      </w:r>
    </w:p>
    <w:p w14:paraId="183E2A9D" w14:textId="797BE60F" w:rsidR="00294DC0" w:rsidRPr="00A16230" w:rsidRDefault="2468C23F" w:rsidP="00294DC0">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գործողության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ժամկետը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չի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կարող</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պակաս</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լինել</w:t>
      </w:r>
      <w:r w:rsidRPr="00A16230">
        <w:rPr>
          <w:rFonts w:ascii="GHEA Grapalat" w:hAnsi="GHEA Grapalat" w:cstheme="minorBidi"/>
          <w:noProof/>
          <w:color w:val="auto"/>
          <w:sz w:val="24"/>
          <w:szCs w:val="24"/>
          <w:lang w:val="hy"/>
        </w:rPr>
        <w:t xml:space="preserve"> 45 </w:t>
      </w:r>
      <w:r w:rsidRPr="00E915A6">
        <w:rPr>
          <w:rFonts w:ascii="GHEA Grapalat" w:hAnsi="GHEA Grapalat" w:cstheme="minorBidi"/>
          <w:noProof/>
          <w:color w:val="auto"/>
          <w:sz w:val="24"/>
          <w:szCs w:val="24"/>
          <w:lang w:val="en-US"/>
        </w:rPr>
        <w:t>օրից</w:t>
      </w:r>
      <w:r w:rsidR="366F53C8" w:rsidRPr="00A16230">
        <w:rPr>
          <w:rFonts w:ascii="GHEA Grapalat" w:hAnsi="GHEA Grapalat" w:cstheme="minorBidi"/>
          <w:noProof/>
          <w:color w:val="auto"/>
          <w:sz w:val="24"/>
          <w:szCs w:val="24"/>
          <w:lang w:val="hy"/>
        </w:rPr>
        <w:t>,</w:t>
      </w:r>
    </w:p>
    <w:p w14:paraId="23F5928B" w14:textId="6FD73469" w:rsidR="00294DC0" w:rsidRPr="00A16230" w:rsidRDefault="34B28082" w:rsidP="00294DC0">
      <w:pPr>
        <w:pStyle w:val="Text2"/>
        <w:spacing w:before="0" w:line="276" w:lineRule="auto"/>
        <w:ind w:left="990" w:hanging="284"/>
        <w:rPr>
          <w:rFonts w:ascii="GHEA Grapalat" w:hAnsi="GHEA Grapalat" w:cstheme="minorBidi"/>
          <w:noProof/>
          <w:color w:val="000000" w:themeColor="text1"/>
          <w:sz w:val="24"/>
          <w:szCs w:val="24"/>
          <w:lang w:val="hy"/>
        </w:rPr>
      </w:pP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մեծությունը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չի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կարող</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պակաս</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լինել</w:t>
      </w:r>
      <w:r w:rsidRPr="00A16230">
        <w:rPr>
          <w:rFonts w:ascii="GHEA Grapalat" w:hAnsi="GHEA Grapalat" w:cstheme="minorBidi"/>
          <w:noProof/>
          <w:color w:val="auto"/>
          <w:sz w:val="24"/>
          <w:szCs w:val="24"/>
          <w:lang w:val="hy"/>
        </w:rPr>
        <w:t xml:space="preserve"> </w:t>
      </w:r>
      <w:r w:rsidR="2345EDDF" w:rsidRPr="00E915A6">
        <w:rPr>
          <w:rFonts w:ascii="GHEA Grapalat" w:hAnsi="GHEA Grapalat" w:cstheme="minorBidi"/>
          <w:noProof/>
          <w:color w:val="auto"/>
          <w:sz w:val="24"/>
          <w:szCs w:val="24"/>
          <w:lang w:val="en-US"/>
        </w:rPr>
        <w:t>հինգ</w:t>
      </w:r>
      <w:r w:rsidR="006867CA" w:rsidRPr="00A16230">
        <w:rPr>
          <w:rFonts w:ascii="GHEA Grapalat" w:hAnsi="GHEA Grapalat" w:cstheme="minorBidi"/>
          <w:noProof/>
          <w:color w:val="auto"/>
          <w:sz w:val="24"/>
          <w:szCs w:val="24"/>
          <w:lang w:val="hy"/>
        </w:rPr>
        <w:t xml:space="preserve"> </w:t>
      </w:r>
      <w:r w:rsidR="006867CA" w:rsidRPr="00E915A6">
        <w:rPr>
          <w:rFonts w:ascii="GHEA Grapalat" w:hAnsi="GHEA Grapalat" w:cstheme="minorBidi"/>
          <w:noProof/>
          <w:color w:val="auto"/>
          <w:sz w:val="24"/>
          <w:szCs w:val="24"/>
          <w:lang w:val="en-US"/>
        </w:rPr>
        <w:t>միլիոն</w:t>
      </w:r>
      <w:r w:rsidR="006867CA" w:rsidRPr="00A16230">
        <w:rPr>
          <w:rFonts w:ascii="GHEA Grapalat" w:hAnsi="GHEA Grapalat" w:cstheme="minorBidi"/>
          <w:noProof/>
          <w:color w:val="auto"/>
          <w:sz w:val="24"/>
          <w:szCs w:val="24"/>
          <w:lang w:val="hy"/>
        </w:rPr>
        <w:t xml:space="preserve"> </w:t>
      </w:r>
      <w:r w:rsidR="006867CA" w:rsidRPr="00E915A6">
        <w:rPr>
          <w:rFonts w:ascii="GHEA Grapalat" w:hAnsi="GHEA Grapalat" w:cstheme="minorBidi"/>
          <w:noProof/>
          <w:color w:val="auto"/>
          <w:sz w:val="24"/>
          <w:szCs w:val="24"/>
          <w:lang w:val="en-US"/>
        </w:rPr>
        <w:t>դրամից</w:t>
      </w:r>
      <w:r w:rsidRPr="00E915A6">
        <w:rPr>
          <w:rFonts w:ascii="GHEA Grapalat" w:hAnsi="GHEA Grapalat" w:cstheme="minorBidi"/>
          <w:noProof/>
          <w:color w:val="auto"/>
          <w:sz w:val="24"/>
          <w:szCs w:val="24"/>
          <w:lang w:val="en-US"/>
        </w:rPr>
        <w:t>։</w:t>
      </w:r>
    </w:p>
    <w:p w14:paraId="43C4964C" w14:textId="2BD347B1" w:rsidR="00621F76" w:rsidRPr="00E915A6" w:rsidRDefault="609E247E" w:rsidP="00D972B4">
      <w:pPr>
        <w:pStyle w:val="Text1"/>
      </w:pPr>
      <w:bookmarkStart w:id="171" w:name="_Ref45796486"/>
      <w:bookmarkStart w:id="172" w:name="_Ref43733143"/>
      <w:r w:rsidRPr="00E915A6">
        <w:t>ԷՄՇ-ում գնված</w:t>
      </w:r>
      <w:r w:rsidR="00F52774" w:rsidRPr="00E915A6">
        <w:rPr>
          <w:lang w:val="hy-AM"/>
        </w:rPr>
        <w:t>, ներկրված</w:t>
      </w:r>
      <w:r w:rsidRPr="00E915A6">
        <w:t xml:space="preserve"> էլեկտրական էներգիայի և մատուցված ծառայությունների դիմաց վճարումներն երաշխավորելու նպատակով </w:t>
      </w:r>
      <w:r w:rsidR="3FD21EE0" w:rsidRPr="00E915A6">
        <w:t xml:space="preserve">Հայտ ներկայացնելիս ԷՄՇ առևտրի մասնակցի բանկային երաշխիքի </w:t>
      </w:r>
      <w:r w:rsidR="3E4E7F19" w:rsidRPr="00E915A6">
        <w:t xml:space="preserve">հասանելի </w:t>
      </w:r>
      <w:r w:rsidR="3FD21EE0" w:rsidRPr="00E915A6">
        <w:t xml:space="preserve">մնացորդը </w:t>
      </w:r>
      <w:r w:rsidR="7C681286" w:rsidRPr="00E915A6">
        <w:t xml:space="preserve">ՇԿԾ-ում </w:t>
      </w:r>
      <w:r w:rsidR="58E6DE25" w:rsidRPr="00E915A6">
        <w:t xml:space="preserve">նվազեցվում է </w:t>
      </w:r>
      <w:r w:rsidR="6A7C7AC1" w:rsidRPr="00E915A6">
        <w:t>հետևյալ չափ</w:t>
      </w:r>
      <w:r w:rsidR="133D99DE" w:rsidRPr="00E915A6">
        <w:t>եր</w:t>
      </w:r>
      <w:r w:rsidR="6A7C7AC1" w:rsidRPr="00E915A6">
        <w:t>ով</w:t>
      </w:r>
      <w:r w:rsidR="3FD21EE0" w:rsidRPr="00E915A6">
        <w:t xml:space="preserve">՝ </w:t>
      </w:r>
      <w:bookmarkEnd w:id="171"/>
      <w:bookmarkEnd w:id="172"/>
    </w:p>
    <w:p w14:paraId="2D0F30A3" w14:textId="158FF22F" w:rsidR="00F437A0" w:rsidRPr="00A16230" w:rsidRDefault="00F437A0" w:rsidP="00F437A0">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lastRenderedPageBreak/>
        <w:t>ԿՈՒՊ</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բաղադրիչում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ներկայացնելու</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դեպքում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նշված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ԿՈՒՊ</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բաղադրիչում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մասնակցող</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ԿԷԱ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կայաններից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ամենաբարձր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սակագին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ունեցող</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կայանի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սակագնի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արտադրյալի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արդյունքում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ստացված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արժեքի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հարյուր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հիսուն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տոկոսի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չափով</w:t>
      </w:r>
      <w:r w:rsidRPr="00A16230">
        <w:rPr>
          <w:rFonts w:ascii="GHEA Grapalat" w:hAnsi="GHEA Grapalat" w:cstheme="minorBidi"/>
          <w:noProof/>
          <w:color w:val="auto"/>
          <w:sz w:val="24"/>
          <w:szCs w:val="24"/>
          <w:lang w:val="hy"/>
        </w:rPr>
        <w:t>,</w:t>
      </w:r>
    </w:p>
    <w:p w14:paraId="5168FEA4" w14:textId="07F76702" w:rsidR="00F437A0" w:rsidRPr="00A16230" w:rsidRDefault="5E7EC877" w:rsidP="00F437A0">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ՕԱՇ</w:t>
      </w:r>
      <w:r w:rsidR="0CC5EB7D" w:rsidRPr="00A16230">
        <w:rPr>
          <w:rFonts w:ascii="GHEA Grapalat" w:hAnsi="GHEA Grapalat" w:cstheme="minorBidi"/>
          <w:noProof/>
          <w:color w:val="auto"/>
          <w:sz w:val="24"/>
          <w:szCs w:val="24"/>
          <w:lang w:val="hy"/>
        </w:rPr>
        <w:t>-</w:t>
      </w:r>
      <w:r w:rsidR="0CC5EB7D" w:rsidRPr="00E915A6">
        <w:rPr>
          <w:rFonts w:ascii="GHEA Grapalat" w:hAnsi="GHEA Grapalat" w:cstheme="minorBidi"/>
          <w:noProof/>
          <w:color w:val="auto"/>
          <w:sz w:val="24"/>
          <w:szCs w:val="24"/>
          <w:lang w:val="en-US"/>
        </w:rPr>
        <w:t>ում</w:t>
      </w:r>
      <w:r w:rsidRPr="00A16230">
        <w:rPr>
          <w:rFonts w:ascii="GHEA Grapalat" w:hAnsi="GHEA Grapalat" w:cstheme="minorBidi"/>
          <w:noProof/>
          <w:color w:val="auto"/>
          <w:sz w:val="24"/>
          <w:szCs w:val="24"/>
          <w:lang w:val="hy"/>
        </w:rPr>
        <w:t xml:space="preserve"> </w:t>
      </w:r>
      <w:r w:rsidR="16F4E674" w:rsidRPr="00E915A6">
        <w:rPr>
          <w:rFonts w:ascii="GHEA Grapalat" w:hAnsi="GHEA Grapalat" w:cstheme="minorBidi"/>
          <w:noProof/>
          <w:color w:val="auto"/>
          <w:sz w:val="24"/>
          <w:szCs w:val="24"/>
          <w:lang w:val="en-US"/>
        </w:rPr>
        <w:t>գնման</w:t>
      </w:r>
      <w:r w:rsidR="16F4E674" w:rsidRPr="00A16230">
        <w:rPr>
          <w:rFonts w:ascii="GHEA Grapalat" w:hAnsi="GHEA Grapalat" w:cstheme="minorBidi"/>
          <w:noProof/>
          <w:color w:val="auto"/>
          <w:sz w:val="24"/>
          <w:szCs w:val="24"/>
          <w:lang w:val="hy"/>
        </w:rPr>
        <w:t xml:space="preserve"> </w:t>
      </w:r>
      <w:r w:rsidR="202D10D0" w:rsidRPr="00E915A6">
        <w:rPr>
          <w:rFonts w:ascii="GHEA Grapalat" w:hAnsi="GHEA Grapalat" w:cstheme="minorBidi"/>
          <w:noProof/>
          <w:color w:val="auto"/>
          <w:sz w:val="24"/>
          <w:szCs w:val="24"/>
          <w:lang w:val="en-US"/>
        </w:rPr>
        <w:t>Հայտ</w:t>
      </w:r>
      <w:r w:rsidR="202D10D0" w:rsidRPr="00A16230">
        <w:rPr>
          <w:rFonts w:ascii="GHEA Grapalat" w:hAnsi="GHEA Grapalat" w:cstheme="minorBidi"/>
          <w:noProof/>
          <w:color w:val="auto"/>
          <w:sz w:val="24"/>
          <w:szCs w:val="24"/>
          <w:lang w:val="hy"/>
        </w:rPr>
        <w:t xml:space="preserve"> </w:t>
      </w:r>
      <w:r w:rsidR="202D10D0" w:rsidRPr="00E915A6">
        <w:rPr>
          <w:rFonts w:ascii="GHEA Grapalat" w:hAnsi="GHEA Grapalat" w:cstheme="minorBidi"/>
          <w:noProof/>
          <w:color w:val="auto"/>
          <w:sz w:val="24"/>
          <w:szCs w:val="24"/>
          <w:lang w:val="en-US"/>
        </w:rPr>
        <w:t>ներկայացնելու</w:t>
      </w:r>
      <w:r w:rsidR="202D10D0" w:rsidRPr="00A16230">
        <w:rPr>
          <w:rFonts w:ascii="GHEA Grapalat" w:hAnsi="GHEA Grapalat" w:cstheme="minorBidi"/>
          <w:noProof/>
          <w:color w:val="auto"/>
          <w:sz w:val="24"/>
          <w:szCs w:val="24"/>
          <w:lang w:val="hy"/>
        </w:rPr>
        <w:t xml:space="preserve"> </w:t>
      </w:r>
      <w:r w:rsidR="7A8A48AA" w:rsidRPr="00E915A6">
        <w:rPr>
          <w:rFonts w:ascii="GHEA Grapalat" w:hAnsi="GHEA Grapalat" w:cstheme="minorBidi"/>
          <w:noProof/>
          <w:color w:val="auto"/>
          <w:sz w:val="24"/>
          <w:szCs w:val="24"/>
          <w:lang w:val="en-US"/>
        </w:rPr>
        <w:t>դեպքում</w:t>
      </w:r>
      <w:r w:rsidR="7A8A48AA"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նշված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w:t>
      </w:r>
      <w:r w:rsidR="3773BB03" w:rsidRPr="00E915A6">
        <w:rPr>
          <w:rFonts w:ascii="GHEA Grapalat" w:hAnsi="GHEA Grapalat" w:cstheme="minorBidi"/>
          <w:noProof/>
          <w:color w:val="auto"/>
          <w:sz w:val="24"/>
          <w:szCs w:val="24"/>
          <w:lang w:val="en-US"/>
        </w:rPr>
        <w:t>կան</w:t>
      </w:r>
      <w:r w:rsidR="3773BB03"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00AE0406" w:rsidRPr="00E915A6">
        <w:rPr>
          <w:rFonts w:ascii="GHEA Grapalat" w:hAnsi="GHEA Grapalat" w:cstheme="minorBidi"/>
          <w:noProof/>
          <w:color w:val="auto"/>
          <w:sz w:val="24"/>
          <w:szCs w:val="24"/>
          <w:lang w:val="en-US"/>
        </w:rPr>
        <w:t>հ</w:t>
      </w:r>
      <w:r w:rsidRPr="00E915A6">
        <w:rPr>
          <w:rFonts w:ascii="GHEA Grapalat" w:hAnsi="GHEA Grapalat" w:cstheme="minorBidi"/>
          <w:noProof/>
          <w:color w:val="auto"/>
          <w:sz w:val="24"/>
          <w:szCs w:val="24"/>
          <w:lang w:val="en-US"/>
        </w:rPr>
        <w:t>աշվեկշռման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ծառայության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մատուցման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Հանձնաժողովի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սահմանած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առավելագույն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արտադրյալ</w:t>
      </w:r>
      <w:r w:rsidR="3572586F" w:rsidRPr="00E915A6">
        <w:rPr>
          <w:rFonts w:ascii="GHEA Grapalat" w:hAnsi="GHEA Grapalat" w:cstheme="minorBidi"/>
          <w:noProof/>
          <w:color w:val="auto"/>
          <w:sz w:val="24"/>
          <w:szCs w:val="24"/>
          <w:lang w:val="en-US"/>
        </w:rPr>
        <w:t>ի</w:t>
      </w:r>
      <w:r w:rsidR="3572586F" w:rsidRPr="00A16230">
        <w:rPr>
          <w:rFonts w:ascii="GHEA Grapalat" w:hAnsi="GHEA Grapalat" w:cstheme="minorBidi"/>
          <w:noProof/>
          <w:color w:val="auto"/>
          <w:sz w:val="24"/>
          <w:szCs w:val="24"/>
          <w:lang w:val="hy"/>
        </w:rPr>
        <w:t xml:space="preserve"> </w:t>
      </w:r>
      <w:r w:rsidR="3572586F" w:rsidRPr="00E915A6">
        <w:rPr>
          <w:rFonts w:ascii="GHEA Grapalat" w:hAnsi="GHEA Grapalat" w:cstheme="minorBidi"/>
          <w:noProof/>
          <w:color w:val="auto"/>
          <w:sz w:val="24"/>
          <w:szCs w:val="24"/>
          <w:lang w:val="en-US"/>
        </w:rPr>
        <w:t>արդյունքում</w:t>
      </w:r>
      <w:r w:rsidR="3572586F" w:rsidRPr="00A16230">
        <w:rPr>
          <w:rFonts w:ascii="GHEA Grapalat" w:hAnsi="GHEA Grapalat" w:cstheme="minorBidi"/>
          <w:noProof/>
          <w:color w:val="auto"/>
          <w:sz w:val="24"/>
          <w:szCs w:val="24"/>
          <w:lang w:val="hy"/>
        </w:rPr>
        <w:t xml:space="preserve"> </w:t>
      </w:r>
      <w:r w:rsidR="3572586F" w:rsidRPr="00E915A6">
        <w:rPr>
          <w:rFonts w:ascii="GHEA Grapalat" w:hAnsi="GHEA Grapalat" w:cstheme="minorBidi"/>
          <w:noProof/>
          <w:color w:val="auto"/>
          <w:sz w:val="24"/>
          <w:szCs w:val="24"/>
          <w:lang w:val="en-US"/>
        </w:rPr>
        <w:t>ստացված</w:t>
      </w:r>
      <w:r w:rsidR="3572586F" w:rsidRPr="00A16230">
        <w:rPr>
          <w:rFonts w:ascii="GHEA Grapalat" w:hAnsi="GHEA Grapalat" w:cstheme="minorBidi"/>
          <w:noProof/>
          <w:color w:val="auto"/>
          <w:sz w:val="24"/>
          <w:szCs w:val="24"/>
          <w:lang w:val="hy"/>
        </w:rPr>
        <w:t xml:space="preserve"> </w:t>
      </w:r>
      <w:r w:rsidR="3572586F" w:rsidRPr="00E915A6">
        <w:rPr>
          <w:rFonts w:ascii="GHEA Grapalat" w:hAnsi="GHEA Grapalat" w:cstheme="minorBidi"/>
          <w:noProof/>
          <w:color w:val="auto"/>
          <w:sz w:val="24"/>
          <w:szCs w:val="24"/>
          <w:lang w:val="en-US"/>
        </w:rPr>
        <w:t>էլեկտրական</w:t>
      </w:r>
      <w:r w:rsidR="3572586F" w:rsidRPr="00A16230">
        <w:rPr>
          <w:rFonts w:ascii="GHEA Grapalat" w:hAnsi="GHEA Grapalat" w:cstheme="minorBidi"/>
          <w:noProof/>
          <w:color w:val="auto"/>
          <w:sz w:val="24"/>
          <w:szCs w:val="24"/>
          <w:lang w:val="hy"/>
        </w:rPr>
        <w:t xml:space="preserve"> </w:t>
      </w:r>
      <w:r w:rsidR="3572586F" w:rsidRPr="00E915A6">
        <w:rPr>
          <w:rFonts w:ascii="GHEA Grapalat" w:hAnsi="GHEA Grapalat" w:cstheme="minorBidi"/>
          <w:noProof/>
          <w:color w:val="auto"/>
          <w:sz w:val="24"/>
          <w:szCs w:val="24"/>
          <w:lang w:val="en-US"/>
        </w:rPr>
        <w:t>էներգիայի</w:t>
      </w:r>
      <w:r w:rsidR="3572586F" w:rsidRPr="00A16230">
        <w:rPr>
          <w:rFonts w:ascii="GHEA Grapalat" w:hAnsi="GHEA Grapalat" w:cstheme="minorBidi"/>
          <w:noProof/>
          <w:color w:val="auto"/>
          <w:sz w:val="24"/>
          <w:szCs w:val="24"/>
          <w:lang w:val="hy"/>
        </w:rPr>
        <w:t xml:space="preserve"> </w:t>
      </w:r>
      <w:r w:rsidR="3572586F" w:rsidRPr="00E915A6">
        <w:rPr>
          <w:rFonts w:ascii="GHEA Grapalat" w:hAnsi="GHEA Grapalat" w:cstheme="minorBidi"/>
          <w:noProof/>
          <w:color w:val="auto"/>
          <w:sz w:val="24"/>
          <w:szCs w:val="24"/>
          <w:lang w:val="en-US"/>
        </w:rPr>
        <w:t>արժեքի</w:t>
      </w:r>
      <w:r w:rsidR="3572586F" w:rsidRPr="00A16230">
        <w:rPr>
          <w:rFonts w:ascii="GHEA Grapalat" w:hAnsi="GHEA Grapalat" w:cstheme="minorBidi"/>
          <w:noProof/>
          <w:color w:val="auto"/>
          <w:sz w:val="24"/>
          <w:szCs w:val="24"/>
          <w:lang w:val="hy"/>
        </w:rPr>
        <w:t xml:space="preserve"> </w:t>
      </w:r>
      <w:r w:rsidR="3572586F" w:rsidRPr="00E915A6">
        <w:rPr>
          <w:rFonts w:ascii="GHEA Grapalat" w:hAnsi="GHEA Grapalat" w:cstheme="minorBidi"/>
          <w:noProof/>
          <w:color w:val="auto"/>
          <w:sz w:val="24"/>
          <w:szCs w:val="24"/>
          <w:lang w:val="en-US"/>
        </w:rPr>
        <w:t>չափով</w:t>
      </w:r>
      <w:r w:rsidR="057C4A2F" w:rsidRPr="00E915A6">
        <w:rPr>
          <w:rFonts w:ascii="GHEA Grapalat" w:hAnsi="GHEA Grapalat" w:cstheme="minorBidi"/>
          <w:noProof/>
          <w:color w:val="auto"/>
          <w:sz w:val="24"/>
          <w:szCs w:val="24"/>
          <w:lang w:val="en-US"/>
        </w:rPr>
        <w:t>։</w:t>
      </w:r>
      <w:r w:rsidR="004141B3" w:rsidRPr="00A16230">
        <w:rPr>
          <w:rFonts w:ascii="GHEA Grapalat" w:hAnsi="GHEA Grapalat" w:cstheme="minorBidi"/>
          <w:noProof/>
          <w:color w:val="auto"/>
          <w:sz w:val="24"/>
          <w:szCs w:val="24"/>
          <w:lang w:val="hy"/>
        </w:rPr>
        <w:t xml:space="preserve"> </w:t>
      </w:r>
    </w:p>
    <w:p w14:paraId="5D21A2E4" w14:textId="0D4B784C" w:rsidR="00621F76" w:rsidRPr="00E915A6" w:rsidRDefault="7493DB52" w:rsidP="00D972B4">
      <w:pPr>
        <w:pStyle w:val="Text1"/>
        <w:rPr>
          <w:color w:val="000000" w:themeColor="text1"/>
        </w:rPr>
      </w:pPr>
      <w:bookmarkStart w:id="173" w:name="_Ref50040884"/>
      <w:r w:rsidRPr="00E915A6">
        <w:t xml:space="preserve">ԷՄՇ մասնակցի </w:t>
      </w:r>
      <w:r w:rsidR="69946D86" w:rsidRPr="00E915A6">
        <w:t>Կանոնների</w:t>
      </w:r>
      <w:r w:rsidR="01461F43" w:rsidRPr="00E915A6">
        <w:t xml:space="preserve"> </w:t>
      </w:r>
      <w:r w:rsidR="6F27AA5D" w:rsidRPr="00E915A6">
        <w:fldChar w:fldCharType="begin"/>
      </w:r>
      <w:r w:rsidR="6F27AA5D" w:rsidRPr="00E915A6">
        <w:instrText xml:space="preserve"> REF _Ref43733143 \r \h  \* MERGEFORMAT </w:instrText>
      </w:r>
      <w:r w:rsidR="6F27AA5D" w:rsidRPr="00E915A6">
        <w:fldChar w:fldCharType="separate"/>
      </w:r>
      <w:r w:rsidR="00947C58">
        <w:t>199</w:t>
      </w:r>
      <w:r w:rsidR="6F27AA5D" w:rsidRPr="00E915A6">
        <w:fldChar w:fldCharType="end"/>
      </w:r>
      <w:r w:rsidR="01461F43" w:rsidRPr="00E915A6">
        <w:t>-րդ կետի համաձայն</w:t>
      </w:r>
      <w:r w:rsidR="4AD53DF0" w:rsidRPr="00E915A6">
        <w:t xml:space="preserve"> </w:t>
      </w:r>
      <w:r w:rsidR="0B3BC081" w:rsidRPr="00E915A6">
        <w:t>բանկային երաշխիքի</w:t>
      </w:r>
      <w:r w:rsidR="44AB8643" w:rsidRPr="00E915A6">
        <w:t xml:space="preserve"> նվազեցված</w:t>
      </w:r>
      <w:r w:rsidR="0B3BC081" w:rsidRPr="00E915A6">
        <w:t xml:space="preserve"> </w:t>
      </w:r>
      <w:r w:rsidR="20D27CC6" w:rsidRPr="00E915A6">
        <w:t>գումարը</w:t>
      </w:r>
      <w:r w:rsidR="0B3BC081" w:rsidRPr="00E915A6">
        <w:t xml:space="preserve"> Կ</w:t>
      </w:r>
      <w:r w:rsidR="4C0E3492" w:rsidRPr="00E915A6">
        <w:t xml:space="preserve">ՈՒՊ բաղադրիչում, ՕԱՇ-ում և ՉՈՒՊ բաղադրիչում կնքված էլեկտրական էներգիայի </w:t>
      </w:r>
      <w:r w:rsidR="4804F4FA" w:rsidRPr="00E915A6">
        <w:t>գնման</w:t>
      </w:r>
      <w:r w:rsidR="00545006" w:rsidRPr="00E915A6">
        <w:rPr>
          <w:lang w:val="hy-AM"/>
        </w:rPr>
        <w:t>, ներկրման</w:t>
      </w:r>
      <w:r w:rsidR="4804F4FA" w:rsidRPr="00E915A6">
        <w:t xml:space="preserve"> </w:t>
      </w:r>
      <w:r w:rsidR="4C0E3492" w:rsidRPr="00E915A6">
        <w:t>Գործարքների արդյունքում</w:t>
      </w:r>
      <w:r w:rsidR="0B3BC081" w:rsidRPr="00E915A6">
        <w:t xml:space="preserve"> Շ</w:t>
      </w:r>
      <w:r w:rsidR="1755C17C" w:rsidRPr="00E915A6">
        <w:t>ԿԾ-ում</w:t>
      </w:r>
      <w:r w:rsidR="4BD8DE7A" w:rsidRPr="00E915A6">
        <w:t xml:space="preserve"> </w:t>
      </w:r>
      <w:r w:rsidR="3F26EAC0" w:rsidRPr="00E915A6">
        <w:t xml:space="preserve">ճշգրտվում </w:t>
      </w:r>
      <w:r w:rsidR="5A619C84" w:rsidRPr="00E915A6">
        <w:t>է</w:t>
      </w:r>
      <w:r w:rsidR="4177C9D5" w:rsidRPr="00E915A6">
        <w:t xml:space="preserve"> </w:t>
      </w:r>
      <w:r w:rsidR="19A5A3D8" w:rsidRPr="00E915A6">
        <w:t>հետև</w:t>
      </w:r>
      <w:r w:rsidR="1FD82DE7" w:rsidRPr="00E915A6">
        <w:t>յ</w:t>
      </w:r>
      <w:r w:rsidR="19A5A3D8" w:rsidRPr="00E915A6">
        <w:t xml:space="preserve">ալ </w:t>
      </w:r>
      <w:r w:rsidR="6B3E34EE" w:rsidRPr="00E915A6">
        <w:t>կերպ</w:t>
      </w:r>
      <w:r w:rsidR="19A5A3D8" w:rsidRPr="00E915A6">
        <w:t>՝</w:t>
      </w:r>
      <w:bookmarkEnd w:id="173"/>
    </w:p>
    <w:p w14:paraId="6E72ED5A" w14:textId="57BE6C79" w:rsidR="00621F76" w:rsidRPr="00A16230" w:rsidRDefault="4D2FB806" w:rsidP="00621F76">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ԿՈՒՊ</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բաղադրիչ</w:t>
      </w:r>
      <w:r w:rsidR="0F02D3CB" w:rsidRPr="00E915A6">
        <w:rPr>
          <w:rFonts w:ascii="GHEA Grapalat" w:hAnsi="GHEA Grapalat" w:cstheme="minorBidi"/>
          <w:noProof/>
          <w:color w:val="auto"/>
          <w:sz w:val="24"/>
          <w:szCs w:val="24"/>
          <w:lang w:val="en-US"/>
        </w:rPr>
        <w:t>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ՕԱՇ</w:t>
      </w:r>
      <w:r w:rsidRPr="00A16230">
        <w:rPr>
          <w:rFonts w:ascii="GHEA Grapalat" w:hAnsi="GHEA Grapalat" w:cstheme="minorBidi"/>
          <w:noProof/>
          <w:color w:val="auto"/>
          <w:sz w:val="24"/>
          <w:szCs w:val="24"/>
          <w:lang w:val="hy"/>
        </w:rPr>
        <w:t xml:space="preserve"> </w:t>
      </w:r>
      <w:r w:rsidR="64F299DE" w:rsidRPr="00E915A6">
        <w:rPr>
          <w:rFonts w:ascii="GHEA Grapalat" w:hAnsi="GHEA Grapalat" w:cstheme="minorBidi"/>
          <w:noProof/>
          <w:color w:val="auto"/>
          <w:sz w:val="24"/>
          <w:szCs w:val="24"/>
          <w:lang w:val="en-US"/>
        </w:rPr>
        <w:t>դեպքում</w:t>
      </w:r>
      <w:r w:rsidRPr="00A16230">
        <w:rPr>
          <w:rFonts w:ascii="GHEA Grapalat" w:hAnsi="GHEA Grapalat" w:cstheme="minorBidi"/>
          <w:noProof/>
          <w:color w:val="auto"/>
          <w:sz w:val="24"/>
          <w:szCs w:val="24"/>
          <w:lang w:val="hy"/>
        </w:rPr>
        <w:t>`</w:t>
      </w:r>
    </w:p>
    <w:p w14:paraId="4A087E72" w14:textId="4F7EF993" w:rsidR="00621F76" w:rsidRPr="00A16230" w:rsidRDefault="00A33C04" w:rsidP="1DA9A5AA">
      <w:pPr>
        <w:pStyle w:val="Text2"/>
        <w:numPr>
          <w:ilvl w:val="1"/>
          <w:numId w:val="0"/>
        </w:numPr>
        <w:tabs>
          <w:tab w:val="left" w:pos="1710"/>
        </w:tabs>
        <w:spacing w:before="0" w:line="276" w:lineRule="auto"/>
        <w:ind w:left="1800" w:hanging="450"/>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ա</w:t>
      </w:r>
      <w:r w:rsidRPr="00E915A6">
        <w:rPr>
          <w:rFonts w:ascii="GHEA Grapalat" w:hAnsi="GHEA Grapalat" w:cstheme="minorBidi"/>
          <w:noProof/>
          <w:color w:val="auto"/>
          <w:sz w:val="24"/>
          <w:szCs w:val="24"/>
        </w:rPr>
        <w:t>.</w:t>
      </w:r>
      <w:r w:rsidR="169F9DD1" w:rsidRPr="00A16230">
        <w:rPr>
          <w:rFonts w:ascii="GHEA Grapalat" w:hAnsi="GHEA Grapalat" w:cstheme="minorBidi"/>
          <w:noProof/>
          <w:color w:val="auto"/>
          <w:sz w:val="24"/>
          <w:szCs w:val="24"/>
          <w:lang w:val="hy"/>
        </w:rPr>
        <w:t xml:space="preserve"> </w:t>
      </w:r>
      <w:r w:rsidR="4864F367" w:rsidRPr="00E915A6">
        <w:rPr>
          <w:rFonts w:ascii="GHEA Grapalat" w:hAnsi="GHEA Grapalat" w:cstheme="minorBidi"/>
          <w:noProof/>
          <w:color w:val="auto"/>
          <w:sz w:val="24"/>
          <w:szCs w:val="24"/>
          <w:lang w:val="en-US"/>
        </w:rPr>
        <w:t>գնված</w:t>
      </w:r>
      <w:r w:rsidR="4864F367" w:rsidRPr="00A16230">
        <w:rPr>
          <w:rFonts w:ascii="GHEA Grapalat" w:hAnsi="GHEA Grapalat" w:cstheme="minorBidi"/>
          <w:noProof/>
          <w:color w:val="auto"/>
          <w:sz w:val="24"/>
          <w:szCs w:val="24"/>
          <w:lang w:val="hy"/>
        </w:rPr>
        <w:t xml:space="preserve"> </w:t>
      </w:r>
      <w:r w:rsidR="4864F367" w:rsidRPr="00E915A6">
        <w:rPr>
          <w:rFonts w:ascii="GHEA Grapalat" w:hAnsi="GHEA Grapalat" w:cstheme="minorBidi"/>
          <w:noProof/>
          <w:color w:val="auto"/>
          <w:sz w:val="24"/>
          <w:szCs w:val="24"/>
          <w:lang w:val="en-US"/>
        </w:rPr>
        <w:t>էլեկտրական</w:t>
      </w:r>
      <w:r w:rsidR="4864F367" w:rsidRPr="00A16230">
        <w:rPr>
          <w:rFonts w:ascii="GHEA Grapalat" w:hAnsi="GHEA Grapalat" w:cstheme="minorBidi"/>
          <w:noProof/>
          <w:color w:val="auto"/>
          <w:sz w:val="24"/>
          <w:szCs w:val="24"/>
          <w:lang w:val="hy"/>
        </w:rPr>
        <w:t xml:space="preserve"> </w:t>
      </w:r>
      <w:r w:rsidR="4864F367" w:rsidRPr="00E915A6">
        <w:rPr>
          <w:rFonts w:ascii="GHEA Grapalat" w:hAnsi="GHEA Grapalat" w:cstheme="minorBidi"/>
          <w:noProof/>
          <w:color w:val="auto"/>
          <w:sz w:val="24"/>
          <w:szCs w:val="24"/>
          <w:lang w:val="en-US"/>
        </w:rPr>
        <w:t>էներգիայի</w:t>
      </w:r>
      <w:r w:rsidR="4864F367" w:rsidRPr="00A16230">
        <w:rPr>
          <w:rFonts w:ascii="GHEA Grapalat" w:hAnsi="GHEA Grapalat" w:cstheme="minorBidi"/>
          <w:noProof/>
          <w:color w:val="auto"/>
          <w:sz w:val="24"/>
          <w:szCs w:val="24"/>
          <w:lang w:val="hy"/>
        </w:rPr>
        <w:t xml:space="preserve"> </w:t>
      </w:r>
      <w:r w:rsidR="4864F367" w:rsidRPr="00E915A6">
        <w:rPr>
          <w:rFonts w:ascii="GHEA Grapalat" w:hAnsi="GHEA Grapalat" w:cstheme="minorBidi"/>
          <w:noProof/>
          <w:color w:val="auto"/>
          <w:sz w:val="24"/>
          <w:szCs w:val="24"/>
          <w:lang w:val="en-US"/>
        </w:rPr>
        <w:t>արժեքի</w:t>
      </w:r>
      <w:r w:rsidR="4864F367" w:rsidRPr="00A16230">
        <w:rPr>
          <w:rFonts w:ascii="GHEA Grapalat" w:hAnsi="GHEA Grapalat" w:cstheme="minorBidi"/>
          <w:noProof/>
          <w:color w:val="auto"/>
          <w:sz w:val="24"/>
          <w:szCs w:val="24"/>
          <w:lang w:val="hy"/>
        </w:rPr>
        <w:t xml:space="preserve"> </w:t>
      </w:r>
      <w:r w:rsidR="4864F367" w:rsidRPr="00E915A6">
        <w:rPr>
          <w:rFonts w:ascii="GHEA Grapalat" w:hAnsi="GHEA Grapalat" w:cstheme="minorBidi"/>
          <w:noProof/>
          <w:color w:val="auto"/>
          <w:sz w:val="24"/>
          <w:szCs w:val="24"/>
          <w:lang w:val="en-US"/>
        </w:rPr>
        <w:t>չափով</w:t>
      </w:r>
      <w:r w:rsidR="4864F367" w:rsidRPr="00A16230">
        <w:rPr>
          <w:rFonts w:ascii="GHEA Grapalat" w:hAnsi="GHEA Grapalat" w:cstheme="minorBidi"/>
          <w:noProof/>
          <w:color w:val="auto"/>
          <w:sz w:val="24"/>
          <w:szCs w:val="24"/>
          <w:lang w:val="hy"/>
        </w:rPr>
        <w:t>,</w:t>
      </w:r>
    </w:p>
    <w:p w14:paraId="42E7B2DB" w14:textId="14CDCD44" w:rsidR="00621F76" w:rsidRPr="00A16230" w:rsidRDefault="00621F76" w:rsidP="1DA9A5AA">
      <w:pPr>
        <w:pStyle w:val="Text2"/>
        <w:numPr>
          <w:ilvl w:val="1"/>
          <w:numId w:val="0"/>
        </w:numPr>
        <w:tabs>
          <w:tab w:val="left" w:pos="1710"/>
          <w:tab w:val="left" w:pos="2250"/>
        </w:tabs>
        <w:spacing w:before="0" w:line="276" w:lineRule="auto"/>
        <w:ind w:left="1800" w:hanging="450"/>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բ</w:t>
      </w:r>
      <w:r w:rsidR="00A33C04" w:rsidRPr="00E915A6">
        <w:rPr>
          <w:rFonts w:ascii="GHEA Grapalat" w:hAnsi="GHEA Grapalat" w:cstheme="minorBidi"/>
          <w:noProof/>
          <w:color w:val="auto"/>
          <w:sz w:val="24"/>
          <w:szCs w:val="24"/>
        </w:rPr>
        <w:t>.</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Համակարգի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օպերատորի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ծառայության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արժեքի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չափով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մեծությունը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որոշվում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Գործարքի</w:t>
      </w:r>
      <w:r w:rsidRPr="00A16230">
        <w:rPr>
          <w:rFonts w:ascii="GHEA Grapalat" w:hAnsi="GHEA Grapalat" w:cstheme="minorBidi"/>
          <w:noProof/>
          <w:color w:val="auto"/>
          <w:sz w:val="24"/>
          <w:szCs w:val="24"/>
          <w:lang w:val="hy"/>
        </w:rPr>
        <w:t xml:space="preserve"> </w:t>
      </w:r>
      <w:r w:rsidR="009378E6" w:rsidRPr="00E915A6">
        <w:rPr>
          <w:rFonts w:ascii="GHEA Grapalat" w:hAnsi="GHEA Grapalat" w:cstheme="minorBidi"/>
          <w:noProof/>
          <w:color w:val="auto"/>
          <w:sz w:val="24"/>
          <w:szCs w:val="24"/>
          <w:lang w:val="en-US"/>
        </w:rPr>
        <w:t>շրջանակում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00AA67BF" w:rsidRPr="00E915A6">
        <w:rPr>
          <w:rFonts w:ascii="GHEA Grapalat" w:hAnsi="GHEA Grapalat" w:cstheme="minorBidi"/>
          <w:noProof/>
          <w:color w:val="auto"/>
          <w:sz w:val="24"/>
          <w:szCs w:val="24"/>
          <w:lang w:val="en-US"/>
        </w:rPr>
        <w:t>քանակի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Հանձնաժողովի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կողմից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համակարգի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օպերատորի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ծառայության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սահմանած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սակագնի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արտադրյալով</w:t>
      </w:r>
      <w:r w:rsidRPr="00A16230">
        <w:rPr>
          <w:rFonts w:ascii="GHEA Grapalat" w:hAnsi="GHEA Grapalat" w:cstheme="minorBidi"/>
          <w:noProof/>
          <w:color w:val="auto"/>
          <w:sz w:val="24"/>
          <w:szCs w:val="24"/>
          <w:lang w:val="hy"/>
        </w:rPr>
        <w:t xml:space="preserve">, </w:t>
      </w:r>
    </w:p>
    <w:p w14:paraId="4DC5546C" w14:textId="1295AF17" w:rsidR="00621F76" w:rsidRPr="00A16230" w:rsidRDefault="00621F76" w:rsidP="1DA9A5AA">
      <w:pPr>
        <w:pStyle w:val="Text2"/>
        <w:numPr>
          <w:ilvl w:val="1"/>
          <w:numId w:val="0"/>
        </w:numPr>
        <w:tabs>
          <w:tab w:val="left" w:pos="1710"/>
          <w:tab w:val="left" w:pos="2250"/>
        </w:tabs>
        <w:spacing w:before="0" w:line="276" w:lineRule="auto"/>
        <w:ind w:left="1800" w:hanging="450"/>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գ</w:t>
      </w:r>
      <w:r w:rsidR="00A33C04" w:rsidRPr="00E915A6">
        <w:rPr>
          <w:rFonts w:ascii="GHEA Grapalat" w:hAnsi="GHEA Grapalat" w:cstheme="minorBidi"/>
          <w:noProof/>
          <w:color w:val="auto"/>
          <w:sz w:val="24"/>
          <w:szCs w:val="24"/>
        </w:rPr>
        <w:t>.</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Շուկայի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օպերատորի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ծառայության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արժեքի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չափով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մեծությունը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որոշվում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Գործարքի</w:t>
      </w:r>
      <w:r w:rsidRPr="00A16230">
        <w:rPr>
          <w:rFonts w:ascii="GHEA Grapalat" w:hAnsi="GHEA Grapalat" w:cstheme="minorBidi"/>
          <w:noProof/>
          <w:color w:val="auto"/>
          <w:sz w:val="24"/>
          <w:szCs w:val="24"/>
          <w:lang w:val="hy"/>
        </w:rPr>
        <w:t xml:space="preserve"> </w:t>
      </w:r>
      <w:r w:rsidR="009378E6" w:rsidRPr="00E915A6">
        <w:rPr>
          <w:rFonts w:ascii="GHEA Grapalat" w:hAnsi="GHEA Grapalat" w:cstheme="minorBidi"/>
          <w:noProof/>
          <w:color w:val="auto"/>
          <w:sz w:val="24"/>
          <w:szCs w:val="24"/>
          <w:lang w:val="en-US"/>
        </w:rPr>
        <w:t>շրջանակում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00AA67BF" w:rsidRPr="00E915A6">
        <w:rPr>
          <w:rFonts w:ascii="GHEA Grapalat" w:hAnsi="GHEA Grapalat" w:cstheme="minorBidi"/>
          <w:noProof/>
          <w:color w:val="auto"/>
          <w:sz w:val="24"/>
          <w:szCs w:val="24"/>
          <w:lang w:val="en-US"/>
        </w:rPr>
        <w:t>քանակի</w:t>
      </w:r>
      <w:r w:rsidR="00AA67BF"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Հանձնաժողովի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կողմից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շուկայի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օպերատորի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ծառայության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սահմանած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սակագնի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արտադրյալով</w:t>
      </w:r>
      <w:r w:rsidRPr="00A16230">
        <w:rPr>
          <w:rFonts w:ascii="GHEA Grapalat" w:hAnsi="GHEA Grapalat" w:cstheme="minorBidi"/>
          <w:noProof/>
          <w:color w:val="auto"/>
          <w:sz w:val="24"/>
          <w:szCs w:val="24"/>
          <w:lang w:val="hy"/>
        </w:rPr>
        <w:t xml:space="preserve">, </w:t>
      </w:r>
    </w:p>
    <w:p w14:paraId="26449D69" w14:textId="1A814D5B" w:rsidR="00621F76" w:rsidRPr="00A16230" w:rsidRDefault="00621F76" w:rsidP="1DA9A5AA">
      <w:pPr>
        <w:pStyle w:val="Text2"/>
        <w:numPr>
          <w:ilvl w:val="1"/>
          <w:numId w:val="0"/>
        </w:numPr>
        <w:tabs>
          <w:tab w:val="left" w:pos="1710"/>
          <w:tab w:val="left" w:pos="2250"/>
        </w:tabs>
        <w:spacing w:before="0" w:line="276" w:lineRule="auto"/>
        <w:ind w:left="1800" w:hanging="450"/>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դ</w:t>
      </w:r>
      <w:r w:rsidR="00DB1D76" w:rsidRPr="00E915A6">
        <w:rPr>
          <w:rFonts w:ascii="GHEA Grapalat" w:hAnsi="GHEA Grapalat" w:cstheme="minorBidi"/>
          <w:noProof/>
          <w:color w:val="auto"/>
          <w:sz w:val="24"/>
          <w:szCs w:val="24"/>
        </w:rPr>
        <w:t>.</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Հաղորդողի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ծառայության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արժեքի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չափով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մեծությունը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որոշվում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Գործարքի</w:t>
      </w:r>
      <w:r w:rsidRPr="00A16230">
        <w:rPr>
          <w:rFonts w:ascii="GHEA Grapalat" w:hAnsi="GHEA Grapalat" w:cstheme="minorBidi"/>
          <w:noProof/>
          <w:color w:val="auto"/>
          <w:sz w:val="24"/>
          <w:szCs w:val="24"/>
          <w:lang w:val="hy"/>
        </w:rPr>
        <w:t xml:space="preserve"> </w:t>
      </w:r>
      <w:r w:rsidR="009378E6" w:rsidRPr="00E915A6">
        <w:rPr>
          <w:rFonts w:ascii="GHEA Grapalat" w:hAnsi="GHEA Grapalat" w:cstheme="minorBidi"/>
          <w:noProof/>
          <w:color w:val="auto"/>
          <w:sz w:val="24"/>
          <w:szCs w:val="24"/>
          <w:lang w:val="en-US"/>
        </w:rPr>
        <w:t>շրջանակում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00AA67BF" w:rsidRPr="00E915A6">
        <w:rPr>
          <w:rFonts w:ascii="GHEA Grapalat" w:hAnsi="GHEA Grapalat" w:cstheme="minorBidi"/>
          <w:noProof/>
          <w:color w:val="auto"/>
          <w:sz w:val="24"/>
          <w:szCs w:val="24"/>
          <w:lang w:val="en-US"/>
        </w:rPr>
        <w:t>քանակի</w:t>
      </w:r>
      <w:r w:rsidR="00AA67BF"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Հանձնաժողովի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կողմից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հաղորդման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ծառայության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սահմանած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սակագնի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արտադրյալով</w:t>
      </w:r>
      <w:r w:rsidRPr="00A16230">
        <w:rPr>
          <w:rFonts w:ascii="GHEA Grapalat" w:hAnsi="GHEA Grapalat" w:cstheme="minorBidi"/>
          <w:noProof/>
          <w:color w:val="auto"/>
          <w:sz w:val="24"/>
          <w:szCs w:val="24"/>
          <w:lang w:val="hy"/>
        </w:rPr>
        <w:t>,</w:t>
      </w:r>
    </w:p>
    <w:p w14:paraId="31578762" w14:textId="6BEB3065" w:rsidR="00621F76" w:rsidRPr="00A16230" w:rsidRDefault="00621F76" w:rsidP="1DA9A5AA">
      <w:pPr>
        <w:pStyle w:val="Text2"/>
        <w:numPr>
          <w:ilvl w:val="1"/>
          <w:numId w:val="0"/>
        </w:numPr>
        <w:tabs>
          <w:tab w:val="left" w:pos="1710"/>
        </w:tabs>
        <w:spacing w:before="0" w:line="276" w:lineRule="auto"/>
        <w:ind w:left="1800" w:hanging="450"/>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ե</w:t>
      </w:r>
      <w:r w:rsidR="00DB1D76" w:rsidRPr="00E915A6">
        <w:rPr>
          <w:rFonts w:ascii="GHEA Grapalat" w:hAnsi="GHEA Grapalat" w:cstheme="minorBidi"/>
          <w:noProof/>
          <w:color w:val="auto"/>
          <w:sz w:val="24"/>
          <w:szCs w:val="24"/>
        </w:rPr>
        <w:t>.</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Բաշխողի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ծառայության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արժեքի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չափով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մեծությունը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որոշվում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Գործարքի</w:t>
      </w:r>
      <w:r w:rsidRPr="00A16230">
        <w:rPr>
          <w:rFonts w:ascii="GHEA Grapalat" w:hAnsi="GHEA Grapalat" w:cstheme="minorBidi"/>
          <w:noProof/>
          <w:color w:val="auto"/>
          <w:sz w:val="24"/>
          <w:szCs w:val="24"/>
          <w:lang w:val="hy"/>
        </w:rPr>
        <w:t xml:space="preserve"> </w:t>
      </w:r>
      <w:r w:rsidR="009378E6" w:rsidRPr="00E915A6">
        <w:rPr>
          <w:rFonts w:ascii="GHEA Grapalat" w:hAnsi="GHEA Grapalat" w:cstheme="minorBidi"/>
          <w:noProof/>
          <w:color w:val="auto"/>
          <w:sz w:val="24"/>
          <w:szCs w:val="24"/>
          <w:lang w:val="en-US"/>
        </w:rPr>
        <w:t>շրջանակում</w:t>
      </w:r>
      <w:r w:rsidR="009378E6"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00AA67BF" w:rsidRPr="00E915A6">
        <w:rPr>
          <w:rFonts w:ascii="GHEA Grapalat" w:hAnsi="GHEA Grapalat" w:cstheme="minorBidi"/>
          <w:noProof/>
          <w:color w:val="auto"/>
          <w:sz w:val="24"/>
          <w:szCs w:val="24"/>
          <w:lang w:val="en-US"/>
        </w:rPr>
        <w:t>քանակի</w:t>
      </w:r>
      <w:r w:rsidR="00AA67BF"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00BF5416" w:rsidRPr="00E915A6">
        <w:rPr>
          <w:rFonts w:ascii="GHEA Grapalat" w:hAnsi="GHEA Grapalat" w:cstheme="minorBidi"/>
          <w:noProof/>
          <w:color w:val="auto"/>
          <w:sz w:val="24"/>
          <w:szCs w:val="24"/>
          <w:lang w:val="en-US"/>
        </w:rPr>
        <w:t>նախորդ</w:t>
      </w:r>
      <w:r w:rsidR="00BF5416" w:rsidRPr="00A16230">
        <w:rPr>
          <w:rFonts w:ascii="GHEA Grapalat" w:hAnsi="GHEA Grapalat" w:cstheme="minorBidi"/>
          <w:noProof/>
          <w:color w:val="auto"/>
          <w:sz w:val="24"/>
          <w:szCs w:val="24"/>
          <w:lang w:val="hy"/>
        </w:rPr>
        <w:t xml:space="preserve"> </w:t>
      </w:r>
      <w:r w:rsidR="00BF5416" w:rsidRPr="00E915A6">
        <w:rPr>
          <w:rFonts w:ascii="GHEA Grapalat" w:hAnsi="GHEA Grapalat" w:cstheme="minorBidi"/>
          <w:noProof/>
          <w:color w:val="auto"/>
          <w:sz w:val="24"/>
          <w:szCs w:val="24"/>
          <w:lang w:val="en-US"/>
        </w:rPr>
        <w:t>ամիս</w:t>
      </w:r>
      <w:r w:rsidR="008450D2" w:rsidRPr="00A16230">
        <w:rPr>
          <w:rFonts w:ascii="GHEA Grapalat" w:hAnsi="GHEA Grapalat" w:cstheme="minorBidi"/>
          <w:noProof/>
          <w:color w:val="auto"/>
          <w:sz w:val="24"/>
          <w:szCs w:val="24"/>
          <w:lang w:val="hy"/>
        </w:rPr>
        <w:t xml:space="preserve"> </w:t>
      </w:r>
      <w:r w:rsidR="00632D3F" w:rsidRPr="00E915A6">
        <w:rPr>
          <w:rFonts w:ascii="GHEA Grapalat" w:hAnsi="GHEA Grapalat" w:cstheme="minorBidi"/>
          <w:noProof/>
          <w:color w:val="auto"/>
          <w:sz w:val="24"/>
          <w:szCs w:val="24"/>
          <w:lang w:val="en-US"/>
        </w:rPr>
        <w:t>տվյալ</w:t>
      </w:r>
      <w:r w:rsidR="00632D3F" w:rsidRPr="00A16230">
        <w:rPr>
          <w:rFonts w:ascii="GHEA Grapalat" w:hAnsi="GHEA Grapalat" w:cstheme="minorBidi"/>
          <w:noProof/>
          <w:color w:val="auto"/>
          <w:sz w:val="24"/>
          <w:szCs w:val="24"/>
          <w:lang w:val="hy"/>
        </w:rPr>
        <w:t xml:space="preserve"> </w:t>
      </w:r>
      <w:r w:rsidR="00632D3F" w:rsidRPr="00E915A6">
        <w:rPr>
          <w:rFonts w:ascii="GHEA Grapalat" w:hAnsi="GHEA Grapalat" w:cstheme="minorBidi"/>
          <w:noProof/>
          <w:color w:val="auto"/>
          <w:sz w:val="24"/>
          <w:szCs w:val="24"/>
          <w:lang w:val="en-US"/>
        </w:rPr>
        <w:t>ԷՄՇ</w:t>
      </w:r>
      <w:r w:rsidR="00632D3F" w:rsidRPr="00A16230">
        <w:rPr>
          <w:rFonts w:ascii="GHEA Grapalat" w:hAnsi="GHEA Grapalat" w:cstheme="minorBidi"/>
          <w:noProof/>
          <w:color w:val="auto"/>
          <w:sz w:val="24"/>
          <w:szCs w:val="24"/>
          <w:lang w:val="hy"/>
        </w:rPr>
        <w:t xml:space="preserve"> </w:t>
      </w:r>
      <w:r w:rsidR="00632D3F" w:rsidRPr="00E915A6">
        <w:rPr>
          <w:rFonts w:ascii="GHEA Grapalat" w:hAnsi="GHEA Grapalat" w:cstheme="minorBidi"/>
          <w:noProof/>
          <w:color w:val="auto"/>
          <w:sz w:val="24"/>
          <w:szCs w:val="24"/>
          <w:lang w:val="en-US"/>
        </w:rPr>
        <w:t>առևտրի</w:t>
      </w:r>
      <w:r w:rsidR="00632D3F" w:rsidRPr="00A16230">
        <w:rPr>
          <w:rFonts w:ascii="GHEA Grapalat" w:hAnsi="GHEA Grapalat" w:cstheme="minorBidi"/>
          <w:noProof/>
          <w:color w:val="auto"/>
          <w:sz w:val="24"/>
          <w:szCs w:val="24"/>
          <w:lang w:val="hy"/>
        </w:rPr>
        <w:t xml:space="preserve"> </w:t>
      </w:r>
      <w:r w:rsidR="00632D3F" w:rsidRPr="00E915A6">
        <w:rPr>
          <w:rFonts w:ascii="GHEA Grapalat" w:hAnsi="GHEA Grapalat" w:cstheme="minorBidi"/>
          <w:noProof/>
          <w:color w:val="auto"/>
          <w:sz w:val="24"/>
          <w:szCs w:val="24"/>
          <w:lang w:val="en-US"/>
        </w:rPr>
        <w:t>մասնակցի</w:t>
      </w:r>
      <w:r w:rsidR="00632D3F" w:rsidRPr="00A16230">
        <w:rPr>
          <w:rFonts w:ascii="GHEA Grapalat" w:hAnsi="GHEA Grapalat" w:cstheme="minorBidi"/>
          <w:noProof/>
          <w:color w:val="auto"/>
          <w:sz w:val="24"/>
          <w:szCs w:val="24"/>
          <w:lang w:val="hy"/>
        </w:rPr>
        <w:t xml:space="preserve"> </w:t>
      </w:r>
      <w:r w:rsidR="00BE1350" w:rsidRPr="00E915A6">
        <w:rPr>
          <w:rFonts w:ascii="GHEA Grapalat" w:hAnsi="GHEA Grapalat" w:cstheme="minorBidi"/>
          <w:noProof/>
          <w:color w:val="auto"/>
          <w:sz w:val="24"/>
          <w:szCs w:val="24"/>
          <w:lang w:val="en-US"/>
        </w:rPr>
        <w:t>փաստացի</w:t>
      </w:r>
      <w:r w:rsidR="00BE1350" w:rsidRPr="00A16230">
        <w:rPr>
          <w:rFonts w:ascii="GHEA Grapalat" w:hAnsi="GHEA Grapalat" w:cstheme="minorBidi"/>
          <w:noProof/>
          <w:color w:val="auto"/>
          <w:sz w:val="24"/>
          <w:szCs w:val="24"/>
          <w:lang w:val="hy"/>
        </w:rPr>
        <w:t xml:space="preserve"> </w:t>
      </w:r>
      <w:r w:rsidR="00BE1350" w:rsidRPr="00E915A6">
        <w:rPr>
          <w:rFonts w:ascii="GHEA Grapalat" w:hAnsi="GHEA Grapalat" w:cstheme="minorBidi"/>
          <w:noProof/>
          <w:color w:val="auto"/>
          <w:sz w:val="24"/>
          <w:szCs w:val="24"/>
          <w:lang w:val="en-US"/>
        </w:rPr>
        <w:t>ձևավորված</w:t>
      </w:r>
      <w:r w:rsidR="00BE1350" w:rsidRPr="00A16230">
        <w:rPr>
          <w:rFonts w:ascii="GHEA Grapalat" w:hAnsi="GHEA Grapalat" w:cstheme="minorBidi"/>
          <w:noProof/>
          <w:color w:val="auto"/>
          <w:sz w:val="24"/>
          <w:szCs w:val="24"/>
          <w:lang w:val="hy"/>
        </w:rPr>
        <w:t xml:space="preserve"> </w:t>
      </w:r>
      <w:r w:rsidR="00BE1350" w:rsidRPr="00E915A6">
        <w:rPr>
          <w:rFonts w:ascii="GHEA Grapalat" w:hAnsi="GHEA Grapalat" w:cstheme="minorBidi"/>
          <w:noProof/>
          <w:color w:val="auto"/>
          <w:sz w:val="24"/>
          <w:szCs w:val="24"/>
          <w:lang w:val="en-US"/>
        </w:rPr>
        <w:t>բաշխման</w:t>
      </w:r>
      <w:r w:rsidR="00BE1350" w:rsidRPr="00A16230">
        <w:rPr>
          <w:rFonts w:ascii="GHEA Grapalat" w:hAnsi="GHEA Grapalat" w:cstheme="minorBidi"/>
          <w:noProof/>
          <w:color w:val="auto"/>
          <w:sz w:val="24"/>
          <w:szCs w:val="24"/>
          <w:lang w:val="hy"/>
        </w:rPr>
        <w:t xml:space="preserve"> </w:t>
      </w:r>
      <w:r w:rsidR="00BE1350" w:rsidRPr="00E915A6">
        <w:rPr>
          <w:rFonts w:ascii="GHEA Grapalat" w:hAnsi="GHEA Grapalat" w:cstheme="minorBidi"/>
          <w:noProof/>
          <w:color w:val="auto"/>
          <w:sz w:val="24"/>
          <w:szCs w:val="24"/>
          <w:lang w:val="en-US"/>
        </w:rPr>
        <w:t>ծառայությունների</w:t>
      </w:r>
      <w:r w:rsidR="00BE1350" w:rsidRPr="00A16230">
        <w:rPr>
          <w:rFonts w:ascii="GHEA Grapalat" w:hAnsi="GHEA Grapalat" w:cstheme="minorBidi"/>
          <w:noProof/>
          <w:color w:val="auto"/>
          <w:sz w:val="24"/>
          <w:szCs w:val="24"/>
          <w:lang w:val="hy"/>
        </w:rPr>
        <w:t xml:space="preserve"> </w:t>
      </w:r>
      <w:r w:rsidR="00BE1350" w:rsidRPr="00E915A6">
        <w:rPr>
          <w:rFonts w:ascii="GHEA Grapalat" w:hAnsi="GHEA Grapalat" w:cstheme="minorBidi"/>
          <w:noProof/>
          <w:color w:val="auto"/>
          <w:sz w:val="24"/>
          <w:szCs w:val="24"/>
          <w:lang w:val="en-US"/>
        </w:rPr>
        <w:t>միջին</w:t>
      </w:r>
      <w:r w:rsidR="00BE1350" w:rsidRPr="00A16230">
        <w:rPr>
          <w:rFonts w:ascii="GHEA Grapalat" w:hAnsi="GHEA Grapalat" w:cstheme="minorBidi"/>
          <w:noProof/>
          <w:color w:val="auto"/>
          <w:sz w:val="24"/>
          <w:szCs w:val="24"/>
          <w:lang w:val="hy"/>
        </w:rPr>
        <w:t xml:space="preserve"> </w:t>
      </w:r>
      <w:r w:rsidR="00BE1350" w:rsidRPr="00E915A6">
        <w:rPr>
          <w:rFonts w:ascii="GHEA Grapalat" w:hAnsi="GHEA Grapalat" w:cstheme="minorBidi"/>
          <w:noProof/>
          <w:color w:val="auto"/>
          <w:sz w:val="24"/>
          <w:szCs w:val="24"/>
          <w:lang w:val="en-US"/>
        </w:rPr>
        <w:t>կշռված</w:t>
      </w:r>
      <w:r w:rsidR="00BE1350" w:rsidRPr="00A16230">
        <w:rPr>
          <w:rFonts w:ascii="GHEA Grapalat" w:hAnsi="GHEA Grapalat" w:cstheme="minorBidi"/>
          <w:noProof/>
          <w:color w:val="auto"/>
          <w:sz w:val="24"/>
          <w:szCs w:val="24"/>
          <w:lang w:val="hy"/>
        </w:rPr>
        <w:t xml:space="preserve"> </w:t>
      </w:r>
      <w:r w:rsidR="00BE1350" w:rsidRPr="00E915A6">
        <w:rPr>
          <w:rFonts w:ascii="GHEA Grapalat" w:hAnsi="GHEA Grapalat" w:cstheme="minorBidi"/>
          <w:noProof/>
          <w:color w:val="auto"/>
          <w:sz w:val="24"/>
          <w:szCs w:val="24"/>
          <w:lang w:val="en-US"/>
        </w:rPr>
        <w:t>արժեքի</w:t>
      </w:r>
      <w:r w:rsidR="00BE1350" w:rsidRPr="00A16230">
        <w:rPr>
          <w:rFonts w:ascii="GHEA Grapalat" w:hAnsi="GHEA Grapalat" w:cstheme="minorBidi"/>
          <w:noProof/>
          <w:color w:val="auto"/>
          <w:sz w:val="24"/>
          <w:szCs w:val="24"/>
          <w:lang w:val="hy"/>
        </w:rPr>
        <w:t xml:space="preserve"> </w:t>
      </w:r>
      <w:r w:rsidR="00BE1350" w:rsidRPr="00E915A6">
        <w:rPr>
          <w:rFonts w:ascii="GHEA Grapalat" w:hAnsi="GHEA Grapalat" w:cstheme="minorBidi"/>
          <w:noProof/>
          <w:color w:val="auto"/>
          <w:sz w:val="24"/>
          <w:szCs w:val="24"/>
          <w:lang w:val="en-US"/>
        </w:rPr>
        <w:t>չափով</w:t>
      </w:r>
      <w:r w:rsidR="00025B6A" w:rsidRPr="00A16230">
        <w:rPr>
          <w:rFonts w:ascii="GHEA Grapalat" w:hAnsi="GHEA Grapalat" w:cstheme="minorBidi"/>
          <w:noProof/>
          <w:color w:val="auto"/>
          <w:sz w:val="24"/>
          <w:szCs w:val="24"/>
          <w:lang w:val="hy"/>
        </w:rPr>
        <w:t xml:space="preserve">: </w:t>
      </w:r>
      <w:r w:rsidR="00025B6A" w:rsidRPr="00E915A6">
        <w:rPr>
          <w:rFonts w:ascii="GHEA Grapalat" w:hAnsi="GHEA Grapalat" w:cstheme="minorBidi"/>
          <w:noProof/>
          <w:color w:val="auto"/>
          <w:sz w:val="24"/>
          <w:szCs w:val="24"/>
          <w:lang w:val="en-US"/>
        </w:rPr>
        <w:t>Այն</w:t>
      </w:r>
      <w:r w:rsidR="00025B6A" w:rsidRPr="00A16230">
        <w:rPr>
          <w:rFonts w:ascii="GHEA Grapalat" w:hAnsi="GHEA Grapalat" w:cstheme="minorBidi"/>
          <w:noProof/>
          <w:color w:val="auto"/>
          <w:sz w:val="24"/>
          <w:szCs w:val="24"/>
          <w:lang w:val="hy"/>
        </w:rPr>
        <w:t xml:space="preserve"> </w:t>
      </w:r>
      <w:r w:rsidR="00025B6A" w:rsidRPr="00E915A6">
        <w:rPr>
          <w:rFonts w:ascii="GHEA Grapalat" w:hAnsi="GHEA Grapalat" w:cstheme="minorBidi"/>
          <w:noProof/>
          <w:color w:val="auto"/>
          <w:sz w:val="24"/>
          <w:szCs w:val="24"/>
          <w:lang w:val="en-US"/>
        </w:rPr>
        <w:t>դեպքում</w:t>
      </w:r>
      <w:r w:rsidR="00025B6A" w:rsidRPr="00A16230">
        <w:rPr>
          <w:rFonts w:ascii="GHEA Grapalat" w:hAnsi="GHEA Grapalat" w:cstheme="minorBidi"/>
          <w:noProof/>
          <w:color w:val="auto"/>
          <w:sz w:val="24"/>
          <w:szCs w:val="24"/>
          <w:lang w:val="hy"/>
        </w:rPr>
        <w:t xml:space="preserve">, </w:t>
      </w:r>
      <w:r w:rsidR="00025B6A" w:rsidRPr="00E915A6">
        <w:rPr>
          <w:rFonts w:ascii="GHEA Grapalat" w:hAnsi="GHEA Grapalat" w:cstheme="minorBidi"/>
          <w:noProof/>
          <w:color w:val="auto"/>
          <w:sz w:val="24"/>
          <w:szCs w:val="24"/>
          <w:lang w:val="en-US"/>
        </w:rPr>
        <w:t>երբ</w:t>
      </w:r>
      <w:r w:rsidR="00DD01D5" w:rsidRPr="00A16230">
        <w:rPr>
          <w:rFonts w:ascii="GHEA Grapalat" w:hAnsi="GHEA Grapalat" w:cstheme="minorBidi"/>
          <w:noProof/>
          <w:color w:val="auto"/>
          <w:sz w:val="24"/>
          <w:szCs w:val="24"/>
          <w:lang w:val="hy"/>
        </w:rPr>
        <w:t xml:space="preserve"> </w:t>
      </w:r>
      <w:r w:rsidR="00DD01D5" w:rsidRPr="00E915A6">
        <w:rPr>
          <w:rFonts w:ascii="GHEA Grapalat" w:hAnsi="GHEA Grapalat" w:cstheme="minorBidi"/>
          <w:noProof/>
          <w:color w:val="auto"/>
          <w:sz w:val="24"/>
          <w:szCs w:val="24"/>
          <w:lang w:val="en-US"/>
        </w:rPr>
        <w:t>տվյալ</w:t>
      </w:r>
      <w:r w:rsidR="00DD01D5" w:rsidRPr="00A16230">
        <w:rPr>
          <w:rFonts w:ascii="GHEA Grapalat" w:hAnsi="GHEA Grapalat" w:cstheme="minorBidi"/>
          <w:noProof/>
          <w:color w:val="auto"/>
          <w:sz w:val="24"/>
          <w:szCs w:val="24"/>
          <w:lang w:val="hy"/>
        </w:rPr>
        <w:t xml:space="preserve"> </w:t>
      </w:r>
      <w:r w:rsidR="00DD01D5" w:rsidRPr="00E915A6">
        <w:rPr>
          <w:rFonts w:ascii="GHEA Grapalat" w:hAnsi="GHEA Grapalat" w:cstheme="minorBidi"/>
          <w:noProof/>
          <w:color w:val="auto"/>
          <w:sz w:val="24"/>
          <w:szCs w:val="24"/>
          <w:lang w:val="en-US"/>
        </w:rPr>
        <w:t>ԷՄՇ</w:t>
      </w:r>
      <w:r w:rsidR="00DD01D5" w:rsidRPr="00A16230">
        <w:rPr>
          <w:rFonts w:ascii="GHEA Grapalat" w:hAnsi="GHEA Grapalat" w:cstheme="minorBidi"/>
          <w:noProof/>
          <w:color w:val="auto"/>
          <w:sz w:val="24"/>
          <w:szCs w:val="24"/>
          <w:lang w:val="hy"/>
        </w:rPr>
        <w:t xml:space="preserve"> </w:t>
      </w:r>
      <w:r w:rsidR="00DD01D5" w:rsidRPr="00E915A6">
        <w:rPr>
          <w:rFonts w:ascii="GHEA Grapalat" w:hAnsi="GHEA Grapalat" w:cstheme="minorBidi"/>
          <w:noProof/>
          <w:color w:val="auto"/>
          <w:sz w:val="24"/>
          <w:szCs w:val="24"/>
          <w:lang w:val="en-US"/>
        </w:rPr>
        <w:t>առևտրի</w:t>
      </w:r>
      <w:r w:rsidR="00DD01D5" w:rsidRPr="00A16230">
        <w:rPr>
          <w:rFonts w:ascii="GHEA Grapalat" w:hAnsi="GHEA Grapalat" w:cstheme="minorBidi"/>
          <w:noProof/>
          <w:color w:val="auto"/>
          <w:sz w:val="24"/>
          <w:szCs w:val="24"/>
          <w:lang w:val="hy"/>
        </w:rPr>
        <w:t xml:space="preserve"> </w:t>
      </w:r>
      <w:r w:rsidR="00DD01D5" w:rsidRPr="00E915A6">
        <w:rPr>
          <w:rFonts w:ascii="GHEA Grapalat" w:hAnsi="GHEA Grapalat" w:cstheme="minorBidi"/>
          <w:noProof/>
          <w:color w:val="auto"/>
          <w:sz w:val="24"/>
          <w:szCs w:val="24"/>
          <w:lang w:val="en-US"/>
        </w:rPr>
        <w:t>մասնակ</w:t>
      </w:r>
      <w:r w:rsidR="003653C3" w:rsidRPr="00E915A6">
        <w:rPr>
          <w:rFonts w:ascii="GHEA Grapalat" w:hAnsi="GHEA Grapalat" w:cstheme="minorBidi"/>
          <w:noProof/>
          <w:color w:val="auto"/>
          <w:sz w:val="24"/>
          <w:szCs w:val="24"/>
          <w:lang w:val="en-US"/>
        </w:rPr>
        <w:t>ցին</w:t>
      </w:r>
      <w:r w:rsidR="003653C3" w:rsidRPr="00A16230">
        <w:rPr>
          <w:rFonts w:ascii="GHEA Grapalat" w:hAnsi="GHEA Grapalat" w:cstheme="minorBidi"/>
          <w:noProof/>
          <w:color w:val="auto"/>
          <w:sz w:val="24"/>
          <w:szCs w:val="24"/>
          <w:lang w:val="hy"/>
        </w:rPr>
        <w:t xml:space="preserve"> </w:t>
      </w:r>
      <w:r w:rsidR="00DD01D5" w:rsidRPr="00E915A6">
        <w:rPr>
          <w:rFonts w:ascii="GHEA Grapalat" w:hAnsi="GHEA Grapalat" w:cstheme="minorBidi"/>
          <w:noProof/>
          <w:color w:val="auto"/>
          <w:sz w:val="24"/>
          <w:szCs w:val="24"/>
          <w:lang w:val="en-US"/>
        </w:rPr>
        <w:t>նախորդ</w:t>
      </w:r>
      <w:r w:rsidR="00DD01D5" w:rsidRPr="00A16230">
        <w:rPr>
          <w:rFonts w:ascii="GHEA Grapalat" w:hAnsi="GHEA Grapalat" w:cstheme="minorBidi"/>
          <w:noProof/>
          <w:color w:val="auto"/>
          <w:sz w:val="24"/>
          <w:szCs w:val="24"/>
          <w:lang w:val="hy"/>
        </w:rPr>
        <w:t xml:space="preserve"> </w:t>
      </w:r>
      <w:r w:rsidR="00DD01D5" w:rsidRPr="00E915A6">
        <w:rPr>
          <w:rFonts w:ascii="GHEA Grapalat" w:hAnsi="GHEA Grapalat" w:cstheme="minorBidi"/>
          <w:noProof/>
          <w:color w:val="auto"/>
          <w:sz w:val="24"/>
          <w:szCs w:val="24"/>
          <w:lang w:val="en-US"/>
        </w:rPr>
        <w:t>ամիս</w:t>
      </w:r>
      <w:r w:rsidR="003653C3" w:rsidRPr="00A16230">
        <w:rPr>
          <w:rFonts w:ascii="GHEA Grapalat" w:hAnsi="GHEA Grapalat" w:cstheme="minorBidi"/>
          <w:noProof/>
          <w:color w:val="auto"/>
          <w:sz w:val="24"/>
          <w:szCs w:val="24"/>
          <w:lang w:val="hy"/>
        </w:rPr>
        <w:t xml:space="preserve"> </w:t>
      </w:r>
      <w:r w:rsidR="003653C3" w:rsidRPr="00E915A6">
        <w:rPr>
          <w:rFonts w:ascii="GHEA Grapalat" w:hAnsi="GHEA Grapalat" w:cstheme="minorBidi"/>
          <w:noProof/>
          <w:color w:val="auto"/>
          <w:sz w:val="24"/>
          <w:szCs w:val="24"/>
          <w:lang w:val="en-US"/>
        </w:rPr>
        <w:t>բաշխման</w:t>
      </w:r>
      <w:r w:rsidR="003653C3" w:rsidRPr="00A16230">
        <w:rPr>
          <w:rFonts w:ascii="GHEA Grapalat" w:hAnsi="GHEA Grapalat" w:cstheme="minorBidi"/>
          <w:noProof/>
          <w:color w:val="auto"/>
          <w:sz w:val="24"/>
          <w:szCs w:val="24"/>
          <w:lang w:val="hy"/>
        </w:rPr>
        <w:t xml:space="preserve"> </w:t>
      </w:r>
      <w:r w:rsidR="003653C3" w:rsidRPr="00E915A6">
        <w:rPr>
          <w:rFonts w:ascii="GHEA Grapalat" w:hAnsi="GHEA Grapalat" w:cstheme="minorBidi"/>
          <w:noProof/>
          <w:color w:val="auto"/>
          <w:sz w:val="24"/>
          <w:szCs w:val="24"/>
          <w:lang w:val="en-US"/>
        </w:rPr>
        <w:t>ծառայություններ</w:t>
      </w:r>
      <w:r w:rsidR="003653C3" w:rsidRPr="00A16230">
        <w:rPr>
          <w:rFonts w:ascii="GHEA Grapalat" w:hAnsi="GHEA Grapalat" w:cstheme="minorBidi"/>
          <w:noProof/>
          <w:color w:val="auto"/>
          <w:sz w:val="24"/>
          <w:szCs w:val="24"/>
          <w:lang w:val="hy"/>
        </w:rPr>
        <w:t xml:space="preserve"> </w:t>
      </w:r>
      <w:r w:rsidR="003653C3" w:rsidRPr="00E915A6">
        <w:rPr>
          <w:rFonts w:ascii="GHEA Grapalat" w:hAnsi="GHEA Grapalat" w:cstheme="minorBidi"/>
          <w:noProof/>
          <w:color w:val="auto"/>
          <w:sz w:val="24"/>
          <w:szCs w:val="24"/>
          <w:lang w:val="en-US"/>
        </w:rPr>
        <w:t>չեն</w:t>
      </w:r>
      <w:r w:rsidR="003653C3" w:rsidRPr="00A16230">
        <w:rPr>
          <w:rFonts w:ascii="GHEA Grapalat" w:hAnsi="GHEA Grapalat" w:cstheme="minorBidi"/>
          <w:noProof/>
          <w:color w:val="auto"/>
          <w:sz w:val="24"/>
          <w:szCs w:val="24"/>
          <w:lang w:val="hy"/>
        </w:rPr>
        <w:t xml:space="preserve"> </w:t>
      </w:r>
      <w:r w:rsidR="003653C3" w:rsidRPr="00E915A6">
        <w:rPr>
          <w:rFonts w:ascii="GHEA Grapalat" w:hAnsi="GHEA Grapalat" w:cstheme="minorBidi"/>
          <w:noProof/>
          <w:color w:val="auto"/>
          <w:sz w:val="24"/>
          <w:szCs w:val="24"/>
          <w:lang w:val="en-US"/>
        </w:rPr>
        <w:t>մատուցվել</w:t>
      </w:r>
      <w:r w:rsidR="003653C3" w:rsidRPr="00A16230">
        <w:rPr>
          <w:rFonts w:ascii="GHEA Grapalat" w:hAnsi="GHEA Grapalat" w:cstheme="minorBidi"/>
          <w:noProof/>
          <w:color w:val="auto"/>
          <w:sz w:val="24"/>
          <w:szCs w:val="24"/>
          <w:lang w:val="hy"/>
        </w:rPr>
        <w:t xml:space="preserve">, </w:t>
      </w:r>
      <w:r w:rsidR="003653C3" w:rsidRPr="00E915A6">
        <w:rPr>
          <w:rFonts w:ascii="GHEA Grapalat" w:hAnsi="GHEA Grapalat" w:cstheme="minorBidi"/>
          <w:noProof/>
          <w:color w:val="auto"/>
          <w:sz w:val="24"/>
          <w:szCs w:val="24"/>
          <w:lang w:val="en-US"/>
        </w:rPr>
        <w:t>ապա</w:t>
      </w:r>
      <w:r w:rsidR="00BE1350" w:rsidRPr="00A16230">
        <w:rPr>
          <w:rFonts w:ascii="GHEA Grapalat" w:hAnsi="GHEA Grapalat" w:cstheme="minorBidi"/>
          <w:noProof/>
          <w:color w:val="auto"/>
          <w:sz w:val="24"/>
          <w:szCs w:val="24"/>
          <w:lang w:val="hy"/>
        </w:rPr>
        <w:t xml:space="preserve"> </w:t>
      </w:r>
      <w:r w:rsidR="00D9748F" w:rsidRPr="00E915A6">
        <w:rPr>
          <w:rFonts w:ascii="GHEA Grapalat" w:hAnsi="GHEA Grapalat" w:cstheme="minorBidi"/>
          <w:noProof/>
          <w:color w:val="auto"/>
          <w:sz w:val="24"/>
          <w:szCs w:val="24"/>
          <w:lang w:val="en-US"/>
        </w:rPr>
        <w:t>երաշխիքի</w:t>
      </w:r>
      <w:r w:rsidR="00D9748F" w:rsidRPr="00A16230">
        <w:rPr>
          <w:rFonts w:ascii="GHEA Grapalat" w:hAnsi="GHEA Grapalat" w:cstheme="minorBidi"/>
          <w:noProof/>
          <w:color w:val="auto"/>
          <w:sz w:val="24"/>
          <w:szCs w:val="24"/>
          <w:lang w:val="hy"/>
        </w:rPr>
        <w:t xml:space="preserve"> </w:t>
      </w:r>
      <w:r w:rsidR="00D9748F" w:rsidRPr="00E915A6">
        <w:rPr>
          <w:rFonts w:ascii="GHEA Grapalat" w:hAnsi="GHEA Grapalat" w:cstheme="minorBidi"/>
          <w:noProof/>
          <w:color w:val="auto"/>
          <w:sz w:val="24"/>
          <w:szCs w:val="24"/>
          <w:lang w:val="en-US"/>
        </w:rPr>
        <w:t>մեծությունը</w:t>
      </w:r>
      <w:r w:rsidR="00D9748F" w:rsidRPr="00A16230">
        <w:rPr>
          <w:rFonts w:ascii="GHEA Grapalat" w:hAnsi="GHEA Grapalat" w:cstheme="minorBidi"/>
          <w:noProof/>
          <w:color w:val="auto"/>
          <w:sz w:val="24"/>
          <w:szCs w:val="24"/>
          <w:lang w:val="hy"/>
        </w:rPr>
        <w:t xml:space="preserve"> </w:t>
      </w:r>
      <w:r w:rsidR="00D9748F" w:rsidRPr="00E915A6">
        <w:rPr>
          <w:rFonts w:ascii="GHEA Grapalat" w:hAnsi="GHEA Grapalat" w:cstheme="minorBidi"/>
          <w:noProof/>
          <w:color w:val="auto"/>
          <w:sz w:val="24"/>
          <w:szCs w:val="24"/>
          <w:lang w:val="en-US"/>
        </w:rPr>
        <w:t>որոշվում</w:t>
      </w:r>
      <w:r w:rsidR="00D9748F" w:rsidRPr="00A16230">
        <w:rPr>
          <w:rFonts w:ascii="GHEA Grapalat" w:hAnsi="GHEA Grapalat" w:cstheme="minorBidi"/>
          <w:noProof/>
          <w:color w:val="auto"/>
          <w:sz w:val="24"/>
          <w:szCs w:val="24"/>
          <w:lang w:val="hy"/>
        </w:rPr>
        <w:t xml:space="preserve"> </w:t>
      </w:r>
      <w:r w:rsidR="00D9748F" w:rsidRPr="00E915A6">
        <w:rPr>
          <w:rFonts w:ascii="GHEA Grapalat" w:hAnsi="GHEA Grapalat" w:cstheme="minorBidi"/>
          <w:noProof/>
          <w:color w:val="auto"/>
          <w:sz w:val="24"/>
          <w:szCs w:val="24"/>
          <w:lang w:val="en-US"/>
        </w:rPr>
        <w:t>է</w:t>
      </w:r>
      <w:r w:rsidR="00D9748F" w:rsidRPr="00A16230">
        <w:rPr>
          <w:rFonts w:ascii="GHEA Grapalat" w:hAnsi="GHEA Grapalat" w:cstheme="minorBidi"/>
          <w:noProof/>
          <w:color w:val="auto"/>
          <w:sz w:val="24"/>
          <w:szCs w:val="24"/>
          <w:lang w:val="hy"/>
        </w:rPr>
        <w:t xml:space="preserve"> </w:t>
      </w:r>
      <w:r w:rsidR="00170B9E" w:rsidRPr="00E915A6">
        <w:rPr>
          <w:rFonts w:ascii="GHEA Grapalat" w:hAnsi="GHEA Grapalat" w:cstheme="minorBidi"/>
          <w:noProof/>
          <w:color w:val="auto"/>
          <w:sz w:val="24"/>
          <w:szCs w:val="24"/>
          <w:lang w:val="en-US"/>
        </w:rPr>
        <w:t>Գործարքի</w:t>
      </w:r>
      <w:r w:rsidR="00170B9E" w:rsidRPr="00A16230">
        <w:rPr>
          <w:rFonts w:ascii="GHEA Grapalat" w:hAnsi="GHEA Grapalat" w:cstheme="minorBidi"/>
          <w:noProof/>
          <w:color w:val="auto"/>
          <w:sz w:val="24"/>
          <w:szCs w:val="24"/>
          <w:lang w:val="hy"/>
        </w:rPr>
        <w:t xml:space="preserve"> </w:t>
      </w:r>
      <w:r w:rsidR="009378E6" w:rsidRPr="00E915A6">
        <w:rPr>
          <w:rFonts w:ascii="GHEA Grapalat" w:hAnsi="GHEA Grapalat" w:cstheme="minorBidi"/>
          <w:noProof/>
          <w:color w:val="auto"/>
          <w:sz w:val="24"/>
          <w:szCs w:val="24"/>
          <w:lang w:val="en-US"/>
        </w:rPr>
        <w:t>շրջանակում</w:t>
      </w:r>
      <w:r w:rsidR="00170B9E" w:rsidRPr="00A16230">
        <w:rPr>
          <w:rFonts w:ascii="GHEA Grapalat" w:hAnsi="GHEA Grapalat" w:cstheme="minorBidi"/>
          <w:noProof/>
          <w:color w:val="auto"/>
          <w:sz w:val="24"/>
          <w:szCs w:val="24"/>
          <w:lang w:val="hy"/>
        </w:rPr>
        <w:t xml:space="preserve"> </w:t>
      </w:r>
      <w:r w:rsidR="00170B9E" w:rsidRPr="00E915A6">
        <w:rPr>
          <w:rFonts w:ascii="GHEA Grapalat" w:hAnsi="GHEA Grapalat" w:cstheme="minorBidi"/>
          <w:noProof/>
          <w:color w:val="auto"/>
          <w:sz w:val="24"/>
          <w:szCs w:val="24"/>
          <w:lang w:val="en-US"/>
        </w:rPr>
        <w:t>գնված</w:t>
      </w:r>
      <w:r w:rsidR="00170B9E" w:rsidRPr="00A16230">
        <w:rPr>
          <w:rFonts w:ascii="GHEA Grapalat" w:hAnsi="GHEA Grapalat" w:cstheme="minorBidi"/>
          <w:noProof/>
          <w:color w:val="auto"/>
          <w:sz w:val="24"/>
          <w:szCs w:val="24"/>
          <w:lang w:val="hy"/>
        </w:rPr>
        <w:t xml:space="preserve"> </w:t>
      </w:r>
      <w:r w:rsidR="00170B9E" w:rsidRPr="00E915A6">
        <w:rPr>
          <w:rFonts w:ascii="GHEA Grapalat" w:hAnsi="GHEA Grapalat" w:cstheme="minorBidi"/>
          <w:noProof/>
          <w:color w:val="auto"/>
          <w:sz w:val="24"/>
          <w:szCs w:val="24"/>
          <w:lang w:val="en-US"/>
        </w:rPr>
        <w:t>էլեկտրական</w:t>
      </w:r>
      <w:r w:rsidR="00170B9E" w:rsidRPr="00A16230">
        <w:rPr>
          <w:rFonts w:ascii="GHEA Grapalat" w:hAnsi="GHEA Grapalat" w:cstheme="minorBidi"/>
          <w:noProof/>
          <w:color w:val="auto"/>
          <w:sz w:val="24"/>
          <w:szCs w:val="24"/>
          <w:lang w:val="hy"/>
        </w:rPr>
        <w:t xml:space="preserve"> </w:t>
      </w:r>
      <w:r w:rsidR="00170B9E" w:rsidRPr="00E915A6">
        <w:rPr>
          <w:rFonts w:ascii="GHEA Grapalat" w:hAnsi="GHEA Grapalat" w:cstheme="minorBidi"/>
          <w:noProof/>
          <w:color w:val="auto"/>
          <w:sz w:val="24"/>
          <w:szCs w:val="24"/>
          <w:lang w:val="en-US"/>
        </w:rPr>
        <w:t>էներգիայի</w:t>
      </w:r>
      <w:r w:rsidR="00170B9E" w:rsidRPr="00A16230">
        <w:rPr>
          <w:rFonts w:ascii="GHEA Grapalat" w:hAnsi="GHEA Grapalat" w:cstheme="minorBidi"/>
          <w:noProof/>
          <w:color w:val="auto"/>
          <w:sz w:val="24"/>
          <w:szCs w:val="24"/>
          <w:lang w:val="hy"/>
        </w:rPr>
        <w:t xml:space="preserve"> </w:t>
      </w:r>
      <w:r w:rsidR="00170B9E" w:rsidRPr="00E915A6">
        <w:rPr>
          <w:rFonts w:ascii="GHEA Grapalat" w:hAnsi="GHEA Grapalat" w:cstheme="minorBidi"/>
          <w:noProof/>
          <w:color w:val="auto"/>
          <w:sz w:val="24"/>
          <w:szCs w:val="24"/>
          <w:lang w:val="en-US"/>
        </w:rPr>
        <w:t>քանակի</w:t>
      </w:r>
      <w:r w:rsidR="00170B9E" w:rsidRPr="00A16230">
        <w:rPr>
          <w:rFonts w:ascii="GHEA Grapalat" w:hAnsi="GHEA Grapalat" w:cstheme="minorBidi"/>
          <w:noProof/>
          <w:color w:val="auto"/>
          <w:sz w:val="24"/>
          <w:szCs w:val="24"/>
          <w:lang w:val="hy"/>
        </w:rPr>
        <w:t xml:space="preserve"> </w:t>
      </w:r>
      <w:r w:rsidR="00170B9E" w:rsidRPr="00E915A6">
        <w:rPr>
          <w:rFonts w:ascii="GHEA Grapalat" w:hAnsi="GHEA Grapalat" w:cstheme="minorBidi"/>
          <w:noProof/>
          <w:color w:val="auto"/>
          <w:sz w:val="24"/>
          <w:szCs w:val="24"/>
          <w:lang w:val="en-US"/>
        </w:rPr>
        <w:t>և</w:t>
      </w:r>
      <w:r w:rsidR="00170B9E" w:rsidRPr="00A16230">
        <w:rPr>
          <w:rFonts w:ascii="GHEA Grapalat" w:hAnsi="GHEA Grapalat" w:cstheme="minorBidi"/>
          <w:noProof/>
          <w:color w:val="auto"/>
          <w:sz w:val="24"/>
          <w:szCs w:val="24"/>
          <w:lang w:val="hy"/>
        </w:rPr>
        <w:t xml:space="preserve"> </w:t>
      </w:r>
      <w:r w:rsidR="00383D5B" w:rsidRPr="00E915A6">
        <w:rPr>
          <w:rFonts w:ascii="GHEA Grapalat" w:hAnsi="GHEA Grapalat" w:cstheme="minorBidi"/>
          <w:noProof/>
          <w:color w:val="auto"/>
          <w:sz w:val="24"/>
          <w:szCs w:val="24"/>
          <w:lang w:val="en-US"/>
        </w:rPr>
        <w:t>բաշխման</w:t>
      </w:r>
      <w:r w:rsidR="00383D5B" w:rsidRPr="00A16230">
        <w:rPr>
          <w:rFonts w:ascii="GHEA Grapalat" w:hAnsi="GHEA Grapalat" w:cstheme="minorBidi"/>
          <w:noProof/>
          <w:color w:val="auto"/>
          <w:sz w:val="24"/>
          <w:szCs w:val="24"/>
          <w:lang w:val="hy"/>
        </w:rPr>
        <w:t xml:space="preserve"> </w:t>
      </w:r>
      <w:r w:rsidR="00383D5B" w:rsidRPr="00E915A6">
        <w:rPr>
          <w:rFonts w:ascii="GHEA Grapalat" w:hAnsi="GHEA Grapalat" w:cstheme="minorBidi"/>
          <w:noProof/>
          <w:color w:val="auto"/>
          <w:sz w:val="24"/>
          <w:szCs w:val="24"/>
          <w:lang w:val="en-US"/>
        </w:rPr>
        <w:t>ցանցի</w:t>
      </w:r>
      <w:r w:rsidR="00383D5B" w:rsidRPr="00A16230">
        <w:rPr>
          <w:rFonts w:ascii="GHEA Grapalat" w:hAnsi="GHEA Grapalat" w:cstheme="minorBidi"/>
          <w:noProof/>
          <w:color w:val="auto"/>
          <w:sz w:val="24"/>
          <w:szCs w:val="24"/>
          <w:lang w:val="hy"/>
        </w:rPr>
        <w:t xml:space="preserve"> </w:t>
      </w:r>
      <w:r w:rsidR="00383D5B" w:rsidRPr="00E915A6">
        <w:rPr>
          <w:rFonts w:ascii="GHEA Grapalat" w:hAnsi="GHEA Grapalat" w:cstheme="minorBidi"/>
          <w:noProof/>
          <w:color w:val="auto"/>
          <w:sz w:val="24"/>
          <w:szCs w:val="24"/>
          <w:lang w:val="en-US"/>
        </w:rPr>
        <w:t>հետ</w:t>
      </w:r>
      <w:r w:rsidR="00383D5B" w:rsidRPr="00A16230">
        <w:rPr>
          <w:rFonts w:ascii="GHEA Grapalat" w:hAnsi="GHEA Grapalat" w:cstheme="minorBidi"/>
          <w:noProof/>
          <w:color w:val="auto"/>
          <w:sz w:val="24"/>
          <w:szCs w:val="24"/>
          <w:lang w:val="hy"/>
        </w:rPr>
        <w:t xml:space="preserve"> </w:t>
      </w:r>
      <w:r w:rsidR="00383D5B" w:rsidRPr="00E915A6">
        <w:rPr>
          <w:rFonts w:ascii="GHEA Grapalat" w:hAnsi="GHEA Grapalat" w:cstheme="minorBidi"/>
          <w:noProof/>
          <w:color w:val="auto"/>
          <w:sz w:val="24"/>
          <w:szCs w:val="24"/>
          <w:lang w:val="en-US"/>
        </w:rPr>
        <w:t>ունեցած</w:t>
      </w:r>
      <w:r w:rsidR="00383D5B" w:rsidRPr="00A16230">
        <w:rPr>
          <w:rFonts w:ascii="GHEA Grapalat" w:hAnsi="GHEA Grapalat" w:cstheme="minorBidi"/>
          <w:noProof/>
          <w:color w:val="auto"/>
          <w:sz w:val="24"/>
          <w:szCs w:val="24"/>
          <w:lang w:val="hy"/>
        </w:rPr>
        <w:t xml:space="preserve"> </w:t>
      </w:r>
      <w:r w:rsidR="00383D5B" w:rsidRPr="00E915A6">
        <w:rPr>
          <w:rFonts w:ascii="GHEA Grapalat" w:hAnsi="GHEA Grapalat" w:cstheme="minorBidi"/>
          <w:noProof/>
          <w:color w:val="auto"/>
          <w:sz w:val="24"/>
          <w:szCs w:val="24"/>
          <w:lang w:val="en-US"/>
        </w:rPr>
        <w:t>Հաշվառման</w:t>
      </w:r>
      <w:r w:rsidR="00383D5B" w:rsidRPr="00A16230">
        <w:rPr>
          <w:rFonts w:ascii="GHEA Grapalat" w:hAnsi="GHEA Grapalat" w:cstheme="minorBidi"/>
          <w:noProof/>
          <w:color w:val="auto"/>
          <w:sz w:val="24"/>
          <w:szCs w:val="24"/>
          <w:lang w:val="hy"/>
        </w:rPr>
        <w:t xml:space="preserve"> </w:t>
      </w:r>
      <w:r w:rsidR="00383D5B" w:rsidRPr="00E915A6">
        <w:rPr>
          <w:rFonts w:ascii="GHEA Grapalat" w:hAnsi="GHEA Grapalat" w:cstheme="minorBidi"/>
          <w:noProof/>
          <w:color w:val="auto"/>
          <w:sz w:val="24"/>
          <w:szCs w:val="24"/>
          <w:lang w:val="en-US"/>
        </w:rPr>
        <w:t>կետ</w:t>
      </w:r>
      <w:r w:rsidR="005524FE" w:rsidRPr="00E915A6">
        <w:rPr>
          <w:rFonts w:ascii="GHEA Grapalat" w:hAnsi="GHEA Grapalat" w:cstheme="minorBidi"/>
          <w:noProof/>
          <w:color w:val="auto"/>
          <w:sz w:val="24"/>
          <w:szCs w:val="24"/>
          <w:lang w:val="en-US"/>
        </w:rPr>
        <w:t>եր</w:t>
      </w:r>
      <w:r w:rsidR="00B236A1" w:rsidRPr="00E915A6">
        <w:rPr>
          <w:rFonts w:ascii="GHEA Grapalat" w:hAnsi="GHEA Grapalat" w:cstheme="minorBidi"/>
          <w:noProof/>
          <w:color w:val="auto"/>
          <w:sz w:val="24"/>
          <w:szCs w:val="24"/>
          <w:lang w:val="en-US"/>
        </w:rPr>
        <w:t>ում</w:t>
      </w:r>
      <w:r w:rsidR="00B236A1" w:rsidRPr="00A16230">
        <w:rPr>
          <w:rFonts w:ascii="GHEA Grapalat" w:hAnsi="GHEA Grapalat" w:cstheme="minorBidi"/>
          <w:noProof/>
          <w:color w:val="auto"/>
          <w:sz w:val="24"/>
          <w:szCs w:val="24"/>
          <w:lang w:val="hy"/>
        </w:rPr>
        <w:t xml:space="preserve"> </w:t>
      </w:r>
      <w:r w:rsidR="00CB4B05" w:rsidRPr="00E915A6">
        <w:rPr>
          <w:rFonts w:ascii="GHEA Grapalat" w:hAnsi="GHEA Grapalat" w:cstheme="minorBidi"/>
          <w:noProof/>
          <w:color w:val="auto"/>
          <w:sz w:val="24"/>
          <w:szCs w:val="24"/>
          <w:lang w:val="en-US"/>
        </w:rPr>
        <w:t>կիրառվող</w:t>
      </w:r>
      <w:r w:rsidR="00CB4B05" w:rsidRPr="00A16230">
        <w:rPr>
          <w:rFonts w:ascii="GHEA Grapalat" w:hAnsi="GHEA Grapalat" w:cstheme="minorBidi"/>
          <w:noProof/>
          <w:color w:val="auto"/>
          <w:sz w:val="24"/>
          <w:szCs w:val="24"/>
          <w:lang w:val="hy"/>
        </w:rPr>
        <w:t xml:space="preserve"> </w:t>
      </w:r>
      <w:r w:rsidR="00DB3912" w:rsidRPr="00E915A6">
        <w:rPr>
          <w:rFonts w:ascii="GHEA Grapalat" w:hAnsi="GHEA Grapalat" w:cstheme="minorBidi"/>
          <w:noProof/>
          <w:color w:val="auto"/>
          <w:sz w:val="24"/>
          <w:szCs w:val="24"/>
          <w:lang w:val="en-US"/>
        </w:rPr>
        <w:t>բ</w:t>
      </w:r>
      <w:r w:rsidR="00CB4B05" w:rsidRPr="00E915A6">
        <w:rPr>
          <w:rFonts w:ascii="GHEA Grapalat" w:hAnsi="GHEA Grapalat" w:cstheme="minorBidi"/>
          <w:noProof/>
          <w:color w:val="auto"/>
          <w:sz w:val="24"/>
          <w:szCs w:val="24"/>
          <w:lang w:val="en-US"/>
        </w:rPr>
        <w:t>աշխման</w:t>
      </w:r>
      <w:r w:rsidR="00CB4B05" w:rsidRPr="00A16230">
        <w:rPr>
          <w:rFonts w:ascii="GHEA Grapalat" w:hAnsi="GHEA Grapalat" w:cstheme="minorBidi"/>
          <w:noProof/>
          <w:color w:val="auto"/>
          <w:sz w:val="24"/>
          <w:szCs w:val="24"/>
          <w:lang w:val="hy"/>
        </w:rPr>
        <w:t xml:space="preserve"> </w:t>
      </w:r>
      <w:r w:rsidR="00CB4B05" w:rsidRPr="00E915A6">
        <w:rPr>
          <w:rFonts w:ascii="GHEA Grapalat" w:hAnsi="GHEA Grapalat" w:cstheme="minorBidi"/>
          <w:noProof/>
          <w:color w:val="auto"/>
          <w:sz w:val="24"/>
          <w:szCs w:val="24"/>
          <w:lang w:val="en-US"/>
        </w:rPr>
        <w:t>ծառայությունների</w:t>
      </w:r>
      <w:r w:rsidR="00CB4B05" w:rsidRPr="00A16230">
        <w:rPr>
          <w:rFonts w:ascii="GHEA Grapalat" w:hAnsi="GHEA Grapalat" w:cstheme="minorBidi"/>
          <w:noProof/>
          <w:color w:val="auto"/>
          <w:sz w:val="24"/>
          <w:szCs w:val="24"/>
          <w:lang w:val="hy"/>
        </w:rPr>
        <w:t xml:space="preserve"> </w:t>
      </w:r>
      <w:r w:rsidR="00CB4B05" w:rsidRPr="00E915A6">
        <w:rPr>
          <w:rFonts w:ascii="GHEA Grapalat" w:hAnsi="GHEA Grapalat" w:cstheme="minorBidi"/>
          <w:noProof/>
          <w:color w:val="auto"/>
          <w:sz w:val="24"/>
          <w:szCs w:val="24"/>
          <w:lang w:val="en-US"/>
        </w:rPr>
        <w:t>մատուցման</w:t>
      </w:r>
      <w:r w:rsidR="00CB4B05"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սակագն</w:t>
      </w:r>
      <w:r w:rsidR="00B236A1" w:rsidRPr="00E915A6">
        <w:rPr>
          <w:rFonts w:ascii="GHEA Grapalat" w:hAnsi="GHEA Grapalat" w:cstheme="minorBidi"/>
          <w:noProof/>
          <w:color w:val="auto"/>
          <w:sz w:val="24"/>
          <w:szCs w:val="24"/>
          <w:lang w:val="en-US"/>
        </w:rPr>
        <w:t>երից</w:t>
      </w:r>
      <w:r w:rsidR="00B236A1" w:rsidRPr="00A16230">
        <w:rPr>
          <w:rFonts w:ascii="GHEA Grapalat" w:hAnsi="GHEA Grapalat" w:cstheme="minorBidi"/>
          <w:noProof/>
          <w:color w:val="auto"/>
          <w:sz w:val="24"/>
          <w:szCs w:val="24"/>
          <w:lang w:val="hy"/>
        </w:rPr>
        <w:t xml:space="preserve"> </w:t>
      </w:r>
      <w:r w:rsidR="00B236A1" w:rsidRPr="00E915A6">
        <w:rPr>
          <w:rFonts w:ascii="GHEA Grapalat" w:hAnsi="GHEA Grapalat" w:cstheme="minorBidi"/>
          <w:noProof/>
          <w:color w:val="auto"/>
          <w:sz w:val="24"/>
          <w:szCs w:val="24"/>
          <w:lang w:val="en-US"/>
        </w:rPr>
        <w:t>ամենաբարձրի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արտադրյալով</w:t>
      </w:r>
      <w:r w:rsidRPr="00A16230">
        <w:rPr>
          <w:rFonts w:ascii="GHEA Grapalat" w:hAnsi="GHEA Grapalat" w:cstheme="minorBidi"/>
          <w:noProof/>
          <w:color w:val="auto"/>
          <w:sz w:val="24"/>
          <w:szCs w:val="24"/>
          <w:lang w:val="hy"/>
        </w:rPr>
        <w:t>,</w:t>
      </w:r>
    </w:p>
    <w:p w14:paraId="05F183F6" w14:textId="6D92E54A" w:rsidR="00621F76" w:rsidRPr="00A16230" w:rsidRDefault="4864F367" w:rsidP="1DA9A5AA">
      <w:pPr>
        <w:pStyle w:val="Text2"/>
        <w:numPr>
          <w:ilvl w:val="1"/>
          <w:numId w:val="0"/>
        </w:numPr>
        <w:tabs>
          <w:tab w:val="left" w:pos="1710"/>
          <w:tab w:val="left" w:pos="1890"/>
          <w:tab w:val="left" w:pos="2160"/>
        </w:tabs>
        <w:spacing w:before="0" w:line="276" w:lineRule="auto"/>
        <w:ind w:left="1800" w:hanging="450"/>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lastRenderedPageBreak/>
        <w:t>զ</w:t>
      </w:r>
      <w:r w:rsidR="00DB1D76" w:rsidRPr="00E915A6">
        <w:rPr>
          <w:rFonts w:ascii="GHEA Grapalat" w:hAnsi="GHEA Grapalat" w:cstheme="minorBidi"/>
          <w:noProof/>
          <w:color w:val="auto"/>
          <w:sz w:val="24"/>
          <w:szCs w:val="24"/>
        </w:rPr>
        <w:t>.</w:t>
      </w:r>
      <w:r w:rsidR="7455117D" w:rsidRPr="00A16230">
        <w:rPr>
          <w:rFonts w:ascii="GHEA Grapalat" w:hAnsi="GHEA Grapalat" w:cstheme="minorBidi"/>
          <w:noProof/>
          <w:color w:val="auto"/>
          <w:sz w:val="24"/>
          <w:szCs w:val="24"/>
          <w:lang w:val="hy"/>
        </w:rPr>
        <w:t xml:space="preserve"> </w:t>
      </w:r>
      <w:r w:rsidR="00DB1D76" w:rsidRPr="00E915A6">
        <w:rPr>
          <w:rFonts w:ascii="GHEA Grapalat" w:hAnsi="GHEA Grapalat" w:cstheme="minorBidi"/>
          <w:noProof/>
          <w:color w:val="auto"/>
          <w:sz w:val="24"/>
          <w:szCs w:val="24"/>
        </w:rPr>
        <w:t xml:space="preserve">  </w:t>
      </w:r>
      <w:r w:rsidR="7455117D" w:rsidRPr="00E915A6">
        <w:rPr>
          <w:rFonts w:ascii="GHEA Grapalat" w:hAnsi="GHEA Grapalat" w:cstheme="minorBidi"/>
          <w:noProof/>
          <w:color w:val="auto"/>
          <w:sz w:val="24"/>
          <w:szCs w:val="24"/>
          <w:lang w:val="en-US"/>
        </w:rPr>
        <w:t>Հաշվեկշռման</w:t>
      </w:r>
      <w:r w:rsidR="7455117D" w:rsidRPr="00A16230">
        <w:rPr>
          <w:rFonts w:ascii="GHEA Grapalat" w:hAnsi="GHEA Grapalat" w:cstheme="minorBidi"/>
          <w:noProof/>
          <w:color w:val="auto"/>
          <w:sz w:val="24"/>
          <w:szCs w:val="24"/>
          <w:lang w:val="hy"/>
        </w:rPr>
        <w:t xml:space="preserve"> </w:t>
      </w:r>
      <w:r w:rsidR="7455117D" w:rsidRPr="00E915A6">
        <w:rPr>
          <w:rFonts w:ascii="GHEA Grapalat" w:hAnsi="GHEA Grapalat" w:cstheme="minorBidi"/>
          <w:noProof/>
          <w:color w:val="auto"/>
          <w:sz w:val="24"/>
          <w:szCs w:val="24"/>
          <w:lang w:val="en-US"/>
        </w:rPr>
        <w:t>ծառայության</w:t>
      </w:r>
      <w:r w:rsidR="36ADE748" w:rsidRPr="00A16230">
        <w:rPr>
          <w:rFonts w:ascii="GHEA Grapalat" w:hAnsi="GHEA Grapalat" w:cstheme="minorBidi"/>
          <w:noProof/>
          <w:color w:val="auto"/>
          <w:sz w:val="24"/>
          <w:szCs w:val="24"/>
          <w:lang w:val="hy"/>
        </w:rPr>
        <w:t xml:space="preserve"> </w:t>
      </w:r>
      <w:r w:rsidR="4E6713AF" w:rsidRPr="00E915A6">
        <w:rPr>
          <w:rFonts w:ascii="GHEA Grapalat" w:hAnsi="GHEA Grapalat" w:cstheme="minorBidi"/>
          <w:noProof/>
          <w:color w:val="auto"/>
          <w:sz w:val="24"/>
          <w:szCs w:val="24"/>
          <w:lang w:val="en-US"/>
        </w:rPr>
        <w:t>համար</w:t>
      </w:r>
      <w:r w:rsidR="2B4D4483" w:rsidRPr="00E915A6">
        <w:rPr>
          <w:rFonts w:ascii="GHEA Grapalat" w:hAnsi="GHEA Grapalat" w:cstheme="minorBidi"/>
          <w:noProof/>
          <w:color w:val="auto"/>
          <w:sz w:val="24"/>
          <w:szCs w:val="24"/>
          <w:lang w:val="en-US"/>
        </w:rPr>
        <w:t>՝</w:t>
      </w:r>
      <w:r w:rsidR="36ADE748" w:rsidRPr="00A16230">
        <w:rPr>
          <w:rFonts w:ascii="GHEA Grapalat" w:hAnsi="GHEA Grapalat" w:cstheme="minorBidi"/>
          <w:noProof/>
          <w:color w:val="auto"/>
          <w:sz w:val="24"/>
          <w:szCs w:val="24"/>
          <w:lang w:val="hy"/>
        </w:rPr>
        <w:t xml:space="preserve"> </w:t>
      </w:r>
      <w:r w:rsidR="44168A06" w:rsidRPr="00E915A6">
        <w:rPr>
          <w:rFonts w:ascii="GHEA Grapalat" w:hAnsi="GHEA Grapalat" w:cstheme="minorBidi"/>
          <w:noProof/>
          <w:color w:val="auto"/>
          <w:sz w:val="24"/>
          <w:szCs w:val="24"/>
          <w:lang w:val="en-US"/>
        </w:rPr>
        <w:t>սույն</w:t>
      </w:r>
      <w:r w:rsidR="44168A06" w:rsidRPr="00A16230">
        <w:rPr>
          <w:rFonts w:ascii="GHEA Grapalat" w:hAnsi="GHEA Grapalat" w:cstheme="minorBidi"/>
          <w:noProof/>
          <w:color w:val="auto"/>
          <w:sz w:val="24"/>
          <w:szCs w:val="24"/>
          <w:lang w:val="hy"/>
        </w:rPr>
        <w:t xml:space="preserve"> </w:t>
      </w:r>
      <w:r w:rsidR="44168A06" w:rsidRPr="00E915A6">
        <w:rPr>
          <w:rFonts w:ascii="GHEA Grapalat" w:hAnsi="GHEA Grapalat" w:cstheme="minorBidi"/>
          <w:noProof/>
          <w:color w:val="auto"/>
          <w:sz w:val="24"/>
          <w:szCs w:val="24"/>
          <w:lang w:val="en-US"/>
        </w:rPr>
        <w:t>ենթակետի</w:t>
      </w:r>
      <w:r w:rsidR="44168A06" w:rsidRPr="00A16230">
        <w:rPr>
          <w:rFonts w:ascii="GHEA Grapalat" w:hAnsi="GHEA Grapalat" w:cstheme="minorBidi"/>
          <w:noProof/>
          <w:color w:val="auto"/>
          <w:sz w:val="24"/>
          <w:szCs w:val="24"/>
          <w:lang w:val="hy"/>
        </w:rPr>
        <w:t xml:space="preserve"> </w:t>
      </w:r>
      <w:r w:rsidR="44168A06" w:rsidRPr="00E915A6">
        <w:rPr>
          <w:rFonts w:ascii="GHEA Grapalat" w:hAnsi="GHEA Grapalat" w:cstheme="minorBidi"/>
          <w:noProof/>
          <w:color w:val="auto"/>
          <w:sz w:val="24"/>
          <w:szCs w:val="24"/>
          <w:lang w:val="en-US"/>
        </w:rPr>
        <w:t>ա</w:t>
      </w:r>
      <w:r w:rsidR="44168A06" w:rsidRPr="00A16230">
        <w:rPr>
          <w:rFonts w:ascii="GHEA Grapalat" w:hAnsi="GHEA Grapalat" w:cstheme="minorBidi"/>
          <w:noProof/>
          <w:color w:val="auto"/>
          <w:sz w:val="24"/>
          <w:szCs w:val="24"/>
          <w:lang w:val="hy"/>
        </w:rPr>
        <w:t xml:space="preserve"> </w:t>
      </w:r>
      <w:r w:rsidR="44168A06" w:rsidRPr="00E915A6">
        <w:rPr>
          <w:rFonts w:ascii="GHEA Grapalat" w:hAnsi="GHEA Grapalat" w:cstheme="minorBidi"/>
          <w:noProof/>
          <w:color w:val="auto"/>
          <w:sz w:val="24"/>
          <w:szCs w:val="24"/>
          <w:lang w:val="en-US"/>
        </w:rPr>
        <w:t>պարբերությունում</w:t>
      </w:r>
      <w:r w:rsidR="44168A06" w:rsidRPr="00A16230">
        <w:rPr>
          <w:rFonts w:ascii="GHEA Grapalat" w:hAnsi="GHEA Grapalat" w:cstheme="minorBidi"/>
          <w:noProof/>
          <w:color w:val="auto"/>
          <w:sz w:val="24"/>
          <w:szCs w:val="24"/>
          <w:lang w:val="hy"/>
        </w:rPr>
        <w:t xml:space="preserve"> </w:t>
      </w:r>
      <w:r w:rsidR="44168A06" w:rsidRPr="00E915A6">
        <w:rPr>
          <w:rFonts w:ascii="GHEA Grapalat" w:hAnsi="GHEA Grapalat" w:cstheme="minorBidi"/>
          <w:noProof/>
          <w:color w:val="auto"/>
          <w:sz w:val="24"/>
          <w:szCs w:val="24"/>
          <w:lang w:val="en-US"/>
        </w:rPr>
        <w:t>կնքված</w:t>
      </w:r>
      <w:r w:rsidR="44168A06" w:rsidRPr="00A16230">
        <w:rPr>
          <w:rFonts w:ascii="GHEA Grapalat" w:hAnsi="GHEA Grapalat" w:cstheme="minorBidi"/>
          <w:noProof/>
          <w:color w:val="auto"/>
          <w:sz w:val="24"/>
          <w:szCs w:val="24"/>
          <w:lang w:val="hy"/>
        </w:rPr>
        <w:t xml:space="preserve"> </w:t>
      </w:r>
      <w:r w:rsidR="44168A06" w:rsidRPr="00E915A6">
        <w:rPr>
          <w:rFonts w:ascii="GHEA Grapalat" w:hAnsi="GHEA Grapalat" w:cstheme="minorBidi"/>
          <w:noProof/>
          <w:color w:val="auto"/>
          <w:sz w:val="24"/>
          <w:szCs w:val="24"/>
          <w:lang w:val="en-US"/>
        </w:rPr>
        <w:t>Գործարք</w:t>
      </w:r>
      <w:r w:rsidR="3397944E" w:rsidRPr="00E915A6">
        <w:rPr>
          <w:rFonts w:ascii="GHEA Grapalat" w:hAnsi="GHEA Grapalat" w:cstheme="minorBidi"/>
          <w:noProof/>
          <w:color w:val="auto"/>
          <w:sz w:val="24"/>
          <w:szCs w:val="24"/>
          <w:lang w:val="en-US"/>
        </w:rPr>
        <w:t>ներ</w:t>
      </w:r>
      <w:r w:rsidR="44168A06" w:rsidRPr="00E915A6">
        <w:rPr>
          <w:rFonts w:ascii="GHEA Grapalat" w:hAnsi="GHEA Grapalat" w:cstheme="minorBidi"/>
          <w:noProof/>
          <w:color w:val="auto"/>
          <w:sz w:val="24"/>
          <w:szCs w:val="24"/>
          <w:lang w:val="en-US"/>
        </w:rPr>
        <w:t>ի</w:t>
      </w:r>
      <w:r w:rsidR="44168A06" w:rsidRPr="00A16230">
        <w:rPr>
          <w:rFonts w:ascii="GHEA Grapalat" w:hAnsi="GHEA Grapalat" w:cstheme="minorBidi"/>
          <w:noProof/>
          <w:color w:val="auto"/>
          <w:sz w:val="24"/>
          <w:szCs w:val="24"/>
          <w:lang w:val="hy"/>
        </w:rPr>
        <w:t xml:space="preserve"> </w:t>
      </w:r>
      <w:r w:rsidR="3397944E" w:rsidRPr="00E915A6">
        <w:rPr>
          <w:rFonts w:ascii="GHEA Grapalat" w:hAnsi="GHEA Grapalat" w:cstheme="minorBidi"/>
          <w:noProof/>
          <w:color w:val="auto"/>
          <w:sz w:val="24"/>
          <w:szCs w:val="24"/>
          <w:lang w:val="en-US"/>
        </w:rPr>
        <w:t>շրջանակում</w:t>
      </w:r>
      <w:r w:rsidR="3397944E" w:rsidRPr="00A16230">
        <w:rPr>
          <w:rFonts w:ascii="GHEA Grapalat" w:hAnsi="GHEA Grapalat" w:cstheme="minorBidi"/>
          <w:noProof/>
          <w:color w:val="auto"/>
          <w:sz w:val="24"/>
          <w:szCs w:val="24"/>
          <w:lang w:val="hy"/>
        </w:rPr>
        <w:t xml:space="preserve"> </w:t>
      </w:r>
      <w:r w:rsidR="1F2BE89D" w:rsidRPr="00E915A6">
        <w:rPr>
          <w:rFonts w:ascii="GHEA Grapalat" w:hAnsi="GHEA Grapalat" w:cstheme="minorBidi"/>
          <w:noProof/>
          <w:color w:val="auto"/>
          <w:sz w:val="24"/>
          <w:szCs w:val="24"/>
          <w:lang w:val="en-US"/>
        </w:rPr>
        <w:t>գնված</w:t>
      </w:r>
      <w:r w:rsidR="3397944E" w:rsidRPr="00A16230">
        <w:rPr>
          <w:rFonts w:ascii="GHEA Grapalat" w:hAnsi="GHEA Grapalat" w:cstheme="minorBidi"/>
          <w:noProof/>
          <w:color w:val="auto"/>
          <w:sz w:val="24"/>
          <w:szCs w:val="24"/>
          <w:lang w:val="hy"/>
        </w:rPr>
        <w:t xml:space="preserve"> </w:t>
      </w:r>
      <w:r w:rsidR="3397944E" w:rsidRPr="00E915A6">
        <w:rPr>
          <w:rFonts w:ascii="GHEA Grapalat" w:hAnsi="GHEA Grapalat" w:cstheme="minorBidi"/>
          <w:noProof/>
          <w:color w:val="auto"/>
          <w:sz w:val="24"/>
          <w:szCs w:val="24"/>
          <w:lang w:val="en-US"/>
        </w:rPr>
        <w:t>էլեկտրական</w:t>
      </w:r>
      <w:r w:rsidR="3397944E" w:rsidRPr="00A16230">
        <w:rPr>
          <w:rFonts w:ascii="GHEA Grapalat" w:hAnsi="GHEA Grapalat" w:cstheme="minorBidi"/>
          <w:noProof/>
          <w:color w:val="auto"/>
          <w:sz w:val="24"/>
          <w:szCs w:val="24"/>
          <w:lang w:val="hy"/>
        </w:rPr>
        <w:t xml:space="preserve"> </w:t>
      </w:r>
      <w:r w:rsidR="3397944E" w:rsidRPr="00E915A6">
        <w:rPr>
          <w:rFonts w:ascii="GHEA Grapalat" w:hAnsi="GHEA Grapalat" w:cstheme="minorBidi"/>
          <w:noProof/>
          <w:color w:val="auto"/>
          <w:sz w:val="24"/>
          <w:szCs w:val="24"/>
          <w:lang w:val="en-US"/>
        </w:rPr>
        <w:t>էներգիայի</w:t>
      </w:r>
      <w:r w:rsidR="3397944E" w:rsidRPr="00A16230">
        <w:rPr>
          <w:rFonts w:ascii="GHEA Grapalat" w:hAnsi="GHEA Grapalat" w:cstheme="minorBidi"/>
          <w:noProof/>
          <w:color w:val="auto"/>
          <w:sz w:val="24"/>
          <w:szCs w:val="24"/>
          <w:lang w:val="hy"/>
        </w:rPr>
        <w:t xml:space="preserve"> </w:t>
      </w:r>
      <w:r w:rsidR="3397944E" w:rsidRPr="00E915A6">
        <w:rPr>
          <w:rFonts w:ascii="GHEA Grapalat" w:hAnsi="GHEA Grapalat" w:cstheme="minorBidi"/>
          <w:noProof/>
          <w:color w:val="auto"/>
          <w:sz w:val="24"/>
          <w:szCs w:val="24"/>
          <w:lang w:val="en-US"/>
        </w:rPr>
        <w:t>քանակի</w:t>
      </w:r>
      <w:r w:rsidR="3397944E" w:rsidRPr="00A16230">
        <w:rPr>
          <w:rFonts w:ascii="GHEA Grapalat" w:hAnsi="GHEA Grapalat" w:cstheme="minorBidi"/>
          <w:noProof/>
          <w:color w:val="auto"/>
          <w:sz w:val="24"/>
          <w:szCs w:val="24"/>
          <w:lang w:val="hy"/>
        </w:rPr>
        <w:t xml:space="preserve"> </w:t>
      </w:r>
      <w:r w:rsidR="3397944E" w:rsidRPr="00E915A6">
        <w:rPr>
          <w:rFonts w:ascii="GHEA Grapalat" w:hAnsi="GHEA Grapalat" w:cstheme="minorBidi"/>
          <w:noProof/>
          <w:color w:val="auto"/>
          <w:sz w:val="24"/>
          <w:szCs w:val="24"/>
          <w:lang w:val="en-US"/>
        </w:rPr>
        <w:t>մեկ</w:t>
      </w:r>
      <w:r w:rsidR="3397944E" w:rsidRPr="00A16230">
        <w:rPr>
          <w:rFonts w:ascii="GHEA Grapalat" w:hAnsi="GHEA Grapalat" w:cstheme="minorBidi"/>
          <w:noProof/>
          <w:color w:val="auto"/>
          <w:sz w:val="24"/>
          <w:szCs w:val="24"/>
          <w:lang w:val="hy"/>
        </w:rPr>
        <w:t xml:space="preserve"> </w:t>
      </w:r>
      <w:r w:rsidR="571053B5" w:rsidRPr="00E915A6">
        <w:rPr>
          <w:rFonts w:ascii="GHEA Grapalat" w:hAnsi="GHEA Grapalat" w:cstheme="minorBidi"/>
          <w:noProof/>
          <w:color w:val="auto"/>
          <w:sz w:val="24"/>
          <w:szCs w:val="24"/>
          <w:lang w:val="en-US"/>
        </w:rPr>
        <w:t>քսան</w:t>
      </w:r>
      <w:r w:rsidR="3397944E" w:rsidRPr="00E915A6">
        <w:rPr>
          <w:rFonts w:ascii="GHEA Grapalat" w:hAnsi="GHEA Grapalat" w:cstheme="minorBidi"/>
          <w:noProof/>
          <w:color w:val="auto"/>
          <w:sz w:val="24"/>
          <w:szCs w:val="24"/>
          <w:lang w:val="en-US"/>
        </w:rPr>
        <w:t>երորդի</w:t>
      </w:r>
      <w:r w:rsidR="3397944E" w:rsidRPr="00A16230">
        <w:rPr>
          <w:rFonts w:ascii="GHEA Grapalat" w:hAnsi="GHEA Grapalat" w:cstheme="minorBidi"/>
          <w:noProof/>
          <w:color w:val="auto"/>
          <w:sz w:val="24"/>
          <w:szCs w:val="24"/>
          <w:lang w:val="hy"/>
        </w:rPr>
        <w:t xml:space="preserve"> </w:t>
      </w:r>
      <w:r w:rsidR="3397944E" w:rsidRPr="00E915A6">
        <w:rPr>
          <w:rFonts w:ascii="GHEA Grapalat" w:hAnsi="GHEA Grapalat" w:cstheme="minorBidi"/>
          <w:noProof/>
          <w:color w:val="auto"/>
          <w:sz w:val="24"/>
          <w:szCs w:val="24"/>
          <w:lang w:val="en-US"/>
        </w:rPr>
        <w:t>և</w:t>
      </w:r>
      <w:r w:rsidR="3397944E" w:rsidRPr="00A16230">
        <w:rPr>
          <w:rFonts w:ascii="GHEA Grapalat" w:hAnsi="GHEA Grapalat" w:cstheme="minorBidi"/>
          <w:noProof/>
          <w:color w:val="auto"/>
          <w:sz w:val="24"/>
          <w:szCs w:val="24"/>
          <w:lang w:val="hy"/>
        </w:rPr>
        <w:t xml:space="preserve"> </w:t>
      </w:r>
      <w:r w:rsidR="785B1332" w:rsidRPr="00E915A6">
        <w:rPr>
          <w:rFonts w:ascii="GHEA Grapalat" w:hAnsi="GHEA Grapalat" w:cstheme="minorBidi"/>
          <w:noProof/>
          <w:color w:val="auto"/>
          <w:sz w:val="24"/>
          <w:szCs w:val="24"/>
          <w:lang w:val="en-US"/>
        </w:rPr>
        <w:t>հ</w:t>
      </w:r>
      <w:r w:rsidR="3397944E" w:rsidRPr="00E915A6">
        <w:rPr>
          <w:rFonts w:ascii="GHEA Grapalat" w:hAnsi="GHEA Grapalat" w:cstheme="minorBidi"/>
          <w:noProof/>
          <w:color w:val="auto"/>
          <w:sz w:val="24"/>
          <w:szCs w:val="24"/>
          <w:lang w:val="en-US"/>
        </w:rPr>
        <w:t>աշվեկշռման</w:t>
      </w:r>
      <w:r w:rsidR="3397944E" w:rsidRPr="00A16230">
        <w:rPr>
          <w:rFonts w:ascii="GHEA Grapalat" w:hAnsi="GHEA Grapalat" w:cstheme="minorBidi"/>
          <w:noProof/>
          <w:color w:val="auto"/>
          <w:sz w:val="24"/>
          <w:szCs w:val="24"/>
          <w:lang w:val="hy"/>
        </w:rPr>
        <w:t xml:space="preserve"> </w:t>
      </w:r>
      <w:r w:rsidR="3397944E" w:rsidRPr="00E915A6">
        <w:rPr>
          <w:rFonts w:ascii="GHEA Grapalat" w:hAnsi="GHEA Grapalat" w:cstheme="minorBidi"/>
          <w:noProof/>
          <w:color w:val="auto"/>
          <w:sz w:val="24"/>
          <w:szCs w:val="24"/>
          <w:lang w:val="en-US"/>
        </w:rPr>
        <w:t>ծառայության</w:t>
      </w:r>
      <w:r w:rsidR="3397944E" w:rsidRPr="00A16230">
        <w:rPr>
          <w:rFonts w:ascii="GHEA Grapalat" w:hAnsi="GHEA Grapalat" w:cstheme="minorBidi"/>
          <w:noProof/>
          <w:color w:val="auto"/>
          <w:sz w:val="24"/>
          <w:szCs w:val="24"/>
          <w:lang w:val="hy"/>
        </w:rPr>
        <w:t xml:space="preserve"> </w:t>
      </w:r>
      <w:r w:rsidR="44168A06" w:rsidRPr="00E915A6">
        <w:rPr>
          <w:rFonts w:ascii="GHEA Grapalat" w:hAnsi="GHEA Grapalat" w:cstheme="minorBidi"/>
          <w:noProof/>
          <w:color w:val="auto"/>
          <w:sz w:val="24"/>
          <w:szCs w:val="24"/>
          <w:lang w:val="en-US"/>
        </w:rPr>
        <w:t>արժեքի</w:t>
      </w:r>
      <w:r w:rsidR="44168A06" w:rsidRPr="00A16230">
        <w:rPr>
          <w:rFonts w:ascii="GHEA Grapalat" w:hAnsi="GHEA Grapalat" w:cstheme="minorBidi"/>
          <w:noProof/>
          <w:color w:val="auto"/>
          <w:sz w:val="24"/>
          <w:szCs w:val="24"/>
          <w:lang w:val="hy"/>
        </w:rPr>
        <w:t xml:space="preserve"> </w:t>
      </w:r>
      <w:r w:rsidR="3397944E" w:rsidRPr="00E915A6">
        <w:rPr>
          <w:rFonts w:ascii="GHEA Grapalat" w:hAnsi="GHEA Grapalat" w:cstheme="minorBidi"/>
          <w:noProof/>
          <w:color w:val="auto"/>
          <w:sz w:val="24"/>
          <w:szCs w:val="24"/>
          <w:lang w:val="en-US"/>
        </w:rPr>
        <w:t>առավելագույն</w:t>
      </w:r>
      <w:r w:rsidR="3397944E" w:rsidRPr="00A16230">
        <w:rPr>
          <w:rFonts w:ascii="GHEA Grapalat" w:hAnsi="GHEA Grapalat" w:cstheme="minorBidi"/>
          <w:noProof/>
          <w:color w:val="auto"/>
          <w:sz w:val="24"/>
          <w:szCs w:val="24"/>
          <w:lang w:val="hy"/>
        </w:rPr>
        <w:t xml:space="preserve"> </w:t>
      </w:r>
      <w:r w:rsidR="3397944E" w:rsidRPr="00E915A6">
        <w:rPr>
          <w:rFonts w:ascii="GHEA Grapalat" w:hAnsi="GHEA Grapalat" w:cstheme="minorBidi"/>
          <w:noProof/>
          <w:color w:val="auto"/>
          <w:sz w:val="24"/>
          <w:szCs w:val="24"/>
          <w:lang w:val="en-US"/>
        </w:rPr>
        <w:t>սակագն</w:t>
      </w:r>
      <w:r w:rsidR="423DE80D" w:rsidRPr="00E915A6">
        <w:rPr>
          <w:rFonts w:ascii="GHEA Grapalat" w:hAnsi="GHEA Grapalat" w:cstheme="minorBidi"/>
          <w:noProof/>
          <w:color w:val="auto"/>
          <w:sz w:val="24"/>
          <w:szCs w:val="24"/>
          <w:lang w:val="en-US"/>
        </w:rPr>
        <w:t>ի</w:t>
      </w:r>
      <w:r w:rsidR="423DE80D" w:rsidRPr="00A16230">
        <w:rPr>
          <w:rFonts w:ascii="GHEA Grapalat" w:hAnsi="GHEA Grapalat" w:cstheme="minorBidi"/>
          <w:noProof/>
          <w:color w:val="auto"/>
          <w:sz w:val="24"/>
          <w:szCs w:val="24"/>
          <w:lang w:val="hy"/>
        </w:rPr>
        <w:t xml:space="preserve"> </w:t>
      </w:r>
      <w:r w:rsidR="423DE80D" w:rsidRPr="00E915A6">
        <w:rPr>
          <w:rFonts w:ascii="GHEA Grapalat" w:hAnsi="GHEA Grapalat" w:cstheme="minorBidi"/>
          <w:noProof/>
          <w:color w:val="auto"/>
          <w:sz w:val="24"/>
          <w:szCs w:val="24"/>
          <w:lang w:val="en-US"/>
        </w:rPr>
        <w:t>արտադրյալով</w:t>
      </w:r>
      <w:r w:rsidR="3397944E" w:rsidRPr="00A16230">
        <w:rPr>
          <w:rFonts w:ascii="GHEA Grapalat" w:hAnsi="GHEA Grapalat" w:cstheme="minorBidi"/>
          <w:noProof/>
          <w:color w:val="auto"/>
          <w:sz w:val="24"/>
          <w:szCs w:val="24"/>
          <w:lang w:val="hy"/>
        </w:rPr>
        <w:t xml:space="preserve">: </w:t>
      </w:r>
    </w:p>
    <w:p w14:paraId="1D60212D" w14:textId="75C3D8A0" w:rsidR="00621F76" w:rsidRPr="00A16230" w:rsidRDefault="4D2FB806" w:rsidP="00EF0641">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ՉՈՒՊ</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բաղադրիչ</w:t>
      </w:r>
      <w:r w:rsidR="46FAAECC" w:rsidRPr="00E915A6">
        <w:rPr>
          <w:rFonts w:ascii="GHEA Grapalat" w:hAnsi="GHEA Grapalat" w:cstheme="minorBidi"/>
          <w:noProof/>
          <w:color w:val="auto"/>
          <w:sz w:val="24"/>
          <w:szCs w:val="24"/>
          <w:lang w:val="en-US"/>
        </w:rPr>
        <w:t>ի</w:t>
      </w:r>
      <w:r w:rsidR="46FAAECC" w:rsidRPr="00A16230">
        <w:rPr>
          <w:rFonts w:ascii="GHEA Grapalat" w:hAnsi="GHEA Grapalat" w:cstheme="minorBidi"/>
          <w:noProof/>
          <w:color w:val="auto"/>
          <w:sz w:val="24"/>
          <w:szCs w:val="24"/>
          <w:lang w:val="hy"/>
        </w:rPr>
        <w:t xml:space="preserve"> </w:t>
      </w:r>
      <w:r w:rsidR="46FAAECC" w:rsidRPr="00E915A6">
        <w:rPr>
          <w:rFonts w:ascii="GHEA Grapalat" w:hAnsi="GHEA Grapalat" w:cstheme="minorBidi"/>
          <w:noProof/>
          <w:color w:val="auto"/>
          <w:sz w:val="24"/>
          <w:szCs w:val="24"/>
          <w:lang w:val="en-US"/>
        </w:rPr>
        <w:t>դեպքում</w:t>
      </w:r>
      <w:r w:rsidR="60D2B93B" w:rsidRPr="00E915A6">
        <w:rPr>
          <w:rFonts w:ascii="GHEA Grapalat" w:hAnsi="GHEA Grapalat" w:cstheme="minorBidi"/>
          <w:noProof/>
          <w:color w:val="auto"/>
          <w:sz w:val="24"/>
          <w:szCs w:val="24"/>
          <w:lang w:val="en-US"/>
        </w:rPr>
        <w:t>՝</w:t>
      </w:r>
      <w:r w:rsidR="60D2B93B"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սույն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կետի</w:t>
      </w:r>
      <w:r w:rsidRPr="00A16230">
        <w:rPr>
          <w:rFonts w:ascii="GHEA Grapalat" w:hAnsi="GHEA Grapalat" w:cstheme="minorBidi"/>
          <w:noProof/>
          <w:color w:val="auto"/>
          <w:sz w:val="24"/>
          <w:szCs w:val="24"/>
          <w:lang w:val="hy"/>
        </w:rPr>
        <w:t xml:space="preserve"> 1-</w:t>
      </w:r>
      <w:r w:rsidRPr="00E915A6">
        <w:rPr>
          <w:rFonts w:ascii="GHEA Grapalat" w:hAnsi="GHEA Grapalat" w:cstheme="minorBidi"/>
          <w:noProof/>
          <w:color w:val="auto"/>
          <w:sz w:val="24"/>
          <w:szCs w:val="24"/>
          <w:lang w:val="en-US"/>
        </w:rPr>
        <w:t>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ենթակետի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դ</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w:t>
      </w:r>
      <w:r w:rsidR="53C56EDC" w:rsidRPr="00A16230">
        <w:rPr>
          <w:rFonts w:ascii="GHEA Grapalat" w:hAnsi="GHEA Grapalat" w:cstheme="minorBidi"/>
          <w:noProof/>
          <w:color w:val="auto"/>
          <w:sz w:val="24"/>
          <w:szCs w:val="24"/>
          <w:lang w:val="hy"/>
        </w:rPr>
        <w:t>,</w:t>
      </w:r>
      <w:r w:rsidR="444939F9" w:rsidRPr="00A16230">
        <w:rPr>
          <w:rFonts w:ascii="GHEA Grapalat" w:hAnsi="GHEA Grapalat" w:cstheme="minorBidi"/>
          <w:noProof/>
          <w:color w:val="auto"/>
          <w:sz w:val="24"/>
          <w:szCs w:val="24"/>
          <w:lang w:val="hy"/>
        </w:rPr>
        <w:t xml:space="preserve"> </w:t>
      </w:r>
      <w:r w:rsidR="444939F9" w:rsidRPr="00E915A6">
        <w:rPr>
          <w:rFonts w:ascii="GHEA Grapalat" w:hAnsi="GHEA Grapalat" w:cstheme="minorBidi"/>
          <w:noProof/>
          <w:color w:val="auto"/>
          <w:sz w:val="24"/>
          <w:szCs w:val="24"/>
          <w:lang w:val="en-US"/>
        </w:rPr>
        <w:t>զ</w:t>
      </w:r>
      <w:r w:rsidR="444939F9"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պարբերություններով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սահմանված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ծառայությունների</w:t>
      </w:r>
      <w:r w:rsidRPr="00A16230">
        <w:rPr>
          <w:rFonts w:ascii="GHEA Grapalat" w:hAnsi="GHEA Grapalat" w:cstheme="minorBidi"/>
          <w:noProof/>
          <w:color w:val="auto"/>
          <w:sz w:val="24"/>
          <w:szCs w:val="24"/>
          <w:lang w:val="hy"/>
        </w:rPr>
        <w:t xml:space="preserve"> </w:t>
      </w:r>
      <w:r w:rsidR="4228EFDD" w:rsidRPr="00E915A6">
        <w:rPr>
          <w:rFonts w:ascii="GHEA Grapalat" w:hAnsi="GHEA Grapalat" w:cstheme="minorBidi"/>
          <w:noProof/>
          <w:color w:val="auto"/>
          <w:sz w:val="24"/>
          <w:szCs w:val="24"/>
        </w:rPr>
        <w:t xml:space="preserve">ամսական </w:t>
      </w:r>
      <w:r w:rsidR="444939F9" w:rsidRPr="00E915A6">
        <w:rPr>
          <w:rFonts w:ascii="GHEA Grapalat" w:hAnsi="GHEA Grapalat" w:cstheme="minorBidi"/>
          <w:noProof/>
          <w:color w:val="auto"/>
          <w:sz w:val="24"/>
          <w:szCs w:val="24"/>
          <w:lang w:val="en-US"/>
        </w:rPr>
        <w:t>արժեքի</w:t>
      </w:r>
      <w:r w:rsidR="444939F9" w:rsidRPr="00A16230">
        <w:rPr>
          <w:rFonts w:ascii="GHEA Grapalat" w:hAnsi="GHEA Grapalat" w:cstheme="minorBidi"/>
          <w:noProof/>
          <w:color w:val="auto"/>
          <w:sz w:val="24"/>
          <w:szCs w:val="24"/>
          <w:lang w:val="hy"/>
        </w:rPr>
        <w:t xml:space="preserve"> </w:t>
      </w:r>
      <w:r w:rsidR="444939F9" w:rsidRPr="00E915A6">
        <w:rPr>
          <w:rFonts w:ascii="GHEA Grapalat" w:hAnsi="GHEA Grapalat" w:cstheme="minorBidi"/>
          <w:noProof/>
          <w:color w:val="auto"/>
          <w:sz w:val="24"/>
          <w:szCs w:val="24"/>
          <w:lang w:val="en-US"/>
        </w:rPr>
        <w:t>հանրագումարի</w:t>
      </w:r>
      <w:r w:rsidR="444939F9"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չափով</w:t>
      </w:r>
      <w:r w:rsidR="067DA414" w:rsidRPr="00A16230">
        <w:rPr>
          <w:rFonts w:ascii="GHEA Grapalat" w:hAnsi="GHEA Grapalat" w:cstheme="minorBidi"/>
          <w:noProof/>
          <w:color w:val="auto"/>
          <w:sz w:val="24"/>
          <w:szCs w:val="24"/>
          <w:lang w:val="hy"/>
        </w:rPr>
        <w:t xml:space="preserve">, </w:t>
      </w:r>
      <w:r w:rsidR="067DA414" w:rsidRPr="00E915A6">
        <w:rPr>
          <w:rFonts w:ascii="GHEA Grapalat" w:hAnsi="GHEA Grapalat" w:cstheme="minorBidi"/>
          <w:noProof/>
          <w:color w:val="auto"/>
          <w:sz w:val="24"/>
          <w:szCs w:val="24"/>
          <w:lang w:val="en-US"/>
        </w:rPr>
        <w:t>հաշվի</w:t>
      </w:r>
      <w:r w:rsidR="067DA414" w:rsidRPr="00A16230">
        <w:rPr>
          <w:rFonts w:ascii="GHEA Grapalat" w:hAnsi="GHEA Grapalat" w:cstheme="minorBidi"/>
          <w:noProof/>
          <w:color w:val="auto"/>
          <w:sz w:val="24"/>
          <w:szCs w:val="24"/>
          <w:lang w:val="hy"/>
        </w:rPr>
        <w:t xml:space="preserve"> </w:t>
      </w:r>
      <w:r w:rsidR="067DA414" w:rsidRPr="00E915A6">
        <w:rPr>
          <w:rFonts w:ascii="GHEA Grapalat" w:hAnsi="GHEA Grapalat" w:cstheme="minorBidi"/>
          <w:noProof/>
          <w:color w:val="auto"/>
          <w:sz w:val="24"/>
          <w:szCs w:val="24"/>
          <w:lang w:val="en-US"/>
        </w:rPr>
        <w:t>առնելով</w:t>
      </w:r>
      <w:r w:rsidR="067DA414" w:rsidRPr="00A16230">
        <w:rPr>
          <w:rFonts w:ascii="GHEA Grapalat" w:hAnsi="GHEA Grapalat" w:cstheme="minorBidi"/>
          <w:noProof/>
          <w:color w:val="auto"/>
          <w:sz w:val="24"/>
          <w:szCs w:val="24"/>
          <w:lang w:val="hy"/>
        </w:rPr>
        <w:t xml:space="preserve"> </w:t>
      </w:r>
      <w:r w:rsidR="067DA414" w:rsidRPr="00E915A6">
        <w:rPr>
          <w:rFonts w:ascii="GHEA Grapalat" w:hAnsi="GHEA Grapalat" w:cstheme="minorBidi"/>
          <w:noProof/>
          <w:color w:val="auto"/>
          <w:sz w:val="24"/>
          <w:szCs w:val="24"/>
          <w:lang w:val="en-US"/>
        </w:rPr>
        <w:t>ՉՈՒՊ</w:t>
      </w:r>
      <w:r w:rsidR="067DA414" w:rsidRPr="00A16230">
        <w:rPr>
          <w:rFonts w:ascii="GHEA Grapalat" w:hAnsi="GHEA Grapalat" w:cstheme="minorBidi"/>
          <w:noProof/>
          <w:color w:val="auto"/>
          <w:sz w:val="24"/>
          <w:szCs w:val="24"/>
          <w:lang w:val="hy"/>
        </w:rPr>
        <w:t xml:space="preserve"> </w:t>
      </w:r>
      <w:r w:rsidR="067DA414" w:rsidRPr="00E915A6">
        <w:rPr>
          <w:rFonts w:ascii="GHEA Grapalat" w:hAnsi="GHEA Grapalat" w:cstheme="minorBidi"/>
          <w:noProof/>
          <w:color w:val="auto"/>
          <w:sz w:val="24"/>
          <w:szCs w:val="24"/>
          <w:lang w:val="en-US"/>
        </w:rPr>
        <w:t>բաղադրիչում</w:t>
      </w:r>
      <w:r w:rsidR="067DA414" w:rsidRPr="00A16230">
        <w:rPr>
          <w:rFonts w:ascii="GHEA Grapalat" w:hAnsi="GHEA Grapalat" w:cstheme="minorBidi"/>
          <w:noProof/>
          <w:color w:val="auto"/>
          <w:sz w:val="24"/>
          <w:szCs w:val="24"/>
          <w:lang w:val="hy"/>
        </w:rPr>
        <w:t xml:space="preserve"> </w:t>
      </w:r>
      <w:r w:rsidR="067DA414" w:rsidRPr="00E915A6">
        <w:rPr>
          <w:rFonts w:ascii="GHEA Grapalat" w:hAnsi="GHEA Grapalat" w:cstheme="minorBidi"/>
          <w:noProof/>
          <w:color w:val="auto"/>
          <w:sz w:val="24"/>
          <w:szCs w:val="24"/>
          <w:lang w:val="en-US"/>
        </w:rPr>
        <w:t>կնքված</w:t>
      </w:r>
      <w:r w:rsidR="067DA414" w:rsidRPr="00A16230">
        <w:rPr>
          <w:rFonts w:ascii="GHEA Grapalat" w:hAnsi="GHEA Grapalat" w:cstheme="minorBidi"/>
          <w:noProof/>
          <w:color w:val="auto"/>
          <w:sz w:val="24"/>
          <w:szCs w:val="24"/>
          <w:lang w:val="hy"/>
        </w:rPr>
        <w:t xml:space="preserve"> </w:t>
      </w:r>
      <w:r w:rsidR="067DA414" w:rsidRPr="00E915A6">
        <w:rPr>
          <w:rFonts w:ascii="GHEA Grapalat" w:hAnsi="GHEA Grapalat" w:cstheme="minorBidi"/>
          <w:noProof/>
          <w:color w:val="auto"/>
          <w:sz w:val="24"/>
          <w:szCs w:val="24"/>
          <w:lang w:val="en-US"/>
        </w:rPr>
        <w:t>Գործարքի</w:t>
      </w:r>
      <w:r w:rsidR="067DA414" w:rsidRPr="00A16230">
        <w:rPr>
          <w:rFonts w:ascii="GHEA Grapalat" w:hAnsi="GHEA Grapalat" w:cstheme="minorBidi"/>
          <w:noProof/>
          <w:color w:val="auto"/>
          <w:sz w:val="24"/>
          <w:szCs w:val="24"/>
          <w:lang w:val="hy"/>
        </w:rPr>
        <w:t xml:space="preserve"> </w:t>
      </w:r>
      <w:r w:rsidR="688F7070" w:rsidRPr="00E915A6">
        <w:rPr>
          <w:rFonts w:ascii="GHEA Grapalat" w:hAnsi="GHEA Grapalat" w:cstheme="minorBidi"/>
          <w:noProof/>
          <w:color w:val="auto"/>
          <w:sz w:val="24"/>
          <w:szCs w:val="24"/>
          <w:lang w:val="en-US"/>
        </w:rPr>
        <w:t>շրջանակում</w:t>
      </w:r>
      <w:r w:rsidR="2757FBA4" w:rsidRPr="00A16230">
        <w:rPr>
          <w:rFonts w:ascii="GHEA Grapalat" w:hAnsi="GHEA Grapalat" w:cstheme="minorBidi"/>
          <w:noProof/>
          <w:color w:val="auto"/>
          <w:sz w:val="24"/>
          <w:szCs w:val="24"/>
          <w:lang w:val="hy"/>
        </w:rPr>
        <w:t xml:space="preserve"> </w:t>
      </w:r>
      <w:r w:rsidR="2757FBA4" w:rsidRPr="00E915A6">
        <w:rPr>
          <w:rFonts w:ascii="GHEA Grapalat" w:hAnsi="GHEA Grapalat" w:cstheme="minorBidi"/>
          <w:noProof/>
          <w:color w:val="auto"/>
          <w:sz w:val="24"/>
          <w:szCs w:val="24"/>
          <w:lang w:val="en-US"/>
        </w:rPr>
        <w:t>գնված</w:t>
      </w:r>
      <w:r w:rsidR="2757FBA4" w:rsidRPr="00A16230">
        <w:rPr>
          <w:rFonts w:ascii="GHEA Grapalat" w:hAnsi="GHEA Grapalat" w:cstheme="minorBidi"/>
          <w:noProof/>
          <w:color w:val="auto"/>
          <w:sz w:val="24"/>
          <w:szCs w:val="24"/>
          <w:lang w:val="hy"/>
        </w:rPr>
        <w:t xml:space="preserve"> </w:t>
      </w:r>
      <w:r w:rsidR="2757FBA4" w:rsidRPr="00E915A6">
        <w:rPr>
          <w:rFonts w:ascii="GHEA Grapalat" w:hAnsi="GHEA Grapalat" w:cstheme="minorBidi"/>
          <w:noProof/>
          <w:color w:val="auto"/>
          <w:sz w:val="24"/>
          <w:szCs w:val="24"/>
          <w:lang w:val="en-US"/>
        </w:rPr>
        <w:t>էլեկտրական</w:t>
      </w:r>
      <w:r w:rsidR="2757FBA4" w:rsidRPr="00A16230">
        <w:rPr>
          <w:rFonts w:ascii="GHEA Grapalat" w:hAnsi="GHEA Grapalat" w:cstheme="minorBidi"/>
          <w:noProof/>
          <w:color w:val="auto"/>
          <w:sz w:val="24"/>
          <w:szCs w:val="24"/>
          <w:lang w:val="hy"/>
        </w:rPr>
        <w:t xml:space="preserve"> </w:t>
      </w:r>
      <w:r w:rsidR="2757FBA4" w:rsidRPr="00E915A6">
        <w:rPr>
          <w:rFonts w:ascii="GHEA Grapalat" w:hAnsi="GHEA Grapalat" w:cstheme="minorBidi"/>
          <w:noProof/>
          <w:color w:val="auto"/>
          <w:sz w:val="24"/>
          <w:szCs w:val="24"/>
          <w:lang w:val="en-US"/>
        </w:rPr>
        <w:t>էներգիայի</w:t>
      </w:r>
      <w:r w:rsidR="2757FBA4" w:rsidRPr="00A16230">
        <w:rPr>
          <w:rFonts w:ascii="GHEA Grapalat" w:hAnsi="GHEA Grapalat" w:cstheme="minorBidi"/>
          <w:noProof/>
          <w:color w:val="auto"/>
          <w:sz w:val="24"/>
          <w:szCs w:val="24"/>
          <w:lang w:val="hy"/>
        </w:rPr>
        <w:t xml:space="preserve"> </w:t>
      </w:r>
      <w:r w:rsidR="2757FBA4" w:rsidRPr="00E915A6">
        <w:rPr>
          <w:rFonts w:ascii="GHEA Grapalat" w:hAnsi="GHEA Grapalat" w:cstheme="minorBidi"/>
          <w:noProof/>
          <w:color w:val="auto"/>
          <w:sz w:val="24"/>
          <w:szCs w:val="24"/>
          <w:lang w:val="en-US"/>
        </w:rPr>
        <w:t>քանակը</w:t>
      </w:r>
      <w:r w:rsidR="1BFFC4F3" w:rsidRPr="00E915A6">
        <w:rPr>
          <w:rFonts w:ascii="GHEA Grapalat" w:hAnsi="GHEA Grapalat" w:cstheme="minorBidi"/>
          <w:noProof/>
          <w:color w:val="auto"/>
          <w:sz w:val="24"/>
          <w:szCs w:val="24"/>
          <w:lang w:val="en-US"/>
        </w:rPr>
        <w:t>՝</w:t>
      </w:r>
      <w:r w:rsidR="1BFFC4F3" w:rsidRPr="00A16230">
        <w:rPr>
          <w:rFonts w:ascii="GHEA Grapalat" w:hAnsi="GHEA Grapalat" w:cstheme="minorBidi"/>
          <w:noProof/>
          <w:color w:val="auto"/>
          <w:sz w:val="24"/>
          <w:szCs w:val="24"/>
          <w:lang w:val="hy"/>
        </w:rPr>
        <w:t xml:space="preserve"> </w:t>
      </w:r>
      <w:r w:rsidR="1BFFC4F3" w:rsidRPr="00E915A6">
        <w:rPr>
          <w:rFonts w:ascii="GHEA Grapalat" w:hAnsi="GHEA Grapalat" w:cstheme="minorBidi"/>
          <w:noProof/>
          <w:color w:val="auto"/>
          <w:sz w:val="24"/>
          <w:szCs w:val="24"/>
          <w:lang w:val="en-US"/>
        </w:rPr>
        <w:t>Գործարքի</w:t>
      </w:r>
      <w:r w:rsidR="1BFFC4F3" w:rsidRPr="00A16230">
        <w:rPr>
          <w:rFonts w:ascii="GHEA Grapalat" w:hAnsi="GHEA Grapalat" w:cstheme="minorBidi"/>
          <w:noProof/>
          <w:color w:val="auto"/>
          <w:sz w:val="24"/>
          <w:szCs w:val="24"/>
          <w:lang w:val="hy"/>
        </w:rPr>
        <w:t xml:space="preserve"> </w:t>
      </w:r>
      <w:r w:rsidR="1BFFC4F3" w:rsidRPr="00E915A6">
        <w:rPr>
          <w:rFonts w:ascii="GHEA Grapalat" w:hAnsi="GHEA Grapalat" w:cstheme="minorBidi"/>
          <w:noProof/>
          <w:color w:val="auto"/>
          <w:sz w:val="24"/>
          <w:szCs w:val="24"/>
          <w:lang w:val="en-US"/>
        </w:rPr>
        <w:t>կնքմանը</w:t>
      </w:r>
      <w:r w:rsidR="1BFFC4F3" w:rsidRPr="00A16230">
        <w:rPr>
          <w:rFonts w:ascii="GHEA Grapalat" w:hAnsi="GHEA Grapalat" w:cstheme="minorBidi"/>
          <w:noProof/>
          <w:color w:val="auto"/>
          <w:sz w:val="24"/>
          <w:szCs w:val="24"/>
          <w:lang w:val="hy"/>
        </w:rPr>
        <w:t xml:space="preserve"> </w:t>
      </w:r>
      <w:r w:rsidR="1BFFC4F3" w:rsidRPr="00E915A6">
        <w:rPr>
          <w:rFonts w:ascii="GHEA Grapalat" w:hAnsi="GHEA Grapalat" w:cstheme="minorBidi"/>
          <w:noProof/>
          <w:color w:val="auto"/>
          <w:sz w:val="24"/>
          <w:szCs w:val="24"/>
          <w:lang w:val="en-US"/>
        </w:rPr>
        <w:t>հաջորդող</w:t>
      </w:r>
      <w:r w:rsidR="1BFFC4F3" w:rsidRPr="00A16230">
        <w:rPr>
          <w:rFonts w:ascii="GHEA Grapalat" w:hAnsi="GHEA Grapalat" w:cstheme="minorBidi"/>
          <w:noProof/>
          <w:color w:val="auto"/>
          <w:sz w:val="24"/>
          <w:szCs w:val="24"/>
          <w:lang w:val="hy"/>
        </w:rPr>
        <w:t xml:space="preserve"> </w:t>
      </w:r>
      <w:r w:rsidR="1BFFC4F3" w:rsidRPr="00E915A6">
        <w:rPr>
          <w:rFonts w:ascii="GHEA Grapalat" w:hAnsi="GHEA Grapalat" w:cstheme="minorBidi"/>
          <w:noProof/>
          <w:color w:val="auto"/>
          <w:sz w:val="24"/>
          <w:szCs w:val="24"/>
          <w:lang w:val="en-US"/>
        </w:rPr>
        <w:t>ամսվա</w:t>
      </w:r>
      <w:r w:rsidR="1BFFC4F3" w:rsidRPr="00A16230">
        <w:rPr>
          <w:rFonts w:ascii="GHEA Grapalat" w:hAnsi="GHEA Grapalat" w:cstheme="minorBidi"/>
          <w:noProof/>
          <w:color w:val="auto"/>
          <w:sz w:val="24"/>
          <w:szCs w:val="24"/>
          <w:lang w:val="hy"/>
        </w:rPr>
        <w:t xml:space="preserve"> </w:t>
      </w:r>
      <w:r w:rsidR="1BFFC4F3" w:rsidRPr="00E915A6">
        <w:rPr>
          <w:rFonts w:ascii="GHEA Grapalat" w:hAnsi="GHEA Grapalat" w:cstheme="minorBidi"/>
          <w:noProof/>
          <w:color w:val="auto"/>
          <w:sz w:val="24"/>
          <w:szCs w:val="24"/>
          <w:lang w:val="en-US"/>
        </w:rPr>
        <w:t>համար</w:t>
      </w:r>
      <w:r w:rsidRPr="00A16230">
        <w:rPr>
          <w:rFonts w:ascii="GHEA Grapalat" w:hAnsi="GHEA Grapalat" w:cstheme="minorBidi"/>
          <w:noProof/>
          <w:color w:val="auto"/>
          <w:sz w:val="24"/>
          <w:szCs w:val="24"/>
          <w:lang w:val="hy"/>
        </w:rPr>
        <w:t>:</w:t>
      </w:r>
      <w:r w:rsidR="7A8218BD" w:rsidRPr="00A16230">
        <w:rPr>
          <w:rFonts w:ascii="GHEA Grapalat" w:hAnsi="GHEA Grapalat" w:cstheme="minorBidi"/>
          <w:noProof/>
          <w:color w:val="auto"/>
          <w:sz w:val="24"/>
          <w:szCs w:val="24"/>
          <w:lang w:val="hy"/>
        </w:rPr>
        <w:t xml:space="preserve"> </w:t>
      </w:r>
    </w:p>
    <w:p w14:paraId="39FB2318" w14:textId="118D57E6" w:rsidR="5F78AFC4" w:rsidRPr="00E915A6" w:rsidRDefault="0B80772C" w:rsidP="00D972B4">
      <w:pPr>
        <w:pStyle w:val="Text1"/>
        <w:rPr>
          <w:color w:val="000000" w:themeColor="text1"/>
        </w:rPr>
      </w:pPr>
      <w:r w:rsidRPr="00E915A6">
        <w:t xml:space="preserve">ԷՄՇ մասնակցի Կանոնների </w:t>
      </w:r>
      <w:r w:rsidR="00227848" w:rsidRPr="00E915A6">
        <w:fldChar w:fldCharType="begin"/>
      </w:r>
      <w:r w:rsidR="00227848" w:rsidRPr="00E915A6">
        <w:instrText xml:space="preserve"> REF _Ref50040884 \r \h </w:instrText>
      </w:r>
      <w:r w:rsidR="00E915A6">
        <w:instrText xml:space="preserve"> \* MERGEFORMAT </w:instrText>
      </w:r>
      <w:r w:rsidR="00227848" w:rsidRPr="00E915A6">
        <w:fldChar w:fldCharType="separate"/>
      </w:r>
      <w:r w:rsidR="00947C58">
        <w:t>200</w:t>
      </w:r>
      <w:r w:rsidR="00227848" w:rsidRPr="00E915A6">
        <w:fldChar w:fldCharType="end"/>
      </w:r>
      <w:r w:rsidRPr="00E915A6">
        <w:t xml:space="preserve">-րդ կետի համաձայն բանկային երաշխիքի նվազեցված գումարը </w:t>
      </w:r>
      <w:r w:rsidR="0DBF9EE3" w:rsidRPr="00E915A6">
        <w:t xml:space="preserve">ԿՈՒՊ բաղադրիչում, ՕԱՇ-ում և ՉՈՒՊ </w:t>
      </w:r>
      <w:r w:rsidR="5FACCB5F" w:rsidRPr="00E915A6">
        <w:t>բաղադրիչում</w:t>
      </w:r>
      <w:r w:rsidRPr="00E915A6">
        <w:t xml:space="preserve"> </w:t>
      </w:r>
      <w:r w:rsidR="16696D13" w:rsidRPr="00E915A6">
        <w:t xml:space="preserve">Կանոնների </w:t>
      </w:r>
      <w:r w:rsidR="7AF7822E" w:rsidRPr="00E915A6">
        <w:fldChar w:fldCharType="begin"/>
      </w:r>
      <w:r w:rsidR="7AF7822E" w:rsidRPr="00E915A6">
        <w:instrText xml:space="preserve"> REF _Ref47541637 \r \h </w:instrText>
      </w:r>
      <w:r w:rsidR="008D1007" w:rsidRPr="00E915A6">
        <w:instrText xml:space="preserve"> \* MERGEFORMAT </w:instrText>
      </w:r>
      <w:r w:rsidR="7AF7822E" w:rsidRPr="00E915A6">
        <w:fldChar w:fldCharType="separate"/>
      </w:r>
      <w:r w:rsidR="00947C58">
        <w:t>175</w:t>
      </w:r>
      <w:r w:rsidR="7AF7822E" w:rsidRPr="00E915A6">
        <w:fldChar w:fldCharType="end"/>
      </w:r>
      <w:r w:rsidR="16696D13" w:rsidRPr="00E915A6">
        <w:t>-րդ կետի համաձայն Շուկայի օպերատորի կողմից անհաշվեկշռույթների հաշվեգրումներն իրականացն</w:t>
      </w:r>
      <w:r w:rsidR="7FCB11FA" w:rsidRPr="00E915A6">
        <w:t xml:space="preserve">ելուց հետո </w:t>
      </w:r>
      <w:r w:rsidR="6338CC53" w:rsidRPr="00E915A6">
        <w:t xml:space="preserve">ՕՐԱՀ մինչև ժամը </w:t>
      </w:r>
      <w:r w:rsidR="3FCE8B56" w:rsidRPr="00E451DC">
        <w:t>09</w:t>
      </w:r>
      <w:r w:rsidR="6338CC53" w:rsidRPr="00E915A6">
        <w:t>։</w:t>
      </w:r>
      <w:r w:rsidR="3FCE8B56" w:rsidRPr="00E915A6">
        <w:rPr>
          <w:lang w:val="en-US"/>
        </w:rPr>
        <w:t>59</w:t>
      </w:r>
      <w:r w:rsidR="3FCE8B56" w:rsidRPr="00E915A6">
        <w:rPr>
          <w:lang w:val="hy-AM"/>
        </w:rPr>
        <w:t>-ը ներառյալ</w:t>
      </w:r>
      <w:r w:rsidR="6338CC53" w:rsidRPr="00E915A6">
        <w:t xml:space="preserve"> </w:t>
      </w:r>
      <w:r w:rsidR="01AB19E5" w:rsidRPr="00E915A6">
        <w:t>ՇԿԾ</w:t>
      </w:r>
      <w:r w:rsidR="74E7375A" w:rsidRPr="00E915A6">
        <w:t xml:space="preserve">-ում </w:t>
      </w:r>
      <w:r w:rsidRPr="00E915A6">
        <w:t>ճշգրտվում է հետևյալ կերպ՝</w:t>
      </w:r>
    </w:p>
    <w:p w14:paraId="0180AD57" w14:textId="045D7C4E" w:rsidR="5F78AFC4" w:rsidRPr="00A16230" w:rsidRDefault="48AB7957" w:rsidP="37B500A5">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Համակարգի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օպերատորի</w:t>
      </w:r>
      <w:r w:rsidRPr="00A16230">
        <w:rPr>
          <w:rFonts w:ascii="GHEA Grapalat" w:hAnsi="GHEA Grapalat" w:cstheme="minorBidi"/>
          <w:noProof/>
          <w:color w:val="auto"/>
          <w:sz w:val="24"/>
          <w:szCs w:val="24"/>
          <w:lang w:val="hy"/>
        </w:rPr>
        <w:t xml:space="preserve"> </w:t>
      </w:r>
      <w:r w:rsidR="6CCD9D4B" w:rsidRPr="00E915A6">
        <w:rPr>
          <w:rFonts w:ascii="GHEA Grapalat" w:hAnsi="GHEA Grapalat" w:cstheme="minorBidi"/>
          <w:noProof/>
          <w:color w:val="auto"/>
          <w:sz w:val="24"/>
          <w:szCs w:val="24"/>
          <w:lang w:val="en-US"/>
        </w:rPr>
        <w:t>փաստացի</w:t>
      </w:r>
      <w:r w:rsidR="6CCD9D4B" w:rsidRPr="00A16230">
        <w:rPr>
          <w:rFonts w:ascii="GHEA Grapalat" w:hAnsi="GHEA Grapalat" w:cstheme="minorBidi"/>
          <w:noProof/>
          <w:color w:val="auto"/>
          <w:sz w:val="24"/>
          <w:szCs w:val="24"/>
          <w:lang w:val="hy"/>
        </w:rPr>
        <w:t xml:space="preserve"> </w:t>
      </w:r>
      <w:r w:rsidR="6CCD9D4B" w:rsidRPr="00E915A6">
        <w:rPr>
          <w:rFonts w:ascii="GHEA Grapalat" w:hAnsi="GHEA Grapalat" w:cstheme="minorBidi"/>
          <w:noProof/>
          <w:color w:val="auto"/>
          <w:sz w:val="24"/>
          <w:szCs w:val="24"/>
          <w:lang w:val="en-US"/>
        </w:rPr>
        <w:t>մատուցած</w:t>
      </w:r>
      <w:r w:rsidR="6CCD9D4B"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ծառայության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արժեքի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չափով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մեծությունը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որոշվում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51F0375A" w:rsidRPr="00E915A6">
        <w:rPr>
          <w:rFonts w:ascii="GHEA Grapalat" w:hAnsi="GHEA Grapalat" w:cstheme="minorBidi"/>
          <w:noProof/>
          <w:color w:val="auto"/>
          <w:sz w:val="24"/>
          <w:szCs w:val="24"/>
          <w:lang w:val="en-US"/>
        </w:rPr>
        <w:t>ՕՐԱ</w:t>
      </w:r>
      <w:r w:rsidR="51F0375A" w:rsidRPr="00A16230">
        <w:rPr>
          <w:rFonts w:ascii="GHEA Grapalat" w:hAnsi="GHEA Grapalat" w:cstheme="minorBidi"/>
          <w:noProof/>
          <w:color w:val="auto"/>
          <w:sz w:val="24"/>
          <w:szCs w:val="24"/>
          <w:lang w:val="hy"/>
        </w:rPr>
        <w:t xml:space="preserve"> </w:t>
      </w:r>
      <w:r w:rsidR="3F812C1F" w:rsidRPr="00E915A6">
        <w:rPr>
          <w:rFonts w:ascii="GHEA Grapalat" w:hAnsi="GHEA Grapalat" w:cstheme="minorBidi"/>
          <w:noProof/>
          <w:color w:val="auto"/>
          <w:sz w:val="24"/>
          <w:szCs w:val="24"/>
          <w:lang w:val="en-US"/>
        </w:rPr>
        <w:t>համար</w:t>
      </w:r>
      <w:r w:rsidR="3F812C1F" w:rsidRPr="00A16230">
        <w:rPr>
          <w:rFonts w:ascii="GHEA Grapalat" w:hAnsi="GHEA Grapalat" w:cstheme="minorBidi"/>
          <w:noProof/>
          <w:color w:val="auto"/>
          <w:sz w:val="24"/>
          <w:szCs w:val="24"/>
          <w:lang w:val="hy"/>
        </w:rPr>
        <w:t xml:space="preserve"> </w:t>
      </w:r>
      <w:r w:rsidR="32B93BF8" w:rsidRPr="00E915A6">
        <w:rPr>
          <w:rFonts w:ascii="GHEA Grapalat" w:hAnsi="GHEA Grapalat" w:cstheme="minorBidi"/>
          <w:noProof/>
          <w:color w:val="auto"/>
          <w:sz w:val="24"/>
          <w:szCs w:val="24"/>
          <w:lang w:val="en-US"/>
        </w:rPr>
        <w:t>փաստացի</w:t>
      </w:r>
      <w:r w:rsidR="32B93BF8"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Հանձնաժողովի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կողմից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համակարգի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օպերատորի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ծառայության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սահմանած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սակագնի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արտադրյալով</w:t>
      </w:r>
      <w:r w:rsidRPr="00A16230">
        <w:rPr>
          <w:rFonts w:ascii="GHEA Grapalat" w:hAnsi="GHEA Grapalat" w:cstheme="minorBidi"/>
          <w:noProof/>
          <w:color w:val="auto"/>
          <w:sz w:val="24"/>
          <w:szCs w:val="24"/>
          <w:lang w:val="hy"/>
        </w:rPr>
        <w:t xml:space="preserve">, </w:t>
      </w:r>
    </w:p>
    <w:p w14:paraId="23F510EE" w14:textId="390159A9" w:rsidR="5F78AFC4" w:rsidRPr="00A16230" w:rsidRDefault="48AB7957" w:rsidP="37B500A5">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Շուկայի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օպերատորի</w:t>
      </w:r>
      <w:r w:rsidRPr="00A16230">
        <w:rPr>
          <w:rFonts w:ascii="GHEA Grapalat" w:hAnsi="GHEA Grapalat" w:cstheme="minorBidi"/>
          <w:noProof/>
          <w:color w:val="auto"/>
          <w:sz w:val="24"/>
          <w:szCs w:val="24"/>
          <w:lang w:val="hy"/>
        </w:rPr>
        <w:t xml:space="preserve"> </w:t>
      </w:r>
      <w:r w:rsidR="5397D41C" w:rsidRPr="00E915A6">
        <w:rPr>
          <w:rFonts w:ascii="GHEA Grapalat" w:hAnsi="GHEA Grapalat" w:cstheme="minorBidi"/>
          <w:noProof/>
          <w:color w:val="auto"/>
          <w:sz w:val="24"/>
          <w:szCs w:val="24"/>
          <w:lang w:val="en-US"/>
        </w:rPr>
        <w:t>փաստացի</w:t>
      </w:r>
      <w:r w:rsidR="5397D41C" w:rsidRPr="00A16230">
        <w:rPr>
          <w:rFonts w:ascii="GHEA Grapalat" w:hAnsi="GHEA Grapalat" w:cstheme="minorBidi"/>
          <w:noProof/>
          <w:color w:val="auto"/>
          <w:sz w:val="24"/>
          <w:szCs w:val="24"/>
          <w:lang w:val="hy"/>
        </w:rPr>
        <w:t xml:space="preserve"> </w:t>
      </w:r>
      <w:r w:rsidR="5397D41C" w:rsidRPr="00E915A6">
        <w:rPr>
          <w:rFonts w:ascii="GHEA Grapalat" w:hAnsi="GHEA Grapalat" w:cstheme="minorBidi"/>
          <w:noProof/>
          <w:color w:val="auto"/>
          <w:sz w:val="24"/>
          <w:szCs w:val="24"/>
          <w:lang w:val="en-US"/>
        </w:rPr>
        <w:t>մատուցած</w:t>
      </w:r>
      <w:r w:rsidR="5397D41C"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ծառայության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արժեքի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չափով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մեծությունը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որոշվում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0332618C" w:rsidRPr="00E915A6">
        <w:rPr>
          <w:rFonts w:ascii="GHEA Grapalat" w:hAnsi="GHEA Grapalat" w:cstheme="minorBidi"/>
          <w:noProof/>
          <w:color w:val="auto"/>
          <w:sz w:val="24"/>
          <w:szCs w:val="24"/>
          <w:lang w:val="en-US"/>
        </w:rPr>
        <w:t>ՕՐԱ</w:t>
      </w:r>
      <w:r w:rsidR="0332618C" w:rsidRPr="00A16230">
        <w:rPr>
          <w:rFonts w:ascii="GHEA Grapalat" w:hAnsi="GHEA Grapalat" w:cstheme="minorBidi"/>
          <w:noProof/>
          <w:color w:val="auto"/>
          <w:sz w:val="24"/>
          <w:szCs w:val="24"/>
          <w:lang w:val="hy"/>
        </w:rPr>
        <w:t xml:space="preserve"> </w:t>
      </w:r>
      <w:r w:rsidR="0573A42E" w:rsidRPr="00E915A6">
        <w:rPr>
          <w:rFonts w:ascii="GHEA Grapalat" w:hAnsi="GHEA Grapalat" w:cstheme="minorBidi"/>
          <w:noProof/>
          <w:color w:val="auto"/>
          <w:sz w:val="24"/>
          <w:szCs w:val="24"/>
          <w:lang w:val="en-US"/>
        </w:rPr>
        <w:t>համար</w:t>
      </w:r>
      <w:r w:rsidR="0332618C" w:rsidRPr="00A16230">
        <w:rPr>
          <w:rFonts w:ascii="GHEA Grapalat" w:hAnsi="GHEA Grapalat" w:cstheme="minorBidi"/>
          <w:noProof/>
          <w:color w:val="auto"/>
          <w:sz w:val="24"/>
          <w:szCs w:val="24"/>
          <w:lang w:val="hy"/>
        </w:rPr>
        <w:t xml:space="preserve"> </w:t>
      </w:r>
      <w:r w:rsidR="5397D41C" w:rsidRPr="00E915A6">
        <w:rPr>
          <w:rFonts w:ascii="GHEA Grapalat" w:hAnsi="GHEA Grapalat" w:cstheme="minorBidi"/>
          <w:noProof/>
          <w:color w:val="auto"/>
          <w:sz w:val="24"/>
          <w:szCs w:val="24"/>
          <w:lang w:val="en-US"/>
        </w:rPr>
        <w:t>փաստացի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Հանձնաժողովի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կողմից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շուկայի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օպերատորի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ծառայության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սահմանած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սակագնի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արտադրյալով</w:t>
      </w:r>
      <w:r w:rsidR="42C50558" w:rsidRPr="00A16230">
        <w:rPr>
          <w:rFonts w:ascii="GHEA Grapalat" w:hAnsi="GHEA Grapalat" w:cstheme="minorBidi"/>
          <w:noProof/>
          <w:color w:val="auto"/>
          <w:sz w:val="24"/>
          <w:szCs w:val="24"/>
          <w:lang w:val="hy"/>
        </w:rPr>
        <w:t xml:space="preserve">, </w:t>
      </w:r>
    </w:p>
    <w:p w14:paraId="13835750" w14:textId="28422A0A" w:rsidR="5F78AFC4" w:rsidRPr="00A16230" w:rsidRDefault="48AB7957" w:rsidP="37B500A5">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Հաղորդողի</w:t>
      </w:r>
      <w:r w:rsidRPr="00A16230">
        <w:rPr>
          <w:rFonts w:ascii="GHEA Grapalat" w:hAnsi="GHEA Grapalat" w:cstheme="minorBidi"/>
          <w:noProof/>
          <w:color w:val="auto"/>
          <w:sz w:val="24"/>
          <w:szCs w:val="24"/>
          <w:lang w:val="hy"/>
        </w:rPr>
        <w:t xml:space="preserve"> </w:t>
      </w:r>
      <w:r w:rsidR="6F388ABF" w:rsidRPr="00E915A6">
        <w:rPr>
          <w:rFonts w:ascii="GHEA Grapalat" w:hAnsi="GHEA Grapalat" w:cstheme="minorBidi"/>
          <w:noProof/>
          <w:color w:val="auto"/>
          <w:sz w:val="24"/>
          <w:szCs w:val="24"/>
          <w:lang w:val="en-US"/>
        </w:rPr>
        <w:t>փաստացի</w:t>
      </w:r>
      <w:r w:rsidR="6F388ABF" w:rsidRPr="00A16230">
        <w:rPr>
          <w:rFonts w:ascii="GHEA Grapalat" w:hAnsi="GHEA Grapalat" w:cstheme="minorBidi"/>
          <w:noProof/>
          <w:color w:val="auto"/>
          <w:sz w:val="24"/>
          <w:szCs w:val="24"/>
          <w:lang w:val="hy"/>
        </w:rPr>
        <w:t xml:space="preserve"> </w:t>
      </w:r>
      <w:r w:rsidR="6F388ABF" w:rsidRPr="00E915A6">
        <w:rPr>
          <w:rFonts w:ascii="GHEA Grapalat" w:hAnsi="GHEA Grapalat" w:cstheme="minorBidi"/>
          <w:noProof/>
          <w:color w:val="auto"/>
          <w:sz w:val="24"/>
          <w:szCs w:val="24"/>
          <w:lang w:val="en-US"/>
        </w:rPr>
        <w:t>մատուցած</w:t>
      </w:r>
      <w:r w:rsidR="6F388ABF"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ծառայության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արժեքի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չափով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մեծությունը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որոշվում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7568F2F9" w:rsidRPr="00E915A6">
        <w:rPr>
          <w:rFonts w:ascii="GHEA Grapalat" w:hAnsi="GHEA Grapalat" w:cstheme="minorBidi"/>
          <w:noProof/>
          <w:color w:val="auto"/>
          <w:sz w:val="24"/>
          <w:szCs w:val="24"/>
          <w:lang w:val="en-US"/>
        </w:rPr>
        <w:t>ՕՐԱ</w:t>
      </w:r>
      <w:r w:rsidR="7568F2F9" w:rsidRPr="00A16230">
        <w:rPr>
          <w:rFonts w:ascii="GHEA Grapalat" w:hAnsi="GHEA Grapalat" w:cstheme="minorBidi"/>
          <w:noProof/>
          <w:color w:val="auto"/>
          <w:sz w:val="24"/>
          <w:szCs w:val="24"/>
          <w:lang w:val="hy"/>
        </w:rPr>
        <w:t xml:space="preserve"> </w:t>
      </w:r>
      <w:r w:rsidR="6CE883D1" w:rsidRPr="00E915A6">
        <w:rPr>
          <w:rFonts w:ascii="GHEA Grapalat" w:hAnsi="GHEA Grapalat" w:cstheme="minorBidi"/>
          <w:noProof/>
          <w:color w:val="auto"/>
          <w:sz w:val="24"/>
          <w:szCs w:val="24"/>
          <w:lang w:val="en-US"/>
        </w:rPr>
        <w:t>համար</w:t>
      </w:r>
      <w:r w:rsidR="7568F2F9" w:rsidRPr="00A16230">
        <w:rPr>
          <w:rFonts w:ascii="GHEA Grapalat" w:hAnsi="GHEA Grapalat" w:cstheme="minorBidi"/>
          <w:noProof/>
          <w:color w:val="auto"/>
          <w:sz w:val="24"/>
          <w:szCs w:val="24"/>
          <w:lang w:val="hy"/>
        </w:rPr>
        <w:t xml:space="preserve"> </w:t>
      </w:r>
      <w:r w:rsidR="6F388ABF" w:rsidRPr="00E915A6">
        <w:rPr>
          <w:rFonts w:ascii="GHEA Grapalat" w:hAnsi="GHEA Grapalat" w:cstheme="minorBidi"/>
          <w:noProof/>
          <w:color w:val="auto"/>
          <w:sz w:val="24"/>
          <w:szCs w:val="24"/>
          <w:lang w:val="en-US"/>
        </w:rPr>
        <w:t>փաստացի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Հանձնաժողովի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կողմից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հաղորդման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ծառայության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սահմանած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սակագնի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արտադրյալով</w:t>
      </w:r>
      <w:r w:rsidRPr="00A16230">
        <w:rPr>
          <w:rFonts w:ascii="GHEA Grapalat" w:hAnsi="GHEA Grapalat" w:cstheme="minorBidi"/>
          <w:noProof/>
          <w:color w:val="auto"/>
          <w:sz w:val="24"/>
          <w:szCs w:val="24"/>
          <w:lang w:val="hy"/>
        </w:rPr>
        <w:t>,</w:t>
      </w:r>
    </w:p>
    <w:p w14:paraId="56A51A54" w14:textId="2BBDD028" w:rsidR="5F78AFC4" w:rsidRPr="00A16230" w:rsidRDefault="48AB7957" w:rsidP="37B500A5">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Բաշխողի</w:t>
      </w:r>
      <w:r w:rsidRPr="00A16230">
        <w:rPr>
          <w:rFonts w:ascii="GHEA Grapalat" w:hAnsi="GHEA Grapalat" w:cstheme="minorBidi"/>
          <w:noProof/>
          <w:color w:val="auto"/>
          <w:sz w:val="24"/>
          <w:szCs w:val="24"/>
          <w:lang w:val="hy"/>
        </w:rPr>
        <w:t xml:space="preserve"> </w:t>
      </w:r>
      <w:r w:rsidR="11C32230" w:rsidRPr="00E915A6">
        <w:rPr>
          <w:rFonts w:ascii="GHEA Grapalat" w:hAnsi="GHEA Grapalat" w:cstheme="minorBidi"/>
          <w:noProof/>
          <w:color w:val="auto"/>
          <w:sz w:val="24"/>
          <w:szCs w:val="24"/>
          <w:lang w:val="en-US"/>
        </w:rPr>
        <w:t>փաստացի</w:t>
      </w:r>
      <w:r w:rsidR="11C32230" w:rsidRPr="00A16230">
        <w:rPr>
          <w:rFonts w:ascii="GHEA Grapalat" w:hAnsi="GHEA Grapalat" w:cstheme="minorBidi"/>
          <w:noProof/>
          <w:color w:val="auto"/>
          <w:sz w:val="24"/>
          <w:szCs w:val="24"/>
          <w:lang w:val="hy"/>
        </w:rPr>
        <w:t xml:space="preserve"> </w:t>
      </w:r>
      <w:r w:rsidR="11C32230" w:rsidRPr="00E915A6">
        <w:rPr>
          <w:rFonts w:ascii="GHEA Grapalat" w:hAnsi="GHEA Grapalat" w:cstheme="minorBidi"/>
          <w:noProof/>
          <w:color w:val="auto"/>
          <w:sz w:val="24"/>
          <w:szCs w:val="24"/>
          <w:lang w:val="en-US"/>
        </w:rPr>
        <w:t>մատուցած</w:t>
      </w:r>
      <w:r w:rsidR="11C32230"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ծառայության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արժեքի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չափով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մեծությունը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որոշվում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3CAE3244" w:rsidRPr="00E915A6">
        <w:rPr>
          <w:rFonts w:ascii="GHEA Grapalat" w:hAnsi="GHEA Grapalat" w:cstheme="minorBidi"/>
          <w:noProof/>
          <w:color w:val="auto"/>
          <w:sz w:val="24"/>
          <w:szCs w:val="24"/>
          <w:lang w:val="en-US"/>
        </w:rPr>
        <w:t>ՕՐԱ</w:t>
      </w:r>
      <w:r w:rsidR="3CAE3244" w:rsidRPr="00A16230">
        <w:rPr>
          <w:rFonts w:ascii="GHEA Grapalat" w:hAnsi="GHEA Grapalat" w:cstheme="minorBidi"/>
          <w:noProof/>
          <w:color w:val="auto"/>
          <w:sz w:val="24"/>
          <w:szCs w:val="24"/>
          <w:lang w:val="hy"/>
        </w:rPr>
        <w:t xml:space="preserve"> </w:t>
      </w:r>
      <w:r w:rsidR="079D83E1" w:rsidRPr="00E915A6">
        <w:rPr>
          <w:rFonts w:ascii="GHEA Grapalat" w:hAnsi="GHEA Grapalat" w:cstheme="minorBidi"/>
          <w:noProof/>
          <w:color w:val="auto"/>
          <w:sz w:val="24"/>
          <w:szCs w:val="24"/>
          <w:lang w:val="en-US"/>
        </w:rPr>
        <w:t>համար</w:t>
      </w:r>
      <w:r w:rsidR="3CAE3244" w:rsidRPr="00A16230">
        <w:rPr>
          <w:rFonts w:ascii="GHEA Grapalat" w:hAnsi="GHEA Grapalat" w:cstheme="minorBidi"/>
          <w:noProof/>
          <w:color w:val="auto"/>
          <w:sz w:val="24"/>
          <w:szCs w:val="24"/>
          <w:lang w:val="hy"/>
        </w:rPr>
        <w:t xml:space="preserve"> </w:t>
      </w:r>
      <w:r w:rsidR="3CAE3244" w:rsidRPr="00E915A6">
        <w:rPr>
          <w:rFonts w:ascii="GHEA Grapalat" w:hAnsi="GHEA Grapalat" w:cstheme="minorBidi"/>
          <w:noProof/>
          <w:color w:val="auto"/>
          <w:sz w:val="24"/>
          <w:szCs w:val="24"/>
          <w:lang w:val="en-US"/>
        </w:rPr>
        <w:t>փաստացի</w:t>
      </w:r>
      <w:r w:rsidR="3CAE3244"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քանակի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ԷՄՇ</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մասնակցի</w:t>
      </w:r>
      <w:r w:rsidRPr="00A16230">
        <w:rPr>
          <w:rFonts w:ascii="GHEA Grapalat" w:hAnsi="GHEA Grapalat" w:cstheme="minorBidi"/>
          <w:noProof/>
          <w:color w:val="auto"/>
          <w:sz w:val="24"/>
          <w:szCs w:val="24"/>
          <w:lang w:val="hy"/>
        </w:rPr>
        <w:t xml:space="preserve"> </w:t>
      </w:r>
      <w:r w:rsidR="77295CAE" w:rsidRPr="00E915A6">
        <w:rPr>
          <w:rFonts w:ascii="GHEA Grapalat" w:hAnsi="GHEA Grapalat" w:cstheme="minorBidi"/>
          <w:noProof/>
          <w:color w:val="auto"/>
          <w:sz w:val="24"/>
          <w:szCs w:val="24"/>
          <w:lang w:val="en-US"/>
        </w:rPr>
        <w:t>տվյալ</w:t>
      </w:r>
      <w:r w:rsidR="77295CAE" w:rsidRPr="00A16230">
        <w:rPr>
          <w:rFonts w:ascii="GHEA Grapalat" w:hAnsi="GHEA Grapalat" w:cstheme="minorBidi"/>
          <w:noProof/>
          <w:color w:val="auto"/>
          <w:sz w:val="24"/>
          <w:szCs w:val="24"/>
          <w:lang w:val="hy"/>
        </w:rPr>
        <w:t xml:space="preserve"> </w:t>
      </w:r>
      <w:r w:rsidR="77295CAE" w:rsidRPr="00E915A6">
        <w:rPr>
          <w:rFonts w:ascii="GHEA Grapalat" w:hAnsi="GHEA Grapalat" w:cstheme="minorBidi"/>
          <w:noProof/>
          <w:color w:val="auto"/>
          <w:sz w:val="24"/>
          <w:szCs w:val="24"/>
          <w:lang w:val="en-US"/>
        </w:rPr>
        <w:t>միացման</w:t>
      </w:r>
      <w:r w:rsidR="77295CAE" w:rsidRPr="00A16230">
        <w:rPr>
          <w:rFonts w:ascii="GHEA Grapalat" w:hAnsi="GHEA Grapalat" w:cstheme="minorBidi"/>
          <w:noProof/>
          <w:color w:val="auto"/>
          <w:sz w:val="24"/>
          <w:szCs w:val="24"/>
          <w:lang w:val="hy"/>
        </w:rPr>
        <w:t xml:space="preserve"> </w:t>
      </w:r>
      <w:r w:rsidR="77295CAE" w:rsidRPr="00E915A6">
        <w:rPr>
          <w:rFonts w:ascii="GHEA Grapalat" w:hAnsi="GHEA Grapalat" w:cstheme="minorBidi"/>
          <w:noProof/>
          <w:color w:val="auto"/>
          <w:sz w:val="24"/>
          <w:szCs w:val="24"/>
          <w:lang w:val="en-US"/>
        </w:rPr>
        <w:t>կետի</w:t>
      </w:r>
      <w:r w:rsidR="77295CAE"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բաշխման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ծառայությունների</w:t>
      </w:r>
      <w:r w:rsidRPr="00A16230">
        <w:rPr>
          <w:rFonts w:ascii="GHEA Grapalat" w:hAnsi="GHEA Grapalat" w:cstheme="minorBidi"/>
          <w:noProof/>
          <w:color w:val="auto"/>
          <w:sz w:val="24"/>
          <w:szCs w:val="24"/>
          <w:lang w:val="hy"/>
        </w:rPr>
        <w:t xml:space="preserve"> </w:t>
      </w:r>
      <w:r w:rsidR="329C5D36" w:rsidRPr="00E915A6">
        <w:rPr>
          <w:rFonts w:ascii="GHEA Grapalat" w:hAnsi="GHEA Grapalat" w:cstheme="minorBidi"/>
          <w:noProof/>
          <w:color w:val="auto"/>
          <w:sz w:val="24"/>
          <w:szCs w:val="24"/>
          <w:lang w:val="en-US"/>
        </w:rPr>
        <w:t>մատուցման</w:t>
      </w:r>
      <w:r w:rsidR="329C5D36" w:rsidRPr="00A16230">
        <w:rPr>
          <w:rFonts w:ascii="GHEA Grapalat" w:hAnsi="GHEA Grapalat" w:cstheme="minorBidi"/>
          <w:noProof/>
          <w:color w:val="auto"/>
          <w:sz w:val="24"/>
          <w:szCs w:val="24"/>
          <w:lang w:val="hy"/>
        </w:rPr>
        <w:t xml:space="preserve"> </w:t>
      </w:r>
      <w:r w:rsidR="329C5D36" w:rsidRPr="00E915A6">
        <w:rPr>
          <w:rFonts w:ascii="GHEA Grapalat" w:hAnsi="GHEA Grapalat" w:cstheme="minorBidi"/>
          <w:noProof/>
          <w:color w:val="auto"/>
          <w:sz w:val="24"/>
          <w:szCs w:val="24"/>
          <w:lang w:val="en-US"/>
        </w:rPr>
        <w:t>սակագնի</w:t>
      </w:r>
      <w:r w:rsidR="329C5D36" w:rsidRPr="00A16230">
        <w:rPr>
          <w:rFonts w:ascii="GHEA Grapalat" w:hAnsi="GHEA Grapalat" w:cstheme="minorBidi"/>
          <w:noProof/>
          <w:color w:val="auto"/>
          <w:sz w:val="24"/>
          <w:szCs w:val="24"/>
          <w:lang w:val="hy"/>
        </w:rPr>
        <w:t xml:space="preserve"> </w:t>
      </w:r>
      <w:r w:rsidR="329C5D36" w:rsidRPr="00E915A6">
        <w:rPr>
          <w:rFonts w:ascii="GHEA Grapalat" w:hAnsi="GHEA Grapalat" w:cstheme="minorBidi"/>
          <w:noProof/>
          <w:color w:val="auto"/>
          <w:sz w:val="24"/>
          <w:szCs w:val="24"/>
          <w:lang w:val="en-US"/>
        </w:rPr>
        <w:t>արդյունքում</w:t>
      </w:r>
      <w:r w:rsidR="329C5D36" w:rsidRPr="00A16230">
        <w:rPr>
          <w:rFonts w:ascii="GHEA Grapalat" w:hAnsi="GHEA Grapalat" w:cstheme="minorBidi"/>
          <w:noProof/>
          <w:color w:val="auto"/>
          <w:sz w:val="24"/>
          <w:szCs w:val="24"/>
          <w:lang w:val="hy"/>
        </w:rPr>
        <w:t xml:space="preserve"> </w:t>
      </w:r>
      <w:r w:rsidR="329C5D36" w:rsidRPr="00E915A6">
        <w:rPr>
          <w:rFonts w:ascii="GHEA Grapalat" w:hAnsi="GHEA Grapalat" w:cstheme="minorBidi"/>
          <w:noProof/>
          <w:color w:val="auto"/>
          <w:sz w:val="24"/>
          <w:szCs w:val="24"/>
          <w:lang w:val="en-US"/>
        </w:rPr>
        <w:t>ձևավորված</w:t>
      </w:r>
      <w:r w:rsidR="329C5D36" w:rsidRPr="00A16230">
        <w:rPr>
          <w:rFonts w:ascii="GHEA Grapalat" w:hAnsi="GHEA Grapalat" w:cstheme="minorBidi"/>
          <w:noProof/>
          <w:color w:val="auto"/>
          <w:sz w:val="24"/>
          <w:szCs w:val="24"/>
          <w:lang w:val="hy"/>
        </w:rPr>
        <w:t xml:space="preserve"> </w:t>
      </w:r>
      <w:r w:rsidR="5E68E0E8" w:rsidRPr="00E915A6">
        <w:rPr>
          <w:rFonts w:ascii="GHEA Grapalat" w:hAnsi="GHEA Grapalat" w:cstheme="minorBidi"/>
          <w:noProof/>
          <w:color w:val="auto"/>
          <w:sz w:val="24"/>
          <w:szCs w:val="24"/>
          <w:lang w:val="en-US"/>
        </w:rPr>
        <w:t>բաշխման</w:t>
      </w:r>
      <w:r w:rsidR="5E68E0E8" w:rsidRPr="00A16230">
        <w:rPr>
          <w:rFonts w:ascii="GHEA Grapalat" w:hAnsi="GHEA Grapalat" w:cstheme="minorBidi"/>
          <w:noProof/>
          <w:color w:val="auto"/>
          <w:sz w:val="24"/>
          <w:szCs w:val="24"/>
          <w:lang w:val="hy"/>
        </w:rPr>
        <w:t xml:space="preserve"> </w:t>
      </w:r>
      <w:r w:rsidR="329C5D36" w:rsidRPr="00E915A6">
        <w:rPr>
          <w:rFonts w:ascii="GHEA Grapalat" w:hAnsi="GHEA Grapalat" w:cstheme="minorBidi"/>
          <w:noProof/>
          <w:color w:val="auto"/>
          <w:sz w:val="24"/>
          <w:szCs w:val="24"/>
          <w:lang w:val="en-US"/>
        </w:rPr>
        <w:t>ծառայության</w:t>
      </w:r>
      <w:r w:rsidR="329C5D36" w:rsidRPr="00A16230">
        <w:rPr>
          <w:rFonts w:ascii="GHEA Grapalat" w:hAnsi="GHEA Grapalat" w:cstheme="minorBidi"/>
          <w:noProof/>
          <w:color w:val="auto"/>
          <w:sz w:val="24"/>
          <w:szCs w:val="24"/>
          <w:lang w:val="hy"/>
        </w:rPr>
        <w:t xml:space="preserve"> </w:t>
      </w:r>
      <w:r w:rsidR="329C5D36" w:rsidRPr="00E915A6">
        <w:rPr>
          <w:rFonts w:ascii="GHEA Grapalat" w:hAnsi="GHEA Grapalat" w:cstheme="minorBidi"/>
          <w:noProof/>
          <w:color w:val="auto"/>
          <w:sz w:val="24"/>
          <w:szCs w:val="24"/>
          <w:lang w:val="en-US"/>
        </w:rPr>
        <w:t>արժեքի</w:t>
      </w:r>
      <w:r w:rsidR="329C5D36" w:rsidRPr="00A16230">
        <w:rPr>
          <w:rFonts w:ascii="GHEA Grapalat" w:hAnsi="GHEA Grapalat" w:cstheme="minorBidi"/>
          <w:noProof/>
          <w:color w:val="auto"/>
          <w:sz w:val="24"/>
          <w:szCs w:val="24"/>
          <w:lang w:val="hy"/>
        </w:rPr>
        <w:t xml:space="preserve"> </w:t>
      </w:r>
      <w:r w:rsidR="329C5D36" w:rsidRPr="00E915A6">
        <w:rPr>
          <w:rFonts w:ascii="GHEA Grapalat" w:hAnsi="GHEA Grapalat" w:cstheme="minorBidi"/>
          <w:noProof/>
          <w:color w:val="auto"/>
          <w:sz w:val="24"/>
          <w:szCs w:val="24"/>
          <w:lang w:val="en-US"/>
        </w:rPr>
        <w:t>չափով</w:t>
      </w:r>
      <w:r w:rsidRPr="00A16230">
        <w:rPr>
          <w:rFonts w:ascii="GHEA Grapalat" w:hAnsi="GHEA Grapalat" w:cstheme="minorBidi"/>
          <w:noProof/>
          <w:color w:val="auto"/>
          <w:sz w:val="24"/>
          <w:szCs w:val="24"/>
          <w:lang w:val="hy"/>
        </w:rPr>
        <w:t>,</w:t>
      </w:r>
      <w:r w:rsidR="14A1CDEF" w:rsidRPr="00A16230">
        <w:rPr>
          <w:rFonts w:ascii="GHEA Grapalat" w:hAnsi="GHEA Grapalat" w:cstheme="minorBidi"/>
          <w:noProof/>
          <w:color w:val="auto"/>
          <w:sz w:val="24"/>
          <w:szCs w:val="24"/>
          <w:lang w:val="hy"/>
        </w:rPr>
        <w:t xml:space="preserve"> </w:t>
      </w:r>
      <w:r w:rsidR="14A1CDEF" w:rsidRPr="00E915A6">
        <w:rPr>
          <w:rFonts w:ascii="GHEA Grapalat" w:hAnsi="GHEA Grapalat" w:cstheme="minorBidi"/>
          <w:noProof/>
          <w:color w:val="auto"/>
          <w:sz w:val="24"/>
          <w:szCs w:val="24"/>
          <w:lang w:val="en-US"/>
        </w:rPr>
        <w:t>իսկ</w:t>
      </w:r>
      <w:r w:rsidR="14A1CDEF" w:rsidRPr="00A16230">
        <w:rPr>
          <w:rFonts w:ascii="GHEA Grapalat" w:hAnsi="GHEA Grapalat" w:cstheme="minorBidi"/>
          <w:noProof/>
          <w:color w:val="auto"/>
          <w:sz w:val="24"/>
          <w:szCs w:val="24"/>
          <w:lang w:val="hy"/>
        </w:rPr>
        <w:t xml:space="preserve"> </w:t>
      </w:r>
      <w:r w:rsidR="14A1CDEF" w:rsidRPr="00E915A6">
        <w:rPr>
          <w:rFonts w:ascii="GHEA Grapalat" w:hAnsi="GHEA Grapalat" w:cstheme="minorBidi"/>
          <w:noProof/>
          <w:color w:val="auto"/>
          <w:sz w:val="24"/>
          <w:szCs w:val="24"/>
          <w:lang w:val="en-US"/>
        </w:rPr>
        <w:t>եթե</w:t>
      </w:r>
      <w:r w:rsidR="14A1CDEF" w:rsidRPr="00A16230">
        <w:rPr>
          <w:rFonts w:ascii="GHEA Grapalat" w:hAnsi="GHEA Grapalat" w:cstheme="minorBidi"/>
          <w:noProof/>
          <w:color w:val="auto"/>
          <w:sz w:val="24"/>
          <w:szCs w:val="24"/>
          <w:lang w:val="hy"/>
        </w:rPr>
        <w:t xml:space="preserve"> </w:t>
      </w:r>
      <w:r w:rsidR="14A1CDEF" w:rsidRPr="00E915A6">
        <w:rPr>
          <w:rFonts w:ascii="GHEA Grapalat" w:hAnsi="GHEA Grapalat" w:cstheme="minorBidi"/>
          <w:noProof/>
          <w:color w:val="auto"/>
          <w:sz w:val="24"/>
          <w:szCs w:val="24"/>
          <w:lang w:val="en-US"/>
        </w:rPr>
        <w:t>ԷՄՇ</w:t>
      </w:r>
      <w:r w:rsidR="14A1CDEF" w:rsidRPr="00A16230">
        <w:rPr>
          <w:rFonts w:ascii="GHEA Grapalat" w:hAnsi="GHEA Grapalat" w:cstheme="minorBidi"/>
          <w:noProof/>
          <w:color w:val="auto"/>
          <w:sz w:val="24"/>
          <w:szCs w:val="24"/>
          <w:lang w:val="hy"/>
        </w:rPr>
        <w:t xml:space="preserve"> </w:t>
      </w:r>
      <w:r w:rsidR="14A1CDEF" w:rsidRPr="00E915A6">
        <w:rPr>
          <w:rFonts w:ascii="GHEA Grapalat" w:hAnsi="GHEA Grapalat" w:cstheme="minorBidi"/>
          <w:noProof/>
          <w:color w:val="auto"/>
          <w:sz w:val="24"/>
          <w:szCs w:val="24"/>
          <w:lang w:val="en-US"/>
        </w:rPr>
        <w:t>մասնակիցը</w:t>
      </w:r>
      <w:r w:rsidR="14A1CDEF" w:rsidRPr="00A16230">
        <w:rPr>
          <w:rFonts w:ascii="GHEA Grapalat" w:hAnsi="GHEA Grapalat" w:cstheme="minorBidi"/>
          <w:noProof/>
          <w:color w:val="auto"/>
          <w:sz w:val="24"/>
          <w:szCs w:val="24"/>
          <w:lang w:val="hy"/>
        </w:rPr>
        <w:t xml:space="preserve"> </w:t>
      </w:r>
      <w:r w:rsidR="14A1CDEF" w:rsidRPr="00E915A6">
        <w:rPr>
          <w:rFonts w:ascii="GHEA Grapalat" w:hAnsi="GHEA Grapalat" w:cstheme="minorBidi"/>
          <w:noProof/>
          <w:color w:val="auto"/>
          <w:sz w:val="24"/>
          <w:szCs w:val="24"/>
          <w:lang w:val="en-US"/>
        </w:rPr>
        <w:t>միացած</w:t>
      </w:r>
      <w:r w:rsidR="14A1CDEF" w:rsidRPr="00A16230">
        <w:rPr>
          <w:rFonts w:ascii="GHEA Grapalat" w:hAnsi="GHEA Grapalat" w:cstheme="minorBidi"/>
          <w:noProof/>
          <w:color w:val="auto"/>
          <w:sz w:val="24"/>
          <w:szCs w:val="24"/>
          <w:lang w:val="hy"/>
        </w:rPr>
        <w:t xml:space="preserve"> </w:t>
      </w:r>
      <w:r w:rsidR="14A1CDEF" w:rsidRPr="00E915A6">
        <w:rPr>
          <w:rFonts w:ascii="GHEA Grapalat" w:hAnsi="GHEA Grapalat" w:cstheme="minorBidi"/>
          <w:noProof/>
          <w:color w:val="auto"/>
          <w:sz w:val="24"/>
          <w:szCs w:val="24"/>
          <w:lang w:val="en-US"/>
        </w:rPr>
        <w:t>է</w:t>
      </w:r>
      <w:r w:rsidR="14A1CDEF" w:rsidRPr="00A16230">
        <w:rPr>
          <w:rFonts w:ascii="GHEA Grapalat" w:hAnsi="GHEA Grapalat" w:cstheme="minorBidi"/>
          <w:noProof/>
          <w:color w:val="auto"/>
          <w:sz w:val="24"/>
          <w:szCs w:val="24"/>
          <w:lang w:val="hy"/>
        </w:rPr>
        <w:t xml:space="preserve"> </w:t>
      </w:r>
      <w:r w:rsidR="14A1CDEF" w:rsidRPr="00E915A6">
        <w:rPr>
          <w:rFonts w:ascii="GHEA Grapalat" w:hAnsi="GHEA Grapalat" w:cstheme="minorBidi"/>
          <w:noProof/>
          <w:color w:val="auto"/>
          <w:sz w:val="24"/>
          <w:szCs w:val="24"/>
          <w:lang w:val="en-US"/>
        </w:rPr>
        <w:t>բաշխման</w:t>
      </w:r>
      <w:r w:rsidR="14A1CDEF" w:rsidRPr="00A16230">
        <w:rPr>
          <w:rFonts w:ascii="GHEA Grapalat" w:hAnsi="GHEA Grapalat" w:cstheme="minorBidi"/>
          <w:noProof/>
          <w:color w:val="auto"/>
          <w:sz w:val="24"/>
          <w:szCs w:val="24"/>
          <w:lang w:val="hy"/>
        </w:rPr>
        <w:t xml:space="preserve"> </w:t>
      </w:r>
      <w:r w:rsidR="14A1CDEF" w:rsidRPr="00E915A6">
        <w:rPr>
          <w:rFonts w:ascii="GHEA Grapalat" w:hAnsi="GHEA Grapalat" w:cstheme="minorBidi"/>
          <w:noProof/>
          <w:color w:val="auto"/>
          <w:sz w:val="24"/>
          <w:szCs w:val="24"/>
          <w:lang w:val="en-US"/>
        </w:rPr>
        <w:t>ցանցի</w:t>
      </w:r>
      <w:r w:rsidR="14A1CDEF" w:rsidRPr="00A16230">
        <w:rPr>
          <w:rFonts w:ascii="GHEA Grapalat" w:hAnsi="GHEA Grapalat" w:cstheme="minorBidi"/>
          <w:noProof/>
          <w:color w:val="auto"/>
          <w:sz w:val="24"/>
          <w:szCs w:val="24"/>
          <w:lang w:val="hy"/>
        </w:rPr>
        <w:t xml:space="preserve"> </w:t>
      </w:r>
      <w:r w:rsidR="14A1CDEF" w:rsidRPr="00E915A6">
        <w:rPr>
          <w:rFonts w:ascii="GHEA Grapalat" w:hAnsi="GHEA Grapalat" w:cstheme="minorBidi"/>
          <w:noProof/>
          <w:color w:val="auto"/>
          <w:sz w:val="24"/>
          <w:szCs w:val="24"/>
          <w:lang w:val="en-US"/>
        </w:rPr>
        <w:t>տարբեր</w:t>
      </w:r>
      <w:r w:rsidR="14A1CDEF" w:rsidRPr="00A16230">
        <w:rPr>
          <w:rFonts w:ascii="GHEA Grapalat" w:hAnsi="GHEA Grapalat" w:cstheme="minorBidi"/>
          <w:noProof/>
          <w:color w:val="auto"/>
          <w:sz w:val="24"/>
          <w:szCs w:val="24"/>
          <w:lang w:val="hy"/>
        </w:rPr>
        <w:t xml:space="preserve"> </w:t>
      </w:r>
      <w:r w:rsidR="14A1CDEF" w:rsidRPr="00E915A6">
        <w:rPr>
          <w:rFonts w:ascii="GHEA Grapalat" w:hAnsi="GHEA Grapalat" w:cstheme="minorBidi"/>
          <w:noProof/>
          <w:color w:val="auto"/>
          <w:sz w:val="24"/>
          <w:szCs w:val="24"/>
          <w:lang w:val="en-US"/>
        </w:rPr>
        <w:t>լարման</w:t>
      </w:r>
      <w:r w:rsidR="14A1CDEF" w:rsidRPr="00A16230">
        <w:rPr>
          <w:rFonts w:ascii="GHEA Grapalat" w:hAnsi="GHEA Grapalat" w:cstheme="minorBidi"/>
          <w:noProof/>
          <w:color w:val="auto"/>
          <w:sz w:val="24"/>
          <w:szCs w:val="24"/>
          <w:lang w:val="hy"/>
        </w:rPr>
        <w:t xml:space="preserve"> </w:t>
      </w:r>
      <w:r w:rsidR="14A1CDEF" w:rsidRPr="00E915A6">
        <w:rPr>
          <w:rFonts w:ascii="GHEA Grapalat" w:hAnsi="GHEA Grapalat" w:cstheme="minorBidi"/>
          <w:noProof/>
          <w:color w:val="auto"/>
          <w:sz w:val="24"/>
          <w:szCs w:val="24"/>
          <w:lang w:val="en-US"/>
        </w:rPr>
        <w:t>մակարդակներով</w:t>
      </w:r>
      <w:r w:rsidR="14A1CDEF" w:rsidRPr="00A16230">
        <w:rPr>
          <w:rFonts w:ascii="GHEA Grapalat" w:hAnsi="GHEA Grapalat" w:cstheme="minorBidi"/>
          <w:noProof/>
          <w:color w:val="auto"/>
          <w:sz w:val="24"/>
          <w:szCs w:val="24"/>
          <w:lang w:val="hy"/>
        </w:rPr>
        <w:t xml:space="preserve">, </w:t>
      </w:r>
      <w:r w:rsidR="14A1CDEF" w:rsidRPr="00E915A6">
        <w:rPr>
          <w:rFonts w:ascii="GHEA Grapalat" w:hAnsi="GHEA Grapalat" w:cstheme="minorBidi"/>
          <w:noProof/>
          <w:color w:val="auto"/>
          <w:sz w:val="24"/>
          <w:szCs w:val="24"/>
          <w:lang w:val="en-US"/>
        </w:rPr>
        <w:t>ապա</w:t>
      </w:r>
      <w:r w:rsidR="14A1CDEF" w:rsidRPr="00A16230">
        <w:rPr>
          <w:rFonts w:ascii="GHEA Grapalat" w:hAnsi="GHEA Grapalat" w:cstheme="minorBidi"/>
          <w:noProof/>
          <w:color w:val="auto"/>
          <w:sz w:val="24"/>
          <w:szCs w:val="24"/>
          <w:lang w:val="hy"/>
        </w:rPr>
        <w:t xml:space="preserve"> </w:t>
      </w:r>
      <w:r w:rsidR="14A1CDEF" w:rsidRPr="00E915A6">
        <w:rPr>
          <w:rFonts w:ascii="GHEA Grapalat" w:hAnsi="GHEA Grapalat" w:cstheme="minorBidi"/>
          <w:noProof/>
          <w:color w:val="auto"/>
          <w:sz w:val="24"/>
          <w:szCs w:val="24"/>
          <w:lang w:val="en-US"/>
        </w:rPr>
        <w:t>տվյալ</w:t>
      </w:r>
      <w:r w:rsidR="14A1CDEF" w:rsidRPr="00A16230">
        <w:rPr>
          <w:rFonts w:ascii="GHEA Grapalat" w:hAnsi="GHEA Grapalat" w:cstheme="minorBidi"/>
          <w:noProof/>
          <w:color w:val="auto"/>
          <w:sz w:val="24"/>
          <w:szCs w:val="24"/>
          <w:lang w:val="hy"/>
        </w:rPr>
        <w:t xml:space="preserve"> </w:t>
      </w:r>
      <w:r w:rsidR="14A1CDEF" w:rsidRPr="00E915A6">
        <w:rPr>
          <w:rFonts w:ascii="GHEA Grapalat" w:hAnsi="GHEA Grapalat" w:cstheme="minorBidi"/>
          <w:noProof/>
          <w:color w:val="auto"/>
          <w:sz w:val="24"/>
          <w:szCs w:val="24"/>
          <w:lang w:val="en-US"/>
        </w:rPr>
        <w:t>համապատասխանա</w:t>
      </w:r>
      <w:r w:rsidR="3967E6B0" w:rsidRPr="00E915A6">
        <w:rPr>
          <w:rFonts w:ascii="GHEA Grapalat" w:hAnsi="GHEA Grapalat" w:cstheme="minorBidi"/>
          <w:noProof/>
          <w:color w:val="auto"/>
          <w:sz w:val="24"/>
          <w:szCs w:val="24"/>
          <w:lang w:val="en-US"/>
        </w:rPr>
        <w:t>բար՝</w:t>
      </w:r>
      <w:r w:rsidR="3967E6B0" w:rsidRPr="00A16230">
        <w:rPr>
          <w:rFonts w:ascii="GHEA Grapalat" w:hAnsi="GHEA Grapalat" w:cstheme="minorBidi"/>
          <w:noProof/>
          <w:color w:val="auto"/>
          <w:sz w:val="24"/>
          <w:szCs w:val="24"/>
          <w:lang w:val="hy"/>
        </w:rPr>
        <w:t xml:space="preserve"> </w:t>
      </w:r>
      <w:r w:rsidR="3967E6B0" w:rsidRPr="00E915A6">
        <w:rPr>
          <w:rFonts w:ascii="GHEA Grapalat" w:hAnsi="GHEA Grapalat" w:cstheme="minorBidi"/>
          <w:noProof/>
          <w:color w:val="auto"/>
          <w:sz w:val="24"/>
          <w:szCs w:val="24"/>
          <w:lang w:val="en-US"/>
        </w:rPr>
        <w:t>լարման</w:t>
      </w:r>
      <w:r w:rsidR="3967E6B0" w:rsidRPr="00A16230">
        <w:rPr>
          <w:rFonts w:ascii="GHEA Grapalat" w:hAnsi="GHEA Grapalat" w:cstheme="minorBidi"/>
          <w:noProof/>
          <w:color w:val="auto"/>
          <w:sz w:val="24"/>
          <w:szCs w:val="24"/>
          <w:lang w:val="hy"/>
        </w:rPr>
        <w:t xml:space="preserve"> </w:t>
      </w:r>
      <w:r w:rsidR="3967E6B0" w:rsidRPr="00E915A6">
        <w:rPr>
          <w:rFonts w:ascii="GHEA Grapalat" w:hAnsi="GHEA Grapalat" w:cstheme="minorBidi"/>
          <w:noProof/>
          <w:color w:val="auto"/>
          <w:sz w:val="24"/>
          <w:szCs w:val="24"/>
          <w:lang w:val="en-US"/>
        </w:rPr>
        <w:t>մակարդակներով</w:t>
      </w:r>
      <w:r w:rsidR="3967E6B0" w:rsidRPr="00A16230">
        <w:rPr>
          <w:rFonts w:ascii="GHEA Grapalat" w:hAnsi="GHEA Grapalat" w:cstheme="minorBidi"/>
          <w:noProof/>
          <w:color w:val="auto"/>
          <w:sz w:val="24"/>
          <w:szCs w:val="24"/>
          <w:lang w:val="hy"/>
        </w:rPr>
        <w:t xml:space="preserve"> </w:t>
      </w:r>
      <w:r w:rsidR="3967E6B0" w:rsidRPr="00E915A6">
        <w:rPr>
          <w:rFonts w:ascii="GHEA Grapalat" w:hAnsi="GHEA Grapalat" w:cstheme="minorBidi"/>
          <w:noProof/>
          <w:color w:val="auto"/>
          <w:sz w:val="24"/>
          <w:szCs w:val="24"/>
          <w:lang w:val="en-US"/>
        </w:rPr>
        <w:t>անցած</w:t>
      </w:r>
      <w:r w:rsidR="3967E6B0" w:rsidRPr="00A16230">
        <w:rPr>
          <w:rFonts w:ascii="GHEA Grapalat" w:hAnsi="GHEA Grapalat" w:cstheme="minorBidi"/>
          <w:noProof/>
          <w:color w:val="auto"/>
          <w:sz w:val="24"/>
          <w:szCs w:val="24"/>
          <w:lang w:val="hy"/>
        </w:rPr>
        <w:t xml:space="preserve"> </w:t>
      </w:r>
      <w:r w:rsidR="3967E6B0" w:rsidRPr="00E915A6">
        <w:rPr>
          <w:rFonts w:ascii="GHEA Grapalat" w:hAnsi="GHEA Grapalat" w:cstheme="minorBidi"/>
          <w:noProof/>
          <w:color w:val="auto"/>
          <w:sz w:val="24"/>
          <w:szCs w:val="24"/>
          <w:lang w:val="en-US"/>
        </w:rPr>
        <w:t>էլեկտրական</w:t>
      </w:r>
      <w:r w:rsidR="3967E6B0" w:rsidRPr="00A16230">
        <w:rPr>
          <w:rFonts w:ascii="GHEA Grapalat" w:hAnsi="GHEA Grapalat" w:cstheme="minorBidi"/>
          <w:noProof/>
          <w:color w:val="auto"/>
          <w:sz w:val="24"/>
          <w:szCs w:val="24"/>
          <w:lang w:val="hy"/>
        </w:rPr>
        <w:t xml:space="preserve"> </w:t>
      </w:r>
      <w:r w:rsidR="3967E6B0" w:rsidRPr="00E915A6">
        <w:rPr>
          <w:rFonts w:ascii="GHEA Grapalat" w:hAnsi="GHEA Grapalat" w:cstheme="minorBidi"/>
          <w:noProof/>
          <w:color w:val="auto"/>
          <w:sz w:val="24"/>
          <w:szCs w:val="24"/>
          <w:lang w:val="en-US"/>
        </w:rPr>
        <w:t>էներգիայի</w:t>
      </w:r>
      <w:r w:rsidR="3967E6B0" w:rsidRPr="00A16230">
        <w:rPr>
          <w:rFonts w:ascii="GHEA Grapalat" w:hAnsi="GHEA Grapalat" w:cstheme="minorBidi"/>
          <w:noProof/>
          <w:color w:val="auto"/>
          <w:sz w:val="24"/>
          <w:szCs w:val="24"/>
          <w:lang w:val="hy"/>
        </w:rPr>
        <w:t xml:space="preserve"> </w:t>
      </w:r>
      <w:r w:rsidR="3967E6B0" w:rsidRPr="00E915A6">
        <w:rPr>
          <w:rFonts w:ascii="GHEA Grapalat" w:hAnsi="GHEA Grapalat" w:cstheme="minorBidi"/>
          <w:noProof/>
          <w:color w:val="auto"/>
          <w:sz w:val="24"/>
          <w:szCs w:val="24"/>
          <w:lang w:val="en-US"/>
        </w:rPr>
        <w:t>քանակի</w:t>
      </w:r>
      <w:r w:rsidR="3967E6B0" w:rsidRPr="00A16230">
        <w:rPr>
          <w:rFonts w:ascii="GHEA Grapalat" w:hAnsi="GHEA Grapalat" w:cstheme="minorBidi"/>
          <w:noProof/>
          <w:color w:val="auto"/>
          <w:sz w:val="24"/>
          <w:szCs w:val="24"/>
          <w:lang w:val="hy"/>
        </w:rPr>
        <w:t xml:space="preserve"> </w:t>
      </w:r>
      <w:r w:rsidR="3967E6B0" w:rsidRPr="00E915A6">
        <w:rPr>
          <w:rFonts w:ascii="GHEA Grapalat" w:hAnsi="GHEA Grapalat" w:cstheme="minorBidi"/>
          <w:noProof/>
          <w:color w:val="auto"/>
          <w:sz w:val="24"/>
          <w:szCs w:val="24"/>
          <w:lang w:val="en-US"/>
        </w:rPr>
        <w:t>և</w:t>
      </w:r>
      <w:r w:rsidR="3967E6B0" w:rsidRPr="00A16230">
        <w:rPr>
          <w:rFonts w:ascii="GHEA Grapalat" w:hAnsi="GHEA Grapalat" w:cstheme="minorBidi"/>
          <w:noProof/>
          <w:color w:val="auto"/>
          <w:sz w:val="24"/>
          <w:szCs w:val="24"/>
          <w:lang w:val="hy"/>
        </w:rPr>
        <w:t xml:space="preserve"> </w:t>
      </w:r>
      <w:r w:rsidR="3967E6B0" w:rsidRPr="00E915A6">
        <w:rPr>
          <w:rFonts w:ascii="GHEA Grapalat" w:hAnsi="GHEA Grapalat" w:cstheme="minorBidi"/>
          <w:noProof/>
          <w:color w:val="auto"/>
          <w:sz w:val="24"/>
          <w:szCs w:val="24"/>
          <w:lang w:val="en-US"/>
        </w:rPr>
        <w:t>տվյալ</w:t>
      </w:r>
      <w:r w:rsidR="3967E6B0" w:rsidRPr="00A16230">
        <w:rPr>
          <w:rFonts w:ascii="GHEA Grapalat" w:hAnsi="GHEA Grapalat" w:cstheme="minorBidi"/>
          <w:noProof/>
          <w:color w:val="auto"/>
          <w:sz w:val="24"/>
          <w:szCs w:val="24"/>
          <w:lang w:val="hy"/>
        </w:rPr>
        <w:t xml:space="preserve"> </w:t>
      </w:r>
      <w:r w:rsidR="3967E6B0" w:rsidRPr="00E915A6">
        <w:rPr>
          <w:rFonts w:ascii="GHEA Grapalat" w:hAnsi="GHEA Grapalat" w:cstheme="minorBidi"/>
          <w:noProof/>
          <w:color w:val="auto"/>
          <w:sz w:val="24"/>
          <w:szCs w:val="24"/>
          <w:lang w:val="en-US"/>
        </w:rPr>
        <w:t>լարման</w:t>
      </w:r>
      <w:r w:rsidR="3967E6B0" w:rsidRPr="00A16230">
        <w:rPr>
          <w:rFonts w:ascii="GHEA Grapalat" w:hAnsi="GHEA Grapalat" w:cstheme="minorBidi"/>
          <w:noProof/>
          <w:color w:val="auto"/>
          <w:sz w:val="24"/>
          <w:szCs w:val="24"/>
          <w:lang w:val="hy"/>
        </w:rPr>
        <w:t xml:space="preserve"> </w:t>
      </w:r>
      <w:r w:rsidR="3967E6B0" w:rsidRPr="00E915A6">
        <w:rPr>
          <w:rFonts w:ascii="GHEA Grapalat" w:hAnsi="GHEA Grapalat" w:cstheme="minorBidi"/>
          <w:noProof/>
          <w:color w:val="auto"/>
          <w:sz w:val="24"/>
          <w:szCs w:val="24"/>
          <w:lang w:val="en-US"/>
        </w:rPr>
        <w:t>մակարդակի</w:t>
      </w:r>
      <w:r w:rsidR="775685FA" w:rsidRPr="00A16230">
        <w:rPr>
          <w:rFonts w:ascii="GHEA Grapalat" w:hAnsi="GHEA Grapalat" w:cstheme="minorBidi"/>
          <w:noProof/>
          <w:color w:val="auto"/>
          <w:sz w:val="24"/>
          <w:szCs w:val="24"/>
          <w:lang w:val="hy"/>
        </w:rPr>
        <w:t xml:space="preserve"> </w:t>
      </w:r>
      <w:r w:rsidR="775685FA" w:rsidRPr="00E915A6">
        <w:rPr>
          <w:rFonts w:ascii="GHEA Grapalat" w:hAnsi="GHEA Grapalat" w:cstheme="minorBidi"/>
          <w:noProof/>
          <w:color w:val="auto"/>
          <w:sz w:val="24"/>
          <w:szCs w:val="24"/>
          <w:lang w:val="en-US"/>
        </w:rPr>
        <w:t>համար</w:t>
      </w:r>
      <w:r w:rsidR="775685FA" w:rsidRPr="00A16230">
        <w:rPr>
          <w:rFonts w:ascii="GHEA Grapalat" w:hAnsi="GHEA Grapalat" w:cstheme="minorBidi"/>
          <w:noProof/>
          <w:color w:val="auto"/>
          <w:sz w:val="24"/>
          <w:szCs w:val="24"/>
          <w:lang w:val="hy"/>
        </w:rPr>
        <w:t xml:space="preserve"> </w:t>
      </w:r>
      <w:r w:rsidR="3967E6B0" w:rsidRPr="00E915A6">
        <w:rPr>
          <w:rFonts w:ascii="GHEA Grapalat" w:hAnsi="GHEA Grapalat" w:cstheme="minorBidi"/>
          <w:noProof/>
          <w:color w:val="auto"/>
          <w:sz w:val="24"/>
          <w:szCs w:val="24"/>
          <w:lang w:val="en-US"/>
        </w:rPr>
        <w:t>սահմանված</w:t>
      </w:r>
      <w:r w:rsidR="3967E6B0" w:rsidRPr="00A16230">
        <w:rPr>
          <w:rFonts w:ascii="GHEA Grapalat" w:hAnsi="GHEA Grapalat" w:cstheme="minorBidi"/>
          <w:noProof/>
          <w:color w:val="auto"/>
          <w:sz w:val="24"/>
          <w:szCs w:val="24"/>
          <w:lang w:val="hy"/>
        </w:rPr>
        <w:t xml:space="preserve"> </w:t>
      </w:r>
      <w:r w:rsidR="3967E6B0" w:rsidRPr="00E915A6">
        <w:rPr>
          <w:rFonts w:ascii="GHEA Grapalat" w:hAnsi="GHEA Grapalat" w:cstheme="minorBidi"/>
          <w:noProof/>
          <w:color w:val="auto"/>
          <w:sz w:val="24"/>
          <w:szCs w:val="24"/>
          <w:lang w:val="en-US"/>
        </w:rPr>
        <w:t>բաշխման</w:t>
      </w:r>
      <w:r w:rsidR="3967E6B0" w:rsidRPr="00A16230">
        <w:rPr>
          <w:rFonts w:ascii="GHEA Grapalat" w:hAnsi="GHEA Grapalat" w:cstheme="minorBidi"/>
          <w:noProof/>
          <w:color w:val="auto"/>
          <w:sz w:val="24"/>
          <w:szCs w:val="24"/>
          <w:lang w:val="hy"/>
        </w:rPr>
        <w:t xml:space="preserve"> </w:t>
      </w:r>
      <w:r w:rsidR="3967E6B0" w:rsidRPr="00E915A6">
        <w:rPr>
          <w:rFonts w:ascii="GHEA Grapalat" w:hAnsi="GHEA Grapalat" w:cstheme="minorBidi"/>
          <w:noProof/>
          <w:color w:val="auto"/>
          <w:sz w:val="24"/>
          <w:szCs w:val="24"/>
          <w:lang w:val="en-US"/>
        </w:rPr>
        <w:t>ծառայությունների</w:t>
      </w:r>
      <w:r w:rsidR="3967E6B0" w:rsidRPr="00A16230">
        <w:rPr>
          <w:rFonts w:ascii="GHEA Grapalat" w:hAnsi="GHEA Grapalat" w:cstheme="minorBidi"/>
          <w:noProof/>
          <w:color w:val="auto"/>
          <w:sz w:val="24"/>
          <w:szCs w:val="24"/>
          <w:lang w:val="hy"/>
        </w:rPr>
        <w:t xml:space="preserve"> </w:t>
      </w:r>
      <w:r w:rsidR="3967E6B0" w:rsidRPr="00E915A6">
        <w:rPr>
          <w:rFonts w:ascii="GHEA Grapalat" w:hAnsi="GHEA Grapalat" w:cstheme="minorBidi"/>
          <w:noProof/>
          <w:color w:val="auto"/>
          <w:sz w:val="24"/>
          <w:szCs w:val="24"/>
          <w:lang w:val="en-US"/>
        </w:rPr>
        <w:t>մատուցման</w:t>
      </w:r>
      <w:r w:rsidR="3967E6B0" w:rsidRPr="00A16230">
        <w:rPr>
          <w:rFonts w:ascii="GHEA Grapalat" w:hAnsi="GHEA Grapalat" w:cstheme="minorBidi"/>
          <w:noProof/>
          <w:color w:val="auto"/>
          <w:sz w:val="24"/>
          <w:szCs w:val="24"/>
          <w:lang w:val="hy"/>
        </w:rPr>
        <w:t xml:space="preserve"> </w:t>
      </w:r>
      <w:r w:rsidR="3967E6B0" w:rsidRPr="00E915A6">
        <w:rPr>
          <w:rFonts w:ascii="GHEA Grapalat" w:hAnsi="GHEA Grapalat" w:cstheme="minorBidi"/>
          <w:noProof/>
          <w:color w:val="auto"/>
          <w:sz w:val="24"/>
          <w:szCs w:val="24"/>
          <w:lang w:val="en-US"/>
        </w:rPr>
        <w:t>սակագների</w:t>
      </w:r>
      <w:r w:rsidR="3967E6B0" w:rsidRPr="00A16230">
        <w:rPr>
          <w:rFonts w:ascii="GHEA Grapalat" w:hAnsi="GHEA Grapalat" w:cstheme="minorBidi"/>
          <w:noProof/>
          <w:color w:val="auto"/>
          <w:sz w:val="24"/>
          <w:szCs w:val="24"/>
          <w:lang w:val="hy"/>
        </w:rPr>
        <w:t xml:space="preserve"> </w:t>
      </w:r>
      <w:r w:rsidR="3967E6B0" w:rsidRPr="00E915A6">
        <w:rPr>
          <w:rFonts w:ascii="GHEA Grapalat" w:hAnsi="GHEA Grapalat" w:cstheme="minorBidi"/>
          <w:noProof/>
          <w:color w:val="auto"/>
          <w:sz w:val="24"/>
          <w:szCs w:val="24"/>
          <w:lang w:val="en-US"/>
        </w:rPr>
        <w:t>արտադրյալի</w:t>
      </w:r>
      <w:r w:rsidR="3967E6B0" w:rsidRPr="00A16230">
        <w:rPr>
          <w:rFonts w:ascii="GHEA Grapalat" w:hAnsi="GHEA Grapalat" w:cstheme="minorBidi"/>
          <w:noProof/>
          <w:color w:val="auto"/>
          <w:sz w:val="24"/>
          <w:szCs w:val="24"/>
          <w:lang w:val="hy"/>
        </w:rPr>
        <w:t xml:space="preserve"> </w:t>
      </w:r>
      <w:r w:rsidR="3967E6B0" w:rsidRPr="00E915A6">
        <w:rPr>
          <w:rFonts w:ascii="GHEA Grapalat" w:hAnsi="GHEA Grapalat" w:cstheme="minorBidi"/>
          <w:noProof/>
          <w:color w:val="auto"/>
          <w:sz w:val="24"/>
          <w:szCs w:val="24"/>
          <w:lang w:val="en-US"/>
        </w:rPr>
        <w:t>արդյունքում</w:t>
      </w:r>
      <w:r w:rsidR="3967E6B0" w:rsidRPr="00A16230">
        <w:rPr>
          <w:rFonts w:ascii="GHEA Grapalat" w:hAnsi="GHEA Grapalat" w:cstheme="minorBidi"/>
          <w:noProof/>
          <w:color w:val="auto"/>
          <w:sz w:val="24"/>
          <w:szCs w:val="24"/>
          <w:lang w:val="hy"/>
        </w:rPr>
        <w:t xml:space="preserve"> </w:t>
      </w:r>
      <w:r w:rsidR="3967E6B0" w:rsidRPr="00E915A6">
        <w:rPr>
          <w:rFonts w:ascii="GHEA Grapalat" w:hAnsi="GHEA Grapalat" w:cstheme="minorBidi"/>
          <w:noProof/>
          <w:color w:val="auto"/>
          <w:sz w:val="24"/>
          <w:szCs w:val="24"/>
          <w:lang w:val="en-US"/>
        </w:rPr>
        <w:t>ձևավորված</w:t>
      </w:r>
      <w:r w:rsidR="3967E6B0" w:rsidRPr="00A16230">
        <w:rPr>
          <w:rFonts w:ascii="GHEA Grapalat" w:hAnsi="GHEA Grapalat" w:cstheme="minorBidi"/>
          <w:noProof/>
          <w:color w:val="auto"/>
          <w:sz w:val="24"/>
          <w:szCs w:val="24"/>
          <w:lang w:val="hy"/>
        </w:rPr>
        <w:t xml:space="preserve"> </w:t>
      </w:r>
      <w:r w:rsidR="3967E6B0" w:rsidRPr="00E915A6">
        <w:rPr>
          <w:rFonts w:ascii="GHEA Grapalat" w:hAnsi="GHEA Grapalat" w:cstheme="minorBidi"/>
          <w:noProof/>
          <w:color w:val="auto"/>
          <w:sz w:val="24"/>
          <w:szCs w:val="24"/>
          <w:lang w:val="en-US"/>
        </w:rPr>
        <w:t>ծառայությունների</w:t>
      </w:r>
      <w:r w:rsidR="3967E6B0" w:rsidRPr="00A16230">
        <w:rPr>
          <w:rFonts w:ascii="GHEA Grapalat" w:hAnsi="GHEA Grapalat" w:cstheme="minorBidi"/>
          <w:noProof/>
          <w:color w:val="auto"/>
          <w:sz w:val="24"/>
          <w:szCs w:val="24"/>
          <w:lang w:val="hy"/>
        </w:rPr>
        <w:t xml:space="preserve"> </w:t>
      </w:r>
      <w:r w:rsidR="3967E6B0" w:rsidRPr="00E915A6">
        <w:rPr>
          <w:rFonts w:ascii="GHEA Grapalat" w:hAnsi="GHEA Grapalat" w:cstheme="minorBidi"/>
          <w:noProof/>
          <w:color w:val="auto"/>
          <w:sz w:val="24"/>
          <w:szCs w:val="24"/>
          <w:lang w:val="en-US"/>
        </w:rPr>
        <w:t>ա</w:t>
      </w:r>
      <w:r w:rsidR="77B7D991" w:rsidRPr="00E915A6">
        <w:rPr>
          <w:rFonts w:ascii="GHEA Grapalat" w:hAnsi="GHEA Grapalat" w:cstheme="minorBidi"/>
          <w:noProof/>
          <w:color w:val="auto"/>
          <w:sz w:val="24"/>
          <w:szCs w:val="24"/>
          <w:lang w:val="en-US"/>
        </w:rPr>
        <w:t>րժեքի</w:t>
      </w:r>
      <w:r w:rsidR="77B7D991" w:rsidRPr="00A16230">
        <w:rPr>
          <w:rFonts w:ascii="GHEA Grapalat" w:hAnsi="GHEA Grapalat" w:cstheme="minorBidi"/>
          <w:noProof/>
          <w:color w:val="auto"/>
          <w:sz w:val="24"/>
          <w:szCs w:val="24"/>
          <w:lang w:val="hy"/>
        </w:rPr>
        <w:t xml:space="preserve"> </w:t>
      </w:r>
      <w:r w:rsidR="77B7D991" w:rsidRPr="00E915A6">
        <w:rPr>
          <w:rFonts w:ascii="GHEA Grapalat" w:hAnsi="GHEA Grapalat" w:cstheme="minorBidi"/>
          <w:noProof/>
          <w:color w:val="auto"/>
          <w:sz w:val="24"/>
          <w:szCs w:val="24"/>
          <w:lang w:val="en-US"/>
        </w:rPr>
        <w:t>հանրագումարի</w:t>
      </w:r>
      <w:r w:rsidR="77B7D991" w:rsidRPr="00A16230">
        <w:rPr>
          <w:rFonts w:ascii="GHEA Grapalat" w:hAnsi="GHEA Grapalat" w:cstheme="minorBidi"/>
          <w:noProof/>
          <w:color w:val="auto"/>
          <w:sz w:val="24"/>
          <w:szCs w:val="24"/>
          <w:lang w:val="hy"/>
        </w:rPr>
        <w:t xml:space="preserve"> </w:t>
      </w:r>
      <w:r w:rsidR="77B7D991" w:rsidRPr="00E915A6">
        <w:rPr>
          <w:rFonts w:ascii="GHEA Grapalat" w:hAnsi="GHEA Grapalat" w:cstheme="minorBidi"/>
          <w:noProof/>
          <w:color w:val="auto"/>
          <w:sz w:val="24"/>
          <w:szCs w:val="24"/>
          <w:lang w:val="en-US"/>
        </w:rPr>
        <w:t>չափով</w:t>
      </w:r>
      <w:r w:rsidR="77B7D991" w:rsidRPr="00A16230">
        <w:rPr>
          <w:rFonts w:ascii="GHEA Grapalat" w:hAnsi="GHEA Grapalat" w:cstheme="minorBidi"/>
          <w:noProof/>
          <w:color w:val="auto"/>
          <w:sz w:val="24"/>
          <w:szCs w:val="24"/>
          <w:lang w:val="hy"/>
        </w:rPr>
        <w:t>,</w:t>
      </w:r>
    </w:p>
    <w:p w14:paraId="0877BEC6" w14:textId="7E55593F" w:rsidR="48AB7957" w:rsidRPr="00A16230" w:rsidRDefault="48AB7957" w:rsidP="2769468E">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lastRenderedPageBreak/>
        <w:t>Հաշվեկշռման</w:t>
      </w:r>
      <w:r w:rsidRPr="00A16230">
        <w:rPr>
          <w:rFonts w:ascii="GHEA Grapalat" w:hAnsi="GHEA Grapalat" w:cstheme="minorBidi"/>
          <w:noProof/>
          <w:color w:val="auto"/>
          <w:sz w:val="24"/>
          <w:szCs w:val="24"/>
          <w:lang w:val="hy"/>
        </w:rPr>
        <w:t xml:space="preserve"> </w:t>
      </w:r>
      <w:r w:rsidR="77048574" w:rsidRPr="00E915A6">
        <w:rPr>
          <w:rFonts w:ascii="GHEA Grapalat" w:hAnsi="GHEA Grapalat" w:cstheme="minorBidi"/>
          <w:noProof/>
          <w:color w:val="auto"/>
          <w:sz w:val="24"/>
          <w:szCs w:val="24"/>
          <w:lang w:val="en-US"/>
        </w:rPr>
        <w:t>փաստացի</w:t>
      </w:r>
      <w:r w:rsidR="77048574" w:rsidRPr="00A16230">
        <w:rPr>
          <w:rFonts w:ascii="GHEA Grapalat" w:hAnsi="GHEA Grapalat" w:cstheme="minorBidi"/>
          <w:noProof/>
          <w:color w:val="auto"/>
          <w:sz w:val="24"/>
          <w:szCs w:val="24"/>
          <w:lang w:val="hy"/>
        </w:rPr>
        <w:t xml:space="preserve"> </w:t>
      </w:r>
      <w:r w:rsidR="77048574" w:rsidRPr="00E915A6">
        <w:rPr>
          <w:rFonts w:ascii="GHEA Grapalat" w:hAnsi="GHEA Grapalat" w:cstheme="minorBidi"/>
          <w:noProof/>
          <w:color w:val="auto"/>
          <w:sz w:val="24"/>
          <w:szCs w:val="24"/>
          <w:lang w:val="en-US"/>
        </w:rPr>
        <w:t>մատուցած</w:t>
      </w:r>
      <w:r w:rsidR="77048574"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ծառայության</w:t>
      </w:r>
      <w:r w:rsidR="63A35B95" w:rsidRPr="00A16230">
        <w:rPr>
          <w:rFonts w:ascii="GHEA Grapalat" w:hAnsi="GHEA Grapalat" w:cstheme="minorBidi"/>
          <w:noProof/>
          <w:color w:val="auto"/>
          <w:sz w:val="24"/>
          <w:szCs w:val="24"/>
          <w:lang w:val="hy"/>
        </w:rPr>
        <w:t xml:space="preserve"> </w:t>
      </w:r>
      <w:r w:rsidR="63A35B95" w:rsidRPr="00E915A6">
        <w:rPr>
          <w:rFonts w:ascii="GHEA Grapalat" w:hAnsi="GHEA Grapalat" w:cstheme="minorBidi"/>
          <w:noProof/>
          <w:color w:val="auto"/>
          <w:sz w:val="24"/>
          <w:szCs w:val="24"/>
          <w:lang w:val="en-US"/>
        </w:rPr>
        <w:t>արժեքի</w:t>
      </w:r>
      <w:r w:rsidR="63A35B95" w:rsidRPr="00A16230">
        <w:rPr>
          <w:rFonts w:ascii="GHEA Grapalat" w:hAnsi="GHEA Grapalat" w:cstheme="minorBidi"/>
          <w:noProof/>
          <w:color w:val="auto"/>
          <w:sz w:val="24"/>
          <w:szCs w:val="24"/>
          <w:lang w:val="hy"/>
        </w:rPr>
        <w:t xml:space="preserve"> </w:t>
      </w:r>
      <w:r w:rsidR="63A35B95" w:rsidRPr="00E915A6">
        <w:rPr>
          <w:rFonts w:ascii="GHEA Grapalat" w:hAnsi="GHEA Grapalat" w:cstheme="minorBidi"/>
          <w:noProof/>
          <w:color w:val="auto"/>
          <w:sz w:val="24"/>
          <w:szCs w:val="24"/>
          <w:lang w:val="en-US"/>
        </w:rPr>
        <w:t>չափով</w:t>
      </w:r>
      <w:r w:rsidR="63A35B95" w:rsidRPr="00A16230">
        <w:rPr>
          <w:rFonts w:ascii="GHEA Grapalat" w:hAnsi="GHEA Grapalat" w:cstheme="minorBidi"/>
          <w:noProof/>
          <w:color w:val="auto"/>
          <w:sz w:val="24"/>
          <w:szCs w:val="24"/>
          <w:lang w:val="hy"/>
        </w:rPr>
        <w:t xml:space="preserve">, </w:t>
      </w:r>
      <w:r w:rsidR="63A35B95" w:rsidRPr="00E915A6">
        <w:rPr>
          <w:rFonts w:ascii="GHEA Grapalat" w:hAnsi="GHEA Grapalat" w:cstheme="minorBidi"/>
          <w:noProof/>
          <w:color w:val="auto"/>
          <w:sz w:val="24"/>
          <w:szCs w:val="24"/>
          <w:lang w:val="en-US"/>
        </w:rPr>
        <w:t>որի</w:t>
      </w:r>
      <w:r w:rsidR="63A35B95" w:rsidRPr="00A16230">
        <w:rPr>
          <w:rFonts w:ascii="GHEA Grapalat" w:hAnsi="GHEA Grapalat" w:cstheme="minorBidi"/>
          <w:noProof/>
          <w:color w:val="auto"/>
          <w:sz w:val="24"/>
          <w:szCs w:val="24"/>
          <w:lang w:val="hy"/>
        </w:rPr>
        <w:t xml:space="preserve"> </w:t>
      </w:r>
      <w:r w:rsidR="63A35B95" w:rsidRPr="00E915A6">
        <w:rPr>
          <w:rFonts w:ascii="GHEA Grapalat" w:hAnsi="GHEA Grapalat" w:cstheme="minorBidi"/>
          <w:noProof/>
          <w:color w:val="auto"/>
          <w:sz w:val="24"/>
          <w:szCs w:val="24"/>
          <w:lang w:val="en-US"/>
        </w:rPr>
        <w:t>մեծությունը</w:t>
      </w:r>
      <w:r w:rsidR="63A35B95" w:rsidRPr="00A16230">
        <w:rPr>
          <w:rFonts w:ascii="GHEA Grapalat" w:hAnsi="GHEA Grapalat" w:cstheme="minorBidi"/>
          <w:noProof/>
          <w:color w:val="auto"/>
          <w:sz w:val="24"/>
          <w:szCs w:val="24"/>
          <w:lang w:val="hy"/>
        </w:rPr>
        <w:t xml:space="preserve"> </w:t>
      </w:r>
      <w:r w:rsidR="63A35B95" w:rsidRPr="00E915A6">
        <w:rPr>
          <w:rFonts w:ascii="GHEA Grapalat" w:hAnsi="GHEA Grapalat" w:cstheme="minorBidi"/>
          <w:noProof/>
          <w:color w:val="auto"/>
          <w:sz w:val="24"/>
          <w:szCs w:val="24"/>
          <w:lang w:val="en-US"/>
        </w:rPr>
        <w:t>որոշվում</w:t>
      </w:r>
      <w:r w:rsidR="63A35B95" w:rsidRPr="00A16230">
        <w:rPr>
          <w:rFonts w:ascii="GHEA Grapalat" w:hAnsi="GHEA Grapalat" w:cstheme="minorBidi"/>
          <w:noProof/>
          <w:color w:val="auto"/>
          <w:sz w:val="24"/>
          <w:szCs w:val="24"/>
          <w:lang w:val="hy"/>
        </w:rPr>
        <w:t xml:space="preserve"> </w:t>
      </w:r>
      <w:r w:rsidR="63A35B95" w:rsidRPr="00E915A6">
        <w:rPr>
          <w:rFonts w:ascii="GHEA Grapalat" w:hAnsi="GHEA Grapalat" w:cstheme="minorBidi"/>
          <w:noProof/>
          <w:color w:val="auto"/>
          <w:sz w:val="24"/>
          <w:szCs w:val="24"/>
          <w:lang w:val="en-US"/>
        </w:rPr>
        <w:t>է</w:t>
      </w:r>
      <w:r w:rsidR="63A35B95" w:rsidRPr="00A16230">
        <w:rPr>
          <w:rFonts w:ascii="GHEA Grapalat" w:hAnsi="GHEA Grapalat" w:cstheme="minorBidi"/>
          <w:noProof/>
          <w:color w:val="auto"/>
          <w:sz w:val="24"/>
          <w:szCs w:val="24"/>
          <w:lang w:val="hy"/>
        </w:rPr>
        <w:t xml:space="preserve"> </w:t>
      </w:r>
      <w:r w:rsidR="63A35B95" w:rsidRPr="00E915A6">
        <w:rPr>
          <w:rFonts w:ascii="GHEA Grapalat" w:hAnsi="GHEA Grapalat" w:cstheme="minorBidi"/>
          <w:noProof/>
          <w:color w:val="auto"/>
          <w:sz w:val="24"/>
          <w:szCs w:val="24"/>
          <w:lang w:val="en-US"/>
        </w:rPr>
        <w:t>ՕՐԱ</w:t>
      </w:r>
      <w:r w:rsidR="63A35B95" w:rsidRPr="00A16230">
        <w:rPr>
          <w:rFonts w:ascii="GHEA Grapalat" w:hAnsi="GHEA Grapalat" w:cstheme="minorBidi"/>
          <w:noProof/>
          <w:color w:val="auto"/>
          <w:sz w:val="24"/>
          <w:szCs w:val="24"/>
          <w:lang w:val="hy"/>
        </w:rPr>
        <w:t xml:space="preserve"> </w:t>
      </w:r>
      <w:r w:rsidR="63A35B95" w:rsidRPr="00E915A6">
        <w:rPr>
          <w:rFonts w:ascii="GHEA Grapalat" w:hAnsi="GHEA Grapalat" w:cstheme="minorBidi"/>
          <w:noProof/>
          <w:color w:val="auto"/>
          <w:sz w:val="24"/>
          <w:szCs w:val="24"/>
          <w:lang w:val="en-US"/>
        </w:rPr>
        <w:t>համար</w:t>
      </w:r>
      <w:r w:rsidR="63A35B95" w:rsidRPr="00A16230">
        <w:rPr>
          <w:rFonts w:ascii="GHEA Grapalat" w:hAnsi="GHEA Grapalat" w:cstheme="minorBidi"/>
          <w:noProof/>
          <w:color w:val="auto"/>
          <w:sz w:val="24"/>
          <w:szCs w:val="24"/>
          <w:lang w:val="hy"/>
        </w:rPr>
        <w:t xml:space="preserve"> </w:t>
      </w:r>
      <w:r w:rsidR="63A35B95" w:rsidRPr="00E915A6">
        <w:rPr>
          <w:rFonts w:ascii="GHEA Grapalat" w:hAnsi="GHEA Grapalat" w:cstheme="minorBidi"/>
          <w:noProof/>
          <w:color w:val="auto"/>
          <w:sz w:val="24"/>
          <w:szCs w:val="24"/>
          <w:lang w:val="en-US"/>
        </w:rPr>
        <w:t>Հաշ</w:t>
      </w:r>
      <w:r w:rsidR="69E03E8D" w:rsidRPr="00E915A6">
        <w:rPr>
          <w:rFonts w:ascii="GHEA Grapalat" w:hAnsi="GHEA Grapalat" w:cstheme="minorBidi"/>
          <w:noProof/>
          <w:color w:val="auto"/>
          <w:sz w:val="24"/>
          <w:szCs w:val="24"/>
          <w:lang w:val="en-US"/>
        </w:rPr>
        <w:t>վեկշռողից</w:t>
      </w:r>
      <w:r w:rsidR="69E03E8D" w:rsidRPr="00A16230">
        <w:rPr>
          <w:rFonts w:ascii="GHEA Grapalat" w:hAnsi="GHEA Grapalat" w:cstheme="minorBidi"/>
          <w:noProof/>
          <w:color w:val="auto"/>
          <w:sz w:val="24"/>
          <w:szCs w:val="24"/>
          <w:lang w:val="hy"/>
        </w:rPr>
        <w:t xml:space="preserve"> </w:t>
      </w:r>
      <w:r w:rsidR="63A35B95" w:rsidRPr="00E915A6">
        <w:rPr>
          <w:rFonts w:ascii="GHEA Grapalat" w:hAnsi="GHEA Grapalat" w:cstheme="minorBidi"/>
          <w:noProof/>
          <w:color w:val="auto"/>
          <w:sz w:val="24"/>
          <w:szCs w:val="24"/>
          <w:lang w:val="en-US"/>
        </w:rPr>
        <w:t>փաստացի</w:t>
      </w:r>
      <w:r w:rsidR="63A35B95" w:rsidRPr="00A16230">
        <w:rPr>
          <w:rFonts w:ascii="GHEA Grapalat" w:hAnsi="GHEA Grapalat" w:cstheme="minorBidi"/>
          <w:noProof/>
          <w:color w:val="auto"/>
          <w:sz w:val="24"/>
          <w:szCs w:val="24"/>
          <w:lang w:val="hy"/>
        </w:rPr>
        <w:t xml:space="preserve"> </w:t>
      </w:r>
      <w:r w:rsidR="63A35B95" w:rsidRPr="00E915A6">
        <w:rPr>
          <w:rFonts w:ascii="GHEA Grapalat" w:hAnsi="GHEA Grapalat" w:cstheme="minorBidi"/>
          <w:noProof/>
          <w:color w:val="auto"/>
          <w:sz w:val="24"/>
          <w:szCs w:val="24"/>
          <w:lang w:val="en-US"/>
        </w:rPr>
        <w:t>գնած</w:t>
      </w:r>
      <w:r w:rsidR="63A35B95" w:rsidRPr="00A16230">
        <w:rPr>
          <w:rFonts w:ascii="GHEA Grapalat" w:hAnsi="GHEA Grapalat" w:cstheme="minorBidi"/>
          <w:noProof/>
          <w:color w:val="auto"/>
          <w:sz w:val="24"/>
          <w:szCs w:val="24"/>
          <w:lang w:val="hy"/>
        </w:rPr>
        <w:t xml:space="preserve"> </w:t>
      </w:r>
      <w:r w:rsidR="63A35B95" w:rsidRPr="00E915A6">
        <w:rPr>
          <w:rFonts w:ascii="GHEA Grapalat" w:hAnsi="GHEA Grapalat" w:cstheme="minorBidi"/>
          <w:noProof/>
          <w:color w:val="auto"/>
          <w:sz w:val="24"/>
          <w:szCs w:val="24"/>
          <w:lang w:val="en-US"/>
        </w:rPr>
        <w:t>էլեկտրական</w:t>
      </w:r>
      <w:r w:rsidR="63A35B95" w:rsidRPr="00A16230">
        <w:rPr>
          <w:rFonts w:ascii="GHEA Grapalat" w:hAnsi="GHEA Grapalat" w:cstheme="minorBidi"/>
          <w:noProof/>
          <w:color w:val="auto"/>
          <w:sz w:val="24"/>
          <w:szCs w:val="24"/>
          <w:lang w:val="hy"/>
        </w:rPr>
        <w:t xml:space="preserve"> </w:t>
      </w:r>
      <w:r w:rsidR="63A35B95" w:rsidRPr="00E915A6">
        <w:rPr>
          <w:rFonts w:ascii="GHEA Grapalat" w:hAnsi="GHEA Grapalat" w:cstheme="minorBidi"/>
          <w:noProof/>
          <w:color w:val="auto"/>
          <w:sz w:val="24"/>
          <w:szCs w:val="24"/>
          <w:lang w:val="en-US"/>
        </w:rPr>
        <w:t>էներգիայի</w:t>
      </w:r>
      <w:r w:rsidR="63A35B95" w:rsidRPr="00A16230">
        <w:rPr>
          <w:rFonts w:ascii="GHEA Grapalat" w:hAnsi="GHEA Grapalat" w:cstheme="minorBidi"/>
          <w:noProof/>
          <w:color w:val="auto"/>
          <w:sz w:val="24"/>
          <w:szCs w:val="24"/>
          <w:lang w:val="hy"/>
        </w:rPr>
        <w:t xml:space="preserve"> </w:t>
      </w:r>
      <w:r w:rsidR="2724ECDF" w:rsidRPr="00E915A6">
        <w:rPr>
          <w:rFonts w:ascii="GHEA Grapalat" w:hAnsi="GHEA Grapalat" w:cstheme="minorBidi"/>
          <w:noProof/>
          <w:color w:val="auto"/>
          <w:sz w:val="24"/>
          <w:szCs w:val="24"/>
          <w:lang w:val="en-US"/>
        </w:rPr>
        <w:t>արժեքի</w:t>
      </w:r>
      <w:r w:rsidR="2724ECDF" w:rsidRPr="00A16230">
        <w:rPr>
          <w:rFonts w:ascii="GHEA Grapalat" w:hAnsi="GHEA Grapalat" w:cstheme="minorBidi"/>
          <w:noProof/>
          <w:color w:val="auto"/>
          <w:sz w:val="24"/>
          <w:szCs w:val="24"/>
          <w:lang w:val="hy"/>
        </w:rPr>
        <w:t xml:space="preserve"> </w:t>
      </w:r>
      <w:r w:rsidR="2724ECDF" w:rsidRPr="00E915A6">
        <w:rPr>
          <w:rFonts w:ascii="GHEA Grapalat" w:hAnsi="GHEA Grapalat" w:cstheme="minorBidi"/>
          <w:noProof/>
          <w:color w:val="auto"/>
          <w:sz w:val="24"/>
          <w:szCs w:val="24"/>
          <w:lang w:val="en-US"/>
        </w:rPr>
        <w:t>չափով։</w:t>
      </w:r>
    </w:p>
    <w:p w14:paraId="28C080FF" w14:textId="162E47E1" w:rsidR="4168D52F" w:rsidRPr="00E915A6" w:rsidRDefault="4168D52F" w:rsidP="00D972B4">
      <w:pPr>
        <w:pStyle w:val="Text1"/>
        <w:rPr>
          <w:color w:val="000000" w:themeColor="text1"/>
        </w:rPr>
      </w:pPr>
      <w:r w:rsidRPr="00E915A6">
        <w:t>Էլեկտրական էներգիա</w:t>
      </w:r>
      <w:r w:rsidR="7AF208F1" w:rsidRPr="00E915A6">
        <w:t xml:space="preserve"> </w:t>
      </w:r>
      <w:r w:rsidR="79091002" w:rsidRPr="00E915A6">
        <w:t>տարանցելու կամ</w:t>
      </w:r>
      <w:r w:rsidRPr="00E915A6">
        <w:t xml:space="preserve"> ներկրելու դեպքում Գործարքը ՇԿԾ-ում գրանցելիս Հաշվեկշռման ծառայության դիմաց վճարումները երաշխավորելու նպատակով ԷՄՇ առևտրի մասնակցի բանկային երաշխիքի հասանելի մնացորդը ՇԿԾ-ում նվազեցվում է ներկրվող էլեկտրական էներգիայի քանակի և Հաշվեկշռման ծառայության մատուցման համար Հանձնաժողովի սահմանած առավելագույն գնի արտադրյալի արդյունքում ստացված էլեկտրական էներգիայի արժեքի չափով։</w:t>
      </w:r>
    </w:p>
    <w:p w14:paraId="0BE586A7" w14:textId="1481F1FD" w:rsidR="00621F76" w:rsidRPr="00E915A6" w:rsidRDefault="19A5A3D8" w:rsidP="00D972B4">
      <w:pPr>
        <w:pStyle w:val="Text1"/>
      </w:pPr>
      <w:r w:rsidRPr="00E915A6">
        <w:t xml:space="preserve">ԷՄՇ առևտրի մասնակցի բանկային երաշխիքի թույլատրելի սահմանաչափը </w:t>
      </w:r>
      <w:r w:rsidR="7CF31218" w:rsidRPr="00E915A6">
        <w:t>կազմում</w:t>
      </w:r>
      <w:r w:rsidRPr="00E915A6">
        <w:t xml:space="preserve"> է վերջինիս կողմից արդեն իսկ կնքված և չվճարված Գործարքների ու ձեռքբերված ծառայությունների, ինչպես նաև նոր կնքվող Գործարքների և ձեռքբերվող ծառայությունների արժեքի հանրագումար</w:t>
      </w:r>
      <w:r w:rsidR="26E8050A" w:rsidRPr="00E915A6">
        <w:t>ը</w:t>
      </w:r>
      <w:r w:rsidRPr="00E915A6">
        <w:t xml:space="preserve">: </w:t>
      </w:r>
    </w:p>
    <w:p w14:paraId="7AC9B671" w14:textId="0FD81FF1" w:rsidR="007123F3" w:rsidRPr="00E915A6" w:rsidRDefault="50EFDA2A" w:rsidP="00D972B4">
      <w:pPr>
        <w:pStyle w:val="Text1"/>
      </w:pPr>
      <w:bookmarkStart w:id="174" w:name="_Ref7689554"/>
      <w:bookmarkStart w:id="175" w:name="_Ref23497361"/>
      <w:bookmarkEnd w:id="169"/>
      <w:bookmarkEnd w:id="170"/>
      <w:r w:rsidRPr="00E915A6">
        <w:t>Բանկային երաշխիքի առավելագույն թույլատրելի սահմանաչափը</w:t>
      </w:r>
      <w:r w:rsidR="2D628FF2" w:rsidRPr="00E915A6">
        <w:t xml:space="preserve"> լրանալուն պես</w:t>
      </w:r>
      <w:r w:rsidRPr="00E915A6">
        <w:t xml:space="preserve"> </w:t>
      </w:r>
      <w:r w:rsidR="05B02EF5" w:rsidRPr="00E915A6">
        <w:t xml:space="preserve">ԷՄՇ մասնակիցը զրկվում է </w:t>
      </w:r>
      <w:r w:rsidR="1536C8C3" w:rsidRPr="00E915A6">
        <w:rPr>
          <w:lang w:val="hy-AM"/>
        </w:rPr>
        <w:t>ԷՄՇ-ում</w:t>
      </w:r>
      <w:r w:rsidR="05B02EF5" w:rsidRPr="00E915A6">
        <w:t xml:space="preserve"> </w:t>
      </w:r>
      <w:r w:rsidR="5A6E498D" w:rsidRPr="00E915A6">
        <w:t xml:space="preserve">նոր </w:t>
      </w:r>
      <w:r w:rsidR="05B02EF5" w:rsidRPr="00E915A6">
        <w:t>Հայտեր ներկայացնելու ու Գործարքներ կնքելու իրավունքից։</w:t>
      </w:r>
      <w:r w:rsidR="50484E56" w:rsidRPr="00E915A6">
        <w:t xml:space="preserve"> </w:t>
      </w:r>
      <w:r w:rsidR="682F3312" w:rsidRPr="00E915A6">
        <w:rPr>
          <w:lang w:val="hy-AM"/>
        </w:rPr>
        <w:t xml:space="preserve">Այն դեպքում, երբ </w:t>
      </w:r>
      <w:r w:rsidR="65E5DAB1" w:rsidRPr="00E915A6">
        <w:rPr>
          <w:lang w:val="hy-AM"/>
        </w:rPr>
        <w:t>տվյալ</w:t>
      </w:r>
      <w:r w:rsidR="50484E56" w:rsidRPr="00E915A6">
        <w:t xml:space="preserve"> ԷՄՇ մասնակիցը Գործարքի շրջանակում գնված</w:t>
      </w:r>
      <w:r w:rsidR="00001B37" w:rsidRPr="00E915A6">
        <w:rPr>
          <w:lang w:val="hy-AM"/>
        </w:rPr>
        <w:t>, ներկրված</w:t>
      </w:r>
      <w:r w:rsidR="50484E56" w:rsidRPr="00E915A6">
        <w:t xml:space="preserve"> էլեկտրա</w:t>
      </w:r>
      <w:r w:rsidR="07C63E07" w:rsidRPr="00E915A6">
        <w:t xml:space="preserve">կան </w:t>
      </w:r>
      <w:r w:rsidR="50484E56" w:rsidRPr="00E915A6">
        <w:t>էներգիայի ու մատուցված ծառայությունների դիմաց</w:t>
      </w:r>
      <w:r w:rsidR="17A4362C" w:rsidRPr="00E915A6">
        <w:rPr>
          <w:lang w:val="hy-AM"/>
        </w:rPr>
        <w:t xml:space="preserve"> </w:t>
      </w:r>
      <w:r w:rsidR="50484E56" w:rsidRPr="00E915A6">
        <w:t xml:space="preserve">վաճառողների օգտին կատարել է </w:t>
      </w:r>
      <w:r w:rsidR="41C4F323" w:rsidRPr="00E915A6">
        <w:rPr>
          <w:lang w:val="hy-AM"/>
        </w:rPr>
        <w:t>բոլոր</w:t>
      </w:r>
      <w:r w:rsidR="50484E56" w:rsidRPr="00E915A6">
        <w:t xml:space="preserve"> վճարումներ</w:t>
      </w:r>
      <w:r w:rsidR="41C4F323" w:rsidRPr="00E915A6">
        <w:rPr>
          <w:lang w:val="hy-AM"/>
        </w:rPr>
        <w:t>ը</w:t>
      </w:r>
      <w:r w:rsidR="50484E56" w:rsidRPr="00E915A6">
        <w:t>, ապա վերջինիս կողմից Շուկայի օպերատորին ներկայացված բանկային երաշխիք</w:t>
      </w:r>
      <w:r w:rsidR="00B81C2E" w:rsidRPr="00E915A6">
        <w:rPr>
          <w:lang w:val="hy-AM"/>
        </w:rPr>
        <w:t>ն</w:t>
      </w:r>
      <w:r w:rsidR="50484E56" w:rsidRPr="00E915A6">
        <w:t xml:space="preserve"> </w:t>
      </w:r>
      <w:r w:rsidR="0FA17CB4" w:rsidRPr="00E915A6">
        <w:rPr>
          <w:lang w:val="hy-AM"/>
        </w:rPr>
        <w:t xml:space="preserve">այդ չափով </w:t>
      </w:r>
      <w:r w:rsidR="50484E56" w:rsidRPr="00E915A6">
        <w:t>համարվում է պարտավորությ</w:t>
      </w:r>
      <w:r w:rsidR="773D69D3" w:rsidRPr="00E915A6">
        <w:rPr>
          <w:lang w:val="hy-AM"/>
        </w:rPr>
        <w:t>ունից ազատված</w:t>
      </w:r>
      <w:r w:rsidR="50484E56" w:rsidRPr="00E915A6">
        <w:t xml:space="preserve">, և ԷՄՇ տվյալ մասնակիցը դարձյալ ստանում է </w:t>
      </w:r>
      <w:r w:rsidR="08095EF5" w:rsidRPr="00E915A6">
        <w:rPr>
          <w:lang w:val="hy-AM"/>
        </w:rPr>
        <w:t xml:space="preserve">ԷՄՇ-ում </w:t>
      </w:r>
      <w:r w:rsidR="50484E56" w:rsidRPr="00E915A6">
        <w:t>նոր հայտեր ներկայացնելու ու Գործարքներ կնքելու իրավունք</w:t>
      </w:r>
      <w:r w:rsidR="21C6562C" w:rsidRPr="00E915A6">
        <w:t>։</w:t>
      </w:r>
      <w:r w:rsidR="50484E56" w:rsidRPr="00E915A6">
        <w:t xml:space="preserve"> ԷՄՇ տվյալ մասնակցի կողմից Գործարքի շրջանակում վաճառողին ամբողջական կամ մասնակի վճարումներ կատարելու դեպքում </w:t>
      </w:r>
      <w:r w:rsidR="3F37E215" w:rsidRPr="00E915A6">
        <w:t xml:space="preserve">տվյալ մասնակիցը </w:t>
      </w:r>
      <w:r w:rsidR="50484E56" w:rsidRPr="00E915A6">
        <w:t>մեկ աշխատանքային օրվա ընթացքում այդ մասին տեղեկացնում է Շուկայի օպերատորին</w:t>
      </w:r>
      <w:r w:rsidR="65E5DAB1" w:rsidRPr="00E915A6">
        <w:rPr>
          <w:lang w:val="hy-AM"/>
        </w:rPr>
        <w:t>՝ ՇԿԾ-ի մի</w:t>
      </w:r>
      <w:r w:rsidR="5E0D776D" w:rsidRPr="00E915A6">
        <w:rPr>
          <w:lang w:val="hy-AM"/>
        </w:rPr>
        <w:t xml:space="preserve">ջոցով </w:t>
      </w:r>
      <w:r w:rsidR="65E5DAB1" w:rsidRPr="00E915A6">
        <w:rPr>
          <w:lang w:val="hy-AM"/>
        </w:rPr>
        <w:t>ներկայացնելով վճար</w:t>
      </w:r>
      <w:r w:rsidR="420A6747" w:rsidRPr="00E915A6">
        <w:rPr>
          <w:lang w:val="hy-AM"/>
        </w:rPr>
        <w:t>ումը</w:t>
      </w:r>
      <w:r w:rsidR="65E5DAB1" w:rsidRPr="00E915A6">
        <w:rPr>
          <w:lang w:val="hy-AM"/>
        </w:rPr>
        <w:t xml:space="preserve"> հաստատող </w:t>
      </w:r>
      <w:r w:rsidR="5741F6E5" w:rsidRPr="00E915A6">
        <w:rPr>
          <w:lang w:val="hy-AM"/>
        </w:rPr>
        <w:t>փաստաթուղթ</w:t>
      </w:r>
      <w:r w:rsidR="5E0D776D" w:rsidRPr="00E915A6">
        <w:rPr>
          <w:lang w:val="hy-AM"/>
        </w:rPr>
        <w:t>:</w:t>
      </w:r>
      <w:bookmarkEnd w:id="174"/>
      <w:bookmarkEnd w:id="175"/>
    </w:p>
    <w:p w14:paraId="2768F4C1" w14:textId="69DECD8E" w:rsidR="003A2D0E" w:rsidRPr="00E915A6" w:rsidRDefault="003A2D0E" w:rsidP="00D972B4">
      <w:pPr>
        <w:pStyle w:val="Text1"/>
        <w:numPr>
          <w:ilvl w:val="0"/>
          <w:numId w:val="0"/>
        </w:numPr>
      </w:pPr>
    </w:p>
    <w:p w14:paraId="00825294" w14:textId="0E0B1364" w:rsidR="003A2D0E" w:rsidRPr="00A16230" w:rsidRDefault="7651D287" w:rsidP="00406712">
      <w:pPr>
        <w:pStyle w:val="Heading2"/>
        <w:numPr>
          <w:ilvl w:val="0"/>
          <w:numId w:val="17"/>
        </w:numPr>
        <w:spacing w:line="276" w:lineRule="auto"/>
        <w:ind w:left="1276" w:hanging="1276"/>
        <w:rPr>
          <w:rFonts w:ascii="GHEA Grapalat" w:eastAsia="GHEA Grapalat" w:hAnsi="GHEA Grapalat" w:cs="GHEA Grapalat"/>
          <w:caps w:val="0"/>
          <w:noProof/>
          <w:sz w:val="24"/>
          <w:szCs w:val="24"/>
          <w:lang w:val="hy"/>
        </w:rPr>
      </w:pPr>
      <w:bookmarkStart w:id="176" w:name="_Ref8036682"/>
      <w:bookmarkStart w:id="177" w:name="_Toc10562470"/>
      <w:bookmarkStart w:id="178" w:name="_Ref26868067"/>
      <w:r w:rsidRPr="00E915A6">
        <w:rPr>
          <w:rFonts w:ascii="GHEA Grapalat" w:eastAsia="GHEA Grapalat" w:hAnsi="GHEA Grapalat" w:cs="GHEA Grapalat"/>
          <w:caps w:val="0"/>
          <w:noProof/>
          <w:sz w:val="24"/>
          <w:szCs w:val="24"/>
          <w:lang w:val="en-US"/>
        </w:rPr>
        <w:t>ԵՐԱՇԽԱՎՈՐՎԱԾ</w:t>
      </w:r>
      <w:r w:rsidRPr="00A16230">
        <w:rPr>
          <w:rFonts w:ascii="GHEA Grapalat" w:eastAsia="GHEA Grapalat" w:hAnsi="GHEA Grapalat" w:cs="GHEA Grapalat"/>
          <w:caps w:val="0"/>
          <w:noProof/>
          <w:sz w:val="24"/>
          <w:szCs w:val="24"/>
          <w:lang w:val="hy"/>
        </w:rPr>
        <w:t xml:space="preserve"> </w:t>
      </w:r>
      <w:r w:rsidRPr="00E915A6">
        <w:rPr>
          <w:rFonts w:ascii="GHEA Grapalat" w:eastAsia="GHEA Grapalat" w:hAnsi="GHEA Grapalat" w:cs="GHEA Grapalat"/>
          <w:caps w:val="0"/>
          <w:noProof/>
          <w:sz w:val="24"/>
          <w:szCs w:val="24"/>
          <w:lang w:val="en-US"/>
        </w:rPr>
        <w:t>ՄԱՏԱԿԱՐԱՐԻ</w:t>
      </w:r>
      <w:r w:rsidRPr="00A16230">
        <w:rPr>
          <w:rFonts w:ascii="GHEA Grapalat" w:eastAsia="GHEA Grapalat" w:hAnsi="GHEA Grapalat" w:cs="GHEA Grapalat"/>
          <w:caps w:val="0"/>
          <w:noProof/>
          <w:sz w:val="24"/>
          <w:szCs w:val="24"/>
          <w:lang w:val="hy"/>
        </w:rPr>
        <w:t xml:space="preserve"> </w:t>
      </w:r>
      <w:r w:rsidRPr="00E915A6">
        <w:rPr>
          <w:rFonts w:ascii="GHEA Grapalat" w:eastAsia="GHEA Grapalat" w:hAnsi="GHEA Grapalat" w:cs="GHEA Grapalat"/>
          <w:caps w:val="0"/>
          <w:noProof/>
          <w:sz w:val="24"/>
          <w:szCs w:val="24"/>
          <w:lang w:val="en-US"/>
        </w:rPr>
        <w:t>ՀԱՏՈՒԿ</w:t>
      </w:r>
      <w:r w:rsidRPr="00A16230">
        <w:rPr>
          <w:rFonts w:ascii="GHEA Grapalat" w:eastAsia="GHEA Grapalat" w:hAnsi="GHEA Grapalat" w:cs="GHEA Grapalat"/>
          <w:caps w:val="0"/>
          <w:noProof/>
          <w:sz w:val="24"/>
          <w:szCs w:val="24"/>
          <w:lang w:val="hy"/>
        </w:rPr>
        <w:t xml:space="preserve"> </w:t>
      </w:r>
      <w:r w:rsidRPr="00E915A6">
        <w:rPr>
          <w:rFonts w:ascii="GHEA Grapalat" w:eastAsia="GHEA Grapalat" w:hAnsi="GHEA Grapalat" w:cs="GHEA Grapalat"/>
          <w:caps w:val="0"/>
          <w:noProof/>
          <w:sz w:val="24"/>
          <w:szCs w:val="24"/>
          <w:lang w:val="en-US"/>
        </w:rPr>
        <w:t>ՀԱՇՎԻՑ</w:t>
      </w:r>
      <w:r w:rsidR="46B559AD" w:rsidRPr="00A16230">
        <w:rPr>
          <w:rFonts w:ascii="GHEA Grapalat" w:eastAsia="GHEA Grapalat" w:hAnsi="GHEA Grapalat" w:cs="GHEA Grapalat"/>
          <w:caps w:val="0"/>
          <w:noProof/>
          <w:sz w:val="24"/>
          <w:szCs w:val="24"/>
          <w:lang w:val="hy"/>
        </w:rPr>
        <w:t xml:space="preserve"> </w:t>
      </w:r>
      <w:r w:rsidR="3CD362F9" w:rsidRPr="00A16230">
        <w:rPr>
          <w:rFonts w:ascii="GHEA Grapalat" w:eastAsia="GHEA Grapalat" w:hAnsi="GHEA Grapalat" w:cs="GHEA Grapalat"/>
          <w:caps w:val="0"/>
          <w:noProof/>
          <w:sz w:val="24"/>
          <w:szCs w:val="24"/>
          <w:lang w:val="hy"/>
        </w:rPr>
        <w:t>(</w:t>
      </w:r>
      <w:r w:rsidR="3CD362F9" w:rsidRPr="00E915A6">
        <w:rPr>
          <w:rFonts w:ascii="GHEA Grapalat" w:eastAsia="GHEA Grapalat" w:hAnsi="GHEA Grapalat" w:cs="GHEA Grapalat"/>
          <w:caps w:val="0"/>
          <w:noProof/>
          <w:sz w:val="24"/>
          <w:szCs w:val="24"/>
          <w:lang w:val="en-US"/>
        </w:rPr>
        <w:t>ՀԱՇԻՎՆԵՐԻՑ</w:t>
      </w:r>
      <w:r w:rsidR="3CD362F9" w:rsidRPr="00A16230">
        <w:rPr>
          <w:rFonts w:ascii="GHEA Grapalat" w:eastAsia="GHEA Grapalat" w:hAnsi="GHEA Grapalat" w:cs="GHEA Grapalat"/>
          <w:caps w:val="0"/>
          <w:noProof/>
          <w:sz w:val="24"/>
          <w:szCs w:val="24"/>
          <w:lang w:val="hy"/>
        </w:rPr>
        <w:t>)</w:t>
      </w:r>
      <w:r w:rsidRPr="00A16230">
        <w:rPr>
          <w:rFonts w:ascii="GHEA Grapalat" w:eastAsia="GHEA Grapalat" w:hAnsi="GHEA Grapalat" w:cs="GHEA Grapalat"/>
          <w:caps w:val="0"/>
          <w:noProof/>
          <w:sz w:val="24"/>
          <w:szCs w:val="24"/>
          <w:lang w:val="hy"/>
        </w:rPr>
        <w:t xml:space="preserve"> </w:t>
      </w:r>
      <w:r w:rsidRPr="00E915A6">
        <w:rPr>
          <w:rFonts w:ascii="GHEA Grapalat" w:eastAsia="GHEA Grapalat" w:hAnsi="GHEA Grapalat" w:cs="GHEA Grapalat"/>
          <w:caps w:val="0"/>
          <w:noProof/>
          <w:sz w:val="24"/>
          <w:szCs w:val="24"/>
          <w:lang w:val="en-US"/>
        </w:rPr>
        <w:t>ՎՃԱՐՈՒՄՆԵՐ</w:t>
      </w:r>
      <w:r w:rsidRPr="00A16230">
        <w:rPr>
          <w:rFonts w:ascii="GHEA Grapalat" w:eastAsia="GHEA Grapalat" w:hAnsi="GHEA Grapalat" w:cs="GHEA Grapalat"/>
          <w:caps w:val="0"/>
          <w:noProof/>
          <w:sz w:val="24"/>
          <w:szCs w:val="24"/>
          <w:lang w:val="hy"/>
        </w:rPr>
        <w:t xml:space="preserve"> </w:t>
      </w:r>
      <w:r w:rsidRPr="00E915A6">
        <w:rPr>
          <w:rFonts w:ascii="GHEA Grapalat" w:eastAsia="GHEA Grapalat" w:hAnsi="GHEA Grapalat" w:cs="GHEA Grapalat"/>
          <w:caps w:val="0"/>
          <w:noProof/>
          <w:sz w:val="24"/>
          <w:szCs w:val="24"/>
          <w:lang w:val="en-US"/>
        </w:rPr>
        <w:t>ԿԱՏԱՐԵԼՈՒ</w:t>
      </w:r>
      <w:r w:rsidRPr="00A16230">
        <w:rPr>
          <w:rFonts w:ascii="GHEA Grapalat" w:eastAsia="GHEA Grapalat" w:hAnsi="GHEA Grapalat" w:cs="GHEA Grapalat"/>
          <w:caps w:val="0"/>
          <w:noProof/>
          <w:sz w:val="24"/>
          <w:szCs w:val="24"/>
          <w:lang w:val="hy"/>
        </w:rPr>
        <w:t xml:space="preserve"> </w:t>
      </w:r>
      <w:r w:rsidR="4562DEEB" w:rsidRPr="00E915A6">
        <w:rPr>
          <w:rFonts w:ascii="GHEA Grapalat" w:eastAsia="GHEA Grapalat" w:hAnsi="GHEA Grapalat" w:cs="GHEA Grapalat"/>
          <w:caps w:val="0"/>
          <w:noProof/>
          <w:sz w:val="24"/>
          <w:szCs w:val="24"/>
          <w:lang w:val="en-US"/>
        </w:rPr>
        <w:t>ԵՎ</w:t>
      </w:r>
      <w:r w:rsidRPr="00A16230">
        <w:rPr>
          <w:rFonts w:ascii="GHEA Grapalat" w:eastAsia="GHEA Grapalat" w:hAnsi="GHEA Grapalat" w:cs="GHEA Grapalat"/>
          <w:caps w:val="0"/>
          <w:noProof/>
          <w:sz w:val="24"/>
          <w:szCs w:val="24"/>
          <w:lang w:val="hy"/>
        </w:rPr>
        <w:t xml:space="preserve"> </w:t>
      </w:r>
      <w:r w:rsidRPr="00E915A6">
        <w:rPr>
          <w:rFonts w:ascii="GHEA Grapalat" w:eastAsia="GHEA Grapalat" w:hAnsi="GHEA Grapalat" w:cs="GHEA Grapalat"/>
          <w:caps w:val="0"/>
          <w:noProof/>
          <w:sz w:val="24"/>
          <w:szCs w:val="24"/>
          <w:lang w:val="en-US"/>
        </w:rPr>
        <w:t>ԵՐԱՇԽԻՔԱՅԻՆ</w:t>
      </w:r>
      <w:r w:rsidRPr="00A16230">
        <w:rPr>
          <w:rFonts w:ascii="GHEA Grapalat" w:eastAsia="GHEA Grapalat" w:hAnsi="GHEA Grapalat" w:cs="GHEA Grapalat"/>
          <w:caps w:val="0"/>
          <w:noProof/>
          <w:sz w:val="24"/>
          <w:szCs w:val="24"/>
          <w:lang w:val="hy"/>
        </w:rPr>
        <w:t xml:space="preserve"> </w:t>
      </w:r>
      <w:r w:rsidRPr="00E915A6">
        <w:rPr>
          <w:rFonts w:ascii="GHEA Grapalat" w:eastAsia="GHEA Grapalat" w:hAnsi="GHEA Grapalat" w:cs="GHEA Grapalat"/>
          <w:caps w:val="0"/>
          <w:noProof/>
          <w:sz w:val="24"/>
          <w:szCs w:val="24"/>
          <w:lang w:val="en-US"/>
        </w:rPr>
        <w:t>ԳՈՒՄԱՐՆ</w:t>
      </w:r>
      <w:r w:rsidRPr="00A16230">
        <w:rPr>
          <w:rFonts w:ascii="GHEA Grapalat" w:eastAsia="GHEA Grapalat" w:hAnsi="GHEA Grapalat" w:cs="GHEA Grapalat"/>
          <w:caps w:val="0"/>
          <w:noProof/>
          <w:sz w:val="24"/>
          <w:szCs w:val="24"/>
          <w:lang w:val="hy"/>
        </w:rPr>
        <w:t xml:space="preserve"> </w:t>
      </w:r>
      <w:r w:rsidRPr="00E915A6">
        <w:rPr>
          <w:rFonts w:ascii="GHEA Grapalat" w:eastAsia="GHEA Grapalat" w:hAnsi="GHEA Grapalat" w:cs="GHEA Grapalat"/>
          <w:caps w:val="0"/>
          <w:noProof/>
          <w:sz w:val="24"/>
          <w:szCs w:val="24"/>
          <w:lang w:val="en-US"/>
        </w:rPr>
        <w:t>ՕԳՏԱԳՈՐԾԵԼՈՒ</w:t>
      </w:r>
      <w:r w:rsidRPr="00A16230">
        <w:rPr>
          <w:rFonts w:ascii="GHEA Grapalat" w:eastAsia="GHEA Grapalat" w:hAnsi="GHEA Grapalat" w:cs="GHEA Grapalat"/>
          <w:caps w:val="0"/>
          <w:noProof/>
          <w:sz w:val="24"/>
          <w:szCs w:val="24"/>
          <w:lang w:val="hy"/>
        </w:rPr>
        <w:t xml:space="preserve"> </w:t>
      </w:r>
      <w:r w:rsidRPr="00E915A6">
        <w:rPr>
          <w:rFonts w:ascii="GHEA Grapalat" w:eastAsia="GHEA Grapalat" w:hAnsi="GHEA Grapalat" w:cs="GHEA Grapalat"/>
          <w:caps w:val="0"/>
          <w:noProof/>
          <w:sz w:val="24"/>
          <w:szCs w:val="24"/>
          <w:lang w:val="en-US"/>
        </w:rPr>
        <w:t>ԿԱՐԳ</w:t>
      </w:r>
      <w:bookmarkEnd w:id="176"/>
      <w:bookmarkEnd w:id="177"/>
      <w:bookmarkEnd w:id="178"/>
      <w:r w:rsidR="008104DD" w:rsidRPr="00E915A6">
        <w:rPr>
          <w:rFonts w:ascii="GHEA Grapalat" w:eastAsia="GHEA Grapalat" w:hAnsi="GHEA Grapalat" w:cs="GHEA Grapalat"/>
          <w:caps w:val="0"/>
          <w:noProof/>
          <w:sz w:val="24"/>
          <w:szCs w:val="24"/>
        </w:rPr>
        <w:t>Ը</w:t>
      </w:r>
    </w:p>
    <w:p w14:paraId="22A6AFAA" w14:textId="1FE704C3" w:rsidR="003A2D0E" w:rsidRPr="00E915A6" w:rsidRDefault="2DCBECFD" w:rsidP="00D972B4">
      <w:pPr>
        <w:pStyle w:val="Text1"/>
      </w:pPr>
      <w:r w:rsidRPr="00E915A6">
        <w:t>Համաձայն Հանձնաժողովի 20</w:t>
      </w:r>
      <w:r w:rsidR="53E354EC" w:rsidRPr="00E915A6">
        <w:t>18</w:t>
      </w:r>
      <w:r w:rsidRPr="00E915A6">
        <w:t xml:space="preserve"> թվականի </w:t>
      </w:r>
      <w:r w:rsidR="53E354EC" w:rsidRPr="00E915A6">
        <w:t>դեկտեմբերի</w:t>
      </w:r>
      <w:r w:rsidRPr="00E915A6">
        <w:t xml:space="preserve"> </w:t>
      </w:r>
      <w:r w:rsidR="53E354EC" w:rsidRPr="00E915A6">
        <w:t>2</w:t>
      </w:r>
      <w:r w:rsidRPr="00E915A6">
        <w:t>1-ի N 7</w:t>
      </w:r>
      <w:r w:rsidR="53E354EC" w:rsidRPr="00E915A6">
        <w:t>48</w:t>
      </w:r>
      <w:r w:rsidRPr="00E915A6">
        <w:t xml:space="preserve">-Ա որոշմամբ </w:t>
      </w:r>
      <w:r w:rsidR="53E354EC" w:rsidRPr="00E915A6">
        <w:t>Երաշխավորված մատակարարին</w:t>
      </w:r>
      <w:r w:rsidRPr="00E915A6">
        <w:t xml:space="preserve"> տրված էլեկտրական էներգիայի </w:t>
      </w:r>
      <w:r w:rsidR="32010292" w:rsidRPr="00E915A6">
        <w:t>երաշխավորված մատակարարման</w:t>
      </w:r>
      <w:r w:rsidRPr="00E915A6">
        <w:t xml:space="preserve"> N0</w:t>
      </w:r>
      <w:r w:rsidR="32010292" w:rsidRPr="00E915A6">
        <w:t>633</w:t>
      </w:r>
      <w:r w:rsidRPr="00E915A6">
        <w:t xml:space="preserve"> լիցենզիայի պայմանների</w:t>
      </w:r>
      <w:r w:rsidR="71C4C570" w:rsidRPr="00E915A6">
        <w:t>՝</w:t>
      </w:r>
      <w:r w:rsidR="49DD427F" w:rsidRPr="00E915A6">
        <w:t xml:space="preserve"> ԵՐՊ, ՕԱՇ և ՀԱՇ հատվածներում ու ԿՈՒՊ բաղադրիչում գնված էլեկտրական էներգիայի դիմաց</w:t>
      </w:r>
      <w:r w:rsidR="7EFBB143" w:rsidRPr="00E915A6">
        <w:t xml:space="preserve"> </w:t>
      </w:r>
      <w:r w:rsidR="50484E56" w:rsidRPr="00E915A6">
        <w:t>30 ՄՎտ և ավելի տեղակայված հզորություն ունեցող Արտադրողներին</w:t>
      </w:r>
      <w:r w:rsidR="3B896106" w:rsidRPr="00E915A6">
        <w:t xml:space="preserve"> </w:t>
      </w:r>
      <w:r w:rsidR="49DD427F" w:rsidRPr="00E915A6">
        <w:t>ու</w:t>
      </w:r>
      <w:r w:rsidR="3B896106" w:rsidRPr="00E915A6">
        <w:t xml:space="preserve"> </w:t>
      </w:r>
      <w:r w:rsidR="122019D8" w:rsidRPr="00E915A6">
        <w:t xml:space="preserve">ԷՄՇ </w:t>
      </w:r>
      <w:r w:rsidRPr="00E915A6">
        <w:t>ծառայություններ մատուցող</w:t>
      </w:r>
      <w:r w:rsidR="49DD427F" w:rsidRPr="00E915A6">
        <w:t>ներին</w:t>
      </w:r>
      <w:r w:rsidRPr="00E915A6">
        <w:t xml:space="preserve"> երաշխավորված վճարումներ ապահովելու համար </w:t>
      </w:r>
      <w:r w:rsidR="49DD427F" w:rsidRPr="00E915A6">
        <w:t xml:space="preserve">Երաշխավորված մատակարարը </w:t>
      </w:r>
      <w:r w:rsidRPr="00E915A6">
        <w:t xml:space="preserve">բացում է Հատուկ հաշիվ (հաշիվներ) և ներկայացնում Հանձնաժողովի հետ համաձայնեցված բանկային երաշխիք` անհրաժեշտ երաշխիքային գումարի չափով` </w:t>
      </w:r>
      <w:r w:rsidRPr="00E915A6">
        <w:lastRenderedPageBreak/>
        <w:t>որպես նախորդ ամսվա վերջի դրությամբ առկա պարտքերի վճարումն ապահովելու լրացուցիչ միջոց</w:t>
      </w:r>
      <w:r w:rsidR="21C6562C" w:rsidRPr="00E915A6">
        <w:t>։</w:t>
      </w:r>
      <w:r w:rsidRPr="00E915A6">
        <w:t xml:space="preserve"> Երաշխիքը կազմում է</w:t>
      </w:r>
      <w:r w:rsidR="122019D8" w:rsidRPr="00E915A6">
        <w:t xml:space="preserve"> ոչ պակաս, քան</w:t>
      </w:r>
      <w:r w:rsidRPr="00E915A6">
        <w:t xml:space="preserve"> նախորդ տարվա միջին ամսական գնված էլեկտրական էներգիայի</w:t>
      </w:r>
      <w:r w:rsidR="7EFBB143" w:rsidRPr="00E915A6">
        <w:t xml:space="preserve"> </w:t>
      </w:r>
      <w:r w:rsidR="122019D8" w:rsidRPr="00E915A6">
        <w:t>(հզորության)</w:t>
      </w:r>
      <w:r w:rsidRPr="00E915A6">
        <w:t xml:space="preserve"> և </w:t>
      </w:r>
      <w:r w:rsidR="122019D8" w:rsidRPr="00E915A6">
        <w:t>ԷՄՇ-ի</w:t>
      </w:r>
      <w:r w:rsidR="048EF63D" w:rsidRPr="00E915A6">
        <w:t>ց</w:t>
      </w:r>
      <w:r w:rsidR="122019D8" w:rsidRPr="00E915A6">
        <w:t xml:space="preserve"> </w:t>
      </w:r>
      <w:r w:rsidR="797AC959" w:rsidRPr="00E915A6">
        <w:t xml:space="preserve">ձեռք բերված </w:t>
      </w:r>
      <w:r w:rsidRPr="00E915A6">
        <w:t>ծառայությունների ընդհանուր գումարի 10 տոկոսը</w:t>
      </w:r>
      <w:r w:rsidR="21C6562C" w:rsidRPr="00E915A6">
        <w:t>։</w:t>
      </w:r>
      <w:r w:rsidRPr="00E915A6">
        <w:t xml:space="preserve"> Հատուկ հաշիվը (հաշիվները) սպասարկող բանկերի ընտրությունը համաձայնեցվում է Հանձնաժողովի հետ</w:t>
      </w:r>
      <w:r w:rsidR="21C6562C" w:rsidRPr="00E915A6">
        <w:t>։</w:t>
      </w:r>
    </w:p>
    <w:p w14:paraId="6FADD390" w14:textId="2A06C1CB" w:rsidR="003A2D0E" w:rsidRPr="00E915A6" w:rsidRDefault="2DCBECFD" w:rsidP="00D972B4">
      <w:pPr>
        <w:pStyle w:val="Text1"/>
      </w:pPr>
      <w:r w:rsidRPr="00E915A6">
        <w:t>Հատուկ հաշվի (հաշիվների) սպասարկման պայմանագրերը և դրանցում, ինչպես նաև երաշխիքում կատարվող փոփոխությունները նախապես համաձայնեցվում են Հանձնաժողովի հետ</w:t>
      </w:r>
      <w:r w:rsidR="21C6562C" w:rsidRPr="00E915A6">
        <w:t>։</w:t>
      </w:r>
    </w:p>
    <w:p w14:paraId="7A9A399A" w14:textId="5D772D9B" w:rsidR="003A2D0E" w:rsidRPr="00E915A6" w:rsidRDefault="2DCBECFD" w:rsidP="00D972B4">
      <w:pPr>
        <w:pStyle w:val="Text1"/>
      </w:pPr>
      <w:r w:rsidRPr="00E915A6">
        <w:t xml:space="preserve">Հատուկ հաշվի (հաշիվների) միջոցները կառավարվում են </w:t>
      </w:r>
      <w:r w:rsidR="64872F6E" w:rsidRPr="00E915A6">
        <w:t>Կանոնների</w:t>
      </w:r>
      <w:r w:rsidR="287D7C88" w:rsidRPr="00E915A6">
        <w:t>ն</w:t>
      </w:r>
      <w:r w:rsidR="6EAE1D29" w:rsidRPr="00E915A6">
        <w:t xml:space="preserve"> և</w:t>
      </w:r>
      <w:r w:rsidRPr="00E915A6">
        <w:t xml:space="preserve"> </w:t>
      </w:r>
      <w:r w:rsidR="64872F6E" w:rsidRPr="00E915A6">
        <w:t>Երաշխավորված մատակարարին</w:t>
      </w:r>
      <w:r w:rsidRPr="00E915A6">
        <w:t xml:space="preserve"> տրված լիցենզիայի պայմաններին համապատասխան</w:t>
      </w:r>
      <w:r w:rsidR="21C6562C" w:rsidRPr="00E915A6">
        <w:t>։</w:t>
      </w:r>
    </w:p>
    <w:p w14:paraId="09A0BBF7" w14:textId="50A9CEBD" w:rsidR="009C5CCC" w:rsidRPr="00E915A6" w:rsidRDefault="2DCBECFD" w:rsidP="00D972B4">
      <w:pPr>
        <w:pStyle w:val="Text1"/>
        <w:rPr>
          <w:color w:val="000000" w:themeColor="text1"/>
        </w:rPr>
      </w:pPr>
      <w:r w:rsidRPr="00E915A6">
        <w:t xml:space="preserve">Սպառված էլեկտրական էներգիայի դիմաց </w:t>
      </w:r>
      <w:r w:rsidR="287D7C88" w:rsidRPr="00E915A6">
        <w:t>Ս</w:t>
      </w:r>
      <w:r w:rsidRPr="00E915A6">
        <w:t xml:space="preserve">պառողների կողմից կատարվող կանխիկ դրամական վճարումներն ընդունվում են Հայաստանի Հանրապետության տարածքում գործող առևտրային բանկերի և վճարահաշվարկային ծառայություններ մատուցելու լիցենզիա ստացած իրավաբանական անձանց (այսուհետ՝ վճարահաշվարկային կազմակերպություններ) կողմից, այդ բանկերի և վճարահաշվարկային կազմակերպությունների հետ </w:t>
      </w:r>
      <w:r w:rsidR="6EAE1D29" w:rsidRPr="00E915A6">
        <w:t>Երաշխավորված մատակարարի հետ</w:t>
      </w:r>
      <w:r w:rsidRPr="00E915A6">
        <w:t xml:space="preserve"> կնքած պայմանագրերի հիման վրա</w:t>
      </w:r>
      <w:r w:rsidR="21C6562C" w:rsidRPr="00E915A6">
        <w:t>։</w:t>
      </w:r>
      <w:r w:rsidRPr="00E915A6">
        <w:t xml:space="preserve"> Համաձայն այդ պայմանագրերի՝ սպառված էլեկտրական էներգիայի դիմաց սպառողներից մուտքագրված գումարներն առևտրային բանկերի և վճարահաշվարկային կազմակերպությունների կողմից մեկ բանկային օրվա ընթացքում փոխանցվում են Հատուկ հաշվին (հաշիվներին), բացառությամբ </w:t>
      </w:r>
      <w:r w:rsidR="00B81C2E" w:rsidRPr="00E915A6">
        <w:rPr>
          <w:lang w:val="hy-AM"/>
        </w:rPr>
        <w:t>«</w:t>
      </w:r>
      <w:r w:rsidR="45BBA737" w:rsidRPr="00E915A6">
        <w:t>Հայփոստ</w:t>
      </w:r>
      <w:r w:rsidR="00B81C2E" w:rsidRPr="00E915A6">
        <w:rPr>
          <w:lang w:val="hy-AM"/>
        </w:rPr>
        <w:t>»</w:t>
      </w:r>
      <w:r w:rsidR="45BBA737" w:rsidRPr="00E915A6">
        <w:t xml:space="preserve"> </w:t>
      </w:r>
      <w:r w:rsidRPr="00E915A6">
        <w:t>փակ բաժնետիրական ընկերության կողմից հավաքագրված գումարների, որոնք Երևան քաղաքում` մեկ, այլ քաղաքային համայնքներում` մինչև երկու և գյուղական համայնքներում` մինչև հինգ բանկային օրվա ընթացքում փոխանցվում են Հատուկ հաշվին (հաշիվներին)</w:t>
      </w:r>
      <w:r w:rsidR="21C6562C" w:rsidRPr="00E915A6">
        <w:t>։</w:t>
      </w:r>
      <w:r w:rsidRPr="00E915A6">
        <w:t xml:space="preserve"> Սպառված էլեկտրական էներգիայի դիմաց սպառողներից մուտքագրված գումարները, բացի Հատուկ հաշվից (հաշիվներից), որևէ այլ բանկային հաշիվների չեն կարող փոխանցվել, ինչն ամրագրվում է բանկերի և վճարահաշվարկային կազմակերպությունների հետ </w:t>
      </w:r>
      <w:r w:rsidR="6EAE1D29" w:rsidRPr="00E915A6">
        <w:t>Երաշխավորված մատակարարի</w:t>
      </w:r>
      <w:r w:rsidRPr="00E915A6">
        <w:t xml:space="preserve"> կնքած պայմանագրերում</w:t>
      </w:r>
      <w:r w:rsidR="21C6562C" w:rsidRPr="00E915A6">
        <w:t>։</w:t>
      </w:r>
      <w:r w:rsidRPr="00E915A6">
        <w:t xml:space="preserve"> Այդ պայմանագրերը և հետագայում դրանցում կատարվող փոփոխությունները ներկայացվում են Հանձնաժողովի համաձայնեցմանը</w:t>
      </w:r>
      <w:r w:rsidR="21C6562C" w:rsidRPr="00E915A6">
        <w:t>։</w:t>
      </w:r>
    </w:p>
    <w:p w14:paraId="76579F4F" w14:textId="2E61F62C" w:rsidR="009C5CCC" w:rsidRPr="00E915A6" w:rsidRDefault="2DCBECFD" w:rsidP="00D972B4">
      <w:pPr>
        <w:pStyle w:val="Text1"/>
      </w:pPr>
      <w:r w:rsidRPr="00E915A6">
        <w:t xml:space="preserve">Սպառված էլեկտրական էներգիայի դիմաց բանկային փոխանցում իրականացնելու դեպքում սպառողները դրամական միջոցները փոխանցում են միայն </w:t>
      </w:r>
      <w:r w:rsidR="6EAE1D29" w:rsidRPr="00E915A6">
        <w:t xml:space="preserve">Երաշխավորված մատակարարի </w:t>
      </w:r>
      <w:r w:rsidRPr="00E915A6">
        <w:t xml:space="preserve">կողմից դուրս գրված հաշվարկային փաստաթղթերում ներկայացված բանկային հաշվեհամարին, իսկ </w:t>
      </w:r>
      <w:r w:rsidR="6EAE1D29" w:rsidRPr="00E915A6">
        <w:t>Երաշխավորված մատակարարը</w:t>
      </w:r>
      <w:r w:rsidRPr="00E915A6">
        <w:t xml:space="preserve"> սպառված էլեկտրական էներգիայի դիմաց սպառողներին ներկայացվող հաշվարկային փաստաթղթերում, որպես բանկային հաշվեհամար, ամրագրում է միայն Հատուկ հաշիվներից կամ դրանց կից բացված տեխնիկական հաշիվներից (ենթահաշիվներից) որևէ մեկը</w:t>
      </w:r>
      <w:r w:rsidR="21C6562C" w:rsidRPr="00E915A6">
        <w:t>։</w:t>
      </w:r>
    </w:p>
    <w:p w14:paraId="1A879CD4" w14:textId="0DB1E100" w:rsidR="009C5CCC" w:rsidRPr="00E915A6" w:rsidRDefault="2DCBECFD" w:rsidP="00D972B4">
      <w:pPr>
        <w:pStyle w:val="Text1"/>
      </w:pPr>
      <w:r w:rsidRPr="00E915A6">
        <w:lastRenderedPageBreak/>
        <w:t>Գնված էլեկտրա</w:t>
      </w:r>
      <w:r w:rsidR="0711F36A" w:rsidRPr="00E915A6">
        <w:t xml:space="preserve">կան </w:t>
      </w:r>
      <w:r w:rsidRPr="00E915A6">
        <w:t>էներգիայի</w:t>
      </w:r>
      <w:r w:rsidR="5879F478" w:rsidRPr="00E915A6">
        <w:t xml:space="preserve"> </w:t>
      </w:r>
      <w:r w:rsidR="122019D8" w:rsidRPr="00E915A6">
        <w:t>և ԷՄՇ-ի</w:t>
      </w:r>
      <w:r w:rsidR="01DD3037" w:rsidRPr="00E915A6">
        <w:t>ց ձեռք բերված</w:t>
      </w:r>
      <w:r w:rsidR="122019D8" w:rsidRPr="00E915A6">
        <w:t xml:space="preserve"> ծառայությունների </w:t>
      </w:r>
      <w:r w:rsidRPr="00E915A6">
        <w:t xml:space="preserve">դիմաց </w:t>
      </w:r>
      <w:r w:rsidR="6EAE1D29" w:rsidRPr="00E915A6">
        <w:t xml:space="preserve">Երաշխավորված մատակարարի </w:t>
      </w:r>
      <w:r w:rsidRPr="00E915A6">
        <w:t xml:space="preserve">դրամային վճարումները կարող են իրականացվել միայն Հատուկ հաշվի (հաշիվների) միջոցով` </w:t>
      </w:r>
      <w:r w:rsidR="6EAE1D29" w:rsidRPr="00E915A6">
        <w:t>Երաշխավորված մատակարարի</w:t>
      </w:r>
      <w:r w:rsidRPr="00E915A6">
        <w:t xml:space="preserve"> վճարման հանձնարարագրերի հիման վրա</w:t>
      </w:r>
      <w:r w:rsidR="21C6562C" w:rsidRPr="00E915A6">
        <w:t>։</w:t>
      </w:r>
    </w:p>
    <w:p w14:paraId="5F981FB2" w14:textId="59C534D6" w:rsidR="009C5CCC" w:rsidRPr="00E915A6" w:rsidRDefault="2DCBECFD" w:rsidP="00D972B4">
      <w:pPr>
        <w:pStyle w:val="Text1"/>
      </w:pPr>
      <w:r w:rsidRPr="00E915A6">
        <w:t xml:space="preserve">Պայմանագրերով սահմանված ժամկետում </w:t>
      </w:r>
      <w:r w:rsidR="0A1B2192" w:rsidRPr="00E915A6">
        <w:t xml:space="preserve">Երաշխավորված մատակարարի </w:t>
      </w:r>
      <w:r w:rsidRPr="00E915A6">
        <w:t>կողմից վճարումներ չիրականացնելու դեպքում</w:t>
      </w:r>
      <w:r w:rsidR="6EAE1D29" w:rsidRPr="00E915A6">
        <w:t xml:space="preserve"> ԵՐՊ, ՕԱՇ և ՀԱՇ հատվածներ</w:t>
      </w:r>
      <w:r w:rsidR="122019D8" w:rsidRPr="00E915A6">
        <w:t>ում</w:t>
      </w:r>
      <w:r w:rsidR="6EAE1D29" w:rsidRPr="00E915A6">
        <w:t xml:space="preserve"> ու ԿՈՒՊ բաղադրիչ</w:t>
      </w:r>
      <w:r w:rsidR="122019D8" w:rsidRPr="00E915A6">
        <w:t>ում</w:t>
      </w:r>
      <w:r w:rsidR="6EAE1D29" w:rsidRPr="00E915A6">
        <w:t xml:space="preserve"> </w:t>
      </w:r>
      <w:r w:rsidR="122019D8" w:rsidRPr="00E915A6">
        <w:t>30 ՄՎտ և ավելի տեղակայված հզորություն ունեցող Արտադրողները և ԷՄՇ</w:t>
      </w:r>
      <w:r w:rsidR="0AB477DB" w:rsidRPr="00E915A6">
        <w:t xml:space="preserve"> </w:t>
      </w:r>
      <w:r w:rsidR="122019D8" w:rsidRPr="00E915A6">
        <w:t xml:space="preserve">ծառայություններ մատուցողները </w:t>
      </w:r>
      <w:r w:rsidRPr="00E915A6">
        <w:t>կարող են դիմել երաշխիք տված բանկին՝ երաշխիքի սահմաններում իրենց պահանջները բավարարելու համար</w:t>
      </w:r>
      <w:r w:rsidR="21C6562C" w:rsidRPr="00E915A6">
        <w:t>։</w:t>
      </w:r>
      <w:r w:rsidRPr="00E915A6">
        <w:t xml:space="preserve"> Երաշխիք տված բանկ</w:t>
      </w:r>
      <w:r w:rsidR="00B81C2E" w:rsidRPr="00E915A6">
        <w:rPr>
          <w:lang w:val="hy-AM"/>
        </w:rPr>
        <w:t>ն</w:t>
      </w:r>
      <w:r w:rsidRPr="00E915A6">
        <w:t xml:space="preserve"> </w:t>
      </w:r>
      <w:r w:rsidR="6EAE1D29" w:rsidRPr="00E915A6">
        <w:t>այդ անձանց</w:t>
      </w:r>
      <w:r w:rsidRPr="00E915A6">
        <w:t xml:space="preserve"> կողմից ներկայացված դիմումները քննության է առնում և համապատասխան որոշում ընդունում 5 աշխատանքային օրվա ընթացքում</w:t>
      </w:r>
      <w:r w:rsidR="21C6562C" w:rsidRPr="00E915A6">
        <w:t>։</w:t>
      </w:r>
      <w:r w:rsidRPr="00E915A6">
        <w:t xml:space="preserve"> Այն դեպքում, երբ երաշխիքով սահմանված գումարը բավարար չէ ներկայացված դիմումներով պահանջվող և երաշխիք տված բանկի կողմից բավարարման ենթակա վճարումները կատարելու համար, </w:t>
      </w:r>
      <w:r w:rsidR="6EAE1D29" w:rsidRPr="00E915A6">
        <w:t>Երաշխավորված մատակարարը</w:t>
      </w:r>
      <w:r w:rsidRPr="00E915A6">
        <w:t xml:space="preserve"> պարտավոր է սույն կետում նշված՝ երաշխիք տված բանկի կողմից դիմումների քննության և համապատասխան որոշման ընդունման համար նախատեսված 5 աշխատանքային օրվա ընթացքում Հատուկ հաշիվը (հաշիվները) համալրել պակասող գումարի չափով և վճարել երաշխիք տված բանկին դիմումներ ներկայացրած </w:t>
      </w:r>
      <w:r w:rsidR="6EAE1D29" w:rsidRPr="00E915A6">
        <w:t>անձանց</w:t>
      </w:r>
      <w:r w:rsidRPr="00E915A6">
        <w:t>՝ դիմումներով պահանջվող և բավարարման ենթակա մնացած (պակասող) գումարի չափով</w:t>
      </w:r>
      <w:r w:rsidR="21C6562C" w:rsidRPr="00E915A6">
        <w:t>։</w:t>
      </w:r>
      <w:r w:rsidRPr="00E915A6">
        <w:t xml:space="preserve"> Երաշխիք տված բանկի կողմից դիմումները բավարարվելու դեպքում </w:t>
      </w:r>
      <w:r w:rsidR="6EAE1D29" w:rsidRPr="00E915A6">
        <w:t>Երաշխավորված մատակարարը</w:t>
      </w:r>
      <w:r w:rsidRPr="00E915A6">
        <w:t xml:space="preserve"> 10 աշխատանքային օրվա ընթացքում Հանձնաժողովի համաձայնեցմանն է ներկայացնում նոր երաշխիք</w:t>
      </w:r>
      <w:r w:rsidR="21C6562C" w:rsidRPr="00E915A6">
        <w:t>։</w:t>
      </w:r>
    </w:p>
    <w:p w14:paraId="6A04CFB8" w14:textId="2978668A" w:rsidR="009C5CCC" w:rsidRPr="00E915A6" w:rsidRDefault="2DCBECFD" w:rsidP="00D972B4">
      <w:pPr>
        <w:pStyle w:val="Text1"/>
      </w:pPr>
      <w:bookmarkStart w:id="179" w:name="_Ref7775413"/>
      <w:r w:rsidRPr="00E915A6">
        <w:t>Հատուկ հաշվին (հաշիվներին) մուտքագրվող գումարներն ամբողջությամբ, յուրաքանչյուր ամսվա 5-ից համարվում են գրավադրված</w:t>
      </w:r>
      <w:r w:rsidR="6EAE1D29" w:rsidRPr="00E915A6">
        <w:t xml:space="preserve"> ԵՐՊ, ՕԱՇ և ՀԱՇ հատվածներու</w:t>
      </w:r>
      <w:r w:rsidR="27EDDB02" w:rsidRPr="00E915A6">
        <w:t>մ</w:t>
      </w:r>
      <w:r w:rsidR="395871ED" w:rsidRPr="00E915A6">
        <w:t xml:space="preserve"> </w:t>
      </w:r>
      <w:r w:rsidR="27EDDB02" w:rsidRPr="00E915A6">
        <w:t>և</w:t>
      </w:r>
      <w:r w:rsidR="6EAE1D29" w:rsidRPr="00E915A6">
        <w:t xml:space="preserve"> ԿՈՒՊ բաղադրիչ</w:t>
      </w:r>
      <w:r w:rsidR="27EDDB02" w:rsidRPr="00E915A6">
        <w:t>ո</w:t>
      </w:r>
      <w:r w:rsidR="6EAE1D29" w:rsidRPr="00E915A6">
        <w:t xml:space="preserve">ւմ </w:t>
      </w:r>
      <w:r w:rsidR="122019D8" w:rsidRPr="00E915A6">
        <w:t>30 ՄՎտ և ավելի տեղակայված հզորություն ունեցող Արտադրողների և ԷՄՇ</w:t>
      </w:r>
      <w:r w:rsidR="37454BEC" w:rsidRPr="00E915A6">
        <w:t xml:space="preserve"> </w:t>
      </w:r>
      <w:r w:rsidR="122019D8" w:rsidRPr="00E915A6">
        <w:t xml:space="preserve">ծառայություններ մատուցողների </w:t>
      </w:r>
      <w:r w:rsidRPr="00E915A6">
        <w:t xml:space="preserve">օգտին` որպես նախորդ ամսվա վերջի դրությամբ առկա պարտքերի վճարումն ապահովելու միջոց, որն ամրագրվում է </w:t>
      </w:r>
      <w:r w:rsidR="06272249" w:rsidRPr="00E915A6">
        <w:t>Երաշխավորված մատակարարի</w:t>
      </w:r>
      <w:r w:rsidRPr="00E915A6">
        <w:t xml:space="preserve"> և </w:t>
      </w:r>
      <w:r w:rsidR="06272249" w:rsidRPr="00E915A6">
        <w:t>այդ անձանց</w:t>
      </w:r>
      <w:r w:rsidRPr="00E915A6">
        <w:t xml:space="preserve"> միջև կնքվող գրավի պայմանագրում (պայմանագրերում)</w:t>
      </w:r>
      <w:r w:rsidR="21C6562C" w:rsidRPr="00E915A6">
        <w:t>։</w:t>
      </w:r>
      <w:r w:rsidR="122019D8" w:rsidRPr="00E915A6">
        <w:t xml:space="preserve"> Մինչև 30 ՄՎտ տեղակայված հզորություն ունեցող Արտադրողները, ԵՐՊ, ՕԱՇ, և ՀԱՇ հատվածներում ու ԿՈՒՊ բաղադրիչում այլ վաճառողները, ԷՄՇծառայություններ մատուցողներից բացի այլ ծառայություններ մատուցողները Երաշխավորված մատակարարի հետ գրավի պայմանագրեր չեն կնքում</w:t>
      </w:r>
      <w:r w:rsidR="21C6562C" w:rsidRPr="00E915A6">
        <w:t>։</w:t>
      </w:r>
      <w:r w:rsidRPr="00E915A6">
        <w:t xml:space="preserve"> Գրավի պայմանագիրը (պայմանագրերը), ինչպես նաև նրանում (նրանցում) կատարվող փոփոխությունները և լրացումները համաձայնեցվում են Հանձնաժողովի հետ</w:t>
      </w:r>
      <w:r w:rsidR="21C6562C" w:rsidRPr="00E915A6">
        <w:t>։</w:t>
      </w:r>
      <w:r w:rsidRPr="00E915A6">
        <w:t xml:space="preserve"> Գրավադրման ընթացքում Հատուկ հաշվին (հաշիվներին) մուտքագրված գումարները ելքագրվում են նաև ներքին շուկայում վաճառելու նպատակով </w:t>
      </w:r>
      <w:r w:rsidR="06272249" w:rsidRPr="00E915A6">
        <w:t>Երաշխավորված մատակարարի</w:t>
      </w:r>
      <w:r w:rsidRPr="00E915A6">
        <w:t xml:space="preserve"> կողմից այլ անձանցից գնված էլեկտրական էներգիայի դիմաց վճարումներ կատարելու համար</w:t>
      </w:r>
      <w:r w:rsidR="21C6562C" w:rsidRPr="00E915A6">
        <w:t>։</w:t>
      </w:r>
      <w:r w:rsidRPr="00E915A6">
        <w:t xml:space="preserve"> Գրավադրումը դադարում է </w:t>
      </w:r>
      <w:r w:rsidR="06272249" w:rsidRPr="00E915A6">
        <w:t xml:space="preserve">Երաշխավորված </w:t>
      </w:r>
      <w:r w:rsidR="06272249" w:rsidRPr="00E915A6">
        <w:lastRenderedPageBreak/>
        <w:t xml:space="preserve">մատակարարի </w:t>
      </w:r>
      <w:r w:rsidRPr="00E915A6">
        <w:t>կողմից նախորդ ամսվա վերջի դրությամբ գրավառուների նկատմամբ առկա դրամական պարտավորությունների ամբողջական կատարումից հետո</w:t>
      </w:r>
      <w:r w:rsidR="21C6562C" w:rsidRPr="00E915A6">
        <w:t>։</w:t>
      </w:r>
      <w:r w:rsidRPr="00E915A6">
        <w:t xml:space="preserve"> Նշված գործառույթի իրականացումից հետո միայն </w:t>
      </w:r>
      <w:r w:rsidR="06272249" w:rsidRPr="00E915A6">
        <w:t>Երաշխավորված մատակարարը</w:t>
      </w:r>
      <w:r w:rsidRPr="00E915A6">
        <w:t xml:space="preserve"> կարող է տնօրինել Հատուկ հաշվում (հաշիվներում) առկա գումարներն ու փոխանցել միայն իր ընթացիկ հաշիվներին</w:t>
      </w:r>
      <w:r w:rsidR="21C6562C" w:rsidRPr="00E915A6">
        <w:t>։</w:t>
      </w:r>
      <w:r w:rsidRPr="00E915A6">
        <w:t xml:space="preserve"> </w:t>
      </w:r>
      <w:bookmarkEnd w:id="179"/>
    </w:p>
    <w:p w14:paraId="55A1C0CD" w14:textId="4C36A3E6" w:rsidR="009C5CCC" w:rsidRPr="00E915A6" w:rsidRDefault="2DCBECFD" w:rsidP="00D972B4">
      <w:pPr>
        <w:pStyle w:val="Text1"/>
      </w:pPr>
      <w:bookmarkStart w:id="180" w:name="_Ref7775543"/>
      <w:r w:rsidRPr="00E915A6">
        <w:t>Հատուկ հաշվին (հաշիվներին) կարող են մուտքագրվել միայն սպառված էլեկտրա</w:t>
      </w:r>
      <w:r w:rsidR="0711F36A" w:rsidRPr="00E915A6">
        <w:t xml:space="preserve">կան </w:t>
      </w:r>
      <w:r w:rsidRPr="00E915A6">
        <w:t xml:space="preserve">էներգիայի դիմաց սպառողներից հավաքագրված կամ բացառապես </w:t>
      </w:r>
      <w:r w:rsidR="06272249" w:rsidRPr="00E915A6">
        <w:t>Երաշխավորված մատակարարի</w:t>
      </w:r>
      <w:r w:rsidRPr="00E915A6">
        <w:t xml:space="preserve"> ընթացիկ հաշիվներից փոխանցված գումարները, իսկ Հատուկ հաշվից (հաշիվներից) դրամական միջոցները կարող են ելքագրվել միայն</w:t>
      </w:r>
      <w:r w:rsidR="06272249" w:rsidRPr="00E915A6">
        <w:t xml:space="preserve"> ԵՐՊ, ՕԱՇ և ՀԱՇ հատվածներում ու ԿՈՒՊ բաղադրիչու</w:t>
      </w:r>
      <w:r w:rsidR="624B1888" w:rsidRPr="00E915A6">
        <w:t>մ էլեկտրա</w:t>
      </w:r>
      <w:r w:rsidR="0711F36A" w:rsidRPr="00E915A6">
        <w:t xml:space="preserve">կան </w:t>
      </w:r>
      <w:r w:rsidR="624B1888" w:rsidRPr="00E915A6">
        <w:t xml:space="preserve">էներգիա վաճառողների </w:t>
      </w:r>
      <w:r w:rsidRPr="00E915A6">
        <w:t xml:space="preserve">և մատուցված ծառայությունների դիմաց վճարումներ կատարելու համար, կամ </w:t>
      </w:r>
      <w:r w:rsidR="208F17F7" w:rsidRPr="00E915A6">
        <w:t>Կ</w:t>
      </w:r>
      <w:r w:rsidRPr="00E915A6">
        <w:t xml:space="preserve">անոնների </w:t>
      </w:r>
      <w:r w:rsidR="2438F91C" w:rsidRPr="00E915A6">
        <w:fldChar w:fldCharType="begin"/>
      </w:r>
      <w:r w:rsidR="2438F91C" w:rsidRPr="00E915A6">
        <w:instrText xml:space="preserve"> REF _Ref7775413 \r \h  \* MERGEFORMAT </w:instrText>
      </w:r>
      <w:r w:rsidR="2438F91C" w:rsidRPr="00E915A6">
        <w:fldChar w:fldCharType="separate"/>
      </w:r>
      <w:r w:rsidR="00947C58">
        <w:t>212</w:t>
      </w:r>
      <w:r w:rsidR="2438F91C" w:rsidRPr="00E915A6">
        <w:fldChar w:fldCharType="end"/>
      </w:r>
      <w:r w:rsidRPr="00E915A6">
        <w:t>-րդ կետով սահմանված գրավադրման դադար</w:t>
      </w:r>
      <w:r w:rsidR="32ABE3A7" w:rsidRPr="00E915A6">
        <w:t>եց</w:t>
      </w:r>
      <w:r w:rsidRPr="00E915A6">
        <w:t xml:space="preserve">ման դեպքում՝ բացառապես </w:t>
      </w:r>
      <w:r w:rsidR="624B1888" w:rsidRPr="00E915A6">
        <w:t>Երաշխավորված մատակարարի</w:t>
      </w:r>
      <w:r w:rsidRPr="00E915A6">
        <w:t xml:space="preserve"> ընթացիկ հաշիվներին</w:t>
      </w:r>
      <w:r w:rsidR="21C6562C" w:rsidRPr="00E915A6">
        <w:t>։</w:t>
      </w:r>
      <w:bookmarkEnd w:id="180"/>
    </w:p>
    <w:p w14:paraId="396E5516" w14:textId="32337FE9" w:rsidR="009C5CCC" w:rsidRPr="00E915A6" w:rsidRDefault="02E0D584" w:rsidP="00D972B4">
      <w:pPr>
        <w:pStyle w:val="Text1"/>
      </w:pPr>
      <w:r w:rsidRPr="00E915A6">
        <w:t>Կ</w:t>
      </w:r>
      <w:r w:rsidR="2DCBECFD" w:rsidRPr="00E915A6">
        <w:t xml:space="preserve">անոնների </w:t>
      </w:r>
      <w:r w:rsidR="0C50B1B2" w:rsidRPr="00E915A6">
        <w:fldChar w:fldCharType="begin"/>
      </w:r>
      <w:r w:rsidR="0C50B1B2" w:rsidRPr="00E915A6">
        <w:instrText xml:space="preserve"> REF _Ref7775543 \r \h  \* MERGEFORMAT </w:instrText>
      </w:r>
      <w:r w:rsidR="0C50B1B2" w:rsidRPr="00E915A6">
        <w:fldChar w:fldCharType="separate"/>
      </w:r>
      <w:r w:rsidR="00947C58">
        <w:t>213</w:t>
      </w:r>
      <w:r w:rsidR="0C50B1B2" w:rsidRPr="00E915A6">
        <w:fldChar w:fldCharType="end"/>
      </w:r>
      <w:r w:rsidR="2DCBECFD" w:rsidRPr="00E915A6">
        <w:t>-րդ կետում նշված դրույթներն ամրագրվում են Հատուկ հաշվի (հաշիվների) սպասարկման պայմանագրում (պայմանագրերում)</w:t>
      </w:r>
      <w:r w:rsidR="21C6562C" w:rsidRPr="00E915A6">
        <w:t>։</w:t>
      </w:r>
    </w:p>
    <w:p w14:paraId="58C2F3F3" w14:textId="51EE8F81" w:rsidR="009C5CCC" w:rsidRPr="00E915A6" w:rsidRDefault="624B1888" w:rsidP="00D972B4">
      <w:pPr>
        <w:pStyle w:val="Text1"/>
      </w:pPr>
      <w:r w:rsidRPr="00E915A6">
        <w:t>Երաշխավորված մատակարարը</w:t>
      </w:r>
      <w:r w:rsidR="2DCBECFD" w:rsidRPr="00E915A6">
        <w:t xml:space="preserve"> յուրաքանչյուր ամիս Հանձնաժողովի սահմանած ձևերին համապատասխան, Հատուկ հաշվի (հաշիվների) գումարների շարժի մասին հաշվետվություն է ներկայացնում Հանձնաժողո</w:t>
      </w:r>
      <w:r w:rsidR="5266F5D8" w:rsidRPr="00E915A6">
        <w:t>վ</w:t>
      </w:r>
      <w:r w:rsidR="21C6562C" w:rsidRPr="00E915A6">
        <w:t>։</w:t>
      </w:r>
      <w:r w:rsidR="5266F5D8" w:rsidRPr="00E915A6">
        <w:t xml:space="preserve"> </w:t>
      </w:r>
    </w:p>
    <w:p w14:paraId="7493BFCC" w14:textId="77777777" w:rsidR="002B5604" w:rsidRPr="00A16230" w:rsidRDefault="002B5604" w:rsidP="009A7E4A">
      <w:pPr>
        <w:pStyle w:val="Heading1"/>
        <w:rPr>
          <w:noProof/>
          <w:lang w:val="hy"/>
        </w:rPr>
      </w:pPr>
      <w:bookmarkStart w:id="181" w:name="_Ref10541884"/>
      <w:bookmarkStart w:id="182" w:name="_Toc10562471"/>
      <w:bookmarkStart w:id="183" w:name="_Hlk24363155"/>
    </w:p>
    <w:p w14:paraId="379AEEAA" w14:textId="59F396BA" w:rsidR="00DB7BFC" w:rsidRPr="00E915A6" w:rsidRDefault="00DB7BFC" w:rsidP="009A7E4A">
      <w:pPr>
        <w:pStyle w:val="Heading1"/>
        <w:numPr>
          <w:ilvl w:val="0"/>
          <w:numId w:val="0"/>
        </w:numPr>
        <w:ind w:left="1287"/>
        <w:rPr>
          <w:noProof/>
        </w:rPr>
      </w:pPr>
      <w:r w:rsidRPr="00E915A6">
        <w:rPr>
          <w:noProof/>
          <w:lang w:val="en-US"/>
        </w:rPr>
        <w:t>ԷԼԵԿՏՐԱ</w:t>
      </w:r>
      <w:r w:rsidR="008013A1" w:rsidRPr="00E915A6">
        <w:rPr>
          <w:noProof/>
          <w:lang w:val="en-US"/>
        </w:rPr>
        <w:t>ԿԱՆ</w:t>
      </w:r>
      <w:r w:rsidR="008013A1" w:rsidRPr="00A16230">
        <w:rPr>
          <w:noProof/>
          <w:lang w:val="hy"/>
        </w:rPr>
        <w:t xml:space="preserve"> </w:t>
      </w:r>
      <w:r w:rsidRPr="00E915A6">
        <w:rPr>
          <w:noProof/>
          <w:lang w:val="en-US"/>
        </w:rPr>
        <w:t>ԷՆԵՐԳԻԱՅԻ</w:t>
      </w:r>
      <w:r w:rsidRPr="00A16230">
        <w:rPr>
          <w:noProof/>
          <w:lang w:val="hy"/>
        </w:rPr>
        <w:t xml:space="preserve"> </w:t>
      </w:r>
      <w:r w:rsidRPr="00E915A6">
        <w:rPr>
          <w:noProof/>
          <w:lang w:val="en-US"/>
        </w:rPr>
        <w:t>ՀԱՇՎԱՌՈՒՄԸ</w:t>
      </w:r>
      <w:r w:rsidRPr="00A16230">
        <w:rPr>
          <w:noProof/>
          <w:lang w:val="hy"/>
        </w:rPr>
        <w:t xml:space="preserve"> </w:t>
      </w:r>
      <w:r w:rsidR="00AA20D1" w:rsidRPr="00E915A6">
        <w:rPr>
          <w:noProof/>
          <w:lang w:val="en-US"/>
        </w:rPr>
        <w:t>ԵՎ</w:t>
      </w:r>
      <w:r w:rsidR="00AA20D1" w:rsidRPr="00A16230">
        <w:rPr>
          <w:noProof/>
          <w:lang w:val="hy"/>
        </w:rPr>
        <w:t xml:space="preserve"> </w:t>
      </w:r>
      <w:r w:rsidR="00AA20D1" w:rsidRPr="00E915A6">
        <w:rPr>
          <w:noProof/>
          <w:lang w:val="en-US"/>
        </w:rPr>
        <w:t>ՀԱՇԻՎՆԵՐԻ</w:t>
      </w:r>
      <w:r w:rsidR="00AA20D1" w:rsidRPr="00A16230">
        <w:rPr>
          <w:noProof/>
          <w:lang w:val="hy"/>
        </w:rPr>
        <w:t xml:space="preserve"> </w:t>
      </w:r>
      <w:r w:rsidR="00AA20D1" w:rsidRPr="00E915A6">
        <w:rPr>
          <w:noProof/>
          <w:lang w:val="en-US"/>
        </w:rPr>
        <w:t>ՆԵՐԿԱՅԱՑՈՒՄ</w:t>
      </w:r>
      <w:bookmarkEnd w:id="181"/>
      <w:bookmarkEnd w:id="182"/>
      <w:r w:rsidR="008104DD" w:rsidRPr="00E915A6">
        <w:rPr>
          <w:noProof/>
        </w:rPr>
        <w:t>Ը</w:t>
      </w:r>
    </w:p>
    <w:p w14:paraId="4DC2D2AA" w14:textId="67D7A0B9" w:rsidR="00DB7BFC" w:rsidRPr="00A16230" w:rsidRDefault="7651D287" w:rsidP="00AB234C">
      <w:pPr>
        <w:pStyle w:val="Heading2"/>
        <w:numPr>
          <w:ilvl w:val="0"/>
          <w:numId w:val="17"/>
        </w:numPr>
        <w:spacing w:line="276" w:lineRule="auto"/>
        <w:ind w:left="1276" w:hanging="1276"/>
        <w:rPr>
          <w:rFonts w:ascii="GHEA Grapalat" w:eastAsia="GHEA Grapalat" w:hAnsi="GHEA Grapalat" w:cs="GHEA Grapalat"/>
          <w:caps w:val="0"/>
          <w:noProof/>
          <w:sz w:val="24"/>
          <w:szCs w:val="24"/>
        </w:rPr>
      </w:pPr>
      <w:bookmarkStart w:id="184" w:name="_Toc10562472"/>
      <w:r w:rsidRPr="00A16230">
        <w:rPr>
          <w:rFonts w:ascii="GHEA Grapalat" w:eastAsia="GHEA Grapalat" w:hAnsi="GHEA Grapalat" w:cs="GHEA Grapalat"/>
          <w:caps w:val="0"/>
          <w:noProof/>
          <w:sz w:val="24"/>
          <w:szCs w:val="24"/>
        </w:rPr>
        <w:t>ՇՈՒԿԱՅԻ ՕՊԵՐԱՏՈՐԻ ՊԱՏԱՍԽԱՆԱՏՎՈՒԹՅՈՒՆ</w:t>
      </w:r>
      <w:r w:rsidR="008104DD" w:rsidRPr="00E915A6">
        <w:rPr>
          <w:rFonts w:ascii="GHEA Grapalat" w:eastAsia="GHEA Grapalat" w:hAnsi="GHEA Grapalat" w:cs="GHEA Grapalat"/>
          <w:caps w:val="0"/>
          <w:noProof/>
          <w:sz w:val="24"/>
          <w:szCs w:val="24"/>
        </w:rPr>
        <w:t>Ն</w:t>
      </w:r>
      <w:r w:rsidRPr="00A16230">
        <w:rPr>
          <w:rFonts w:ascii="GHEA Grapalat" w:eastAsia="GHEA Grapalat" w:hAnsi="GHEA Grapalat" w:cs="GHEA Grapalat"/>
          <w:caps w:val="0"/>
          <w:noProof/>
          <w:sz w:val="24"/>
          <w:szCs w:val="24"/>
        </w:rPr>
        <w:t xml:space="preserve"> ԱՌ</w:t>
      </w:r>
      <w:r w:rsidR="3FBB20A9" w:rsidRPr="00A16230">
        <w:rPr>
          <w:rFonts w:ascii="GHEA Grapalat" w:eastAsia="GHEA Grapalat" w:hAnsi="GHEA Grapalat" w:cs="GHEA Grapalat"/>
          <w:caps w:val="0"/>
          <w:noProof/>
          <w:sz w:val="24"/>
          <w:szCs w:val="24"/>
        </w:rPr>
        <w:t>ԵՎ</w:t>
      </w:r>
      <w:r w:rsidRPr="00A16230">
        <w:rPr>
          <w:rFonts w:ascii="GHEA Grapalat" w:eastAsia="GHEA Grapalat" w:hAnsi="GHEA Grapalat" w:cs="GHEA Grapalat"/>
          <w:caps w:val="0"/>
          <w:noProof/>
          <w:sz w:val="24"/>
          <w:szCs w:val="24"/>
        </w:rPr>
        <w:t>ՏՐԱՅԻՆ ՀԱՇՎԱՌՄԱՆ ԸՆԹԱՑՔՈՒՄ</w:t>
      </w:r>
      <w:bookmarkEnd w:id="184"/>
    </w:p>
    <w:p w14:paraId="4618949B" w14:textId="18E06AED" w:rsidR="00DB7BFC" w:rsidRPr="00E915A6" w:rsidRDefault="79E2EE50" w:rsidP="00D972B4">
      <w:pPr>
        <w:pStyle w:val="Text1"/>
      </w:pPr>
      <w:r w:rsidRPr="00E915A6">
        <w:t>Սույն բաժնով կանոնակարգվում են ԷՄՇ-ում էլեկտրա</w:t>
      </w:r>
      <w:r w:rsidR="0711F36A" w:rsidRPr="00E915A6">
        <w:t xml:space="preserve">կան </w:t>
      </w:r>
      <w:r w:rsidRPr="00E915A6">
        <w:t xml:space="preserve">էներգիայի </w:t>
      </w:r>
      <w:r w:rsidR="00155A80" w:rsidRPr="00E915A6">
        <w:rPr>
          <w:lang w:val="hy-AM"/>
        </w:rPr>
        <w:t>հ</w:t>
      </w:r>
      <w:r w:rsidRPr="00E915A6">
        <w:t>աշվառման հետ կապված հարաբերությունները</w:t>
      </w:r>
      <w:r w:rsidR="21C6562C" w:rsidRPr="00E915A6">
        <w:t>։</w:t>
      </w:r>
    </w:p>
    <w:p w14:paraId="3809D7C6" w14:textId="6B8740C7" w:rsidR="00DB7BFC" w:rsidRPr="00E915A6" w:rsidRDefault="79E2EE50" w:rsidP="00D972B4">
      <w:pPr>
        <w:pStyle w:val="Text1"/>
      </w:pPr>
      <w:r w:rsidRPr="00E915A6">
        <w:t>ԷՄՇ-ում էլեկտրա</w:t>
      </w:r>
      <w:r w:rsidR="0711F36A" w:rsidRPr="00E915A6">
        <w:t xml:space="preserve">կան </w:t>
      </w:r>
      <w:r w:rsidRPr="00E915A6">
        <w:t>էներգիայի Առևտրային հաշվառումը, Հաղորդման ցանցում փաստացի ռեժիմներով պայմանավորված էլեկտրա</w:t>
      </w:r>
      <w:r w:rsidR="0711F36A" w:rsidRPr="00E915A6">
        <w:t>կան էն</w:t>
      </w:r>
      <w:r w:rsidRPr="00E915A6">
        <w:t>երգիայի տեխնոլոգիական անխուսափելի կորուստների հաշվարկումը և Հաղորդման ցանցում էլեկտրա</w:t>
      </w:r>
      <w:r w:rsidR="7E2713C1" w:rsidRPr="00E915A6">
        <w:t xml:space="preserve">կան </w:t>
      </w:r>
      <w:r w:rsidRPr="00E915A6">
        <w:t>էներգիայի փաստացի կորուստների հաշվառումն իրականացնում է Շուկայի օպերատորը</w:t>
      </w:r>
      <w:r w:rsidR="21C6562C" w:rsidRPr="00E915A6">
        <w:t>։</w:t>
      </w:r>
    </w:p>
    <w:p w14:paraId="6CA79C1F" w14:textId="4DCF0E91" w:rsidR="009C5CCC" w:rsidRPr="00E915A6" w:rsidRDefault="79E2EE50" w:rsidP="00D972B4">
      <w:pPr>
        <w:pStyle w:val="Text1"/>
      </w:pPr>
      <w:r w:rsidRPr="00E915A6">
        <w:t>ԷՄՇ-ում էլեկտրա</w:t>
      </w:r>
      <w:r w:rsidR="7E2713C1" w:rsidRPr="00E915A6">
        <w:t xml:space="preserve">կան </w:t>
      </w:r>
      <w:r w:rsidRPr="00E915A6">
        <w:t>էներգիայի Առևտրային հաշվառումը Շուկայի օպերատորը կատարում է ԷՄՇ մասնակիցների՝ Հաղորդման և Բաշխման ցանցերի հետ ունեցած Սահմանազատման կետերի համար` այդ կետերում տեղադրված Հաշվառքի կետերից ստացված տվյալների հիման վրա</w:t>
      </w:r>
      <w:r w:rsidR="21C6562C" w:rsidRPr="00E915A6">
        <w:t>։</w:t>
      </w:r>
      <w:r w:rsidRPr="00E915A6">
        <w:t xml:space="preserve"> Ընդ որում, առևտրային հաշվառքի սարքերի խափանման դեպքում Շուկայի օպերատոր</w:t>
      </w:r>
      <w:r w:rsidR="00B81C2E" w:rsidRPr="00E915A6">
        <w:rPr>
          <w:lang w:val="hy-AM"/>
        </w:rPr>
        <w:t>ն</w:t>
      </w:r>
      <w:r w:rsidRPr="00E915A6">
        <w:t xml:space="preserve"> էլեկտրա</w:t>
      </w:r>
      <w:r w:rsidR="7E2713C1" w:rsidRPr="00E915A6">
        <w:t xml:space="preserve">կան </w:t>
      </w:r>
      <w:r w:rsidRPr="00E915A6">
        <w:t xml:space="preserve">էներգիայի Առևտրային </w:t>
      </w:r>
      <w:r w:rsidRPr="00E915A6">
        <w:lastRenderedPageBreak/>
        <w:t xml:space="preserve">հաշվառումը կատարում է </w:t>
      </w:r>
      <w:r w:rsidR="13DC4519" w:rsidRPr="00E915A6">
        <w:t>ԷՄՇ պ</w:t>
      </w:r>
      <w:r w:rsidRPr="00E915A6">
        <w:t>այմանագրում ամրագրված վերստուգիչ հաշվառքի սարքերից ստացված տվյալների հիման վրա</w:t>
      </w:r>
      <w:r w:rsidR="21C6562C" w:rsidRPr="00E915A6">
        <w:t>։</w:t>
      </w:r>
      <w:r w:rsidRPr="00E915A6">
        <w:t xml:space="preserve"> </w:t>
      </w:r>
    </w:p>
    <w:p w14:paraId="751D3F41" w14:textId="458AC439" w:rsidR="009C5CCC" w:rsidRPr="00E915A6" w:rsidRDefault="79E2EE50" w:rsidP="00D972B4">
      <w:pPr>
        <w:pStyle w:val="Text1"/>
      </w:pPr>
      <w:r w:rsidRPr="00E915A6">
        <w:t>Շուկայի օպերատորը Հայաստանի Հանրապետության օրեն</w:t>
      </w:r>
      <w:r w:rsidR="02439602" w:rsidRPr="00E915A6">
        <w:t>քով</w:t>
      </w:r>
      <w:r w:rsidRPr="00E915A6">
        <w:t xml:space="preserve"> սահմանված կարգով պատասխանատվություն է կրում իր ներկայացրած տվյալների հավաստիության համար</w:t>
      </w:r>
      <w:r w:rsidR="21C6562C" w:rsidRPr="00E915A6">
        <w:t>։</w:t>
      </w:r>
    </w:p>
    <w:p w14:paraId="7E109353" w14:textId="14DAB87F" w:rsidR="009C5CCC" w:rsidRPr="00E915A6" w:rsidRDefault="79E2EE50" w:rsidP="00D972B4">
      <w:pPr>
        <w:pStyle w:val="Text1"/>
      </w:pPr>
      <w:r w:rsidRPr="00E915A6">
        <w:t xml:space="preserve">ԷՄՇ մասնակիցներին պետք է հասանելի լինեն Հաշվառմանը վերաբերող իրենց բոլոր </w:t>
      </w:r>
      <w:r w:rsidR="7439BFC1" w:rsidRPr="00E915A6">
        <w:t>տվյալներն</w:t>
      </w:r>
      <w:r w:rsidRPr="00E915A6">
        <w:t xml:space="preserve"> առնվազն վերջին երեք տարիների համար։ </w:t>
      </w:r>
    </w:p>
    <w:p w14:paraId="5CF0DAF3" w14:textId="44D05FA5" w:rsidR="00DB7BFC" w:rsidRPr="00E915A6" w:rsidRDefault="04F82D3D" w:rsidP="00AB234C">
      <w:pPr>
        <w:pStyle w:val="Heading2"/>
        <w:numPr>
          <w:ilvl w:val="0"/>
          <w:numId w:val="17"/>
        </w:numPr>
        <w:spacing w:line="276" w:lineRule="auto"/>
        <w:ind w:left="1276" w:hanging="1276"/>
        <w:rPr>
          <w:rFonts w:ascii="GHEA Grapalat" w:eastAsia="GHEA Grapalat" w:hAnsi="GHEA Grapalat" w:cs="GHEA Grapalat"/>
          <w:caps w:val="0"/>
          <w:noProof/>
          <w:sz w:val="24"/>
          <w:szCs w:val="24"/>
          <w:lang w:val="en-US"/>
        </w:rPr>
      </w:pPr>
      <w:bookmarkStart w:id="185" w:name="_Toc10562473"/>
      <w:r w:rsidRPr="00E915A6">
        <w:rPr>
          <w:rFonts w:ascii="GHEA Grapalat" w:eastAsia="GHEA Grapalat" w:hAnsi="GHEA Grapalat" w:cs="GHEA Grapalat"/>
          <w:caps w:val="0"/>
          <w:noProof/>
          <w:sz w:val="24"/>
          <w:szCs w:val="24"/>
          <w:lang w:val="en-US"/>
        </w:rPr>
        <w:t xml:space="preserve">ՀԱՇՎԱՌՄԱՆ ՏՎՅԱԼՆԵՐԻ ՀԱՎԱՔԱԳՐՈՒՄԸ </w:t>
      </w:r>
      <w:r w:rsidR="01D1D4FD" w:rsidRPr="00E915A6">
        <w:rPr>
          <w:rFonts w:ascii="GHEA Grapalat" w:eastAsia="GHEA Grapalat" w:hAnsi="GHEA Grapalat" w:cs="GHEA Grapalat"/>
          <w:caps w:val="0"/>
          <w:noProof/>
          <w:sz w:val="24"/>
          <w:szCs w:val="24"/>
          <w:lang w:val="en-US"/>
        </w:rPr>
        <w:t>ԵՎ</w:t>
      </w:r>
      <w:r w:rsidRPr="00E915A6">
        <w:rPr>
          <w:rFonts w:ascii="GHEA Grapalat" w:eastAsia="GHEA Grapalat" w:hAnsi="GHEA Grapalat" w:cs="GHEA Grapalat"/>
          <w:caps w:val="0"/>
          <w:noProof/>
          <w:sz w:val="24"/>
          <w:szCs w:val="24"/>
          <w:lang w:val="en-US"/>
        </w:rPr>
        <w:t xml:space="preserve"> ՊԱՐԲԵՐԱԿԱՆՈՒԹՅՈՒՆ</w:t>
      </w:r>
      <w:r w:rsidR="58DDD748" w:rsidRPr="00E915A6">
        <w:rPr>
          <w:rFonts w:ascii="GHEA Grapalat" w:eastAsia="GHEA Grapalat" w:hAnsi="GHEA Grapalat" w:cs="GHEA Grapalat"/>
          <w:caps w:val="0"/>
          <w:noProof/>
          <w:sz w:val="24"/>
          <w:szCs w:val="24"/>
          <w:lang w:val="en-US"/>
        </w:rPr>
        <w:t>Ը</w:t>
      </w:r>
      <w:bookmarkEnd w:id="185"/>
    </w:p>
    <w:p w14:paraId="1F0C899A" w14:textId="6713A848" w:rsidR="00DB7BFC" w:rsidRPr="00E915A6" w:rsidRDefault="79E2EE50" w:rsidP="00D972B4">
      <w:pPr>
        <w:pStyle w:val="Text1"/>
      </w:pPr>
      <w:r w:rsidRPr="00E915A6">
        <w:t xml:space="preserve">Հաշվառքի կետերից տվյալների հավաքագրումն իրականացնում է Շուկայի օպերատորը` </w:t>
      </w:r>
      <w:r w:rsidR="688A85E9" w:rsidRPr="00E915A6">
        <w:t>ԷՀԱՀ</w:t>
      </w:r>
      <w:r w:rsidR="3578D251" w:rsidRPr="00E915A6">
        <w:t>-ի</w:t>
      </w:r>
      <w:r w:rsidR="688A85E9" w:rsidRPr="00E915A6">
        <w:t xml:space="preserve"> </w:t>
      </w:r>
      <w:r w:rsidRPr="00E915A6">
        <w:t>համակարգի միջոցով</w:t>
      </w:r>
      <w:r w:rsidR="21C6562C" w:rsidRPr="00E915A6">
        <w:t>։</w:t>
      </w:r>
    </w:p>
    <w:p w14:paraId="3F078CF2" w14:textId="0736BA49" w:rsidR="00E02E6C" w:rsidRPr="00E915A6" w:rsidRDefault="0EC18640" w:rsidP="00D972B4">
      <w:pPr>
        <w:pStyle w:val="Text1"/>
      </w:pPr>
      <w:r w:rsidRPr="00E915A6">
        <w:t>Հաշվառման տվյալների հավաքագրման նպատակով Շուկայի օպերատոր</w:t>
      </w:r>
      <w:r w:rsidR="00B81C2E" w:rsidRPr="00E915A6">
        <w:rPr>
          <w:lang w:val="hy-AM"/>
        </w:rPr>
        <w:t>ն</w:t>
      </w:r>
      <w:r w:rsidRPr="00E915A6">
        <w:t xml:space="preserve"> ապահովում է՝</w:t>
      </w:r>
    </w:p>
    <w:p w14:paraId="1FB6FC01" w14:textId="51AF8A39" w:rsidR="005B0F49" w:rsidRPr="00A16230" w:rsidRDefault="347C1E79" w:rsidP="00C93A83">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ԷՀԱՀ</w:t>
      </w:r>
      <w:r w:rsidRPr="00A16230">
        <w:rPr>
          <w:rFonts w:ascii="GHEA Grapalat" w:hAnsi="GHEA Grapalat" w:cstheme="minorBidi"/>
          <w:noProof/>
          <w:color w:val="auto"/>
          <w:sz w:val="24"/>
          <w:szCs w:val="24"/>
          <w:lang w:val="hy"/>
        </w:rPr>
        <w:t>-</w:t>
      </w:r>
      <w:r w:rsidRPr="00E915A6">
        <w:rPr>
          <w:rFonts w:ascii="GHEA Grapalat" w:hAnsi="GHEA Grapalat" w:cstheme="minorBidi"/>
          <w:noProof/>
          <w:color w:val="auto"/>
          <w:sz w:val="24"/>
          <w:szCs w:val="24"/>
          <w:lang w:val="en-US"/>
        </w:rPr>
        <w:t>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օժանդակ</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ենթակառուցվածքների</w:t>
      </w:r>
      <w:r w:rsidR="7DB3F599" w:rsidRPr="00A16230">
        <w:rPr>
          <w:rFonts w:ascii="GHEA Grapalat" w:hAnsi="GHEA Grapalat" w:cstheme="minorBidi"/>
          <w:noProof/>
          <w:color w:val="auto"/>
          <w:sz w:val="24"/>
          <w:szCs w:val="24"/>
          <w:lang w:val="hy"/>
        </w:rPr>
        <w:t xml:space="preserve"> </w:t>
      </w:r>
      <w:r w:rsidR="7DB3F599" w:rsidRPr="00E915A6">
        <w:rPr>
          <w:rFonts w:ascii="GHEA Grapalat" w:hAnsi="GHEA Grapalat" w:cstheme="minorBidi"/>
          <w:noProof/>
          <w:color w:val="auto"/>
          <w:sz w:val="24"/>
          <w:szCs w:val="24"/>
          <w:lang w:val="en-US"/>
        </w:rPr>
        <w:t>աշխատունակ</w:t>
      </w:r>
      <w:r w:rsidR="7DB3F599" w:rsidRPr="00A16230">
        <w:rPr>
          <w:rFonts w:ascii="GHEA Grapalat" w:hAnsi="GHEA Grapalat" w:cstheme="minorBidi"/>
          <w:noProof/>
          <w:color w:val="auto"/>
          <w:sz w:val="24"/>
          <w:szCs w:val="24"/>
          <w:lang w:val="hy"/>
        </w:rPr>
        <w:t xml:space="preserve"> </w:t>
      </w:r>
      <w:r w:rsidR="7DB3F599" w:rsidRPr="00E915A6">
        <w:rPr>
          <w:rFonts w:ascii="GHEA Grapalat" w:hAnsi="GHEA Grapalat" w:cstheme="minorBidi"/>
          <w:noProof/>
          <w:color w:val="auto"/>
          <w:sz w:val="24"/>
          <w:szCs w:val="24"/>
          <w:lang w:val="en-US"/>
        </w:rPr>
        <w:t>վիճակը</w:t>
      </w:r>
      <w:r w:rsidR="07FF4467" w:rsidRPr="00A16230">
        <w:rPr>
          <w:rFonts w:ascii="GHEA Grapalat" w:hAnsi="GHEA Grapalat" w:cstheme="minorBidi"/>
          <w:noProof/>
          <w:color w:val="auto"/>
          <w:sz w:val="24"/>
          <w:szCs w:val="24"/>
          <w:lang w:val="hy"/>
        </w:rPr>
        <w:t>,</w:t>
      </w:r>
      <w:r w:rsidR="05214DDC" w:rsidRPr="00A16230">
        <w:rPr>
          <w:rFonts w:ascii="GHEA Grapalat" w:hAnsi="GHEA Grapalat" w:cstheme="minorBidi"/>
          <w:noProof/>
          <w:color w:val="auto"/>
          <w:sz w:val="24"/>
          <w:szCs w:val="24"/>
          <w:lang w:val="hy"/>
        </w:rPr>
        <w:t xml:space="preserve"> </w:t>
      </w:r>
    </w:p>
    <w:p w14:paraId="49EE6EE8" w14:textId="4A34611B" w:rsidR="005B0F49" w:rsidRPr="00A16230" w:rsidRDefault="4C3138C9" w:rsidP="00C93A83">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տվյալների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հավաքագրում</w:t>
      </w:r>
      <w:r w:rsidR="00B81C2E" w:rsidRPr="00E915A6">
        <w:rPr>
          <w:rFonts w:ascii="GHEA Grapalat" w:hAnsi="GHEA Grapalat" w:cstheme="minorBidi"/>
          <w:noProof/>
          <w:color w:val="auto"/>
          <w:sz w:val="24"/>
          <w:szCs w:val="24"/>
        </w:rPr>
        <w:t>ն</w:t>
      </w:r>
      <w:r w:rsidRPr="00A16230">
        <w:rPr>
          <w:rFonts w:ascii="GHEA Grapalat" w:hAnsi="GHEA Grapalat" w:cstheme="minorBidi"/>
          <w:noProof/>
          <w:color w:val="auto"/>
          <w:sz w:val="24"/>
          <w:szCs w:val="24"/>
          <w:lang w:val="hy"/>
        </w:rPr>
        <w:t xml:space="preserve"> </w:t>
      </w:r>
      <w:r w:rsidR="3D6004C4" w:rsidRPr="00E915A6">
        <w:rPr>
          <w:rFonts w:ascii="GHEA Grapalat" w:hAnsi="GHEA Grapalat" w:cstheme="minorBidi"/>
          <w:noProof/>
          <w:color w:val="auto"/>
          <w:sz w:val="24"/>
          <w:szCs w:val="24"/>
          <w:lang w:val="en-US"/>
        </w:rPr>
        <w:t>Առևտրային</w:t>
      </w:r>
      <w:r w:rsidR="3D6004C4"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հաշվիչներից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դեպի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համակարգային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սերվեր</w:t>
      </w:r>
      <w:r w:rsidRPr="00A16230">
        <w:rPr>
          <w:rFonts w:ascii="GHEA Grapalat" w:hAnsi="GHEA Grapalat" w:cstheme="minorBidi"/>
          <w:noProof/>
          <w:color w:val="auto"/>
          <w:sz w:val="24"/>
          <w:szCs w:val="24"/>
          <w:lang w:val="hy"/>
        </w:rPr>
        <w:t xml:space="preserve">, </w:t>
      </w:r>
    </w:p>
    <w:p w14:paraId="5B218B21" w14:textId="5ECA6819" w:rsidR="005B0F49" w:rsidRPr="00A16230" w:rsidRDefault="4C3138C9" w:rsidP="00C93A83">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Հաշվառման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տվյալների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ՇԿԾ</w:t>
      </w:r>
      <w:r w:rsidRPr="00A16230">
        <w:rPr>
          <w:rFonts w:ascii="GHEA Grapalat" w:hAnsi="GHEA Grapalat" w:cstheme="minorBidi"/>
          <w:noProof/>
          <w:color w:val="auto"/>
          <w:sz w:val="24"/>
          <w:szCs w:val="24"/>
          <w:lang w:val="hy"/>
        </w:rPr>
        <w:t>-</w:t>
      </w:r>
      <w:r w:rsidRPr="00E915A6">
        <w:rPr>
          <w:rFonts w:ascii="GHEA Grapalat" w:hAnsi="GHEA Grapalat" w:cstheme="minorBidi"/>
          <w:noProof/>
          <w:color w:val="auto"/>
          <w:sz w:val="24"/>
          <w:szCs w:val="24"/>
          <w:lang w:val="en-US"/>
        </w:rPr>
        <w:t>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իրական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ժամանակում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արտացոլում</w:t>
      </w:r>
      <w:r w:rsidR="007E306A" w:rsidRPr="00E915A6">
        <w:rPr>
          <w:rFonts w:ascii="GHEA Grapalat" w:hAnsi="GHEA Grapalat" w:cstheme="minorBidi"/>
          <w:noProof/>
          <w:color w:val="auto"/>
          <w:sz w:val="24"/>
          <w:szCs w:val="24"/>
        </w:rPr>
        <w:t>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օրվա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բոլոր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ժամանակահատվածների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համար</w:t>
      </w:r>
      <w:r w:rsidR="3BCA1C90" w:rsidRPr="00E915A6">
        <w:rPr>
          <w:rFonts w:ascii="GHEA Grapalat" w:hAnsi="GHEA Grapalat" w:cstheme="minorBidi"/>
          <w:noProof/>
          <w:color w:val="auto"/>
          <w:sz w:val="24"/>
          <w:szCs w:val="24"/>
          <w:lang w:val="en-US"/>
        </w:rPr>
        <w:t>։</w:t>
      </w:r>
    </w:p>
    <w:p w14:paraId="1AAC1956" w14:textId="5F12BA83" w:rsidR="009C5CCC" w:rsidRPr="00E915A6" w:rsidRDefault="0EC18640" w:rsidP="00D972B4">
      <w:pPr>
        <w:pStyle w:val="Text1"/>
      </w:pPr>
      <w:r w:rsidRPr="00E915A6">
        <w:t>ԷՄՇ մասնակիցներ</w:t>
      </w:r>
      <w:r w:rsidR="007E306A" w:rsidRPr="00E915A6">
        <w:rPr>
          <w:lang w:val="hy-AM"/>
        </w:rPr>
        <w:t>ն</w:t>
      </w:r>
      <w:r w:rsidRPr="00E915A6">
        <w:t xml:space="preserve"> ապահովում </w:t>
      </w:r>
      <w:r w:rsidR="3813479F" w:rsidRPr="00E915A6">
        <w:t>են</w:t>
      </w:r>
      <w:r w:rsidRPr="00E915A6">
        <w:t xml:space="preserve"> </w:t>
      </w:r>
      <w:r w:rsidR="7BC05D17" w:rsidRPr="00E915A6">
        <w:t>ԷՀԱՀ-</w:t>
      </w:r>
      <w:r w:rsidR="7C7845FF" w:rsidRPr="00E915A6">
        <w:t>ում գրանցված Հաշվառքի կետերի</w:t>
      </w:r>
      <w:r w:rsidR="7FC5A28C" w:rsidRPr="00E915A6">
        <w:t xml:space="preserve"> հասանելիությունը և</w:t>
      </w:r>
      <w:r w:rsidR="343593F8" w:rsidRPr="00E915A6">
        <w:t xml:space="preserve"> </w:t>
      </w:r>
      <w:r w:rsidR="17829F78" w:rsidRPr="00E915A6">
        <w:t>տվյալների անխոչընդոտ հավաքագրման հնարավորությունը Շուկայի օպերատորի</w:t>
      </w:r>
      <w:r w:rsidR="343593F8" w:rsidRPr="00E915A6">
        <w:t xml:space="preserve"> կողմից,</w:t>
      </w:r>
      <w:r w:rsidR="578B7A0D" w:rsidRPr="00E915A6">
        <w:t xml:space="preserve"> </w:t>
      </w:r>
      <w:r w:rsidRPr="00E915A6">
        <w:t xml:space="preserve">ինչպես նաև </w:t>
      </w:r>
      <w:r w:rsidR="343593F8" w:rsidRPr="00E915A6">
        <w:t xml:space="preserve">ապահովում են </w:t>
      </w:r>
      <w:r w:rsidRPr="00E915A6">
        <w:t xml:space="preserve">հաշվառման տվյալների հեռահաղորդակցության համար ծառայող սարքերի </w:t>
      </w:r>
      <w:r w:rsidR="2E7793A1" w:rsidRPr="00E915A6">
        <w:t xml:space="preserve">և </w:t>
      </w:r>
      <w:r w:rsidR="6F1E4B93" w:rsidRPr="00E915A6">
        <w:t xml:space="preserve">սարքվածքների </w:t>
      </w:r>
      <w:r w:rsidRPr="00E915A6">
        <w:t>աշխատունակ</w:t>
      </w:r>
      <w:r w:rsidR="58BF18C1" w:rsidRPr="00E915A6">
        <w:t>ությունը</w:t>
      </w:r>
      <w:r w:rsidR="21C6562C" w:rsidRPr="00E915A6">
        <w:t>։</w:t>
      </w:r>
      <w:r w:rsidR="58BF18C1" w:rsidRPr="00E915A6">
        <w:t xml:space="preserve"> </w:t>
      </w:r>
    </w:p>
    <w:p w14:paraId="5754BFDF" w14:textId="1BFE7783" w:rsidR="00DB7BFC" w:rsidRPr="00E915A6" w:rsidRDefault="04F82D3D" w:rsidP="00AB234C">
      <w:pPr>
        <w:pStyle w:val="Heading2"/>
        <w:numPr>
          <w:ilvl w:val="0"/>
          <w:numId w:val="17"/>
        </w:numPr>
        <w:spacing w:line="276" w:lineRule="auto"/>
        <w:ind w:left="1276" w:hanging="1276"/>
        <w:rPr>
          <w:rFonts w:ascii="GHEA Grapalat" w:eastAsia="GHEA Grapalat" w:hAnsi="GHEA Grapalat" w:cs="GHEA Grapalat"/>
          <w:caps w:val="0"/>
          <w:noProof/>
          <w:sz w:val="24"/>
          <w:szCs w:val="24"/>
          <w:lang w:val="en-US"/>
        </w:rPr>
      </w:pPr>
      <w:bookmarkStart w:id="186" w:name="_Toc10562474"/>
      <w:r w:rsidRPr="00E915A6">
        <w:rPr>
          <w:rFonts w:ascii="GHEA Grapalat" w:eastAsia="GHEA Grapalat" w:hAnsi="GHEA Grapalat" w:cs="GHEA Grapalat"/>
          <w:caps w:val="0"/>
          <w:noProof/>
          <w:sz w:val="24"/>
          <w:szCs w:val="24"/>
          <w:lang w:val="en-US"/>
        </w:rPr>
        <w:t>ԷԼԵԿՏՐԱԿԱՆ ԷՆԵՐԳԻԱՅԻ ՀԱՇՎԱՌՈՒՄ</w:t>
      </w:r>
      <w:r w:rsidR="008104DD" w:rsidRPr="00E915A6">
        <w:rPr>
          <w:rFonts w:ascii="GHEA Grapalat" w:eastAsia="GHEA Grapalat" w:hAnsi="GHEA Grapalat" w:cs="GHEA Grapalat"/>
          <w:caps w:val="0"/>
          <w:noProof/>
          <w:sz w:val="24"/>
          <w:szCs w:val="24"/>
        </w:rPr>
        <w:t>Ն</w:t>
      </w:r>
      <w:r w:rsidRPr="00E915A6">
        <w:rPr>
          <w:rFonts w:ascii="GHEA Grapalat" w:eastAsia="GHEA Grapalat" w:hAnsi="GHEA Grapalat" w:cs="GHEA Grapalat"/>
          <w:caps w:val="0"/>
          <w:noProof/>
          <w:sz w:val="24"/>
          <w:szCs w:val="24"/>
          <w:lang w:val="en-US"/>
        </w:rPr>
        <w:t xml:space="preserve"> ԱՐՏԱԴՐՈՂԻ ՄՈՏ</w:t>
      </w:r>
      <w:bookmarkEnd w:id="186"/>
    </w:p>
    <w:p w14:paraId="6951C0BA" w14:textId="36ACBA88" w:rsidR="009C5CCC" w:rsidRPr="00E915A6" w:rsidRDefault="79E2EE50" w:rsidP="00D972B4">
      <w:pPr>
        <w:pStyle w:val="Text1"/>
      </w:pPr>
      <w:bookmarkStart w:id="187" w:name="_Ref41043310"/>
      <w:r w:rsidRPr="00E915A6">
        <w:t>Արտադրողի առաքած էլեկտրական էներգիան հաշվառվում է յուրաքանչյուր կայանի համար առանձին</w:t>
      </w:r>
      <w:r w:rsidR="21C6562C" w:rsidRPr="00E915A6">
        <w:t>։</w:t>
      </w:r>
      <w:r w:rsidR="4AB74061" w:rsidRPr="00E915A6">
        <w:t xml:space="preserve"> </w:t>
      </w:r>
      <w:r w:rsidR="0EC18640" w:rsidRPr="00E915A6">
        <w:t xml:space="preserve">Առևտրային </w:t>
      </w:r>
      <w:r w:rsidR="6FBA508C" w:rsidRPr="00E915A6">
        <w:t>Հ</w:t>
      </w:r>
      <w:r w:rsidR="0EC18640" w:rsidRPr="00E915A6">
        <w:t xml:space="preserve">աշվառման համալիրը պետք է տեղադրվի համաձայն </w:t>
      </w:r>
      <w:r w:rsidR="3DA8706F" w:rsidRPr="00E915A6">
        <w:t>Հաղորդման ց</w:t>
      </w:r>
      <w:r w:rsidR="0EC18640" w:rsidRPr="00E915A6">
        <w:t>անցային կանոնների 217-րդ կետի պահանջների։</w:t>
      </w:r>
      <w:bookmarkEnd w:id="187"/>
    </w:p>
    <w:p w14:paraId="005B7CEF" w14:textId="546C4F50" w:rsidR="0088030E" w:rsidRPr="00E915A6" w:rsidRDefault="71983C63" w:rsidP="00D972B4">
      <w:pPr>
        <w:pStyle w:val="Text1"/>
      </w:pPr>
      <w:r w:rsidRPr="00E915A6">
        <w:t>Շուկայի օպերատորը պարտավոր է Արտադրողի առաքած կամ սպառած էլեկտրա</w:t>
      </w:r>
      <w:r w:rsidR="7E2713C1" w:rsidRPr="00E915A6">
        <w:t xml:space="preserve">կան </w:t>
      </w:r>
      <w:r w:rsidRPr="00E915A6">
        <w:t>էներգիան հաշվառել՝</w:t>
      </w:r>
    </w:p>
    <w:p w14:paraId="67E215EB" w14:textId="356AC2AE" w:rsidR="0088030E" w:rsidRPr="00E915A6" w:rsidRDefault="1171EA9B" w:rsidP="12E739AB">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 xml:space="preserve">Արտադրող-Հաղորդող </w:t>
      </w:r>
      <w:r w:rsidR="197B3958" w:rsidRPr="00E915A6">
        <w:rPr>
          <w:rFonts w:ascii="GHEA Grapalat" w:hAnsi="GHEA Grapalat" w:cstheme="minorBidi"/>
          <w:noProof/>
          <w:color w:val="auto"/>
          <w:sz w:val="24"/>
          <w:szCs w:val="24"/>
          <w:lang w:val="en-US"/>
        </w:rPr>
        <w:t>Սահմանազատման կետում,</w:t>
      </w:r>
    </w:p>
    <w:p w14:paraId="50D49CBD" w14:textId="553A5764" w:rsidR="0088030E" w:rsidRPr="00E915A6" w:rsidRDefault="1171EA9B" w:rsidP="00C93A83">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 xml:space="preserve">Արտադրող-Բաշխող Սահմանազատման </w:t>
      </w:r>
      <w:r w:rsidR="4398E57A" w:rsidRPr="00E915A6">
        <w:rPr>
          <w:rFonts w:ascii="GHEA Grapalat" w:hAnsi="GHEA Grapalat" w:cstheme="minorBidi"/>
          <w:noProof/>
          <w:color w:val="auto"/>
          <w:sz w:val="24"/>
          <w:szCs w:val="24"/>
          <w:lang w:val="en-US"/>
        </w:rPr>
        <w:t>կետ</w:t>
      </w:r>
      <w:r w:rsidR="3D98D0A4" w:rsidRPr="00E915A6">
        <w:rPr>
          <w:rFonts w:ascii="GHEA Grapalat" w:hAnsi="GHEA Grapalat" w:cstheme="minorBidi"/>
          <w:noProof/>
          <w:color w:val="auto"/>
          <w:sz w:val="24"/>
          <w:szCs w:val="24"/>
          <w:lang w:val="en-US"/>
        </w:rPr>
        <w:t>ում</w:t>
      </w:r>
      <w:r w:rsidRPr="00E915A6">
        <w:rPr>
          <w:rFonts w:ascii="GHEA Grapalat" w:hAnsi="GHEA Grapalat" w:cstheme="minorBidi"/>
          <w:noProof/>
          <w:color w:val="auto"/>
          <w:sz w:val="24"/>
          <w:szCs w:val="24"/>
          <w:lang w:val="en-US"/>
        </w:rPr>
        <w:t>,</w:t>
      </w:r>
    </w:p>
    <w:p w14:paraId="675E6A91" w14:textId="0167F69B" w:rsidR="0088030E" w:rsidRPr="00E915A6" w:rsidRDefault="1171EA9B" w:rsidP="00C93A83">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Արտադրող-սպառող Սահմանազատման կետում</w:t>
      </w:r>
      <w:r w:rsidR="7FB37ED4" w:rsidRPr="00E915A6">
        <w:rPr>
          <w:rFonts w:ascii="GHEA Grapalat" w:hAnsi="GHEA Grapalat" w:cstheme="minorBidi"/>
          <w:noProof/>
          <w:color w:val="auto"/>
          <w:sz w:val="24"/>
          <w:szCs w:val="24"/>
          <w:lang w:val="en-US"/>
        </w:rPr>
        <w:t>։</w:t>
      </w:r>
    </w:p>
    <w:p w14:paraId="2C2B1DEF" w14:textId="766497F1" w:rsidR="0088030E" w:rsidRPr="00E915A6" w:rsidRDefault="5F4751A7" w:rsidP="00D972B4">
      <w:pPr>
        <w:pStyle w:val="Text1"/>
      </w:pPr>
      <w:bookmarkStart w:id="188" w:name="_Ref41043498"/>
      <w:r w:rsidRPr="00E915A6">
        <w:t xml:space="preserve">ԷՄՇ-ում ՊԷԱ կայանի Պայմանագրային հզորության Առևտրային հաշվառումը Շուկայի օպերատորը կատարում է համաձայն </w:t>
      </w:r>
      <w:r w:rsidR="004E2AF3" w:rsidRPr="00E915A6">
        <w:rPr>
          <w:color w:val="000000" w:themeColor="text1"/>
          <w:lang w:val="en-US"/>
        </w:rPr>
        <w:t>ՊԷԱ կայանի և Երաշխավորված մատակարարի միջև կնքված պայմանագ</w:t>
      </w:r>
      <w:r w:rsidR="004E2AF3" w:rsidRPr="00E915A6">
        <w:rPr>
          <w:color w:val="000000" w:themeColor="text1"/>
          <w:lang w:val="hy-AM"/>
        </w:rPr>
        <w:t>րի</w:t>
      </w:r>
      <w:r w:rsidR="21C6562C" w:rsidRPr="00E915A6">
        <w:t>։</w:t>
      </w:r>
      <w:r w:rsidRPr="00E915A6">
        <w:t xml:space="preserve"> Պայմանագրային հզորությունները ենթակա են վճարման </w:t>
      </w:r>
      <w:r w:rsidR="7DE1587D" w:rsidRPr="00E915A6">
        <w:t>ՊԷԱ կայանի</w:t>
      </w:r>
      <w:r w:rsidRPr="00E915A6">
        <w:t xml:space="preserve"> համար երկդրույք սակագնային համակարգում էլեկտրական էներգիայի դրույքի և հզորության ամսական վճարի սահմանման դեպքում</w:t>
      </w:r>
      <w:r w:rsidR="21C6562C" w:rsidRPr="00E915A6">
        <w:t>։</w:t>
      </w:r>
      <w:r w:rsidRPr="00E915A6">
        <w:t xml:space="preserve"> Եթե Հաշվարկային </w:t>
      </w:r>
      <w:r w:rsidRPr="00E915A6">
        <w:lastRenderedPageBreak/>
        <w:t xml:space="preserve">ժամանակահատվածի համար Համակարգի օպերատորի կողմից ներկայացված </w:t>
      </w:r>
      <w:r w:rsidR="7DE1587D" w:rsidRPr="00E915A6">
        <w:t>ՊԷԱ կայանի</w:t>
      </w:r>
      <w:r w:rsidRPr="00E915A6">
        <w:t xml:space="preserve"> պատրաստ հզորությունների վերաբերյալ տեղեկատվության մեջ ամրագրված են փաստացի պատրաստ հզորության տարբեր մակարդակներ, ապա որպես վճարման ենթակա հզորություն հաշվառվում է դրանց միջին կշռու</w:t>
      </w:r>
      <w:r w:rsidR="41A672B5" w:rsidRPr="00E915A6">
        <w:t>յ</w:t>
      </w:r>
      <w:r w:rsidRPr="00E915A6">
        <w:t>թային մեծությունը</w:t>
      </w:r>
      <w:r w:rsidR="21C6562C" w:rsidRPr="00E915A6">
        <w:t>։</w:t>
      </w:r>
      <w:bookmarkEnd w:id="188"/>
    </w:p>
    <w:p w14:paraId="58FFA1B0" w14:textId="4064CD02" w:rsidR="0088030E" w:rsidRPr="00A16230" w:rsidRDefault="5F4751A7" w:rsidP="00D972B4">
      <w:pPr>
        <w:pStyle w:val="Text1"/>
      </w:pPr>
      <w:r w:rsidRPr="00E915A6">
        <w:rPr>
          <w:rFonts w:ascii="Calibri" w:hAnsi="Calibri" w:cs="Calibri"/>
        </w:rPr>
        <w:t> </w:t>
      </w:r>
      <w:r w:rsidR="7DE1587D" w:rsidRPr="00E915A6">
        <w:t xml:space="preserve">ՊԷԱ կայանի </w:t>
      </w:r>
      <w:r w:rsidR="0088030E" w:rsidRPr="00E915A6">
        <w:fldChar w:fldCharType="begin"/>
      </w:r>
      <w:r w:rsidR="0088030E" w:rsidRPr="00E915A6">
        <w:instrText xml:space="preserve"> REF _Ref24387441 \r \h  \* MERGEFORMAT </w:instrText>
      </w:r>
      <w:r w:rsidR="0088030E" w:rsidRPr="00E915A6">
        <w:fldChar w:fldCharType="separate"/>
      </w:r>
      <w:r w:rsidR="00947C58">
        <w:t>2</w:t>
      </w:r>
      <w:r w:rsidR="0088030E" w:rsidRPr="00E915A6">
        <w:fldChar w:fldCharType="end"/>
      </w:r>
      <w:r w:rsidRPr="00E915A6">
        <w:t xml:space="preserve"> Տնօրինելի հզորության սահմանափակումները համարվում են Պայմանագրային հզորության խախտում և համապատասխան չափով ենթակա չեն վճարման</w:t>
      </w:r>
      <w:r w:rsidR="21C6562C" w:rsidRPr="00E915A6">
        <w:t>։</w:t>
      </w:r>
    </w:p>
    <w:p w14:paraId="61EAD040" w14:textId="6D2B9834" w:rsidR="00DB7BFC" w:rsidRPr="00A16230" w:rsidRDefault="04F82D3D" w:rsidP="00AB234C">
      <w:pPr>
        <w:pStyle w:val="Heading2"/>
        <w:numPr>
          <w:ilvl w:val="0"/>
          <w:numId w:val="17"/>
        </w:numPr>
        <w:spacing w:line="276" w:lineRule="auto"/>
        <w:ind w:left="1276" w:hanging="1276"/>
        <w:rPr>
          <w:rFonts w:ascii="GHEA Grapalat" w:eastAsia="GHEA Grapalat" w:hAnsi="GHEA Grapalat" w:cs="GHEA Grapalat"/>
          <w:caps w:val="0"/>
          <w:noProof/>
          <w:sz w:val="24"/>
          <w:szCs w:val="24"/>
          <w:lang w:val="hy"/>
        </w:rPr>
      </w:pPr>
      <w:bookmarkStart w:id="189" w:name="_Toc10562475"/>
      <w:r w:rsidRPr="00E915A6">
        <w:rPr>
          <w:rFonts w:ascii="GHEA Grapalat" w:eastAsia="GHEA Grapalat" w:hAnsi="GHEA Grapalat" w:cs="GHEA Grapalat"/>
          <w:caps w:val="0"/>
          <w:noProof/>
          <w:sz w:val="24"/>
          <w:szCs w:val="24"/>
          <w:lang w:val="en-US"/>
        </w:rPr>
        <w:t>ԷԼԵԿՏՐԱԿԱՆ</w:t>
      </w:r>
      <w:r w:rsidRPr="00A16230">
        <w:rPr>
          <w:rFonts w:ascii="GHEA Grapalat" w:eastAsia="GHEA Grapalat" w:hAnsi="GHEA Grapalat" w:cs="GHEA Grapalat"/>
          <w:caps w:val="0"/>
          <w:noProof/>
          <w:sz w:val="24"/>
          <w:szCs w:val="24"/>
          <w:lang w:val="hy"/>
        </w:rPr>
        <w:t xml:space="preserve"> </w:t>
      </w:r>
      <w:r w:rsidRPr="00E915A6">
        <w:rPr>
          <w:rFonts w:ascii="GHEA Grapalat" w:eastAsia="GHEA Grapalat" w:hAnsi="GHEA Grapalat" w:cs="GHEA Grapalat"/>
          <w:caps w:val="0"/>
          <w:noProof/>
          <w:sz w:val="24"/>
          <w:szCs w:val="24"/>
          <w:lang w:val="en-US"/>
        </w:rPr>
        <w:t>ԷՆԵՐԳԻԱՅԻ</w:t>
      </w:r>
      <w:r w:rsidRPr="00A16230">
        <w:rPr>
          <w:rFonts w:ascii="GHEA Grapalat" w:eastAsia="GHEA Grapalat" w:hAnsi="GHEA Grapalat" w:cs="GHEA Grapalat"/>
          <w:caps w:val="0"/>
          <w:noProof/>
          <w:sz w:val="24"/>
          <w:szCs w:val="24"/>
          <w:lang w:val="hy"/>
        </w:rPr>
        <w:t xml:space="preserve"> </w:t>
      </w:r>
      <w:r w:rsidRPr="00E915A6">
        <w:rPr>
          <w:rFonts w:ascii="GHEA Grapalat" w:eastAsia="GHEA Grapalat" w:hAnsi="GHEA Grapalat" w:cs="GHEA Grapalat"/>
          <w:caps w:val="0"/>
          <w:noProof/>
          <w:sz w:val="24"/>
          <w:szCs w:val="24"/>
          <w:lang w:val="en-US"/>
        </w:rPr>
        <w:t>ՀԱՇՎԱՌՈՒՄ</w:t>
      </w:r>
      <w:r w:rsidR="00093DE0" w:rsidRPr="00E915A6">
        <w:rPr>
          <w:rFonts w:ascii="GHEA Grapalat" w:eastAsia="GHEA Grapalat" w:hAnsi="GHEA Grapalat" w:cs="GHEA Grapalat"/>
          <w:caps w:val="0"/>
          <w:noProof/>
          <w:sz w:val="24"/>
          <w:szCs w:val="24"/>
        </w:rPr>
        <w:t xml:space="preserve">Ը </w:t>
      </w:r>
      <w:r w:rsidRPr="00E915A6">
        <w:rPr>
          <w:rFonts w:ascii="GHEA Grapalat" w:eastAsia="GHEA Grapalat" w:hAnsi="GHEA Grapalat" w:cs="GHEA Grapalat"/>
          <w:caps w:val="0"/>
          <w:noProof/>
          <w:sz w:val="24"/>
          <w:szCs w:val="24"/>
          <w:lang w:val="en-US"/>
        </w:rPr>
        <w:t>ՀԱՂՈՐԴՈՂԻ</w:t>
      </w:r>
      <w:r w:rsidRPr="00A16230">
        <w:rPr>
          <w:rFonts w:ascii="GHEA Grapalat" w:eastAsia="GHEA Grapalat" w:hAnsi="GHEA Grapalat" w:cs="GHEA Grapalat"/>
          <w:caps w:val="0"/>
          <w:noProof/>
          <w:sz w:val="24"/>
          <w:szCs w:val="24"/>
          <w:lang w:val="hy"/>
        </w:rPr>
        <w:t xml:space="preserve"> </w:t>
      </w:r>
      <w:r w:rsidR="065FC3AA" w:rsidRPr="00E915A6">
        <w:rPr>
          <w:rFonts w:ascii="GHEA Grapalat" w:eastAsia="GHEA Grapalat" w:hAnsi="GHEA Grapalat" w:cs="GHEA Grapalat"/>
          <w:caps w:val="0"/>
          <w:noProof/>
          <w:sz w:val="24"/>
          <w:szCs w:val="24"/>
          <w:lang w:val="en-US"/>
        </w:rPr>
        <w:t>ԵՎ</w:t>
      </w:r>
      <w:r w:rsidRPr="00A16230">
        <w:rPr>
          <w:rFonts w:ascii="GHEA Grapalat" w:eastAsia="GHEA Grapalat" w:hAnsi="GHEA Grapalat" w:cs="GHEA Grapalat"/>
          <w:caps w:val="0"/>
          <w:noProof/>
          <w:sz w:val="24"/>
          <w:szCs w:val="24"/>
          <w:lang w:val="hy"/>
        </w:rPr>
        <w:t xml:space="preserve"> </w:t>
      </w:r>
      <w:r w:rsidRPr="00E915A6">
        <w:rPr>
          <w:rFonts w:ascii="GHEA Grapalat" w:eastAsia="GHEA Grapalat" w:hAnsi="GHEA Grapalat" w:cs="GHEA Grapalat"/>
          <w:caps w:val="0"/>
          <w:noProof/>
          <w:sz w:val="24"/>
          <w:szCs w:val="24"/>
          <w:lang w:val="en-US"/>
        </w:rPr>
        <w:t>ԲԱՇԽՈՂԻ</w:t>
      </w:r>
      <w:r w:rsidRPr="00A16230">
        <w:rPr>
          <w:rFonts w:ascii="GHEA Grapalat" w:eastAsia="GHEA Grapalat" w:hAnsi="GHEA Grapalat" w:cs="GHEA Grapalat"/>
          <w:caps w:val="0"/>
          <w:noProof/>
          <w:sz w:val="24"/>
          <w:szCs w:val="24"/>
          <w:lang w:val="hy"/>
        </w:rPr>
        <w:t xml:space="preserve"> </w:t>
      </w:r>
      <w:r w:rsidRPr="00E915A6">
        <w:rPr>
          <w:rFonts w:ascii="GHEA Grapalat" w:eastAsia="GHEA Grapalat" w:hAnsi="GHEA Grapalat" w:cs="GHEA Grapalat"/>
          <w:caps w:val="0"/>
          <w:noProof/>
          <w:sz w:val="24"/>
          <w:szCs w:val="24"/>
          <w:lang w:val="en-US"/>
        </w:rPr>
        <w:t>ՄՈՏ</w:t>
      </w:r>
      <w:bookmarkEnd w:id="189"/>
    </w:p>
    <w:p w14:paraId="084415FF" w14:textId="2005EF0E" w:rsidR="00DB7BFC" w:rsidRPr="00E915A6" w:rsidRDefault="79E2EE50" w:rsidP="00D972B4">
      <w:pPr>
        <w:pStyle w:val="Text1"/>
      </w:pPr>
      <w:r w:rsidRPr="00E915A6">
        <w:t>Հաղորդողի հաղորդած էլեկտրական էներգիայի Հաշվառումը կատարվում է ինչպես Արտադրող-Հաղորդող</w:t>
      </w:r>
      <w:r w:rsidR="06239740" w:rsidRPr="00E915A6">
        <w:t>, Հաղորդող-Որակավորված սպառող</w:t>
      </w:r>
      <w:r w:rsidRPr="00E915A6">
        <w:t xml:space="preserve"> և Արտադրող-Բաշխող Սահմանազատման կետերում, այնպես էլ Ներկրման և Արտահանման կետերում, իսկ Բաշխողինը՝ Բաշխող-ԷՄՇ </w:t>
      </w:r>
      <w:r w:rsidR="1042D4E6" w:rsidRPr="00E915A6">
        <w:t xml:space="preserve">առևտրի </w:t>
      </w:r>
      <w:r w:rsidRPr="00E915A6">
        <w:t>մասնակից Սահմանազատման կետերում։</w:t>
      </w:r>
    </w:p>
    <w:p w14:paraId="370C9CF2" w14:textId="77777777" w:rsidR="00DB7BFC" w:rsidRPr="00E915A6" w:rsidRDefault="79E2EE50" w:rsidP="00D972B4">
      <w:pPr>
        <w:pStyle w:val="Text1"/>
      </w:pPr>
      <w:r w:rsidRPr="00E915A6">
        <w:t>Շուկայի օպերատորը Հաղորդողի և Բաշխողի մոտ պարտավոր է հաշվառել.</w:t>
      </w:r>
    </w:p>
    <w:p w14:paraId="79EDCA6D" w14:textId="2982F5C2" w:rsidR="00DB7BFC" w:rsidRPr="00A16230" w:rsidRDefault="78506D29" w:rsidP="00C93A83">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Ներկրման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կետում</w:t>
      </w:r>
      <w:r w:rsidR="23FDD5FF" w:rsidRPr="00A16230">
        <w:rPr>
          <w:rFonts w:ascii="GHEA Grapalat" w:hAnsi="GHEA Grapalat" w:cstheme="minorBidi"/>
          <w:noProof/>
          <w:color w:val="auto"/>
          <w:sz w:val="24"/>
          <w:szCs w:val="24"/>
          <w:lang w:val="hy"/>
        </w:rPr>
        <w:t xml:space="preserve"> </w:t>
      </w:r>
      <w:r w:rsidR="23FDD5FF" w:rsidRPr="00E915A6">
        <w:rPr>
          <w:rFonts w:ascii="GHEA Grapalat" w:hAnsi="GHEA Grapalat" w:cstheme="minorBidi"/>
          <w:noProof/>
          <w:color w:val="auto"/>
          <w:sz w:val="24"/>
          <w:szCs w:val="24"/>
          <w:lang w:val="en-US"/>
        </w:rPr>
        <w:t>ԷՄՇ</w:t>
      </w:r>
      <w:r w:rsidR="23FDD5FF" w:rsidRPr="00A16230">
        <w:rPr>
          <w:rFonts w:ascii="GHEA Grapalat" w:hAnsi="GHEA Grapalat" w:cstheme="minorBidi"/>
          <w:noProof/>
          <w:color w:val="auto"/>
          <w:sz w:val="24"/>
          <w:szCs w:val="24"/>
          <w:lang w:val="hy"/>
        </w:rPr>
        <w:t xml:space="preserve"> </w:t>
      </w:r>
      <w:r w:rsidR="6071FD48" w:rsidRPr="00E915A6">
        <w:rPr>
          <w:rFonts w:ascii="GHEA Grapalat" w:hAnsi="GHEA Grapalat" w:cstheme="minorBidi"/>
          <w:noProof/>
          <w:color w:val="auto"/>
          <w:sz w:val="24"/>
          <w:szCs w:val="24"/>
          <w:lang w:val="en-US"/>
        </w:rPr>
        <w:t>մասնակ</w:t>
      </w:r>
      <w:r w:rsidR="6C702A8E" w:rsidRPr="00E915A6">
        <w:rPr>
          <w:rFonts w:ascii="GHEA Grapalat" w:hAnsi="GHEA Grapalat" w:cstheme="minorBidi"/>
          <w:noProof/>
          <w:color w:val="auto"/>
          <w:sz w:val="24"/>
          <w:szCs w:val="24"/>
          <w:lang w:val="en-US"/>
        </w:rPr>
        <w:t>իցների</w:t>
      </w:r>
      <w:r w:rsidR="23FDD5FF" w:rsidRPr="00A16230">
        <w:rPr>
          <w:rFonts w:ascii="GHEA Grapalat" w:hAnsi="GHEA Grapalat" w:cstheme="minorBidi"/>
          <w:noProof/>
          <w:color w:val="auto"/>
          <w:sz w:val="24"/>
          <w:szCs w:val="24"/>
          <w:lang w:val="hy"/>
        </w:rPr>
        <w:t xml:space="preserve"> </w:t>
      </w:r>
      <w:r w:rsidR="23FDD5FF" w:rsidRPr="00E915A6">
        <w:rPr>
          <w:rFonts w:ascii="GHEA Grapalat" w:hAnsi="GHEA Grapalat" w:cstheme="minorBidi"/>
          <w:noProof/>
          <w:color w:val="auto"/>
          <w:sz w:val="24"/>
          <w:szCs w:val="24"/>
          <w:lang w:val="en-US"/>
        </w:rPr>
        <w:t>կողմից</w:t>
      </w:r>
      <w:r w:rsidRPr="00A16230">
        <w:rPr>
          <w:rFonts w:ascii="GHEA Grapalat" w:hAnsi="GHEA Grapalat" w:cstheme="minorBidi"/>
          <w:noProof/>
          <w:color w:val="auto"/>
          <w:sz w:val="24"/>
          <w:szCs w:val="24"/>
          <w:lang w:val="hy"/>
        </w:rPr>
        <w:t xml:space="preserve"> </w:t>
      </w:r>
      <w:r w:rsidR="23FDD5FF" w:rsidRPr="00E915A6">
        <w:rPr>
          <w:rFonts w:ascii="GHEA Grapalat" w:hAnsi="GHEA Grapalat" w:cstheme="minorBidi"/>
          <w:noProof/>
          <w:color w:val="auto"/>
          <w:sz w:val="24"/>
          <w:szCs w:val="24"/>
          <w:lang w:val="en-US"/>
        </w:rPr>
        <w:t>ներկրված</w:t>
      </w:r>
      <w:r w:rsidR="02B53374"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w:t>
      </w:r>
      <w:r w:rsidR="22CC8D26" w:rsidRPr="00E915A6">
        <w:rPr>
          <w:rFonts w:ascii="GHEA Grapalat" w:hAnsi="GHEA Grapalat" w:cstheme="minorBidi"/>
          <w:noProof/>
          <w:color w:val="auto"/>
          <w:sz w:val="24"/>
          <w:szCs w:val="24"/>
          <w:lang w:val="en-US"/>
        </w:rPr>
        <w:t>կան</w:t>
      </w:r>
      <w:r w:rsidR="22CC8D26"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էներգիան</w:t>
      </w:r>
      <w:r w:rsidRPr="00A16230">
        <w:rPr>
          <w:rFonts w:ascii="GHEA Grapalat" w:hAnsi="GHEA Grapalat" w:cstheme="minorBidi"/>
          <w:noProof/>
          <w:color w:val="auto"/>
          <w:sz w:val="24"/>
          <w:szCs w:val="24"/>
          <w:lang w:val="hy"/>
        </w:rPr>
        <w:t>,</w:t>
      </w:r>
    </w:p>
    <w:p w14:paraId="327BA19F" w14:textId="2D2A626E" w:rsidR="00DB7BFC" w:rsidRPr="00A16230" w:rsidRDefault="78506D29" w:rsidP="00C93A83">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Արտահանման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կետում</w:t>
      </w:r>
      <w:r w:rsidRPr="00A16230">
        <w:rPr>
          <w:rFonts w:ascii="GHEA Grapalat" w:hAnsi="GHEA Grapalat" w:cstheme="minorBidi"/>
          <w:noProof/>
          <w:color w:val="auto"/>
          <w:sz w:val="24"/>
          <w:szCs w:val="24"/>
          <w:lang w:val="hy"/>
        </w:rPr>
        <w:t xml:space="preserve"> </w:t>
      </w:r>
      <w:r w:rsidR="23FDD5FF" w:rsidRPr="00E915A6">
        <w:rPr>
          <w:rFonts w:ascii="GHEA Grapalat" w:hAnsi="GHEA Grapalat" w:cstheme="minorBidi"/>
          <w:noProof/>
          <w:color w:val="auto"/>
          <w:sz w:val="24"/>
          <w:szCs w:val="24"/>
          <w:lang w:val="en-US"/>
        </w:rPr>
        <w:t>ԷՄՇ</w:t>
      </w:r>
      <w:r w:rsidR="23FDD5FF" w:rsidRPr="00A16230">
        <w:rPr>
          <w:rFonts w:ascii="GHEA Grapalat" w:hAnsi="GHEA Grapalat" w:cstheme="minorBidi"/>
          <w:noProof/>
          <w:color w:val="auto"/>
          <w:sz w:val="24"/>
          <w:szCs w:val="24"/>
          <w:lang w:val="hy"/>
        </w:rPr>
        <w:t xml:space="preserve"> </w:t>
      </w:r>
      <w:r w:rsidR="6071FD48" w:rsidRPr="00E915A6">
        <w:rPr>
          <w:rFonts w:ascii="GHEA Grapalat" w:hAnsi="GHEA Grapalat" w:cstheme="minorBidi"/>
          <w:noProof/>
          <w:color w:val="auto"/>
          <w:sz w:val="24"/>
          <w:szCs w:val="24"/>
          <w:lang w:val="en-US"/>
        </w:rPr>
        <w:t>մասնակց</w:t>
      </w:r>
      <w:r w:rsidR="7B6428C8" w:rsidRPr="00E915A6">
        <w:rPr>
          <w:rFonts w:ascii="GHEA Grapalat" w:hAnsi="GHEA Grapalat" w:cstheme="minorBidi"/>
          <w:noProof/>
          <w:color w:val="auto"/>
          <w:sz w:val="24"/>
          <w:szCs w:val="24"/>
          <w:lang w:val="en-US"/>
        </w:rPr>
        <w:t>ներին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հանձնված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w:t>
      </w:r>
      <w:r w:rsidR="22CC8D26" w:rsidRPr="00E915A6">
        <w:rPr>
          <w:rFonts w:ascii="GHEA Grapalat" w:hAnsi="GHEA Grapalat" w:cstheme="minorBidi"/>
          <w:noProof/>
          <w:color w:val="auto"/>
          <w:sz w:val="24"/>
          <w:szCs w:val="24"/>
          <w:lang w:val="en-US"/>
        </w:rPr>
        <w:t>կան</w:t>
      </w:r>
      <w:r w:rsidR="22CC8D26"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էներգիան</w:t>
      </w:r>
      <w:r w:rsidRPr="00A16230">
        <w:rPr>
          <w:rFonts w:ascii="GHEA Grapalat" w:hAnsi="GHEA Grapalat" w:cstheme="minorBidi"/>
          <w:noProof/>
          <w:color w:val="auto"/>
          <w:sz w:val="24"/>
          <w:szCs w:val="24"/>
          <w:lang w:val="hy"/>
        </w:rPr>
        <w:t>,</w:t>
      </w:r>
    </w:p>
    <w:p w14:paraId="4BF42B80" w14:textId="77777777" w:rsidR="00DB7BFC" w:rsidRPr="00A16230" w:rsidRDefault="78506D29" w:rsidP="00C93A83">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Հաղորդող</w:t>
      </w:r>
      <w:r w:rsidRPr="00A16230">
        <w:rPr>
          <w:rFonts w:ascii="GHEA Grapalat" w:hAnsi="GHEA Grapalat" w:cstheme="minorBidi"/>
          <w:noProof/>
          <w:color w:val="auto"/>
          <w:sz w:val="24"/>
          <w:szCs w:val="24"/>
          <w:lang w:val="hy"/>
        </w:rPr>
        <w:t>-</w:t>
      </w:r>
      <w:r w:rsidRPr="00E915A6">
        <w:rPr>
          <w:rFonts w:ascii="GHEA Grapalat" w:hAnsi="GHEA Grapalat" w:cstheme="minorBidi"/>
          <w:noProof/>
          <w:color w:val="auto"/>
          <w:sz w:val="24"/>
          <w:szCs w:val="24"/>
          <w:lang w:val="en-US"/>
        </w:rPr>
        <w:t>Բաշխող</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Սահմանազատման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կետում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Բաշխողին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հանձնված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էներգիան</w:t>
      </w:r>
      <w:r w:rsidRPr="00A16230">
        <w:rPr>
          <w:rFonts w:ascii="GHEA Grapalat" w:hAnsi="GHEA Grapalat" w:cstheme="minorBidi"/>
          <w:noProof/>
          <w:color w:val="auto"/>
          <w:sz w:val="24"/>
          <w:szCs w:val="24"/>
          <w:lang w:val="hy"/>
        </w:rPr>
        <w:t>,</w:t>
      </w:r>
    </w:p>
    <w:p w14:paraId="7135A610" w14:textId="76B7DBBC" w:rsidR="00DB7BFC" w:rsidRPr="00A16230" w:rsidRDefault="78506D29" w:rsidP="00C93A83">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Բաշխող</w:t>
      </w:r>
      <w:r w:rsidRPr="00A16230">
        <w:rPr>
          <w:rFonts w:ascii="GHEA Grapalat" w:hAnsi="GHEA Grapalat" w:cstheme="minorBidi"/>
          <w:noProof/>
          <w:color w:val="auto"/>
          <w:sz w:val="24"/>
          <w:szCs w:val="24"/>
          <w:lang w:val="hy"/>
        </w:rPr>
        <w:t>-</w:t>
      </w:r>
      <w:r w:rsidRPr="00E915A6">
        <w:rPr>
          <w:rFonts w:ascii="GHEA Grapalat" w:hAnsi="GHEA Grapalat" w:cstheme="minorBidi"/>
          <w:noProof/>
          <w:color w:val="auto"/>
          <w:sz w:val="24"/>
          <w:szCs w:val="24"/>
          <w:lang w:val="en-US"/>
        </w:rPr>
        <w:t>ԷՄՇ</w:t>
      </w:r>
      <w:r w:rsidRPr="00A16230">
        <w:rPr>
          <w:rFonts w:ascii="GHEA Grapalat" w:hAnsi="GHEA Grapalat" w:cstheme="minorBidi"/>
          <w:noProof/>
          <w:color w:val="auto"/>
          <w:sz w:val="24"/>
          <w:szCs w:val="24"/>
          <w:lang w:val="hy"/>
        </w:rPr>
        <w:t xml:space="preserve"> </w:t>
      </w:r>
      <w:r w:rsidR="6D273923" w:rsidRPr="00E915A6">
        <w:rPr>
          <w:rFonts w:ascii="GHEA Grapalat" w:hAnsi="GHEA Grapalat" w:cstheme="minorBidi"/>
          <w:noProof/>
          <w:color w:val="auto"/>
          <w:sz w:val="24"/>
          <w:szCs w:val="24"/>
          <w:lang w:val="en-US"/>
        </w:rPr>
        <w:t>առևտրի</w:t>
      </w:r>
      <w:r w:rsidR="6D273923"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մասնակից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Սահմանազատման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կետերում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վերջինիս</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հանձնված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էներգիան։</w:t>
      </w:r>
    </w:p>
    <w:p w14:paraId="3230A87A" w14:textId="3C7AEEB7" w:rsidR="00DB7BFC" w:rsidRPr="00E915A6" w:rsidRDefault="04F82D3D" w:rsidP="00AB234C">
      <w:pPr>
        <w:pStyle w:val="Heading2"/>
        <w:numPr>
          <w:ilvl w:val="0"/>
          <w:numId w:val="17"/>
        </w:numPr>
        <w:spacing w:line="276" w:lineRule="auto"/>
        <w:ind w:left="1276" w:hanging="1276"/>
        <w:rPr>
          <w:rFonts w:ascii="GHEA Grapalat" w:eastAsia="GHEA Grapalat" w:hAnsi="GHEA Grapalat" w:cs="GHEA Grapalat"/>
          <w:caps w:val="0"/>
          <w:noProof/>
          <w:sz w:val="24"/>
          <w:szCs w:val="24"/>
          <w:lang w:val="en-US"/>
        </w:rPr>
      </w:pPr>
      <w:bookmarkStart w:id="190" w:name="_Toc10562476"/>
      <w:r w:rsidRPr="00E915A6">
        <w:rPr>
          <w:rFonts w:ascii="GHEA Grapalat" w:eastAsia="GHEA Grapalat" w:hAnsi="GHEA Grapalat" w:cs="GHEA Grapalat"/>
          <w:caps w:val="0"/>
          <w:noProof/>
          <w:sz w:val="24"/>
          <w:szCs w:val="24"/>
          <w:lang w:val="en-US"/>
        </w:rPr>
        <w:t>ՀԱՇՎԱՌՄԱՆ ՀԱՏՈՒԿ ԴԵՊՔԵՐ</w:t>
      </w:r>
      <w:bookmarkEnd w:id="190"/>
      <w:r w:rsidR="00093DE0" w:rsidRPr="00E915A6">
        <w:rPr>
          <w:rFonts w:ascii="GHEA Grapalat" w:eastAsia="GHEA Grapalat" w:hAnsi="GHEA Grapalat" w:cs="GHEA Grapalat"/>
          <w:caps w:val="0"/>
          <w:noProof/>
          <w:sz w:val="24"/>
          <w:szCs w:val="24"/>
        </w:rPr>
        <w:t>Ը</w:t>
      </w:r>
    </w:p>
    <w:p w14:paraId="0FBC231F" w14:textId="79A24CF5" w:rsidR="00DB7BFC" w:rsidRPr="00E915A6" w:rsidRDefault="79E2EE50" w:rsidP="00D972B4">
      <w:pPr>
        <w:pStyle w:val="Text1"/>
      </w:pPr>
      <w:r w:rsidRPr="00E915A6">
        <w:t xml:space="preserve">Շուկայի օպերատորը </w:t>
      </w:r>
      <w:r w:rsidR="79E54727" w:rsidRPr="00E915A6">
        <w:t>Հ</w:t>
      </w:r>
      <w:r w:rsidRPr="00E915A6">
        <w:t>աշվառքի կետերից ստացված տվյալների հավաստիության ստուգման նպատակով</w:t>
      </w:r>
      <w:r w:rsidR="4A5D05B8" w:rsidRPr="00E915A6">
        <w:t>,</w:t>
      </w:r>
      <w:r w:rsidR="2A37D0E9" w:rsidRPr="00E915A6">
        <w:t xml:space="preserve"> </w:t>
      </w:r>
      <w:r w:rsidR="3DA8706F" w:rsidRPr="00E915A6">
        <w:t>Հաղորդման ց</w:t>
      </w:r>
      <w:r w:rsidR="2A37D0E9" w:rsidRPr="00E915A6">
        <w:t>անցային կանոնների 260-րդ կետի համաձայն</w:t>
      </w:r>
      <w:r w:rsidR="4A5D05B8" w:rsidRPr="00E915A6">
        <w:t>,</w:t>
      </w:r>
      <w:r w:rsidR="2A37D0E9" w:rsidRPr="00E915A6">
        <w:t xml:space="preserve"> </w:t>
      </w:r>
      <w:r w:rsidRPr="00E915A6">
        <w:t xml:space="preserve">պարտավոր է կազմել ԷՄՇ </w:t>
      </w:r>
      <w:r w:rsidR="24CEBADF" w:rsidRPr="00E915A6">
        <w:t xml:space="preserve">առևտրի </w:t>
      </w:r>
      <w:r w:rsidRPr="00E915A6">
        <w:t xml:space="preserve">մասնակիցների </w:t>
      </w:r>
      <w:r w:rsidR="36339DA7" w:rsidRPr="00E915A6">
        <w:t xml:space="preserve">ԷՀԱՀ-ում </w:t>
      </w:r>
      <w:r w:rsidR="031B32F7" w:rsidRPr="00E915A6">
        <w:t xml:space="preserve">ներառված </w:t>
      </w:r>
      <w:r w:rsidR="6FBA508C" w:rsidRPr="00E915A6">
        <w:t>Հ</w:t>
      </w:r>
      <w:r w:rsidR="031B32F7" w:rsidRPr="00E915A6">
        <w:t xml:space="preserve">աշվառման համալիրներով </w:t>
      </w:r>
      <w:r w:rsidR="36339DA7" w:rsidRPr="00E915A6">
        <w:t>ձևավորված հաշվեկշռային խմբ</w:t>
      </w:r>
      <w:r w:rsidR="031B32F7" w:rsidRPr="00E915A6">
        <w:t>ի</w:t>
      </w:r>
      <w:r w:rsidR="36339DA7" w:rsidRPr="00E915A6">
        <w:t xml:space="preserve"> (կամ խմբեր</w:t>
      </w:r>
      <w:r w:rsidR="031B32F7" w:rsidRPr="00E915A6">
        <w:t>ի</w:t>
      </w:r>
      <w:r w:rsidR="36339DA7" w:rsidRPr="00E915A6">
        <w:t xml:space="preserve">) </w:t>
      </w:r>
      <w:r w:rsidRPr="00E915A6">
        <w:t>էլեկտրա</w:t>
      </w:r>
      <w:r w:rsidR="7E2713C1" w:rsidRPr="00E915A6">
        <w:t xml:space="preserve">կան </w:t>
      </w:r>
      <w:r w:rsidRPr="00E915A6">
        <w:t>էներգիայի հաշվեկշիռը</w:t>
      </w:r>
      <w:r w:rsidR="21C6562C" w:rsidRPr="00E915A6">
        <w:t>։</w:t>
      </w:r>
    </w:p>
    <w:p w14:paraId="3F9C04B9" w14:textId="077FA325" w:rsidR="0021498D" w:rsidRPr="00E915A6" w:rsidRDefault="0EC18640" w:rsidP="00D972B4">
      <w:pPr>
        <w:pStyle w:val="Text1"/>
        <w:rPr>
          <w:rFonts w:asciiTheme="minorHAnsi" w:hAnsiTheme="minorHAnsi"/>
        </w:rPr>
      </w:pPr>
      <w:r w:rsidRPr="00E915A6">
        <w:t>Եթե կազմված փաստացի հաշվեկշիռը գերազանցում է վերջին մեկ տարվա միջին վիճակագրական տվյալների սահմանային արժեքներ</w:t>
      </w:r>
      <w:r w:rsidR="007E306A" w:rsidRPr="00E915A6">
        <w:rPr>
          <w:lang w:val="hy-AM"/>
        </w:rPr>
        <w:t>ն</w:t>
      </w:r>
      <w:r w:rsidRPr="00E915A6">
        <w:t xml:space="preserve"> առավել ևս անհաշվեկշռության թույլատրելի սահմանային արժեքները, ապա՝</w:t>
      </w:r>
    </w:p>
    <w:p w14:paraId="5F6E0A57" w14:textId="604820B8" w:rsidR="0021498D" w:rsidRPr="00A16230" w:rsidRDefault="4C3138C9" w:rsidP="00C93A83">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Շուկայի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օպերատորը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պարտավոր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6B7ECBA3" w:rsidRPr="00E915A6">
        <w:rPr>
          <w:rFonts w:ascii="GHEA Grapalat" w:hAnsi="GHEA Grapalat" w:cstheme="minorBidi"/>
          <w:noProof/>
          <w:color w:val="auto"/>
          <w:sz w:val="24"/>
          <w:szCs w:val="24"/>
          <w:lang w:val="en-US"/>
        </w:rPr>
        <w:t>Գործարքի</w:t>
      </w:r>
      <w:r w:rsidR="6B7ECBA3"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կողմերին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տեղեկացնել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փաստացի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անհաշվեկշռույթի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կտրուկ</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փոփոխության</w:t>
      </w:r>
      <w:r w:rsidRPr="00A16230">
        <w:rPr>
          <w:rFonts w:ascii="GHEA Grapalat" w:hAnsi="GHEA Grapalat" w:cstheme="minorBidi"/>
          <w:noProof/>
          <w:color w:val="auto"/>
          <w:sz w:val="24"/>
          <w:szCs w:val="24"/>
          <w:lang w:val="hy"/>
        </w:rPr>
        <w:t xml:space="preserve"> </w:t>
      </w:r>
      <w:r w:rsidR="3AE45660" w:rsidRPr="00E915A6">
        <w:rPr>
          <w:rFonts w:ascii="GHEA Grapalat" w:hAnsi="GHEA Grapalat" w:cstheme="minorBidi"/>
          <w:noProof/>
          <w:color w:val="auto"/>
          <w:sz w:val="24"/>
          <w:szCs w:val="24"/>
          <w:lang w:val="en-US"/>
        </w:rPr>
        <w:t>մասին</w:t>
      </w:r>
      <w:r w:rsidRPr="00E915A6">
        <w:rPr>
          <w:rFonts w:ascii="GHEA Grapalat" w:hAnsi="GHEA Grapalat" w:cstheme="minorBidi"/>
          <w:noProof/>
          <w:color w:val="auto"/>
          <w:sz w:val="24"/>
          <w:szCs w:val="24"/>
          <w:lang w:val="en-US"/>
        </w:rPr>
        <w:t>՝</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առաջարկելով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միջոցներ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ձեռնարկել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փաստացի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անհաշվեկշռույթի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մեծության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կտրուկ</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փոփոխության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պատճառները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պարզելու</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համար</w:t>
      </w:r>
      <w:r w:rsidR="22577443" w:rsidRPr="00A16230">
        <w:rPr>
          <w:rFonts w:ascii="GHEA Grapalat" w:hAnsi="GHEA Grapalat" w:cstheme="minorBidi"/>
          <w:noProof/>
          <w:color w:val="auto"/>
          <w:sz w:val="24"/>
          <w:szCs w:val="24"/>
          <w:lang w:val="hy"/>
        </w:rPr>
        <w:t>.</w:t>
      </w:r>
    </w:p>
    <w:p w14:paraId="1B8FA358" w14:textId="33BD484B" w:rsidR="0021498D" w:rsidRPr="00A16230" w:rsidRDefault="4C3138C9" w:rsidP="00C93A83">
      <w:pPr>
        <w:pStyle w:val="Text2"/>
        <w:spacing w:before="0" w:line="276" w:lineRule="auto"/>
        <w:ind w:left="990" w:hanging="284"/>
        <w:rPr>
          <w:rFonts w:ascii="GHEA Grapalat" w:hAnsi="GHEA Grapalat" w:cstheme="minorBidi"/>
          <w:noProof/>
          <w:color w:val="auto"/>
          <w:sz w:val="24"/>
          <w:szCs w:val="24"/>
          <w:lang w:val="hy"/>
        </w:rPr>
      </w:pPr>
      <w:r w:rsidRPr="00A16230">
        <w:rPr>
          <w:rFonts w:ascii="GHEA Grapalat" w:hAnsi="GHEA Grapalat" w:cstheme="minorBidi"/>
          <w:noProof/>
          <w:color w:val="auto"/>
          <w:sz w:val="24"/>
          <w:szCs w:val="24"/>
          <w:lang w:val="hy"/>
        </w:rPr>
        <w:t xml:space="preserve"> </w:t>
      </w:r>
      <w:r w:rsidR="22577443" w:rsidRPr="00E915A6">
        <w:rPr>
          <w:rFonts w:ascii="GHEA Grapalat" w:hAnsi="GHEA Grapalat" w:cstheme="minorBidi"/>
          <w:noProof/>
          <w:color w:val="auto"/>
          <w:sz w:val="24"/>
          <w:szCs w:val="24"/>
          <w:lang w:val="en-US"/>
        </w:rPr>
        <w:t>Գործարքի</w:t>
      </w:r>
      <w:r w:rsidR="22577443"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կողմերը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Շուկայի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օպերատորի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մասնակցությամբ</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կատարում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են</w:t>
      </w:r>
      <w:r w:rsidRPr="00A16230">
        <w:rPr>
          <w:rFonts w:ascii="GHEA Grapalat" w:hAnsi="GHEA Grapalat" w:cstheme="minorBidi"/>
          <w:noProof/>
          <w:color w:val="auto"/>
          <w:sz w:val="24"/>
          <w:szCs w:val="24"/>
          <w:lang w:val="hy"/>
        </w:rPr>
        <w:t xml:space="preserve"> </w:t>
      </w:r>
      <w:r w:rsidR="4FAF8020" w:rsidRPr="00E915A6">
        <w:rPr>
          <w:rFonts w:ascii="GHEA Grapalat" w:hAnsi="GHEA Grapalat" w:cstheme="minorBidi"/>
          <w:noProof/>
          <w:color w:val="auto"/>
          <w:sz w:val="24"/>
          <w:szCs w:val="24"/>
          <w:lang w:val="en-US"/>
        </w:rPr>
        <w:t>ԷՀԱՀ</w:t>
      </w:r>
      <w:r w:rsidR="4FAF8020" w:rsidRPr="00A16230">
        <w:rPr>
          <w:rFonts w:ascii="GHEA Grapalat" w:hAnsi="GHEA Grapalat" w:cstheme="minorBidi"/>
          <w:noProof/>
          <w:color w:val="auto"/>
          <w:sz w:val="24"/>
          <w:szCs w:val="24"/>
          <w:lang w:val="hy"/>
        </w:rPr>
        <w:t>-</w:t>
      </w:r>
      <w:r w:rsidR="4FAF8020" w:rsidRPr="00E915A6">
        <w:rPr>
          <w:rFonts w:ascii="GHEA Grapalat" w:hAnsi="GHEA Grapalat" w:cstheme="minorBidi"/>
          <w:noProof/>
          <w:color w:val="auto"/>
          <w:sz w:val="24"/>
          <w:szCs w:val="24"/>
          <w:lang w:val="en-US"/>
        </w:rPr>
        <w:t>ում</w:t>
      </w:r>
      <w:r w:rsidR="4FAF8020" w:rsidRPr="00A16230">
        <w:rPr>
          <w:rFonts w:ascii="GHEA Grapalat" w:hAnsi="GHEA Grapalat" w:cstheme="minorBidi"/>
          <w:noProof/>
          <w:color w:val="auto"/>
          <w:sz w:val="24"/>
          <w:szCs w:val="24"/>
          <w:lang w:val="hy"/>
        </w:rPr>
        <w:t xml:space="preserve"> </w:t>
      </w:r>
      <w:r w:rsidR="004E2F99" w:rsidRPr="00E915A6">
        <w:rPr>
          <w:rFonts w:ascii="GHEA Grapalat" w:hAnsi="GHEA Grapalat" w:cstheme="minorBidi"/>
          <w:noProof/>
          <w:color w:val="auto"/>
          <w:sz w:val="24"/>
          <w:szCs w:val="24"/>
          <w:lang w:val="en-US"/>
        </w:rPr>
        <w:t>ներառված</w:t>
      </w:r>
      <w:r w:rsidR="4FAF8020" w:rsidRPr="00A16230">
        <w:rPr>
          <w:rFonts w:ascii="GHEA Grapalat" w:hAnsi="GHEA Grapalat" w:cstheme="minorBidi"/>
          <w:noProof/>
          <w:color w:val="auto"/>
          <w:sz w:val="24"/>
          <w:szCs w:val="24"/>
          <w:lang w:val="hy"/>
        </w:rPr>
        <w:t xml:space="preserve"> </w:t>
      </w:r>
      <w:r w:rsidR="24BDF985" w:rsidRPr="00E915A6">
        <w:rPr>
          <w:rFonts w:ascii="GHEA Grapalat" w:hAnsi="GHEA Grapalat" w:cstheme="minorBidi"/>
          <w:noProof/>
          <w:color w:val="auto"/>
          <w:sz w:val="24"/>
          <w:szCs w:val="24"/>
          <w:lang w:val="en-US"/>
        </w:rPr>
        <w:t>Հ</w:t>
      </w:r>
      <w:r w:rsidR="4FAF8020" w:rsidRPr="00E915A6">
        <w:rPr>
          <w:rFonts w:ascii="GHEA Grapalat" w:hAnsi="GHEA Grapalat" w:cstheme="minorBidi"/>
          <w:noProof/>
          <w:color w:val="auto"/>
          <w:sz w:val="24"/>
          <w:szCs w:val="24"/>
          <w:lang w:val="en-US"/>
        </w:rPr>
        <w:t>աշվառման</w:t>
      </w:r>
      <w:r w:rsidR="4FAF8020" w:rsidRPr="00A16230">
        <w:rPr>
          <w:rFonts w:ascii="GHEA Grapalat" w:hAnsi="GHEA Grapalat" w:cstheme="minorBidi"/>
          <w:noProof/>
          <w:color w:val="auto"/>
          <w:sz w:val="24"/>
          <w:szCs w:val="24"/>
          <w:lang w:val="hy"/>
        </w:rPr>
        <w:t xml:space="preserve"> </w:t>
      </w:r>
      <w:r w:rsidR="4FAF8020" w:rsidRPr="00E915A6">
        <w:rPr>
          <w:rFonts w:ascii="GHEA Grapalat" w:hAnsi="GHEA Grapalat" w:cstheme="minorBidi"/>
          <w:noProof/>
          <w:color w:val="auto"/>
          <w:sz w:val="24"/>
          <w:szCs w:val="24"/>
          <w:lang w:val="en-US"/>
        </w:rPr>
        <w:t>համալիրներ</w:t>
      </w:r>
      <w:r w:rsidR="004E2F99" w:rsidRPr="00E915A6">
        <w:rPr>
          <w:rFonts w:ascii="GHEA Grapalat" w:hAnsi="GHEA Grapalat" w:cstheme="minorBidi"/>
          <w:noProof/>
          <w:color w:val="auto"/>
          <w:sz w:val="24"/>
          <w:szCs w:val="24"/>
          <w:lang w:val="en-US"/>
        </w:rPr>
        <w:t>ով</w:t>
      </w:r>
      <w:r w:rsidR="004E2F99" w:rsidRPr="00A16230">
        <w:rPr>
          <w:rFonts w:ascii="GHEA Grapalat" w:hAnsi="GHEA Grapalat" w:cstheme="minorBidi"/>
          <w:noProof/>
          <w:color w:val="auto"/>
          <w:sz w:val="24"/>
          <w:szCs w:val="24"/>
          <w:lang w:val="hy"/>
        </w:rPr>
        <w:t xml:space="preserve"> </w:t>
      </w:r>
      <w:r w:rsidR="004E2F99" w:rsidRPr="00E915A6">
        <w:rPr>
          <w:rFonts w:ascii="GHEA Grapalat" w:hAnsi="GHEA Grapalat" w:cstheme="minorBidi"/>
          <w:noProof/>
          <w:color w:val="auto"/>
          <w:sz w:val="24"/>
          <w:szCs w:val="24"/>
          <w:lang w:val="en-US"/>
        </w:rPr>
        <w:t>ձևավո</w:t>
      </w:r>
      <w:r w:rsidR="00436288" w:rsidRPr="00E915A6">
        <w:rPr>
          <w:rFonts w:ascii="GHEA Grapalat" w:hAnsi="GHEA Grapalat" w:cstheme="minorBidi"/>
          <w:noProof/>
          <w:color w:val="auto"/>
          <w:sz w:val="24"/>
          <w:szCs w:val="24"/>
          <w:lang w:val="en-US"/>
        </w:rPr>
        <w:t>ր</w:t>
      </w:r>
      <w:r w:rsidR="004E2F99" w:rsidRPr="00E915A6">
        <w:rPr>
          <w:rFonts w:ascii="GHEA Grapalat" w:hAnsi="GHEA Grapalat" w:cstheme="minorBidi"/>
          <w:noProof/>
          <w:color w:val="auto"/>
          <w:sz w:val="24"/>
          <w:szCs w:val="24"/>
          <w:lang w:val="en-US"/>
        </w:rPr>
        <w:t>ված</w:t>
      </w:r>
      <w:r w:rsidR="4FAF8020"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հաշվեկշռային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խմբի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lastRenderedPageBreak/>
        <w:t>խմբերի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համար</w:t>
      </w:r>
      <w:r w:rsidRPr="00A16230">
        <w:rPr>
          <w:rFonts w:ascii="GHEA Grapalat" w:hAnsi="GHEA Grapalat" w:cstheme="minorBidi"/>
          <w:noProof/>
          <w:color w:val="auto"/>
          <w:sz w:val="24"/>
          <w:szCs w:val="24"/>
          <w:lang w:val="hy"/>
        </w:rPr>
        <w:t xml:space="preserve"> </w:t>
      </w:r>
      <w:r w:rsidR="4FAF8020" w:rsidRPr="00E915A6">
        <w:rPr>
          <w:rFonts w:ascii="GHEA Grapalat" w:hAnsi="GHEA Grapalat" w:cstheme="minorBidi"/>
          <w:noProof/>
          <w:color w:val="auto"/>
          <w:sz w:val="24"/>
          <w:szCs w:val="24"/>
          <w:lang w:val="en-US"/>
        </w:rPr>
        <w:t>Հաշվառման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համալիրների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տեղազննություն՝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խափանումներ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հայտնաբերելու</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դեպքում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կազմելով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համապատասխան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ակտ</w:t>
      </w:r>
      <w:r w:rsidR="22577443" w:rsidRPr="00A16230">
        <w:rPr>
          <w:rFonts w:ascii="GHEA Grapalat" w:hAnsi="GHEA Grapalat" w:cstheme="minorBidi"/>
          <w:noProof/>
          <w:color w:val="auto"/>
          <w:sz w:val="24"/>
          <w:szCs w:val="24"/>
          <w:lang w:val="hy"/>
        </w:rPr>
        <w:t>.</w:t>
      </w:r>
    </w:p>
    <w:p w14:paraId="707A247B" w14:textId="399EDABD" w:rsidR="0021498D" w:rsidRPr="00A16230" w:rsidRDefault="4FAF8020" w:rsidP="00C93A83">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24BDF985" w:rsidRPr="00E915A6">
        <w:rPr>
          <w:rFonts w:ascii="GHEA Grapalat" w:hAnsi="GHEA Grapalat" w:cstheme="minorBidi"/>
          <w:noProof/>
          <w:color w:val="auto"/>
          <w:sz w:val="24"/>
          <w:szCs w:val="24"/>
          <w:lang w:val="en-US"/>
        </w:rPr>
        <w:t>Հ</w:t>
      </w:r>
      <w:r w:rsidRPr="00E915A6">
        <w:rPr>
          <w:rFonts w:ascii="GHEA Grapalat" w:hAnsi="GHEA Grapalat" w:cstheme="minorBidi"/>
          <w:noProof/>
          <w:color w:val="auto"/>
          <w:sz w:val="24"/>
          <w:szCs w:val="24"/>
          <w:lang w:val="en-US"/>
        </w:rPr>
        <w:t>աշվառման</w:t>
      </w:r>
      <w:r w:rsidR="4C3138C9" w:rsidRPr="00A16230">
        <w:rPr>
          <w:rFonts w:ascii="GHEA Grapalat" w:hAnsi="GHEA Grapalat" w:cstheme="minorBidi"/>
          <w:noProof/>
          <w:color w:val="auto"/>
          <w:sz w:val="24"/>
          <w:szCs w:val="24"/>
          <w:lang w:val="hy"/>
        </w:rPr>
        <w:t xml:space="preserve"> </w:t>
      </w:r>
      <w:r w:rsidR="4C3138C9" w:rsidRPr="00E915A6">
        <w:rPr>
          <w:rFonts w:ascii="GHEA Grapalat" w:hAnsi="GHEA Grapalat" w:cstheme="minorBidi"/>
          <w:noProof/>
          <w:color w:val="auto"/>
          <w:sz w:val="24"/>
          <w:szCs w:val="24"/>
          <w:lang w:val="en-US"/>
        </w:rPr>
        <w:t>համալիրների</w:t>
      </w:r>
      <w:r w:rsidR="4C3138C9" w:rsidRPr="00A16230">
        <w:rPr>
          <w:rFonts w:ascii="GHEA Grapalat" w:hAnsi="GHEA Grapalat" w:cstheme="minorBidi"/>
          <w:noProof/>
          <w:color w:val="auto"/>
          <w:sz w:val="24"/>
          <w:szCs w:val="24"/>
          <w:lang w:val="hy"/>
        </w:rPr>
        <w:t xml:space="preserve"> </w:t>
      </w:r>
      <w:r w:rsidR="4C3138C9" w:rsidRPr="00E915A6">
        <w:rPr>
          <w:rFonts w:ascii="GHEA Grapalat" w:hAnsi="GHEA Grapalat" w:cstheme="minorBidi"/>
          <w:noProof/>
          <w:color w:val="auto"/>
          <w:sz w:val="24"/>
          <w:szCs w:val="24"/>
          <w:lang w:val="en-US"/>
        </w:rPr>
        <w:t>խափանման</w:t>
      </w:r>
      <w:r w:rsidR="4C3138C9" w:rsidRPr="00A16230">
        <w:rPr>
          <w:rFonts w:ascii="GHEA Grapalat" w:hAnsi="GHEA Grapalat" w:cstheme="minorBidi"/>
          <w:noProof/>
          <w:color w:val="auto"/>
          <w:sz w:val="24"/>
          <w:szCs w:val="24"/>
          <w:lang w:val="hy"/>
        </w:rPr>
        <w:t xml:space="preserve"> </w:t>
      </w:r>
      <w:r w:rsidR="4C3138C9" w:rsidRPr="00E915A6">
        <w:rPr>
          <w:rFonts w:ascii="GHEA Grapalat" w:hAnsi="GHEA Grapalat" w:cstheme="minorBidi"/>
          <w:noProof/>
          <w:color w:val="auto"/>
          <w:sz w:val="24"/>
          <w:szCs w:val="24"/>
          <w:lang w:val="en-US"/>
        </w:rPr>
        <w:t>ակտի</w:t>
      </w:r>
      <w:r w:rsidR="4C3138C9" w:rsidRPr="00A16230">
        <w:rPr>
          <w:rFonts w:ascii="GHEA Grapalat" w:hAnsi="GHEA Grapalat" w:cstheme="minorBidi"/>
          <w:noProof/>
          <w:color w:val="auto"/>
          <w:sz w:val="24"/>
          <w:szCs w:val="24"/>
          <w:lang w:val="hy"/>
        </w:rPr>
        <w:t xml:space="preserve"> </w:t>
      </w:r>
      <w:r w:rsidR="4C3138C9" w:rsidRPr="00E915A6">
        <w:rPr>
          <w:rFonts w:ascii="GHEA Grapalat" w:hAnsi="GHEA Grapalat" w:cstheme="minorBidi"/>
          <w:noProof/>
          <w:color w:val="auto"/>
          <w:sz w:val="24"/>
          <w:szCs w:val="24"/>
          <w:lang w:val="en-US"/>
        </w:rPr>
        <w:t>առկայության</w:t>
      </w:r>
      <w:r w:rsidR="4C3138C9" w:rsidRPr="00A16230">
        <w:rPr>
          <w:rFonts w:ascii="GHEA Grapalat" w:hAnsi="GHEA Grapalat" w:cstheme="minorBidi"/>
          <w:noProof/>
          <w:color w:val="auto"/>
          <w:sz w:val="24"/>
          <w:szCs w:val="24"/>
          <w:lang w:val="hy"/>
        </w:rPr>
        <w:t xml:space="preserve"> </w:t>
      </w:r>
      <w:r w:rsidR="4C3138C9" w:rsidRPr="00E915A6">
        <w:rPr>
          <w:rFonts w:ascii="GHEA Grapalat" w:hAnsi="GHEA Grapalat" w:cstheme="minorBidi"/>
          <w:noProof/>
          <w:color w:val="auto"/>
          <w:sz w:val="24"/>
          <w:szCs w:val="24"/>
          <w:lang w:val="en-US"/>
        </w:rPr>
        <w:t>դեպքում</w:t>
      </w:r>
      <w:r w:rsidR="4C3138C9" w:rsidRPr="00A16230">
        <w:rPr>
          <w:rFonts w:ascii="GHEA Grapalat" w:hAnsi="GHEA Grapalat" w:cstheme="minorBidi"/>
          <w:noProof/>
          <w:color w:val="auto"/>
          <w:sz w:val="24"/>
          <w:szCs w:val="24"/>
          <w:lang w:val="hy"/>
        </w:rPr>
        <w:t xml:space="preserve"> </w:t>
      </w:r>
      <w:r w:rsidR="4C3138C9" w:rsidRPr="00E915A6">
        <w:rPr>
          <w:rFonts w:ascii="GHEA Grapalat" w:hAnsi="GHEA Grapalat" w:cstheme="minorBidi"/>
          <w:noProof/>
          <w:color w:val="auto"/>
          <w:sz w:val="24"/>
          <w:szCs w:val="24"/>
          <w:lang w:val="en-US"/>
        </w:rPr>
        <w:t>Շուկայի</w:t>
      </w:r>
      <w:r w:rsidR="4C3138C9" w:rsidRPr="00A16230">
        <w:rPr>
          <w:rFonts w:ascii="GHEA Grapalat" w:hAnsi="GHEA Grapalat" w:cstheme="minorBidi"/>
          <w:noProof/>
          <w:color w:val="auto"/>
          <w:sz w:val="24"/>
          <w:szCs w:val="24"/>
          <w:lang w:val="hy"/>
        </w:rPr>
        <w:t xml:space="preserve"> </w:t>
      </w:r>
      <w:r w:rsidR="4C3138C9" w:rsidRPr="00E915A6">
        <w:rPr>
          <w:rFonts w:ascii="GHEA Grapalat" w:hAnsi="GHEA Grapalat" w:cstheme="minorBidi"/>
          <w:noProof/>
          <w:color w:val="auto"/>
          <w:sz w:val="24"/>
          <w:szCs w:val="24"/>
          <w:lang w:val="en-US"/>
        </w:rPr>
        <w:t>օպերատորը</w:t>
      </w:r>
      <w:r w:rsidR="4C3138C9" w:rsidRPr="00A16230">
        <w:rPr>
          <w:rFonts w:ascii="GHEA Grapalat" w:hAnsi="GHEA Grapalat" w:cstheme="minorBidi"/>
          <w:noProof/>
          <w:color w:val="auto"/>
          <w:sz w:val="24"/>
          <w:szCs w:val="24"/>
          <w:lang w:val="hy"/>
        </w:rPr>
        <w:t xml:space="preserve"> </w:t>
      </w:r>
      <w:r w:rsidR="4C3138C9" w:rsidRPr="00E915A6">
        <w:rPr>
          <w:rFonts w:ascii="GHEA Grapalat" w:hAnsi="GHEA Grapalat" w:cstheme="minorBidi"/>
          <w:noProof/>
          <w:color w:val="auto"/>
          <w:sz w:val="24"/>
          <w:szCs w:val="24"/>
          <w:lang w:val="en-US"/>
        </w:rPr>
        <w:t>կատարում</w:t>
      </w:r>
      <w:r w:rsidR="4C3138C9" w:rsidRPr="00A16230">
        <w:rPr>
          <w:rFonts w:ascii="GHEA Grapalat" w:hAnsi="GHEA Grapalat" w:cstheme="minorBidi"/>
          <w:noProof/>
          <w:color w:val="auto"/>
          <w:sz w:val="24"/>
          <w:szCs w:val="24"/>
          <w:lang w:val="hy"/>
        </w:rPr>
        <w:t xml:space="preserve"> </w:t>
      </w:r>
      <w:r w:rsidR="4C3138C9" w:rsidRPr="00E915A6">
        <w:rPr>
          <w:rFonts w:ascii="GHEA Grapalat" w:hAnsi="GHEA Grapalat" w:cstheme="minorBidi"/>
          <w:noProof/>
          <w:color w:val="auto"/>
          <w:sz w:val="24"/>
          <w:szCs w:val="24"/>
          <w:lang w:val="en-US"/>
        </w:rPr>
        <w:t>է</w:t>
      </w:r>
      <w:r w:rsidR="4C3138C9" w:rsidRPr="00A16230">
        <w:rPr>
          <w:rFonts w:ascii="GHEA Grapalat" w:hAnsi="GHEA Grapalat" w:cstheme="minorBidi"/>
          <w:noProof/>
          <w:color w:val="auto"/>
          <w:sz w:val="24"/>
          <w:szCs w:val="24"/>
          <w:lang w:val="hy"/>
        </w:rPr>
        <w:t xml:space="preserve"> </w:t>
      </w:r>
      <w:r w:rsidR="4C3138C9" w:rsidRPr="00E915A6">
        <w:rPr>
          <w:rFonts w:ascii="GHEA Grapalat" w:hAnsi="GHEA Grapalat" w:cstheme="minorBidi"/>
          <w:noProof/>
          <w:color w:val="auto"/>
          <w:sz w:val="24"/>
          <w:szCs w:val="24"/>
          <w:lang w:val="en-US"/>
        </w:rPr>
        <w:t>վերահաշվարկ</w:t>
      </w:r>
      <w:r w:rsidR="22577443" w:rsidRPr="00A16230">
        <w:rPr>
          <w:rFonts w:ascii="GHEA Grapalat" w:hAnsi="GHEA Grapalat" w:cstheme="minorBidi"/>
          <w:noProof/>
          <w:color w:val="auto"/>
          <w:sz w:val="24"/>
          <w:szCs w:val="24"/>
          <w:lang w:val="hy"/>
        </w:rPr>
        <w:t>.</w:t>
      </w:r>
    </w:p>
    <w:p w14:paraId="18D687C2" w14:textId="4E69B01A" w:rsidR="0021498D" w:rsidRPr="00A16230" w:rsidRDefault="4FAF8020" w:rsidP="00C93A83">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24BDF985" w:rsidRPr="00E915A6">
        <w:rPr>
          <w:rFonts w:ascii="GHEA Grapalat" w:hAnsi="GHEA Grapalat" w:cstheme="minorBidi"/>
          <w:noProof/>
          <w:color w:val="auto"/>
          <w:sz w:val="24"/>
          <w:szCs w:val="24"/>
          <w:lang w:val="en-US"/>
        </w:rPr>
        <w:t>Հ</w:t>
      </w:r>
      <w:r w:rsidRPr="00E915A6">
        <w:rPr>
          <w:rFonts w:ascii="GHEA Grapalat" w:hAnsi="GHEA Grapalat" w:cstheme="minorBidi"/>
          <w:noProof/>
          <w:color w:val="auto"/>
          <w:sz w:val="24"/>
          <w:szCs w:val="24"/>
          <w:lang w:val="en-US"/>
        </w:rPr>
        <w:t>աշվառման</w:t>
      </w:r>
      <w:r w:rsidR="4C3138C9" w:rsidRPr="00A16230">
        <w:rPr>
          <w:rFonts w:ascii="GHEA Grapalat" w:hAnsi="GHEA Grapalat" w:cstheme="minorBidi"/>
          <w:noProof/>
          <w:color w:val="auto"/>
          <w:sz w:val="24"/>
          <w:szCs w:val="24"/>
          <w:lang w:val="hy"/>
        </w:rPr>
        <w:t xml:space="preserve"> </w:t>
      </w:r>
      <w:r w:rsidR="4C3138C9" w:rsidRPr="00E915A6">
        <w:rPr>
          <w:rFonts w:ascii="GHEA Grapalat" w:hAnsi="GHEA Grapalat" w:cstheme="minorBidi"/>
          <w:noProof/>
          <w:color w:val="auto"/>
          <w:sz w:val="24"/>
          <w:szCs w:val="24"/>
          <w:lang w:val="en-US"/>
        </w:rPr>
        <w:t>համալիրի</w:t>
      </w:r>
      <w:r w:rsidR="4C3138C9" w:rsidRPr="00A16230">
        <w:rPr>
          <w:rFonts w:ascii="GHEA Grapalat" w:hAnsi="GHEA Grapalat" w:cstheme="minorBidi"/>
          <w:noProof/>
          <w:color w:val="auto"/>
          <w:sz w:val="24"/>
          <w:szCs w:val="24"/>
          <w:lang w:val="hy"/>
        </w:rPr>
        <w:t xml:space="preserve"> </w:t>
      </w:r>
      <w:r w:rsidR="4C3138C9" w:rsidRPr="00E915A6">
        <w:rPr>
          <w:rFonts w:ascii="GHEA Grapalat" w:hAnsi="GHEA Grapalat" w:cstheme="minorBidi"/>
          <w:noProof/>
          <w:color w:val="auto"/>
          <w:sz w:val="24"/>
          <w:szCs w:val="24"/>
          <w:lang w:val="en-US"/>
        </w:rPr>
        <w:t>և</w:t>
      </w:r>
      <w:r w:rsidR="4C3138C9" w:rsidRPr="00A16230">
        <w:rPr>
          <w:rFonts w:ascii="GHEA Grapalat" w:hAnsi="GHEA Grapalat" w:cstheme="minorBidi"/>
          <w:noProof/>
          <w:color w:val="auto"/>
          <w:sz w:val="24"/>
          <w:szCs w:val="24"/>
          <w:lang w:val="hy"/>
        </w:rPr>
        <w:t xml:space="preserve"> </w:t>
      </w:r>
      <w:r w:rsidR="4C3138C9" w:rsidRPr="00E915A6">
        <w:rPr>
          <w:rFonts w:ascii="GHEA Grapalat" w:hAnsi="GHEA Grapalat" w:cstheme="minorBidi"/>
          <w:noProof/>
          <w:color w:val="auto"/>
          <w:sz w:val="24"/>
          <w:szCs w:val="24"/>
          <w:lang w:val="en-US"/>
        </w:rPr>
        <w:t>դրանց</w:t>
      </w:r>
      <w:r w:rsidR="4C3138C9" w:rsidRPr="00A16230">
        <w:rPr>
          <w:rFonts w:ascii="GHEA Grapalat" w:hAnsi="GHEA Grapalat" w:cstheme="minorBidi"/>
          <w:noProof/>
          <w:color w:val="auto"/>
          <w:sz w:val="24"/>
          <w:szCs w:val="24"/>
          <w:lang w:val="hy"/>
        </w:rPr>
        <w:t xml:space="preserve"> </w:t>
      </w:r>
      <w:r w:rsidR="4C3138C9" w:rsidRPr="00E915A6">
        <w:rPr>
          <w:rFonts w:ascii="GHEA Grapalat" w:hAnsi="GHEA Grapalat" w:cstheme="minorBidi"/>
          <w:noProof/>
          <w:color w:val="auto"/>
          <w:sz w:val="24"/>
          <w:szCs w:val="24"/>
          <w:lang w:val="en-US"/>
        </w:rPr>
        <w:t>միացման</w:t>
      </w:r>
      <w:r w:rsidR="4C3138C9" w:rsidRPr="00A16230">
        <w:rPr>
          <w:rFonts w:ascii="GHEA Grapalat" w:hAnsi="GHEA Grapalat" w:cstheme="minorBidi"/>
          <w:noProof/>
          <w:color w:val="auto"/>
          <w:sz w:val="24"/>
          <w:szCs w:val="24"/>
          <w:lang w:val="hy"/>
        </w:rPr>
        <w:t xml:space="preserve"> </w:t>
      </w:r>
      <w:r w:rsidR="4C3138C9" w:rsidRPr="00E915A6">
        <w:rPr>
          <w:rFonts w:ascii="GHEA Grapalat" w:hAnsi="GHEA Grapalat" w:cstheme="minorBidi"/>
          <w:noProof/>
          <w:color w:val="auto"/>
          <w:sz w:val="24"/>
          <w:szCs w:val="24"/>
          <w:lang w:val="en-US"/>
        </w:rPr>
        <w:t>շղթաներում</w:t>
      </w:r>
      <w:r w:rsidR="4C3138C9" w:rsidRPr="00A16230">
        <w:rPr>
          <w:rFonts w:ascii="GHEA Grapalat" w:hAnsi="GHEA Grapalat" w:cstheme="minorBidi"/>
          <w:noProof/>
          <w:color w:val="auto"/>
          <w:sz w:val="24"/>
          <w:szCs w:val="24"/>
          <w:lang w:val="hy"/>
        </w:rPr>
        <w:t xml:space="preserve"> </w:t>
      </w:r>
      <w:r w:rsidR="4C3138C9" w:rsidRPr="00E915A6">
        <w:rPr>
          <w:rFonts w:ascii="GHEA Grapalat" w:hAnsi="GHEA Grapalat" w:cstheme="minorBidi"/>
          <w:noProof/>
          <w:color w:val="auto"/>
          <w:sz w:val="24"/>
          <w:szCs w:val="24"/>
          <w:lang w:val="en-US"/>
        </w:rPr>
        <w:t>խափանում</w:t>
      </w:r>
      <w:r w:rsidR="4C3138C9" w:rsidRPr="00A16230">
        <w:rPr>
          <w:rFonts w:ascii="GHEA Grapalat" w:hAnsi="GHEA Grapalat" w:cstheme="minorBidi"/>
          <w:noProof/>
          <w:color w:val="auto"/>
          <w:sz w:val="24"/>
          <w:szCs w:val="24"/>
          <w:lang w:val="hy"/>
        </w:rPr>
        <w:t xml:space="preserve"> </w:t>
      </w:r>
      <w:r w:rsidR="4C3138C9" w:rsidRPr="00E915A6">
        <w:rPr>
          <w:rFonts w:ascii="GHEA Grapalat" w:hAnsi="GHEA Grapalat" w:cstheme="minorBidi"/>
          <w:noProof/>
          <w:color w:val="auto"/>
          <w:sz w:val="24"/>
          <w:szCs w:val="24"/>
          <w:lang w:val="en-US"/>
        </w:rPr>
        <w:t>չհայտնաբերելու</w:t>
      </w:r>
      <w:r w:rsidR="4C3138C9" w:rsidRPr="00A16230">
        <w:rPr>
          <w:rFonts w:ascii="GHEA Grapalat" w:hAnsi="GHEA Grapalat" w:cstheme="minorBidi"/>
          <w:noProof/>
          <w:color w:val="auto"/>
          <w:sz w:val="24"/>
          <w:szCs w:val="24"/>
          <w:lang w:val="hy"/>
        </w:rPr>
        <w:t xml:space="preserve"> </w:t>
      </w:r>
      <w:r w:rsidR="4C3138C9" w:rsidRPr="00E915A6">
        <w:rPr>
          <w:rFonts w:ascii="GHEA Grapalat" w:hAnsi="GHEA Grapalat" w:cstheme="minorBidi"/>
          <w:noProof/>
          <w:color w:val="auto"/>
          <w:sz w:val="24"/>
          <w:szCs w:val="24"/>
          <w:lang w:val="en-US"/>
        </w:rPr>
        <w:t>դեպքում</w:t>
      </w:r>
      <w:r w:rsidR="4C3138C9" w:rsidRPr="00A16230">
        <w:rPr>
          <w:rFonts w:ascii="GHEA Grapalat" w:hAnsi="GHEA Grapalat" w:cstheme="minorBidi"/>
          <w:noProof/>
          <w:color w:val="auto"/>
          <w:sz w:val="24"/>
          <w:szCs w:val="24"/>
          <w:lang w:val="hy"/>
        </w:rPr>
        <w:t xml:space="preserve"> </w:t>
      </w:r>
      <w:r w:rsidR="4C3138C9" w:rsidRPr="00E915A6">
        <w:rPr>
          <w:rFonts w:ascii="GHEA Grapalat" w:hAnsi="GHEA Grapalat" w:cstheme="minorBidi"/>
          <w:noProof/>
          <w:color w:val="auto"/>
          <w:sz w:val="24"/>
          <w:szCs w:val="24"/>
          <w:lang w:val="en-US"/>
        </w:rPr>
        <w:t>փաստացի</w:t>
      </w:r>
      <w:r w:rsidR="4C3138C9" w:rsidRPr="00A16230">
        <w:rPr>
          <w:rFonts w:ascii="GHEA Grapalat" w:hAnsi="GHEA Grapalat" w:cstheme="minorBidi"/>
          <w:noProof/>
          <w:color w:val="auto"/>
          <w:sz w:val="24"/>
          <w:szCs w:val="24"/>
          <w:lang w:val="hy"/>
        </w:rPr>
        <w:t xml:space="preserve"> </w:t>
      </w:r>
      <w:r w:rsidR="4C3138C9" w:rsidRPr="00E915A6">
        <w:rPr>
          <w:rFonts w:ascii="GHEA Grapalat" w:hAnsi="GHEA Grapalat" w:cstheme="minorBidi"/>
          <w:noProof/>
          <w:color w:val="auto"/>
          <w:sz w:val="24"/>
          <w:szCs w:val="24"/>
          <w:lang w:val="en-US"/>
        </w:rPr>
        <w:t>անհաշվեկշռույթի</w:t>
      </w:r>
      <w:r w:rsidR="4C3138C9" w:rsidRPr="00A16230">
        <w:rPr>
          <w:rFonts w:ascii="GHEA Grapalat" w:hAnsi="GHEA Grapalat" w:cstheme="minorBidi"/>
          <w:noProof/>
          <w:color w:val="auto"/>
          <w:sz w:val="24"/>
          <w:szCs w:val="24"/>
          <w:lang w:val="hy"/>
        </w:rPr>
        <w:t xml:space="preserve"> </w:t>
      </w:r>
      <w:r w:rsidR="4C3138C9" w:rsidRPr="00E915A6">
        <w:rPr>
          <w:rFonts w:ascii="GHEA Grapalat" w:hAnsi="GHEA Grapalat" w:cstheme="minorBidi"/>
          <w:noProof/>
          <w:color w:val="auto"/>
          <w:sz w:val="24"/>
          <w:szCs w:val="24"/>
          <w:lang w:val="en-US"/>
        </w:rPr>
        <w:t>մեծության</w:t>
      </w:r>
      <w:r w:rsidR="4C3138C9" w:rsidRPr="00A16230">
        <w:rPr>
          <w:rFonts w:ascii="GHEA Grapalat" w:hAnsi="GHEA Grapalat" w:cstheme="minorBidi"/>
          <w:noProof/>
          <w:color w:val="auto"/>
          <w:sz w:val="24"/>
          <w:szCs w:val="24"/>
          <w:lang w:val="hy"/>
        </w:rPr>
        <w:t xml:space="preserve"> </w:t>
      </w:r>
      <w:r w:rsidR="4C3138C9" w:rsidRPr="00E915A6">
        <w:rPr>
          <w:rFonts w:ascii="GHEA Grapalat" w:hAnsi="GHEA Grapalat" w:cstheme="minorBidi"/>
          <w:noProof/>
          <w:color w:val="auto"/>
          <w:sz w:val="24"/>
          <w:szCs w:val="24"/>
          <w:lang w:val="en-US"/>
        </w:rPr>
        <w:t>շեղումը</w:t>
      </w:r>
      <w:r w:rsidR="4C3138C9" w:rsidRPr="00A16230">
        <w:rPr>
          <w:rFonts w:ascii="GHEA Grapalat" w:hAnsi="GHEA Grapalat" w:cstheme="minorBidi"/>
          <w:noProof/>
          <w:color w:val="auto"/>
          <w:sz w:val="24"/>
          <w:szCs w:val="24"/>
          <w:lang w:val="hy"/>
        </w:rPr>
        <w:t xml:space="preserve"> </w:t>
      </w:r>
      <w:r w:rsidR="4C3138C9" w:rsidRPr="00E915A6">
        <w:rPr>
          <w:rFonts w:ascii="GHEA Grapalat" w:hAnsi="GHEA Grapalat" w:cstheme="minorBidi"/>
          <w:noProof/>
          <w:color w:val="auto"/>
          <w:sz w:val="24"/>
          <w:szCs w:val="24"/>
          <w:lang w:val="en-US"/>
        </w:rPr>
        <w:t>միջին</w:t>
      </w:r>
      <w:r w:rsidR="4C3138C9" w:rsidRPr="00A16230">
        <w:rPr>
          <w:rFonts w:ascii="GHEA Grapalat" w:hAnsi="GHEA Grapalat" w:cstheme="minorBidi"/>
          <w:noProof/>
          <w:color w:val="auto"/>
          <w:sz w:val="24"/>
          <w:szCs w:val="24"/>
          <w:lang w:val="hy"/>
        </w:rPr>
        <w:t xml:space="preserve"> </w:t>
      </w:r>
      <w:r w:rsidR="4C3138C9" w:rsidRPr="00E915A6">
        <w:rPr>
          <w:rFonts w:ascii="GHEA Grapalat" w:hAnsi="GHEA Grapalat" w:cstheme="minorBidi"/>
          <w:noProof/>
          <w:color w:val="auto"/>
          <w:sz w:val="24"/>
          <w:szCs w:val="24"/>
          <w:lang w:val="en-US"/>
        </w:rPr>
        <w:t>վիճակագրական</w:t>
      </w:r>
      <w:r w:rsidR="4C3138C9" w:rsidRPr="00A16230">
        <w:rPr>
          <w:rFonts w:ascii="GHEA Grapalat" w:hAnsi="GHEA Grapalat" w:cstheme="minorBidi"/>
          <w:noProof/>
          <w:color w:val="auto"/>
          <w:sz w:val="24"/>
          <w:szCs w:val="24"/>
          <w:lang w:val="hy"/>
        </w:rPr>
        <w:t xml:space="preserve"> </w:t>
      </w:r>
      <w:r w:rsidR="4C3138C9" w:rsidRPr="00E915A6">
        <w:rPr>
          <w:rFonts w:ascii="GHEA Grapalat" w:hAnsi="GHEA Grapalat" w:cstheme="minorBidi"/>
          <w:noProof/>
          <w:color w:val="auto"/>
          <w:sz w:val="24"/>
          <w:szCs w:val="24"/>
          <w:lang w:val="en-US"/>
        </w:rPr>
        <w:t>տվյալներից</w:t>
      </w:r>
      <w:r w:rsidR="4C3138C9" w:rsidRPr="00A16230">
        <w:rPr>
          <w:rFonts w:ascii="GHEA Grapalat" w:hAnsi="GHEA Grapalat" w:cstheme="minorBidi"/>
          <w:noProof/>
          <w:color w:val="auto"/>
          <w:sz w:val="24"/>
          <w:szCs w:val="24"/>
          <w:lang w:val="hy"/>
        </w:rPr>
        <w:t xml:space="preserve"> (</w:t>
      </w:r>
      <w:r w:rsidR="4C3138C9" w:rsidRPr="00E915A6">
        <w:rPr>
          <w:rFonts w:ascii="GHEA Grapalat" w:hAnsi="GHEA Grapalat" w:cstheme="minorBidi"/>
          <w:noProof/>
          <w:color w:val="auto"/>
          <w:sz w:val="24"/>
          <w:szCs w:val="24"/>
          <w:lang w:val="en-US"/>
        </w:rPr>
        <w:t>եթե</w:t>
      </w:r>
      <w:r w:rsidR="4C3138C9" w:rsidRPr="00A16230">
        <w:rPr>
          <w:rFonts w:ascii="GHEA Grapalat" w:hAnsi="GHEA Grapalat" w:cstheme="minorBidi"/>
          <w:noProof/>
          <w:color w:val="auto"/>
          <w:sz w:val="24"/>
          <w:szCs w:val="24"/>
          <w:lang w:val="hy"/>
        </w:rPr>
        <w:t xml:space="preserve"> </w:t>
      </w:r>
      <w:r w:rsidR="4C3138C9" w:rsidRPr="00E915A6">
        <w:rPr>
          <w:rFonts w:ascii="GHEA Grapalat" w:hAnsi="GHEA Grapalat" w:cstheme="minorBidi"/>
          <w:noProof/>
          <w:color w:val="auto"/>
          <w:sz w:val="24"/>
          <w:szCs w:val="24"/>
          <w:lang w:val="en-US"/>
        </w:rPr>
        <w:t>փաստացի</w:t>
      </w:r>
      <w:r w:rsidR="4C3138C9" w:rsidRPr="00A16230">
        <w:rPr>
          <w:rFonts w:ascii="GHEA Grapalat" w:hAnsi="GHEA Grapalat" w:cstheme="minorBidi"/>
          <w:noProof/>
          <w:color w:val="auto"/>
          <w:sz w:val="24"/>
          <w:szCs w:val="24"/>
          <w:lang w:val="hy"/>
        </w:rPr>
        <w:t xml:space="preserve"> </w:t>
      </w:r>
      <w:r w:rsidR="4C3138C9" w:rsidRPr="00E915A6">
        <w:rPr>
          <w:rFonts w:ascii="GHEA Grapalat" w:hAnsi="GHEA Grapalat" w:cstheme="minorBidi"/>
          <w:noProof/>
          <w:color w:val="auto"/>
          <w:sz w:val="24"/>
          <w:szCs w:val="24"/>
          <w:lang w:val="en-US"/>
        </w:rPr>
        <w:t>անհաշվեկշռույթի</w:t>
      </w:r>
      <w:r w:rsidR="4C3138C9" w:rsidRPr="00A16230">
        <w:rPr>
          <w:rFonts w:ascii="GHEA Grapalat" w:hAnsi="GHEA Grapalat" w:cstheme="minorBidi"/>
          <w:noProof/>
          <w:color w:val="auto"/>
          <w:sz w:val="24"/>
          <w:szCs w:val="24"/>
          <w:lang w:val="hy"/>
        </w:rPr>
        <w:t xml:space="preserve"> </w:t>
      </w:r>
      <w:r w:rsidR="4C3138C9" w:rsidRPr="00E915A6">
        <w:rPr>
          <w:rFonts w:ascii="GHEA Grapalat" w:hAnsi="GHEA Grapalat" w:cstheme="minorBidi"/>
          <w:noProof/>
          <w:color w:val="auto"/>
          <w:sz w:val="24"/>
          <w:szCs w:val="24"/>
          <w:lang w:val="en-US"/>
        </w:rPr>
        <w:t>մեծությունը</w:t>
      </w:r>
      <w:r w:rsidR="4C3138C9" w:rsidRPr="00A16230">
        <w:rPr>
          <w:rFonts w:ascii="GHEA Grapalat" w:hAnsi="GHEA Grapalat" w:cstheme="minorBidi"/>
          <w:noProof/>
          <w:color w:val="auto"/>
          <w:sz w:val="24"/>
          <w:szCs w:val="24"/>
          <w:lang w:val="hy"/>
        </w:rPr>
        <w:t xml:space="preserve"> </w:t>
      </w:r>
      <w:r w:rsidR="4C3138C9" w:rsidRPr="00E915A6">
        <w:rPr>
          <w:rFonts w:ascii="GHEA Grapalat" w:hAnsi="GHEA Grapalat" w:cstheme="minorBidi"/>
          <w:noProof/>
          <w:color w:val="auto"/>
          <w:sz w:val="24"/>
          <w:szCs w:val="24"/>
          <w:lang w:val="en-US"/>
        </w:rPr>
        <w:t>չի</w:t>
      </w:r>
      <w:r w:rsidR="4C3138C9" w:rsidRPr="00A16230">
        <w:rPr>
          <w:rFonts w:ascii="GHEA Grapalat" w:hAnsi="GHEA Grapalat" w:cstheme="minorBidi"/>
          <w:noProof/>
          <w:color w:val="auto"/>
          <w:sz w:val="24"/>
          <w:szCs w:val="24"/>
          <w:lang w:val="hy"/>
        </w:rPr>
        <w:t xml:space="preserve"> </w:t>
      </w:r>
      <w:r w:rsidR="4C3138C9" w:rsidRPr="00E915A6">
        <w:rPr>
          <w:rFonts w:ascii="GHEA Grapalat" w:hAnsi="GHEA Grapalat" w:cstheme="minorBidi"/>
          <w:noProof/>
          <w:color w:val="auto"/>
          <w:sz w:val="24"/>
          <w:szCs w:val="24"/>
          <w:lang w:val="en-US"/>
        </w:rPr>
        <w:t>գերազանցում</w:t>
      </w:r>
      <w:r w:rsidR="4C3138C9" w:rsidRPr="00A16230">
        <w:rPr>
          <w:rFonts w:ascii="GHEA Grapalat" w:hAnsi="GHEA Grapalat" w:cstheme="minorBidi"/>
          <w:noProof/>
          <w:color w:val="auto"/>
          <w:sz w:val="24"/>
          <w:szCs w:val="24"/>
          <w:lang w:val="hy"/>
        </w:rPr>
        <w:t xml:space="preserve"> </w:t>
      </w:r>
      <w:r w:rsidR="4C3138C9" w:rsidRPr="00E915A6">
        <w:rPr>
          <w:rFonts w:ascii="GHEA Grapalat" w:hAnsi="GHEA Grapalat" w:cstheme="minorBidi"/>
          <w:noProof/>
          <w:color w:val="auto"/>
          <w:sz w:val="24"/>
          <w:szCs w:val="24"/>
          <w:lang w:val="en-US"/>
        </w:rPr>
        <w:t>տվյալ</w:t>
      </w:r>
      <w:r w:rsidR="4C3138C9" w:rsidRPr="00A16230">
        <w:rPr>
          <w:rFonts w:ascii="GHEA Grapalat" w:hAnsi="GHEA Grapalat" w:cstheme="minorBidi"/>
          <w:noProof/>
          <w:color w:val="auto"/>
          <w:sz w:val="24"/>
          <w:szCs w:val="24"/>
          <w:lang w:val="hy"/>
        </w:rPr>
        <w:t xml:space="preserve"> </w:t>
      </w:r>
      <w:r w:rsidR="002A6459" w:rsidRPr="00E915A6">
        <w:rPr>
          <w:rFonts w:ascii="GHEA Grapalat" w:hAnsi="GHEA Grapalat" w:cstheme="minorBidi"/>
          <w:noProof/>
          <w:color w:val="auto"/>
          <w:sz w:val="24"/>
          <w:szCs w:val="24"/>
          <w:lang w:val="en-US"/>
        </w:rPr>
        <w:t>Հաշվառման</w:t>
      </w:r>
      <w:r w:rsidR="002A6459" w:rsidRPr="00A16230">
        <w:rPr>
          <w:rFonts w:ascii="GHEA Grapalat" w:hAnsi="GHEA Grapalat" w:cstheme="minorBidi"/>
          <w:noProof/>
          <w:color w:val="auto"/>
          <w:sz w:val="24"/>
          <w:szCs w:val="24"/>
          <w:lang w:val="hy"/>
        </w:rPr>
        <w:t xml:space="preserve"> </w:t>
      </w:r>
      <w:r w:rsidR="002A6459" w:rsidRPr="00E915A6">
        <w:rPr>
          <w:rFonts w:ascii="GHEA Grapalat" w:hAnsi="GHEA Grapalat" w:cstheme="minorBidi"/>
          <w:noProof/>
          <w:color w:val="auto"/>
          <w:sz w:val="24"/>
          <w:szCs w:val="24"/>
          <w:lang w:val="en-US"/>
        </w:rPr>
        <w:t>համալիրի</w:t>
      </w:r>
      <w:r w:rsidR="002A6459" w:rsidRPr="00A16230">
        <w:rPr>
          <w:rFonts w:ascii="GHEA Grapalat" w:hAnsi="GHEA Grapalat" w:cstheme="minorBidi"/>
          <w:noProof/>
          <w:color w:val="auto"/>
          <w:sz w:val="24"/>
          <w:szCs w:val="24"/>
          <w:lang w:val="hy"/>
        </w:rPr>
        <w:t xml:space="preserve"> </w:t>
      </w:r>
      <w:r w:rsidR="4C3138C9" w:rsidRPr="00E915A6">
        <w:rPr>
          <w:rFonts w:ascii="GHEA Grapalat" w:hAnsi="GHEA Grapalat" w:cstheme="minorBidi"/>
          <w:noProof/>
          <w:color w:val="auto"/>
          <w:sz w:val="24"/>
          <w:szCs w:val="24"/>
          <w:lang w:val="en-US"/>
        </w:rPr>
        <w:t>հաշվեկշռային</w:t>
      </w:r>
      <w:r w:rsidR="4C3138C9" w:rsidRPr="00A16230">
        <w:rPr>
          <w:rFonts w:ascii="GHEA Grapalat" w:hAnsi="GHEA Grapalat" w:cstheme="minorBidi"/>
          <w:noProof/>
          <w:color w:val="auto"/>
          <w:sz w:val="24"/>
          <w:szCs w:val="24"/>
          <w:lang w:val="hy"/>
        </w:rPr>
        <w:t xml:space="preserve"> </w:t>
      </w:r>
      <w:r w:rsidR="4C3138C9" w:rsidRPr="00E915A6">
        <w:rPr>
          <w:rFonts w:ascii="GHEA Grapalat" w:hAnsi="GHEA Grapalat" w:cstheme="minorBidi"/>
          <w:noProof/>
          <w:color w:val="auto"/>
          <w:sz w:val="24"/>
          <w:szCs w:val="24"/>
          <w:lang w:val="en-US"/>
        </w:rPr>
        <w:t>խմբի</w:t>
      </w:r>
      <w:r w:rsidR="4C3138C9" w:rsidRPr="00A16230">
        <w:rPr>
          <w:rFonts w:ascii="GHEA Grapalat" w:hAnsi="GHEA Grapalat" w:cstheme="minorBidi"/>
          <w:noProof/>
          <w:color w:val="auto"/>
          <w:sz w:val="24"/>
          <w:szCs w:val="24"/>
          <w:lang w:val="hy"/>
        </w:rPr>
        <w:t xml:space="preserve"> </w:t>
      </w:r>
      <w:r w:rsidR="4C3138C9" w:rsidRPr="00E915A6">
        <w:rPr>
          <w:rFonts w:ascii="GHEA Grapalat" w:hAnsi="GHEA Grapalat" w:cstheme="minorBidi"/>
          <w:noProof/>
          <w:color w:val="auto"/>
          <w:sz w:val="24"/>
          <w:szCs w:val="24"/>
          <w:lang w:val="en-US"/>
        </w:rPr>
        <w:t>անհաշվեկշռության</w:t>
      </w:r>
      <w:r w:rsidR="4C3138C9" w:rsidRPr="00A16230">
        <w:rPr>
          <w:rFonts w:ascii="GHEA Grapalat" w:hAnsi="GHEA Grapalat" w:cstheme="minorBidi"/>
          <w:noProof/>
          <w:color w:val="auto"/>
          <w:sz w:val="24"/>
          <w:szCs w:val="24"/>
          <w:lang w:val="hy"/>
        </w:rPr>
        <w:t xml:space="preserve"> </w:t>
      </w:r>
      <w:r w:rsidR="4C3138C9" w:rsidRPr="00E915A6">
        <w:rPr>
          <w:rFonts w:ascii="GHEA Grapalat" w:hAnsi="GHEA Grapalat" w:cstheme="minorBidi"/>
          <w:noProof/>
          <w:color w:val="auto"/>
          <w:sz w:val="24"/>
          <w:szCs w:val="24"/>
          <w:lang w:val="en-US"/>
        </w:rPr>
        <w:t>թույլատրելի</w:t>
      </w:r>
      <w:r w:rsidR="4C3138C9" w:rsidRPr="00A16230">
        <w:rPr>
          <w:rFonts w:ascii="GHEA Grapalat" w:hAnsi="GHEA Grapalat" w:cstheme="minorBidi"/>
          <w:noProof/>
          <w:color w:val="auto"/>
          <w:sz w:val="24"/>
          <w:szCs w:val="24"/>
          <w:lang w:val="hy"/>
        </w:rPr>
        <w:t xml:space="preserve"> </w:t>
      </w:r>
      <w:r w:rsidR="4C3138C9" w:rsidRPr="00E915A6">
        <w:rPr>
          <w:rFonts w:ascii="GHEA Grapalat" w:hAnsi="GHEA Grapalat" w:cstheme="minorBidi"/>
          <w:noProof/>
          <w:color w:val="auto"/>
          <w:sz w:val="24"/>
          <w:szCs w:val="24"/>
          <w:lang w:val="en-US"/>
        </w:rPr>
        <w:t>սահմանային</w:t>
      </w:r>
      <w:r w:rsidR="4C3138C9" w:rsidRPr="00A16230">
        <w:rPr>
          <w:rFonts w:ascii="GHEA Grapalat" w:hAnsi="GHEA Grapalat" w:cstheme="minorBidi"/>
          <w:noProof/>
          <w:color w:val="auto"/>
          <w:sz w:val="24"/>
          <w:szCs w:val="24"/>
          <w:lang w:val="hy"/>
        </w:rPr>
        <w:t xml:space="preserve"> </w:t>
      </w:r>
      <w:r w:rsidR="4C3138C9" w:rsidRPr="00E915A6">
        <w:rPr>
          <w:rFonts w:ascii="GHEA Grapalat" w:hAnsi="GHEA Grapalat" w:cstheme="minorBidi"/>
          <w:noProof/>
          <w:color w:val="auto"/>
          <w:sz w:val="24"/>
          <w:szCs w:val="24"/>
          <w:lang w:val="en-US"/>
        </w:rPr>
        <w:t>արժեքը</w:t>
      </w:r>
      <w:r w:rsidR="4C3138C9" w:rsidRPr="00A16230">
        <w:rPr>
          <w:rFonts w:ascii="GHEA Grapalat" w:hAnsi="GHEA Grapalat" w:cstheme="minorBidi"/>
          <w:noProof/>
          <w:color w:val="auto"/>
          <w:sz w:val="24"/>
          <w:szCs w:val="24"/>
          <w:lang w:val="hy"/>
        </w:rPr>
        <w:t xml:space="preserve">) </w:t>
      </w:r>
      <w:r w:rsidR="4C3138C9" w:rsidRPr="00E915A6">
        <w:rPr>
          <w:rFonts w:ascii="GHEA Grapalat" w:hAnsi="GHEA Grapalat" w:cstheme="minorBidi"/>
          <w:noProof/>
          <w:color w:val="auto"/>
          <w:sz w:val="24"/>
          <w:szCs w:val="24"/>
          <w:lang w:val="en-US"/>
        </w:rPr>
        <w:t>համարվում</w:t>
      </w:r>
      <w:r w:rsidR="4C3138C9" w:rsidRPr="00A16230">
        <w:rPr>
          <w:rFonts w:ascii="GHEA Grapalat" w:hAnsi="GHEA Grapalat" w:cstheme="minorBidi"/>
          <w:noProof/>
          <w:color w:val="auto"/>
          <w:sz w:val="24"/>
          <w:szCs w:val="24"/>
          <w:lang w:val="hy"/>
        </w:rPr>
        <w:t xml:space="preserve"> </w:t>
      </w:r>
      <w:r w:rsidR="4C3138C9" w:rsidRPr="00E915A6">
        <w:rPr>
          <w:rFonts w:ascii="GHEA Grapalat" w:hAnsi="GHEA Grapalat" w:cstheme="minorBidi"/>
          <w:noProof/>
          <w:color w:val="auto"/>
          <w:sz w:val="24"/>
          <w:szCs w:val="24"/>
          <w:lang w:val="en-US"/>
        </w:rPr>
        <w:t>է</w:t>
      </w:r>
      <w:r w:rsidR="4C3138C9" w:rsidRPr="00A16230">
        <w:rPr>
          <w:rFonts w:ascii="GHEA Grapalat" w:hAnsi="GHEA Grapalat" w:cstheme="minorBidi"/>
          <w:noProof/>
          <w:color w:val="auto"/>
          <w:sz w:val="24"/>
          <w:szCs w:val="24"/>
          <w:lang w:val="hy"/>
        </w:rPr>
        <w:t xml:space="preserve"> </w:t>
      </w:r>
      <w:r w:rsidR="4C3138C9" w:rsidRPr="00E915A6">
        <w:rPr>
          <w:rFonts w:ascii="GHEA Grapalat" w:hAnsi="GHEA Grapalat" w:cstheme="minorBidi"/>
          <w:noProof/>
          <w:color w:val="auto"/>
          <w:sz w:val="24"/>
          <w:szCs w:val="24"/>
          <w:lang w:val="en-US"/>
        </w:rPr>
        <w:t>ընդունելի՝</w:t>
      </w:r>
      <w:r w:rsidR="4C3138C9" w:rsidRPr="00A16230">
        <w:rPr>
          <w:rFonts w:ascii="GHEA Grapalat" w:hAnsi="GHEA Grapalat" w:cstheme="minorBidi"/>
          <w:noProof/>
          <w:color w:val="auto"/>
          <w:sz w:val="24"/>
          <w:szCs w:val="24"/>
          <w:lang w:val="hy"/>
        </w:rPr>
        <w:t xml:space="preserve"> </w:t>
      </w:r>
      <w:r w:rsidR="4C3138C9" w:rsidRPr="00E915A6">
        <w:rPr>
          <w:rFonts w:ascii="GHEA Grapalat" w:hAnsi="GHEA Grapalat" w:cstheme="minorBidi"/>
          <w:noProof/>
          <w:color w:val="auto"/>
          <w:sz w:val="24"/>
          <w:szCs w:val="24"/>
          <w:lang w:val="en-US"/>
        </w:rPr>
        <w:t>պայմանավորված</w:t>
      </w:r>
      <w:r w:rsidR="4C3138C9" w:rsidRPr="00A16230">
        <w:rPr>
          <w:rFonts w:ascii="GHEA Grapalat" w:hAnsi="GHEA Grapalat" w:cstheme="minorBidi"/>
          <w:noProof/>
          <w:color w:val="auto"/>
          <w:sz w:val="24"/>
          <w:szCs w:val="24"/>
          <w:lang w:val="hy"/>
        </w:rPr>
        <w:t xml:space="preserve"> </w:t>
      </w:r>
      <w:r w:rsidR="4C3138C9" w:rsidRPr="00E915A6">
        <w:rPr>
          <w:rFonts w:ascii="GHEA Grapalat" w:hAnsi="GHEA Grapalat" w:cstheme="minorBidi"/>
          <w:noProof/>
          <w:color w:val="auto"/>
          <w:sz w:val="24"/>
          <w:szCs w:val="24"/>
          <w:lang w:val="en-US"/>
        </w:rPr>
        <w:t>ռեժիմների</w:t>
      </w:r>
      <w:r w:rsidR="4C3138C9" w:rsidRPr="00A16230">
        <w:rPr>
          <w:rFonts w:ascii="GHEA Grapalat" w:hAnsi="GHEA Grapalat" w:cstheme="minorBidi"/>
          <w:noProof/>
          <w:color w:val="auto"/>
          <w:sz w:val="24"/>
          <w:szCs w:val="24"/>
          <w:lang w:val="hy"/>
        </w:rPr>
        <w:t xml:space="preserve"> </w:t>
      </w:r>
      <w:r w:rsidR="4C3138C9" w:rsidRPr="00E915A6">
        <w:rPr>
          <w:rFonts w:ascii="GHEA Grapalat" w:hAnsi="GHEA Grapalat" w:cstheme="minorBidi"/>
          <w:noProof/>
          <w:color w:val="auto"/>
          <w:sz w:val="24"/>
          <w:szCs w:val="24"/>
          <w:lang w:val="en-US"/>
        </w:rPr>
        <w:t>փոփոխություններով</w:t>
      </w:r>
      <w:r w:rsidR="4C3138C9" w:rsidRPr="00A16230">
        <w:rPr>
          <w:rFonts w:ascii="GHEA Grapalat" w:hAnsi="GHEA Grapalat" w:cstheme="minorBidi"/>
          <w:noProof/>
          <w:color w:val="auto"/>
          <w:sz w:val="24"/>
          <w:szCs w:val="24"/>
          <w:lang w:val="hy"/>
        </w:rPr>
        <w:t xml:space="preserve"> </w:t>
      </w:r>
      <w:r w:rsidR="4C3138C9" w:rsidRPr="00E915A6">
        <w:rPr>
          <w:rFonts w:ascii="GHEA Grapalat" w:hAnsi="GHEA Grapalat" w:cstheme="minorBidi"/>
          <w:noProof/>
          <w:color w:val="auto"/>
          <w:sz w:val="24"/>
          <w:szCs w:val="24"/>
          <w:lang w:val="en-US"/>
        </w:rPr>
        <w:t>և</w:t>
      </w:r>
      <w:r w:rsidR="4C3138C9" w:rsidRPr="00A16230">
        <w:rPr>
          <w:rFonts w:ascii="GHEA Grapalat" w:hAnsi="GHEA Grapalat" w:cstheme="minorBidi"/>
          <w:noProof/>
          <w:color w:val="auto"/>
          <w:sz w:val="24"/>
          <w:szCs w:val="24"/>
          <w:lang w:val="hy"/>
        </w:rPr>
        <w:t xml:space="preserve"> </w:t>
      </w:r>
      <w:r w:rsidR="4C3138C9" w:rsidRPr="00E915A6">
        <w:rPr>
          <w:rFonts w:ascii="GHEA Grapalat" w:hAnsi="GHEA Grapalat" w:cstheme="minorBidi"/>
          <w:noProof/>
          <w:color w:val="auto"/>
          <w:sz w:val="24"/>
          <w:szCs w:val="24"/>
          <w:lang w:val="en-US"/>
        </w:rPr>
        <w:t>վերահաշվարկ</w:t>
      </w:r>
      <w:r w:rsidR="4C3138C9" w:rsidRPr="00A16230">
        <w:rPr>
          <w:rFonts w:ascii="GHEA Grapalat" w:hAnsi="GHEA Grapalat" w:cstheme="minorBidi"/>
          <w:noProof/>
          <w:color w:val="auto"/>
          <w:sz w:val="24"/>
          <w:szCs w:val="24"/>
          <w:lang w:val="hy"/>
        </w:rPr>
        <w:t xml:space="preserve"> </w:t>
      </w:r>
      <w:r w:rsidR="4C3138C9" w:rsidRPr="00E915A6">
        <w:rPr>
          <w:rFonts w:ascii="GHEA Grapalat" w:hAnsi="GHEA Grapalat" w:cstheme="minorBidi"/>
          <w:noProof/>
          <w:color w:val="auto"/>
          <w:sz w:val="24"/>
          <w:szCs w:val="24"/>
          <w:lang w:val="en-US"/>
        </w:rPr>
        <w:t>չի</w:t>
      </w:r>
      <w:r w:rsidR="4C3138C9" w:rsidRPr="00A16230">
        <w:rPr>
          <w:rFonts w:ascii="GHEA Grapalat" w:hAnsi="GHEA Grapalat" w:cstheme="minorBidi"/>
          <w:noProof/>
          <w:color w:val="auto"/>
          <w:sz w:val="24"/>
          <w:szCs w:val="24"/>
          <w:lang w:val="hy"/>
        </w:rPr>
        <w:t xml:space="preserve"> </w:t>
      </w:r>
      <w:r w:rsidR="4C3138C9" w:rsidRPr="00E915A6">
        <w:rPr>
          <w:rFonts w:ascii="GHEA Grapalat" w:hAnsi="GHEA Grapalat" w:cstheme="minorBidi"/>
          <w:noProof/>
          <w:color w:val="auto"/>
          <w:sz w:val="24"/>
          <w:szCs w:val="24"/>
          <w:lang w:val="en-US"/>
        </w:rPr>
        <w:t>կատարվում</w:t>
      </w:r>
      <w:r w:rsidR="22577443" w:rsidRPr="00A16230">
        <w:rPr>
          <w:rFonts w:ascii="GHEA Grapalat" w:hAnsi="GHEA Grapalat" w:cstheme="minorBidi"/>
          <w:noProof/>
          <w:color w:val="auto"/>
          <w:sz w:val="24"/>
          <w:szCs w:val="24"/>
          <w:lang w:val="hy"/>
        </w:rPr>
        <w:t>.</w:t>
      </w:r>
    </w:p>
    <w:p w14:paraId="7922E7BA" w14:textId="6F2AE4FB" w:rsidR="0021498D" w:rsidRPr="00E915A6" w:rsidRDefault="4C3138C9" w:rsidP="00C93A83">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lang w:val="en-US"/>
        </w:rPr>
        <w:t>Այն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դեպքում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երբ</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փաստացի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անհաշվեկշռույթի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մեծությունը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գերազանցում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անհաշվեկշռության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թույլատրելի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սահմանային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արժեքը</w:t>
      </w:r>
      <w:r w:rsidR="3AE45660" w:rsidRPr="00A16230">
        <w:rPr>
          <w:rFonts w:ascii="GHEA Grapalat" w:hAnsi="GHEA Grapalat" w:cstheme="minorBidi"/>
          <w:noProof/>
          <w:color w:val="auto"/>
          <w:sz w:val="24"/>
          <w:szCs w:val="24"/>
          <w:lang w:val="hy"/>
        </w:rPr>
        <w:t>,</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սակայն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տեղազննության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արդյունքում</w:t>
      </w:r>
      <w:r w:rsidRPr="00A16230">
        <w:rPr>
          <w:rFonts w:ascii="GHEA Grapalat" w:hAnsi="GHEA Grapalat" w:cstheme="minorBidi"/>
          <w:noProof/>
          <w:color w:val="auto"/>
          <w:sz w:val="24"/>
          <w:szCs w:val="24"/>
          <w:lang w:val="hy"/>
        </w:rPr>
        <w:t xml:space="preserve"> </w:t>
      </w:r>
      <w:r w:rsidR="4FAF8020" w:rsidRPr="00E915A6">
        <w:rPr>
          <w:rFonts w:ascii="GHEA Grapalat" w:hAnsi="GHEA Grapalat" w:cstheme="minorBidi"/>
          <w:noProof/>
          <w:color w:val="auto"/>
          <w:sz w:val="24"/>
          <w:szCs w:val="24"/>
          <w:lang w:val="en-US"/>
        </w:rPr>
        <w:t>Հաշվառման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համալիրի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դրանց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միացման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շղթաների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խափանում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չի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հայտնաբերվում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ապա</w:t>
      </w:r>
      <w:r w:rsidRPr="00A16230">
        <w:rPr>
          <w:rFonts w:ascii="GHEA Grapalat" w:hAnsi="GHEA Grapalat" w:cstheme="minorBidi"/>
          <w:noProof/>
          <w:color w:val="auto"/>
          <w:sz w:val="24"/>
          <w:szCs w:val="24"/>
          <w:lang w:val="hy"/>
        </w:rPr>
        <w:t xml:space="preserve"> </w:t>
      </w:r>
      <w:r w:rsidR="24BDF985" w:rsidRPr="00E915A6">
        <w:rPr>
          <w:rFonts w:ascii="GHEA Grapalat" w:hAnsi="GHEA Grapalat" w:cstheme="minorBidi"/>
          <w:noProof/>
          <w:color w:val="auto"/>
          <w:sz w:val="24"/>
          <w:szCs w:val="24"/>
          <w:lang w:val="en-US"/>
        </w:rPr>
        <w:t>Հ</w:t>
      </w:r>
      <w:r w:rsidRPr="00E915A6">
        <w:rPr>
          <w:rFonts w:ascii="GHEA Grapalat" w:hAnsi="GHEA Grapalat" w:cstheme="minorBidi"/>
          <w:noProof/>
          <w:color w:val="auto"/>
          <w:sz w:val="24"/>
          <w:szCs w:val="24"/>
          <w:lang w:val="en-US"/>
        </w:rPr>
        <w:t>աշվառման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համալիրներ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տնօրինողը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պետք</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իրականացնի</w:t>
      </w:r>
      <w:r w:rsidRPr="00A16230">
        <w:rPr>
          <w:rFonts w:ascii="GHEA Grapalat" w:hAnsi="GHEA Grapalat" w:cstheme="minorBidi"/>
          <w:noProof/>
          <w:color w:val="auto"/>
          <w:sz w:val="24"/>
          <w:szCs w:val="24"/>
          <w:lang w:val="hy"/>
        </w:rPr>
        <w:t xml:space="preserve"> </w:t>
      </w:r>
      <w:r w:rsidR="3D6004C4" w:rsidRPr="00E915A6">
        <w:rPr>
          <w:rFonts w:ascii="GHEA Grapalat" w:hAnsi="GHEA Grapalat" w:cstheme="minorBidi"/>
          <w:noProof/>
          <w:color w:val="auto"/>
          <w:sz w:val="24"/>
          <w:szCs w:val="24"/>
          <w:lang w:val="en-US"/>
        </w:rPr>
        <w:t>Առևտրային</w:t>
      </w:r>
      <w:r w:rsidR="3D6004C4"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հաշվիչների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հոսանքի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լարման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տրանսֆորմատորների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արտահերթ</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ստուգաչափումներ՝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կազմելով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համապատասխան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արձանագրություններ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անհրաժեշտության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դեպքում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փոխարինելով</w:t>
      </w:r>
      <w:r w:rsidRPr="00A16230">
        <w:rPr>
          <w:rFonts w:ascii="GHEA Grapalat" w:hAnsi="GHEA Grapalat" w:cstheme="minorBidi"/>
          <w:noProof/>
          <w:color w:val="auto"/>
          <w:sz w:val="24"/>
          <w:szCs w:val="24"/>
          <w:lang w:val="hy"/>
        </w:rPr>
        <w:t xml:space="preserve"> </w:t>
      </w:r>
      <w:r w:rsidR="4FAF8020" w:rsidRPr="00E915A6">
        <w:rPr>
          <w:rFonts w:ascii="GHEA Grapalat" w:hAnsi="GHEA Grapalat" w:cstheme="minorBidi"/>
          <w:noProof/>
          <w:color w:val="auto"/>
          <w:sz w:val="24"/>
          <w:szCs w:val="24"/>
          <w:lang w:val="en-US"/>
        </w:rPr>
        <w:t>Հաշվառմ</w:t>
      </w:r>
      <w:r w:rsidR="29827F60" w:rsidRPr="00E915A6">
        <w:rPr>
          <w:rFonts w:ascii="GHEA Grapalat" w:hAnsi="GHEA Grapalat" w:cstheme="minorBidi"/>
          <w:noProof/>
          <w:color w:val="auto"/>
          <w:sz w:val="24"/>
          <w:szCs w:val="24"/>
          <w:lang w:val="en-US"/>
        </w:rPr>
        <w:t>ա</w:t>
      </w:r>
      <w:r w:rsidR="4FAF8020" w:rsidRPr="00E915A6">
        <w:rPr>
          <w:rFonts w:ascii="GHEA Grapalat" w:hAnsi="GHEA Grapalat" w:cstheme="minorBidi"/>
          <w:noProof/>
          <w:color w:val="auto"/>
          <w:sz w:val="24"/>
          <w:szCs w:val="24"/>
          <w:lang w:val="en-US"/>
        </w:rPr>
        <w:t>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համալիրները։</w:t>
      </w:r>
      <w:r w:rsidRPr="00A16230">
        <w:rPr>
          <w:rFonts w:ascii="GHEA Grapalat" w:hAnsi="GHEA Grapalat" w:cstheme="minorBidi"/>
          <w:noProof/>
          <w:color w:val="auto"/>
          <w:sz w:val="24"/>
          <w:szCs w:val="24"/>
          <w:lang w:val="hy"/>
        </w:rPr>
        <w:t xml:space="preserve"> </w:t>
      </w:r>
      <w:r w:rsidR="4FAF8020" w:rsidRPr="00E915A6">
        <w:rPr>
          <w:rFonts w:ascii="GHEA Grapalat" w:hAnsi="GHEA Grapalat" w:cstheme="minorBidi"/>
          <w:noProof/>
          <w:color w:val="auto"/>
          <w:sz w:val="24"/>
          <w:szCs w:val="24"/>
          <w:lang w:val="en-US"/>
        </w:rPr>
        <w:t>Նշված</w:t>
      </w:r>
      <w:r w:rsidRPr="00E915A6">
        <w:rPr>
          <w:rFonts w:ascii="GHEA Grapalat" w:hAnsi="GHEA Grapalat" w:cstheme="minorBidi"/>
          <w:noProof/>
          <w:color w:val="auto"/>
          <w:sz w:val="24"/>
          <w:szCs w:val="24"/>
          <w:lang w:val="en-US"/>
        </w:rPr>
        <w:t xml:space="preserve"> արձանագրություններ</w:t>
      </w:r>
      <w:r w:rsidR="3AE45660" w:rsidRPr="00E915A6">
        <w:rPr>
          <w:rFonts w:ascii="GHEA Grapalat" w:hAnsi="GHEA Grapalat" w:cstheme="minorBidi"/>
          <w:noProof/>
          <w:color w:val="auto"/>
          <w:sz w:val="24"/>
          <w:szCs w:val="24"/>
          <w:lang w:val="en-US"/>
        </w:rPr>
        <w:t>ը</w:t>
      </w:r>
      <w:r w:rsidRPr="00E915A6">
        <w:rPr>
          <w:rFonts w:ascii="GHEA Grapalat" w:hAnsi="GHEA Grapalat" w:cstheme="minorBidi"/>
          <w:noProof/>
          <w:color w:val="auto"/>
          <w:sz w:val="24"/>
          <w:szCs w:val="24"/>
          <w:lang w:val="en-US"/>
        </w:rPr>
        <w:t xml:space="preserve"> </w:t>
      </w:r>
      <w:r w:rsidR="4FAF8020" w:rsidRPr="00E915A6">
        <w:rPr>
          <w:rFonts w:ascii="GHEA Grapalat" w:hAnsi="GHEA Grapalat" w:cstheme="minorBidi"/>
          <w:noProof/>
          <w:color w:val="auto"/>
          <w:sz w:val="24"/>
          <w:szCs w:val="24"/>
          <w:lang w:val="en-US"/>
        </w:rPr>
        <w:t>հիմք են հանդիսանում վերահաշվարկի ակտի կազմման համար</w:t>
      </w:r>
      <w:r w:rsidR="22577443" w:rsidRPr="00E915A6">
        <w:rPr>
          <w:rFonts w:ascii="GHEA Grapalat" w:hAnsi="GHEA Grapalat" w:cstheme="minorBidi"/>
          <w:noProof/>
          <w:color w:val="auto"/>
          <w:sz w:val="24"/>
          <w:szCs w:val="24"/>
          <w:lang w:val="en-US"/>
        </w:rPr>
        <w:t>.</w:t>
      </w:r>
    </w:p>
    <w:p w14:paraId="4B20CAFF" w14:textId="50A32553" w:rsidR="00F303AC" w:rsidRPr="00E915A6" w:rsidRDefault="4C3138C9" w:rsidP="00C93A83">
      <w:pPr>
        <w:pStyle w:val="Text2"/>
        <w:spacing w:before="0" w:line="276" w:lineRule="auto"/>
        <w:ind w:left="990" w:hanging="284"/>
        <w:rPr>
          <w:rFonts w:asciiTheme="minorHAnsi" w:hAnsiTheme="minorHAnsi" w:cstheme="minorBidi"/>
          <w:color w:val="auto"/>
          <w:sz w:val="24"/>
          <w:szCs w:val="24"/>
          <w:lang w:val="en-US"/>
        </w:rPr>
      </w:pPr>
      <w:r w:rsidRPr="00E915A6">
        <w:rPr>
          <w:rFonts w:ascii="GHEA Grapalat" w:hAnsi="GHEA Grapalat" w:cstheme="minorBidi"/>
          <w:noProof/>
          <w:color w:val="auto"/>
          <w:sz w:val="24"/>
          <w:szCs w:val="24"/>
          <w:lang w:val="en-US"/>
        </w:rPr>
        <w:t>Վերահաշվարկ</w:t>
      </w:r>
      <w:r w:rsidR="007E306A" w:rsidRPr="00E915A6">
        <w:rPr>
          <w:rFonts w:ascii="GHEA Grapalat" w:hAnsi="GHEA Grapalat" w:cstheme="minorBidi"/>
          <w:noProof/>
          <w:color w:val="auto"/>
          <w:sz w:val="24"/>
          <w:szCs w:val="24"/>
        </w:rPr>
        <w:t>ն</w:t>
      </w:r>
      <w:r w:rsidRPr="00E915A6">
        <w:rPr>
          <w:rFonts w:ascii="GHEA Grapalat" w:hAnsi="GHEA Grapalat" w:cstheme="minorBidi"/>
          <w:noProof/>
          <w:color w:val="auto"/>
          <w:sz w:val="24"/>
          <w:szCs w:val="24"/>
          <w:lang w:val="en-US"/>
        </w:rPr>
        <w:t xml:space="preserve"> </w:t>
      </w:r>
      <w:r w:rsidR="4FAF8020" w:rsidRPr="00E915A6">
        <w:rPr>
          <w:rFonts w:ascii="GHEA Grapalat" w:hAnsi="GHEA Grapalat" w:cstheme="minorBidi"/>
          <w:noProof/>
          <w:color w:val="auto"/>
          <w:sz w:val="24"/>
          <w:szCs w:val="24"/>
          <w:lang w:val="en-US"/>
        </w:rPr>
        <w:t>իրականացվում է վերստուգիչ հաշվիչներից ստացված տվյալների հիման վրա։ Վերահաշվարկի արդյունքները ներառվում են խափանումը</w:t>
      </w:r>
      <w:r w:rsidRPr="00E915A6">
        <w:rPr>
          <w:rFonts w:ascii="GHEA Grapalat" w:hAnsi="GHEA Grapalat" w:cstheme="minorBidi"/>
          <w:noProof/>
          <w:color w:val="auto"/>
          <w:sz w:val="24"/>
          <w:szCs w:val="24"/>
          <w:lang w:val="en-US"/>
        </w:rPr>
        <w:t xml:space="preserve"> </w:t>
      </w:r>
      <w:r w:rsidR="4FAF8020" w:rsidRPr="00E915A6">
        <w:rPr>
          <w:rFonts w:ascii="GHEA Grapalat" w:hAnsi="GHEA Grapalat" w:cstheme="minorBidi"/>
          <w:noProof/>
          <w:color w:val="auto"/>
          <w:sz w:val="24"/>
          <w:szCs w:val="24"/>
          <w:lang w:val="en-US"/>
        </w:rPr>
        <w:t>հայտնաբերելու ամսվան հաջորդող ամսվա վճարման փաստաթղթերում</w:t>
      </w:r>
      <w:r w:rsidR="4FAF8020" w:rsidRPr="00E915A6">
        <w:rPr>
          <w:rFonts w:asciiTheme="minorHAnsi" w:hAnsiTheme="minorHAnsi" w:cstheme="minorBidi"/>
          <w:color w:val="auto"/>
          <w:sz w:val="24"/>
          <w:szCs w:val="24"/>
          <w:lang w:val="en-US"/>
        </w:rPr>
        <w:t>։</w:t>
      </w:r>
    </w:p>
    <w:p w14:paraId="44187F5D" w14:textId="33737423" w:rsidR="00DB7BFC" w:rsidRPr="00E915A6" w:rsidRDefault="79E2EE50" w:rsidP="00D972B4">
      <w:pPr>
        <w:pStyle w:val="Text1"/>
      </w:pPr>
      <w:r w:rsidRPr="00E915A6">
        <w:rPr>
          <w:shd w:val="clear" w:color="auto" w:fill="auto"/>
        </w:rPr>
        <w:t xml:space="preserve">Անհաշվեկշռության թույլատրելի սահմանը որոշվում է Շուկայի օպերատորի կողմից՝ համաձայն </w:t>
      </w:r>
      <w:r w:rsidR="7C66B7B1" w:rsidRPr="00E915A6">
        <w:rPr>
          <w:shd w:val="clear" w:color="auto" w:fill="auto"/>
        </w:rPr>
        <w:t xml:space="preserve">Հաղորդման ցանցային կանոնների N1 Հավելվածի։ </w:t>
      </w:r>
    </w:p>
    <w:p w14:paraId="3BDFA5DC" w14:textId="5324A4A4" w:rsidR="00DB7BFC" w:rsidRPr="00E915A6" w:rsidRDefault="04F82D3D" w:rsidP="00AB234C">
      <w:pPr>
        <w:pStyle w:val="Heading2"/>
        <w:numPr>
          <w:ilvl w:val="0"/>
          <w:numId w:val="17"/>
        </w:numPr>
        <w:spacing w:line="276" w:lineRule="auto"/>
        <w:ind w:left="1276" w:hanging="1276"/>
        <w:rPr>
          <w:rFonts w:ascii="GHEA Grapalat" w:eastAsia="GHEA Grapalat" w:hAnsi="GHEA Grapalat" w:cs="GHEA Grapalat"/>
          <w:caps w:val="0"/>
          <w:noProof/>
          <w:sz w:val="24"/>
          <w:szCs w:val="24"/>
          <w:lang w:val="en-US"/>
        </w:rPr>
      </w:pPr>
      <w:bookmarkStart w:id="191" w:name="_Toc10562477"/>
      <w:r w:rsidRPr="00E915A6">
        <w:rPr>
          <w:rFonts w:ascii="GHEA Grapalat" w:eastAsia="GHEA Grapalat" w:hAnsi="GHEA Grapalat" w:cs="GHEA Grapalat"/>
          <w:caps w:val="0"/>
          <w:noProof/>
          <w:sz w:val="24"/>
          <w:szCs w:val="24"/>
          <w:lang w:val="en-US"/>
        </w:rPr>
        <w:t>ՀԱՂՈՐԴՄԱՆ ՑԱՆՑՈՒՄ ԿՈՐՈՒՍՏՆԵՐԻ ՀԱՇՎԱՐԿՈՒՄ</w:t>
      </w:r>
      <w:bookmarkEnd w:id="191"/>
      <w:r w:rsidR="00093DE0" w:rsidRPr="00E915A6">
        <w:rPr>
          <w:rFonts w:ascii="GHEA Grapalat" w:eastAsia="GHEA Grapalat" w:hAnsi="GHEA Grapalat" w:cs="GHEA Grapalat"/>
          <w:caps w:val="0"/>
          <w:noProof/>
          <w:sz w:val="24"/>
          <w:szCs w:val="24"/>
        </w:rPr>
        <w:t>Ը</w:t>
      </w:r>
    </w:p>
    <w:p w14:paraId="0DEAAAF0" w14:textId="2A9E8D16" w:rsidR="00DB7BFC" w:rsidRPr="00E915A6" w:rsidRDefault="79E2EE50" w:rsidP="00D972B4">
      <w:pPr>
        <w:pStyle w:val="Text1"/>
      </w:pPr>
      <w:r w:rsidRPr="00E915A6">
        <w:t>Շուկայի օպերատորը մինչև յուրաքանչյուր ամսվա 10-ը պարտավոր է Հաղորդողին գրավոր տեղեկատվություն ներկայացնել Հաղորդման ցանցում նախորդ ամսվա համար հաշվառված էլեկտրա</w:t>
      </w:r>
      <w:r w:rsidR="7E2713C1" w:rsidRPr="00E915A6">
        <w:t xml:space="preserve">կան </w:t>
      </w:r>
      <w:r w:rsidRPr="00E915A6">
        <w:t>էներգիայի փաստացի կորուստների վերաբերյալ, ինչպես նաև այդ տեղեկատվությունը հրապարակել ՇԿԾ-ում</w:t>
      </w:r>
      <w:r w:rsidR="21C6562C" w:rsidRPr="00E915A6">
        <w:t>։</w:t>
      </w:r>
    </w:p>
    <w:p w14:paraId="7EAC6DA2" w14:textId="256000C9" w:rsidR="00DB7BFC" w:rsidRPr="00E915A6" w:rsidRDefault="79E2EE50" w:rsidP="00D972B4">
      <w:pPr>
        <w:pStyle w:val="Text1"/>
      </w:pPr>
      <w:r w:rsidRPr="00E915A6">
        <w:t>Տվյալ Հաշվարկային ժամանակահատվածի համար Շուկայի օպերատորը</w:t>
      </w:r>
      <w:r w:rsidR="4A5D05B8" w:rsidRPr="00E915A6">
        <w:t>,</w:t>
      </w:r>
      <w:r w:rsidRPr="00E915A6">
        <w:t xml:space="preserve"> մինչև հաջորդ ամսվա 15-ը, </w:t>
      </w:r>
      <w:r w:rsidR="7C445BBE" w:rsidRPr="00E915A6">
        <w:t>Հաղորդման ցանցային կանոնների N1 Հավելվածի</w:t>
      </w:r>
      <w:r w:rsidR="3E9B13D0" w:rsidRPr="00E915A6">
        <w:t xml:space="preserve"> </w:t>
      </w:r>
      <w:r w:rsidRPr="00E915A6">
        <w:t>համաձայն, պարտավոր է հաշվարկել Հաղորդման ցանցում փաստացի ռեժիմներով պայմանավորված էլեկտրա</w:t>
      </w:r>
      <w:r w:rsidR="25D9FC34" w:rsidRPr="00E915A6">
        <w:t xml:space="preserve">կան </w:t>
      </w:r>
      <w:r w:rsidRPr="00E915A6">
        <w:t>էներգիայի տեխնոլոգիական անխուսափելի կորուստների մեծությունը, ներկայացնել Հաղորդողին և հրապարակել ՇԿԾ</w:t>
      </w:r>
      <w:r w:rsidR="4E4FE04B" w:rsidRPr="00E915A6">
        <w:t>-ում</w:t>
      </w:r>
      <w:r w:rsidRPr="00E915A6">
        <w:t>։</w:t>
      </w:r>
    </w:p>
    <w:p w14:paraId="37F6E5C0" w14:textId="3FCD1054" w:rsidR="00967344" w:rsidRPr="00E915A6" w:rsidRDefault="04F82D3D" w:rsidP="00AB234C">
      <w:pPr>
        <w:pStyle w:val="Heading2"/>
        <w:numPr>
          <w:ilvl w:val="0"/>
          <w:numId w:val="17"/>
        </w:numPr>
        <w:spacing w:line="276" w:lineRule="auto"/>
        <w:ind w:left="1276" w:hanging="1276"/>
        <w:rPr>
          <w:rFonts w:ascii="GHEA Grapalat" w:eastAsia="GHEA Grapalat" w:hAnsi="GHEA Grapalat" w:cs="GHEA Grapalat"/>
          <w:caps w:val="0"/>
          <w:noProof/>
          <w:sz w:val="24"/>
          <w:szCs w:val="24"/>
          <w:lang w:val="en-US"/>
        </w:rPr>
      </w:pPr>
      <w:bookmarkStart w:id="192" w:name="_Toc10562478"/>
      <w:r w:rsidRPr="00E915A6">
        <w:rPr>
          <w:rFonts w:ascii="GHEA Grapalat" w:eastAsia="GHEA Grapalat" w:hAnsi="GHEA Grapalat" w:cs="GHEA Grapalat"/>
          <w:caps w:val="0"/>
          <w:noProof/>
          <w:sz w:val="24"/>
          <w:szCs w:val="24"/>
          <w:lang w:val="en-US"/>
        </w:rPr>
        <w:lastRenderedPageBreak/>
        <w:t>ՀԱՇՎԱՐԿՆԵՐ</w:t>
      </w:r>
      <w:bookmarkEnd w:id="192"/>
      <w:r w:rsidR="00093DE0" w:rsidRPr="00E915A6">
        <w:rPr>
          <w:rFonts w:ascii="GHEA Grapalat" w:eastAsia="GHEA Grapalat" w:hAnsi="GHEA Grapalat" w:cs="GHEA Grapalat"/>
          <w:caps w:val="0"/>
          <w:noProof/>
          <w:sz w:val="24"/>
          <w:szCs w:val="24"/>
        </w:rPr>
        <w:t>Ը</w:t>
      </w:r>
    </w:p>
    <w:p w14:paraId="15D8C102" w14:textId="7053E6D3" w:rsidR="004D13D1" w:rsidRPr="00E915A6" w:rsidRDefault="7BB9920E" w:rsidP="00D972B4">
      <w:pPr>
        <w:pStyle w:val="Text1"/>
      </w:pPr>
      <w:r w:rsidRPr="00E915A6">
        <w:t xml:space="preserve">Յուրաքանչյուր ամսի առաջին </w:t>
      </w:r>
      <w:r w:rsidR="27D1167A" w:rsidRPr="00E915A6">
        <w:t xml:space="preserve">երկու </w:t>
      </w:r>
      <w:r w:rsidRPr="00E915A6">
        <w:t xml:space="preserve">աշխատանքային </w:t>
      </w:r>
      <w:r w:rsidR="27D1167A" w:rsidRPr="00E915A6">
        <w:t xml:space="preserve">օրերի ընթացքում </w:t>
      </w:r>
      <w:r w:rsidR="1D348736" w:rsidRPr="00E915A6">
        <w:t>Շուկայի օպերատոր</w:t>
      </w:r>
      <w:r w:rsidR="197CC3AB" w:rsidRPr="00E915A6">
        <w:t>ը</w:t>
      </w:r>
      <w:r w:rsidR="4A5D05B8" w:rsidRPr="00E915A6">
        <w:t>՝</w:t>
      </w:r>
      <w:r w:rsidR="197CC3AB" w:rsidRPr="00E915A6">
        <w:t xml:space="preserve"> հիմք ընդունելով </w:t>
      </w:r>
      <w:r w:rsidR="48348939" w:rsidRPr="00E915A6">
        <w:t xml:space="preserve">ԷՄՇ </w:t>
      </w:r>
      <w:r w:rsidR="24CEBADF" w:rsidRPr="00E915A6">
        <w:t xml:space="preserve">առևտրի </w:t>
      </w:r>
      <w:r w:rsidR="48348939" w:rsidRPr="00E915A6">
        <w:t xml:space="preserve">մասնակիցների էլեկտրոնային հաշիվներում </w:t>
      </w:r>
      <w:r w:rsidR="79A20B4C" w:rsidRPr="00E915A6">
        <w:t>Կ</w:t>
      </w:r>
      <w:r w:rsidR="48348939" w:rsidRPr="00E915A6">
        <w:t>անոնների</w:t>
      </w:r>
      <w:r w:rsidR="009C7744" w:rsidRPr="00E915A6">
        <w:rPr>
          <w:lang w:val="en-US"/>
        </w:rPr>
        <w:t xml:space="preserve"> 15</w:t>
      </w:r>
      <w:r w:rsidR="48348939" w:rsidRPr="00E915A6">
        <w:t>-</w:t>
      </w:r>
      <w:r w:rsidR="00FA54CC" w:rsidRPr="00E915A6">
        <w:rPr>
          <w:lang w:val="hy-AM"/>
        </w:rPr>
        <w:t>րդ գլխո</w:t>
      </w:r>
      <w:r w:rsidR="002320E7" w:rsidRPr="00E915A6">
        <w:rPr>
          <w:lang w:val="hy-AM"/>
        </w:rPr>
        <w:t>վ</w:t>
      </w:r>
      <w:r w:rsidR="48348939" w:rsidRPr="00E915A6">
        <w:t xml:space="preserve"> սահմանված տեղեկատվությունը</w:t>
      </w:r>
      <w:r w:rsidR="1F32324E" w:rsidRPr="00E915A6">
        <w:t>,</w:t>
      </w:r>
      <w:r w:rsidR="48348939" w:rsidRPr="00E915A6">
        <w:t xml:space="preserve"> ՇԿԾ-ի միջոցով կազմում</w:t>
      </w:r>
      <w:r w:rsidR="221067A9" w:rsidRPr="00E915A6">
        <w:t xml:space="preserve"> է</w:t>
      </w:r>
      <w:r w:rsidR="48348939" w:rsidRPr="00E915A6">
        <w:t xml:space="preserve"> </w:t>
      </w:r>
      <w:r w:rsidR="221067A9" w:rsidRPr="00E915A6">
        <w:t>վճարման ենթակա էլեկտրա</w:t>
      </w:r>
      <w:r w:rsidR="7E2713C1" w:rsidRPr="00E915A6">
        <w:t xml:space="preserve">կան </w:t>
      </w:r>
      <w:r w:rsidR="221067A9" w:rsidRPr="00E915A6">
        <w:t xml:space="preserve">էներգիայի </w:t>
      </w:r>
      <w:r w:rsidR="00125721" w:rsidRPr="00E915A6">
        <w:rPr>
          <w:lang w:val="hy-AM"/>
        </w:rPr>
        <w:t xml:space="preserve">և մատուցված ծառայությունների </w:t>
      </w:r>
      <w:r w:rsidR="221067A9" w:rsidRPr="00E915A6">
        <w:t xml:space="preserve">վերաբերյալ ակտերը </w:t>
      </w:r>
      <w:r w:rsidR="48348939" w:rsidRPr="00E915A6">
        <w:t>և</w:t>
      </w:r>
      <w:r w:rsidR="221067A9" w:rsidRPr="00E915A6">
        <w:t xml:space="preserve"> ներկայացնում ԷՄՇ մասնակիցների</w:t>
      </w:r>
      <w:r w:rsidR="004A2596" w:rsidRPr="00E915A6">
        <w:rPr>
          <w:lang w:val="en-US"/>
        </w:rPr>
        <w:t xml:space="preserve"> </w:t>
      </w:r>
      <w:r w:rsidR="7AC5813A" w:rsidRPr="00E915A6">
        <w:t>հաստատմանը</w:t>
      </w:r>
      <w:r w:rsidR="21C6562C" w:rsidRPr="00E915A6">
        <w:t>։</w:t>
      </w:r>
    </w:p>
    <w:p w14:paraId="37711D6E" w14:textId="05ED6C61" w:rsidR="00562140" w:rsidRPr="00E915A6" w:rsidRDefault="6C69181F" w:rsidP="00D972B4">
      <w:pPr>
        <w:pStyle w:val="Text1"/>
      </w:pPr>
      <w:r w:rsidRPr="00E915A6">
        <w:t>ԷՄՇ մասնակիցները</w:t>
      </w:r>
      <w:r w:rsidR="5D90073D" w:rsidRPr="00E915A6">
        <w:t xml:space="preserve"> </w:t>
      </w:r>
      <w:r w:rsidRPr="00E915A6">
        <w:t>վճարման ենթակա էլեկտրա</w:t>
      </w:r>
      <w:r w:rsidR="7E2713C1" w:rsidRPr="00E915A6">
        <w:t xml:space="preserve">կան </w:t>
      </w:r>
      <w:r w:rsidRPr="00E915A6">
        <w:t xml:space="preserve">էներգիայի </w:t>
      </w:r>
      <w:r w:rsidR="006E42B4" w:rsidRPr="00E915A6">
        <w:rPr>
          <w:lang w:val="hy-AM"/>
        </w:rPr>
        <w:t xml:space="preserve">և մատուցված ծառայությունների </w:t>
      </w:r>
      <w:r w:rsidRPr="00E915A6">
        <w:t>վերաբերյալ ակտի մասով առարկություն չունենալու դեպքում</w:t>
      </w:r>
      <w:r w:rsidR="75D50964" w:rsidRPr="00E915A6">
        <w:t xml:space="preserve"> </w:t>
      </w:r>
      <w:r w:rsidRPr="00E915A6">
        <w:t xml:space="preserve">ստանալուց հետո </w:t>
      </w:r>
      <w:r w:rsidR="19D25C03" w:rsidRPr="00E915A6">
        <w:t>երկու</w:t>
      </w:r>
      <w:r w:rsidRPr="00E915A6">
        <w:t xml:space="preserve"> աշխ</w:t>
      </w:r>
      <w:r w:rsidR="734B6AB6" w:rsidRPr="00E915A6">
        <w:t>ա</w:t>
      </w:r>
      <w:r w:rsidRPr="00E915A6">
        <w:t>տանքային օրվա ընթացքում</w:t>
      </w:r>
      <w:r w:rsidR="7A6CECB9" w:rsidRPr="00E915A6">
        <w:t xml:space="preserve"> ՇԿԾ-ի միջոցով</w:t>
      </w:r>
      <w:r w:rsidR="00F55B87" w:rsidRPr="00E915A6">
        <w:rPr>
          <w:lang w:val="hy-AM"/>
        </w:rPr>
        <w:t xml:space="preserve"> </w:t>
      </w:r>
      <w:r w:rsidR="01CAD02C" w:rsidRPr="00E915A6">
        <w:t xml:space="preserve">հաստատում </w:t>
      </w:r>
      <w:r w:rsidRPr="00E915A6">
        <w:t xml:space="preserve"> են Շուկայի օպերատորի կողմից ներկայացրած վճարման ենթակա էլեկտրակ</w:t>
      </w:r>
      <w:r w:rsidR="47606B7A" w:rsidRPr="00E915A6">
        <w:t xml:space="preserve">ան </w:t>
      </w:r>
      <w:r w:rsidRPr="00E915A6">
        <w:t>էներգիայի</w:t>
      </w:r>
      <w:r w:rsidR="00E669F6" w:rsidRPr="00E915A6">
        <w:rPr>
          <w:lang w:val="hy-AM"/>
        </w:rPr>
        <w:t xml:space="preserve"> և մատուցված ծառայությունների</w:t>
      </w:r>
      <w:r w:rsidRPr="00E915A6">
        <w:t xml:space="preserve"> </w:t>
      </w:r>
      <w:r w:rsidR="75D50964" w:rsidRPr="00E915A6">
        <w:t xml:space="preserve">վերաբերյալ </w:t>
      </w:r>
      <w:r w:rsidRPr="00E915A6">
        <w:t>ակտը</w:t>
      </w:r>
      <w:r w:rsidR="21C6562C" w:rsidRPr="00E915A6">
        <w:t>։</w:t>
      </w:r>
    </w:p>
    <w:p w14:paraId="0982C52E" w14:textId="788D5B92" w:rsidR="009C5CCC" w:rsidRPr="00E915A6" w:rsidRDefault="6CA32FBB" w:rsidP="00D972B4">
      <w:pPr>
        <w:pStyle w:val="Text1"/>
      </w:pPr>
      <w:r w:rsidRPr="00E915A6">
        <w:t>ԷՄՇ մասնակիցներ</w:t>
      </w:r>
      <w:r w:rsidR="75D50964" w:rsidRPr="00E915A6">
        <w:t>ը</w:t>
      </w:r>
      <w:r w:rsidRPr="00E915A6">
        <w:t xml:space="preserve"> </w:t>
      </w:r>
      <w:r w:rsidR="75D50964" w:rsidRPr="00E915A6">
        <w:t>վճարման ենթակա էլեկտրա</w:t>
      </w:r>
      <w:r w:rsidR="7E2713C1" w:rsidRPr="00E915A6">
        <w:t xml:space="preserve">կան </w:t>
      </w:r>
      <w:r w:rsidR="75D50964" w:rsidRPr="00E915A6">
        <w:t>էներգիայի</w:t>
      </w:r>
      <w:r w:rsidR="00E669F6" w:rsidRPr="00E915A6">
        <w:rPr>
          <w:lang w:val="hy-AM"/>
        </w:rPr>
        <w:t xml:space="preserve"> և մատուցված ծառայությունների</w:t>
      </w:r>
      <w:r w:rsidR="75D50964" w:rsidRPr="00E915A6">
        <w:t xml:space="preserve"> վերաբերյալ ակտը </w:t>
      </w:r>
      <w:r w:rsidR="58823726" w:rsidRPr="00E915A6">
        <w:t>հաստատելուց հետո</w:t>
      </w:r>
      <w:r w:rsidRPr="00E915A6">
        <w:t xml:space="preserve"> </w:t>
      </w:r>
      <w:r w:rsidR="2EFD2425" w:rsidRPr="00E915A6">
        <w:t>երկու</w:t>
      </w:r>
      <w:r w:rsidR="43E13A04" w:rsidRPr="00E915A6">
        <w:t xml:space="preserve"> աշխատանքային օրվա ընթացքում կազմում</w:t>
      </w:r>
      <w:r w:rsidR="75D50964" w:rsidRPr="00E915A6">
        <w:t xml:space="preserve"> և մյուս կողմերին</w:t>
      </w:r>
      <w:r w:rsidR="43E13A04" w:rsidRPr="00E915A6">
        <w:t xml:space="preserve"> են </w:t>
      </w:r>
      <w:r w:rsidR="75D50964" w:rsidRPr="00E915A6">
        <w:t xml:space="preserve">ներկայացնում </w:t>
      </w:r>
      <w:r w:rsidRPr="00E915A6">
        <w:t>առաքված</w:t>
      </w:r>
      <w:r w:rsidR="73C88603" w:rsidRPr="00E915A6">
        <w:t xml:space="preserve"> կամ </w:t>
      </w:r>
      <w:r w:rsidR="75D50964" w:rsidRPr="00E915A6">
        <w:t>գնված</w:t>
      </w:r>
      <w:r w:rsidR="42FD021D" w:rsidRPr="00E915A6">
        <w:t xml:space="preserve"> </w:t>
      </w:r>
      <w:r w:rsidRPr="00E915A6">
        <w:t>էլեկտրա</w:t>
      </w:r>
      <w:r w:rsidR="7E2713C1" w:rsidRPr="00E915A6">
        <w:t xml:space="preserve">կան </w:t>
      </w:r>
      <w:r w:rsidRPr="00E915A6">
        <w:t xml:space="preserve">էներգիայի </w:t>
      </w:r>
      <w:r w:rsidR="73C88603" w:rsidRPr="00E915A6">
        <w:t xml:space="preserve">կամ մատուցված ծառայությունների </w:t>
      </w:r>
      <w:r w:rsidRPr="00E915A6">
        <w:t>համար հաշվարկային փաստաթուղթ</w:t>
      </w:r>
      <w:r w:rsidR="21C6562C" w:rsidRPr="00E915A6">
        <w:t>։</w:t>
      </w:r>
    </w:p>
    <w:p w14:paraId="78D31C5F" w14:textId="0B267BD8" w:rsidR="009C5CCC" w:rsidRPr="00E915A6" w:rsidRDefault="1F4EFE72" w:rsidP="00D972B4">
      <w:pPr>
        <w:pStyle w:val="Text1"/>
      </w:pPr>
      <w:r w:rsidRPr="00E915A6">
        <w:t>Հաշվարկային փաստաթուղթ</w:t>
      </w:r>
      <w:r w:rsidR="4A5D05B8" w:rsidRPr="00E915A6">
        <w:t>ն</w:t>
      </w:r>
      <w:r w:rsidRPr="00E915A6">
        <w:t xml:space="preserve"> ստացած ԷՄՇ մասնակից</w:t>
      </w:r>
      <w:r w:rsidR="4A5D05B8" w:rsidRPr="00E915A6">
        <w:t>ն</w:t>
      </w:r>
      <w:r w:rsidRPr="00E915A6">
        <w:t xml:space="preserve"> </w:t>
      </w:r>
      <w:r w:rsidR="16054BF4" w:rsidRPr="00E915A6">
        <w:t xml:space="preserve">այն </w:t>
      </w:r>
      <w:r w:rsidR="7620C6E3" w:rsidRPr="00E915A6">
        <w:t>ստանալուց</w:t>
      </w:r>
      <w:r w:rsidR="4A5D05B8" w:rsidRPr="00E915A6">
        <w:t xml:space="preserve"> հետո</w:t>
      </w:r>
      <w:r w:rsidR="7620C6E3" w:rsidRPr="00E915A6">
        <w:t xml:space="preserve"> </w:t>
      </w:r>
      <w:r w:rsidR="38BF1C2C" w:rsidRPr="00E915A6">
        <w:t>մեկ</w:t>
      </w:r>
      <w:r w:rsidR="0AC13D66" w:rsidRPr="00E915A6">
        <w:t xml:space="preserve"> </w:t>
      </w:r>
      <w:r w:rsidR="0D5361E3" w:rsidRPr="00E915A6">
        <w:t xml:space="preserve">աշխատանքային </w:t>
      </w:r>
      <w:r w:rsidR="38BF1C2C" w:rsidRPr="00E915A6">
        <w:t>օր</w:t>
      </w:r>
      <w:r w:rsidR="18727304" w:rsidRPr="00E915A6">
        <w:t>վա ընթացքում</w:t>
      </w:r>
      <w:r w:rsidR="38BF1C2C" w:rsidRPr="00E915A6">
        <w:t xml:space="preserve"> </w:t>
      </w:r>
      <w:r w:rsidR="5B27234D" w:rsidRPr="00E915A6">
        <w:t xml:space="preserve">հաստատում է </w:t>
      </w:r>
      <w:r w:rsidR="00F3A221" w:rsidRPr="00E915A6">
        <w:t>իրեն</w:t>
      </w:r>
      <w:r w:rsidR="5B27234D" w:rsidRPr="00E915A6">
        <w:t xml:space="preserve"> առաքված</w:t>
      </w:r>
      <w:r w:rsidR="00F3A221" w:rsidRPr="00E915A6">
        <w:t xml:space="preserve"> կամ իր կողմից գնված էլեկտրա</w:t>
      </w:r>
      <w:r w:rsidR="7E2713C1" w:rsidRPr="00E915A6">
        <w:t xml:space="preserve">կան </w:t>
      </w:r>
      <w:r w:rsidR="00F3A221" w:rsidRPr="00E915A6">
        <w:t xml:space="preserve">էներգիայի, ինչպես նաև իր կողմից մատուցված </w:t>
      </w:r>
      <w:r w:rsidR="4DCC1827" w:rsidRPr="00E915A6">
        <w:t xml:space="preserve">կամ իրեն մատուցած </w:t>
      </w:r>
      <w:r w:rsidR="00F3A221" w:rsidRPr="00E915A6">
        <w:t xml:space="preserve">ծառայությունների </w:t>
      </w:r>
      <w:r w:rsidR="5B27234D" w:rsidRPr="00E915A6">
        <w:t>համար կազմված հաշվարկային փաստաթուղթը</w:t>
      </w:r>
      <w:r w:rsidR="41B25C08" w:rsidRPr="00E915A6">
        <w:t xml:space="preserve"> և</w:t>
      </w:r>
      <w:r w:rsidR="4A5D05B8" w:rsidRPr="00E915A6">
        <w:t xml:space="preserve"> </w:t>
      </w:r>
      <w:r w:rsidR="0AC13D66" w:rsidRPr="00E915A6">
        <w:t xml:space="preserve">երեք աշխատանքային օրվա ընթացքում </w:t>
      </w:r>
      <w:r w:rsidR="41B25C08" w:rsidRPr="00E915A6">
        <w:t xml:space="preserve">կատարում </w:t>
      </w:r>
      <w:r w:rsidR="7CF290F1" w:rsidRPr="00E915A6">
        <w:t xml:space="preserve">համապատասխան </w:t>
      </w:r>
      <w:r w:rsidR="41B25C08" w:rsidRPr="00E915A6">
        <w:t>վճարումները</w:t>
      </w:r>
      <w:r w:rsidR="313CC213" w:rsidRPr="00E915A6">
        <w:t>, բացառությամբ Երաշխավորված մատակարարի</w:t>
      </w:r>
      <w:r w:rsidR="21C6562C" w:rsidRPr="00E915A6">
        <w:t>։</w:t>
      </w:r>
      <w:r w:rsidR="0D414A6F" w:rsidRPr="00E915A6">
        <w:t xml:space="preserve"> Երաշխավորված մատակարարը </w:t>
      </w:r>
      <w:r w:rsidR="1A2A8F97" w:rsidRPr="00E915A6">
        <w:t>վճարումներ</w:t>
      </w:r>
      <w:r w:rsidR="2ED2FD98" w:rsidRPr="00E915A6">
        <w:t>ն իրականացնում է մինչև յուրաքանչյուր ամսվա 25-ը։</w:t>
      </w:r>
      <w:r w:rsidR="0D414A6F" w:rsidRPr="00E915A6">
        <w:t xml:space="preserve"> </w:t>
      </w:r>
    </w:p>
    <w:p w14:paraId="55F45E39" w14:textId="2638301E" w:rsidR="00CC2E59" w:rsidRPr="00E915A6" w:rsidRDefault="00CC2E59" w:rsidP="009A7E4A">
      <w:pPr>
        <w:pStyle w:val="Heading1"/>
        <w:rPr>
          <w:noProof/>
          <w:lang w:val="en-US"/>
        </w:rPr>
      </w:pPr>
      <w:bookmarkStart w:id="193" w:name="_Toc10562479"/>
      <w:bookmarkEnd w:id="183"/>
    </w:p>
    <w:p w14:paraId="1ACF9856" w14:textId="6468DB98" w:rsidR="003E2F19" w:rsidRPr="00E915A6" w:rsidRDefault="00371F5F" w:rsidP="009A7E4A">
      <w:pPr>
        <w:pStyle w:val="Heading1"/>
        <w:numPr>
          <w:ilvl w:val="0"/>
          <w:numId w:val="0"/>
        </w:numPr>
        <w:ind w:left="1287"/>
        <w:rPr>
          <w:noProof/>
        </w:rPr>
      </w:pPr>
      <w:r w:rsidRPr="00E915A6">
        <w:rPr>
          <w:noProof/>
          <w:lang w:val="en-US"/>
        </w:rPr>
        <w:t xml:space="preserve">ԷՄՇ </w:t>
      </w:r>
      <w:r w:rsidR="00195ABD" w:rsidRPr="00E915A6">
        <w:rPr>
          <w:noProof/>
          <w:lang w:val="en-US"/>
        </w:rPr>
        <w:t>ՄՇՏԱԴԻՏԱՐԿՈՒՄ</w:t>
      </w:r>
      <w:bookmarkEnd w:id="193"/>
    </w:p>
    <w:p w14:paraId="2913D6BD" w14:textId="2667F921" w:rsidR="00A96866" w:rsidRPr="00E915A6" w:rsidRDefault="04F82D3D" w:rsidP="00AB234C">
      <w:pPr>
        <w:pStyle w:val="Heading2"/>
        <w:numPr>
          <w:ilvl w:val="0"/>
          <w:numId w:val="17"/>
        </w:numPr>
        <w:spacing w:line="276" w:lineRule="auto"/>
        <w:ind w:left="1276" w:hanging="1276"/>
        <w:rPr>
          <w:rFonts w:ascii="GHEA Grapalat" w:eastAsia="GHEA Grapalat" w:hAnsi="GHEA Grapalat" w:cs="GHEA Grapalat"/>
          <w:caps w:val="0"/>
          <w:noProof/>
          <w:sz w:val="24"/>
          <w:szCs w:val="24"/>
          <w:lang w:val="en-US"/>
        </w:rPr>
      </w:pPr>
      <w:bookmarkStart w:id="194" w:name="_Toc10562480"/>
      <w:r w:rsidRPr="00E915A6">
        <w:rPr>
          <w:rFonts w:ascii="GHEA Grapalat" w:eastAsia="GHEA Grapalat" w:hAnsi="GHEA Grapalat" w:cs="GHEA Grapalat"/>
          <w:caps w:val="0"/>
          <w:noProof/>
          <w:sz w:val="24"/>
          <w:szCs w:val="24"/>
          <w:lang w:val="en-US"/>
        </w:rPr>
        <w:t>ՏԵՂԵԿԱՏՎՈՒԹՅԱՆ ՀԱՎԱՔԱԳՐՈՒՄ</w:t>
      </w:r>
      <w:r w:rsidR="00093DE0" w:rsidRPr="00E915A6">
        <w:rPr>
          <w:rFonts w:ascii="GHEA Grapalat" w:eastAsia="GHEA Grapalat" w:hAnsi="GHEA Grapalat" w:cs="GHEA Grapalat"/>
          <w:caps w:val="0"/>
          <w:noProof/>
          <w:sz w:val="24"/>
          <w:szCs w:val="24"/>
        </w:rPr>
        <w:t>Ը</w:t>
      </w:r>
      <w:r w:rsidR="365A489F" w:rsidRPr="00E915A6">
        <w:rPr>
          <w:rFonts w:ascii="GHEA Grapalat" w:eastAsia="GHEA Grapalat" w:hAnsi="GHEA Grapalat" w:cs="GHEA Grapalat"/>
          <w:caps w:val="0"/>
          <w:noProof/>
          <w:sz w:val="24"/>
          <w:szCs w:val="24"/>
          <w:lang w:val="en-US"/>
        </w:rPr>
        <w:t xml:space="preserve">  </w:t>
      </w:r>
      <w:bookmarkEnd w:id="194"/>
    </w:p>
    <w:p w14:paraId="7921CCAD" w14:textId="5ED87410" w:rsidR="00B93CF2" w:rsidRPr="00E915A6" w:rsidRDefault="1ED758D8" w:rsidP="00D972B4">
      <w:pPr>
        <w:pStyle w:val="Text1"/>
      </w:pPr>
      <w:r w:rsidRPr="00E915A6">
        <w:t>Շուկայի օպերատորը և Համակարգի օպերատորը պատասխանատու են սույն բաժնով նախատեսված տվյալների հավաքագրման և իրենց կայք-էջերում հրապարակման համար՝ ապահովելով դրանց մշտական հասանելիությունը</w:t>
      </w:r>
      <w:r w:rsidR="21C6562C" w:rsidRPr="00E915A6">
        <w:t>։</w:t>
      </w:r>
      <w:r w:rsidRPr="00E915A6">
        <w:t xml:space="preserve"> </w:t>
      </w:r>
    </w:p>
    <w:p w14:paraId="20B5F5A5" w14:textId="68E7E459" w:rsidR="00A821DF" w:rsidRPr="00E915A6" w:rsidRDefault="7E2BB518" w:rsidP="00D972B4">
      <w:pPr>
        <w:pStyle w:val="Text1"/>
      </w:pPr>
      <w:r w:rsidRPr="00E915A6">
        <w:t>Համակարգի օպերատորը հավաքագրում և հրապարակում է՝</w:t>
      </w:r>
    </w:p>
    <w:p w14:paraId="7F9D8AE3" w14:textId="337EC6B9" w:rsidR="00A821DF" w:rsidRPr="00A16230" w:rsidRDefault="228BEF3E" w:rsidP="00C93A83">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ժամանակահատվածում</w:t>
      </w:r>
      <w:r w:rsidRPr="00A16230">
        <w:rPr>
          <w:rFonts w:ascii="GHEA Grapalat" w:hAnsi="GHEA Grapalat" w:cstheme="minorBidi"/>
          <w:noProof/>
          <w:color w:val="auto"/>
          <w:sz w:val="24"/>
          <w:szCs w:val="24"/>
          <w:lang w:val="hy"/>
        </w:rPr>
        <w:t xml:space="preserve"> </w:t>
      </w:r>
      <w:r w:rsidR="0D0349B3" w:rsidRPr="00E915A6">
        <w:rPr>
          <w:rFonts w:ascii="GHEA Grapalat" w:hAnsi="GHEA Grapalat" w:cstheme="minorBidi"/>
          <w:noProof/>
          <w:color w:val="auto"/>
          <w:sz w:val="24"/>
          <w:szCs w:val="24"/>
          <w:lang w:val="en-US"/>
        </w:rPr>
        <w:t>էլեկտրաէներգետիկական</w:t>
      </w:r>
      <w:r w:rsidR="0D0349B3"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համակարգի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բեռի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մասին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տեղեկատվություն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որը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հրապարակվում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Շուկայի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օպերատորից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ստացված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տվյալների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հիման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վրա</w:t>
      </w:r>
      <w:r w:rsidR="3AE45660" w:rsidRPr="00A16230">
        <w:rPr>
          <w:rFonts w:ascii="Cambria Math" w:hAnsi="Cambria Math" w:cs="Cambria Math"/>
          <w:noProof/>
          <w:color w:val="auto"/>
          <w:sz w:val="24"/>
          <w:szCs w:val="24"/>
          <w:lang w:val="hy"/>
        </w:rPr>
        <w:t>․</w:t>
      </w:r>
    </w:p>
    <w:p w14:paraId="59E61F66" w14:textId="13A8B3AA" w:rsidR="00A821DF" w:rsidRPr="00A16230" w:rsidRDefault="0D0349B3" w:rsidP="00C93A83">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էլեկտրաէներգետիկական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w:t>
      </w:r>
      <w:r w:rsidR="228BEF3E" w:rsidRPr="00E915A6">
        <w:rPr>
          <w:rFonts w:ascii="GHEA Grapalat" w:hAnsi="GHEA Grapalat" w:cstheme="minorBidi"/>
          <w:noProof/>
          <w:color w:val="auto"/>
          <w:sz w:val="24"/>
          <w:szCs w:val="24"/>
          <w:lang w:val="en-US"/>
        </w:rPr>
        <w:t>ամակարգի</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բեռի</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կանխատեսում</w:t>
      </w:r>
      <w:r w:rsidR="3AE45660" w:rsidRPr="00E915A6">
        <w:rPr>
          <w:rFonts w:ascii="GHEA Grapalat" w:hAnsi="GHEA Grapalat" w:cstheme="minorBidi"/>
          <w:noProof/>
          <w:color w:val="auto"/>
          <w:sz w:val="24"/>
          <w:szCs w:val="24"/>
          <w:lang w:val="en-US"/>
        </w:rPr>
        <w:t>՝</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ըստ</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Առևտրային</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ժամանակահատվածների</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որը</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հրապարակվում</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է</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ՕԱՇ</w:t>
      </w:r>
      <w:r w:rsidR="228BEF3E" w:rsidRPr="00A16230">
        <w:rPr>
          <w:rFonts w:ascii="GHEA Grapalat" w:hAnsi="GHEA Grapalat" w:cstheme="minorBidi"/>
          <w:noProof/>
          <w:color w:val="auto"/>
          <w:sz w:val="24"/>
          <w:szCs w:val="24"/>
          <w:lang w:val="hy"/>
        </w:rPr>
        <w:t>-</w:t>
      </w:r>
      <w:r w:rsidR="228BEF3E" w:rsidRPr="00E915A6">
        <w:rPr>
          <w:rFonts w:ascii="GHEA Grapalat" w:hAnsi="GHEA Grapalat" w:cstheme="minorBidi"/>
          <w:noProof/>
          <w:color w:val="auto"/>
          <w:sz w:val="24"/>
          <w:szCs w:val="24"/>
          <w:lang w:val="en-US"/>
        </w:rPr>
        <w:t>ի</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մուտքը</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փակվելուց</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lastRenderedPageBreak/>
        <w:t>առնվազն</w:t>
      </w:r>
      <w:r w:rsidR="228BEF3E" w:rsidRPr="00A16230">
        <w:rPr>
          <w:rFonts w:ascii="GHEA Grapalat" w:hAnsi="GHEA Grapalat" w:cstheme="minorBidi"/>
          <w:noProof/>
          <w:color w:val="auto"/>
          <w:sz w:val="24"/>
          <w:szCs w:val="24"/>
          <w:lang w:val="hy"/>
        </w:rPr>
        <w:t xml:space="preserve"> </w:t>
      </w:r>
      <w:r w:rsidR="0B51F734" w:rsidRPr="00A16230">
        <w:rPr>
          <w:rFonts w:ascii="GHEA Grapalat" w:hAnsi="GHEA Grapalat" w:cstheme="minorBidi"/>
          <w:noProof/>
          <w:color w:val="auto"/>
          <w:sz w:val="24"/>
          <w:szCs w:val="24"/>
          <w:lang w:val="hy"/>
        </w:rPr>
        <w:t>14</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ժամ</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առաջ</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և</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հետագայում</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անընդհատ</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թարմացվում</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է</w:t>
      </w:r>
      <w:r w:rsidR="228BEF3E" w:rsidRPr="00A16230">
        <w:rPr>
          <w:rFonts w:ascii="GHEA Grapalat" w:hAnsi="GHEA Grapalat" w:cstheme="minorBidi"/>
          <w:noProof/>
          <w:color w:val="auto"/>
          <w:sz w:val="24"/>
          <w:szCs w:val="24"/>
          <w:lang w:val="hy"/>
        </w:rPr>
        <w:t xml:space="preserve"> </w:t>
      </w:r>
      <w:r w:rsidR="6DFF146D" w:rsidRPr="00A16230">
        <w:rPr>
          <w:rFonts w:ascii="GHEA Grapalat" w:hAnsi="GHEA Grapalat" w:cstheme="minorBidi"/>
          <w:noProof/>
          <w:color w:val="auto"/>
          <w:sz w:val="24"/>
          <w:szCs w:val="24"/>
          <w:lang w:val="hy"/>
        </w:rPr>
        <w:t>2</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ժամը</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մեկ</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անգամ</w:t>
      </w:r>
      <w:r w:rsidR="3AE45660" w:rsidRPr="00A16230">
        <w:rPr>
          <w:rFonts w:ascii="Cambria Math" w:hAnsi="Cambria Math" w:cs="Cambria Math"/>
          <w:noProof/>
          <w:color w:val="auto"/>
          <w:sz w:val="24"/>
          <w:szCs w:val="24"/>
          <w:lang w:val="hy"/>
        </w:rPr>
        <w:t>․</w:t>
      </w:r>
    </w:p>
    <w:p w14:paraId="6C4F6C7C" w14:textId="1E56C898" w:rsidR="00A821DF" w:rsidRPr="00A16230" w:rsidRDefault="0D0349B3" w:rsidP="00C93A83">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էլեկտրաէներգետիկական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w:t>
      </w:r>
      <w:r w:rsidR="228BEF3E" w:rsidRPr="00E915A6">
        <w:rPr>
          <w:rFonts w:ascii="GHEA Grapalat" w:hAnsi="GHEA Grapalat" w:cstheme="minorBidi"/>
          <w:noProof/>
          <w:color w:val="auto"/>
          <w:sz w:val="24"/>
          <w:szCs w:val="24"/>
          <w:lang w:val="en-US"/>
        </w:rPr>
        <w:t>ամակարգի</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բեռի</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շաբաթ</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ամիս</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տարի</w:t>
      </w:r>
      <w:r w:rsidR="228BEF3E" w:rsidRPr="00A16230">
        <w:rPr>
          <w:rFonts w:ascii="GHEA Grapalat" w:hAnsi="GHEA Grapalat" w:cstheme="minorBidi"/>
          <w:noProof/>
          <w:color w:val="auto"/>
          <w:sz w:val="24"/>
          <w:szCs w:val="24"/>
          <w:lang w:val="hy"/>
        </w:rPr>
        <w:t>-</w:t>
      </w:r>
      <w:r w:rsidR="228BEF3E" w:rsidRPr="00E915A6">
        <w:rPr>
          <w:rFonts w:ascii="GHEA Grapalat" w:hAnsi="GHEA Grapalat" w:cstheme="minorBidi"/>
          <w:noProof/>
          <w:color w:val="auto"/>
          <w:sz w:val="24"/>
          <w:szCs w:val="24"/>
          <w:lang w:val="en-US"/>
        </w:rPr>
        <w:t>առաջ</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գումարային</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կանխատեսում</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որը</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հրապարակվում</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է</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կանխատեսվող</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տվյալների</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հիման</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վրա։</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Տարի</w:t>
      </w:r>
      <w:r w:rsidR="228BEF3E" w:rsidRPr="00A16230">
        <w:rPr>
          <w:rFonts w:ascii="GHEA Grapalat" w:hAnsi="GHEA Grapalat" w:cstheme="minorBidi"/>
          <w:noProof/>
          <w:color w:val="auto"/>
          <w:sz w:val="24"/>
          <w:szCs w:val="24"/>
          <w:lang w:val="hy"/>
        </w:rPr>
        <w:t>-</w:t>
      </w:r>
      <w:r w:rsidR="228BEF3E" w:rsidRPr="00E915A6">
        <w:rPr>
          <w:rFonts w:ascii="GHEA Grapalat" w:hAnsi="GHEA Grapalat" w:cstheme="minorBidi"/>
          <w:noProof/>
          <w:color w:val="auto"/>
          <w:sz w:val="24"/>
          <w:szCs w:val="24"/>
          <w:lang w:val="en-US"/>
        </w:rPr>
        <w:t>առաջ</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էլեկտրաէներգետիկական</w:t>
      </w:r>
      <w:r w:rsidR="228BEF3E"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w:t>
      </w:r>
      <w:r w:rsidR="228BEF3E" w:rsidRPr="00E915A6">
        <w:rPr>
          <w:rFonts w:ascii="GHEA Grapalat" w:hAnsi="GHEA Grapalat" w:cstheme="minorBidi"/>
          <w:noProof/>
          <w:color w:val="auto"/>
          <w:sz w:val="24"/>
          <w:szCs w:val="24"/>
          <w:lang w:val="en-US"/>
        </w:rPr>
        <w:t>ամակարգի</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բեռի</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կանխատեսումը</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հրապարակվում</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է</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յուրաքանչյուր</w:t>
      </w:r>
      <w:r w:rsidR="228BEF3E" w:rsidRPr="00A16230">
        <w:rPr>
          <w:rFonts w:ascii="GHEA Grapalat" w:hAnsi="GHEA Grapalat" w:cstheme="minorBidi"/>
          <w:noProof/>
          <w:color w:val="auto"/>
          <w:sz w:val="24"/>
          <w:szCs w:val="24"/>
          <w:lang w:val="hy"/>
        </w:rPr>
        <w:t xml:space="preserve"> </w:t>
      </w:r>
      <w:r w:rsidR="3AE45660" w:rsidRPr="00E915A6">
        <w:rPr>
          <w:rFonts w:ascii="GHEA Grapalat" w:hAnsi="GHEA Grapalat" w:cstheme="minorBidi"/>
          <w:noProof/>
          <w:color w:val="auto"/>
          <w:sz w:val="24"/>
          <w:szCs w:val="24"/>
          <w:lang w:val="en-US"/>
        </w:rPr>
        <w:t>շաբաթ</w:t>
      </w:r>
      <w:r w:rsidR="3AE45660" w:rsidRPr="00A16230">
        <w:rPr>
          <w:rFonts w:ascii="Cambria Math" w:hAnsi="Cambria Math" w:cs="Cambria Math"/>
          <w:noProof/>
          <w:color w:val="auto"/>
          <w:sz w:val="24"/>
          <w:szCs w:val="24"/>
          <w:lang w:val="hy"/>
        </w:rPr>
        <w:t>․</w:t>
      </w:r>
    </w:p>
    <w:p w14:paraId="3E01C87C" w14:textId="2DA0C3DD" w:rsidR="00A821DF" w:rsidRPr="00A16230" w:rsidRDefault="228BEF3E" w:rsidP="00C93A83">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Հաղորդման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ցանցի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անպատրաստականության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վերաբերյալ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տեղեկատվութ</w:t>
      </w:r>
      <w:r w:rsidR="097927AA" w:rsidRPr="00E915A6">
        <w:rPr>
          <w:rFonts w:ascii="GHEA Grapalat" w:hAnsi="GHEA Grapalat" w:cstheme="minorBidi"/>
          <w:noProof/>
          <w:color w:val="auto"/>
          <w:sz w:val="24"/>
          <w:szCs w:val="24"/>
          <w:lang w:val="en-US"/>
        </w:rPr>
        <w:t>յ</w:t>
      </w:r>
      <w:r w:rsidRPr="00E915A6">
        <w:rPr>
          <w:rFonts w:ascii="GHEA Grapalat" w:hAnsi="GHEA Grapalat" w:cstheme="minorBidi"/>
          <w:noProof/>
          <w:color w:val="auto"/>
          <w:sz w:val="24"/>
          <w:szCs w:val="24"/>
          <w:lang w:val="en-US"/>
        </w:rPr>
        <w:t>ունը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հրապարակվում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պատրաստականության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փոփոխության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պահից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ոչ</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ուշ</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մեկ</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ժամ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հետո</w:t>
      </w:r>
      <w:r w:rsidR="3AE45660" w:rsidRPr="00A16230">
        <w:rPr>
          <w:rFonts w:ascii="Cambria Math" w:hAnsi="Cambria Math" w:cs="Cambria Math"/>
          <w:noProof/>
          <w:color w:val="auto"/>
          <w:sz w:val="24"/>
          <w:szCs w:val="24"/>
          <w:lang w:val="hy"/>
        </w:rPr>
        <w:t>․</w:t>
      </w:r>
    </w:p>
    <w:p w14:paraId="65750533" w14:textId="199F27CD" w:rsidR="00A821DF" w:rsidRPr="00A16230" w:rsidRDefault="008C3CB5" w:rsidP="00C93A83">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rPr>
        <w:t>ա</w:t>
      </w:r>
      <w:r w:rsidR="228BEF3E" w:rsidRPr="00E915A6">
        <w:rPr>
          <w:rFonts w:ascii="GHEA Grapalat" w:hAnsi="GHEA Grapalat" w:cstheme="minorBidi"/>
          <w:noProof/>
          <w:color w:val="auto"/>
          <w:sz w:val="24"/>
          <w:szCs w:val="24"/>
          <w:lang w:val="en-US"/>
        </w:rPr>
        <w:t>ռկայության</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դեպքում</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գերբեռնվածության</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կառավարման</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միջոցների</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վերաբերյալ</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տեղեկատվություն</w:t>
      </w:r>
      <w:r w:rsidR="3AE45660" w:rsidRPr="00A16230">
        <w:rPr>
          <w:rFonts w:ascii="Cambria Math" w:hAnsi="Cambria Math" w:cs="Cambria Math"/>
          <w:noProof/>
          <w:color w:val="auto"/>
          <w:sz w:val="24"/>
          <w:szCs w:val="24"/>
          <w:lang w:val="hy"/>
        </w:rPr>
        <w:t>․</w:t>
      </w:r>
    </w:p>
    <w:p w14:paraId="555572A8" w14:textId="26F507C6" w:rsidR="00A821DF" w:rsidRPr="00A16230" w:rsidRDefault="008C3CB5" w:rsidP="00C93A83">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rPr>
        <w:t>ը</w:t>
      </w:r>
      <w:r w:rsidR="228BEF3E" w:rsidRPr="00E915A6">
        <w:rPr>
          <w:rFonts w:ascii="GHEA Grapalat" w:hAnsi="GHEA Grapalat" w:cstheme="minorBidi"/>
          <w:noProof/>
          <w:color w:val="auto"/>
          <w:sz w:val="24"/>
          <w:szCs w:val="24"/>
          <w:lang w:val="en-US"/>
        </w:rPr>
        <w:t>նդհանուր</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արտադրության</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ծավալի</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կանխատեսում</w:t>
      </w:r>
      <w:r w:rsidR="3AE45660" w:rsidRPr="00E915A6">
        <w:rPr>
          <w:rFonts w:ascii="GHEA Grapalat" w:hAnsi="GHEA Grapalat" w:cstheme="minorBidi"/>
          <w:noProof/>
          <w:color w:val="auto"/>
          <w:sz w:val="24"/>
          <w:szCs w:val="24"/>
          <w:lang w:val="en-US"/>
        </w:rPr>
        <w:t>՝</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ըստ</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Առևտրային</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ժամանակահատվածների</w:t>
      </w:r>
      <w:r w:rsidR="3AE45660" w:rsidRPr="00A16230">
        <w:rPr>
          <w:rFonts w:ascii="Cambria Math" w:hAnsi="Cambria Math" w:cs="Cambria Math"/>
          <w:noProof/>
          <w:color w:val="auto"/>
          <w:sz w:val="24"/>
          <w:szCs w:val="24"/>
          <w:lang w:val="hy"/>
        </w:rPr>
        <w:t>․</w:t>
      </w:r>
    </w:p>
    <w:p w14:paraId="4A1C7DE8" w14:textId="7AEE9504" w:rsidR="00A821DF" w:rsidRPr="00A16230" w:rsidRDefault="008C3CB5" w:rsidP="00C93A83">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rPr>
        <w:t>ա</w:t>
      </w:r>
      <w:r w:rsidR="228BEF3E" w:rsidRPr="00E915A6">
        <w:rPr>
          <w:rFonts w:ascii="GHEA Grapalat" w:hAnsi="GHEA Grapalat" w:cstheme="minorBidi"/>
          <w:noProof/>
          <w:color w:val="auto"/>
          <w:sz w:val="24"/>
          <w:szCs w:val="24"/>
          <w:lang w:val="en-US"/>
        </w:rPr>
        <w:t>րտադրող</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ագրեգատների</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անպատրաստականության</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վերաբերյալ</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տեղեկատվություն</w:t>
      </w:r>
      <w:r w:rsidR="228BEF3E" w:rsidRPr="00A16230">
        <w:rPr>
          <w:rFonts w:ascii="GHEA Grapalat" w:hAnsi="GHEA Grapalat" w:cstheme="minorBidi"/>
          <w:noProof/>
          <w:color w:val="auto"/>
          <w:sz w:val="24"/>
          <w:szCs w:val="24"/>
          <w:lang w:val="hy"/>
        </w:rPr>
        <w:t>,</w:t>
      </w:r>
    </w:p>
    <w:p w14:paraId="4217162E" w14:textId="48378FBE" w:rsidR="00A821DF" w:rsidRPr="00E915A6" w:rsidRDefault="008C3CB5" w:rsidP="00C93A83">
      <w:pPr>
        <w:pStyle w:val="Text2"/>
        <w:spacing w:before="0" w:line="276" w:lineRule="auto"/>
        <w:ind w:left="990" w:hanging="284"/>
        <w:rPr>
          <w:rFonts w:ascii="GHEA Grapalat" w:hAnsi="GHEA Grapalat" w:cstheme="minorBidi"/>
          <w:noProof/>
          <w:color w:val="auto"/>
          <w:sz w:val="24"/>
          <w:szCs w:val="24"/>
          <w:lang w:val="en-US"/>
        </w:rPr>
      </w:pPr>
      <w:r w:rsidRPr="00E915A6">
        <w:rPr>
          <w:rFonts w:ascii="GHEA Grapalat" w:hAnsi="GHEA Grapalat" w:cstheme="minorBidi"/>
          <w:noProof/>
          <w:color w:val="auto"/>
          <w:sz w:val="24"/>
          <w:szCs w:val="24"/>
        </w:rPr>
        <w:t>վ</w:t>
      </w:r>
      <w:r w:rsidR="228BEF3E" w:rsidRPr="00E915A6">
        <w:rPr>
          <w:rFonts w:ascii="GHEA Grapalat" w:hAnsi="GHEA Grapalat" w:cstheme="minorBidi"/>
          <w:noProof/>
          <w:color w:val="auto"/>
          <w:sz w:val="24"/>
          <w:szCs w:val="24"/>
          <w:lang w:val="en-US"/>
        </w:rPr>
        <w:t>երականգնվող</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էներգիայի</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աղբյուրների</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կանխատեսում</w:t>
      </w:r>
      <w:r w:rsidR="3AE45660" w:rsidRPr="00E915A6">
        <w:rPr>
          <w:rFonts w:ascii="GHEA Grapalat" w:hAnsi="GHEA Grapalat" w:cstheme="minorBidi"/>
          <w:noProof/>
          <w:color w:val="auto"/>
          <w:sz w:val="24"/>
          <w:szCs w:val="24"/>
          <w:lang w:val="en-US"/>
        </w:rPr>
        <w:t>՝</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ըստ</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Առևտրային</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օրվա</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Առևտրային</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ժամանակահատվածների։</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Այդպիսի</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կանխատեսումները</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պետք</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է</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հրապարակվեն</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Առևտրային</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օրվա</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յուրաքանչյուր</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Հաշվարկային</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ժամանակահատվածի</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համար</w:t>
      </w:r>
      <w:r w:rsidR="228BEF3E"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ՕՐԱՆ</w:t>
      </w:r>
      <w:r w:rsidR="228BEF3E" w:rsidRPr="00A16230">
        <w:rPr>
          <w:rFonts w:ascii="GHEA Grapalat" w:hAnsi="GHEA Grapalat" w:cstheme="minorBidi"/>
          <w:noProof/>
          <w:color w:val="auto"/>
          <w:sz w:val="24"/>
          <w:szCs w:val="24"/>
          <w:lang w:val="hy"/>
        </w:rPr>
        <w:t xml:space="preserve"> </w:t>
      </w:r>
      <w:r w:rsidR="3FCE8B56" w:rsidRPr="00E915A6">
        <w:rPr>
          <w:rFonts w:ascii="GHEA Grapalat" w:hAnsi="GHEA Grapalat" w:cstheme="minorBidi"/>
          <w:noProof/>
          <w:color w:val="auto"/>
          <w:sz w:val="24"/>
          <w:szCs w:val="24"/>
          <w:lang w:val="en-US"/>
        </w:rPr>
        <w:t>մինչև</w:t>
      </w:r>
      <w:r w:rsidR="3FCE8B56" w:rsidRPr="00A16230">
        <w:rPr>
          <w:rFonts w:ascii="GHEA Grapalat" w:hAnsi="GHEA Grapalat" w:cstheme="minorBidi"/>
          <w:noProof/>
          <w:color w:val="auto"/>
          <w:sz w:val="24"/>
          <w:szCs w:val="24"/>
          <w:lang w:val="hy"/>
        </w:rPr>
        <w:t xml:space="preserve"> </w:t>
      </w:r>
      <w:r w:rsidR="228BEF3E" w:rsidRPr="00E915A6">
        <w:rPr>
          <w:rFonts w:ascii="GHEA Grapalat" w:hAnsi="GHEA Grapalat" w:cstheme="minorBidi"/>
          <w:noProof/>
          <w:color w:val="auto"/>
          <w:sz w:val="24"/>
          <w:szCs w:val="24"/>
          <w:lang w:val="en-US"/>
        </w:rPr>
        <w:t>ժամը</w:t>
      </w:r>
      <w:r w:rsidR="228BEF3E" w:rsidRPr="00A16230">
        <w:rPr>
          <w:rFonts w:ascii="GHEA Grapalat" w:hAnsi="GHEA Grapalat" w:cstheme="minorBidi"/>
          <w:noProof/>
          <w:color w:val="auto"/>
          <w:sz w:val="24"/>
          <w:szCs w:val="24"/>
          <w:lang w:val="hy"/>
        </w:rPr>
        <w:t xml:space="preserve"> </w:t>
      </w:r>
      <w:r w:rsidR="478C0C91" w:rsidRPr="00A16230">
        <w:rPr>
          <w:rFonts w:ascii="GHEA Grapalat" w:hAnsi="GHEA Grapalat" w:cstheme="minorBidi"/>
          <w:noProof/>
          <w:color w:val="auto"/>
          <w:sz w:val="24"/>
          <w:szCs w:val="24"/>
          <w:lang w:val="hy"/>
        </w:rPr>
        <w:t>0</w:t>
      </w:r>
      <w:r w:rsidR="3FCE8B56" w:rsidRPr="00A16230">
        <w:rPr>
          <w:rFonts w:ascii="GHEA Grapalat" w:hAnsi="GHEA Grapalat" w:cstheme="minorBidi"/>
          <w:noProof/>
          <w:color w:val="auto"/>
          <w:sz w:val="24"/>
          <w:szCs w:val="24"/>
          <w:lang w:val="hy"/>
        </w:rPr>
        <w:t>8</w:t>
      </w:r>
      <w:r w:rsidR="46FC6CFB" w:rsidRPr="00E915A6">
        <w:rPr>
          <w:rFonts w:ascii="GHEA Grapalat" w:hAnsi="GHEA Grapalat" w:cstheme="minorBidi"/>
          <w:noProof/>
          <w:color w:val="auto"/>
          <w:sz w:val="24"/>
          <w:szCs w:val="24"/>
          <w:lang w:val="en-US"/>
        </w:rPr>
        <w:t>։</w:t>
      </w:r>
      <w:r w:rsidR="3FCE8B56" w:rsidRPr="00E915A6">
        <w:rPr>
          <w:rFonts w:ascii="GHEA Grapalat" w:hAnsi="GHEA Grapalat" w:cstheme="minorBidi"/>
          <w:noProof/>
          <w:color w:val="auto"/>
          <w:sz w:val="24"/>
          <w:szCs w:val="24"/>
          <w:lang w:val="en-US"/>
        </w:rPr>
        <w:t>59</w:t>
      </w:r>
      <w:r w:rsidR="3AE45660" w:rsidRPr="00E915A6">
        <w:rPr>
          <w:rFonts w:ascii="GHEA Grapalat" w:hAnsi="GHEA Grapalat" w:cstheme="minorBidi"/>
          <w:noProof/>
          <w:color w:val="auto"/>
          <w:sz w:val="24"/>
          <w:szCs w:val="24"/>
          <w:lang w:val="en-US"/>
        </w:rPr>
        <w:t>-</w:t>
      </w:r>
      <w:r w:rsidR="3FCE8B56" w:rsidRPr="00E915A6">
        <w:rPr>
          <w:rFonts w:ascii="GHEA Grapalat" w:hAnsi="GHEA Grapalat" w:cstheme="minorBidi"/>
          <w:noProof/>
          <w:color w:val="auto"/>
          <w:sz w:val="24"/>
          <w:szCs w:val="24"/>
        </w:rPr>
        <w:t>ը ներառյալ</w:t>
      </w:r>
      <w:r w:rsidR="46FC6CFB" w:rsidRPr="00E915A6">
        <w:rPr>
          <w:rFonts w:ascii="GHEA Grapalat" w:hAnsi="GHEA Grapalat" w:cstheme="minorBidi"/>
          <w:noProof/>
          <w:color w:val="auto"/>
          <w:sz w:val="24"/>
          <w:szCs w:val="24"/>
          <w:lang w:val="en-US"/>
        </w:rPr>
        <w:t>։</w:t>
      </w:r>
    </w:p>
    <w:p w14:paraId="0ABAC7F1" w14:textId="32B1536A" w:rsidR="00AE1ABC" w:rsidRPr="00E915A6" w:rsidRDefault="0EC18640" w:rsidP="00D972B4">
      <w:pPr>
        <w:pStyle w:val="Text1"/>
      </w:pPr>
      <w:r w:rsidRPr="00E915A6">
        <w:t xml:space="preserve">Շուկայի օպերատորը հավաքագրում և հրապարակում է </w:t>
      </w:r>
      <w:r w:rsidR="00FC2F24" w:rsidRPr="00E915A6">
        <w:rPr>
          <w:lang w:val="hy-AM"/>
        </w:rPr>
        <w:t>փ</w:t>
      </w:r>
      <w:r w:rsidRPr="00E915A6">
        <w:t xml:space="preserve">աստացի </w:t>
      </w:r>
      <w:r w:rsidR="1BB22412" w:rsidRPr="00E915A6">
        <w:t xml:space="preserve">առաքումն, </w:t>
      </w:r>
      <w:r w:rsidRPr="00E915A6">
        <w:t>ըստ Առևտրային ժամանակահատվածների (ըստ արտադրության տեխնոլոգիաների, եթե այդպիսի տվյալներ առկա են)։</w:t>
      </w:r>
      <w:r w:rsidR="6EC9D034" w:rsidRPr="00E915A6">
        <w:t xml:space="preserve">  </w:t>
      </w:r>
      <w:r w:rsidRPr="00E915A6">
        <w:t xml:space="preserve"> </w:t>
      </w:r>
    </w:p>
    <w:p w14:paraId="3A952B3D" w14:textId="442BEE7C" w:rsidR="00640734" w:rsidRPr="00E915A6" w:rsidRDefault="00093DE0" w:rsidP="00AB234C">
      <w:pPr>
        <w:pStyle w:val="Heading2"/>
        <w:numPr>
          <w:ilvl w:val="0"/>
          <w:numId w:val="17"/>
        </w:numPr>
        <w:spacing w:line="276" w:lineRule="auto"/>
        <w:ind w:left="1276" w:hanging="1276"/>
        <w:rPr>
          <w:rFonts w:ascii="GHEA Grapalat" w:eastAsia="GHEA Grapalat" w:hAnsi="GHEA Grapalat" w:cs="GHEA Grapalat"/>
          <w:caps w:val="0"/>
          <w:noProof/>
          <w:sz w:val="24"/>
          <w:szCs w:val="24"/>
          <w:lang w:val="en-US"/>
        </w:rPr>
      </w:pPr>
      <w:bookmarkStart w:id="195" w:name="_Toc10562481"/>
      <w:r w:rsidRPr="00E915A6">
        <w:rPr>
          <w:rFonts w:ascii="GHEA Grapalat" w:eastAsia="GHEA Grapalat" w:hAnsi="GHEA Grapalat" w:cs="GHEA Grapalat"/>
          <w:caps w:val="0"/>
          <w:noProof/>
          <w:sz w:val="24"/>
          <w:szCs w:val="24"/>
        </w:rPr>
        <w:t xml:space="preserve"> </w:t>
      </w:r>
      <w:r w:rsidR="039C20F1" w:rsidRPr="00E915A6">
        <w:rPr>
          <w:rFonts w:ascii="GHEA Grapalat" w:eastAsia="GHEA Grapalat" w:hAnsi="GHEA Grapalat" w:cs="GHEA Grapalat"/>
          <w:caps w:val="0"/>
          <w:noProof/>
          <w:sz w:val="24"/>
          <w:szCs w:val="24"/>
          <w:lang w:val="en-US"/>
        </w:rPr>
        <w:t>ՕԱՇ-Ի ՄՇՏԱԴԻՏԱՐԿՈՒՄ</w:t>
      </w:r>
      <w:bookmarkEnd w:id="195"/>
      <w:r w:rsidRPr="00E915A6">
        <w:rPr>
          <w:rFonts w:ascii="GHEA Grapalat" w:eastAsia="GHEA Grapalat" w:hAnsi="GHEA Grapalat" w:cs="GHEA Grapalat"/>
          <w:caps w:val="0"/>
          <w:noProof/>
          <w:sz w:val="24"/>
          <w:szCs w:val="24"/>
        </w:rPr>
        <w:t>Ը</w:t>
      </w:r>
    </w:p>
    <w:p w14:paraId="07A88FF7" w14:textId="2DB81F77" w:rsidR="00640734" w:rsidRPr="00E915A6" w:rsidRDefault="2D9F1877" w:rsidP="00D972B4">
      <w:pPr>
        <w:pStyle w:val="Text1"/>
      </w:pPr>
      <w:r w:rsidRPr="00E915A6">
        <w:t xml:space="preserve">ՕԱՇ-ում </w:t>
      </w:r>
      <w:r w:rsidR="1BB22412" w:rsidRPr="00E915A6">
        <w:t xml:space="preserve">Շուկայի </w:t>
      </w:r>
      <w:r w:rsidRPr="00E915A6">
        <w:t>օպերատորը հավաքագրում և հրապարակում</w:t>
      </w:r>
      <w:r w:rsidR="6EC9D034" w:rsidRPr="00E915A6">
        <w:t xml:space="preserve"> </w:t>
      </w:r>
      <w:r w:rsidRPr="00E915A6">
        <w:t xml:space="preserve">է՝ </w:t>
      </w:r>
    </w:p>
    <w:p w14:paraId="68A7B12C" w14:textId="77777777" w:rsidR="00640734" w:rsidRPr="00A16230" w:rsidRDefault="0D0349B3" w:rsidP="00C93A83">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էլեկտրաէներգետիկական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w:t>
      </w:r>
      <w:r w:rsidR="3854E165" w:rsidRPr="00E915A6">
        <w:rPr>
          <w:rFonts w:ascii="GHEA Grapalat" w:hAnsi="GHEA Grapalat" w:cstheme="minorBidi"/>
          <w:noProof/>
          <w:color w:val="auto"/>
          <w:sz w:val="24"/>
          <w:szCs w:val="24"/>
          <w:lang w:val="en-US"/>
        </w:rPr>
        <w:t>ամակարգի</w:t>
      </w:r>
      <w:r w:rsidR="3854E165" w:rsidRPr="00A16230">
        <w:rPr>
          <w:rFonts w:ascii="GHEA Grapalat" w:hAnsi="GHEA Grapalat" w:cstheme="minorBidi"/>
          <w:noProof/>
          <w:color w:val="auto"/>
          <w:sz w:val="24"/>
          <w:szCs w:val="24"/>
          <w:lang w:val="hy"/>
        </w:rPr>
        <w:t xml:space="preserve"> </w:t>
      </w:r>
      <w:r w:rsidR="3854E165" w:rsidRPr="00E915A6">
        <w:rPr>
          <w:rFonts w:ascii="GHEA Grapalat" w:hAnsi="GHEA Grapalat" w:cstheme="minorBidi"/>
          <w:noProof/>
          <w:color w:val="auto"/>
          <w:sz w:val="24"/>
          <w:szCs w:val="24"/>
          <w:lang w:val="en-US"/>
        </w:rPr>
        <w:t>բեռի</w:t>
      </w:r>
      <w:r w:rsidR="3854E165" w:rsidRPr="00A16230">
        <w:rPr>
          <w:rFonts w:ascii="GHEA Grapalat" w:hAnsi="GHEA Grapalat" w:cstheme="minorBidi"/>
          <w:noProof/>
          <w:color w:val="auto"/>
          <w:sz w:val="24"/>
          <w:szCs w:val="24"/>
          <w:lang w:val="hy"/>
        </w:rPr>
        <w:t xml:space="preserve"> </w:t>
      </w:r>
      <w:r w:rsidR="3854E165" w:rsidRPr="00E915A6">
        <w:rPr>
          <w:rFonts w:ascii="GHEA Grapalat" w:hAnsi="GHEA Grapalat" w:cstheme="minorBidi"/>
          <w:noProof/>
          <w:color w:val="auto"/>
          <w:sz w:val="24"/>
          <w:szCs w:val="24"/>
          <w:lang w:val="en-US"/>
        </w:rPr>
        <w:t>մասին</w:t>
      </w:r>
      <w:r w:rsidR="3854E165" w:rsidRPr="00A16230">
        <w:rPr>
          <w:rFonts w:ascii="GHEA Grapalat" w:hAnsi="GHEA Grapalat" w:cstheme="minorBidi"/>
          <w:noProof/>
          <w:color w:val="auto"/>
          <w:sz w:val="24"/>
          <w:szCs w:val="24"/>
          <w:lang w:val="hy"/>
        </w:rPr>
        <w:t xml:space="preserve"> </w:t>
      </w:r>
      <w:r w:rsidR="3854E165" w:rsidRPr="00E915A6">
        <w:rPr>
          <w:rFonts w:ascii="GHEA Grapalat" w:hAnsi="GHEA Grapalat" w:cstheme="minorBidi"/>
          <w:noProof/>
          <w:color w:val="auto"/>
          <w:sz w:val="24"/>
          <w:szCs w:val="24"/>
          <w:lang w:val="en-US"/>
        </w:rPr>
        <w:t>տեղեկատվությունը՝</w:t>
      </w:r>
      <w:r w:rsidR="3854E165" w:rsidRPr="00A16230">
        <w:rPr>
          <w:rFonts w:ascii="GHEA Grapalat" w:hAnsi="GHEA Grapalat" w:cstheme="minorBidi"/>
          <w:noProof/>
          <w:color w:val="auto"/>
          <w:sz w:val="24"/>
          <w:szCs w:val="24"/>
          <w:lang w:val="hy"/>
        </w:rPr>
        <w:t xml:space="preserve"> </w:t>
      </w:r>
      <w:r w:rsidR="3854E165" w:rsidRPr="00E915A6">
        <w:rPr>
          <w:rFonts w:ascii="GHEA Grapalat" w:hAnsi="GHEA Grapalat" w:cstheme="minorBidi"/>
          <w:noProof/>
          <w:color w:val="auto"/>
          <w:sz w:val="24"/>
          <w:szCs w:val="24"/>
          <w:lang w:val="en-US"/>
        </w:rPr>
        <w:t>ըստ</w:t>
      </w:r>
      <w:r w:rsidR="3854E165" w:rsidRPr="00A16230">
        <w:rPr>
          <w:rFonts w:ascii="GHEA Grapalat" w:hAnsi="GHEA Grapalat" w:cstheme="minorBidi"/>
          <w:noProof/>
          <w:color w:val="auto"/>
          <w:sz w:val="24"/>
          <w:szCs w:val="24"/>
          <w:lang w:val="hy"/>
        </w:rPr>
        <w:t xml:space="preserve"> </w:t>
      </w:r>
      <w:r w:rsidR="3854E165" w:rsidRPr="00E915A6">
        <w:rPr>
          <w:rFonts w:ascii="GHEA Grapalat" w:hAnsi="GHEA Grapalat" w:cstheme="minorBidi"/>
          <w:noProof/>
          <w:color w:val="auto"/>
          <w:sz w:val="24"/>
          <w:szCs w:val="24"/>
          <w:lang w:val="en-US"/>
        </w:rPr>
        <w:t>Առևտրային</w:t>
      </w:r>
      <w:r w:rsidR="3854E165" w:rsidRPr="00A16230">
        <w:rPr>
          <w:rFonts w:ascii="GHEA Grapalat" w:hAnsi="GHEA Grapalat" w:cstheme="minorBidi"/>
          <w:noProof/>
          <w:color w:val="auto"/>
          <w:sz w:val="24"/>
          <w:szCs w:val="24"/>
          <w:lang w:val="hy"/>
        </w:rPr>
        <w:t xml:space="preserve"> </w:t>
      </w:r>
      <w:r w:rsidR="3854E165" w:rsidRPr="00E915A6">
        <w:rPr>
          <w:rFonts w:ascii="GHEA Grapalat" w:hAnsi="GHEA Grapalat" w:cstheme="minorBidi"/>
          <w:noProof/>
          <w:color w:val="auto"/>
          <w:sz w:val="24"/>
          <w:szCs w:val="24"/>
          <w:lang w:val="en-US"/>
        </w:rPr>
        <w:t>ժամանակահատվածների</w:t>
      </w:r>
      <w:r w:rsidR="3854E165" w:rsidRPr="00A16230">
        <w:rPr>
          <w:rFonts w:ascii="GHEA Grapalat" w:hAnsi="GHEA Grapalat" w:cstheme="minorBidi"/>
          <w:noProof/>
          <w:color w:val="auto"/>
          <w:sz w:val="24"/>
          <w:szCs w:val="24"/>
          <w:lang w:val="hy"/>
        </w:rPr>
        <w:t>,</w:t>
      </w:r>
    </w:p>
    <w:p w14:paraId="0444D8E7" w14:textId="48F8AB79" w:rsidR="00640734" w:rsidRPr="00A16230" w:rsidRDefault="3854E165" w:rsidP="00C93A83">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Էլեկտրա</w:t>
      </w:r>
      <w:r w:rsidR="7391F1A4" w:rsidRPr="00E915A6">
        <w:rPr>
          <w:rFonts w:ascii="GHEA Grapalat" w:hAnsi="GHEA Grapalat" w:cstheme="minorBidi"/>
          <w:noProof/>
          <w:color w:val="auto"/>
          <w:sz w:val="24"/>
          <w:szCs w:val="24"/>
          <w:lang w:val="en-US"/>
        </w:rPr>
        <w:t>կան</w:t>
      </w:r>
      <w:r w:rsidR="7391F1A4"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էներգիայի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ծավալը՝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ՕԱՇ</w:t>
      </w:r>
      <w:r w:rsidRPr="00A16230">
        <w:rPr>
          <w:rFonts w:ascii="GHEA Grapalat" w:hAnsi="GHEA Grapalat" w:cstheme="minorBidi"/>
          <w:noProof/>
          <w:color w:val="auto"/>
          <w:sz w:val="24"/>
          <w:szCs w:val="24"/>
          <w:lang w:val="hy"/>
        </w:rPr>
        <w:t>-</w:t>
      </w:r>
      <w:r w:rsidRPr="00E915A6">
        <w:rPr>
          <w:rFonts w:ascii="GHEA Grapalat" w:hAnsi="GHEA Grapalat" w:cstheme="minorBidi"/>
          <w:noProof/>
          <w:color w:val="auto"/>
          <w:sz w:val="24"/>
          <w:szCs w:val="24"/>
          <w:lang w:val="en-US"/>
        </w:rPr>
        <w:t>ում</w:t>
      </w:r>
      <w:r w:rsidRPr="00A16230">
        <w:rPr>
          <w:rFonts w:ascii="GHEA Grapalat" w:hAnsi="GHEA Grapalat" w:cstheme="minorBidi"/>
          <w:noProof/>
          <w:color w:val="auto"/>
          <w:sz w:val="24"/>
          <w:szCs w:val="24"/>
          <w:lang w:val="hy"/>
        </w:rPr>
        <w:t>,</w:t>
      </w:r>
    </w:p>
    <w:p w14:paraId="6041C951" w14:textId="77777777" w:rsidR="00640734" w:rsidRPr="00A16230" w:rsidRDefault="3854E165" w:rsidP="00C93A83">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ՕԱՇ</w:t>
      </w:r>
      <w:r w:rsidRPr="00A16230">
        <w:rPr>
          <w:rFonts w:ascii="GHEA Grapalat" w:hAnsi="GHEA Grapalat" w:cstheme="minorBidi"/>
          <w:noProof/>
          <w:color w:val="auto"/>
          <w:sz w:val="24"/>
          <w:szCs w:val="24"/>
          <w:lang w:val="hy"/>
        </w:rPr>
        <w:t>-</w:t>
      </w:r>
      <w:r w:rsidRPr="00E915A6">
        <w:rPr>
          <w:rFonts w:ascii="GHEA Grapalat" w:hAnsi="GHEA Grapalat" w:cstheme="minorBidi"/>
          <w:noProof/>
          <w:color w:val="auto"/>
          <w:sz w:val="24"/>
          <w:szCs w:val="24"/>
          <w:lang w:val="en-US"/>
        </w:rPr>
        <w:t>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Քլիրինգային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գինը՝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ըստ</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օրվա</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Առևտրային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ժամանակահատվածների</w:t>
      </w:r>
      <w:r w:rsidRPr="00A16230">
        <w:rPr>
          <w:rFonts w:ascii="GHEA Grapalat" w:hAnsi="GHEA Grapalat" w:cstheme="minorBidi"/>
          <w:noProof/>
          <w:color w:val="auto"/>
          <w:sz w:val="24"/>
          <w:szCs w:val="24"/>
          <w:lang w:val="hy"/>
        </w:rPr>
        <w:t>,</w:t>
      </w:r>
    </w:p>
    <w:p w14:paraId="56D5197E" w14:textId="79436A82" w:rsidR="00640734" w:rsidRPr="00A16230" w:rsidRDefault="3854E165" w:rsidP="00C93A83">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Անհաշվեկշռույթի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կարգավորման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Կանոնների</w:t>
      </w:r>
      <w:r w:rsidRPr="00A16230">
        <w:rPr>
          <w:rFonts w:ascii="GHEA Grapalat" w:hAnsi="GHEA Grapalat" w:cstheme="minorBidi"/>
          <w:noProof/>
          <w:color w:val="auto"/>
          <w:sz w:val="24"/>
          <w:szCs w:val="24"/>
          <w:lang w:val="hy"/>
        </w:rPr>
        <w:t xml:space="preserve"> </w:t>
      </w:r>
      <w:r w:rsidR="009C7744" w:rsidRPr="00A16230">
        <w:rPr>
          <w:rFonts w:ascii="GHEA Grapalat" w:hAnsi="GHEA Grapalat" w:cstheme="minorBidi"/>
          <w:noProof/>
          <w:color w:val="auto"/>
          <w:sz w:val="24"/>
          <w:szCs w:val="24"/>
          <w:lang w:val="hy"/>
        </w:rPr>
        <w:t>26-</w:t>
      </w:r>
      <w:r w:rsidR="009C7744" w:rsidRPr="00E915A6">
        <w:rPr>
          <w:rFonts w:ascii="GHEA Grapalat" w:hAnsi="GHEA Grapalat" w:cstheme="minorBidi"/>
          <w:noProof/>
          <w:color w:val="auto"/>
          <w:sz w:val="24"/>
          <w:szCs w:val="24"/>
        </w:rPr>
        <w:t xml:space="preserve">րդ </w:t>
      </w:r>
      <w:r w:rsidR="002320E7" w:rsidRPr="00E915A6">
        <w:rPr>
          <w:rFonts w:ascii="GHEA Grapalat" w:hAnsi="GHEA Grapalat" w:cstheme="minorBidi"/>
          <w:noProof/>
          <w:color w:val="auto"/>
          <w:sz w:val="24"/>
          <w:szCs w:val="24"/>
        </w:rPr>
        <w:t>գլխի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համաձայն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որոշված</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գները՝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ըստ</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Հաշվարկային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ժամանակահատվածների</w:t>
      </w:r>
      <w:r w:rsidRPr="00A16230">
        <w:rPr>
          <w:rFonts w:ascii="GHEA Grapalat" w:hAnsi="GHEA Grapalat" w:cstheme="minorBidi"/>
          <w:noProof/>
          <w:color w:val="auto"/>
          <w:sz w:val="24"/>
          <w:szCs w:val="24"/>
          <w:lang w:val="hy"/>
        </w:rPr>
        <w:t>,</w:t>
      </w:r>
    </w:p>
    <w:p w14:paraId="3ACBC231" w14:textId="566AAA1E" w:rsidR="00E86356" w:rsidRPr="00A16230" w:rsidRDefault="3854E165" w:rsidP="00C93A83">
      <w:pPr>
        <w:pStyle w:val="Text2"/>
        <w:spacing w:before="0" w:line="276" w:lineRule="auto"/>
        <w:ind w:left="990" w:hanging="284"/>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Անհաշվեկշռույթների</w:t>
      </w:r>
      <w:r w:rsidR="02FB2BF8"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ընդհանուր</w:t>
      </w:r>
      <w:r w:rsidR="02FB2BF8"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ծավալը՝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ըստ</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Հաշվարկային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ժամանակահատվածների</w:t>
      </w:r>
      <w:r w:rsidR="0484F72B" w:rsidRPr="00E915A6">
        <w:rPr>
          <w:rFonts w:ascii="GHEA Grapalat" w:hAnsi="GHEA Grapalat" w:cstheme="minorBidi"/>
          <w:noProof/>
          <w:color w:val="auto"/>
          <w:sz w:val="24"/>
          <w:szCs w:val="24"/>
          <w:lang w:val="en-US"/>
        </w:rPr>
        <w:t>։</w:t>
      </w:r>
      <w:r w:rsidR="55C8DE61" w:rsidRPr="00A16230">
        <w:rPr>
          <w:rFonts w:ascii="GHEA Grapalat" w:hAnsi="GHEA Grapalat" w:cstheme="minorBidi"/>
          <w:noProof/>
          <w:color w:val="auto"/>
          <w:sz w:val="24"/>
          <w:szCs w:val="24"/>
          <w:lang w:val="hy"/>
        </w:rPr>
        <w:t xml:space="preserve">    </w:t>
      </w:r>
    </w:p>
    <w:p w14:paraId="42B7E079" w14:textId="77777777" w:rsidR="00E86356" w:rsidRPr="00A16230" w:rsidRDefault="00E86356" w:rsidP="62F1BDC6">
      <w:pPr>
        <w:pStyle w:val="Text2"/>
        <w:numPr>
          <w:ilvl w:val="1"/>
          <w:numId w:val="0"/>
        </w:numPr>
        <w:spacing w:before="0" w:line="276" w:lineRule="auto"/>
        <w:ind w:left="2268"/>
        <w:rPr>
          <w:rFonts w:ascii="GHEA Grapalat" w:hAnsi="GHEA Grapalat" w:cstheme="minorBidi"/>
          <w:noProof/>
          <w:color w:val="auto"/>
          <w:lang w:val="hy"/>
        </w:rPr>
      </w:pPr>
    </w:p>
    <w:p w14:paraId="53BFC25F" w14:textId="00B42A6B" w:rsidR="004758CE" w:rsidRPr="00A16230" w:rsidRDefault="004758CE" w:rsidP="009A7E4A">
      <w:pPr>
        <w:pStyle w:val="Heading1"/>
        <w:rPr>
          <w:noProof/>
          <w:lang w:val="hy"/>
        </w:rPr>
      </w:pPr>
    </w:p>
    <w:p w14:paraId="7E9085C8" w14:textId="77777777" w:rsidR="001C32F3" w:rsidRPr="00E915A6" w:rsidRDefault="001C32F3" w:rsidP="009A7E4A">
      <w:pPr>
        <w:pStyle w:val="Heading1"/>
        <w:numPr>
          <w:ilvl w:val="0"/>
          <w:numId w:val="0"/>
        </w:numPr>
        <w:ind w:left="1287"/>
        <w:rPr>
          <w:noProof/>
          <w:lang w:val="en-US"/>
        </w:rPr>
      </w:pPr>
      <w:r w:rsidRPr="00E915A6">
        <w:rPr>
          <w:noProof/>
          <w:lang w:val="en-US"/>
        </w:rPr>
        <w:t>ԱՆՑՈՒՄԱՅԻՆ ԴՐՈՒՅԹՆԵՐ</w:t>
      </w:r>
    </w:p>
    <w:p w14:paraId="20B777D2" w14:textId="0A1BCB1E" w:rsidR="59477BBB" w:rsidRPr="00E915A6" w:rsidRDefault="36670422" w:rsidP="00D972B4">
      <w:pPr>
        <w:pStyle w:val="Text1"/>
        <w:rPr>
          <w:lang w:val="en-US"/>
        </w:rPr>
      </w:pPr>
      <w:bookmarkStart w:id="196" w:name="_Ref50392544"/>
      <w:bookmarkStart w:id="197" w:name="_Ref23516298"/>
      <w:r w:rsidRPr="00E915A6">
        <w:t>Կանոններ</w:t>
      </w:r>
      <w:r w:rsidR="4A5D05B8" w:rsidRPr="00E915A6">
        <w:t>ն</w:t>
      </w:r>
      <w:r w:rsidRPr="00E915A6">
        <w:t xml:space="preserve"> ուժի մեջ մտնելու պահին </w:t>
      </w:r>
      <w:r w:rsidR="35B5CFAE" w:rsidRPr="00E915A6">
        <w:t xml:space="preserve">Երաշխավորված մատակարարի հետ էլեկտրական էներգիայի մատակարարման պայմանագիր ունեցող </w:t>
      </w:r>
      <w:r w:rsidR="002A6D5A" w:rsidRPr="00E915A6">
        <w:rPr>
          <w:lang w:val="hy-AM"/>
        </w:rPr>
        <w:t>ս</w:t>
      </w:r>
      <w:r w:rsidR="35B5CFAE" w:rsidRPr="00E915A6">
        <w:t>պառողները (բացառությամբ</w:t>
      </w:r>
      <w:r w:rsidR="4A5D05B8" w:rsidRPr="00E915A6">
        <w:t>՝</w:t>
      </w:r>
      <w:r w:rsidR="35B5CFAE" w:rsidRPr="00E915A6">
        <w:t xml:space="preserve"> բնակչության) Կանոնների </w:t>
      </w:r>
      <w:r w:rsidR="1547C440" w:rsidRPr="00E915A6">
        <w:fldChar w:fldCharType="begin"/>
      </w:r>
      <w:r w:rsidR="1547C440" w:rsidRPr="00E915A6">
        <w:instrText xml:space="preserve"> REF _Ref24042293 \r \h  \* MERGEFORMAT </w:instrText>
      </w:r>
      <w:r w:rsidR="1547C440" w:rsidRPr="00E915A6">
        <w:fldChar w:fldCharType="separate"/>
      </w:r>
      <w:r w:rsidR="00947C58">
        <w:t>245</w:t>
      </w:r>
      <w:r w:rsidR="1547C440" w:rsidRPr="00E915A6">
        <w:fldChar w:fldCharType="end"/>
      </w:r>
      <w:r w:rsidR="78428E1F" w:rsidRPr="00E915A6">
        <w:t xml:space="preserve">-րդ կետում սահմանված ժամկետներում </w:t>
      </w:r>
      <w:r w:rsidR="54D86CF4" w:rsidRPr="00E915A6">
        <w:t>ընտրում են</w:t>
      </w:r>
      <w:r w:rsidR="1D8B3001" w:rsidRPr="00E915A6">
        <w:rPr>
          <w:lang w:val="en-US"/>
        </w:rPr>
        <w:t xml:space="preserve"> Մատակարար կամ</w:t>
      </w:r>
      <w:r w:rsidR="0FDA5CC8" w:rsidRPr="00E915A6">
        <w:rPr>
          <w:lang w:val="en-US"/>
        </w:rPr>
        <w:t xml:space="preserve"> ս</w:t>
      </w:r>
      <w:r w:rsidR="1D8B3001" w:rsidRPr="00E915A6">
        <w:rPr>
          <w:lang w:val="en-US"/>
        </w:rPr>
        <w:t>տան</w:t>
      </w:r>
      <w:r w:rsidR="4CB0AE6B" w:rsidRPr="00E915A6">
        <w:rPr>
          <w:lang w:val="en-US"/>
        </w:rPr>
        <w:t xml:space="preserve">ում </w:t>
      </w:r>
      <w:r w:rsidR="1D8B3001" w:rsidRPr="00E915A6">
        <w:rPr>
          <w:lang w:val="en-US"/>
        </w:rPr>
        <w:t>Որակավորված սպառողի կարգավիճակ</w:t>
      </w:r>
      <w:r w:rsidR="4C2311E2" w:rsidRPr="00E915A6">
        <w:rPr>
          <w:lang w:val="en-US"/>
        </w:rPr>
        <w:t>։</w:t>
      </w:r>
      <w:bookmarkEnd w:id="196"/>
    </w:p>
    <w:p w14:paraId="2655D92C" w14:textId="69CDA6A5" w:rsidR="002647BE" w:rsidRPr="00E915A6" w:rsidRDefault="4C2311E2" w:rsidP="00D972B4">
      <w:pPr>
        <w:pStyle w:val="Text1"/>
        <w:rPr>
          <w:color w:val="000000" w:themeColor="text1"/>
        </w:rPr>
      </w:pPr>
      <w:r w:rsidRPr="00E915A6">
        <w:t xml:space="preserve">Կանոնների </w:t>
      </w:r>
      <w:r w:rsidR="00556685" w:rsidRPr="00E915A6">
        <w:fldChar w:fldCharType="begin"/>
      </w:r>
      <w:r w:rsidR="00556685" w:rsidRPr="00E915A6">
        <w:instrText xml:space="preserve"> REF _Ref50392544 \r \h </w:instrText>
      </w:r>
      <w:r w:rsidR="00E915A6">
        <w:instrText xml:space="preserve"> \* MERGEFORMAT </w:instrText>
      </w:r>
      <w:r w:rsidR="00556685" w:rsidRPr="00E915A6">
        <w:fldChar w:fldCharType="separate"/>
      </w:r>
      <w:r w:rsidR="00947C58">
        <w:t>243</w:t>
      </w:r>
      <w:r w:rsidR="00556685" w:rsidRPr="00E915A6">
        <w:fldChar w:fldCharType="end"/>
      </w:r>
      <w:r w:rsidRPr="00E915A6">
        <w:t xml:space="preserve">-րդ կետի համաձայն Մատակարար չընտրելու կամ Որակավորված սպառողի կարգավիճակ չստանալու դեպքում </w:t>
      </w:r>
      <w:r w:rsidR="002A6D5A" w:rsidRPr="00E915A6">
        <w:rPr>
          <w:lang w:val="hy-AM"/>
        </w:rPr>
        <w:t xml:space="preserve">սպառողները </w:t>
      </w:r>
      <w:r w:rsidR="1D8B3001" w:rsidRPr="00E915A6">
        <w:t>սպառած էլեկտրա</w:t>
      </w:r>
      <w:r w:rsidR="29207958" w:rsidRPr="00E915A6">
        <w:t xml:space="preserve">կան </w:t>
      </w:r>
      <w:r w:rsidR="1D8B3001" w:rsidRPr="00E915A6">
        <w:t>էներգիայի համար Երաշխավորված մատակարարին վճար</w:t>
      </w:r>
      <w:r w:rsidR="0012419A" w:rsidRPr="00E915A6">
        <w:rPr>
          <w:lang w:val="hy-AM"/>
        </w:rPr>
        <w:t>ում են</w:t>
      </w:r>
      <w:r w:rsidR="1D8B3001" w:rsidRPr="00E915A6">
        <w:t xml:space="preserve"> </w:t>
      </w:r>
      <w:r w:rsidR="6AFD46D7" w:rsidRPr="00E915A6">
        <w:t xml:space="preserve">Հանձնաժողովի սահմանած սակագնով՝ </w:t>
      </w:r>
      <w:r w:rsidR="297C7AF7" w:rsidRPr="00E915A6">
        <w:t>Մ</w:t>
      </w:r>
      <w:r w:rsidR="1D8B3001" w:rsidRPr="00E915A6">
        <w:t xml:space="preserve">անրածախ շուկայի </w:t>
      </w:r>
      <w:r w:rsidR="06E9ABE0" w:rsidRPr="00E915A6">
        <w:t xml:space="preserve">առևտրային </w:t>
      </w:r>
      <w:r w:rsidR="1D8B3001" w:rsidRPr="00E915A6">
        <w:t>կանոններ</w:t>
      </w:r>
      <w:r w:rsidR="6C942991" w:rsidRPr="00E915A6">
        <w:t>ի համաձայն</w:t>
      </w:r>
      <w:r w:rsidR="1D8B3001" w:rsidRPr="00E915A6">
        <w:t>։</w:t>
      </w:r>
    </w:p>
    <w:p w14:paraId="467939A3" w14:textId="4F5D1CA6" w:rsidR="002647BE" w:rsidRPr="00E915A6" w:rsidRDefault="35B5CFAE" w:rsidP="00D972B4">
      <w:pPr>
        <w:pStyle w:val="Text1"/>
        <w:rPr>
          <w:color w:val="000000" w:themeColor="text1"/>
        </w:rPr>
      </w:pPr>
      <w:bookmarkStart w:id="198" w:name="_Ref24042293"/>
      <w:r w:rsidRPr="00E915A6">
        <w:t xml:space="preserve">Կանոնների </w:t>
      </w:r>
      <w:r w:rsidR="00DA5A94" w:rsidRPr="00E915A6">
        <w:fldChar w:fldCharType="begin"/>
      </w:r>
      <w:r w:rsidR="00DA5A94" w:rsidRPr="00E915A6">
        <w:instrText xml:space="preserve"> REF _Ref50392544 \r \h </w:instrText>
      </w:r>
      <w:r w:rsidR="00E915A6">
        <w:instrText xml:space="preserve"> \* MERGEFORMAT </w:instrText>
      </w:r>
      <w:r w:rsidR="00DA5A94" w:rsidRPr="00E915A6">
        <w:fldChar w:fldCharType="separate"/>
      </w:r>
      <w:r w:rsidR="00947C58">
        <w:t>243</w:t>
      </w:r>
      <w:r w:rsidR="00DA5A94" w:rsidRPr="00E915A6">
        <w:fldChar w:fldCharType="end"/>
      </w:r>
      <w:r w:rsidRPr="00E915A6">
        <w:t>-րդ կետ</w:t>
      </w:r>
      <w:r w:rsidR="4A5D05B8" w:rsidRPr="00E915A6">
        <w:t>ով</w:t>
      </w:r>
      <w:r w:rsidRPr="00E915A6">
        <w:t xml:space="preserve"> սահմանված կարգավորումները Երաշխավորված մատակարարի հետ </w:t>
      </w:r>
      <w:r w:rsidR="5C6A939C" w:rsidRPr="00E915A6">
        <w:t>Կանոնների ուժի մեջ մտնելու պահի</w:t>
      </w:r>
      <w:r w:rsidRPr="00E915A6">
        <w:t xml:space="preserve"> դրությամբ էլեկտրական էներգիայի մատակարարման պայմանագիր ունեցող </w:t>
      </w:r>
      <w:r w:rsidR="4A5D05B8" w:rsidRPr="00E915A6">
        <w:t>Ս</w:t>
      </w:r>
      <w:r w:rsidRPr="00E915A6">
        <w:t>պառողների (բացառությամբ</w:t>
      </w:r>
      <w:r w:rsidR="4A5D05B8" w:rsidRPr="00E915A6">
        <w:t>՝</w:t>
      </w:r>
      <w:r w:rsidRPr="00E915A6">
        <w:t xml:space="preserve"> բնակչության) համար գործում ե</w:t>
      </w:r>
      <w:r w:rsidR="63879084" w:rsidRPr="00E915A6">
        <w:t>ն</w:t>
      </w:r>
      <w:r w:rsidRPr="00E915A6">
        <w:t xml:space="preserve"> հետևյալ ժամկետներ</w:t>
      </w:r>
      <w:r w:rsidR="4A5D05B8" w:rsidRPr="00E915A6">
        <w:t>ից</w:t>
      </w:r>
      <w:r w:rsidRPr="00E915A6">
        <w:rPr>
          <w:rFonts w:ascii="Cambria Math" w:hAnsi="Cambria Math" w:cs="Cambria Math"/>
        </w:rPr>
        <w:t>․</w:t>
      </w:r>
      <w:bookmarkEnd w:id="198"/>
    </w:p>
    <w:p w14:paraId="33A4F516" w14:textId="5153A905" w:rsidR="002647BE" w:rsidRPr="00A16230" w:rsidRDefault="002647BE" w:rsidP="00AB234C">
      <w:pPr>
        <w:pStyle w:val="Text2"/>
        <w:numPr>
          <w:ilvl w:val="0"/>
          <w:numId w:val="32"/>
        </w:numPr>
        <w:spacing w:before="0" w:line="276" w:lineRule="auto"/>
        <w:ind w:left="1440"/>
        <w:rPr>
          <w:rFonts w:ascii="GHEA Grapalat" w:hAnsi="GHEA Grapalat" w:cstheme="minorBidi"/>
          <w:color w:val="000000" w:themeColor="text1"/>
          <w:sz w:val="24"/>
          <w:szCs w:val="24"/>
          <w:lang w:val="hy"/>
        </w:rPr>
      </w:pPr>
      <w:r w:rsidRPr="00A16230">
        <w:rPr>
          <w:rFonts w:ascii="GHEA Grapalat" w:hAnsi="GHEA Grapalat" w:cstheme="minorBidi"/>
          <w:color w:val="auto"/>
          <w:sz w:val="24"/>
          <w:szCs w:val="24"/>
          <w:lang w:val="hy"/>
        </w:rPr>
        <w:t xml:space="preserve">110 </w:t>
      </w:r>
      <w:r w:rsidRPr="00E915A6">
        <w:rPr>
          <w:rFonts w:ascii="GHEA Grapalat" w:hAnsi="GHEA Grapalat" w:cstheme="minorBidi"/>
          <w:color w:val="auto"/>
          <w:sz w:val="24"/>
          <w:szCs w:val="24"/>
          <w:lang w:val="en-US"/>
        </w:rPr>
        <w:t>կՎ</w:t>
      </w:r>
      <w:r w:rsidRPr="00A16230">
        <w:rPr>
          <w:rFonts w:ascii="GHEA Grapalat" w:hAnsi="GHEA Grapalat" w:cstheme="minorBidi"/>
          <w:color w:val="auto"/>
          <w:sz w:val="24"/>
          <w:szCs w:val="24"/>
          <w:lang w:val="hy"/>
        </w:rPr>
        <w:t xml:space="preserve"> </w:t>
      </w:r>
      <w:r w:rsidRPr="00E915A6">
        <w:rPr>
          <w:rFonts w:ascii="GHEA Grapalat" w:hAnsi="GHEA Grapalat" w:cstheme="minorBidi"/>
          <w:color w:val="auto"/>
          <w:sz w:val="24"/>
          <w:szCs w:val="24"/>
          <w:lang w:val="en-US"/>
        </w:rPr>
        <w:t>և</w:t>
      </w:r>
      <w:r w:rsidRPr="00A16230">
        <w:rPr>
          <w:rFonts w:ascii="GHEA Grapalat" w:hAnsi="GHEA Grapalat" w:cstheme="minorBidi"/>
          <w:color w:val="auto"/>
          <w:sz w:val="24"/>
          <w:szCs w:val="24"/>
          <w:lang w:val="hy"/>
        </w:rPr>
        <w:t xml:space="preserve"> </w:t>
      </w:r>
      <w:r w:rsidRPr="00E915A6">
        <w:rPr>
          <w:rFonts w:ascii="GHEA Grapalat" w:hAnsi="GHEA Grapalat" w:cstheme="minorBidi"/>
          <w:color w:val="auto"/>
          <w:sz w:val="24"/>
          <w:szCs w:val="24"/>
          <w:lang w:val="en-US"/>
        </w:rPr>
        <w:t>բարձր</w:t>
      </w:r>
      <w:r w:rsidRPr="00A16230">
        <w:rPr>
          <w:rFonts w:ascii="GHEA Grapalat" w:hAnsi="GHEA Grapalat" w:cstheme="minorBidi"/>
          <w:color w:val="auto"/>
          <w:sz w:val="24"/>
          <w:szCs w:val="24"/>
          <w:lang w:val="hy"/>
        </w:rPr>
        <w:t xml:space="preserve"> </w:t>
      </w:r>
      <w:r w:rsidRPr="00E915A6">
        <w:rPr>
          <w:rFonts w:ascii="GHEA Grapalat" w:hAnsi="GHEA Grapalat" w:cstheme="minorBidi"/>
          <w:color w:val="auto"/>
          <w:sz w:val="24"/>
          <w:szCs w:val="24"/>
          <w:lang w:val="en-US"/>
        </w:rPr>
        <w:t>լարման</w:t>
      </w:r>
      <w:r w:rsidRPr="00A16230">
        <w:rPr>
          <w:rFonts w:ascii="GHEA Grapalat" w:hAnsi="GHEA Grapalat" w:cstheme="minorBidi"/>
          <w:color w:val="auto"/>
          <w:sz w:val="24"/>
          <w:szCs w:val="24"/>
          <w:lang w:val="hy"/>
        </w:rPr>
        <w:t xml:space="preserve"> </w:t>
      </w:r>
      <w:r w:rsidRPr="00E915A6">
        <w:rPr>
          <w:rFonts w:ascii="GHEA Grapalat" w:hAnsi="GHEA Grapalat" w:cstheme="minorBidi"/>
          <w:color w:val="auto"/>
          <w:sz w:val="24"/>
          <w:szCs w:val="24"/>
          <w:lang w:val="en-US"/>
        </w:rPr>
        <w:t>բոլոր</w:t>
      </w:r>
      <w:r w:rsidRPr="00A16230">
        <w:rPr>
          <w:rFonts w:ascii="GHEA Grapalat" w:hAnsi="GHEA Grapalat" w:cstheme="minorBidi"/>
          <w:color w:val="auto"/>
          <w:sz w:val="24"/>
          <w:szCs w:val="24"/>
          <w:lang w:val="hy"/>
        </w:rPr>
        <w:t xml:space="preserve"> </w:t>
      </w:r>
      <w:r w:rsidR="00F31907" w:rsidRPr="00E915A6">
        <w:rPr>
          <w:rFonts w:ascii="GHEA Grapalat" w:hAnsi="GHEA Grapalat" w:cstheme="minorBidi"/>
          <w:color w:val="auto"/>
          <w:sz w:val="24"/>
          <w:szCs w:val="24"/>
          <w:lang w:val="en-US"/>
        </w:rPr>
        <w:t>Ս</w:t>
      </w:r>
      <w:r w:rsidRPr="00E915A6">
        <w:rPr>
          <w:rFonts w:ascii="GHEA Grapalat" w:hAnsi="GHEA Grapalat" w:cstheme="minorBidi"/>
          <w:color w:val="auto"/>
          <w:sz w:val="24"/>
          <w:szCs w:val="24"/>
          <w:lang w:val="en-US"/>
        </w:rPr>
        <w:t>պառողները՝</w:t>
      </w:r>
      <w:r w:rsidRPr="00A16230">
        <w:rPr>
          <w:rFonts w:ascii="GHEA Grapalat" w:hAnsi="GHEA Grapalat" w:cstheme="minorBidi"/>
          <w:color w:val="auto"/>
          <w:sz w:val="24"/>
          <w:szCs w:val="24"/>
          <w:lang w:val="hy"/>
        </w:rPr>
        <w:t xml:space="preserve"> </w:t>
      </w:r>
      <w:r w:rsidR="542B5EE2" w:rsidRPr="00A16230">
        <w:rPr>
          <w:rFonts w:ascii="GHEA Grapalat" w:hAnsi="GHEA Grapalat" w:cstheme="minorBidi"/>
          <w:color w:val="auto"/>
          <w:sz w:val="24"/>
          <w:szCs w:val="24"/>
          <w:lang w:val="hy"/>
        </w:rPr>
        <w:t>202</w:t>
      </w:r>
      <w:r w:rsidR="0837591B" w:rsidRPr="00A16230">
        <w:rPr>
          <w:rFonts w:ascii="GHEA Grapalat" w:hAnsi="GHEA Grapalat" w:cstheme="minorBidi"/>
          <w:color w:val="auto"/>
          <w:sz w:val="24"/>
          <w:szCs w:val="24"/>
          <w:lang w:val="hy"/>
        </w:rPr>
        <w:t>3</w:t>
      </w:r>
      <w:r w:rsidRPr="00A16230">
        <w:rPr>
          <w:rFonts w:ascii="GHEA Grapalat" w:hAnsi="GHEA Grapalat" w:cstheme="minorBidi"/>
          <w:color w:val="auto"/>
          <w:sz w:val="24"/>
          <w:szCs w:val="24"/>
          <w:lang w:val="hy"/>
        </w:rPr>
        <w:t xml:space="preserve"> </w:t>
      </w:r>
      <w:r w:rsidRPr="00E915A6">
        <w:rPr>
          <w:rFonts w:ascii="GHEA Grapalat" w:hAnsi="GHEA Grapalat" w:cstheme="minorBidi"/>
          <w:color w:val="auto"/>
          <w:sz w:val="24"/>
          <w:szCs w:val="24"/>
          <w:lang w:val="en-US"/>
        </w:rPr>
        <w:t>թվականի</w:t>
      </w:r>
      <w:r w:rsidRPr="00A16230">
        <w:rPr>
          <w:rFonts w:ascii="GHEA Grapalat" w:hAnsi="GHEA Grapalat" w:cstheme="minorBidi"/>
          <w:color w:val="auto"/>
          <w:sz w:val="24"/>
          <w:szCs w:val="24"/>
          <w:lang w:val="hy"/>
        </w:rPr>
        <w:t xml:space="preserve"> </w:t>
      </w:r>
      <w:r w:rsidRPr="00E915A6">
        <w:rPr>
          <w:rFonts w:ascii="GHEA Grapalat" w:hAnsi="GHEA Grapalat" w:cstheme="minorBidi"/>
          <w:color w:val="auto"/>
          <w:sz w:val="24"/>
          <w:szCs w:val="24"/>
          <w:lang w:val="en-US"/>
        </w:rPr>
        <w:t>փետրվարի</w:t>
      </w:r>
      <w:r w:rsidRPr="00A16230">
        <w:rPr>
          <w:rFonts w:ascii="GHEA Grapalat" w:hAnsi="GHEA Grapalat" w:cstheme="minorBidi"/>
          <w:color w:val="auto"/>
          <w:sz w:val="24"/>
          <w:szCs w:val="24"/>
          <w:lang w:val="hy"/>
        </w:rPr>
        <w:t xml:space="preserve"> 1-</w:t>
      </w:r>
      <w:r w:rsidRPr="00E915A6">
        <w:rPr>
          <w:rFonts w:ascii="GHEA Grapalat" w:hAnsi="GHEA Grapalat" w:cstheme="minorBidi"/>
          <w:color w:val="auto"/>
          <w:sz w:val="24"/>
          <w:szCs w:val="24"/>
          <w:lang w:val="en-US"/>
        </w:rPr>
        <w:t>ից</w:t>
      </w:r>
      <w:r w:rsidRPr="00A16230">
        <w:rPr>
          <w:rFonts w:ascii="GHEA Grapalat" w:hAnsi="GHEA Grapalat" w:cstheme="minorBidi"/>
          <w:color w:val="auto"/>
          <w:sz w:val="24"/>
          <w:szCs w:val="24"/>
          <w:lang w:val="hy"/>
        </w:rPr>
        <w:t>,</w:t>
      </w:r>
    </w:p>
    <w:p w14:paraId="5A5B22C9" w14:textId="33BCB12F" w:rsidR="002647BE" w:rsidRPr="00A16230" w:rsidRDefault="1D8B3001" w:rsidP="00AB234C">
      <w:pPr>
        <w:pStyle w:val="Text2"/>
        <w:numPr>
          <w:ilvl w:val="0"/>
          <w:numId w:val="32"/>
        </w:numPr>
        <w:spacing w:before="0" w:line="276" w:lineRule="auto"/>
        <w:ind w:left="1418"/>
        <w:rPr>
          <w:rFonts w:ascii="GHEA Grapalat" w:hAnsi="GHEA Grapalat" w:cstheme="minorBidi"/>
          <w:color w:val="000000" w:themeColor="text1"/>
          <w:sz w:val="24"/>
          <w:szCs w:val="24"/>
          <w:lang w:val="hy"/>
        </w:rPr>
      </w:pPr>
      <w:r w:rsidRPr="00A16230">
        <w:rPr>
          <w:rFonts w:ascii="GHEA Grapalat" w:hAnsi="GHEA Grapalat" w:cstheme="minorBidi"/>
          <w:noProof/>
          <w:color w:val="auto"/>
          <w:sz w:val="24"/>
          <w:szCs w:val="24"/>
          <w:lang w:val="hy"/>
        </w:rPr>
        <w:t xml:space="preserve">35 </w:t>
      </w:r>
      <w:r w:rsidRPr="00E915A6">
        <w:rPr>
          <w:rFonts w:ascii="GHEA Grapalat" w:hAnsi="GHEA Grapalat" w:cstheme="minorBidi"/>
          <w:noProof/>
          <w:color w:val="auto"/>
          <w:sz w:val="24"/>
          <w:szCs w:val="24"/>
          <w:lang w:val="en-US"/>
        </w:rPr>
        <w:t>կՎ</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լարման</w:t>
      </w:r>
      <w:r w:rsidR="63D7F4F6" w:rsidRPr="00A16230">
        <w:rPr>
          <w:rFonts w:ascii="GHEA Grapalat" w:hAnsi="GHEA Grapalat" w:cstheme="minorBidi"/>
          <w:noProof/>
          <w:color w:val="auto"/>
          <w:sz w:val="24"/>
          <w:szCs w:val="24"/>
          <w:lang w:val="hy"/>
        </w:rPr>
        <w:t xml:space="preserve"> </w:t>
      </w:r>
      <w:r w:rsidR="63D7F4F6" w:rsidRPr="00E915A6">
        <w:rPr>
          <w:rFonts w:ascii="GHEA Grapalat" w:hAnsi="GHEA Grapalat" w:cstheme="minorBidi"/>
          <w:noProof/>
          <w:color w:val="auto"/>
          <w:sz w:val="24"/>
          <w:szCs w:val="24"/>
          <w:lang w:val="en-US"/>
        </w:rPr>
        <w:t>այն</w:t>
      </w:r>
      <w:r w:rsidR="63D7F4F6" w:rsidRPr="00A16230">
        <w:rPr>
          <w:rFonts w:ascii="GHEA Grapalat" w:hAnsi="GHEA Grapalat" w:cstheme="minorBidi"/>
          <w:noProof/>
          <w:color w:val="auto"/>
          <w:sz w:val="24"/>
          <w:szCs w:val="24"/>
          <w:lang w:val="hy"/>
        </w:rPr>
        <w:t xml:space="preserve"> </w:t>
      </w:r>
      <w:r w:rsidR="63D7F4F6" w:rsidRPr="00E915A6">
        <w:rPr>
          <w:rFonts w:ascii="GHEA Grapalat" w:hAnsi="GHEA Grapalat" w:cstheme="minorBidi"/>
          <w:noProof/>
          <w:color w:val="auto"/>
          <w:sz w:val="24"/>
          <w:szCs w:val="24"/>
          <w:lang w:val="en-US"/>
        </w:rPr>
        <w:t>Սպառողները</w:t>
      </w:r>
      <w:r w:rsidR="63D7F4F6" w:rsidRPr="00A16230">
        <w:rPr>
          <w:rFonts w:ascii="GHEA Grapalat" w:hAnsi="GHEA Grapalat" w:cstheme="minorBidi"/>
          <w:noProof/>
          <w:color w:val="auto"/>
          <w:sz w:val="24"/>
          <w:szCs w:val="24"/>
          <w:lang w:val="hy"/>
        </w:rPr>
        <w:t xml:space="preserve">, </w:t>
      </w:r>
      <w:r w:rsidR="63D7F4F6" w:rsidRPr="00E915A6">
        <w:rPr>
          <w:rFonts w:ascii="GHEA Grapalat" w:hAnsi="GHEA Grapalat" w:cstheme="minorBidi"/>
          <w:noProof/>
          <w:color w:val="auto"/>
          <w:sz w:val="24"/>
          <w:szCs w:val="24"/>
          <w:lang w:val="en-US"/>
        </w:rPr>
        <w:t>որոն</w:t>
      </w:r>
      <w:r w:rsidR="61711A72" w:rsidRPr="00E915A6">
        <w:rPr>
          <w:rFonts w:ascii="GHEA Grapalat" w:hAnsi="GHEA Grapalat" w:cstheme="minorBidi"/>
          <w:noProof/>
          <w:color w:val="auto"/>
          <w:sz w:val="24"/>
          <w:szCs w:val="24"/>
          <w:lang w:val="en-US"/>
        </w:rPr>
        <w:t>ք</w:t>
      </w:r>
      <w:r w:rsidR="61711A72" w:rsidRPr="00A16230">
        <w:rPr>
          <w:rFonts w:ascii="GHEA Grapalat" w:hAnsi="GHEA Grapalat" w:cstheme="minorBidi"/>
          <w:noProof/>
          <w:color w:val="auto"/>
          <w:sz w:val="24"/>
          <w:szCs w:val="24"/>
          <w:lang w:val="hy"/>
        </w:rPr>
        <w:t xml:space="preserve"> </w:t>
      </w:r>
      <w:r w:rsidR="61711A72" w:rsidRPr="00E915A6">
        <w:rPr>
          <w:rFonts w:ascii="GHEA Grapalat" w:hAnsi="GHEA Grapalat" w:cstheme="minorBidi"/>
          <w:noProof/>
          <w:color w:val="auto"/>
          <w:sz w:val="24"/>
          <w:szCs w:val="24"/>
          <w:lang w:val="en-US"/>
        </w:rPr>
        <w:t>նախորդ</w:t>
      </w:r>
      <w:r w:rsidR="61711A72" w:rsidRPr="00A16230">
        <w:rPr>
          <w:rFonts w:ascii="GHEA Grapalat" w:hAnsi="GHEA Grapalat" w:cstheme="minorBidi"/>
          <w:noProof/>
          <w:color w:val="auto"/>
          <w:sz w:val="24"/>
          <w:szCs w:val="24"/>
          <w:lang w:val="hy"/>
        </w:rPr>
        <w:t xml:space="preserve"> </w:t>
      </w:r>
      <w:r w:rsidR="61711A72" w:rsidRPr="00E915A6">
        <w:rPr>
          <w:rFonts w:ascii="GHEA Grapalat" w:hAnsi="GHEA Grapalat" w:cstheme="minorBidi"/>
          <w:noProof/>
          <w:color w:val="auto"/>
          <w:sz w:val="24"/>
          <w:szCs w:val="24"/>
          <w:lang w:val="en-US"/>
        </w:rPr>
        <w:t>օրացուցային</w:t>
      </w:r>
      <w:r w:rsidR="61711A72" w:rsidRPr="00A16230">
        <w:rPr>
          <w:rFonts w:ascii="GHEA Grapalat" w:hAnsi="GHEA Grapalat" w:cstheme="minorBidi"/>
          <w:noProof/>
          <w:color w:val="auto"/>
          <w:sz w:val="24"/>
          <w:szCs w:val="24"/>
          <w:lang w:val="hy"/>
        </w:rPr>
        <w:t xml:space="preserve"> </w:t>
      </w:r>
      <w:r w:rsidR="61711A72" w:rsidRPr="00E915A6">
        <w:rPr>
          <w:rFonts w:ascii="GHEA Grapalat" w:hAnsi="GHEA Grapalat" w:cstheme="minorBidi"/>
          <w:noProof/>
          <w:color w:val="auto"/>
          <w:sz w:val="24"/>
          <w:szCs w:val="24"/>
          <w:lang w:val="en-US"/>
        </w:rPr>
        <w:t>տարում</w:t>
      </w:r>
      <w:r w:rsidR="0AE18E4C" w:rsidRPr="00A16230">
        <w:rPr>
          <w:rFonts w:ascii="GHEA Grapalat" w:hAnsi="GHEA Grapalat" w:cstheme="minorBidi"/>
          <w:noProof/>
          <w:color w:val="auto"/>
          <w:sz w:val="24"/>
          <w:szCs w:val="24"/>
          <w:lang w:val="hy"/>
        </w:rPr>
        <w:t xml:space="preserve"> </w:t>
      </w:r>
      <w:r w:rsidR="0AE18E4C" w:rsidRPr="00E915A6">
        <w:rPr>
          <w:rFonts w:ascii="GHEA Grapalat" w:hAnsi="GHEA Grapalat" w:cstheme="minorBidi"/>
          <w:noProof/>
          <w:color w:val="auto"/>
          <w:sz w:val="24"/>
          <w:szCs w:val="24"/>
          <w:lang w:val="en-US"/>
        </w:rPr>
        <w:t>իր</w:t>
      </w:r>
      <w:r w:rsidR="118B982D" w:rsidRPr="00E915A6">
        <w:rPr>
          <w:rFonts w:ascii="GHEA Grapalat" w:hAnsi="GHEA Grapalat" w:cstheme="minorBidi"/>
          <w:noProof/>
          <w:color w:val="auto"/>
          <w:sz w:val="24"/>
          <w:szCs w:val="24"/>
          <w:lang w:val="en-US"/>
        </w:rPr>
        <w:t>ենց</w:t>
      </w:r>
      <w:r w:rsidR="0AE18E4C" w:rsidRPr="00A16230">
        <w:rPr>
          <w:rFonts w:ascii="GHEA Grapalat" w:hAnsi="GHEA Grapalat" w:cstheme="minorBidi"/>
          <w:noProof/>
          <w:color w:val="auto"/>
          <w:sz w:val="24"/>
          <w:szCs w:val="24"/>
          <w:lang w:val="hy"/>
        </w:rPr>
        <w:t xml:space="preserve"> </w:t>
      </w:r>
      <w:r w:rsidR="0AE18E4C" w:rsidRPr="00E915A6">
        <w:rPr>
          <w:rFonts w:ascii="GHEA Grapalat" w:hAnsi="GHEA Grapalat" w:cstheme="minorBidi"/>
          <w:noProof/>
          <w:color w:val="auto"/>
          <w:sz w:val="24"/>
          <w:szCs w:val="24"/>
          <w:lang w:val="en-US"/>
        </w:rPr>
        <w:t>բոլոր</w:t>
      </w:r>
      <w:r w:rsidR="0AE18E4C" w:rsidRPr="00A16230">
        <w:rPr>
          <w:rFonts w:ascii="GHEA Grapalat" w:hAnsi="GHEA Grapalat" w:cstheme="minorBidi"/>
          <w:noProof/>
          <w:color w:val="auto"/>
          <w:sz w:val="24"/>
          <w:szCs w:val="24"/>
          <w:lang w:val="hy"/>
        </w:rPr>
        <w:t xml:space="preserve"> </w:t>
      </w:r>
      <w:r w:rsidR="0AE18E4C" w:rsidRPr="00E915A6">
        <w:rPr>
          <w:rFonts w:ascii="GHEA Grapalat" w:hAnsi="GHEA Grapalat" w:cstheme="minorBidi"/>
          <w:noProof/>
          <w:color w:val="auto"/>
          <w:sz w:val="24"/>
          <w:szCs w:val="24"/>
          <w:lang w:val="en-US"/>
        </w:rPr>
        <w:t>հաշվառման</w:t>
      </w:r>
      <w:r w:rsidR="0AE18E4C" w:rsidRPr="00A16230">
        <w:rPr>
          <w:rFonts w:ascii="GHEA Grapalat" w:hAnsi="GHEA Grapalat" w:cstheme="minorBidi"/>
          <w:noProof/>
          <w:color w:val="auto"/>
          <w:sz w:val="24"/>
          <w:szCs w:val="24"/>
          <w:lang w:val="hy"/>
        </w:rPr>
        <w:t xml:space="preserve"> </w:t>
      </w:r>
      <w:r w:rsidR="0AE18E4C" w:rsidRPr="00E915A6">
        <w:rPr>
          <w:rFonts w:ascii="GHEA Grapalat" w:hAnsi="GHEA Grapalat" w:cstheme="minorBidi"/>
          <w:noProof/>
          <w:color w:val="auto"/>
          <w:sz w:val="24"/>
          <w:szCs w:val="24"/>
          <w:lang w:val="en-US"/>
        </w:rPr>
        <w:t>կետերում</w:t>
      </w:r>
      <w:r w:rsidR="43B817DC" w:rsidRPr="00A16230">
        <w:rPr>
          <w:rFonts w:ascii="GHEA Grapalat" w:hAnsi="GHEA Grapalat" w:cstheme="minorBidi"/>
          <w:noProof/>
          <w:color w:val="auto"/>
          <w:sz w:val="24"/>
          <w:szCs w:val="24"/>
          <w:lang w:val="hy"/>
        </w:rPr>
        <w:t>,</w:t>
      </w:r>
      <w:r w:rsidR="0AE18E4C" w:rsidRPr="00A16230">
        <w:rPr>
          <w:rFonts w:ascii="GHEA Grapalat" w:hAnsi="GHEA Grapalat" w:cstheme="minorBidi"/>
          <w:noProof/>
          <w:color w:val="auto"/>
          <w:sz w:val="24"/>
          <w:szCs w:val="24"/>
          <w:lang w:val="hy"/>
        </w:rPr>
        <w:t xml:space="preserve"> </w:t>
      </w:r>
      <w:r w:rsidR="63D7F4F6" w:rsidRPr="00E915A6">
        <w:rPr>
          <w:rFonts w:ascii="GHEA Grapalat" w:hAnsi="GHEA Grapalat" w:cstheme="minorBidi"/>
          <w:noProof/>
          <w:color w:val="auto"/>
          <w:sz w:val="24"/>
          <w:szCs w:val="24"/>
          <w:lang w:val="en-US"/>
        </w:rPr>
        <w:t>տարեկան</w:t>
      </w:r>
      <w:r w:rsidR="63D7F4F6" w:rsidRPr="00A16230">
        <w:rPr>
          <w:rFonts w:ascii="GHEA Grapalat" w:hAnsi="GHEA Grapalat" w:cstheme="minorBidi"/>
          <w:noProof/>
          <w:color w:val="auto"/>
          <w:sz w:val="24"/>
          <w:szCs w:val="24"/>
          <w:lang w:val="hy"/>
        </w:rPr>
        <w:t xml:space="preserve"> </w:t>
      </w:r>
      <w:r w:rsidR="3E17ED3B" w:rsidRPr="00E915A6">
        <w:rPr>
          <w:rFonts w:ascii="GHEA Grapalat" w:hAnsi="GHEA Grapalat" w:cstheme="minorBidi"/>
          <w:noProof/>
          <w:color w:val="auto"/>
          <w:sz w:val="24"/>
          <w:szCs w:val="24"/>
          <w:lang w:val="en-US"/>
        </w:rPr>
        <w:t>ունեցել</w:t>
      </w:r>
      <w:r w:rsidR="3E17ED3B" w:rsidRPr="00A16230">
        <w:rPr>
          <w:rFonts w:ascii="GHEA Grapalat" w:hAnsi="GHEA Grapalat" w:cstheme="minorBidi"/>
          <w:noProof/>
          <w:color w:val="auto"/>
          <w:sz w:val="24"/>
          <w:szCs w:val="24"/>
          <w:lang w:val="hy"/>
        </w:rPr>
        <w:t xml:space="preserve"> </w:t>
      </w:r>
      <w:r w:rsidR="3E17ED3B" w:rsidRPr="00E915A6">
        <w:rPr>
          <w:rFonts w:ascii="GHEA Grapalat" w:hAnsi="GHEA Grapalat" w:cstheme="minorBidi"/>
          <w:noProof/>
          <w:color w:val="auto"/>
          <w:sz w:val="24"/>
          <w:szCs w:val="24"/>
          <w:lang w:val="en-US"/>
        </w:rPr>
        <w:t>են</w:t>
      </w:r>
      <w:r w:rsidR="3E17ED3B" w:rsidRPr="00A16230">
        <w:rPr>
          <w:rFonts w:ascii="GHEA Grapalat" w:hAnsi="GHEA Grapalat" w:cstheme="minorBidi"/>
          <w:noProof/>
          <w:color w:val="auto"/>
          <w:sz w:val="24"/>
          <w:szCs w:val="24"/>
          <w:lang w:val="hy"/>
        </w:rPr>
        <w:t xml:space="preserve"> </w:t>
      </w:r>
      <w:r w:rsidR="63D7F4F6" w:rsidRPr="00A16230">
        <w:rPr>
          <w:rFonts w:ascii="GHEA Grapalat" w:hAnsi="GHEA Grapalat" w:cstheme="minorBidi"/>
          <w:noProof/>
          <w:color w:val="auto"/>
          <w:sz w:val="24"/>
          <w:szCs w:val="24"/>
          <w:lang w:val="hy"/>
        </w:rPr>
        <w:t xml:space="preserve">1 </w:t>
      </w:r>
      <w:r w:rsidR="63D7F4F6" w:rsidRPr="00E915A6">
        <w:rPr>
          <w:rFonts w:ascii="GHEA Grapalat" w:hAnsi="GHEA Grapalat" w:cstheme="minorBidi"/>
          <w:noProof/>
          <w:color w:val="auto"/>
          <w:sz w:val="24"/>
          <w:szCs w:val="24"/>
          <w:lang w:val="en-US"/>
        </w:rPr>
        <w:t>մլն</w:t>
      </w:r>
      <w:r w:rsidR="63D7F4F6" w:rsidRPr="00A16230">
        <w:rPr>
          <w:rFonts w:ascii="GHEA Grapalat" w:hAnsi="GHEA Grapalat" w:cstheme="minorBidi"/>
          <w:noProof/>
          <w:color w:val="auto"/>
          <w:sz w:val="24"/>
          <w:szCs w:val="24"/>
          <w:lang w:val="hy"/>
        </w:rPr>
        <w:t xml:space="preserve"> </w:t>
      </w:r>
      <w:r w:rsidR="63D7F4F6" w:rsidRPr="00E915A6">
        <w:rPr>
          <w:rFonts w:ascii="GHEA Grapalat" w:hAnsi="GHEA Grapalat" w:cstheme="minorBidi"/>
          <w:noProof/>
          <w:color w:val="auto"/>
          <w:sz w:val="24"/>
          <w:szCs w:val="24"/>
          <w:lang w:val="en-US"/>
        </w:rPr>
        <w:t>կՎտժ</w:t>
      </w:r>
      <w:r w:rsidR="63D7F4F6" w:rsidRPr="00A16230">
        <w:rPr>
          <w:rFonts w:ascii="GHEA Grapalat" w:hAnsi="GHEA Grapalat" w:cstheme="minorBidi"/>
          <w:noProof/>
          <w:color w:val="auto"/>
          <w:sz w:val="24"/>
          <w:szCs w:val="24"/>
          <w:lang w:val="hy"/>
        </w:rPr>
        <w:t xml:space="preserve"> </w:t>
      </w:r>
      <w:r w:rsidR="63D7F4F6" w:rsidRPr="00E915A6">
        <w:rPr>
          <w:rFonts w:ascii="GHEA Grapalat" w:hAnsi="GHEA Grapalat" w:cstheme="minorBidi"/>
          <w:noProof/>
          <w:color w:val="auto"/>
          <w:sz w:val="24"/>
          <w:szCs w:val="24"/>
          <w:lang w:val="en-US"/>
        </w:rPr>
        <w:t>և</w:t>
      </w:r>
      <w:r w:rsidR="63D7F4F6" w:rsidRPr="00A16230">
        <w:rPr>
          <w:rFonts w:ascii="GHEA Grapalat" w:hAnsi="GHEA Grapalat" w:cstheme="minorBidi"/>
          <w:noProof/>
          <w:color w:val="auto"/>
          <w:sz w:val="24"/>
          <w:szCs w:val="24"/>
          <w:lang w:val="hy"/>
        </w:rPr>
        <w:t xml:space="preserve"> </w:t>
      </w:r>
      <w:r w:rsidR="63D7F4F6" w:rsidRPr="00E915A6">
        <w:rPr>
          <w:rFonts w:ascii="GHEA Grapalat" w:hAnsi="GHEA Grapalat" w:cstheme="minorBidi"/>
          <w:noProof/>
          <w:color w:val="auto"/>
          <w:sz w:val="24"/>
          <w:szCs w:val="24"/>
          <w:lang w:val="en-US"/>
        </w:rPr>
        <w:t>ավելի</w:t>
      </w:r>
      <w:r w:rsidR="63D7F4F6" w:rsidRPr="00A16230">
        <w:rPr>
          <w:rFonts w:ascii="GHEA Grapalat" w:hAnsi="GHEA Grapalat" w:cstheme="minorBidi"/>
          <w:noProof/>
          <w:color w:val="auto"/>
          <w:sz w:val="24"/>
          <w:szCs w:val="24"/>
          <w:lang w:val="hy"/>
        </w:rPr>
        <w:t xml:space="preserve"> </w:t>
      </w:r>
      <w:r w:rsidR="63D7F4F6" w:rsidRPr="00E915A6">
        <w:rPr>
          <w:rFonts w:ascii="GHEA Grapalat" w:hAnsi="GHEA Grapalat" w:cstheme="minorBidi"/>
          <w:noProof/>
          <w:color w:val="auto"/>
          <w:sz w:val="24"/>
          <w:szCs w:val="24"/>
          <w:lang w:val="en-US"/>
        </w:rPr>
        <w:t>սպառում՝</w:t>
      </w:r>
      <w:r w:rsidR="63D7F4F6" w:rsidRPr="00A16230">
        <w:rPr>
          <w:rFonts w:ascii="GHEA Grapalat" w:hAnsi="GHEA Grapalat" w:cstheme="minorBidi"/>
          <w:noProof/>
          <w:color w:val="auto"/>
          <w:sz w:val="24"/>
          <w:szCs w:val="24"/>
          <w:lang w:val="hy"/>
        </w:rPr>
        <w:t xml:space="preserve"> 2024 </w:t>
      </w:r>
      <w:r w:rsidR="63D7F4F6" w:rsidRPr="00E915A6">
        <w:rPr>
          <w:rFonts w:ascii="GHEA Grapalat" w:hAnsi="GHEA Grapalat" w:cstheme="minorBidi"/>
          <w:noProof/>
          <w:color w:val="auto"/>
          <w:sz w:val="24"/>
          <w:szCs w:val="24"/>
          <w:lang w:val="en-US"/>
        </w:rPr>
        <w:t>թվականի</w:t>
      </w:r>
      <w:r w:rsidR="63D7F4F6" w:rsidRPr="00A16230">
        <w:rPr>
          <w:rFonts w:ascii="GHEA Grapalat" w:hAnsi="GHEA Grapalat" w:cstheme="minorBidi"/>
          <w:noProof/>
          <w:color w:val="auto"/>
          <w:sz w:val="24"/>
          <w:szCs w:val="24"/>
          <w:lang w:val="hy"/>
        </w:rPr>
        <w:t xml:space="preserve"> </w:t>
      </w:r>
      <w:r w:rsidR="63D7F4F6" w:rsidRPr="00E915A6">
        <w:rPr>
          <w:rFonts w:ascii="GHEA Grapalat" w:hAnsi="GHEA Grapalat" w:cstheme="minorBidi"/>
          <w:noProof/>
          <w:color w:val="auto"/>
          <w:sz w:val="24"/>
          <w:szCs w:val="24"/>
          <w:lang w:val="en-US"/>
        </w:rPr>
        <w:t>փետրվարի</w:t>
      </w:r>
      <w:r w:rsidR="63D7F4F6" w:rsidRPr="00A16230">
        <w:rPr>
          <w:rFonts w:ascii="GHEA Grapalat" w:hAnsi="GHEA Grapalat" w:cstheme="minorBidi"/>
          <w:noProof/>
          <w:color w:val="auto"/>
          <w:sz w:val="24"/>
          <w:szCs w:val="24"/>
          <w:lang w:val="hy"/>
        </w:rPr>
        <w:t xml:space="preserve"> 1-</w:t>
      </w:r>
      <w:r w:rsidR="63D7F4F6" w:rsidRPr="00E915A6">
        <w:rPr>
          <w:rFonts w:ascii="GHEA Grapalat" w:hAnsi="GHEA Grapalat" w:cstheme="minorBidi"/>
          <w:noProof/>
          <w:color w:val="auto"/>
          <w:sz w:val="24"/>
          <w:szCs w:val="24"/>
          <w:lang w:val="en-US"/>
        </w:rPr>
        <w:t>ից</w:t>
      </w:r>
      <w:r w:rsidR="5ED1C4C9" w:rsidRPr="00A16230">
        <w:rPr>
          <w:rFonts w:ascii="GHEA Grapalat" w:hAnsi="GHEA Grapalat" w:cstheme="minorBidi"/>
          <w:noProof/>
          <w:color w:val="auto"/>
          <w:sz w:val="24"/>
          <w:szCs w:val="24"/>
          <w:lang w:val="hy"/>
        </w:rPr>
        <w:t>,</w:t>
      </w:r>
    </w:p>
    <w:p w14:paraId="67A083B5" w14:textId="5B0EBF97" w:rsidR="006C41EC" w:rsidRPr="00A16230" w:rsidRDefault="002647BE" w:rsidP="00AB234C">
      <w:pPr>
        <w:pStyle w:val="Text2"/>
        <w:numPr>
          <w:ilvl w:val="0"/>
          <w:numId w:val="32"/>
        </w:numPr>
        <w:spacing w:before="0" w:line="276" w:lineRule="auto"/>
        <w:ind w:left="1418"/>
        <w:rPr>
          <w:rFonts w:ascii="GHEA Grapalat" w:hAnsi="GHEA Grapalat" w:cstheme="minorBidi"/>
          <w:color w:val="000000" w:themeColor="text1"/>
          <w:sz w:val="24"/>
          <w:szCs w:val="24"/>
          <w:lang w:val="hy"/>
        </w:rPr>
      </w:pPr>
      <w:r w:rsidRPr="00A16230">
        <w:rPr>
          <w:rFonts w:ascii="GHEA Grapalat" w:hAnsi="GHEA Grapalat" w:cstheme="minorBidi"/>
          <w:color w:val="auto"/>
          <w:sz w:val="24"/>
          <w:szCs w:val="24"/>
          <w:lang w:val="hy"/>
        </w:rPr>
        <w:t xml:space="preserve">6 (10) </w:t>
      </w:r>
      <w:r w:rsidRPr="00E915A6">
        <w:rPr>
          <w:rFonts w:ascii="GHEA Grapalat" w:hAnsi="GHEA Grapalat" w:cstheme="minorBidi"/>
          <w:color w:val="auto"/>
          <w:sz w:val="24"/>
          <w:szCs w:val="24"/>
          <w:lang w:val="en-US"/>
        </w:rPr>
        <w:t>լարման</w:t>
      </w:r>
      <w:r w:rsidRPr="00A16230">
        <w:rPr>
          <w:rFonts w:ascii="GHEA Grapalat" w:hAnsi="GHEA Grapalat" w:cstheme="minorBidi"/>
          <w:color w:val="auto"/>
          <w:sz w:val="24"/>
          <w:szCs w:val="24"/>
          <w:lang w:val="hy"/>
        </w:rPr>
        <w:t xml:space="preserve"> </w:t>
      </w:r>
      <w:r w:rsidRPr="00E915A6">
        <w:rPr>
          <w:rFonts w:ascii="GHEA Grapalat" w:hAnsi="GHEA Grapalat" w:cstheme="minorBidi"/>
          <w:color w:val="auto"/>
          <w:sz w:val="24"/>
          <w:szCs w:val="24"/>
          <w:lang w:val="en-US"/>
        </w:rPr>
        <w:t>այն</w:t>
      </w:r>
      <w:r w:rsidRPr="00A16230">
        <w:rPr>
          <w:rFonts w:ascii="GHEA Grapalat" w:hAnsi="GHEA Grapalat" w:cstheme="minorBidi"/>
          <w:color w:val="auto"/>
          <w:sz w:val="24"/>
          <w:szCs w:val="24"/>
          <w:lang w:val="hy"/>
        </w:rPr>
        <w:t xml:space="preserve"> </w:t>
      </w:r>
      <w:r w:rsidR="00F31907" w:rsidRPr="00E915A6">
        <w:rPr>
          <w:rFonts w:ascii="GHEA Grapalat" w:hAnsi="GHEA Grapalat" w:cstheme="minorBidi"/>
          <w:color w:val="auto"/>
          <w:sz w:val="24"/>
          <w:szCs w:val="24"/>
          <w:lang w:val="en-US"/>
        </w:rPr>
        <w:t>Ս</w:t>
      </w:r>
      <w:r w:rsidRPr="00E915A6">
        <w:rPr>
          <w:rFonts w:ascii="GHEA Grapalat" w:hAnsi="GHEA Grapalat" w:cstheme="minorBidi"/>
          <w:color w:val="auto"/>
          <w:sz w:val="24"/>
          <w:szCs w:val="24"/>
          <w:lang w:val="en-US"/>
        </w:rPr>
        <w:t>պառողները</w:t>
      </w:r>
      <w:r w:rsidRPr="00A16230">
        <w:rPr>
          <w:rFonts w:ascii="GHEA Grapalat" w:hAnsi="GHEA Grapalat" w:cstheme="minorBidi"/>
          <w:color w:val="auto"/>
          <w:sz w:val="24"/>
          <w:szCs w:val="24"/>
          <w:lang w:val="hy"/>
        </w:rPr>
        <w:t xml:space="preserve">, </w:t>
      </w:r>
      <w:r w:rsidRPr="00E915A6">
        <w:rPr>
          <w:rFonts w:ascii="GHEA Grapalat" w:hAnsi="GHEA Grapalat" w:cstheme="minorBidi"/>
          <w:color w:val="auto"/>
          <w:sz w:val="24"/>
          <w:szCs w:val="24"/>
          <w:lang w:val="en-US"/>
        </w:rPr>
        <w:t>որոնք</w:t>
      </w:r>
      <w:r w:rsidRPr="00A16230">
        <w:rPr>
          <w:rFonts w:ascii="GHEA Grapalat" w:hAnsi="GHEA Grapalat" w:cstheme="minorBidi"/>
          <w:color w:val="auto"/>
          <w:sz w:val="24"/>
          <w:szCs w:val="24"/>
          <w:lang w:val="hy"/>
        </w:rPr>
        <w:t xml:space="preserve"> </w:t>
      </w:r>
      <w:r w:rsidR="42F7CC8C" w:rsidRPr="00E915A6">
        <w:rPr>
          <w:rFonts w:ascii="GHEA Grapalat" w:hAnsi="GHEA Grapalat" w:cstheme="minorBidi"/>
          <w:noProof/>
          <w:color w:val="auto"/>
          <w:sz w:val="24"/>
          <w:szCs w:val="24"/>
          <w:lang w:val="en-US"/>
        </w:rPr>
        <w:t>նախորդ</w:t>
      </w:r>
      <w:r w:rsidR="42F7CC8C" w:rsidRPr="00A16230">
        <w:rPr>
          <w:rFonts w:ascii="GHEA Grapalat" w:hAnsi="GHEA Grapalat" w:cstheme="minorBidi"/>
          <w:noProof/>
          <w:color w:val="auto"/>
          <w:sz w:val="24"/>
          <w:szCs w:val="24"/>
          <w:lang w:val="hy"/>
        </w:rPr>
        <w:t xml:space="preserve"> </w:t>
      </w:r>
      <w:r w:rsidR="42F7CC8C" w:rsidRPr="00E915A6">
        <w:rPr>
          <w:rFonts w:ascii="GHEA Grapalat" w:hAnsi="GHEA Grapalat" w:cstheme="minorBidi"/>
          <w:noProof/>
          <w:color w:val="auto"/>
          <w:sz w:val="24"/>
          <w:szCs w:val="24"/>
          <w:lang w:val="en-US"/>
        </w:rPr>
        <w:t>օրացուցային</w:t>
      </w:r>
      <w:r w:rsidR="42F7CC8C" w:rsidRPr="00A16230">
        <w:rPr>
          <w:rFonts w:ascii="GHEA Grapalat" w:hAnsi="GHEA Grapalat" w:cstheme="minorBidi"/>
          <w:noProof/>
          <w:color w:val="auto"/>
          <w:sz w:val="24"/>
          <w:szCs w:val="24"/>
          <w:lang w:val="hy"/>
        </w:rPr>
        <w:t xml:space="preserve"> </w:t>
      </w:r>
      <w:r w:rsidR="42F7CC8C" w:rsidRPr="00E915A6">
        <w:rPr>
          <w:rFonts w:ascii="GHEA Grapalat" w:hAnsi="GHEA Grapalat" w:cstheme="minorBidi"/>
          <w:noProof/>
          <w:color w:val="auto"/>
          <w:sz w:val="24"/>
          <w:szCs w:val="24"/>
          <w:lang w:val="en-US"/>
        </w:rPr>
        <w:t>տարում</w:t>
      </w:r>
      <w:r w:rsidR="42F7CC8C" w:rsidRPr="00A16230">
        <w:rPr>
          <w:rFonts w:ascii="GHEA Grapalat" w:hAnsi="GHEA Grapalat" w:cstheme="minorBidi"/>
          <w:noProof/>
          <w:color w:val="auto"/>
          <w:sz w:val="24"/>
          <w:szCs w:val="24"/>
          <w:lang w:val="hy"/>
        </w:rPr>
        <w:t xml:space="preserve"> </w:t>
      </w:r>
      <w:r w:rsidR="027E34A3" w:rsidRPr="00E915A6">
        <w:rPr>
          <w:rFonts w:ascii="GHEA Grapalat" w:hAnsi="GHEA Grapalat" w:cstheme="minorBidi"/>
          <w:noProof/>
          <w:color w:val="auto"/>
          <w:sz w:val="24"/>
          <w:szCs w:val="24"/>
          <w:lang w:val="en-US"/>
        </w:rPr>
        <w:t>իրենց</w:t>
      </w:r>
      <w:r w:rsidR="027E34A3" w:rsidRPr="00A16230">
        <w:rPr>
          <w:rFonts w:ascii="GHEA Grapalat" w:hAnsi="GHEA Grapalat" w:cstheme="minorBidi"/>
          <w:noProof/>
          <w:color w:val="auto"/>
          <w:sz w:val="24"/>
          <w:szCs w:val="24"/>
          <w:lang w:val="hy"/>
        </w:rPr>
        <w:t xml:space="preserve"> </w:t>
      </w:r>
      <w:r w:rsidR="027E34A3" w:rsidRPr="00E915A6">
        <w:rPr>
          <w:rFonts w:ascii="GHEA Grapalat" w:hAnsi="GHEA Grapalat" w:cstheme="minorBidi"/>
          <w:noProof/>
          <w:color w:val="auto"/>
          <w:sz w:val="24"/>
          <w:szCs w:val="24"/>
          <w:lang w:val="en-US"/>
        </w:rPr>
        <w:t>բոլոր</w:t>
      </w:r>
      <w:r w:rsidR="027E34A3" w:rsidRPr="00A16230">
        <w:rPr>
          <w:rFonts w:ascii="GHEA Grapalat" w:hAnsi="GHEA Grapalat" w:cstheme="minorBidi"/>
          <w:noProof/>
          <w:color w:val="auto"/>
          <w:sz w:val="24"/>
          <w:szCs w:val="24"/>
          <w:lang w:val="hy"/>
        </w:rPr>
        <w:t xml:space="preserve"> </w:t>
      </w:r>
      <w:r w:rsidR="027E34A3" w:rsidRPr="00E915A6">
        <w:rPr>
          <w:rFonts w:ascii="GHEA Grapalat" w:hAnsi="GHEA Grapalat" w:cstheme="minorBidi"/>
          <w:noProof/>
          <w:color w:val="auto"/>
          <w:sz w:val="24"/>
          <w:szCs w:val="24"/>
          <w:lang w:val="en-US"/>
        </w:rPr>
        <w:t>հաշվառման</w:t>
      </w:r>
      <w:r w:rsidR="027E34A3" w:rsidRPr="00A16230">
        <w:rPr>
          <w:rFonts w:ascii="GHEA Grapalat" w:hAnsi="GHEA Grapalat" w:cstheme="minorBidi"/>
          <w:noProof/>
          <w:color w:val="auto"/>
          <w:sz w:val="24"/>
          <w:szCs w:val="24"/>
          <w:lang w:val="hy"/>
        </w:rPr>
        <w:t xml:space="preserve"> </w:t>
      </w:r>
      <w:r w:rsidR="027E34A3" w:rsidRPr="00E915A6">
        <w:rPr>
          <w:rFonts w:ascii="GHEA Grapalat" w:hAnsi="GHEA Grapalat" w:cstheme="minorBidi"/>
          <w:noProof/>
          <w:color w:val="auto"/>
          <w:sz w:val="24"/>
          <w:szCs w:val="24"/>
          <w:lang w:val="en-US"/>
        </w:rPr>
        <w:t>կետերում</w:t>
      </w:r>
      <w:r w:rsidRPr="00A16230">
        <w:rPr>
          <w:rFonts w:ascii="GHEA Grapalat" w:hAnsi="GHEA Grapalat" w:cstheme="minorBidi"/>
          <w:color w:val="auto"/>
          <w:sz w:val="24"/>
          <w:szCs w:val="24"/>
          <w:lang w:val="hy"/>
        </w:rPr>
        <w:t xml:space="preserve"> </w:t>
      </w:r>
      <w:r w:rsidRPr="00E915A6">
        <w:rPr>
          <w:rFonts w:ascii="GHEA Grapalat" w:hAnsi="GHEA Grapalat" w:cstheme="minorBidi"/>
          <w:color w:val="auto"/>
          <w:sz w:val="24"/>
          <w:szCs w:val="24"/>
          <w:lang w:val="en-US"/>
        </w:rPr>
        <w:t>տարեկան</w:t>
      </w:r>
      <w:r w:rsidRPr="00A16230">
        <w:rPr>
          <w:rFonts w:ascii="GHEA Grapalat" w:hAnsi="GHEA Grapalat" w:cstheme="minorBidi"/>
          <w:color w:val="auto"/>
          <w:sz w:val="24"/>
          <w:szCs w:val="24"/>
          <w:lang w:val="hy"/>
        </w:rPr>
        <w:t xml:space="preserve"> </w:t>
      </w:r>
      <w:r w:rsidR="42F7CC8C" w:rsidRPr="00E915A6">
        <w:rPr>
          <w:rFonts w:ascii="GHEA Grapalat" w:hAnsi="GHEA Grapalat" w:cstheme="minorBidi"/>
          <w:noProof/>
          <w:color w:val="auto"/>
          <w:sz w:val="24"/>
          <w:szCs w:val="24"/>
          <w:lang w:val="en-US"/>
        </w:rPr>
        <w:t>ունեցել</w:t>
      </w:r>
      <w:r w:rsidR="42F7CC8C" w:rsidRPr="00A16230">
        <w:rPr>
          <w:rFonts w:ascii="GHEA Grapalat" w:hAnsi="GHEA Grapalat" w:cstheme="minorBidi"/>
          <w:noProof/>
          <w:color w:val="auto"/>
          <w:sz w:val="24"/>
          <w:szCs w:val="24"/>
          <w:lang w:val="hy"/>
        </w:rPr>
        <w:t xml:space="preserve"> </w:t>
      </w:r>
      <w:r w:rsidR="42F7CC8C" w:rsidRPr="00E915A6">
        <w:rPr>
          <w:rFonts w:ascii="GHEA Grapalat" w:hAnsi="GHEA Grapalat" w:cstheme="minorBidi"/>
          <w:noProof/>
          <w:color w:val="auto"/>
          <w:sz w:val="24"/>
          <w:szCs w:val="24"/>
          <w:lang w:val="en-US"/>
        </w:rPr>
        <w:t>են</w:t>
      </w:r>
      <w:r w:rsidR="42F7CC8C" w:rsidRPr="00A16230">
        <w:rPr>
          <w:rFonts w:ascii="GHEA Grapalat" w:hAnsi="GHEA Grapalat" w:cstheme="minorBidi"/>
          <w:noProof/>
          <w:color w:val="auto"/>
          <w:sz w:val="24"/>
          <w:szCs w:val="24"/>
          <w:lang w:val="hy"/>
        </w:rPr>
        <w:t xml:space="preserve"> </w:t>
      </w:r>
      <w:r w:rsidRPr="00A16230">
        <w:rPr>
          <w:rFonts w:ascii="GHEA Grapalat" w:hAnsi="GHEA Grapalat" w:cstheme="minorBidi"/>
          <w:color w:val="auto"/>
          <w:sz w:val="24"/>
          <w:szCs w:val="24"/>
          <w:lang w:val="hy"/>
        </w:rPr>
        <w:t xml:space="preserve">1 </w:t>
      </w:r>
      <w:r w:rsidRPr="00E915A6">
        <w:rPr>
          <w:rFonts w:ascii="GHEA Grapalat" w:hAnsi="GHEA Grapalat" w:cstheme="minorBidi"/>
          <w:color w:val="auto"/>
          <w:sz w:val="24"/>
          <w:szCs w:val="24"/>
          <w:lang w:val="en-US"/>
        </w:rPr>
        <w:t>մլն</w:t>
      </w:r>
      <w:r w:rsidRPr="00A16230">
        <w:rPr>
          <w:rFonts w:ascii="GHEA Grapalat" w:hAnsi="GHEA Grapalat" w:cstheme="minorBidi"/>
          <w:color w:val="auto"/>
          <w:sz w:val="24"/>
          <w:szCs w:val="24"/>
          <w:lang w:val="hy"/>
        </w:rPr>
        <w:t xml:space="preserve"> </w:t>
      </w:r>
      <w:r w:rsidR="6CA292E0" w:rsidRPr="00E915A6">
        <w:rPr>
          <w:rFonts w:ascii="GHEA Grapalat" w:hAnsi="GHEA Grapalat" w:cstheme="minorBidi"/>
          <w:color w:val="auto"/>
          <w:sz w:val="24"/>
          <w:szCs w:val="24"/>
          <w:lang w:val="en-US"/>
        </w:rPr>
        <w:t>կ</w:t>
      </w:r>
      <w:r w:rsidRPr="00E915A6">
        <w:rPr>
          <w:rFonts w:ascii="GHEA Grapalat" w:hAnsi="GHEA Grapalat" w:cstheme="minorBidi"/>
          <w:color w:val="auto"/>
          <w:sz w:val="24"/>
          <w:szCs w:val="24"/>
          <w:lang w:val="en-US"/>
        </w:rPr>
        <w:t>Վտժ</w:t>
      </w:r>
      <w:r w:rsidRPr="00A16230">
        <w:rPr>
          <w:rFonts w:ascii="GHEA Grapalat" w:hAnsi="GHEA Grapalat" w:cstheme="minorBidi"/>
          <w:color w:val="auto"/>
          <w:sz w:val="24"/>
          <w:szCs w:val="24"/>
          <w:lang w:val="hy"/>
        </w:rPr>
        <w:t xml:space="preserve"> </w:t>
      </w:r>
      <w:r w:rsidRPr="00E915A6">
        <w:rPr>
          <w:rFonts w:ascii="GHEA Grapalat" w:hAnsi="GHEA Grapalat" w:cstheme="minorBidi"/>
          <w:color w:val="auto"/>
          <w:sz w:val="24"/>
          <w:szCs w:val="24"/>
          <w:lang w:val="en-US"/>
        </w:rPr>
        <w:t>և</w:t>
      </w:r>
      <w:r w:rsidRPr="00A16230">
        <w:rPr>
          <w:rFonts w:ascii="GHEA Grapalat" w:hAnsi="GHEA Grapalat" w:cstheme="minorBidi"/>
          <w:color w:val="auto"/>
          <w:sz w:val="24"/>
          <w:szCs w:val="24"/>
          <w:lang w:val="hy"/>
        </w:rPr>
        <w:t xml:space="preserve"> </w:t>
      </w:r>
      <w:r w:rsidRPr="00E915A6">
        <w:rPr>
          <w:rFonts w:ascii="GHEA Grapalat" w:hAnsi="GHEA Grapalat" w:cstheme="minorBidi"/>
          <w:color w:val="auto"/>
          <w:sz w:val="24"/>
          <w:szCs w:val="24"/>
          <w:lang w:val="en-US"/>
        </w:rPr>
        <w:t>ավելի</w:t>
      </w:r>
      <w:r w:rsidRPr="00A16230">
        <w:rPr>
          <w:rFonts w:ascii="GHEA Grapalat" w:hAnsi="GHEA Grapalat" w:cstheme="minorBidi"/>
          <w:color w:val="auto"/>
          <w:sz w:val="24"/>
          <w:szCs w:val="24"/>
          <w:lang w:val="hy"/>
        </w:rPr>
        <w:t xml:space="preserve"> </w:t>
      </w:r>
      <w:r w:rsidRPr="00E915A6">
        <w:rPr>
          <w:rFonts w:ascii="GHEA Grapalat" w:hAnsi="GHEA Grapalat" w:cstheme="minorBidi"/>
          <w:color w:val="auto"/>
          <w:sz w:val="24"/>
          <w:szCs w:val="24"/>
          <w:lang w:val="en-US"/>
        </w:rPr>
        <w:t>սպառում՝</w:t>
      </w:r>
      <w:r w:rsidRPr="00A16230">
        <w:rPr>
          <w:rFonts w:ascii="GHEA Grapalat" w:hAnsi="GHEA Grapalat" w:cstheme="minorBidi"/>
          <w:color w:val="auto"/>
          <w:sz w:val="24"/>
          <w:szCs w:val="24"/>
          <w:lang w:val="hy"/>
        </w:rPr>
        <w:t xml:space="preserve"> </w:t>
      </w:r>
      <w:r w:rsidR="1D8B3001" w:rsidRPr="00A16230">
        <w:rPr>
          <w:rFonts w:ascii="GHEA Grapalat" w:hAnsi="GHEA Grapalat" w:cstheme="minorBidi"/>
          <w:noProof/>
          <w:color w:val="auto"/>
          <w:sz w:val="24"/>
          <w:szCs w:val="24"/>
          <w:lang w:val="hy"/>
        </w:rPr>
        <w:t>202</w:t>
      </w:r>
      <w:r w:rsidR="4105A060" w:rsidRPr="00A16230">
        <w:rPr>
          <w:rFonts w:ascii="GHEA Grapalat" w:hAnsi="GHEA Grapalat" w:cstheme="minorBidi"/>
          <w:noProof/>
          <w:color w:val="auto"/>
          <w:sz w:val="24"/>
          <w:szCs w:val="24"/>
          <w:lang w:val="hy"/>
        </w:rPr>
        <w:t>5</w:t>
      </w:r>
      <w:r w:rsidRPr="00A16230">
        <w:rPr>
          <w:rFonts w:ascii="GHEA Grapalat" w:hAnsi="GHEA Grapalat" w:cstheme="minorBidi"/>
          <w:color w:val="auto"/>
          <w:sz w:val="24"/>
          <w:szCs w:val="24"/>
          <w:lang w:val="hy"/>
        </w:rPr>
        <w:t xml:space="preserve"> </w:t>
      </w:r>
      <w:r w:rsidRPr="00E915A6">
        <w:rPr>
          <w:rFonts w:ascii="GHEA Grapalat" w:hAnsi="GHEA Grapalat" w:cstheme="minorBidi"/>
          <w:color w:val="auto"/>
          <w:sz w:val="24"/>
          <w:szCs w:val="24"/>
          <w:lang w:val="en-US"/>
        </w:rPr>
        <w:t>թվականի</w:t>
      </w:r>
      <w:r w:rsidRPr="00A16230">
        <w:rPr>
          <w:rFonts w:ascii="GHEA Grapalat" w:hAnsi="GHEA Grapalat" w:cstheme="minorBidi"/>
          <w:color w:val="auto"/>
          <w:sz w:val="24"/>
          <w:szCs w:val="24"/>
          <w:lang w:val="hy"/>
        </w:rPr>
        <w:t xml:space="preserve"> </w:t>
      </w:r>
      <w:r w:rsidRPr="00E915A6">
        <w:rPr>
          <w:rFonts w:ascii="GHEA Grapalat" w:hAnsi="GHEA Grapalat" w:cstheme="minorBidi"/>
          <w:color w:val="auto"/>
          <w:sz w:val="24"/>
          <w:szCs w:val="24"/>
          <w:lang w:val="en-US"/>
        </w:rPr>
        <w:t>փետրվարի</w:t>
      </w:r>
      <w:r w:rsidRPr="00A16230">
        <w:rPr>
          <w:rFonts w:ascii="GHEA Grapalat" w:hAnsi="GHEA Grapalat" w:cstheme="minorBidi"/>
          <w:color w:val="auto"/>
          <w:sz w:val="24"/>
          <w:szCs w:val="24"/>
          <w:lang w:val="hy"/>
        </w:rPr>
        <w:t xml:space="preserve"> 1-</w:t>
      </w:r>
      <w:r w:rsidRPr="00E915A6">
        <w:rPr>
          <w:rFonts w:ascii="GHEA Grapalat" w:hAnsi="GHEA Grapalat" w:cstheme="minorBidi"/>
          <w:color w:val="auto"/>
          <w:sz w:val="24"/>
          <w:szCs w:val="24"/>
          <w:lang w:val="en-US"/>
        </w:rPr>
        <w:t>ից</w:t>
      </w:r>
      <w:r w:rsidR="65F8EEFB" w:rsidRPr="00A16230">
        <w:rPr>
          <w:rFonts w:ascii="GHEA Grapalat" w:hAnsi="GHEA Grapalat" w:cstheme="minorBidi"/>
          <w:noProof/>
          <w:color w:val="auto"/>
          <w:sz w:val="24"/>
          <w:szCs w:val="24"/>
          <w:lang w:val="hy"/>
        </w:rPr>
        <w:t>,</w:t>
      </w:r>
      <w:bookmarkStart w:id="199" w:name="_Hlk12632093"/>
      <w:bookmarkStart w:id="200" w:name="_Toc10562482"/>
      <w:bookmarkStart w:id="201" w:name="_Toc8129760"/>
      <w:bookmarkStart w:id="202" w:name="_Ref506477064"/>
      <w:bookmarkStart w:id="203" w:name="_Toc516884466"/>
      <w:bookmarkStart w:id="204" w:name="_Toc520926310"/>
      <w:bookmarkStart w:id="205" w:name="_Toc521199714"/>
      <w:bookmarkStart w:id="206" w:name="_Toc444431388"/>
      <w:bookmarkStart w:id="207" w:name="_Ref3816391"/>
      <w:bookmarkEnd w:id="197"/>
    </w:p>
    <w:p w14:paraId="4D6B911F" w14:textId="62247E5C" w:rsidR="59AD953E" w:rsidRPr="00A16230" w:rsidRDefault="65F8EEFB" w:rsidP="00E915A6">
      <w:pPr>
        <w:pStyle w:val="Text2"/>
        <w:numPr>
          <w:ilvl w:val="0"/>
          <w:numId w:val="32"/>
        </w:numPr>
        <w:spacing w:before="0" w:line="276" w:lineRule="auto"/>
        <w:ind w:left="1418"/>
        <w:rPr>
          <w:rFonts w:ascii="GHEA Grapalat" w:hAnsi="GHEA Grapalat" w:cstheme="minorBidi"/>
          <w:noProof/>
          <w:color w:val="auto"/>
          <w:sz w:val="24"/>
          <w:szCs w:val="24"/>
          <w:lang w:val="hy"/>
        </w:rPr>
      </w:pPr>
      <w:r w:rsidRPr="00E915A6">
        <w:rPr>
          <w:rFonts w:ascii="GHEA Grapalat" w:hAnsi="GHEA Grapalat" w:cstheme="minorBidi"/>
          <w:noProof/>
          <w:color w:val="auto"/>
          <w:sz w:val="24"/>
          <w:szCs w:val="24"/>
          <w:lang w:val="en-US"/>
        </w:rPr>
        <w:t>Այն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սպառողները</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որոնք</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նախորդ</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օրացուցային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տարում</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իրենց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բոլոր</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հաշվառման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կետերում</w:t>
      </w:r>
      <w:r w:rsidR="25D04BF0" w:rsidRPr="00E915A6">
        <w:rPr>
          <w:rFonts w:ascii="GHEA Grapalat" w:hAnsi="GHEA Grapalat" w:cstheme="minorBidi"/>
          <w:noProof/>
          <w:color w:val="auto"/>
          <w:sz w:val="24"/>
          <w:szCs w:val="24"/>
          <w:lang w:val="en-US"/>
        </w:rPr>
        <w:t>՝</w:t>
      </w:r>
      <w:r w:rsidR="25D04BF0" w:rsidRPr="00A16230">
        <w:rPr>
          <w:rFonts w:ascii="GHEA Grapalat" w:hAnsi="GHEA Grapalat" w:cstheme="minorBidi"/>
          <w:noProof/>
          <w:color w:val="auto"/>
          <w:sz w:val="24"/>
          <w:szCs w:val="24"/>
          <w:lang w:val="hy"/>
        </w:rPr>
        <w:t xml:space="preserve"> </w:t>
      </w:r>
      <w:r w:rsidR="25D04BF0" w:rsidRPr="00E915A6">
        <w:rPr>
          <w:rFonts w:ascii="GHEA Grapalat" w:hAnsi="GHEA Grapalat" w:cstheme="minorBidi"/>
          <w:noProof/>
          <w:color w:val="auto"/>
          <w:sz w:val="24"/>
          <w:szCs w:val="24"/>
          <w:lang w:val="en-US"/>
        </w:rPr>
        <w:t>անկախ</w:t>
      </w:r>
      <w:r w:rsidR="25D04BF0" w:rsidRPr="00A16230">
        <w:rPr>
          <w:rFonts w:ascii="GHEA Grapalat" w:hAnsi="GHEA Grapalat" w:cstheme="minorBidi"/>
          <w:noProof/>
          <w:color w:val="auto"/>
          <w:sz w:val="24"/>
          <w:szCs w:val="24"/>
          <w:lang w:val="hy"/>
        </w:rPr>
        <w:t xml:space="preserve"> </w:t>
      </w:r>
      <w:r w:rsidR="25D04BF0" w:rsidRPr="00E915A6">
        <w:rPr>
          <w:rFonts w:ascii="GHEA Grapalat" w:hAnsi="GHEA Grapalat" w:cstheme="minorBidi"/>
          <w:noProof/>
          <w:color w:val="auto"/>
          <w:sz w:val="24"/>
          <w:szCs w:val="24"/>
          <w:lang w:val="en-US"/>
        </w:rPr>
        <w:t>լարման</w:t>
      </w:r>
      <w:r w:rsidR="25D04BF0" w:rsidRPr="00A16230">
        <w:rPr>
          <w:rFonts w:ascii="GHEA Grapalat" w:hAnsi="GHEA Grapalat" w:cstheme="minorBidi"/>
          <w:noProof/>
          <w:color w:val="auto"/>
          <w:sz w:val="24"/>
          <w:szCs w:val="24"/>
          <w:lang w:val="hy"/>
        </w:rPr>
        <w:t xml:space="preserve"> </w:t>
      </w:r>
      <w:r w:rsidR="25D04BF0" w:rsidRPr="00E915A6">
        <w:rPr>
          <w:rFonts w:ascii="GHEA Grapalat" w:hAnsi="GHEA Grapalat" w:cstheme="minorBidi"/>
          <w:noProof/>
          <w:color w:val="auto"/>
          <w:sz w:val="24"/>
          <w:szCs w:val="24"/>
          <w:lang w:val="en-US"/>
        </w:rPr>
        <w:t>մակարդակից</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տարեկան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ունեցել</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են</w:t>
      </w:r>
      <w:r w:rsidRPr="00A16230">
        <w:rPr>
          <w:rFonts w:ascii="GHEA Grapalat" w:hAnsi="GHEA Grapalat" w:cstheme="minorBidi"/>
          <w:noProof/>
          <w:color w:val="auto"/>
          <w:sz w:val="24"/>
          <w:szCs w:val="24"/>
          <w:lang w:val="hy"/>
        </w:rPr>
        <w:t xml:space="preserve"> 1 </w:t>
      </w:r>
      <w:r w:rsidRPr="00E915A6">
        <w:rPr>
          <w:rFonts w:ascii="GHEA Grapalat" w:hAnsi="GHEA Grapalat" w:cstheme="minorBidi"/>
          <w:noProof/>
          <w:color w:val="auto"/>
          <w:sz w:val="24"/>
          <w:szCs w:val="24"/>
          <w:lang w:val="en-US"/>
        </w:rPr>
        <w:t>մլն</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կՎտժ</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և</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ավելի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սպառում՝</w:t>
      </w:r>
      <w:r w:rsidRPr="00A16230">
        <w:rPr>
          <w:rFonts w:ascii="GHEA Grapalat" w:hAnsi="GHEA Grapalat" w:cstheme="minorBidi"/>
          <w:noProof/>
          <w:color w:val="auto"/>
          <w:sz w:val="24"/>
          <w:szCs w:val="24"/>
          <w:lang w:val="hy"/>
        </w:rPr>
        <w:t xml:space="preserve"> 2025 </w:t>
      </w:r>
      <w:r w:rsidRPr="00E915A6">
        <w:rPr>
          <w:rFonts w:ascii="GHEA Grapalat" w:hAnsi="GHEA Grapalat" w:cstheme="minorBidi"/>
          <w:noProof/>
          <w:color w:val="auto"/>
          <w:sz w:val="24"/>
          <w:szCs w:val="24"/>
          <w:lang w:val="en-US"/>
        </w:rPr>
        <w:t>թվականի</w:t>
      </w:r>
      <w:r w:rsidRPr="00A16230">
        <w:rPr>
          <w:rFonts w:ascii="GHEA Grapalat" w:hAnsi="GHEA Grapalat" w:cstheme="minorBidi"/>
          <w:noProof/>
          <w:color w:val="auto"/>
          <w:sz w:val="24"/>
          <w:szCs w:val="24"/>
          <w:lang w:val="hy"/>
        </w:rPr>
        <w:t xml:space="preserve"> </w:t>
      </w:r>
      <w:r w:rsidRPr="00E915A6">
        <w:rPr>
          <w:rFonts w:ascii="GHEA Grapalat" w:hAnsi="GHEA Grapalat" w:cstheme="minorBidi"/>
          <w:noProof/>
          <w:color w:val="auto"/>
          <w:sz w:val="24"/>
          <w:szCs w:val="24"/>
          <w:lang w:val="en-US"/>
        </w:rPr>
        <w:t>փետրվարի</w:t>
      </w:r>
      <w:r w:rsidRPr="00A16230">
        <w:rPr>
          <w:rFonts w:ascii="GHEA Grapalat" w:hAnsi="GHEA Grapalat" w:cstheme="minorBidi"/>
          <w:noProof/>
          <w:color w:val="auto"/>
          <w:sz w:val="24"/>
          <w:szCs w:val="24"/>
          <w:lang w:val="hy"/>
        </w:rPr>
        <w:t xml:space="preserve"> 1-</w:t>
      </w:r>
      <w:r w:rsidRPr="00E915A6">
        <w:rPr>
          <w:rFonts w:ascii="GHEA Grapalat" w:hAnsi="GHEA Grapalat" w:cstheme="minorBidi"/>
          <w:noProof/>
          <w:color w:val="auto"/>
          <w:sz w:val="24"/>
          <w:szCs w:val="24"/>
          <w:lang w:val="en-US"/>
        </w:rPr>
        <w:t>ից։</w:t>
      </w:r>
    </w:p>
    <w:p w14:paraId="41079BC1" w14:textId="77777777" w:rsidR="00AD2055" w:rsidRPr="00A16230" w:rsidRDefault="00AD2055" w:rsidP="009B4C77">
      <w:pPr>
        <w:spacing w:after="0" w:line="240" w:lineRule="auto"/>
        <w:rPr>
          <w:rStyle w:val="Strong"/>
          <w:rFonts w:ascii="GHEA Grapalat" w:eastAsia="GHEA Grapalat" w:hAnsi="GHEA Grapalat" w:cs="GHEA Grapalat"/>
          <w:noProof/>
          <w:color w:val="000000"/>
          <w:sz w:val="15"/>
          <w:szCs w:val="15"/>
          <w:shd w:val="clear" w:color="auto" w:fill="FFFFFF"/>
          <w:lang w:val="hy"/>
        </w:rPr>
      </w:pPr>
    </w:p>
    <w:bookmarkEnd w:id="199"/>
    <w:bookmarkEnd w:id="200"/>
    <w:bookmarkEnd w:id="201"/>
    <w:bookmarkEnd w:id="202"/>
    <w:bookmarkEnd w:id="203"/>
    <w:bookmarkEnd w:id="204"/>
    <w:bookmarkEnd w:id="205"/>
    <w:bookmarkEnd w:id="206"/>
    <w:bookmarkEnd w:id="207"/>
    <w:p w14:paraId="1E6128FE" w14:textId="77777777" w:rsidR="001E0760" w:rsidRPr="00A16230" w:rsidRDefault="001E0760" w:rsidP="001E0760">
      <w:pPr>
        <w:spacing w:after="0" w:line="240" w:lineRule="auto"/>
        <w:ind w:left="6570"/>
        <w:jc w:val="center"/>
        <w:rPr>
          <w:rStyle w:val="Strong"/>
          <w:rFonts w:ascii="GHEA Grapalat" w:eastAsia="GHEA Grapalat" w:hAnsi="GHEA Grapalat" w:cs="GHEA Grapalat"/>
          <w:noProof/>
          <w:color w:val="000000"/>
          <w:sz w:val="15"/>
          <w:szCs w:val="15"/>
          <w:shd w:val="clear" w:color="auto" w:fill="FFFFFF"/>
          <w:lang w:val="hy"/>
        </w:rPr>
      </w:pPr>
    </w:p>
    <w:p w14:paraId="106E5591" w14:textId="77777777" w:rsidR="001E0760" w:rsidRPr="00A16230" w:rsidRDefault="001E0760" w:rsidP="001E0760">
      <w:pPr>
        <w:spacing w:after="0" w:line="240" w:lineRule="auto"/>
        <w:rPr>
          <w:rStyle w:val="Strong"/>
          <w:rFonts w:ascii="GHEA Grapalat" w:eastAsia="GHEA Grapalat" w:hAnsi="GHEA Grapalat" w:cs="GHEA Grapalat"/>
          <w:noProof/>
          <w:color w:val="000000"/>
          <w:sz w:val="15"/>
          <w:szCs w:val="15"/>
          <w:shd w:val="clear" w:color="auto" w:fill="FFFFFF"/>
          <w:lang w:val="hy"/>
        </w:rPr>
      </w:pPr>
    </w:p>
    <w:p w14:paraId="4313DADC" w14:textId="2D10880F" w:rsidR="004914BF" w:rsidRPr="00A16230" w:rsidRDefault="004914BF" w:rsidP="00E915A6">
      <w:pPr>
        <w:spacing w:after="0" w:line="240" w:lineRule="auto"/>
        <w:ind w:left="6096"/>
        <w:jc w:val="center"/>
        <w:rPr>
          <w:rStyle w:val="Strong"/>
          <w:rFonts w:ascii="GHEA Grapalat" w:eastAsia="GHEA Grapalat" w:hAnsi="GHEA Grapalat" w:cs="GHEA Grapalat"/>
          <w:b w:val="0"/>
          <w:bCs w:val="0"/>
          <w:noProof/>
          <w:color w:val="000000"/>
          <w:sz w:val="15"/>
          <w:szCs w:val="15"/>
          <w:shd w:val="clear" w:color="auto" w:fill="FFFFFF"/>
          <w:lang w:val="hy"/>
        </w:rPr>
      </w:pPr>
      <w:r w:rsidRPr="00E915A6">
        <w:rPr>
          <w:rStyle w:val="Strong"/>
          <w:rFonts w:ascii="GHEA Grapalat" w:eastAsia="GHEA Grapalat" w:hAnsi="GHEA Grapalat" w:cs="GHEA Grapalat"/>
          <w:b w:val="0"/>
          <w:bCs w:val="0"/>
          <w:noProof/>
          <w:color w:val="000000"/>
          <w:sz w:val="15"/>
          <w:szCs w:val="15"/>
          <w:shd w:val="clear" w:color="auto" w:fill="FFFFFF"/>
          <w:lang w:val="en-US"/>
        </w:rPr>
        <w:t>Հավելված</w:t>
      </w:r>
      <w:r w:rsidRPr="00A16230">
        <w:rPr>
          <w:rStyle w:val="Strong"/>
          <w:rFonts w:ascii="GHEA Grapalat" w:eastAsia="GHEA Grapalat" w:hAnsi="GHEA Grapalat" w:cs="GHEA Grapalat"/>
          <w:b w:val="0"/>
          <w:bCs w:val="0"/>
          <w:noProof/>
          <w:color w:val="000000"/>
          <w:sz w:val="15"/>
          <w:szCs w:val="15"/>
          <w:shd w:val="clear" w:color="auto" w:fill="FFFFFF"/>
          <w:lang w:val="hy"/>
        </w:rPr>
        <w:t xml:space="preserve"> N 1</w:t>
      </w:r>
      <w:r w:rsidRPr="00A16230">
        <w:rPr>
          <w:rStyle w:val="Strong"/>
          <w:rFonts w:ascii="GHEA Grapalat" w:eastAsia="GHEA Grapalat" w:hAnsi="GHEA Grapalat" w:cs="GHEA Grapalat"/>
          <w:b w:val="0"/>
          <w:bCs w:val="0"/>
          <w:noProof/>
          <w:color w:val="000000"/>
          <w:sz w:val="15"/>
          <w:szCs w:val="15"/>
          <w:shd w:val="clear" w:color="auto" w:fill="FFFFFF"/>
          <w:lang w:val="hy"/>
        </w:rPr>
        <w:br/>
      </w:r>
      <w:r w:rsidRPr="00E915A6">
        <w:rPr>
          <w:rStyle w:val="Strong"/>
          <w:rFonts w:ascii="GHEA Grapalat" w:eastAsia="GHEA Grapalat" w:hAnsi="GHEA Grapalat" w:cs="GHEA Grapalat"/>
          <w:b w:val="0"/>
          <w:bCs w:val="0"/>
          <w:noProof/>
          <w:color w:val="000000"/>
          <w:sz w:val="15"/>
          <w:szCs w:val="15"/>
          <w:shd w:val="clear" w:color="auto" w:fill="FFFFFF"/>
          <w:lang w:val="en-US"/>
        </w:rPr>
        <w:t>Հայաստանի</w:t>
      </w:r>
      <w:r w:rsidRPr="00A16230">
        <w:rPr>
          <w:rStyle w:val="Strong"/>
          <w:rFonts w:ascii="GHEA Grapalat" w:eastAsia="GHEA Grapalat" w:hAnsi="GHEA Grapalat" w:cs="GHEA Grapalat"/>
          <w:b w:val="0"/>
          <w:bCs w:val="0"/>
          <w:noProof/>
          <w:color w:val="000000"/>
          <w:sz w:val="15"/>
          <w:szCs w:val="15"/>
          <w:shd w:val="clear" w:color="auto" w:fill="FFFFFF"/>
          <w:lang w:val="hy"/>
        </w:rPr>
        <w:t xml:space="preserve"> </w:t>
      </w:r>
      <w:r w:rsidRPr="00E915A6">
        <w:rPr>
          <w:rStyle w:val="Strong"/>
          <w:rFonts w:ascii="GHEA Grapalat" w:eastAsia="GHEA Grapalat" w:hAnsi="GHEA Grapalat" w:cs="GHEA Grapalat"/>
          <w:b w:val="0"/>
          <w:bCs w:val="0"/>
          <w:noProof/>
          <w:color w:val="000000"/>
          <w:sz w:val="15"/>
          <w:szCs w:val="15"/>
          <w:shd w:val="clear" w:color="auto" w:fill="FFFFFF"/>
          <w:lang w:val="en-US"/>
        </w:rPr>
        <w:t>Հանրապետության</w:t>
      </w:r>
      <w:r w:rsidRPr="00A16230">
        <w:rPr>
          <w:rStyle w:val="Strong"/>
          <w:rFonts w:ascii="GHEA Grapalat" w:eastAsia="GHEA Grapalat" w:hAnsi="GHEA Grapalat" w:cs="GHEA Grapalat"/>
          <w:b w:val="0"/>
          <w:bCs w:val="0"/>
          <w:noProof/>
          <w:color w:val="000000"/>
          <w:sz w:val="15"/>
          <w:szCs w:val="15"/>
          <w:shd w:val="clear" w:color="auto" w:fill="FFFFFF"/>
          <w:lang w:val="hy"/>
        </w:rPr>
        <w:t xml:space="preserve"> </w:t>
      </w:r>
      <w:r w:rsidRPr="00E915A6">
        <w:rPr>
          <w:rStyle w:val="Strong"/>
          <w:rFonts w:ascii="GHEA Grapalat" w:eastAsia="GHEA Grapalat" w:hAnsi="GHEA Grapalat" w:cs="GHEA Grapalat"/>
          <w:b w:val="0"/>
          <w:bCs w:val="0"/>
          <w:noProof/>
          <w:color w:val="000000"/>
          <w:sz w:val="15"/>
          <w:szCs w:val="15"/>
          <w:shd w:val="clear" w:color="auto" w:fill="FFFFFF"/>
          <w:lang w:val="en-US"/>
        </w:rPr>
        <w:t>հանրային</w:t>
      </w:r>
      <w:r w:rsidRPr="00A16230">
        <w:rPr>
          <w:rStyle w:val="Strong"/>
          <w:rFonts w:ascii="GHEA Grapalat" w:eastAsia="GHEA Grapalat" w:hAnsi="GHEA Grapalat" w:cs="GHEA Grapalat"/>
          <w:b w:val="0"/>
          <w:bCs w:val="0"/>
          <w:noProof/>
          <w:color w:val="000000"/>
          <w:sz w:val="15"/>
          <w:szCs w:val="15"/>
          <w:shd w:val="clear" w:color="auto" w:fill="FFFFFF"/>
          <w:lang w:val="hy"/>
        </w:rPr>
        <w:t xml:space="preserve"> </w:t>
      </w:r>
      <w:r w:rsidRPr="00E915A6">
        <w:rPr>
          <w:rStyle w:val="Strong"/>
          <w:rFonts w:ascii="GHEA Grapalat" w:eastAsia="GHEA Grapalat" w:hAnsi="GHEA Grapalat" w:cs="GHEA Grapalat"/>
          <w:b w:val="0"/>
          <w:bCs w:val="0"/>
          <w:noProof/>
          <w:color w:val="000000"/>
          <w:sz w:val="15"/>
          <w:szCs w:val="15"/>
          <w:shd w:val="clear" w:color="auto" w:fill="FFFFFF"/>
          <w:lang w:val="en-US"/>
        </w:rPr>
        <w:t>ծառայությունները</w:t>
      </w:r>
      <w:r w:rsidRPr="00A16230">
        <w:rPr>
          <w:rStyle w:val="Strong"/>
          <w:rFonts w:ascii="GHEA Grapalat" w:eastAsia="GHEA Grapalat" w:hAnsi="GHEA Grapalat" w:cs="GHEA Grapalat"/>
          <w:b w:val="0"/>
          <w:bCs w:val="0"/>
          <w:noProof/>
          <w:color w:val="000000"/>
          <w:sz w:val="15"/>
          <w:szCs w:val="15"/>
          <w:shd w:val="clear" w:color="auto" w:fill="FFFFFF"/>
          <w:lang w:val="hy"/>
        </w:rPr>
        <w:t xml:space="preserve"> </w:t>
      </w:r>
      <w:r w:rsidRPr="00E915A6">
        <w:rPr>
          <w:rStyle w:val="Strong"/>
          <w:rFonts w:ascii="GHEA Grapalat" w:eastAsia="GHEA Grapalat" w:hAnsi="GHEA Grapalat" w:cs="GHEA Grapalat"/>
          <w:b w:val="0"/>
          <w:bCs w:val="0"/>
          <w:noProof/>
          <w:color w:val="000000"/>
          <w:sz w:val="15"/>
          <w:szCs w:val="15"/>
          <w:shd w:val="clear" w:color="auto" w:fill="FFFFFF"/>
          <w:lang w:val="en-US"/>
        </w:rPr>
        <w:t>կարգավորող</w:t>
      </w:r>
      <w:r w:rsidRPr="00A16230">
        <w:rPr>
          <w:rStyle w:val="Strong"/>
          <w:rFonts w:ascii="GHEA Grapalat" w:eastAsia="GHEA Grapalat" w:hAnsi="GHEA Grapalat" w:cs="GHEA Grapalat"/>
          <w:b w:val="0"/>
          <w:bCs w:val="0"/>
          <w:noProof/>
          <w:color w:val="000000"/>
          <w:sz w:val="15"/>
          <w:szCs w:val="15"/>
          <w:shd w:val="clear" w:color="auto" w:fill="FFFFFF"/>
          <w:lang w:val="hy"/>
        </w:rPr>
        <w:t xml:space="preserve"> </w:t>
      </w:r>
      <w:r w:rsidRPr="00E915A6">
        <w:rPr>
          <w:rStyle w:val="Strong"/>
          <w:rFonts w:ascii="GHEA Grapalat" w:eastAsia="GHEA Grapalat" w:hAnsi="GHEA Grapalat" w:cs="GHEA Grapalat"/>
          <w:b w:val="0"/>
          <w:bCs w:val="0"/>
          <w:noProof/>
          <w:color w:val="000000"/>
          <w:sz w:val="15"/>
          <w:szCs w:val="15"/>
          <w:shd w:val="clear" w:color="auto" w:fill="FFFFFF"/>
          <w:lang w:val="en-US"/>
        </w:rPr>
        <w:t>հանձնաժողովի</w:t>
      </w:r>
      <w:r w:rsidRPr="00A16230">
        <w:rPr>
          <w:rStyle w:val="Strong"/>
          <w:rFonts w:ascii="GHEA Grapalat" w:eastAsia="GHEA Grapalat" w:hAnsi="GHEA Grapalat" w:cs="GHEA Grapalat"/>
          <w:b w:val="0"/>
          <w:bCs w:val="0"/>
          <w:noProof/>
          <w:color w:val="000000"/>
          <w:sz w:val="15"/>
          <w:szCs w:val="15"/>
          <w:shd w:val="clear" w:color="auto" w:fill="FFFFFF"/>
          <w:lang w:val="hy"/>
        </w:rPr>
        <w:t xml:space="preserve"> 2019 </w:t>
      </w:r>
      <w:r w:rsidRPr="00E915A6">
        <w:rPr>
          <w:rStyle w:val="Strong"/>
          <w:rFonts w:ascii="GHEA Grapalat" w:eastAsia="GHEA Grapalat" w:hAnsi="GHEA Grapalat" w:cs="GHEA Grapalat"/>
          <w:b w:val="0"/>
          <w:bCs w:val="0"/>
          <w:noProof/>
          <w:color w:val="000000"/>
          <w:sz w:val="15"/>
          <w:szCs w:val="15"/>
          <w:shd w:val="clear" w:color="auto" w:fill="FFFFFF"/>
          <w:lang w:val="en-US"/>
        </w:rPr>
        <w:t>թվականի</w:t>
      </w:r>
      <w:r w:rsidRPr="00A16230">
        <w:rPr>
          <w:rStyle w:val="Strong"/>
          <w:rFonts w:ascii="GHEA Grapalat" w:eastAsia="GHEA Grapalat" w:hAnsi="GHEA Grapalat" w:cs="GHEA Grapalat"/>
          <w:b w:val="0"/>
          <w:bCs w:val="0"/>
          <w:noProof/>
          <w:color w:val="000000"/>
          <w:sz w:val="15"/>
          <w:szCs w:val="15"/>
          <w:shd w:val="clear" w:color="auto" w:fill="FFFFFF"/>
          <w:lang w:val="hy"/>
        </w:rPr>
        <w:t xml:space="preserve"> </w:t>
      </w:r>
      <w:r w:rsidRPr="00E915A6">
        <w:rPr>
          <w:rStyle w:val="Strong"/>
          <w:rFonts w:ascii="GHEA Grapalat" w:eastAsia="GHEA Grapalat" w:hAnsi="GHEA Grapalat" w:cs="GHEA Grapalat"/>
          <w:b w:val="0"/>
          <w:bCs w:val="0"/>
          <w:noProof/>
          <w:color w:val="000000"/>
          <w:sz w:val="15"/>
          <w:szCs w:val="15"/>
          <w:shd w:val="clear" w:color="auto" w:fill="FFFFFF"/>
          <w:lang w:val="en-US"/>
        </w:rPr>
        <w:t>դեկտեմբերի</w:t>
      </w:r>
      <w:r w:rsidRPr="00A16230">
        <w:rPr>
          <w:rStyle w:val="Strong"/>
          <w:rFonts w:ascii="GHEA Grapalat" w:eastAsia="GHEA Grapalat" w:hAnsi="GHEA Grapalat" w:cs="GHEA Grapalat"/>
          <w:b w:val="0"/>
          <w:bCs w:val="0"/>
          <w:noProof/>
          <w:color w:val="000000"/>
          <w:sz w:val="15"/>
          <w:szCs w:val="15"/>
          <w:shd w:val="clear" w:color="auto" w:fill="FFFFFF"/>
          <w:lang w:val="hy"/>
        </w:rPr>
        <w:t xml:space="preserve"> 25-</w:t>
      </w:r>
      <w:r w:rsidRPr="00E915A6">
        <w:rPr>
          <w:rStyle w:val="Strong"/>
          <w:rFonts w:ascii="GHEA Grapalat" w:eastAsia="GHEA Grapalat" w:hAnsi="GHEA Grapalat" w:cs="GHEA Grapalat"/>
          <w:b w:val="0"/>
          <w:bCs w:val="0"/>
          <w:noProof/>
          <w:color w:val="000000"/>
          <w:sz w:val="15"/>
          <w:szCs w:val="15"/>
          <w:shd w:val="clear" w:color="auto" w:fill="FFFFFF"/>
          <w:lang w:val="en-US"/>
        </w:rPr>
        <w:t>ի</w:t>
      </w:r>
      <w:r w:rsidRPr="00A16230">
        <w:rPr>
          <w:rStyle w:val="Strong"/>
          <w:rFonts w:ascii="GHEA Grapalat" w:eastAsia="GHEA Grapalat" w:hAnsi="GHEA Grapalat" w:cs="GHEA Grapalat"/>
          <w:b w:val="0"/>
          <w:bCs w:val="0"/>
          <w:noProof/>
          <w:color w:val="000000"/>
          <w:sz w:val="15"/>
          <w:szCs w:val="15"/>
          <w:shd w:val="clear" w:color="auto" w:fill="FFFFFF"/>
          <w:lang w:val="hy"/>
        </w:rPr>
        <w:t xml:space="preserve"> N516</w:t>
      </w:r>
      <w:r w:rsidRPr="00E915A6">
        <w:rPr>
          <w:rStyle w:val="Strong"/>
          <w:rFonts w:ascii="GHEA Grapalat" w:eastAsia="GHEA Grapalat" w:hAnsi="GHEA Grapalat" w:cs="GHEA Grapalat"/>
          <w:b w:val="0"/>
          <w:bCs w:val="0"/>
          <w:noProof/>
          <w:color w:val="000000"/>
          <w:sz w:val="15"/>
          <w:szCs w:val="15"/>
          <w:shd w:val="clear" w:color="auto" w:fill="FFFFFF"/>
          <w:lang w:val="en-US"/>
        </w:rPr>
        <w:t>Ն</w:t>
      </w:r>
      <w:r w:rsidRPr="00A16230">
        <w:rPr>
          <w:rStyle w:val="Strong"/>
          <w:rFonts w:ascii="GHEA Grapalat" w:eastAsia="GHEA Grapalat" w:hAnsi="GHEA Grapalat" w:cs="GHEA Grapalat"/>
          <w:b w:val="0"/>
          <w:bCs w:val="0"/>
          <w:noProof/>
          <w:color w:val="000000"/>
          <w:sz w:val="15"/>
          <w:szCs w:val="15"/>
          <w:shd w:val="clear" w:color="auto" w:fill="FFFFFF"/>
          <w:lang w:val="hy"/>
        </w:rPr>
        <w:t xml:space="preserve"> </w:t>
      </w:r>
      <w:r w:rsidRPr="00E915A6">
        <w:rPr>
          <w:rStyle w:val="Strong"/>
          <w:rFonts w:ascii="GHEA Grapalat" w:eastAsia="GHEA Grapalat" w:hAnsi="GHEA Grapalat" w:cs="GHEA Grapalat"/>
          <w:b w:val="0"/>
          <w:bCs w:val="0"/>
          <w:noProof/>
          <w:color w:val="000000"/>
          <w:sz w:val="15"/>
          <w:szCs w:val="15"/>
          <w:shd w:val="clear" w:color="auto" w:fill="FFFFFF"/>
          <w:lang w:val="en-US"/>
        </w:rPr>
        <w:t>որոշմամբ</w:t>
      </w:r>
      <w:r w:rsidRPr="00A16230">
        <w:rPr>
          <w:rStyle w:val="Strong"/>
          <w:rFonts w:ascii="GHEA Grapalat" w:eastAsia="GHEA Grapalat" w:hAnsi="GHEA Grapalat" w:cs="GHEA Grapalat"/>
          <w:b w:val="0"/>
          <w:bCs w:val="0"/>
          <w:noProof/>
          <w:color w:val="000000"/>
          <w:sz w:val="15"/>
          <w:szCs w:val="15"/>
          <w:shd w:val="clear" w:color="auto" w:fill="FFFFFF"/>
          <w:lang w:val="hy"/>
        </w:rPr>
        <w:t xml:space="preserve"> </w:t>
      </w:r>
      <w:r w:rsidRPr="00E915A6">
        <w:rPr>
          <w:rStyle w:val="Strong"/>
          <w:rFonts w:ascii="GHEA Grapalat" w:eastAsia="GHEA Grapalat" w:hAnsi="GHEA Grapalat" w:cs="GHEA Grapalat"/>
          <w:b w:val="0"/>
          <w:bCs w:val="0"/>
          <w:noProof/>
          <w:color w:val="000000"/>
          <w:sz w:val="15"/>
          <w:szCs w:val="15"/>
          <w:shd w:val="clear" w:color="auto" w:fill="FFFFFF"/>
          <w:lang w:val="en-US"/>
        </w:rPr>
        <w:t>հաստատված</w:t>
      </w:r>
      <w:r w:rsidRPr="00A16230">
        <w:rPr>
          <w:rStyle w:val="Strong"/>
          <w:rFonts w:ascii="Calibri" w:eastAsia="GHEA Grapalat" w:hAnsi="Calibri" w:cs="Calibri"/>
          <w:b w:val="0"/>
          <w:bCs w:val="0"/>
          <w:noProof/>
          <w:color w:val="000000"/>
          <w:sz w:val="15"/>
          <w:szCs w:val="15"/>
          <w:shd w:val="clear" w:color="auto" w:fill="FFFFFF"/>
          <w:lang w:val="hy"/>
        </w:rPr>
        <w:t> </w:t>
      </w:r>
      <w:r w:rsidRPr="00E915A6">
        <w:rPr>
          <w:rStyle w:val="Strong"/>
          <w:rFonts w:ascii="GHEA Grapalat" w:eastAsia="GHEA Grapalat" w:hAnsi="GHEA Grapalat" w:cs="GHEA Grapalat"/>
          <w:b w:val="0"/>
          <w:bCs w:val="0"/>
          <w:noProof/>
          <w:color w:val="000000"/>
          <w:sz w:val="15"/>
          <w:szCs w:val="15"/>
          <w:shd w:val="clear" w:color="auto" w:fill="FFFFFF"/>
          <w:lang w:val="en-US"/>
        </w:rPr>
        <w:t>կանոնների</w:t>
      </w:r>
    </w:p>
    <w:p w14:paraId="684D1780" w14:textId="41C87A97" w:rsidR="004914BF" w:rsidRPr="00A16230" w:rsidRDefault="004914BF" w:rsidP="0BE30534">
      <w:pPr>
        <w:shd w:val="clear" w:color="auto" w:fill="FFFFFF" w:themeFill="background1"/>
        <w:jc w:val="right"/>
        <w:rPr>
          <w:rFonts w:ascii="GHEA Grapalat" w:eastAsia="GHEA Grapalat" w:hAnsi="GHEA Grapalat" w:cs="GHEA Grapalat"/>
          <w:noProof/>
          <w:color w:val="44444C"/>
          <w:lang w:val="hy"/>
        </w:rPr>
      </w:pPr>
    </w:p>
    <w:p w14:paraId="708B8A13" w14:textId="77777777" w:rsidR="004914BF" w:rsidRPr="00A16230" w:rsidRDefault="004914BF" w:rsidP="0BE30534">
      <w:pPr>
        <w:shd w:val="clear" w:color="auto" w:fill="FFFFFF" w:themeFill="background1"/>
        <w:spacing w:after="0" w:line="240" w:lineRule="auto"/>
        <w:ind w:firstLine="375"/>
        <w:jc w:val="both"/>
        <w:rPr>
          <w:rFonts w:ascii="GHEA Grapalat" w:eastAsia="GHEA Grapalat" w:hAnsi="GHEA Grapalat" w:cs="GHEA Grapalat"/>
          <w:b/>
          <w:i/>
          <w:noProof/>
          <w:color w:val="000000"/>
          <w:lang w:val="hy"/>
        </w:rPr>
      </w:pPr>
      <w:r w:rsidRPr="00A16230">
        <w:rPr>
          <w:rFonts w:ascii="GHEA Grapalat" w:eastAsia="GHEA Grapalat" w:hAnsi="GHEA Grapalat" w:cs="GHEA Grapalat"/>
          <w:b/>
          <w:i/>
          <w:noProof/>
          <w:color w:val="000000" w:themeColor="text1"/>
          <w:lang w:val="hy"/>
        </w:rPr>
        <w:t>(</w:t>
      </w:r>
      <w:r w:rsidRPr="00E915A6">
        <w:rPr>
          <w:rFonts w:ascii="GHEA Grapalat" w:eastAsia="GHEA Grapalat" w:hAnsi="GHEA Grapalat" w:cs="GHEA Grapalat"/>
          <w:b/>
          <w:i/>
          <w:noProof/>
          <w:color w:val="000000" w:themeColor="text1"/>
          <w:lang w:val="en-US"/>
        </w:rPr>
        <w:t>Բանկի</w:t>
      </w:r>
      <w:r w:rsidRPr="00A16230">
        <w:rPr>
          <w:rFonts w:ascii="GHEA Grapalat" w:eastAsia="GHEA Grapalat" w:hAnsi="GHEA Grapalat" w:cs="GHEA Grapalat"/>
          <w:b/>
          <w:i/>
          <w:noProof/>
          <w:color w:val="000000" w:themeColor="text1"/>
          <w:lang w:val="hy"/>
        </w:rPr>
        <w:t xml:space="preserve"> </w:t>
      </w:r>
      <w:r w:rsidRPr="00E915A6">
        <w:rPr>
          <w:rFonts w:ascii="GHEA Grapalat" w:eastAsia="GHEA Grapalat" w:hAnsi="GHEA Grapalat" w:cs="GHEA Grapalat"/>
          <w:b/>
          <w:i/>
          <w:noProof/>
          <w:color w:val="000000" w:themeColor="text1"/>
          <w:lang w:val="en-US"/>
        </w:rPr>
        <w:t>ձևաթղթի</w:t>
      </w:r>
      <w:r w:rsidRPr="00A16230">
        <w:rPr>
          <w:rFonts w:ascii="GHEA Grapalat" w:eastAsia="GHEA Grapalat" w:hAnsi="GHEA Grapalat" w:cs="GHEA Grapalat"/>
          <w:b/>
          <w:i/>
          <w:noProof/>
          <w:color w:val="000000" w:themeColor="text1"/>
          <w:lang w:val="hy"/>
        </w:rPr>
        <w:t xml:space="preserve"> </w:t>
      </w:r>
      <w:r w:rsidRPr="00E915A6">
        <w:rPr>
          <w:rFonts w:ascii="GHEA Grapalat" w:eastAsia="GHEA Grapalat" w:hAnsi="GHEA Grapalat" w:cs="GHEA Grapalat"/>
          <w:b/>
          <w:i/>
          <w:noProof/>
          <w:color w:val="000000" w:themeColor="text1"/>
          <w:lang w:val="en-US"/>
        </w:rPr>
        <w:t>վրա</w:t>
      </w:r>
      <w:r w:rsidRPr="00A16230">
        <w:rPr>
          <w:rFonts w:ascii="GHEA Grapalat" w:eastAsia="GHEA Grapalat" w:hAnsi="GHEA Grapalat" w:cs="GHEA Grapalat"/>
          <w:b/>
          <w:i/>
          <w:noProof/>
          <w:color w:val="000000" w:themeColor="text1"/>
          <w:lang w:val="hy"/>
        </w:rPr>
        <w:t>)</w:t>
      </w:r>
    </w:p>
    <w:p w14:paraId="343CEF6B" w14:textId="77777777" w:rsidR="004914BF" w:rsidRPr="00A16230" w:rsidRDefault="004914BF" w:rsidP="0BE30534">
      <w:pPr>
        <w:shd w:val="clear" w:color="auto" w:fill="FFFFFF" w:themeFill="background1"/>
        <w:spacing w:after="0" w:line="240" w:lineRule="auto"/>
        <w:ind w:firstLine="375"/>
        <w:jc w:val="both"/>
        <w:rPr>
          <w:rFonts w:ascii="GHEA Grapalat" w:eastAsia="GHEA Grapalat" w:hAnsi="GHEA Grapalat" w:cs="GHEA Grapalat"/>
          <w:b/>
          <w:i/>
          <w:noProof/>
          <w:color w:val="000000"/>
          <w:lang w:val="hy"/>
        </w:rPr>
      </w:pPr>
    </w:p>
    <w:p w14:paraId="20B9A0BC" w14:textId="77777777" w:rsidR="004914BF" w:rsidRPr="00A16230" w:rsidRDefault="004914BF" w:rsidP="0BE30534">
      <w:pPr>
        <w:shd w:val="clear" w:color="auto" w:fill="FFFFFF" w:themeFill="background1"/>
        <w:spacing w:after="0" w:line="240" w:lineRule="auto"/>
        <w:ind w:firstLine="375"/>
        <w:jc w:val="both"/>
        <w:rPr>
          <w:rFonts w:ascii="GHEA Grapalat" w:eastAsia="GHEA Grapalat" w:hAnsi="GHEA Grapalat" w:cs="GHEA Grapalat"/>
          <w:b/>
          <w:i/>
          <w:noProof/>
          <w:color w:val="000000"/>
          <w:lang w:val="hy"/>
        </w:rPr>
      </w:pPr>
      <w:r w:rsidRPr="00A16230">
        <w:rPr>
          <w:rFonts w:ascii="GHEA Grapalat" w:eastAsia="GHEA Grapalat" w:hAnsi="GHEA Grapalat" w:cs="GHEA Grapalat"/>
          <w:b/>
          <w:i/>
          <w:noProof/>
          <w:color w:val="000000" w:themeColor="text1"/>
          <w:lang w:val="hy"/>
        </w:rPr>
        <w:t>__.__.20__</w:t>
      </w:r>
      <w:r w:rsidRPr="00E915A6">
        <w:rPr>
          <w:rFonts w:ascii="GHEA Grapalat" w:eastAsia="GHEA Grapalat" w:hAnsi="GHEA Grapalat" w:cs="GHEA Grapalat"/>
          <w:b/>
          <w:i/>
          <w:noProof/>
          <w:color w:val="000000" w:themeColor="text1"/>
          <w:lang w:val="en-US"/>
        </w:rPr>
        <w:t>թ</w:t>
      </w:r>
      <w:r w:rsidRPr="00A16230">
        <w:rPr>
          <w:rFonts w:ascii="Cambria Math" w:eastAsia="GHEA Grapalat" w:hAnsi="Cambria Math" w:cs="Cambria Math"/>
          <w:b/>
          <w:i/>
          <w:noProof/>
          <w:color w:val="000000" w:themeColor="text1"/>
          <w:lang w:val="hy"/>
        </w:rPr>
        <w:t>․</w:t>
      </w:r>
    </w:p>
    <w:p w14:paraId="0C57FD01" w14:textId="77777777" w:rsidR="004914BF" w:rsidRPr="00A16230" w:rsidRDefault="004914BF" w:rsidP="0BE30534">
      <w:pPr>
        <w:shd w:val="clear" w:color="auto" w:fill="FFFFFF" w:themeFill="background1"/>
        <w:spacing w:after="0" w:line="240" w:lineRule="auto"/>
        <w:ind w:firstLine="375"/>
        <w:jc w:val="both"/>
        <w:rPr>
          <w:rFonts w:ascii="GHEA Grapalat" w:eastAsia="GHEA Grapalat" w:hAnsi="GHEA Grapalat" w:cs="GHEA Grapalat"/>
          <w:b/>
          <w:noProof/>
          <w:color w:val="000000"/>
          <w:lang w:val="hy"/>
        </w:rPr>
      </w:pPr>
    </w:p>
    <w:p w14:paraId="2691C563" w14:textId="77777777" w:rsidR="004914BF" w:rsidRPr="00A16230" w:rsidRDefault="004914BF" w:rsidP="0BE30534">
      <w:pPr>
        <w:shd w:val="clear" w:color="auto" w:fill="FFFFFF" w:themeFill="background1"/>
        <w:spacing w:after="0" w:line="240" w:lineRule="auto"/>
        <w:ind w:firstLine="375"/>
        <w:jc w:val="both"/>
        <w:rPr>
          <w:rFonts w:ascii="GHEA Grapalat" w:eastAsia="GHEA Grapalat" w:hAnsi="GHEA Grapalat" w:cs="GHEA Grapalat"/>
          <w:b/>
          <w:noProof/>
          <w:color w:val="000000"/>
          <w:lang w:val="hy"/>
        </w:rPr>
      </w:pPr>
    </w:p>
    <w:p w14:paraId="414E3F61" w14:textId="77777777" w:rsidR="004914BF" w:rsidRPr="00A16230" w:rsidRDefault="004914BF" w:rsidP="0BE30534">
      <w:pPr>
        <w:shd w:val="clear" w:color="auto" w:fill="FFFFFF" w:themeFill="background1"/>
        <w:spacing w:after="0" w:line="240" w:lineRule="auto"/>
        <w:ind w:firstLine="375"/>
        <w:jc w:val="both"/>
        <w:rPr>
          <w:rFonts w:ascii="GHEA Grapalat" w:eastAsia="GHEA Grapalat" w:hAnsi="GHEA Grapalat" w:cs="GHEA Grapalat"/>
          <w:b/>
          <w:noProof/>
          <w:color w:val="000000"/>
          <w:lang w:val="hy"/>
        </w:rPr>
      </w:pPr>
      <w:r w:rsidRPr="00E915A6">
        <w:rPr>
          <w:rFonts w:ascii="GHEA Grapalat" w:eastAsia="GHEA Grapalat" w:hAnsi="GHEA Grapalat" w:cs="GHEA Grapalat"/>
          <w:b/>
          <w:noProof/>
          <w:color w:val="000000" w:themeColor="text1"/>
          <w:lang w:val="en-US"/>
        </w:rPr>
        <w:t>ԲԱՆԿԱՅԻՆ</w:t>
      </w:r>
      <w:r w:rsidRPr="00A16230">
        <w:rPr>
          <w:rFonts w:ascii="GHEA Grapalat" w:eastAsia="GHEA Grapalat" w:hAnsi="GHEA Grapalat" w:cs="GHEA Grapalat"/>
          <w:b/>
          <w:noProof/>
          <w:color w:val="000000" w:themeColor="text1"/>
          <w:lang w:val="hy"/>
        </w:rPr>
        <w:t xml:space="preserve"> </w:t>
      </w:r>
      <w:r w:rsidRPr="00E915A6">
        <w:rPr>
          <w:rFonts w:ascii="GHEA Grapalat" w:eastAsia="GHEA Grapalat" w:hAnsi="GHEA Grapalat" w:cs="GHEA Grapalat"/>
          <w:b/>
          <w:noProof/>
          <w:color w:val="000000" w:themeColor="text1"/>
          <w:lang w:val="en-US"/>
        </w:rPr>
        <w:t>ԵՐԱՇԽԻՔ</w:t>
      </w:r>
      <w:r w:rsidRPr="00A16230">
        <w:rPr>
          <w:rFonts w:ascii="GHEA Grapalat" w:eastAsia="GHEA Grapalat" w:hAnsi="GHEA Grapalat" w:cs="GHEA Grapalat"/>
          <w:b/>
          <w:noProof/>
          <w:color w:val="000000" w:themeColor="text1"/>
          <w:lang w:val="hy"/>
        </w:rPr>
        <w:t xml:space="preserve"> N __________</w:t>
      </w:r>
    </w:p>
    <w:p w14:paraId="71E252F6" w14:textId="77777777" w:rsidR="004914BF" w:rsidRPr="00A16230" w:rsidRDefault="004914BF" w:rsidP="0BE30534">
      <w:pPr>
        <w:shd w:val="clear" w:color="auto" w:fill="FFFFFF" w:themeFill="background1"/>
        <w:spacing w:after="0" w:line="240" w:lineRule="auto"/>
        <w:ind w:firstLine="375"/>
        <w:jc w:val="both"/>
        <w:rPr>
          <w:rFonts w:ascii="GHEA Grapalat" w:eastAsia="GHEA Grapalat" w:hAnsi="GHEA Grapalat" w:cs="GHEA Grapalat"/>
          <w:noProof/>
          <w:color w:val="000000"/>
          <w:lang w:val="hy"/>
        </w:rPr>
      </w:pPr>
    </w:p>
    <w:p w14:paraId="1295A8B2" w14:textId="3B573108" w:rsidR="004914BF" w:rsidRPr="00A16230" w:rsidRDefault="004914BF" w:rsidP="0BE30534">
      <w:pPr>
        <w:shd w:val="clear" w:color="auto" w:fill="FFFFFF" w:themeFill="background1"/>
        <w:spacing w:after="0" w:line="240" w:lineRule="auto"/>
        <w:jc w:val="both"/>
        <w:rPr>
          <w:rFonts w:ascii="GHEA Grapalat" w:eastAsia="GHEA Grapalat" w:hAnsi="GHEA Grapalat" w:cs="GHEA Grapalat"/>
          <w:noProof/>
          <w:color w:val="000000"/>
          <w:shd w:val="clear" w:color="auto" w:fill="FFFFFF"/>
          <w:lang w:val="hy"/>
        </w:rPr>
      </w:pPr>
      <w:r w:rsidRPr="00E915A6">
        <w:rPr>
          <w:rFonts w:ascii="GHEA Grapalat" w:eastAsia="GHEA Grapalat" w:hAnsi="GHEA Grapalat" w:cs="GHEA Grapalat"/>
          <w:noProof/>
          <w:color w:val="000000"/>
          <w:lang w:val="en-US"/>
        </w:rPr>
        <w:t>Սույն</w:t>
      </w:r>
      <w:r w:rsidRPr="00A16230">
        <w:rPr>
          <w:rFonts w:ascii="GHEA Grapalat" w:eastAsia="GHEA Grapalat" w:hAnsi="GHEA Grapalat" w:cs="GHEA Grapalat"/>
          <w:noProof/>
          <w:color w:val="000000"/>
          <w:lang w:val="hy"/>
        </w:rPr>
        <w:t xml:space="preserve"> </w:t>
      </w:r>
      <w:r w:rsidRPr="00E915A6">
        <w:rPr>
          <w:rFonts w:ascii="GHEA Grapalat" w:eastAsia="GHEA Grapalat" w:hAnsi="GHEA Grapalat" w:cs="GHEA Grapalat"/>
          <w:noProof/>
          <w:color w:val="000000"/>
          <w:lang w:val="en-US"/>
        </w:rPr>
        <w:t>երաշխիքով</w:t>
      </w:r>
      <w:r w:rsidRPr="00A16230">
        <w:rPr>
          <w:rFonts w:ascii="GHEA Grapalat" w:eastAsia="GHEA Grapalat" w:hAnsi="GHEA Grapalat" w:cs="GHEA Grapalat"/>
          <w:noProof/>
          <w:color w:val="000000"/>
          <w:lang w:val="hy"/>
        </w:rPr>
        <w:t xml:space="preserve"> (</w:t>
      </w:r>
      <w:r w:rsidRPr="00E915A6">
        <w:rPr>
          <w:rFonts w:ascii="GHEA Grapalat" w:eastAsia="GHEA Grapalat" w:hAnsi="GHEA Grapalat" w:cs="GHEA Grapalat"/>
          <w:noProof/>
          <w:color w:val="000000"/>
          <w:lang w:val="en-US"/>
        </w:rPr>
        <w:t>այսուհետ՝</w:t>
      </w:r>
      <w:r w:rsidRPr="00A16230">
        <w:rPr>
          <w:rFonts w:ascii="GHEA Grapalat" w:eastAsia="GHEA Grapalat" w:hAnsi="GHEA Grapalat" w:cs="GHEA Grapalat"/>
          <w:noProof/>
          <w:color w:val="000000"/>
          <w:lang w:val="hy"/>
        </w:rPr>
        <w:t xml:space="preserve"> </w:t>
      </w:r>
      <w:r w:rsidRPr="00E915A6">
        <w:rPr>
          <w:rFonts w:ascii="GHEA Grapalat" w:eastAsia="GHEA Grapalat" w:hAnsi="GHEA Grapalat" w:cs="GHEA Grapalat"/>
          <w:noProof/>
          <w:color w:val="000000"/>
          <w:lang w:val="en-US"/>
        </w:rPr>
        <w:t>Երաշխիք</w:t>
      </w:r>
      <w:r w:rsidRPr="00A16230">
        <w:rPr>
          <w:rFonts w:ascii="GHEA Grapalat" w:eastAsia="GHEA Grapalat" w:hAnsi="GHEA Grapalat" w:cs="GHEA Grapalat"/>
          <w:noProof/>
          <w:color w:val="000000"/>
          <w:lang w:val="hy"/>
        </w:rPr>
        <w:t>) _______________________ (</w:t>
      </w:r>
      <w:r w:rsidRPr="00E915A6">
        <w:rPr>
          <w:rFonts w:ascii="GHEA Grapalat" w:eastAsia="GHEA Grapalat" w:hAnsi="GHEA Grapalat" w:cs="GHEA Grapalat"/>
          <w:noProof/>
          <w:color w:val="000000"/>
          <w:lang w:val="en-US"/>
        </w:rPr>
        <w:t>այսուհետ՝</w:t>
      </w:r>
      <w:r w:rsidRPr="00A16230">
        <w:rPr>
          <w:rFonts w:ascii="GHEA Grapalat" w:eastAsia="GHEA Grapalat" w:hAnsi="GHEA Grapalat" w:cs="GHEA Grapalat"/>
          <w:noProof/>
          <w:color w:val="000000"/>
          <w:lang w:val="hy"/>
        </w:rPr>
        <w:t xml:space="preserve"> </w:t>
      </w:r>
      <w:r w:rsidRPr="00E915A6">
        <w:rPr>
          <w:rFonts w:ascii="GHEA Grapalat" w:eastAsia="GHEA Grapalat" w:hAnsi="GHEA Grapalat" w:cs="GHEA Grapalat"/>
          <w:noProof/>
          <w:color w:val="000000"/>
          <w:lang w:val="en-US"/>
        </w:rPr>
        <w:t>Երաշխիք</w:t>
      </w:r>
      <w:r w:rsidRPr="00A16230">
        <w:rPr>
          <w:rFonts w:ascii="GHEA Grapalat" w:eastAsia="GHEA Grapalat" w:hAnsi="GHEA Grapalat" w:cs="GHEA Grapalat"/>
          <w:noProof/>
          <w:color w:val="000000"/>
          <w:lang w:val="hy"/>
        </w:rPr>
        <w:t xml:space="preserve"> </w:t>
      </w:r>
      <w:r w:rsidRPr="00E915A6">
        <w:rPr>
          <w:rFonts w:ascii="GHEA Grapalat" w:eastAsia="GHEA Grapalat" w:hAnsi="GHEA Grapalat" w:cs="GHEA Grapalat"/>
          <w:noProof/>
          <w:color w:val="000000"/>
          <w:lang w:val="en-US"/>
        </w:rPr>
        <w:t>տվող</w:t>
      </w:r>
      <w:r w:rsidRPr="00A16230">
        <w:rPr>
          <w:rFonts w:ascii="GHEA Grapalat" w:eastAsia="GHEA Grapalat" w:hAnsi="GHEA Grapalat" w:cs="GHEA Grapalat"/>
          <w:noProof/>
          <w:color w:val="000000"/>
          <w:lang w:val="hy"/>
        </w:rPr>
        <w:t xml:space="preserve"> </w:t>
      </w:r>
      <w:r w:rsidRPr="00E915A6">
        <w:rPr>
          <w:rFonts w:ascii="GHEA Grapalat" w:eastAsia="GHEA Grapalat" w:hAnsi="GHEA Grapalat" w:cs="GHEA Grapalat"/>
          <w:noProof/>
          <w:color w:val="000000"/>
          <w:lang w:val="en-US"/>
        </w:rPr>
        <w:t>անձ</w:t>
      </w:r>
      <w:r w:rsidRPr="00A16230">
        <w:rPr>
          <w:rFonts w:ascii="GHEA Grapalat" w:eastAsia="GHEA Grapalat" w:hAnsi="GHEA Grapalat" w:cs="GHEA Grapalat"/>
          <w:noProof/>
          <w:color w:val="000000"/>
          <w:lang w:val="hy"/>
        </w:rPr>
        <w:t>) __________________-</w:t>
      </w:r>
      <w:r w:rsidRPr="00E915A6">
        <w:rPr>
          <w:rFonts w:ascii="GHEA Grapalat" w:eastAsia="GHEA Grapalat" w:hAnsi="GHEA Grapalat" w:cs="GHEA Grapalat"/>
          <w:noProof/>
          <w:color w:val="000000"/>
          <w:lang w:val="en-US"/>
        </w:rPr>
        <w:t>ի</w:t>
      </w:r>
      <w:r w:rsidRPr="00A16230">
        <w:rPr>
          <w:rFonts w:ascii="GHEA Grapalat" w:eastAsia="GHEA Grapalat" w:hAnsi="GHEA Grapalat" w:cs="GHEA Grapalat"/>
          <w:noProof/>
          <w:color w:val="000000"/>
          <w:lang w:val="hy"/>
        </w:rPr>
        <w:t xml:space="preserve"> (</w:t>
      </w:r>
      <w:r w:rsidRPr="00E915A6">
        <w:rPr>
          <w:rFonts w:ascii="GHEA Grapalat" w:eastAsia="GHEA Grapalat" w:hAnsi="GHEA Grapalat" w:cs="GHEA Grapalat"/>
          <w:noProof/>
          <w:color w:val="000000"/>
          <w:lang w:val="en-US"/>
        </w:rPr>
        <w:t>այսուհետ՝</w:t>
      </w:r>
      <w:r w:rsidRPr="00A16230">
        <w:rPr>
          <w:rFonts w:ascii="GHEA Grapalat" w:eastAsia="GHEA Grapalat" w:hAnsi="GHEA Grapalat" w:cs="GHEA Grapalat"/>
          <w:noProof/>
          <w:color w:val="000000"/>
          <w:lang w:val="hy"/>
        </w:rPr>
        <w:t xml:space="preserve"> </w:t>
      </w:r>
      <w:r w:rsidRPr="00E915A6">
        <w:rPr>
          <w:rFonts w:ascii="GHEA Grapalat" w:eastAsia="GHEA Grapalat" w:hAnsi="GHEA Grapalat" w:cs="GHEA Grapalat"/>
          <w:noProof/>
          <w:color w:val="000000"/>
          <w:lang w:val="en-US"/>
        </w:rPr>
        <w:t>Պրինցիպալ</w:t>
      </w:r>
      <w:r w:rsidRPr="00A16230">
        <w:rPr>
          <w:rFonts w:ascii="GHEA Grapalat" w:eastAsia="GHEA Grapalat" w:hAnsi="GHEA Grapalat" w:cs="GHEA Grapalat"/>
          <w:noProof/>
          <w:color w:val="000000"/>
          <w:lang w:val="hy"/>
        </w:rPr>
        <w:t xml:space="preserve">) </w:t>
      </w:r>
      <w:r w:rsidRPr="00E915A6">
        <w:rPr>
          <w:rFonts w:ascii="GHEA Grapalat" w:eastAsia="GHEA Grapalat" w:hAnsi="GHEA Grapalat" w:cs="GHEA Grapalat"/>
          <w:noProof/>
          <w:color w:val="000000"/>
          <w:lang w:val="en-US"/>
        </w:rPr>
        <w:t>խնդրանքով</w:t>
      </w:r>
      <w:r w:rsidRPr="00A16230">
        <w:rPr>
          <w:rFonts w:ascii="GHEA Grapalat" w:eastAsia="GHEA Grapalat" w:hAnsi="GHEA Grapalat" w:cs="GHEA Grapalat"/>
          <w:noProof/>
          <w:color w:val="000000"/>
          <w:lang w:val="hy"/>
        </w:rPr>
        <w:t xml:space="preserve"> </w:t>
      </w:r>
      <w:r w:rsidRPr="00E915A6">
        <w:rPr>
          <w:rFonts w:ascii="GHEA Grapalat" w:eastAsia="GHEA Grapalat" w:hAnsi="GHEA Grapalat" w:cs="GHEA Grapalat"/>
          <w:noProof/>
          <w:color w:val="000000"/>
          <w:shd w:val="clear" w:color="auto" w:fill="FFFFFF"/>
          <w:lang w:val="en-US"/>
        </w:rPr>
        <w:t>անվերապահորեն</w:t>
      </w:r>
      <w:r w:rsidRPr="00A16230">
        <w:rPr>
          <w:rFonts w:ascii="GHEA Grapalat" w:eastAsia="GHEA Grapalat" w:hAnsi="GHEA Grapalat" w:cs="GHEA Grapalat"/>
          <w:noProof/>
          <w:color w:val="000000"/>
          <w:shd w:val="clear" w:color="auto" w:fill="FFFFFF"/>
          <w:lang w:val="hy"/>
        </w:rPr>
        <w:t xml:space="preserve"> </w:t>
      </w:r>
      <w:r w:rsidRPr="00E915A6">
        <w:rPr>
          <w:rFonts w:ascii="GHEA Grapalat" w:eastAsia="GHEA Grapalat" w:hAnsi="GHEA Grapalat" w:cs="GHEA Grapalat"/>
          <w:noProof/>
          <w:color w:val="000000"/>
          <w:shd w:val="clear" w:color="auto" w:fill="FFFFFF"/>
          <w:lang w:val="en-US"/>
        </w:rPr>
        <w:t>պարտավորվում</w:t>
      </w:r>
      <w:r w:rsidRPr="00A16230">
        <w:rPr>
          <w:rFonts w:ascii="GHEA Grapalat" w:eastAsia="GHEA Grapalat" w:hAnsi="GHEA Grapalat" w:cs="GHEA Grapalat"/>
          <w:noProof/>
          <w:color w:val="000000"/>
          <w:shd w:val="clear" w:color="auto" w:fill="FFFFFF"/>
          <w:lang w:val="hy"/>
        </w:rPr>
        <w:t xml:space="preserve"> </w:t>
      </w:r>
      <w:r w:rsidRPr="00E915A6">
        <w:rPr>
          <w:rFonts w:ascii="GHEA Grapalat" w:eastAsia="GHEA Grapalat" w:hAnsi="GHEA Grapalat" w:cs="GHEA Grapalat"/>
          <w:noProof/>
          <w:color w:val="000000"/>
          <w:shd w:val="clear" w:color="auto" w:fill="FFFFFF"/>
          <w:lang w:val="en-US"/>
        </w:rPr>
        <w:t>է</w:t>
      </w:r>
      <w:r w:rsidRPr="00A16230">
        <w:rPr>
          <w:rFonts w:ascii="GHEA Grapalat" w:eastAsia="GHEA Grapalat" w:hAnsi="GHEA Grapalat" w:cs="GHEA Grapalat"/>
          <w:noProof/>
          <w:color w:val="000000"/>
          <w:shd w:val="clear" w:color="auto" w:fill="FFFFFF"/>
          <w:lang w:val="hy"/>
        </w:rPr>
        <w:t xml:space="preserve"> </w:t>
      </w:r>
      <w:r w:rsidRPr="00E915A6">
        <w:rPr>
          <w:rFonts w:ascii="GHEA Grapalat" w:eastAsia="GHEA Grapalat" w:hAnsi="GHEA Grapalat" w:cs="GHEA Grapalat"/>
          <w:noProof/>
          <w:color w:val="000000"/>
          <w:shd w:val="clear" w:color="auto" w:fill="FFFFFF"/>
          <w:lang w:val="en-US"/>
        </w:rPr>
        <w:lastRenderedPageBreak/>
        <w:t>Պրինցիպալի</w:t>
      </w:r>
      <w:r w:rsidRPr="00A16230">
        <w:rPr>
          <w:rFonts w:ascii="GHEA Grapalat" w:eastAsia="GHEA Grapalat" w:hAnsi="GHEA Grapalat" w:cs="GHEA Grapalat"/>
          <w:noProof/>
          <w:color w:val="000000"/>
          <w:shd w:val="clear" w:color="auto" w:fill="FFFFFF"/>
          <w:lang w:val="hy"/>
        </w:rPr>
        <w:t xml:space="preserve"> </w:t>
      </w:r>
      <w:r w:rsidRPr="00E915A6">
        <w:rPr>
          <w:rFonts w:ascii="GHEA Grapalat" w:eastAsia="GHEA Grapalat" w:hAnsi="GHEA Grapalat" w:cs="GHEA Grapalat"/>
          <w:noProof/>
          <w:color w:val="000000"/>
          <w:shd w:val="clear" w:color="auto" w:fill="FFFFFF"/>
          <w:lang w:val="en-US"/>
        </w:rPr>
        <w:t>և</w:t>
      </w:r>
      <w:r w:rsidRPr="00A16230">
        <w:rPr>
          <w:rFonts w:ascii="GHEA Grapalat" w:eastAsia="GHEA Grapalat" w:hAnsi="GHEA Grapalat" w:cs="GHEA Grapalat"/>
          <w:noProof/>
          <w:color w:val="000000"/>
          <w:shd w:val="clear" w:color="auto" w:fill="FFFFFF"/>
          <w:lang w:val="hy"/>
        </w:rPr>
        <w:t xml:space="preserve"> __________________-</w:t>
      </w:r>
      <w:r w:rsidRPr="00E915A6">
        <w:rPr>
          <w:rFonts w:ascii="GHEA Grapalat" w:eastAsia="GHEA Grapalat" w:hAnsi="GHEA Grapalat" w:cs="GHEA Grapalat"/>
          <w:noProof/>
          <w:color w:val="000000"/>
          <w:shd w:val="clear" w:color="auto" w:fill="FFFFFF"/>
          <w:lang w:val="en-US"/>
        </w:rPr>
        <w:t>ի</w:t>
      </w:r>
      <w:r w:rsidRPr="00A16230">
        <w:rPr>
          <w:rFonts w:ascii="GHEA Grapalat" w:eastAsia="GHEA Grapalat" w:hAnsi="GHEA Grapalat" w:cs="GHEA Grapalat"/>
          <w:noProof/>
          <w:color w:val="000000"/>
          <w:shd w:val="clear" w:color="auto" w:fill="FFFFFF"/>
          <w:lang w:val="hy"/>
        </w:rPr>
        <w:t xml:space="preserve"> </w:t>
      </w:r>
      <w:r w:rsidRPr="00A16230">
        <w:rPr>
          <w:rFonts w:ascii="GHEA Grapalat" w:eastAsia="GHEA Grapalat" w:hAnsi="GHEA Grapalat" w:cs="GHEA Grapalat"/>
          <w:noProof/>
          <w:color w:val="000000"/>
          <w:lang w:val="hy"/>
        </w:rPr>
        <w:t>(</w:t>
      </w:r>
      <w:r w:rsidRPr="00E915A6">
        <w:rPr>
          <w:rFonts w:ascii="GHEA Grapalat" w:eastAsia="GHEA Grapalat" w:hAnsi="GHEA Grapalat" w:cs="GHEA Grapalat"/>
          <w:noProof/>
          <w:color w:val="000000"/>
          <w:lang w:val="en-US"/>
        </w:rPr>
        <w:t>այսուհետ՝</w:t>
      </w:r>
      <w:r w:rsidRPr="00A16230">
        <w:rPr>
          <w:rFonts w:ascii="GHEA Grapalat" w:eastAsia="GHEA Grapalat" w:hAnsi="GHEA Grapalat" w:cs="GHEA Grapalat"/>
          <w:noProof/>
          <w:color w:val="000000"/>
          <w:lang w:val="hy"/>
        </w:rPr>
        <w:t xml:space="preserve"> </w:t>
      </w:r>
      <w:r w:rsidRPr="00E915A6">
        <w:rPr>
          <w:rFonts w:ascii="GHEA Grapalat" w:eastAsia="GHEA Grapalat" w:hAnsi="GHEA Grapalat" w:cs="GHEA Grapalat"/>
          <w:noProof/>
          <w:color w:val="000000"/>
          <w:shd w:val="clear" w:color="auto" w:fill="FFFFFF"/>
          <w:lang w:val="en-US"/>
        </w:rPr>
        <w:t>Բենեֆիցիար</w:t>
      </w:r>
      <w:r w:rsidRPr="00A16230">
        <w:rPr>
          <w:rFonts w:ascii="GHEA Grapalat" w:eastAsia="GHEA Grapalat" w:hAnsi="GHEA Grapalat" w:cs="GHEA Grapalat"/>
          <w:noProof/>
          <w:color w:val="000000"/>
          <w:lang w:val="hy"/>
        </w:rPr>
        <w:t xml:space="preserve">) </w:t>
      </w:r>
      <w:r w:rsidRPr="00E915A6">
        <w:rPr>
          <w:rFonts w:ascii="GHEA Grapalat" w:eastAsia="GHEA Grapalat" w:hAnsi="GHEA Grapalat" w:cs="GHEA Grapalat"/>
          <w:noProof/>
          <w:color w:val="000000"/>
          <w:lang w:val="en-US"/>
        </w:rPr>
        <w:t>միջև</w:t>
      </w:r>
      <w:r w:rsidRPr="00A16230">
        <w:rPr>
          <w:rFonts w:ascii="GHEA Grapalat" w:eastAsia="GHEA Grapalat" w:hAnsi="GHEA Grapalat" w:cs="GHEA Grapalat"/>
          <w:noProof/>
          <w:color w:val="000000"/>
          <w:shd w:val="clear" w:color="auto" w:fill="FFFFFF"/>
          <w:lang w:val="hy"/>
        </w:rPr>
        <w:t xml:space="preserve"> __.__.20__</w:t>
      </w:r>
      <w:r w:rsidRPr="00E915A6">
        <w:rPr>
          <w:rFonts w:ascii="GHEA Grapalat" w:eastAsia="GHEA Grapalat" w:hAnsi="GHEA Grapalat" w:cs="GHEA Grapalat"/>
          <w:noProof/>
          <w:color w:val="000000"/>
          <w:shd w:val="clear" w:color="auto" w:fill="FFFFFF"/>
          <w:lang w:val="en-US"/>
        </w:rPr>
        <w:t>թ</w:t>
      </w:r>
      <w:r w:rsidRPr="00A16230">
        <w:rPr>
          <w:rFonts w:ascii="GHEA Grapalat" w:eastAsia="GHEA Grapalat" w:hAnsi="GHEA Grapalat" w:cs="GHEA Grapalat"/>
          <w:noProof/>
          <w:color w:val="000000"/>
          <w:shd w:val="clear" w:color="auto" w:fill="FFFFFF"/>
          <w:lang w:val="hy"/>
        </w:rPr>
        <w:t xml:space="preserve">. </w:t>
      </w:r>
      <w:r w:rsidRPr="00E915A6">
        <w:rPr>
          <w:rFonts w:ascii="GHEA Grapalat" w:eastAsia="GHEA Grapalat" w:hAnsi="GHEA Grapalat" w:cs="GHEA Grapalat"/>
          <w:noProof/>
          <w:color w:val="000000"/>
          <w:shd w:val="clear" w:color="auto" w:fill="FFFFFF"/>
          <w:lang w:val="en-US"/>
        </w:rPr>
        <w:t>կնքված</w:t>
      </w:r>
      <w:r w:rsidRPr="00A16230">
        <w:rPr>
          <w:rFonts w:ascii="GHEA Grapalat" w:eastAsia="GHEA Grapalat" w:hAnsi="GHEA Grapalat" w:cs="GHEA Grapalat"/>
          <w:noProof/>
          <w:color w:val="000000"/>
          <w:shd w:val="clear" w:color="auto" w:fill="FFFFFF"/>
          <w:lang w:val="hy"/>
        </w:rPr>
        <w:t xml:space="preserve"> ______________ </w:t>
      </w:r>
      <w:r w:rsidRPr="00E915A6">
        <w:rPr>
          <w:rFonts w:ascii="GHEA Grapalat" w:eastAsia="GHEA Grapalat" w:hAnsi="GHEA Grapalat" w:cs="GHEA Grapalat"/>
          <w:noProof/>
          <w:color w:val="000000"/>
          <w:shd w:val="clear" w:color="auto" w:fill="FFFFFF"/>
          <w:lang w:val="en-US"/>
        </w:rPr>
        <w:t>պայմանագրից</w:t>
      </w:r>
      <w:r w:rsidRPr="00A16230">
        <w:rPr>
          <w:rFonts w:ascii="GHEA Grapalat" w:eastAsia="GHEA Grapalat" w:hAnsi="GHEA Grapalat" w:cs="GHEA Grapalat"/>
          <w:noProof/>
          <w:color w:val="000000"/>
          <w:shd w:val="clear" w:color="auto" w:fill="FFFFFF"/>
          <w:lang w:val="hy"/>
        </w:rPr>
        <w:t xml:space="preserve"> (</w:t>
      </w:r>
      <w:r w:rsidRPr="00E915A6">
        <w:rPr>
          <w:rFonts w:ascii="GHEA Grapalat" w:eastAsia="GHEA Grapalat" w:hAnsi="GHEA Grapalat" w:cs="GHEA Grapalat"/>
          <w:noProof/>
          <w:color w:val="000000"/>
          <w:shd w:val="clear" w:color="auto" w:fill="FFFFFF"/>
          <w:lang w:val="en-US"/>
        </w:rPr>
        <w:t>այսուհետ՝</w:t>
      </w:r>
      <w:r w:rsidRPr="00A16230">
        <w:rPr>
          <w:rFonts w:ascii="GHEA Grapalat" w:eastAsia="GHEA Grapalat" w:hAnsi="GHEA Grapalat" w:cs="GHEA Grapalat"/>
          <w:noProof/>
          <w:color w:val="000000"/>
          <w:shd w:val="clear" w:color="auto" w:fill="FFFFFF"/>
          <w:lang w:val="hy"/>
        </w:rPr>
        <w:t xml:space="preserve"> </w:t>
      </w:r>
      <w:r w:rsidRPr="00E915A6">
        <w:rPr>
          <w:rFonts w:ascii="GHEA Grapalat" w:eastAsia="GHEA Grapalat" w:hAnsi="GHEA Grapalat" w:cs="GHEA Grapalat"/>
          <w:noProof/>
          <w:color w:val="000000"/>
          <w:shd w:val="clear" w:color="auto" w:fill="FFFFFF"/>
          <w:lang w:val="en-US"/>
        </w:rPr>
        <w:t>Պայմանագիր</w:t>
      </w:r>
      <w:r w:rsidRPr="00A16230">
        <w:rPr>
          <w:rFonts w:ascii="GHEA Grapalat" w:eastAsia="GHEA Grapalat" w:hAnsi="GHEA Grapalat" w:cs="GHEA Grapalat"/>
          <w:noProof/>
          <w:color w:val="000000"/>
          <w:shd w:val="clear" w:color="auto" w:fill="FFFFFF"/>
          <w:lang w:val="hy"/>
        </w:rPr>
        <w:t xml:space="preserve">) </w:t>
      </w:r>
      <w:r w:rsidRPr="00E915A6">
        <w:rPr>
          <w:rFonts w:ascii="GHEA Grapalat" w:eastAsia="GHEA Grapalat" w:hAnsi="GHEA Grapalat" w:cs="GHEA Grapalat"/>
          <w:noProof/>
          <w:color w:val="000000"/>
          <w:shd w:val="clear" w:color="auto" w:fill="FFFFFF"/>
          <w:lang w:val="en-US"/>
        </w:rPr>
        <w:t>բխող</w:t>
      </w:r>
      <w:r w:rsidRPr="00A16230">
        <w:rPr>
          <w:rFonts w:ascii="GHEA Grapalat" w:eastAsia="GHEA Grapalat" w:hAnsi="GHEA Grapalat" w:cs="GHEA Grapalat"/>
          <w:noProof/>
          <w:color w:val="000000"/>
          <w:shd w:val="clear" w:color="auto" w:fill="FFFFFF"/>
          <w:lang w:val="hy"/>
        </w:rPr>
        <w:t xml:space="preserve"> </w:t>
      </w:r>
      <w:r w:rsidRPr="00E915A6">
        <w:rPr>
          <w:rFonts w:ascii="GHEA Grapalat" w:eastAsia="GHEA Grapalat" w:hAnsi="GHEA Grapalat" w:cs="GHEA Grapalat"/>
          <w:noProof/>
          <w:color w:val="000000"/>
          <w:shd w:val="clear" w:color="auto" w:fill="FFFFFF"/>
          <w:lang w:val="en-US"/>
        </w:rPr>
        <w:t>Պրինցիպալի</w:t>
      </w:r>
      <w:r w:rsidRPr="00A16230">
        <w:rPr>
          <w:rFonts w:ascii="GHEA Grapalat" w:eastAsia="GHEA Grapalat" w:hAnsi="GHEA Grapalat" w:cs="GHEA Grapalat"/>
          <w:noProof/>
          <w:color w:val="000000"/>
          <w:shd w:val="clear" w:color="auto" w:fill="FFFFFF"/>
          <w:lang w:val="hy"/>
        </w:rPr>
        <w:t xml:space="preserve"> </w:t>
      </w:r>
      <w:r w:rsidRPr="00E915A6">
        <w:rPr>
          <w:rFonts w:ascii="GHEA Grapalat" w:eastAsia="GHEA Grapalat" w:hAnsi="GHEA Grapalat" w:cs="GHEA Grapalat"/>
          <w:noProof/>
          <w:color w:val="000000"/>
          <w:shd w:val="clear" w:color="auto" w:fill="FFFFFF"/>
          <w:lang w:val="en-US"/>
        </w:rPr>
        <w:t>պարտավորությունների</w:t>
      </w:r>
      <w:r w:rsidRPr="00A16230">
        <w:rPr>
          <w:rFonts w:ascii="GHEA Grapalat" w:eastAsia="GHEA Grapalat" w:hAnsi="GHEA Grapalat" w:cs="GHEA Grapalat"/>
          <w:noProof/>
          <w:color w:val="000000"/>
          <w:shd w:val="clear" w:color="auto" w:fill="FFFFFF"/>
          <w:lang w:val="hy"/>
        </w:rPr>
        <w:t xml:space="preserve"> </w:t>
      </w:r>
      <w:r w:rsidRPr="00E915A6">
        <w:rPr>
          <w:rFonts w:ascii="GHEA Grapalat" w:eastAsia="GHEA Grapalat" w:hAnsi="GHEA Grapalat" w:cs="GHEA Grapalat"/>
          <w:noProof/>
          <w:color w:val="000000"/>
          <w:shd w:val="clear" w:color="auto" w:fill="FFFFFF"/>
          <w:lang w:val="en-US"/>
        </w:rPr>
        <w:t>չկատարման</w:t>
      </w:r>
      <w:r w:rsidRPr="00A16230">
        <w:rPr>
          <w:rFonts w:ascii="GHEA Grapalat" w:eastAsia="GHEA Grapalat" w:hAnsi="GHEA Grapalat" w:cs="GHEA Grapalat"/>
          <w:noProof/>
          <w:color w:val="000000"/>
          <w:shd w:val="clear" w:color="auto" w:fill="FFFFFF"/>
          <w:lang w:val="hy"/>
        </w:rPr>
        <w:t xml:space="preserve"> </w:t>
      </w:r>
      <w:r w:rsidRPr="00E915A6">
        <w:rPr>
          <w:rFonts w:ascii="GHEA Grapalat" w:eastAsia="GHEA Grapalat" w:hAnsi="GHEA Grapalat" w:cs="GHEA Grapalat"/>
          <w:noProof/>
          <w:color w:val="000000"/>
          <w:shd w:val="clear" w:color="auto" w:fill="FFFFFF"/>
          <w:lang w:val="en-US"/>
        </w:rPr>
        <w:t>կամ</w:t>
      </w:r>
      <w:r w:rsidRPr="00A16230">
        <w:rPr>
          <w:rFonts w:ascii="GHEA Grapalat" w:eastAsia="GHEA Grapalat" w:hAnsi="GHEA Grapalat" w:cs="GHEA Grapalat"/>
          <w:noProof/>
          <w:color w:val="000000"/>
          <w:shd w:val="clear" w:color="auto" w:fill="FFFFFF"/>
          <w:lang w:val="hy"/>
        </w:rPr>
        <w:t xml:space="preserve"> </w:t>
      </w:r>
      <w:r w:rsidRPr="00E915A6">
        <w:rPr>
          <w:rFonts w:ascii="GHEA Grapalat" w:eastAsia="GHEA Grapalat" w:hAnsi="GHEA Grapalat" w:cs="GHEA Grapalat"/>
          <w:noProof/>
          <w:color w:val="000000"/>
          <w:shd w:val="clear" w:color="auto" w:fill="FFFFFF"/>
          <w:lang w:val="en-US"/>
        </w:rPr>
        <w:t>ոչ</w:t>
      </w:r>
      <w:r w:rsidRPr="00A16230">
        <w:rPr>
          <w:rFonts w:ascii="GHEA Grapalat" w:eastAsia="GHEA Grapalat" w:hAnsi="GHEA Grapalat" w:cs="GHEA Grapalat"/>
          <w:noProof/>
          <w:color w:val="000000"/>
          <w:shd w:val="clear" w:color="auto" w:fill="FFFFFF"/>
          <w:lang w:val="hy"/>
        </w:rPr>
        <w:t xml:space="preserve"> </w:t>
      </w:r>
      <w:r w:rsidRPr="00E915A6">
        <w:rPr>
          <w:rFonts w:ascii="GHEA Grapalat" w:eastAsia="GHEA Grapalat" w:hAnsi="GHEA Grapalat" w:cs="GHEA Grapalat"/>
          <w:noProof/>
          <w:color w:val="000000"/>
          <w:shd w:val="clear" w:color="auto" w:fill="FFFFFF"/>
          <w:lang w:val="en-US"/>
        </w:rPr>
        <w:t>պատշաճ</w:t>
      </w:r>
      <w:r w:rsidRPr="00A16230">
        <w:rPr>
          <w:rFonts w:ascii="GHEA Grapalat" w:eastAsia="GHEA Grapalat" w:hAnsi="GHEA Grapalat" w:cs="GHEA Grapalat"/>
          <w:noProof/>
          <w:color w:val="000000"/>
          <w:shd w:val="clear" w:color="auto" w:fill="FFFFFF"/>
          <w:lang w:val="hy"/>
        </w:rPr>
        <w:t xml:space="preserve"> </w:t>
      </w:r>
      <w:r w:rsidRPr="00E915A6">
        <w:rPr>
          <w:rFonts w:ascii="GHEA Grapalat" w:eastAsia="GHEA Grapalat" w:hAnsi="GHEA Grapalat" w:cs="GHEA Grapalat"/>
          <w:noProof/>
          <w:color w:val="000000"/>
          <w:shd w:val="clear" w:color="auto" w:fill="FFFFFF"/>
          <w:lang w:val="en-US"/>
        </w:rPr>
        <w:t>կատարման</w:t>
      </w:r>
      <w:r w:rsidRPr="00A16230">
        <w:rPr>
          <w:rFonts w:ascii="GHEA Grapalat" w:eastAsia="GHEA Grapalat" w:hAnsi="GHEA Grapalat" w:cs="GHEA Grapalat"/>
          <w:noProof/>
          <w:color w:val="000000"/>
          <w:shd w:val="clear" w:color="auto" w:fill="FFFFFF"/>
          <w:lang w:val="hy"/>
        </w:rPr>
        <w:t xml:space="preserve"> </w:t>
      </w:r>
      <w:r w:rsidRPr="00E915A6">
        <w:rPr>
          <w:rFonts w:ascii="GHEA Grapalat" w:eastAsia="GHEA Grapalat" w:hAnsi="GHEA Grapalat" w:cs="GHEA Grapalat"/>
          <w:noProof/>
          <w:color w:val="000000"/>
          <w:shd w:val="clear" w:color="auto" w:fill="FFFFFF"/>
          <w:lang w:val="en-US"/>
        </w:rPr>
        <w:t>դեպքում</w:t>
      </w:r>
      <w:r w:rsidRPr="00A16230">
        <w:rPr>
          <w:rFonts w:ascii="GHEA Grapalat" w:eastAsia="GHEA Grapalat" w:hAnsi="GHEA Grapalat" w:cs="GHEA Grapalat"/>
          <w:noProof/>
          <w:color w:val="000000"/>
          <w:shd w:val="clear" w:color="auto" w:fill="FFFFFF"/>
          <w:lang w:val="hy"/>
        </w:rPr>
        <w:t xml:space="preserve"> </w:t>
      </w:r>
      <w:r w:rsidRPr="00E915A6">
        <w:rPr>
          <w:rFonts w:ascii="GHEA Grapalat" w:eastAsia="GHEA Grapalat" w:hAnsi="GHEA Grapalat" w:cs="GHEA Grapalat"/>
          <w:noProof/>
          <w:color w:val="000000"/>
          <w:shd w:val="clear" w:color="auto" w:fill="FFFFFF"/>
          <w:lang w:val="en-US"/>
        </w:rPr>
        <w:t>Բենեֆիցիարի</w:t>
      </w:r>
      <w:r w:rsidRPr="00A16230">
        <w:rPr>
          <w:rFonts w:ascii="GHEA Grapalat" w:eastAsia="GHEA Grapalat" w:hAnsi="GHEA Grapalat" w:cs="GHEA Grapalat"/>
          <w:noProof/>
          <w:color w:val="000000"/>
          <w:shd w:val="clear" w:color="auto" w:fill="FFFFFF"/>
          <w:lang w:val="hy"/>
        </w:rPr>
        <w:t xml:space="preserve"> </w:t>
      </w:r>
      <w:r w:rsidRPr="00E915A6">
        <w:rPr>
          <w:rFonts w:ascii="GHEA Grapalat" w:eastAsia="GHEA Grapalat" w:hAnsi="GHEA Grapalat" w:cs="GHEA Grapalat"/>
          <w:noProof/>
          <w:color w:val="000000"/>
          <w:shd w:val="clear" w:color="auto" w:fill="FFFFFF"/>
          <w:lang w:val="en-US"/>
        </w:rPr>
        <w:t>կողմից</w:t>
      </w:r>
      <w:r w:rsidRPr="00A16230">
        <w:rPr>
          <w:rFonts w:ascii="GHEA Grapalat" w:eastAsia="GHEA Grapalat" w:hAnsi="GHEA Grapalat" w:cs="GHEA Grapalat"/>
          <w:noProof/>
          <w:color w:val="000000"/>
          <w:shd w:val="clear" w:color="auto" w:fill="FFFFFF"/>
          <w:lang w:val="hy"/>
        </w:rPr>
        <w:t xml:space="preserve"> </w:t>
      </w:r>
      <w:r w:rsidRPr="00E915A6">
        <w:rPr>
          <w:rFonts w:ascii="GHEA Grapalat" w:eastAsia="GHEA Grapalat" w:hAnsi="GHEA Grapalat" w:cs="GHEA Grapalat"/>
          <w:noProof/>
          <w:color w:val="000000"/>
          <w:shd w:val="clear" w:color="auto" w:fill="FFFFFF"/>
          <w:lang w:val="en-US"/>
        </w:rPr>
        <w:t>ներկայացված</w:t>
      </w:r>
      <w:r w:rsidRPr="00A16230">
        <w:rPr>
          <w:rFonts w:ascii="GHEA Grapalat" w:eastAsia="GHEA Grapalat" w:hAnsi="GHEA Grapalat" w:cs="GHEA Grapalat"/>
          <w:noProof/>
          <w:color w:val="000000"/>
          <w:shd w:val="clear" w:color="auto" w:fill="FFFFFF"/>
          <w:lang w:val="hy"/>
        </w:rPr>
        <w:t xml:space="preserve"> </w:t>
      </w:r>
      <w:r w:rsidRPr="00E915A6">
        <w:rPr>
          <w:rFonts w:ascii="GHEA Grapalat" w:eastAsia="GHEA Grapalat" w:hAnsi="GHEA Grapalat" w:cs="GHEA Grapalat"/>
          <w:noProof/>
          <w:color w:val="000000"/>
          <w:shd w:val="clear" w:color="auto" w:fill="FFFFFF"/>
          <w:lang w:val="en-US"/>
        </w:rPr>
        <w:t>գրավոր</w:t>
      </w:r>
      <w:r w:rsidRPr="00A16230">
        <w:rPr>
          <w:rFonts w:ascii="GHEA Grapalat" w:eastAsia="GHEA Grapalat" w:hAnsi="GHEA Grapalat" w:cs="GHEA Grapalat"/>
          <w:noProof/>
          <w:color w:val="000000"/>
          <w:shd w:val="clear" w:color="auto" w:fill="FFFFFF"/>
          <w:lang w:val="hy"/>
        </w:rPr>
        <w:t xml:space="preserve"> </w:t>
      </w:r>
      <w:r w:rsidRPr="00E915A6">
        <w:rPr>
          <w:rFonts w:ascii="GHEA Grapalat" w:eastAsia="GHEA Grapalat" w:hAnsi="GHEA Grapalat" w:cs="GHEA Grapalat"/>
          <w:noProof/>
          <w:color w:val="000000"/>
          <w:shd w:val="clear" w:color="auto" w:fill="FFFFFF"/>
          <w:lang w:val="en-US"/>
        </w:rPr>
        <w:t>պահանջով</w:t>
      </w:r>
      <w:r w:rsidRPr="00A16230">
        <w:rPr>
          <w:rFonts w:ascii="GHEA Grapalat" w:eastAsia="GHEA Grapalat" w:hAnsi="GHEA Grapalat" w:cs="GHEA Grapalat"/>
          <w:noProof/>
          <w:color w:val="000000"/>
          <w:shd w:val="clear" w:color="auto" w:fill="FFFFFF"/>
          <w:lang w:val="hy"/>
        </w:rPr>
        <w:t xml:space="preserve"> </w:t>
      </w:r>
      <w:r w:rsidRPr="00A16230">
        <w:rPr>
          <w:rFonts w:ascii="GHEA Grapalat" w:eastAsia="GHEA Grapalat" w:hAnsi="GHEA Grapalat" w:cs="GHEA Grapalat"/>
          <w:noProof/>
          <w:color w:val="000000"/>
          <w:lang w:val="hy"/>
        </w:rPr>
        <w:t>(</w:t>
      </w:r>
      <w:r w:rsidRPr="00E915A6">
        <w:rPr>
          <w:rFonts w:ascii="GHEA Grapalat" w:eastAsia="GHEA Grapalat" w:hAnsi="GHEA Grapalat" w:cs="GHEA Grapalat"/>
          <w:noProof/>
          <w:color w:val="000000"/>
          <w:lang w:val="en-US"/>
        </w:rPr>
        <w:t>այսուհետ՝</w:t>
      </w:r>
      <w:r w:rsidRPr="00A16230">
        <w:rPr>
          <w:rFonts w:ascii="GHEA Grapalat" w:eastAsia="GHEA Grapalat" w:hAnsi="GHEA Grapalat" w:cs="GHEA Grapalat"/>
          <w:noProof/>
          <w:color w:val="000000"/>
          <w:shd w:val="clear" w:color="auto" w:fill="FFFFFF"/>
          <w:lang w:val="hy"/>
        </w:rPr>
        <w:t xml:space="preserve"> </w:t>
      </w:r>
      <w:r w:rsidRPr="00E915A6">
        <w:rPr>
          <w:rFonts w:ascii="GHEA Grapalat" w:eastAsia="GHEA Grapalat" w:hAnsi="GHEA Grapalat" w:cs="GHEA Grapalat"/>
          <w:noProof/>
          <w:color w:val="000000"/>
          <w:shd w:val="clear" w:color="auto" w:fill="FFFFFF"/>
          <w:lang w:val="en-US"/>
        </w:rPr>
        <w:t>Պահանջ</w:t>
      </w:r>
      <w:r w:rsidRPr="00A16230">
        <w:rPr>
          <w:rFonts w:ascii="GHEA Grapalat" w:eastAsia="GHEA Grapalat" w:hAnsi="GHEA Grapalat" w:cs="GHEA Grapalat"/>
          <w:noProof/>
          <w:color w:val="000000"/>
          <w:lang w:val="hy"/>
        </w:rPr>
        <w:t>)</w:t>
      </w:r>
      <w:r w:rsidRPr="00A16230">
        <w:rPr>
          <w:rFonts w:ascii="GHEA Grapalat" w:eastAsia="GHEA Grapalat" w:hAnsi="GHEA Grapalat" w:cs="GHEA Grapalat"/>
          <w:noProof/>
          <w:color w:val="000000"/>
          <w:shd w:val="clear" w:color="auto" w:fill="FFFFFF"/>
          <w:lang w:val="hy"/>
        </w:rPr>
        <w:t xml:space="preserve"> </w:t>
      </w:r>
      <w:r w:rsidRPr="00E915A6">
        <w:rPr>
          <w:rFonts w:ascii="GHEA Grapalat" w:eastAsia="GHEA Grapalat" w:hAnsi="GHEA Grapalat" w:cs="GHEA Grapalat"/>
          <w:noProof/>
          <w:color w:val="000000"/>
          <w:shd w:val="clear" w:color="auto" w:fill="FFFFFF"/>
          <w:lang w:val="en-US"/>
        </w:rPr>
        <w:t>վերջինիս</w:t>
      </w:r>
      <w:r w:rsidRPr="00A16230">
        <w:rPr>
          <w:rFonts w:ascii="GHEA Grapalat" w:eastAsia="GHEA Grapalat" w:hAnsi="GHEA Grapalat" w:cs="GHEA Grapalat"/>
          <w:noProof/>
          <w:color w:val="000000"/>
          <w:shd w:val="clear" w:color="auto" w:fill="FFFFFF"/>
          <w:lang w:val="hy"/>
        </w:rPr>
        <w:t xml:space="preserve"> </w:t>
      </w:r>
      <w:r w:rsidRPr="00E915A6">
        <w:rPr>
          <w:rFonts w:ascii="GHEA Grapalat" w:eastAsia="GHEA Grapalat" w:hAnsi="GHEA Grapalat" w:cs="GHEA Grapalat"/>
          <w:noProof/>
          <w:color w:val="000000"/>
          <w:shd w:val="clear" w:color="auto" w:fill="FFFFFF"/>
          <w:lang w:val="en-US"/>
        </w:rPr>
        <w:t>վճարել</w:t>
      </w:r>
      <w:r w:rsidRPr="00A16230">
        <w:rPr>
          <w:rFonts w:ascii="GHEA Grapalat" w:eastAsia="GHEA Grapalat" w:hAnsi="GHEA Grapalat" w:cs="GHEA Grapalat"/>
          <w:noProof/>
          <w:color w:val="000000"/>
          <w:shd w:val="clear" w:color="auto" w:fill="FFFFFF"/>
          <w:lang w:val="hy"/>
        </w:rPr>
        <w:t xml:space="preserve"> </w:t>
      </w:r>
      <w:r w:rsidRPr="00E915A6">
        <w:rPr>
          <w:rFonts w:ascii="GHEA Grapalat" w:eastAsia="GHEA Grapalat" w:hAnsi="GHEA Grapalat" w:cs="GHEA Grapalat"/>
          <w:noProof/>
          <w:color w:val="000000"/>
          <w:shd w:val="clear" w:color="auto" w:fill="FFFFFF"/>
          <w:lang w:val="en-US"/>
        </w:rPr>
        <w:t>դրամական</w:t>
      </w:r>
      <w:r w:rsidRPr="00A16230">
        <w:rPr>
          <w:rFonts w:ascii="GHEA Grapalat" w:eastAsia="GHEA Grapalat" w:hAnsi="GHEA Grapalat" w:cs="GHEA Grapalat"/>
          <w:noProof/>
          <w:color w:val="000000"/>
          <w:shd w:val="clear" w:color="auto" w:fill="FFFFFF"/>
          <w:lang w:val="hy"/>
        </w:rPr>
        <w:t xml:space="preserve"> </w:t>
      </w:r>
      <w:r w:rsidRPr="00E915A6">
        <w:rPr>
          <w:rFonts w:ascii="GHEA Grapalat" w:eastAsia="GHEA Grapalat" w:hAnsi="GHEA Grapalat" w:cs="GHEA Grapalat"/>
          <w:noProof/>
          <w:color w:val="000000"/>
          <w:shd w:val="clear" w:color="auto" w:fill="FFFFFF"/>
          <w:lang w:val="en-US"/>
        </w:rPr>
        <w:t>գումար՝</w:t>
      </w:r>
      <w:r w:rsidRPr="00A16230">
        <w:rPr>
          <w:rFonts w:ascii="GHEA Grapalat" w:eastAsia="GHEA Grapalat" w:hAnsi="GHEA Grapalat" w:cs="GHEA Grapalat"/>
          <w:noProof/>
          <w:color w:val="000000"/>
          <w:shd w:val="clear" w:color="auto" w:fill="FFFFFF"/>
          <w:lang w:val="hy"/>
        </w:rPr>
        <w:t xml:space="preserve"> </w:t>
      </w:r>
      <w:r w:rsidRPr="00E915A6">
        <w:rPr>
          <w:rFonts w:ascii="GHEA Grapalat" w:eastAsia="GHEA Grapalat" w:hAnsi="GHEA Grapalat" w:cs="GHEA Grapalat"/>
          <w:noProof/>
          <w:color w:val="000000"/>
          <w:shd w:val="clear" w:color="auto" w:fill="FFFFFF"/>
          <w:lang w:val="en-US"/>
        </w:rPr>
        <w:t>մինչև</w:t>
      </w:r>
      <w:r w:rsidRPr="00A16230">
        <w:rPr>
          <w:rFonts w:ascii="GHEA Grapalat" w:eastAsia="GHEA Grapalat" w:hAnsi="GHEA Grapalat" w:cs="GHEA Grapalat"/>
          <w:noProof/>
          <w:color w:val="000000"/>
          <w:shd w:val="clear" w:color="auto" w:fill="FFFFFF"/>
          <w:lang w:val="hy"/>
        </w:rPr>
        <w:t xml:space="preserve"> _________________ (_______________________) ______</w:t>
      </w:r>
      <w:r w:rsidRPr="00A16230">
        <w:rPr>
          <w:rFonts w:ascii="GHEA Grapalat" w:eastAsia="GHEA Grapalat" w:hAnsi="GHEA Grapalat" w:cs="GHEA Grapalat"/>
          <w:noProof/>
          <w:color w:val="000000"/>
          <w:lang w:val="hy"/>
        </w:rPr>
        <w:t>(</w:t>
      </w:r>
      <w:r w:rsidRPr="00E915A6">
        <w:rPr>
          <w:rFonts w:ascii="GHEA Grapalat" w:eastAsia="GHEA Grapalat" w:hAnsi="GHEA Grapalat" w:cs="GHEA Grapalat"/>
          <w:noProof/>
          <w:color w:val="000000"/>
          <w:lang w:val="en-US"/>
        </w:rPr>
        <w:t>այսուհետ՝</w:t>
      </w:r>
      <w:r w:rsidRPr="00A16230">
        <w:rPr>
          <w:rFonts w:ascii="GHEA Grapalat" w:eastAsia="GHEA Grapalat" w:hAnsi="GHEA Grapalat" w:cs="GHEA Grapalat"/>
          <w:noProof/>
          <w:color w:val="000000"/>
          <w:shd w:val="clear" w:color="auto" w:fill="FFFFFF"/>
          <w:lang w:val="hy"/>
        </w:rPr>
        <w:t xml:space="preserve"> </w:t>
      </w:r>
      <w:r w:rsidRPr="00E915A6">
        <w:rPr>
          <w:rFonts w:ascii="GHEA Grapalat" w:eastAsia="GHEA Grapalat" w:hAnsi="GHEA Grapalat" w:cs="GHEA Grapalat"/>
          <w:noProof/>
          <w:color w:val="000000"/>
          <w:shd w:val="clear" w:color="auto" w:fill="FFFFFF"/>
          <w:lang w:val="en-US"/>
        </w:rPr>
        <w:t>Երաշխիքի</w:t>
      </w:r>
      <w:r w:rsidRPr="00A16230">
        <w:rPr>
          <w:rFonts w:ascii="GHEA Grapalat" w:eastAsia="GHEA Grapalat" w:hAnsi="GHEA Grapalat" w:cs="GHEA Grapalat"/>
          <w:noProof/>
          <w:color w:val="000000"/>
          <w:shd w:val="clear" w:color="auto" w:fill="FFFFFF"/>
          <w:lang w:val="hy"/>
        </w:rPr>
        <w:t xml:space="preserve"> </w:t>
      </w:r>
      <w:r w:rsidRPr="00E915A6">
        <w:rPr>
          <w:rFonts w:ascii="GHEA Grapalat" w:eastAsia="GHEA Grapalat" w:hAnsi="GHEA Grapalat" w:cs="GHEA Grapalat"/>
          <w:noProof/>
          <w:color w:val="000000"/>
          <w:shd w:val="clear" w:color="auto" w:fill="FFFFFF"/>
          <w:lang w:val="en-US"/>
        </w:rPr>
        <w:t>գումար</w:t>
      </w:r>
      <w:r w:rsidRPr="00A16230">
        <w:rPr>
          <w:rFonts w:ascii="GHEA Grapalat" w:eastAsia="GHEA Grapalat" w:hAnsi="GHEA Grapalat" w:cs="GHEA Grapalat"/>
          <w:noProof/>
          <w:color w:val="000000"/>
          <w:lang w:val="hy"/>
        </w:rPr>
        <w:t>)</w:t>
      </w:r>
      <w:r w:rsidRPr="00A16230">
        <w:rPr>
          <w:rFonts w:ascii="GHEA Grapalat" w:eastAsia="GHEA Grapalat" w:hAnsi="GHEA Grapalat" w:cs="GHEA Grapalat"/>
          <w:noProof/>
          <w:color w:val="000000"/>
          <w:shd w:val="clear" w:color="auto" w:fill="FFFFFF"/>
          <w:lang w:val="hy"/>
        </w:rPr>
        <w:t xml:space="preserve"> </w:t>
      </w:r>
      <w:r w:rsidRPr="00E915A6">
        <w:rPr>
          <w:rFonts w:ascii="GHEA Grapalat" w:eastAsia="GHEA Grapalat" w:hAnsi="GHEA Grapalat" w:cs="GHEA Grapalat"/>
          <w:noProof/>
          <w:color w:val="000000"/>
          <w:shd w:val="clear" w:color="auto" w:fill="FFFFFF"/>
          <w:lang w:val="en-US"/>
        </w:rPr>
        <w:t>հետևյալ</w:t>
      </w:r>
      <w:r w:rsidRPr="00A16230">
        <w:rPr>
          <w:rFonts w:ascii="GHEA Grapalat" w:eastAsia="GHEA Grapalat" w:hAnsi="GHEA Grapalat" w:cs="GHEA Grapalat"/>
          <w:noProof/>
          <w:color w:val="000000"/>
          <w:shd w:val="clear" w:color="auto" w:fill="FFFFFF"/>
          <w:lang w:val="hy"/>
        </w:rPr>
        <w:t xml:space="preserve"> </w:t>
      </w:r>
      <w:r w:rsidRPr="00E915A6">
        <w:rPr>
          <w:rFonts w:ascii="GHEA Grapalat" w:eastAsia="GHEA Grapalat" w:hAnsi="GHEA Grapalat" w:cs="GHEA Grapalat"/>
          <w:noProof/>
          <w:color w:val="000000"/>
          <w:shd w:val="clear" w:color="auto" w:fill="FFFFFF"/>
          <w:lang w:val="en-US"/>
        </w:rPr>
        <w:t>պայմաններին</w:t>
      </w:r>
      <w:r w:rsidRPr="00A16230">
        <w:rPr>
          <w:rFonts w:ascii="GHEA Grapalat" w:eastAsia="GHEA Grapalat" w:hAnsi="GHEA Grapalat" w:cs="GHEA Grapalat"/>
          <w:noProof/>
          <w:color w:val="000000"/>
          <w:shd w:val="clear" w:color="auto" w:fill="FFFFFF"/>
          <w:lang w:val="hy"/>
        </w:rPr>
        <w:t xml:space="preserve"> </w:t>
      </w:r>
      <w:r w:rsidRPr="00E915A6">
        <w:rPr>
          <w:rFonts w:ascii="GHEA Grapalat" w:eastAsia="GHEA Grapalat" w:hAnsi="GHEA Grapalat" w:cs="GHEA Grapalat"/>
          <w:noProof/>
          <w:color w:val="000000"/>
          <w:shd w:val="clear" w:color="auto" w:fill="FFFFFF"/>
          <w:lang w:val="en-US"/>
        </w:rPr>
        <w:t>համապատասխան։</w:t>
      </w:r>
    </w:p>
    <w:p w14:paraId="12757BED" w14:textId="77777777" w:rsidR="004914BF" w:rsidRPr="00A16230" w:rsidRDefault="004914BF" w:rsidP="0BE30534">
      <w:pPr>
        <w:shd w:val="clear" w:color="auto" w:fill="FFFFFF" w:themeFill="background1"/>
        <w:spacing w:after="0" w:line="240" w:lineRule="auto"/>
        <w:jc w:val="both"/>
        <w:rPr>
          <w:rFonts w:ascii="GHEA Grapalat" w:eastAsia="GHEA Grapalat" w:hAnsi="GHEA Grapalat" w:cs="GHEA Grapalat"/>
          <w:noProof/>
          <w:color w:val="000000"/>
          <w:shd w:val="clear" w:color="auto" w:fill="FFFFFF"/>
          <w:lang w:val="hy"/>
        </w:rPr>
      </w:pPr>
    </w:p>
    <w:p w14:paraId="401FDC9C" w14:textId="77777777" w:rsidR="004914BF" w:rsidRPr="00A16230" w:rsidRDefault="004914BF" w:rsidP="00AB234C">
      <w:pPr>
        <w:pStyle w:val="ListParagraph"/>
        <w:numPr>
          <w:ilvl w:val="0"/>
          <w:numId w:val="33"/>
        </w:numPr>
        <w:shd w:val="clear" w:color="auto" w:fill="FFFFFF" w:themeFill="background1"/>
        <w:spacing w:after="0" w:line="240" w:lineRule="auto"/>
        <w:jc w:val="both"/>
        <w:rPr>
          <w:rFonts w:ascii="GHEA Grapalat" w:eastAsia="GHEA Grapalat" w:hAnsi="GHEA Grapalat" w:cs="GHEA Grapalat"/>
          <w:noProof/>
          <w:color w:val="000000"/>
          <w:lang w:val="hy"/>
        </w:rPr>
      </w:pPr>
      <w:r w:rsidRPr="00E915A6">
        <w:rPr>
          <w:rFonts w:ascii="GHEA Grapalat" w:eastAsia="GHEA Grapalat" w:hAnsi="GHEA Grapalat" w:cs="GHEA Grapalat"/>
          <w:noProof/>
          <w:color w:val="000000" w:themeColor="text1"/>
          <w:lang w:val="en-US"/>
        </w:rPr>
        <w:t>Երաշխիքը</w:t>
      </w:r>
      <w:r w:rsidRPr="00A16230">
        <w:rPr>
          <w:rFonts w:ascii="GHEA Grapalat" w:eastAsia="GHEA Grapalat" w:hAnsi="GHEA Grapalat" w:cs="GHEA Grapalat"/>
          <w:noProof/>
          <w:color w:val="000000" w:themeColor="text1"/>
          <w:lang w:val="hy"/>
        </w:rPr>
        <w:t xml:space="preserve"> </w:t>
      </w:r>
      <w:r w:rsidRPr="00E915A6">
        <w:rPr>
          <w:rFonts w:ascii="GHEA Grapalat" w:eastAsia="GHEA Grapalat" w:hAnsi="GHEA Grapalat" w:cs="GHEA Grapalat"/>
          <w:noProof/>
          <w:color w:val="000000" w:themeColor="text1"/>
          <w:lang w:val="en-US"/>
        </w:rPr>
        <w:t>հանդիսանում</w:t>
      </w:r>
      <w:r w:rsidRPr="00A16230">
        <w:rPr>
          <w:rFonts w:ascii="GHEA Grapalat" w:eastAsia="GHEA Grapalat" w:hAnsi="GHEA Grapalat" w:cs="GHEA Grapalat"/>
          <w:noProof/>
          <w:color w:val="000000" w:themeColor="text1"/>
          <w:lang w:val="hy"/>
        </w:rPr>
        <w:t xml:space="preserve"> </w:t>
      </w:r>
      <w:r w:rsidRPr="00E915A6">
        <w:rPr>
          <w:rFonts w:ascii="GHEA Grapalat" w:eastAsia="GHEA Grapalat" w:hAnsi="GHEA Grapalat" w:cs="GHEA Grapalat"/>
          <w:noProof/>
          <w:color w:val="000000" w:themeColor="text1"/>
          <w:lang w:val="en-US"/>
        </w:rPr>
        <w:t>է</w:t>
      </w:r>
      <w:r w:rsidRPr="00A16230">
        <w:rPr>
          <w:rFonts w:ascii="GHEA Grapalat" w:eastAsia="GHEA Grapalat" w:hAnsi="GHEA Grapalat" w:cs="GHEA Grapalat"/>
          <w:noProof/>
          <w:color w:val="000000" w:themeColor="text1"/>
          <w:lang w:val="hy"/>
        </w:rPr>
        <w:t xml:space="preserve"> </w:t>
      </w:r>
      <w:r w:rsidRPr="00E915A6">
        <w:rPr>
          <w:rFonts w:ascii="GHEA Grapalat" w:eastAsia="GHEA Grapalat" w:hAnsi="GHEA Grapalat" w:cs="GHEA Grapalat"/>
          <w:noProof/>
          <w:color w:val="000000" w:themeColor="text1"/>
          <w:lang w:val="en-US"/>
        </w:rPr>
        <w:t>Պայմանագրից</w:t>
      </w:r>
      <w:r w:rsidRPr="00A16230">
        <w:rPr>
          <w:rFonts w:ascii="GHEA Grapalat" w:eastAsia="GHEA Grapalat" w:hAnsi="GHEA Grapalat" w:cs="GHEA Grapalat"/>
          <w:noProof/>
          <w:color w:val="000000" w:themeColor="text1"/>
          <w:lang w:val="hy"/>
        </w:rPr>
        <w:t xml:space="preserve"> </w:t>
      </w:r>
      <w:r w:rsidRPr="00E915A6">
        <w:rPr>
          <w:rFonts w:ascii="GHEA Grapalat" w:eastAsia="GHEA Grapalat" w:hAnsi="GHEA Grapalat" w:cs="GHEA Grapalat"/>
          <w:noProof/>
          <w:color w:val="000000" w:themeColor="text1"/>
          <w:lang w:val="en-US"/>
        </w:rPr>
        <w:t>բխող</w:t>
      </w:r>
      <w:r w:rsidRPr="00A16230">
        <w:rPr>
          <w:rFonts w:ascii="GHEA Grapalat" w:eastAsia="GHEA Grapalat" w:hAnsi="GHEA Grapalat" w:cs="GHEA Grapalat"/>
          <w:noProof/>
          <w:color w:val="000000" w:themeColor="text1"/>
          <w:lang w:val="hy"/>
        </w:rPr>
        <w:t xml:space="preserve"> </w:t>
      </w:r>
      <w:r w:rsidRPr="00E915A6">
        <w:rPr>
          <w:rFonts w:ascii="GHEA Grapalat" w:eastAsia="GHEA Grapalat" w:hAnsi="GHEA Grapalat" w:cs="GHEA Grapalat"/>
          <w:noProof/>
          <w:color w:val="000000" w:themeColor="text1"/>
          <w:lang w:val="en-US"/>
        </w:rPr>
        <w:t>Պրինցիպալի</w:t>
      </w:r>
      <w:r w:rsidRPr="00A16230">
        <w:rPr>
          <w:rFonts w:ascii="GHEA Grapalat" w:eastAsia="GHEA Grapalat" w:hAnsi="GHEA Grapalat" w:cs="GHEA Grapalat"/>
          <w:noProof/>
          <w:color w:val="000000" w:themeColor="text1"/>
          <w:lang w:val="hy"/>
        </w:rPr>
        <w:t xml:space="preserve"> </w:t>
      </w:r>
      <w:r w:rsidRPr="00E915A6">
        <w:rPr>
          <w:rFonts w:ascii="GHEA Grapalat" w:eastAsia="GHEA Grapalat" w:hAnsi="GHEA Grapalat" w:cs="GHEA Grapalat"/>
          <w:noProof/>
          <w:color w:val="000000" w:themeColor="text1"/>
          <w:lang w:val="en-US"/>
        </w:rPr>
        <w:t>վճարային</w:t>
      </w:r>
      <w:r w:rsidRPr="00A16230">
        <w:rPr>
          <w:rFonts w:ascii="GHEA Grapalat" w:eastAsia="GHEA Grapalat" w:hAnsi="GHEA Grapalat" w:cs="GHEA Grapalat"/>
          <w:noProof/>
          <w:color w:val="000000" w:themeColor="text1"/>
          <w:lang w:val="hy"/>
        </w:rPr>
        <w:t xml:space="preserve"> </w:t>
      </w:r>
      <w:r w:rsidRPr="00E915A6">
        <w:rPr>
          <w:rFonts w:ascii="GHEA Grapalat" w:eastAsia="GHEA Grapalat" w:hAnsi="GHEA Grapalat" w:cs="GHEA Grapalat"/>
          <w:noProof/>
          <w:color w:val="000000" w:themeColor="text1"/>
          <w:lang w:val="en-US"/>
        </w:rPr>
        <w:t>պարտավորությունների</w:t>
      </w:r>
      <w:r w:rsidRPr="00A16230">
        <w:rPr>
          <w:rFonts w:ascii="GHEA Grapalat" w:eastAsia="GHEA Grapalat" w:hAnsi="GHEA Grapalat" w:cs="GHEA Grapalat"/>
          <w:noProof/>
          <w:color w:val="000000" w:themeColor="text1"/>
          <w:lang w:val="hy"/>
        </w:rPr>
        <w:t xml:space="preserve"> </w:t>
      </w:r>
      <w:r w:rsidRPr="00E915A6">
        <w:rPr>
          <w:rFonts w:ascii="GHEA Grapalat" w:eastAsia="GHEA Grapalat" w:hAnsi="GHEA Grapalat" w:cs="GHEA Grapalat"/>
          <w:noProof/>
          <w:color w:val="000000" w:themeColor="text1"/>
          <w:lang w:val="en-US"/>
        </w:rPr>
        <w:t>պատշաճ</w:t>
      </w:r>
      <w:r w:rsidRPr="00A16230">
        <w:rPr>
          <w:rFonts w:ascii="GHEA Grapalat" w:eastAsia="GHEA Grapalat" w:hAnsi="GHEA Grapalat" w:cs="GHEA Grapalat"/>
          <w:noProof/>
          <w:color w:val="000000" w:themeColor="text1"/>
          <w:lang w:val="hy"/>
        </w:rPr>
        <w:t xml:space="preserve"> </w:t>
      </w:r>
      <w:r w:rsidRPr="00E915A6">
        <w:rPr>
          <w:rFonts w:ascii="GHEA Grapalat" w:eastAsia="GHEA Grapalat" w:hAnsi="GHEA Grapalat" w:cs="GHEA Grapalat"/>
          <w:noProof/>
          <w:color w:val="000000" w:themeColor="text1"/>
          <w:lang w:val="en-US"/>
        </w:rPr>
        <w:t>կատարման</w:t>
      </w:r>
      <w:r w:rsidRPr="00A16230">
        <w:rPr>
          <w:rFonts w:ascii="GHEA Grapalat" w:eastAsia="GHEA Grapalat" w:hAnsi="GHEA Grapalat" w:cs="GHEA Grapalat"/>
          <w:noProof/>
          <w:color w:val="000000" w:themeColor="text1"/>
          <w:lang w:val="hy"/>
        </w:rPr>
        <w:t xml:space="preserve"> </w:t>
      </w:r>
      <w:r w:rsidRPr="00E915A6">
        <w:rPr>
          <w:rFonts w:ascii="GHEA Grapalat" w:eastAsia="GHEA Grapalat" w:hAnsi="GHEA Grapalat" w:cs="GHEA Grapalat"/>
          <w:noProof/>
          <w:color w:val="000000" w:themeColor="text1"/>
          <w:lang w:val="en-US"/>
        </w:rPr>
        <w:t>ապահովում</w:t>
      </w:r>
      <w:r w:rsidRPr="00A16230">
        <w:rPr>
          <w:rFonts w:ascii="GHEA Grapalat" w:eastAsia="GHEA Grapalat" w:hAnsi="GHEA Grapalat" w:cs="GHEA Grapalat"/>
          <w:noProof/>
          <w:color w:val="000000" w:themeColor="text1"/>
          <w:lang w:val="hy"/>
        </w:rPr>
        <w:t>:</w:t>
      </w:r>
    </w:p>
    <w:p w14:paraId="215F1847" w14:textId="77777777" w:rsidR="004914BF" w:rsidRPr="00A16230" w:rsidRDefault="004914BF" w:rsidP="0BE30534">
      <w:pPr>
        <w:pStyle w:val="ListParagraph"/>
        <w:shd w:val="clear" w:color="auto" w:fill="FFFFFF" w:themeFill="background1"/>
        <w:spacing w:after="0" w:line="240" w:lineRule="auto"/>
        <w:ind w:left="360"/>
        <w:jc w:val="both"/>
        <w:rPr>
          <w:rFonts w:ascii="GHEA Grapalat" w:eastAsia="GHEA Grapalat" w:hAnsi="GHEA Grapalat" w:cs="GHEA Grapalat"/>
          <w:noProof/>
          <w:color w:val="000000"/>
          <w:lang w:val="hy"/>
        </w:rPr>
      </w:pPr>
    </w:p>
    <w:p w14:paraId="583319D5" w14:textId="77777777" w:rsidR="004914BF" w:rsidRPr="00A16230" w:rsidRDefault="004914BF" w:rsidP="00AB234C">
      <w:pPr>
        <w:pStyle w:val="ListParagraph"/>
        <w:numPr>
          <w:ilvl w:val="0"/>
          <w:numId w:val="33"/>
        </w:numPr>
        <w:shd w:val="clear" w:color="auto" w:fill="FFFFFF" w:themeFill="background1"/>
        <w:spacing w:after="0" w:line="240" w:lineRule="auto"/>
        <w:jc w:val="both"/>
        <w:rPr>
          <w:rFonts w:ascii="GHEA Grapalat" w:eastAsia="GHEA Grapalat" w:hAnsi="GHEA Grapalat" w:cs="GHEA Grapalat"/>
          <w:noProof/>
          <w:color w:val="000000"/>
          <w:lang w:val="hy"/>
        </w:rPr>
      </w:pPr>
      <w:r w:rsidRPr="00E915A6">
        <w:rPr>
          <w:rFonts w:ascii="GHEA Grapalat" w:eastAsia="GHEA Grapalat" w:hAnsi="GHEA Grapalat" w:cs="GHEA Grapalat"/>
          <w:noProof/>
          <w:color w:val="000000" w:themeColor="text1"/>
          <w:lang w:val="en-US"/>
        </w:rPr>
        <w:t>Երաշխիքը</w:t>
      </w:r>
      <w:r w:rsidRPr="00A16230">
        <w:rPr>
          <w:rFonts w:ascii="GHEA Grapalat" w:eastAsia="GHEA Grapalat" w:hAnsi="GHEA Grapalat" w:cs="GHEA Grapalat"/>
          <w:noProof/>
          <w:color w:val="000000" w:themeColor="text1"/>
          <w:lang w:val="hy"/>
        </w:rPr>
        <w:t xml:space="preserve"> </w:t>
      </w:r>
      <w:r w:rsidRPr="00E915A6">
        <w:rPr>
          <w:rFonts w:ascii="GHEA Grapalat" w:eastAsia="GHEA Grapalat" w:hAnsi="GHEA Grapalat" w:cs="GHEA Grapalat"/>
          <w:noProof/>
          <w:color w:val="000000" w:themeColor="text1"/>
          <w:lang w:val="en-US"/>
        </w:rPr>
        <w:t>գործում</w:t>
      </w:r>
      <w:r w:rsidRPr="00A16230">
        <w:rPr>
          <w:rFonts w:ascii="GHEA Grapalat" w:eastAsia="GHEA Grapalat" w:hAnsi="GHEA Grapalat" w:cs="GHEA Grapalat"/>
          <w:noProof/>
          <w:color w:val="000000" w:themeColor="text1"/>
          <w:lang w:val="hy"/>
        </w:rPr>
        <w:t xml:space="preserve"> </w:t>
      </w:r>
      <w:r w:rsidRPr="00E915A6">
        <w:rPr>
          <w:rFonts w:ascii="GHEA Grapalat" w:eastAsia="GHEA Grapalat" w:hAnsi="GHEA Grapalat" w:cs="GHEA Grapalat"/>
          <w:noProof/>
          <w:color w:val="000000" w:themeColor="text1"/>
          <w:lang w:val="en-US"/>
        </w:rPr>
        <w:t>է</w:t>
      </w:r>
      <w:r w:rsidRPr="00A16230">
        <w:rPr>
          <w:rFonts w:ascii="GHEA Grapalat" w:eastAsia="GHEA Grapalat" w:hAnsi="GHEA Grapalat" w:cs="GHEA Grapalat"/>
          <w:noProof/>
          <w:color w:val="000000" w:themeColor="text1"/>
          <w:lang w:val="hy"/>
        </w:rPr>
        <w:t xml:space="preserve"> __.__.20__</w:t>
      </w:r>
      <w:r w:rsidRPr="00E915A6">
        <w:rPr>
          <w:rFonts w:ascii="GHEA Grapalat" w:eastAsia="GHEA Grapalat" w:hAnsi="GHEA Grapalat" w:cs="GHEA Grapalat"/>
          <w:noProof/>
          <w:color w:val="000000" w:themeColor="text1"/>
          <w:lang w:val="en-US"/>
        </w:rPr>
        <w:t>թ</w:t>
      </w:r>
      <w:r w:rsidRPr="00A16230">
        <w:rPr>
          <w:rFonts w:ascii="GHEA Grapalat" w:eastAsia="GHEA Grapalat" w:hAnsi="GHEA Grapalat" w:cs="GHEA Grapalat"/>
          <w:noProof/>
          <w:color w:val="000000" w:themeColor="text1"/>
          <w:lang w:val="hy"/>
        </w:rPr>
        <w:t>.-</w:t>
      </w:r>
      <w:r w:rsidRPr="00E915A6">
        <w:rPr>
          <w:rFonts w:ascii="GHEA Grapalat" w:eastAsia="GHEA Grapalat" w:hAnsi="GHEA Grapalat" w:cs="GHEA Grapalat"/>
          <w:noProof/>
          <w:color w:val="000000" w:themeColor="text1"/>
          <w:lang w:val="en-US"/>
        </w:rPr>
        <w:t>ից</w:t>
      </w:r>
      <w:r w:rsidRPr="00A16230">
        <w:rPr>
          <w:rFonts w:ascii="GHEA Grapalat" w:eastAsia="GHEA Grapalat" w:hAnsi="GHEA Grapalat" w:cs="GHEA Grapalat"/>
          <w:noProof/>
          <w:color w:val="000000" w:themeColor="text1"/>
          <w:lang w:val="hy"/>
        </w:rPr>
        <w:t xml:space="preserve"> </w:t>
      </w:r>
      <w:r w:rsidRPr="00E915A6">
        <w:rPr>
          <w:rFonts w:ascii="GHEA Grapalat" w:eastAsia="GHEA Grapalat" w:hAnsi="GHEA Grapalat" w:cs="GHEA Grapalat"/>
          <w:noProof/>
          <w:color w:val="000000" w:themeColor="text1"/>
          <w:lang w:val="en-US"/>
        </w:rPr>
        <w:t>մինչև</w:t>
      </w:r>
      <w:r w:rsidRPr="00A16230">
        <w:rPr>
          <w:rFonts w:ascii="GHEA Grapalat" w:eastAsia="GHEA Grapalat" w:hAnsi="GHEA Grapalat" w:cs="GHEA Grapalat"/>
          <w:noProof/>
          <w:color w:val="000000" w:themeColor="text1"/>
          <w:lang w:val="hy"/>
        </w:rPr>
        <w:t xml:space="preserve">  __.__.20__</w:t>
      </w:r>
      <w:r w:rsidRPr="00E915A6">
        <w:rPr>
          <w:rFonts w:ascii="GHEA Grapalat" w:eastAsia="GHEA Grapalat" w:hAnsi="GHEA Grapalat" w:cs="GHEA Grapalat"/>
          <w:noProof/>
          <w:color w:val="000000" w:themeColor="text1"/>
          <w:lang w:val="en-US"/>
        </w:rPr>
        <w:t>թ</w:t>
      </w:r>
      <w:r w:rsidRPr="00A16230">
        <w:rPr>
          <w:rFonts w:ascii="GHEA Grapalat" w:eastAsia="GHEA Grapalat" w:hAnsi="GHEA Grapalat" w:cs="GHEA Grapalat"/>
          <w:noProof/>
          <w:color w:val="000000" w:themeColor="text1"/>
          <w:lang w:val="hy"/>
        </w:rPr>
        <w:t xml:space="preserve">. </w:t>
      </w:r>
      <w:r w:rsidRPr="00E915A6">
        <w:rPr>
          <w:rFonts w:ascii="GHEA Grapalat" w:eastAsia="GHEA Grapalat" w:hAnsi="GHEA Grapalat" w:cs="GHEA Grapalat"/>
          <w:noProof/>
          <w:color w:val="000000" w:themeColor="text1"/>
          <w:lang w:val="en-US"/>
        </w:rPr>
        <w:t>ներառյալ</w:t>
      </w:r>
      <w:r w:rsidRPr="00A16230">
        <w:rPr>
          <w:rFonts w:ascii="GHEA Grapalat" w:eastAsia="GHEA Grapalat" w:hAnsi="GHEA Grapalat" w:cs="GHEA Grapalat"/>
          <w:noProof/>
          <w:color w:val="000000" w:themeColor="text1"/>
          <w:lang w:val="hy"/>
        </w:rPr>
        <w:t>:</w:t>
      </w:r>
    </w:p>
    <w:p w14:paraId="3B72E981" w14:textId="77777777" w:rsidR="004914BF" w:rsidRPr="00A16230" w:rsidRDefault="004914BF" w:rsidP="0BE30534">
      <w:pPr>
        <w:pStyle w:val="ListParagraph"/>
        <w:shd w:val="clear" w:color="auto" w:fill="FFFFFF" w:themeFill="background1"/>
        <w:spacing w:after="0" w:line="240" w:lineRule="auto"/>
        <w:ind w:left="360"/>
        <w:jc w:val="both"/>
        <w:rPr>
          <w:rFonts w:ascii="GHEA Grapalat" w:eastAsia="GHEA Grapalat" w:hAnsi="GHEA Grapalat" w:cs="GHEA Grapalat"/>
          <w:noProof/>
          <w:color w:val="000000"/>
          <w:lang w:val="hy"/>
        </w:rPr>
      </w:pPr>
    </w:p>
    <w:p w14:paraId="4274CDA2" w14:textId="77777777" w:rsidR="004914BF" w:rsidRPr="00A16230" w:rsidRDefault="004914BF" w:rsidP="00AB234C">
      <w:pPr>
        <w:pStyle w:val="ListParagraph"/>
        <w:numPr>
          <w:ilvl w:val="0"/>
          <w:numId w:val="33"/>
        </w:numPr>
        <w:shd w:val="clear" w:color="auto" w:fill="FFFFFF" w:themeFill="background1"/>
        <w:spacing w:after="0" w:line="240" w:lineRule="auto"/>
        <w:jc w:val="both"/>
        <w:rPr>
          <w:rFonts w:ascii="GHEA Grapalat" w:eastAsia="GHEA Grapalat" w:hAnsi="GHEA Grapalat" w:cs="GHEA Grapalat"/>
          <w:i/>
          <w:noProof/>
          <w:color w:val="000000"/>
          <w:lang w:val="hy"/>
        </w:rPr>
      </w:pPr>
      <w:r w:rsidRPr="00E915A6">
        <w:rPr>
          <w:rFonts w:ascii="GHEA Grapalat" w:eastAsia="GHEA Grapalat" w:hAnsi="GHEA Grapalat" w:cs="GHEA Grapalat"/>
          <w:i/>
          <w:noProof/>
          <w:color w:val="000000" w:themeColor="text1"/>
          <w:lang w:val="en-US"/>
        </w:rPr>
        <w:t>Պահանջին</w:t>
      </w:r>
      <w:r w:rsidRPr="00A16230">
        <w:rPr>
          <w:rFonts w:ascii="GHEA Grapalat" w:eastAsia="GHEA Grapalat" w:hAnsi="GHEA Grapalat" w:cs="GHEA Grapalat"/>
          <w:i/>
          <w:noProof/>
          <w:color w:val="000000" w:themeColor="text1"/>
          <w:lang w:val="hy"/>
        </w:rPr>
        <w:t xml:space="preserve"> </w:t>
      </w:r>
      <w:r w:rsidRPr="00E915A6">
        <w:rPr>
          <w:rFonts w:ascii="GHEA Grapalat" w:eastAsia="GHEA Grapalat" w:hAnsi="GHEA Grapalat" w:cs="GHEA Grapalat"/>
          <w:i/>
          <w:noProof/>
          <w:color w:val="000000" w:themeColor="text1"/>
          <w:lang w:val="en-US"/>
        </w:rPr>
        <w:t>կից</w:t>
      </w:r>
      <w:r w:rsidRPr="00A16230">
        <w:rPr>
          <w:rFonts w:ascii="GHEA Grapalat" w:eastAsia="GHEA Grapalat" w:hAnsi="GHEA Grapalat" w:cs="GHEA Grapalat"/>
          <w:i/>
          <w:noProof/>
          <w:color w:val="000000" w:themeColor="text1"/>
          <w:lang w:val="hy"/>
        </w:rPr>
        <w:t xml:space="preserve"> </w:t>
      </w:r>
      <w:r w:rsidRPr="00E915A6">
        <w:rPr>
          <w:rFonts w:ascii="GHEA Grapalat" w:eastAsia="GHEA Grapalat" w:hAnsi="GHEA Grapalat" w:cs="GHEA Grapalat"/>
          <w:i/>
          <w:noProof/>
          <w:color w:val="000000" w:themeColor="text1"/>
          <w:lang w:val="en-US"/>
        </w:rPr>
        <w:t>ներկայացվում</w:t>
      </w:r>
      <w:r w:rsidRPr="00A16230">
        <w:rPr>
          <w:rFonts w:ascii="GHEA Grapalat" w:eastAsia="GHEA Grapalat" w:hAnsi="GHEA Grapalat" w:cs="GHEA Grapalat"/>
          <w:i/>
          <w:noProof/>
          <w:color w:val="000000" w:themeColor="text1"/>
          <w:lang w:val="hy"/>
        </w:rPr>
        <w:t xml:space="preserve"> </w:t>
      </w:r>
      <w:r w:rsidRPr="00E915A6">
        <w:rPr>
          <w:rFonts w:ascii="GHEA Grapalat" w:eastAsia="GHEA Grapalat" w:hAnsi="GHEA Grapalat" w:cs="GHEA Grapalat"/>
          <w:i/>
          <w:noProof/>
          <w:color w:val="000000" w:themeColor="text1"/>
          <w:lang w:val="en-US"/>
        </w:rPr>
        <w:t>են</w:t>
      </w:r>
      <w:r w:rsidRPr="00A16230">
        <w:rPr>
          <w:rFonts w:ascii="GHEA Grapalat" w:eastAsia="GHEA Grapalat" w:hAnsi="GHEA Grapalat" w:cs="GHEA Grapalat"/>
          <w:i/>
          <w:noProof/>
          <w:color w:val="000000" w:themeColor="text1"/>
          <w:lang w:val="hy"/>
        </w:rPr>
        <w:t xml:space="preserve"> </w:t>
      </w:r>
      <w:r w:rsidRPr="00E915A6">
        <w:rPr>
          <w:rFonts w:ascii="GHEA Grapalat" w:eastAsia="GHEA Grapalat" w:hAnsi="GHEA Grapalat" w:cs="GHEA Grapalat"/>
          <w:i/>
          <w:noProof/>
          <w:color w:val="000000" w:themeColor="text1"/>
          <w:lang w:val="en-US"/>
        </w:rPr>
        <w:t>հետևյալ</w:t>
      </w:r>
      <w:r w:rsidRPr="00A16230">
        <w:rPr>
          <w:rFonts w:ascii="GHEA Grapalat" w:eastAsia="GHEA Grapalat" w:hAnsi="GHEA Grapalat" w:cs="GHEA Grapalat"/>
          <w:i/>
          <w:noProof/>
          <w:color w:val="000000" w:themeColor="text1"/>
          <w:lang w:val="hy"/>
        </w:rPr>
        <w:t xml:space="preserve"> </w:t>
      </w:r>
      <w:r w:rsidRPr="00E915A6">
        <w:rPr>
          <w:rFonts w:ascii="GHEA Grapalat" w:eastAsia="GHEA Grapalat" w:hAnsi="GHEA Grapalat" w:cs="GHEA Grapalat"/>
          <w:i/>
          <w:noProof/>
          <w:color w:val="000000" w:themeColor="text1"/>
          <w:lang w:val="en-US"/>
        </w:rPr>
        <w:t>փաստաթղթերը՝</w:t>
      </w:r>
    </w:p>
    <w:p w14:paraId="16019C8A" w14:textId="77777777" w:rsidR="004914BF" w:rsidRPr="00E915A6" w:rsidRDefault="004914BF" w:rsidP="00AB234C">
      <w:pPr>
        <w:pStyle w:val="ListParagraph"/>
        <w:numPr>
          <w:ilvl w:val="0"/>
          <w:numId w:val="34"/>
        </w:numPr>
        <w:shd w:val="clear" w:color="auto" w:fill="FFFFFF" w:themeFill="background1"/>
        <w:spacing w:after="0" w:line="240" w:lineRule="auto"/>
        <w:jc w:val="both"/>
        <w:rPr>
          <w:rFonts w:ascii="GHEA Grapalat" w:eastAsia="GHEA Grapalat" w:hAnsi="GHEA Grapalat" w:cs="GHEA Grapalat"/>
          <w:i/>
          <w:noProof/>
          <w:color w:val="000000"/>
          <w:lang w:val="en-US"/>
        </w:rPr>
      </w:pPr>
      <w:r w:rsidRPr="00E915A6">
        <w:rPr>
          <w:rFonts w:ascii="GHEA Grapalat" w:eastAsia="GHEA Grapalat" w:hAnsi="GHEA Grapalat" w:cs="GHEA Grapalat"/>
          <w:i/>
          <w:noProof/>
          <w:color w:val="000000" w:themeColor="text1"/>
          <w:lang w:val="en-US"/>
        </w:rPr>
        <w:t>___________________</w:t>
      </w:r>
    </w:p>
    <w:p w14:paraId="56DF280F" w14:textId="77777777" w:rsidR="004914BF" w:rsidRPr="00E915A6" w:rsidRDefault="004914BF" w:rsidP="00AB234C">
      <w:pPr>
        <w:pStyle w:val="ListParagraph"/>
        <w:numPr>
          <w:ilvl w:val="0"/>
          <w:numId w:val="34"/>
        </w:numPr>
        <w:shd w:val="clear" w:color="auto" w:fill="FFFFFF" w:themeFill="background1"/>
        <w:spacing w:after="0" w:line="240" w:lineRule="auto"/>
        <w:jc w:val="both"/>
        <w:rPr>
          <w:rFonts w:ascii="GHEA Grapalat" w:eastAsia="GHEA Grapalat" w:hAnsi="GHEA Grapalat" w:cs="GHEA Grapalat"/>
          <w:noProof/>
          <w:color w:val="000000"/>
          <w:lang w:val="en-US"/>
        </w:rPr>
      </w:pPr>
      <w:r w:rsidRPr="00E915A6">
        <w:rPr>
          <w:rFonts w:ascii="GHEA Grapalat" w:eastAsia="GHEA Grapalat" w:hAnsi="GHEA Grapalat" w:cs="GHEA Grapalat"/>
          <w:i/>
          <w:noProof/>
          <w:color w:val="000000" w:themeColor="text1"/>
          <w:lang w:val="en-US"/>
        </w:rPr>
        <w:t>___________________</w:t>
      </w:r>
    </w:p>
    <w:p w14:paraId="4A109DB1" w14:textId="77777777" w:rsidR="004914BF" w:rsidRPr="00E915A6" w:rsidRDefault="004914BF" w:rsidP="0BE30534">
      <w:pPr>
        <w:pStyle w:val="ListParagraph"/>
        <w:shd w:val="clear" w:color="auto" w:fill="FFFFFF" w:themeFill="background1"/>
        <w:spacing w:after="0" w:line="240" w:lineRule="auto"/>
        <w:ind w:left="1080"/>
        <w:jc w:val="both"/>
        <w:rPr>
          <w:rFonts w:ascii="GHEA Grapalat" w:eastAsia="GHEA Grapalat" w:hAnsi="GHEA Grapalat" w:cs="GHEA Grapalat"/>
          <w:noProof/>
          <w:color w:val="000000"/>
          <w:lang w:val="en-US"/>
        </w:rPr>
      </w:pPr>
    </w:p>
    <w:p w14:paraId="7A7E6BC2" w14:textId="77777777" w:rsidR="004914BF" w:rsidRPr="00E915A6" w:rsidRDefault="004914BF" w:rsidP="00AB234C">
      <w:pPr>
        <w:pStyle w:val="ListParagraph"/>
        <w:numPr>
          <w:ilvl w:val="0"/>
          <w:numId w:val="33"/>
        </w:numPr>
        <w:shd w:val="clear" w:color="auto" w:fill="FFFFFF" w:themeFill="background1"/>
        <w:spacing w:after="0" w:line="240" w:lineRule="auto"/>
        <w:jc w:val="both"/>
        <w:rPr>
          <w:rFonts w:ascii="GHEA Grapalat" w:eastAsia="GHEA Grapalat" w:hAnsi="GHEA Grapalat" w:cs="GHEA Grapalat"/>
          <w:noProof/>
          <w:color w:val="auto"/>
          <w:lang w:val="en-US"/>
        </w:rPr>
      </w:pPr>
      <w:r w:rsidRPr="00E915A6">
        <w:rPr>
          <w:rFonts w:ascii="GHEA Grapalat" w:eastAsia="GHEA Grapalat" w:hAnsi="GHEA Grapalat" w:cs="GHEA Grapalat"/>
          <w:noProof/>
          <w:color w:val="000000"/>
          <w:lang w:val="en-US"/>
        </w:rPr>
        <w:t>Երաշխիք տվող անձը պարտավորվում է Պահանջը և կից փաստաթղթերն</w:t>
      </w:r>
      <w:r w:rsidRPr="00E915A6">
        <w:rPr>
          <w:rFonts w:ascii="GHEA Grapalat" w:eastAsia="GHEA Grapalat" w:hAnsi="GHEA Grapalat" w:cs="GHEA Grapalat"/>
          <w:noProof/>
          <w:color w:val="000000"/>
          <w:shd w:val="clear" w:color="auto" w:fill="FFFFFF"/>
          <w:lang w:val="en-US"/>
        </w:rPr>
        <w:t xml:space="preserve"> </w:t>
      </w:r>
      <w:r w:rsidRPr="00E915A6">
        <w:rPr>
          <w:rFonts w:ascii="GHEA Grapalat" w:eastAsia="GHEA Grapalat" w:hAnsi="GHEA Grapalat" w:cs="GHEA Grapalat"/>
          <w:noProof/>
          <w:color w:val="000000"/>
          <w:lang w:val="en-US"/>
        </w:rPr>
        <w:t xml:space="preserve">ստանալուց հետո առավելագույնը </w:t>
      </w:r>
      <w:r w:rsidRPr="00E915A6">
        <w:rPr>
          <w:rFonts w:ascii="GHEA Grapalat" w:eastAsia="GHEA Grapalat" w:hAnsi="GHEA Grapalat" w:cs="GHEA Grapalat"/>
          <w:noProof/>
          <w:color w:val="000000"/>
          <w:shd w:val="clear" w:color="auto" w:fill="FFFFFF"/>
          <w:lang w:val="en-US"/>
        </w:rPr>
        <w:t>_____ աշխատանքային օրվա ընթացքում</w:t>
      </w:r>
      <w:r w:rsidRPr="00E915A6">
        <w:rPr>
          <w:rFonts w:ascii="GHEA Grapalat" w:eastAsia="GHEA Grapalat" w:hAnsi="GHEA Grapalat" w:cs="GHEA Grapalat"/>
          <w:noProof/>
          <w:color w:val="000000"/>
          <w:lang w:val="en-US"/>
        </w:rPr>
        <w:t xml:space="preserve"> քննարկել Պահանջը և կից փաստաթղթերը՝</w:t>
      </w:r>
      <w:r w:rsidRPr="00E915A6">
        <w:rPr>
          <w:rFonts w:ascii="GHEA Grapalat" w:eastAsia="GHEA Grapalat" w:hAnsi="GHEA Grapalat" w:cs="GHEA Grapalat"/>
          <w:noProof/>
          <w:color w:val="000000"/>
          <w:shd w:val="clear" w:color="auto" w:fill="FFFFFF"/>
          <w:lang w:val="en-US"/>
        </w:rPr>
        <w:t xml:space="preserve"> Երաշխիքի պայմաններին դրանց համապատասխանությունը պարզելու համար:</w:t>
      </w:r>
    </w:p>
    <w:p w14:paraId="48E74045" w14:textId="42DC5297" w:rsidR="004914BF" w:rsidRPr="00E915A6" w:rsidRDefault="004914BF" w:rsidP="008575E9">
      <w:pPr>
        <w:shd w:val="clear" w:color="auto" w:fill="FFFFFF" w:themeFill="background1"/>
        <w:spacing w:after="0" w:line="240" w:lineRule="auto"/>
        <w:jc w:val="both"/>
        <w:rPr>
          <w:rFonts w:ascii="GHEA Grapalat" w:eastAsia="GHEA Grapalat" w:hAnsi="GHEA Grapalat" w:cs="GHEA Grapalat"/>
          <w:noProof/>
          <w:color w:val="auto"/>
        </w:rPr>
      </w:pPr>
    </w:p>
    <w:p w14:paraId="6A997CE4" w14:textId="77777777" w:rsidR="004914BF" w:rsidRPr="00A16230" w:rsidRDefault="004914BF" w:rsidP="00AB234C">
      <w:pPr>
        <w:pStyle w:val="ListParagraph"/>
        <w:numPr>
          <w:ilvl w:val="0"/>
          <w:numId w:val="33"/>
        </w:numPr>
        <w:shd w:val="clear" w:color="auto" w:fill="FFFFFF" w:themeFill="background1"/>
        <w:spacing w:after="0" w:line="240" w:lineRule="auto"/>
        <w:jc w:val="both"/>
        <w:rPr>
          <w:rFonts w:ascii="GHEA Grapalat" w:eastAsia="GHEA Grapalat" w:hAnsi="GHEA Grapalat" w:cs="GHEA Grapalat"/>
          <w:noProof/>
          <w:color w:val="auto"/>
        </w:rPr>
      </w:pPr>
      <w:r w:rsidRPr="00A16230">
        <w:rPr>
          <w:rFonts w:ascii="GHEA Grapalat" w:eastAsia="GHEA Grapalat" w:hAnsi="GHEA Grapalat" w:cs="GHEA Grapalat"/>
          <w:noProof/>
          <w:color w:val="auto"/>
        </w:rPr>
        <w:t>Երաշխիքի գումարը կնվազեցվի Պահանջի արդյունքում Երաշխիք տվող անձի կողմից իրականացված յուրաքանչյուր վճարման գումարի չափով։</w:t>
      </w:r>
    </w:p>
    <w:p w14:paraId="1D593143" w14:textId="77777777" w:rsidR="004914BF" w:rsidRPr="00A16230" w:rsidRDefault="004914BF" w:rsidP="0BE30534">
      <w:pPr>
        <w:pStyle w:val="ListParagraph"/>
        <w:shd w:val="clear" w:color="auto" w:fill="FFFFFF" w:themeFill="background1"/>
        <w:spacing w:after="0" w:line="240" w:lineRule="auto"/>
        <w:ind w:left="360"/>
        <w:jc w:val="both"/>
        <w:rPr>
          <w:rFonts w:ascii="GHEA Grapalat" w:eastAsia="GHEA Grapalat" w:hAnsi="GHEA Grapalat" w:cs="GHEA Grapalat"/>
          <w:noProof/>
          <w:color w:val="auto"/>
        </w:rPr>
      </w:pPr>
    </w:p>
    <w:p w14:paraId="01C3A98A" w14:textId="77777777" w:rsidR="004914BF" w:rsidRPr="00A16230" w:rsidRDefault="004914BF" w:rsidP="00AB234C">
      <w:pPr>
        <w:pStyle w:val="ListParagraph"/>
        <w:numPr>
          <w:ilvl w:val="0"/>
          <w:numId w:val="33"/>
        </w:numPr>
        <w:shd w:val="clear" w:color="auto" w:fill="FFFFFF" w:themeFill="background1"/>
        <w:spacing w:after="0" w:line="240" w:lineRule="auto"/>
        <w:jc w:val="both"/>
        <w:rPr>
          <w:rFonts w:ascii="GHEA Grapalat" w:eastAsia="GHEA Grapalat" w:hAnsi="GHEA Grapalat" w:cs="GHEA Grapalat"/>
          <w:iCs/>
          <w:noProof/>
          <w:color w:val="auto"/>
        </w:rPr>
      </w:pPr>
      <w:r w:rsidRPr="00A16230">
        <w:rPr>
          <w:rFonts w:ascii="GHEA Grapalat" w:eastAsia="GHEA Grapalat" w:hAnsi="GHEA Grapalat" w:cs="GHEA Grapalat"/>
          <w:iCs/>
          <w:noProof/>
          <w:color w:val="auto"/>
          <w:shd w:val="clear" w:color="auto" w:fill="FFFFFF"/>
        </w:rPr>
        <w:t>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4A4BD093" w14:textId="77777777" w:rsidR="004914BF" w:rsidRPr="00A16230" w:rsidRDefault="004914BF" w:rsidP="0BE30534">
      <w:pPr>
        <w:pStyle w:val="ListParagraph"/>
        <w:shd w:val="clear" w:color="auto" w:fill="FFFFFF" w:themeFill="background1"/>
        <w:spacing w:after="0" w:line="240" w:lineRule="auto"/>
        <w:ind w:left="360"/>
        <w:jc w:val="both"/>
        <w:rPr>
          <w:rFonts w:ascii="GHEA Grapalat" w:eastAsia="GHEA Grapalat" w:hAnsi="GHEA Grapalat" w:cs="GHEA Grapalat"/>
          <w:i/>
          <w:noProof/>
          <w:color w:val="auto"/>
        </w:rPr>
      </w:pPr>
    </w:p>
    <w:p w14:paraId="598D6F25" w14:textId="77777777" w:rsidR="004914BF" w:rsidRPr="00A16230" w:rsidRDefault="004914BF" w:rsidP="00AB234C">
      <w:pPr>
        <w:pStyle w:val="ListParagraph"/>
        <w:numPr>
          <w:ilvl w:val="0"/>
          <w:numId w:val="33"/>
        </w:numPr>
        <w:shd w:val="clear" w:color="auto" w:fill="FFFFFF" w:themeFill="background1"/>
        <w:spacing w:after="0" w:line="240" w:lineRule="auto"/>
        <w:jc w:val="both"/>
        <w:rPr>
          <w:rFonts w:ascii="GHEA Grapalat" w:eastAsia="GHEA Grapalat" w:hAnsi="GHEA Grapalat" w:cs="GHEA Grapalat"/>
          <w:noProof/>
          <w:color w:val="auto"/>
        </w:rPr>
      </w:pPr>
      <w:r w:rsidRPr="00A16230">
        <w:rPr>
          <w:rFonts w:ascii="GHEA Grapalat" w:eastAsia="GHEA Grapalat" w:hAnsi="GHEA Grapalat" w:cs="GHEA Grapalat"/>
          <w:noProof/>
          <w:color w:val="auto"/>
        </w:rPr>
        <w:t xml:space="preserve">Երաշխիքի հետ կապված հարաբերությունների նկատմամբ կիրառելի է Հայաստանի Հանրապետության օրենսդրությունը: </w:t>
      </w:r>
    </w:p>
    <w:p w14:paraId="21EDC3D2" w14:textId="77777777" w:rsidR="004914BF" w:rsidRPr="00A16230" w:rsidRDefault="004914BF" w:rsidP="0BE30534">
      <w:pPr>
        <w:pStyle w:val="ListParagraph"/>
        <w:shd w:val="clear" w:color="auto" w:fill="FFFFFF" w:themeFill="background1"/>
        <w:spacing w:after="0" w:line="240" w:lineRule="auto"/>
        <w:ind w:left="360"/>
        <w:jc w:val="both"/>
        <w:rPr>
          <w:rFonts w:ascii="GHEA Grapalat" w:eastAsia="GHEA Grapalat" w:hAnsi="GHEA Grapalat" w:cs="GHEA Grapalat"/>
          <w:noProof/>
          <w:color w:val="000000"/>
        </w:rPr>
      </w:pPr>
    </w:p>
    <w:p w14:paraId="397E1FEA" w14:textId="3EDEFE27" w:rsidR="004914BF" w:rsidRPr="008D1007" w:rsidRDefault="004914BF" w:rsidP="0BE30534">
      <w:pPr>
        <w:pStyle w:val="NormalWeb"/>
        <w:shd w:val="clear" w:color="auto" w:fill="FFFFFF" w:themeFill="background1"/>
        <w:spacing w:before="0" w:beforeAutospacing="0" w:after="0" w:afterAutospacing="0"/>
        <w:jc w:val="both"/>
        <w:rPr>
          <w:rFonts w:ascii="GHEA Grapalat" w:eastAsia="GHEA Grapalat" w:hAnsi="GHEA Grapalat" w:cs="GHEA Grapalat"/>
          <w:noProof/>
          <w:color w:val="000000"/>
          <w:sz w:val="22"/>
          <w:szCs w:val="22"/>
          <w:lang w:val="en-US"/>
        </w:rPr>
      </w:pPr>
      <w:r w:rsidRPr="00E915A6">
        <w:rPr>
          <w:rFonts w:ascii="GHEA Grapalat" w:eastAsia="GHEA Grapalat" w:hAnsi="GHEA Grapalat" w:cs="GHEA Grapalat"/>
          <w:noProof/>
          <w:color w:val="000000" w:themeColor="text1"/>
          <w:sz w:val="22"/>
          <w:szCs w:val="22"/>
          <w:lang w:val="en-US"/>
        </w:rPr>
        <w:t>Լիազորված անձ/ ստորագրություն</w:t>
      </w:r>
      <w:r w:rsidR="00AC3D23" w:rsidRPr="00947C58">
        <w:rPr>
          <w:rStyle w:val="Strong"/>
          <w:rFonts w:ascii="GHEA Grapalat" w:eastAsia="GHEA Grapalat" w:hAnsi="GHEA Grapalat"/>
          <w:color w:val="000000"/>
          <w:sz w:val="15"/>
          <w:szCs w:val="15"/>
          <w:shd w:val="clear" w:color="auto" w:fill="FFFFFF"/>
          <w:lang w:val="hy-AM" w:eastAsia="en-US"/>
        </w:rPr>
        <w:t>&gt;&gt;</w:t>
      </w:r>
    </w:p>
    <w:p w14:paraId="369B1891" w14:textId="77777777" w:rsidR="004914BF" w:rsidRPr="008D1007" w:rsidRDefault="004914BF" w:rsidP="0BE30534">
      <w:pPr>
        <w:pStyle w:val="NormalWeb"/>
        <w:shd w:val="clear" w:color="auto" w:fill="FFFFFF" w:themeFill="background1"/>
        <w:spacing w:before="0" w:beforeAutospacing="0" w:after="0" w:afterAutospacing="0"/>
        <w:jc w:val="both"/>
        <w:rPr>
          <w:rFonts w:ascii="GHEA Grapalat" w:eastAsia="GHEA Grapalat" w:hAnsi="GHEA Grapalat" w:cs="GHEA Grapalat"/>
          <w:noProof/>
          <w:color w:val="000000"/>
          <w:sz w:val="22"/>
          <w:szCs w:val="22"/>
          <w:lang w:val="en-US"/>
        </w:rPr>
      </w:pPr>
    </w:p>
    <w:p w14:paraId="49AAFEEF" w14:textId="77777777" w:rsidR="004914BF" w:rsidRPr="008D1007" w:rsidRDefault="004914BF" w:rsidP="004914BF">
      <w:pPr>
        <w:rPr>
          <w:rFonts w:ascii="GHEA Grapalat" w:eastAsia="GHEA Grapalat" w:hAnsi="GHEA Grapalat" w:cs="GHEA Grapalat"/>
          <w:noProof/>
          <w:lang w:val="en-US"/>
        </w:rPr>
      </w:pPr>
    </w:p>
    <w:sectPr w:rsidR="004914BF" w:rsidRPr="008D1007" w:rsidSect="000D4D0F">
      <w:footerReference w:type="default" r:id="rId11"/>
      <w:footerReference w:type="first" r:id="rId12"/>
      <w:footnotePr>
        <w:numFmt w:val="chicago"/>
      </w:footnotePr>
      <w:pgSz w:w="11906" w:h="16838" w:code="9"/>
      <w:pgMar w:top="851" w:right="851" w:bottom="1355" w:left="992" w:header="0" w:footer="726" w:gutter="0"/>
      <w:pgNumType w:start="1"/>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44FE7CC9" w16cex:dateUtc="2020-08-25T08:07:00Z"/>
  <w16cex:commentExtensible w16cex:durableId="148F9249" w16cex:dateUtc="2020-08-25T08:18: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13BC5" w14:textId="77777777" w:rsidR="00CA5B32" w:rsidRDefault="00CA5B32">
      <w:r>
        <w:separator/>
      </w:r>
    </w:p>
  </w:endnote>
  <w:endnote w:type="continuationSeparator" w:id="0">
    <w:p w14:paraId="0045F3E3" w14:textId="77777777" w:rsidR="00CA5B32" w:rsidRDefault="00CA5B32">
      <w:r>
        <w:continuationSeparator/>
      </w:r>
    </w:p>
  </w:endnote>
  <w:endnote w:type="continuationNotice" w:id="1">
    <w:p w14:paraId="12DFB2A4" w14:textId="77777777" w:rsidR="00CA5B32" w:rsidRDefault="00CA5B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20B7200000000000000"/>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Unicode">
    <w:panose1 w:val="020206030504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GillSansMTStd-Book">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ArTarumianTime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2420108"/>
      <w:docPartObj>
        <w:docPartGallery w:val="Page Numbers (Bottom of Page)"/>
        <w:docPartUnique/>
      </w:docPartObj>
    </w:sdtPr>
    <w:sdtEndPr>
      <w:rPr>
        <w:noProof/>
      </w:rPr>
    </w:sdtEndPr>
    <w:sdtContent>
      <w:p w14:paraId="162721A4" w14:textId="55F4A971" w:rsidR="009A7E4A" w:rsidRDefault="009A7E4A">
        <w:pPr>
          <w:pStyle w:val="Footer"/>
          <w:jc w:val="right"/>
        </w:pPr>
        <w:r>
          <w:fldChar w:fldCharType="begin"/>
        </w:r>
        <w:r>
          <w:instrText xml:space="preserve"> PAGE   \* MERGEFORMAT </w:instrText>
        </w:r>
        <w:r>
          <w:fldChar w:fldCharType="separate"/>
        </w:r>
        <w:r w:rsidR="007C5AF8">
          <w:rPr>
            <w:noProof/>
          </w:rPr>
          <w:t>2</w:t>
        </w:r>
        <w:r>
          <w:rPr>
            <w:noProof/>
          </w:rPr>
          <w:fldChar w:fldCharType="end"/>
        </w:r>
      </w:p>
    </w:sdtContent>
  </w:sdt>
  <w:p w14:paraId="3A412228" w14:textId="77777777" w:rsidR="009A7E4A" w:rsidRDefault="009A7E4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0857066"/>
      <w:docPartObj>
        <w:docPartGallery w:val="Page Numbers (Bottom of Page)"/>
        <w:docPartUnique/>
      </w:docPartObj>
    </w:sdtPr>
    <w:sdtEndPr>
      <w:rPr>
        <w:noProof/>
      </w:rPr>
    </w:sdtEndPr>
    <w:sdtContent>
      <w:p w14:paraId="7FF2455D" w14:textId="77777777" w:rsidR="009A7E4A" w:rsidRDefault="009A7E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5BFCDF" w14:textId="77777777" w:rsidR="009A7E4A" w:rsidRDefault="009A7E4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4AD57" w14:textId="77777777" w:rsidR="00CA5B32" w:rsidRDefault="00CA5B32">
      <w:r>
        <w:separator/>
      </w:r>
    </w:p>
  </w:footnote>
  <w:footnote w:type="continuationSeparator" w:id="0">
    <w:p w14:paraId="59252DF8" w14:textId="77777777" w:rsidR="00CA5B32" w:rsidRDefault="00CA5B32">
      <w:r>
        <w:continuationSeparator/>
      </w:r>
    </w:p>
  </w:footnote>
  <w:footnote w:type="continuationNotice" w:id="1">
    <w:p w14:paraId="6D1FE405" w14:textId="77777777" w:rsidR="00CA5B32" w:rsidRDefault="00CA5B3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3774F08C"/>
    <w:lvl w:ilvl="0">
      <w:start w:val="1"/>
      <w:numFmt w:val="bullet"/>
      <w:pStyle w:val="ListBullet4"/>
      <w:lvlText w:val="-"/>
      <w:lvlJc w:val="left"/>
      <w:pPr>
        <w:tabs>
          <w:tab w:val="num" w:pos="733"/>
        </w:tabs>
        <w:ind w:left="656" w:hanging="283"/>
      </w:pPr>
      <w:rPr>
        <w:rFonts w:ascii="Times New Roman" w:hAnsi="Times New Roman" w:hint="default"/>
      </w:rPr>
    </w:lvl>
  </w:abstractNum>
  <w:abstractNum w:abstractNumId="1" w15:restartNumberingAfterBreak="0">
    <w:nsid w:val="FFFFFF88"/>
    <w:multiLevelType w:val="hybridMultilevel"/>
    <w:tmpl w:val="26F4E8A0"/>
    <w:lvl w:ilvl="0" w:tplc="116A6B14">
      <w:start w:val="1"/>
      <w:numFmt w:val="decimal"/>
      <w:pStyle w:val="ListNumber"/>
      <w:lvlText w:val="%1."/>
      <w:lvlJc w:val="left"/>
      <w:pPr>
        <w:tabs>
          <w:tab w:val="num" w:pos="927"/>
        </w:tabs>
        <w:ind w:left="851" w:hanging="284"/>
      </w:pPr>
    </w:lvl>
    <w:lvl w:ilvl="1" w:tplc="804C618A">
      <w:numFmt w:val="decimal"/>
      <w:lvlText w:val=""/>
      <w:lvlJc w:val="left"/>
    </w:lvl>
    <w:lvl w:ilvl="2" w:tplc="77489B3E">
      <w:numFmt w:val="decimal"/>
      <w:lvlText w:val=""/>
      <w:lvlJc w:val="left"/>
    </w:lvl>
    <w:lvl w:ilvl="3" w:tplc="10283AEC">
      <w:numFmt w:val="decimal"/>
      <w:lvlText w:val=""/>
      <w:lvlJc w:val="left"/>
    </w:lvl>
    <w:lvl w:ilvl="4" w:tplc="EC6EB794">
      <w:numFmt w:val="decimal"/>
      <w:lvlText w:val=""/>
      <w:lvlJc w:val="left"/>
    </w:lvl>
    <w:lvl w:ilvl="5" w:tplc="214020FA">
      <w:numFmt w:val="decimal"/>
      <w:lvlText w:val=""/>
      <w:lvlJc w:val="left"/>
    </w:lvl>
    <w:lvl w:ilvl="6" w:tplc="6A387BC6">
      <w:numFmt w:val="decimal"/>
      <w:lvlText w:val=""/>
      <w:lvlJc w:val="left"/>
    </w:lvl>
    <w:lvl w:ilvl="7" w:tplc="EFD6A1E0">
      <w:numFmt w:val="decimal"/>
      <w:lvlText w:val=""/>
      <w:lvlJc w:val="left"/>
    </w:lvl>
    <w:lvl w:ilvl="8" w:tplc="C0E820E4">
      <w:numFmt w:val="decimal"/>
      <w:lvlText w:val=""/>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000001"/>
    <w:multiLevelType w:val="hybridMultilevel"/>
    <w:tmpl w:val="00000001"/>
    <w:lvl w:ilvl="0" w:tplc="00000001">
      <w:start w:val="1"/>
      <w:numFmt w:val="bullet"/>
      <w:pStyle w:val="ListBullet3"/>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E55A9A"/>
    <w:multiLevelType w:val="hybridMultilevel"/>
    <w:tmpl w:val="2D0EDB4E"/>
    <w:lvl w:ilvl="0" w:tplc="CE48308A">
      <w:start w:val="1"/>
      <w:numFmt w:val="bullet"/>
      <w:pStyle w:val="FourthLevel"/>
      <w:lvlText w:val=""/>
      <w:lvlJc w:val="left"/>
      <w:pPr>
        <w:ind w:left="1570" w:hanging="360"/>
      </w:pPr>
      <w:rPr>
        <w:rFonts w:ascii="Symbol" w:hAnsi="Symbol" w:hint="default"/>
      </w:rPr>
    </w:lvl>
    <w:lvl w:ilvl="1" w:tplc="04080017">
      <w:start w:val="1"/>
      <w:numFmt w:val="lowerLetter"/>
      <w:lvlText w:val="%2)"/>
      <w:lvlJc w:val="left"/>
      <w:pPr>
        <w:ind w:left="2290" w:hanging="360"/>
      </w:pPr>
    </w:lvl>
    <w:lvl w:ilvl="2" w:tplc="04080001">
      <w:start w:val="1"/>
      <w:numFmt w:val="bullet"/>
      <w:lvlText w:val=""/>
      <w:lvlJc w:val="left"/>
      <w:pPr>
        <w:ind w:left="3010" w:hanging="180"/>
      </w:pPr>
      <w:rPr>
        <w:rFonts w:ascii="Symbol" w:hAnsi="Symbol" w:hint="default"/>
      </w:rPr>
    </w:lvl>
    <w:lvl w:ilvl="3" w:tplc="0408000F">
      <w:start w:val="1"/>
      <w:numFmt w:val="decimal"/>
      <w:lvlText w:val="%4."/>
      <w:lvlJc w:val="left"/>
      <w:pPr>
        <w:ind w:left="3730" w:hanging="360"/>
      </w:pPr>
    </w:lvl>
    <w:lvl w:ilvl="4" w:tplc="04080019" w:tentative="1">
      <w:start w:val="1"/>
      <w:numFmt w:val="lowerLetter"/>
      <w:lvlText w:val="%5."/>
      <w:lvlJc w:val="left"/>
      <w:pPr>
        <w:ind w:left="4450" w:hanging="360"/>
      </w:pPr>
    </w:lvl>
    <w:lvl w:ilvl="5" w:tplc="0408001B" w:tentative="1">
      <w:start w:val="1"/>
      <w:numFmt w:val="lowerRoman"/>
      <w:lvlText w:val="%6."/>
      <w:lvlJc w:val="right"/>
      <w:pPr>
        <w:ind w:left="5170" w:hanging="180"/>
      </w:pPr>
    </w:lvl>
    <w:lvl w:ilvl="6" w:tplc="0408000F" w:tentative="1">
      <w:start w:val="1"/>
      <w:numFmt w:val="decimal"/>
      <w:lvlText w:val="%7."/>
      <w:lvlJc w:val="left"/>
      <w:pPr>
        <w:ind w:left="5890" w:hanging="360"/>
      </w:pPr>
    </w:lvl>
    <w:lvl w:ilvl="7" w:tplc="04080019" w:tentative="1">
      <w:start w:val="1"/>
      <w:numFmt w:val="lowerLetter"/>
      <w:lvlText w:val="%8."/>
      <w:lvlJc w:val="left"/>
      <w:pPr>
        <w:ind w:left="6610" w:hanging="360"/>
      </w:pPr>
    </w:lvl>
    <w:lvl w:ilvl="8" w:tplc="0408001B" w:tentative="1">
      <w:start w:val="1"/>
      <w:numFmt w:val="lowerRoman"/>
      <w:lvlText w:val="%9."/>
      <w:lvlJc w:val="right"/>
      <w:pPr>
        <w:ind w:left="7330" w:hanging="180"/>
      </w:pPr>
    </w:lvl>
  </w:abstractNum>
  <w:abstractNum w:abstractNumId="5" w15:restartNumberingAfterBreak="0">
    <w:nsid w:val="023C7936"/>
    <w:multiLevelType w:val="hybridMultilevel"/>
    <w:tmpl w:val="A3F225C6"/>
    <w:lvl w:ilvl="0" w:tplc="FFFFFFFF">
      <w:start w:val="1"/>
      <w:numFmt w:val="bullet"/>
      <w:lvlText w:val=""/>
      <w:lvlJc w:val="left"/>
      <w:pPr>
        <w:tabs>
          <w:tab w:val="num" w:pos="1919"/>
        </w:tabs>
        <w:ind w:left="1134" w:firstLine="425"/>
      </w:pPr>
      <w:rPr>
        <w:rFonts w:ascii="Symbol" w:hAnsi="Symbol" w:cs="Times New Roman" w:hint="default"/>
      </w:rPr>
    </w:lvl>
    <w:lvl w:ilvl="1" w:tplc="FFFFFFFF">
      <w:start w:val="1"/>
      <w:numFmt w:val="bullet"/>
      <w:lvlText w:val="o"/>
      <w:lvlJc w:val="left"/>
      <w:pPr>
        <w:tabs>
          <w:tab w:val="num" w:pos="2574"/>
        </w:tabs>
        <w:ind w:left="2574" w:hanging="360"/>
      </w:pPr>
      <w:rPr>
        <w:rFonts w:ascii="Courier New" w:hAnsi="Courier New" w:cs="Courier New" w:hint="default"/>
      </w:rPr>
    </w:lvl>
    <w:lvl w:ilvl="2" w:tplc="FFFFFFFF">
      <w:start w:val="1"/>
      <w:numFmt w:val="bullet"/>
      <w:lvlText w:val=""/>
      <w:lvlJc w:val="left"/>
      <w:pPr>
        <w:tabs>
          <w:tab w:val="num" w:pos="3294"/>
        </w:tabs>
        <w:ind w:left="3294" w:hanging="360"/>
      </w:pPr>
      <w:rPr>
        <w:rFonts w:ascii="Wingdings" w:hAnsi="Wingdings" w:cs="Times New Roman" w:hint="default"/>
      </w:rPr>
    </w:lvl>
    <w:lvl w:ilvl="3" w:tplc="FFFFFFFF">
      <w:start w:val="1"/>
      <w:numFmt w:val="bullet"/>
      <w:lvlText w:val=""/>
      <w:lvlJc w:val="left"/>
      <w:pPr>
        <w:tabs>
          <w:tab w:val="num" w:pos="4014"/>
        </w:tabs>
        <w:ind w:left="4014" w:hanging="360"/>
      </w:pPr>
      <w:rPr>
        <w:rFonts w:ascii="Symbol" w:hAnsi="Symbol" w:cs="Times New Roman" w:hint="default"/>
      </w:rPr>
    </w:lvl>
    <w:lvl w:ilvl="4" w:tplc="FFFFFFFF">
      <w:start w:val="1"/>
      <w:numFmt w:val="bullet"/>
      <w:lvlText w:val="o"/>
      <w:lvlJc w:val="left"/>
      <w:pPr>
        <w:tabs>
          <w:tab w:val="num" w:pos="4734"/>
        </w:tabs>
        <w:ind w:left="4734" w:hanging="360"/>
      </w:pPr>
      <w:rPr>
        <w:rFonts w:ascii="Courier New" w:hAnsi="Courier New" w:cs="Courier New" w:hint="default"/>
      </w:rPr>
    </w:lvl>
    <w:lvl w:ilvl="5" w:tplc="FFFFFFFF">
      <w:start w:val="1"/>
      <w:numFmt w:val="bullet"/>
      <w:lvlText w:val=""/>
      <w:lvlJc w:val="left"/>
      <w:pPr>
        <w:tabs>
          <w:tab w:val="num" w:pos="5454"/>
        </w:tabs>
        <w:ind w:left="5454" w:hanging="360"/>
      </w:pPr>
      <w:rPr>
        <w:rFonts w:ascii="Wingdings" w:hAnsi="Wingdings" w:cs="Times New Roman" w:hint="default"/>
      </w:rPr>
    </w:lvl>
    <w:lvl w:ilvl="6" w:tplc="FFFFFFFF">
      <w:start w:val="1"/>
      <w:numFmt w:val="bullet"/>
      <w:lvlText w:val=""/>
      <w:lvlJc w:val="left"/>
      <w:pPr>
        <w:tabs>
          <w:tab w:val="num" w:pos="6174"/>
        </w:tabs>
        <w:ind w:left="6174" w:hanging="360"/>
      </w:pPr>
      <w:rPr>
        <w:rFonts w:ascii="Symbol" w:hAnsi="Symbol" w:cs="Times New Roman" w:hint="default"/>
      </w:rPr>
    </w:lvl>
    <w:lvl w:ilvl="7" w:tplc="FFFFFFFF">
      <w:start w:val="1"/>
      <w:numFmt w:val="bullet"/>
      <w:lvlText w:val="o"/>
      <w:lvlJc w:val="left"/>
      <w:pPr>
        <w:tabs>
          <w:tab w:val="num" w:pos="6894"/>
        </w:tabs>
        <w:ind w:left="6894" w:hanging="360"/>
      </w:pPr>
      <w:rPr>
        <w:rFonts w:ascii="Courier New" w:hAnsi="Courier New" w:cs="Courier New" w:hint="default"/>
      </w:rPr>
    </w:lvl>
    <w:lvl w:ilvl="8" w:tplc="FFFFFFFF">
      <w:start w:val="1"/>
      <w:numFmt w:val="bullet"/>
      <w:lvlText w:val=""/>
      <w:lvlJc w:val="left"/>
      <w:pPr>
        <w:tabs>
          <w:tab w:val="num" w:pos="7614"/>
        </w:tabs>
        <w:ind w:left="7614" w:hanging="360"/>
      </w:pPr>
      <w:rPr>
        <w:rFonts w:ascii="Wingdings" w:hAnsi="Wingdings" w:cs="Times New Roman" w:hint="default"/>
      </w:rPr>
    </w:lvl>
  </w:abstractNum>
  <w:abstractNum w:abstractNumId="6" w15:restartNumberingAfterBreak="0">
    <w:nsid w:val="039756BB"/>
    <w:multiLevelType w:val="hybridMultilevel"/>
    <w:tmpl w:val="52E23760"/>
    <w:lvl w:ilvl="0" w:tplc="A33A7D74">
      <w:start w:val="1"/>
      <w:numFmt w:val="decimal"/>
      <w:lvlText w:val="%1."/>
      <w:lvlJc w:val="left"/>
      <w:pPr>
        <w:ind w:left="360" w:hanging="360"/>
      </w:pPr>
      <w:rPr>
        <w:rFonts w:eastAsia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9C87363"/>
    <w:multiLevelType w:val="hybridMultilevel"/>
    <w:tmpl w:val="9C2A7190"/>
    <w:lvl w:ilvl="0" w:tplc="3734254A">
      <w:start w:val="1"/>
      <w:numFmt w:val="bullet"/>
      <w:lvlText w:val=""/>
      <w:lvlJc w:val="left"/>
      <w:pPr>
        <w:tabs>
          <w:tab w:val="num" w:pos="360"/>
        </w:tabs>
        <w:ind w:left="360" w:hanging="360"/>
      </w:pPr>
      <w:rPr>
        <w:rFonts w:ascii="Symbol" w:hAnsi="Symbol" w:cs="Times New Roman" w:hint="default"/>
        <w:color w:val="auto"/>
      </w:rPr>
    </w:lvl>
    <w:lvl w:ilvl="1" w:tplc="F836C124">
      <w:numFmt w:val="decimal"/>
      <w:lvlText w:val=""/>
      <w:lvlJc w:val="left"/>
    </w:lvl>
    <w:lvl w:ilvl="2" w:tplc="F878D54A">
      <w:numFmt w:val="decimal"/>
      <w:lvlText w:val=""/>
      <w:lvlJc w:val="left"/>
    </w:lvl>
    <w:lvl w:ilvl="3" w:tplc="FB3E090A">
      <w:numFmt w:val="decimal"/>
      <w:lvlText w:val=""/>
      <w:lvlJc w:val="left"/>
    </w:lvl>
    <w:lvl w:ilvl="4" w:tplc="3306C63E">
      <w:numFmt w:val="decimal"/>
      <w:lvlText w:val=""/>
      <w:lvlJc w:val="left"/>
    </w:lvl>
    <w:lvl w:ilvl="5" w:tplc="BDA4EFD0">
      <w:numFmt w:val="decimal"/>
      <w:lvlText w:val=""/>
      <w:lvlJc w:val="left"/>
    </w:lvl>
    <w:lvl w:ilvl="6" w:tplc="C1242FEA">
      <w:numFmt w:val="decimal"/>
      <w:lvlText w:val=""/>
      <w:lvlJc w:val="left"/>
    </w:lvl>
    <w:lvl w:ilvl="7" w:tplc="70F6E966">
      <w:numFmt w:val="decimal"/>
      <w:lvlText w:val=""/>
      <w:lvlJc w:val="left"/>
    </w:lvl>
    <w:lvl w:ilvl="8" w:tplc="B1F0EAC2">
      <w:numFmt w:val="decimal"/>
      <w:lvlText w:val=""/>
      <w:lvlJc w:val="left"/>
    </w:lvl>
  </w:abstractNum>
  <w:abstractNum w:abstractNumId="8" w15:restartNumberingAfterBreak="0">
    <w:nsid w:val="0AFD2DF8"/>
    <w:multiLevelType w:val="multilevel"/>
    <w:tmpl w:val="77AC7BF4"/>
    <w:lvl w:ilvl="0">
      <w:start w:val="1"/>
      <w:numFmt w:val="decimal"/>
      <w:pStyle w:val="Agr1"/>
      <w:lvlText w:val="%1."/>
      <w:lvlJc w:val="left"/>
      <w:pPr>
        <w:ind w:left="502" w:hanging="360"/>
      </w:pPr>
    </w:lvl>
    <w:lvl w:ilvl="1">
      <w:start w:val="1"/>
      <w:numFmt w:val="decimal"/>
      <w:pStyle w:val="Agr2"/>
      <w:lvlText w:val="%1.%2."/>
      <w:lvlJc w:val="left"/>
      <w:pPr>
        <w:ind w:left="1284" w:hanging="432"/>
      </w:pPr>
      <w:rPr>
        <w:rFonts w:ascii="Times Unicode" w:hAnsi="Times Unicode" w:hint="default"/>
        <w:b w:val="0"/>
        <w:bCs w:val="0"/>
        <w:i w:val="0"/>
        <w:iCs w:val="0"/>
        <w: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gr3"/>
      <w:lvlText w:val="%1.%2.%3."/>
      <w:lvlJc w:val="left"/>
      <w:pPr>
        <w:ind w:left="1356" w:hanging="504"/>
      </w:pPr>
      <w:rPr>
        <w:b w:val="0"/>
        <w:bCs w:val="0"/>
        <w:color w:val="auto"/>
      </w:r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9" w15:restartNumberingAfterBreak="0">
    <w:nsid w:val="0D9003DE"/>
    <w:multiLevelType w:val="hybridMultilevel"/>
    <w:tmpl w:val="01822F1E"/>
    <w:lvl w:ilvl="0" w:tplc="FFFFFFFF">
      <w:start w:val="1"/>
      <w:numFmt w:val="bullet"/>
      <w:lvlText w:val=""/>
      <w:lvlJc w:val="left"/>
      <w:pPr>
        <w:tabs>
          <w:tab w:val="num" w:pos="1919"/>
        </w:tabs>
        <w:ind w:left="1134" w:firstLine="425"/>
      </w:pPr>
      <w:rPr>
        <w:rFonts w:ascii="Symbol" w:hAnsi="Symbol" w:cs="Times New Roman" w:hint="default"/>
      </w:rPr>
    </w:lvl>
    <w:lvl w:ilvl="1" w:tplc="FFFFFFFF">
      <w:start w:val="1"/>
      <w:numFmt w:val="bullet"/>
      <w:lvlText w:val="o"/>
      <w:lvlJc w:val="left"/>
      <w:pPr>
        <w:tabs>
          <w:tab w:val="num" w:pos="2574"/>
        </w:tabs>
        <w:ind w:left="2574" w:hanging="360"/>
      </w:pPr>
      <w:rPr>
        <w:rFonts w:ascii="Courier New" w:hAnsi="Courier New" w:cs="Courier New" w:hint="default"/>
      </w:rPr>
    </w:lvl>
    <w:lvl w:ilvl="2" w:tplc="FFFFFFFF">
      <w:start w:val="1"/>
      <w:numFmt w:val="bullet"/>
      <w:lvlText w:val=""/>
      <w:lvlJc w:val="left"/>
      <w:pPr>
        <w:tabs>
          <w:tab w:val="num" w:pos="3294"/>
        </w:tabs>
        <w:ind w:left="3294" w:hanging="360"/>
      </w:pPr>
      <w:rPr>
        <w:rFonts w:ascii="Wingdings" w:hAnsi="Wingdings" w:cs="Times New Roman" w:hint="default"/>
      </w:rPr>
    </w:lvl>
    <w:lvl w:ilvl="3" w:tplc="FFFFFFFF">
      <w:start w:val="1"/>
      <w:numFmt w:val="bullet"/>
      <w:lvlText w:val=""/>
      <w:lvlJc w:val="left"/>
      <w:pPr>
        <w:tabs>
          <w:tab w:val="num" w:pos="4014"/>
        </w:tabs>
        <w:ind w:left="4014" w:hanging="360"/>
      </w:pPr>
      <w:rPr>
        <w:rFonts w:ascii="Symbol" w:hAnsi="Symbol" w:cs="Times New Roman" w:hint="default"/>
      </w:rPr>
    </w:lvl>
    <w:lvl w:ilvl="4" w:tplc="FFFFFFFF">
      <w:start w:val="1"/>
      <w:numFmt w:val="bullet"/>
      <w:lvlText w:val="o"/>
      <w:lvlJc w:val="left"/>
      <w:pPr>
        <w:tabs>
          <w:tab w:val="num" w:pos="4734"/>
        </w:tabs>
        <w:ind w:left="4734" w:hanging="360"/>
      </w:pPr>
      <w:rPr>
        <w:rFonts w:ascii="Courier New" w:hAnsi="Courier New" w:cs="Courier New" w:hint="default"/>
      </w:rPr>
    </w:lvl>
    <w:lvl w:ilvl="5" w:tplc="FFFFFFFF">
      <w:start w:val="1"/>
      <w:numFmt w:val="bullet"/>
      <w:lvlText w:val=""/>
      <w:lvlJc w:val="left"/>
      <w:pPr>
        <w:tabs>
          <w:tab w:val="num" w:pos="5454"/>
        </w:tabs>
        <w:ind w:left="5454" w:hanging="360"/>
      </w:pPr>
      <w:rPr>
        <w:rFonts w:ascii="Wingdings" w:hAnsi="Wingdings" w:cs="Times New Roman" w:hint="default"/>
      </w:rPr>
    </w:lvl>
    <w:lvl w:ilvl="6" w:tplc="FFFFFFFF">
      <w:start w:val="1"/>
      <w:numFmt w:val="bullet"/>
      <w:lvlText w:val=""/>
      <w:lvlJc w:val="left"/>
      <w:pPr>
        <w:tabs>
          <w:tab w:val="num" w:pos="6174"/>
        </w:tabs>
        <w:ind w:left="6174" w:hanging="360"/>
      </w:pPr>
      <w:rPr>
        <w:rFonts w:ascii="Symbol" w:hAnsi="Symbol" w:cs="Times New Roman" w:hint="default"/>
      </w:rPr>
    </w:lvl>
    <w:lvl w:ilvl="7" w:tplc="FFFFFFFF">
      <w:start w:val="1"/>
      <w:numFmt w:val="bullet"/>
      <w:lvlText w:val="o"/>
      <w:lvlJc w:val="left"/>
      <w:pPr>
        <w:tabs>
          <w:tab w:val="num" w:pos="6894"/>
        </w:tabs>
        <w:ind w:left="6894" w:hanging="360"/>
      </w:pPr>
      <w:rPr>
        <w:rFonts w:ascii="Courier New" w:hAnsi="Courier New" w:cs="Courier New" w:hint="default"/>
      </w:rPr>
    </w:lvl>
    <w:lvl w:ilvl="8" w:tplc="FFFFFFFF">
      <w:start w:val="1"/>
      <w:numFmt w:val="bullet"/>
      <w:lvlText w:val=""/>
      <w:lvlJc w:val="left"/>
      <w:pPr>
        <w:tabs>
          <w:tab w:val="num" w:pos="7614"/>
        </w:tabs>
        <w:ind w:left="7614" w:hanging="360"/>
      </w:pPr>
      <w:rPr>
        <w:rFonts w:ascii="Wingdings" w:hAnsi="Wingdings" w:cs="Times New Roman" w:hint="default"/>
      </w:rPr>
    </w:lvl>
  </w:abstractNum>
  <w:abstractNum w:abstractNumId="10" w15:restartNumberingAfterBreak="0">
    <w:nsid w:val="1BB05F02"/>
    <w:multiLevelType w:val="hybridMultilevel"/>
    <w:tmpl w:val="BBD0B0C2"/>
    <w:lvl w:ilvl="0" w:tplc="FFFFFFFF">
      <w:start w:val="1"/>
      <w:numFmt w:val="bullet"/>
      <w:lvlText w:val=""/>
      <w:lvlJc w:val="left"/>
      <w:pPr>
        <w:tabs>
          <w:tab w:val="num" w:pos="785"/>
        </w:tabs>
        <w:ind w:firstLine="425"/>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210913F4"/>
    <w:multiLevelType w:val="hybridMultilevel"/>
    <w:tmpl w:val="1B96C072"/>
    <w:lvl w:ilvl="0" w:tplc="68D633B6">
      <w:start w:val="1"/>
      <w:numFmt w:val="bullet"/>
      <w:pStyle w:val="Instruction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237B6C"/>
    <w:multiLevelType w:val="multilevel"/>
    <w:tmpl w:val="BAAE1BE6"/>
    <w:lvl w:ilvl="0">
      <w:start w:val="1"/>
      <w:numFmt w:val="decimal"/>
      <w:pStyle w:val="Rus1"/>
      <w:lvlText w:val="%1."/>
      <w:lvlJc w:val="left"/>
      <w:pPr>
        <w:ind w:left="720" w:hanging="360"/>
      </w:pPr>
      <w:rPr>
        <w:rFonts w:ascii="Georgia" w:hAnsi="Georgia" w:hint="default"/>
      </w:rPr>
    </w:lvl>
    <w:lvl w:ilvl="1">
      <w:start w:val="1"/>
      <w:numFmt w:val="decimal"/>
      <w:pStyle w:val="Rus2"/>
      <w:lvlText w:val="%1.%2."/>
      <w:lvlJc w:val="left"/>
      <w:pPr>
        <w:ind w:left="744" w:hanging="384"/>
      </w:pPr>
    </w:lvl>
    <w:lvl w:ilvl="2">
      <w:start w:val="1"/>
      <w:numFmt w:val="decimal"/>
      <w:pStyle w:val="Rus3"/>
      <w:lvlText w:val="%1.%2.%3."/>
      <w:lvlJc w:val="left"/>
      <w:pPr>
        <w:ind w:left="1080" w:hanging="720"/>
      </w:pPr>
    </w:lvl>
    <w:lvl w:ilvl="3">
      <w:start w:val="1"/>
      <w:numFmt w:val="decimal"/>
      <w:lvlText w:val="%1.%2.%3.%4."/>
      <w:lvlJc w:val="left"/>
      <w:pPr>
        <w:ind w:left="1080" w:hanging="720"/>
      </w:pPr>
      <w:rPr>
        <w:sz w:val="2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272F61BB"/>
    <w:multiLevelType w:val="hybridMultilevel"/>
    <w:tmpl w:val="4EBE3E5E"/>
    <w:lvl w:ilvl="0" w:tplc="F79A78AE">
      <w:start w:val="1"/>
      <w:numFmt w:val="bullet"/>
      <w:pStyle w:val="Bullet2"/>
      <w:lvlText w:val=""/>
      <w:lvlJc w:val="left"/>
      <w:pPr>
        <w:ind w:left="86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3A5595"/>
    <w:multiLevelType w:val="hybridMultilevel"/>
    <w:tmpl w:val="94E0F1DC"/>
    <w:lvl w:ilvl="0" w:tplc="6F186D8C">
      <w:start w:val="1"/>
      <w:numFmt w:val="bullet"/>
      <w:pStyle w:val="Bullet1"/>
      <w:lvlText w:val=""/>
      <w:lvlJc w:val="left"/>
      <w:pPr>
        <w:ind w:left="86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520789"/>
    <w:multiLevelType w:val="hybridMultilevel"/>
    <w:tmpl w:val="9550AC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07B72E8"/>
    <w:multiLevelType w:val="hybridMultilevel"/>
    <w:tmpl w:val="EEF2457A"/>
    <w:lvl w:ilvl="0" w:tplc="1A1E6478">
      <w:start w:val="1"/>
      <w:numFmt w:val="decimal"/>
      <w:lvlText w:val="ԳԼՈՒԽ %1"/>
      <w:lvlJc w:val="left"/>
      <w:pPr>
        <w:ind w:left="1620" w:hanging="360"/>
      </w:pPr>
      <w:rPr>
        <w:rFonts w:ascii="GHEA Grapalat" w:hAnsi="GHEA Grapalat" w:cs="Arial" w:hint="default"/>
        <w:b/>
        <w:bCs w:val="0"/>
        <w:sz w:val="24"/>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0B34222"/>
    <w:multiLevelType w:val="hybridMultilevel"/>
    <w:tmpl w:val="A4CCB7D0"/>
    <w:lvl w:ilvl="0" w:tplc="2946C620">
      <w:start w:val="1"/>
      <w:numFmt w:val="decimal"/>
      <w:pStyle w:val="Heading1"/>
      <w:lvlText w:val="ԲԱԺԻՆ %1"/>
      <w:lvlJc w:val="left"/>
      <w:pPr>
        <w:ind w:left="1287" w:hanging="360"/>
      </w:pPr>
      <w:rPr>
        <w:rFonts w:ascii="GHEA Grapalat" w:hAnsi="GHEA Grapalat"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440114B3"/>
    <w:multiLevelType w:val="multilevel"/>
    <w:tmpl w:val="AADA17EE"/>
    <w:lvl w:ilvl="0">
      <w:start w:val="1"/>
      <w:numFmt w:val="decimal"/>
      <w:lvlText w:val="%1."/>
      <w:lvlJc w:val="left"/>
      <w:pPr>
        <w:ind w:left="720" w:hanging="360"/>
      </w:pPr>
      <w:rPr>
        <w:rFonts w:ascii="Arial" w:hAnsi="Arial" w:cs="Arial" w:hint="default"/>
      </w:rPr>
    </w:lvl>
    <w:lvl w:ilvl="1">
      <w:start w:val="1"/>
      <w:numFmt w:val="decimal"/>
      <w:pStyle w:val="Arm2"/>
      <w:lvlText w:val="%1.%2."/>
      <w:lvlJc w:val="left"/>
      <w:pPr>
        <w:ind w:left="720" w:hanging="360"/>
      </w:pPr>
      <w:rPr>
        <w:color w:val="6C6463"/>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4BA4D1E"/>
    <w:multiLevelType w:val="multilevel"/>
    <w:tmpl w:val="A624434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473339A2"/>
    <w:multiLevelType w:val="hybridMultilevel"/>
    <w:tmpl w:val="F07A032A"/>
    <w:lvl w:ilvl="0" w:tplc="C59A37B8">
      <w:start w:val="1"/>
      <w:numFmt w:val="decimal"/>
      <w:pStyle w:val="katerina"/>
      <w:lvlText w:val="%1.2"/>
      <w:lvlJc w:val="left"/>
      <w:pPr>
        <w:ind w:left="720" w:hanging="360"/>
      </w:pPr>
      <w:rPr>
        <w:rFonts w:ascii="Cambria" w:hAnsi="Cambria" w:hint="default"/>
        <w:b/>
        <w:i w:val="0"/>
        <w:color w:val="365F91" w:themeColor="accent1" w:themeShade="BF"/>
        <w:sz w:val="28"/>
        <w:szCs w:val="26"/>
      </w:rPr>
    </w:lvl>
    <w:lvl w:ilvl="1" w:tplc="04080019" w:tentative="1">
      <w:start w:val="1"/>
      <w:numFmt w:val="lowerLetter"/>
      <w:pStyle w:val="katerina"/>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75F563F"/>
    <w:multiLevelType w:val="hybridMultilevel"/>
    <w:tmpl w:val="E124D666"/>
    <w:lvl w:ilvl="0" w:tplc="9A067A62">
      <w:start w:val="1"/>
      <w:numFmt w:val="bullet"/>
      <w:lvlText w:val=""/>
      <w:lvlJc w:val="left"/>
      <w:pPr>
        <w:tabs>
          <w:tab w:val="num" w:pos="360"/>
        </w:tabs>
        <w:ind w:left="360" w:hanging="360"/>
      </w:pPr>
      <w:rPr>
        <w:rFonts w:ascii="Symbol" w:hAnsi="Symbol" w:cs="Times New Roman" w:hint="default"/>
      </w:rPr>
    </w:lvl>
    <w:lvl w:ilvl="1" w:tplc="A6605274">
      <w:numFmt w:val="decimal"/>
      <w:lvlText w:val=""/>
      <w:lvlJc w:val="left"/>
    </w:lvl>
    <w:lvl w:ilvl="2" w:tplc="9B6C2258">
      <w:numFmt w:val="decimal"/>
      <w:lvlText w:val=""/>
      <w:lvlJc w:val="left"/>
    </w:lvl>
    <w:lvl w:ilvl="3" w:tplc="D942700C">
      <w:numFmt w:val="decimal"/>
      <w:lvlText w:val=""/>
      <w:lvlJc w:val="left"/>
    </w:lvl>
    <w:lvl w:ilvl="4" w:tplc="E0B28CFE">
      <w:numFmt w:val="decimal"/>
      <w:lvlText w:val=""/>
      <w:lvlJc w:val="left"/>
    </w:lvl>
    <w:lvl w:ilvl="5" w:tplc="95A8CE0C">
      <w:numFmt w:val="decimal"/>
      <w:lvlText w:val=""/>
      <w:lvlJc w:val="left"/>
    </w:lvl>
    <w:lvl w:ilvl="6" w:tplc="580C5884">
      <w:numFmt w:val="decimal"/>
      <w:lvlText w:val=""/>
      <w:lvlJc w:val="left"/>
    </w:lvl>
    <w:lvl w:ilvl="7" w:tplc="1DC2EB6E">
      <w:numFmt w:val="decimal"/>
      <w:lvlText w:val=""/>
      <w:lvlJc w:val="left"/>
    </w:lvl>
    <w:lvl w:ilvl="8" w:tplc="85E661B2">
      <w:numFmt w:val="decimal"/>
      <w:lvlText w:val=""/>
      <w:lvlJc w:val="left"/>
    </w:lvl>
  </w:abstractNum>
  <w:abstractNum w:abstractNumId="22" w15:restartNumberingAfterBreak="0">
    <w:nsid w:val="48DE2A2B"/>
    <w:multiLevelType w:val="hybridMultilevel"/>
    <w:tmpl w:val="D23CD0D2"/>
    <w:lvl w:ilvl="0" w:tplc="83946190">
      <w:start w:val="1"/>
      <w:numFmt w:val="bullet"/>
      <w:lvlText w:val=""/>
      <w:lvlJc w:val="left"/>
      <w:pPr>
        <w:tabs>
          <w:tab w:val="num" w:pos="360"/>
        </w:tabs>
        <w:ind w:left="360" w:hanging="360"/>
      </w:pPr>
      <w:rPr>
        <w:rFonts w:ascii="Symbol" w:hAnsi="Symbol" w:cs="Times New Roman" w:hint="default"/>
      </w:rPr>
    </w:lvl>
    <w:lvl w:ilvl="1" w:tplc="3D32128C">
      <w:numFmt w:val="decimal"/>
      <w:lvlText w:val=""/>
      <w:lvlJc w:val="left"/>
    </w:lvl>
    <w:lvl w:ilvl="2" w:tplc="F75E6486">
      <w:numFmt w:val="decimal"/>
      <w:lvlText w:val=""/>
      <w:lvlJc w:val="left"/>
    </w:lvl>
    <w:lvl w:ilvl="3" w:tplc="EB048DB0">
      <w:numFmt w:val="decimal"/>
      <w:lvlText w:val=""/>
      <w:lvlJc w:val="left"/>
    </w:lvl>
    <w:lvl w:ilvl="4" w:tplc="058C0720">
      <w:numFmt w:val="decimal"/>
      <w:lvlText w:val=""/>
      <w:lvlJc w:val="left"/>
    </w:lvl>
    <w:lvl w:ilvl="5" w:tplc="9E2A3136">
      <w:numFmt w:val="decimal"/>
      <w:lvlText w:val=""/>
      <w:lvlJc w:val="left"/>
    </w:lvl>
    <w:lvl w:ilvl="6" w:tplc="3716B90A">
      <w:numFmt w:val="decimal"/>
      <w:lvlText w:val=""/>
      <w:lvlJc w:val="left"/>
    </w:lvl>
    <w:lvl w:ilvl="7" w:tplc="4E7C7238">
      <w:numFmt w:val="decimal"/>
      <w:lvlText w:val=""/>
      <w:lvlJc w:val="left"/>
    </w:lvl>
    <w:lvl w:ilvl="8" w:tplc="5D1EC800">
      <w:numFmt w:val="decimal"/>
      <w:lvlText w:val=""/>
      <w:lvlJc w:val="left"/>
    </w:lvl>
  </w:abstractNum>
  <w:abstractNum w:abstractNumId="23" w15:restartNumberingAfterBreak="0">
    <w:nsid w:val="52820511"/>
    <w:multiLevelType w:val="hybridMultilevel"/>
    <w:tmpl w:val="63E22BB2"/>
    <w:lvl w:ilvl="0" w:tplc="86F29430">
      <w:start w:val="1"/>
      <w:numFmt w:val="lowerRoman"/>
      <w:pStyle w:val="ThirdLevelN"/>
      <w:lvlText w:val="(%1)"/>
      <w:lvlJc w:val="right"/>
      <w:pPr>
        <w:ind w:left="14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15:restartNumberingAfterBreak="0">
    <w:nsid w:val="562643B4"/>
    <w:multiLevelType w:val="hybridMultilevel"/>
    <w:tmpl w:val="0B40104C"/>
    <w:lvl w:ilvl="0" w:tplc="FFFFFFFF">
      <w:numFmt w:val="none"/>
      <w:lvlText w:val=""/>
      <w:lvlJc w:val="left"/>
      <w:pPr>
        <w:tabs>
          <w:tab w:val="num" w:pos="360"/>
        </w:tabs>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59D17DE7"/>
    <w:multiLevelType w:val="hybridMultilevel"/>
    <w:tmpl w:val="32F07A3C"/>
    <w:lvl w:ilvl="0" w:tplc="0408000F">
      <w:start w:val="1"/>
      <w:numFmt w:val="decimal"/>
      <w:lvlText w:val="%1."/>
      <w:lvlJc w:val="left"/>
      <w:pPr>
        <w:ind w:left="1570" w:hanging="360"/>
      </w:pPr>
    </w:lvl>
    <w:lvl w:ilvl="1" w:tplc="04080019">
      <w:start w:val="1"/>
      <w:numFmt w:val="lowerLetter"/>
      <w:lvlText w:val="%2."/>
      <w:lvlJc w:val="left"/>
      <w:pPr>
        <w:ind w:left="2290" w:hanging="360"/>
      </w:pPr>
    </w:lvl>
    <w:lvl w:ilvl="2" w:tplc="E3B2D67A">
      <w:start w:val="1"/>
      <w:numFmt w:val="lowerRoman"/>
      <w:pStyle w:val="ThirdLevel"/>
      <w:lvlText w:val="%3."/>
      <w:lvlJc w:val="right"/>
      <w:pPr>
        <w:ind w:left="3010" w:hanging="180"/>
      </w:pPr>
      <w:rPr>
        <w:rFonts w:hint="default"/>
      </w:rPr>
    </w:lvl>
    <w:lvl w:ilvl="3" w:tplc="0408000F" w:tentative="1">
      <w:start w:val="1"/>
      <w:numFmt w:val="decimal"/>
      <w:lvlText w:val="%4."/>
      <w:lvlJc w:val="left"/>
      <w:pPr>
        <w:ind w:left="3730" w:hanging="360"/>
      </w:pPr>
    </w:lvl>
    <w:lvl w:ilvl="4" w:tplc="04080019" w:tentative="1">
      <w:start w:val="1"/>
      <w:numFmt w:val="lowerLetter"/>
      <w:lvlText w:val="%5."/>
      <w:lvlJc w:val="left"/>
      <w:pPr>
        <w:ind w:left="4450" w:hanging="360"/>
      </w:pPr>
    </w:lvl>
    <w:lvl w:ilvl="5" w:tplc="0408001B" w:tentative="1">
      <w:start w:val="1"/>
      <w:numFmt w:val="lowerRoman"/>
      <w:lvlText w:val="%6."/>
      <w:lvlJc w:val="right"/>
      <w:pPr>
        <w:ind w:left="5170" w:hanging="180"/>
      </w:pPr>
    </w:lvl>
    <w:lvl w:ilvl="6" w:tplc="0408000F" w:tentative="1">
      <w:start w:val="1"/>
      <w:numFmt w:val="decimal"/>
      <w:lvlText w:val="%7."/>
      <w:lvlJc w:val="left"/>
      <w:pPr>
        <w:ind w:left="5890" w:hanging="360"/>
      </w:pPr>
    </w:lvl>
    <w:lvl w:ilvl="7" w:tplc="04080019" w:tentative="1">
      <w:start w:val="1"/>
      <w:numFmt w:val="lowerLetter"/>
      <w:lvlText w:val="%8."/>
      <w:lvlJc w:val="left"/>
      <w:pPr>
        <w:ind w:left="6610" w:hanging="360"/>
      </w:pPr>
    </w:lvl>
    <w:lvl w:ilvl="8" w:tplc="0408001B" w:tentative="1">
      <w:start w:val="1"/>
      <w:numFmt w:val="lowerRoman"/>
      <w:lvlText w:val="%9."/>
      <w:lvlJc w:val="right"/>
      <w:pPr>
        <w:ind w:left="7330" w:hanging="180"/>
      </w:pPr>
    </w:lvl>
  </w:abstractNum>
  <w:abstractNum w:abstractNumId="26" w15:restartNumberingAfterBreak="0">
    <w:nsid w:val="5FD24D44"/>
    <w:multiLevelType w:val="hybridMultilevel"/>
    <w:tmpl w:val="0596CC32"/>
    <w:lvl w:ilvl="0" w:tplc="FFFFFFF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 w15:restartNumberingAfterBreak="0">
    <w:nsid w:val="61D57C5B"/>
    <w:multiLevelType w:val="hybridMultilevel"/>
    <w:tmpl w:val="5A46C9FC"/>
    <w:lvl w:ilvl="0" w:tplc="8D568244">
      <w:start w:val="1"/>
      <w:numFmt w:val="decimal"/>
      <w:pStyle w:val="Text1"/>
      <w:lvlText w:val="%1."/>
      <w:lvlJc w:val="left"/>
      <w:pPr>
        <w:ind w:left="1495" w:hanging="360"/>
      </w:pPr>
    </w:lvl>
    <w:lvl w:ilvl="1" w:tplc="4872AB82">
      <w:start w:val="1"/>
      <w:numFmt w:val="decimal"/>
      <w:pStyle w:val="Text2"/>
      <w:lvlText w:val="%2)"/>
      <w:lvlJc w:val="left"/>
      <w:pPr>
        <w:ind w:left="1920" w:hanging="360"/>
      </w:pPr>
      <w:rPr>
        <w:rFonts w:ascii="GHEA Grapalat" w:hAnsi="GHEA Grapalat" w:hint="default"/>
        <w:strike w:val="0"/>
        <w:color w:val="auto"/>
        <w:sz w:val="24"/>
        <w:szCs w:val="24"/>
      </w:rPr>
    </w:lvl>
    <w:lvl w:ilvl="2" w:tplc="04090017">
      <w:start w:val="1"/>
      <w:numFmt w:val="lowerLetter"/>
      <w:lvlText w:val="%3)"/>
      <w:lvlJc w:val="lef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8" w15:restartNumberingAfterBreak="0">
    <w:nsid w:val="6D2C7A1B"/>
    <w:multiLevelType w:val="hybridMultilevel"/>
    <w:tmpl w:val="5CFC9FF8"/>
    <w:lvl w:ilvl="0" w:tplc="7682BA2E">
      <w:start w:val="1"/>
      <w:numFmt w:val="lowerLetter"/>
      <w:pStyle w:val="SecondLeve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9" w15:restartNumberingAfterBreak="0">
    <w:nsid w:val="755E69C2"/>
    <w:multiLevelType w:val="hybridMultilevel"/>
    <w:tmpl w:val="F1329CE0"/>
    <w:lvl w:ilvl="0" w:tplc="0C0A0019">
      <w:start w:val="1"/>
      <w:numFmt w:val="lowerLetter"/>
      <w:pStyle w:val="ListBullet"/>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7164D64"/>
    <w:multiLevelType w:val="hybridMultilevel"/>
    <w:tmpl w:val="E8C424EA"/>
    <w:lvl w:ilvl="0" w:tplc="FFFFFFFF">
      <w:start w:val="1"/>
      <w:numFmt w:val="decimal"/>
      <w:lvlText w:val="%1)"/>
      <w:lvlJc w:val="left"/>
      <w:pPr>
        <w:ind w:left="1560" w:hanging="360"/>
      </w:pPr>
      <w:rPr>
        <w:b/>
        <w:bCs/>
        <w:color w:val="auto"/>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1" w15:restartNumberingAfterBreak="0">
    <w:nsid w:val="77BD707E"/>
    <w:multiLevelType w:val="hybridMultilevel"/>
    <w:tmpl w:val="F51A6F78"/>
    <w:lvl w:ilvl="0" w:tplc="E7D6BA50">
      <w:start w:val="1"/>
      <w:numFmt w:val="bullet"/>
      <w:lvlText w:val=""/>
      <w:lvlJc w:val="left"/>
      <w:pPr>
        <w:tabs>
          <w:tab w:val="num" w:pos="360"/>
        </w:tabs>
        <w:ind w:left="360" w:hanging="360"/>
      </w:pPr>
      <w:rPr>
        <w:rFonts w:ascii="Symbol" w:hAnsi="Symbol" w:cs="Times New Roman" w:hint="default"/>
        <w:color w:val="auto"/>
      </w:rPr>
    </w:lvl>
    <w:lvl w:ilvl="1" w:tplc="377AC8A6">
      <w:numFmt w:val="decimal"/>
      <w:lvlText w:val=""/>
      <w:lvlJc w:val="left"/>
    </w:lvl>
    <w:lvl w:ilvl="2" w:tplc="23724748">
      <w:numFmt w:val="decimal"/>
      <w:lvlText w:val=""/>
      <w:lvlJc w:val="left"/>
    </w:lvl>
    <w:lvl w:ilvl="3" w:tplc="0636B17C">
      <w:numFmt w:val="decimal"/>
      <w:lvlText w:val=""/>
      <w:lvlJc w:val="left"/>
    </w:lvl>
    <w:lvl w:ilvl="4" w:tplc="54F4B004">
      <w:numFmt w:val="decimal"/>
      <w:lvlText w:val=""/>
      <w:lvlJc w:val="left"/>
    </w:lvl>
    <w:lvl w:ilvl="5" w:tplc="32DA4060">
      <w:numFmt w:val="decimal"/>
      <w:lvlText w:val=""/>
      <w:lvlJc w:val="left"/>
    </w:lvl>
    <w:lvl w:ilvl="6" w:tplc="038C80F6">
      <w:numFmt w:val="decimal"/>
      <w:lvlText w:val=""/>
      <w:lvlJc w:val="left"/>
    </w:lvl>
    <w:lvl w:ilvl="7" w:tplc="BA5E34A0">
      <w:numFmt w:val="decimal"/>
      <w:lvlText w:val=""/>
      <w:lvlJc w:val="left"/>
    </w:lvl>
    <w:lvl w:ilvl="8" w:tplc="5992BE80">
      <w:numFmt w:val="decimal"/>
      <w:lvlText w:val=""/>
      <w:lvlJc w:val="left"/>
    </w:lvl>
  </w:abstractNum>
  <w:abstractNum w:abstractNumId="32" w15:restartNumberingAfterBreak="0">
    <w:nsid w:val="77C63B17"/>
    <w:multiLevelType w:val="hybridMultilevel"/>
    <w:tmpl w:val="FFFFFFFF"/>
    <w:lvl w:ilvl="0" w:tplc="38545EC6">
      <w:start w:val="1"/>
      <w:numFmt w:val="decimal"/>
      <w:lvlText w:val="%1."/>
      <w:lvlJc w:val="left"/>
      <w:pPr>
        <w:ind w:left="720" w:hanging="360"/>
      </w:pPr>
    </w:lvl>
    <w:lvl w:ilvl="1" w:tplc="FFFFFFFF">
      <w:start w:val="1"/>
      <w:numFmt w:val="decimal"/>
      <w:lvlText w:val="%2)"/>
      <w:lvlJc w:val="left"/>
      <w:pPr>
        <w:ind w:left="1440" w:hanging="360"/>
      </w:pPr>
    </w:lvl>
    <w:lvl w:ilvl="2" w:tplc="ECD2CE7A">
      <w:start w:val="1"/>
      <w:numFmt w:val="lowerRoman"/>
      <w:lvlText w:val="%3."/>
      <w:lvlJc w:val="right"/>
      <w:pPr>
        <w:ind w:left="2160" w:hanging="180"/>
      </w:pPr>
    </w:lvl>
    <w:lvl w:ilvl="3" w:tplc="C26C2EF6">
      <w:start w:val="1"/>
      <w:numFmt w:val="decimal"/>
      <w:lvlText w:val="%4."/>
      <w:lvlJc w:val="left"/>
      <w:pPr>
        <w:ind w:left="2880" w:hanging="360"/>
      </w:pPr>
    </w:lvl>
    <w:lvl w:ilvl="4" w:tplc="E10E9B1A">
      <w:start w:val="1"/>
      <w:numFmt w:val="lowerLetter"/>
      <w:lvlText w:val="%5."/>
      <w:lvlJc w:val="left"/>
      <w:pPr>
        <w:ind w:left="3600" w:hanging="360"/>
      </w:pPr>
    </w:lvl>
    <w:lvl w:ilvl="5" w:tplc="AD228F9A">
      <w:start w:val="1"/>
      <w:numFmt w:val="lowerRoman"/>
      <w:lvlText w:val="%6."/>
      <w:lvlJc w:val="right"/>
      <w:pPr>
        <w:ind w:left="4320" w:hanging="180"/>
      </w:pPr>
    </w:lvl>
    <w:lvl w:ilvl="6" w:tplc="6BFC20A2">
      <w:start w:val="1"/>
      <w:numFmt w:val="decimal"/>
      <w:lvlText w:val="%7."/>
      <w:lvlJc w:val="left"/>
      <w:pPr>
        <w:ind w:left="5040" w:hanging="360"/>
      </w:pPr>
    </w:lvl>
    <w:lvl w:ilvl="7" w:tplc="66E02280">
      <w:start w:val="1"/>
      <w:numFmt w:val="lowerLetter"/>
      <w:lvlText w:val="%8."/>
      <w:lvlJc w:val="left"/>
      <w:pPr>
        <w:ind w:left="5760" w:hanging="360"/>
      </w:pPr>
    </w:lvl>
    <w:lvl w:ilvl="8" w:tplc="0C462E6E">
      <w:start w:val="1"/>
      <w:numFmt w:val="lowerRoman"/>
      <w:lvlText w:val="%9."/>
      <w:lvlJc w:val="right"/>
      <w:pPr>
        <w:ind w:left="6480" w:hanging="180"/>
      </w:pPr>
    </w:lvl>
  </w:abstractNum>
  <w:abstractNum w:abstractNumId="33" w15:restartNumberingAfterBreak="0">
    <w:nsid w:val="77CE6768"/>
    <w:multiLevelType w:val="hybridMultilevel"/>
    <w:tmpl w:val="3A402A4C"/>
    <w:lvl w:ilvl="0" w:tplc="CC94D63E">
      <w:start w:val="1"/>
      <w:numFmt w:val="bullet"/>
      <w:lvlText w:val=""/>
      <w:lvlJc w:val="left"/>
      <w:pPr>
        <w:tabs>
          <w:tab w:val="num" w:pos="360"/>
        </w:tabs>
        <w:ind w:left="360" w:hanging="360"/>
      </w:pPr>
      <w:rPr>
        <w:rFonts w:ascii="Symbol" w:hAnsi="Symbol" w:cs="Times New Roman" w:hint="default"/>
        <w:color w:val="auto"/>
      </w:rPr>
    </w:lvl>
    <w:lvl w:ilvl="1" w:tplc="AD042728">
      <w:numFmt w:val="decimal"/>
      <w:lvlText w:val=""/>
      <w:lvlJc w:val="left"/>
    </w:lvl>
    <w:lvl w:ilvl="2" w:tplc="956E3E5A">
      <w:numFmt w:val="decimal"/>
      <w:lvlText w:val=""/>
      <w:lvlJc w:val="left"/>
    </w:lvl>
    <w:lvl w:ilvl="3" w:tplc="553AE54A">
      <w:numFmt w:val="decimal"/>
      <w:lvlText w:val=""/>
      <w:lvlJc w:val="left"/>
    </w:lvl>
    <w:lvl w:ilvl="4" w:tplc="D8F48DE6">
      <w:numFmt w:val="decimal"/>
      <w:lvlText w:val=""/>
      <w:lvlJc w:val="left"/>
    </w:lvl>
    <w:lvl w:ilvl="5" w:tplc="4412D46C">
      <w:numFmt w:val="decimal"/>
      <w:lvlText w:val=""/>
      <w:lvlJc w:val="left"/>
    </w:lvl>
    <w:lvl w:ilvl="6" w:tplc="C02CE870">
      <w:numFmt w:val="decimal"/>
      <w:lvlText w:val=""/>
      <w:lvlJc w:val="left"/>
    </w:lvl>
    <w:lvl w:ilvl="7" w:tplc="B19ADFDC">
      <w:numFmt w:val="decimal"/>
      <w:lvlText w:val=""/>
      <w:lvlJc w:val="left"/>
    </w:lvl>
    <w:lvl w:ilvl="8" w:tplc="8A902B7E">
      <w:numFmt w:val="decimal"/>
      <w:lvlText w:val=""/>
      <w:lvlJc w:val="left"/>
    </w:lvl>
  </w:abstractNum>
  <w:abstractNum w:abstractNumId="34" w15:restartNumberingAfterBreak="0">
    <w:nsid w:val="784A7A9C"/>
    <w:multiLevelType w:val="hybridMultilevel"/>
    <w:tmpl w:val="0596CC32"/>
    <w:lvl w:ilvl="0" w:tplc="04090011">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32"/>
  </w:num>
  <w:num w:numId="2">
    <w:abstractNumId w:val="0"/>
  </w:num>
  <w:num w:numId="3">
    <w:abstractNumId w:val="3"/>
  </w:num>
  <w:num w:numId="4">
    <w:abstractNumId w:val="1"/>
  </w:num>
  <w:num w:numId="5">
    <w:abstractNumId w:val="29"/>
  </w:num>
  <w:num w:numId="6">
    <w:abstractNumId w:val="14"/>
  </w:num>
  <w:num w:numId="7">
    <w:abstractNumId w:val="13"/>
  </w:num>
  <w:num w:numId="8">
    <w:abstractNumId w:val="11"/>
  </w:num>
  <w:num w:numId="9">
    <w:abstractNumId w:val="27"/>
  </w:num>
  <w:num w:numId="10">
    <w:abstractNumId w:val="19"/>
  </w:num>
  <w:num w:numId="11">
    <w:abstractNumId w:val="20"/>
  </w:num>
  <w:num w:numId="12">
    <w:abstractNumId w:val="25"/>
  </w:num>
  <w:num w:numId="13">
    <w:abstractNumId w:val="23"/>
  </w:num>
  <w:num w:numId="14">
    <w:abstractNumId w:val="4"/>
  </w:num>
  <w:num w:numId="15">
    <w:abstractNumId w:val="28"/>
  </w:num>
  <w:num w:numId="16">
    <w:abstractNumId w:val="18"/>
  </w:num>
  <w:num w:numId="17">
    <w:abstractNumId w:val="16"/>
  </w:num>
  <w:num w:numId="18">
    <w:abstractNumId w:val="30"/>
  </w:num>
  <w:num w:numId="19">
    <w:abstractNumId w:val="2"/>
  </w:num>
  <w:num w:numId="20">
    <w:abstractNumId w:val="33"/>
  </w:num>
  <w:num w:numId="21">
    <w:abstractNumId w:val="22"/>
  </w:num>
  <w:num w:numId="22">
    <w:abstractNumId w:val="31"/>
  </w:num>
  <w:num w:numId="23">
    <w:abstractNumId w:val="7"/>
  </w:num>
  <w:num w:numId="24">
    <w:abstractNumId w:val="21"/>
  </w:num>
  <w:num w:numId="25">
    <w:abstractNumId w:val="24"/>
  </w:num>
  <w:num w:numId="26">
    <w:abstractNumId w:val="10"/>
  </w:num>
  <w:num w:numId="27">
    <w:abstractNumId w:val="9"/>
  </w:num>
  <w:num w:numId="28">
    <w:abstractNumId w:val="5"/>
  </w:num>
  <w:num w:numId="29">
    <w:abstractNumId w:val="8"/>
  </w:num>
  <w:num w:numId="30">
    <w:abstractNumId w:val="12"/>
  </w:num>
  <w:num w:numId="31">
    <w:abstractNumId w:val="34"/>
  </w:num>
  <w:num w:numId="32">
    <w:abstractNumId w:val="26"/>
  </w:num>
  <w:num w:numId="33">
    <w:abstractNumId w:val="6"/>
  </w:num>
  <w:num w:numId="34">
    <w:abstractNumId w:val="15"/>
  </w:num>
  <w:num w:numId="35">
    <w:abstractNumId w:val="17"/>
  </w:num>
  <w:num w:numId="36">
    <w:abstractNumId w:val="27"/>
  </w:num>
  <w:num w:numId="37">
    <w:abstractNumId w:val="27"/>
  </w:num>
  <w:num w:numId="38">
    <w:abstractNumId w:val="27"/>
  </w:num>
  <w:num w:numId="39">
    <w:abstractNumId w:val="27"/>
  </w:num>
  <w:num w:numId="40">
    <w:abstractNumId w:val="27"/>
  </w:num>
  <w:num w:numId="41">
    <w:abstractNumId w:val="27"/>
  </w:num>
  <w:num w:numId="42">
    <w:abstractNumId w:val="27"/>
  </w:num>
  <w:num w:numId="43">
    <w:abstractNumId w:val="27"/>
  </w:num>
  <w:num w:numId="44">
    <w:abstractNumId w:val="27"/>
  </w:num>
  <w:num w:numId="45">
    <w:abstractNumId w:val="27"/>
  </w:num>
  <w:num w:numId="46">
    <w:abstractNumId w:val="27"/>
  </w:num>
  <w:num w:numId="47">
    <w:abstractNumId w:val="27"/>
  </w:num>
  <w:num w:numId="48">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isplayHorizontalDrawingGridEvery w:val="2"/>
  <w:characterSpacingControl w:val="doNotCompress"/>
  <w:hdrShapeDefaults>
    <o:shapedefaults v:ext="edit" spidmax="2049"/>
  </w:hdrShapeDefaults>
  <w:footnotePr>
    <w:numFmt w:val="chicago"/>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QxAyJzY3MzEwtjIyUdpeDU4uLM/DyQAkODWgBKm56ELQAAAA=="/>
  </w:docVars>
  <w:rsids>
    <w:rsidRoot w:val="009B0E2E"/>
    <w:rsid w:val="00000340"/>
    <w:rsid w:val="00000427"/>
    <w:rsid w:val="0000066A"/>
    <w:rsid w:val="00000B63"/>
    <w:rsid w:val="00000B83"/>
    <w:rsid w:val="00000D31"/>
    <w:rsid w:val="00000D4C"/>
    <w:rsid w:val="00000E4F"/>
    <w:rsid w:val="00000F80"/>
    <w:rsid w:val="00001146"/>
    <w:rsid w:val="000015A5"/>
    <w:rsid w:val="00001702"/>
    <w:rsid w:val="000017C6"/>
    <w:rsid w:val="00001ADF"/>
    <w:rsid w:val="00001B37"/>
    <w:rsid w:val="00001C28"/>
    <w:rsid w:val="00001C61"/>
    <w:rsid w:val="00001CC3"/>
    <w:rsid w:val="00001D50"/>
    <w:rsid w:val="0000222A"/>
    <w:rsid w:val="0000244A"/>
    <w:rsid w:val="000025AE"/>
    <w:rsid w:val="000026C6"/>
    <w:rsid w:val="000026CC"/>
    <w:rsid w:val="000027AC"/>
    <w:rsid w:val="000027DF"/>
    <w:rsid w:val="0000281A"/>
    <w:rsid w:val="00002830"/>
    <w:rsid w:val="00002A64"/>
    <w:rsid w:val="00002AA4"/>
    <w:rsid w:val="00003B25"/>
    <w:rsid w:val="00003C8E"/>
    <w:rsid w:val="000047CC"/>
    <w:rsid w:val="00004810"/>
    <w:rsid w:val="00004938"/>
    <w:rsid w:val="00004B9D"/>
    <w:rsid w:val="00004CB4"/>
    <w:rsid w:val="000050A3"/>
    <w:rsid w:val="00005157"/>
    <w:rsid w:val="000051FB"/>
    <w:rsid w:val="00005234"/>
    <w:rsid w:val="000055A2"/>
    <w:rsid w:val="000055F0"/>
    <w:rsid w:val="0000567D"/>
    <w:rsid w:val="00005A88"/>
    <w:rsid w:val="00005B92"/>
    <w:rsid w:val="00005C22"/>
    <w:rsid w:val="00005EBA"/>
    <w:rsid w:val="00005F60"/>
    <w:rsid w:val="00005F72"/>
    <w:rsid w:val="00006247"/>
    <w:rsid w:val="0000625F"/>
    <w:rsid w:val="00006327"/>
    <w:rsid w:val="0000635C"/>
    <w:rsid w:val="00006558"/>
    <w:rsid w:val="000066E0"/>
    <w:rsid w:val="000068CF"/>
    <w:rsid w:val="000069A5"/>
    <w:rsid w:val="00006B07"/>
    <w:rsid w:val="00006EA2"/>
    <w:rsid w:val="00006EE8"/>
    <w:rsid w:val="00007119"/>
    <w:rsid w:val="00007152"/>
    <w:rsid w:val="00007455"/>
    <w:rsid w:val="00007477"/>
    <w:rsid w:val="000077D2"/>
    <w:rsid w:val="00007890"/>
    <w:rsid w:val="0000795A"/>
    <w:rsid w:val="00007C80"/>
    <w:rsid w:val="00007DD1"/>
    <w:rsid w:val="00007EFD"/>
    <w:rsid w:val="00010010"/>
    <w:rsid w:val="00010019"/>
    <w:rsid w:val="00010664"/>
    <w:rsid w:val="000107DA"/>
    <w:rsid w:val="0001086E"/>
    <w:rsid w:val="00010D1A"/>
    <w:rsid w:val="00010E32"/>
    <w:rsid w:val="00010F3F"/>
    <w:rsid w:val="0001102E"/>
    <w:rsid w:val="00011117"/>
    <w:rsid w:val="0001121C"/>
    <w:rsid w:val="0001126A"/>
    <w:rsid w:val="000114BF"/>
    <w:rsid w:val="00011C51"/>
    <w:rsid w:val="00011CB8"/>
    <w:rsid w:val="00011D31"/>
    <w:rsid w:val="00011D3E"/>
    <w:rsid w:val="00011E2F"/>
    <w:rsid w:val="000120B6"/>
    <w:rsid w:val="000121EB"/>
    <w:rsid w:val="000122B1"/>
    <w:rsid w:val="000126EF"/>
    <w:rsid w:val="000130A6"/>
    <w:rsid w:val="000133C0"/>
    <w:rsid w:val="00013476"/>
    <w:rsid w:val="00013520"/>
    <w:rsid w:val="0001367D"/>
    <w:rsid w:val="00013723"/>
    <w:rsid w:val="000138A1"/>
    <w:rsid w:val="0001394F"/>
    <w:rsid w:val="00013A0E"/>
    <w:rsid w:val="00013A31"/>
    <w:rsid w:val="00013AFC"/>
    <w:rsid w:val="00013CB3"/>
    <w:rsid w:val="000142EE"/>
    <w:rsid w:val="0001435E"/>
    <w:rsid w:val="0001446F"/>
    <w:rsid w:val="00014499"/>
    <w:rsid w:val="0001449F"/>
    <w:rsid w:val="00014943"/>
    <w:rsid w:val="000149EF"/>
    <w:rsid w:val="00014CCA"/>
    <w:rsid w:val="00014D23"/>
    <w:rsid w:val="00014F73"/>
    <w:rsid w:val="00015154"/>
    <w:rsid w:val="000152E1"/>
    <w:rsid w:val="0001584E"/>
    <w:rsid w:val="00015985"/>
    <w:rsid w:val="00015AAC"/>
    <w:rsid w:val="00015C9A"/>
    <w:rsid w:val="00015D3F"/>
    <w:rsid w:val="00015E1A"/>
    <w:rsid w:val="00015E2E"/>
    <w:rsid w:val="00015E87"/>
    <w:rsid w:val="00015FBF"/>
    <w:rsid w:val="00015FF6"/>
    <w:rsid w:val="000161FB"/>
    <w:rsid w:val="00016214"/>
    <w:rsid w:val="0001643D"/>
    <w:rsid w:val="000164E8"/>
    <w:rsid w:val="00016833"/>
    <w:rsid w:val="0001685E"/>
    <w:rsid w:val="00016906"/>
    <w:rsid w:val="00016916"/>
    <w:rsid w:val="00016A46"/>
    <w:rsid w:val="00016E49"/>
    <w:rsid w:val="00016E55"/>
    <w:rsid w:val="000171C7"/>
    <w:rsid w:val="0001732C"/>
    <w:rsid w:val="0001734A"/>
    <w:rsid w:val="00017567"/>
    <w:rsid w:val="0001757B"/>
    <w:rsid w:val="000175C7"/>
    <w:rsid w:val="000176D6"/>
    <w:rsid w:val="0001799B"/>
    <w:rsid w:val="00017C06"/>
    <w:rsid w:val="00017D23"/>
    <w:rsid w:val="0001EA1B"/>
    <w:rsid w:val="000201C2"/>
    <w:rsid w:val="00020598"/>
    <w:rsid w:val="000205C5"/>
    <w:rsid w:val="000205E5"/>
    <w:rsid w:val="00020608"/>
    <w:rsid w:val="00020713"/>
    <w:rsid w:val="0002095A"/>
    <w:rsid w:val="00020A8D"/>
    <w:rsid w:val="00020A95"/>
    <w:rsid w:val="00020C57"/>
    <w:rsid w:val="0002146B"/>
    <w:rsid w:val="0002166E"/>
    <w:rsid w:val="0002169A"/>
    <w:rsid w:val="000216A9"/>
    <w:rsid w:val="000218C7"/>
    <w:rsid w:val="000219EE"/>
    <w:rsid w:val="00021A12"/>
    <w:rsid w:val="00021BB1"/>
    <w:rsid w:val="00021CF5"/>
    <w:rsid w:val="00022122"/>
    <w:rsid w:val="00022469"/>
    <w:rsid w:val="00022639"/>
    <w:rsid w:val="00022794"/>
    <w:rsid w:val="00022796"/>
    <w:rsid w:val="000229C8"/>
    <w:rsid w:val="00022F9F"/>
    <w:rsid w:val="00023142"/>
    <w:rsid w:val="000231EF"/>
    <w:rsid w:val="0002324D"/>
    <w:rsid w:val="000236BE"/>
    <w:rsid w:val="00023714"/>
    <w:rsid w:val="000237E6"/>
    <w:rsid w:val="000237EA"/>
    <w:rsid w:val="00023BE6"/>
    <w:rsid w:val="00023E49"/>
    <w:rsid w:val="0002404D"/>
    <w:rsid w:val="000245D4"/>
    <w:rsid w:val="000246BA"/>
    <w:rsid w:val="000246C3"/>
    <w:rsid w:val="000246DA"/>
    <w:rsid w:val="000247BE"/>
    <w:rsid w:val="000249AB"/>
    <w:rsid w:val="00024B95"/>
    <w:rsid w:val="00024ED4"/>
    <w:rsid w:val="00025068"/>
    <w:rsid w:val="00025117"/>
    <w:rsid w:val="00025161"/>
    <w:rsid w:val="00025304"/>
    <w:rsid w:val="00025330"/>
    <w:rsid w:val="000254E2"/>
    <w:rsid w:val="00025605"/>
    <w:rsid w:val="000258C8"/>
    <w:rsid w:val="00025B6A"/>
    <w:rsid w:val="00025C4B"/>
    <w:rsid w:val="00025D2C"/>
    <w:rsid w:val="00025D57"/>
    <w:rsid w:val="00025DA0"/>
    <w:rsid w:val="00025EA2"/>
    <w:rsid w:val="00026265"/>
    <w:rsid w:val="00026276"/>
    <w:rsid w:val="000262AA"/>
    <w:rsid w:val="0002688D"/>
    <w:rsid w:val="0002699B"/>
    <w:rsid w:val="00026C53"/>
    <w:rsid w:val="00026D3D"/>
    <w:rsid w:val="00026DD1"/>
    <w:rsid w:val="00026E30"/>
    <w:rsid w:val="00026F97"/>
    <w:rsid w:val="000271F2"/>
    <w:rsid w:val="0002726F"/>
    <w:rsid w:val="00027349"/>
    <w:rsid w:val="000273D7"/>
    <w:rsid w:val="0002750F"/>
    <w:rsid w:val="000275BF"/>
    <w:rsid w:val="00027768"/>
    <w:rsid w:val="00027893"/>
    <w:rsid w:val="000278ED"/>
    <w:rsid w:val="000279AE"/>
    <w:rsid w:val="00027E83"/>
    <w:rsid w:val="00027EE8"/>
    <w:rsid w:val="00027FB1"/>
    <w:rsid w:val="000300E6"/>
    <w:rsid w:val="000302C2"/>
    <w:rsid w:val="00030310"/>
    <w:rsid w:val="00030329"/>
    <w:rsid w:val="00030583"/>
    <w:rsid w:val="000307A1"/>
    <w:rsid w:val="000308D0"/>
    <w:rsid w:val="00030CD2"/>
    <w:rsid w:val="00030D0D"/>
    <w:rsid w:val="00031019"/>
    <w:rsid w:val="000311D7"/>
    <w:rsid w:val="00031429"/>
    <w:rsid w:val="00031680"/>
    <w:rsid w:val="00031702"/>
    <w:rsid w:val="000317EF"/>
    <w:rsid w:val="00031951"/>
    <w:rsid w:val="00031964"/>
    <w:rsid w:val="00031BA5"/>
    <w:rsid w:val="00031F49"/>
    <w:rsid w:val="00031FD3"/>
    <w:rsid w:val="000321BA"/>
    <w:rsid w:val="000329F0"/>
    <w:rsid w:val="00032C08"/>
    <w:rsid w:val="00032C4B"/>
    <w:rsid w:val="00032D64"/>
    <w:rsid w:val="00032FFD"/>
    <w:rsid w:val="00033353"/>
    <w:rsid w:val="000335F6"/>
    <w:rsid w:val="000338AC"/>
    <w:rsid w:val="00033AEE"/>
    <w:rsid w:val="00033DE1"/>
    <w:rsid w:val="00033E0B"/>
    <w:rsid w:val="00033E16"/>
    <w:rsid w:val="00033E82"/>
    <w:rsid w:val="00033FCE"/>
    <w:rsid w:val="00033FD9"/>
    <w:rsid w:val="000340D8"/>
    <w:rsid w:val="000342A4"/>
    <w:rsid w:val="0003458F"/>
    <w:rsid w:val="000345F8"/>
    <w:rsid w:val="0003477B"/>
    <w:rsid w:val="00034805"/>
    <w:rsid w:val="00034911"/>
    <w:rsid w:val="00034C03"/>
    <w:rsid w:val="00034CBB"/>
    <w:rsid w:val="00034F9D"/>
    <w:rsid w:val="000350C3"/>
    <w:rsid w:val="000351D0"/>
    <w:rsid w:val="000356B0"/>
    <w:rsid w:val="000356C5"/>
    <w:rsid w:val="000358C5"/>
    <w:rsid w:val="00035991"/>
    <w:rsid w:val="00035ACD"/>
    <w:rsid w:val="00035B04"/>
    <w:rsid w:val="00035D28"/>
    <w:rsid w:val="00035ED1"/>
    <w:rsid w:val="00035F52"/>
    <w:rsid w:val="0003606D"/>
    <w:rsid w:val="00036087"/>
    <w:rsid w:val="000361E6"/>
    <w:rsid w:val="000363BB"/>
    <w:rsid w:val="000363E9"/>
    <w:rsid w:val="0003661B"/>
    <w:rsid w:val="0003667F"/>
    <w:rsid w:val="000366D2"/>
    <w:rsid w:val="00036AA2"/>
    <w:rsid w:val="00036B38"/>
    <w:rsid w:val="00036CC3"/>
    <w:rsid w:val="00036D21"/>
    <w:rsid w:val="00036D83"/>
    <w:rsid w:val="00036DE5"/>
    <w:rsid w:val="00037010"/>
    <w:rsid w:val="000370DF"/>
    <w:rsid w:val="00037187"/>
    <w:rsid w:val="0003718A"/>
    <w:rsid w:val="00037344"/>
    <w:rsid w:val="000373F2"/>
    <w:rsid w:val="00037534"/>
    <w:rsid w:val="000376A3"/>
    <w:rsid w:val="00037887"/>
    <w:rsid w:val="00037963"/>
    <w:rsid w:val="000379B7"/>
    <w:rsid w:val="000379F9"/>
    <w:rsid w:val="00037F34"/>
    <w:rsid w:val="00037FD9"/>
    <w:rsid w:val="0003F745"/>
    <w:rsid w:val="00040215"/>
    <w:rsid w:val="000402DD"/>
    <w:rsid w:val="00040304"/>
    <w:rsid w:val="0004041B"/>
    <w:rsid w:val="00040441"/>
    <w:rsid w:val="00040643"/>
    <w:rsid w:val="000406AD"/>
    <w:rsid w:val="0004085E"/>
    <w:rsid w:val="000409BE"/>
    <w:rsid w:val="00040F49"/>
    <w:rsid w:val="000410EB"/>
    <w:rsid w:val="000412C2"/>
    <w:rsid w:val="00041320"/>
    <w:rsid w:val="00041454"/>
    <w:rsid w:val="000416CF"/>
    <w:rsid w:val="000416D3"/>
    <w:rsid w:val="00041C4E"/>
    <w:rsid w:val="00041F86"/>
    <w:rsid w:val="00041FAE"/>
    <w:rsid w:val="00042012"/>
    <w:rsid w:val="000424A8"/>
    <w:rsid w:val="0004271E"/>
    <w:rsid w:val="00042895"/>
    <w:rsid w:val="00042994"/>
    <w:rsid w:val="00042BC5"/>
    <w:rsid w:val="00043205"/>
    <w:rsid w:val="00043506"/>
    <w:rsid w:val="000437D2"/>
    <w:rsid w:val="000439D4"/>
    <w:rsid w:val="00043B08"/>
    <w:rsid w:val="00043D7C"/>
    <w:rsid w:val="00043F52"/>
    <w:rsid w:val="000444A7"/>
    <w:rsid w:val="0004468B"/>
    <w:rsid w:val="00044879"/>
    <w:rsid w:val="00044BE0"/>
    <w:rsid w:val="00044D94"/>
    <w:rsid w:val="00044E7D"/>
    <w:rsid w:val="00044FDF"/>
    <w:rsid w:val="000452E2"/>
    <w:rsid w:val="000453BA"/>
    <w:rsid w:val="000457A3"/>
    <w:rsid w:val="00045807"/>
    <w:rsid w:val="0004582C"/>
    <w:rsid w:val="000459F8"/>
    <w:rsid w:val="00045AEB"/>
    <w:rsid w:val="00045B33"/>
    <w:rsid w:val="00045BA5"/>
    <w:rsid w:val="00045E00"/>
    <w:rsid w:val="00046572"/>
    <w:rsid w:val="000466FB"/>
    <w:rsid w:val="0004676E"/>
    <w:rsid w:val="000468F7"/>
    <w:rsid w:val="00046996"/>
    <w:rsid w:val="0004699C"/>
    <w:rsid w:val="00046C38"/>
    <w:rsid w:val="00046ED4"/>
    <w:rsid w:val="00047163"/>
    <w:rsid w:val="000471B7"/>
    <w:rsid w:val="00047646"/>
    <w:rsid w:val="000476F7"/>
    <w:rsid w:val="000479C3"/>
    <w:rsid w:val="00047A3A"/>
    <w:rsid w:val="00047B03"/>
    <w:rsid w:val="00047D06"/>
    <w:rsid w:val="00047E0B"/>
    <w:rsid w:val="00047EE2"/>
    <w:rsid w:val="0005006A"/>
    <w:rsid w:val="000500A1"/>
    <w:rsid w:val="0005063B"/>
    <w:rsid w:val="000508D0"/>
    <w:rsid w:val="00050924"/>
    <w:rsid w:val="00050DE8"/>
    <w:rsid w:val="00050E02"/>
    <w:rsid w:val="00050F30"/>
    <w:rsid w:val="00050FC4"/>
    <w:rsid w:val="0005120C"/>
    <w:rsid w:val="0005134B"/>
    <w:rsid w:val="000516F5"/>
    <w:rsid w:val="00051B66"/>
    <w:rsid w:val="00051BF5"/>
    <w:rsid w:val="00051C27"/>
    <w:rsid w:val="00051D49"/>
    <w:rsid w:val="00051E16"/>
    <w:rsid w:val="00051E26"/>
    <w:rsid w:val="00051FA0"/>
    <w:rsid w:val="00051FB3"/>
    <w:rsid w:val="00052084"/>
    <w:rsid w:val="00052372"/>
    <w:rsid w:val="000523E1"/>
    <w:rsid w:val="000523ED"/>
    <w:rsid w:val="000524CB"/>
    <w:rsid w:val="00052A59"/>
    <w:rsid w:val="00052AD4"/>
    <w:rsid w:val="00052AD8"/>
    <w:rsid w:val="00052DD8"/>
    <w:rsid w:val="0005312C"/>
    <w:rsid w:val="00053366"/>
    <w:rsid w:val="0005339A"/>
    <w:rsid w:val="000535BE"/>
    <w:rsid w:val="000537A8"/>
    <w:rsid w:val="00053862"/>
    <w:rsid w:val="000538A6"/>
    <w:rsid w:val="00053ABC"/>
    <w:rsid w:val="00053AD6"/>
    <w:rsid w:val="00053B3A"/>
    <w:rsid w:val="00053C29"/>
    <w:rsid w:val="000540AC"/>
    <w:rsid w:val="000542B3"/>
    <w:rsid w:val="000543BB"/>
    <w:rsid w:val="000545C2"/>
    <w:rsid w:val="0005487A"/>
    <w:rsid w:val="00054A7F"/>
    <w:rsid w:val="00054D35"/>
    <w:rsid w:val="00054D95"/>
    <w:rsid w:val="00054EB1"/>
    <w:rsid w:val="00054F7A"/>
    <w:rsid w:val="00055071"/>
    <w:rsid w:val="0005507C"/>
    <w:rsid w:val="000550A2"/>
    <w:rsid w:val="000552FD"/>
    <w:rsid w:val="00055310"/>
    <w:rsid w:val="000553A0"/>
    <w:rsid w:val="000555D5"/>
    <w:rsid w:val="00055649"/>
    <w:rsid w:val="00055B0B"/>
    <w:rsid w:val="00055B22"/>
    <w:rsid w:val="00055C50"/>
    <w:rsid w:val="00055D00"/>
    <w:rsid w:val="00055E06"/>
    <w:rsid w:val="000561B5"/>
    <w:rsid w:val="0005632D"/>
    <w:rsid w:val="00056909"/>
    <w:rsid w:val="00056A15"/>
    <w:rsid w:val="00056A9F"/>
    <w:rsid w:val="00056EAD"/>
    <w:rsid w:val="0005703A"/>
    <w:rsid w:val="0005737B"/>
    <w:rsid w:val="000576C6"/>
    <w:rsid w:val="000578F6"/>
    <w:rsid w:val="00057AEF"/>
    <w:rsid w:val="00057FB1"/>
    <w:rsid w:val="0005941F"/>
    <w:rsid w:val="000600C1"/>
    <w:rsid w:val="000601F5"/>
    <w:rsid w:val="000602DA"/>
    <w:rsid w:val="000606B8"/>
    <w:rsid w:val="00060709"/>
    <w:rsid w:val="00060953"/>
    <w:rsid w:val="00060995"/>
    <w:rsid w:val="00060D1E"/>
    <w:rsid w:val="00060DBD"/>
    <w:rsid w:val="00060EC3"/>
    <w:rsid w:val="0006121D"/>
    <w:rsid w:val="00061261"/>
    <w:rsid w:val="00061270"/>
    <w:rsid w:val="0006129D"/>
    <w:rsid w:val="0006135A"/>
    <w:rsid w:val="0006183D"/>
    <w:rsid w:val="00061978"/>
    <w:rsid w:val="00061AFB"/>
    <w:rsid w:val="00061C5B"/>
    <w:rsid w:val="00062007"/>
    <w:rsid w:val="00062508"/>
    <w:rsid w:val="000625E2"/>
    <w:rsid w:val="00062684"/>
    <w:rsid w:val="0006297C"/>
    <w:rsid w:val="00062CCB"/>
    <w:rsid w:val="00062D50"/>
    <w:rsid w:val="000630C7"/>
    <w:rsid w:val="000632DA"/>
    <w:rsid w:val="000633A9"/>
    <w:rsid w:val="000637B2"/>
    <w:rsid w:val="000638CE"/>
    <w:rsid w:val="00063A31"/>
    <w:rsid w:val="00063BE0"/>
    <w:rsid w:val="00063F37"/>
    <w:rsid w:val="00063F4B"/>
    <w:rsid w:val="00063FF8"/>
    <w:rsid w:val="00064090"/>
    <w:rsid w:val="00064175"/>
    <w:rsid w:val="0006427A"/>
    <w:rsid w:val="000643F0"/>
    <w:rsid w:val="00064553"/>
    <w:rsid w:val="0006456D"/>
    <w:rsid w:val="00064854"/>
    <w:rsid w:val="00064E7A"/>
    <w:rsid w:val="00064E87"/>
    <w:rsid w:val="00064E8B"/>
    <w:rsid w:val="0006507A"/>
    <w:rsid w:val="000651BE"/>
    <w:rsid w:val="00065233"/>
    <w:rsid w:val="000652BF"/>
    <w:rsid w:val="00065704"/>
    <w:rsid w:val="0006596C"/>
    <w:rsid w:val="000659AF"/>
    <w:rsid w:val="00065DDF"/>
    <w:rsid w:val="00066058"/>
    <w:rsid w:val="00066083"/>
    <w:rsid w:val="00066562"/>
    <w:rsid w:val="0006668A"/>
    <w:rsid w:val="000666E0"/>
    <w:rsid w:val="000667BD"/>
    <w:rsid w:val="00066C14"/>
    <w:rsid w:val="00066E9A"/>
    <w:rsid w:val="00066FF4"/>
    <w:rsid w:val="00067410"/>
    <w:rsid w:val="00067499"/>
    <w:rsid w:val="0006762C"/>
    <w:rsid w:val="00067897"/>
    <w:rsid w:val="00067E13"/>
    <w:rsid w:val="00067F7B"/>
    <w:rsid w:val="0006C75A"/>
    <w:rsid w:val="00070153"/>
    <w:rsid w:val="00070292"/>
    <w:rsid w:val="000703A4"/>
    <w:rsid w:val="000704BD"/>
    <w:rsid w:val="00070828"/>
    <w:rsid w:val="00070C10"/>
    <w:rsid w:val="00070CAD"/>
    <w:rsid w:val="00070D89"/>
    <w:rsid w:val="00070F8B"/>
    <w:rsid w:val="000712FA"/>
    <w:rsid w:val="0007137F"/>
    <w:rsid w:val="000716B5"/>
    <w:rsid w:val="00071700"/>
    <w:rsid w:val="0007175B"/>
    <w:rsid w:val="00071799"/>
    <w:rsid w:val="00071848"/>
    <w:rsid w:val="00071FD2"/>
    <w:rsid w:val="00072041"/>
    <w:rsid w:val="000721C0"/>
    <w:rsid w:val="0007268A"/>
    <w:rsid w:val="0007276B"/>
    <w:rsid w:val="0007287E"/>
    <w:rsid w:val="000729F2"/>
    <w:rsid w:val="00072C79"/>
    <w:rsid w:val="00072CC8"/>
    <w:rsid w:val="00072EB6"/>
    <w:rsid w:val="00072F58"/>
    <w:rsid w:val="00073030"/>
    <w:rsid w:val="0007307F"/>
    <w:rsid w:val="000730DF"/>
    <w:rsid w:val="000730EB"/>
    <w:rsid w:val="000738FF"/>
    <w:rsid w:val="0007399A"/>
    <w:rsid w:val="00073F6C"/>
    <w:rsid w:val="000741B8"/>
    <w:rsid w:val="00074499"/>
    <w:rsid w:val="00074670"/>
    <w:rsid w:val="000746AF"/>
    <w:rsid w:val="00074A6E"/>
    <w:rsid w:val="00074AA1"/>
    <w:rsid w:val="00074C03"/>
    <w:rsid w:val="00074F09"/>
    <w:rsid w:val="00074FCC"/>
    <w:rsid w:val="000750A4"/>
    <w:rsid w:val="000752B9"/>
    <w:rsid w:val="0007593F"/>
    <w:rsid w:val="00075AD8"/>
    <w:rsid w:val="00075C2E"/>
    <w:rsid w:val="00076051"/>
    <w:rsid w:val="0007608C"/>
    <w:rsid w:val="000762B8"/>
    <w:rsid w:val="000767FF"/>
    <w:rsid w:val="0007683B"/>
    <w:rsid w:val="0007692F"/>
    <w:rsid w:val="00077260"/>
    <w:rsid w:val="0007737F"/>
    <w:rsid w:val="00077603"/>
    <w:rsid w:val="00077670"/>
    <w:rsid w:val="00077691"/>
    <w:rsid w:val="000776BA"/>
    <w:rsid w:val="000776BB"/>
    <w:rsid w:val="00077773"/>
    <w:rsid w:val="00077931"/>
    <w:rsid w:val="00077948"/>
    <w:rsid w:val="00077979"/>
    <w:rsid w:val="000779C1"/>
    <w:rsid w:val="000779F4"/>
    <w:rsid w:val="00077B7A"/>
    <w:rsid w:val="00077B9A"/>
    <w:rsid w:val="00077DEB"/>
    <w:rsid w:val="00077F2D"/>
    <w:rsid w:val="0007830D"/>
    <w:rsid w:val="0007A4AF"/>
    <w:rsid w:val="00080232"/>
    <w:rsid w:val="000802E4"/>
    <w:rsid w:val="0008036E"/>
    <w:rsid w:val="0008037C"/>
    <w:rsid w:val="000805D2"/>
    <w:rsid w:val="0008065C"/>
    <w:rsid w:val="0008065E"/>
    <w:rsid w:val="00080790"/>
    <w:rsid w:val="000808BF"/>
    <w:rsid w:val="000809F5"/>
    <w:rsid w:val="00080AAD"/>
    <w:rsid w:val="00080FF7"/>
    <w:rsid w:val="00081001"/>
    <w:rsid w:val="0008119F"/>
    <w:rsid w:val="000812D0"/>
    <w:rsid w:val="0008134C"/>
    <w:rsid w:val="000814F4"/>
    <w:rsid w:val="000815C9"/>
    <w:rsid w:val="0008186C"/>
    <w:rsid w:val="00081920"/>
    <w:rsid w:val="00081D39"/>
    <w:rsid w:val="00081D7A"/>
    <w:rsid w:val="00081DD7"/>
    <w:rsid w:val="0008208E"/>
    <w:rsid w:val="00082528"/>
    <w:rsid w:val="0008284A"/>
    <w:rsid w:val="0008286F"/>
    <w:rsid w:val="00082944"/>
    <w:rsid w:val="00082B90"/>
    <w:rsid w:val="00082BEB"/>
    <w:rsid w:val="00082E7E"/>
    <w:rsid w:val="00083070"/>
    <w:rsid w:val="00083363"/>
    <w:rsid w:val="0008341D"/>
    <w:rsid w:val="00083961"/>
    <w:rsid w:val="00083A61"/>
    <w:rsid w:val="00083B16"/>
    <w:rsid w:val="00083FC0"/>
    <w:rsid w:val="0008413B"/>
    <w:rsid w:val="0008413E"/>
    <w:rsid w:val="0008434A"/>
    <w:rsid w:val="0008442C"/>
    <w:rsid w:val="00084430"/>
    <w:rsid w:val="0008443A"/>
    <w:rsid w:val="0008456E"/>
    <w:rsid w:val="000846B3"/>
    <w:rsid w:val="000848CB"/>
    <w:rsid w:val="00084AA6"/>
    <w:rsid w:val="00084BB5"/>
    <w:rsid w:val="00084BF0"/>
    <w:rsid w:val="00084E0F"/>
    <w:rsid w:val="000850FD"/>
    <w:rsid w:val="00085198"/>
    <w:rsid w:val="00085A07"/>
    <w:rsid w:val="00085A38"/>
    <w:rsid w:val="00085A42"/>
    <w:rsid w:val="00085BA5"/>
    <w:rsid w:val="00085CE4"/>
    <w:rsid w:val="00085E7B"/>
    <w:rsid w:val="00085EF8"/>
    <w:rsid w:val="000860A9"/>
    <w:rsid w:val="00086395"/>
    <w:rsid w:val="0008673C"/>
    <w:rsid w:val="00086C6B"/>
    <w:rsid w:val="00086E77"/>
    <w:rsid w:val="000870F4"/>
    <w:rsid w:val="0008767F"/>
    <w:rsid w:val="000878A8"/>
    <w:rsid w:val="00087A2A"/>
    <w:rsid w:val="00087B2D"/>
    <w:rsid w:val="00087BFB"/>
    <w:rsid w:val="00087FA5"/>
    <w:rsid w:val="0008A82E"/>
    <w:rsid w:val="00090014"/>
    <w:rsid w:val="0009021F"/>
    <w:rsid w:val="00090637"/>
    <w:rsid w:val="0009063A"/>
    <w:rsid w:val="00090884"/>
    <w:rsid w:val="0009092D"/>
    <w:rsid w:val="00090BCB"/>
    <w:rsid w:val="00090D35"/>
    <w:rsid w:val="00090D57"/>
    <w:rsid w:val="00091122"/>
    <w:rsid w:val="0009121D"/>
    <w:rsid w:val="00091721"/>
    <w:rsid w:val="00091731"/>
    <w:rsid w:val="00091BE5"/>
    <w:rsid w:val="0009214E"/>
    <w:rsid w:val="000921E7"/>
    <w:rsid w:val="0009222F"/>
    <w:rsid w:val="000923F4"/>
    <w:rsid w:val="0009249E"/>
    <w:rsid w:val="00092667"/>
    <w:rsid w:val="0009268F"/>
    <w:rsid w:val="000927B4"/>
    <w:rsid w:val="00092B52"/>
    <w:rsid w:val="00093088"/>
    <w:rsid w:val="000930DF"/>
    <w:rsid w:val="00093122"/>
    <w:rsid w:val="0009318F"/>
    <w:rsid w:val="00093321"/>
    <w:rsid w:val="0009386C"/>
    <w:rsid w:val="000939DD"/>
    <w:rsid w:val="00093C06"/>
    <w:rsid w:val="00093DE0"/>
    <w:rsid w:val="00093DE1"/>
    <w:rsid w:val="00093E07"/>
    <w:rsid w:val="00093E4E"/>
    <w:rsid w:val="00093F0F"/>
    <w:rsid w:val="00094400"/>
    <w:rsid w:val="0009468A"/>
    <w:rsid w:val="00094A09"/>
    <w:rsid w:val="00094FA9"/>
    <w:rsid w:val="00094FF7"/>
    <w:rsid w:val="000951A5"/>
    <w:rsid w:val="00095226"/>
    <w:rsid w:val="00095323"/>
    <w:rsid w:val="00095447"/>
    <w:rsid w:val="00095650"/>
    <w:rsid w:val="00095755"/>
    <w:rsid w:val="00095BB4"/>
    <w:rsid w:val="00095D79"/>
    <w:rsid w:val="00095ED9"/>
    <w:rsid w:val="00096109"/>
    <w:rsid w:val="000961DF"/>
    <w:rsid w:val="0009622F"/>
    <w:rsid w:val="000963A1"/>
    <w:rsid w:val="00096740"/>
    <w:rsid w:val="000967E6"/>
    <w:rsid w:val="00096846"/>
    <w:rsid w:val="000968F5"/>
    <w:rsid w:val="00096D03"/>
    <w:rsid w:val="00096EDA"/>
    <w:rsid w:val="00097036"/>
    <w:rsid w:val="0009729E"/>
    <w:rsid w:val="000973AD"/>
    <w:rsid w:val="0009797E"/>
    <w:rsid w:val="00097A43"/>
    <w:rsid w:val="00097E92"/>
    <w:rsid w:val="0009BBAF"/>
    <w:rsid w:val="0009DA23"/>
    <w:rsid w:val="000A01D3"/>
    <w:rsid w:val="000A039E"/>
    <w:rsid w:val="000A065E"/>
    <w:rsid w:val="000A09A7"/>
    <w:rsid w:val="000A09E3"/>
    <w:rsid w:val="000A0B5B"/>
    <w:rsid w:val="000A0BF6"/>
    <w:rsid w:val="000A0D6A"/>
    <w:rsid w:val="000A0D92"/>
    <w:rsid w:val="000A10F1"/>
    <w:rsid w:val="000A1125"/>
    <w:rsid w:val="000A11B8"/>
    <w:rsid w:val="000A12A5"/>
    <w:rsid w:val="000A17A0"/>
    <w:rsid w:val="000A1829"/>
    <w:rsid w:val="000A1B8B"/>
    <w:rsid w:val="000A1D3E"/>
    <w:rsid w:val="000A1D65"/>
    <w:rsid w:val="000A1EF5"/>
    <w:rsid w:val="000A200C"/>
    <w:rsid w:val="000A2039"/>
    <w:rsid w:val="000A2104"/>
    <w:rsid w:val="000A2276"/>
    <w:rsid w:val="000A22E0"/>
    <w:rsid w:val="000A2455"/>
    <w:rsid w:val="000A2537"/>
    <w:rsid w:val="000A2B2A"/>
    <w:rsid w:val="000A2C92"/>
    <w:rsid w:val="000A3016"/>
    <w:rsid w:val="000A30E1"/>
    <w:rsid w:val="000A3167"/>
    <w:rsid w:val="000A35C3"/>
    <w:rsid w:val="000A36F6"/>
    <w:rsid w:val="000A382C"/>
    <w:rsid w:val="000A3897"/>
    <w:rsid w:val="000A3A28"/>
    <w:rsid w:val="000A3CD7"/>
    <w:rsid w:val="000A3DEC"/>
    <w:rsid w:val="000A4060"/>
    <w:rsid w:val="000A491D"/>
    <w:rsid w:val="000A4C77"/>
    <w:rsid w:val="000A4D69"/>
    <w:rsid w:val="000A4E06"/>
    <w:rsid w:val="000A4E15"/>
    <w:rsid w:val="000A4EBF"/>
    <w:rsid w:val="000A5033"/>
    <w:rsid w:val="000A50A0"/>
    <w:rsid w:val="000A51BC"/>
    <w:rsid w:val="000A5217"/>
    <w:rsid w:val="000A527F"/>
    <w:rsid w:val="000A5506"/>
    <w:rsid w:val="000A588F"/>
    <w:rsid w:val="000A5AA0"/>
    <w:rsid w:val="000A5F4B"/>
    <w:rsid w:val="000A61BF"/>
    <w:rsid w:val="000A647F"/>
    <w:rsid w:val="000A6876"/>
    <w:rsid w:val="000A69AE"/>
    <w:rsid w:val="000A69EA"/>
    <w:rsid w:val="000A6AA4"/>
    <w:rsid w:val="000A6AF5"/>
    <w:rsid w:val="000A6B1E"/>
    <w:rsid w:val="000A6D28"/>
    <w:rsid w:val="000A6FE1"/>
    <w:rsid w:val="000A77F5"/>
    <w:rsid w:val="000A78F3"/>
    <w:rsid w:val="000A7A35"/>
    <w:rsid w:val="000A7A36"/>
    <w:rsid w:val="000A7B51"/>
    <w:rsid w:val="000A7B76"/>
    <w:rsid w:val="000A7B7D"/>
    <w:rsid w:val="000A7EFE"/>
    <w:rsid w:val="000B016B"/>
    <w:rsid w:val="000B0192"/>
    <w:rsid w:val="000B0212"/>
    <w:rsid w:val="000B04AD"/>
    <w:rsid w:val="000B080E"/>
    <w:rsid w:val="000B0C18"/>
    <w:rsid w:val="000B0F10"/>
    <w:rsid w:val="000B0F3C"/>
    <w:rsid w:val="000B0F7D"/>
    <w:rsid w:val="000B1038"/>
    <w:rsid w:val="000B1243"/>
    <w:rsid w:val="000B13A3"/>
    <w:rsid w:val="000B15D1"/>
    <w:rsid w:val="000B16A1"/>
    <w:rsid w:val="000B17AD"/>
    <w:rsid w:val="000B1A56"/>
    <w:rsid w:val="000B1A8E"/>
    <w:rsid w:val="000B1E00"/>
    <w:rsid w:val="000B2221"/>
    <w:rsid w:val="000B2359"/>
    <w:rsid w:val="000B237D"/>
    <w:rsid w:val="000B25C7"/>
    <w:rsid w:val="000B2731"/>
    <w:rsid w:val="000B2782"/>
    <w:rsid w:val="000B2815"/>
    <w:rsid w:val="000B29B6"/>
    <w:rsid w:val="000B2C14"/>
    <w:rsid w:val="000B2C21"/>
    <w:rsid w:val="000B2DCF"/>
    <w:rsid w:val="000B2E73"/>
    <w:rsid w:val="000B2F89"/>
    <w:rsid w:val="000B304C"/>
    <w:rsid w:val="000B31CC"/>
    <w:rsid w:val="000B326D"/>
    <w:rsid w:val="000B32CE"/>
    <w:rsid w:val="000B3364"/>
    <w:rsid w:val="000B33B8"/>
    <w:rsid w:val="000B344B"/>
    <w:rsid w:val="000B34E4"/>
    <w:rsid w:val="000B365C"/>
    <w:rsid w:val="000B3677"/>
    <w:rsid w:val="000B399A"/>
    <w:rsid w:val="000B3A6E"/>
    <w:rsid w:val="000B3E06"/>
    <w:rsid w:val="000B4023"/>
    <w:rsid w:val="000B40DA"/>
    <w:rsid w:val="000B41A0"/>
    <w:rsid w:val="000B42CF"/>
    <w:rsid w:val="000B43E6"/>
    <w:rsid w:val="000B459C"/>
    <w:rsid w:val="000B45E2"/>
    <w:rsid w:val="000B4C28"/>
    <w:rsid w:val="000B4D07"/>
    <w:rsid w:val="000B5244"/>
    <w:rsid w:val="000B551C"/>
    <w:rsid w:val="000B555C"/>
    <w:rsid w:val="000B555D"/>
    <w:rsid w:val="000B55D6"/>
    <w:rsid w:val="000B55F9"/>
    <w:rsid w:val="000B57AC"/>
    <w:rsid w:val="000B591C"/>
    <w:rsid w:val="000B5C80"/>
    <w:rsid w:val="000B63C2"/>
    <w:rsid w:val="000B6418"/>
    <w:rsid w:val="000B657B"/>
    <w:rsid w:val="000B65B4"/>
    <w:rsid w:val="000B6656"/>
    <w:rsid w:val="000B6988"/>
    <w:rsid w:val="000B6CE5"/>
    <w:rsid w:val="000B6CFA"/>
    <w:rsid w:val="000B6EB7"/>
    <w:rsid w:val="000B6EE0"/>
    <w:rsid w:val="000B7262"/>
    <w:rsid w:val="000B728F"/>
    <w:rsid w:val="000B74B1"/>
    <w:rsid w:val="000B7A0A"/>
    <w:rsid w:val="000B7BC4"/>
    <w:rsid w:val="000B7C7C"/>
    <w:rsid w:val="000B7FBB"/>
    <w:rsid w:val="000B7FC1"/>
    <w:rsid w:val="000B7FED"/>
    <w:rsid w:val="000C032C"/>
    <w:rsid w:val="000C042B"/>
    <w:rsid w:val="000C05C9"/>
    <w:rsid w:val="000C0830"/>
    <w:rsid w:val="000C0895"/>
    <w:rsid w:val="000C0905"/>
    <w:rsid w:val="000C0B64"/>
    <w:rsid w:val="000C0BD6"/>
    <w:rsid w:val="000C0C72"/>
    <w:rsid w:val="000C0C92"/>
    <w:rsid w:val="000C0D86"/>
    <w:rsid w:val="000C0DC6"/>
    <w:rsid w:val="000C0F62"/>
    <w:rsid w:val="000C12DE"/>
    <w:rsid w:val="000C12EF"/>
    <w:rsid w:val="000C136F"/>
    <w:rsid w:val="000C15F1"/>
    <w:rsid w:val="000C1645"/>
    <w:rsid w:val="000C17D8"/>
    <w:rsid w:val="000C195F"/>
    <w:rsid w:val="000C1A82"/>
    <w:rsid w:val="000C1B3F"/>
    <w:rsid w:val="000C1DC6"/>
    <w:rsid w:val="000C213D"/>
    <w:rsid w:val="000C2590"/>
    <w:rsid w:val="000C26B4"/>
    <w:rsid w:val="000C276C"/>
    <w:rsid w:val="000C27F2"/>
    <w:rsid w:val="000C2961"/>
    <w:rsid w:val="000C2C35"/>
    <w:rsid w:val="000C2E0F"/>
    <w:rsid w:val="000C2E27"/>
    <w:rsid w:val="000C3065"/>
    <w:rsid w:val="000C324B"/>
    <w:rsid w:val="000C3BD3"/>
    <w:rsid w:val="000C402C"/>
    <w:rsid w:val="000C42DE"/>
    <w:rsid w:val="000C445A"/>
    <w:rsid w:val="000C45A3"/>
    <w:rsid w:val="000C4EAB"/>
    <w:rsid w:val="000C5182"/>
    <w:rsid w:val="000C51A5"/>
    <w:rsid w:val="000C51CA"/>
    <w:rsid w:val="000C5273"/>
    <w:rsid w:val="000C5521"/>
    <w:rsid w:val="000C5555"/>
    <w:rsid w:val="000C59A4"/>
    <w:rsid w:val="000C5A17"/>
    <w:rsid w:val="000C5AD5"/>
    <w:rsid w:val="000C5C9B"/>
    <w:rsid w:val="000C5D7D"/>
    <w:rsid w:val="000C5F16"/>
    <w:rsid w:val="000C60CA"/>
    <w:rsid w:val="000C6163"/>
    <w:rsid w:val="000C61A1"/>
    <w:rsid w:val="000C62E4"/>
    <w:rsid w:val="000C643F"/>
    <w:rsid w:val="000C68C8"/>
    <w:rsid w:val="000C69AA"/>
    <w:rsid w:val="000C6DE6"/>
    <w:rsid w:val="000C7100"/>
    <w:rsid w:val="000C71EE"/>
    <w:rsid w:val="000C73A2"/>
    <w:rsid w:val="000C759A"/>
    <w:rsid w:val="000C781A"/>
    <w:rsid w:val="000C7BE1"/>
    <w:rsid w:val="000C7CE7"/>
    <w:rsid w:val="000C7D68"/>
    <w:rsid w:val="000C7EB3"/>
    <w:rsid w:val="000C7FB4"/>
    <w:rsid w:val="000D0206"/>
    <w:rsid w:val="000D0336"/>
    <w:rsid w:val="000D0451"/>
    <w:rsid w:val="000D08A0"/>
    <w:rsid w:val="000D09DC"/>
    <w:rsid w:val="000D0B7F"/>
    <w:rsid w:val="000D0BFD"/>
    <w:rsid w:val="000D0D65"/>
    <w:rsid w:val="000D0DC8"/>
    <w:rsid w:val="000D0E04"/>
    <w:rsid w:val="000D1257"/>
    <w:rsid w:val="000D1486"/>
    <w:rsid w:val="000D15B6"/>
    <w:rsid w:val="000D15DA"/>
    <w:rsid w:val="000D16D1"/>
    <w:rsid w:val="000D16E3"/>
    <w:rsid w:val="000D1AFF"/>
    <w:rsid w:val="000D1B8F"/>
    <w:rsid w:val="000D1E11"/>
    <w:rsid w:val="000D2072"/>
    <w:rsid w:val="000D2096"/>
    <w:rsid w:val="000D2581"/>
    <w:rsid w:val="000D2709"/>
    <w:rsid w:val="000D2751"/>
    <w:rsid w:val="000D2753"/>
    <w:rsid w:val="000D2811"/>
    <w:rsid w:val="000D28E0"/>
    <w:rsid w:val="000D28E9"/>
    <w:rsid w:val="000D2928"/>
    <w:rsid w:val="000D29D0"/>
    <w:rsid w:val="000D2A45"/>
    <w:rsid w:val="000D30D0"/>
    <w:rsid w:val="000D318B"/>
    <w:rsid w:val="000D378C"/>
    <w:rsid w:val="000D37F8"/>
    <w:rsid w:val="000D3919"/>
    <w:rsid w:val="000D3AB4"/>
    <w:rsid w:val="000D3DF1"/>
    <w:rsid w:val="000D407F"/>
    <w:rsid w:val="000D4140"/>
    <w:rsid w:val="000D41AD"/>
    <w:rsid w:val="000D43A3"/>
    <w:rsid w:val="000D4455"/>
    <w:rsid w:val="000D451D"/>
    <w:rsid w:val="000D453D"/>
    <w:rsid w:val="000D45AA"/>
    <w:rsid w:val="000D4693"/>
    <w:rsid w:val="000D4767"/>
    <w:rsid w:val="000D49F8"/>
    <w:rsid w:val="000D4AD1"/>
    <w:rsid w:val="000D4BA9"/>
    <w:rsid w:val="000D4D0F"/>
    <w:rsid w:val="000D4DC2"/>
    <w:rsid w:val="000D4EF4"/>
    <w:rsid w:val="000D4FCC"/>
    <w:rsid w:val="000D4FEF"/>
    <w:rsid w:val="000D52BA"/>
    <w:rsid w:val="000D54EE"/>
    <w:rsid w:val="000D5565"/>
    <w:rsid w:val="000D5754"/>
    <w:rsid w:val="000D5793"/>
    <w:rsid w:val="000D5A26"/>
    <w:rsid w:val="000D5B84"/>
    <w:rsid w:val="000D5C4C"/>
    <w:rsid w:val="000D5CF3"/>
    <w:rsid w:val="000D5DC8"/>
    <w:rsid w:val="000D6038"/>
    <w:rsid w:val="000D606A"/>
    <w:rsid w:val="000D609C"/>
    <w:rsid w:val="000D61A9"/>
    <w:rsid w:val="000D61EF"/>
    <w:rsid w:val="000D63CC"/>
    <w:rsid w:val="000D650F"/>
    <w:rsid w:val="000D65FC"/>
    <w:rsid w:val="000D670E"/>
    <w:rsid w:val="000D68CE"/>
    <w:rsid w:val="000D6D0B"/>
    <w:rsid w:val="000D6D15"/>
    <w:rsid w:val="000D6E25"/>
    <w:rsid w:val="000D6E85"/>
    <w:rsid w:val="000D6E92"/>
    <w:rsid w:val="000D7009"/>
    <w:rsid w:val="000D70F8"/>
    <w:rsid w:val="000D7180"/>
    <w:rsid w:val="000D7507"/>
    <w:rsid w:val="000D75A6"/>
    <w:rsid w:val="000D7728"/>
    <w:rsid w:val="000D7868"/>
    <w:rsid w:val="000D797A"/>
    <w:rsid w:val="000D7B8B"/>
    <w:rsid w:val="000D7C5C"/>
    <w:rsid w:val="000D7CB2"/>
    <w:rsid w:val="000D7DB9"/>
    <w:rsid w:val="000E0283"/>
    <w:rsid w:val="000E03C7"/>
    <w:rsid w:val="000E03F6"/>
    <w:rsid w:val="000E0451"/>
    <w:rsid w:val="000E0505"/>
    <w:rsid w:val="000E066E"/>
    <w:rsid w:val="000E0761"/>
    <w:rsid w:val="000E089A"/>
    <w:rsid w:val="000E09AA"/>
    <w:rsid w:val="000E09CD"/>
    <w:rsid w:val="000E09DD"/>
    <w:rsid w:val="000E0C38"/>
    <w:rsid w:val="000E0F0E"/>
    <w:rsid w:val="000E1367"/>
    <w:rsid w:val="000E13EF"/>
    <w:rsid w:val="000E181B"/>
    <w:rsid w:val="000E18CA"/>
    <w:rsid w:val="000E1E07"/>
    <w:rsid w:val="000E1F38"/>
    <w:rsid w:val="000E1F47"/>
    <w:rsid w:val="000E1F67"/>
    <w:rsid w:val="000E252D"/>
    <w:rsid w:val="000E2551"/>
    <w:rsid w:val="000E2637"/>
    <w:rsid w:val="000E27E7"/>
    <w:rsid w:val="000E2C42"/>
    <w:rsid w:val="000E2DAE"/>
    <w:rsid w:val="000E2EEC"/>
    <w:rsid w:val="000E32A6"/>
    <w:rsid w:val="000E33D7"/>
    <w:rsid w:val="000E34D7"/>
    <w:rsid w:val="000E3692"/>
    <w:rsid w:val="000E3873"/>
    <w:rsid w:val="000E3890"/>
    <w:rsid w:val="000E3AB4"/>
    <w:rsid w:val="000E3B58"/>
    <w:rsid w:val="000E3CB3"/>
    <w:rsid w:val="000E3CB5"/>
    <w:rsid w:val="000E3CBE"/>
    <w:rsid w:val="000E4025"/>
    <w:rsid w:val="000E4099"/>
    <w:rsid w:val="000E422B"/>
    <w:rsid w:val="000E432F"/>
    <w:rsid w:val="000E449B"/>
    <w:rsid w:val="000E4525"/>
    <w:rsid w:val="000E455F"/>
    <w:rsid w:val="000E45D6"/>
    <w:rsid w:val="000E467C"/>
    <w:rsid w:val="000E47C0"/>
    <w:rsid w:val="000E48BB"/>
    <w:rsid w:val="000E4CCF"/>
    <w:rsid w:val="000E4D81"/>
    <w:rsid w:val="000E4DF9"/>
    <w:rsid w:val="000E4FF4"/>
    <w:rsid w:val="000E5125"/>
    <w:rsid w:val="000E5A3A"/>
    <w:rsid w:val="000E5D37"/>
    <w:rsid w:val="000E5D40"/>
    <w:rsid w:val="000E5E5D"/>
    <w:rsid w:val="000E6025"/>
    <w:rsid w:val="000E6399"/>
    <w:rsid w:val="000E668F"/>
    <w:rsid w:val="000E676E"/>
    <w:rsid w:val="000E6798"/>
    <w:rsid w:val="000E6819"/>
    <w:rsid w:val="000E6C1F"/>
    <w:rsid w:val="000E6E27"/>
    <w:rsid w:val="000E6EE0"/>
    <w:rsid w:val="000E6F14"/>
    <w:rsid w:val="000E701C"/>
    <w:rsid w:val="000E764E"/>
    <w:rsid w:val="000E7655"/>
    <w:rsid w:val="000E7672"/>
    <w:rsid w:val="000E76CF"/>
    <w:rsid w:val="000E79D3"/>
    <w:rsid w:val="000E79E7"/>
    <w:rsid w:val="000E7A3E"/>
    <w:rsid w:val="000E7BFF"/>
    <w:rsid w:val="000E7E88"/>
    <w:rsid w:val="000E7ED7"/>
    <w:rsid w:val="000F01EF"/>
    <w:rsid w:val="000F0335"/>
    <w:rsid w:val="000F03B4"/>
    <w:rsid w:val="000F043F"/>
    <w:rsid w:val="000F055E"/>
    <w:rsid w:val="000F0571"/>
    <w:rsid w:val="000F06EA"/>
    <w:rsid w:val="000F080C"/>
    <w:rsid w:val="000F0E08"/>
    <w:rsid w:val="000F118A"/>
    <w:rsid w:val="000F17B2"/>
    <w:rsid w:val="000F18F9"/>
    <w:rsid w:val="000F1B79"/>
    <w:rsid w:val="000F1C7F"/>
    <w:rsid w:val="000F1CEA"/>
    <w:rsid w:val="000F2323"/>
    <w:rsid w:val="000F23CB"/>
    <w:rsid w:val="000F2770"/>
    <w:rsid w:val="000F2ACC"/>
    <w:rsid w:val="000F2BA3"/>
    <w:rsid w:val="000F2C98"/>
    <w:rsid w:val="000F2D2E"/>
    <w:rsid w:val="000F337C"/>
    <w:rsid w:val="000F3456"/>
    <w:rsid w:val="000F349E"/>
    <w:rsid w:val="000F35C5"/>
    <w:rsid w:val="000F3832"/>
    <w:rsid w:val="000F3A2E"/>
    <w:rsid w:val="000F3BCC"/>
    <w:rsid w:val="000F3D0B"/>
    <w:rsid w:val="000F3E23"/>
    <w:rsid w:val="000F43BA"/>
    <w:rsid w:val="000F451B"/>
    <w:rsid w:val="000F4561"/>
    <w:rsid w:val="000F4700"/>
    <w:rsid w:val="000F4714"/>
    <w:rsid w:val="000F47A3"/>
    <w:rsid w:val="000F4893"/>
    <w:rsid w:val="000F4CEE"/>
    <w:rsid w:val="000F4F7E"/>
    <w:rsid w:val="000F502C"/>
    <w:rsid w:val="000F508B"/>
    <w:rsid w:val="000F5335"/>
    <w:rsid w:val="000F5416"/>
    <w:rsid w:val="000F5766"/>
    <w:rsid w:val="000F5862"/>
    <w:rsid w:val="000F5C71"/>
    <w:rsid w:val="000F6241"/>
    <w:rsid w:val="000F653E"/>
    <w:rsid w:val="000F69C9"/>
    <w:rsid w:val="000F6A34"/>
    <w:rsid w:val="000F6A40"/>
    <w:rsid w:val="000F6AA2"/>
    <w:rsid w:val="000F6ADB"/>
    <w:rsid w:val="000F6D49"/>
    <w:rsid w:val="000F6D4A"/>
    <w:rsid w:val="000F6DDB"/>
    <w:rsid w:val="000F6DE5"/>
    <w:rsid w:val="000F6EE2"/>
    <w:rsid w:val="000F6F9E"/>
    <w:rsid w:val="000F70F8"/>
    <w:rsid w:val="000F7212"/>
    <w:rsid w:val="000F72EA"/>
    <w:rsid w:val="000F75F9"/>
    <w:rsid w:val="000F76DB"/>
    <w:rsid w:val="000F7C23"/>
    <w:rsid w:val="000F7D0F"/>
    <w:rsid w:val="000F7D88"/>
    <w:rsid w:val="000F929F"/>
    <w:rsid w:val="0010059C"/>
    <w:rsid w:val="00100987"/>
    <w:rsid w:val="00100B8A"/>
    <w:rsid w:val="00100CFD"/>
    <w:rsid w:val="00100D3A"/>
    <w:rsid w:val="00100EF1"/>
    <w:rsid w:val="00101131"/>
    <w:rsid w:val="00101213"/>
    <w:rsid w:val="00101359"/>
    <w:rsid w:val="001017A4"/>
    <w:rsid w:val="0010186A"/>
    <w:rsid w:val="0010197B"/>
    <w:rsid w:val="0010199D"/>
    <w:rsid w:val="00101A10"/>
    <w:rsid w:val="00101A43"/>
    <w:rsid w:val="00101B32"/>
    <w:rsid w:val="00101CCA"/>
    <w:rsid w:val="00101E2F"/>
    <w:rsid w:val="00101F3C"/>
    <w:rsid w:val="001020AD"/>
    <w:rsid w:val="0010218F"/>
    <w:rsid w:val="00102213"/>
    <w:rsid w:val="001023BE"/>
    <w:rsid w:val="001024EF"/>
    <w:rsid w:val="001026C7"/>
    <w:rsid w:val="0010291F"/>
    <w:rsid w:val="001029C2"/>
    <w:rsid w:val="00102E1A"/>
    <w:rsid w:val="00102F0F"/>
    <w:rsid w:val="00102F76"/>
    <w:rsid w:val="0010300C"/>
    <w:rsid w:val="0010300F"/>
    <w:rsid w:val="00103142"/>
    <w:rsid w:val="001031A0"/>
    <w:rsid w:val="001035EE"/>
    <w:rsid w:val="0010377A"/>
    <w:rsid w:val="0010395D"/>
    <w:rsid w:val="001039FB"/>
    <w:rsid w:val="00103AA0"/>
    <w:rsid w:val="00103C86"/>
    <w:rsid w:val="00103D21"/>
    <w:rsid w:val="00103E7A"/>
    <w:rsid w:val="00103F35"/>
    <w:rsid w:val="00103F68"/>
    <w:rsid w:val="00103F90"/>
    <w:rsid w:val="00104036"/>
    <w:rsid w:val="00104619"/>
    <w:rsid w:val="001046CB"/>
    <w:rsid w:val="001049B8"/>
    <w:rsid w:val="00104B04"/>
    <w:rsid w:val="00104B39"/>
    <w:rsid w:val="00104BAF"/>
    <w:rsid w:val="00104EF2"/>
    <w:rsid w:val="00104F26"/>
    <w:rsid w:val="00105521"/>
    <w:rsid w:val="0010552C"/>
    <w:rsid w:val="0010575A"/>
    <w:rsid w:val="0010579A"/>
    <w:rsid w:val="001057CF"/>
    <w:rsid w:val="001058C1"/>
    <w:rsid w:val="0010593D"/>
    <w:rsid w:val="001059BE"/>
    <w:rsid w:val="00105A7F"/>
    <w:rsid w:val="00105C87"/>
    <w:rsid w:val="00105CEA"/>
    <w:rsid w:val="00105EF4"/>
    <w:rsid w:val="001066C9"/>
    <w:rsid w:val="001068CD"/>
    <w:rsid w:val="001069D4"/>
    <w:rsid w:val="00106B95"/>
    <w:rsid w:val="00106C75"/>
    <w:rsid w:val="00107441"/>
    <w:rsid w:val="00107614"/>
    <w:rsid w:val="001078CA"/>
    <w:rsid w:val="00107A69"/>
    <w:rsid w:val="00107AF8"/>
    <w:rsid w:val="00107B96"/>
    <w:rsid w:val="00107E62"/>
    <w:rsid w:val="00110010"/>
    <w:rsid w:val="00110136"/>
    <w:rsid w:val="0011013C"/>
    <w:rsid w:val="00110547"/>
    <w:rsid w:val="001105FE"/>
    <w:rsid w:val="0011068F"/>
    <w:rsid w:val="0011079B"/>
    <w:rsid w:val="00110970"/>
    <w:rsid w:val="001109DC"/>
    <w:rsid w:val="00110A67"/>
    <w:rsid w:val="00110CF3"/>
    <w:rsid w:val="00110F87"/>
    <w:rsid w:val="00110FA7"/>
    <w:rsid w:val="00111036"/>
    <w:rsid w:val="001110A4"/>
    <w:rsid w:val="001111CD"/>
    <w:rsid w:val="001113A8"/>
    <w:rsid w:val="00111508"/>
    <w:rsid w:val="001117C7"/>
    <w:rsid w:val="0011191E"/>
    <w:rsid w:val="00111C17"/>
    <w:rsid w:val="00111C1B"/>
    <w:rsid w:val="00111C44"/>
    <w:rsid w:val="00111D7D"/>
    <w:rsid w:val="00111EAA"/>
    <w:rsid w:val="00111F5C"/>
    <w:rsid w:val="001129BD"/>
    <w:rsid w:val="00112EB1"/>
    <w:rsid w:val="001130F6"/>
    <w:rsid w:val="0011364B"/>
    <w:rsid w:val="0011398E"/>
    <w:rsid w:val="0011399A"/>
    <w:rsid w:val="00113A13"/>
    <w:rsid w:val="00113B10"/>
    <w:rsid w:val="00113CEE"/>
    <w:rsid w:val="00113DCB"/>
    <w:rsid w:val="00113F11"/>
    <w:rsid w:val="0011401D"/>
    <w:rsid w:val="001144C3"/>
    <w:rsid w:val="001144E7"/>
    <w:rsid w:val="001144EF"/>
    <w:rsid w:val="00114503"/>
    <w:rsid w:val="00114515"/>
    <w:rsid w:val="00114577"/>
    <w:rsid w:val="001146E1"/>
    <w:rsid w:val="00114AAA"/>
    <w:rsid w:val="00114DE5"/>
    <w:rsid w:val="00114EEB"/>
    <w:rsid w:val="00114F34"/>
    <w:rsid w:val="00115054"/>
    <w:rsid w:val="00115070"/>
    <w:rsid w:val="001152EF"/>
    <w:rsid w:val="0011539B"/>
    <w:rsid w:val="00115656"/>
    <w:rsid w:val="0011572D"/>
    <w:rsid w:val="001158C0"/>
    <w:rsid w:val="001158FE"/>
    <w:rsid w:val="001159B9"/>
    <w:rsid w:val="00115B8B"/>
    <w:rsid w:val="00115EEE"/>
    <w:rsid w:val="00115F44"/>
    <w:rsid w:val="00116170"/>
    <w:rsid w:val="001161B3"/>
    <w:rsid w:val="0011620E"/>
    <w:rsid w:val="001163D9"/>
    <w:rsid w:val="00116528"/>
    <w:rsid w:val="001165E6"/>
    <w:rsid w:val="001168D7"/>
    <w:rsid w:val="00116A01"/>
    <w:rsid w:val="00116B23"/>
    <w:rsid w:val="00116B6E"/>
    <w:rsid w:val="00116D3A"/>
    <w:rsid w:val="00116DB0"/>
    <w:rsid w:val="00116E70"/>
    <w:rsid w:val="00117201"/>
    <w:rsid w:val="001173EC"/>
    <w:rsid w:val="001176F2"/>
    <w:rsid w:val="00117B3E"/>
    <w:rsid w:val="00117B48"/>
    <w:rsid w:val="00117DA8"/>
    <w:rsid w:val="00117F77"/>
    <w:rsid w:val="00120438"/>
    <w:rsid w:val="001208EE"/>
    <w:rsid w:val="00120985"/>
    <w:rsid w:val="001209E4"/>
    <w:rsid w:val="001209FD"/>
    <w:rsid w:val="00120D5C"/>
    <w:rsid w:val="00120EBA"/>
    <w:rsid w:val="0012148E"/>
    <w:rsid w:val="001214DD"/>
    <w:rsid w:val="00121508"/>
    <w:rsid w:val="00121592"/>
    <w:rsid w:val="001217E0"/>
    <w:rsid w:val="00121AE4"/>
    <w:rsid w:val="00121BCE"/>
    <w:rsid w:val="00121D7A"/>
    <w:rsid w:val="00121E3F"/>
    <w:rsid w:val="00121FE0"/>
    <w:rsid w:val="00122011"/>
    <w:rsid w:val="001220FD"/>
    <w:rsid w:val="0012210A"/>
    <w:rsid w:val="0012226E"/>
    <w:rsid w:val="00122453"/>
    <w:rsid w:val="00122546"/>
    <w:rsid w:val="001227F1"/>
    <w:rsid w:val="00122AB5"/>
    <w:rsid w:val="00122BC3"/>
    <w:rsid w:val="00122F68"/>
    <w:rsid w:val="00123174"/>
    <w:rsid w:val="001234A7"/>
    <w:rsid w:val="00123526"/>
    <w:rsid w:val="001236DF"/>
    <w:rsid w:val="001237ED"/>
    <w:rsid w:val="00123802"/>
    <w:rsid w:val="00123C20"/>
    <w:rsid w:val="00123EA5"/>
    <w:rsid w:val="00123FC3"/>
    <w:rsid w:val="00124122"/>
    <w:rsid w:val="0012419A"/>
    <w:rsid w:val="00124574"/>
    <w:rsid w:val="00124691"/>
    <w:rsid w:val="001247A1"/>
    <w:rsid w:val="001247E1"/>
    <w:rsid w:val="001248EF"/>
    <w:rsid w:val="0012491E"/>
    <w:rsid w:val="00124D83"/>
    <w:rsid w:val="00124E41"/>
    <w:rsid w:val="0012539C"/>
    <w:rsid w:val="001253E4"/>
    <w:rsid w:val="00125466"/>
    <w:rsid w:val="001255CD"/>
    <w:rsid w:val="00125721"/>
    <w:rsid w:val="001258B7"/>
    <w:rsid w:val="001259FE"/>
    <w:rsid w:val="00125C44"/>
    <w:rsid w:val="00125CA5"/>
    <w:rsid w:val="00126006"/>
    <w:rsid w:val="0012679A"/>
    <w:rsid w:val="001268F4"/>
    <w:rsid w:val="00126DCA"/>
    <w:rsid w:val="00126FF4"/>
    <w:rsid w:val="00127252"/>
    <w:rsid w:val="00127390"/>
    <w:rsid w:val="00127CE9"/>
    <w:rsid w:val="001301B4"/>
    <w:rsid w:val="0013024C"/>
    <w:rsid w:val="00130267"/>
    <w:rsid w:val="001303DA"/>
    <w:rsid w:val="001304FB"/>
    <w:rsid w:val="00130B00"/>
    <w:rsid w:val="00130B8E"/>
    <w:rsid w:val="00130BC2"/>
    <w:rsid w:val="00130D2C"/>
    <w:rsid w:val="001310A7"/>
    <w:rsid w:val="00131128"/>
    <w:rsid w:val="00131327"/>
    <w:rsid w:val="00131396"/>
    <w:rsid w:val="001313A0"/>
    <w:rsid w:val="0013164F"/>
    <w:rsid w:val="001316EA"/>
    <w:rsid w:val="00131736"/>
    <w:rsid w:val="001317AF"/>
    <w:rsid w:val="001319A5"/>
    <w:rsid w:val="00131CA1"/>
    <w:rsid w:val="00131FF1"/>
    <w:rsid w:val="00132279"/>
    <w:rsid w:val="001322E3"/>
    <w:rsid w:val="00132335"/>
    <w:rsid w:val="0013257C"/>
    <w:rsid w:val="001325B8"/>
    <w:rsid w:val="0013272F"/>
    <w:rsid w:val="001328A6"/>
    <w:rsid w:val="00132BAF"/>
    <w:rsid w:val="00132E06"/>
    <w:rsid w:val="001330F9"/>
    <w:rsid w:val="001333AF"/>
    <w:rsid w:val="001334D1"/>
    <w:rsid w:val="001334DD"/>
    <w:rsid w:val="00133565"/>
    <w:rsid w:val="00133936"/>
    <w:rsid w:val="00133BA9"/>
    <w:rsid w:val="00133D25"/>
    <w:rsid w:val="00133F99"/>
    <w:rsid w:val="0013401A"/>
    <w:rsid w:val="00134047"/>
    <w:rsid w:val="001341E6"/>
    <w:rsid w:val="001343BD"/>
    <w:rsid w:val="00134439"/>
    <w:rsid w:val="001345EA"/>
    <w:rsid w:val="00134631"/>
    <w:rsid w:val="00134907"/>
    <w:rsid w:val="00134B91"/>
    <w:rsid w:val="00134C2C"/>
    <w:rsid w:val="00134CF2"/>
    <w:rsid w:val="00134D2C"/>
    <w:rsid w:val="00134FF9"/>
    <w:rsid w:val="00135278"/>
    <w:rsid w:val="001353A4"/>
    <w:rsid w:val="001354F2"/>
    <w:rsid w:val="00135572"/>
    <w:rsid w:val="001357C5"/>
    <w:rsid w:val="00135B0E"/>
    <w:rsid w:val="00135B62"/>
    <w:rsid w:val="00135C03"/>
    <w:rsid w:val="00135D30"/>
    <w:rsid w:val="00135D37"/>
    <w:rsid w:val="00135FE6"/>
    <w:rsid w:val="0013642E"/>
    <w:rsid w:val="0013653C"/>
    <w:rsid w:val="00136A9E"/>
    <w:rsid w:val="00136AE5"/>
    <w:rsid w:val="00136C9B"/>
    <w:rsid w:val="00136DF9"/>
    <w:rsid w:val="00136E50"/>
    <w:rsid w:val="00137259"/>
    <w:rsid w:val="001375FB"/>
    <w:rsid w:val="00137A7F"/>
    <w:rsid w:val="00137ACD"/>
    <w:rsid w:val="00137F31"/>
    <w:rsid w:val="001400E1"/>
    <w:rsid w:val="001401D3"/>
    <w:rsid w:val="0014020D"/>
    <w:rsid w:val="0014056A"/>
    <w:rsid w:val="00140893"/>
    <w:rsid w:val="00140B15"/>
    <w:rsid w:val="00140E1D"/>
    <w:rsid w:val="0014139F"/>
    <w:rsid w:val="00141526"/>
    <w:rsid w:val="00141805"/>
    <w:rsid w:val="0014196E"/>
    <w:rsid w:val="001419AD"/>
    <w:rsid w:val="00141CF5"/>
    <w:rsid w:val="00141ECF"/>
    <w:rsid w:val="00142159"/>
    <w:rsid w:val="001423C6"/>
    <w:rsid w:val="001424B0"/>
    <w:rsid w:val="001426E3"/>
    <w:rsid w:val="001427DD"/>
    <w:rsid w:val="00142C4A"/>
    <w:rsid w:val="00142D87"/>
    <w:rsid w:val="00142DB7"/>
    <w:rsid w:val="00142ED4"/>
    <w:rsid w:val="00143156"/>
    <w:rsid w:val="001432EA"/>
    <w:rsid w:val="00143597"/>
    <w:rsid w:val="0014366F"/>
    <w:rsid w:val="00143692"/>
    <w:rsid w:val="00143BB8"/>
    <w:rsid w:val="00143D99"/>
    <w:rsid w:val="00143E04"/>
    <w:rsid w:val="00143EE9"/>
    <w:rsid w:val="00144241"/>
    <w:rsid w:val="00144262"/>
    <w:rsid w:val="00144595"/>
    <w:rsid w:val="001445CF"/>
    <w:rsid w:val="0014463B"/>
    <w:rsid w:val="001446C5"/>
    <w:rsid w:val="001446D8"/>
    <w:rsid w:val="00144A7E"/>
    <w:rsid w:val="00144B46"/>
    <w:rsid w:val="00144D9D"/>
    <w:rsid w:val="00144F08"/>
    <w:rsid w:val="00144F17"/>
    <w:rsid w:val="0014511A"/>
    <w:rsid w:val="0014542F"/>
    <w:rsid w:val="001457B2"/>
    <w:rsid w:val="00145A13"/>
    <w:rsid w:val="00145D22"/>
    <w:rsid w:val="00145D44"/>
    <w:rsid w:val="00145E33"/>
    <w:rsid w:val="00145EBE"/>
    <w:rsid w:val="0014607B"/>
    <w:rsid w:val="001462EA"/>
    <w:rsid w:val="00146489"/>
    <w:rsid w:val="001464AE"/>
    <w:rsid w:val="00146646"/>
    <w:rsid w:val="0014678A"/>
    <w:rsid w:val="001467D4"/>
    <w:rsid w:val="00146874"/>
    <w:rsid w:val="001469E7"/>
    <w:rsid w:val="00146B64"/>
    <w:rsid w:val="00146BBF"/>
    <w:rsid w:val="00146D7C"/>
    <w:rsid w:val="00146F0A"/>
    <w:rsid w:val="00147254"/>
    <w:rsid w:val="00147374"/>
    <w:rsid w:val="00147575"/>
    <w:rsid w:val="00147663"/>
    <w:rsid w:val="001476BD"/>
    <w:rsid w:val="00147790"/>
    <w:rsid w:val="00147918"/>
    <w:rsid w:val="0014792B"/>
    <w:rsid w:val="00147C15"/>
    <w:rsid w:val="00147FAC"/>
    <w:rsid w:val="00150037"/>
    <w:rsid w:val="001500AD"/>
    <w:rsid w:val="00150252"/>
    <w:rsid w:val="00150317"/>
    <w:rsid w:val="00150359"/>
    <w:rsid w:val="001503A6"/>
    <w:rsid w:val="001503C9"/>
    <w:rsid w:val="001504DC"/>
    <w:rsid w:val="0015079F"/>
    <w:rsid w:val="00150981"/>
    <w:rsid w:val="00150A31"/>
    <w:rsid w:val="00150C3F"/>
    <w:rsid w:val="00150CDD"/>
    <w:rsid w:val="00150D9A"/>
    <w:rsid w:val="00150E9B"/>
    <w:rsid w:val="00151010"/>
    <w:rsid w:val="001513B0"/>
    <w:rsid w:val="001514CE"/>
    <w:rsid w:val="00151598"/>
    <w:rsid w:val="00151656"/>
    <w:rsid w:val="00151789"/>
    <w:rsid w:val="001518E9"/>
    <w:rsid w:val="00151A4A"/>
    <w:rsid w:val="00151A6F"/>
    <w:rsid w:val="00151C4B"/>
    <w:rsid w:val="00151C92"/>
    <w:rsid w:val="00151DDC"/>
    <w:rsid w:val="00151F64"/>
    <w:rsid w:val="0015202D"/>
    <w:rsid w:val="0015229E"/>
    <w:rsid w:val="00152E93"/>
    <w:rsid w:val="00152F4D"/>
    <w:rsid w:val="0015328D"/>
    <w:rsid w:val="001533BB"/>
    <w:rsid w:val="001536A0"/>
    <w:rsid w:val="001537F7"/>
    <w:rsid w:val="001539C5"/>
    <w:rsid w:val="00153A85"/>
    <w:rsid w:val="00153C67"/>
    <w:rsid w:val="00153CE8"/>
    <w:rsid w:val="00153D01"/>
    <w:rsid w:val="00153EA2"/>
    <w:rsid w:val="00154126"/>
    <w:rsid w:val="001544FB"/>
    <w:rsid w:val="00154599"/>
    <w:rsid w:val="0015487E"/>
    <w:rsid w:val="001548E4"/>
    <w:rsid w:val="00154CA8"/>
    <w:rsid w:val="00154FBD"/>
    <w:rsid w:val="00155071"/>
    <w:rsid w:val="0015514F"/>
    <w:rsid w:val="001551E4"/>
    <w:rsid w:val="00155207"/>
    <w:rsid w:val="001555F7"/>
    <w:rsid w:val="00155653"/>
    <w:rsid w:val="0015568B"/>
    <w:rsid w:val="00155694"/>
    <w:rsid w:val="0015569C"/>
    <w:rsid w:val="00155711"/>
    <w:rsid w:val="0015590D"/>
    <w:rsid w:val="00155954"/>
    <w:rsid w:val="00155A80"/>
    <w:rsid w:val="00155C92"/>
    <w:rsid w:val="00155CC2"/>
    <w:rsid w:val="00155D40"/>
    <w:rsid w:val="00155E63"/>
    <w:rsid w:val="0015605D"/>
    <w:rsid w:val="001560B2"/>
    <w:rsid w:val="001561DB"/>
    <w:rsid w:val="0015637D"/>
    <w:rsid w:val="0015645B"/>
    <w:rsid w:val="001564FB"/>
    <w:rsid w:val="001565AC"/>
    <w:rsid w:val="0015671F"/>
    <w:rsid w:val="001567A8"/>
    <w:rsid w:val="001567D0"/>
    <w:rsid w:val="0015689B"/>
    <w:rsid w:val="001569B6"/>
    <w:rsid w:val="00156D0E"/>
    <w:rsid w:val="00156D97"/>
    <w:rsid w:val="001572FC"/>
    <w:rsid w:val="00157432"/>
    <w:rsid w:val="00157563"/>
    <w:rsid w:val="001576B6"/>
    <w:rsid w:val="00157940"/>
    <w:rsid w:val="00157A81"/>
    <w:rsid w:val="00157EC7"/>
    <w:rsid w:val="00157EDA"/>
    <w:rsid w:val="0016009D"/>
    <w:rsid w:val="00160177"/>
    <w:rsid w:val="001603F0"/>
    <w:rsid w:val="001608DC"/>
    <w:rsid w:val="00160965"/>
    <w:rsid w:val="00160A00"/>
    <w:rsid w:val="00160B87"/>
    <w:rsid w:val="00160CC5"/>
    <w:rsid w:val="00160D2E"/>
    <w:rsid w:val="00160F23"/>
    <w:rsid w:val="00161180"/>
    <w:rsid w:val="001612A5"/>
    <w:rsid w:val="0016132E"/>
    <w:rsid w:val="001613B6"/>
    <w:rsid w:val="001613D8"/>
    <w:rsid w:val="00161608"/>
    <w:rsid w:val="00161621"/>
    <w:rsid w:val="001617CE"/>
    <w:rsid w:val="001619EA"/>
    <w:rsid w:val="00161B08"/>
    <w:rsid w:val="00161C8E"/>
    <w:rsid w:val="00161D87"/>
    <w:rsid w:val="00161EBB"/>
    <w:rsid w:val="00161FF7"/>
    <w:rsid w:val="00162049"/>
    <w:rsid w:val="001621D4"/>
    <w:rsid w:val="00162245"/>
    <w:rsid w:val="00162465"/>
    <w:rsid w:val="00162626"/>
    <w:rsid w:val="00162701"/>
    <w:rsid w:val="0016282C"/>
    <w:rsid w:val="00162A5B"/>
    <w:rsid w:val="00162B09"/>
    <w:rsid w:val="00162BF7"/>
    <w:rsid w:val="00162BFE"/>
    <w:rsid w:val="00162E2F"/>
    <w:rsid w:val="00162F6A"/>
    <w:rsid w:val="00163077"/>
    <w:rsid w:val="0016349F"/>
    <w:rsid w:val="00163820"/>
    <w:rsid w:val="00163A75"/>
    <w:rsid w:val="00163B22"/>
    <w:rsid w:val="00163B59"/>
    <w:rsid w:val="00163C73"/>
    <w:rsid w:val="00163C92"/>
    <w:rsid w:val="00163C93"/>
    <w:rsid w:val="00163F42"/>
    <w:rsid w:val="0016405D"/>
    <w:rsid w:val="00164130"/>
    <w:rsid w:val="00164189"/>
    <w:rsid w:val="00164262"/>
    <w:rsid w:val="0016452F"/>
    <w:rsid w:val="00164E9E"/>
    <w:rsid w:val="00164F81"/>
    <w:rsid w:val="001650D3"/>
    <w:rsid w:val="00165227"/>
    <w:rsid w:val="00165239"/>
    <w:rsid w:val="00165433"/>
    <w:rsid w:val="001654D5"/>
    <w:rsid w:val="00165523"/>
    <w:rsid w:val="0016559F"/>
    <w:rsid w:val="00165749"/>
    <w:rsid w:val="001659D6"/>
    <w:rsid w:val="00165B31"/>
    <w:rsid w:val="00165FCD"/>
    <w:rsid w:val="0016602E"/>
    <w:rsid w:val="001661F9"/>
    <w:rsid w:val="00166280"/>
    <w:rsid w:val="0016697F"/>
    <w:rsid w:val="00166A7E"/>
    <w:rsid w:val="00166C74"/>
    <w:rsid w:val="00166DF3"/>
    <w:rsid w:val="00166FCD"/>
    <w:rsid w:val="001673C0"/>
    <w:rsid w:val="001673C5"/>
    <w:rsid w:val="00167417"/>
    <w:rsid w:val="00167461"/>
    <w:rsid w:val="00167617"/>
    <w:rsid w:val="001677AB"/>
    <w:rsid w:val="00167BE2"/>
    <w:rsid w:val="00167E22"/>
    <w:rsid w:val="00167F00"/>
    <w:rsid w:val="00167F3B"/>
    <w:rsid w:val="001701EF"/>
    <w:rsid w:val="001704A6"/>
    <w:rsid w:val="001704C1"/>
    <w:rsid w:val="00170559"/>
    <w:rsid w:val="0017057B"/>
    <w:rsid w:val="001709C0"/>
    <w:rsid w:val="00170ACC"/>
    <w:rsid w:val="00170B9E"/>
    <w:rsid w:val="00170E97"/>
    <w:rsid w:val="00171149"/>
    <w:rsid w:val="00171222"/>
    <w:rsid w:val="00171454"/>
    <w:rsid w:val="00171766"/>
    <w:rsid w:val="0017187A"/>
    <w:rsid w:val="001718DB"/>
    <w:rsid w:val="001718E0"/>
    <w:rsid w:val="0017196C"/>
    <w:rsid w:val="00171A01"/>
    <w:rsid w:val="00171C6E"/>
    <w:rsid w:val="00172152"/>
    <w:rsid w:val="001721CA"/>
    <w:rsid w:val="001722C4"/>
    <w:rsid w:val="001728E5"/>
    <w:rsid w:val="0017299E"/>
    <w:rsid w:val="00172D6C"/>
    <w:rsid w:val="00173328"/>
    <w:rsid w:val="0017357D"/>
    <w:rsid w:val="00173635"/>
    <w:rsid w:val="00173672"/>
    <w:rsid w:val="001736C1"/>
    <w:rsid w:val="00173A57"/>
    <w:rsid w:val="00173E54"/>
    <w:rsid w:val="00173ED2"/>
    <w:rsid w:val="00173F24"/>
    <w:rsid w:val="0017405C"/>
    <w:rsid w:val="001740F2"/>
    <w:rsid w:val="0017425D"/>
    <w:rsid w:val="001743CE"/>
    <w:rsid w:val="00174BF5"/>
    <w:rsid w:val="00174E09"/>
    <w:rsid w:val="00175065"/>
    <w:rsid w:val="00175116"/>
    <w:rsid w:val="001752E2"/>
    <w:rsid w:val="001753A5"/>
    <w:rsid w:val="00175752"/>
    <w:rsid w:val="00175A60"/>
    <w:rsid w:val="00175C4B"/>
    <w:rsid w:val="00175D5F"/>
    <w:rsid w:val="00176211"/>
    <w:rsid w:val="001763A4"/>
    <w:rsid w:val="001764B5"/>
    <w:rsid w:val="00176510"/>
    <w:rsid w:val="0017666B"/>
    <w:rsid w:val="00176710"/>
    <w:rsid w:val="00176815"/>
    <w:rsid w:val="00176AD1"/>
    <w:rsid w:val="00176BDC"/>
    <w:rsid w:val="00176C35"/>
    <w:rsid w:val="00176C78"/>
    <w:rsid w:val="00176CC6"/>
    <w:rsid w:val="00176E15"/>
    <w:rsid w:val="00176EB0"/>
    <w:rsid w:val="00176F4C"/>
    <w:rsid w:val="00176FF8"/>
    <w:rsid w:val="001771A0"/>
    <w:rsid w:val="001771B1"/>
    <w:rsid w:val="00177315"/>
    <w:rsid w:val="001775E4"/>
    <w:rsid w:val="001776BD"/>
    <w:rsid w:val="001776D4"/>
    <w:rsid w:val="00177818"/>
    <w:rsid w:val="00177831"/>
    <w:rsid w:val="00177A1B"/>
    <w:rsid w:val="00177A3D"/>
    <w:rsid w:val="00177A4B"/>
    <w:rsid w:val="00177C1A"/>
    <w:rsid w:val="00177E11"/>
    <w:rsid w:val="00180365"/>
    <w:rsid w:val="00180809"/>
    <w:rsid w:val="00180887"/>
    <w:rsid w:val="001808DF"/>
    <w:rsid w:val="0018090C"/>
    <w:rsid w:val="00180D12"/>
    <w:rsid w:val="00180E6A"/>
    <w:rsid w:val="0018102D"/>
    <w:rsid w:val="00181202"/>
    <w:rsid w:val="001813A6"/>
    <w:rsid w:val="0018155E"/>
    <w:rsid w:val="001815A7"/>
    <w:rsid w:val="001818CD"/>
    <w:rsid w:val="00181B02"/>
    <w:rsid w:val="00181EC9"/>
    <w:rsid w:val="00181F83"/>
    <w:rsid w:val="00181F91"/>
    <w:rsid w:val="00181F92"/>
    <w:rsid w:val="00182225"/>
    <w:rsid w:val="001822EA"/>
    <w:rsid w:val="00182458"/>
    <w:rsid w:val="0018262F"/>
    <w:rsid w:val="001828D3"/>
    <w:rsid w:val="00182E46"/>
    <w:rsid w:val="00182F8E"/>
    <w:rsid w:val="00183281"/>
    <w:rsid w:val="0018328E"/>
    <w:rsid w:val="00183301"/>
    <w:rsid w:val="00183334"/>
    <w:rsid w:val="00183393"/>
    <w:rsid w:val="00183777"/>
    <w:rsid w:val="0018389F"/>
    <w:rsid w:val="00183B86"/>
    <w:rsid w:val="00183CFC"/>
    <w:rsid w:val="00183D94"/>
    <w:rsid w:val="00183F45"/>
    <w:rsid w:val="0018401B"/>
    <w:rsid w:val="00184268"/>
    <w:rsid w:val="001844C0"/>
    <w:rsid w:val="0018453F"/>
    <w:rsid w:val="00184588"/>
    <w:rsid w:val="00184958"/>
    <w:rsid w:val="001849D3"/>
    <w:rsid w:val="00184A53"/>
    <w:rsid w:val="00184CA1"/>
    <w:rsid w:val="00184F43"/>
    <w:rsid w:val="00185045"/>
    <w:rsid w:val="00185139"/>
    <w:rsid w:val="00185262"/>
    <w:rsid w:val="001852B2"/>
    <w:rsid w:val="00185399"/>
    <w:rsid w:val="001857EB"/>
    <w:rsid w:val="00185AAA"/>
    <w:rsid w:val="00185CA8"/>
    <w:rsid w:val="00185D85"/>
    <w:rsid w:val="0018639F"/>
    <w:rsid w:val="001863BC"/>
    <w:rsid w:val="00186D0A"/>
    <w:rsid w:val="00186D97"/>
    <w:rsid w:val="00186EDE"/>
    <w:rsid w:val="00186F3D"/>
    <w:rsid w:val="001874BA"/>
    <w:rsid w:val="00187578"/>
    <w:rsid w:val="0018779E"/>
    <w:rsid w:val="0018786A"/>
    <w:rsid w:val="00187A48"/>
    <w:rsid w:val="00187B27"/>
    <w:rsid w:val="00187DC0"/>
    <w:rsid w:val="00187DC9"/>
    <w:rsid w:val="00187E58"/>
    <w:rsid w:val="0018D635"/>
    <w:rsid w:val="001904E4"/>
    <w:rsid w:val="0019071B"/>
    <w:rsid w:val="001908BB"/>
    <w:rsid w:val="0019098C"/>
    <w:rsid w:val="00190F12"/>
    <w:rsid w:val="001911FD"/>
    <w:rsid w:val="00191465"/>
    <w:rsid w:val="001914EE"/>
    <w:rsid w:val="001915F1"/>
    <w:rsid w:val="00191647"/>
    <w:rsid w:val="00191BF9"/>
    <w:rsid w:val="00191D3E"/>
    <w:rsid w:val="00191DDC"/>
    <w:rsid w:val="00191F79"/>
    <w:rsid w:val="00192471"/>
    <w:rsid w:val="001924F6"/>
    <w:rsid w:val="001929F7"/>
    <w:rsid w:val="00192A34"/>
    <w:rsid w:val="00192B2B"/>
    <w:rsid w:val="00192B2C"/>
    <w:rsid w:val="00192BC7"/>
    <w:rsid w:val="00192CEF"/>
    <w:rsid w:val="00192D02"/>
    <w:rsid w:val="00192E36"/>
    <w:rsid w:val="00192F7F"/>
    <w:rsid w:val="001930B4"/>
    <w:rsid w:val="00193289"/>
    <w:rsid w:val="00193303"/>
    <w:rsid w:val="0019331F"/>
    <w:rsid w:val="0019350F"/>
    <w:rsid w:val="0019362E"/>
    <w:rsid w:val="001937E9"/>
    <w:rsid w:val="00193820"/>
    <w:rsid w:val="00193F28"/>
    <w:rsid w:val="0019419F"/>
    <w:rsid w:val="001942BC"/>
    <w:rsid w:val="001947C9"/>
    <w:rsid w:val="0019499E"/>
    <w:rsid w:val="00194B48"/>
    <w:rsid w:val="00194CFA"/>
    <w:rsid w:val="00194ED2"/>
    <w:rsid w:val="00195094"/>
    <w:rsid w:val="001953C0"/>
    <w:rsid w:val="00195505"/>
    <w:rsid w:val="001956CC"/>
    <w:rsid w:val="00195734"/>
    <w:rsid w:val="00195809"/>
    <w:rsid w:val="00195A73"/>
    <w:rsid w:val="00195ABD"/>
    <w:rsid w:val="00195C92"/>
    <w:rsid w:val="00195CDC"/>
    <w:rsid w:val="00195DC8"/>
    <w:rsid w:val="00195FA2"/>
    <w:rsid w:val="00195FA9"/>
    <w:rsid w:val="00195FD0"/>
    <w:rsid w:val="00195FFE"/>
    <w:rsid w:val="00196151"/>
    <w:rsid w:val="0019637F"/>
    <w:rsid w:val="00196525"/>
    <w:rsid w:val="00196663"/>
    <w:rsid w:val="00196B06"/>
    <w:rsid w:val="00196C8A"/>
    <w:rsid w:val="00196D4E"/>
    <w:rsid w:val="00196EF5"/>
    <w:rsid w:val="00196F39"/>
    <w:rsid w:val="00196F3C"/>
    <w:rsid w:val="00196F50"/>
    <w:rsid w:val="001970C0"/>
    <w:rsid w:val="00197152"/>
    <w:rsid w:val="00197226"/>
    <w:rsid w:val="001972B2"/>
    <w:rsid w:val="001975E6"/>
    <w:rsid w:val="0019765B"/>
    <w:rsid w:val="0019768F"/>
    <w:rsid w:val="0019785F"/>
    <w:rsid w:val="0019792B"/>
    <w:rsid w:val="00197A32"/>
    <w:rsid w:val="00197A39"/>
    <w:rsid w:val="00197C08"/>
    <w:rsid w:val="00197C0F"/>
    <w:rsid w:val="00197C7E"/>
    <w:rsid w:val="00197DB4"/>
    <w:rsid w:val="00197EE1"/>
    <w:rsid w:val="00197FB1"/>
    <w:rsid w:val="001A001C"/>
    <w:rsid w:val="001A012C"/>
    <w:rsid w:val="001A0185"/>
    <w:rsid w:val="001A019A"/>
    <w:rsid w:val="001A062C"/>
    <w:rsid w:val="001A074D"/>
    <w:rsid w:val="001A083F"/>
    <w:rsid w:val="001A0849"/>
    <w:rsid w:val="001A086D"/>
    <w:rsid w:val="001A0931"/>
    <w:rsid w:val="001A0D1E"/>
    <w:rsid w:val="001A0E73"/>
    <w:rsid w:val="001A1048"/>
    <w:rsid w:val="001A157D"/>
    <w:rsid w:val="001A1617"/>
    <w:rsid w:val="001A1621"/>
    <w:rsid w:val="001A17A6"/>
    <w:rsid w:val="001A1C2C"/>
    <w:rsid w:val="001A1CF1"/>
    <w:rsid w:val="001A1EB0"/>
    <w:rsid w:val="001A1F6F"/>
    <w:rsid w:val="001A203A"/>
    <w:rsid w:val="001A2355"/>
    <w:rsid w:val="001A2401"/>
    <w:rsid w:val="001A2759"/>
    <w:rsid w:val="001A280B"/>
    <w:rsid w:val="001A2954"/>
    <w:rsid w:val="001A2956"/>
    <w:rsid w:val="001A2B7F"/>
    <w:rsid w:val="001A2E07"/>
    <w:rsid w:val="001A3170"/>
    <w:rsid w:val="001A3471"/>
    <w:rsid w:val="001A368E"/>
    <w:rsid w:val="001A3737"/>
    <w:rsid w:val="001A3824"/>
    <w:rsid w:val="001A38F7"/>
    <w:rsid w:val="001A3B05"/>
    <w:rsid w:val="001A3B4F"/>
    <w:rsid w:val="001A3B66"/>
    <w:rsid w:val="001A40E7"/>
    <w:rsid w:val="001A44D3"/>
    <w:rsid w:val="001A44DF"/>
    <w:rsid w:val="001A4728"/>
    <w:rsid w:val="001A4761"/>
    <w:rsid w:val="001A49C9"/>
    <w:rsid w:val="001A49DD"/>
    <w:rsid w:val="001A4BCD"/>
    <w:rsid w:val="001A517E"/>
    <w:rsid w:val="001A533E"/>
    <w:rsid w:val="001A543B"/>
    <w:rsid w:val="001A54A3"/>
    <w:rsid w:val="001A56A0"/>
    <w:rsid w:val="001A588D"/>
    <w:rsid w:val="001A5B05"/>
    <w:rsid w:val="001A5B78"/>
    <w:rsid w:val="001A5CF7"/>
    <w:rsid w:val="001A5E76"/>
    <w:rsid w:val="001A5EE9"/>
    <w:rsid w:val="001A5FBD"/>
    <w:rsid w:val="001A5FFC"/>
    <w:rsid w:val="001A6097"/>
    <w:rsid w:val="001A60E2"/>
    <w:rsid w:val="001A61D8"/>
    <w:rsid w:val="001A65A4"/>
    <w:rsid w:val="001A670B"/>
    <w:rsid w:val="001A68E3"/>
    <w:rsid w:val="001A6C29"/>
    <w:rsid w:val="001A6CBE"/>
    <w:rsid w:val="001A7049"/>
    <w:rsid w:val="001A70B5"/>
    <w:rsid w:val="001A713E"/>
    <w:rsid w:val="001A7150"/>
    <w:rsid w:val="001A7200"/>
    <w:rsid w:val="001A734B"/>
    <w:rsid w:val="001A74EE"/>
    <w:rsid w:val="001A7ACC"/>
    <w:rsid w:val="001A7ACF"/>
    <w:rsid w:val="001A7B68"/>
    <w:rsid w:val="001A7C10"/>
    <w:rsid w:val="001A7DF7"/>
    <w:rsid w:val="001A7F44"/>
    <w:rsid w:val="001B0003"/>
    <w:rsid w:val="001B01F8"/>
    <w:rsid w:val="001B0515"/>
    <w:rsid w:val="001B05B6"/>
    <w:rsid w:val="001B0796"/>
    <w:rsid w:val="001B0926"/>
    <w:rsid w:val="001B0A13"/>
    <w:rsid w:val="001B0BCC"/>
    <w:rsid w:val="001B0BE6"/>
    <w:rsid w:val="001B0DC4"/>
    <w:rsid w:val="001B1621"/>
    <w:rsid w:val="001B1814"/>
    <w:rsid w:val="001B1927"/>
    <w:rsid w:val="001B1B17"/>
    <w:rsid w:val="001B1B7A"/>
    <w:rsid w:val="001B1C21"/>
    <w:rsid w:val="001B1CB2"/>
    <w:rsid w:val="001B1D30"/>
    <w:rsid w:val="001B204A"/>
    <w:rsid w:val="001B2114"/>
    <w:rsid w:val="001B22E1"/>
    <w:rsid w:val="001B2444"/>
    <w:rsid w:val="001B29CB"/>
    <w:rsid w:val="001B2B3E"/>
    <w:rsid w:val="001B2DA7"/>
    <w:rsid w:val="001B2DBD"/>
    <w:rsid w:val="001B2EE1"/>
    <w:rsid w:val="001B31AA"/>
    <w:rsid w:val="001B31E4"/>
    <w:rsid w:val="001B3254"/>
    <w:rsid w:val="001B325F"/>
    <w:rsid w:val="001B363D"/>
    <w:rsid w:val="001B3B73"/>
    <w:rsid w:val="001B3B8F"/>
    <w:rsid w:val="001B412C"/>
    <w:rsid w:val="001B41B0"/>
    <w:rsid w:val="001B4239"/>
    <w:rsid w:val="001B44C8"/>
    <w:rsid w:val="001B451C"/>
    <w:rsid w:val="001B4798"/>
    <w:rsid w:val="001B47B7"/>
    <w:rsid w:val="001B4BF6"/>
    <w:rsid w:val="001B4CB1"/>
    <w:rsid w:val="001B4D77"/>
    <w:rsid w:val="001B4E22"/>
    <w:rsid w:val="001B5024"/>
    <w:rsid w:val="001B50C7"/>
    <w:rsid w:val="001B54C1"/>
    <w:rsid w:val="001B5526"/>
    <w:rsid w:val="001B5B62"/>
    <w:rsid w:val="001B5B81"/>
    <w:rsid w:val="001B5B91"/>
    <w:rsid w:val="001B5B99"/>
    <w:rsid w:val="001B5CC6"/>
    <w:rsid w:val="001B5E7E"/>
    <w:rsid w:val="001B5EDF"/>
    <w:rsid w:val="001B60F1"/>
    <w:rsid w:val="001B62DE"/>
    <w:rsid w:val="001B6314"/>
    <w:rsid w:val="001B6336"/>
    <w:rsid w:val="001B6529"/>
    <w:rsid w:val="001B6681"/>
    <w:rsid w:val="001B681F"/>
    <w:rsid w:val="001B6888"/>
    <w:rsid w:val="001B6932"/>
    <w:rsid w:val="001B696A"/>
    <w:rsid w:val="001B6B10"/>
    <w:rsid w:val="001B6BB1"/>
    <w:rsid w:val="001B6F13"/>
    <w:rsid w:val="001B7378"/>
    <w:rsid w:val="001B7498"/>
    <w:rsid w:val="001B74C0"/>
    <w:rsid w:val="001B75F9"/>
    <w:rsid w:val="001B7644"/>
    <w:rsid w:val="001B7763"/>
    <w:rsid w:val="001B79A0"/>
    <w:rsid w:val="001B79D7"/>
    <w:rsid w:val="001B7CBF"/>
    <w:rsid w:val="001B7D63"/>
    <w:rsid w:val="001B7D66"/>
    <w:rsid w:val="001B7F09"/>
    <w:rsid w:val="001C00AA"/>
    <w:rsid w:val="001C00D1"/>
    <w:rsid w:val="001C016F"/>
    <w:rsid w:val="001C0591"/>
    <w:rsid w:val="001C0786"/>
    <w:rsid w:val="001C079C"/>
    <w:rsid w:val="001C07BD"/>
    <w:rsid w:val="001C0AF3"/>
    <w:rsid w:val="001C0C7A"/>
    <w:rsid w:val="001C0E45"/>
    <w:rsid w:val="001C0F10"/>
    <w:rsid w:val="001C1080"/>
    <w:rsid w:val="001C109D"/>
    <w:rsid w:val="001C1109"/>
    <w:rsid w:val="001C11D8"/>
    <w:rsid w:val="001C1360"/>
    <w:rsid w:val="001C171B"/>
    <w:rsid w:val="001C1872"/>
    <w:rsid w:val="001C19D3"/>
    <w:rsid w:val="001C1E63"/>
    <w:rsid w:val="001C1F67"/>
    <w:rsid w:val="001C1FE1"/>
    <w:rsid w:val="001C21F5"/>
    <w:rsid w:val="001C2297"/>
    <w:rsid w:val="001C269A"/>
    <w:rsid w:val="001C26F6"/>
    <w:rsid w:val="001C271B"/>
    <w:rsid w:val="001C2738"/>
    <w:rsid w:val="001C28E5"/>
    <w:rsid w:val="001C298F"/>
    <w:rsid w:val="001C29A6"/>
    <w:rsid w:val="001C2A64"/>
    <w:rsid w:val="001C2AC5"/>
    <w:rsid w:val="001C2E28"/>
    <w:rsid w:val="001C301B"/>
    <w:rsid w:val="001C31CD"/>
    <w:rsid w:val="001C32F3"/>
    <w:rsid w:val="001C33C7"/>
    <w:rsid w:val="001C33E6"/>
    <w:rsid w:val="001C353E"/>
    <w:rsid w:val="001C3592"/>
    <w:rsid w:val="001C3754"/>
    <w:rsid w:val="001C3DDE"/>
    <w:rsid w:val="001C3EE9"/>
    <w:rsid w:val="001C4817"/>
    <w:rsid w:val="001C488A"/>
    <w:rsid w:val="001C49E8"/>
    <w:rsid w:val="001C4ADE"/>
    <w:rsid w:val="001C4B90"/>
    <w:rsid w:val="001C5209"/>
    <w:rsid w:val="001C5212"/>
    <w:rsid w:val="001C5513"/>
    <w:rsid w:val="001C5558"/>
    <w:rsid w:val="001C557C"/>
    <w:rsid w:val="001C5779"/>
    <w:rsid w:val="001C577F"/>
    <w:rsid w:val="001C58D9"/>
    <w:rsid w:val="001C5922"/>
    <w:rsid w:val="001C5B12"/>
    <w:rsid w:val="001C5B67"/>
    <w:rsid w:val="001C5D9B"/>
    <w:rsid w:val="001C5E58"/>
    <w:rsid w:val="001C5F5F"/>
    <w:rsid w:val="001C6119"/>
    <w:rsid w:val="001C6227"/>
    <w:rsid w:val="001C6378"/>
    <w:rsid w:val="001C63CF"/>
    <w:rsid w:val="001C6475"/>
    <w:rsid w:val="001C647A"/>
    <w:rsid w:val="001C68E6"/>
    <w:rsid w:val="001C6A01"/>
    <w:rsid w:val="001C6B51"/>
    <w:rsid w:val="001C6C04"/>
    <w:rsid w:val="001C6C07"/>
    <w:rsid w:val="001C6E25"/>
    <w:rsid w:val="001C6FC8"/>
    <w:rsid w:val="001C71D1"/>
    <w:rsid w:val="001C727F"/>
    <w:rsid w:val="001C7457"/>
    <w:rsid w:val="001C746B"/>
    <w:rsid w:val="001C76CF"/>
    <w:rsid w:val="001C79AA"/>
    <w:rsid w:val="001C7A1C"/>
    <w:rsid w:val="001C7B66"/>
    <w:rsid w:val="001C7CA6"/>
    <w:rsid w:val="001C7FB2"/>
    <w:rsid w:val="001D01D4"/>
    <w:rsid w:val="001D0373"/>
    <w:rsid w:val="001D085D"/>
    <w:rsid w:val="001D0A7A"/>
    <w:rsid w:val="001D0CC2"/>
    <w:rsid w:val="001D0F25"/>
    <w:rsid w:val="001D0F2D"/>
    <w:rsid w:val="001D0F54"/>
    <w:rsid w:val="001D10C0"/>
    <w:rsid w:val="001D13AB"/>
    <w:rsid w:val="001D1575"/>
    <w:rsid w:val="001D163C"/>
    <w:rsid w:val="001D1647"/>
    <w:rsid w:val="001D1656"/>
    <w:rsid w:val="001D1AB1"/>
    <w:rsid w:val="001D1D60"/>
    <w:rsid w:val="001D1D99"/>
    <w:rsid w:val="001D1E49"/>
    <w:rsid w:val="001D253B"/>
    <w:rsid w:val="001D25AE"/>
    <w:rsid w:val="001D2773"/>
    <w:rsid w:val="001D2796"/>
    <w:rsid w:val="001D280C"/>
    <w:rsid w:val="001D2917"/>
    <w:rsid w:val="001D2A19"/>
    <w:rsid w:val="001D308E"/>
    <w:rsid w:val="001D31B4"/>
    <w:rsid w:val="001D3200"/>
    <w:rsid w:val="001D3242"/>
    <w:rsid w:val="001D3564"/>
    <w:rsid w:val="001D3616"/>
    <w:rsid w:val="001D36CD"/>
    <w:rsid w:val="001D3F3C"/>
    <w:rsid w:val="001D404D"/>
    <w:rsid w:val="001D4072"/>
    <w:rsid w:val="001D43ED"/>
    <w:rsid w:val="001D4479"/>
    <w:rsid w:val="001D4541"/>
    <w:rsid w:val="001D4858"/>
    <w:rsid w:val="001D5331"/>
    <w:rsid w:val="001D54EB"/>
    <w:rsid w:val="001D585F"/>
    <w:rsid w:val="001D5A16"/>
    <w:rsid w:val="001D5AB5"/>
    <w:rsid w:val="001D5B50"/>
    <w:rsid w:val="001D5BBA"/>
    <w:rsid w:val="001D5CA0"/>
    <w:rsid w:val="001D5D22"/>
    <w:rsid w:val="001D5DAD"/>
    <w:rsid w:val="001D615E"/>
    <w:rsid w:val="001D6187"/>
    <w:rsid w:val="001D646F"/>
    <w:rsid w:val="001D656B"/>
    <w:rsid w:val="001D670E"/>
    <w:rsid w:val="001D67B9"/>
    <w:rsid w:val="001D69EA"/>
    <w:rsid w:val="001D6A06"/>
    <w:rsid w:val="001D6B4D"/>
    <w:rsid w:val="001D6C12"/>
    <w:rsid w:val="001D6DDC"/>
    <w:rsid w:val="001D6DF1"/>
    <w:rsid w:val="001D6EE6"/>
    <w:rsid w:val="001D7174"/>
    <w:rsid w:val="001D71BE"/>
    <w:rsid w:val="001D7262"/>
    <w:rsid w:val="001D7651"/>
    <w:rsid w:val="001D7749"/>
    <w:rsid w:val="001D77E9"/>
    <w:rsid w:val="001D7880"/>
    <w:rsid w:val="001D7A8F"/>
    <w:rsid w:val="001D7B0F"/>
    <w:rsid w:val="001D7D34"/>
    <w:rsid w:val="001E013F"/>
    <w:rsid w:val="001E019F"/>
    <w:rsid w:val="001E04A0"/>
    <w:rsid w:val="001E052F"/>
    <w:rsid w:val="001E0531"/>
    <w:rsid w:val="001E0760"/>
    <w:rsid w:val="001E0900"/>
    <w:rsid w:val="001E0A5D"/>
    <w:rsid w:val="001E0AE6"/>
    <w:rsid w:val="001E0DDD"/>
    <w:rsid w:val="001E0E8C"/>
    <w:rsid w:val="001E0EB2"/>
    <w:rsid w:val="001E0FEF"/>
    <w:rsid w:val="001E105E"/>
    <w:rsid w:val="001E11F1"/>
    <w:rsid w:val="001E1349"/>
    <w:rsid w:val="001E14D3"/>
    <w:rsid w:val="001E1695"/>
    <w:rsid w:val="001E193E"/>
    <w:rsid w:val="001E1986"/>
    <w:rsid w:val="001E1C26"/>
    <w:rsid w:val="001E1D0F"/>
    <w:rsid w:val="001E1F36"/>
    <w:rsid w:val="001E2056"/>
    <w:rsid w:val="001E20D0"/>
    <w:rsid w:val="001E20EC"/>
    <w:rsid w:val="001E2253"/>
    <w:rsid w:val="001E2672"/>
    <w:rsid w:val="001E26F1"/>
    <w:rsid w:val="001E2709"/>
    <w:rsid w:val="001E2729"/>
    <w:rsid w:val="001E2937"/>
    <w:rsid w:val="001E2B63"/>
    <w:rsid w:val="001E2BA6"/>
    <w:rsid w:val="001E2CB0"/>
    <w:rsid w:val="001E3082"/>
    <w:rsid w:val="001E30F5"/>
    <w:rsid w:val="001E31AB"/>
    <w:rsid w:val="001E31D2"/>
    <w:rsid w:val="001E31FE"/>
    <w:rsid w:val="001E33FE"/>
    <w:rsid w:val="001E3445"/>
    <w:rsid w:val="001E39CA"/>
    <w:rsid w:val="001E4051"/>
    <w:rsid w:val="001E409B"/>
    <w:rsid w:val="001E41ED"/>
    <w:rsid w:val="001E4465"/>
    <w:rsid w:val="001E45F7"/>
    <w:rsid w:val="001E46B4"/>
    <w:rsid w:val="001E46E1"/>
    <w:rsid w:val="001E4A54"/>
    <w:rsid w:val="001E4CE3"/>
    <w:rsid w:val="001E4F34"/>
    <w:rsid w:val="001E5090"/>
    <w:rsid w:val="001E5149"/>
    <w:rsid w:val="001E5396"/>
    <w:rsid w:val="001E5470"/>
    <w:rsid w:val="001E54A9"/>
    <w:rsid w:val="001E55C1"/>
    <w:rsid w:val="001E56F9"/>
    <w:rsid w:val="001E5900"/>
    <w:rsid w:val="001E599F"/>
    <w:rsid w:val="001E5ABB"/>
    <w:rsid w:val="001E5D95"/>
    <w:rsid w:val="001E6240"/>
    <w:rsid w:val="001E6293"/>
    <w:rsid w:val="001E62F2"/>
    <w:rsid w:val="001E659C"/>
    <w:rsid w:val="001E65AB"/>
    <w:rsid w:val="001E65BA"/>
    <w:rsid w:val="001E661E"/>
    <w:rsid w:val="001E665D"/>
    <w:rsid w:val="001E6814"/>
    <w:rsid w:val="001E6AA7"/>
    <w:rsid w:val="001E6C83"/>
    <w:rsid w:val="001E6DFE"/>
    <w:rsid w:val="001E6E64"/>
    <w:rsid w:val="001E6EC5"/>
    <w:rsid w:val="001E72A7"/>
    <w:rsid w:val="001E7480"/>
    <w:rsid w:val="001E7568"/>
    <w:rsid w:val="001E7A4C"/>
    <w:rsid w:val="001E7BC0"/>
    <w:rsid w:val="001E7C44"/>
    <w:rsid w:val="001E7C45"/>
    <w:rsid w:val="001E7CD5"/>
    <w:rsid w:val="001E7CF0"/>
    <w:rsid w:val="001E7EED"/>
    <w:rsid w:val="001E7F93"/>
    <w:rsid w:val="001F021A"/>
    <w:rsid w:val="001F03C4"/>
    <w:rsid w:val="001F0967"/>
    <w:rsid w:val="001F0E2F"/>
    <w:rsid w:val="001F11F0"/>
    <w:rsid w:val="001F14A7"/>
    <w:rsid w:val="001F15DF"/>
    <w:rsid w:val="001F15FF"/>
    <w:rsid w:val="001F1686"/>
    <w:rsid w:val="001F1A77"/>
    <w:rsid w:val="001F1ABB"/>
    <w:rsid w:val="001F1E81"/>
    <w:rsid w:val="001F1F57"/>
    <w:rsid w:val="001F228A"/>
    <w:rsid w:val="001F22AA"/>
    <w:rsid w:val="001F2317"/>
    <w:rsid w:val="001F2546"/>
    <w:rsid w:val="001F27EC"/>
    <w:rsid w:val="001F2E07"/>
    <w:rsid w:val="001F307A"/>
    <w:rsid w:val="001F3195"/>
    <w:rsid w:val="001F3449"/>
    <w:rsid w:val="001F3804"/>
    <w:rsid w:val="001F3993"/>
    <w:rsid w:val="001F3A70"/>
    <w:rsid w:val="001F3AF5"/>
    <w:rsid w:val="001F3CA1"/>
    <w:rsid w:val="001F3D08"/>
    <w:rsid w:val="001F3DF4"/>
    <w:rsid w:val="001F3F12"/>
    <w:rsid w:val="001F3FCC"/>
    <w:rsid w:val="001F410D"/>
    <w:rsid w:val="001F413E"/>
    <w:rsid w:val="001F469A"/>
    <w:rsid w:val="001F48AE"/>
    <w:rsid w:val="001F49E4"/>
    <w:rsid w:val="001F4A1B"/>
    <w:rsid w:val="001F4B28"/>
    <w:rsid w:val="001F4B75"/>
    <w:rsid w:val="001F4DAF"/>
    <w:rsid w:val="001F4E06"/>
    <w:rsid w:val="001F4E0F"/>
    <w:rsid w:val="001F4E64"/>
    <w:rsid w:val="001F529F"/>
    <w:rsid w:val="001F5393"/>
    <w:rsid w:val="001F54CD"/>
    <w:rsid w:val="001F55C1"/>
    <w:rsid w:val="001F58BB"/>
    <w:rsid w:val="001F59B9"/>
    <w:rsid w:val="001F5F22"/>
    <w:rsid w:val="001F6139"/>
    <w:rsid w:val="001F63E1"/>
    <w:rsid w:val="001F665B"/>
    <w:rsid w:val="001F6774"/>
    <w:rsid w:val="001F6882"/>
    <w:rsid w:val="001F6E3A"/>
    <w:rsid w:val="001F6E4A"/>
    <w:rsid w:val="001F7348"/>
    <w:rsid w:val="001F74B6"/>
    <w:rsid w:val="001F74D4"/>
    <w:rsid w:val="001F7664"/>
    <w:rsid w:val="001F76C8"/>
    <w:rsid w:val="001F784E"/>
    <w:rsid w:val="001F7A29"/>
    <w:rsid w:val="001F7B28"/>
    <w:rsid w:val="001F7D82"/>
    <w:rsid w:val="001F7F94"/>
    <w:rsid w:val="002005FA"/>
    <w:rsid w:val="0020071C"/>
    <w:rsid w:val="00200AAE"/>
    <w:rsid w:val="00200AEF"/>
    <w:rsid w:val="00200E89"/>
    <w:rsid w:val="002011B8"/>
    <w:rsid w:val="00201296"/>
    <w:rsid w:val="002012A7"/>
    <w:rsid w:val="0020145F"/>
    <w:rsid w:val="002014AA"/>
    <w:rsid w:val="0020194C"/>
    <w:rsid w:val="00201BE4"/>
    <w:rsid w:val="00201BEE"/>
    <w:rsid w:val="00201C18"/>
    <w:rsid w:val="00201C78"/>
    <w:rsid w:val="00201D7B"/>
    <w:rsid w:val="00201FE0"/>
    <w:rsid w:val="002020C4"/>
    <w:rsid w:val="002022E7"/>
    <w:rsid w:val="0020245A"/>
    <w:rsid w:val="00202647"/>
    <w:rsid w:val="002028F7"/>
    <w:rsid w:val="00202992"/>
    <w:rsid w:val="00202AA3"/>
    <w:rsid w:val="00202AEB"/>
    <w:rsid w:val="0020329B"/>
    <w:rsid w:val="002033CD"/>
    <w:rsid w:val="002034E4"/>
    <w:rsid w:val="002035B3"/>
    <w:rsid w:val="002035DC"/>
    <w:rsid w:val="0020361B"/>
    <w:rsid w:val="00203940"/>
    <w:rsid w:val="00203A37"/>
    <w:rsid w:val="00203B4C"/>
    <w:rsid w:val="00203B5F"/>
    <w:rsid w:val="00203F33"/>
    <w:rsid w:val="00204220"/>
    <w:rsid w:val="00204295"/>
    <w:rsid w:val="002042C0"/>
    <w:rsid w:val="00204688"/>
    <w:rsid w:val="00204696"/>
    <w:rsid w:val="00204701"/>
    <w:rsid w:val="0020493C"/>
    <w:rsid w:val="00204E08"/>
    <w:rsid w:val="00205170"/>
    <w:rsid w:val="002051E7"/>
    <w:rsid w:val="0020549D"/>
    <w:rsid w:val="002054D3"/>
    <w:rsid w:val="002056D2"/>
    <w:rsid w:val="00205933"/>
    <w:rsid w:val="00205A2D"/>
    <w:rsid w:val="00205F09"/>
    <w:rsid w:val="0020622B"/>
    <w:rsid w:val="00206276"/>
    <w:rsid w:val="0020633E"/>
    <w:rsid w:val="00206342"/>
    <w:rsid w:val="002064D8"/>
    <w:rsid w:val="00206673"/>
    <w:rsid w:val="002066A7"/>
    <w:rsid w:val="00206839"/>
    <w:rsid w:val="002068CB"/>
    <w:rsid w:val="0020693D"/>
    <w:rsid w:val="00206CE4"/>
    <w:rsid w:val="00206F2A"/>
    <w:rsid w:val="00206FAF"/>
    <w:rsid w:val="00207041"/>
    <w:rsid w:val="002070A9"/>
    <w:rsid w:val="002071B7"/>
    <w:rsid w:val="002072F4"/>
    <w:rsid w:val="002072FC"/>
    <w:rsid w:val="0020775B"/>
    <w:rsid w:val="00207782"/>
    <w:rsid w:val="00207905"/>
    <w:rsid w:val="00207932"/>
    <w:rsid w:val="00207960"/>
    <w:rsid w:val="00207CB9"/>
    <w:rsid w:val="00207CF1"/>
    <w:rsid w:val="00207E17"/>
    <w:rsid w:val="00207E88"/>
    <w:rsid w:val="00207EC8"/>
    <w:rsid w:val="002101C5"/>
    <w:rsid w:val="002102EA"/>
    <w:rsid w:val="002104CD"/>
    <w:rsid w:val="002107F8"/>
    <w:rsid w:val="00210A3A"/>
    <w:rsid w:val="00210ABE"/>
    <w:rsid w:val="00210B7D"/>
    <w:rsid w:val="00210B85"/>
    <w:rsid w:val="00210BCF"/>
    <w:rsid w:val="00210DF0"/>
    <w:rsid w:val="00210E79"/>
    <w:rsid w:val="00210EF3"/>
    <w:rsid w:val="00211064"/>
    <w:rsid w:val="00211135"/>
    <w:rsid w:val="00211458"/>
    <w:rsid w:val="002115C1"/>
    <w:rsid w:val="00211696"/>
    <w:rsid w:val="002116EF"/>
    <w:rsid w:val="00211B78"/>
    <w:rsid w:val="00211E31"/>
    <w:rsid w:val="00212024"/>
    <w:rsid w:val="00212372"/>
    <w:rsid w:val="00212447"/>
    <w:rsid w:val="0021263C"/>
    <w:rsid w:val="0021266F"/>
    <w:rsid w:val="002126CA"/>
    <w:rsid w:val="00212A40"/>
    <w:rsid w:val="00212A84"/>
    <w:rsid w:val="00212D89"/>
    <w:rsid w:val="00212F26"/>
    <w:rsid w:val="002130EA"/>
    <w:rsid w:val="002132D4"/>
    <w:rsid w:val="0021334C"/>
    <w:rsid w:val="002134E0"/>
    <w:rsid w:val="002135A8"/>
    <w:rsid w:val="002135BE"/>
    <w:rsid w:val="0021360E"/>
    <w:rsid w:val="002139D3"/>
    <w:rsid w:val="00213D73"/>
    <w:rsid w:val="00213E8E"/>
    <w:rsid w:val="0021406D"/>
    <w:rsid w:val="002143B0"/>
    <w:rsid w:val="00214550"/>
    <w:rsid w:val="00214668"/>
    <w:rsid w:val="00214799"/>
    <w:rsid w:val="002148D6"/>
    <w:rsid w:val="002148FD"/>
    <w:rsid w:val="0021491F"/>
    <w:rsid w:val="0021498D"/>
    <w:rsid w:val="002149BC"/>
    <w:rsid w:val="00214B09"/>
    <w:rsid w:val="00214B52"/>
    <w:rsid w:val="00214C15"/>
    <w:rsid w:val="00214CCD"/>
    <w:rsid w:val="00214D0F"/>
    <w:rsid w:val="00214D41"/>
    <w:rsid w:val="00214E5D"/>
    <w:rsid w:val="00214E8A"/>
    <w:rsid w:val="00214F27"/>
    <w:rsid w:val="002151A6"/>
    <w:rsid w:val="00215369"/>
    <w:rsid w:val="002154F2"/>
    <w:rsid w:val="002156F6"/>
    <w:rsid w:val="00215A51"/>
    <w:rsid w:val="00215ADE"/>
    <w:rsid w:val="00215BFE"/>
    <w:rsid w:val="00215FFA"/>
    <w:rsid w:val="0021621A"/>
    <w:rsid w:val="002162AB"/>
    <w:rsid w:val="0021666B"/>
    <w:rsid w:val="00216B1D"/>
    <w:rsid w:val="00216BA1"/>
    <w:rsid w:val="00216C83"/>
    <w:rsid w:val="00216DD9"/>
    <w:rsid w:val="00216F60"/>
    <w:rsid w:val="0021701E"/>
    <w:rsid w:val="00217167"/>
    <w:rsid w:val="002173DC"/>
    <w:rsid w:val="002173E5"/>
    <w:rsid w:val="00217448"/>
    <w:rsid w:val="002174E2"/>
    <w:rsid w:val="00217770"/>
    <w:rsid w:val="002177AE"/>
    <w:rsid w:val="002178F8"/>
    <w:rsid w:val="002179D8"/>
    <w:rsid w:val="00217DCA"/>
    <w:rsid w:val="00217FB0"/>
    <w:rsid w:val="002200C5"/>
    <w:rsid w:val="0022041B"/>
    <w:rsid w:val="00220422"/>
    <w:rsid w:val="00220466"/>
    <w:rsid w:val="002204D1"/>
    <w:rsid w:val="0022058F"/>
    <w:rsid w:val="002205B9"/>
    <w:rsid w:val="0022062E"/>
    <w:rsid w:val="00220672"/>
    <w:rsid w:val="002207EC"/>
    <w:rsid w:val="00220BE3"/>
    <w:rsid w:val="00220CEB"/>
    <w:rsid w:val="00220E6D"/>
    <w:rsid w:val="00220EFB"/>
    <w:rsid w:val="0022107C"/>
    <w:rsid w:val="002211D9"/>
    <w:rsid w:val="00221223"/>
    <w:rsid w:val="00221271"/>
    <w:rsid w:val="00221290"/>
    <w:rsid w:val="0022147F"/>
    <w:rsid w:val="002215BC"/>
    <w:rsid w:val="00221AD0"/>
    <w:rsid w:val="00221DC2"/>
    <w:rsid w:val="00221E53"/>
    <w:rsid w:val="00221E6A"/>
    <w:rsid w:val="00221EAA"/>
    <w:rsid w:val="00221FBA"/>
    <w:rsid w:val="002220AF"/>
    <w:rsid w:val="002221B7"/>
    <w:rsid w:val="002221EE"/>
    <w:rsid w:val="00222232"/>
    <w:rsid w:val="00222236"/>
    <w:rsid w:val="002223E2"/>
    <w:rsid w:val="0022245A"/>
    <w:rsid w:val="0022286A"/>
    <w:rsid w:val="0022298E"/>
    <w:rsid w:val="00222AA9"/>
    <w:rsid w:val="00222AD5"/>
    <w:rsid w:val="00222B03"/>
    <w:rsid w:val="00222B2D"/>
    <w:rsid w:val="00222CAC"/>
    <w:rsid w:val="00222DE9"/>
    <w:rsid w:val="00222EFC"/>
    <w:rsid w:val="00222F4A"/>
    <w:rsid w:val="002230CE"/>
    <w:rsid w:val="00223232"/>
    <w:rsid w:val="00223235"/>
    <w:rsid w:val="002234CE"/>
    <w:rsid w:val="002235AF"/>
    <w:rsid w:val="002238A5"/>
    <w:rsid w:val="002238BB"/>
    <w:rsid w:val="002239FF"/>
    <w:rsid w:val="00223A05"/>
    <w:rsid w:val="00223C08"/>
    <w:rsid w:val="00223CC2"/>
    <w:rsid w:val="00223D0E"/>
    <w:rsid w:val="00223D10"/>
    <w:rsid w:val="00223E49"/>
    <w:rsid w:val="002241A7"/>
    <w:rsid w:val="002242FC"/>
    <w:rsid w:val="0022437D"/>
    <w:rsid w:val="00224500"/>
    <w:rsid w:val="00224507"/>
    <w:rsid w:val="0022456A"/>
    <w:rsid w:val="00224808"/>
    <w:rsid w:val="00224A27"/>
    <w:rsid w:val="00224CD1"/>
    <w:rsid w:val="00224EA0"/>
    <w:rsid w:val="00224EDC"/>
    <w:rsid w:val="00225051"/>
    <w:rsid w:val="00225D2D"/>
    <w:rsid w:val="00225EDD"/>
    <w:rsid w:val="00225F38"/>
    <w:rsid w:val="00225FAA"/>
    <w:rsid w:val="00226133"/>
    <w:rsid w:val="00226306"/>
    <w:rsid w:val="00226704"/>
    <w:rsid w:val="0022694B"/>
    <w:rsid w:val="00226B3E"/>
    <w:rsid w:val="00226D12"/>
    <w:rsid w:val="00227173"/>
    <w:rsid w:val="0022758D"/>
    <w:rsid w:val="00227705"/>
    <w:rsid w:val="00227848"/>
    <w:rsid w:val="002279A9"/>
    <w:rsid w:val="002279ED"/>
    <w:rsid w:val="00227B38"/>
    <w:rsid w:val="00227CA8"/>
    <w:rsid w:val="00227CD8"/>
    <w:rsid w:val="00227E07"/>
    <w:rsid w:val="00227E36"/>
    <w:rsid w:val="002300DE"/>
    <w:rsid w:val="0023023A"/>
    <w:rsid w:val="002302CB"/>
    <w:rsid w:val="00230384"/>
    <w:rsid w:val="00230AEE"/>
    <w:rsid w:val="00230B21"/>
    <w:rsid w:val="00230BFC"/>
    <w:rsid w:val="00230C7B"/>
    <w:rsid w:val="002313F9"/>
    <w:rsid w:val="002314D8"/>
    <w:rsid w:val="002318C8"/>
    <w:rsid w:val="00231E36"/>
    <w:rsid w:val="00231FB7"/>
    <w:rsid w:val="00232045"/>
    <w:rsid w:val="00232072"/>
    <w:rsid w:val="002320E7"/>
    <w:rsid w:val="0023227E"/>
    <w:rsid w:val="00232625"/>
    <w:rsid w:val="0023289A"/>
    <w:rsid w:val="00232B8F"/>
    <w:rsid w:val="00232CEB"/>
    <w:rsid w:val="00232EE8"/>
    <w:rsid w:val="00232F14"/>
    <w:rsid w:val="00233403"/>
    <w:rsid w:val="00233418"/>
    <w:rsid w:val="0023342A"/>
    <w:rsid w:val="0023369E"/>
    <w:rsid w:val="002337C6"/>
    <w:rsid w:val="00233963"/>
    <w:rsid w:val="00233ACB"/>
    <w:rsid w:val="00233B0F"/>
    <w:rsid w:val="00233C66"/>
    <w:rsid w:val="00233CE1"/>
    <w:rsid w:val="00233D05"/>
    <w:rsid w:val="00233E4D"/>
    <w:rsid w:val="00233EEC"/>
    <w:rsid w:val="00233F0D"/>
    <w:rsid w:val="00233F68"/>
    <w:rsid w:val="0023427E"/>
    <w:rsid w:val="0023436E"/>
    <w:rsid w:val="00234436"/>
    <w:rsid w:val="002345AD"/>
    <w:rsid w:val="002346D3"/>
    <w:rsid w:val="002348A8"/>
    <w:rsid w:val="00234BEB"/>
    <w:rsid w:val="00234F7F"/>
    <w:rsid w:val="00235144"/>
    <w:rsid w:val="00235268"/>
    <w:rsid w:val="00235464"/>
    <w:rsid w:val="002354A6"/>
    <w:rsid w:val="0023556E"/>
    <w:rsid w:val="002355F5"/>
    <w:rsid w:val="00235666"/>
    <w:rsid w:val="002359CA"/>
    <w:rsid w:val="00235B42"/>
    <w:rsid w:val="002360D9"/>
    <w:rsid w:val="00236241"/>
    <w:rsid w:val="00236556"/>
    <w:rsid w:val="0023693B"/>
    <w:rsid w:val="00236A3E"/>
    <w:rsid w:val="00236A81"/>
    <w:rsid w:val="00236B80"/>
    <w:rsid w:val="00236C22"/>
    <w:rsid w:val="00236CD6"/>
    <w:rsid w:val="00236E71"/>
    <w:rsid w:val="00236FD3"/>
    <w:rsid w:val="0023704A"/>
    <w:rsid w:val="0023719C"/>
    <w:rsid w:val="00237745"/>
    <w:rsid w:val="0023774F"/>
    <w:rsid w:val="002377FF"/>
    <w:rsid w:val="00237A0C"/>
    <w:rsid w:val="00237A69"/>
    <w:rsid w:val="00237A83"/>
    <w:rsid w:val="00237BFD"/>
    <w:rsid w:val="00237F8C"/>
    <w:rsid w:val="00237FB1"/>
    <w:rsid w:val="0023BCAD"/>
    <w:rsid w:val="0024026A"/>
    <w:rsid w:val="0024037D"/>
    <w:rsid w:val="00240447"/>
    <w:rsid w:val="00240612"/>
    <w:rsid w:val="002406AD"/>
    <w:rsid w:val="00240D6B"/>
    <w:rsid w:val="00240DE6"/>
    <w:rsid w:val="00241159"/>
    <w:rsid w:val="0024127F"/>
    <w:rsid w:val="00241B2D"/>
    <w:rsid w:val="00241D02"/>
    <w:rsid w:val="00241D15"/>
    <w:rsid w:val="00241F92"/>
    <w:rsid w:val="00241F9E"/>
    <w:rsid w:val="002422CF"/>
    <w:rsid w:val="00242524"/>
    <w:rsid w:val="00242737"/>
    <w:rsid w:val="00242C19"/>
    <w:rsid w:val="00242D3A"/>
    <w:rsid w:val="00242D60"/>
    <w:rsid w:val="00242E8E"/>
    <w:rsid w:val="00242FF4"/>
    <w:rsid w:val="002433A6"/>
    <w:rsid w:val="00243575"/>
    <w:rsid w:val="0024381E"/>
    <w:rsid w:val="00243845"/>
    <w:rsid w:val="00243BFC"/>
    <w:rsid w:val="00243CAD"/>
    <w:rsid w:val="00243D29"/>
    <w:rsid w:val="00244040"/>
    <w:rsid w:val="002441D0"/>
    <w:rsid w:val="00244235"/>
    <w:rsid w:val="00244305"/>
    <w:rsid w:val="002447BA"/>
    <w:rsid w:val="00244839"/>
    <w:rsid w:val="00244C25"/>
    <w:rsid w:val="00244C43"/>
    <w:rsid w:val="00244C76"/>
    <w:rsid w:val="0024564D"/>
    <w:rsid w:val="002457D9"/>
    <w:rsid w:val="002458D5"/>
    <w:rsid w:val="002458E6"/>
    <w:rsid w:val="002459ED"/>
    <w:rsid w:val="00245E3C"/>
    <w:rsid w:val="00245F50"/>
    <w:rsid w:val="00246035"/>
    <w:rsid w:val="002463CB"/>
    <w:rsid w:val="00246409"/>
    <w:rsid w:val="0024651D"/>
    <w:rsid w:val="002465BE"/>
    <w:rsid w:val="002466AF"/>
    <w:rsid w:val="002468AC"/>
    <w:rsid w:val="002468E1"/>
    <w:rsid w:val="00246929"/>
    <w:rsid w:val="00246A07"/>
    <w:rsid w:val="00246BBF"/>
    <w:rsid w:val="00246BDF"/>
    <w:rsid w:val="00246C11"/>
    <w:rsid w:val="00246C2E"/>
    <w:rsid w:val="00246D15"/>
    <w:rsid w:val="00247041"/>
    <w:rsid w:val="00247069"/>
    <w:rsid w:val="002471BD"/>
    <w:rsid w:val="002471D9"/>
    <w:rsid w:val="00247285"/>
    <w:rsid w:val="002473B9"/>
    <w:rsid w:val="00247414"/>
    <w:rsid w:val="00247429"/>
    <w:rsid w:val="002475FC"/>
    <w:rsid w:val="002476B9"/>
    <w:rsid w:val="002477CD"/>
    <w:rsid w:val="00247909"/>
    <w:rsid w:val="002479F4"/>
    <w:rsid w:val="00247A68"/>
    <w:rsid w:val="00247C83"/>
    <w:rsid w:val="00247D68"/>
    <w:rsid w:val="00247F39"/>
    <w:rsid w:val="002501D2"/>
    <w:rsid w:val="00250356"/>
    <w:rsid w:val="0025041C"/>
    <w:rsid w:val="00250440"/>
    <w:rsid w:val="00250600"/>
    <w:rsid w:val="00250BD6"/>
    <w:rsid w:val="00250CEA"/>
    <w:rsid w:val="00250D85"/>
    <w:rsid w:val="00250E3A"/>
    <w:rsid w:val="002510A2"/>
    <w:rsid w:val="00251107"/>
    <w:rsid w:val="002514F7"/>
    <w:rsid w:val="00251BCD"/>
    <w:rsid w:val="00251C87"/>
    <w:rsid w:val="00251E25"/>
    <w:rsid w:val="002522DA"/>
    <w:rsid w:val="002525FD"/>
    <w:rsid w:val="002528C1"/>
    <w:rsid w:val="00252CEE"/>
    <w:rsid w:val="00252F1E"/>
    <w:rsid w:val="00252F4E"/>
    <w:rsid w:val="00253488"/>
    <w:rsid w:val="002536D9"/>
    <w:rsid w:val="0025378F"/>
    <w:rsid w:val="0025385D"/>
    <w:rsid w:val="00253941"/>
    <w:rsid w:val="00253984"/>
    <w:rsid w:val="00253BE8"/>
    <w:rsid w:val="00253C74"/>
    <w:rsid w:val="00253CB1"/>
    <w:rsid w:val="00253D27"/>
    <w:rsid w:val="00253DFA"/>
    <w:rsid w:val="00253E58"/>
    <w:rsid w:val="00253EC5"/>
    <w:rsid w:val="002542BE"/>
    <w:rsid w:val="00254400"/>
    <w:rsid w:val="0025454E"/>
    <w:rsid w:val="0025469E"/>
    <w:rsid w:val="00254A82"/>
    <w:rsid w:val="00254B12"/>
    <w:rsid w:val="00254D96"/>
    <w:rsid w:val="00254E3B"/>
    <w:rsid w:val="00254EA0"/>
    <w:rsid w:val="00254FAF"/>
    <w:rsid w:val="00255043"/>
    <w:rsid w:val="002551B4"/>
    <w:rsid w:val="00255251"/>
    <w:rsid w:val="0025555A"/>
    <w:rsid w:val="002556CA"/>
    <w:rsid w:val="00255722"/>
    <w:rsid w:val="00255D0B"/>
    <w:rsid w:val="00255D7C"/>
    <w:rsid w:val="00255DDA"/>
    <w:rsid w:val="00255DE3"/>
    <w:rsid w:val="00256016"/>
    <w:rsid w:val="00256091"/>
    <w:rsid w:val="0025615E"/>
    <w:rsid w:val="0025649D"/>
    <w:rsid w:val="002565DB"/>
    <w:rsid w:val="00256631"/>
    <w:rsid w:val="00256648"/>
    <w:rsid w:val="002567AA"/>
    <w:rsid w:val="0025687F"/>
    <w:rsid w:val="00256A04"/>
    <w:rsid w:val="00256A35"/>
    <w:rsid w:val="00256D2B"/>
    <w:rsid w:val="00256E6E"/>
    <w:rsid w:val="00256E83"/>
    <w:rsid w:val="00256EDF"/>
    <w:rsid w:val="00257168"/>
    <w:rsid w:val="00257550"/>
    <w:rsid w:val="00257615"/>
    <w:rsid w:val="00257AAB"/>
    <w:rsid w:val="00257DBC"/>
    <w:rsid w:val="00258CF6"/>
    <w:rsid w:val="002603AD"/>
    <w:rsid w:val="00260691"/>
    <w:rsid w:val="002606B4"/>
    <w:rsid w:val="00260888"/>
    <w:rsid w:val="00260A4B"/>
    <w:rsid w:val="00260D45"/>
    <w:rsid w:val="00260D71"/>
    <w:rsid w:val="00261112"/>
    <w:rsid w:val="002611A2"/>
    <w:rsid w:val="002612DE"/>
    <w:rsid w:val="0026135B"/>
    <w:rsid w:val="0026136D"/>
    <w:rsid w:val="002613EF"/>
    <w:rsid w:val="00261590"/>
    <w:rsid w:val="002615B7"/>
    <w:rsid w:val="002617A1"/>
    <w:rsid w:val="002619DA"/>
    <w:rsid w:val="00261C03"/>
    <w:rsid w:val="00261CE1"/>
    <w:rsid w:val="00261E06"/>
    <w:rsid w:val="00261EDA"/>
    <w:rsid w:val="00262065"/>
    <w:rsid w:val="0026214B"/>
    <w:rsid w:val="00262319"/>
    <w:rsid w:val="0026241B"/>
    <w:rsid w:val="00262443"/>
    <w:rsid w:val="0026252A"/>
    <w:rsid w:val="00262837"/>
    <w:rsid w:val="00262918"/>
    <w:rsid w:val="00262A84"/>
    <w:rsid w:val="00262AD9"/>
    <w:rsid w:val="00262BB0"/>
    <w:rsid w:val="00262CEC"/>
    <w:rsid w:val="00262E6B"/>
    <w:rsid w:val="00262F14"/>
    <w:rsid w:val="0026315C"/>
    <w:rsid w:val="0026322F"/>
    <w:rsid w:val="00263384"/>
    <w:rsid w:val="00263532"/>
    <w:rsid w:val="00263BF5"/>
    <w:rsid w:val="00263CC9"/>
    <w:rsid w:val="00263CED"/>
    <w:rsid w:val="00263E7C"/>
    <w:rsid w:val="00263FB8"/>
    <w:rsid w:val="002640B5"/>
    <w:rsid w:val="002642AC"/>
    <w:rsid w:val="002642C7"/>
    <w:rsid w:val="002645FA"/>
    <w:rsid w:val="002647BE"/>
    <w:rsid w:val="00264993"/>
    <w:rsid w:val="002649D1"/>
    <w:rsid w:val="002649F9"/>
    <w:rsid w:val="00264AA1"/>
    <w:rsid w:val="00264D19"/>
    <w:rsid w:val="00265115"/>
    <w:rsid w:val="00265219"/>
    <w:rsid w:val="0026540E"/>
    <w:rsid w:val="002655DB"/>
    <w:rsid w:val="00265721"/>
    <w:rsid w:val="00265976"/>
    <w:rsid w:val="00265BD8"/>
    <w:rsid w:val="00265F7D"/>
    <w:rsid w:val="00266110"/>
    <w:rsid w:val="00266279"/>
    <w:rsid w:val="002663BC"/>
    <w:rsid w:val="00266412"/>
    <w:rsid w:val="0026680D"/>
    <w:rsid w:val="002668BE"/>
    <w:rsid w:val="00266B2B"/>
    <w:rsid w:val="00266DA0"/>
    <w:rsid w:val="00266F14"/>
    <w:rsid w:val="002671F1"/>
    <w:rsid w:val="0026725A"/>
    <w:rsid w:val="00267381"/>
    <w:rsid w:val="0026743D"/>
    <w:rsid w:val="002674F4"/>
    <w:rsid w:val="002679DF"/>
    <w:rsid w:val="00267B66"/>
    <w:rsid w:val="00267F3B"/>
    <w:rsid w:val="0027022F"/>
    <w:rsid w:val="0027036A"/>
    <w:rsid w:val="00270393"/>
    <w:rsid w:val="0027088F"/>
    <w:rsid w:val="00270CC5"/>
    <w:rsid w:val="00270D53"/>
    <w:rsid w:val="00270DB4"/>
    <w:rsid w:val="00270E5C"/>
    <w:rsid w:val="00271012"/>
    <w:rsid w:val="002710B2"/>
    <w:rsid w:val="0027110E"/>
    <w:rsid w:val="002713B4"/>
    <w:rsid w:val="002713ED"/>
    <w:rsid w:val="0027171F"/>
    <w:rsid w:val="00271769"/>
    <w:rsid w:val="0027187F"/>
    <w:rsid w:val="002718BF"/>
    <w:rsid w:val="0027191D"/>
    <w:rsid w:val="00271D82"/>
    <w:rsid w:val="00271D8F"/>
    <w:rsid w:val="00271E4C"/>
    <w:rsid w:val="00271EE0"/>
    <w:rsid w:val="00271F1E"/>
    <w:rsid w:val="00272507"/>
    <w:rsid w:val="00272623"/>
    <w:rsid w:val="00272749"/>
    <w:rsid w:val="00272869"/>
    <w:rsid w:val="00272D0B"/>
    <w:rsid w:val="00273089"/>
    <w:rsid w:val="002732BD"/>
    <w:rsid w:val="002739C4"/>
    <w:rsid w:val="00273A48"/>
    <w:rsid w:val="00273A6B"/>
    <w:rsid w:val="00273B46"/>
    <w:rsid w:val="00273B4F"/>
    <w:rsid w:val="00273C41"/>
    <w:rsid w:val="00273C82"/>
    <w:rsid w:val="00273E44"/>
    <w:rsid w:val="00273F7F"/>
    <w:rsid w:val="00274129"/>
    <w:rsid w:val="00274484"/>
    <w:rsid w:val="002745FB"/>
    <w:rsid w:val="00274EEE"/>
    <w:rsid w:val="002750C6"/>
    <w:rsid w:val="00275237"/>
    <w:rsid w:val="00275269"/>
    <w:rsid w:val="002753E7"/>
    <w:rsid w:val="00275479"/>
    <w:rsid w:val="0027578A"/>
    <w:rsid w:val="0027586F"/>
    <w:rsid w:val="00275963"/>
    <w:rsid w:val="00275ACD"/>
    <w:rsid w:val="00275D7B"/>
    <w:rsid w:val="00275EDA"/>
    <w:rsid w:val="00275F39"/>
    <w:rsid w:val="00276167"/>
    <w:rsid w:val="002761C2"/>
    <w:rsid w:val="002762BD"/>
    <w:rsid w:val="0027634D"/>
    <w:rsid w:val="002764E3"/>
    <w:rsid w:val="00276670"/>
    <w:rsid w:val="002766F4"/>
    <w:rsid w:val="002768A8"/>
    <w:rsid w:val="00276A4E"/>
    <w:rsid w:val="00276DAF"/>
    <w:rsid w:val="00276DB7"/>
    <w:rsid w:val="002772FA"/>
    <w:rsid w:val="002773B2"/>
    <w:rsid w:val="00277423"/>
    <w:rsid w:val="00277776"/>
    <w:rsid w:val="0027794B"/>
    <w:rsid w:val="0027799E"/>
    <w:rsid w:val="00277B89"/>
    <w:rsid w:val="00277C51"/>
    <w:rsid w:val="00277E29"/>
    <w:rsid w:val="00277E33"/>
    <w:rsid w:val="00280089"/>
    <w:rsid w:val="002800E9"/>
    <w:rsid w:val="00280346"/>
    <w:rsid w:val="00280401"/>
    <w:rsid w:val="00280538"/>
    <w:rsid w:val="002809B6"/>
    <w:rsid w:val="00280B48"/>
    <w:rsid w:val="00280BEA"/>
    <w:rsid w:val="00280C2D"/>
    <w:rsid w:val="00280DC8"/>
    <w:rsid w:val="00280E42"/>
    <w:rsid w:val="00280FEB"/>
    <w:rsid w:val="00281269"/>
    <w:rsid w:val="002815E4"/>
    <w:rsid w:val="002818FE"/>
    <w:rsid w:val="002819A0"/>
    <w:rsid w:val="00281A9C"/>
    <w:rsid w:val="00281CC9"/>
    <w:rsid w:val="00281D74"/>
    <w:rsid w:val="00281E22"/>
    <w:rsid w:val="00281EE2"/>
    <w:rsid w:val="0028225E"/>
    <w:rsid w:val="002823FB"/>
    <w:rsid w:val="00282543"/>
    <w:rsid w:val="00282818"/>
    <w:rsid w:val="0028293E"/>
    <w:rsid w:val="00282AA5"/>
    <w:rsid w:val="00282BD1"/>
    <w:rsid w:val="00282C98"/>
    <w:rsid w:val="00282E7E"/>
    <w:rsid w:val="002830D5"/>
    <w:rsid w:val="002831EA"/>
    <w:rsid w:val="0028326A"/>
    <w:rsid w:val="002832A1"/>
    <w:rsid w:val="002835CF"/>
    <w:rsid w:val="0028364B"/>
    <w:rsid w:val="00283722"/>
    <w:rsid w:val="00283785"/>
    <w:rsid w:val="0028387E"/>
    <w:rsid w:val="00283957"/>
    <w:rsid w:val="00283A5D"/>
    <w:rsid w:val="00283B29"/>
    <w:rsid w:val="00283C46"/>
    <w:rsid w:val="00283CC7"/>
    <w:rsid w:val="00283D01"/>
    <w:rsid w:val="0028408F"/>
    <w:rsid w:val="002841D7"/>
    <w:rsid w:val="0028456A"/>
    <w:rsid w:val="0028498F"/>
    <w:rsid w:val="00284ACA"/>
    <w:rsid w:val="00284ADC"/>
    <w:rsid w:val="00284C92"/>
    <w:rsid w:val="00284D9F"/>
    <w:rsid w:val="00284EEB"/>
    <w:rsid w:val="00284F97"/>
    <w:rsid w:val="00285070"/>
    <w:rsid w:val="0028519B"/>
    <w:rsid w:val="00285207"/>
    <w:rsid w:val="00285264"/>
    <w:rsid w:val="0028532A"/>
    <w:rsid w:val="002853A2"/>
    <w:rsid w:val="002855C0"/>
    <w:rsid w:val="0028576A"/>
    <w:rsid w:val="0028582E"/>
    <w:rsid w:val="00285975"/>
    <w:rsid w:val="002859FC"/>
    <w:rsid w:val="00285BD2"/>
    <w:rsid w:val="00285E39"/>
    <w:rsid w:val="00285E49"/>
    <w:rsid w:val="0028608B"/>
    <w:rsid w:val="0028612F"/>
    <w:rsid w:val="002861F3"/>
    <w:rsid w:val="0028669B"/>
    <w:rsid w:val="00286BFF"/>
    <w:rsid w:val="00286CDD"/>
    <w:rsid w:val="00286D7F"/>
    <w:rsid w:val="00286DEA"/>
    <w:rsid w:val="00286EEC"/>
    <w:rsid w:val="00286FD6"/>
    <w:rsid w:val="0028718A"/>
    <w:rsid w:val="00287295"/>
    <w:rsid w:val="002873B9"/>
    <w:rsid w:val="002873DB"/>
    <w:rsid w:val="00287832"/>
    <w:rsid w:val="0028785F"/>
    <w:rsid w:val="00287A8F"/>
    <w:rsid w:val="00287D14"/>
    <w:rsid w:val="00287DB7"/>
    <w:rsid w:val="00287F2C"/>
    <w:rsid w:val="00287F56"/>
    <w:rsid w:val="00290548"/>
    <w:rsid w:val="002905CB"/>
    <w:rsid w:val="00290681"/>
    <w:rsid w:val="0029074D"/>
    <w:rsid w:val="0029082A"/>
    <w:rsid w:val="00290A09"/>
    <w:rsid w:val="00290A63"/>
    <w:rsid w:val="00290B94"/>
    <w:rsid w:val="00290D3F"/>
    <w:rsid w:val="00290DBF"/>
    <w:rsid w:val="00290F99"/>
    <w:rsid w:val="00290FA2"/>
    <w:rsid w:val="00291001"/>
    <w:rsid w:val="0029105C"/>
    <w:rsid w:val="00291320"/>
    <w:rsid w:val="00291829"/>
    <w:rsid w:val="0029184E"/>
    <w:rsid w:val="00291862"/>
    <w:rsid w:val="00291984"/>
    <w:rsid w:val="00291C61"/>
    <w:rsid w:val="00291C96"/>
    <w:rsid w:val="00291D39"/>
    <w:rsid w:val="00291F32"/>
    <w:rsid w:val="00291F5E"/>
    <w:rsid w:val="00291FAE"/>
    <w:rsid w:val="00292170"/>
    <w:rsid w:val="00292470"/>
    <w:rsid w:val="00292833"/>
    <w:rsid w:val="00292981"/>
    <w:rsid w:val="00292A08"/>
    <w:rsid w:val="00292A18"/>
    <w:rsid w:val="00292C83"/>
    <w:rsid w:val="002931BB"/>
    <w:rsid w:val="00293318"/>
    <w:rsid w:val="0029344A"/>
    <w:rsid w:val="0029378B"/>
    <w:rsid w:val="002937D4"/>
    <w:rsid w:val="002938A1"/>
    <w:rsid w:val="00293936"/>
    <w:rsid w:val="00293BF6"/>
    <w:rsid w:val="00293DFB"/>
    <w:rsid w:val="00293F2F"/>
    <w:rsid w:val="0029428F"/>
    <w:rsid w:val="002942AC"/>
    <w:rsid w:val="00294320"/>
    <w:rsid w:val="002943B5"/>
    <w:rsid w:val="00294470"/>
    <w:rsid w:val="00294789"/>
    <w:rsid w:val="00294947"/>
    <w:rsid w:val="00294A87"/>
    <w:rsid w:val="00294C07"/>
    <w:rsid w:val="00294DC0"/>
    <w:rsid w:val="00295767"/>
    <w:rsid w:val="00295A74"/>
    <w:rsid w:val="00295ACC"/>
    <w:rsid w:val="00295D97"/>
    <w:rsid w:val="00295DB7"/>
    <w:rsid w:val="00295F31"/>
    <w:rsid w:val="00295F3F"/>
    <w:rsid w:val="00296104"/>
    <w:rsid w:val="002962CE"/>
    <w:rsid w:val="002964FB"/>
    <w:rsid w:val="00296554"/>
    <w:rsid w:val="00296583"/>
    <w:rsid w:val="002966F2"/>
    <w:rsid w:val="002967D9"/>
    <w:rsid w:val="00296859"/>
    <w:rsid w:val="002968F9"/>
    <w:rsid w:val="00296A6F"/>
    <w:rsid w:val="00296D65"/>
    <w:rsid w:val="00296D90"/>
    <w:rsid w:val="00296DBF"/>
    <w:rsid w:val="00296E80"/>
    <w:rsid w:val="00296EFD"/>
    <w:rsid w:val="00296F3C"/>
    <w:rsid w:val="0029742B"/>
    <w:rsid w:val="00297755"/>
    <w:rsid w:val="00297C0F"/>
    <w:rsid w:val="00297CBC"/>
    <w:rsid w:val="00297FE1"/>
    <w:rsid w:val="002A02B0"/>
    <w:rsid w:val="002A042D"/>
    <w:rsid w:val="002A04F2"/>
    <w:rsid w:val="002A051A"/>
    <w:rsid w:val="002A08DE"/>
    <w:rsid w:val="002A08F8"/>
    <w:rsid w:val="002A0AEE"/>
    <w:rsid w:val="002A114A"/>
    <w:rsid w:val="002A11A2"/>
    <w:rsid w:val="002A13B4"/>
    <w:rsid w:val="002A14E5"/>
    <w:rsid w:val="002A160F"/>
    <w:rsid w:val="002A1657"/>
    <w:rsid w:val="002A1667"/>
    <w:rsid w:val="002A1930"/>
    <w:rsid w:val="002A19A7"/>
    <w:rsid w:val="002A1A24"/>
    <w:rsid w:val="002A2039"/>
    <w:rsid w:val="002A207C"/>
    <w:rsid w:val="002A235C"/>
    <w:rsid w:val="002A24B8"/>
    <w:rsid w:val="002A2818"/>
    <w:rsid w:val="002A28E0"/>
    <w:rsid w:val="002A294A"/>
    <w:rsid w:val="002A2A0D"/>
    <w:rsid w:val="002A2A66"/>
    <w:rsid w:val="002A2B5E"/>
    <w:rsid w:val="002A2C24"/>
    <w:rsid w:val="002A2E26"/>
    <w:rsid w:val="002A31AB"/>
    <w:rsid w:val="002A3629"/>
    <w:rsid w:val="002A368D"/>
    <w:rsid w:val="002A3975"/>
    <w:rsid w:val="002A3A95"/>
    <w:rsid w:val="002A3AD0"/>
    <w:rsid w:val="002A40B5"/>
    <w:rsid w:val="002A43C7"/>
    <w:rsid w:val="002A477B"/>
    <w:rsid w:val="002A47B6"/>
    <w:rsid w:val="002A48E1"/>
    <w:rsid w:val="002A496B"/>
    <w:rsid w:val="002A4AB2"/>
    <w:rsid w:val="002A4AE0"/>
    <w:rsid w:val="002A4C50"/>
    <w:rsid w:val="002A4D1A"/>
    <w:rsid w:val="002A4E41"/>
    <w:rsid w:val="002A4E76"/>
    <w:rsid w:val="002A4E9C"/>
    <w:rsid w:val="002A4FED"/>
    <w:rsid w:val="002A52A9"/>
    <w:rsid w:val="002A5B85"/>
    <w:rsid w:val="002A5C04"/>
    <w:rsid w:val="002A5C62"/>
    <w:rsid w:val="002A5CE7"/>
    <w:rsid w:val="002A5D01"/>
    <w:rsid w:val="002A5D1F"/>
    <w:rsid w:val="002A5DCC"/>
    <w:rsid w:val="002A5E48"/>
    <w:rsid w:val="002A5F16"/>
    <w:rsid w:val="002A60AB"/>
    <w:rsid w:val="002A61F2"/>
    <w:rsid w:val="002A6297"/>
    <w:rsid w:val="002A62A6"/>
    <w:rsid w:val="002A63B4"/>
    <w:rsid w:val="002A63C4"/>
    <w:rsid w:val="002A640B"/>
    <w:rsid w:val="002A640E"/>
    <w:rsid w:val="002A6459"/>
    <w:rsid w:val="002A6460"/>
    <w:rsid w:val="002A660E"/>
    <w:rsid w:val="002A6717"/>
    <w:rsid w:val="002A6933"/>
    <w:rsid w:val="002A6A9F"/>
    <w:rsid w:val="002A6D24"/>
    <w:rsid w:val="002A6D5A"/>
    <w:rsid w:val="002A6D76"/>
    <w:rsid w:val="002A6DD5"/>
    <w:rsid w:val="002A6DED"/>
    <w:rsid w:val="002A717F"/>
    <w:rsid w:val="002A71E9"/>
    <w:rsid w:val="002A728A"/>
    <w:rsid w:val="002A798E"/>
    <w:rsid w:val="002A7C43"/>
    <w:rsid w:val="002A7CC7"/>
    <w:rsid w:val="002A7D1C"/>
    <w:rsid w:val="002B023D"/>
    <w:rsid w:val="002B0383"/>
    <w:rsid w:val="002B05F1"/>
    <w:rsid w:val="002B08C0"/>
    <w:rsid w:val="002B0979"/>
    <w:rsid w:val="002B0AA7"/>
    <w:rsid w:val="002B0E72"/>
    <w:rsid w:val="002B1108"/>
    <w:rsid w:val="002B1481"/>
    <w:rsid w:val="002B1568"/>
    <w:rsid w:val="002B1582"/>
    <w:rsid w:val="002B1657"/>
    <w:rsid w:val="002B19F4"/>
    <w:rsid w:val="002B1A31"/>
    <w:rsid w:val="002B1B2B"/>
    <w:rsid w:val="002B1C3A"/>
    <w:rsid w:val="002B1EB5"/>
    <w:rsid w:val="002B1F8C"/>
    <w:rsid w:val="002B21ED"/>
    <w:rsid w:val="002B22C7"/>
    <w:rsid w:val="002B23B0"/>
    <w:rsid w:val="002B2400"/>
    <w:rsid w:val="002B254F"/>
    <w:rsid w:val="002B28BF"/>
    <w:rsid w:val="002B2A19"/>
    <w:rsid w:val="002B2BE8"/>
    <w:rsid w:val="002B2C21"/>
    <w:rsid w:val="002B3007"/>
    <w:rsid w:val="002B309C"/>
    <w:rsid w:val="002B312D"/>
    <w:rsid w:val="002B31A2"/>
    <w:rsid w:val="002B342D"/>
    <w:rsid w:val="002B3447"/>
    <w:rsid w:val="002B35E9"/>
    <w:rsid w:val="002B35F6"/>
    <w:rsid w:val="002B3645"/>
    <w:rsid w:val="002B3890"/>
    <w:rsid w:val="002B3961"/>
    <w:rsid w:val="002B3A42"/>
    <w:rsid w:val="002B3ABB"/>
    <w:rsid w:val="002B3EAA"/>
    <w:rsid w:val="002B3F11"/>
    <w:rsid w:val="002B415C"/>
    <w:rsid w:val="002B43B4"/>
    <w:rsid w:val="002B43C2"/>
    <w:rsid w:val="002B4860"/>
    <w:rsid w:val="002B48B9"/>
    <w:rsid w:val="002B48DA"/>
    <w:rsid w:val="002B4A9E"/>
    <w:rsid w:val="002B4ADC"/>
    <w:rsid w:val="002B4B44"/>
    <w:rsid w:val="002B4D42"/>
    <w:rsid w:val="002B4FA4"/>
    <w:rsid w:val="002B5012"/>
    <w:rsid w:val="002B5071"/>
    <w:rsid w:val="002B525B"/>
    <w:rsid w:val="002B530B"/>
    <w:rsid w:val="002B538C"/>
    <w:rsid w:val="002B53E7"/>
    <w:rsid w:val="002B5604"/>
    <w:rsid w:val="002B58F4"/>
    <w:rsid w:val="002B59B5"/>
    <w:rsid w:val="002B5BD1"/>
    <w:rsid w:val="002B5BD3"/>
    <w:rsid w:val="002B5CB8"/>
    <w:rsid w:val="002B5E0E"/>
    <w:rsid w:val="002B5FE0"/>
    <w:rsid w:val="002B6023"/>
    <w:rsid w:val="002B628A"/>
    <w:rsid w:val="002B63BD"/>
    <w:rsid w:val="002B653E"/>
    <w:rsid w:val="002B65A9"/>
    <w:rsid w:val="002B6694"/>
    <w:rsid w:val="002B6A87"/>
    <w:rsid w:val="002B6B89"/>
    <w:rsid w:val="002B6BEC"/>
    <w:rsid w:val="002B6E46"/>
    <w:rsid w:val="002B6FA1"/>
    <w:rsid w:val="002B7211"/>
    <w:rsid w:val="002B7212"/>
    <w:rsid w:val="002B7376"/>
    <w:rsid w:val="002B747C"/>
    <w:rsid w:val="002B777D"/>
    <w:rsid w:val="002B7A2A"/>
    <w:rsid w:val="002B7D47"/>
    <w:rsid w:val="002B7DB4"/>
    <w:rsid w:val="002B7E41"/>
    <w:rsid w:val="002BD38E"/>
    <w:rsid w:val="002C0006"/>
    <w:rsid w:val="002C01A0"/>
    <w:rsid w:val="002C0357"/>
    <w:rsid w:val="002C0407"/>
    <w:rsid w:val="002C05F6"/>
    <w:rsid w:val="002C06C3"/>
    <w:rsid w:val="002C0C00"/>
    <w:rsid w:val="002C0D19"/>
    <w:rsid w:val="002C0FD9"/>
    <w:rsid w:val="002C1094"/>
    <w:rsid w:val="002C1346"/>
    <w:rsid w:val="002C13C1"/>
    <w:rsid w:val="002C1402"/>
    <w:rsid w:val="002C1705"/>
    <w:rsid w:val="002C1795"/>
    <w:rsid w:val="002C1963"/>
    <w:rsid w:val="002C1D9F"/>
    <w:rsid w:val="002C2006"/>
    <w:rsid w:val="002C2170"/>
    <w:rsid w:val="002C2296"/>
    <w:rsid w:val="002C23D3"/>
    <w:rsid w:val="002C2465"/>
    <w:rsid w:val="002C25D6"/>
    <w:rsid w:val="002C261B"/>
    <w:rsid w:val="002C2779"/>
    <w:rsid w:val="002C2909"/>
    <w:rsid w:val="002C2A51"/>
    <w:rsid w:val="002C2ABA"/>
    <w:rsid w:val="002C2B26"/>
    <w:rsid w:val="002C2D62"/>
    <w:rsid w:val="002C2E2E"/>
    <w:rsid w:val="002C2EC9"/>
    <w:rsid w:val="002C3089"/>
    <w:rsid w:val="002C3300"/>
    <w:rsid w:val="002C33A5"/>
    <w:rsid w:val="002C35DC"/>
    <w:rsid w:val="002C3678"/>
    <w:rsid w:val="002C3720"/>
    <w:rsid w:val="002C3B1E"/>
    <w:rsid w:val="002C3BDE"/>
    <w:rsid w:val="002C3C84"/>
    <w:rsid w:val="002C3CA7"/>
    <w:rsid w:val="002C4124"/>
    <w:rsid w:val="002C417E"/>
    <w:rsid w:val="002C4602"/>
    <w:rsid w:val="002C4606"/>
    <w:rsid w:val="002C47F6"/>
    <w:rsid w:val="002C494F"/>
    <w:rsid w:val="002C4C01"/>
    <w:rsid w:val="002C4DAC"/>
    <w:rsid w:val="002C4F1C"/>
    <w:rsid w:val="002C51AA"/>
    <w:rsid w:val="002C5511"/>
    <w:rsid w:val="002C555E"/>
    <w:rsid w:val="002C5711"/>
    <w:rsid w:val="002C58E8"/>
    <w:rsid w:val="002C5C0A"/>
    <w:rsid w:val="002C5D11"/>
    <w:rsid w:val="002C5DC7"/>
    <w:rsid w:val="002C61A7"/>
    <w:rsid w:val="002C62C0"/>
    <w:rsid w:val="002C64B6"/>
    <w:rsid w:val="002C6838"/>
    <w:rsid w:val="002C684D"/>
    <w:rsid w:val="002C69E5"/>
    <w:rsid w:val="002C6A8B"/>
    <w:rsid w:val="002C6AD0"/>
    <w:rsid w:val="002C6AFB"/>
    <w:rsid w:val="002C753F"/>
    <w:rsid w:val="002C75E9"/>
    <w:rsid w:val="002C769D"/>
    <w:rsid w:val="002C7810"/>
    <w:rsid w:val="002C782C"/>
    <w:rsid w:val="002C7888"/>
    <w:rsid w:val="002C7B56"/>
    <w:rsid w:val="002C7B64"/>
    <w:rsid w:val="002C7C07"/>
    <w:rsid w:val="002C7C48"/>
    <w:rsid w:val="002C7E48"/>
    <w:rsid w:val="002CF7C1"/>
    <w:rsid w:val="002D0417"/>
    <w:rsid w:val="002D05E8"/>
    <w:rsid w:val="002D0B7A"/>
    <w:rsid w:val="002D139E"/>
    <w:rsid w:val="002D1522"/>
    <w:rsid w:val="002D1699"/>
    <w:rsid w:val="002D1717"/>
    <w:rsid w:val="002D1835"/>
    <w:rsid w:val="002D1A43"/>
    <w:rsid w:val="002D1D41"/>
    <w:rsid w:val="002D1E3E"/>
    <w:rsid w:val="002D1F42"/>
    <w:rsid w:val="002D2061"/>
    <w:rsid w:val="002D2095"/>
    <w:rsid w:val="002D20CA"/>
    <w:rsid w:val="002D2671"/>
    <w:rsid w:val="002D28B6"/>
    <w:rsid w:val="002D2983"/>
    <w:rsid w:val="002D2A35"/>
    <w:rsid w:val="002D318A"/>
    <w:rsid w:val="002D3294"/>
    <w:rsid w:val="002D3764"/>
    <w:rsid w:val="002D3968"/>
    <w:rsid w:val="002D3A9C"/>
    <w:rsid w:val="002D3AC4"/>
    <w:rsid w:val="002D3ECC"/>
    <w:rsid w:val="002D3ED6"/>
    <w:rsid w:val="002D3F82"/>
    <w:rsid w:val="002D40D1"/>
    <w:rsid w:val="002D4125"/>
    <w:rsid w:val="002D4322"/>
    <w:rsid w:val="002D4350"/>
    <w:rsid w:val="002D45C2"/>
    <w:rsid w:val="002D4709"/>
    <w:rsid w:val="002D4ABC"/>
    <w:rsid w:val="002D4C58"/>
    <w:rsid w:val="002D4CBC"/>
    <w:rsid w:val="002D4D6E"/>
    <w:rsid w:val="002D4FB8"/>
    <w:rsid w:val="002D4FBF"/>
    <w:rsid w:val="002D4FF8"/>
    <w:rsid w:val="002D5167"/>
    <w:rsid w:val="002D52C6"/>
    <w:rsid w:val="002D5856"/>
    <w:rsid w:val="002D5A00"/>
    <w:rsid w:val="002D5D6B"/>
    <w:rsid w:val="002D5DD5"/>
    <w:rsid w:val="002D5FC2"/>
    <w:rsid w:val="002D621D"/>
    <w:rsid w:val="002D62FE"/>
    <w:rsid w:val="002D63B4"/>
    <w:rsid w:val="002D63FE"/>
    <w:rsid w:val="002D66DF"/>
    <w:rsid w:val="002D67DB"/>
    <w:rsid w:val="002D68C1"/>
    <w:rsid w:val="002D6ABE"/>
    <w:rsid w:val="002D6E89"/>
    <w:rsid w:val="002D7011"/>
    <w:rsid w:val="002D709A"/>
    <w:rsid w:val="002D7211"/>
    <w:rsid w:val="002D7317"/>
    <w:rsid w:val="002D73FA"/>
    <w:rsid w:val="002D743E"/>
    <w:rsid w:val="002D7743"/>
    <w:rsid w:val="002D7935"/>
    <w:rsid w:val="002D7A51"/>
    <w:rsid w:val="002D7BA7"/>
    <w:rsid w:val="002D7EFD"/>
    <w:rsid w:val="002D7F8D"/>
    <w:rsid w:val="002D7FC7"/>
    <w:rsid w:val="002E003A"/>
    <w:rsid w:val="002E0297"/>
    <w:rsid w:val="002E02E5"/>
    <w:rsid w:val="002E03E5"/>
    <w:rsid w:val="002E05FF"/>
    <w:rsid w:val="002E061F"/>
    <w:rsid w:val="002E067F"/>
    <w:rsid w:val="002E097A"/>
    <w:rsid w:val="002E0A97"/>
    <w:rsid w:val="002E0CFC"/>
    <w:rsid w:val="002E0DA1"/>
    <w:rsid w:val="002E1125"/>
    <w:rsid w:val="002E1185"/>
    <w:rsid w:val="002E12BF"/>
    <w:rsid w:val="002E1344"/>
    <w:rsid w:val="002E138A"/>
    <w:rsid w:val="002E144F"/>
    <w:rsid w:val="002E179A"/>
    <w:rsid w:val="002E1947"/>
    <w:rsid w:val="002E1954"/>
    <w:rsid w:val="002E1E06"/>
    <w:rsid w:val="002E1E8E"/>
    <w:rsid w:val="002E234E"/>
    <w:rsid w:val="002E2459"/>
    <w:rsid w:val="002E2667"/>
    <w:rsid w:val="002E2822"/>
    <w:rsid w:val="002E2C51"/>
    <w:rsid w:val="002E2C53"/>
    <w:rsid w:val="002E2D05"/>
    <w:rsid w:val="002E2D64"/>
    <w:rsid w:val="002E3443"/>
    <w:rsid w:val="002E3640"/>
    <w:rsid w:val="002E37B1"/>
    <w:rsid w:val="002E3899"/>
    <w:rsid w:val="002E392A"/>
    <w:rsid w:val="002E3ADF"/>
    <w:rsid w:val="002E3B01"/>
    <w:rsid w:val="002E3F67"/>
    <w:rsid w:val="002E4791"/>
    <w:rsid w:val="002E4B29"/>
    <w:rsid w:val="002E4C71"/>
    <w:rsid w:val="002E4CC8"/>
    <w:rsid w:val="002E4D49"/>
    <w:rsid w:val="002E4DBE"/>
    <w:rsid w:val="002E53F8"/>
    <w:rsid w:val="002E559A"/>
    <w:rsid w:val="002E560B"/>
    <w:rsid w:val="002E571E"/>
    <w:rsid w:val="002E5746"/>
    <w:rsid w:val="002E57BF"/>
    <w:rsid w:val="002E5A8F"/>
    <w:rsid w:val="002E5B1C"/>
    <w:rsid w:val="002E5D72"/>
    <w:rsid w:val="002E5D74"/>
    <w:rsid w:val="002E5EE5"/>
    <w:rsid w:val="002E620D"/>
    <w:rsid w:val="002E6296"/>
    <w:rsid w:val="002E640D"/>
    <w:rsid w:val="002E6623"/>
    <w:rsid w:val="002E671E"/>
    <w:rsid w:val="002E6766"/>
    <w:rsid w:val="002E67BC"/>
    <w:rsid w:val="002E686D"/>
    <w:rsid w:val="002E6A15"/>
    <w:rsid w:val="002E6EA6"/>
    <w:rsid w:val="002E6F5B"/>
    <w:rsid w:val="002E7068"/>
    <w:rsid w:val="002E7180"/>
    <w:rsid w:val="002E7201"/>
    <w:rsid w:val="002E78EC"/>
    <w:rsid w:val="002E79E9"/>
    <w:rsid w:val="002E7A5F"/>
    <w:rsid w:val="002E7B95"/>
    <w:rsid w:val="002E7D5F"/>
    <w:rsid w:val="002E7D89"/>
    <w:rsid w:val="002E7F74"/>
    <w:rsid w:val="002F001F"/>
    <w:rsid w:val="002F00E4"/>
    <w:rsid w:val="002F01A4"/>
    <w:rsid w:val="002F0532"/>
    <w:rsid w:val="002F059C"/>
    <w:rsid w:val="002F06CE"/>
    <w:rsid w:val="002F09D2"/>
    <w:rsid w:val="002F13C1"/>
    <w:rsid w:val="002F15A9"/>
    <w:rsid w:val="002F16FF"/>
    <w:rsid w:val="002F18D5"/>
    <w:rsid w:val="002F19EE"/>
    <w:rsid w:val="002F1BD1"/>
    <w:rsid w:val="002F1C53"/>
    <w:rsid w:val="002F1CCB"/>
    <w:rsid w:val="002F1CE8"/>
    <w:rsid w:val="002F1F9D"/>
    <w:rsid w:val="002F1FC0"/>
    <w:rsid w:val="002F212B"/>
    <w:rsid w:val="002F22CD"/>
    <w:rsid w:val="002F22FD"/>
    <w:rsid w:val="002F250E"/>
    <w:rsid w:val="002F277A"/>
    <w:rsid w:val="002F27B8"/>
    <w:rsid w:val="002F281F"/>
    <w:rsid w:val="002F28BF"/>
    <w:rsid w:val="002F2931"/>
    <w:rsid w:val="002F2B05"/>
    <w:rsid w:val="002F2B59"/>
    <w:rsid w:val="002F2B79"/>
    <w:rsid w:val="002F2E28"/>
    <w:rsid w:val="002F2E43"/>
    <w:rsid w:val="002F2F22"/>
    <w:rsid w:val="002F3014"/>
    <w:rsid w:val="002F33D0"/>
    <w:rsid w:val="002F3463"/>
    <w:rsid w:val="002F34A0"/>
    <w:rsid w:val="002F352E"/>
    <w:rsid w:val="002F362F"/>
    <w:rsid w:val="002F3D1B"/>
    <w:rsid w:val="002F3EB0"/>
    <w:rsid w:val="002F3F54"/>
    <w:rsid w:val="002F4326"/>
    <w:rsid w:val="002F438E"/>
    <w:rsid w:val="002F45B5"/>
    <w:rsid w:val="002F45DF"/>
    <w:rsid w:val="002F4610"/>
    <w:rsid w:val="002F480C"/>
    <w:rsid w:val="002F493B"/>
    <w:rsid w:val="002F4A0D"/>
    <w:rsid w:val="002F4E8A"/>
    <w:rsid w:val="002F4EB2"/>
    <w:rsid w:val="002F4F77"/>
    <w:rsid w:val="002F5224"/>
    <w:rsid w:val="002F554B"/>
    <w:rsid w:val="002F56B4"/>
    <w:rsid w:val="002F56F7"/>
    <w:rsid w:val="002F5A52"/>
    <w:rsid w:val="002F5AF7"/>
    <w:rsid w:val="002F5CF7"/>
    <w:rsid w:val="002F5D99"/>
    <w:rsid w:val="002F5EA7"/>
    <w:rsid w:val="002F61DB"/>
    <w:rsid w:val="002F61EA"/>
    <w:rsid w:val="002F6419"/>
    <w:rsid w:val="002F667B"/>
    <w:rsid w:val="002F679E"/>
    <w:rsid w:val="002F67C3"/>
    <w:rsid w:val="002F6B97"/>
    <w:rsid w:val="002F6C38"/>
    <w:rsid w:val="002F6E6E"/>
    <w:rsid w:val="002F7286"/>
    <w:rsid w:val="002F72BF"/>
    <w:rsid w:val="002F7306"/>
    <w:rsid w:val="002F731C"/>
    <w:rsid w:val="002F75FB"/>
    <w:rsid w:val="002F79F2"/>
    <w:rsid w:val="002F7C88"/>
    <w:rsid w:val="002FFC48"/>
    <w:rsid w:val="0030017A"/>
    <w:rsid w:val="00300298"/>
    <w:rsid w:val="003003BF"/>
    <w:rsid w:val="003004B5"/>
    <w:rsid w:val="0030056F"/>
    <w:rsid w:val="00300573"/>
    <w:rsid w:val="0030069A"/>
    <w:rsid w:val="00300720"/>
    <w:rsid w:val="0030074B"/>
    <w:rsid w:val="00300894"/>
    <w:rsid w:val="00300AF6"/>
    <w:rsid w:val="00300EF3"/>
    <w:rsid w:val="00301295"/>
    <w:rsid w:val="0030134A"/>
    <w:rsid w:val="00301388"/>
    <w:rsid w:val="003014D4"/>
    <w:rsid w:val="00301559"/>
    <w:rsid w:val="003017E2"/>
    <w:rsid w:val="003017E9"/>
    <w:rsid w:val="00301B3F"/>
    <w:rsid w:val="00301D44"/>
    <w:rsid w:val="00301D49"/>
    <w:rsid w:val="00301E93"/>
    <w:rsid w:val="00301FB5"/>
    <w:rsid w:val="00302008"/>
    <w:rsid w:val="0030214F"/>
    <w:rsid w:val="003022AA"/>
    <w:rsid w:val="00302336"/>
    <w:rsid w:val="0030243A"/>
    <w:rsid w:val="003025CB"/>
    <w:rsid w:val="00302A9F"/>
    <w:rsid w:val="00302ADC"/>
    <w:rsid w:val="00302B2D"/>
    <w:rsid w:val="00302B56"/>
    <w:rsid w:val="003031CE"/>
    <w:rsid w:val="0030334F"/>
    <w:rsid w:val="00303360"/>
    <w:rsid w:val="0030344D"/>
    <w:rsid w:val="00303709"/>
    <w:rsid w:val="00303AAF"/>
    <w:rsid w:val="00303B3F"/>
    <w:rsid w:val="003040A7"/>
    <w:rsid w:val="00304352"/>
    <w:rsid w:val="00304499"/>
    <w:rsid w:val="0030456E"/>
    <w:rsid w:val="00304621"/>
    <w:rsid w:val="003046E6"/>
    <w:rsid w:val="00304769"/>
    <w:rsid w:val="00304770"/>
    <w:rsid w:val="003047D3"/>
    <w:rsid w:val="00304A56"/>
    <w:rsid w:val="00304AA3"/>
    <w:rsid w:val="00304D18"/>
    <w:rsid w:val="00304EEE"/>
    <w:rsid w:val="00304F8D"/>
    <w:rsid w:val="00305409"/>
    <w:rsid w:val="0030572F"/>
    <w:rsid w:val="003059F6"/>
    <w:rsid w:val="00305AE2"/>
    <w:rsid w:val="00305BC8"/>
    <w:rsid w:val="00305CBF"/>
    <w:rsid w:val="00305F58"/>
    <w:rsid w:val="0030611A"/>
    <w:rsid w:val="003061A1"/>
    <w:rsid w:val="003061AF"/>
    <w:rsid w:val="003062F9"/>
    <w:rsid w:val="0030650F"/>
    <w:rsid w:val="0030654D"/>
    <w:rsid w:val="0030655D"/>
    <w:rsid w:val="0030662E"/>
    <w:rsid w:val="00306E3F"/>
    <w:rsid w:val="00307073"/>
    <w:rsid w:val="0030714E"/>
    <w:rsid w:val="0030738C"/>
    <w:rsid w:val="003074D7"/>
    <w:rsid w:val="00307518"/>
    <w:rsid w:val="003076A9"/>
    <w:rsid w:val="003077A6"/>
    <w:rsid w:val="003078A3"/>
    <w:rsid w:val="00307B7F"/>
    <w:rsid w:val="0030B283"/>
    <w:rsid w:val="00310065"/>
    <w:rsid w:val="00310414"/>
    <w:rsid w:val="003106E9"/>
    <w:rsid w:val="00310740"/>
    <w:rsid w:val="0031076B"/>
    <w:rsid w:val="003107E1"/>
    <w:rsid w:val="0031086E"/>
    <w:rsid w:val="003109D8"/>
    <w:rsid w:val="00310A0C"/>
    <w:rsid w:val="00310ADA"/>
    <w:rsid w:val="00310D20"/>
    <w:rsid w:val="00310D3C"/>
    <w:rsid w:val="00310F84"/>
    <w:rsid w:val="003111B0"/>
    <w:rsid w:val="0031139D"/>
    <w:rsid w:val="0031170A"/>
    <w:rsid w:val="00311BC6"/>
    <w:rsid w:val="00311D93"/>
    <w:rsid w:val="00311E36"/>
    <w:rsid w:val="00312173"/>
    <w:rsid w:val="003121CC"/>
    <w:rsid w:val="0031249F"/>
    <w:rsid w:val="003125D3"/>
    <w:rsid w:val="00312820"/>
    <w:rsid w:val="003129A3"/>
    <w:rsid w:val="00312F55"/>
    <w:rsid w:val="00312FAF"/>
    <w:rsid w:val="0031306B"/>
    <w:rsid w:val="003131B2"/>
    <w:rsid w:val="00313317"/>
    <w:rsid w:val="00313839"/>
    <w:rsid w:val="00313944"/>
    <w:rsid w:val="00313AB8"/>
    <w:rsid w:val="00313C41"/>
    <w:rsid w:val="00313D28"/>
    <w:rsid w:val="00313D67"/>
    <w:rsid w:val="00313E7B"/>
    <w:rsid w:val="003143C7"/>
    <w:rsid w:val="003144D5"/>
    <w:rsid w:val="003145C8"/>
    <w:rsid w:val="003146B4"/>
    <w:rsid w:val="00314832"/>
    <w:rsid w:val="0031484B"/>
    <w:rsid w:val="0031496A"/>
    <w:rsid w:val="00314A1E"/>
    <w:rsid w:val="00314CBD"/>
    <w:rsid w:val="00314CD5"/>
    <w:rsid w:val="00314E31"/>
    <w:rsid w:val="00314EF4"/>
    <w:rsid w:val="00314F60"/>
    <w:rsid w:val="00315033"/>
    <w:rsid w:val="00315110"/>
    <w:rsid w:val="00315152"/>
    <w:rsid w:val="00315442"/>
    <w:rsid w:val="00315D2D"/>
    <w:rsid w:val="00315E91"/>
    <w:rsid w:val="003163BC"/>
    <w:rsid w:val="00316456"/>
    <w:rsid w:val="003166B6"/>
    <w:rsid w:val="00316743"/>
    <w:rsid w:val="0031682B"/>
    <w:rsid w:val="00316A22"/>
    <w:rsid w:val="00316E72"/>
    <w:rsid w:val="00316FD9"/>
    <w:rsid w:val="00317088"/>
    <w:rsid w:val="003172F4"/>
    <w:rsid w:val="003173D0"/>
    <w:rsid w:val="0031742A"/>
    <w:rsid w:val="00317508"/>
    <w:rsid w:val="00317607"/>
    <w:rsid w:val="00317710"/>
    <w:rsid w:val="0031789A"/>
    <w:rsid w:val="00317B62"/>
    <w:rsid w:val="00317B7C"/>
    <w:rsid w:val="00317CB7"/>
    <w:rsid w:val="0031FD35"/>
    <w:rsid w:val="0032017A"/>
    <w:rsid w:val="00320659"/>
    <w:rsid w:val="00320771"/>
    <w:rsid w:val="00320CB3"/>
    <w:rsid w:val="00320F57"/>
    <w:rsid w:val="00320FF8"/>
    <w:rsid w:val="0032121C"/>
    <w:rsid w:val="00321306"/>
    <w:rsid w:val="0032160D"/>
    <w:rsid w:val="003216DB"/>
    <w:rsid w:val="00321831"/>
    <w:rsid w:val="00321876"/>
    <w:rsid w:val="0032191C"/>
    <w:rsid w:val="00321969"/>
    <w:rsid w:val="00321A00"/>
    <w:rsid w:val="00321A27"/>
    <w:rsid w:val="00321A8D"/>
    <w:rsid w:val="00321AAF"/>
    <w:rsid w:val="00321B92"/>
    <w:rsid w:val="00321CA8"/>
    <w:rsid w:val="0032254D"/>
    <w:rsid w:val="00322768"/>
    <w:rsid w:val="00322860"/>
    <w:rsid w:val="00322C3D"/>
    <w:rsid w:val="00322DEC"/>
    <w:rsid w:val="00322ED5"/>
    <w:rsid w:val="0032340D"/>
    <w:rsid w:val="003239CC"/>
    <w:rsid w:val="00323A27"/>
    <w:rsid w:val="00323A79"/>
    <w:rsid w:val="00323AEE"/>
    <w:rsid w:val="00323D57"/>
    <w:rsid w:val="00323EDD"/>
    <w:rsid w:val="00324047"/>
    <w:rsid w:val="003241C3"/>
    <w:rsid w:val="003242CD"/>
    <w:rsid w:val="00324638"/>
    <w:rsid w:val="003246F5"/>
    <w:rsid w:val="00324757"/>
    <w:rsid w:val="00324A20"/>
    <w:rsid w:val="00324B08"/>
    <w:rsid w:val="00324BED"/>
    <w:rsid w:val="00324E69"/>
    <w:rsid w:val="00324F9B"/>
    <w:rsid w:val="00324FDB"/>
    <w:rsid w:val="003251A2"/>
    <w:rsid w:val="00325232"/>
    <w:rsid w:val="00325310"/>
    <w:rsid w:val="003253E9"/>
    <w:rsid w:val="003254AD"/>
    <w:rsid w:val="00325560"/>
    <w:rsid w:val="003255CA"/>
    <w:rsid w:val="0032568A"/>
    <w:rsid w:val="00325771"/>
    <w:rsid w:val="003259A7"/>
    <w:rsid w:val="00325AC7"/>
    <w:rsid w:val="00325B2D"/>
    <w:rsid w:val="00325E33"/>
    <w:rsid w:val="00325EED"/>
    <w:rsid w:val="00326086"/>
    <w:rsid w:val="00326146"/>
    <w:rsid w:val="00326236"/>
    <w:rsid w:val="00326915"/>
    <w:rsid w:val="003269C3"/>
    <w:rsid w:val="00326AA7"/>
    <w:rsid w:val="00326C12"/>
    <w:rsid w:val="00326CDB"/>
    <w:rsid w:val="00326D17"/>
    <w:rsid w:val="00326E90"/>
    <w:rsid w:val="00327297"/>
    <w:rsid w:val="003273DE"/>
    <w:rsid w:val="003278F2"/>
    <w:rsid w:val="00327A05"/>
    <w:rsid w:val="00327AC6"/>
    <w:rsid w:val="00327C40"/>
    <w:rsid w:val="00327FCA"/>
    <w:rsid w:val="00327FE8"/>
    <w:rsid w:val="00330173"/>
    <w:rsid w:val="00330386"/>
    <w:rsid w:val="00330396"/>
    <w:rsid w:val="0033045A"/>
    <w:rsid w:val="003305F2"/>
    <w:rsid w:val="00330640"/>
    <w:rsid w:val="003306A8"/>
    <w:rsid w:val="003307C5"/>
    <w:rsid w:val="003309CE"/>
    <w:rsid w:val="00330A32"/>
    <w:rsid w:val="00330DED"/>
    <w:rsid w:val="00330E73"/>
    <w:rsid w:val="003311A3"/>
    <w:rsid w:val="00331440"/>
    <w:rsid w:val="00331578"/>
    <w:rsid w:val="003315BC"/>
    <w:rsid w:val="003316B1"/>
    <w:rsid w:val="00331825"/>
    <w:rsid w:val="00331858"/>
    <w:rsid w:val="00331A7E"/>
    <w:rsid w:val="00331CDE"/>
    <w:rsid w:val="00331FA8"/>
    <w:rsid w:val="003320C5"/>
    <w:rsid w:val="00332190"/>
    <w:rsid w:val="0033227E"/>
    <w:rsid w:val="003323E5"/>
    <w:rsid w:val="00332524"/>
    <w:rsid w:val="003327BF"/>
    <w:rsid w:val="00332B33"/>
    <w:rsid w:val="0033300F"/>
    <w:rsid w:val="00333048"/>
    <w:rsid w:val="0033332C"/>
    <w:rsid w:val="00333632"/>
    <w:rsid w:val="003338F4"/>
    <w:rsid w:val="00333A4E"/>
    <w:rsid w:val="00333C19"/>
    <w:rsid w:val="00333E32"/>
    <w:rsid w:val="003340C3"/>
    <w:rsid w:val="003341D3"/>
    <w:rsid w:val="003341FB"/>
    <w:rsid w:val="00334287"/>
    <w:rsid w:val="00334478"/>
    <w:rsid w:val="003346ED"/>
    <w:rsid w:val="00334927"/>
    <w:rsid w:val="00334A4D"/>
    <w:rsid w:val="00334AC6"/>
    <w:rsid w:val="00334B4B"/>
    <w:rsid w:val="00334BE4"/>
    <w:rsid w:val="00334BFB"/>
    <w:rsid w:val="00334CC6"/>
    <w:rsid w:val="00334ED0"/>
    <w:rsid w:val="00334EFF"/>
    <w:rsid w:val="00335196"/>
    <w:rsid w:val="003352C3"/>
    <w:rsid w:val="003353C5"/>
    <w:rsid w:val="0033567E"/>
    <w:rsid w:val="00335919"/>
    <w:rsid w:val="003359B4"/>
    <w:rsid w:val="00335ADF"/>
    <w:rsid w:val="00335B06"/>
    <w:rsid w:val="00335B16"/>
    <w:rsid w:val="00335B3F"/>
    <w:rsid w:val="00335BFE"/>
    <w:rsid w:val="0033605F"/>
    <w:rsid w:val="003360BD"/>
    <w:rsid w:val="0033616B"/>
    <w:rsid w:val="00336330"/>
    <w:rsid w:val="00336449"/>
    <w:rsid w:val="00336884"/>
    <w:rsid w:val="00336AB4"/>
    <w:rsid w:val="00336AEF"/>
    <w:rsid w:val="00336B18"/>
    <w:rsid w:val="00336BCF"/>
    <w:rsid w:val="00336DA5"/>
    <w:rsid w:val="003371AA"/>
    <w:rsid w:val="003372EE"/>
    <w:rsid w:val="00337939"/>
    <w:rsid w:val="00337940"/>
    <w:rsid w:val="0033BE55"/>
    <w:rsid w:val="0033BEBA"/>
    <w:rsid w:val="00340144"/>
    <w:rsid w:val="0034046C"/>
    <w:rsid w:val="00340585"/>
    <w:rsid w:val="00340677"/>
    <w:rsid w:val="00340718"/>
    <w:rsid w:val="0034072F"/>
    <w:rsid w:val="00340AD0"/>
    <w:rsid w:val="00340BA7"/>
    <w:rsid w:val="00340E0C"/>
    <w:rsid w:val="00341151"/>
    <w:rsid w:val="0034133F"/>
    <w:rsid w:val="00341438"/>
    <w:rsid w:val="003416A0"/>
    <w:rsid w:val="003416D3"/>
    <w:rsid w:val="00341747"/>
    <w:rsid w:val="00341B0F"/>
    <w:rsid w:val="00341BDA"/>
    <w:rsid w:val="00341BF6"/>
    <w:rsid w:val="00341F5D"/>
    <w:rsid w:val="00342014"/>
    <w:rsid w:val="0034228A"/>
    <w:rsid w:val="003423CC"/>
    <w:rsid w:val="00342452"/>
    <w:rsid w:val="003424FD"/>
    <w:rsid w:val="00342A05"/>
    <w:rsid w:val="00342B1F"/>
    <w:rsid w:val="00342BA2"/>
    <w:rsid w:val="00342CFE"/>
    <w:rsid w:val="00343047"/>
    <w:rsid w:val="003430C6"/>
    <w:rsid w:val="00343299"/>
    <w:rsid w:val="0034363D"/>
    <w:rsid w:val="0034367C"/>
    <w:rsid w:val="0034369D"/>
    <w:rsid w:val="003438F0"/>
    <w:rsid w:val="00343996"/>
    <w:rsid w:val="00343AB5"/>
    <w:rsid w:val="00343D25"/>
    <w:rsid w:val="00343F96"/>
    <w:rsid w:val="00343FCC"/>
    <w:rsid w:val="0034406A"/>
    <w:rsid w:val="003440B5"/>
    <w:rsid w:val="00344197"/>
    <w:rsid w:val="003442E5"/>
    <w:rsid w:val="003445AF"/>
    <w:rsid w:val="0034477D"/>
    <w:rsid w:val="003447B1"/>
    <w:rsid w:val="00344803"/>
    <w:rsid w:val="00344D31"/>
    <w:rsid w:val="00344DCC"/>
    <w:rsid w:val="00344EA7"/>
    <w:rsid w:val="00344FE7"/>
    <w:rsid w:val="00345005"/>
    <w:rsid w:val="00345070"/>
    <w:rsid w:val="003450EC"/>
    <w:rsid w:val="003450FB"/>
    <w:rsid w:val="00345381"/>
    <w:rsid w:val="003455F0"/>
    <w:rsid w:val="00345662"/>
    <w:rsid w:val="003459E4"/>
    <w:rsid w:val="00345A17"/>
    <w:rsid w:val="00345BAB"/>
    <w:rsid w:val="00345D16"/>
    <w:rsid w:val="00345DDB"/>
    <w:rsid w:val="00345EAE"/>
    <w:rsid w:val="00345FEA"/>
    <w:rsid w:val="003460C7"/>
    <w:rsid w:val="00346153"/>
    <w:rsid w:val="00346201"/>
    <w:rsid w:val="003466BE"/>
    <w:rsid w:val="003467CA"/>
    <w:rsid w:val="00346879"/>
    <w:rsid w:val="00346882"/>
    <w:rsid w:val="00346B62"/>
    <w:rsid w:val="00346D0C"/>
    <w:rsid w:val="00346F24"/>
    <w:rsid w:val="0034718C"/>
    <w:rsid w:val="003475DE"/>
    <w:rsid w:val="0034780D"/>
    <w:rsid w:val="0034787C"/>
    <w:rsid w:val="003479B8"/>
    <w:rsid w:val="00347A17"/>
    <w:rsid w:val="00347A27"/>
    <w:rsid w:val="00347A52"/>
    <w:rsid w:val="0034E305"/>
    <w:rsid w:val="00350069"/>
    <w:rsid w:val="0035021E"/>
    <w:rsid w:val="0035027E"/>
    <w:rsid w:val="00350695"/>
    <w:rsid w:val="003507A1"/>
    <w:rsid w:val="003508C0"/>
    <w:rsid w:val="0035114F"/>
    <w:rsid w:val="0035155A"/>
    <w:rsid w:val="003518AF"/>
    <w:rsid w:val="00351A3F"/>
    <w:rsid w:val="00351AD8"/>
    <w:rsid w:val="00351C89"/>
    <w:rsid w:val="00351D92"/>
    <w:rsid w:val="00351E09"/>
    <w:rsid w:val="00352343"/>
    <w:rsid w:val="00352480"/>
    <w:rsid w:val="0035254F"/>
    <w:rsid w:val="0035263C"/>
    <w:rsid w:val="00352BBF"/>
    <w:rsid w:val="00352C70"/>
    <w:rsid w:val="00352D52"/>
    <w:rsid w:val="00352DCD"/>
    <w:rsid w:val="0035301E"/>
    <w:rsid w:val="00353090"/>
    <w:rsid w:val="00353406"/>
    <w:rsid w:val="003536D8"/>
    <w:rsid w:val="003538BF"/>
    <w:rsid w:val="00353C26"/>
    <w:rsid w:val="00353CB9"/>
    <w:rsid w:val="00353EB3"/>
    <w:rsid w:val="00354054"/>
    <w:rsid w:val="003540BA"/>
    <w:rsid w:val="003540E8"/>
    <w:rsid w:val="003541BB"/>
    <w:rsid w:val="0035440B"/>
    <w:rsid w:val="003544C4"/>
    <w:rsid w:val="003544C6"/>
    <w:rsid w:val="003544D3"/>
    <w:rsid w:val="00354A33"/>
    <w:rsid w:val="00354B49"/>
    <w:rsid w:val="00354C8B"/>
    <w:rsid w:val="00354CE5"/>
    <w:rsid w:val="00354DD0"/>
    <w:rsid w:val="003551A7"/>
    <w:rsid w:val="003551D8"/>
    <w:rsid w:val="003551DD"/>
    <w:rsid w:val="0035526F"/>
    <w:rsid w:val="00355471"/>
    <w:rsid w:val="00355631"/>
    <w:rsid w:val="0035579B"/>
    <w:rsid w:val="00355CFA"/>
    <w:rsid w:val="00355D58"/>
    <w:rsid w:val="00355EAA"/>
    <w:rsid w:val="00356056"/>
    <w:rsid w:val="00356165"/>
    <w:rsid w:val="003561C8"/>
    <w:rsid w:val="003562EE"/>
    <w:rsid w:val="003563C0"/>
    <w:rsid w:val="0035647D"/>
    <w:rsid w:val="003564A7"/>
    <w:rsid w:val="00356567"/>
    <w:rsid w:val="003568EA"/>
    <w:rsid w:val="003569F6"/>
    <w:rsid w:val="00356A0D"/>
    <w:rsid w:val="00356B83"/>
    <w:rsid w:val="00356C33"/>
    <w:rsid w:val="00356DF8"/>
    <w:rsid w:val="00356F40"/>
    <w:rsid w:val="00357104"/>
    <w:rsid w:val="0035711F"/>
    <w:rsid w:val="0035740C"/>
    <w:rsid w:val="0035746C"/>
    <w:rsid w:val="003577EC"/>
    <w:rsid w:val="00357822"/>
    <w:rsid w:val="003579AD"/>
    <w:rsid w:val="00357C69"/>
    <w:rsid w:val="00357E47"/>
    <w:rsid w:val="00357F4C"/>
    <w:rsid w:val="0035BE48"/>
    <w:rsid w:val="00360018"/>
    <w:rsid w:val="00360106"/>
    <w:rsid w:val="00360154"/>
    <w:rsid w:val="00360301"/>
    <w:rsid w:val="003603AA"/>
    <w:rsid w:val="003603C7"/>
    <w:rsid w:val="0036047D"/>
    <w:rsid w:val="003608C8"/>
    <w:rsid w:val="00360E09"/>
    <w:rsid w:val="00360E37"/>
    <w:rsid w:val="0036134B"/>
    <w:rsid w:val="003613DE"/>
    <w:rsid w:val="00361592"/>
    <w:rsid w:val="003615A5"/>
    <w:rsid w:val="003619FA"/>
    <w:rsid w:val="00361C18"/>
    <w:rsid w:val="00361C93"/>
    <w:rsid w:val="00361D0F"/>
    <w:rsid w:val="00361E9A"/>
    <w:rsid w:val="00361EAE"/>
    <w:rsid w:val="00361F20"/>
    <w:rsid w:val="00361F30"/>
    <w:rsid w:val="0036208F"/>
    <w:rsid w:val="0036220B"/>
    <w:rsid w:val="0036224D"/>
    <w:rsid w:val="003623EF"/>
    <w:rsid w:val="0036242B"/>
    <w:rsid w:val="003624E8"/>
    <w:rsid w:val="00362591"/>
    <w:rsid w:val="003625A6"/>
    <w:rsid w:val="003627EB"/>
    <w:rsid w:val="003627FD"/>
    <w:rsid w:val="0036287F"/>
    <w:rsid w:val="00362ACF"/>
    <w:rsid w:val="00362B49"/>
    <w:rsid w:val="00362D85"/>
    <w:rsid w:val="00362F13"/>
    <w:rsid w:val="003636ED"/>
    <w:rsid w:val="003637E4"/>
    <w:rsid w:val="00363909"/>
    <w:rsid w:val="003639CB"/>
    <w:rsid w:val="00363AC7"/>
    <w:rsid w:val="00363ADB"/>
    <w:rsid w:val="00363BE7"/>
    <w:rsid w:val="00363E07"/>
    <w:rsid w:val="00363E29"/>
    <w:rsid w:val="00363FA8"/>
    <w:rsid w:val="003640D6"/>
    <w:rsid w:val="00364157"/>
    <w:rsid w:val="0036435A"/>
    <w:rsid w:val="0036446A"/>
    <w:rsid w:val="003646A2"/>
    <w:rsid w:val="003646D0"/>
    <w:rsid w:val="00364BEE"/>
    <w:rsid w:val="00364D20"/>
    <w:rsid w:val="00364F63"/>
    <w:rsid w:val="00365239"/>
    <w:rsid w:val="003653C3"/>
    <w:rsid w:val="003655B9"/>
    <w:rsid w:val="0036570B"/>
    <w:rsid w:val="00365EF5"/>
    <w:rsid w:val="003660CF"/>
    <w:rsid w:val="003661E8"/>
    <w:rsid w:val="003663F4"/>
    <w:rsid w:val="0036641C"/>
    <w:rsid w:val="0036674B"/>
    <w:rsid w:val="003667B1"/>
    <w:rsid w:val="003667DA"/>
    <w:rsid w:val="00366C6C"/>
    <w:rsid w:val="00366CA6"/>
    <w:rsid w:val="003670D4"/>
    <w:rsid w:val="003670DD"/>
    <w:rsid w:val="003671F6"/>
    <w:rsid w:val="0036740C"/>
    <w:rsid w:val="0036759C"/>
    <w:rsid w:val="00367D54"/>
    <w:rsid w:val="00367F15"/>
    <w:rsid w:val="00367FC4"/>
    <w:rsid w:val="0036A35E"/>
    <w:rsid w:val="00370006"/>
    <w:rsid w:val="00370178"/>
    <w:rsid w:val="003701A8"/>
    <w:rsid w:val="00370512"/>
    <w:rsid w:val="00370584"/>
    <w:rsid w:val="00370A8A"/>
    <w:rsid w:val="00370AF7"/>
    <w:rsid w:val="00370D4A"/>
    <w:rsid w:val="00370F37"/>
    <w:rsid w:val="00371202"/>
    <w:rsid w:val="00371212"/>
    <w:rsid w:val="00371344"/>
    <w:rsid w:val="00371382"/>
    <w:rsid w:val="003715A3"/>
    <w:rsid w:val="0037165A"/>
    <w:rsid w:val="00371A43"/>
    <w:rsid w:val="00371AF0"/>
    <w:rsid w:val="00371B64"/>
    <w:rsid w:val="00371CD2"/>
    <w:rsid w:val="00371CF7"/>
    <w:rsid w:val="00371DD9"/>
    <w:rsid w:val="00371E40"/>
    <w:rsid w:val="00371EF3"/>
    <w:rsid w:val="00371F5F"/>
    <w:rsid w:val="0037201C"/>
    <w:rsid w:val="0037212D"/>
    <w:rsid w:val="00372787"/>
    <w:rsid w:val="00372808"/>
    <w:rsid w:val="00372AA5"/>
    <w:rsid w:val="00372C1F"/>
    <w:rsid w:val="00372D74"/>
    <w:rsid w:val="00372F4F"/>
    <w:rsid w:val="003732B0"/>
    <w:rsid w:val="0037337B"/>
    <w:rsid w:val="003733E2"/>
    <w:rsid w:val="003733EB"/>
    <w:rsid w:val="0037340F"/>
    <w:rsid w:val="0037349B"/>
    <w:rsid w:val="003734BB"/>
    <w:rsid w:val="00373B7C"/>
    <w:rsid w:val="00373C6F"/>
    <w:rsid w:val="00373D8D"/>
    <w:rsid w:val="00373EC0"/>
    <w:rsid w:val="00374047"/>
    <w:rsid w:val="003741DA"/>
    <w:rsid w:val="0037446D"/>
    <w:rsid w:val="00374603"/>
    <w:rsid w:val="003747CD"/>
    <w:rsid w:val="003749AA"/>
    <w:rsid w:val="003749C5"/>
    <w:rsid w:val="00374AF6"/>
    <w:rsid w:val="00374DDC"/>
    <w:rsid w:val="00374E26"/>
    <w:rsid w:val="003750E9"/>
    <w:rsid w:val="00375107"/>
    <w:rsid w:val="003751A9"/>
    <w:rsid w:val="003751D2"/>
    <w:rsid w:val="003752FC"/>
    <w:rsid w:val="003755C4"/>
    <w:rsid w:val="0037562F"/>
    <w:rsid w:val="00375729"/>
    <w:rsid w:val="00375751"/>
    <w:rsid w:val="003758E5"/>
    <w:rsid w:val="00375C0D"/>
    <w:rsid w:val="00375E13"/>
    <w:rsid w:val="00375F15"/>
    <w:rsid w:val="00376046"/>
    <w:rsid w:val="00376053"/>
    <w:rsid w:val="003761AB"/>
    <w:rsid w:val="003761D4"/>
    <w:rsid w:val="0037652F"/>
    <w:rsid w:val="003769E6"/>
    <w:rsid w:val="00376B96"/>
    <w:rsid w:val="00376E11"/>
    <w:rsid w:val="00377193"/>
    <w:rsid w:val="003772C1"/>
    <w:rsid w:val="00377894"/>
    <w:rsid w:val="0037797F"/>
    <w:rsid w:val="003779FA"/>
    <w:rsid w:val="00377A2A"/>
    <w:rsid w:val="00377B3D"/>
    <w:rsid w:val="00377B90"/>
    <w:rsid w:val="00377BDE"/>
    <w:rsid w:val="00377C70"/>
    <w:rsid w:val="00377C8A"/>
    <w:rsid w:val="00377CAD"/>
    <w:rsid w:val="0038054E"/>
    <w:rsid w:val="00380852"/>
    <w:rsid w:val="0038092F"/>
    <w:rsid w:val="003809A7"/>
    <w:rsid w:val="00380AC9"/>
    <w:rsid w:val="00380BDA"/>
    <w:rsid w:val="00380D49"/>
    <w:rsid w:val="00380F03"/>
    <w:rsid w:val="00380F16"/>
    <w:rsid w:val="0038135B"/>
    <w:rsid w:val="00381C71"/>
    <w:rsid w:val="00381E81"/>
    <w:rsid w:val="00382005"/>
    <w:rsid w:val="003824A7"/>
    <w:rsid w:val="0038250D"/>
    <w:rsid w:val="003825AB"/>
    <w:rsid w:val="003825F9"/>
    <w:rsid w:val="00382A45"/>
    <w:rsid w:val="00382A8D"/>
    <w:rsid w:val="00382AB3"/>
    <w:rsid w:val="00382BC4"/>
    <w:rsid w:val="00382C52"/>
    <w:rsid w:val="00382C91"/>
    <w:rsid w:val="003834F1"/>
    <w:rsid w:val="00383595"/>
    <w:rsid w:val="003835EE"/>
    <w:rsid w:val="00383B32"/>
    <w:rsid w:val="00383C31"/>
    <w:rsid w:val="00383D5B"/>
    <w:rsid w:val="0038406A"/>
    <w:rsid w:val="003840C3"/>
    <w:rsid w:val="003841CC"/>
    <w:rsid w:val="003843E6"/>
    <w:rsid w:val="00384426"/>
    <w:rsid w:val="00384571"/>
    <w:rsid w:val="003845F8"/>
    <w:rsid w:val="003846C9"/>
    <w:rsid w:val="00384E5C"/>
    <w:rsid w:val="00384E6A"/>
    <w:rsid w:val="0038528F"/>
    <w:rsid w:val="003852CC"/>
    <w:rsid w:val="0038537B"/>
    <w:rsid w:val="00385432"/>
    <w:rsid w:val="003854F2"/>
    <w:rsid w:val="00385756"/>
    <w:rsid w:val="00385786"/>
    <w:rsid w:val="003857D4"/>
    <w:rsid w:val="003858B4"/>
    <w:rsid w:val="00385AA9"/>
    <w:rsid w:val="00385C71"/>
    <w:rsid w:val="00385DAB"/>
    <w:rsid w:val="00386017"/>
    <w:rsid w:val="003861EB"/>
    <w:rsid w:val="0038624A"/>
    <w:rsid w:val="00386506"/>
    <w:rsid w:val="003868BB"/>
    <w:rsid w:val="003869AD"/>
    <w:rsid w:val="00386B8D"/>
    <w:rsid w:val="00386BFE"/>
    <w:rsid w:val="00386C26"/>
    <w:rsid w:val="00386CB7"/>
    <w:rsid w:val="00386CC3"/>
    <w:rsid w:val="00386EE5"/>
    <w:rsid w:val="00386FC9"/>
    <w:rsid w:val="00387162"/>
    <w:rsid w:val="00387551"/>
    <w:rsid w:val="00387595"/>
    <w:rsid w:val="003875A0"/>
    <w:rsid w:val="00387774"/>
    <w:rsid w:val="003877E3"/>
    <w:rsid w:val="003878B0"/>
    <w:rsid w:val="00387A4A"/>
    <w:rsid w:val="00387B90"/>
    <w:rsid w:val="00387D11"/>
    <w:rsid w:val="00387D8C"/>
    <w:rsid w:val="00387F00"/>
    <w:rsid w:val="00390075"/>
    <w:rsid w:val="003900C6"/>
    <w:rsid w:val="0039016A"/>
    <w:rsid w:val="00390230"/>
    <w:rsid w:val="0039040A"/>
    <w:rsid w:val="003906B8"/>
    <w:rsid w:val="00390773"/>
    <w:rsid w:val="00390B98"/>
    <w:rsid w:val="00390C00"/>
    <w:rsid w:val="00390D32"/>
    <w:rsid w:val="00390DAB"/>
    <w:rsid w:val="00390E2E"/>
    <w:rsid w:val="00390EE5"/>
    <w:rsid w:val="00390F23"/>
    <w:rsid w:val="00390F43"/>
    <w:rsid w:val="00391762"/>
    <w:rsid w:val="003918BC"/>
    <w:rsid w:val="00391981"/>
    <w:rsid w:val="00391C38"/>
    <w:rsid w:val="00391D5B"/>
    <w:rsid w:val="00391DC7"/>
    <w:rsid w:val="00391DE5"/>
    <w:rsid w:val="00391E2F"/>
    <w:rsid w:val="003920A0"/>
    <w:rsid w:val="003921C0"/>
    <w:rsid w:val="0039246A"/>
    <w:rsid w:val="0039248B"/>
    <w:rsid w:val="003924BF"/>
    <w:rsid w:val="003925B5"/>
    <w:rsid w:val="00392664"/>
    <w:rsid w:val="00392722"/>
    <w:rsid w:val="00392857"/>
    <w:rsid w:val="00392891"/>
    <w:rsid w:val="00392AF3"/>
    <w:rsid w:val="00392B1F"/>
    <w:rsid w:val="00392BFF"/>
    <w:rsid w:val="00392D68"/>
    <w:rsid w:val="00392E14"/>
    <w:rsid w:val="00392E88"/>
    <w:rsid w:val="00392F5A"/>
    <w:rsid w:val="003930BD"/>
    <w:rsid w:val="003930F0"/>
    <w:rsid w:val="00393279"/>
    <w:rsid w:val="003932C1"/>
    <w:rsid w:val="003932FC"/>
    <w:rsid w:val="003934BF"/>
    <w:rsid w:val="0039367E"/>
    <w:rsid w:val="0039372C"/>
    <w:rsid w:val="00393811"/>
    <w:rsid w:val="00393965"/>
    <w:rsid w:val="00393BD2"/>
    <w:rsid w:val="00393CA1"/>
    <w:rsid w:val="00393DB1"/>
    <w:rsid w:val="00393EA9"/>
    <w:rsid w:val="00393FB0"/>
    <w:rsid w:val="00394062"/>
    <w:rsid w:val="00394222"/>
    <w:rsid w:val="00394449"/>
    <w:rsid w:val="003944E2"/>
    <w:rsid w:val="003944E5"/>
    <w:rsid w:val="00394587"/>
    <w:rsid w:val="0039462B"/>
    <w:rsid w:val="003949EF"/>
    <w:rsid w:val="00394A9D"/>
    <w:rsid w:val="00394D31"/>
    <w:rsid w:val="00394DA5"/>
    <w:rsid w:val="0039528C"/>
    <w:rsid w:val="003952CA"/>
    <w:rsid w:val="0039540E"/>
    <w:rsid w:val="0039559C"/>
    <w:rsid w:val="003955A1"/>
    <w:rsid w:val="003956C5"/>
    <w:rsid w:val="003956DF"/>
    <w:rsid w:val="00395838"/>
    <w:rsid w:val="00395B4B"/>
    <w:rsid w:val="00395C7D"/>
    <w:rsid w:val="00395ECC"/>
    <w:rsid w:val="00395F1A"/>
    <w:rsid w:val="0039623D"/>
    <w:rsid w:val="0039626D"/>
    <w:rsid w:val="003964EB"/>
    <w:rsid w:val="00396A7B"/>
    <w:rsid w:val="00396F39"/>
    <w:rsid w:val="00397284"/>
    <w:rsid w:val="003973FC"/>
    <w:rsid w:val="003974EF"/>
    <w:rsid w:val="0039790E"/>
    <w:rsid w:val="0039791C"/>
    <w:rsid w:val="003A0122"/>
    <w:rsid w:val="003A0380"/>
    <w:rsid w:val="003A04D1"/>
    <w:rsid w:val="003A05B6"/>
    <w:rsid w:val="003A0654"/>
    <w:rsid w:val="003A066F"/>
    <w:rsid w:val="003A0683"/>
    <w:rsid w:val="003A06E2"/>
    <w:rsid w:val="003A0715"/>
    <w:rsid w:val="003A083D"/>
    <w:rsid w:val="003A096C"/>
    <w:rsid w:val="003A0995"/>
    <w:rsid w:val="003A0C13"/>
    <w:rsid w:val="003A0C35"/>
    <w:rsid w:val="003A0CAB"/>
    <w:rsid w:val="003A0EEA"/>
    <w:rsid w:val="003A1255"/>
    <w:rsid w:val="003A1267"/>
    <w:rsid w:val="003A1383"/>
    <w:rsid w:val="003A155B"/>
    <w:rsid w:val="003A164F"/>
    <w:rsid w:val="003A1924"/>
    <w:rsid w:val="003A195D"/>
    <w:rsid w:val="003A1A4C"/>
    <w:rsid w:val="003A1AD0"/>
    <w:rsid w:val="003A1FDE"/>
    <w:rsid w:val="003A216A"/>
    <w:rsid w:val="003A2232"/>
    <w:rsid w:val="003A24B4"/>
    <w:rsid w:val="003A25D8"/>
    <w:rsid w:val="003A296F"/>
    <w:rsid w:val="003A2AC6"/>
    <w:rsid w:val="003A2C84"/>
    <w:rsid w:val="003A2D02"/>
    <w:rsid w:val="003A2D0E"/>
    <w:rsid w:val="003A2D1B"/>
    <w:rsid w:val="003A3286"/>
    <w:rsid w:val="003A3501"/>
    <w:rsid w:val="003A35CB"/>
    <w:rsid w:val="003A37A6"/>
    <w:rsid w:val="003A37D4"/>
    <w:rsid w:val="003A38CC"/>
    <w:rsid w:val="003A3BB2"/>
    <w:rsid w:val="003A3BEF"/>
    <w:rsid w:val="003A3D09"/>
    <w:rsid w:val="003A3F8B"/>
    <w:rsid w:val="003A3FE0"/>
    <w:rsid w:val="003A4211"/>
    <w:rsid w:val="003A461B"/>
    <w:rsid w:val="003A483E"/>
    <w:rsid w:val="003A48C9"/>
    <w:rsid w:val="003A490D"/>
    <w:rsid w:val="003A4C8E"/>
    <w:rsid w:val="003A4D9F"/>
    <w:rsid w:val="003A515D"/>
    <w:rsid w:val="003A52CC"/>
    <w:rsid w:val="003A53C8"/>
    <w:rsid w:val="003A5563"/>
    <w:rsid w:val="003A55C9"/>
    <w:rsid w:val="003A5802"/>
    <w:rsid w:val="003A581F"/>
    <w:rsid w:val="003A5A30"/>
    <w:rsid w:val="003A5C4C"/>
    <w:rsid w:val="003A5CF5"/>
    <w:rsid w:val="003A5D19"/>
    <w:rsid w:val="003A5E58"/>
    <w:rsid w:val="003A5ED6"/>
    <w:rsid w:val="003A6010"/>
    <w:rsid w:val="003A6191"/>
    <w:rsid w:val="003A62C7"/>
    <w:rsid w:val="003A63C6"/>
    <w:rsid w:val="003A657D"/>
    <w:rsid w:val="003A65E0"/>
    <w:rsid w:val="003A6663"/>
    <w:rsid w:val="003A676C"/>
    <w:rsid w:val="003A6A69"/>
    <w:rsid w:val="003A6B6A"/>
    <w:rsid w:val="003A6EFE"/>
    <w:rsid w:val="003A7190"/>
    <w:rsid w:val="003A7201"/>
    <w:rsid w:val="003A73A9"/>
    <w:rsid w:val="003A73BA"/>
    <w:rsid w:val="003A751D"/>
    <w:rsid w:val="003A7A08"/>
    <w:rsid w:val="003A7BB2"/>
    <w:rsid w:val="003A7D03"/>
    <w:rsid w:val="003B028A"/>
    <w:rsid w:val="003B029D"/>
    <w:rsid w:val="003B041B"/>
    <w:rsid w:val="003B05E1"/>
    <w:rsid w:val="003B09B4"/>
    <w:rsid w:val="003B0EF7"/>
    <w:rsid w:val="003B0FFC"/>
    <w:rsid w:val="003B1046"/>
    <w:rsid w:val="003B13AA"/>
    <w:rsid w:val="003B15C9"/>
    <w:rsid w:val="003B1724"/>
    <w:rsid w:val="003B182D"/>
    <w:rsid w:val="003B1936"/>
    <w:rsid w:val="003B1A5D"/>
    <w:rsid w:val="003B1D3F"/>
    <w:rsid w:val="003B1F8F"/>
    <w:rsid w:val="003B2141"/>
    <w:rsid w:val="003B225E"/>
    <w:rsid w:val="003B23A7"/>
    <w:rsid w:val="003B23F0"/>
    <w:rsid w:val="003B2978"/>
    <w:rsid w:val="003B2A43"/>
    <w:rsid w:val="003B2B8F"/>
    <w:rsid w:val="003B2EC2"/>
    <w:rsid w:val="003B331A"/>
    <w:rsid w:val="003B33FE"/>
    <w:rsid w:val="003B3997"/>
    <w:rsid w:val="003B3AA0"/>
    <w:rsid w:val="003B4140"/>
    <w:rsid w:val="003B4211"/>
    <w:rsid w:val="003B4616"/>
    <w:rsid w:val="003B48C4"/>
    <w:rsid w:val="003B49AA"/>
    <w:rsid w:val="003B4AEB"/>
    <w:rsid w:val="003B4BFD"/>
    <w:rsid w:val="003B4EA2"/>
    <w:rsid w:val="003B50C0"/>
    <w:rsid w:val="003B51E0"/>
    <w:rsid w:val="003B5567"/>
    <w:rsid w:val="003B583A"/>
    <w:rsid w:val="003B5861"/>
    <w:rsid w:val="003B5A47"/>
    <w:rsid w:val="003B5BB4"/>
    <w:rsid w:val="003B5BC2"/>
    <w:rsid w:val="003B5FD0"/>
    <w:rsid w:val="003B6221"/>
    <w:rsid w:val="003B6375"/>
    <w:rsid w:val="003B63BE"/>
    <w:rsid w:val="003B658D"/>
    <w:rsid w:val="003B676D"/>
    <w:rsid w:val="003B68EA"/>
    <w:rsid w:val="003B699F"/>
    <w:rsid w:val="003B6A45"/>
    <w:rsid w:val="003B6D76"/>
    <w:rsid w:val="003B6E6C"/>
    <w:rsid w:val="003B7009"/>
    <w:rsid w:val="003B7027"/>
    <w:rsid w:val="003B716D"/>
    <w:rsid w:val="003B71AF"/>
    <w:rsid w:val="003B7311"/>
    <w:rsid w:val="003B731E"/>
    <w:rsid w:val="003B732B"/>
    <w:rsid w:val="003B7364"/>
    <w:rsid w:val="003B7479"/>
    <w:rsid w:val="003B7494"/>
    <w:rsid w:val="003B7548"/>
    <w:rsid w:val="003B75C2"/>
    <w:rsid w:val="003B7677"/>
    <w:rsid w:val="003B7A8B"/>
    <w:rsid w:val="003B7D54"/>
    <w:rsid w:val="003B7E34"/>
    <w:rsid w:val="003B7E9A"/>
    <w:rsid w:val="003B7FAA"/>
    <w:rsid w:val="003C0A17"/>
    <w:rsid w:val="003C0A34"/>
    <w:rsid w:val="003C0B57"/>
    <w:rsid w:val="003C0DF9"/>
    <w:rsid w:val="003C0E19"/>
    <w:rsid w:val="003C0E3F"/>
    <w:rsid w:val="003C0EA0"/>
    <w:rsid w:val="003C1035"/>
    <w:rsid w:val="003C10D5"/>
    <w:rsid w:val="003C12EC"/>
    <w:rsid w:val="003C14C7"/>
    <w:rsid w:val="003C1797"/>
    <w:rsid w:val="003C186A"/>
    <w:rsid w:val="003C19C8"/>
    <w:rsid w:val="003C1AB7"/>
    <w:rsid w:val="003C1AC7"/>
    <w:rsid w:val="003C1B44"/>
    <w:rsid w:val="003C1B4D"/>
    <w:rsid w:val="003C1B7A"/>
    <w:rsid w:val="003C1BBA"/>
    <w:rsid w:val="003C1C3D"/>
    <w:rsid w:val="003C1D54"/>
    <w:rsid w:val="003C2063"/>
    <w:rsid w:val="003C241F"/>
    <w:rsid w:val="003C2468"/>
    <w:rsid w:val="003C25E3"/>
    <w:rsid w:val="003C28F3"/>
    <w:rsid w:val="003C29F7"/>
    <w:rsid w:val="003C2A64"/>
    <w:rsid w:val="003C2AA9"/>
    <w:rsid w:val="003C2AE4"/>
    <w:rsid w:val="003C2D1C"/>
    <w:rsid w:val="003C2D8B"/>
    <w:rsid w:val="003C2EBF"/>
    <w:rsid w:val="003C31DC"/>
    <w:rsid w:val="003C3255"/>
    <w:rsid w:val="003C32CB"/>
    <w:rsid w:val="003C33B7"/>
    <w:rsid w:val="003C3444"/>
    <w:rsid w:val="003C35D7"/>
    <w:rsid w:val="003C36EF"/>
    <w:rsid w:val="003C3864"/>
    <w:rsid w:val="003C3AAE"/>
    <w:rsid w:val="003C3D91"/>
    <w:rsid w:val="003C3DD9"/>
    <w:rsid w:val="003C3DF6"/>
    <w:rsid w:val="003C41A5"/>
    <w:rsid w:val="003C41F4"/>
    <w:rsid w:val="003C44DE"/>
    <w:rsid w:val="003C46CB"/>
    <w:rsid w:val="003C47F1"/>
    <w:rsid w:val="003C4859"/>
    <w:rsid w:val="003C4F02"/>
    <w:rsid w:val="003C500E"/>
    <w:rsid w:val="003C5221"/>
    <w:rsid w:val="003C5398"/>
    <w:rsid w:val="003C53E3"/>
    <w:rsid w:val="003C5975"/>
    <w:rsid w:val="003C5A0A"/>
    <w:rsid w:val="003C5B30"/>
    <w:rsid w:val="003C5B49"/>
    <w:rsid w:val="003C5CFA"/>
    <w:rsid w:val="003C5E02"/>
    <w:rsid w:val="003C61E1"/>
    <w:rsid w:val="003C626C"/>
    <w:rsid w:val="003C664D"/>
    <w:rsid w:val="003C66E0"/>
    <w:rsid w:val="003C6725"/>
    <w:rsid w:val="003C67A7"/>
    <w:rsid w:val="003C67CB"/>
    <w:rsid w:val="003C691E"/>
    <w:rsid w:val="003C6B30"/>
    <w:rsid w:val="003C6E99"/>
    <w:rsid w:val="003C6FDD"/>
    <w:rsid w:val="003C74C1"/>
    <w:rsid w:val="003C75AA"/>
    <w:rsid w:val="003C7649"/>
    <w:rsid w:val="003C7F2F"/>
    <w:rsid w:val="003C7FDF"/>
    <w:rsid w:val="003D03E1"/>
    <w:rsid w:val="003D07ED"/>
    <w:rsid w:val="003D0869"/>
    <w:rsid w:val="003D0EAB"/>
    <w:rsid w:val="003D0F01"/>
    <w:rsid w:val="003D1139"/>
    <w:rsid w:val="003D121C"/>
    <w:rsid w:val="003D1272"/>
    <w:rsid w:val="003D1572"/>
    <w:rsid w:val="003D18B7"/>
    <w:rsid w:val="003D1AB6"/>
    <w:rsid w:val="003D1B58"/>
    <w:rsid w:val="003D1C43"/>
    <w:rsid w:val="003D1F0B"/>
    <w:rsid w:val="003D222C"/>
    <w:rsid w:val="003D225C"/>
    <w:rsid w:val="003D2274"/>
    <w:rsid w:val="003D25FA"/>
    <w:rsid w:val="003D2608"/>
    <w:rsid w:val="003D27DF"/>
    <w:rsid w:val="003D2891"/>
    <w:rsid w:val="003D29FB"/>
    <w:rsid w:val="003D2B71"/>
    <w:rsid w:val="003D2B92"/>
    <w:rsid w:val="003D2BA1"/>
    <w:rsid w:val="003D2BFB"/>
    <w:rsid w:val="003D2EAD"/>
    <w:rsid w:val="003D309C"/>
    <w:rsid w:val="003D32A2"/>
    <w:rsid w:val="003D35F2"/>
    <w:rsid w:val="003D3791"/>
    <w:rsid w:val="003D3A48"/>
    <w:rsid w:val="003D3E15"/>
    <w:rsid w:val="003D3E8E"/>
    <w:rsid w:val="003D4087"/>
    <w:rsid w:val="003D41DB"/>
    <w:rsid w:val="003D4291"/>
    <w:rsid w:val="003D433C"/>
    <w:rsid w:val="003D46CA"/>
    <w:rsid w:val="003D4730"/>
    <w:rsid w:val="003D4836"/>
    <w:rsid w:val="003D4887"/>
    <w:rsid w:val="003D49B6"/>
    <w:rsid w:val="003D4B92"/>
    <w:rsid w:val="003D4BE7"/>
    <w:rsid w:val="003D4E46"/>
    <w:rsid w:val="003D4F13"/>
    <w:rsid w:val="003D5139"/>
    <w:rsid w:val="003D5380"/>
    <w:rsid w:val="003D55E8"/>
    <w:rsid w:val="003D5791"/>
    <w:rsid w:val="003D5921"/>
    <w:rsid w:val="003D5F56"/>
    <w:rsid w:val="003D60B4"/>
    <w:rsid w:val="003D60D6"/>
    <w:rsid w:val="003D63C9"/>
    <w:rsid w:val="003D63ED"/>
    <w:rsid w:val="003D649E"/>
    <w:rsid w:val="003D6603"/>
    <w:rsid w:val="003D680B"/>
    <w:rsid w:val="003D68DD"/>
    <w:rsid w:val="003D68FF"/>
    <w:rsid w:val="003D6AC1"/>
    <w:rsid w:val="003D6D63"/>
    <w:rsid w:val="003D71ED"/>
    <w:rsid w:val="003D7483"/>
    <w:rsid w:val="003D7585"/>
    <w:rsid w:val="003D77F1"/>
    <w:rsid w:val="003D7953"/>
    <w:rsid w:val="003D79A5"/>
    <w:rsid w:val="003D7AB3"/>
    <w:rsid w:val="003D7B0F"/>
    <w:rsid w:val="003D7DE7"/>
    <w:rsid w:val="003D7E91"/>
    <w:rsid w:val="003D7EF1"/>
    <w:rsid w:val="003D7F03"/>
    <w:rsid w:val="003D9A8B"/>
    <w:rsid w:val="003DF6DF"/>
    <w:rsid w:val="003E00BF"/>
    <w:rsid w:val="003E010C"/>
    <w:rsid w:val="003E05AE"/>
    <w:rsid w:val="003E0720"/>
    <w:rsid w:val="003E089B"/>
    <w:rsid w:val="003E092D"/>
    <w:rsid w:val="003E0B21"/>
    <w:rsid w:val="003E12BA"/>
    <w:rsid w:val="003E137A"/>
    <w:rsid w:val="003E1402"/>
    <w:rsid w:val="003E154A"/>
    <w:rsid w:val="003E15AE"/>
    <w:rsid w:val="003E1669"/>
    <w:rsid w:val="003E170F"/>
    <w:rsid w:val="003E1824"/>
    <w:rsid w:val="003E1888"/>
    <w:rsid w:val="003E1916"/>
    <w:rsid w:val="003E1A30"/>
    <w:rsid w:val="003E1AD9"/>
    <w:rsid w:val="003E1B86"/>
    <w:rsid w:val="003E1BA6"/>
    <w:rsid w:val="003E1BF7"/>
    <w:rsid w:val="003E1DFC"/>
    <w:rsid w:val="003E1EF5"/>
    <w:rsid w:val="003E1F17"/>
    <w:rsid w:val="003E2090"/>
    <w:rsid w:val="003E21CB"/>
    <w:rsid w:val="003E22F9"/>
    <w:rsid w:val="003E238E"/>
    <w:rsid w:val="003E2460"/>
    <w:rsid w:val="003E2570"/>
    <w:rsid w:val="003E2601"/>
    <w:rsid w:val="003E268E"/>
    <w:rsid w:val="003E2A29"/>
    <w:rsid w:val="003E2D01"/>
    <w:rsid w:val="003E2F19"/>
    <w:rsid w:val="003E31E5"/>
    <w:rsid w:val="003E3288"/>
    <w:rsid w:val="003E32A6"/>
    <w:rsid w:val="003E3350"/>
    <w:rsid w:val="003E3433"/>
    <w:rsid w:val="003E3496"/>
    <w:rsid w:val="003E369D"/>
    <w:rsid w:val="003E3B60"/>
    <w:rsid w:val="003E3BBB"/>
    <w:rsid w:val="003E3F0C"/>
    <w:rsid w:val="003E3F19"/>
    <w:rsid w:val="003E3FAE"/>
    <w:rsid w:val="003E409E"/>
    <w:rsid w:val="003E45B1"/>
    <w:rsid w:val="003E475A"/>
    <w:rsid w:val="003E4768"/>
    <w:rsid w:val="003E4C83"/>
    <w:rsid w:val="003E4DAE"/>
    <w:rsid w:val="003E4EC4"/>
    <w:rsid w:val="003E515B"/>
    <w:rsid w:val="003E52D3"/>
    <w:rsid w:val="003E541C"/>
    <w:rsid w:val="003E5475"/>
    <w:rsid w:val="003E5557"/>
    <w:rsid w:val="003E5655"/>
    <w:rsid w:val="003E5B44"/>
    <w:rsid w:val="003E5BEB"/>
    <w:rsid w:val="003E5F62"/>
    <w:rsid w:val="003E60EC"/>
    <w:rsid w:val="003E61A2"/>
    <w:rsid w:val="003E61B7"/>
    <w:rsid w:val="003E63FE"/>
    <w:rsid w:val="003E677F"/>
    <w:rsid w:val="003E697C"/>
    <w:rsid w:val="003E6B1D"/>
    <w:rsid w:val="003E6C18"/>
    <w:rsid w:val="003E6C2D"/>
    <w:rsid w:val="003E6FEE"/>
    <w:rsid w:val="003E704A"/>
    <w:rsid w:val="003E70D8"/>
    <w:rsid w:val="003E724B"/>
    <w:rsid w:val="003E7449"/>
    <w:rsid w:val="003E74D8"/>
    <w:rsid w:val="003E750F"/>
    <w:rsid w:val="003E7541"/>
    <w:rsid w:val="003E77C6"/>
    <w:rsid w:val="003E794E"/>
    <w:rsid w:val="003E7C8F"/>
    <w:rsid w:val="003E7D68"/>
    <w:rsid w:val="003F0386"/>
    <w:rsid w:val="003F0612"/>
    <w:rsid w:val="003F07FA"/>
    <w:rsid w:val="003F0830"/>
    <w:rsid w:val="003F0AB9"/>
    <w:rsid w:val="003F0B4F"/>
    <w:rsid w:val="003F0BC5"/>
    <w:rsid w:val="003F104D"/>
    <w:rsid w:val="003F11FD"/>
    <w:rsid w:val="003F1421"/>
    <w:rsid w:val="003F153D"/>
    <w:rsid w:val="003F16B7"/>
    <w:rsid w:val="003F172D"/>
    <w:rsid w:val="003F1798"/>
    <w:rsid w:val="003F1924"/>
    <w:rsid w:val="003F19CB"/>
    <w:rsid w:val="003F19CE"/>
    <w:rsid w:val="003F1B17"/>
    <w:rsid w:val="003F1C92"/>
    <w:rsid w:val="003F1EB6"/>
    <w:rsid w:val="003F1F14"/>
    <w:rsid w:val="003F21E9"/>
    <w:rsid w:val="003F24E8"/>
    <w:rsid w:val="003F2689"/>
    <w:rsid w:val="003F26C4"/>
    <w:rsid w:val="003F26EA"/>
    <w:rsid w:val="003F27A9"/>
    <w:rsid w:val="003F297B"/>
    <w:rsid w:val="003F2A50"/>
    <w:rsid w:val="003F2A86"/>
    <w:rsid w:val="003F2B41"/>
    <w:rsid w:val="003F2B52"/>
    <w:rsid w:val="003F306B"/>
    <w:rsid w:val="003F32E3"/>
    <w:rsid w:val="003F3412"/>
    <w:rsid w:val="003F363C"/>
    <w:rsid w:val="003F36A0"/>
    <w:rsid w:val="003F36B3"/>
    <w:rsid w:val="003F37D3"/>
    <w:rsid w:val="003F3874"/>
    <w:rsid w:val="003F3875"/>
    <w:rsid w:val="003F3AE8"/>
    <w:rsid w:val="003F4110"/>
    <w:rsid w:val="003F423D"/>
    <w:rsid w:val="003F4249"/>
    <w:rsid w:val="003F4D57"/>
    <w:rsid w:val="003F54DB"/>
    <w:rsid w:val="003F5758"/>
    <w:rsid w:val="003F57E5"/>
    <w:rsid w:val="003F5A66"/>
    <w:rsid w:val="003F5CB6"/>
    <w:rsid w:val="003F60F6"/>
    <w:rsid w:val="003F613A"/>
    <w:rsid w:val="003F6249"/>
    <w:rsid w:val="003F62ED"/>
    <w:rsid w:val="003F6315"/>
    <w:rsid w:val="003F63C2"/>
    <w:rsid w:val="003F63CE"/>
    <w:rsid w:val="003F6404"/>
    <w:rsid w:val="003F644E"/>
    <w:rsid w:val="003F651D"/>
    <w:rsid w:val="003F658A"/>
    <w:rsid w:val="003F6779"/>
    <w:rsid w:val="003F6A13"/>
    <w:rsid w:val="003F6CF0"/>
    <w:rsid w:val="003F6DCE"/>
    <w:rsid w:val="003F6E0D"/>
    <w:rsid w:val="003F74F6"/>
    <w:rsid w:val="003F7626"/>
    <w:rsid w:val="003F786D"/>
    <w:rsid w:val="003F79F7"/>
    <w:rsid w:val="003F7B81"/>
    <w:rsid w:val="003F7D24"/>
    <w:rsid w:val="003F7E6C"/>
    <w:rsid w:val="003F7E71"/>
    <w:rsid w:val="003F7E7F"/>
    <w:rsid w:val="0040000C"/>
    <w:rsid w:val="0040023A"/>
    <w:rsid w:val="004002A5"/>
    <w:rsid w:val="00400398"/>
    <w:rsid w:val="004004AB"/>
    <w:rsid w:val="004004B8"/>
    <w:rsid w:val="00400514"/>
    <w:rsid w:val="0040052F"/>
    <w:rsid w:val="00400858"/>
    <w:rsid w:val="00400AA6"/>
    <w:rsid w:val="00400B14"/>
    <w:rsid w:val="00400B63"/>
    <w:rsid w:val="00400CC0"/>
    <w:rsid w:val="00400DE9"/>
    <w:rsid w:val="00400EA7"/>
    <w:rsid w:val="00400F32"/>
    <w:rsid w:val="004012C3"/>
    <w:rsid w:val="0040131C"/>
    <w:rsid w:val="00401450"/>
    <w:rsid w:val="004014C2"/>
    <w:rsid w:val="0040162D"/>
    <w:rsid w:val="00401831"/>
    <w:rsid w:val="00401A56"/>
    <w:rsid w:val="00401C41"/>
    <w:rsid w:val="00401CB9"/>
    <w:rsid w:val="00401CEE"/>
    <w:rsid w:val="0040252E"/>
    <w:rsid w:val="0040253F"/>
    <w:rsid w:val="0040268A"/>
    <w:rsid w:val="004026E4"/>
    <w:rsid w:val="00402969"/>
    <w:rsid w:val="00402C43"/>
    <w:rsid w:val="00402DB9"/>
    <w:rsid w:val="00402DC7"/>
    <w:rsid w:val="00402F10"/>
    <w:rsid w:val="00402F26"/>
    <w:rsid w:val="0040337F"/>
    <w:rsid w:val="004033AE"/>
    <w:rsid w:val="00403458"/>
    <w:rsid w:val="004034AB"/>
    <w:rsid w:val="004034C3"/>
    <w:rsid w:val="00403636"/>
    <w:rsid w:val="00403649"/>
    <w:rsid w:val="0040373A"/>
    <w:rsid w:val="004037E9"/>
    <w:rsid w:val="00403B68"/>
    <w:rsid w:val="00403C67"/>
    <w:rsid w:val="00403D34"/>
    <w:rsid w:val="00403EAB"/>
    <w:rsid w:val="00403EF8"/>
    <w:rsid w:val="00404202"/>
    <w:rsid w:val="00404303"/>
    <w:rsid w:val="00404342"/>
    <w:rsid w:val="00404606"/>
    <w:rsid w:val="00404705"/>
    <w:rsid w:val="00404788"/>
    <w:rsid w:val="004047B7"/>
    <w:rsid w:val="00404877"/>
    <w:rsid w:val="00404ABC"/>
    <w:rsid w:val="00404DB1"/>
    <w:rsid w:val="00405158"/>
    <w:rsid w:val="004051B9"/>
    <w:rsid w:val="00405318"/>
    <w:rsid w:val="004054AB"/>
    <w:rsid w:val="004056C4"/>
    <w:rsid w:val="00405862"/>
    <w:rsid w:val="0040592B"/>
    <w:rsid w:val="00405B62"/>
    <w:rsid w:val="00405B93"/>
    <w:rsid w:val="004062F7"/>
    <w:rsid w:val="004063D6"/>
    <w:rsid w:val="00406712"/>
    <w:rsid w:val="004068CA"/>
    <w:rsid w:val="00406900"/>
    <w:rsid w:val="00406951"/>
    <w:rsid w:val="00406A8D"/>
    <w:rsid w:val="00406A9D"/>
    <w:rsid w:val="00406FDD"/>
    <w:rsid w:val="0040750D"/>
    <w:rsid w:val="004079F1"/>
    <w:rsid w:val="00407A24"/>
    <w:rsid w:val="00407BB7"/>
    <w:rsid w:val="00407C70"/>
    <w:rsid w:val="00407E23"/>
    <w:rsid w:val="00407F60"/>
    <w:rsid w:val="00407F68"/>
    <w:rsid w:val="00407FF7"/>
    <w:rsid w:val="0041021C"/>
    <w:rsid w:val="004103E9"/>
    <w:rsid w:val="004106CE"/>
    <w:rsid w:val="004109C8"/>
    <w:rsid w:val="00410A7D"/>
    <w:rsid w:val="00410B64"/>
    <w:rsid w:val="00410C72"/>
    <w:rsid w:val="00410CE7"/>
    <w:rsid w:val="00410DBC"/>
    <w:rsid w:val="004113F7"/>
    <w:rsid w:val="00411534"/>
    <w:rsid w:val="00411AE2"/>
    <w:rsid w:val="00411AFB"/>
    <w:rsid w:val="00411B33"/>
    <w:rsid w:val="00411B4D"/>
    <w:rsid w:val="00411BA6"/>
    <w:rsid w:val="00411BF4"/>
    <w:rsid w:val="00412173"/>
    <w:rsid w:val="00412212"/>
    <w:rsid w:val="00412253"/>
    <w:rsid w:val="004126AF"/>
    <w:rsid w:val="00413180"/>
    <w:rsid w:val="004131B8"/>
    <w:rsid w:val="0041339E"/>
    <w:rsid w:val="004134A3"/>
    <w:rsid w:val="004135B2"/>
    <w:rsid w:val="004136C8"/>
    <w:rsid w:val="0041371F"/>
    <w:rsid w:val="00413731"/>
    <w:rsid w:val="004138B1"/>
    <w:rsid w:val="0041392D"/>
    <w:rsid w:val="00413D79"/>
    <w:rsid w:val="00413EDF"/>
    <w:rsid w:val="0041400C"/>
    <w:rsid w:val="004141B3"/>
    <w:rsid w:val="00414244"/>
    <w:rsid w:val="00414797"/>
    <w:rsid w:val="004147E8"/>
    <w:rsid w:val="00414844"/>
    <w:rsid w:val="00415108"/>
    <w:rsid w:val="004151D7"/>
    <w:rsid w:val="00415269"/>
    <w:rsid w:val="004153C7"/>
    <w:rsid w:val="004154B7"/>
    <w:rsid w:val="00415540"/>
    <w:rsid w:val="00415B83"/>
    <w:rsid w:val="00415BF8"/>
    <w:rsid w:val="00415CEA"/>
    <w:rsid w:val="00415D02"/>
    <w:rsid w:val="00415D4A"/>
    <w:rsid w:val="00415D82"/>
    <w:rsid w:val="00415E35"/>
    <w:rsid w:val="00415F09"/>
    <w:rsid w:val="00415F40"/>
    <w:rsid w:val="00415FC1"/>
    <w:rsid w:val="00416274"/>
    <w:rsid w:val="0041633C"/>
    <w:rsid w:val="0041659F"/>
    <w:rsid w:val="004167C9"/>
    <w:rsid w:val="0041688E"/>
    <w:rsid w:val="004168C5"/>
    <w:rsid w:val="004168D1"/>
    <w:rsid w:val="0041697B"/>
    <w:rsid w:val="0041699D"/>
    <w:rsid w:val="004169C9"/>
    <w:rsid w:val="00416A21"/>
    <w:rsid w:val="00416A5C"/>
    <w:rsid w:val="00416C1A"/>
    <w:rsid w:val="00416D4F"/>
    <w:rsid w:val="00416D7A"/>
    <w:rsid w:val="00416EF7"/>
    <w:rsid w:val="00416F08"/>
    <w:rsid w:val="00417048"/>
    <w:rsid w:val="004170BF"/>
    <w:rsid w:val="004171D9"/>
    <w:rsid w:val="004172F4"/>
    <w:rsid w:val="00417302"/>
    <w:rsid w:val="004173AF"/>
    <w:rsid w:val="004173CA"/>
    <w:rsid w:val="00417830"/>
    <w:rsid w:val="004179D4"/>
    <w:rsid w:val="00417AB9"/>
    <w:rsid w:val="00417F80"/>
    <w:rsid w:val="004200F6"/>
    <w:rsid w:val="00420147"/>
    <w:rsid w:val="00420401"/>
    <w:rsid w:val="00420443"/>
    <w:rsid w:val="00420509"/>
    <w:rsid w:val="0042084F"/>
    <w:rsid w:val="0042094B"/>
    <w:rsid w:val="00420B77"/>
    <w:rsid w:val="00420C33"/>
    <w:rsid w:val="00420CA7"/>
    <w:rsid w:val="00420E27"/>
    <w:rsid w:val="004210BE"/>
    <w:rsid w:val="00421139"/>
    <w:rsid w:val="004211F6"/>
    <w:rsid w:val="0042135E"/>
    <w:rsid w:val="004213E7"/>
    <w:rsid w:val="00421468"/>
    <w:rsid w:val="0042151F"/>
    <w:rsid w:val="00421806"/>
    <w:rsid w:val="00421B9A"/>
    <w:rsid w:val="00421C88"/>
    <w:rsid w:val="00421E90"/>
    <w:rsid w:val="00421F45"/>
    <w:rsid w:val="0042214A"/>
    <w:rsid w:val="00422193"/>
    <w:rsid w:val="00422407"/>
    <w:rsid w:val="004228A1"/>
    <w:rsid w:val="004228E8"/>
    <w:rsid w:val="00422C67"/>
    <w:rsid w:val="00422CC3"/>
    <w:rsid w:val="00422EDA"/>
    <w:rsid w:val="00422EDE"/>
    <w:rsid w:val="0042358F"/>
    <w:rsid w:val="004238C9"/>
    <w:rsid w:val="00423EBA"/>
    <w:rsid w:val="00423EF7"/>
    <w:rsid w:val="00423FB1"/>
    <w:rsid w:val="00424010"/>
    <w:rsid w:val="00424320"/>
    <w:rsid w:val="004243DB"/>
    <w:rsid w:val="00424489"/>
    <w:rsid w:val="00424B69"/>
    <w:rsid w:val="00424C09"/>
    <w:rsid w:val="00424DB1"/>
    <w:rsid w:val="00424F7D"/>
    <w:rsid w:val="00425216"/>
    <w:rsid w:val="0042531A"/>
    <w:rsid w:val="00425325"/>
    <w:rsid w:val="00425357"/>
    <w:rsid w:val="004253DE"/>
    <w:rsid w:val="004253EA"/>
    <w:rsid w:val="004254D8"/>
    <w:rsid w:val="00425511"/>
    <w:rsid w:val="00425876"/>
    <w:rsid w:val="004258AB"/>
    <w:rsid w:val="00425952"/>
    <w:rsid w:val="00425F65"/>
    <w:rsid w:val="004260E2"/>
    <w:rsid w:val="004262AF"/>
    <w:rsid w:val="004262DD"/>
    <w:rsid w:val="004266B5"/>
    <w:rsid w:val="004266EF"/>
    <w:rsid w:val="00426736"/>
    <w:rsid w:val="004268EC"/>
    <w:rsid w:val="00426951"/>
    <w:rsid w:val="00426B46"/>
    <w:rsid w:val="00426C55"/>
    <w:rsid w:val="00426E90"/>
    <w:rsid w:val="0042706C"/>
    <w:rsid w:val="00427196"/>
    <w:rsid w:val="00427340"/>
    <w:rsid w:val="0042795E"/>
    <w:rsid w:val="00427AAB"/>
    <w:rsid w:val="00427B2C"/>
    <w:rsid w:val="00427CF0"/>
    <w:rsid w:val="00427D58"/>
    <w:rsid w:val="00427F17"/>
    <w:rsid w:val="00430064"/>
    <w:rsid w:val="004303EA"/>
    <w:rsid w:val="004304AB"/>
    <w:rsid w:val="00430550"/>
    <w:rsid w:val="00430553"/>
    <w:rsid w:val="004307FC"/>
    <w:rsid w:val="004309F8"/>
    <w:rsid w:val="00430A3E"/>
    <w:rsid w:val="00430AF1"/>
    <w:rsid w:val="00430DA1"/>
    <w:rsid w:val="0043103C"/>
    <w:rsid w:val="004310C7"/>
    <w:rsid w:val="00431120"/>
    <w:rsid w:val="00431349"/>
    <w:rsid w:val="004315A8"/>
    <w:rsid w:val="004315F9"/>
    <w:rsid w:val="004317AA"/>
    <w:rsid w:val="00431AE2"/>
    <w:rsid w:val="00431B26"/>
    <w:rsid w:val="00431B34"/>
    <w:rsid w:val="00431D3B"/>
    <w:rsid w:val="00431E8F"/>
    <w:rsid w:val="00431EB2"/>
    <w:rsid w:val="00432113"/>
    <w:rsid w:val="004323E8"/>
    <w:rsid w:val="004326B6"/>
    <w:rsid w:val="004326DF"/>
    <w:rsid w:val="004326FF"/>
    <w:rsid w:val="00432740"/>
    <w:rsid w:val="004327CD"/>
    <w:rsid w:val="00432899"/>
    <w:rsid w:val="004329EA"/>
    <w:rsid w:val="00432AB5"/>
    <w:rsid w:val="00432BCD"/>
    <w:rsid w:val="00432EF6"/>
    <w:rsid w:val="004331FD"/>
    <w:rsid w:val="0043325A"/>
    <w:rsid w:val="004335E6"/>
    <w:rsid w:val="0043390F"/>
    <w:rsid w:val="00433DA3"/>
    <w:rsid w:val="00433E2A"/>
    <w:rsid w:val="00433F8D"/>
    <w:rsid w:val="00433FF9"/>
    <w:rsid w:val="0043449E"/>
    <w:rsid w:val="0043474A"/>
    <w:rsid w:val="00434760"/>
    <w:rsid w:val="00434884"/>
    <w:rsid w:val="00434A58"/>
    <w:rsid w:val="00434A99"/>
    <w:rsid w:val="00434BB4"/>
    <w:rsid w:val="00434E13"/>
    <w:rsid w:val="004350D4"/>
    <w:rsid w:val="004350FA"/>
    <w:rsid w:val="00435133"/>
    <w:rsid w:val="004353B4"/>
    <w:rsid w:val="004353E6"/>
    <w:rsid w:val="004355FB"/>
    <w:rsid w:val="004358EA"/>
    <w:rsid w:val="00435997"/>
    <w:rsid w:val="004359D2"/>
    <w:rsid w:val="00435C62"/>
    <w:rsid w:val="00435EB3"/>
    <w:rsid w:val="0043600A"/>
    <w:rsid w:val="00436288"/>
    <w:rsid w:val="00436316"/>
    <w:rsid w:val="004366E8"/>
    <w:rsid w:val="00436968"/>
    <w:rsid w:val="00436A2A"/>
    <w:rsid w:val="00436A3E"/>
    <w:rsid w:val="00436A50"/>
    <w:rsid w:val="00436AA9"/>
    <w:rsid w:val="00436AEF"/>
    <w:rsid w:val="00436D20"/>
    <w:rsid w:val="00436E4A"/>
    <w:rsid w:val="00436EDA"/>
    <w:rsid w:val="00437408"/>
    <w:rsid w:val="00437416"/>
    <w:rsid w:val="0043757A"/>
    <w:rsid w:val="00437585"/>
    <w:rsid w:val="004375E4"/>
    <w:rsid w:val="004375E5"/>
    <w:rsid w:val="004376EA"/>
    <w:rsid w:val="004378C6"/>
    <w:rsid w:val="00437BE5"/>
    <w:rsid w:val="00437DCF"/>
    <w:rsid w:val="004400E2"/>
    <w:rsid w:val="00440121"/>
    <w:rsid w:val="004406C6"/>
    <w:rsid w:val="00440926"/>
    <w:rsid w:val="004409C5"/>
    <w:rsid w:val="00440ED7"/>
    <w:rsid w:val="00440FB5"/>
    <w:rsid w:val="0044103F"/>
    <w:rsid w:val="00441208"/>
    <w:rsid w:val="004414A5"/>
    <w:rsid w:val="00441C4C"/>
    <w:rsid w:val="00441F9B"/>
    <w:rsid w:val="004420D6"/>
    <w:rsid w:val="00442208"/>
    <w:rsid w:val="00442274"/>
    <w:rsid w:val="00442298"/>
    <w:rsid w:val="004423E5"/>
    <w:rsid w:val="00442484"/>
    <w:rsid w:val="00442517"/>
    <w:rsid w:val="004426BC"/>
    <w:rsid w:val="0044278A"/>
    <w:rsid w:val="00442979"/>
    <w:rsid w:val="004429FE"/>
    <w:rsid w:val="00442B93"/>
    <w:rsid w:val="00442B9E"/>
    <w:rsid w:val="00442BAD"/>
    <w:rsid w:val="00442C44"/>
    <w:rsid w:val="00442F4C"/>
    <w:rsid w:val="00443061"/>
    <w:rsid w:val="004432F2"/>
    <w:rsid w:val="00443404"/>
    <w:rsid w:val="0044374E"/>
    <w:rsid w:val="004437AE"/>
    <w:rsid w:val="00443D92"/>
    <w:rsid w:val="00443F1D"/>
    <w:rsid w:val="00443FE1"/>
    <w:rsid w:val="004440A0"/>
    <w:rsid w:val="00444142"/>
    <w:rsid w:val="004441BD"/>
    <w:rsid w:val="004445DC"/>
    <w:rsid w:val="0044464C"/>
    <w:rsid w:val="0044464F"/>
    <w:rsid w:val="00444854"/>
    <w:rsid w:val="0044492A"/>
    <w:rsid w:val="00444B51"/>
    <w:rsid w:val="00444CDC"/>
    <w:rsid w:val="00444D36"/>
    <w:rsid w:val="00444D67"/>
    <w:rsid w:val="00444E05"/>
    <w:rsid w:val="00444EE3"/>
    <w:rsid w:val="0044541B"/>
    <w:rsid w:val="0044542E"/>
    <w:rsid w:val="0044554D"/>
    <w:rsid w:val="0044556A"/>
    <w:rsid w:val="00445A03"/>
    <w:rsid w:val="00445AF9"/>
    <w:rsid w:val="00445D3B"/>
    <w:rsid w:val="00446235"/>
    <w:rsid w:val="004463D9"/>
    <w:rsid w:val="00446499"/>
    <w:rsid w:val="004467AA"/>
    <w:rsid w:val="00446A3C"/>
    <w:rsid w:val="00447273"/>
    <w:rsid w:val="004472B9"/>
    <w:rsid w:val="004474FC"/>
    <w:rsid w:val="00447525"/>
    <w:rsid w:val="0044761F"/>
    <w:rsid w:val="00447728"/>
    <w:rsid w:val="00447745"/>
    <w:rsid w:val="00447A9B"/>
    <w:rsid w:val="00447BB2"/>
    <w:rsid w:val="00447E16"/>
    <w:rsid w:val="00447E55"/>
    <w:rsid w:val="0044929B"/>
    <w:rsid w:val="0044FD75"/>
    <w:rsid w:val="00450043"/>
    <w:rsid w:val="00450092"/>
    <w:rsid w:val="0045010D"/>
    <w:rsid w:val="00450174"/>
    <w:rsid w:val="004502AA"/>
    <w:rsid w:val="00450585"/>
    <w:rsid w:val="00450623"/>
    <w:rsid w:val="00450648"/>
    <w:rsid w:val="004507AC"/>
    <w:rsid w:val="004508A0"/>
    <w:rsid w:val="004508F9"/>
    <w:rsid w:val="00450B9B"/>
    <w:rsid w:val="00450DF0"/>
    <w:rsid w:val="00450E67"/>
    <w:rsid w:val="00450E7C"/>
    <w:rsid w:val="004510EA"/>
    <w:rsid w:val="0045117B"/>
    <w:rsid w:val="0045122E"/>
    <w:rsid w:val="0045147E"/>
    <w:rsid w:val="00451531"/>
    <w:rsid w:val="00451536"/>
    <w:rsid w:val="004516BE"/>
    <w:rsid w:val="0045195D"/>
    <w:rsid w:val="00451BFE"/>
    <w:rsid w:val="00451DCB"/>
    <w:rsid w:val="0045233B"/>
    <w:rsid w:val="00452607"/>
    <w:rsid w:val="004526A2"/>
    <w:rsid w:val="0045271A"/>
    <w:rsid w:val="0045278E"/>
    <w:rsid w:val="0045279B"/>
    <w:rsid w:val="004527C6"/>
    <w:rsid w:val="004527CC"/>
    <w:rsid w:val="004528DD"/>
    <w:rsid w:val="00452DF7"/>
    <w:rsid w:val="00452EE1"/>
    <w:rsid w:val="00452FA3"/>
    <w:rsid w:val="00453399"/>
    <w:rsid w:val="00453422"/>
    <w:rsid w:val="0045387A"/>
    <w:rsid w:val="00453959"/>
    <w:rsid w:val="004539F4"/>
    <w:rsid w:val="00453B14"/>
    <w:rsid w:val="00453B83"/>
    <w:rsid w:val="00453C0F"/>
    <w:rsid w:val="00453C5B"/>
    <w:rsid w:val="00453D93"/>
    <w:rsid w:val="00453DA6"/>
    <w:rsid w:val="0045411C"/>
    <w:rsid w:val="0045412F"/>
    <w:rsid w:val="004541C8"/>
    <w:rsid w:val="00454285"/>
    <w:rsid w:val="0045475A"/>
    <w:rsid w:val="00454A7C"/>
    <w:rsid w:val="00454C35"/>
    <w:rsid w:val="00454C39"/>
    <w:rsid w:val="004551F9"/>
    <w:rsid w:val="004552F8"/>
    <w:rsid w:val="004554E6"/>
    <w:rsid w:val="004555A0"/>
    <w:rsid w:val="0045561D"/>
    <w:rsid w:val="0045574D"/>
    <w:rsid w:val="004557E2"/>
    <w:rsid w:val="00455A3F"/>
    <w:rsid w:val="00455A4B"/>
    <w:rsid w:val="004560E4"/>
    <w:rsid w:val="0045645F"/>
    <w:rsid w:val="004566F5"/>
    <w:rsid w:val="004566FA"/>
    <w:rsid w:val="00456991"/>
    <w:rsid w:val="00456B6C"/>
    <w:rsid w:val="00456C5A"/>
    <w:rsid w:val="00456E71"/>
    <w:rsid w:val="00456EF6"/>
    <w:rsid w:val="00457178"/>
    <w:rsid w:val="00457420"/>
    <w:rsid w:val="004574BB"/>
    <w:rsid w:val="0045757E"/>
    <w:rsid w:val="00457720"/>
    <w:rsid w:val="004577B3"/>
    <w:rsid w:val="00457A58"/>
    <w:rsid w:val="00457B84"/>
    <w:rsid w:val="00457BDF"/>
    <w:rsid w:val="00457DAB"/>
    <w:rsid w:val="00457F1F"/>
    <w:rsid w:val="00457F74"/>
    <w:rsid w:val="00460503"/>
    <w:rsid w:val="0046061A"/>
    <w:rsid w:val="00460769"/>
    <w:rsid w:val="00460870"/>
    <w:rsid w:val="0046088F"/>
    <w:rsid w:val="00460C04"/>
    <w:rsid w:val="00460C0A"/>
    <w:rsid w:val="00460E4A"/>
    <w:rsid w:val="00460E7D"/>
    <w:rsid w:val="00461198"/>
    <w:rsid w:val="004612C5"/>
    <w:rsid w:val="00461423"/>
    <w:rsid w:val="00461504"/>
    <w:rsid w:val="004615AB"/>
    <w:rsid w:val="0046163A"/>
    <w:rsid w:val="0046168A"/>
    <w:rsid w:val="00461C72"/>
    <w:rsid w:val="00461CC1"/>
    <w:rsid w:val="0046201B"/>
    <w:rsid w:val="0046220B"/>
    <w:rsid w:val="0046221F"/>
    <w:rsid w:val="0046234A"/>
    <w:rsid w:val="00462521"/>
    <w:rsid w:val="00462558"/>
    <w:rsid w:val="004625DF"/>
    <w:rsid w:val="004627F8"/>
    <w:rsid w:val="0046282E"/>
    <w:rsid w:val="0046291F"/>
    <w:rsid w:val="004630F2"/>
    <w:rsid w:val="004631E0"/>
    <w:rsid w:val="004632B4"/>
    <w:rsid w:val="00463551"/>
    <w:rsid w:val="0046358F"/>
    <w:rsid w:val="004635D4"/>
    <w:rsid w:val="00463609"/>
    <w:rsid w:val="004637F0"/>
    <w:rsid w:val="0046384C"/>
    <w:rsid w:val="004638C3"/>
    <w:rsid w:val="004639B9"/>
    <w:rsid w:val="00463D1A"/>
    <w:rsid w:val="00463DAF"/>
    <w:rsid w:val="00463F3E"/>
    <w:rsid w:val="00463F41"/>
    <w:rsid w:val="004640AF"/>
    <w:rsid w:val="004640D4"/>
    <w:rsid w:val="0046425C"/>
    <w:rsid w:val="004643DD"/>
    <w:rsid w:val="00464428"/>
    <w:rsid w:val="004645CC"/>
    <w:rsid w:val="00464959"/>
    <w:rsid w:val="00464E13"/>
    <w:rsid w:val="00464E32"/>
    <w:rsid w:val="00464E62"/>
    <w:rsid w:val="00464FDC"/>
    <w:rsid w:val="004650FC"/>
    <w:rsid w:val="00465325"/>
    <w:rsid w:val="0046551A"/>
    <w:rsid w:val="0046557A"/>
    <w:rsid w:val="004655CF"/>
    <w:rsid w:val="004656E7"/>
    <w:rsid w:val="0046575F"/>
    <w:rsid w:val="00465947"/>
    <w:rsid w:val="004659D5"/>
    <w:rsid w:val="00465CB1"/>
    <w:rsid w:val="00465E9B"/>
    <w:rsid w:val="00465FB3"/>
    <w:rsid w:val="0046608E"/>
    <w:rsid w:val="004661EA"/>
    <w:rsid w:val="00466369"/>
    <w:rsid w:val="004663E1"/>
    <w:rsid w:val="00466468"/>
    <w:rsid w:val="00466585"/>
    <w:rsid w:val="004667BB"/>
    <w:rsid w:val="004669DD"/>
    <w:rsid w:val="00466A2B"/>
    <w:rsid w:val="00466A94"/>
    <w:rsid w:val="00466B69"/>
    <w:rsid w:val="00466C79"/>
    <w:rsid w:val="00466CFA"/>
    <w:rsid w:val="00466DE8"/>
    <w:rsid w:val="00466FBF"/>
    <w:rsid w:val="00467015"/>
    <w:rsid w:val="004670E9"/>
    <w:rsid w:val="0046715B"/>
    <w:rsid w:val="00467246"/>
    <w:rsid w:val="00467382"/>
    <w:rsid w:val="0046746D"/>
    <w:rsid w:val="004675CE"/>
    <w:rsid w:val="0046763D"/>
    <w:rsid w:val="004676B1"/>
    <w:rsid w:val="00467797"/>
    <w:rsid w:val="00467CA9"/>
    <w:rsid w:val="00467CDB"/>
    <w:rsid w:val="0046995B"/>
    <w:rsid w:val="0046E6E0"/>
    <w:rsid w:val="0047023A"/>
    <w:rsid w:val="004702D1"/>
    <w:rsid w:val="00470570"/>
    <w:rsid w:val="00470652"/>
    <w:rsid w:val="00470727"/>
    <w:rsid w:val="0047096F"/>
    <w:rsid w:val="00470A1A"/>
    <w:rsid w:val="00470A98"/>
    <w:rsid w:val="00470BB8"/>
    <w:rsid w:val="0047129B"/>
    <w:rsid w:val="00471442"/>
    <w:rsid w:val="0047174F"/>
    <w:rsid w:val="004717AA"/>
    <w:rsid w:val="00471902"/>
    <w:rsid w:val="00471A57"/>
    <w:rsid w:val="00471AC2"/>
    <w:rsid w:val="00471CD6"/>
    <w:rsid w:val="00471D05"/>
    <w:rsid w:val="00471E3B"/>
    <w:rsid w:val="0047209A"/>
    <w:rsid w:val="00472152"/>
    <w:rsid w:val="004722B2"/>
    <w:rsid w:val="004723AA"/>
    <w:rsid w:val="0047249C"/>
    <w:rsid w:val="0047287B"/>
    <w:rsid w:val="00472B63"/>
    <w:rsid w:val="0047306D"/>
    <w:rsid w:val="004730CA"/>
    <w:rsid w:val="004731E5"/>
    <w:rsid w:val="00473405"/>
    <w:rsid w:val="00473539"/>
    <w:rsid w:val="0047354B"/>
    <w:rsid w:val="00473965"/>
    <w:rsid w:val="00473A1D"/>
    <w:rsid w:val="00473B0D"/>
    <w:rsid w:val="00473CC7"/>
    <w:rsid w:val="00473D50"/>
    <w:rsid w:val="00473FC3"/>
    <w:rsid w:val="00474115"/>
    <w:rsid w:val="00474190"/>
    <w:rsid w:val="00474294"/>
    <w:rsid w:val="00474349"/>
    <w:rsid w:val="004745C6"/>
    <w:rsid w:val="004747B7"/>
    <w:rsid w:val="00474D62"/>
    <w:rsid w:val="00474E41"/>
    <w:rsid w:val="00474E74"/>
    <w:rsid w:val="00475292"/>
    <w:rsid w:val="0047563C"/>
    <w:rsid w:val="0047578B"/>
    <w:rsid w:val="00475835"/>
    <w:rsid w:val="00475894"/>
    <w:rsid w:val="004758CE"/>
    <w:rsid w:val="004759D1"/>
    <w:rsid w:val="00475B53"/>
    <w:rsid w:val="00476071"/>
    <w:rsid w:val="004761EA"/>
    <w:rsid w:val="00476203"/>
    <w:rsid w:val="00476265"/>
    <w:rsid w:val="004762B2"/>
    <w:rsid w:val="0047636C"/>
    <w:rsid w:val="0047643D"/>
    <w:rsid w:val="00476526"/>
    <w:rsid w:val="0047666D"/>
    <w:rsid w:val="00476809"/>
    <w:rsid w:val="004769BF"/>
    <w:rsid w:val="00476A1D"/>
    <w:rsid w:val="00476A2F"/>
    <w:rsid w:val="00476AB7"/>
    <w:rsid w:val="00476C1F"/>
    <w:rsid w:val="00476C2D"/>
    <w:rsid w:val="00476C68"/>
    <w:rsid w:val="00476F22"/>
    <w:rsid w:val="00476FBB"/>
    <w:rsid w:val="0047721E"/>
    <w:rsid w:val="004777A3"/>
    <w:rsid w:val="00477919"/>
    <w:rsid w:val="00477A89"/>
    <w:rsid w:val="00477AAE"/>
    <w:rsid w:val="00477C46"/>
    <w:rsid w:val="00477CE5"/>
    <w:rsid w:val="00477DFF"/>
    <w:rsid w:val="0048004F"/>
    <w:rsid w:val="0048007B"/>
    <w:rsid w:val="0048009A"/>
    <w:rsid w:val="004800B6"/>
    <w:rsid w:val="00480313"/>
    <w:rsid w:val="00480383"/>
    <w:rsid w:val="00480492"/>
    <w:rsid w:val="0048065B"/>
    <w:rsid w:val="00480680"/>
    <w:rsid w:val="004806EE"/>
    <w:rsid w:val="00480A5E"/>
    <w:rsid w:val="00480B6D"/>
    <w:rsid w:val="00480BDC"/>
    <w:rsid w:val="00480FD8"/>
    <w:rsid w:val="0048113C"/>
    <w:rsid w:val="00481683"/>
    <w:rsid w:val="004818C2"/>
    <w:rsid w:val="0048191E"/>
    <w:rsid w:val="00481A4D"/>
    <w:rsid w:val="00481B71"/>
    <w:rsid w:val="00481C21"/>
    <w:rsid w:val="00481CF2"/>
    <w:rsid w:val="00481F56"/>
    <w:rsid w:val="00482432"/>
    <w:rsid w:val="004824FA"/>
    <w:rsid w:val="00482855"/>
    <w:rsid w:val="004828E6"/>
    <w:rsid w:val="004828EF"/>
    <w:rsid w:val="00482958"/>
    <w:rsid w:val="004829B0"/>
    <w:rsid w:val="004829FC"/>
    <w:rsid w:val="00482A69"/>
    <w:rsid w:val="00482BC0"/>
    <w:rsid w:val="00482D96"/>
    <w:rsid w:val="004832F0"/>
    <w:rsid w:val="00483393"/>
    <w:rsid w:val="00483780"/>
    <w:rsid w:val="0048398B"/>
    <w:rsid w:val="00483CC2"/>
    <w:rsid w:val="00483E75"/>
    <w:rsid w:val="00483ECD"/>
    <w:rsid w:val="00484055"/>
    <w:rsid w:val="004841D2"/>
    <w:rsid w:val="004841D8"/>
    <w:rsid w:val="00484327"/>
    <w:rsid w:val="00484857"/>
    <w:rsid w:val="00484ADE"/>
    <w:rsid w:val="00484BAD"/>
    <w:rsid w:val="00484F27"/>
    <w:rsid w:val="004851E1"/>
    <w:rsid w:val="00485242"/>
    <w:rsid w:val="0048526C"/>
    <w:rsid w:val="004852BA"/>
    <w:rsid w:val="00485312"/>
    <w:rsid w:val="004853EC"/>
    <w:rsid w:val="00485618"/>
    <w:rsid w:val="004859D5"/>
    <w:rsid w:val="00485AC8"/>
    <w:rsid w:val="00485E85"/>
    <w:rsid w:val="00485EF4"/>
    <w:rsid w:val="00485F7F"/>
    <w:rsid w:val="004862F5"/>
    <w:rsid w:val="004865B6"/>
    <w:rsid w:val="0048685F"/>
    <w:rsid w:val="0048690C"/>
    <w:rsid w:val="00486A84"/>
    <w:rsid w:val="00486AD0"/>
    <w:rsid w:val="00486CCF"/>
    <w:rsid w:val="00487353"/>
    <w:rsid w:val="004874B8"/>
    <w:rsid w:val="004874C2"/>
    <w:rsid w:val="004877AB"/>
    <w:rsid w:val="0048789A"/>
    <w:rsid w:val="00487DB4"/>
    <w:rsid w:val="00489E25"/>
    <w:rsid w:val="0049030C"/>
    <w:rsid w:val="0049030D"/>
    <w:rsid w:val="0049040C"/>
    <w:rsid w:val="00490452"/>
    <w:rsid w:val="00490633"/>
    <w:rsid w:val="004906D0"/>
    <w:rsid w:val="00490764"/>
    <w:rsid w:val="00490824"/>
    <w:rsid w:val="004908ED"/>
    <w:rsid w:val="00490A26"/>
    <w:rsid w:val="00490BCB"/>
    <w:rsid w:val="00490F02"/>
    <w:rsid w:val="00490F87"/>
    <w:rsid w:val="00490FDB"/>
    <w:rsid w:val="00491085"/>
    <w:rsid w:val="004911AE"/>
    <w:rsid w:val="004911C2"/>
    <w:rsid w:val="004911E2"/>
    <w:rsid w:val="00491449"/>
    <w:rsid w:val="004914BF"/>
    <w:rsid w:val="00491564"/>
    <w:rsid w:val="00491672"/>
    <w:rsid w:val="004918F3"/>
    <w:rsid w:val="00491B27"/>
    <w:rsid w:val="00491CC2"/>
    <w:rsid w:val="00491EEA"/>
    <w:rsid w:val="00491F7A"/>
    <w:rsid w:val="004921BC"/>
    <w:rsid w:val="0049223B"/>
    <w:rsid w:val="00492246"/>
    <w:rsid w:val="004928DE"/>
    <w:rsid w:val="00492994"/>
    <w:rsid w:val="00492A4D"/>
    <w:rsid w:val="00492A74"/>
    <w:rsid w:val="00492A7E"/>
    <w:rsid w:val="00492CEB"/>
    <w:rsid w:val="00492D42"/>
    <w:rsid w:val="00492E2B"/>
    <w:rsid w:val="00492E91"/>
    <w:rsid w:val="00492EEC"/>
    <w:rsid w:val="004930B5"/>
    <w:rsid w:val="004930B8"/>
    <w:rsid w:val="0049312E"/>
    <w:rsid w:val="0049331F"/>
    <w:rsid w:val="004936B7"/>
    <w:rsid w:val="004937C4"/>
    <w:rsid w:val="004938C5"/>
    <w:rsid w:val="00493AD0"/>
    <w:rsid w:val="00493B03"/>
    <w:rsid w:val="00493CA6"/>
    <w:rsid w:val="00493E16"/>
    <w:rsid w:val="004940A7"/>
    <w:rsid w:val="00494198"/>
    <w:rsid w:val="0049461E"/>
    <w:rsid w:val="0049477B"/>
    <w:rsid w:val="004949C8"/>
    <w:rsid w:val="00494A9C"/>
    <w:rsid w:val="004951B4"/>
    <w:rsid w:val="004952E5"/>
    <w:rsid w:val="004952F4"/>
    <w:rsid w:val="00495451"/>
    <w:rsid w:val="004958D8"/>
    <w:rsid w:val="004959B6"/>
    <w:rsid w:val="004959B9"/>
    <w:rsid w:val="00495A64"/>
    <w:rsid w:val="00495AEC"/>
    <w:rsid w:val="00495D0C"/>
    <w:rsid w:val="00495E0F"/>
    <w:rsid w:val="00495F34"/>
    <w:rsid w:val="00495FA4"/>
    <w:rsid w:val="00496043"/>
    <w:rsid w:val="00496060"/>
    <w:rsid w:val="004960B5"/>
    <w:rsid w:val="0049618A"/>
    <w:rsid w:val="004965BD"/>
    <w:rsid w:val="00496854"/>
    <w:rsid w:val="00496ACD"/>
    <w:rsid w:val="00496D18"/>
    <w:rsid w:val="00496EB8"/>
    <w:rsid w:val="00496F2E"/>
    <w:rsid w:val="00497179"/>
    <w:rsid w:val="004971A3"/>
    <w:rsid w:val="00497457"/>
    <w:rsid w:val="004976B5"/>
    <w:rsid w:val="0049795B"/>
    <w:rsid w:val="00497995"/>
    <w:rsid w:val="004979EC"/>
    <w:rsid w:val="00497B63"/>
    <w:rsid w:val="00497CD3"/>
    <w:rsid w:val="004A0052"/>
    <w:rsid w:val="004A00E6"/>
    <w:rsid w:val="004A0139"/>
    <w:rsid w:val="004A01C6"/>
    <w:rsid w:val="004A02D1"/>
    <w:rsid w:val="004A02F3"/>
    <w:rsid w:val="004A0423"/>
    <w:rsid w:val="004A0531"/>
    <w:rsid w:val="004A0600"/>
    <w:rsid w:val="004A0730"/>
    <w:rsid w:val="004A08AA"/>
    <w:rsid w:val="004A08F4"/>
    <w:rsid w:val="004A09A3"/>
    <w:rsid w:val="004A0D6C"/>
    <w:rsid w:val="004A0E91"/>
    <w:rsid w:val="004A0FD7"/>
    <w:rsid w:val="004A0FED"/>
    <w:rsid w:val="004A13E4"/>
    <w:rsid w:val="004A15C0"/>
    <w:rsid w:val="004A1C50"/>
    <w:rsid w:val="004A1C9E"/>
    <w:rsid w:val="004A1DE9"/>
    <w:rsid w:val="004A1F08"/>
    <w:rsid w:val="004A2007"/>
    <w:rsid w:val="004A2015"/>
    <w:rsid w:val="004A2334"/>
    <w:rsid w:val="004A234F"/>
    <w:rsid w:val="004A23A6"/>
    <w:rsid w:val="004A240A"/>
    <w:rsid w:val="004A2596"/>
    <w:rsid w:val="004A25D3"/>
    <w:rsid w:val="004A27D7"/>
    <w:rsid w:val="004A2BC7"/>
    <w:rsid w:val="004A2BE6"/>
    <w:rsid w:val="004A2C5E"/>
    <w:rsid w:val="004A2DBE"/>
    <w:rsid w:val="004A2E3D"/>
    <w:rsid w:val="004A2ECA"/>
    <w:rsid w:val="004A2F5F"/>
    <w:rsid w:val="004A33D7"/>
    <w:rsid w:val="004A3561"/>
    <w:rsid w:val="004A35EB"/>
    <w:rsid w:val="004A3627"/>
    <w:rsid w:val="004A36F0"/>
    <w:rsid w:val="004A3DAE"/>
    <w:rsid w:val="004A3EBB"/>
    <w:rsid w:val="004A3F01"/>
    <w:rsid w:val="004A43D0"/>
    <w:rsid w:val="004A43DB"/>
    <w:rsid w:val="004A491B"/>
    <w:rsid w:val="004A4AD2"/>
    <w:rsid w:val="004A4B0A"/>
    <w:rsid w:val="004A4C53"/>
    <w:rsid w:val="004A4D22"/>
    <w:rsid w:val="004A4E0B"/>
    <w:rsid w:val="004A4F66"/>
    <w:rsid w:val="004A4FF1"/>
    <w:rsid w:val="004A4FF8"/>
    <w:rsid w:val="004A50A2"/>
    <w:rsid w:val="004A51B9"/>
    <w:rsid w:val="004A5252"/>
    <w:rsid w:val="004A57D5"/>
    <w:rsid w:val="004A5893"/>
    <w:rsid w:val="004A59CB"/>
    <w:rsid w:val="004A5A26"/>
    <w:rsid w:val="004A5C98"/>
    <w:rsid w:val="004A5F3F"/>
    <w:rsid w:val="004A6101"/>
    <w:rsid w:val="004A61D8"/>
    <w:rsid w:val="004A6224"/>
    <w:rsid w:val="004A63DE"/>
    <w:rsid w:val="004A6628"/>
    <w:rsid w:val="004A6C77"/>
    <w:rsid w:val="004A6CB4"/>
    <w:rsid w:val="004A6D8C"/>
    <w:rsid w:val="004A6E8C"/>
    <w:rsid w:val="004A6EE1"/>
    <w:rsid w:val="004A75BD"/>
    <w:rsid w:val="004A7750"/>
    <w:rsid w:val="004A7808"/>
    <w:rsid w:val="004A7B1F"/>
    <w:rsid w:val="004A7D28"/>
    <w:rsid w:val="004A7D2F"/>
    <w:rsid w:val="004A7D57"/>
    <w:rsid w:val="004A7D6A"/>
    <w:rsid w:val="004B0125"/>
    <w:rsid w:val="004B04AF"/>
    <w:rsid w:val="004B0875"/>
    <w:rsid w:val="004B0886"/>
    <w:rsid w:val="004B0B34"/>
    <w:rsid w:val="004B0C81"/>
    <w:rsid w:val="004B0CF9"/>
    <w:rsid w:val="004B0FA6"/>
    <w:rsid w:val="004B1154"/>
    <w:rsid w:val="004B1381"/>
    <w:rsid w:val="004B13C4"/>
    <w:rsid w:val="004B13F5"/>
    <w:rsid w:val="004B1645"/>
    <w:rsid w:val="004B1F27"/>
    <w:rsid w:val="004B1F83"/>
    <w:rsid w:val="004B1FA2"/>
    <w:rsid w:val="004B22DB"/>
    <w:rsid w:val="004B253E"/>
    <w:rsid w:val="004B2875"/>
    <w:rsid w:val="004B292D"/>
    <w:rsid w:val="004B2AFF"/>
    <w:rsid w:val="004B2B24"/>
    <w:rsid w:val="004B2B68"/>
    <w:rsid w:val="004B2F2E"/>
    <w:rsid w:val="004B2FF8"/>
    <w:rsid w:val="004B3077"/>
    <w:rsid w:val="004B32FF"/>
    <w:rsid w:val="004B332A"/>
    <w:rsid w:val="004B3352"/>
    <w:rsid w:val="004B3378"/>
    <w:rsid w:val="004B345B"/>
    <w:rsid w:val="004B3671"/>
    <w:rsid w:val="004B375B"/>
    <w:rsid w:val="004B37D2"/>
    <w:rsid w:val="004B3AF9"/>
    <w:rsid w:val="004B3CDA"/>
    <w:rsid w:val="004B40FC"/>
    <w:rsid w:val="004B4421"/>
    <w:rsid w:val="004B4721"/>
    <w:rsid w:val="004B4995"/>
    <w:rsid w:val="004B4C2B"/>
    <w:rsid w:val="004B4DCF"/>
    <w:rsid w:val="004B5399"/>
    <w:rsid w:val="004B558C"/>
    <w:rsid w:val="004B55B4"/>
    <w:rsid w:val="004B5620"/>
    <w:rsid w:val="004B5839"/>
    <w:rsid w:val="004B5A0D"/>
    <w:rsid w:val="004B5C76"/>
    <w:rsid w:val="004B5CAF"/>
    <w:rsid w:val="004B5D3C"/>
    <w:rsid w:val="004B6189"/>
    <w:rsid w:val="004B6310"/>
    <w:rsid w:val="004B646E"/>
    <w:rsid w:val="004B67B0"/>
    <w:rsid w:val="004B6800"/>
    <w:rsid w:val="004B69ED"/>
    <w:rsid w:val="004B6A0C"/>
    <w:rsid w:val="004B6AFA"/>
    <w:rsid w:val="004B73A9"/>
    <w:rsid w:val="004B7488"/>
    <w:rsid w:val="004B7555"/>
    <w:rsid w:val="004B7BC4"/>
    <w:rsid w:val="004B7C67"/>
    <w:rsid w:val="004BEF74"/>
    <w:rsid w:val="004C0104"/>
    <w:rsid w:val="004C0527"/>
    <w:rsid w:val="004C055C"/>
    <w:rsid w:val="004C071E"/>
    <w:rsid w:val="004C0A33"/>
    <w:rsid w:val="004C0BE9"/>
    <w:rsid w:val="004C105D"/>
    <w:rsid w:val="004C1073"/>
    <w:rsid w:val="004C1121"/>
    <w:rsid w:val="004C145E"/>
    <w:rsid w:val="004C162A"/>
    <w:rsid w:val="004C16A0"/>
    <w:rsid w:val="004C180A"/>
    <w:rsid w:val="004C1D82"/>
    <w:rsid w:val="004C1DD3"/>
    <w:rsid w:val="004C1E22"/>
    <w:rsid w:val="004C1E50"/>
    <w:rsid w:val="004C1E87"/>
    <w:rsid w:val="004C1EEA"/>
    <w:rsid w:val="004C1FBC"/>
    <w:rsid w:val="004C1FDE"/>
    <w:rsid w:val="004C203C"/>
    <w:rsid w:val="004C208D"/>
    <w:rsid w:val="004C233B"/>
    <w:rsid w:val="004C236E"/>
    <w:rsid w:val="004C2788"/>
    <w:rsid w:val="004C27BE"/>
    <w:rsid w:val="004C2A66"/>
    <w:rsid w:val="004C2AE5"/>
    <w:rsid w:val="004C2B0F"/>
    <w:rsid w:val="004C2C1F"/>
    <w:rsid w:val="004C2C4E"/>
    <w:rsid w:val="004C2EBC"/>
    <w:rsid w:val="004C300E"/>
    <w:rsid w:val="004C3167"/>
    <w:rsid w:val="004C3253"/>
    <w:rsid w:val="004C3281"/>
    <w:rsid w:val="004C34A7"/>
    <w:rsid w:val="004C36E7"/>
    <w:rsid w:val="004C3CF8"/>
    <w:rsid w:val="004C4167"/>
    <w:rsid w:val="004C43C5"/>
    <w:rsid w:val="004C43D6"/>
    <w:rsid w:val="004C469A"/>
    <w:rsid w:val="004C4A03"/>
    <w:rsid w:val="004C4B9B"/>
    <w:rsid w:val="004C4ECD"/>
    <w:rsid w:val="004C502D"/>
    <w:rsid w:val="004C50D3"/>
    <w:rsid w:val="004C5150"/>
    <w:rsid w:val="004C515D"/>
    <w:rsid w:val="004C5626"/>
    <w:rsid w:val="004C564A"/>
    <w:rsid w:val="004C5C5A"/>
    <w:rsid w:val="004C5EA9"/>
    <w:rsid w:val="004C6043"/>
    <w:rsid w:val="004C6192"/>
    <w:rsid w:val="004C624F"/>
    <w:rsid w:val="004C6354"/>
    <w:rsid w:val="004C64AD"/>
    <w:rsid w:val="004C675A"/>
    <w:rsid w:val="004C6917"/>
    <w:rsid w:val="004C698E"/>
    <w:rsid w:val="004C6E1B"/>
    <w:rsid w:val="004C733C"/>
    <w:rsid w:val="004C75EB"/>
    <w:rsid w:val="004C763B"/>
    <w:rsid w:val="004C76A5"/>
    <w:rsid w:val="004C77A0"/>
    <w:rsid w:val="004C77E2"/>
    <w:rsid w:val="004C792E"/>
    <w:rsid w:val="004C79E8"/>
    <w:rsid w:val="004C7F6E"/>
    <w:rsid w:val="004C7FE6"/>
    <w:rsid w:val="004D0370"/>
    <w:rsid w:val="004D03B0"/>
    <w:rsid w:val="004D057F"/>
    <w:rsid w:val="004D0648"/>
    <w:rsid w:val="004D0B7D"/>
    <w:rsid w:val="004D0C9A"/>
    <w:rsid w:val="004D0DE6"/>
    <w:rsid w:val="004D0F9D"/>
    <w:rsid w:val="004D1015"/>
    <w:rsid w:val="004D1209"/>
    <w:rsid w:val="004D12F4"/>
    <w:rsid w:val="004D13D1"/>
    <w:rsid w:val="004D1873"/>
    <w:rsid w:val="004D1A52"/>
    <w:rsid w:val="004D1C14"/>
    <w:rsid w:val="004D1F69"/>
    <w:rsid w:val="004D202C"/>
    <w:rsid w:val="004D20D5"/>
    <w:rsid w:val="004D21E6"/>
    <w:rsid w:val="004D243A"/>
    <w:rsid w:val="004D274D"/>
    <w:rsid w:val="004D2777"/>
    <w:rsid w:val="004D283D"/>
    <w:rsid w:val="004D287E"/>
    <w:rsid w:val="004D2984"/>
    <w:rsid w:val="004D2AA1"/>
    <w:rsid w:val="004D2B4D"/>
    <w:rsid w:val="004D2F53"/>
    <w:rsid w:val="004D2F7F"/>
    <w:rsid w:val="004D3142"/>
    <w:rsid w:val="004D3260"/>
    <w:rsid w:val="004D32EA"/>
    <w:rsid w:val="004D3330"/>
    <w:rsid w:val="004D3355"/>
    <w:rsid w:val="004D3362"/>
    <w:rsid w:val="004D33CA"/>
    <w:rsid w:val="004D34DC"/>
    <w:rsid w:val="004D364B"/>
    <w:rsid w:val="004D3705"/>
    <w:rsid w:val="004D3EF0"/>
    <w:rsid w:val="004D41EC"/>
    <w:rsid w:val="004D4335"/>
    <w:rsid w:val="004D4492"/>
    <w:rsid w:val="004D44D4"/>
    <w:rsid w:val="004D458E"/>
    <w:rsid w:val="004D487F"/>
    <w:rsid w:val="004D48CA"/>
    <w:rsid w:val="004D490B"/>
    <w:rsid w:val="004D49CD"/>
    <w:rsid w:val="004D51EB"/>
    <w:rsid w:val="004D55D7"/>
    <w:rsid w:val="004D55E9"/>
    <w:rsid w:val="004D563A"/>
    <w:rsid w:val="004D56FB"/>
    <w:rsid w:val="004D5931"/>
    <w:rsid w:val="004D5ADB"/>
    <w:rsid w:val="004D5D31"/>
    <w:rsid w:val="004D6029"/>
    <w:rsid w:val="004D6080"/>
    <w:rsid w:val="004D6277"/>
    <w:rsid w:val="004D6320"/>
    <w:rsid w:val="004D6486"/>
    <w:rsid w:val="004D6504"/>
    <w:rsid w:val="004D67C0"/>
    <w:rsid w:val="004D6A02"/>
    <w:rsid w:val="004D6A5D"/>
    <w:rsid w:val="004D6E20"/>
    <w:rsid w:val="004D711A"/>
    <w:rsid w:val="004D75C1"/>
    <w:rsid w:val="004D7733"/>
    <w:rsid w:val="004D7D09"/>
    <w:rsid w:val="004D7FC0"/>
    <w:rsid w:val="004DDE01"/>
    <w:rsid w:val="004DE687"/>
    <w:rsid w:val="004E0200"/>
    <w:rsid w:val="004E021C"/>
    <w:rsid w:val="004E030E"/>
    <w:rsid w:val="004E0364"/>
    <w:rsid w:val="004E03B8"/>
    <w:rsid w:val="004E0405"/>
    <w:rsid w:val="004E0906"/>
    <w:rsid w:val="004E0AB0"/>
    <w:rsid w:val="004E0AC7"/>
    <w:rsid w:val="004E0DB7"/>
    <w:rsid w:val="004E0E41"/>
    <w:rsid w:val="004E1099"/>
    <w:rsid w:val="004E114C"/>
    <w:rsid w:val="004E1269"/>
    <w:rsid w:val="004E12E4"/>
    <w:rsid w:val="004E1595"/>
    <w:rsid w:val="004E15C0"/>
    <w:rsid w:val="004E1781"/>
    <w:rsid w:val="004E19F1"/>
    <w:rsid w:val="004E1A92"/>
    <w:rsid w:val="004E1B99"/>
    <w:rsid w:val="004E1D25"/>
    <w:rsid w:val="004E1DEC"/>
    <w:rsid w:val="004E1F10"/>
    <w:rsid w:val="004E2025"/>
    <w:rsid w:val="004E2080"/>
    <w:rsid w:val="004E266A"/>
    <w:rsid w:val="004E2893"/>
    <w:rsid w:val="004E28FE"/>
    <w:rsid w:val="004E29AC"/>
    <w:rsid w:val="004E2AF3"/>
    <w:rsid w:val="004E2DBB"/>
    <w:rsid w:val="004E2E71"/>
    <w:rsid w:val="004E2F99"/>
    <w:rsid w:val="004E303A"/>
    <w:rsid w:val="004E33A1"/>
    <w:rsid w:val="004E36D1"/>
    <w:rsid w:val="004E374A"/>
    <w:rsid w:val="004E37AE"/>
    <w:rsid w:val="004E3884"/>
    <w:rsid w:val="004E3A87"/>
    <w:rsid w:val="004E3E5F"/>
    <w:rsid w:val="004E40DB"/>
    <w:rsid w:val="004E41E2"/>
    <w:rsid w:val="004E42AD"/>
    <w:rsid w:val="004E46BF"/>
    <w:rsid w:val="004E495E"/>
    <w:rsid w:val="004E49E4"/>
    <w:rsid w:val="004E4AF2"/>
    <w:rsid w:val="004E4D11"/>
    <w:rsid w:val="004E4DA0"/>
    <w:rsid w:val="004E4E24"/>
    <w:rsid w:val="004E4E2E"/>
    <w:rsid w:val="004E4E37"/>
    <w:rsid w:val="004E4F4E"/>
    <w:rsid w:val="004E50EE"/>
    <w:rsid w:val="004E514B"/>
    <w:rsid w:val="004E5447"/>
    <w:rsid w:val="004E5B99"/>
    <w:rsid w:val="004E5DC6"/>
    <w:rsid w:val="004E5DC9"/>
    <w:rsid w:val="004E5E9B"/>
    <w:rsid w:val="004E5EF7"/>
    <w:rsid w:val="004E5F9B"/>
    <w:rsid w:val="004E61F9"/>
    <w:rsid w:val="004E61FB"/>
    <w:rsid w:val="004E63DF"/>
    <w:rsid w:val="004E6556"/>
    <w:rsid w:val="004E68D1"/>
    <w:rsid w:val="004E69D1"/>
    <w:rsid w:val="004E6EB9"/>
    <w:rsid w:val="004E6EC8"/>
    <w:rsid w:val="004E6ED7"/>
    <w:rsid w:val="004E6FF5"/>
    <w:rsid w:val="004E71D7"/>
    <w:rsid w:val="004E774F"/>
    <w:rsid w:val="004E79E8"/>
    <w:rsid w:val="004E7B4E"/>
    <w:rsid w:val="004E7CBC"/>
    <w:rsid w:val="004E7CC9"/>
    <w:rsid w:val="004E7E20"/>
    <w:rsid w:val="004E7EA9"/>
    <w:rsid w:val="004F00D4"/>
    <w:rsid w:val="004F0209"/>
    <w:rsid w:val="004F02E7"/>
    <w:rsid w:val="004F0541"/>
    <w:rsid w:val="004F0853"/>
    <w:rsid w:val="004F0A51"/>
    <w:rsid w:val="004F0C30"/>
    <w:rsid w:val="004F0C4D"/>
    <w:rsid w:val="004F0FEE"/>
    <w:rsid w:val="004F108F"/>
    <w:rsid w:val="004F1259"/>
    <w:rsid w:val="004F12F0"/>
    <w:rsid w:val="004F16F2"/>
    <w:rsid w:val="004F1DB0"/>
    <w:rsid w:val="004F1E50"/>
    <w:rsid w:val="004F1F11"/>
    <w:rsid w:val="004F2056"/>
    <w:rsid w:val="004F21CD"/>
    <w:rsid w:val="004F22CF"/>
    <w:rsid w:val="004F2335"/>
    <w:rsid w:val="004F24F3"/>
    <w:rsid w:val="004F252C"/>
    <w:rsid w:val="004F25BE"/>
    <w:rsid w:val="004F2665"/>
    <w:rsid w:val="004F26AD"/>
    <w:rsid w:val="004F26C7"/>
    <w:rsid w:val="004F2702"/>
    <w:rsid w:val="004F2740"/>
    <w:rsid w:val="004F27AF"/>
    <w:rsid w:val="004F2A8C"/>
    <w:rsid w:val="004F2EF4"/>
    <w:rsid w:val="004F2F0C"/>
    <w:rsid w:val="004F32CA"/>
    <w:rsid w:val="004F33F3"/>
    <w:rsid w:val="004F3439"/>
    <w:rsid w:val="004F357E"/>
    <w:rsid w:val="004F372D"/>
    <w:rsid w:val="004F374A"/>
    <w:rsid w:val="004F3901"/>
    <w:rsid w:val="004F395A"/>
    <w:rsid w:val="004F3960"/>
    <w:rsid w:val="004F3A31"/>
    <w:rsid w:val="004F3A4A"/>
    <w:rsid w:val="004F3AB2"/>
    <w:rsid w:val="004F3AF2"/>
    <w:rsid w:val="004F3B05"/>
    <w:rsid w:val="004F3B15"/>
    <w:rsid w:val="004F3BAB"/>
    <w:rsid w:val="004F3D75"/>
    <w:rsid w:val="004F4056"/>
    <w:rsid w:val="004F44A5"/>
    <w:rsid w:val="004F4620"/>
    <w:rsid w:val="004F4644"/>
    <w:rsid w:val="004F46A1"/>
    <w:rsid w:val="004F4741"/>
    <w:rsid w:val="004F47D5"/>
    <w:rsid w:val="004F48A5"/>
    <w:rsid w:val="004F491A"/>
    <w:rsid w:val="004F4A53"/>
    <w:rsid w:val="004F4CF3"/>
    <w:rsid w:val="004F4DA4"/>
    <w:rsid w:val="004F4EE3"/>
    <w:rsid w:val="004F5105"/>
    <w:rsid w:val="004F5121"/>
    <w:rsid w:val="004F5344"/>
    <w:rsid w:val="004F549E"/>
    <w:rsid w:val="004F5942"/>
    <w:rsid w:val="004F5BC9"/>
    <w:rsid w:val="004F5DBC"/>
    <w:rsid w:val="004F620E"/>
    <w:rsid w:val="004F622F"/>
    <w:rsid w:val="004F6693"/>
    <w:rsid w:val="004F66C5"/>
    <w:rsid w:val="004F6792"/>
    <w:rsid w:val="004F689E"/>
    <w:rsid w:val="004F6AA6"/>
    <w:rsid w:val="004F6ABB"/>
    <w:rsid w:val="004F6BA0"/>
    <w:rsid w:val="004F6DB1"/>
    <w:rsid w:val="004F6EEC"/>
    <w:rsid w:val="004F6F54"/>
    <w:rsid w:val="004F7019"/>
    <w:rsid w:val="004F728B"/>
    <w:rsid w:val="004F756A"/>
    <w:rsid w:val="004F75D1"/>
    <w:rsid w:val="004F7691"/>
    <w:rsid w:val="004F793C"/>
    <w:rsid w:val="004F79EF"/>
    <w:rsid w:val="004F7AE9"/>
    <w:rsid w:val="004F7D49"/>
    <w:rsid w:val="004F7FB1"/>
    <w:rsid w:val="004FC3C5"/>
    <w:rsid w:val="005000C4"/>
    <w:rsid w:val="0050016F"/>
    <w:rsid w:val="005002E4"/>
    <w:rsid w:val="005004AA"/>
    <w:rsid w:val="005006A2"/>
    <w:rsid w:val="00500B40"/>
    <w:rsid w:val="00500B63"/>
    <w:rsid w:val="00500BE5"/>
    <w:rsid w:val="005010D8"/>
    <w:rsid w:val="00501221"/>
    <w:rsid w:val="00501510"/>
    <w:rsid w:val="005017D9"/>
    <w:rsid w:val="005017DC"/>
    <w:rsid w:val="0050183B"/>
    <w:rsid w:val="00501BBD"/>
    <w:rsid w:val="00501C31"/>
    <w:rsid w:val="00501D62"/>
    <w:rsid w:val="00501DF6"/>
    <w:rsid w:val="00501E16"/>
    <w:rsid w:val="00501F31"/>
    <w:rsid w:val="00502423"/>
    <w:rsid w:val="0050255C"/>
    <w:rsid w:val="005027B0"/>
    <w:rsid w:val="00502CEB"/>
    <w:rsid w:val="00503540"/>
    <w:rsid w:val="00503585"/>
    <w:rsid w:val="005035AE"/>
    <w:rsid w:val="0050372F"/>
    <w:rsid w:val="005039D8"/>
    <w:rsid w:val="00503AAF"/>
    <w:rsid w:val="00503D8F"/>
    <w:rsid w:val="00503DB5"/>
    <w:rsid w:val="00503E7D"/>
    <w:rsid w:val="00503FBC"/>
    <w:rsid w:val="00503FE8"/>
    <w:rsid w:val="005042F3"/>
    <w:rsid w:val="005043A3"/>
    <w:rsid w:val="00504662"/>
    <w:rsid w:val="00504743"/>
    <w:rsid w:val="0050481D"/>
    <w:rsid w:val="005048FE"/>
    <w:rsid w:val="00504FDD"/>
    <w:rsid w:val="00505263"/>
    <w:rsid w:val="005053BE"/>
    <w:rsid w:val="0050545B"/>
    <w:rsid w:val="005054A8"/>
    <w:rsid w:val="005055EF"/>
    <w:rsid w:val="0050583B"/>
    <w:rsid w:val="00505A22"/>
    <w:rsid w:val="00505BF9"/>
    <w:rsid w:val="00505CA0"/>
    <w:rsid w:val="00505EAC"/>
    <w:rsid w:val="005060AE"/>
    <w:rsid w:val="00506148"/>
    <w:rsid w:val="005062DB"/>
    <w:rsid w:val="00506354"/>
    <w:rsid w:val="00506405"/>
    <w:rsid w:val="005066C8"/>
    <w:rsid w:val="00506BDB"/>
    <w:rsid w:val="005072C4"/>
    <w:rsid w:val="0050743C"/>
    <w:rsid w:val="0050750A"/>
    <w:rsid w:val="0050767E"/>
    <w:rsid w:val="0050769A"/>
    <w:rsid w:val="0050778D"/>
    <w:rsid w:val="005077A9"/>
    <w:rsid w:val="00507878"/>
    <w:rsid w:val="00507A4F"/>
    <w:rsid w:val="00507B4D"/>
    <w:rsid w:val="00507C54"/>
    <w:rsid w:val="00507E65"/>
    <w:rsid w:val="00507EA7"/>
    <w:rsid w:val="00507ED7"/>
    <w:rsid w:val="00507F09"/>
    <w:rsid w:val="0050C8CA"/>
    <w:rsid w:val="00510168"/>
    <w:rsid w:val="005104FE"/>
    <w:rsid w:val="00510526"/>
    <w:rsid w:val="00510850"/>
    <w:rsid w:val="005108EF"/>
    <w:rsid w:val="005109AC"/>
    <w:rsid w:val="00510A96"/>
    <w:rsid w:val="00510B16"/>
    <w:rsid w:val="00510DCD"/>
    <w:rsid w:val="00510E56"/>
    <w:rsid w:val="00510E63"/>
    <w:rsid w:val="00510F2A"/>
    <w:rsid w:val="005110E3"/>
    <w:rsid w:val="0051113B"/>
    <w:rsid w:val="005114DB"/>
    <w:rsid w:val="005115AF"/>
    <w:rsid w:val="005116A8"/>
    <w:rsid w:val="00511944"/>
    <w:rsid w:val="0051194A"/>
    <w:rsid w:val="00511970"/>
    <w:rsid w:val="00511A5F"/>
    <w:rsid w:val="00511BAE"/>
    <w:rsid w:val="00511C39"/>
    <w:rsid w:val="00511C99"/>
    <w:rsid w:val="00511D5E"/>
    <w:rsid w:val="00511DBA"/>
    <w:rsid w:val="00511E5C"/>
    <w:rsid w:val="00511E5E"/>
    <w:rsid w:val="00511E75"/>
    <w:rsid w:val="00512178"/>
    <w:rsid w:val="00512560"/>
    <w:rsid w:val="0051292A"/>
    <w:rsid w:val="0051292B"/>
    <w:rsid w:val="005129BE"/>
    <w:rsid w:val="00512CE7"/>
    <w:rsid w:val="00512D05"/>
    <w:rsid w:val="00512D77"/>
    <w:rsid w:val="00512ED6"/>
    <w:rsid w:val="00513068"/>
    <w:rsid w:val="0051316D"/>
    <w:rsid w:val="00513209"/>
    <w:rsid w:val="0051357E"/>
    <w:rsid w:val="0051379E"/>
    <w:rsid w:val="00513860"/>
    <w:rsid w:val="00513886"/>
    <w:rsid w:val="00513A35"/>
    <w:rsid w:val="00513B64"/>
    <w:rsid w:val="00513B7A"/>
    <w:rsid w:val="00513BAC"/>
    <w:rsid w:val="00513CC6"/>
    <w:rsid w:val="00513DDC"/>
    <w:rsid w:val="00513F26"/>
    <w:rsid w:val="00513FA9"/>
    <w:rsid w:val="00513FE5"/>
    <w:rsid w:val="0051434A"/>
    <w:rsid w:val="00514377"/>
    <w:rsid w:val="005143BF"/>
    <w:rsid w:val="005144DF"/>
    <w:rsid w:val="0051469A"/>
    <w:rsid w:val="00514972"/>
    <w:rsid w:val="00514B9D"/>
    <w:rsid w:val="00514E50"/>
    <w:rsid w:val="00514ED5"/>
    <w:rsid w:val="00514F8B"/>
    <w:rsid w:val="0051511E"/>
    <w:rsid w:val="005156FA"/>
    <w:rsid w:val="00515AFB"/>
    <w:rsid w:val="00515CE5"/>
    <w:rsid w:val="00516050"/>
    <w:rsid w:val="00516159"/>
    <w:rsid w:val="00516420"/>
    <w:rsid w:val="0051647A"/>
    <w:rsid w:val="00516592"/>
    <w:rsid w:val="0051664E"/>
    <w:rsid w:val="00516735"/>
    <w:rsid w:val="00516845"/>
    <w:rsid w:val="00516A6C"/>
    <w:rsid w:val="00516BC7"/>
    <w:rsid w:val="00516BF5"/>
    <w:rsid w:val="00516C95"/>
    <w:rsid w:val="005172C8"/>
    <w:rsid w:val="0051793D"/>
    <w:rsid w:val="0051798E"/>
    <w:rsid w:val="005179BD"/>
    <w:rsid w:val="00517A21"/>
    <w:rsid w:val="00517B42"/>
    <w:rsid w:val="00517C0F"/>
    <w:rsid w:val="00517DB4"/>
    <w:rsid w:val="0051B680"/>
    <w:rsid w:val="00520021"/>
    <w:rsid w:val="00520299"/>
    <w:rsid w:val="005202AE"/>
    <w:rsid w:val="005204A5"/>
    <w:rsid w:val="00520607"/>
    <w:rsid w:val="0052070A"/>
    <w:rsid w:val="00520930"/>
    <w:rsid w:val="00520CE2"/>
    <w:rsid w:val="00521237"/>
    <w:rsid w:val="00521244"/>
    <w:rsid w:val="0052124F"/>
    <w:rsid w:val="005215E8"/>
    <w:rsid w:val="00521913"/>
    <w:rsid w:val="00521B24"/>
    <w:rsid w:val="00521C6F"/>
    <w:rsid w:val="00521C7C"/>
    <w:rsid w:val="00521C91"/>
    <w:rsid w:val="00521E53"/>
    <w:rsid w:val="00521F31"/>
    <w:rsid w:val="00521F9C"/>
    <w:rsid w:val="0052205E"/>
    <w:rsid w:val="005223B5"/>
    <w:rsid w:val="005225FC"/>
    <w:rsid w:val="00522B0E"/>
    <w:rsid w:val="00522B29"/>
    <w:rsid w:val="00522CB0"/>
    <w:rsid w:val="00522D1F"/>
    <w:rsid w:val="00522F17"/>
    <w:rsid w:val="00523274"/>
    <w:rsid w:val="005232C0"/>
    <w:rsid w:val="0052332B"/>
    <w:rsid w:val="00523360"/>
    <w:rsid w:val="005233F7"/>
    <w:rsid w:val="0052340C"/>
    <w:rsid w:val="0052433B"/>
    <w:rsid w:val="005243F1"/>
    <w:rsid w:val="005244C0"/>
    <w:rsid w:val="005248F4"/>
    <w:rsid w:val="005249EA"/>
    <w:rsid w:val="00524A29"/>
    <w:rsid w:val="00524CAB"/>
    <w:rsid w:val="00524D2A"/>
    <w:rsid w:val="00525051"/>
    <w:rsid w:val="005251C7"/>
    <w:rsid w:val="005258F4"/>
    <w:rsid w:val="005258FF"/>
    <w:rsid w:val="005259C7"/>
    <w:rsid w:val="00525AA0"/>
    <w:rsid w:val="00525B53"/>
    <w:rsid w:val="00525D28"/>
    <w:rsid w:val="0052600B"/>
    <w:rsid w:val="00526081"/>
    <w:rsid w:val="005264FF"/>
    <w:rsid w:val="00526670"/>
    <w:rsid w:val="00526676"/>
    <w:rsid w:val="005266C7"/>
    <w:rsid w:val="00526A9A"/>
    <w:rsid w:val="00526B4E"/>
    <w:rsid w:val="00526CE5"/>
    <w:rsid w:val="00527135"/>
    <w:rsid w:val="005276CF"/>
    <w:rsid w:val="0052776E"/>
    <w:rsid w:val="005279F3"/>
    <w:rsid w:val="00527A49"/>
    <w:rsid w:val="00527B1D"/>
    <w:rsid w:val="00527D1D"/>
    <w:rsid w:val="00527D72"/>
    <w:rsid w:val="00527F53"/>
    <w:rsid w:val="00528FCD"/>
    <w:rsid w:val="0052FE37"/>
    <w:rsid w:val="0053016F"/>
    <w:rsid w:val="0053017F"/>
    <w:rsid w:val="00530620"/>
    <w:rsid w:val="005306D7"/>
    <w:rsid w:val="00530791"/>
    <w:rsid w:val="005308EC"/>
    <w:rsid w:val="005309CB"/>
    <w:rsid w:val="005309FC"/>
    <w:rsid w:val="00530B53"/>
    <w:rsid w:val="00530C53"/>
    <w:rsid w:val="00530C83"/>
    <w:rsid w:val="00530E96"/>
    <w:rsid w:val="00530F86"/>
    <w:rsid w:val="0053121A"/>
    <w:rsid w:val="0053149E"/>
    <w:rsid w:val="005315CE"/>
    <w:rsid w:val="00531846"/>
    <w:rsid w:val="005319C2"/>
    <w:rsid w:val="00531AAA"/>
    <w:rsid w:val="00531BA3"/>
    <w:rsid w:val="00531D4B"/>
    <w:rsid w:val="00531DA1"/>
    <w:rsid w:val="00531EF1"/>
    <w:rsid w:val="00531F41"/>
    <w:rsid w:val="00531FB7"/>
    <w:rsid w:val="00532046"/>
    <w:rsid w:val="00532085"/>
    <w:rsid w:val="00532106"/>
    <w:rsid w:val="005321E9"/>
    <w:rsid w:val="005322CF"/>
    <w:rsid w:val="00532408"/>
    <w:rsid w:val="00532478"/>
    <w:rsid w:val="005326D8"/>
    <w:rsid w:val="0053270E"/>
    <w:rsid w:val="0053274F"/>
    <w:rsid w:val="005327F6"/>
    <w:rsid w:val="00532877"/>
    <w:rsid w:val="005328FA"/>
    <w:rsid w:val="00532CB5"/>
    <w:rsid w:val="00532D6A"/>
    <w:rsid w:val="00532D6B"/>
    <w:rsid w:val="00532D7F"/>
    <w:rsid w:val="00532FEB"/>
    <w:rsid w:val="00533015"/>
    <w:rsid w:val="00533249"/>
    <w:rsid w:val="00533398"/>
    <w:rsid w:val="0053343D"/>
    <w:rsid w:val="005335A7"/>
    <w:rsid w:val="005335C6"/>
    <w:rsid w:val="0053378D"/>
    <w:rsid w:val="00533892"/>
    <w:rsid w:val="00533A55"/>
    <w:rsid w:val="00533AFC"/>
    <w:rsid w:val="00533EAC"/>
    <w:rsid w:val="00534514"/>
    <w:rsid w:val="00534B2D"/>
    <w:rsid w:val="00534C28"/>
    <w:rsid w:val="00535093"/>
    <w:rsid w:val="005350CF"/>
    <w:rsid w:val="005350FD"/>
    <w:rsid w:val="0053517E"/>
    <w:rsid w:val="00535240"/>
    <w:rsid w:val="0053538B"/>
    <w:rsid w:val="00535476"/>
    <w:rsid w:val="00535681"/>
    <w:rsid w:val="005356FF"/>
    <w:rsid w:val="00535BF2"/>
    <w:rsid w:val="00535C21"/>
    <w:rsid w:val="00535EB1"/>
    <w:rsid w:val="00535FE3"/>
    <w:rsid w:val="00536074"/>
    <w:rsid w:val="00536148"/>
    <w:rsid w:val="005361F2"/>
    <w:rsid w:val="00536322"/>
    <w:rsid w:val="005364EB"/>
    <w:rsid w:val="005365C3"/>
    <w:rsid w:val="0053663E"/>
    <w:rsid w:val="0053679D"/>
    <w:rsid w:val="005368A6"/>
    <w:rsid w:val="00536918"/>
    <w:rsid w:val="005369DD"/>
    <w:rsid w:val="00536A97"/>
    <w:rsid w:val="00536AC3"/>
    <w:rsid w:val="00536CA8"/>
    <w:rsid w:val="00536E09"/>
    <w:rsid w:val="005370CC"/>
    <w:rsid w:val="005370DC"/>
    <w:rsid w:val="0053711F"/>
    <w:rsid w:val="005371A9"/>
    <w:rsid w:val="00537256"/>
    <w:rsid w:val="005373B7"/>
    <w:rsid w:val="005373F9"/>
    <w:rsid w:val="005375DA"/>
    <w:rsid w:val="0053783E"/>
    <w:rsid w:val="0053792B"/>
    <w:rsid w:val="00537B88"/>
    <w:rsid w:val="00537D45"/>
    <w:rsid w:val="00537E02"/>
    <w:rsid w:val="0053B5B3"/>
    <w:rsid w:val="0054043B"/>
    <w:rsid w:val="005405FC"/>
    <w:rsid w:val="0054060E"/>
    <w:rsid w:val="005407E6"/>
    <w:rsid w:val="005407F5"/>
    <w:rsid w:val="00540CFD"/>
    <w:rsid w:val="00540D7F"/>
    <w:rsid w:val="00541378"/>
    <w:rsid w:val="0054139C"/>
    <w:rsid w:val="005413BC"/>
    <w:rsid w:val="005415A1"/>
    <w:rsid w:val="005417E5"/>
    <w:rsid w:val="00541900"/>
    <w:rsid w:val="005419C4"/>
    <w:rsid w:val="00541A82"/>
    <w:rsid w:val="00541BD6"/>
    <w:rsid w:val="00541D5F"/>
    <w:rsid w:val="00541E2D"/>
    <w:rsid w:val="00541F14"/>
    <w:rsid w:val="00542140"/>
    <w:rsid w:val="0054220F"/>
    <w:rsid w:val="005422AF"/>
    <w:rsid w:val="00542396"/>
    <w:rsid w:val="00542866"/>
    <w:rsid w:val="00542876"/>
    <w:rsid w:val="005428B7"/>
    <w:rsid w:val="005429DC"/>
    <w:rsid w:val="00542A03"/>
    <w:rsid w:val="00542A51"/>
    <w:rsid w:val="00542A94"/>
    <w:rsid w:val="00542D49"/>
    <w:rsid w:val="00542EEE"/>
    <w:rsid w:val="00543214"/>
    <w:rsid w:val="00543242"/>
    <w:rsid w:val="0054356D"/>
    <w:rsid w:val="0054370C"/>
    <w:rsid w:val="00543793"/>
    <w:rsid w:val="0054384F"/>
    <w:rsid w:val="00543D1E"/>
    <w:rsid w:val="0054434A"/>
    <w:rsid w:val="005447CF"/>
    <w:rsid w:val="00544939"/>
    <w:rsid w:val="00544AB6"/>
    <w:rsid w:val="00544C27"/>
    <w:rsid w:val="00544C88"/>
    <w:rsid w:val="00544E9E"/>
    <w:rsid w:val="00544F88"/>
    <w:rsid w:val="00544FE2"/>
    <w:rsid w:val="00545006"/>
    <w:rsid w:val="005450B0"/>
    <w:rsid w:val="00545367"/>
    <w:rsid w:val="00545458"/>
    <w:rsid w:val="005455C7"/>
    <w:rsid w:val="00545853"/>
    <w:rsid w:val="005459D7"/>
    <w:rsid w:val="00545C24"/>
    <w:rsid w:val="00545C3A"/>
    <w:rsid w:val="00545CCF"/>
    <w:rsid w:val="0054604E"/>
    <w:rsid w:val="005461FA"/>
    <w:rsid w:val="0054653E"/>
    <w:rsid w:val="005465C0"/>
    <w:rsid w:val="005473B9"/>
    <w:rsid w:val="005473C3"/>
    <w:rsid w:val="005474D4"/>
    <w:rsid w:val="005477EB"/>
    <w:rsid w:val="00547971"/>
    <w:rsid w:val="00547B2D"/>
    <w:rsid w:val="00547C4B"/>
    <w:rsid w:val="00547DF4"/>
    <w:rsid w:val="00547E7A"/>
    <w:rsid w:val="0054EAC3"/>
    <w:rsid w:val="0055022C"/>
    <w:rsid w:val="00550265"/>
    <w:rsid w:val="0055065F"/>
    <w:rsid w:val="00550683"/>
    <w:rsid w:val="00550979"/>
    <w:rsid w:val="0055098E"/>
    <w:rsid w:val="00550A34"/>
    <w:rsid w:val="00550A3F"/>
    <w:rsid w:val="00550A4D"/>
    <w:rsid w:val="00550A6C"/>
    <w:rsid w:val="00550CB0"/>
    <w:rsid w:val="00550F80"/>
    <w:rsid w:val="00550F99"/>
    <w:rsid w:val="00550FFB"/>
    <w:rsid w:val="005512DA"/>
    <w:rsid w:val="005513F9"/>
    <w:rsid w:val="005514C1"/>
    <w:rsid w:val="005517F0"/>
    <w:rsid w:val="0055198A"/>
    <w:rsid w:val="005519A8"/>
    <w:rsid w:val="005519AB"/>
    <w:rsid w:val="00551A0E"/>
    <w:rsid w:val="00551B80"/>
    <w:rsid w:val="00551C3C"/>
    <w:rsid w:val="00551F49"/>
    <w:rsid w:val="00551FB4"/>
    <w:rsid w:val="005520E6"/>
    <w:rsid w:val="0055222A"/>
    <w:rsid w:val="0055235A"/>
    <w:rsid w:val="005524FE"/>
    <w:rsid w:val="00552664"/>
    <w:rsid w:val="0055268D"/>
    <w:rsid w:val="00552874"/>
    <w:rsid w:val="00552964"/>
    <w:rsid w:val="00552CC4"/>
    <w:rsid w:val="00552CF7"/>
    <w:rsid w:val="00552CF8"/>
    <w:rsid w:val="00552D35"/>
    <w:rsid w:val="00552D97"/>
    <w:rsid w:val="00553081"/>
    <w:rsid w:val="0055317E"/>
    <w:rsid w:val="00553182"/>
    <w:rsid w:val="00553340"/>
    <w:rsid w:val="00553375"/>
    <w:rsid w:val="0055339F"/>
    <w:rsid w:val="00553476"/>
    <w:rsid w:val="00553592"/>
    <w:rsid w:val="005538DE"/>
    <w:rsid w:val="005539D5"/>
    <w:rsid w:val="00553D39"/>
    <w:rsid w:val="00553EE4"/>
    <w:rsid w:val="005540E5"/>
    <w:rsid w:val="0055415F"/>
    <w:rsid w:val="005541BC"/>
    <w:rsid w:val="005544A1"/>
    <w:rsid w:val="005544F5"/>
    <w:rsid w:val="0055469B"/>
    <w:rsid w:val="005546C4"/>
    <w:rsid w:val="00554815"/>
    <w:rsid w:val="0055489E"/>
    <w:rsid w:val="00554B24"/>
    <w:rsid w:val="00554C12"/>
    <w:rsid w:val="00555033"/>
    <w:rsid w:val="0055562C"/>
    <w:rsid w:val="00555643"/>
    <w:rsid w:val="00555766"/>
    <w:rsid w:val="00555B4B"/>
    <w:rsid w:val="005560C7"/>
    <w:rsid w:val="005562E0"/>
    <w:rsid w:val="00556456"/>
    <w:rsid w:val="0055648D"/>
    <w:rsid w:val="00556490"/>
    <w:rsid w:val="00556685"/>
    <w:rsid w:val="005566DB"/>
    <w:rsid w:val="005568B3"/>
    <w:rsid w:val="005568FE"/>
    <w:rsid w:val="005569B4"/>
    <w:rsid w:val="005569E5"/>
    <w:rsid w:val="00556F51"/>
    <w:rsid w:val="00557053"/>
    <w:rsid w:val="0055716B"/>
    <w:rsid w:val="005571AC"/>
    <w:rsid w:val="00557626"/>
    <w:rsid w:val="00557773"/>
    <w:rsid w:val="005578AB"/>
    <w:rsid w:val="00557A40"/>
    <w:rsid w:val="00557AC2"/>
    <w:rsid w:val="00557B98"/>
    <w:rsid w:val="0055A6B4"/>
    <w:rsid w:val="005600F1"/>
    <w:rsid w:val="0056028A"/>
    <w:rsid w:val="005602DA"/>
    <w:rsid w:val="00560347"/>
    <w:rsid w:val="00560378"/>
    <w:rsid w:val="005603C4"/>
    <w:rsid w:val="00560405"/>
    <w:rsid w:val="00560478"/>
    <w:rsid w:val="005604A3"/>
    <w:rsid w:val="00560828"/>
    <w:rsid w:val="00560956"/>
    <w:rsid w:val="00560A3D"/>
    <w:rsid w:val="00560AFA"/>
    <w:rsid w:val="00561093"/>
    <w:rsid w:val="005610C1"/>
    <w:rsid w:val="0056120A"/>
    <w:rsid w:val="005612C3"/>
    <w:rsid w:val="005613B9"/>
    <w:rsid w:val="00561467"/>
    <w:rsid w:val="00561703"/>
    <w:rsid w:val="00561A4C"/>
    <w:rsid w:val="00561A50"/>
    <w:rsid w:val="00561AE3"/>
    <w:rsid w:val="00561C72"/>
    <w:rsid w:val="00561C7F"/>
    <w:rsid w:val="00561E3B"/>
    <w:rsid w:val="00561F82"/>
    <w:rsid w:val="00562080"/>
    <w:rsid w:val="005620CA"/>
    <w:rsid w:val="005620FA"/>
    <w:rsid w:val="00562119"/>
    <w:rsid w:val="00562140"/>
    <w:rsid w:val="00562620"/>
    <w:rsid w:val="00562819"/>
    <w:rsid w:val="005628CA"/>
    <w:rsid w:val="00562A34"/>
    <w:rsid w:val="00562C0F"/>
    <w:rsid w:val="00562C60"/>
    <w:rsid w:val="00562C73"/>
    <w:rsid w:val="00562DAF"/>
    <w:rsid w:val="00563446"/>
    <w:rsid w:val="0056361D"/>
    <w:rsid w:val="00563737"/>
    <w:rsid w:val="00563871"/>
    <w:rsid w:val="0056396A"/>
    <w:rsid w:val="00563C65"/>
    <w:rsid w:val="00563E95"/>
    <w:rsid w:val="00563EB2"/>
    <w:rsid w:val="00563FDF"/>
    <w:rsid w:val="00564224"/>
    <w:rsid w:val="00564452"/>
    <w:rsid w:val="0056445D"/>
    <w:rsid w:val="005644E3"/>
    <w:rsid w:val="0056451E"/>
    <w:rsid w:val="00564617"/>
    <w:rsid w:val="00564639"/>
    <w:rsid w:val="005646C5"/>
    <w:rsid w:val="005648E0"/>
    <w:rsid w:val="0056494B"/>
    <w:rsid w:val="005649BB"/>
    <w:rsid w:val="005649F9"/>
    <w:rsid w:val="00564B44"/>
    <w:rsid w:val="00564D76"/>
    <w:rsid w:val="00564DAD"/>
    <w:rsid w:val="00564DF0"/>
    <w:rsid w:val="0056502B"/>
    <w:rsid w:val="005651A5"/>
    <w:rsid w:val="005653A8"/>
    <w:rsid w:val="00565527"/>
    <w:rsid w:val="005656DC"/>
    <w:rsid w:val="0056575A"/>
    <w:rsid w:val="00565CB7"/>
    <w:rsid w:val="00565DD8"/>
    <w:rsid w:val="00565E8F"/>
    <w:rsid w:val="005663E9"/>
    <w:rsid w:val="00566735"/>
    <w:rsid w:val="005667DE"/>
    <w:rsid w:val="00566820"/>
    <w:rsid w:val="0056691C"/>
    <w:rsid w:val="005669F7"/>
    <w:rsid w:val="00566CD7"/>
    <w:rsid w:val="00566D45"/>
    <w:rsid w:val="00566D7E"/>
    <w:rsid w:val="00566FB5"/>
    <w:rsid w:val="005675A2"/>
    <w:rsid w:val="00567683"/>
    <w:rsid w:val="005679C6"/>
    <w:rsid w:val="00567B3A"/>
    <w:rsid w:val="00567B60"/>
    <w:rsid w:val="00567B7B"/>
    <w:rsid w:val="00567BDB"/>
    <w:rsid w:val="00567BE9"/>
    <w:rsid w:val="00567EEA"/>
    <w:rsid w:val="00567F61"/>
    <w:rsid w:val="00570159"/>
    <w:rsid w:val="005701EE"/>
    <w:rsid w:val="00570240"/>
    <w:rsid w:val="00570362"/>
    <w:rsid w:val="00570691"/>
    <w:rsid w:val="0057070E"/>
    <w:rsid w:val="00570764"/>
    <w:rsid w:val="005709CD"/>
    <w:rsid w:val="00570A87"/>
    <w:rsid w:val="00570AC8"/>
    <w:rsid w:val="00570F87"/>
    <w:rsid w:val="00571045"/>
    <w:rsid w:val="005710D4"/>
    <w:rsid w:val="005713AD"/>
    <w:rsid w:val="005713FA"/>
    <w:rsid w:val="0057146F"/>
    <w:rsid w:val="005714D8"/>
    <w:rsid w:val="00571594"/>
    <w:rsid w:val="0057173F"/>
    <w:rsid w:val="0057177F"/>
    <w:rsid w:val="00571800"/>
    <w:rsid w:val="00571901"/>
    <w:rsid w:val="00571951"/>
    <w:rsid w:val="00571A77"/>
    <w:rsid w:val="00571AC1"/>
    <w:rsid w:val="00571BCA"/>
    <w:rsid w:val="00571CD1"/>
    <w:rsid w:val="00571E19"/>
    <w:rsid w:val="00571E6B"/>
    <w:rsid w:val="00572173"/>
    <w:rsid w:val="005721FD"/>
    <w:rsid w:val="005723E3"/>
    <w:rsid w:val="00572733"/>
    <w:rsid w:val="005727A0"/>
    <w:rsid w:val="00572A48"/>
    <w:rsid w:val="00572B5D"/>
    <w:rsid w:val="00572BB3"/>
    <w:rsid w:val="0057311E"/>
    <w:rsid w:val="00573151"/>
    <w:rsid w:val="00573295"/>
    <w:rsid w:val="00573662"/>
    <w:rsid w:val="00573AE6"/>
    <w:rsid w:val="00573B3B"/>
    <w:rsid w:val="00573E02"/>
    <w:rsid w:val="00573F1B"/>
    <w:rsid w:val="005740A6"/>
    <w:rsid w:val="005741F3"/>
    <w:rsid w:val="005743FD"/>
    <w:rsid w:val="00574583"/>
    <w:rsid w:val="0057462A"/>
    <w:rsid w:val="00574810"/>
    <w:rsid w:val="0057483B"/>
    <w:rsid w:val="00574865"/>
    <w:rsid w:val="0057490D"/>
    <w:rsid w:val="00574B6D"/>
    <w:rsid w:val="00574BB4"/>
    <w:rsid w:val="00574C93"/>
    <w:rsid w:val="00574CE1"/>
    <w:rsid w:val="00574D62"/>
    <w:rsid w:val="00574DEF"/>
    <w:rsid w:val="00574FAC"/>
    <w:rsid w:val="0057536B"/>
    <w:rsid w:val="00575439"/>
    <w:rsid w:val="0057554C"/>
    <w:rsid w:val="0057555C"/>
    <w:rsid w:val="005755C1"/>
    <w:rsid w:val="005755DB"/>
    <w:rsid w:val="00575758"/>
    <w:rsid w:val="00575814"/>
    <w:rsid w:val="00575AE8"/>
    <w:rsid w:val="00575B65"/>
    <w:rsid w:val="00575DF6"/>
    <w:rsid w:val="00576273"/>
    <w:rsid w:val="00576285"/>
    <w:rsid w:val="0057679A"/>
    <w:rsid w:val="005768C2"/>
    <w:rsid w:val="00576945"/>
    <w:rsid w:val="00576BEB"/>
    <w:rsid w:val="00576D25"/>
    <w:rsid w:val="00576D31"/>
    <w:rsid w:val="005770CB"/>
    <w:rsid w:val="005770D4"/>
    <w:rsid w:val="0057747C"/>
    <w:rsid w:val="00577710"/>
    <w:rsid w:val="00577758"/>
    <w:rsid w:val="005777E5"/>
    <w:rsid w:val="005778A7"/>
    <w:rsid w:val="00577C84"/>
    <w:rsid w:val="00577DDF"/>
    <w:rsid w:val="00577EF7"/>
    <w:rsid w:val="0057C97B"/>
    <w:rsid w:val="00580093"/>
    <w:rsid w:val="00580203"/>
    <w:rsid w:val="00580309"/>
    <w:rsid w:val="005803CF"/>
    <w:rsid w:val="0058044D"/>
    <w:rsid w:val="0058051B"/>
    <w:rsid w:val="00580568"/>
    <w:rsid w:val="0058061E"/>
    <w:rsid w:val="0058065C"/>
    <w:rsid w:val="005806D6"/>
    <w:rsid w:val="0058076B"/>
    <w:rsid w:val="005809BC"/>
    <w:rsid w:val="00580AF0"/>
    <w:rsid w:val="00580D16"/>
    <w:rsid w:val="00580D70"/>
    <w:rsid w:val="00580EBD"/>
    <w:rsid w:val="00580ECD"/>
    <w:rsid w:val="005810AE"/>
    <w:rsid w:val="0058110A"/>
    <w:rsid w:val="0058138C"/>
    <w:rsid w:val="00581470"/>
    <w:rsid w:val="00581568"/>
    <w:rsid w:val="00581990"/>
    <w:rsid w:val="00581A55"/>
    <w:rsid w:val="00581FD0"/>
    <w:rsid w:val="00582025"/>
    <w:rsid w:val="005821B6"/>
    <w:rsid w:val="00582269"/>
    <w:rsid w:val="00582335"/>
    <w:rsid w:val="00582449"/>
    <w:rsid w:val="00582462"/>
    <w:rsid w:val="00582A43"/>
    <w:rsid w:val="00582A6E"/>
    <w:rsid w:val="00582C46"/>
    <w:rsid w:val="00582C6D"/>
    <w:rsid w:val="00582C82"/>
    <w:rsid w:val="00582C97"/>
    <w:rsid w:val="00582D5B"/>
    <w:rsid w:val="00582D67"/>
    <w:rsid w:val="0058340E"/>
    <w:rsid w:val="00583540"/>
    <w:rsid w:val="00583969"/>
    <w:rsid w:val="00583CDC"/>
    <w:rsid w:val="005840DE"/>
    <w:rsid w:val="00584135"/>
    <w:rsid w:val="005842C8"/>
    <w:rsid w:val="005842E3"/>
    <w:rsid w:val="005844E7"/>
    <w:rsid w:val="0058481A"/>
    <w:rsid w:val="00584A03"/>
    <w:rsid w:val="00584A1F"/>
    <w:rsid w:val="00584E28"/>
    <w:rsid w:val="0058507C"/>
    <w:rsid w:val="0058517D"/>
    <w:rsid w:val="00585511"/>
    <w:rsid w:val="00585549"/>
    <w:rsid w:val="0058559B"/>
    <w:rsid w:val="00585777"/>
    <w:rsid w:val="0058593B"/>
    <w:rsid w:val="00585A7F"/>
    <w:rsid w:val="00585BE8"/>
    <w:rsid w:val="00585DB4"/>
    <w:rsid w:val="00585F49"/>
    <w:rsid w:val="00586064"/>
    <w:rsid w:val="005860B5"/>
    <w:rsid w:val="00586131"/>
    <w:rsid w:val="00586C09"/>
    <w:rsid w:val="00586F59"/>
    <w:rsid w:val="00586F77"/>
    <w:rsid w:val="00587091"/>
    <w:rsid w:val="0058729B"/>
    <w:rsid w:val="0058741D"/>
    <w:rsid w:val="00587793"/>
    <w:rsid w:val="00587C2B"/>
    <w:rsid w:val="00587C64"/>
    <w:rsid w:val="00587C80"/>
    <w:rsid w:val="00587E12"/>
    <w:rsid w:val="00587F38"/>
    <w:rsid w:val="0059013E"/>
    <w:rsid w:val="0059023F"/>
    <w:rsid w:val="005903A1"/>
    <w:rsid w:val="00590539"/>
    <w:rsid w:val="00590615"/>
    <w:rsid w:val="00590694"/>
    <w:rsid w:val="005906C4"/>
    <w:rsid w:val="00590848"/>
    <w:rsid w:val="005908EC"/>
    <w:rsid w:val="00590916"/>
    <w:rsid w:val="005909E4"/>
    <w:rsid w:val="005909ED"/>
    <w:rsid w:val="00590D71"/>
    <w:rsid w:val="00590DD4"/>
    <w:rsid w:val="00590F76"/>
    <w:rsid w:val="00590FD3"/>
    <w:rsid w:val="005910FA"/>
    <w:rsid w:val="00591236"/>
    <w:rsid w:val="00591651"/>
    <w:rsid w:val="00591815"/>
    <w:rsid w:val="00591928"/>
    <w:rsid w:val="005919BA"/>
    <w:rsid w:val="00591FBE"/>
    <w:rsid w:val="005920B3"/>
    <w:rsid w:val="005922CF"/>
    <w:rsid w:val="0059245B"/>
    <w:rsid w:val="0059261F"/>
    <w:rsid w:val="0059268C"/>
    <w:rsid w:val="005927FE"/>
    <w:rsid w:val="00592818"/>
    <w:rsid w:val="00592BD2"/>
    <w:rsid w:val="00592D18"/>
    <w:rsid w:val="00592ED8"/>
    <w:rsid w:val="00592EF8"/>
    <w:rsid w:val="00592F77"/>
    <w:rsid w:val="00592F7D"/>
    <w:rsid w:val="00592F86"/>
    <w:rsid w:val="00592FAE"/>
    <w:rsid w:val="00592FF8"/>
    <w:rsid w:val="005932FF"/>
    <w:rsid w:val="00593346"/>
    <w:rsid w:val="00593793"/>
    <w:rsid w:val="00593C9B"/>
    <w:rsid w:val="00593DCC"/>
    <w:rsid w:val="00593F00"/>
    <w:rsid w:val="00594085"/>
    <w:rsid w:val="00594207"/>
    <w:rsid w:val="0059421F"/>
    <w:rsid w:val="0059423D"/>
    <w:rsid w:val="005943CB"/>
    <w:rsid w:val="00594465"/>
    <w:rsid w:val="00594DCE"/>
    <w:rsid w:val="00594EB5"/>
    <w:rsid w:val="00595255"/>
    <w:rsid w:val="00595492"/>
    <w:rsid w:val="00595816"/>
    <w:rsid w:val="00595C94"/>
    <w:rsid w:val="00595CFE"/>
    <w:rsid w:val="00595DB6"/>
    <w:rsid w:val="00595E1B"/>
    <w:rsid w:val="00595EE8"/>
    <w:rsid w:val="00595FA2"/>
    <w:rsid w:val="00595FF1"/>
    <w:rsid w:val="00596011"/>
    <w:rsid w:val="005963A2"/>
    <w:rsid w:val="005964C5"/>
    <w:rsid w:val="00596566"/>
    <w:rsid w:val="005966CD"/>
    <w:rsid w:val="00596983"/>
    <w:rsid w:val="00596A36"/>
    <w:rsid w:val="00596B22"/>
    <w:rsid w:val="00596CE5"/>
    <w:rsid w:val="00596F57"/>
    <w:rsid w:val="00596F7D"/>
    <w:rsid w:val="005971E0"/>
    <w:rsid w:val="0059728D"/>
    <w:rsid w:val="005974C6"/>
    <w:rsid w:val="00597638"/>
    <w:rsid w:val="00597674"/>
    <w:rsid w:val="005977E2"/>
    <w:rsid w:val="00597B49"/>
    <w:rsid w:val="005A01E8"/>
    <w:rsid w:val="005A0217"/>
    <w:rsid w:val="005A026D"/>
    <w:rsid w:val="005A035E"/>
    <w:rsid w:val="005A0571"/>
    <w:rsid w:val="005A0628"/>
    <w:rsid w:val="005A07FD"/>
    <w:rsid w:val="005A083F"/>
    <w:rsid w:val="005A084B"/>
    <w:rsid w:val="005A0A5E"/>
    <w:rsid w:val="005A0C55"/>
    <w:rsid w:val="005A0EF3"/>
    <w:rsid w:val="005A106B"/>
    <w:rsid w:val="005A11FC"/>
    <w:rsid w:val="005A14C7"/>
    <w:rsid w:val="005A15AD"/>
    <w:rsid w:val="005A176F"/>
    <w:rsid w:val="005A1791"/>
    <w:rsid w:val="005A1EC5"/>
    <w:rsid w:val="005A2078"/>
    <w:rsid w:val="005A20C0"/>
    <w:rsid w:val="005A20EE"/>
    <w:rsid w:val="005A2210"/>
    <w:rsid w:val="005A226C"/>
    <w:rsid w:val="005A2430"/>
    <w:rsid w:val="005A25AE"/>
    <w:rsid w:val="005A26AF"/>
    <w:rsid w:val="005A26BD"/>
    <w:rsid w:val="005A29C7"/>
    <w:rsid w:val="005A2D2D"/>
    <w:rsid w:val="005A2E8F"/>
    <w:rsid w:val="005A2F1D"/>
    <w:rsid w:val="005A309C"/>
    <w:rsid w:val="005A351A"/>
    <w:rsid w:val="005A374B"/>
    <w:rsid w:val="005A3832"/>
    <w:rsid w:val="005A38B9"/>
    <w:rsid w:val="005A38FE"/>
    <w:rsid w:val="005A3B09"/>
    <w:rsid w:val="005A4061"/>
    <w:rsid w:val="005A4212"/>
    <w:rsid w:val="005A445A"/>
    <w:rsid w:val="005A45D4"/>
    <w:rsid w:val="005A4747"/>
    <w:rsid w:val="005A4843"/>
    <w:rsid w:val="005A4B84"/>
    <w:rsid w:val="005A5056"/>
    <w:rsid w:val="005A5153"/>
    <w:rsid w:val="005A574F"/>
    <w:rsid w:val="005A58C4"/>
    <w:rsid w:val="005A5AA2"/>
    <w:rsid w:val="005A5ADE"/>
    <w:rsid w:val="005A5B5A"/>
    <w:rsid w:val="005A5C0B"/>
    <w:rsid w:val="005A5C40"/>
    <w:rsid w:val="005A5C65"/>
    <w:rsid w:val="005A5DC8"/>
    <w:rsid w:val="005A5FBD"/>
    <w:rsid w:val="005A61AE"/>
    <w:rsid w:val="005A6229"/>
    <w:rsid w:val="005A643C"/>
    <w:rsid w:val="005A64B0"/>
    <w:rsid w:val="005A651D"/>
    <w:rsid w:val="005A6631"/>
    <w:rsid w:val="005A6973"/>
    <w:rsid w:val="005A6AE7"/>
    <w:rsid w:val="005A6DA7"/>
    <w:rsid w:val="005A6DB1"/>
    <w:rsid w:val="005A6E1F"/>
    <w:rsid w:val="005A705A"/>
    <w:rsid w:val="005A728E"/>
    <w:rsid w:val="005A7320"/>
    <w:rsid w:val="005A73AE"/>
    <w:rsid w:val="005A76D5"/>
    <w:rsid w:val="005A7E40"/>
    <w:rsid w:val="005A7FF8"/>
    <w:rsid w:val="005A9A08"/>
    <w:rsid w:val="005B0175"/>
    <w:rsid w:val="005B02E0"/>
    <w:rsid w:val="005B03FB"/>
    <w:rsid w:val="005B069D"/>
    <w:rsid w:val="005B089E"/>
    <w:rsid w:val="005B08E1"/>
    <w:rsid w:val="005B0B17"/>
    <w:rsid w:val="005B0BE4"/>
    <w:rsid w:val="005B0E30"/>
    <w:rsid w:val="005B0E31"/>
    <w:rsid w:val="005B0E65"/>
    <w:rsid w:val="005B0F49"/>
    <w:rsid w:val="005B10D3"/>
    <w:rsid w:val="005B1261"/>
    <w:rsid w:val="005B12CA"/>
    <w:rsid w:val="005B12CF"/>
    <w:rsid w:val="005B141E"/>
    <w:rsid w:val="005B1430"/>
    <w:rsid w:val="005B1461"/>
    <w:rsid w:val="005B17E0"/>
    <w:rsid w:val="005B1949"/>
    <w:rsid w:val="005B1A66"/>
    <w:rsid w:val="005B1D95"/>
    <w:rsid w:val="005B1DC2"/>
    <w:rsid w:val="005B1EAA"/>
    <w:rsid w:val="005B2001"/>
    <w:rsid w:val="005B214F"/>
    <w:rsid w:val="005B217E"/>
    <w:rsid w:val="005B22AB"/>
    <w:rsid w:val="005B26BA"/>
    <w:rsid w:val="005B2731"/>
    <w:rsid w:val="005B29F7"/>
    <w:rsid w:val="005B2AD0"/>
    <w:rsid w:val="005B304E"/>
    <w:rsid w:val="005B30D2"/>
    <w:rsid w:val="005B3158"/>
    <w:rsid w:val="005B334C"/>
    <w:rsid w:val="005B372E"/>
    <w:rsid w:val="005B3879"/>
    <w:rsid w:val="005B3D35"/>
    <w:rsid w:val="005B3DDB"/>
    <w:rsid w:val="005B3F0D"/>
    <w:rsid w:val="005B3FB0"/>
    <w:rsid w:val="005B3FE7"/>
    <w:rsid w:val="005B4009"/>
    <w:rsid w:val="005B41FE"/>
    <w:rsid w:val="005B442C"/>
    <w:rsid w:val="005B457D"/>
    <w:rsid w:val="005B45A5"/>
    <w:rsid w:val="005B46FF"/>
    <w:rsid w:val="005B47AA"/>
    <w:rsid w:val="005B4CEC"/>
    <w:rsid w:val="005B4EDE"/>
    <w:rsid w:val="005B50C5"/>
    <w:rsid w:val="005B5160"/>
    <w:rsid w:val="005B540A"/>
    <w:rsid w:val="005B556C"/>
    <w:rsid w:val="005B55D2"/>
    <w:rsid w:val="005B55F4"/>
    <w:rsid w:val="005B58AC"/>
    <w:rsid w:val="005B59F5"/>
    <w:rsid w:val="005B59FE"/>
    <w:rsid w:val="005B5A48"/>
    <w:rsid w:val="005B5D17"/>
    <w:rsid w:val="005B5DAB"/>
    <w:rsid w:val="005B5E85"/>
    <w:rsid w:val="005B5EB5"/>
    <w:rsid w:val="005B5F16"/>
    <w:rsid w:val="005B5FAA"/>
    <w:rsid w:val="005B6003"/>
    <w:rsid w:val="005B6048"/>
    <w:rsid w:val="005B6614"/>
    <w:rsid w:val="005B6709"/>
    <w:rsid w:val="005B68D0"/>
    <w:rsid w:val="005B693A"/>
    <w:rsid w:val="005B6AD7"/>
    <w:rsid w:val="005B6C5E"/>
    <w:rsid w:val="005B6F94"/>
    <w:rsid w:val="005B725F"/>
    <w:rsid w:val="005B7268"/>
    <w:rsid w:val="005B73BE"/>
    <w:rsid w:val="005B749C"/>
    <w:rsid w:val="005B77F5"/>
    <w:rsid w:val="005B78A4"/>
    <w:rsid w:val="005B79C4"/>
    <w:rsid w:val="005B7B93"/>
    <w:rsid w:val="005B7E3E"/>
    <w:rsid w:val="005B7F8D"/>
    <w:rsid w:val="005B7FC2"/>
    <w:rsid w:val="005C06FA"/>
    <w:rsid w:val="005C0866"/>
    <w:rsid w:val="005C087D"/>
    <w:rsid w:val="005C08F7"/>
    <w:rsid w:val="005C0952"/>
    <w:rsid w:val="005C0D85"/>
    <w:rsid w:val="005C0DAC"/>
    <w:rsid w:val="005C0ED6"/>
    <w:rsid w:val="005C0F1D"/>
    <w:rsid w:val="005C104B"/>
    <w:rsid w:val="005C1865"/>
    <w:rsid w:val="005C18DA"/>
    <w:rsid w:val="005C1998"/>
    <w:rsid w:val="005C1A53"/>
    <w:rsid w:val="005C1E06"/>
    <w:rsid w:val="005C21B7"/>
    <w:rsid w:val="005C2263"/>
    <w:rsid w:val="005C2998"/>
    <w:rsid w:val="005C2B1C"/>
    <w:rsid w:val="005C2D03"/>
    <w:rsid w:val="005C2E0F"/>
    <w:rsid w:val="005C2E7D"/>
    <w:rsid w:val="005C2F69"/>
    <w:rsid w:val="005C2FAB"/>
    <w:rsid w:val="005C300F"/>
    <w:rsid w:val="005C303F"/>
    <w:rsid w:val="005C3055"/>
    <w:rsid w:val="005C30E6"/>
    <w:rsid w:val="005C31C1"/>
    <w:rsid w:val="005C3431"/>
    <w:rsid w:val="005C3543"/>
    <w:rsid w:val="005C3580"/>
    <w:rsid w:val="005C36B2"/>
    <w:rsid w:val="005C37E2"/>
    <w:rsid w:val="005C3895"/>
    <w:rsid w:val="005C3AFB"/>
    <w:rsid w:val="005C3B8E"/>
    <w:rsid w:val="005C3BB1"/>
    <w:rsid w:val="005C42C0"/>
    <w:rsid w:val="005C43F5"/>
    <w:rsid w:val="005C4451"/>
    <w:rsid w:val="005C44CF"/>
    <w:rsid w:val="005C4A81"/>
    <w:rsid w:val="005C5085"/>
    <w:rsid w:val="005C5138"/>
    <w:rsid w:val="005C519C"/>
    <w:rsid w:val="005C5254"/>
    <w:rsid w:val="005C5519"/>
    <w:rsid w:val="005C59EC"/>
    <w:rsid w:val="005C5FC4"/>
    <w:rsid w:val="005C606E"/>
    <w:rsid w:val="005C6207"/>
    <w:rsid w:val="005C647A"/>
    <w:rsid w:val="005C65D7"/>
    <w:rsid w:val="005C6AD7"/>
    <w:rsid w:val="005C6C86"/>
    <w:rsid w:val="005C6E2F"/>
    <w:rsid w:val="005C6E4D"/>
    <w:rsid w:val="005C72AD"/>
    <w:rsid w:val="005C776A"/>
    <w:rsid w:val="005C79A0"/>
    <w:rsid w:val="005C79A9"/>
    <w:rsid w:val="005C7D35"/>
    <w:rsid w:val="005C7D38"/>
    <w:rsid w:val="005C7F1C"/>
    <w:rsid w:val="005D001D"/>
    <w:rsid w:val="005D0260"/>
    <w:rsid w:val="005D0281"/>
    <w:rsid w:val="005D0564"/>
    <w:rsid w:val="005D08F8"/>
    <w:rsid w:val="005D0FAA"/>
    <w:rsid w:val="005D1329"/>
    <w:rsid w:val="005D1373"/>
    <w:rsid w:val="005D14C2"/>
    <w:rsid w:val="005D14E5"/>
    <w:rsid w:val="005D17D3"/>
    <w:rsid w:val="005D19FA"/>
    <w:rsid w:val="005D1AEF"/>
    <w:rsid w:val="005D23F9"/>
    <w:rsid w:val="005D2481"/>
    <w:rsid w:val="005D2681"/>
    <w:rsid w:val="005D2A97"/>
    <w:rsid w:val="005D2B1A"/>
    <w:rsid w:val="005D2B34"/>
    <w:rsid w:val="005D2D34"/>
    <w:rsid w:val="005D2F5D"/>
    <w:rsid w:val="005D2FBD"/>
    <w:rsid w:val="005D309F"/>
    <w:rsid w:val="005D33F8"/>
    <w:rsid w:val="005D3895"/>
    <w:rsid w:val="005D39E0"/>
    <w:rsid w:val="005D3B48"/>
    <w:rsid w:val="005D3B7B"/>
    <w:rsid w:val="005D3C51"/>
    <w:rsid w:val="005D3E04"/>
    <w:rsid w:val="005D3FB9"/>
    <w:rsid w:val="005D4008"/>
    <w:rsid w:val="005D41D3"/>
    <w:rsid w:val="005D43B0"/>
    <w:rsid w:val="005D43D2"/>
    <w:rsid w:val="005D4444"/>
    <w:rsid w:val="005D44E4"/>
    <w:rsid w:val="005D460F"/>
    <w:rsid w:val="005D4650"/>
    <w:rsid w:val="005D46DE"/>
    <w:rsid w:val="005D47DC"/>
    <w:rsid w:val="005D48BC"/>
    <w:rsid w:val="005D4A19"/>
    <w:rsid w:val="005D4C1C"/>
    <w:rsid w:val="005D4E5E"/>
    <w:rsid w:val="005D4F30"/>
    <w:rsid w:val="005D52F2"/>
    <w:rsid w:val="005D53B4"/>
    <w:rsid w:val="005D5674"/>
    <w:rsid w:val="005D56D9"/>
    <w:rsid w:val="005D56EE"/>
    <w:rsid w:val="005D578A"/>
    <w:rsid w:val="005D5892"/>
    <w:rsid w:val="005D5986"/>
    <w:rsid w:val="005D5A6F"/>
    <w:rsid w:val="005D5A91"/>
    <w:rsid w:val="005D5CA8"/>
    <w:rsid w:val="005D5DB9"/>
    <w:rsid w:val="005D5E28"/>
    <w:rsid w:val="005D5E40"/>
    <w:rsid w:val="005D5FA8"/>
    <w:rsid w:val="005D61F0"/>
    <w:rsid w:val="005D63E3"/>
    <w:rsid w:val="005D64AF"/>
    <w:rsid w:val="005D64B6"/>
    <w:rsid w:val="005D659A"/>
    <w:rsid w:val="005D6ABE"/>
    <w:rsid w:val="005D6B9B"/>
    <w:rsid w:val="005D6C2A"/>
    <w:rsid w:val="005D7048"/>
    <w:rsid w:val="005D7123"/>
    <w:rsid w:val="005D730B"/>
    <w:rsid w:val="005D7682"/>
    <w:rsid w:val="005D76E1"/>
    <w:rsid w:val="005D77EA"/>
    <w:rsid w:val="005D783F"/>
    <w:rsid w:val="005D7922"/>
    <w:rsid w:val="005D7C74"/>
    <w:rsid w:val="005D7CAB"/>
    <w:rsid w:val="005DF096"/>
    <w:rsid w:val="005E0211"/>
    <w:rsid w:val="005E02EE"/>
    <w:rsid w:val="005E0309"/>
    <w:rsid w:val="005E0369"/>
    <w:rsid w:val="005E03E9"/>
    <w:rsid w:val="005E045F"/>
    <w:rsid w:val="005E04C1"/>
    <w:rsid w:val="005E06C5"/>
    <w:rsid w:val="005E07ED"/>
    <w:rsid w:val="005E0900"/>
    <w:rsid w:val="005E0BF5"/>
    <w:rsid w:val="005E0BFC"/>
    <w:rsid w:val="005E0E2E"/>
    <w:rsid w:val="005E0FBC"/>
    <w:rsid w:val="005E107F"/>
    <w:rsid w:val="005E10AC"/>
    <w:rsid w:val="005E10FE"/>
    <w:rsid w:val="005E10FF"/>
    <w:rsid w:val="005E125D"/>
    <w:rsid w:val="005E1318"/>
    <w:rsid w:val="005E1333"/>
    <w:rsid w:val="005E1575"/>
    <w:rsid w:val="005E1727"/>
    <w:rsid w:val="005E177E"/>
    <w:rsid w:val="005E1C0F"/>
    <w:rsid w:val="005E1EAA"/>
    <w:rsid w:val="005E211A"/>
    <w:rsid w:val="005E2148"/>
    <w:rsid w:val="005E2502"/>
    <w:rsid w:val="005E2757"/>
    <w:rsid w:val="005E27CA"/>
    <w:rsid w:val="005E29A0"/>
    <w:rsid w:val="005E2A5B"/>
    <w:rsid w:val="005E2AA3"/>
    <w:rsid w:val="005E2B43"/>
    <w:rsid w:val="005E2BA0"/>
    <w:rsid w:val="005E2BC3"/>
    <w:rsid w:val="005E2C3A"/>
    <w:rsid w:val="005E33D0"/>
    <w:rsid w:val="005E33E4"/>
    <w:rsid w:val="005E346D"/>
    <w:rsid w:val="005E34F2"/>
    <w:rsid w:val="005E3575"/>
    <w:rsid w:val="005E3679"/>
    <w:rsid w:val="005E38AB"/>
    <w:rsid w:val="005E3C73"/>
    <w:rsid w:val="005E3CF7"/>
    <w:rsid w:val="005E3E7B"/>
    <w:rsid w:val="005E3ECA"/>
    <w:rsid w:val="005E4093"/>
    <w:rsid w:val="005E431B"/>
    <w:rsid w:val="005E43B1"/>
    <w:rsid w:val="005E444B"/>
    <w:rsid w:val="005E45A8"/>
    <w:rsid w:val="005E480D"/>
    <w:rsid w:val="005E492C"/>
    <w:rsid w:val="005E49A1"/>
    <w:rsid w:val="005E4E87"/>
    <w:rsid w:val="005E4E95"/>
    <w:rsid w:val="005E51FF"/>
    <w:rsid w:val="005E5280"/>
    <w:rsid w:val="005E536D"/>
    <w:rsid w:val="005E5484"/>
    <w:rsid w:val="005E549B"/>
    <w:rsid w:val="005E54D1"/>
    <w:rsid w:val="005E54F6"/>
    <w:rsid w:val="005E5579"/>
    <w:rsid w:val="005E566E"/>
    <w:rsid w:val="005E59A5"/>
    <w:rsid w:val="005E59BA"/>
    <w:rsid w:val="005E59EB"/>
    <w:rsid w:val="005E5A0D"/>
    <w:rsid w:val="005E5ABD"/>
    <w:rsid w:val="005E5AF4"/>
    <w:rsid w:val="005E611E"/>
    <w:rsid w:val="005E61E1"/>
    <w:rsid w:val="005E6273"/>
    <w:rsid w:val="005E62D2"/>
    <w:rsid w:val="005E6307"/>
    <w:rsid w:val="005E6325"/>
    <w:rsid w:val="005E6488"/>
    <w:rsid w:val="005E66B1"/>
    <w:rsid w:val="005E66F4"/>
    <w:rsid w:val="005E6701"/>
    <w:rsid w:val="005E6A31"/>
    <w:rsid w:val="005E6D6B"/>
    <w:rsid w:val="005E6DB4"/>
    <w:rsid w:val="005E6F18"/>
    <w:rsid w:val="005E715B"/>
    <w:rsid w:val="005E73D3"/>
    <w:rsid w:val="005E7459"/>
    <w:rsid w:val="005E74A8"/>
    <w:rsid w:val="005E75E7"/>
    <w:rsid w:val="005E760D"/>
    <w:rsid w:val="005E7906"/>
    <w:rsid w:val="005E794C"/>
    <w:rsid w:val="005E7A0B"/>
    <w:rsid w:val="005E7ABB"/>
    <w:rsid w:val="005E7BA7"/>
    <w:rsid w:val="005E7BC5"/>
    <w:rsid w:val="005E7CF4"/>
    <w:rsid w:val="005E9C8B"/>
    <w:rsid w:val="005ED1C2"/>
    <w:rsid w:val="005F001B"/>
    <w:rsid w:val="005F0245"/>
    <w:rsid w:val="005F0494"/>
    <w:rsid w:val="005F0501"/>
    <w:rsid w:val="005F05F5"/>
    <w:rsid w:val="005F0784"/>
    <w:rsid w:val="005F0814"/>
    <w:rsid w:val="005F0EE7"/>
    <w:rsid w:val="005F0FCF"/>
    <w:rsid w:val="005F148A"/>
    <w:rsid w:val="005F1860"/>
    <w:rsid w:val="005F19B3"/>
    <w:rsid w:val="005F19D4"/>
    <w:rsid w:val="005F1A55"/>
    <w:rsid w:val="005F1AC3"/>
    <w:rsid w:val="005F1BDB"/>
    <w:rsid w:val="005F1DBB"/>
    <w:rsid w:val="005F1DC5"/>
    <w:rsid w:val="005F1E36"/>
    <w:rsid w:val="005F1E98"/>
    <w:rsid w:val="005F1EAE"/>
    <w:rsid w:val="005F2240"/>
    <w:rsid w:val="005F2396"/>
    <w:rsid w:val="005F27B8"/>
    <w:rsid w:val="005F2952"/>
    <w:rsid w:val="005F29B8"/>
    <w:rsid w:val="005F2BEE"/>
    <w:rsid w:val="005F2CE3"/>
    <w:rsid w:val="005F2D0F"/>
    <w:rsid w:val="005F3332"/>
    <w:rsid w:val="005F3342"/>
    <w:rsid w:val="005F3605"/>
    <w:rsid w:val="005F388E"/>
    <w:rsid w:val="005F38A4"/>
    <w:rsid w:val="005F38EC"/>
    <w:rsid w:val="005F39CF"/>
    <w:rsid w:val="005F3A69"/>
    <w:rsid w:val="005F3B40"/>
    <w:rsid w:val="005F3E24"/>
    <w:rsid w:val="005F3E55"/>
    <w:rsid w:val="005F3F76"/>
    <w:rsid w:val="005F3F97"/>
    <w:rsid w:val="005F425A"/>
    <w:rsid w:val="005F4560"/>
    <w:rsid w:val="005F48C0"/>
    <w:rsid w:val="005F4D09"/>
    <w:rsid w:val="005F4D59"/>
    <w:rsid w:val="005F4FF4"/>
    <w:rsid w:val="005F53CC"/>
    <w:rsid w:val="005F54D4"/>
    <w:rsid w:val="005F54DB"/>
    <w:rsid w:val="005F5693"/>
    <w:rsid w:val="005F5717"/>
    <w:rsid w:val="005F58E3"/>
    <w:rsid w:val="005F5C1A"/>
    <w:rsid w:val="005F5E0F"/>
    <w:rsid w:val="005F5EBD"/>
    <w:rsid w:val="005F61D2"/>
    <w:rsid w:val="005F6206"/>
    <w:rsid w:val="005F6208"/>
    <w:rsid w:val="005F65AC"/>
    <w:rsid w:val="005F6964"/>
    <w:rsid w:val="005F69E7"/>
    <w:rsid w:val="005F6A92"/>
    <w:rsid w:val="005F6AD9"/>
    <w:rsid w:val="005F6B65"/>
    <w:rsid w:val="005F6F8B"/>
    <w:rsid w:val="005F6FF0"/>
    <w:rsid w:val="005F712F"/>
    <w:rsid w:val="005F73D5"/>
    <w:rsid w:val="005F7667"/>
    <w:rsid w:val="005F7840"/>
    <w:rsid w:val="005F7892"/>
    <w:rsid w:val="005F79E9"/>
    <w:rsid w:val="005F7C28"/>
    <w:rsid w:val="005F7D5A"/>
    <w:rsid w:val="005F7F7D"/>
    <w:rsid w:val="005FCE97"/>
    <w:rsid w:val="006000B8"/>
    <w:rsid w:val="00600337"/>
    <w:rsid w:val="0060055E"/>
    <w:rsid w:val="0060067F"/>
    <w:rsid w:val="00600882"/>
    <w:rsid w:val="0060091D"/>
    <w:rsid w:val="006009BA"/>
    <w:rsid w:val="00600A18"/>
    <w:rsid w:val="00600AD6"/>
    <w:rsid w:val="00600CFD"/>
    <w:rsid w:val="00600DF9"/>
    <w:rsid w:val="00600E70"/>
    <w:rsid w:val="00600F77"/>
    <w:rsid w:val="00601059"/>
    <w:rsid w:val="006013D2"/>
    <w:rsid w:val="0060142D"/>
    <w:rsid w:val="0060166F"/>
    <w:rsid w:val="0060172C"/>
    <w:rsid w:val="00601731"/>
    <w:rsid w:val="00601951"/>
    <w:rsid w:val="006019A5"/>
    <w:rsid w:val="00602586"/>
    <w:rsid w:val="00602587"/>
    <w:rsid w:val="00602603"/>
    <w:rsid w:val="00602640"/>
    <w:rsid w:val="00602735"/>
    <w:rsid w:val="006028D4"/>
    <w:rsid w:val="006028E8"/>
    <w:rsid w:val="00602A46"/>
    <w:rsid w:val="00602B73"/>
    <w:rsid w:val="00602C83"/>
    <w:rsid w:val="00602DF1"/>
    <w:rsid w:val="00602E45"/>
    <w:rsid w:val="00603067"/>
    <w:rsid w:val="006032BA"/>
    <w:rsid w:val="00603783"/>
    <w:rsid w:val="00603804"/>
    <w:rsid w:val="00603832"/>
    <w:rsid w:val="00603B01"/>
    <w:rsid w:val="00603F08"/>
    <w:rsid w:val="00604620"/>
    <w:rsid w:val="0060462D"/>
    <w:rsid w:val="006048E2"/>
    <w:rsid w:val="00604A39"/>
    <w:rsid w:val="00604AD7"/>
    <w:rsid w:val="00604BE4"/>
    <w:rsid w:val="00604C4A"/>
    <w:rsid w:val="00604E6B"/>
    <w:rsid w:val="00604EAB"/>
    <w:rsid w:val="00605012"/>
    <w:rsid w:val="0060506A"/>
    <w:rsid w:val="00605179"/>
    <w:rsid w:val="0060519A"/>
    <w:rsid w:val="0060527B"/>
    <w:rsid w:val="00605378"/>
    <w:rsid w:val="0060539D"/>
    <w:rsid w:val="00605473"/>
    <w:rsid w:val="00605967"/>
    <w:rsid w:val="006059A5"/>
    <w:rsid w:val="00605A76"/>
    <w:rsid w:val="00605A80"/>
    <w:rsid w:val="00605C1A"/>
    <w:rsid w:val="00605C62"/>
    <w:rsid w:val="00605C9E"/>
    <w:rsid w:val="00605DDB"/>
    <w:rsid w:val="00605F7E"/>
    <w:rsid w:val="006062B5"/>
    <w:rsid w:val="006063A0"/>
    <w:rsid w:val="006065AC"/>
    <w:rsid w:val="006066CF"/>
    <w:rsid w:val="00606DBB"/>
    <w:rsid w:val="00606DDA"/>
    <w:rsid w:val="00606EE1"/>
    <w:rsid w:val="00606F71"/>
    <w:rsid w:val="0060776F"/>
    <w:rsid w:val="006077C0"/>
    <w:rsid w:val="00607849"/>
    <w:rsid w:val="00607C55"/>
    <w:rsid w:val="00607D46"/>
    <w:rsid w:val="00607DAA"/>
    <w:rsid w:val="00607F05"/>
    <w:rsid w:val="00607F24"/>
    <w:rsid w:val="006102ED"/>
    <w:rsid w:val="00610377"/>
    <w:rsid w:val="00610460"/>
    <w:rsid w:val="0061048B"/>
    <w:rsid w:val="006104C5"/>
    <w:rsid w:val="00610682"/>
    <w:rsid w:val="0061072A"/>
    <w:rsid w:val="00610A89"/>
    <w:rsid w:val="00610B06"/>
    <w:rsid w:val="00610B5E"/>
    <w:rsid w:val="00610C34"/>
    <w:rsid w:val="00610D27"/>
    <w:rsid w:val="00610F55"/>
    <w:rsid w:val="006110A9"/>
    <w:rsid w:val="00611213"/>
    <w:rsid w:val="00611363"/>
    <w:rsid w:val="006113EB"/>
    <w:rsid w:val="006116A2"/>
    <w:rsid w:val="006116B3"/>
    <w:rsid w:val="00611A40"/>
    <w:rsid w:val="00611A64"/>
    <w:rsid w:val="00611BBA"/>
    <w:rsid w:val="00611F13"/>
    <w:rsid w:val="00611F45"/>
    <w:rsid w:val="00611F73"/>
    <w:rsid w:val="00611F86"/>
    <w:rsid w:val="00611FF5"/>
    <w:rsid w:val="00612205"/>
    <w:rsid w:val="006123A9"/>
    <w:rsid w:val="006126B1"/>
    <w:rsid w:val="0061282E"/>
    <w:rsid w:val="00612A54"/>
    <w:rsid w:val="00612C6B"/>
    <w:rsid w:val="00612D35"/>
    <w:rsid w:val="00612D40"/>
    <w:rsid w:val="00612D55"/>
    <w:rsid w:val="00612E3D"/>
    <w:rsid w:val="00612E55"/>
    <w:rsid w:val="00612E92"/>
    <w:rsid w:val="00612EF0"/>
    <w:rsid w:val="00612F68"/>
    <w:rsid w:val="00612FB0"/>
    <w:rsid w:val="00613025"/>
    <w:rsid w:val="006133C0"/>
    <w:rsid w:val="0061363F"/>
    <w:rsid w:val="0061373E"/>
    <w:rsid w:val="006138A8"/>
    <w:rsid w:val="00613B52"/>
    <w:rsid w:val="00613C17"/>
    <w:rsid w:val="00613D9A"/>
    <w:rsid w:val="00613E00"/>
    <w:rsid w:val="00614097"/>
    <w:rsid w:val="006140AE"/>
    <w:rsid w:val="00614452"/>
    <w:rsid w:val="00614502"/>
    <w:rsid w:val="00614544"/>
    <w:rsid w:val="00614928"/>
    <w:rsid w:val="00614CD6"/>
    <w:rsid w:val="00614E31"/>
    <w:rsid w:val="00614E93"/>
    <w:rsid w:val="00615046"/>
    <w:rsid w:val="00615079"/>
    <w:rsid w:val="006151C2"/>
    <w:rsid w:val="006151D6"/>
    <w:rsid w:val="00615213"/>
    <w:rsid w:val="0061527B"/>
    <w:rsid w:val="00615297"/>
    <w:rsid w:val="0061531E"/>
    <w:rsid w:val="00615D28"/>
    <w:rsid w:val="0061607E"/>
    <w:rsid w:val="006160F9"/>
    <w:rsid w:val="00616277"/>
    <w:rsid w:val="00616306"/>
    <w:rsid w:val="0061632C"/>
    <w:rsid w:val="006164D2"/>
    <w:rsid w:val="006166B1"/>
    <w:rsid w:val="006166EB"/>
    <w:rsid w:val="00616886"/>
    <w:rsid w:val="00616A1A"/>
    <w:rsid w:val="00616BEB"/>
    <w:rsid w:val="00616C0A"/>
    <w:rsid w:val="00616D7A"/>
    <w:rsid w:val="00616DC5"/>
    <w:rsid w:val="006171B6"/>
    <w:rsid w:val="00617215"/>
    <w:rsid w:val="0061727B"/>
    <w:rsid w:val="00617295"/>
    <w:rsid w:val="00617843"/>
    <w:rsid w:val="006179E0"/>
    <w:rsid w:val="00617C07"/>
    <w:rsid w:val="00620121"/>
    <w:rsid w:val="006201A6"/>
    <w:rsid w:val="00620289"/>
    <w:rsid w:val="006205F4"/>
    <w:rsid w:val="006207EA"/>
    <w:rsid w:val="00620D6A"/>
    <w:rsid w:val="00620E3C"/>
    <w:rsid w:val="0062118D"/>
    <w:rsid w:val="00621261"/>
    <w:rsid w:val="006214D1"/>
    <w:rsid w:val="006215F8"/>
    <w:rsid w:val="0062163A"/>
    <w:rsid w:val="00621678"/>
    <w:rsid w:val="0062167F"/>
    <w:rsid w:val="00621836"/>
    <w:rsid w:val="00621E62"/>
    <w:rsid w:val="00621F76"/>
    <w:rsid w:val="006220CA"/>
    <w:rsid w:val="006220F4"/>
    <w:rsid w:val="00622118"/>
    <w:rsid w:val="00622482"/>
    <w:rsid w:val="006225A4"/>
    <w:rsid w:val="0062289D"/>
    <w:rsid w:val="006228CB"/>
    <w:rsid w:val="006228D2"/>
    <w:rsid w:val="006228D5"/>
    <w:rsid w:val="00622B25"/>
    <w:rsid w:val="00622C46"/>
    <w:rsid w:val="00622CF6"/>
    <w:rsid w:val="00622D3E"/>
    <w:rsid w:val="006230C6"/>
    <w:rsid w:val="006230F3"/>
    <w:rsid w:val="006232D1"/>
    <w:rsid w:val="006232E4"/>
    <w:rsid w:val="006234A0"/>
    <w:rsid w:val="006234E4"/>
    <w:rsid w:val="00623617"/>
    <w:rsid w:val="00623A5E"/>
    <w:rsid w:val="00623A9C"/>
    <w:rsid w:val="00623B94"/>
    <w:rsid w:val="00623C73"/>
    <w:rsid w:val="00623C7E"/>
    <w:rsid w:val="00623D66"/>
    <w:rsid w:val="00623DA3"/>
    <w:rsid w:val="00623DDE"/>
    <w:rsid w:val="00623EA7"/>
    <w:rsid w:val="0062425A"/>
    <w:rsid w:val="0062445C"/>
    <w:rsid w:val="00624895"/>
    <w:rsid w:val="006249CF"/>
    <w:rsid w:val="00624AD0"/>
    <w:rsid w:val="00624C43"/>
    <w:rsid w:val="00624C50"/>
    <w:rsid w:val="00624C7D"/>
    <w:rsid w:val="00624D60"/>
    <w:rsid w:val="00625100"/>
    <w:rsid w:val="0062521B"/>
    <w:rsid w:val="006252A9"/>
    <w:rsid w:val="00625358"/>
    <w:rsid w:val="0062547E"/>
    <w:rsid w:val="00625B24"/>
    <w:rsid w:val="00625B40"/>
    <w:rsid w:val="00625D12"/>
    <w:rsid w:val="00625E69"/>
    <w:rsid w:val="00625E86"/>
    <w:rsid w:val="00625E8F"/>
    <w:rsid w:val="0062605F"/>
    <w:rsid w:val="006260A2"/>
    <w:rsid w:val="00626597"/>
    <w:rsid w:val="00626DD3"/>
    <w:rsid w:val="006271A3"/>
    <w:rsid w:val="0062749A"/>
    <w:rsid w:val="006276C5"/>
    <w:rsid w:val="0062788E"/>
    <w:rsid w:val="00627916"/>
    <w:rsid w:val="006279A6"/>
    <w:rsid w:val="00627AA2"/>
    <w:rsid w:val="00627AD5"/>
    <w:rsid w:val="00627ADF"/>
    <w:rsid w:val="00627BB8"/>
    <w:rsid w:val="00627BD3"/>
    <w:rsid w:val="00627C6F"/>
    <w:rsid w:val="00627D11"/>
    <w:rsid w:val="00627DC1"/>
    <w:rsid w:val="0062DEC9"/>
    <w:rsid w:val="0063005F"/>
    <w:rsid w:val="0063010E"/>
    <w:rsid w:val="00630271"/>
    <w:rsid w:val="0063037B"/>
    <w:rsid w:val="00630449"/>
    <w:rsid w:val="00630592"/>
    <w:rsid w:val="0063064F"/>
    <w:rsid w:val="0063081E"/>
    <w:rsid w:val="006308DA"/>
    <w:rsid w:val="00630C6E"/>
    <w:rsid w:val="00630D6F"/>
    <w:rsid w:val="0063100F"/>
    <w:rsid w:val="0063111F"/>
    <w:rsid w:val="00631332"/>
    <w:rsid w:val="0063138B"/>
    <w:rsid w:val="006317ED"/>
    <w:rsid w:val="00631A01"/>
    <w:rsid w:val="00631C44"/>
    <w:rsid w:val="0063209C"/>
    <w:rsid w:val="0063259F"/>
    <w:rsid w:val="006326CF"/>
    <w:rsid w:val="0063272E"/>
    <w:rsid w:val="006327AA"/>
    <w:rsid w:val="006328ED"/>
    <w:rsid w:val="00632A62"/>
    <w:rsid w:val="00632B7C"/>
    <w:rsid w:val="00632C34"/>
    <w:rsid w:val="00632CBC"/>
    <w:rsid w:val="00632D3F"/>
    <w:rsid w:val="00632EAA"/>
    <w:rsid w:val="00633418"/>
    <w:rsid w:val="0063357D"/>
    <w:rsid w:val="00633895"/>
    <w:rsid w:val="00633F67"/>
    <w:rsid w:val="00634099"/>
    <w:rsid w:val="00634144"/>
    <w:rsid w:val="00634713"/>
    <w:rsid w:val="00634951"/>
    <w:rsid w:val="00634957"/>
    <w:rsid w:val="00634ACF"/>
    <w:rsid w:val="00634F25"/>
    <w:rsid w:val="00634FF7"/>
    <w:rsid w:val="0063512D"/>
    <w:rsid w:val="00635327"/>
    <w:rsid w:val="00635369"/>
    <w:rsid w:val="006354CC"/>
    <w:rsid w:val="00635563"/>
    <w:rsid w:val="00635742"/>
    <w:rsid w:val="00635758"/>
    <w:rsid w:val="00635799"/>
    <w:rsid w:val="00635A20"/>
    <w:rsid w:val="00635BDA"/>
    <w:rsid w:val="00635F2E"/>
    <w:rsid w:val="006360E8"/>
    <w:rsid w:val="0063629A"/>
    <w:rsid w:val="006362AA"/>
    <w:rsid w:val="0063631F"/>
    <w:rsid w:val="0063638A"/>
    <w:rsid w:val="00636441"/>
    <w:rsid w:val="0063644C"/>
    <w:rsid w:val="006365B5"/>
    <w:rsid w:val="0063670E"/>
    <w:rsid w:val="00636831"/>
    <w:rsid w:val="00636940"/>
    <w:rsid w:val="00636B25"/>
    <w:rsid w:val="00636CE3"/>
    <w:rsid w:val="00636F03"/>
    <w:rsid w:val="00636FA2"/>
    <w:rsid w:val="0063720A"/>
    <w:rsid w:val="0063744B"/>
    <w:rsid w:val="006375FF"/>
    <w:rsid w:val="006376BE"/>
    <w:rsid w:val="00637937"/>
    <w:rsid w:val="00637973"/>
    <w:rsid w:val="00637ADD"/>
    <w:rsid w:val="00637BF8"/>
    <w:rsid w:val="00637C6D"/>
    <w:rsid w:val="00637D2B"/>
    <w:rsid w:val="00637DDB"/>
    <w:rsid w:val="00637F8A"/>
    <w:rsid w:val="00640129"/>
    <w:rsid w:val="00640184"/>
    <w:rsid w:val="00640461"/>
    <w:rsid w:val="006404AF"/>
    <w:rsid w:val="006404B0"/>
    <w:rsid w:val="0064058B"/>
    <w:rsid w:val="00640734"/>
    <w:rsid w:val="00640739"/>
    <w:rsid w:val="00640846"/>
    <w:rsid w:val="00640853"/>
    <w:rsid w:val="00640A34"/>
    <w:rsid w:val="00640A4D"/>
    <w:rsid w:val="00640FF4"/>
    <w:rsid w:val="00641063"/>
    <w:rsid w:val="006412B7"/>
    <w:rsid w:val="006414C6"/>
    <w:rsid w:val="00641873"/>
    <w:rsid w:val="00641BAD"/>
    <w:rsid w:val="00641E26"/>
    <w:rsid w:val="00642033"/>
    <w:rsid w:val="006421AC"/>
    <w:rsid w:val="00642331"/>
    <w:rsid w:val="006423F0"/>
    <w:rsid w:val="006425EA"/>
    <w:rsid w:val="006429D3"/>
    <w:rsid w:val="00642BDA"/>
    <w:rsid w:val="00642C61"/>
    <w:rsid w:val="00642CC4"/>
    <w:rsid w:val="00642E73"/>
    <w:rsid w:val="00642FC9"/>
    <w:rsid w:val="006431B2"/>
    <w:rsid w:val="00643526"/>
    <w:rsid w:val="006435A8"/>
    <w:rsid w:val="006436F7"/>
    <w:rsid w:val="006437B3"/>
    <w:rsid w:val="00643925"/>
    <w:rsid w:val="00643963"/>
    <w:rsid w:val="00643D65"/>
    <w:rsid w:val="00643DB1"/>
    <w:rsid w:val="00643E04"/>
    <w:rsid w:val="00643F02"/>
    <w:rsid w:val="00643F35"/>
    <w:rsid w:val="00644029"/>
    <w:rsid w:val="006441FF"/>
    <w:rsid w:val="006443F7"/>
    <w:rsid w:val="006447D6"/>
    <w:rsid w:val="00644813"/>
    <w:rsid w:val="006448FC"/>
    <w:rsid w:val="006449A6"/>
    <w:rsid w:val="00644A7A"/>
    <w:rsid w:val="00644D55"/>
    <w:rsid w:val="00645009"/>
    <w:rsid w:val="00645031"/>
    <w:rsid w:val="00645347"/>
    <w:rsid w:val="006455A5"/>
    <w:rsid w:val="006456C0"/>
    <w:rsid w:val="00645743"/>
    <w:rsid w:val="0064580B"/>
    <w:rsid w:val="00645CE1"/>
    <w:rsid w:val="00645D11"/>
    <w:rsid w:val="00645D5A"/>
    <w:rsid w:val="00645E4B"/>
    <w:rsid w:val="00646188"/>
    <w:rsid w:val="00646385"/>
    <w:rsid w:val="00646D60"/>
    <w:rsid w:val="00646E78"/>
    <w:rsid w:val="00646EB7"/>
    <w:rsid w:val="00646F03"/>
    <w:rsid w:val="00647005"/>
    <w:rsid w:val="00647051"/>
    <w:rsid w:val="00647053"/>
    <w:rsid w:val="006470D8"/>
    <w:rsid w:val="0064724A"/>
    <w:rsid w:val="00647556"/>
    <w:rsid w:val="00647643"/>
    <w:rsid w:val="00647C1D"/>
    <w:rsid w:val="00647C3B"/>
    <w:rsid w:val="00650042"/>
    <w:rsid w:val="006503E9"/>
    <w:rsid w:val="006505C6"/>
    <w:rsid w:val="006505CF"/>
    <w:rsid w:val="00650701"/>
    <w:rsid w:val="006507F5"/>
    <w:rsid w:val="00650B0A"/>
    <w:rsid w:val="00650C84"/>
    <w:rsid w:val="006511A4"/>
    <w:rsid w:val="00651401"/>
    <w:rsid w:val="006514E7"/>
    <w:rsid w:val="006518A5"/>
    <w:rsid w:val="00651A22"/>
    <w:rsid w:val="00651BA0"/>
    <w:rsid w:val="00651CBE"/>
    <w:rsid w:val="00651EB8"/>
    <w:rsid w:val="00651F1F"/>
    <w:rsid w:val="006521AE"/>
    <w:rsid w:val="006521E2"/>
    <w:rsid w:val="00652208"/>
    <w:rsid w:val="00652248"/>
    <w:rsid w:val="006522A5"/>
    <w:rsid w:val="006527EF"/>
    <w:rsid w:val="00652954"/>
    <w:rsid w:val="006529DC"/>
    <w:rsid w:val="00652C4C"/>
    <w:rsid w:val="00652CCC"/>
    <w:rsid w:val="006530BB"/>
    <w:rsid w:val="006532A8"/>
    <w:rsid w:val="006534A9"/>
    <w:rsid w:val="006536B2"/>
    <w:rsid w:val="00653878"/>
    <w:rsid w:val="00653928"/>
    <w:rsid w:val="00653AFA"/>
    <w:rsid w:val="00653B4E"/>
    <w:rsid w:val="00653D05"/>
    <w:rsid w:val="00653D50"/>
    <w:rsid w:val="00653D6E"/>
    <w:rsid w:val="00653F65"/>
    <w:rsid w:val="00653FA4"/>
    <w:rsid w:val="00653FE0"/>
    <w:rsid w:val="006542D1"/>
    <w:rsid w:val="006543FD"/>
    <w:rsid w:val="00654447"/>
    <w:rsid w:val="00654448"/>
    <w:rsid w:val="006545BD"/>
    <w:rsid w:val="006546B3"/>
    <w:rsid w:val="006547BD"/>
    <w:rsid w:val="00654821"/>
    <w:rsid w:val="006548F9"/>
    <w:rsid w:val="00654A2D"/>
    <w:rsid w:val="00654AA1"/>
    <w:rsid w:val="00654DC5"/>
    <w:rsid w:val="00655175"/>
    <w:rsid w:val="0065532F"/>
    <w:rsid w:val="006553D0"/>
    <w:rsid w:val="006555CE"/>
    <w:rsid w:val="006555E3"/>
    <w:rsid w:val="00655ADD"/>
    <w:rsid w:val="00655FE4"/>
    <w:rsid w:val="00655FF9"/>
    <w:rsid w:val="0065624F"/>
    <w:rsid w:val="0065628F"/>
    <w:rsid w:val="0065639F"/>
    <w:rsid w:val="006566A8"/>
    <w:rsid w:val="006568C3"/>
    <w:rsid w:val="0065694B"/>
    <w:rsid w:val="006569C3"/>
    <w:rsid w:val="00656BE8"/>
    <w:rsid w:val="0065705B"/>
    <w:rsid w:val="00657173"/>
    <w:rsid w:val="006572F8"/>
    <w:rsid w:val="00657331"/>
    <w:rsid w:val="006576A2"/>
    <w:rsid w:val="006576BF"/>
    <w:rsid w:val="0065773C"/>
    <w:rsid w:val="00657A36"/>
    <w:rsid w:val="00657A61"/>
    <w:rsid w:val="00657AF3"/>
    <w:rsid w:val="00657B46"/>
    <w:rsid w:val="00657EA7"/>
    <w:rsid w:val="00657ED7"/>
    <w:rsid w:val="0066002B"/>
    <w:rsid w:val="00660111"/>
    <w:rsid w:val="006601A3"/>
    <w:rsid w:val="00660216"/>
    <w:rsid w:val="00660330"/>
    <w:rsid w:val="00660511"/>
    <w:rsid w:val="00660597"/>
    <w:rsid w:val="006605BD"/>
    <w:rsid w:val="006605DD"/>
    <w:rsid w:val="006605FC"/>
    <w:rsid w:val="0066083E"/>
    <w:rsid w:val="006608AC"/>
    <w:rsid w:val="00660B67"/>
    <w:rsid w:val="00660B88"/>
    <w:rsid w:val="00660D9B"/>
    <w:rsid w:val="00661070"/>
    <w:rsid w:val="0066109D"/>
    <w:rsid w:val="00661275"/>
    <w:rsid w:val="0066151D"/>
    <w:rsid w:val="00661534"/>
    <w:rsid w:val="00661613"/>
    <w:rsid w:val="00661655"/>
    <w:rsid w:val="006618F0"/>
    <w:rsid w:val="006619EF"/>
    <w:rsid w:val="00661B6F"/>
    <w:rsid w:val="00661CEF"/>
    <w:rsid w:val="00661FF2"/>
    <w:rsid w:val="00662143"/>
    <w:rsid w:val="00662148"/>
    <w:rsid w:val="0066236C"/>
    <w:rsid w:val="00662A87"/>
    <w:rsid w:val="00662ADA"/>
    <w:rsid w:val="00662B4F"/>
    <w:rsid w:val="00662C9C"/>
    <w:rsid w:val="00662CC5"/>
    <w:rsid w:val="00662E37"/>
    <w:rsid w:val="00662E78"/>
    <w:rsid w:val="00663256"/>
    <w:rsid w:val="006633A2"/>
    <w:rsid w:val="006634EF"/>
    <w:rsid w:val="006635E8"/>
    <w:rsid w:val="006636CB"/>
    <w:rsid w:val="00663714"/>
    <w:rsid w:val="00663796"/>
    <w:rsid w:val="00663934"/>
    <w:rsid w:val="00663AE1"/>
    <w:rsid w:val="00664207"/>
    <w:rsid w:val="00664298"/>
    <w:rsid w:val="006642BE"/>
    <w:rsid w:val="006643A4"/>
    <w:rsid w:val="0066447B"/>
    <w:rsid w:val="0066465F"/>
    <w:rsid w:val="00664661"/>
    <w:rsid w:val="006647C1"/>
    <w:rsid w:val="006649B1"/>
    <w:rsid w:val="006649B3"/>
    <w:rsid w:val="00664BE2"/>
    <w:rsid w:val="00664D7B"/>
    <w:rsid w:val="00664FE1"/>
    <w:rsid w:val="00665042"/>
    <w:rsid w:val="006651D8"/>
    <w:rsid w:val="006656AE"/>
    <w:rsid w:val="006658D3"/>
    <w:rsid w:val="00665954"/>
    <w:rsid w:val="00665C0B"/>
    <w:rsid w:val="00665E16"/>
    <w:rsid w:val="00665EED"/>
    <w:rsid w:val="0066623A"/>
    <w:rsid w:val="00666522"/>
    <w:rsid w:val="006666EC"/>
    <w:rsid w:val="00666755"/>
    <w:rsid w:val="006667A6"/>
    <w:rsid w:val="0066689E"/>
    <w:rsid w:val="006668FE"/>
    <w:rsid w:val="00666911"/>
    <w:rsid w:val="00666A68"/>
    <w:rsid w:val="00666C65"/>
    <w:rsid w:val="00666CC0"/>
    <w:rsid w:val="00666D38"/>
    <w:rsid w:val="00666DB9"/>
    <w:rsid w:val="00666EEF"/>
    <w:rsid w:val="00667190"/>
    <w:rsid w:val="0066723E"/>
    <w:rsid w:val="006675FB"/>
    <w:rsid w:val="00667604"/>
    <w:rsid w:val="00667700"/>
    <w:rsid w:val="00667AC2"/>
    <w:rsid w:val="00667B12"/>
    <w:rsid w:val="00667D47"/>
    <w:rsid w:val="00667D50"/>
    <w:rsid w:val="00667E6D"/>
    <w:rsid w:val="00667E86"/>
    <w:rsid w:val="00667E91"/>
    <w:rsid w:val="00667E95"/>
    <w:rsid w:val="00667F40"/>
    <w:rsid w:val="00670158"/>
    <w:rsid w:val="00670188"/>
    <w:rsid w:val="0067028C"/>
    <w:rsid w:val="006707CA"/>
    <w:rsid w:val="00670D52"/>
    <w:rsid w:val="00670EC9"/>
    <w:rsid w:val="00670F48"/>
    <w:rsid w:val="00670F9D"/>
    <w:rsid w:val="00670FCD"/>
    <w:rsid w:val="0067100C"/>
    <w:rsid w:val="0067140D"/>
    <w:rsid w:val="00671649"/>
    <w:rsid w:val="0067175C"/>
    <w:rsid w:val="00671929"/>
    <w:rsid w:val="00671B22"/>
    <w:rsid w:val="00671B59"/>
    <w:rsid w:val="00671C15"/>
    <w:rsid w:val="00671E4B"/>
    <w:rsid w:val="00672130"/>
    <w:rsid w:val="0067260B"/>
    <w:rsid w:val="0067276B"/>
    <w:rsid w:val="006727B4"/>
    <w:rsid w:val="00672AE9"/>
    <w:rsid w:val="00672BC1"/>
    <w:rsid w:val="00672C3B"/>
    <w:rsid w:val="00672F16"/>
    <w:rsid w:val="0067308E"/>
    <w:rsid w:val="0067311D"/>
    <w:rsid w:val="00673171"/>
    <w:rsid w:val="006731D7"/>
    <w:rsid w:val="00673328"/>
    <w:rsid w:val="006736ED"/>
    <w:rsid w:val="00673924"/>
    <w:rsid w:val="00673ECB"/>
    <w:rsid w:val="00673F07"/>
    <w:rsid w:val="00673F9D"/>
    <w:rsid w:val="00673FB3"/>
    <w:rsid w:val="0067406A"/>
    <w:rsid w:val="0067431E"/>
    <w:rsid w:val="006743EF"/>
    <w:rsid w:val="0067456E"/>
    <w:rsid w:val="00674626"/>
    <w:rsid w:val="006747B6"/>
    <w:rsid w:val="0067484F"/>
    <w:rsid w:val="00674992"/>
    <w:rsid w:val="0067499C"/>
    <w:rsid w:val="00674A65"/>
    <w:rsid w:val="00674A91"/>
    <w:rsid w:val="00674CC5"/>
    <w:rsid w:val="00674E01"/>
    <w:rsid w:val="00674F1E"/>
    <w:rsid w:val="00674F87"/>
    <w:rsid w:val="006751F7"/>
    <w:rsid w:val="0067562D"/>
    <w:rsid w:val="00675693"/>
    <w:rsid w:val="0067580E"/>
    <w:rsid w:val="00675CA4"/>
    <w:rsid w:val="00675D2D"/>
    <w:rsid w:val="00675D2E"/>
    <w:rsid w:val="00675FE8"/>
    <w:rsid w:val="00676228"/>
    <w:rsid w:val="0067625C"/>
    <w:rsid w:val="00676280"/>
    <w:rsid w:val="006765B0"/>
    <w:rsid w:val="0067675D"/>
    <w:rsid w:val="006768C3"/>
    <w:rsid w:val="00676902"/>
    <w:rsid w:val="00676C5F"/>
    <w:rsid w:val="00676CCE"/>
    <w:rsid w:val="00676D09"/>
    <w:rsid w:val="00676D94"/>
    <w:rsid w:val="00676DEA"/>
    <w:rsid w:val="00676E69"/>
    <w:rsid w:val="00676F13"/>
    <w:rsid w:val="00676F6D"/>
    <w:rsid w:val="00677042"/>
    <w:rsid w:val="006774C5"/>
    <w:rsid w:val="006774FB"/>
    <w:rsid w:val="00677520"/>
    <w:rsid w:val="00677784"/>
    <w:rsid w:val="00677882"/>
    <w:rsid w:val="00677936"/>
    <w:rsid w:val="006779BF"/>
    <w:rsid w:val="006779CF"/>
    <w:rsid w:val="00677D24"/>
    <w:rsid w:val="00677E06"/>
    <w:rsid w:val="00677FD7"/>
    <w:rsid w:val="0068001A"/>
    <w:rsid w:val="006800B0"/>
    <w:rsid w:val="0068019F"/>
    <w:rsid w:val="006801D9"/>
    <w:rsid w:val="0068039C"/>
    <w:rsid w:val="00680402"/>
    <w:rsid w:val="0068090E"/>
    <w:rsid w:val="00680BE2"/>
    <w:rsid w:val="00680BFC"/>
    <w:rsid w:val="00680D00"/>
    <w:rsid w:val="00680F5C"/>
    <w:rsid w:val="006811AF"/>
    <w:rsid w:val="00681635"/>
    <w:rsid w:val="00681F8A"/>
    <w:rsid w:val="006822FE"/>
    <w:rsid w:val="00682464"/>
    <w:rsid w:val="006824A0"/>
    <w:rsid w:val="0068263C"/>
    <w:rsid w:val="006826D9"/>
    <w:rsid w:val="00682729"/>
    <w:rsid w:val="006827B8"/>
    <w:rsid w:val="0068285D"/>
    <w:rsid w:val="00682881"/>
    <w:rsid w:val="00682A05"/>
    <w:rsid w:val="00682C33"/>
    <w:rsid w:val="00682C89"/>
    <w:rsid w:val="00682CAE"/>
    <w:rsid w:val="006831D5"/>
    <w:rsid w:val="00683282"/>
    <w:rsid w:val="006837F6"/>
    <w:rsid w:val="00683B72"/>
    <w:rsid w:val="00683E14"/>
    <w:rsid w:val="00683EA3"/>
    <w:rsid w:val="00683FB6"/>
    <w:rsid w:val="006840ED"/>
    <w:rsid w:val="0068443F"/>
    <w:rsid w:val="006846E9"/>
    <w:rsid w:val="00684B49"/>
    <w:rsid w:val="00684C29"/>
    <w:rsid w:val="00684C6A"/>
    <w:rsid w:val="00684DBB"/>
    <w:rsid w:val="00684E08"/>
    <w:rsid w:val="00684FCF"/>
    <w:rsid w:val="006850FB"/>
    <w:rsid w:val="0068524E"/>
    <w:rsid w:val="00685311"/>
    <w:rsid w:val="006853F8"/>
    <w:rsid w:val="006856A7"/>
    <w:rsid w:val="00685D9D"/>
    <w:rsid w:val="00685FE5"/>
    <w:rsid w:val="0068606B"/>
    <w:rsid w:val="006860DB"/>
    <w:rsid w:val="00686187"/>
    <w:rsid w:val="006864B0"/>
    <w:rsid w:val="0068653D"/>
    <w:rsid w:val="00686766"/>
    <w:rsid w:val="006867CA"/>
    <w:rsid w:val="00686DCC"/>
    <w:rsid w:val="00686E64"/>
    <w:rsid w:val="0068726D"/>
    <w:rsid w:val="00687351"/>
    <w:rsid w:val="00687439"/>
    <w:rsid w:val="006874FE"/>
    <w:rsid w:val="00687583"/>
    <w:rsid w:val="00687618"/>
    <w:rsid w:val="0068767C"/>
    <w:rsid w:val="00687930"/>
    <w:rsid w:val="00687998"/>
    <w:rsid w:val="00687B43"/>
    <w:rsid w:val="00687CF3"/>
    <w:rsid w:val="00687E19"/>
    <w:rsid w:val="00687E91"/>
    <w:rsid w:val="006900BC"/>
    <w:rsid w:val="006900C8"/>
    <w:rsid w:val="006901C2"/>
    <w:rsid w:val="006902F2"/>
    <w:rsid w:val="00690625"/>
    <w:rsid w:val="00690845"/>
    <w:rsid w:val="0069086A"/>
    <w:rsid w:val="00690F72"/>
    <w:rsid w:val="0069100F"/>
    <w:rsid w:val="00691092"/>
    <w:rsid w:val="006910C7"/>
    <w:rsid w:val="00691427"/>
    <w:rsid w:val="0069142A"/>
    <w:rsid w:val="00691C58"/>
    <w:rsid w:val="00691F46"/>
    <w:rsid w:val="0069214E"/>
    <w:rsid w:val="0069218B"/>
    <w:rsid w:val="006924B2"/>
    <w:rsid w:val="006925A4"/>
    <w:rsid w:val="006926DE"/>
    <w:rsid w:val="00692762"/>
    <w:rsid w:val="00692829"/>
    <w:rsid w:val="00692977"/>
    <w:rsid w:val="00692A5E"/>
    <w:rsid w:val="006933FB"/>
    <w:rsid w:val="0069347A"/>
    <w:rsid w:val="0069350D"/>
    <w:rsid w:val="0069352C"/>
    <w:rsid w:val="0069364E"/>
    <w:rsid w:val="00693868"/>
    <w:rsid w:val="00693A8D"/>
    <w:rsid w:val="00693CD4"/>
    <w:rsid w:val="00693DA4"/>
    <w:rsid w:val="006943A0"/>
    <w:rsid w:val="006944F4"/>
    <w:rsid w:val="00694701"/>
    <w:rsid w:val="00694776"/>
    <w:rsid w:val="00694957"/>
    <w:rsid w:val="00694A78"/>
    <w:rsid w:val="00694AE4"/>
    <w:rsid w:val="00694CAE"/>
    <w:rsid w:val="00694E60"/>
    <w:rsid w:val="00694E70"/>
    <w:rsid w:val="00695336"/>
    <w:rsid w:val="006953F0"/>
    <w:rsid w:val="0069544E"/>
    <w:rsid w:val="0069550B"/>
    <w:rsid w:val="00695513"/>
    <w:rsid w:val="0069564D"/>
    <w:rsid w:val="006956E4"/>
    <w:rsid w:val="00695899"/>
    <w:rsid w:val="006958DC"/>
    <w:rsid w:val="00695954"/>
    <w:rsid w:val="00695E30"/>
    <w:rsid w:val="00695E4D"/>
    <w:rsid w:val="00695EED"/>
    <w:rsid w:val="006960C8"/>
    <w:rsid w:val="0069610B"/>
    <w:rsid w:val="006961D2"/>
    <w:rsid w:val="0069623B"/>
    <w:rsid w:val="0069641D"/>
    <w:rsid w:val="0069655A"/>
    <w:rsid w:val="00696612"/>
    <w:rsid w:val="00696B04"/>
    <w:rsid w:val="00696DBA"/>
    <w:rsid w:val="006970CA"/>
    <w:rsid w:val="006974A0"/>
    <w:rsid w:val="00697600"/>
    <w:rsid w:val="00697AFA"/>
    <w:rsid w:val="00697EB6"/>
    <w:rsid w:val="006A02AD"/>
    <w:rsid w:val="006A0400"/>
    <w:rsid w:val="006A05DF"/>
    <w:rsid w:val="006A06CD"/>
    <w:rsid w:val="006A0A94"/>
    <w:rsid w:val="006A0B08"/>
    <w:rsid w:val="006A0BA2"/>
    <w:rsid w:val="006A108F"/>
    <w:rsid w:val="006A112A"/>
    <w:rsid w:val="006A11AF"/>
    <w:rsid w:val="006A13C7"/>
    <w:rsid w:val="006A1450"/>
    <w:rsid w:val="006A15E8"/>
    <w:rsid w:val="006A1663"/>
    <w:rsid w:val="006A18C3"/>
    <w:rsid w:val="006A1A29"/>
    <w:rsid w:val="006A1B41"/>
    <w:rsid w:val="006A1B73"/>
    <w:rsid w:val="006A1C2A"/>
    <w:rsid w:val="006A1DAB"/>
    <w:rsid w:val="006A209D"/>
    <w:rsid w:val="006A21F2"/>
    <w:rsid w:val="006A21F4"/>
    <w:rsid w:val="006A2223"/>
    <w:rsid w:val="006A22AA"/>
    <w:rsid w:val="006A26CB"/>
    <w:rsid w:val="006A28EB"/>
    <w:rsid w:val="006A2939"/>
    <w:rsid w:val="006A2BA4"/>
    <w:rsid w:val="006A33A2"/>
    <w:rsid w:val="006A33E5"/>
    <w:rsid w:val="006A358F"/>
    <w:rsid w:val="006A37F0"/>
    <w:rsid w:val="006A3812"/>
    <w:rsid w:val="006A3883"/>
    <w:rsid w:val="006A3AB8"/>
    <w:rsid w:val="006A3AE6"/>
    <w:rsid w:val="006A3B22"/>
    <w:rsid w:val="006A3BE3"/>
    <w:rsid w:val="006A3BF5"/>
    <w:rsid w:val="006A41AD"/>
    <w:rsid w:val="006A42C9"/>
    <w:rsid w:val="006A43FC"/>
    <w:rsid w:val="006A4710"/>
    <w:rsid w:val="006A4836"/>
    <w:rsid w:val="006A49ED"/>
    <w:rsid w:val="006A4A58"/>
    <w:rsid w:val="006A4AA4"/>
    <w:rsid w:val="006A4BA0"/>
    <w:rsid w:val="006A4FE2"/>
    <w:rsid w:val="006A532C"/>
    <w:rsid w:val="006A5626"/>
    <w:rsid w:val="006A5708"/>
    <w:rsid w:val="006A5899"/>
    <w:rsid w:val="006A594C"/>
    <w:rsid w:val="006A59A8"/>
    <w:rsid w:val="006A5BFB"/>
    <w:rsid w:val="006A5C96"/>
    <w:rsid w:val="006A5D58"/>
    <w:rsid w:val="006A5D74"/>
    <w:rsid w:val="006A5E0E"/>
    <w:rsid w:val="006A5EBA"/>
    <w:rsid w:val="006A603A"/>
    <w:rsid w:val="006A6054"/>
    <w:rsid w:val="006A6280"/>
    <w:rsid w:val="006A6321"/>
    <w:rsid w:val="006A6375"/>
    <w:rsid w:val="006A645C"/>
    <w:rsid w:val="006A65E6"/>
    <w:rsid w:val="006A6667"/>
    <w:rsid w:val="006A671E"/>
    <w:rsid w:val="006A6A98"/>
    <w:rsid w:val="006A6BCE"/>
    <w:rsid w:val="006A6E66"/>
    <w:rsid w:val="006A6EC1"/>
    <w:rsid w:val="006A6F44"/>
    <w:rsid w:val="006A75DC"/>
    <w:rsid w:val="006A7615"/>
    <w:rsid w:val="006A778B"/>
    <w:rsid w:val="006A781E"/>
    <w:rsid w:val="006A7B19"/>
    <w:rsid w:val="006A7CDA"/>
    <w:rsid w:val="006A7EF2"/>
    <w:rsid w:val="006B0086"/>
    <w:rsid w:val="006B0113"/>
    <w:rsid w:val="006B0775"/>
    <w:rsid w:val="006B0C66"/>
    <w:rsid w:val="006B0E37"/>
    <w:rsid w:val="006B0F8F"/>
    <w:rsid w:val="006B10E2"/>
    <w:rsid w:val="006B118D"/>
    <w:rsid w:val="006B1340"/>
    <w:rsid w:val="006B1452"/>
    <w:rsid w:val="006B15F4"/>
    <w:rsid w:val="006B163C"/>
    <w:rsid w:val="006B1C98"/>
    <w:rsid w:val="006B1D2B"/>
    <w:rsid w:val="006B1FD2"/>
    <w:rsid w:val="006B21DE"/>
    <w:rsid w:val="006B3301"/>
    <w:rsid w:val="006B33BA"/>
    <w:rsid w:val="006B37E7"/>
    <w:rsid w:val="006B37F4"/>
    <w:rsid w:val="006B3828"/>
    <w:rsid w:val="006B3A2A"/>
    <w:rsid w:val="006B3B1E"/>
    <w:rsid w:val="006B3C60"/>
    <w:rsid w:val="006B3DE2"/>
    <w:rsid w:val="006B3DFE"/>
    <w:rsid w:val="006B3E61"/>
    <w:rsid w:val="006B3F8C"/>
    <w:rsid w:val="006B4053"/>
    <w:rsid w:val="006B4229"/>
    <w:rsid w:val="006B4482"/>
    <w:rsid w:val="006B465D"/>
    <w:rsid w:val="006B4676"/>
    <w:rsid w:val="006B4951"/>
    <w:rsid w:val="006B4EEF"/>
    <w:rsid w:val="006B4FFE"/>
    <w:rsid w:val="006B5096"/>
    <w:rsid w:val="006B52C8"/>
    <w:rsid w:val="006B55AB"/>
    <w:rsid w:val="006B57F1"/>
    <w:rsid w:val="006B5802"/>
    <w:rsid w:val="006B5A00"/>
    <w:rsid w:val="006B5C5B"/>
    <w:rsid w:val="006B5DC2"/>
    <w:rsid w:val="006B614B"/>
    <w:rsid w:val="006B61F1"/>
    <w:rsid w:val="006B62D3"/>
    <w:rsid w:val="006B6320"/>
    <w:rsid w:val="006B6372"/>
    <w:rsid w:val="006B68D3"/>
    <w:rsid w:val="006B6A26"/>
    <w:rsid w:val="006B6A7A"/>
    <w:rsid w:val="006B6BBE"/>
    <w:rsid w:val="006B6BC3"/>
    <w:rsid w:val="006B6DBB"/>
    <w:rsid w:val="006B6E4B"/>
    <w:rsid w:val="006B6E70"/>
    <w:rsid w:val="006B6FAF"/>
    <w:rsid w:val="006B6FB7"/>
    <w:rsid w:val="006B7293"/>
    <w:rsid w:val="006B756C"/>
    <w:rsid w:val="006B7762"/>
    <w:rsid w:val="006B77E5"/>
    <w:rsid w:val="006B78F0"/>
    <w:rsid w:val="006B7F8D"/>
    <w:rsid w:val="006BDEAC"/>
    <w:rsid w:val="006C0063"/>
    <w:rsid w:val="006C020A"/>
    <w:rsid w:val="006C02A7"/>
    <w:rsid w:val="006C02FE"/>
    <w:rsid w:val="006C03CD"/>
    <w:rsid w:val="006C0595"/>
    <w:rsid w:val="006C0599"/>
    <w:rsid w:val="006C05BE"/>
    <w:rsid w:val="006C07D7"/>
    <w:rsid w:val="006C083B"/>
    <w:rsid w:val="006C0849"/>
    <w:rsid w:val="006C0917"/>
    <w:rsid w:val="006C09BA"/>
    <w:rsid w:val="006C0A43"/>
    <w:rsid w:val="006C0A65"/>
    <w:rsid w:val="006C0AE1"/>
    <w:rsid w:val="006C0F9D"/>
    <w:rsid w:val="006C1065"/>
    <w:rsid w:val="006C10BE"/>
    <w:rsid w:val="006C1258"/>
    <w:rsid w:val="006C1301"/>
    <w:rsid w:val="006C13B9"/>
    <w:rsid w:val="006C180E"/>
    <w:rsid w:val="006C1858"/>
    <w:rsid w:val="006C1A10"/>
    <w:rsid w:val="006C212F"/>
    <w:rsid w:val="006C2136"/>
    <w:rsid w:val="006C2264"/>
    <w:rsid w:val="006C2480"/>
    <w:rsid w:val="006C2482"/>
    <w:rsid w:val="006C2624"/>
    <w:rsid w:val="006C26DA"/>
    <w:rsid w:val="006C27B5"/>
    <w:rsid w:val="006C29C4"/>
    <w:rsid w:val="006C31E0"/>
    <w:rsid w:val="006C3751"/>
    <w:rsid w:val="006C397C"/>
    <w:rsid w:val="006C3B76"/>
    <w:rsid w:val="006C3BCB"/>
    <w:rsid w:val="006C3CA8"/>
    <w:rsid w:val="006C3D15"/>
    <w:rsid w:val="006C410B"/>
    <w:rsid w:val="006C41EC"/>
    <w:rsid w:val="006C4226"/>
    <w:rsid w:val="006C42D3"/>
    <w:rsid w:val="006C43F7"/>
    <w:rsid w:val="006C45FC"/>
    <w:rsid w:val="006C4786"/>
    <w:rsid w:val="006C4A3D"/>
    <w:rsid w:val="006C4CAB"/>
    <w:rsid w:val="006C4CB2"/>
    <w:rsid w:val="006C51F7"/>
    <w:rsid w:val="006C538B"/>
    <w:rsid w:val="006C5430"/>
    <w:rsid w:val="006C561A"/>
    <w:rsid w:val="006C56EE"/>
    <w:rsid w:val="006C5A0D"/>
    <w:rsid w:val="006C5B01"/>
    <w:rsid w:val="006C5B45"/>
    <w:rsid w:val="006C5BC1"/>
    <w:rsid w:val="006C5D73"/>
    <w:rsid w:val="006C5EFD"/>
    <w:rsid w:val="006C5F6C"/>
    <w:rsid w:val="006C5FC7"/>
    <w:rsid w:val="006C61B0"/>
    <w:rsid w:val="006C628E"/>
    <w:rsid w:val="006C6327"/>
    <w:rsid w:val="006C639F"/>
    <w:rsid w:val="006C63E7"/>
    <w:rsid w:val="006C6768"/>
    <w:rsid w:val="006C6858"/>
    <w:rsid w:val="006C6A2F"/>
    <w:rsid w:val="006C6A62"/>
    <w:rsid w:val="006C6A92"/>
    <w:rsid w:val="006C6B7E"/>
    <w:rsid w:val="006C6BC0"/>
    <w:rsid w:val="006C6C3C"/>
    <w:rsid w:val="006C7161"/>
    <w:rsid w:val="006C743E"/>
    <w:rsid w:val="006C7540"/>
    <w:rsid w:val="006C79B9"/>
    <w:rsid w:val="006C7AA8"/>
    <w:rsid w:val="006C7EC6"/>
    <w:rsid w:val="006D0035"/>
    <w:rsid w:val="006D00E9"/>
    <w:rsid w:val="006D03DE"/>
    <w:rsid w:val="006D0506"/>
    <w:rsid w:val="006D093B"/>
    <w:rsid w:val="006D09D6"/>
    <w:rsid w:val="006D0CE1"/>
    <w:rsid w:val="006D1014"/>
    <w:rsid w:val="006D1212"/>
    <w:rsid w:val="006D12B5"/>
    <w:rsid w:val="006D136F"/>
    <w:rsid w:val="006D1587"/>
    <w:rsid w:val="006D16B1"/>
    <w:rsid w:val="006D17C8"/>
    <w:rsid w:val="006D17CC"/>
    <w:rsid w:val="006D1855"/>
    <w:rsid w:val="006D18C7"/>
    <w:rsid w:val="006D18DB"/>
    <w:rsid w:val="006D18F3"/>
    <w:rsid w:val="006D196B"/>
    <w:rsid w:val="006D19DD"/>
    <w:rsid w:val="006D20B7"/>
    <w:rsid w:val="006D2435"/>
    <w:rsid w:val="006D2724"/>
    <w:rsid w:val="006D28A3"/>
    <w:rsid w:val="006D2908"/>
    <w:rsid w:val="006D290F"/>
    <w:rsid w:val="006D2C49"/>
    <w:rsid w:val="006D2D68"/>
    <w:rsid w:val="006D2ECE"/>
    <w:rsid w:val="006D2EFB"/>
    <w:rsid w:val="006D3146"/>
    <w:rsid w:val="006D336D"/>
    <w:rsid w:val="006D33A0"/>
    <w:rsid w:val="006D33B8"/>
    <w:rsid w:val="006D3728"/>
    <w:rsid w:val="006D381A"/>
    <w:rsid w:val="006D3AEA"/>
    <w:rsid w:val="006D3AF8"/>
    <w:rsid w:val="006D3C48"/>
    <w:rsid w:val="006D3D90"/>
    <w:rsid w:val="006D3DC1"/>
    <w:rsid w:val="006D3F36"/>
    <w:rsid w:val="006D443B"/>
    <w:rsid w:val="006D4644"/>
    <w:rsid w:val="006D4772"/>
    <w:rsid w:val="006D480D"/>
    <w:rsid w:val="006D49B6"/>
    <w:rsid w:val="006D4A21"/>
    <w:rsid w:val="006D4BB1"/>
    <w:rsid w:val="006D4BF1"/>
    <w:rsid w:val="006D4CB0"/>
    <w:rsid w:val="006D4FD2"/>
    <w:rsid w:val="006D5376"/>
    <w:rsid w:val="006D57AB"/>
    <w:rsid w:val="006D595E"/>
    <w:rsid w:val="006D598F"/>
    <w:rsid w:val="006D5B7D"/>
    <w:rsid w:val="006D5BFC"/>
    <w:rsid w:val="006D5C40"/>
    <w:rsid w:val="006D5D7E"/>
    <w:rsid w:val="006D5ECC"/>
    <w:rsid w:val="006D5F9C"/>
    <w:rsid w:val="006D60AC"/>
    <w:rsid w:val="006D61B9"/>
    <w:rsid w:val="006D623B"/>
    <w:rsid w:val="006D63F0"/>
    <w:rsid w:val="006D6445"/>
    <w:rsid w:val="006D64BB"/>
    <w:rsid w:val="006D654A"/>
    <w:rsid w:val="006D68B6"/>
    <w:rsid w:val="006D6A57"/>
    <w:rsid w:val="006D6C2C"/>
    <w:rsid w:val="006D6EE4"/>
    <w:rsid w:val="006D71B5"/>
    <w:rsid w:val="006D72DF"/>
    <w:rsid w:val="006D742F"/>
    <w:rsid w:val="006D74EC"/>
    <w:rsid w:val="006D758B"/>
    <w:rsid w:val="006D7A11"/>
    <w:rsid w:val="006D7BCE"/>
    <w:rsid w:val="006D7E84"/>
    <w:rsid w:val="006D7FB0"/>
    <w:rsid w:val="006D7FB2"/>
    <w:rsid w:val="006E02B5"/>
    <w:rsid w:val="006E0388"/>
    <w:rsid w:val="006E0420"/>
    <w:rsid w:val="006E04F5"/>
    <w:rsid w:val="006E077C"/>
    <w:rsid w:val="006E0D5F"/>
    <w:rsid w:val="006E0DA5"/>
    <w:rsid w:val="006E0FCC"/>
    <w:rsid w:val="006E1142"/>
    <w:rsid w:val="006E11EF"/>
    <w:rsid w:val="006E1222"/>
    <w:rsid w:val="006E1283"/>
    <w:rsid w:val="006E1547"/>
    <w:rsid w:val="006E1792"/>
    <w:rsid w:val="006E17E8"/>
    <w:rsid w:val="006E18E2"/>
    <w:rsid w:val="006E1922"/>
    <w:rsid w:val="006E1933"/>
    <w:rsid w:val="006E1C77"/>
    <w:rsid w:val="006E1F32"/>
    <w:rsid w:val="006E2258"/>
    <w:rsid w:val="006E2651"/>
    <w:rsid w:val="006E287F"/>
    <w:rsid w:val="006E29CD"/>
    <w:rsid w:val="006E2B49"/>
    <w:rsid w:val="006E2BDB"/>
    <w:rsid w:val="006E2D44"/>
    <w:rsid w:val="006E2E09"/>
    <w:rsid w:val="006E2F02"/>
    <w:rsid w:val="006E3123"/>
    <w:rsid w:val="006E3140"/>
    <w:rsid w:val="006E318E"/>
    <w:rsid w:val="006E31BF"/>
    <w:rsid w:val="006E31D9"/>
    <w:rsid w:val="006E324C"/>
    <w:rsid w:val="006E3311"/>
    <w:rsid w:val="006E34D5"/>
    <w:rsid w:val="006E351A"/>
    <w:rsid w:val="006E364A"/>
    <w:rsid w:val="006E3781"/>
    <w:rsid w:val="006E396C"/>
    <w:rsid w:val="006E3BB4"/>
    <w:rsid w:val="006E3CE2"/>
    <w:rsid w:val="006E3D0F"/>
    <w:rsid w:val="006E3F0D"/>
    <w:rsid w:val="006E4012"/>
    <w:rsid w:val="006E4180"/>
    <w:rsid w:val="006E42B4"/>
    <w:rsid w:val="006E440E"/>
    <w:rsid w:val="006E4762"/>
    <w:rsid w:val="006E476F"/>
    <w:rsid w:val="006E4956"/>
    <w:rsid w:val="006E497B"/>
    <w:rsid w:val="006E4A14"/>
    <w:rsid w:val="006E4AF4"/>
    <w:rsid w:val="006E4BB5"/>
    <w:rsid w:val="006E4F3A"/>
    <w:rsid w:val="006E4F4C"/>
    <w:rsid w:val="006E50D2"/>
    <w:rsid w:val="006E50D6"/>
    <w:rsid w:val="006E51E6"/>
    <w:rsid w:val="006E525C"/>
    <w:rsid w:val="006E53C8"/>
    <w:rsid w:val="006E56B8"/>
    <w:rsid w:val="006E572F"/>
    <w:rsid w:val="006E5776"/>
    <w:rsid w:val="006E57AB"/>
    <w:rsid w:val="006E5816"/>
    <w:rsid w:val="006E5856"/>
    <w:rsid w:val="006E5918"/>
    <w:rsid w:val="006E595C"/>
    <w:rsid w:val="006E5A66"/>
    <w:rsid w:val="006E5CCB"/>
    <w:rsid w:val="006E5CD1"/>
    <w:rsid w:val="006E5D24"/>
    <w:rsid w:val="006E5DFC"/>
    <w:rsid w:val="006E611A"/>
    <w:rsid w:val="006E613C"/>
    <w:rsid w:val="006E6285"/>
    <w:rsid w:val="006E6352"/>
    <w:rsid w:val="006E6BED"/>
    <w:rsid w:val="006E6D6C"/>
    <w:rsid w:val="006E6F13"/>
    <w:rsid w:val="006E712D"/>
    <w:rsid w:val="006E74DD"/>
    <w:rsid w:val="006E766D"/>
    <w:rsid w:val="006E76C9"/>
    <w:rsid w:val="006E776C"/>
    <w:rsid w:val="006E782F"/>
    <w:rsid w:val="006E7CE7"/>
    <w:rsid w:val="006E7D67"/>
    <w:rsid w:val="006E7D78"/>
    <w:rsid w:val="006E7D80"/>
    <w:rsid w:val="006E7DEB"/>
    <w:rsid w:val="006F0396"/>
    <w:rsid w:val="006F044A"/>
    <w:rsid w:val="006F04BD"/>
    <w:rsid w:val="006F071F"/>
    <w:rsid w:val="006F084C"/>
    <w:rsid w:val="006F0C30"/>
    <w:rsid w:val="006F0D5F"/>
    <w:rsid w:val="006F0E38"/>
    <w:rsid w:val="006F0E58"/>
    <w:rsid w:val="006F0F90"/>
    <w:rsid w:val="006F0FAE"/>
    <w:rsid w:val="006F105D"/>
    <w:rsid w:val="006F131E"/>
    <w:rsid w:val="006F151F"/>
    <w:rsid w:val="006F195D"/>
    <w:rsid w:val="006F1A02"/>
    <w:rsid w:val="006F1AC3"/>
    <w:rsid w:val="006F1D9C"/>
    <w:rsid w:val="006F225F"/>
    <w:rsid w:val="006F2392"/>
    <w:rsid w:val="006F258A"/>
    <w:rsid w:val="006F2C1F"/>
    <w:rsid w:val="006F2DB1"/>
    <w:rsid w:val="006F2E1E"/>
    <w:rsid w:val="006F2EA3"/>
    <w:rsid w:val="006F2EEA"/>
    <w:rsid w:val="006F2F29"/>
    <w:rsid w:val="006F3097"/>
    <w:rsid w:val="006F317D"/>
    <w:rsid w:val="006F3414"/>
    <w:rsid w:val="006F3450"/>
    <w:rsid w:val="006F373F"/>
    <w:rsid w:val="006F37D5"/>
    <w:rsid w:val="006F382F"/>
    <w:rsid w:val="006F394A"/>
    <w:rsid w:val="006F3993"/>
    <w:rsid w:val="006F3A15"/>
    <w:rsid w:val="006F3B86"/>
    <w:rsid w:val="006F3CE3"/>
    <w:rsid w:val="006F3D80"/>
    <w:rsid w:val="006F3EA0"/>
    <w:rsid w:val="006F3F3B"/>
    <w:rsid w:val="006F3FBD"/>
    <w:rsid w:val="006F40E9"/>
    <w:rsid w:val="006F41CE"/>
    <w:rsid w:val="006F445D"/>
    <w:rsid w:val="006F47F1"/>
    <w:rsid w:val="006F4812"/>
    <w:rsid w:val="006F4909"/>
    <w:rsid w:val="006F490A"/>
    <w:rsid w:val="006F4A4E"/>
    <w:rsid w:val="006F4AB8"/>
    <w:rsid w:val="006F4D8C"/>
    <w:rsid w:val="006F5171"/>
    <w:rsid w:val="006F53F8"/>
    <w:rsid w:val="006F5434"/>
    <w:rsid w:val="006F55C8"/>
    <w:rsid w:val="006F560F"/>
    <w:rsid w:val="006F5B3C"/>
    <w:rsid w:val="006F5B82"/>
    <w:rsid w:val="006F5C85"/>
    <w:rsid w:val="006F5CEC"/>
    <w:rsid w:val="006F5D87"/>
    <w:rsid w:val="006F5FE3"/>
    <w:rsid w:val="006F6003"/>
    <w:rsid w:val="006F62CB"/>
    <w:rsid w:val="006F6341"/>
    <w:rsid w:val="006F63D3"/>
    <w:rsid w:val="006F640D"/>
    <w:rsid w:val="006F649F"/>
    <w:rsid w:val="006F6509"/>
    <w:rsid w:val="006F6673"/>
    <w:rsid w:val="006F6845"/>
    <w:rsid w:val="006F685E"/>
    <w:rsid w:val="006F6868"/>
    <w:rsid w:val="006F6921"/>
    <w:rsid w:val="006F6BC8"/>
    <w:rsid w:val="006F6BCB"/>
    <w:rsid w:val="006F6BCC"/>
    <w:rsid w:val="006F6C82"/>
    <w:rsid w:val="006F6D0A"/>
    <w:rsid w:val="006F6F43"/>
    <w:rsid w:val="006F70DB"/>
    <w:rsid w:val="006F7209"/>
    <w:rsid w:val="006F743C"/>
    <w:rsid w:val="006F743F"/>
    <w:rsid w:val="006F7490"/>
    <w:rsid w:val="006F754B"/>
    <w:rsid w:val="006F75E8"/>
    <w:rsid w:val="006F7711"/>
    <w:rsid w:val="006F7715"/>
    <w:rsid w:val="006F7891"/>
    <w:rsid w:val="006F7923"/>
    <w:rsid w:val="006F79C2"/>
    <w:rsid w:val="006F7B57"/>
    <w:rsid w:val="006F7BC2"/>
    <w:rsid w:val="006F7BEE"/>
    <w:rsid w:val="006F7E83"/>
    <w:rsid w:val="006F7FDC"/>
    <w:rsid w:val="007002C6"/>
    <w:rsid w:val="007003D2"/>
    <w:rsid w:val="00700445"/>
    <w:rsid w:val="007004EF"/>
    <w:rsid w:val="00700620"/>
    <w:rsid w:val="007007F6"/>
    <w:rsid w:val="00700B7C"/>
    <w:rsid w:val="00700B7E"/>
    <w:rsid w:val="00700B85"/>
    <w:rsid w:val="00700EEB"/>
    <w:rsid w:val="00700F6B"/>
    <w:rsid w:val="0070118B"/>
    <w:rsid w:val="007012F9"/>
    <w:rsid w:val="00701430"/>
    <w:rsid w:val="00701533"/>
    <w:rsid w:val="0070155E"/>
    <w:rsid w:val="00701611"/>
    <w:rsid w:val="0070162D"/>
    <w:rsid w:val="00701747"/>
    <w:rsid w:val="0070191F"/>
    <w:rsid w:val="00701A38"/>
    <w:rsid w:val="00701EE8"/>
    <w:rsid w:val="00701F57"/>
    <w:rsid w:val="007020C7"/>
    <w:rsid w:val="0070225C"/>
    <w:rsid w:val="00702399"/>
    <w:rsid w:val="007023C9"/>
    <w:rsid w:val="0070272F"/>
    <w:rsid w:val="00702B46"/>
    <w:rsid w:val="00702BAE"/>
    <w:rsid w:val="00702D83"/>
    <w:rsid w:val="00702E23"/>
    <w:rsid w:val="00702F9D"/>
    <w:rsid w:val="007033A4"/>
    <w:rsid w:val="007033A9"/>
    <w:rsid w:val="00703482"/>
    <w:rsid w:val="007035F5"/>
    <w:rsid w:val="00703651"/>
    <w:rsid w:val="00703713"/>
    <w:rsid w:val="00703736"/>
    <w:rsid w:val="007037E8"/>
    <w:rsid w:val="00703BF9"/>
    <w:rsid w:val="00703C9B"/>
    <w:rsid w:val="00703CD4"/>
    <w:rsid w:val="00703E50"/>
    <w:rsid w:val="00704177"/>
    <w:rsid w:val="00704387"/>
    <w:rsid w:val="007045B7"/>
    <w:rsid w:val="00704746"/>
    <w:rsid w:val="0070493F"/>
    <w:rsid w:val="00704C29"/>
    <w:rsid w:val="00704E13"/>
    <w:rsid w:val="00705825"/>
    <w:rsid w:val="00705A01"/>
    <w:rsid w:val="00705C9D"/>
    <w:rsid w:val="00706049"/>
    <w:rsid w:val="00706123"/>
    <w:rsid w:val="00706173"/>
    <w:rsid w:val="007062CA"/>
    <w:rsid w:val="0070643C"/>
    <w:rsid w:val="007064C5"/>
    <w:rsid w:val="007064FA"/>
    <w:rsid w:val="00706530"/>
    <w:rsid w:val="00706728"/>
    <w:rsid w:val="007067AA"/>
    <w:rsid w:val="0070694E"/>
    <w:rsid w:val="00706B76"/>
    <w:rsid w:val="00706BF2"/>
    <w:rsid w:val="00706C17"/>
    <w:rsid w:val="00706D6A"/>
    <w:rsid w:val="00706DFF"/>
    <w:rsid w:val="00706E65"/>
    <w:rsid w:val="00706E81"/>
    <w:rsid w:val="007070E5"/>
    <w:rsid w:val="007074D6"/>
    <w:rsid w:val="007076F9"/>
    <w:rsid w:val="007077F0"/>
    <w:rsid w:val="00707975"/>
    <w:rsid w:val="00707C3B"/>
    <w:rsid w:val="00707C84"/>
    <w:rsid w:val="007101ED"/>
    <w:rsid w:val="0071031A"/>
    <w:rsid w:val="007103EA"/>
    <w:rsid w:val="00710758"/>
    <w:rsid w:val="00710905"/>
    <w:rsid w:val="00710D47"/>
    <w:rsid w:val="00710D9C"/>
    <w:rsid w:val="00710E42"/>
    <w:rsid w:val="00710E7D"/>
    <w:rsid w:val="00710F7A"/>
    <w:rsid w:val="00711092"/>
    <w:rsid w:val="007112E5"/>
    <w:rsid w:val="00711363"/>
    <w:rsid w:val="007113D5"/>
    <w:rsid w:val="00711534"/>
    <w:rsid w:val="00711545"/>
    <w:rsid w:val="00711588"/>
    <w:rsid w:val="00711619"/>
    <w:rsid w:val="00711A67"/>
    <w:rsid w:val="00711D02"/>
    <w:rsid w:val="00711DBB"/>
    <w:rsid w:val="007120CE"/>
    <w:rsid w:val="007122AB"/>
    <w:rsid w:val="0071238F"/>
    <w:rsid w:val="007123F3"/>
    <w:rsid w:val="0071244C"/>
    <w:rsid w:val="0071245A"/>
    <w:rsid w:val="007124D8"/>
    <w:rsid w:val="0071252B"/>
    <w:rsid w:val="00712613"/>
    <w:rsid w:val="007127CF"/>
    <w:rsid w:val="007128F5"/>
    <w:rsid w:val="00712980"/>
    <w:rsid w:val="00712AB1"/>
    <w:rsid w:val="00712AD0"/>
    <w:rsid w:val="00712D8D"/>
    <w:rsid w:val="00712D8F"/>
    <w:rsid w:val="007131D9"/>
    <w:rsid w:val="0071337C"/>
    <w:rsid w:val="00713397"/>
    <w:rsid w:val="00713408"/>
    <w:rsid w:val="007136DE"/>
    <w:rsid w:val="0071374E"/>
    <w:rsid w:val="007137C0"/>
    <w:rsid w:val="0071390F"/>
    <w:rsid w:val="00713A93"/>
    <w:rsid w:val="00713ACE"/>
    <w:rsid w:val="00713B5B"/>
    <w:rsid w:val="00713B7D"/>
    <w:rsid w:val="00713C53"/>
    <w:rsid w:val="00713C6F"/>
    <w:rsid w:val="0071437D"/>
    <w:rsid w:val="007143EC"/>
    <w:rsid w:val="00714595"/>
    <w:rsid w:val="007148A5"/>
    <w:rsid w:val="00714956"/>
    <w:rsid w:val="00714C77"/>
    <w:rsid w:val="007150E7"/>
    <w:rsid w:val="00715315"/>
    <w:rsid w:val="007154E5"/>
    <w:rsid w:val="007155D7"/>
    <w:rsid w:val="00715683"/>
    <w:rsid w:val="00715726"/>
    <w:rsid w:val="007158E4"/>
    <w:rsid w:val="00715A29"/>
    <w:rsid w:val="00715B2B"/>
    <w:rsid w:val="00715BB6"/>
    <w:rsid w:val="00715BCD"/>
    <w:rsid w:val="00715C0E"/>
    <w:rsid w:val="00715CB2"/>
    <w:rsid w:val="00716047"/>
    <w:rsid w:val="00716163"/>
    <w:rsid w:val="00716242"/>
    <w:rsid w:val="007162D6"/>
    <w:rsid w:val="007162E1"/>
    <w:rsid w:val="007162E9"/>
    <w:rsid w:val="007162F3"/>
    <w:rsid w:val="007168C0"/>
    <w:rsid w:val="00716C3A"/>
    <w:rsid w:val="00716D33"/>
    <w:rsid w:val="00716FFB"/>
    <w:rsid w:val="007171FC"/>
    <w:rsid w:val="0071746A"/>
    <w:rsid w:val="007176F9"/>
    <w:rsid w:val="00717A87"/>
    <w:rsid w:val="00717ABF"/>
    <w:rsid w:val="00717B88"/>
    <w:rsid w:val="00717C04"/>
    <w:rsid w:val="00717E15"/>
    <w:rsid w:val="00717F96"/>
    <w:rsid w:val="0072011E"/>
    <w:rsid w:val="0072021C"/>
    <w:rsid w:val="007202C1"/>
    <w:rsid w:val="007202D1"/>
    <w:rsid w:val="0072032F"/>
    <w:rsid w:val="00720495"/>
    <w:rsid w:val="007204CB"/>
    <w:rsid w:val="007207E2"/>
    <w:rsid w:val="00720812"/>
    <w:rsid w:val="007208E4"/>
    <w:rsid w:val="00720B2C"/>
    <w:rsid w:val="00720CCC"/>
    <w:rsid w:val="00720D77"/>
    <w:rsid w:val="00720F3B"/>
    <w:rsid w:val="007213A8"/>
    <w:rsid w:val="007213B5"/>
    <w:rsid w:val="007213FB"/>
    <w:rsid w:val="007214FA"/>
    <w:rsid w:val="007217F3"/>
    <w:rsid w:val="00721971"/>
    <w:rsid w:val="0072210C"/>
    <w:rsid w:val="00722163"/>
    <w:rsid w:val="007221CB"/>
    <w:rsid w:val="007221D2"/>
    <w:rsid w:val="007221DD"/>
    <w:rsid w:val="0072232C"/>
    <w:rsid w:val="00722359"/>
    <w:rsid w:val="007224FE"/>
    <w:rsid w:val="00722817"/>
    <w:rsid w:val="00722883"/>
    <w:rsid w:val="00722941"/>
    <w:rsid w:val="007229A4"/>
    <w:rsid w:val="007229D7"/>
    <w:rsid w:val="00722D63"/>
    <w:rsid w:val="00722FE3"/>
    <w:rsid w:val="0072312C"/>
    <w:rsid w:val="007231FC"/>
    <w:rsid w:val="00723330"/>
    <w:rsid w:val="007235B4"/>
    <w:rsid w:val="00723AF6"/>
    <w:rsid w:val="00723B2F"/>
    <w:rsid w:val="00723B9A"/>
    <w:rsid w:val="00723E09"/>
    <w:rsid w:val="00723F93"/>
    <w:rsid w:val="007240D3"/>
    <w:rsid w:val="00724297"/>
    <w:rsid w:val="0072471C"/>
    <w:rsid w:val="00724D56"/>
    <w:rsid w:val="00724E59"/>
    <w:rsid w:val="00725016"/>
    <w:rsid w:val="00725145"/>
    <w:rsid w:val="007252FA"/>
    <w:rsid w:val="00725344"/>
    <w:rsid w:val="00725563"/>
    <w:rsid w:val="00725732"/>
    <w:rsid w:val="00725741"/>
    <w:rsid w:val="0072585D"/>
    <w:rsid w:val="00725AF9"/>
    <w:rsid w:val="00725C95"/>
    <w:rsid w:val="00725CB5"/>
    <w:rsid w:val="0072604C"/>
    <w:rsid w:val="007260FA"/>
    <w:rsid w:val="00726128"/>
    <w:rsid w:val="0072612A"/>
    <w:rsid w:val="007262B9"/>
    <w:rsid w:val="0072635D"/>
    <w:rsid w:val="0072659B"/>
    <w:rsid w:val="007265A3"/>
    <w:rsid w:val="007265B8"/>
    <w:rsid w:val="007267CD"/>
    <w:rsid w:val="00726A15"/>
    <w:rsid w:val="00726D76"/>
    <w:rsid w:val="00726DA7"/>
    <w:rsid w:val="00726E92"/>
    <w:rsid w:val="007270C3"/>
    <w:rsid w:val="007270DF"/>
    <w:rsid w:val="0072739B"/>
    <w:rsid w:val="007276B2"/>
    <w:rsid w:val="00727811"/>
    <w:rsid w:val="0072794B"/>
    <w:rsid w:val="007279BF"/>
    <w:rsid w:val="00727A69"/>
    <w:rsid w:val="00727DE2"/>
    <w:rsid w:val="00727F0D"/>
    <w:rsid w:val="007300DE"/>
    <w:rsid w:val="00730143"/>
    <w:rsid w:val="00730175"/>
    <w:rsid w:val="00730520"/>
    <w:rsid w:val="00730712"/>
    <w:rsid w:val="00730782"/>
    <w:rsid w:val="0073079D"/>
    <w:rsid w:val="00730BE3"/>
    <w:rsid w:val="00730C04"/>
    <w:rsid w:val="00730D57"/>
    <w:rsid w:val="00730E99"/>
    <w:rsid w:val="00730EEA"/>
    <w:rsid w:val="00730F34"/>
    <w:rsid w:val="00731042"/>
    <w:rsid w:val="00731885"/>
    <w:rsid w:val="00731B5E"/>
    <w:rsid w:val="00731BCB"/>
    <w:rsid w:val="00731BEA"/>
    <w:rsid w:val="00731CD3"/>
    <w:rsid w:val="00731E85"/>
    <w:rsid w:val="007322CF"/>
    <w:rsid w:val="0073247F"/>
    <w:rsid w:val="00732503"/>
    <w:rsid w:val="00732509"/>
    <w:rsid w:val="00732745"/>
    <w:rsid w:val="00732AC7"/>
    <w:rsid w:val="00732B2D"/>
    <w:rsid w:val="00732B71"/>
    <w:rsid w:val="00732C0D"/>
    <w:rsid w:val="00732D13"/>
    <w:rsid w:val="00732DB1"/>
    <w:rsid w:val="00732E90"/>
    <w:rsid w:val="00733161"/>
    <w:rsid w:val="007331BD"/>
    <w:rsid w:val="007331C4"/>
    <w:rsid w:val="007334FB"/>
    <w:rsid w:val="00733715"/>
    <w:rsid w:val="00733876"/>
    <w:rsid w:val="00733896"/>
    <w:rsid w:val="00733963"/>
    <w:rsid w:val="00733994"/>
    <w:rsid w:val="00733BCB"/>
    <w:rsid w:val="00733CA6"/>
    <w:rsid w:val="00733DA4"/>
    <w:rsid w:val="00733ED1"/>
    <w:rsid w:val="00733F5D"/>
    <w:rsid w:val="0073441D"/>
    <w:rsid w:val="007349B7"/>
    <w:rsid w:val="00734A47"/>
    <w:rsid w:val="00734D7C"/>
    <w:rsid w:val="00734E00"/>
    <w:rsid w:val="00734F24"/>
    <w:rsid w:val="00734FB8"/>
    <w:rsid w:val="0073515D"/>
    <w:rsid w:val="00735437"/>
    <w:rsid w:val="0073561F"/>
    <w:rsid w:val="0073566A"/>
    <w:rsid w:val="007356A7"/>
    <w:rsid w:val="00735826"/>
    <w:rsid w:val="00735D89"/>
    <w:rsid w:val="00735FB1"/>
    <w:rsid w:val="00736046"/>
    <w:rsid w:val="00736400"/>
    <w:rsid w:val="0073656A"/>
    <w:rsid w:val="0073656E"/>
    <w:rsid w:val="0073657A"/>
    <w:rsid w:val="0073662F"/>
    <w:rsid w:val="00736745"/>
    <w:rsid w:val="00736846"/>
    <w:rsid w:val="007368E1"/>
    <w:rsid w:val="00736A5B"/>
    <w:rsid w:val="00736ABD"/>
    <w:rsid w:val="00736B19"/>
    <w:rsid w:val="00736E83"/>
    <w:rsid w:val="0073723B"/>
    <w:rsid w:val="007372D1"/>
    <w:rsid w:val="00737595"/>
    <w:rsid w:val="007375EA"/>
    <w:rsid w:val="0073774A"/>
    <w:rsid w:val="007378DE"/>
    <w:rsid w:val="007379E7"/>
    <w:rsid w:val="00737A61"/>
    <w:rsid w:val="00737A66"/>
    <w:rsid w:val="00737AFC"/>
    <w:rsid w:val="00737BE2"/>
    <w:rsid w:val="00737BFF"/>
    <w:rsid w:val="00737C1C"/>
    <w:rsid w:val="00737E61"/>
    <w:rsid w:val="007401F6"/>
    <w:rsid w:val="00740219"/>
    <w:rsid w:val="0074021F"/>
    <w:rsid w:val="00740251"/>
    <w:rsid w:val="007407F9"/>
    <w:rsid w:val="007409A3"/>
    <w:rsid w:val="00740B21"/>
    <w:rsid w:val="00740B96"/>
    <w:rsid w:val="00740BD5"/>
    <w:rsid w:val="0074133D"/>
    <w:rsid w:val="0074167F"/>
    <w:rsid w:val="00741757"/>
    <w:rsid w:val="0074184C"/>
    <w:rsid w:val="00741967"/>
    <w:rsid w:val="007419AA"/>
    <w:rsid w:val="00741A40"/>
    <w:rsid w:val="00741A7D"/>
    <w:rsid w:val="00741AE5"/>
    <w:rsid w:val="00741B24"/>
    <w:rsid w:val="00741D98"/>
    <w:rsid w:val="00742066"/>
    <w:rsid w:val="00742150"/>
    <w:rsid w:val="0074221A"/>
    <w:rsid w:val="00742311"/>
    <w:rsid w:val="0074233B"/>
    <w:rsid w:val="0074266E"/>
    <w:rsid w:val="007432E2"/>
    <w:rsid w:val="0074342D"/>
    <w:rsid w:val="0074385A"/>
    <w:rsid w:val="007438B4"/>
    <w:rsid w:val="00743906"/>
    <w:rsid w:val="00743C5B"/>
    <w:rsid w:val="00743F88"/>
    <w:rsid w:val="00744263"/>
    <w:rsid w:val="0074428F"/>
    <w:rsid w:val="007442C2"/>
    <w:rsid w:val="007442CE"/>
    <w:rsid w:val="007443A6"/>
    <w:rsid w:val="0074443B"/>
    <w:rsid w:val="00744583"/>
    <w:rsid w:val="007445E5"/>
    <w:rsid w:val="0074461C"/>
    <w:rsid w:val="00744802"/>
    <w:rsid w:val="00744848"/>
    <w:rsid w:val="00744982"/>
    <w:rsid w:val="007449A5"/>
    <w:rsid w:val="00744BD0"/>
    <w:rsid w:val="0074515D"/>
    <w:rsid w:val="0074523D"/>
    <w:rsid w:val="0074557B"/>
    <w:rsid w:val="00745874"/>
    <w:rsid w:val="00745918"/>
    <w:rsid w:val="00745A21"/>
    <w:rsid w:val="00745A6B"/>
    <w:rsid w:val="00745B75"/>
    <w:rsid w:val="00745B85"/>
    <w:rsid w:val="00745D82"/>
    <w:rsid w:val="00745FBF"/>
    <w:rsid w:val="00746107"/>
    <w:rsid w:val="0074613D"/>
    <w:rsid w:val="0074617A"/>
    <w:rsid w:val="00746231"/>
    <w:rsid w:val="00746587"/>
    <w:rsid w:val="007468C6"/>
    <w:rsid w:val="00746987"/>
    <w:rsid w:val="00746A5A"/>
    <w:rsid w:val="00746CBD"/>
    <w:rsid w:val="00746F9A"/>
    <w:rsid w:val="0074707E"/>
    <w:rsid w:val="0074732D"/>
    <w:rsid w:val="007474EE"/>
    <w:rsid w:val="00747601"/>
    <w:rsid w:val="00747722"/>
    <w:rsid w:val="007478A2"/>
    <w:rsid w:val="00747A73"/>
    <w:rsid w:val="00747B05"/>
    <w:rsid w:val="00747D89"/>
    <w:rsid w:val="00747EA9"/>
    <w:rsid w:val="0075016C"/>
    <w:rsid w:val="0075043B"/>
    <w:rsid w:val="00750514"/>
    <w:rsid w:val="007509CC"/>
    <w:rsid w:val="00750ACF"/>
    <w:rsid w:val="00750B24"/>
    <w:rsid w:val="00751357"/>
    <w:rsid w:val="0075142D"/>
    <w:rsid w:val="0075157E"/>
    <w:rsid w:val="00751583"/>
    <w:rsid w:val="0075164E"/>
    <w:rsid w:val="00751776"/>
    <w:rsid w:val="00751BD1"/>
    <w:rsid w:val="00752286"/>
    <w:rsid w:val="00752364"/>
    <w:rsid w:val="0075244A"/>
    <w:rsid w:val="0075257E"/>
    <w:rsid w:val="00752604"/>
    <w:rsid w:val="007526B0"/>
    <w:rsid w:val="00752756"/>
    <w:rsid w:val="007527E2"/>
    <w:rsid w:val="00752C95"/>
    <w:rsid w:val="00752D00"/>
    <w:rsid w:val="00752DAA"/>
    <w:rsid w:val="00752DEA"/>
    <w:rsid w:val="00752ED5"/>
    <w:rsid w:val="00752F13"/>
    <w:rsid w:val="00752F6A"/>
    <w:rsid w:val="0075305D"/>
    <w:rsid w:val="007532ED"/>
    <w:rsid w:val="0075340A"/>
    <w:rsid w:val="0075351E"/>
    <w:rsid w:val="0075359B"/>
    <w:rsid w:val="00753659"/>
    <w:rsid w:val="0075366A"/>
    <w:rsid w:val="0075367E"/>
    <w:rsid w:val="007536C1"/>
    <w:rsid w:val="00753979"/>
    <w:rsid w:val="00753AD6"/>
    <w:rsid w:val="00753C53"/>
    <w:rsid w:val="00753D08"/>
    <w:rsid w:val="00753D92"/>
    <w:rsid w:val="00753EA9"/>
    <w:rsid w:val="00753EDE"/>
    <w:rsid w:val="00753FD5"/>
    <w:rsid w:val="007543CE"/>
    <w:rsid w:val="0075450B"/>
    <w:rsid w:val="00754738"/>
    <w:rsid w:val="00754758"/>
    <w:rsid w:val="00754A13"/>
    <w:rsid w:val="00754BEB"/>
    <w:rsid w:val="00754D0F"/>
    <w:rsid w:val="00755015"/>
    <w:rsid w:val="007550DF"/>
    <w:rsid w:val="00755225"/>
    <w:rsid w:val="007552E4"/>
    <w:rsid w:val="007557BE"/>
    <w:rsid w:val="007558DE"/>
    <w:rsid w:val="00755AA7"/>
    <w:rsid w:val="00755C48"/>
    <w:rsid w:val="00755C56"/>
    <w:rsid w:val="00755CA0"/>
    <w:rsid w:val="00755FEB"/>
    <w:rsid w:val="0075605E"/>
    <w:rsid w:val="00756112"/>
    <w:rsid w:val="00756278"/>
    <w:rsid w:val="0075633A"/>
    <w:rsid w:val="00756406"/>
    <w:rsid w:val="0075648C"/>
    <w:rsid w:val="007564FB"/>
    <w:rsid w:val="0075652B"/>
    <w:rsid w:val="0075654D"/>
    <w:rsid w:val="00756760"/>
    <w:rsid w:val="00756836"/>
    <w:rsid w:val="00756BE1"/>
    <w:rsid w:val="00756C52"/>
    <w:rsid w:val="00756C6D"/>
    <w:rsid w:val="00756DB8"/>
    <w:rsid w:val="00757036"/>
    <w:rsid w:val="00757042"/>
    <w:rsid w:val="00757058"/>
    <w:rsid w:val="0075705D"/>
    <w:rsid w:val="0075715C"/>
    <w:rsid w:val="007572A2"/>
    <w:rsid w:val="007573B5"/>
    <w:rsid w:val="00757649"/>
    <w:rsid w:val="007576FE"/>
    <w:rsid w:val="0075774E"/>
    <w:rsid w:val="007578BD"/>
    <w:rsid w:val="00757A0F"/>
    <w:rsid w:val="00757A50"/>
    <w:rsid w:val="00757A63"/>
    <w:rsid w:val="00757B31"/>
    <w:rsid w:val="00757B56"/>
    <w:rsid w:val="00757C9B"/>
    <w:rsid w:val="00757E0D"/>
    <w:rsid w:val="00757FA0"/>
    <w:rsid w:val="0076062C"/>
    <w:rsid w:val="007608BF"/>
    <w:rsid w:val="00760ACF"/>
    <w:rsid w:val="00760C59"/>
    <w:rsid w:val="00760FB5"/>
    <w:rsid w:val="0076157A"/>
    <w:rsid w:val="00761697"/>
    <w:rsid w:val="00761874"/>
    <w:rsid w:val="00762177"/>
    <w:rsid w:val="007622D1"/>
    <w:rsid w:val="007624A7"/>
    <w:rsid w:val="00762519"/>
    <w:rsid w:val="0076272C"/>
    <w:rsid w:val="0076285A"/>
    <w:rsid w:val="0076289F"/>
    <w:rsid w:val="0076292C"/>
    <w:rsid w:val="0076296E"/>
    <w:rsid w:val="00762A47"/>
    <w:rsid w:val="00762F05"/>
    <w:rsid w:val="0076321A"/>
    <w:rsid w:val="007635E5"/>
    <w:rsid w:val="0076364A"/>
    <w:rsid w:val="00763672"/>
    <w:rsid w:val="007638AA"/>
    <w:rsid w:val="0076392B"/>
    <w:rsid w:val="00763C4F"/>
    <w:rsid w:val="00763E48"/>
    <w:rsid w:val="00763EC9"/>
    <w:rsid w:val="00763EF9"/>
    <w:rsid w:val="00763F00"/>
    <w:rsid w:val="007644C1"/>
    <w:rsid w:val="00764962"/>
    <w:rsid w:val="00764A65"/>
    <w:rsid w:val="00764BD0"/>
    <w:rsid w:val="00764C24"/>
    <w:rsid w:val="00764C31"/>
    <w:rsid w:val="00764D27"/>
    <w:rsid w:val="00764DC4"/>
    <w:rsid w:val="00765197"/>
    <w:rsid w:val="007653D9"/>
    <w:rsid w:val="007655E7"/>
    <w:rsid w:val="00765811"/>
    <w:rsid w:val="00765958"/>
    <w:rsid w:val="00765ADD"/>
    <w:rsid w:val="00765C71"/>
    <w:rsid w:val="00765ECC"/>
    <w:rsid w:val="007660B0"/>
    <w:rsid w:val="00766282"/>
    <w:rsid w:val="0076628D"/>
    <w:rsid w:val="007662D1"/>
    <w:rsid w:val="00766399"/>
    <w:rsid w:val="007663B8"/>
    <w:rsid w:val="0076650B"/>
    <w:rsid w:val="00766703"/>
    <w:rsid w:val="00766715"/>
    <w:rsid w:val="00766821"/>
    <w:rsid w:val="00766867"/>
    <w:rsid w:val="007668CC"/>
    <w:rsid w:val="007668CE"/>
    <w:rsid w:val="00766915"/>
    <w:rsid w:val="00766AB3"/>
    <w:rsid w:val="00766BD0"/>
    <w:rsid w:val="00766E26"/>
    <w:rsid w:val="00767074"/>
    <w:rsid w:val="007673AA"/>
    <w:rsid w:val="00767468"/>
    <w:rsid w:val="0076767C"/>
    <w:rsid w:val="00767855"/>
    <w:rsid w:val="00767C0A"/>
    <w:rsid w:val="00767E68"/>
    <w:rsid w:val="00767E73"/>
    <w:rsid w:val="0077055B"/>
    <w:rsid w:val="00770612"/>
    <w:rsid w:val="00770649"/>
    <w:rsid w:val="0077093C"/>
    <w:rsid w:val="00770A3E"/>
    <w:rsid w:val="00770A6C"/>
    <w:rsid w:val="00770D7C"/>
    <w:rsid w:val="00770FDD"/>
    <w:rsid w:val="00770FE2"/>
    <w:rsid w:val="00771366"/>
    <w:rsid w:val="00771530"/>
    <w:rsid w:val="007717EC"/>
    <w:rsid w:val="00771818"/>
    <w:rsid w:val="00771A79"/>
    <w:rsid w:val="00771BFB"/>
    <w:rsid w:val="00771D76"/>
    <w:rsid w:val="00771D96"/>
    <w:rsid w:val="00771DB6"/>
    <w:rsid w:val="00771EB7"/>
    <w:rsid w:val="007720E3"/>
    <w:rsid w:val="00772278"/>
    <w:rsid w:val="00772280"/>
    <w:rsid w:val="007722C0"/>
    <w:rsid w:val="00772665"/>
    <w:rsid w:val="0077268E"/>
    <w:rsid w:val="007726AB"/>
    <w:rsid w:val="007726EB"/>
    <w:rsid w:val="007729C9"/>
    <w:rsid w:val="00772AE6"/>
    <w:rsid w:val="00772B63"/>
    <w:rsid w:val="00772BD1"/>
    <w:rsid w:val="00772C40"/>
    <w:rsid w:val="00772E69"/>
    <w:rsid w:val="00772F99"/>
    <w:rsid w:val="00773087"/>
    <w:rsid w:val="007733E6"/>
    <w:rsid w:val="00773670"/>
    <w:rsid w:val="00773675"/>
    <w:rsid w:val="007736A6"/>
    <w:rsid w:val="007736F0"/>
    <w:rsid w:val="0077379F"/>
    <w:rsid w:val="00773BAC"/>
    <w:rsid w:val="00773D65"/>
    <w:rsid w:val="00773E81"/>
    <w:rsid w:val="00773EA1"/>
    <w:rsid w:val="00773F31"/>
    <w:rsid w:val="00774034"/>
    <w:rsid w:val="0077406F"/>
    <w:rsid w:val="00774108"/>
    <w:rsid w:val="00774380"/>
    <w:rsid w:val="007743E5"/>
    <w:rsid w:val="007744BF"/>
    <w:rsid w:val="0077464D"/>
    <w:rsid w:val="0077491D"/>
    <w:rsid w:val="00774A27"/>
    <w:rsid w:val="00774CA9"/>
    <w:rsid w:val="00774CFA"/>
    <w:rsid w:val="00774EF3"/>
    <w:rsid w:val="00775726"/>
    <w:rsid w:val="0077576A"/>
    <w:rsid w:val="00775ABD"/>
    <w:rsid w:val="00775B34"/>
    <w:rsid w:val="00775C57"/>
    <w:rsid w:val="00775D68"/>
    <w:rsid w:val="00775DAB"/>
    <w:rsid w:val="00775DC0"/>
    <w:rsid w:val="00775E1A"/>
    <w:rsid w:val="00775EA6"/>
    <w:rsid w:val="00775F0B"/>
    <w:rsid w:val="00776541"/>
    <w:rsid w:val="00776548"/>
    <w:rsid w:val="0077671E"/>
    <w:rsid w:val="00776878"/>
    <w:rsid w:val="00776AFA"/>
    <w:rsid w:val="00776D2E"/>
    <w:rsid w:val="00776FB8"/>
    <w:rsid w:val="007777FF"/>
    <w:rsid w:val="0077798D"/>
    <w:rsid w:val="00777B32"/>
    <w:rsid w:val="00777D06"/>
    <w:rsid w:val="00777E7F"/>
    <w:rsid w:val="00780174"/>
    <w:rsid w:val="007801C0"/>
    <w:rsid w:val="00780221"/>
    <w:rsid w:val="007803DA"/>
    <w:rsid w:val="00780856"/>
    <w:rsid w:val="00780875"/>
    <w:rsid w:val="00780A79"/>
    <w:rsid w:val="00780BB4"/>
    <w:rsid w:val="00780C59"/>
    <w:rsid w:val="00780D6B"/>
    <w:rsid w:val="00781007"/>
    <w:rsid w:val="007810C6"/>
    <w:rsid w:val="00781152"/>
    <w:rsid w:val="0078120C"/>
    <w:rsid w:val="0078125C"/>
    <w:rsid w:val="0078134D"/>
    <w:rsid w:val="0078136F"/>
    <w:rsid w:val="00781455"/>
    <w:rsid w:val="00781585"/>
    <w:rsid w:val="0078167A"/>
    <w:rsid w:val="0078169C"/>
    <w:rsid w:val="007816FA"/>
    <w:rsid w:val="007817AC"/>
    <w:rsid w:val="007817E3"/>
    <w:rsid w:val="00781844"/>
    <w:rsid w:val="007819F4"/>
    <w:rsid w:val="00781B0D"/>
    <w:rsid w:val="00781B98"/>
    <w:rsid w:val="00781D94"/>
    <w:rsid w:val="00782076"/>
    <w:rsid w:val="007820D2"/>
    <w:rsid w:val="0078227A"/>
    <w:rsid w:val="0078249C"/>
    <w:rsid w:val="00782768"/>
    <w:rsid w:val="00782791"/>
    <w:rsid w:val="007827A7"/>
    <w:rsid w:val="007827C6"/>
    <w:rsid w:val="007827D4"/>
    <w:rsid w:val="0078281D"/>
    <w:rsid w:val="00782C2D"/>
    <w:rsid w:val="00782CC4"/>
    <w:rsid w:val="00782E46"/>
    <w:rsid w:val="00782F24"/>
    <w:rsid w:val="00783004"/>
    <w:rsid w:val="00783124"/>
    <w:rsid w:val="007831CC"/>
    <w:rsid w:val="00783231"/>
    <w:rsid w:val="00783444"/>
    <w:rsid w:val="007834D4"/>
    <w:rsid w:val="00783639"/>
    <w:rsid w:val="00783A23"/>
    <w:rsid w:val="00783A87"/>
    <w:rsid w:val="00783B70"/>
    <w:rsid w:val="00783C62"/>
    <w:rsid w:val="00783CBF"/>
    <w:rsid w:val="00783EB6"/>
    <w:rsid w:val="00783FCE"/>
    <w:rsid w:val="007840DA"/>
    <w:rsid w:val="00784149"/>
    <w:rsid w:val="007842CD"/>
    <w:rsid w:val="0078468D"/>
    <w:rsid w:val="0078494C"/>
    <w:rsid w:val="00785392"/>
    <w:rsid w:val="00785483"/>
    <w:rsid w:val="0078552E"/>
    <w:rsid w:val="00785A69"/>
    <w:rsid w:val="00785CB2"/>
    <w:rsid w:val="00785DB9"/>
    <w:rsid w:val="00785E97"/>
    <w:rsid w:val="00785EF4"/>
    <w:rsid w:val="00786003"/>
    <w:rsid w:val="0078632A"/>
    <w:rsid w:val="007865C3"/>
    <w:rsid w:val="00786B12"/>
    <w:rsid w:val="00786B30"/>
    <w:rsid w:val="00786BC9"/>
    <w:rsid w:val="00786F37"/>
    <w:rsid w:val="0078728A"/>
    <w:rsid w:val="0078750A"/>
    <w:rsid w:val="007876F3"/>
    <w:rsid w:val="00787751"/>
    <w:rsid w:val="00787888"/>
    <w:rsid w:val="007878A4"/>
    <w:rsid w:val="007879F0"/>
    <w:rsid w:val="00787D1D"/>
    <w:rsid w:val="00787DD2"/>
    <w:rsid w:val="00787E77"/>
    <w:rsid w:val="007900D4"/>
    <w:rsid w:val="0079017F"/>
    <w:rsid w:val="00790314"/>
    <w:rsid w:val="00790361"/>
    <w:rsid w:val="0079044D"/>
    <w:rsid w:val="007904EA"/>
    <w:rsid w:val="00790508"/>
    <w:rsid w:val="0079057D"/>
    <w:rsid w:val="007905FE"/>
    <w:rsid w:val="00790625"/>
    <w:rsid w:val="007907F0"/>
    <w:rsid w:val="007908A8"/>
    <w:rsid w:val="007909C9"/>
    <w:rsid w:val="007909D5"/>
    <w:rsid w:val="00790A72"/>
    <w:rsid w:val="00790F4C"/>
    <w:rsid w:val="00790FCD"/>
    <w:rsid w:val="007911FD"/>
    <w:rsid w:val="00791311"/>
    <w:rsid w:val="00791397"/>
    <w:rsid w:val="007917EA"/>
    <w:rsid w:val="00791889"/>
    <w:rsid w:val="00791975"/>
    <w:rsid w:val="00791996"/>
    <w:rsid w:val="00791A5A"/>
    <w:rsid w:val="00791FEE"/>
    <w:rsid w:val="00792037"/>
    <w:rsid w:val="0079219B"/>
    <w:rsid w:val="0079221D"/>
    <w:rsid w:val="007923A7"/>
    <w:rsid w:val="007924E5"/>
    <w:rsid w:val="007926AA"/>
    <w:rsid w:val="0079296D"/>
    <w:rsid w:val="00792DE4"/>
    <w:rsid w:val="00792E14"/>
    <w:rsid w:val="00792F60"/>
    <w:rsid w:val="007932EB"/>
    <w:rsid w:val="00793365"/>
    <w:rsid w:val="0079362F"/>
    <w:rsid w:val="007937FD"/>
    <w:rsid w:val="00793840"/>
    <w:rsid w:val="00793877"/>
    <w:rsid w:val="0079389C"/>
    <w:rsid w:val="007939D6"/>
    <w:rsid w:val="00793A1F"/>
    <w:rsid w:val="00793A3C"/>
    <w:rsid w:val="00793C2A"/>
    <w:rsid w:val="00793D6E"/>
    <w:rsid w:val="00793DF4"/>
    <w:rsid w:val="00794088"/>
    <w:rsid w:val="0079436D"/>
    <w:rsid w:val="00794690"/>
    <w:rsid w:val="007946BA"/>
    <w:rsid w:val="007949CD"/>
    <w:rsid w:val="00794BF5"/>
    <w:rsid w:val="00794E8F"/>
    <w:rsid w:val="00794F29"/>
    <w:rsid w:val="00794F3C"/>
    <w:rsid w:val="00794FAD"/>
    <w:rsid w:val="0079504E"/>
    <w:rsid w:val="00795165"/>
    <w:rsid w:val="00795584"/>
    <w:rsid w:val="00795765"/>
    <w:rsid w:val="00795D49"/>
    <w:rsid w:val="00795FAD"/>
    <w:rsid w:val="0079625B"/>
    <w:rsid w:val="007962E5"/>
    <w:rsid w:val="007963F5"/>
    <w:rsid w:val="0079640C"/>
    <w:rsid w:val="00796475"/>
    <w:rsid w:val="0079686F"/>
    <w:rsid w:val="007969D0"/>
    <w:rsid w:val="00796A81"/>
    <w:rsid w:val="00796AAD"/>
    <w:rsid w:val="00796CE2"/>
    <w:rsid w:val="00796E7C"/>
    <w:rsid w:val="00797020"/>
    <w:rsid w:val="00797053"/>
    <w:rsid w:val="007971C0"/>
    <w:rsid w:val="007973A1"/>
    <w:rsid w:val="0079766C"/>
    <w:rsid w:val="00797A65"/>
    <w:rsid w:val="00797F87"/>
    <w:rsid w:val="007A008B"/>
    <w:rsid w:val="007A0318"/>
    <w:rsid w:val="007A05A3"/>
    <w:rsid w:val="007A067A"/>
    <w:rsid w:val="007A06FD"/>
    <w:rsid w:val="007A0828"/>
    <w:rsid w:val="007A094F"/>
    <w:rsid w:val="007A09E3"/>
    <w:rsid w:val="007A0B8C"/>
    <w:rsid w:val="007A0E64"/>
    <w:rsid w:val="007A10EE"/>
    <w:rsid w:val="007A1243"/>
    <w:rsid w:val="007A126B"/>
    <w:rsid w:val="007A12B6"/>
    <w:rsid w:val="007A136C"/>
    <w:rsid w:val="007A15EE"/>
    <w:rsid w:val="007A1608"/>
    <w:rsid w:val="007A172D"/>
    <w:rsid w:val="007A1771"/>
    <w:rsid w:val="007A1D47"/>
    <w:rsid w:val="007A1E32"/>
    <w:rsid w:val="007A1F68"/>
    <w:rsid w:val="007A1F76"/>
    <w:rsid w:val="007A212B"/>
    <w:rsid w:val="007A21EF"/>
    <w:rsid w:val="007A2588"/>
    <w:rsid w:val="007A2623"/>
    <w:rsid w:val="007A28D9"/>
    <w:rsid w:val="007A2951"/>
    <w:rsid w:val="007A29A3"/>
    <w:rsid w:val="007A29D9"/>
    <w:rsid w:val="007A2A12"/>
    <w:rsid w:val="007A2A85"/>
    <w:rsid w:val="007A2AD0"/>
    <w:rsid w:val="007A2BA7"/>
    <w:rsid w:val="007A2CE4"/>
    <w:rsid w:val="007A2D6C"/>
    <w:rsid w:val="007A2E3D"/>
    <w:rsid w:val="007A2F12"/>
    <w:rsid w:val="007A2FA2"/>
    <w:rsid w:val="007A30BC"/>
    <w:rsid w:val="007A319B"/>
    <w:rsid w:val="007A31B4"/>
    <w:rsid w:val="007A3293"/>
    <w:rsid w:val="007A3303"/>
    <w:rsid w:val="007A33A7"/>
    <w:rsid w:val="007A3489"/>
    <w:rsid w:val="007A367B"/>
    <w:rsid w:val="007A4169"/>
    <w:rsid w:val="007A43E4"/>
    <w:rsid w:val="007A43FA"/>
    <w:rsid w:val="007A4785"/>
    <w:rsid w:val="007A491E"/>
    <w:rsid w:val="007A4935"/>
    <w:rsid w:val="007A4B5A"/>
    <w:rsid w:val="007A4B91"/>
    <w:rsid w:val="007A4C59"/>
    <w:rsid w:val="007A5196"/>
    <w:rsid w:val="007A51EF"/>
    <w:rsid w:val="007A5277"/>
    <w:rsid w:val="007A5338"/>
    <w:rsid w:val="007A55B5"/>
    <w:rsid w:val="007A57D9"/>
    <w:rsid w:val="007A5927"/>
    <w:rsid w:val="007A598F"/>
    <w:rsid w:val="007A5A32"/>
    <w:rsid w:val="007A5BB4"/>
    <w:rsid w:val="007A5BCC"/>
    <w:rsid w:val="007A5BEA"/>
    <w:rsid w:val="007A5C4E"/>
    <w:rsid w:val="007A5D4B"/>
    <w:rsid w:val="007A5EE8"/>
    <w:rsid w:val="007A61A9"/>
    <w:rsid w:val="007A62EF"/>
    <w:rsid w:val="007A66CF"/>
    <w:rsid w:val="007A6B4D"/>
    <w:rsid w:val="007A700B"/>
    <w:rsid w:val="007A7119"/>
    <w:rsid w:val="007A72BE"/>
    <w:rsid w:val="007A732F"/>
    <w:rsid w:val="007A73B8"/>
    <w:rsid w:val="007A7452"/>
    <w:rsid w:val="007A74B2"/>
    <w:rsid w:val="007A7511"/>
    <w:rsid w:val="007A7980"/>
    <w:rsid w:val="007A7E28"/>
    <w:rsid w:val="007A7E4F"/>
    <w:rsid w:val="007A7EB3"/>
    <w:rsid w:val="007AB711"/>
    <w:rsid w:val="007ACAE1"/>
    <w:rsid w:val="007B013C"/>
    <w:rsid w:val="007B0140"/>
    <w:rsid w:val="007B017F"/>
    <w:rsid w:val="007B01A3"/>
    <w:rsid w:val="007B0745"/>
    <w:rsid w:val="007B0C68"/>
    <w:rsid w:val="007B0DFD"/>
    <w:rsid w:val="007B0E1F"/>
    <w:rsid w:val="007B0EC6"/>
    <w:rsid w:val="007B1194"/>
    <w:rsid w:val="007B125D"/>
    <w:rsid w:val="007B13E3"/>
    <w:rsid w:val="007B167D"/>
    <w:rsid w:val="007B1A03"/>
    <w:rsid w:val="007B1B78"/>
    <w:rsid w:val="007B1BED"/>
    <w:rsid w:val="007B1C9D"/>
    <w:rsid w:val="007B1CF1"/>
    <w:rsid w:val="007B2198"/>
    <w:rsid w:val="007B2204"/>
    <w:rsid w:val="007B2293"/>
    <w:rsid w:val="007B23F0"/>
    <w:rsid w:val="007B2442"/>
    <w:rsid w:val="007B2755"/>
    <w:rsid w:val="007B28FF"/>
    <w:rsid w:val="007B29E5"/>
    <w:rsid w:val="007B2A2A"/>
    <w:rsid w:val="007B2C45"/>
    <w:rsid w:val="007B2C96"/>
    <w:rsid w:val="007B2F02"/>
    <w:rsid w:val="007B2FB1"/>
    <w:rsid w:val="007B2FD6"/>
    <w:rsid w:val="007B3403"/>
    <w:rsid w:val="007B3637"/>
    <w:rsid w:val="007B36E8"/>
    <w:rsid w:val="007B377D"/>
    <w:rsid w:val="007B3A23"/>
    <w:rsid w:val="007B3C8E"/>
    <w:rsid w:val="007B3CB2"/>
    <w:rsid w:val="007B3CC6"/>
    <w:rsid w:val="007B3E9C"/>
    <w:rsid w:val="007B3F15"/>
    <w:rsid w:val="007B45AD"/>
    <w:rsid w:val="007B4741"/>
    <w:rsid w:val="007B4A1F"/>
    <w:rsid w:val="007B4AD9"/>
    <w:rsid w:val="007B4B84"/>
    <w:rsid w:val="007B4C73"/>
    <w:rsid w:val="007B4D5D"/>
    <w:rsid w:val="007B4DC3"/>
    <w:rsid w:val="007B5392"/>
    <w:rsid w:val="007B54A6"/>
    <w:rsid w:val="007B5654"/>
    <w:rsid w:val="007B59A8"/>
    <w:rsid w:val="007B5B52"/>
    <w:rsid w:val="007B5DD8"/>
    <w:rsid w:val="007B5E87"/>
    <w:rsid w:val="007B60A1"/>
    <w:rsid w:val="007B61CC"/>
    <w:rsid w:val="007B62A6"/>
    <w:rsid w:val="007B63D1"/>
    <w:rsid w:val="007B651F"/>
    <w:rsid w:val="007B6B25"/>
    <w:rsid w:val="007B6C35"/>
    <w:rsid w:val="007B7094"/>
    <w:rsid w:val="007B72F7"/>
    <w:rsid w:val="007B733C"/>
    <w:rsid w:val="007B738B"/>
    <w:rsid w:val="007B7470"/>
    <w:rsid w:val="007B74B0"/>
    <w:rsid w:val="007B7511"/>
    <w:rsid w:val="007B761A"/>
    <w:rsid w:val="007B769D"/>
    <w:rsid w:val="007B77B1"/>
    <w:rsid w:val="007B7AF8"/>
    <w:rsid w:val="007B7BFF"/>
    <w:rsid w:val="007B7DCC"/>
    <w:rsid w:val="007B7E01"/>
    <w:rsid w:val="007BE095"/>
    <w:rsid w:val="007C009D"/>
    <w:rsid w:val="007C00C2"/>
    <w:rsid w:val="007C013B"/>
    <w:rsid w:val="007C0160"/>
    <w:rsid w:val="007C0288"/>
    <w:rsid w:val="007C03DB"/>
    <w:rsid w:val="007C0920"/>
    <w:rsid w:val="007C09E2"/>
    <w:rsid w:val="007C0A7D"/>
    <w:rsid w:val="007C0BA9"/>
    <w:rsid w:val="007C0C22"/>
    <w:rsid w:val="007C0C2E"/>
    <w:rsid w:val="007C0C55"/>
    <w:rsid w:val="007C0CA0"/>
    <w:rsid w:val="007C0CEB"/>
    <w:rsid w:val="007C0CED"/>
    <w:rsid w:val="007C0DCC"/>
    <w:rsid w:val="007C0E6B"/>
    <w:rsid w:val="007C1099"/>
    <w:rsid w:val="007C10B2"/>
    <w:rsid w:val="007C1119"/>
    <w:rsid w:val="007C1178"/>
    <w:rsid w:val="007C11E1"/>
    <w:rsid w:val="007C122A"/>
    <w:rsid w:val="007C1278"/>
    <w:rsid w:val="007C13EA"/>
    <w:rsid w:val="007C190F"/>
    <w:rsid w:val="007C1F73"/>
    <w:rsid w:val="007C1FBA"/>
    <w:rsid w:val="007C2353"/>
    <w:rsid w:val="007C24C2"/>
    <w:rsid w:val="007C2537"/>
    <w:rsid w:val="007C25C8"/>
    <w:rsid w:val="007C25EE"/>
    <w:rsid w:val="007C2603"/>
    <w:rsid w:val="007C26FB"/>
    <w:rsid w:val="007C279D"/>
    <w:rsid w:val="007C28D7"/>
    <w:rsid w:val="007C29C7"/>
    <w:rsid w:val="007C2B14"/>
    <w:rsid w:val="007C2BD1"/>
    <w:rsid w:val="007C2C34"/>
    <w:rsid w:val="007C2DED"/>
    <w:rsid w:val="007C3084"/>
    <w:rsid w:val="007C3281"/>
    <w:rsid w:val="007C3324"/>
    <w:rsid w:val="007C36A1"/>
    <w:rsid w:val="007C3A0E"/>
    <w:rsid w:val="007C3C35"/>
    <w:rsid w:val="007C3D4B"/>
    <w:rsid w:val="007C3E0F"/>
    <w:rsid w:val="007C3F3F"/>
    <w:rsid w:val="007C4064"/>
    <w:rsid w:val="007C41B5"/>
    <w:rsid w:val="007C44D0"/>
    <w:rsid w:val="007C4BF8"/>
    <w:rsid w:val="007C4C0F"/>
    <w:rsid w:val="007C4C4B"/>
    <w:rsid w:val="007C4D2E"/>
    <w:rsid w:val="007C4E92"/>
    <w:rsid w:val="007C5019"/>
    <w:rsid w:val="007C5157"/>
    <w:rsid w:val="007C5212"/>
    <w:rsid w:val="007C5323"/>
    <w:rsid w:val="007C5439"/>
    <w:rsid w:val="007C5736"/>
    <w:rsid w:val="007C57A7"/>
    <w:rsid w:val="007C57C9"/>
    <w:rsid w:val="007C5853"/>
    <w:rsid w:val="007C5978"/>
    <w:rsid w:val="007C5AF8"/>
    <w:rsid w:val="007C5CF1"/>
    <w:rsid w:val="007C617C"/>
    <w:rsid w:val="007C61A8"/>
    <w:rsid w:val="007C62CB"/>
    <w:rsid w:val="007C6367"/>
    <w:rsid w:val="007C63AF"/>
    <w:rsid w:val="007C63C6"/>
    <w:rsid w:val="007C64C0"/>
    <w:rsid w:val="007C6A26"/>
    <w:rsid w:val="007C6C28"/>
    <w:rsid w:val="007C6E44"/>
    <w:rsid w:val="007C6F16"/>
    <w:rsid w:val="007C7186"/>
    <w:rsid w:val="007C71C9"/>
    <w:rsid w:val="007C71D5"/>
    <w:rsid w:val="007C73CF"/>
    <w:rsid w:val="007C77A4"/>
    <w:rsid w:val="007C78E1"/>
    <w:rsid w:val="007C78EF"/>
    <w:rsid w:val="007C7970"/>
    <w:rsid w:val="007C79F7"/>
    <w:rsid w:val="007C7A18"/>
    <w:rsid w:val="007C8B54"/>
    <w:rsid w:val="007D0144"/>
    <w:rsid w:val="007D0316"/>
    <w:rsid w:val="007D0465"/>
    <w:rsid w:val="007D0473"/>
    <w:rsid w:val="007D05F2"/>
    <w:rsid w:val="007D0676"/>
    <w:rsid w:val="007D0802"/>
    <w:rsid w:val="007D0A2B"/>
    <w:rsid w:val="007D0A8F"/>
    <w:rsid w:val="007D0B93"/>
    <w:rsid w:val="007D0BB0"/>
    <w:rsid w:val="007D0C3A"/>
    <w:rsid w:val="007D0C47"/>
    <w:rsid w:val="007D0D0F"/>
    <w:rsid w:val="007D0DC5"/>
    <w:rsid w:val="007D104D"/>
    <w:rsid w:val="007D10AD"/>
    <w:rsid w:val="007D10F5"/>
    <w:rsid w:val="007D1174"/>
    <w:rsid w:val="007D1691"/>
    <w:rsid w:val="007D16B0"/>
    <w:rsid w:val="007D1735"/>
    <w:rsid w:val="007D1C7C"/>
    <w:rsid w:val="007D1D1F"/>
    <w:rsid w:val="007D1F56"/>
    <w:rsid w:val="007D29FF"/>
    <w:rsid w:val="007D2A76"/>
    <w:rsid w:val="007D2C7B"/>
    <w:rsid w:val="007D2E78"/>
    <w:rsid w:val="007D32B4"/>
    <w:rsid w:val="007D35FE"/>
    <w:rsid w:val="007D377D"/>
    <w:rsid w:val="007D38C8"/>
    <w:rsid w:val="007D3C25"/>
    <w:rsid w:val="007D3CDB"/>
    <w:rsid w:val="007D3DC4"/>
    <w:rsid w:val="007D3E4F"/>
    <w:rsid w:val="007D46B1"/>
    <w:rsid w:val="007D479D"/>
    <w:rsid w:val="007D49F0"/>
    <w:rsid w:val="007D4C86"/>
    <w:rsid w:val="007D5058"/>
    <w:rsid w:val="007D5077"/>
    <w:rsid w:val="007D5103"/>
    <w:rsid w:val="007D5139"/>
    <w:rsid w:val="007D52A0"/>
    <w:rsid w:val="007D52D1"/>
    <w:rsid w:val="007D5360"/>
    <w:rsid w:val="007D559A"/>
    <w:rsid w:val="007D55DB"/>
    <w:rsid w:val="007D5776"/>
    <w:rsid w:val="007D580B"/>
    <w:rsid w:val="007D595E"/>
    <w:rsid w:val="007D59E8"/>
    <w:rsid w:val="007D5B5D"/>
    <w:rsid w:val="007D5C89"/>
    <w:rsid w:val="007D5CC7"/>
    <w:rsid w:val="007D5CDC"/>
    <w:rsid w:val="007D5D2F"/>
    <w:rsid w:val="007D5D9E"/>
    <w:rsid w:val="007D5EB7"/>
    <w:rsid w:val="007D5FC9"/>
    <w:rsid w:val="007D624C"/>
    <w:rsid w:val="007D62AC"/>
    <w:rsid w:val="007D6300"/>
    <w:rsid w:val="007D6346"/>
    <w:rsid w:val="007D67C1"/>
    <w:rsid w:val="007D6E1C"/>
    <w:rsid w:val="007D6EC5"/>
    <w:rsid w:val="007D7093"/>
    <w:rsid w:val="007D70A8"/>
    <w:rsid w:val="007D77CC"/>
    <w:rsid w:val="007D78D2"/>
    <w:rsid w:val="007D7AA1"/>
    <w:rsid w:val="007D7AB3"/>
    <w:rsid w:val="007D7E8A"/>
    <w:rsid w:val="007D7F01"/>
    <w:rsid w:val="007E00D0"/>
    <w:rsid w:val="007E0747"/>
    <w:rsid w:val="007E07EB"/>
    <w:rsid w:val="007E0864"/>
    <w:rsid w:val="007E0AA3"/>
    <w:rsid w:val="007E0CEA"/>
    <w:rsid w:val="007E0D85"/>
    <w:rsid w:val="007E0DCB"/>
    <w:rsid w:val="007E0E0B"/>
    <w:rsid w:val="007E0EF4"/>
    <w:rsid w:val="007E1069"/>
    <w:rsid w:val="007E1325"/>
    <w:rsid w:val="007E13A5"/>
    <w:rsid w:val="007E17E4"/>
    <w:rsid w:val="007E1A6A"/>
    <w:rsid w:val="007E1B42"/>
    <w:rsid w:val="007E1D13"/>
    <w:rsid w:val="007E1E5D"/>
    <w:rsid w:val="007E21C3"/>
    <w:rsid w:val="007E22E7"/>
    <w:rsid w:val="007E2729"/>
    <w:rsid w:val="007E27F4"/>
    <w:rsid w:val="007E2BF2"/>
    <w:rsid w:val="007E2C37"/>
    <w:rsid w:val="007E2C66"/>
    <w:rsid w:val="007E2E3F"/>
    <w:rsid w:val="007E2E8E"/>
    <w:rsid w:val="007E2EB0"/>
    <w:rsid w:val="007E3052"/>
    <w:rsid w:val="007E306A"/>
    <w:rsid w:val="007E3117"/>
    <w:rsid w:val="007E324D"/>
    <w:rsid w:val="007E327A"/>
    <w:rsid w:val="007E32F3"/>
    <w:rsid w:val="007E331F"/>
    <w:rsid w:val="007E334B"/>
    <w:rsid w:val="007E34B5"/>
    <w:rsid w:val="007E36FA"/>
    <w:rsid w:val="007E38A8"/>
    <w:rsid w:val="007E3A2D"/>
    <w:rsid w:val="007E3A4E"/>
    <w:rsid w:val="007E3A93"/>
    <w:rsid w:val="007E3B03"/>
    <w:rsid w:val="007E3D08"/>
    <w:rsid w:val="007E3D80"/>
    <w:rsid w:val="007E3E92"/>
    <w:rsid w:val="007E40AF"/>
    <w:rsid w:val="007E40BB"/>
    <w:rsid w:val="007E4104"/>
    <w:rsid w:val="007E41F2"/>
    <w:rsid w:val="007E4527"/>
    <w:rsid w:val="007E478B"/>
    <w:rsid w:val="007E4828"/>
    <w:rsid w:val="007E4A40"/>
    <w:rsid w:val="007E4B4B"/>
    <w:rsid w:val="007E4EBA"/>
    <w:rsid w:val="007E511E"/>
    <w:rsid w:val="007E5320"/>
    <w:rsid w:val="007E5493"/>
    <w:rsid w:val="007E552F"/>
    <w:rsid w:val="007E5596"/>
    <w:rsid w:val="007E564B"/>
    <w:rsid w:val="007E5C1A"/>
    <w:rsid w:val="007E5DB3"/>
    <w:rsid w:val="007E5F3E"/>
    <w:rsid w:val="007E616D"/>
    <w:rsid w:val="007E6267"/>
    <w:rsid w:val="007E65F7"/>
    <w:rsid w:val="007E6656"/>
    <w:rsid w:val="007E6740"/>
    <w:rsid w:val="007E67A5"/>
    <w:rsid w:val="007E6A31"/>
    <w:rsid w:val="007E6FF5"/>
    <w:rsid w:val="007E7385"/>
    <w:rsid w:val="007E7454"/>
    <w:rsid w:val="007E746B"/>
    <w:rsid w:val="007E75B8"/>
    <w:rsid w:val="007E783E"/>
    <w:rsid w:val="007E788F"/>
    <w:rsid w:val="007E78A9"/>
    <w:rsid w:val="007E7B3B"/>
    <w:rsid w:val="007E7BC1"/>
    <w:rsid w:val="007E7BF8"/>
    <w:rsid w:val="007E9340"/>
    <w:rsid w:val="007EC66C"/>
    <w:rsid w:val="007F013D"/>
    <w:rsid w:val="007F030A"/>
    <w:rsid w:val="007F0331"/>
    <w:rsid w:val="007F0542"/>
    <w:rsid w:val="007F072E"/>
    <w:rsid w:val="007F0B27"/>
    <w:rsid w:val="007F0E81"/>
    <w:rsid w:val="007F0F82"/>
    <w:rsid w:val="007F102A"/>
    <w:rsid w:val="007F11F2"/>
    <w:rsid w:val="007F14A6"/>
    <w:rsid w:val="007F1806"/>
    <w:rsid w:val="007F18AC"/>
    <w:rsid w:val="007F1A11"/>
    <w:rsid w:val="007F1B76"/>
    <w:rsid w:val="007F1C71"/>
    <w:rsid w:val="007F1DD1"/>
    <w:rsid w:val="007F1EEF"/>
    <w:rsid w:val="007F2364"/>
    <w:rsid w:val="007F25BD"/>
    <w:rsid w:val="007F27B3"/>
    <w:rsid w:val="007F27CB"/>
    <w:rsid w:val="007F2890"/>
    <w:rsid w:val="007F2A34"/>
    <w:rsid w:val="007F2C41"/>
    <w:rsid w:val="007F2D3D"/>
    <w:rsid w:val="007F2D90"/>
    <w:rsid w:val="007F2EB1"/>
    <w:rsid w:val="007F3026"/>
    <w:rsid w:val="007F31E9"/>
    <w:rsid w:val="007F324F"/>
    <w:rsid w:val="007F3262"/>
    <w:rsid w:val="007F369B"/>
    <w:rsid w:val="007F393B"/>
    <w:rsid w:val="007F39CD"/>
    <w:rsid w:val="007F3A68"/>
    <w:rsid w:val="007F3A7F"/>
    <w:rsid w:val="007F3C00"/>
    <w:rsid w:val="007F3C1E"/>
    <w:rsid w:val="007F3C23"/>
    <w:rsid w:val="007F3D38"/>
    <w:rsid w:val="007F3DB5"/>
    <w:rsid w:val="007F423D"/>
    <w:rsid w:val="007F4869"/>
    <w:rsid w:val="007F4D4E"/>
    <w:rsid w:val="007F4EAA"/>
    <w:rsid w:val="007F517D"/>
    <w:rsid w:val="007F5425"/>
    <w:rsid w:val="007F55F1"/>
    <w:rsid w:val="007F571B"/>
    <w:rsid w:val="007F5841"/>
    <w:rsid w:val="007F5B6A"/>
    <w:rsid w:val="007F5EB5"/>
    <w:rsid w:val="007F5F4B"/>
    <w:rsid w:val="007F5F7D"/>
    <w:rsid w:val="007F602C"/>
    <w:rsid w:val="007F6197"/>
    <w:rsid w:val="007F6338"/>
    <w:rsid w:val="007F64C3"/>
    <w:rsid w:val="007F6A9E"/>
    <w:rsid w:val="007F6DBC"/>
    <w:rsid w:val="007F6FD3"/>
    <w:rsid w:val="007F70EF"/>
    <w:rsid w:val="007F735A"/>
    <w:rsid w:val="007F739F"/>
    <w:rsid w:val="007F77AC"/>
    <w:rsid w:val="007F77E6"/>
    <w:rsid w:val="007F7923"/>
    <w:rsid w:val="007F7B45"/>
    <w:rsid w:val="007F7CFF"/>
    <w:rsid w:val="007F7D09"/>
    <w:rsid w:val="007F7E5A"/>
    <w:rsid w:val="007F7F9D"/>
    <w:rsid w:val="007F8693"/>
    <w:rsid w:val="007FBCE1"/>
    <w:rsid w:val="0080006A"/>
    <w:rsid w:val="00800135"/>
    <w:rsid w:val="008002CC"/>
    <w:rsid w:val="00800305"/>
    <w:rsid w:val="008004BD"/>
    <w:rsid w:val="008005F2"/>
    <w:rsid w:val="008008F2"/>
    <w:rsid w:val="008009AB"/>
    <w:rsid w:val="00800A65"/>
    <w:rsid w:val="00800F2C"/>
    <w:rsid w:val="00801355"/>
    <w:rsid w:val="008013A1"/>
    <w:rsid w:val="008013CE"/>
    <w:rsid w:val="0080156B"/>
    <w:rsid w:val="00801715"/>
    <w:rsid w:val="0080190E"/>
    <w:rsid w:val="00801B26"/>
    <w:rsid w:val="00801BF4"/>
    <w:rsid w:val="00801C41"/>
    <w:rsid w:val="00801DA4"/>
    <w:rsid w:val="00801DB7"/>
    <w:rsid w:val="008022BE"/>
    <w:rsid w:val="008024E3"/>
    <w:rsid w:val="00802506"/>
    <w:rsid w:val="00802780"/>
    <w:rsid w:val="00802967"/>
    <w:rsid w:val="00802AEC"/>
    <w:rsid w:val="00802BE8"/>
    <w:rsid w:val="00802CDD"/>
    <w:rsid w:val="00802D4A"/>
    <w:rsid w:val="00802D76"/>
    <w:rsid w:val="00802EE6"/>
    <w:rsid w:val="00803148"/>
    <w:rsid w:val="00803250"/>
    <w:rsid w:val="00803423"/>
    <w:rsid w:val="008034D1"/>
    <w:rsid w:val="00803552"/>
    <w:rsid w:val="008035AF"/>
    <w:rsid w:val="0080371F"/>
    <w:rsid w:val="00803730"/>
    <w:rsid w:val="008037F9"/>
    <w:rsid w:val="00803807"/>
    <w:rsid w:val="008038EB"/>
    <w:rsid w:val="00803A83"/>
    <w:rsid w:val="008040A5"/>
    <w:rsid w:val="00804175"/>
    <w:rsid w:val="00804217"/>
    <w:rsid w:val="0080449B"/>
    <w:rsid w:val="008044A0"/>
    <w:rsid w:val="008044EA"/>
    <w:rsid w:val="008046E0"/>
    <w:rsid w:val="00804AEA"/>
    <w:rsid w:val="00804C45"/>
    <w:rsid w:val="00804CDC"/>
    <w:rsid w:val="00804CF0"/>
    <w:rsid w:val="00804E68"/>
    <w:rsid w:val="00804EF6"/>
    <w:rsid w:val="00804F80"/>
    <w:rsid w:val="00805018"/>
    <w:rsid w:val="00805144"/>
    <w:rsid w:val="008051B6"/>
    <w:rsid w:val="00805206"/>
    <w:rsid w:val="00805242"/>
    <w:rsid w:val="008052AE"/>
    <w:rsid w:val="00805301"/>
    <w:rsid w:val="0080532C"/>
    <w:rsid w:val="00805571"/>
    <w:rsid w:val="008057D9"/>
    <w:rsid w:val="008058B6"/>
    <w:rsid w:val="008059BE"/>
    <w:rsid w:val="00805B20"/>
    <w:rsid w:val="00805FAC"/>
    <w:rsid w:val="008060D1"/>
    <w:rsid w:val="008062B7"/>
    <w:rsid w:val="0080636C"/>
    <w:rsid w:val="008066DA"/>
    <w:rsid w:val="00806870"/>
    <w:rsid w:val="00806910"/>
    <w:rsid w:val="00806A27"/>
    <w:rsid w:val="00806B40"/>
    <w:rsid w:val="00806F92"/>
    <w:rsid w:val="008073EE"/>
    <w:rsid w:val="008076FC"/>
    <w:rsid w:val="0080774C"/>
    <w:rsid w:val="008078E0"/>
    <w:rsid w:val="008079B6"/>
    <w:rsid w:val="00807A5A"/>
    <w:rsid w:val="00807A8D"/>
    <w:rsid w:val="00807C18"/>
    <w:rsid w:val="00807DD9"/>
    <w:rsid w:val="00807F0E"/>
    <w:rsid w:val="0080901C"/>
    <w:rsid w:val="0081049D"/>
    <w:rsid w:val="008104DD"/>
    <w:rsid w:val="00810608"/>
    <w:rsid w:val="00810767"/>
    <w:rsid w:val="00810832"/>
    <w:rsid w:val="00810A6F"/>
    <w:rsid w:val="00810B9D"/>
    <w:rsid w:val="00810BC9"/>
    <w:rsid w:val="00810CA2"/>
    <w:rsid w:val="00810DA3"/>
    <w:rsid w:val="00811283"/>
    <w:rsid w:val="0081185C"/>
    <w:rsid w:val="00811A1B"/>
    <w:rsid w:val="00811BAC"/>
    <w:rsid w:val="00811DCF"/>
    <w:rsid w:val="00811E14"/>
    <w:rsid w:val="0081231F"/>
    <w:rsid w:val="00812705"/>
    <w:rsid w:val="00812725"/>
    <w:rsid w:val="0081292B"/>
    <w:rsid w:val="00812961"/>
    <w:rsid w:val="008129C1"/>
    <w:rsid w:val="00812BD1"/>
    <w:rsid w:val="00812D91"/>
    <w:rsid w:val="00812E18"/>
    <w:rsid w:val="00812FBA"/>
    <w:rsid w:val="0081301B"/>
    <w:rsid w:val="0081344B"/>
    <w:rsid w:val="008137BA"/>
    <w:rsid w:val="00813EF7"/>
    <w:rsid w:val="00813EFA"/>
    <w:rsid w:val="00814051"/>
    <w:rsid w:val="008140CF"/>
    <w:rsid w:val="0081425B"/>
    <w:rsid w:val="008144F7"/>
    <w:rsid w:val="00814715"/>
    <w:rsid w:val="008148D7"/>
    <w:rsid w:val="00814926"/>
    <w:rsid w:val="008149B4"/>
    <w:rsid w:val="00814B42"/>
    <w:rsid w:val="00814CE7"/>
    <w:rsid w:val="00814E8C"/>
    <w:rsid w:val="00814F34"/>
    <w:rsid w:val="00814F35"/>
    <w:rsid w:val="0081534B"/>
    <w:rsid w:val="008154E7"/>
    <w:rsid w:val="008155A1"/>
    <w:rsid w:val="0081560B"/>
    <w:rsid w:val="0081570C"/>
    <w:rsid w:val="008157E9"/>
    <w:rsid w:val="00815BC6"/>
    <w:rsid w:val="00815BDF"/>
    <w:rsid w:val="00815D69"/>
    <w:rsid w:val="00815FB5"/>
    <w:rsid w:val="0081608B"/>
    <w:rsid w:val="008161EB"/>
    <w:rsid w:val="00816775"/>
    <w:rsid w:val="00816927"/>
    <w:rsid w:val="00816B70"/>
    <w:rsid w:val="00816C96"/>
    <w:rsid w:val="00816E58"/>
    <w:rsid w:val="00816E76"/>
    <w:rsid w:val="00816F95"/>
    <w:rsid w:val="00817058"/>
    <w:rsid w:val="00817453"/>
    <w:rsid w:val="008174CF"/>
    <w:rsid w:val="0081750A"/>
    <w:rsid w:val="008175D0"/>
    <w:rsid w:val="00817895"/>
    <w:rsid w:val="008179ED"/>
    <w:rsid w:val="00817A02"/>
    <w:rsid w:val="00817B6C"/>
    <w:rsid w:val="00817D9A"/>
    <w:rsid w:val="00817F5C"/>
    <w:rsid w:val="008203AF"/>
    <w:rsid w:val="008203F5"/>
    <w:rsid w:val="008204C8"/>
    <w:rsid w:val="00820526"/>
    <w:rsid w:val="0082079D"/>
    <w:rsid w:val="00820876"/>
    <w:rsid w:val="00820927"/>
    <w:rsid w:val="00820A5A"/>
    <w:rsid w:val="00820A91"/>
    <w:rsid w:val="00820CAF"/>
    <w:rsid w:val="00820F06"/>
    <w:rsid w:val="0082121D"/>
    <w:rsid w:val="00821367"/>
    <w:rsid w:val="00821515"/>
    <w:rsid w:val="008217C6"/>
    <w:rsid w:val="00821945"/>
    <w:rsid w:val="00821AED"/>
    <w:rsid w:val="00821DD4"/>
    <w:rsid w:val="00821F96"/>
    <w:rsid w:val="0082207B"/>
    <w:rsid w:val="008222A3"/>
    <w:rsid w:val="008222B1"/>
    <w:rsid w:val="008223DD"/>
    <w:rsid w:val="00822565"/>
    <w:rsid w:val="0082295E"/>
    <w:rsid w:val="00822A94"/>
    <w:rsid w:val="00822D46"/>
    <w:rsid w:val="00822E42"/>
    <w:rsid w:val="00822FD8"/>
    <w:rsid w:val="00822FE1"/>
    <w:rsid w:val="00823176"/>
    <w:rsid w:val="00823645"/>
    <w:rsid w:val="00823699"/>
    <w:rsid w:val="00823892"/>
    <w:rsid w:val="008238B2"/>
    <w:rsid w:val="00823A3F"/>
    <w:rsid w:val="00823B17"/>
    <w:rsid w:val="00823B3F"/>
    <w:rsid w:val="00824057"/>
    <w:rsid w:val="0082452A"/>
    <w:rsid w:val="0082473F"/>
    <w:rsid w:val="00824B7A"/>
    <w:rsid w:val="00824EAD"/>
    <w:rsid w:val="00824FC8"/>
    <w:rsid w:val="00825037"/>
    <w:rsid w:val="008250DA"/>
    <w:rsid w:val="00825197"/>
    <w:rsid w:val="00825415"/>
    <w:rsid w:val="008254EF"/>
    <w:rsid w:val="008257BE"/>
    <w:rsid w:val="00825858"/>
    <w:rsid w:val="00825B3A"/>
    <w:rsid w:val="00825BCB"/>
    <w:rsid w:val="00826735"/>
    <w:rsid w:val="00826764"/>
    <w:rsid w:val="008267F9"/>
    <w:rsid w:val="0082684F"/>
    <w:rsid w:val="008268DC"/>
    <w:rsid w:val="00826C1E"/>
    <w:rsid w:val="00826C4C"/>
    <w:rsid w:val="00826C8C"/>
    <w:rsid w:val="00826D35"/>
    <w:rsid w:val="00826D87"/>
    <w:rsid w:val="00826EEE"/>
    <w:rsid w:val="008270DB"/>
    <w:rsid w:val="00827387"/>
    <w:rsid w:val="00827492"/>
    <w:rsid w:val="0082795E"/>
    <w:rsid w:val="00827C47"/>
    <w:rsid w:val="00827C5D"/>
    <w:rsid w:val="00827F47"/>
    <w:rsid w:val="0082960C"/>
    <w:rsid w:val="008300CD"/>
    <w:rsid w:val="008300F3"/>
    <w:rsid w:val="008302AE"/>
    <w:rsid w:val="0083039E"/>
    <w:rsid w:val="008303CD"/>
    <w:rsid w:val="00830633"/>
    <w:rsid w:val="00830655"/>
    <w:rsid w:val="008307CC"/>
    <w:rsid w:val="0083086D"/>
    <w:rsid w:val="00830958"/>
    <w:rsid w:val="00830C44"/>
    <w:rsid w:val="00830EB5"/>
    <w:rsid w:val="00830FFD"/>
    <w:rsid w:val="008310F9"/>
    <w:rsid w:val="00831101"/>
    <w:rsid w:val="0083145B"/>
    <w:rsid w:val="0083158E"/>
    <w:rsid w:val="008315E5"/>
    <w:rsid w:val="00831877"/>
    <w:rsid w:val="008319E9"/>
    <w:rsid w:val="008319FD"/>
    <w:rsid w:val="00831A3C"/>
    <w:rsid w:val="00831BBB"/>
    <w:rsid w:val="00831F06"/>
    <w:rsid w:val="00831F79"/>
    <w:rsid w:val="00831FD8"/>
    <w:rsid w:val="008320C8"/>
    <w:rsid w:val="008321D1"/>
    <w:rsid w:val="00832260"/>
    <w:rsid w:val="00832431"/>
    <w:rsid w:val="00832816"/>
    <w:rsid w:val="008328D6"/>
    <w:rsid w:val="00832D60"/>
    <w:rsid w:val="00832EE1"/>
    <w:rsid w:val="00833178"/>
    <w:rsid w:val="00833474"/>
    <w:rsid w:val="008338BD"/>
    <w:rsid w:val="00833A71"/>
    <w:rsid w:val="00833E9C"/>
    <w:rsid w:val="00833F54"/>
    <w:rsid w:val="008341D4"/>
    <w:rsid w:val="008342F8"/>
    <w:rsid w:val="008343B8"/>
    <w:rsid w:val="00834584"/>
    <w:rsid w:val="00834697"/>
    <w:rsid w:val="00834717"/>
    <w:rsid w:val="00834719"/>
    <w:rsid w:val="00834751"/>
    <w:rsid w:val="00834847"/>
    <w:rsid w:val="00834F7A"/>
    <w:rsid w:val="00835164"/>
    <w:rsid w:val="00835219"/>
    <w:rsid w:val="008353B3"/>
    <w:rsid w:val="0083545B"/>
    <w:rsid w:val="00835587"/>
    <w:rsid w:val="008355FF"/>
    <w:rsid w:val="00835729"/>
    <w:rsid w:val="00835753"/>
    <w:rsid w:val="008358A7"/>
    <w:rsid w:val="00835D44"/>
    <w:rsid w:val="00835E0D"/>
    <w:rsid w:val="00836002"/>
    <w:rsid w:val="008360AE"/>
    <w:rsid w:val="00836419"/>
    <w:rsid w:val="008368BD"/>
    <w:rsid w:val="0083699E"/>
    <w:rsid w:val="00836B06"/>
    <w:rsid w:val="00836C9A"/>
    <w:rsid w:val="00836D14"/>
    <w:rsid w:val="00836DE7"/>
    <w:rsid w:val="00837011"/>
    <w:rsid w:val="0083706C"/>
    <w:rsid w:val="008370BD"/>
    <w:rsid w:val="00837328"/>
    <w:rsid w:val="00837333"/>
    <w:rsid w:val="0083750E"/>
    <w:rsid w:val="00837669"/>
    <w:rsid w:val="00837B51"/>
    <w:rsid w:val="00837D32"/>
    <w:rsid w:val="00837EB3"/>
    <w:rsid w:val="00837F6C"/>
    <w:rsid w:val="00840047"/>
    <w:rsid w:val="008400B7"/>
    <w:rsid w:val="00840344"/>
    <w:rsid w:val="008403DD"/>
    <w:rsid w:val="0084050F"/>
    <w:rsid w:val="00840514"/>
    <w:rsid w:val="00840619"/>
    <w:rsid w:val="00840711"/>
    <w:rsid w:val="0084079A"/>
    <w:rsid w:val="008407FF"/>
    <w:rsid w:val="0084080D"/>
    <w:rsid w:val="00840BC2"/>
    <w:rsid w:val="00840D2B"/>
    <w:rsid w:val="00840E1D"/>
    <w:rsid w:val="00841514"/>
    <w:rsid w:val="00841A2E"/>
    <w:rsid w:val="00841D8E"/>
    <w:rsid w:val="00841EEA"/>
    <w:rsid w:val="00842267"/>
    <w:rsid w:val="00842439"/>
    <w:rsid w:val="00842459"/>
    <w:rsid w:val="00842641"/>
    <w:rsid w:val="00842DF6"/>
    <w:rsid w:val="00842FBF"/>
    <w:rsid w:val="00843158"/>
    <w:rsid w:val="00843289"/>
    <w:rsid w:val="00843307"/>
    <w:rsid w:val="00843617"/>
    <w:rsid w:val="0084379B"/>
    <w:rsid w:val="00843810"/>
    <w:rsid w:val="00843927"/>
    <w:rsid w:val="00843C33"/>
    <w:rsid w:val="00843CA2"/>
    <w:rsid w:val="00843DF5"/>
    <w:rsid w:val="00844346"/>
    <w:rsid w:val="00844608"/>
    <w:rsid w:val="008446A8"/>
    <w:rsid w:val="0084488D"/>
    <w:rsid w:val="008450D2"/>
    <w:rsid w:val="00845303"/>
    <w:rsid w:val="00845F4A"/>
    <w:rsid w:val="00846511"/>
    <w:rsid w:val="008465C6"/>
    <w:rsid w:val="00846886"/>
    <w:rsid w:val="0084689C"/>
    <w:rsid w:val="008469D8"/>
    <w:rsid w:val="00846B35"/>
    <w:rsid w:val="00846D44"/>
    <w:rsid w:val="00846DC9"/>
    <w:rsid w:val="00847066"/>
    <w:rsid w:val="00847204"/>
    <w:rsid w:val="00847354"/>
    <w:rsid w:val="008473BA"/>
    <w:rsid w:val="008474B5"/>
    <w:rsid w:val="008474CA"/>
    <w:rsid w:val="008474CB"/>
    <w:rsid w:val="00847511"/>
    <w:rsid w:val="00847F39"/>
    <w:rsid w:val="0085014F"/>
    <w:rsid w:val="0085051C"/>
    <w:rsid w:val="0085076B"/>
    <w:rsid w:val="00850787"/>
    <w:rsid w:val="008508E9"/>
    <w:rsid w:val="008509E0"/>
    <w:rsid w:val="00850CC8"/>
    <w:rsid w:val="00850F00"/>
    <w:rsid w:val="00851113"/>
    <w:rsid w:val="0085113E"/>
    <w:rsid w:val="008513C3"/>
    <w:rsid w:val="008514CF"/>
    <w:rsid w:val="00851502"/>
    <w:rsid w:val="008518EE"/>
    <w:rsid w:val="008519E4"/>
    <w:rsid w:val="00851A70"/>
    <w:rsid w:val="00851A9B"/>
    <w:rsid w:val="00851C14"/>
    <w:rsid w:val="00851DD7"/>
    <w:rsid w:val="00851E77"/>
    <w:rsid w:val="00851F97"/>
    <w:rsid w:val="008520FC"/>
    <w:rsid w:val="00852115"/>
    <w:rsid w:val="00852132"/>
    <w:rsid w:val="00852167"/>
    <w:rsid w:val="00852204"/>
    <w:rsid w:val="00852561"/>
    <w:rsid w:val="008526B9"/>
    <w:rsid w:val="00852886"/>
    <w:rsid w:val="008529CB"/>
    <w:rsid w:val="00852ECB"/>
    <w:rsid w:val="00852EF3"/>
    <w:rsid w:val="00853231"/>
    <w:rsid w:val="00853957"/>
    <w:rsid w:val="00853B24"/>
    <w:rsid w:val="00853FC1"/>
    <w:rsid w:val="00854138"/>
    <w:rsid w:val="00854463"/>
    <w:rsid w:val="00854522"/>
    <w:rsid w:val="008546E6"/>
    <w:rsid w:val="008546ED"/>
    <w:rsid w:val="00854751"/>
    <w:rsid w:val="00854854"/>
    <w:rsid w:val="00854A2C"/>
    <w:rsid w:val="00854ACF"/>
    <w:rsid w:val="00854D4B"/>
    <w:rsid w:val="00854E35"/>
    <w:rsid w:val="00855248"/>
    <w:rsid w:val="008553A4"/>
    <w:rsid w:val="00855494"/>
    <w:rsid w:val="00855547"/>
    <w:rsid w:val="0085566F"/>
    <w:rsid w:val="0085583B"/>
    <w:rsid w:val="008558E5"/>
    <w:rsid w:val="00855C76"/>
    <w:rsid w:val="00855DC4"/>
    <w:rsid w:val="00856056"/>
    <w:rsid w:val="00856094"/>
    <w:rsid w:val="008560A7"/>
    <w:rsid w:val="008560C0"/>
    <w:rsid w:val="00856331"/>
    <w:rsid w:val="00856453"/>
    <w:rsid w:val="00856588"/>
    <w:rsid w:val="0085689D"/>
    <w:rsid w:val="00856946"/>
    <w:rsid w:val="008569F8"/>
    <w:rsid w:val="00856B91"/>
    <w:rsid w:val="00856BAC"/>
    <w:rsid w:val="00856CDA"/>
    <w:rsid w:val="00856EDB"/>
    <w:rsid w:val="008570E2"/>
    <w:rsid w:val="008572B2"/>
    <w:rsid w:val="008572F4"/>
    <w:rsid w:val="00857495"/>
    <w:rsid w:val="0085759F"/>
    <w:rsid w:val="008575E9"/>
    <w:rsid w:val="008575F4"/>
    <w:rsid w:val="00857679"/>
    <w:rsid w:val="00857737"/>
    <w:rsid w:val="008577F2"/>
    <w:rsid w:val="00857943"/>
    <w:rsid w:val="00857CC8"/>
    <w:rsid w:val="00857CD3"/>
    <w:rsid w:val="00857D6C"/>
    <w:rsid w:val="008601BC"/>
    <w:rsid w:val="008604D0"/>
    <w:rsid w:val="008607F0"/>
    <w:rsid w:val="0086085D"/>
    <w:rsid w:val="0086089B"/>
    <w:rsid w:val="00860936"/>
    <w:rsid w:val="00860A36"/>
    <w:rsid w:val="00860D05"/>
    <w:rsid w:val="00860DFD"/>
    <w:rsid w:val="00860EB1"/>
    <w:rsid w:val="008610B3"/>
    <w:rsid w:val="008612C9"/>
    <w:rsid w:val="00861465"/>
    <w:rsid w:val="008614AE"/>
    <w:rsid w:val="008615EC"/>
    <w:rsid w:val="00861680"/>
    <w:rsid w:val="0086180B"/>
    <w:rsid w:val="00861858"/>
    <w:rsid w:val="00861890"/>
    <w:rsid w:val="00861952"/>
    <w:rsid w:val="00861A2F"/>
    <w:rsid w:val="00861D94"/>
    <w:rsid w:val="00861E12"/>
    <w:rsid w:val="00861F47"/>
    <w:rsid w:val="00861F5E"/>
    <w:rsid w:val="0086216C"/>
    <w:rsid w:val="008621F8"/>
    <w:rsid w:val="008622DE"/>
    <w:rsid w:val="008626AB"/>
    <w:rsid w:val="00862843"/>
    <w:rsid w:val="00862987"/>
    <w:rsid w:val="00862A5E"/>
    <w:rsid w:val="00862AC9"/>
    <w:rsid w:val="00862AF7"/>
    <w:rsid w:val="00862DE1"/>
    <w:rsid w:val="00863184"/>
    <w:rsid w:val="008632BF"/>
    <w:rsid w:val="00863587"/>
    <w:rsid w:val="00863C25"/>
    <w:rsid w:val="00863C2C"/>
    <w:rsid w:val="0086420E"/>
    <w:rsid w:val="0086448E"/>
    <w:rsid w:val="00864599"/>
    <w:rsid w:val="008645C4"/>
    <w:rsid w:val="008649FB"/>
    <w:rsid w:val="00864BCE"/>
    <w:rsid w:val="00865408"/>
    <w:rsid w:val="0086555F"/>
    <w:rsid w:val="00865595"/>
    <w:rsid w:val="00865623"/>
    <w:rsid w:val="0086580C"/>
    <w:rsid w:val="008658B0"/>
    <w:rsid w:val="008658F8"/>
    <w:rsid w:val="00865940"/>
    <w:rsid w:val="008659E6"/>
    <w:rsid w:val="00865A8A"/>
    <w:rsid w:val="00865AA4"/>
    <w:rsid w:val="00865CA7"/>
    <w:rsid w:val="00865DDF"/>
    <w:rsid w:val="00865E88"/>
    <w:rsid w:val="00866102"/>
    <w:rsid w:val="008664B1"/>
    <w:rsid w:val="00866604"/>
    <w:rsid w:val="0086667A"/>
    <w:rsid w:val="00866747"/>
    <w:rsid w:val="0086689A"/>
    <w:rsid w:val="00866A95"/>
    <w:rsid w:val="00866B77"/>
    <w:rsid w:val="00866BC1"/>
    <w:rsid w:val="00866CB7"/>
    <w:rsid w:val="00866E49"/>
    <w:rsid w:val="00866E4F"/>
    <w:rsid w:val="00866F97"/>
    <w:rsid w:val="008670FE"/>
    <w:rsid w:val="00867454"/>
    <w:rsid w:val="00867641"/>
    <w:rsid w:val="0086768E"/>
    <w:rsid w:val="008676FD"/>
    <w:rsid w:val="00867928"/>
    <w:rsid w:val="00867A28"/>
    <w:rsid w:val="00867A30"/>
    <w:rsid w:val="00867B53"/>
    <w:rsid w:val="00867D67"/>
    <w:rsid w:val="00867E93"/>
    <w:rsid w:val="00867F0D"/>
    <w:rsid w:val="00867F46"/>
    <w:rsid w:val="0086A290"/>
    <w:rsid w:val="00870042"/>
    <w:rsid w:val="00870174"/>
    <w:rsid w:val="00870252"/>
    <w:rsid w:val="0087034A"/>
    <w:rsid w:val="0087046D"/>
    <w:rsid w:val="00870777"/>
    <w:rsid w:val="00870940"/>
    <w:rsid w:val="00870BD4"/>
    <w:rsid w:val="00870BDB"/>
    <w:rsid w:val="0087113B"/>
    <w:rsid w:val="008711DD"/>
    <w:rsid w:val="008712D2"/>
    <w:rsid w:val="0087149C"/>
    <w:rsid w:val="00871507"/>
    <w:rsid w:val="00871652"/>
    <w:rsid w:val="00871D00"/>
    <w:rsid w:val="00871D5A"/>
    <w:rsid w:val="008722A7"/>
    <w:rsid w:val="008722B1"/>
    <w:rsid w:val="00872341"/>
    <w:rsid w:val="00872353"/>
    <w:rsid w:val="00872437"/>
    <w:rsid w:val="00872538"/>
    <w:rsid w:val="008726E3"/>
    <w:rsid w:val="0087273C"/>
    <w:rsid w:val="008727D8"/>
    <w:rsid w:val="00872E51"/>
    <w:rsid w:val="0087302E"/>
    <w:rsid w:val="00873355"/>
    <w:rsid w:val="008733A1"/>
    <w:rsid w:val="00873513"/>
    <w:rsid w:val="008736A7"/>
    <w:rsid w:val="008737FE"/>
    <w:rsid w:val="00873A36"/>
    <w:rsid w:val="00873C0A"/>
    <w:rsid w:val="00873C33"/>
    <w:rsid w:val="00873DC7"/>
    <w:rsid w:val="00874023"/>
    <w:rsid w:val="0087415F"/>
    <w:rsid w:val="0087429A"/>
    <w:rsid w:val="008742EF"/>
    <w:rsid w:val="00874712"/>
    <w:rsid w:val="00874749"/>
    <w:rsid w:val="0087476A"/>
    <w:rsid w:val="00874953"/>
    <w:rsid w:val="00874959"/>
    <w:rsid w:val="00874C9E"/>
    <w:rsid w:val="00874EC4"/>
    <w:rsid w:val="00875023"/>
    <w:rsid w:val="0087523F"/>
    <w:rsid w:val="0087531C"/>
    <w:rsid w:val="008754E4"/>
    <w:rsid w:val="00875756"/>
    <w:rsid w:val="0087578D"/>
    <w:rsid w:val="008757DB"/>
    <w:rsid w:val="00875908"/>
    <w:rsid w:val="008759FA"/>
    <w:rsid w:val="00875AB3"/>
    <w:rsid w:val="00875B92"/>
    <w:rsid w:val="00875C23"/>
    <w:rsid w:val="00875C31"/>
    <w:rsid w:val="00875CA2"/>
    <w:rsid w:val="00875D39"/>
    <w:rsid w:val="00876036"/>
    <w:rsid w:val="00876099"/>
    <w:rsid w:val="008760E1"/>
    <w:rsid w:val="0087628D"/>
    <w:rsid w:val="0087640E"/>
    <w:rsid w:val="00876440"/>
    <w:rsid w:val="0087644B"/>
    <w:rsid w:val="00876469"/>
    <w:rsid w:val="008767B7"/>
    <w:rsid w:val="008767F2"/>
    <w:rsid w:val="00876905"/>
    <w:rsid w:val="00876D35"/>
    <w:rsid w:val="0087730E"/>
    <w:rsid w:val="0087741C"/>
    <w:rsid w:val="00877AE1"/>
    <w:rsid w:val="00877E7B"/>
    <w:rsid w:val="00877EA0"/>
    <w:rsid w:val="00877EBE"/>
    <w:rsid w:val="00877F43"/>
    <w:rsid w:val="008801A2"/>
    <w:rsid w:val="0088030E"/>
    <w:rsid w:val="0088048B"/>
    <w:rsid w:val="00880676"/>
    <w:rsid w:val="008806B9"/>
    <w:rsid w:val="00880788"/>
    <w:rsid w:val="008809A1"/>
    <w:rsid w:val="00880C88"/>
    <w:rsid w:val="00880D7F"/>
    <w:rsid w:val="00880F70"/>
    <w:rsid w:val="00880FBF"/>
    <w:rsid w:val="0088112D"/>
    <w:rsid w:val="0088117E"/>
    <w:rsid w:val="008811EA"/>
    <w:rsid w:val="0088144B"/>
    <w:rsid w:val="008816E1"/>
    <w:rsid w:val="00881789"/>
    <w:rsid w:val="008819B6"/>
    <w:rsid w:val="008819C2"/>
    <w:rsid w:val="00881C76"/>
    <w:rsid w:val="00881C87"/>
    <w:rsid w:val="00881D16"/>
    <w:rsid w:val="00882192"/>
    <w:rsid w:val="008821DE"/>
    <w:rsid w:val="00882251"/>
    <w:rsid w:val="00882570"/>
    <w:rsid w:val="00882696"/>
    <w:rsid w:val="0088295D"/>
    <w:rsid w:val="00882B8F"/>
    <w:rsid w:val="00882DAE"/>
    <w:rsid w:val="00882FC5"/>
    <w:rsid w:val="00883165"/>
    <w:rsid w:val="008833FC"/>
    <w:rsid w:val="00883862"/>
    <w:rsid w:val="00883889"/>
    <w:rsid w:val="00883977"/>
    <w:rsid w:val="00883C1A"/>
    <w:rsid w:val="008840DB"/>
    <w:rsid w:val="0088433D"/>
    <w:rsid w:val="00884578"/>
    <w:rsid w:val="00884A7C"/>
    <w:rsid w:val="00884B68"/>
    <w:rsid w:val="00884ECE"/>
    <w:rsid w:val="00884ED9"/>
    <w:rsid w:val="00884FA6"/>
    <w:rsid w:val="00885393"/>
    <w:rsid w:val="00885636"/>
    <w:rsid w:val="008858D9"/>
    <w:rsid w:val="008859F7"/>
    <w:rsid w:val="00885C0C"/>
    <w:rsid w:val="00885F08"/>
    <w:rsid w:val="00886023"/>
    <w:rsid w:val="00886085"/>
    <w:rsid w:val="008860D3"/>
    <w:rsid w:val="0088631C"/>
    <w:rsid w:val="008864B0"/>
    <w:rsid w:val="008864F2"/>
    <w:rsid w:val="00886CD7"/>
    <w:rsid w:val="00886DA5"/>
    <w:rsid w:val="008871C5"/>
    <w:rsid w:val="0088732F"/>
    <w:rsid w:val="00887404"/>
    <w:rsid w:val="0088751F"/>
    <w:rsid w:val="00887802"/>
    <w:rsid w:val="008879C5"/>
    <w:rsid w:val="00887A77"/>
    <w:rsid w:val="00887C8F"/>
    <w:rsid w:val="00887CF6"/>
    <w:rsid w:val="00887E78"/>
    <w:rsid w:val="00887FF8"/>
    <w:rsid w:val="0088EAB0"/>
    <w:rsid w:val="0089008E"/>
    <w:rsid w:val="008901A3"/>
    <w:rsid w:val="008902A3"/>
    <w:rsid w:val="00890571"/>
    <w:rsid w:val="00890580"/>
    <w:rsid w:val="0089091D"/>
    <w:rsid w:val="00890AEE"/>
    <w:rsid w:val="00890B2B"/>
    <w:rsid w:val="00890B30"/>
    <w:rsid w:val="00890C5D"/>
    <w:rsid w:val="00890D40"/>
    <w:rsid w:val="00890DFB"/>
    <w:rsid w:val="00890EA9"/>
    <w:rsid w:val="00890F07"/>
    <w:rsid w:val="00891241"/>
    <w:rsid w:val="008913D2"/>
    <w:rsid w:val="00891436"/>
    <w:rsid w:val="008914F1"/>
    <w:rsid w:val="00891804"/>
    <w:rsid w:val="0089183B"/>
    <w:rsid w:val="00891946"/>
    <w:rsid w:val="008919A5"/>
    <w:rsid w:val="00891BC8"/>
    <w:rsid w:val="00891CB0"/>
    <w:rsid w:val="00891DAD"/>
    <w:rsid w:val="00892256"/>
    <w:rsid w:val="00892278"/>
    <w:rsid w:val="00892BD8"/>
    <w:rsid w:val="008930F4"/>
    <w:rsid w:val="0089315A"/>
    <w:rsid w:val="0089323C"/>
    <w:rsid w:val="00893281"/>
    <w:rsid w:val="008935A1"/>
    <w:rsid w:val="008936D0"/>
    <w:rsid w:val="00893795"/>
    <w:rsid w:val="00893DDE"/>
    <w:rsid w:val="00893E3F"/>
    <w:rsid w:val="00893F7A"/>
    <w:rsid w:val="008941E3"/>
    <w:rsid w:val="00894274"/>
    <w:rsid w:val="008943F8"/>
    <w:rsid w:val="00894501"/>
    <w:rsid w:val="008945DF"/>
    <w:rsid w:val="0089465E"/>
    <w:rsid w:val="008946A7"/>
    <w:rsid w:val="00894CD5"/>
    <w:rsid w:val="00894EBB"/>
    <w:rsid w:val="00894F42"/>
    <w:rsid w:val="00895137"/>
    <w:rsid w:val="00895239"/>
    <w:rsid w:val="008952D4"/>
    <w:rsid w:val="0089539A"/>
    <w:rsid w:val="008955AD"/>
    <w:rsid w:val="008957F9"/>
    <w:rsid w:val="0089588A"/>
    <w:rsid w:val="00895BB5"/>
    <w:rsid w:val="00895ED3"/>
    <w:rsid w:val="00896007"/>
    <w:rsid w:val="00896300"/>
    <w:rsid w:val="0089677C"/>
    <w:rsid w:val="00896832"/>
    <w:rsid w:val="00896897"/>
    <w:rsid w:val="008968CC"/>
    <w:rsid w:val="0089690A"/>
    <w:rsid w:val="00896A13"/>
    <w:rsid w:val="00896A1A"/>
    <w:rsid w:val="00896BD8"/>
    <w:rsid w:val="00896C5D"/>
    <w:rsid w:val="00896E40"/>
    <w:rsid w:val="008970B1"/>
    <w:rsid w:val="008970E9"/>
    <w:rsid w:val="00897369"/>
    <w:rsid w:val="008974D4"/>
    <w:rsid w:val="00897721"/>
    <w:rsid w:val="008978FF"/>
    <w:rsid w:val="0089794C"/>
    <w:rsid w:val="008979CB"/>
    <w:rsid w:val="00897CF2"/>
    <w:rsid w:val="00897D40"/>
    <w:rsid w:val="0089FE00"/>
    <w:rsid w:val="008A00B7"/>
    <w:rsid w:val="008A0426"/>
    <w:rsid w:val="008A0476"/>
    <w:rsid w:val="008A0EC4"/>
    <w:rsid w:val="008A0EDA"/>
    <w:rsid w:val="008A0FEC"/>
    <w:rsid w:val="008A11C0"/>
    <w:rsid w:val="008A12C2"/>
    <w:rsid w:val="008A12C7"/>
    <w:rsid w:val="008A1463"/>
    <w:rsid w:val="008A156A"/>
    <w:rsid w:val="008A157C"/>
    <w:rsid w:val="008A1600"/>
    <w:rsid w:val="008A1619"/>
    <w:rsid w:val="008A163E"/>
    <w:rsid w:val="008A1693"/>
    <w:rsid w:val="008A1889"/>
    <w:rsid w:val="008A193F"/>
    <w:rsid w:val="008A1A8B"/>
    <w:rsid w:val="008A1BBC"/>
    <w:rsid w:val="008A1CDC"/>
    <w:rsid w:val="008A1DAB"/>
    <w:rsid w:val="008A22E6"/>
    <w:rsid w:val="008A23EF"/>
    <w:rsid w:val="008A2644"/>
    <w:rsid w:val="008A2DFB"/>
    <w:rsid w:val="008A2E6B"/>
    <w:rsid w:val="008A2FAC"/>
    <w:rsid w:val="008A337B"/>
    <w:rsid w:val="008A35D8"/>
    <w:rsid w:val="008A374A"/>
    <w:rsid w:val="008A39E9"/>
    <w:rsid w:val="008A3BFC"/>
    <w:rsid w:val="008A4045"/>
    <w:rsid w:val="008A44F0"/>
    <w:rsid w:val="008A475F"/>
    <w:rsid w:val="008A4906"/>
    <w:rsid w:val="008A4BA9"/>
    <w:rsid w:val="008A4D1D"/>
    <w:rsid w:val="008A4E97"/>
    <w:rsid w:val="008A509C"/>
    <w:rsid w:val="008A528A"/>
    <w:rsid w:val="008A538D"/>
    <w:rsid w:val="008A5497"/>
    <w:rsid w:val="008A5713"/>
    <w:rsid w:val="008A5820"/>
    <w:rsid w:val="008A585B"/>
    <w:rsid w:val="008A5AC4"/>
    <w:rsid w:val="008A5B06"/>
    <w:rsid w:val="008A5C15"/>
    <w:rsid w:val="008A5FC1"/>
    <w:rsid w:val="008A61BF"/>
    <w:rsid w:val="008A6806"/>
    <w:rsid w:val="008A6D90"/>
    <w:rsid w:val="008A735A"/>
    <w:rsid w:val="008A749D"/>
    <w:rsid w:val="008A7577"/>
    <w:rsid w:val="008A770E"/>
    <w:rsid w:val="008A7851"/>
    <w:rsid w:val="008A7956"/>
    <w:rsid w:val="008A79AA"/>
    <w:rsid w:val="008A7BC5"/>
    <w:rsid w:val="008A7C45"/>
    <w:rsid w:val="008A7CC1"/>
    <w:rsid w:val="008A7FAF"/>
    <w:rsid w:val="008B0014"/>
    <w:rsid w:val="008B0151"/>
    <w:rsid w:val="008B0173"/>
    <w:rsid w:val="008B019F"/>
    <w:rsid w:val="008B0709"/>
    <w:rsid w:val="008B071F"/>
    <w:rsid w:val="008B07BC"/>
    <w:rsid w:val="008B0EB7"/>
    <w:rsid w:val="008B1075"/>
    <w:rsid w:val="008B10AF"/>
    <w:rsid w:val="008B11C8"/>
    <w:rsid w:val="008B12D2"/>
    <w:rsid w:val="008B12E8"/>
    <w:rsid w:val="008B1733"/>
    <w:rsid w:val="008B18FA"/>
    <w:rsid w:val="008B1C2A"/>
    <w:rsid w:val="008B1DB9"/>
    <w:rsid w:val="008B1F35"/>
    <w:rsid w:val="008B22D0"/>
    <w:rsid w:val="008B2477"/>
    <w:rsid w:val="008B2482"/>
    <w:rsid w:val="008B2505"/>
    <w:rsid w:val="008B254D"/>
    <w:rsid w:val="008B27B9"/>
    <w:rsid w:val="008B2A0E"/>
    <w:rsid w:val="008B2A8A"/>
    <w:rsid w:val="008B2B1A"/>
    <w:rsid w:val="008B2C36"/>
    <w:rsid w:val="008B3025"/>
    <w:rsid w:val="008B3107"/>
    <w:rsid w:val="008B3355"/>
    <w:rsid w:val="008B35B7"/>
    <w:rsid w:val="008B36B5"/>
    <w:rsid w:val="008B36EC"/>
    <w:rsid w:val="008B3800"/>
    <w:rsid w:val="008B386B"/>
    <w:rsid w:val="008B397F"/>
    <w:rsid w:val="008B39A7"/>
    <w:rsid w:val="008B3BFC"/>
    <w:rsid w:val="008B3C4C"/>
    <w:rsid w:val="008B3D95"/>
    <w:rsid w:val="008B3F37"/>
    <w:rsid w:val="008B4698"/>
    <w:rsid w:val="008B47A9"/>
    <w:rsid w:val="008B4834"/>
    <w:rsid w:val="008B48DB"/>
    <w:rsid w:val="008B499A"/>
    <w:rsid w:val="008B4A42"/>
    <w:rsid w:val="008B4B48"/>
    <w:rsid w:val="008B4D26"/>
    <w:rsid w:val="008B543F"/>
    <w:rsid w:val="008B548E"/>
    <w:rsid w:val="008B54BE"/>
    <w:rsid w:val="008B55B5"/>
    <w:rsid w:val="008B5676"/>
    <w:rsid w:val="008B5801"/>
    <w:rsid w:val="008B586C"/>
    <w:rsid w:val="008B5B3C"/>
    <w:rsid w:val="008B5BF0"/>
    <w:rsid w:val="008B5C3A"/>
    <w:rsid w:val="008B5C74"/>
    <w:rsid w:val="008B5F57"/>
    <w:rsid w:val="008B60CD"/>
    <w:rsid w:val="008B6215"/>
    <w:rsid w:val="008B65BC"/>
    <w:rsid w:val="008B6727"/>
    <w:rsid w:val="008B6862"/>
    <w:rsid w:val="008B6C92"/>
    <w:rsid w:val="008B6EFF"/>
    <w:rsid w:val="008B7218"/>
    <w:rsid w:val="008B7284"/>
    <w:rsid w:val="008B73EB"/>
    <w:rsid w:val="008B7668"/>
    <w:rsid w:val="008B78CA"/>
    <w:rsid w:val="008B7AD4"/>
    <w:rsid w:val="008B7CB8"/>
    <w:rsid w:val="008B7FEB"/>
    <w:rsid w:val="008BC40E"/>
    <w:rsid w:val="008C004D"/>
    <w:rsid w:val="008C02B7"/>
    <w:rsid w:val="008C0305"/>
    <w:rsid w:val="008C0502"/>
    <w:rsid w:val="008C051C"/>
    <w:rsid w:val="008C082D"/>
    <w:rsid w:val="008C0941"/>
    <w:rsid w:val="008C097E"/>
    <w:rsid w:val="008C0A4B"/>
    <w:rsid w:val="008C0AB9"/>
    <w:rsid w:val="008C0DEB"/>
    <w:rsid w:val="008C125D"/>
    <w:rsid w:val="008C142C"/>
    <w:rsid w:val="008C163B"/>
    <w:rsid w:val="008C18F5"/>
    <w:rsid w:val="008C1A4B"/>
    <w:rsid w:val="008C1A64"/>
    <w:rsid w:val="008C1AA7"/>
    <w:rsid w:val="008C1BBA"/>
    <w:rsid w:val="008C1D8B"/>
    <w:rsid w:val="008C1E34"/>
    <w:rsid w:val="008C26D5"/>
    <w:rsid w:val="008C2B2A"/>
    <w:rsid w:val="008C2B2F"/>
    <w:rsid w:val="008C2C11"/>
    <w:rsid w:val="008C3023"/>
    <w:rsid w:val="008C3351"/>
    <w:rsid w:val="008C3378"/>
    <w:rsid w:val="008C33AF"/>
    <w:rsid w:val="008C37FA"/>
    <w:rsid w:val="008C3995"/>
    <w:rsid w:val="008C3ACE"/>
    <w:rsid w:val="008C3CB5"/>
    <w:rsid w:val="008C3CB6"/>
    <w:rsid w:val="008C4090"/>
    <w:rsid w:val="008C4291"/>
    <w:rsid w:val="008C4496"/>
    <w:rsid w:val="008C457E"/>
    <w:rsid w:val="008C47EC"/>
    <w:rsid w:val="008C4A71"/>
    <w:rsid w:val="008C4CFB"/>
    <w:rsid w:val="008C4F3B"/>
    <w:rsid w:val="008C5123"/>
    <w:rsid w:val="008C51AF"/>
    <w:rsid w:val="008C523D"/>
    <w:rsid w:val="008C566F"/>
    <w:rsid w:val="008C591D"/>
    <w:rsid w:val="008C5951"/>
    <w:rsid w:val="008C5F4A"/>
    <w:rsid w:val="008C62C6"/>
    <w:rsid w:val="008C63D7"/>
    <w:rsid w:val="008C655B"/>
    <w:rsid w:val="008C659F"/>
    <w:rsid w:val="008C6BD8"/>
    <w:rsid w:val="008C6D86"/>
    <w:rsid w:val="008C6E4A"/>
    <w:rsid w:val="008C6E55"/>
    <w:rsid w:val="008C6E8A"/>
    <w:rsid w:val="008C6F46"/>
    <w:rsid w:val="008C6F77"/>
    <w:rsid w:val="008C6F88"/>
    <w:rsid w:val="008C7075"/>
    <w:rsid w:val="008C70CB"/>
    <w:rsid w:val="008C71EB"/>
    <w:rsid w:val="008C720F"/>
    <w:rsid w:val="008C7214"/>
    <w:rsid w:val="008C7543"/>
    <w:rsid w:val="008C75BE"/>
    <w:rsid w:val="008C76F5"/>
    <w:rsid w:val="008C773E"/>
    <w:rsid w:val="008C78D8"/>
    <w:rsid w:val="008C7984"/>
    <w:rsid w:val="008D00F0"/>
    <w:rsid w:val="008D0496"/>
    <w:rsid w:val="008D0656"/>
    <w:rsid w:val="008D081D"/>
    <w:rsid w:val="008D0828"/>
    <w:rsid w:val="008D08A1"/>
    <w:rsid w:val="008D0972"/>
    <w:rsid w:val="008D099A"/>
    <w:rsid w:val="008D09B3"/>
    <w:rsid w:val="008D0A28"/>
    <w:rsid w:val="008D0A66"/>
    <w:rsid w:val="008D0CD7"/>
    <w:rsid w:val="008D0CE3"/>
    <w:rsid w:val="008D0E0B"/>
    <w:rsid w:val="008D0E5B"/>
    <w:rsid w:val="008D1007"/>
    <w:rsid w:val="008D10FC"/>
    <w:rsid w:val="008D1139"/>
    <w:rsid w:val="008D11D8"/>
    <w:rsid w:val="008D12C3"/>
    <w:rsid w:val="008D13C1"/>
    <w:rsid w:val="008D1525"/>
    <w:rsid w:val="008D16D4"/>
    <w:rsid w:val="008D16F6"/>
    <w:rsid w:val="008D17F1"/>
    <w:rsid w:val="008D1865"/>
    <w:rsid w:val="008D19CB"/>
    <w:rsid w:val="008D1B60"/>
    <w:rsid w:val="008D1B6F"/>
    <w:rsid w:val="008D1C0B"/>
    <w:rsid w:val="008D1C98"/>
    <w:rsid w:val="008D1C9B"/>
    <w:rsid w:val="008D2456"/>
    <w:rsid w:val="008D27CF"/>
    <w:rsid w:val="008D2DDB"/>
    <w:rsid w:val="008D2E1B"/>
    <w:rsid w:val="008D2F69"/>
    <w:rsid w:val="008D30D9"/>
    <w:rsid w:val="008D3250"/>
    <w:rsid w:val="008D3371"/>
    <w:rsid w:val="008D36E7"/>
    <w:rsid w:val="008D36FD"/>
    <w:rsid w:val="008D3713"/>
    <w:rsid w:val="008D3794"/>
    <w:rsid w:val="008D3820"/>
    <w:rsid w:val="008D384B"/>
    <w:rsid w:val="008D395C"/>
    <w:rsid w:val="008D3AA7"/>
    <w:rsid w:val="008D3BFE"/>
    <w:rsid w:val="008D3CDA"/>
    <w:rsid w:val="008D4133"/>
    <w:rsid w:val="008D4615"/>
    <w:rsid w:val="008D47F1"/>
    <w:rsid w:val="008D482C"/>
    <w:rsid w:val="008D495A"/>
    <w:rsid w:val="008D4A24"/>
    <w:rsid w:val="008D4B84"/>
    <w:rsid w:val="008D4C49"/>
    <w:rsid w:val="008D4C9D"/>
    <w:rsid w:val="008D4CE0"/>
    <w:rsid w:val="008D4EE7"/>
    <w:rsid w:val="008D4F7D"/>
    <w:rsid w:val="008D4FF3"/>
    <w:rsid w:val="008D5420"/>
    <w:rsid w:val="008D55A0"/>
    <w:rsid w:val="008D57EF"/>
    <w:rsid w:val="008D57FF"/>
    <w:rsid w:val="008D5AC8"/>
    <w:rsid w:val="008D5AF3"/>
    <w:rsid w:val="008D5C77"/>
    <w:rsid w:val="008D5D52"/>
    <w:rsid w:val="008D5ED2"/>
    <w:rsid w:val="008D5F9A"/>
    <w:rsid w:val="008D5FD6"/>
    <w:rsid w:val="008D6160"/>
    <w:rsid w:val="008D64E4"/>
    <w:rsid w:val="008D66B6"/>
    <w:rsid w:val="008D6850"/>
    <w:rsid w:val="008D6A95"/>
    <w:rsid w:val="008D6A9E"/>
    <w:rsid w:val="008D6ACD"/>
    <w:rsid w:val="008D6D27"/>
    <w:rsid w:val="008D6F6F"/>
    <w:rsid w:val="008D6FEB"/>
    <w:rsid w:val="008D707E"/>
    <w:rsid w:val="008D73B0"/>
    <w:rsid w:val="008D74E9"/>
    <w:rsid w:val="008D76A9"/>
    <w:rsid w:val="008D77FA"/>
    <w:rsid w:val="008D7A75"/>
    <w:rsid w:val="008D7C01"/>
    <w:rsid w:val="008DCEDC"/>
    <w:rsid w:val="008E01BB"/>
    <w:rsid w:val="008E01F5"/>
    <w:rsid w:val="008E0280"/>
    <w:rsid w:val="008E0613"/>
    <w:rsid w:val="008E06BB"/>
    <w:rsid w:val="008E0719"/>
    <w:rsid w:val="008E0A89"/>
    <w:rsid w:val="008E0C7B"/>
    <w:rsid w:val="008E0EA9"/>
    <w:rsid w:val="008E0FAE"/>
    <w:rsid w:val="008E1240"/>
    <w:rsid w:val="008E12C5"/>
    <w:rsid w:val="008E13AF"/>
    <w:rsid w:val="008E142E"/>
    <w:rsid w:val="008E1583"/>
    <w:rsid w:val="008E165D"/>
    <w:rsid w:val="008E16D8"/>
    <w:rsid w:val="008E19A5"/>
    <w:rsid w:val="008E1B77"/>
    <w:rsid w:val="008E1BFD"/>
    <w:rsid w:val="008E1C70"/>
    <w:rsid w:val="008E1D6F"/>
    <w:rsid w:val="008E1DC0"/>
    <w:rsid w:val="008E1E09"/>
    <w:rsid w:val="008E206D"/>
    <w:rsid w:val="008E20F3"/>
    <w:rsid w:val="008E2120"/>
    <w:rsid w:val="008E223F"/>
    <w:rsid w:val="008E23FB"/>
    <w:rsid w:val="008E286D"/>
    <w:rsid w:val="008E2A00"/>
    <w:rsid w:val="008E2D09"/>
    <w:rsid w:val="008E2D93"/>
    <w:rsid w:val="008E2F97"/>
    <w:rsid w:val="008E317D"/>
    <w:rsid w:val="008E339D"/>
    <w:rsid w:val="008E3592"/>
    <w:rsid w:val="008E381F"/>
    <w:rsid w:val="008E3C8A"/>
    <w:rsid w:val="008E3E69"/>
    <w:rsid w:val="008E3EFC"/>
    <w:rsid w:val="008E3FE2"/>
    <w:rsid w:val="008E40BA"/>
    <w:rsid w:val="008E456A"/>
    <w:rsid w:val="008E46FC"/>
    <w:rsid w:val="008E47DC"/>
    <w:rsid w:val="008E4947"/>
    <w:rsid w:val="008E4CD7"/>
    <w:rsid w:val="008E4D61"/>
    <w:rsid w:val="008E4D6D"/>
    <w:rsid w:val="008E50E1"/>
    <w:rsid w:val="008E548A"/>
    <w:rsid w:val="008E557F"/>
    <w:rsid w:val="008E5720"/>
    <w:rsid w:val="008E5795"/>
    <w:rsid w:val="008E57EF"/>
    <w:rsid w:val="008E5868"/>
    <w:rsid w:val="008E5917"/>
    <w:rsid w:val="008E5CAD"/>
    <w:rsid w:val="008E5E88"/>
    <w:rsid w:val="008E613B"/>
    <w:rsid w:val="008E6471"/>
    <w:rsid w:val="008E6635"/>
    <w:rsid w:val="008E6906"/>
    <w:rsid w:val="008E6C67"/>
    <w:rsid w:val="008E6F29"/>
    <w:rsid w:val="008E6F8E"/>
    <w:rsid w:val="008E70E6"/>
    <w:rsid w:val="008E71ED"/>
    <w:rsid w:val="008E76B9"/>
    <w:rsid w:val="008E7763"/>
    <w:rsid w:val="008E7B4A"/>
    <w:rsid w:val="008E7BF3"/>
    <w:rsid w:val="008E7D74"/>
    <w:rsid w:val="008E7F7C"/>
    <w:rsid w:val="008F0216"/>
    <w:rsid w:val="008F0407"/>
    <w:rsid w:val="008F0455"/>
    <w:rsid w:val="008F0490"/>
    <w:rsid w:val="008F05C4"/>
    <w:rsid w:val="008F06A1"/>
    <w:rsid w:val="008F07D1"/>
    <w:rsid w:val="008F0930"/>
    <w:rsid w:val="008F0B2F"/>
    <w:rsid w:val="008F0CBF"/>
    <w:rsid w:val="008F0E15"/>
    <w:rsid w:val="008F0EDD"/>
    <w:rsid w:val="008F0FA1"/>
    <w:rsid w:val="008F102A"/>
    <w:rsid w:val="008F1043"/>
    <w:rsid w:val="008F1189"/>
    <w:rsid w:val="008F123C"/>
    <w:rsid w:val="008F137D"/>
    <w:rsid w:val="008F168E"/>
    <w:rsid w:val="008F176F"/>
    <w:rsid w:val="008F183B"/>
    <w:rsid w:val="008F1840"/>
    <w:rsid w:val="008F1858"/>
    <w:rsid w:val="008F18C4"/>
    <w:rsid w:val="008F19A9"/>
    <w:rsid w:val="008F1A93"/>
    <w:rsid w:val="008F1AF2"/>
    <w:rsid w:val="008F1BAA"/>
    <w:rsid w:val="008F1C54"/>
    <w:rsid w:val="008F1D80"/>
    <w:rsid w:val="008F1F42"/>
    <w:rsid w:val="008F2119"/>
    <w:rsid w:val="008F21F0"/>
    <w:rsid w:val="008F26DD"/>
    <w:rsid w:val="008F28FE"/>
    <w:rsid w:val="008F2C17"/>
    <w:rsid w:val="008F2CD8"/>
    <w:rsid w:val="008F2DC1"/>
    <w:rsid w:val="008F2EFF"/>
    <w:rsid w:val="008F30F7"/>
    <w:rsid w:val="008F329A"/>
    <w:rsid w:val="008F3367"/>
    <w:rsid w:val="008F3875"/>
    <w:rsid w:val="008F3923"/>
    <w:rsid w:val="008F399C"/>
    <w:rsid w:val="008F3BE3"/>
    <w:rsid w:val="008F3CCE"/>
    <w:rsid w:val="008F4216"/>
    <w:rsid w:val="008F4524"/>
    <w:rsid w:val="008F481F"/>
    <w:rsid w:val="008F487D"/>
    <w:rsid w:val="008F48ED"/>
    <w:rsid w:val="008F4D7A"/>
    <w:rsid w:val="008F4F12"/>
    <w:rsid w:val="008F505C"/>
    <w:rsid w:val="008F5278"/>
    <w:rsid w:val="008F5336"/>
    <w:rsid w:val="008F53BB"/>
    <w:rsid w:val="008F53E9"/>
    <w:rsid w:val="008F550F"/>
    <w:rsid w:val="008F551C"/>
    <w:rsid w:val="008F56C3"/>
    <w:rsid w:val="008F581A"/>
    <w:rsid w:val="008F5982"/>
    <w:rsid w:val="008F5A77"/>
    <w:rsid w:val="008F5DB0"/>
    <w:rsid w:val="008F5DD1"/>
    <w:rsid w:val="008F5E62"/>
    <w:rsid w:val="008F6000"/>
    <w:rsid w:val="008F626F"/>
    <w:rsid w:val="008F63A3"/>
    <w:rsid w:val="008F66E5"/>
    <w:rsid w:val="008F67E7"/>
    <w:rsid w:val="008F67F9"/>
    <w:rsid w:val="008F6960"/>
    <w:rsid w:val="008F6C98"/>
    <w:rsid w:val="008F7374"/>
    <w:rsid w:val="008F767E"/>
    <w:rsid w:val="008F781B"/>
    <w:rsid w:val="008F789D"/>
    <w:rsid w:val="008F78D0"/>
    <w:rsid w:val="008F7A4B"/>
    <w:rsid w:val="008F7A94"/>
    <w:rsid w:val="008F7B48"/>
    <w:rsid w:val="008F7BCC"/>
    <w:rsid w:val="008F84BB"/>
    <w:rsid w:val="008FA840"/>
    <w:rsid w:val="009003AD"/>
    <w:rsid w:val="009004CB"/>
    <w:rsid w:val="00900788"/>
    <w:rsid w:val="0090097B"/>
    <w:rsid w:val="00900A0C"/>
    <w:rsid w:val="00900AB9"/>
    <w:rsid w:val="00900B66"/>
    <w:rsid w:val="00900D06"/>
    <w:rsid w:val="00900E9B"/>
    <w:rsid w:val="00900FDD"/>
    <w:rsid w:val="00901114"/>
    <w:rsid w:val="00901124"/>
    <w:rsid w:val="0090114B"/>
    <w:rsid w:val="009012B7"/>
    <w:rsid w:val="0090147E"/>
    <w:rsid w:val="00901A76"/>
    <w:rsid w:val="00901F81"/>
    <w:rsid w:val="00902089"/>
    <w:rsid w:val="009021F2"/>
    <w:rsid w:val="0090237D"/>
    <w:rsid w:val="009023EC"/>
    <w:rsid w:val="00902570"/>
    <w:rsid w:val="009027C0"/>
    <w:rsid w:val="00902864"/>
    <w:rsid w:val="00902979"/>
    <w:rsid w:val="00902C28"/>
    <w:rsid w:val="00902C6F"/>
    <w:rsid w:val="00902CD1"/>
    <w:rsid w:val="00902F64"/>
    <w:rsid w:val="00902FA7"/>
    <w:rsid w:val="009030B6"/>
    <w:rsid w:val="009030C1"/>
    <w:rsid w:val="009032B3"/>
    <w:rsid w:val="009035DF"/>
    <w:rsid w:val="0090395A"/>
    <w:rsid w:val="009039A5"/>
    <w:rsid w:val="00903A6E"/>
    <w:rsid w:val="00903C36"/>
    <w:rsid w:val="00903C6C"/>
    <w:rsid w:val="00903D11"/>
    <w:rsid w:val="00903D44"/>
    <w:rsid w:val="00903EBE"/>
    <w:rsid w:val="009042A1"/>
    <w:rsid w:val="009043DB"/>
    <w:rsid w:val="0090468E"/>
    <w:rsid w:val="009046C3"/>
    <w:rsid w:val="00904990"/>
    <w:rsid w:val="00904B5D"/>
    <w:rsid w:val="00904BD0"/>
    <w:rsid w:val="00904D85"/>
    <w:rsid w:val="00904DD2"/>
    <w:rsid w:val="00905013"/>
    <w:rsid w:val="00905016"/>
    <w:rsid w:val="00905235"/>
    <w:rsid w:val="0090574C"/>
    <w:rsid w:val="009057DE"/>
    <w:rsid w:val="009058B9"/>
    <w:rsid w:val="009059E3"/>
    <w:rsid w:val="00905CBC"/>
    <w:rsid w:val="00905E3F"/>
    <w:rsid w:val="00905ECB"/>
    <w:rsid w:val="00905FAE"/>
    <w:rsid w:val="0090605E"/>
    <w:rsid w:val="009063ED"/>
    <w:rsid w:val="00906469"/>
    <w:rsid w:val="009064E7"/>
    <w:rsid w:val="0090665A"/>
    <w:rsid w:val="0090667D"/>
    <w:rsid w:val="0090685A"/>
    <w:rsid w:val="00906CD2"/>
    <w:rsid w:val="00906E6B"/>
    <w:rsid w:val="00906F25"/>
    <w:rsid w:val="009071FD"/>
    <w:rsid w:val="009073DD"/>
    <w:rsid w:val="00907412"/>
    <w:rsid w:val="00907484"/>
    <w:rsid w:val="009077FA"/>
    <w:rsid w:val="009079F8"/>
    <w:rsid w:val="00907BA8"/>
    <w:rsid w:val="00907BF5"/>
    <w:rsid w:val="00907D1B"/>
    <w:rsid w:val="00907DED"/>
    <w:rsid w:val="00909E2B"/>
    <w:rsid w:val="0091022A"/>
    <w:rsid w:val="00910428"/>
    <w:rsid w:val="009107BA"/>
    <w:rsid w:val="00910A3A"/>
    <w:rsid w:val="00910A5A"/>
    <w:rsid w:val="00910AC4"/>
    <w:rsid w:val="00910DB1"/>
    <w:rsid w:val="00910FE7"/>
    <w:rsid w:val="009111B4"/>
    <w:rsid w:val="00911476"/>
    <w:rsid w:val="0091159A"/>
    <w:rsid w:val="00911692"/>
    <w:rsid w:val="00911B08"/>
    <w:rsid w:val="00911CF7"/>
    <w:rsid w:val="00911EDC"/>
    <w:rsid w:val="00911EE7"/>
    <w:rsid w:val="009123CE"/>
    <w:rsid w:val="00912575"/>
    <w:rsid w:val="009127BB"/>
    <w:rsid w:val="0091294D"/>
    <w:rsid w:val="00912A61"/>
    <w:rsid w:val="00912DF1"/>
    <w:rsid w:val="00912EE0"/>
    <w:rsid w:val="0091303F"/>
    <w:rsid w:val="00913068"/>
    <w:rsid w:val="009130BB"/>
    <w:rsid w:val="009131DE"/>
    <w:rsid w:val="00913388"/>
    <w:rsid w:val="009133CA"/>
    <w:rsid w:val="009134D8"/>
    <w:rsid w:val="009134E3"/>
    <w:rsid w:val="009136C1"/>
    <w:rsid w:val="009138BA"/>
    <w:rsid w:val="00913A49"/>
    <w:rsid w:val="00913CCB"/>
    <w:rsid w:val="00913E27"/>
    <w:rsid w:val="00914097"/>
    <w:rsid w:val="009141B6"/>
    <w:rsid w:val="009142A3"/>
    <w:rsid w:val="009142AB"/>
    <w:rsid w:val="009143FB"/>
    <w:rsid w:val="009144EC"/>
    <w:rsid w:val="0091452F"/>
    <w:rsid w:val="00914842"/>
    <w:rsid w:val="009148B5"/>
    <w:rsid w:val="00914987"/>
    <w:rsid w:val="00914D05"/>
    <w:rsid w:val="009150EC"/>
    <w:rsid w:val="009153E2"/>
    <w:rsid w:val="00915697"/>
    <w:rsid w:val="0091586A"/>
    <w:rsid w:val="00915AF9"/>
    <w:rsid w:val="00916040"/>
    <w:rsid w:val="00916256"/>
    <w:rsid w:val="009162F9"/>
    <w:rsid w:val="009167E9"/>
    <w:rsid w:val="0091682D"/>
    <w:rsid w:val="00916890"/>
    <w:rsid w:val="00916C22"/>
    <w:rsid w:val="00916C39"/>
    <w:rsid w:val="00916D91"/>
    <w:rsid w:val="00917252"/>
    <w:rsid w:val="00917542"/>
    <w:rsid w:val="00917687"/>
    <w:rsid w:val="00917693"/>
    <w:rsid w:val="00917A9C"/>
    <w:rsid w:val="00917CBB"/>
    <w:rsid w:val="00917E88"/>
    <w:rsid w:val="00917FB4"/>
    <w:rsid w:val="00920031"/>
    <w:rsid w:val="0092024D"/>
    <w:rsid w:val="009203A4"/>
    <w:rsid w:val="00920518"/>
    <w:rsid w:val="00920686"/>
    <w:rsid w:val="0092070C"/>
    <w:rsid w:val="009207EA"/>
    <w:rsid w:val="009207ED"/>
    <w:rsid w:val="00920921"/>
    <w:rsid w:val="00920E85"/>
    <w:rsid w:val="00920E8F"/>
    <w:rsid w:val="00920EA3"/>
    <w:rsid w:val="00921017"/>
    <w:rsid w:val="00921388"/>
    <w:rsid w:val="009215DE"/>
    <w:rsid w:val="009215EB"/>
    <w:rsid w:val="009217C5"/>
    <w:rsid w:val="00921A58"/>
    <w:rsid w:val="00921D16"/>
    <w:rsid w:val="00921E2C"/>
    <w:rsid w:val="00921F47"/>
    <w:rsid w:val="00922118"/>
    <w:rsid w:val="0092235E"/>
    <w:rsid w:val="00922424"/>
    <w:rsid w:val="00922491"/>
    <w:rsid w:val="00922722"/>
    <w:rsid w:val="009228D0"/>
    <w:rsid w:val="00922A9D"/>
    <w:rsid w:val="00922ABF"/>
    <w:rsid w:val="00922C3B"/>
    <w:rsid w:val="00923042"/>
    <w:rsid w:val="00923184"/>
    <w:rsid w:val="0092327C"/>
    <w:rsid w:val="009232EE"/>
    <w:rsid w:val="00923306"/>
    <w:rsid w:val="0092366C"/>
    <w:rsid w:val="009237BD"/>
    <w:rsid w:val="00923867"/>
    <w:rsid w:val="00923A70"/>
    <w:rsid w:val="00923B0B"/>
    <w:rsid w:val="00923C5A"/>
    <w:rsid w:val="00923C8C"/>
    <w:rsid w:val="00923F2A"/>
    <w:rsid w:val="00924129"/>
    <w:rsid w:val="00924267"/>
    <w:rsid w:val="009242DC"/>
    <w:rsid w:val="00924477"/>
    <w:rsid w:val="0092453E"/>
    <w:rsid w:val="009245B1"/>
    <w:rsid w:val="009245C1"/>
    <w:rsid w:val="00924804"/>
    <w:rsid w:val="00924AA8"/>
    <w:rsid w:val="00924ACF"/>
    <w:rsid w:val="00924C2F"/>
    <w:rsid w:val="00924E1D"/>
    <w:rsid w:val="0092535A"/>
    <w:rsid w:val="00925375"/>
    <w:rsid w:val="0092539F"/>
    <w:rsid w:val="00925445"/>
    <w:rsid w:val="00925581"/>
    <w:rsid w:val="00925821"/>
    <w:rsid w:val="0092589F"/>
    <w:rsid w:val="00925A52"/>
    <w:rsid w:val="00925A71"/>
    <w:rsid w:val="00925ABF"/>
    <w:rsid w:val="00925AC5"/>
    <w:rsid w:val="00925B0B"/>
    <w:rsid w:val="00925B9C"/>
    <w:rsid w:val="00925C4E"/>
    <w:rsid w:val="00925C5C"/>
    <w:rsid w:val="00925D87"/>
    <w:rsid w:val="00925F2B"/>
    <w:rsid w:val="00926382"/>
    <w:rsid w:val="00926409"/>
    <w:rsid w:val="00926503"/>
    <w:rsid w:val="0092691E"/>
    <w:rsid w:val="0092692B"/>
    <w:rsid w:val="00926A2D"/>
    <w:rsid w:val="00926B21"/>
    <w:rsid w:val="00926E07"/>
    <w:rsid w:val="00927185"/>
    <w:rsid w:val="00927340"/>
    <w:rsid w:val="00927679"/>
    <w:rsid w:val="009276E9"/>
    <w:rsid w:val="00927C29"/>
    <w:rsid w:val="00927C6D"/>
    <w:rsid w:val="00927C7C"/>
    <w:rsid w:val="00927EAF"/>
    <w:rsid w:val="00927ED9"/>
    <w:rsid w:val="0092F47A"/>
    <w:rsid w:val="009304A1"/>
    <w:rsid w:val="009304FD"/>
    <w:rsid w:val="009306E5"/>
    <w:rsid w:val="00930A92"/>
    <w:rsid w:val="00930BFD"/>
    <w:rsid w:val="00930D7B"/>
    <w:rsid w:val="009310A9"/>
    <w:rsid w:val="00931323"/>
    <w:rsid w:val="009313F8"/>
    <w:rsid w:val="0093144A"/>
    <w:rsid w:val="00931629"/>
    <w:rsid w:val="009316EA"/>
    <w:rsid w:val="009318E1"/>
    <w:rsid w:val="009319A9"/>
    <w:rsid w:val="009319EC"/>
    <w:rsid w:val="00931A08"/>
    <w:rsid w:val="00931A49"/>
    <w:rsid w:val="00931A86"/>
    <w:rsid w:val="00931B61"/>
    <w:rsid w:val="00931C40"/>
    <w:rsid w:val="00931CDE"/>
    <w:rsid w:val="00931CFE"/>
    <w:rsid w:val="00931D75"/>
    <w:rsid w:val="00931E7E"/>
    <w:rsid w:val="00932101"/>
    <w:rsid w:val="0093217E"/>
    <w:rsid w:val="00932538"/>
    <w:rsid w:val="0093282D"/>
    <w:rsid w:val="009329DF"/>
    <w:rsid w:val="00932A7A"/>
    <w:rsid w:val="00932E7C"/>
    <w:rsid w:val="00932EF7"/>
    <w:rsid w:val="00932F06"/>
    <w:rsid w:val="00932F37"/>
    <w:rsid w:val="0093321F"/>
    <w:rsid w:val="009332B9"/>
    <w:rsid w:val="00933459"/>
    <w:rsid w:val="00933698"/>
    <w:rsid w:val="0093374B"/>
    <w:rsid w:val="009339F5"/>
    <w:rsid w:val="00933D17"/>
    <w:rsid w:val="00933FD1"/>
    <w:rsid w:val="0093422C"/>
    <w:rsid w:val="00934399"/>
    <w:rsid w:val="009343EF"/>
    <w:rsid w:val="00934482"/>
    <w:rsid w:val="00934595"/>
    <w:rsid w:val="009346D1"/>
    <w:rsid w:val="009346EC"/>
    <w:rsid w:val="009349C3"/>
    <w:rsid w:val="00934B6D"/>
    <w:rsid w:val="00934C4B"/>
    <w:rsid w:val="00934C89"/>
    <w:rsid w:val="00934CD8"/>
    <w:rsid w:val="00934D29"/>
    <w:rsid w:val="00934EEC"/>
    <w:rsid w:val="00934F19"/>
    <w:rsid w:val="0093511F"/>
    <w:rsid w:val="009351CC"/>
    <w:rsid w:val="009352BB"/>
    <w:rsid w:val="009352D0"/>
    <w:rsid w:val="00935428"/>
    <w:rsid w:val="009356F6"/>
    <w:rsid w:val="009359BA"/>
    <w:rsid w:val="009359DC"/>
    <w:rsid w:val="00935B45"/>
    <w:rsid w:val="00935D56"/>
    <w:rsid w:val="009360AD"/>
    <w:rsid w:val="009361AD"/>
    <w:rsid w:val="00936593"/>
    <w:rsid w:val="009365F6"/>
    <w:rsid w:val="0093681F"/>
    <w:rsid w:val="00936979"/>
    <w:rsid w:val="0093698C"/>
    <w:rsid w:val="00936ACB"/>
    <w:rsid w:val="00936B2C"/>
    <w:rsid w:val="00936B64"/>
    <w:rsid w:val="00937179"/>
    <w:rsid w:val="009371C8"/>
    <w:rsid w:val="00937235"/>
    <w:rsid w:val="00937340"/>
    <w:rsid w:val="009374F8"/>
    <w:rsid w:val="00937582"/>
    <w:rsid w:val="009376C3"/>
    <w:rsid w:val="009376F2"/>
    <w:rsid w:val="009378B9"/>
    <w:rsid w:val="009378E6"/>
    <w:rsid w:val="00937A85"/>
    <w:rsid w:val="00937F89"/>
    <w:rsid w:val="00940093"/>
    <w:rsid w:val="009400F4"/>
    <w:rsid w:val="00940156"/>
    <w:rsid w:val="009401AD"/>
    <w:rsid w:val="009401D1"/>
    <w:rsid w:val="00940315"/>
    <w:rsid w:val="009403CE"/>
    <w:rsid w:val="0094057A"/>
    <w:rsid w:val="00940688"/>
    <w:rsid w:val="009406A6"/>
    <w:rsid w:val="009408FF"/>
    <w:rsid w:val="00940C26"/>
    <w:rsid w:val="00940DDD"/>
    <w:rsid w:val="00941589"/>
    <w:rsid w:val="009418B7"/>
    <w:rsid w:val="009418C6"/>
    <w:rsid w:val="009419D1"/>
    <w:rsid w:val="00941A98"/>
    <w:rsid w:val="00941ACA"/>
    <w:rsid w:val="0094219A"/>
    <w:rsid w:val="00942238"/>
    <w:rsid w:val="00942327"/>
    <w:rsid w:val="00942342"/>
    <w:rsid w:val="0094236B"/>
    <w:rsid w:val="009423B7"/>
    <w:rsid w:val="009423F1"/>
    <w:rsid w:val="009424E3"/>
    <w:rsid w:val="00942661"/>
    <w:rsid w:val="009427CF"/>
    <w:rsid w:val="00942804"/>
    <w:rsid w:val="00942848"/>
    <w:rsid w:val="00942C17"/>
    <w:rsid w:val="00942E78"/>
    <w:rsid w:val="00943069"/>
    <w:rsid w:val="00943251"/>
    <w:rsid w:val="009433AE"/>
    <w:rsid w:val="00943413"/>
    <w:rsid w:val="0094362B"/>
    <w:rsid w:val="00943671"/>
    <w:rsid w:val="0094376C"/>
    <w:rsid w:val="0094385C"/>
    <w:rsid w:val="00943B84"/>
    <w:rsid w:val="00943C0C"/>
    <w:rsid w:val="00943C6A"/>
    <w:rsid w:val="00943EF9"/>
    <w:rsid w:val="00944063"/>
    <w:rsid w:val="00944145"/>
    <w:rsid w:val="0094436B"/>
    <w:rsid w:val="0094439F"/>
    <w:rsid w:val="00944459"/>
    <w:rsid w:val="009445A9"/>
    <w:rsid w:val="00944707"/>
    <w:rsid w:val="0094473B"/>
    <w:rsid w:val="00944B33"/>
    <w:rsid w:val="00945191"/>
    <w:rsid w:val="00945296"/>
    <w:rsid w:val="009452B5"/>
    <w:rsid w:val="009452F3"/>
    <w:rsid w:val="0094546D"/>
    <w:rsid w:val="0094580F"/>
    <w:rsid w:val="00945A1A"/>
    <w:rsid w:val="00945F68"/>
    <w:rsid w:val="009462AA"/>
    <w:rsid w:val="009463D8"/>
    <w:rsid w:val="0094652A"/>
    <w:rsid w:val="00946583"/>
    <w:rsid w:val="009466AD"/>
    <w:rsid w:val="009466B5"/>
    <w:rsid w:val="009466E5"/>
    <w:rsid w:val="00946922"/>
    <w:rsid w:val="0094694A"/>
    <w:rsid w:val="0094698A"/>
    <w:rsid w:val="00946FC0"/>
    <w:rsid w:val="009470A1"/>
    <w:rsid w:val="0094712D"/>
    <w:rsid w:val="00947997"/>
    <w:rsid w:val="009479B1"/>
    <w:rsid w:val="00947B0A"/>
    <w:rsid w:val="00947C58"/>
    <w:rsid w:val="00947D75"/>
    <w:rsid w:val="00947D9D"/>
    <w:rsid w:val="00947EE6"/>
    <w:rsid w:val="00947F17"/>
    <w:rsid w:val="00947F93"/>
    <w:rsid w:val="009500A7"/>
    <w:rsid w:val="0095015F"/>
    <w:rsid w:val="00950343"/>
    <w:rsid w:val="009503A3"/>
    <w:rsid w:val="009509EA"/>
    <w:rsid w:val="00950B13"/>
    <w:rsid w:val="00950BCB"/>
    <w:rsid w:val="00950DB4"/>
    <w:rsid w:val="00950EF9"/>
    <w:rsid w:val="009513D1"/>
    <w:rsid w:val="009515C6"/>
    <w:rsid w:val="00951AC3"/>
    <w:rsid w:val="00951B56"/>
    <w:rsid w:val="00951D2E"/>
    <w:rsid w:val="00951D34"/>
    <w:rsid w:val="00951E56"/>
    <w:rsid w:val="00951FB4"/>
    <w:rsid w:val="0095216A"/>
    <w:rsid w:val="009521FD"/>
    <w:rsid w:val="0095241B"/>
    <w:rsid w:val="0095257F"/>
    <w:rsid w:val="009526C6"/>
    <w:rsid w:val="0095277C"/>
    <w:rsid w:val="00952B81"/>
    <w:rsid w:val="00952F2C"/>
    <w:rsid w:val="00952F6B"/>
    <w:rsid w:val="00952FD5"/>
    <w:rsid w:val="0095332A"/>
    <w:rsid w:val="00953385"/>
    <w:rsid w:val="009536FD"/>
    <w:rsid w:val="00953706"/>
    <w:rsid w:val="009539DF"/>
    <w:rsid w:val="00953ABA"/>
    <w:rsid w:val="00953B19"/>
    <w:rsid w:val="00953CE7"/>
    <w:rsid w:val="00954052"/>
    <w:rsid w:val="00954120"/>
    <w:rsid w:val="009542C1"/>
    <w:rsid w:val="00954531"/>
    <w:rsid w:val="009545BF"/>
    <w:rsid w:val="00954BC1"/>
    <w:rsid w:val="00954C62"/>
    <w:rsid w:val="00954DD9"/>
    <w:rsid w:val="00954E03"/>
    <w:rsid w:val="00955064"/>
    <w:rsid w:val="00955611"/>
    <w:rsid w:val="0095563F"/>
    <w:rsid w:val="00955682"/>
    <w:rsid w:val="009558CB"/>
    <w:rsid w:val="00955AF6"/>
    <w:rsid w:val="00955DE8"/>
    <w:rsid w:val="00955F14"/>
    <w:rsid w:val="00956087"/>
    <w:rsid w:val="00956281"/>
    <w:rsid w:val="00956518"/>
    <w:rsid w:val="0095662E"/>
    <w:rsid w:val="009566FB"/>
    <w:rsid w:val="0095685A"/>
    <w:rsid w:val="00956A5A"/>
    <w:rsid w:val="00956E5A"/>
    <w:rsid w:val="0095715F"/>
    <w:rsid w:val="00957186"/>
    <w:rsid w:val="009571C7"/>
    <w:rsid w:val="009571CF"/>
    <w:rsid w:val="0095723A"/>
    <w:rsid w:val="00957710"/>
    <w:rsid w:val="00957C52"/>
    <w:rsid w:val="00957E0D"/>
    <w:rsid w:val="00957EC6"/>
    <w:rsid w:val="00960155"/>
    <w:rsid w:val="0096018B"/>
    <w:rsid w:val="00960570"/>
    <w:rsid w:val="00960582"/>
    <w:rsid w:val="009606ED"/>
    <w:rsid w:val="009607C1"/>
    <w:rsid w:val="0096092A"/>
    <w:rsid w:val="0096096D"/>
    <w:rsid w:val="00960976"/>
    <w:rsid w:val="00960985"/>
    <w:rsid w:val="00960A34"/>
    <w:rsid w:val="00960BC3"/>
    <w:rsid w:val="009610AC"/>
    <w:rsid w:val="009610FC"/>
    <w:rsid w:val="00961149"/>
    <w:rsid w:val="009612E1"/>
    <w:rsid w:val="009614E2"/>
    <w:rsid w:val="00961709"/>
    <w:rsid w:val="00961748"/>
    <w:rsid w:val="00961838"/>
    <w:rsid w:val="00961AAC"/>
    <w:rsid w:val="00961F05"/>
    <w:rsid w:val="0096221D"/>
    <w:rsid w:val="00962305"/>
    <w:rsid w:val="009623F1"/>
    <w:rsid w:val="009626F2"/>
    <w:rsid w:val="00962AB9"/>
    <w:rsid w:val="00962AD4"/>
    <w:rsid w:val="00962BAA"/>
    <w:rsid w:val="009638EB"/>
    <w:rsid w:val="00963924"/>
    <w:rsid w:val="009639A6"/>
    <w:rsid w:val="00963B9E"/>
    <w:rsid w:val="00963C80"/>
    <w:rsid w:val="00963F36"/>
    <w:rsid w:val="00963FE0"/>
    <w:rsid w:val="00964277"/>
    <w:rsid w:val="009645AC"/>
    <w:rsid w:val="009645F8"/>
    <w:rsid w:val="00964700"/>
    <w:rsid w:val="00964732"/>
    <w:rsid w:val="00964936"/>
    <w:rsid w:val="00964964"/>
    <w:rsid w:val="00964B99"/>
    <w:rsid w:val="00964C6C"/>
    <w:rsid w:val="00965188"/>
    <w:rsid w:val="0096525F"/>
    <w:rsid w:val="009652ED"/>
    <w:rsid w:val="00965422"/>
    <w:rsid w:val="009654AD"/>
    <w:rsid w:val="00965A3D"/>
    <w:rsid w:val="00965D16"/>
    <w:rsid w:val="00965D48"/>
    <w:rsid w:val="00965DCE"/>
    <w:rsid w:val="00965E9D"/>
    <w:rsid w:val="0096604E"/>
    <w:rsid w:val="00966383"/>
    <w:rsid w:val="0096643C"/>
    <w:rsid w:val="00966503"/>
    <w:rsid w:val="009665A1"/>
    <w:rsid w:val="00966734"/>
    <w:rsid w:val="009667D7"/>
    <w:rsid w:val="00966AAC"/>
    <w:rsid w:val="00966BC6"/>
    <w:rsid w:val="00966CDA"/>
    <w:rsid w:val="00966D94"/>
    <w:rsid w:val="00966F57"/>
    <w:rsid w:val="00966FB9"/>
    <w:rsid w:val="009670B0"/>
    <w:rsid w:val="00967344"/>
    <w:rsid w:val="009674B5"/>
    <w:rsid w:val="009675A2"/>
    <w:rsid w:val="009677B2"/>
    <w:rsid w:val="00967A89"/>
    <w:rsid w:val="00967BA2"/>
    <w:rsid w:val="00967BB2"/>
    <w:rsid w:val="00967F7B"/>
    <w:rsid w:val="009700A9"/>
    <w:rsid w:val="009701DE"/>
    <w:rsid w:val="009701E4"/>
    <w:rsid w:val="0097044F"/>
    <w:rsid w:val="0097050D"/>
    <w:rsid w:val="0097051B"/>
    <w:rsid w:val="00970557"/>
    <w:rsid w:val="0097098E"/>
    <w:rsid w:val="00970B85"/>
    <w:rsid w:val="00970BED"/>
    <w:rsid w:val="00970CA9"/>
    <w:rsid w:val="00970DBC"/>
    <w:rsid w:val="00970DF2"/>
    <w:rsid w:val="00971133"/>
    <w:rsid w:val="009711C3"/>
    <w:rsid w:val="00971281"/>
    <w:rsid w:val="00971505"/>
    <w:rsid w:val="00971778"/>
    <w:rsid w:val="009718C8"/>
    <w:rsid w:val="009718F0"/>
    <w:rsid w:val="00971AD9"/>
    <w:rsid w:val="00971C81"/>
    <w:rsid w:val="00971DBD"/>
    <w:rsid w:val="00971F6D"/>
    <w:rsid w:val="00972011"/>
    <w:rsid w:val="0097207D"/>
    <w:rsid w:val="0097229D"/>
    <w:rsid w:val="009723C4"/>
    <w:rsid w:val="00972610"/>
    <w:rsid w:val="00972674"/>
    <w:rsid w:val="00972ABE"/>
    <w:rsid w:val="00973300"/>
    <w:rsid w:val="00973576"/>
    <w:rsid w:val="009735EF"/>
    <w:rsid w:val="00973615"/>
    <w:rsid w:val="0097397E"/>
    <w:rsid w:val="009739BF"/>
    <w:rsid w:val="009739E5"/>
    <w:rsid w:val="00973A59"/>
    <w:rsid w:val="00973ACC"/>
    <w:rsid w:val="00973BC3"/>
    <w:rsid w:val="00973BF3"/>
    <w:rsid w:val="00973D0A"/>
    <w:rsid w:val="00973D38"/>
    <w:rsid w:val="00973ED4"/>
    <w:rsid w:val="00974101"/>
    <w:rsid w:val="0097439C"/>
    <w:rsid w:val="009743B3"/>
    <w:rsid w:val="009744E8"/>
    <w:rsid w:val="00974617"/>
    <w:rsid w:val="009746A0"/>
    <w:rsid w:val="009747E2"/>
    <w:rsid w:val="009749D4"/>
    <w:rsid w:val="00974AAC"/>
    <w:rsid w:val="00974E1B"/>
    <w:rsid w:val="00974F4B"/>
    <w:rsid w:val="00975451"/>
    <w:rsid w:val="0097552C"/>
    <w:rsid w:val="009757CA"/>
    <w:rsid w:val="00975800"/>
    <w:rsid w:val="00975934"/>
    <w:rsid w:val="00975AE2"/>
    <w:rsid w:val="00975B5C"/>
    <w:rsid w:val="00975D18"/>
    <w:rsid w:val="00975EDD"/>
    <w:rsid w:val="00975EEC"/>
    <w:rsid w:val="00976385"/>
    <w:rsid w:val="0097643F"/>
    <w:rsid w:val="009764D6"/>
    <w:rsid w:val="00976811"/>
    <w:rsid w:val="00976A02"/>
    <w:rsid w:val="00976C63"/>
    <w:rsid w:val="00976DD4"/>
    <w:rsid w:val="00977234"/>
    <w:rsid w:val="00977521"/>
    <w:rsid w:val="009775DC"/>
    <w:rsid w:val="0097771D"/>
    <w:rsid w:val="0097787A"/>
    <w:rsid w:val="00977D0B"/>
    <w:rsid w:val="00977E61"/>
    <w:rsid w:val="0098009C"/>
    <w:rsid w:val="009800EF"/>
    <w:rsid w:val="00980233"/>
    <w:rsid w:val="0098059E"/>
    <w:rsid w:val="009808B6"/>
    <w:rsid w:val="009808DD"/>
    <w:rsid w:val="009809FF"/>
    <w:rsid w:val="00980AAB"/>
    <w:rsid w:val="00980BB8"/>
    <w:rsid w:val="00980CFF"/>
    <w:rsid w:val="00980DCA"/>
    <w:rsid w:val="00980F1A"/>
    <w:rsid w:val="00981119"/>
    <w:rsid w:val="0098121B"/>
    <w:rsid w:val="00981434"/>
    <w:rsid w:val="0098150A"/>
    <w:rsid w:val="009815D5"/>
    <w:rsid w:val="0098167C"/>
    <w:rsid w:val="00981794"/>
    <w:rsid w:val="009819B5"/>
    <w:rsid w:val="00981BE1"/>
    <w:rsid w:val="00981C6C"/>
    <w:rsid w:val="009824B2"/>
    <w:rsid w:val="00982590"/>
    <w:rsid w:val="0098289F"/>
    <w:rsid w:val="00982A06"/>
    <w:rsid w:val="00982A4D"/>
    <w:rsid w:val="00982B91"/>
    <w:rsid w:val="00982DFE"/>
    <w:rsid w:val="0098323A"/>
    <w:rsid w:val="00983520"/>
    <w:rsid w:val="00983598"/>
    <w:rsid w:val="0098364E"/>
    <w:rsid w:val="0098378B"/>
    <w:rsid w:val="009838CE"/>
    <w:rsid w:val="00983A94"/>
    <w:rsid w:val="00983D34"/>
    <w:rsid w:val="00983E0E"/>
    <w:rsid w:val="00983F82"/>
    <w:rsid w:val="00983FC3"/>
    <w:rsid w:val="009840B5"/>
    <w:rsid w:val="0098420C"/>
    <w:rsid w:val="0098439E"/>
    <w:rsid w:val="009843C9"/>
    <w:rsid w:val="009846C3"/>
    <w:rsid w:val="00984704"/>
    <w:rsid w:val="0098470C"/>
    <w:rsid w:val="00984763"/>
    <w:rsid w:val="009847C8"/>
    <w:rsid w:val="00984905"/>
    <w:rsid w:val="00985044"/>
    <w:rsid w:val="009850F0"/>
    <w:rsid w:val="00985342"/>
    <w:rsid w:val="0098544B"/>
    <w:rsid w:val="00985600"/>
    <w:rsid w:val="009858E5"/>
    <w:rsid w:val="009858F9"/>
    <w:rsid w:val="00985958"/>
    <w:rsid w:val="00985964"/>
    <w:rsid w:val="00985A87"/>
    <w:rsid w:val="00985C92"/>
    <w:rsid w:val="00986008"/>
    <w:rsid w:val="00986053"/>
    <w:rsid w:val="009860C3"/>
    <w:rsid w:val="00986450"/>
    <w:rsid w:val="00986B6F"/>
    <w:rsid w:val="00986B91"/>
    <w:rsid w:val="00986FD1"/>
    <w:rsid w:val="00987091"/>
    <w:rsid w:val="00987485"/>
    <w:rsid w:val="009875B6"/>
    <w:rsid w:val="0098778C"/>
    <w:rsid w:val="009878CC"/>
    <w:rsid w:val="00987A30"/>
    <w:rsid w:val="00987A59"/>
    <w:rsid w:val="00987C9A"/>
    <w:rsid w:val="00987D54"/>
    <w:rsid w:val="00990026"/>
    <w:rsid w:val="0099018C"/>
    <w:rsid w:val="00990226"/>
    <w:rsid w:val="009903C3"/>
    <w:rsid w:val="00990590"/>
    <w:rsid w:val="00990709"/>
    <w:rsid w:val="009908B7"/>
    <w:rsid w:val="009909A5"/>
    <w:rsid w:val="00990C20"/>
    <w:rsid w:val="00990FBD"/>
    <w:rsid w:val="00991028"/>
    <w:rsid w:val="009911C3"/>
    <w:rsid w:val="00991272"/>
    <w:rsid w:val="009912C4"/>
    <w:rsid w:val="00991659"/>
    <w:rsid w:val="00991690"/>
    <w:rsid w:val="00991856"/>
    <w:rsid w:val="009918AD"/>
    <w:rsid w:val="0099190E"/>
    <w:rsid w:val="00991A44"/>
    <w:rsid w:val="00991AA9"/>
    <w:rsid w:val="00991B05"/>
    <w:rsid w:val="00991CF4"/>
    <w:rsid w:val="00991DBB"/>
    <w:rsid w:val="00991F5D"/>
    <w:rsid w:val="00992135"/>
    <w:rsid w:val="009924DA"/>
    <w:rsid w:val="00992584"/>
    <w:rsid w:val="00992608"/>
    <w:rsid w:val="0099267D"/>
    <w:rsid w:val="00992699"/>
    <w:rsid w:val="0099278E"/>
    <w:rsid w:val="009927A2"/>
    <w:rsid w:val="009927BF"/>
    <w:rsid w:val="009928C8"/>
    <w:rsid w:val="00992AE1"/>
    <w:rsid w:val="00992B15"/>
    <w:rsid w:val="00992C63"/>
    <w:rsid w:val="00992ED6"/>
    <w:rsid w:val="009930B3"/>
    <w:rsid w:val="00993233"/>
    <w:rsid w:val="0099383F"/>
    <w:rsid w:val="009938B7"/>
    <w:rsid w:val="009939DC"/>
    <w:rsid w:val="009939F2"/>
    <w:rsid w:val="00993A32"/>
    <w:rsid w:val="00993B33"/>
    <w:rsid w:val="00993C5B"/>
    <w:rsid w:val="00993CB4"/>
    <w:rsid w:val="009940BC"/>
    <w:rsid w:val="0099418E"/>
    <w:rsid w:val="009941F0"/>
    <w:rsid w:val="00994221"/>
    <w:rsid w:val="009944C4"/>
    <w:rsid w:val="0099491F"/>
    <w:rsid w:val="00994984"/>
    <w:rsid w:val="00994A0E"/>
    <w:rsid w:val="00994AAD"/>
    <w:rsid w:val="00994B57"/>
    <w:rsid w:val="00994C17"/>
    <w:rsid w:val="00994C7A"/>
    <w:rsid w:val="0099514C"/>
    <w:rsid w:val="00995179"/>
    <w:rsid w:val="009951FD"/>
    <w:rsid w:val="00995207"/>
    <w:rsid w:val="00995425"/>
    <w:rsid w:val="009954F3"/>
    <w:rsid w:val="00995778"/>
    <w:rsid w:val="00995C7F"/>
    <w:rsid w:val="00995E80"/>
    <w:rsid w:val="00995EE0"/>
    <w:rsid w:val="00995F9E"/>
    <w:rsid w:val="00995FC1"/>
    <w:rsid w:val="00996195"/>
    <w:rsid w:val="00996198"/>
    <w:rsid w:val="0099632C"/>
    <w:rsid w:val="009963CB"/>
    <w:rsid w:val="009964F4"/>
    <w:rsid w:val="00996558"/>
    <w:rsid w:val="0099695D"/>
    <w:rsid w:val="0099695F"/>
    <w:rsid w:val="009969D4"/>
    <w:rsid w:val="00996A4D"/>
    <w:rsid w:val="00996ADA"/>
    <w:rsid w:val="00996AE5"/>
    <w:rsid w:val="00996D98"/>
    <w:rsid w:val="00997055"/>
    <w:rsid w:val="009973E2"/>
    <w:rsid w:val="00997415"/>
    <w:rsid w:val="009977DC"/>
    <w:rsid w:val="009978E7"/>
    <w:rsid w:val="00997A91"/>
    <w:rsid w:val="00997AC2"/>
    <w:rsid w:val="00997BFA"/>
    <w:rsid w:val="00997C4C"/>
    <w:rsid w:val="00997CED"/>
    <w:rsid w:val="009A00A4"/>
    <w:rsid w:val="009A00B5"/>
    <w:rsid w:val="009A025F"/>
    <w:rsid w:val="009A029C"/>
    <w:rsid w:val="009A02DF"/>
    <w:rsid w:val="009A0313"/>
    <w:rsid w:val="009A0345"/>
    <w:rsid w:val="009A039C"/>
    <w:rsid w:val="009A04B5"/>
    <w:rsid w:val="009A067E"/>
    <w:rsid w:val="009A08DA"/>
    <w:rsid w:val="009A08F4"/>
    <w:rsid w:val="009A0922"/>
    <w:rsid w:val="009A0970"/>
    <w:rsid w:val="009A09A8"/>
    <w:rsid w:val="009A09C9"/>
    <w:rsid w:val="009A0A00"/>
    <w:rsid w:val="009A0C5F"/>
    <w:rsid w:val="009A0EEC"/>
    <w:rsid w:val="009A0F40"/>
    <w:rsid w:val="009A1236"/>
    <w:rsid w:val="009A13AE"/>
    <w:rsid w:val="009A142E"/>
    <w:rsid w:val="009A14AF"/>
    <w:rsid w:val="009A1502"/>
    <w:rsid w:val="009A16C8"/>
    <w:rsid w:val="009A1996"/>
    <w:rsid w:val="009A19BC"/>
    <w:rsid w:val="009A1AEB"/>
    <w:rsid w:val="009A1C73"/>
    <w:rsid w:val="009A1CBC"/>
    <w:rsid w:val="009A215B"/>
    <w:rsid w:val="009A21BD"/>
    <w:rsid w:val="009A225B"/>
    <w:rsid w:val="009A23B9"/>
    <w:rsid w:val="009A251C"/>
    <w:rsid w:val="009A2808"/>
    <w:rsid w:val="009A284C"/>
    <w:rsid w:val="009A2A8D"/>
    <w:rsid w:val="009A2A9A"/>
    <w:rsid w:val="009A2AB3"/>
    <w:rsid w:val="009A2B99"/>
    <w:rsid w:val="009A305A"/>
    <w:rsid w:val="009A3115"/>
    <w:rsid w:val="009A311C"/>
    <w:rsid w:val="009A3138"/>
    <w:rsid w:val="009A3288"/>
    <w:rsid w:val="009A3306"/>
    <w:rsid w:val="009A35AF"/>
    <w:rsid w:val="009A3694"/>
    <w:rsid w:val="009A3841"/>
    <w:rsid w:val="009A38A1"/>
    <w:rsid w:val="009A39D8"/>
    <w:rsid w:val="009A39F7"/>
    <w:rsid w:val="009A3D9B"/>
    <w:rsid w:val="009A4052"/>
    <w:rsid w:val="009A412E"/>
    <w:rsid w:val="009A4146"/>
    <w:rsid w:val="009A42C6"/>
    <w:rsid w:val="009A42DB"/>
    <w:rsid w:val="009A42E0"/>
    <w:rsid w:val="009A431A"/>
    <w:rsid w:val="009A47FB"/>
    <w:rsid w:val="009A4900"/>
    <w:rsid w:val="009A4A2F"/>
    <w:rsid w:val="009A4AD9"/>
    <w:rsid w:val="009A4AE6"/>
    <w:rsid w:val="009A4FE8"/>
    <w:rsid w:val="009A50FB"/>
    <w:rsid w:val="009A5115"/>
    <w:rsid w:val="009A590A"/>
    <w:rsid w:val="009A61A2"/>
    <w:rsid w:val="009A6310"/>
    <w:rsid w:val="009A6358"/>
    <w:rsid w:val="009A649C"/>
    <w:rsid w:val="009A651D"/>
    <w:rsid w:val="009A678F"/>
    <w:rsid w:val="009A68C2"/>
    <w:rsid w:val="009A6AB1"/>
    <w:rsid w:val="009A6B67"/>
    <w:rsid w:val="009A6BCC"/>
    <w:rsid w:val="009A6C2D"/>
    <w:rsid w:val="009A6CEA"/>
    <w:rsid w:val="009A6EFC"/>
    <w:rsid w:val="009A7175"/>
    <w:rsid w:val="009A727A"/>
    <w:rsid w:val="009A7367"/>
    <w:rsid w:val="009A7449"/>
    <w:rsid w:val="009A74B5"/>
    <w:rsid w:val="009A7556"/>
    <w:rsid w:val="009A7588"/>
    <w:rsid w:val="009A75EC"/>
    <w:rsid w:val="009A767E"/>
    <w:rsid w:val="009A7689"/>
    <w:rsid w:val="009A7738"/>
    <w:rsid w:val="009A774B"/>
    <w:rsid w:val="009A7843"/>
    <w:rsid w:val="009A788A"/>
    <w:rsid w:val="009A7B05"/>
    <w:rsid w:val="009A7CA2"/>
    <w:rsid w:val="009A7E4A"/>
    <w:rsid w:val="009B04A7"/>
    <w:rsid w:val="009B04C9"/>
    <w:rsid w:val="009B0560"/>
    <w:rsid w:val="009B0765"/>
    <w:rsid w:val="009B09EB"/>
    <w:rsid w:val="009B0A2A"/>
    <w:rsid w:val="009B0AEF"/>
    <w:rsid w:val="009B0BB5"/>
    <w:rsid w:val="009B0CEF"/>
    <w:rsid w:val="009B0E2E"/>
    <w:rsid w:val="009B0F2D"/>
    <w:rsid w:val="009B1043"/>
    <w:rsid w:val="009B10D4"/>
    <w:rsid w:val="009B1302"/>
    <w:rsid w:val="009B1662"/>
    <w:rsid w:val="009B190C"/>
    <w:rsid w:val="009B1BE0"/>
    <w:rsid w:val="009B1D1D"/>
    <w:rsid w:val="009B1F22"/>
    <w:rsid w:val="009B1F5F"/>
    <w:rsid w:val="009B21DE"/>
    <w:rsid w:val="009B226C"/>
    <w:rsid w:val="009B2372"/>
    <w:rsid w:val="009B2515"/>
    <w:rsid w:val="009B2520"/>
    <w:rsid w:val="009B257B"/>
    <w:rsid w:val="009B27B1"/>
    <w:rsid w:val="009B2AA7"/>
    <w:rsid w:val="009B2BB2"/>
    <w:rsid w:val="009B30A2"/>
    <w:rsid w:val="009B30B3"/>
    <w:rsid w:val="009B30F3"/>
    <w:rsid w:val="009B3407"/>
    <w:rsid w:val="009B3716"/>
    <w:rsid w:val="009B37D4"/>
    <w:rsid w:val="009B381F"/>
    <w:rsid w:val="009B3925"/>
    <w:rsid w:val="009B3B70"/>
    <w:rsid w:val="009B4100"/>
    <w:rsid w:val="009B4360"/>
    <w:rsid w:val="009B448E"/>
    <w:rsid w:val="009B4775"/>
    <w:rsid w:val="009B4786"/>
    <w:rsid w:val="009B4830"/>
    <w:rsid w:val="009B49A8"/>
    <w:rsid w:val="009B4A1C"/>
    <w:rsid w:val="009B4B03"/>
    <w:rsid w:val="009B4C77"/>
    <w:rsid w:val="009B4DBE"/>
    <w:rsid w:val="009B517F"/>
    <w:rsid w:val="009B5297"/>
    <w:rsid w:val="009B52E4"/>
    <w:rsid w:val="009B554E"/>
    <w:rsid w:val="009B5961"/>
    <w:rsid w:val="009B59CA"/>
    <w:rsid w:val="009B5BD3"/>
    <w:rsid w:val="009B5C34"/>
    <w:rsid w:val="009B5EA6"/>
    <w:rsid w:val="009B63BE"/>
    <w:rsid w:val="009B679B"/>
    <w:rsid w:val="009B69D1"/>
    <w:rsid w:val="009B69ED"/>
    <w:rsid w:val="009B6AB5"/>
    <w:rsid w:val="009B6E3E"/>
    <w:rsid w:val="009B6EF9"/>
    <w:rsid w:val="009B6F73"/>
    <w:rsid w:val="009B7068"/>
    <w:rsid w:val="009B70F5"/>
    <w:rsid w:val="009B7106"/>
    <w:rsid w:val="009B7156"/>
    <w:rsid w:val="009B7222"/>
    <w:rsid w:val="009B72AB"/>
    <w:rsid w:val="009B7977"/>
    <w:rsid w:val="009B7A7B"/>
    <w:rsid w:val="009B7A98"/>
    <w:rsid w:val="009B7CB8"/>
    <w:rsid w:val="009B7D29"/>
    <w:rsid w:val="009B7D7A"/>
    <w:rsid w:val="009C003D"/>
    <w:rsid w:val="009C0116"/>
    <w:rsid w:val="009C02A4"/>
    <w:rsid w:val="009C055D"/>
    <w:rsid w:val="009C05C4"/>
    <w:rsid w:val="009C0697"/>
    <w:rsid w:val="009C0865"/>
    <w:rsid w:val="009C0C7B"/>
    <w:rsid w:val="009C0D2C"/>
    <w:rsid w:val="009C0F46"/>
    <w:rsid w:val="009C0FE7"/>
    <w:rsid w:val="009C10EB"/>
    <w:rsid w:val="009C118F"/>
    <w:rsid w:val="009C1513"/>
    <w:rsid w:val="009C15CC"/>
    <w:rsid w:val="009C169A"/>
    <w:rsid w:val="009C183B"/>
    <w:rsid w:val="009C188C"/>
    <w:rsid w:val="009C18E0"/>
    <w:rsid w:val="009C1CEB"/>
    <w:rsid w:val="009C1D94"/>
    <w:rsid w:val="009C1E12"/>
    <w:rsid w:val="009C2021"/>
    <w:rsid w:val="009C2163"/>
    <w:rsid w:val="009C2206"/>
    <w:rsid w:val="009C25B0"/>
    <w:rsid w:val="009C263C"/>
    <w:rsid w:val="009C26C7"/>
    <w:rsid w:val="009C2995"/>
    <w:rsid w:val="009C2D94"/>
    <w:rsid w:val="009C2F09"/>
    <w:rsid w:val="009C3090"/>
    <w:rsid w:val="009C31E4"/>
    <w:rsid w:val="009C32DE"/>
    <w:rsid w:val="009C3849"/>
    <w:rsid w:val="009C3AED"/>
    <w:rsid w:val="009C3C7A"/>
    <w:rsid w:val="009C41D6"/>
    <w:rsid w:val="009C436D"/>
    <w:rsid w:val="009C43B6"/>
    <w:rsid w:val="009C4B14"/>
    <w:rsid w:val="009C4E06"/>
    <w:rsid w:val="009C53E9"/>
    <w:rsid w:val="009C5619"/>
    <w:rsid w:val="009C593D"/>
    <w:rsid w:val="009C5A6C"/>
    <w:rsid w:val="009C5B0C"/>
    <w:rsid w:val="009C5BE6"/>
    <w:rsid w:val="009C5CCC"/>
    <w:rsid w:val="009C5CE9"/>
    <w:rsid w:val="009C5EF5"/>
    <w:rsid w:val="009C5F8F"/>
    <w:rsid w:val="009C6031"/>
    <w:rsid w:val="009C611E"/>
    <w:rsid w:val="009C61BC"/>
    <w:rsid w:val="009C6247"/>
    <w:rsid w:val="009C627D"/>
    <w:rsid w:val="009C6342"/>
    <w:rsid w:val="009C66BE"/>
    <w:rsid w:val="009C6702"/>
    <w:rsid w:val="009C69FC"/>
    <w:rsid w:val="009C6BA4"/>
    <w:rsid w:val="009C6BDB"/>
    <w:rsid w:val="009C6C42"/>
    <w:rsid w:val="009C6D9A"/>
    <w:rsid w:val="009C6E5E"/>
    <w:rsid w:val="009C7744"/>
    <w:rsid w:val="009C7946"/>
    <w:rsid w:val="009C796B"/>
    <w:rsid w:val="009C7E1F"/>
    <w:rsid w:val="009C7E81"/>
    <w:rsid w:val="009C7F5C"/>
    <w:rsid w:val="009C7F6C"/>
    <w:rsid w:val="009C7FF7"/>
    <w:rsid w:val="009D005E"/>
    <w:rsid w:val="009D00E7"/>
    <w:rsid w:val="009D0191"/>
    <w:rsid w:val="009D02C8"/>
    <w:rsid w:val="009D0392"/>
    <w:rsid w:val="009D048D"/>
    <w:rsid w:val="009D098E"/>
    <w:rsid w:val="009D09E4"/>
    <w:rsid w:val="009D0DCB"/>
    <w:rsid w:val="009D155D"/>
    <w:rsid w:val="009D1861"/>
    <w:rsid w:val="009D1948"/>
    <w:rsid w:val="009D1954"/>
    <w:rsid w:val="009D19AE"/>
    <w:rsid w:val="009D19FA"/>
    <w:rsid w:val="009D1B04"/>
    <w:rsid w:val="009D1D61"/>
    <w:rsid w:val="009D2095"/>
    <w:rsid w:val="009D2279"/>
    <w:rsid w:val="009D22B6"/>
    <w:rsid w:val="009D2496"/>
    <w:rsid w:val="009D27A3"/>
    <w:rsid w:val="009D27AC"/>
    <w:rsid w:val="009D27CC"/>
    <w:rsid w:val="009D298F"/>
    <w:rsid w:val="009D30F5"/>
    <w:rsid w:val="009D37BD"/>
    <w:rsid w:val="009D37CC"/>
    <w:rsid w:val="009D38ED"/>
    <w:rsid w:val="009D39E9"/>
    <w:rsid w:val="009D3B32"/>
    <w:rsid w:val="009D3C06"/>
    <w:rsid w:val="009D3C3C"/>
    <w:rsid w:val="009D3E6E"/>
    <w:rsid w:val="009D3EC7"/>
    <w:rsid w:val="009D3FAF"/>
    <w:rsid w:val="009D423A"/>
    <w:rsid w:val="009D42A9"/>
    <w:rsid w:val="009D43F3"/>
    <w:rsid w:val="009D44B4"/>
    <w:rsid w:val="009D4751"/>
    <w:rsid w:val="009D4EF3"/>
    <w:rsid w:val="009D4F63"/>
    <w:rsid w:val="009D5422"/>
    <w:rsid w:val="009D5456"/>
    <w:rsid w:val="009D5741"/>
    <w:rsid w:val="009D5810"/>
    <w:rsid w:val="009D5992"/>
    <w:rsid w:val="009D59B8"/>
    <w:rsid w:val="009D5CD4"/>
    <w:rsid w:val="009D5DEF"/>
    <w:rsid w:val="009D5ED0"/>
    <w:rsid w:val="009D6211"/>
    <w:rsid w:val="009D6286"/>
    <w:rsid w:val="009D633C"/>
    <w:rsid w:val="009D6679"/>
    <w:rsid w:val="009D67F9"/>
    <w:rsid w:val="009D69B7"/>
    <w:rsid w:val="009D6C9A"/>
    <w:rsid w:val="009D6CAB"/>
    <w:rsid w:val="009D6DAF"/>
    <w:rsid w:val="009D6DDE"/>
    <w:rsid w:val="009D70ED"/>
    <w:rsid w:val="009D7325"/>
    <w:rsid w:val="009D7420"/>
    <w:rsid w:val="009D74AE"/>
    <w:rsid w:val="009D74B8"/>
    <w:rsid w:val="009D75E8"/>
    <w:rsid w:val="009D7823"/>
    <w:rsid w:val="009D7CEC"/>
    <w:rsid w:val="009D7DCD"/>
    <w:rsid w:val="009D7DD1"/>
    <w:rsid w:val="009D7E0F"/>
    <w:rsid w:val="009D7EE9"/>
    <w:rsid w:val="009D7EFA"/>
    <w:rsid w:val="009D7F18"/>
    <w:rsid w:val="009D7F8E"/>
    <w:rsid w:val="009DD391"/>
    <w:rsid w:val="009E005C"/>
    <w:rsid w:val="009E00C5"/>
    <w:rsid w:val="009E0131"/>
    <w:rsid w:val="009E02DC"/>
    <w:rsid w:val="009E0332"/>
    <w:rsid w:val="009E0415"/>
    <w:rsid w:val="009E07E9"/>
    <w:rsid w:val="009E09BC"/>
    <w:rsid w:val="009E0B2F"/>
    <w:rsid w:val="009E0C1F"/>
    <w:rsid w:val="009E0C2D"/>
    <w:rsid w:val="009E0C8A"/>
    <w:rsid w:val="009E0DDE"/>
    <w:rsid w:val="009E0E04"/>
    <w:rsid w:val="009E0FBD"/>
    <w:rsid w:val="009E11AD"/>
    <w:rsid w:val="009E1275"/>
    <w:rsid w:val="009E170A"/>
    <w:rsid w:val="009E17B5"/>
    <w:rsid w:val="009E1CB6"/>
    <w:rsid w:val="009E1DB6"/>
    <w:rsid w:val="009E1E84"/>
    <w:rsid w:val="009E1EBB"/>
    <w:rsid w:val="009E21F3"/>
    <w:rsid w:val="009E27D7"/>
    <w:rsid w:val="009E27DD"/>
    <w:rsid w:val="009E2804"/>
    <w:rsid w:val="009E28B8"/>
    <w:rsid w:val="009E2A76"/>
    <w:rsid w:val="009E2AB7"/>
    <w:rsid w:val="009E2E64"/>
    <w:rsid w:val="009E3238"/>
    <w:rsid w:val="009E33CD"/>
    <w:rsid w:val="009E33E8"/>
    <w:rsid w:val="009E33F2"/>
    <w:rsid w:val="009E35DF"/>
    <w:rsid w:val="009E373F"/>
    <w:rsid w:val="009E39F4"/>
    <w:rsid w:val="009E3B01"/>
    <w:rsid w:val="009E3B09"/>
    <w:rsid w:val="009E3CFB"/>
    <w:rsid w:val="009E3E21"/>
    <w:rsid w:val="009E3F17"/>
    <w:rsid w:val="009E429F"/>
    <w:rsid w:val="009E43F6"/>
    <w:rsid w:val="009E4489"/>
    <w:rsid w:val="009E45BE"/>
    <w:rsid w:val="009E4744"/>
    <w:rsid w:val="009E48B1"/>
    <w:rsid w:val="009E4C7C"/>
    <w:rsid w:val="009E4CB9"/>
    <w:rsid w:val="009E5020"/>
    <w:rsid w:val="009E57C1"/>
    <w:rsid w:val="009E5BFA"/>
    <w:rsid w:val="009E5D1B"/>
    <w:rsid w:val="009E5DBA"/>
    <w:rsid w:val="009E5E82"/>
    <w:rsid w:val="009E5EB8"/>
    <w:rsid w:val="009E5EBD"/>
    <w:rsid w:val="009E5F97"/>
    <w:rsid w:val="009E665A"/>
    <w:rsid w:val="009E6848"/>
    <w:rsid w:val="009E6926"/>
    <w:rsid w:val="009E6979"/>
    <w:rsid w:val="009E69B5"/>
    <w:rsid w:val="009E6A14"/>
    <w:rsid w:val="009E6BDF"/>
    <w:rsid w:val="009E6CCC"/>
    <w:rsid w:val="009E6DBD"/>
    <w:rsid w:val="009E6DE3"/>
    <w:rsid w:val="009E73D2"/>
    <w:rsid w:val="009E7470"/>
    <w:rsid w:val="009E75C3"/>
    <w:rsid w:val="009E75CD"/>
    <w:rsid w:val="009E7970"/>
    <w:rsid w:val="009E7B0B"/>
    <w:rsid w:val="009E7B9C"/>
    <w:rsid w:val="009E7D71"/>
    <w:rsid w:val="009E7F31"/>
    <w:rsid w:val="009E7FF5"/>
    <w:rsid w:val="009F0032"/>
    <w:rsid w:val="009F02EA"/>
    <w:rsid w:val="009F0347"/>
    <w:rsid w:val="009F06ED"/>
    <w:rsid w:val="009F0851"/>
    <w:rsid w:val="009F0A06"/>
    <w:rsid w:val="009F0CC7"/>
    <w:rsid w:val="009F12C5"/>
    <w:rsid w:val="009F13DF"/>
    <w:rsid w:val="009F17D7"/>
    <w:rsid w:val="009F1A53"/>
    <w:rsid w:val="009F1AFC"/>
    <w:rsid w:val="009F1D48"/>
    <w:rsid w:val="009F1D78"/>
    <w:rsid w:val="009F1ECB"/>
    <w:rsid w:val="009F20D0"/>
    <w:rsid w:val="009F2290"/>
    <w:rsid w:val="009F2518"/>
    <w:rsid w:val="009F2696"/>
    <w:rsid w:val="009F2992"/>
    <w:rsid w:val="009F29DA"/>
    <w:rsid w:val="009F2AA1"/>
    <w:rsid w:val="009F2E69"/>
    <w:rsid w:val="009F3096"/>
    <w:rsid w:val="009F3142"/>
    <w:rsid w:val="009F316E"/>
    <w:rsid w:val="009F33D0"/>
    <w:rsid w:val="009F3439"/>
    <w:rsid w:val="009F359D"/>
    <w:rsid w:val="009F395E"/>
    <w:rsid w:val="009F3A92"/>
    <w:rsid w:val="009F3B6E"/>
    <w:rsid w:val="009F3D0A"/>
    <w:rsid w:val="009F3DD7"/>
    <w:rsid w:val="009F3EA9"/>
    <w:rsid w:val="009F40D2"/>
    <w:rsid w:val="009F4220"/>
    <w:rsid w:val="009F4268"/>
    <w:rsid w:val="009F4334"/>
    <w:rsid w:val="009F4643"/>
    <w:rsid w:val="009F464B"/>
    <w:rsid w:val="009F4680"/>
    <w:rsid w:val="009F4770"/>
    <w:rsid w:val="009F48A7"/>
    <w:rsid w:val="009F491D"/>
    <w:rsid w:val="009F4997"/>
    <w:rsid w:val="009F49E1"/>
    <w:rsid w:val="009F4B2F"/>
    <w:rsid w:val="009F4B56"/>
    <w:rsid w:val="009F4F32"/>
    <w:rsid w:val="009F5141"/>
    <w:rsid w:val="009F5411"/>
    <w:rsid w:val="009F5737"/>
    <w:rsid w:val="009F59EC"/>
    <w:rsid w:val="009F5A5A"/>
    <w:rsid w:val="009F5C87"/>
    <w:rsid w:val="009F5E3B"/>
    <w:rsid w:val="009F5E9B"/>
    <w:rsid w:val="009F62CC"/>
    <w:rsid w:val="009F6470"/>
    <w:rsid w:val="009F661E"/>
    <w:rsid w:val="009F665F"/>
    <w:rsid w:val="009F6780"/>
    <w:rsid w:val="009F679E"/>
    <w:rsid w:val="009F6876"/>
    <w:rsid w:val="009F6896"/>
    <w:rsid w:val="009F6897"/>
    <w:rsid w:val="009F6A60"/>
    <w:rsid w:val="009F6C8B"/>
    <w:rsid w:val="009F6C91"/>
    <w:rsid w:val="009F6EC8"/>
    <w:rsid w:val="009F6F05"/>
    <w:rsid w:val="009F710C"/>
    <w:rsid w:val="009F7153"/>
    <w:rsid w:val="009F7332"/>
    <w:rsid w:val="009F7364"/>
    <w:rsid w:val="009F744B"/>
    <w:rsid w:val="009F74AE"/>
    <w:rsid w:val="009F79A7"/>
    <w:rsid w:val="00A0027B"/>
    <w:rsid w:val="00A002D1"/>
    <w:rsid w:val="00A00322"/>
    <w:rsid w:val="00A00324"/>
    <w:rsid w:val="00A0037D"/>
    <w:rsid w:val="00A005DE"/>
    <w:rsid w:val="00A008DA"/>
    <w:rsid w:val="00A0096B"/>
    <w:rsid w:val="00A00C63"/>
    <w:rsid w:val="00A00DDB"/>
    <w:rsid w:val="00A0119C"/>
    <w:rsid w:val="00A012CF"/>
    <w:rsid w:val="00A0133A"/>
    <w:rsid w:val="00A016C6"/>
    <w:rsid w:val="00A016CD"/>
    <w:rsid w:val="00A01736"/>
    <w:rsid w:val="00A01763"/>
    <w:rsid w:val="00A0185D"/>
    <w:rsid w:val="00A01989"/>
    <w:rsid w:val="00A01A40"/>
    <w:rsid w:val="00A01CDA"/>
    <w:rsid w:val="00A01D05"/>
    <w:rsid w:val="00A01D20"/>
    <w:rsid w:val="00A01D6B"/>
    <w:rsid w:val="00A01F3F"/>
    <w:rsid w:val="00A02096"/>
    <w:rsid w:val="00A02124"/>
    <w:rsid w:val="00A0235F"/>
    <w:rsid w:val="00A02455"/>
    <w:rsid w:val="00A02620"/>
    <w:rsid w:val="00A026A6"/>
    <w:rsid w:val="00A0270D"/>
    <w:rsid w:val="00A029CC"/>
    <w:rsid w:val="00A02E9A"/>
    <w:rsid w:val="00A02F6B"/>
    <w:rsid w:val="00A0303A"/>
    <w:rsid w:val="00A0304F"/>
    <w:rsid w:val="00A03101"/>
    <w:rsid w:val="00A035B5"/>
    <w:rsid w:val="00A035E0"/>
    <w:rsid w:val="00A03737"/>
    <w:rsid w:val="00A03886"/>
    <w:rsid w:val="00A0392D"/>
    <w:rsid w:val="00A03C75"/>
    <w:rsid w:val="00A03ED8"/>
    <w:rsid w:val="00A03EDD"/>
    <w:rsid w:val="00A04178"/>
    <w:rsid w:val="00A04362"/>
    <w:rsid w:val="00A043C7"/>
    <w:rsid w:val="00A04438"/>
    <w:rsid w:val="00A0467E"/>
    <w:rsid w:val="00A046E9"/>
    <w:rsid w:val="00A048D6"/>
    <w:rsid w:val="00A04C05"/>
    <w:rsid w:val="00A04C47"/>
    <w:rsid w:val="00A052ED"/>
    <w:rsid w:val="00A054EB"/>
    <w:rsid w:val="00A0553E"/>
    <w:rsid w:val="00A0587E"/>
    <w:rsid w:val="00A0593D"/>
    <w:rsid w:val="00A05A10"/>
    <w:rsid w:val="00A05A32"/>
    <w:rsid w:val="00A05A3E"/>
    <w:rsid w:val="00A05CE3"/>
    <w:rsid w:val="00A06005"/>
    <w:rsid w:val="00A060D2"/>
    <w:rsid w:val="00A06125"/>
    <w:rsid w:val="00A0617B"/>
    <w:rsid w:val="00A0645D"/>
    <w:rsid w:val="00A064D3"/>
    <w:rsid w:val="00A069D9"/>
    <w:rsid w:val="00A069FF"/>
    <w:rsid w:val="00A06A02"/>
    <w:rsid w:val="00A06B49"/>
    <w:rsid w:val="00A06FB3"/>
    <w:rsid w:val="00A0706D"/>
    <w:rsid w:val="00A07088"/>
    <w:rsid w:val="00A072DC"/>
    <w:rsid w:val="00A074C0"/>
    <w:rsid w:val="00A07532"/>
    <w:rsid w:val="00A0770F"/>
    <w:rsid w:val="00A07763"/>
    <w:rsid w:val="00A07926"/>
    <w:rsid w:val="00A07A41"/>
    <w:rsid w:val="00A07E49"/>
    <w:rsid w:val="00A1002C"/>
    <w:rsid w:val="00A1023B"/>
    <w:rsid w:val="00A10281"/>
    <w:rsid w:val="00A102D6"/>
    <w:rsid w:val="00A10452"/>
    <w:rsid w:val="00A104FB"/>
    <w:rsid w:val="00A10539"/>
    <w:rsid w:val="00A10675"/>
    <w:rsid w:val="00A109BB"/>
    <w:rsid w:val="00A10CD6"/>
    <w:rsid w:val="00A10DDD"/>
    <w:rsid w:val="00A1131D"/>
    <w:rsid w:val="00A114B1"/>
    <w:rsid w:val="00A117F2"/>
    <w:rsid w:val="00A1187D"/>
    <w:rsid w:val="00A118DA"/>
    <w:rsid w:val="00A119A0"/>
    <w:rsid w:val="00A11B10"/>
    <w:rsid w:val="00A11CF6"/>
    <w:rsid w:val="00A11EB3"/>
    <w:rsid w:val="00A11FCE"/>
    <w:rsid w:val="00A121B4"/>
    <w:rsid w:val="00A122E0"/>
    <w:rsid w:val="00A126E9"/>
    <w:rsid w:val="00A127BE"/>
    <w:rsid w:val="00A12914"/>
    <w:rsid w:val="00A12972"/>
    <w:rsid w:val="00A1299A"/>
    <w:rsid w:val="00A129DF"/>
    <w:rsid w:val="00A12A94"/>
    <w:rsid w:val="00A12C65"/>
    <w:rsid w:val="00A12CA4"/>
    <w:rsid w:val="00A12E60"/>
    <w:rsid w:val="00A12E76"/>
    <w:rsid w:val="00A12ECD"/>
    <w:rsid w:val="00A1313E"/>
    <w:rsid w:val="00A132A6"/>
    <w:rsid w:val="00A1333F"/>
    <w:rsid w:val="00A133A6"/>
    <w:rsid w:val="00A13565"/>
    <w:rsid w:val="00A13573"/>
    <w:rsid w:val="00A13822"/>
    <w:rsid w:val="00A13A7D"/>
    <w:rsid w:val="00A13A99"/>
    <w:rsid w:val="00A13E01"/>
    <w:rsid w:val="00A13E9C"/>
    <w:rsid w:val="00A13FD2"/>
    <w:rsid w:val="00A14254"/>
    <w:rsid w:val="00A142BA"/>
    <w:rsid w:val="00A1437B"/>
    <w:rsid w:val="00A149ED"/>
    <w:rsid w:val="00A14A33"/>
    <w:rsid w:val="00A14C39"/>
    <w:rsid w:val="00A14E83"/>
    <w:rsid w:val="00A14F52"/>
    <w:rsid w:val="00A14FC2"/>
    <w:rsid w:val="00A15101"/>
    <w:rsid w:val="00A15257"/>
    <w:rsid w:val="00A15960"/>
    <w:rsid w:val="00A15B21"/>
    <w:rsid w:val="00A15E61"/>
    <w:rsid w:val="00A15F30"/>
    <w:rsid w:val="00A1601D"/>
    <w:rsid w:val="00A16071"/>
    <w:rsid w:val="00A16139"/>
    <w:rsid w:val="00A16230"/>
    <w:rsid w:val="00A1647F"/>
    <w:rsid w:val="00A1663E"/>
    <w:rsid w:val="00A16792"/>
    <w:rsid w:val="00A16C81"/>
    <w:rsid w:val="00A16E13"/>
    <w:rsid w:val="00A16E2F"/>
    <w:rsid w:val="00A16EA5"/>
    <w:rsid w:val="00A170BF"/>
    <w:rsid w:val="00A1711D"/>
    <w:rsid w:val="00A1734A"/>
    <w:rsid w:val="00A1741E"/>
    <w:rsid w:val="00A17459"/>
    <w:rsid w:val="00A17468"/>
    <w:rsid w:val="00A17509"/>
    <w:rsid w:val="00A17658"/>
    <w:rsid w:val="00A176D8"/>
    <w:rsid w:val="00A178B3"/>
    <w:rsid w:val="00A178BA"/>
    <w:rsid w:val="00A178F0"/>
    <w:rsid w:val="00A17CCD"/>
    <w:rsid w:val="00A17D27"/>
    <w:rsid w:val="00A17D9D"/>
    <w:rsid w:val="00A182FC"/>
    <w:rsid w:val="00A200E0"/>
    <w:rsid w:val="00A20151"/>
    <w:rsid w:val="00A20163"/>
    <w:rsid w:val="00A202D6"/>
    <w:rsid w:val="00A203EE"/>
    <w:rsid w:val="00A2046E"/>
    <w:rsid w:val="00A204DB"/>
    <w:rsid w:val="00A206DB"/>
    <w:rsid w:val="00A208E2"/>
    <w:rsid w:val="00A2090A"/>
    <w:rsid w:val="00A20D05"/>
    <w:rsid w:val="00A20DC1"/>
    <w:rsid w:val="00A20E8A"/>
    <w:rsid w:val="00A20EB5"/>
    <w:rsid w:val="00A2102E"/>
    <w:rsid w:val="00A2104B"/>
    <w:rsid w:val="00A212F1"/>
    <w:rsid w:val="00A2133C"/>
    <w:rsid w:val="00A213A8"/>
    <w:rsid w:val="00A21A3C"/>
    <w:rsid w:val="00A21C72"/>
    <w:rsid w:val="00A21CBF"/>
    <w:rsid w:val="00A223A1"/>
    <w:rsid w:val="00A22570"/>
    <w:rsid w:val="00A2265E"/>
    <w:rsid w:val="00A22957"/>
    <w:rsid w:val="00A22AB4"/>
    <w:rsid w:val="00A22E8A"/>
    <w:rsid w:val="00A2311B"/>
    <w:rsid w:val="00A233CD"/>
    <w:rsid w:val="00A23406"/>
    <w:rsid w:val="00A23468"/>
    <w:rsid w:val="00A23472"/>
    <w:rsid w:val="00A23523"/>
    <w:rsid w:val="00A23587"/>
    <w:rsid w:val="00A236EF"/>
    <w:rsid w:val="00A237A3"/>
    <w:rsid w:val="00A237E0"/>
    <w:rsid w:val="00A23BC4"/>
    <w:rsid w:val="00A23EE9"/>
    <w:rsid w:val="00A23F77"/>
    <w:rsid w:val="00A24289"/>
    <w:rsid w:val="00A242A0"/>
    <w:rsid w:val="00A24349"/>
    <w:rsid w:val="00A2445A"/>
    <w:rsid w:val="00A24980"/>
    <w:rsid w:val="00A24AA2"/>
    <w:rsid w:val="00A24AE2"/>
    <w:rsid w:val="00A24D09"/>
    <w:rsid w:val="00A24EE1"/>
    <w:rsid w:val="00A25255"/>
    <w:rsid w:val="00A255C0"/>
    <w:rsid w:val="00A257C2"/>
    <w:rsid w:val="00A259C8"/>
    <w:rsid w:val="00A259ED"/>
    <w:rsid w:val="00A25A04"/>
    <w:rsid w:val="00A25A49"/>
    <w:rsid w:val="00A25AFC"/>
    <w:rsid w:val="00A25D25"/>
    <w:rsid w:val="00A2628F"/>
    <w:rsid w:val="00A26309"/>
    <w:rsid w:val="00A2666E"/>
    <w:rsid w:val="00A26A26"/>
    <w:rsid w:val="00A26A3C"/>
    <w:rsid w:val="00A26C6A"/>
    <w:rsid w:val="00A26E01"/>
    <w:rsid w:val="00A26EC0"/>
    <w:rsid w:val="00A27134"/>
    <w:rsid w:val="00A27172"/>
    <w:rsid w:val="00A2719F"/>
    <w:rsid w:val="00A273AD"/>
    <w:rsid w:val="00A27432"/>
    <w:rsid w:val="00A27458"/>
    <w:rsid w:val="00A27694"/>
    <w:rsid w:val="00A27718"/>
    <w:rsid w:val="00A27784"/>
    <w:rsid w:val="00A27986"/>
    <w:rsid w:val="00A27A46"/>
    <w:rsid w:val="00A27E38"/>
    <w:rsid w:val="00A27E7A"/>
    <w:rsid w:val="00A27F48"/>
    <w:rsid w:val="00A27FEB"/>
    <w:rsid w:val="00A3012B"/>
    <w:rsid w:val="00A30270"/>
    <w:rsid w:val="00A302E7"/>
    <w:rsid w:val="00A303D5"/>
    <w:rsid w:val="00A303E0"/>
    <w:rsid w:val="00A30AC9"/>
    <w:rsid w:val="00A30B17"/>
    <w:rsid w:val="00A30B22"/>
    <w:rsid w:val="00A30B3B"/>
    <w:rsid w:val="00A30C5A"/>
    <w:rsid w:val="00A30D19"/>
    <w:rsid w:val="00A30F7B"/>
    <w:rsid w:val="00A31170"/>
    <w:rsid w:val="00A31451"/>
    <w:rsid w:val="00A316BF"/>
    <w:rsid w:val="00A31C0F"/>
    <w:rsid w:val="00A31F3E"/>
    <w:rsid w:val="00A3201F"/>
    <w:rsid w:val="00A3239C"/>
    <w:rsid w:val="00A3243A"/>
    <w:rsid w:val="00A325F2"/>
    <w:rsid w:val="00A325FD"/>
    <w:rsid w:val="00A3265E"/>
    <w:rsid w:val="00A326BF"/>
    <w:rsid w:val="00A328DE"/>
    <w:rsid w:val="00A32935"/>
    <w:rsid w:val="00A32BC7"/>
    <w:rsid w:val="00A32C57"/>
    <w:rsid w:val="00A32D42"/>
    <w:rsid w:val="00A33055"/>
    <w:rsid w:val="00A330E9"/>
    <w:rsid w:val="00A333E4"/>
    <w:rsid w:val="00A335B7"/>
    <w:rsid w:val="00A33636"/>
    <w:rsid w:val="00A33737"/>
    <w:rsid w:val="00A33968"/>
    <w:rsid w:val="00A33A94"/>
    <w:rsid w:val="00A33C04"/>
    <w:rsid w:val="00A33D0E"/>
    <w:rsid w:val="00A33E2A"/>
    <w:rsid w:val="00A33FCD"/>
    <w:rsid w:val="00A34087"/>
    <w:rsid w:val="00A34257"/>
    <w:rsid w:val="00A343C2"/>
    <w:rsid w:val="00A34432"/>
    <w:rsid w:val="00A3475A"/>
    <w:rsid w:val="00A347A1"/>
    <w:rsid w:val="00A3516A"/>
    <w:rsid w:val="00A351CC"/>
    <w:rsid w:val="00A351D9"/>
    <w:rsid w:val="00A3537D"/>
    <w:rsid w:val="00A35512"/>
    <w:rsid w:val="00A3584D"/>
    <w:rsid w:val="00A358EB"/>
    <w:rsid w:val="00A35A6A"/>
    <w:rsid w:val="00A35CA0"/>
    <w:rsid w:val="00A35ECD"/>
    <w:rsid w:val="00A361CD"/>
    <w:rsid w:val="00A364A7"/>
    <w:rsid w:val="00A36700"/>
    <w:rsid w:val="00A3680B"/>
    <w:rsid w:val="00A368C4"/>
    <w:rsid w:val="00A36926"/>
    <w:rsid w:val="00A36CAE"/>
    <w:rsid w:val="00A36CE3"/>
    <w:rsid w:val="00A36F64"/>
    <w:rsid w:val="00A37159"/>
    <w:rsid w:val="00A372C2"/>
    <w:rsid w:val="00A3744F"/>
    <w:rsid w:val="00A3764C"/>
    <w:rsid w:val="00A379FA"/>
    <w:rsid w:val="00A37AE4"/>
    <w:rsid w:val="00A37DC2"/>
    <w:rsid w:val="00A37E1A"/>
    <w:rsid w:val="00A4019A"/>
    <w:rsid w:val="00A402C2"/>
    <w:rsid w:val="00A406D6"/>
    <w:rsid w:val="00A4089C"/>
    <w:rsid w:val="00A40E09"/>
    <w:rsid w:val="00A40EC8"/>
    <w:rsid w:val="00A40FCC"/>
    <w:rsid w:val="00A40FF2"/>
    <w:rsid w:val="00A41154"/>
    <w:rsid w:val="00A4119D"/>
    <w:rsid w:val="00A414D1"/>
    <w:rsid w:val="00A41BA6"/>
    <w:rsid w:val="00A41E35"/>
    <w:rsid w:val="00A41E8D"/>
    <w:rsid w:val="00A41F3D"/>
    <w:rsid w:val="00A41FE3"/>
    <w:rsid w:val="00A4229D"/>
    <w:rsid w:val="00A42337"/>
    <w:rsid w:val="00A423B6"/>
    <w:rsid w:val="00A4273A"/>
    <w:rsid w:val="00A4281D"/>
    <w:rsid w:val="00A42879"/>
    <w:rsid w:val="00A428DA"/>
    <w:rsid w:val="00A42A31"/>
    <w:rsid w:val="00A42C27"/>
    <w:rsid w:val="00A42D5D"/>
    <w:rsid w:val="00A42E5F"/>
    <w:rsid w:val="00A431D4"/>
    <w:rsid w:val="00A4327B"/>
    <w:rsid w:val="00A433D4"/>
    <w:rsid w:val="00A43441"/>
    <w:rsid w:val="00A43456"/>
    <w:rsid w:val="00A43CC0"/>
    <w:rsid w:val="00A43D45"/>
    <w:rsid w:val="00A442E8"/>
    <w:rsid w:val="00A444FC"/>
    <w:rsid w:val="00A44529"/>
    <w:rsid w:val="00A44886"/>
    <w:rsid w:val="00A448C0"/>
    <w:rsid w:val="00A44B5F"/>
    <w:rsid w:val="00A44CD9"/>
    <w:rsid w:val="00A44DF4"/>
    <w:rsid w:val="00A44EC0"/>
    <w:rsid w:val="00A44FAC"/>
    <w:rsid w:val="00A4510A"/>
    <w:rsid w:val="00A4544B"/>
    <w:rsid w:val="00A4556D"/>
    <w:rsid w:val="00A45671"/>
    <w:rsid w:val="00A4571E"/>
    <w:rsid w:val="00A457D4"/>
    <w:rsid w:val="00A459A4"/>
    <w:rsid w:val="00A461CB"/>
    <w:rsid w:val="00A463FB"/>
    <w:rsid w:val="00A46638"/>
    <w:rsid w:val="00A466FD"/>
    <w:rsid w:val="00A46711"/>
    <w:rsid w:val="00A4688D"/>
    <w:rsid w:val="00A46A61"/>
    <w:rsid w:val="00A46B83"/>
    <w:rsid w:val="00A46C04"/>
    <w:rsid w:val="00A47361"/>
    <w:rsid w:val="00A4751B"/>
    <w:rsid w:val="00A478E8"/>
    <w:rsid w:val="00A47938"/>
    <w:rsid w:val="00A47A60"/>
    <w:rsid w:val="00A47AF1"/>
    <w:rsid w:val="00A47BBA"/>
    <w:rsid w:val="00A47BE2"/>
    <w:rsid w:val="00A47D60"/>
    <w:rsid w:val="00A47F89"/>
    <w:rsid w:val="00A5000A"/>
    <w:rsid w:val="00A50114"/>
    <w:rsid w:val="00A502E0"/>
    <w:rsid w:val="00A50329"/>
    <w:rsid w:val="00A50448"/>
    <w:rsid w:val="00A50A08"/>
    <w:rsid w:val="00A50C03"/>
    <w:rsid w:val="00A50C38"/>
    <w:rsid w:val="00A50E2F"/>
    <w:rsid w:val="00A510A4"/>
    <w:rsid w:val="00A511A0"/>
    <w:rsid w:val="00A516AD"/>
    <w:rsid w:val="00A51A45"/>
    <w:rsid w:val="00A51A5E"/>
    <w:rsid w:val="00A51AF2"/>
    <w:rsid w:val="00A51D9E"/>
    <w:rsid w:val="00A51E04"/>
    <w:rsid w:val="00A51E37"/>
    <w:rsid w:val="00A52290"/>
    <w:rsid w:val="00A52334"/>
    <w:rsid w:val="00A52535"/>
    <w:rsid w:val="00A5285D"/>
    <w:rsid w:val="00A52A18"/>
    <w:rsid w:val="00A52A9E"/>
    <w:rsid w:val="00A52ADB"/>
    <w:rsid w:val="00A52AEF"/>
    <w:rsid w:val="00A53081"/>
    <w:rsid w:val="00A530A2"/>
    <w:rsid w:val="00A5324A"/>
    <w:rsid w:val="00A53306"/>
    <w:rsid w:val="00A5336B"/>
    <w:rsid w:val="00A535EE"/>
    <w:rsid w:val="00A535F2"/>
    <w:rsid w:val="00A53668"/>
    <w:rsid w:val="00A537F4"/>
    <w:rsid w:val="00A53829"/>
    <w:rsid w:val="00A53C19"/>
    <w:rsid w:val="00A5420D"/>
    <w:rsid w:val="00A54550"/>
    <w:rsid w:val="00A545FD"/>
    <w:rsid w:val="00A546FE"/>
    <w:rsid w:val="00A5478F"/>
    <w:rsid w:val="00A54871"/>
    <w:rsid w:val="00A549D3"/>
    <w:rsid w:val="00A54DDF"/>
    <w:rsid w:val="00A54E7E"/>
    <w:rsid w:val="00A54F69"/>
    <w:rsid w:val="00A55419"/>
    <w:rsid w:val="00A5545E"/>
    <w:rsid w:val="00A555A0"/>
    <w:rsid w:val="00A5593D"/>
    <w:rsid w:val="00A55D17"/>
    <w:rsid w:val="00A55F72"/>
    <w:rsid w:val="00A55FE7"/>
    <w:rsid w:val="00A56049"/>
    <w:rsid w:val="00A56183"/>
    <w:rsid w:val="00A5637E"/>
    <w:rsid w:val="00A563C4"/>
    <w:rsid w:val="00A5640C"/>
    <w:rsid w:val="00A5668B"/>
    <w:rsid w:val="00A56847"/>
    <w:rsid w:val="00A56E68"/>
    <w:rsid w:val="00A572F9"/>
    <w:rsid w:val="00A574F6"/>
    <w:rsid w:val="00A577C6"/>
    <w:rsid w:val="00A5781F"/>
    <w:rsid w:val="00A57B14"/>
    <w:rsid w:val="00A57B87"/>
    <w:rsid w:val="00A57BA4"/>
    <w:rsid w:val="00A57DEC"/>
    <w:rsid w:val="00A57E28"/>
    <w:rsid w:val="00A57FB0"/>
    <w:rsid w:val="00A5BDAA"/>
    <w:rsid w:val="00A6009B"/>
    <w:rsid w:val="00A600E6"/>
    <w:rsid w:val="00A6015D"/>
    <w:rsid w:val="00A6035D"/>
    <w:rsid w:val="00A603D5"/>
    <w:rsid w:val="00A603DE"/>
    <w:rsid w:val="00A6063D"/>
    <w:rsid w:val="00A60668"/>
    <w:rsid w:val="00A60847"/>
    <w:rsid w:val="00A60A4E"/>
    <w:rsid w:val="00A60AFC"/>
    <w:rsid w:val="00A60C05"/>
    <w:rsid w:val="00A6138C"/>
    <w:rsid w:val="00A613AF"/>
    <w:rsid w:val="00A61447"/>
    <w:rsid w:val="00A6144D"/>
    <w:rsid w:val="00A61766"/>
    <w:rsid w:val="00A617F9"/>
    <w:rsid w:val="00A618CB"/>
    <w:rsid w:val="00A61911"/>
    <w:rsid w:val="00A61936"/>
    <w:rsid w:val="00A61B5D"/>
    <w:rsid w:val="00A61BC7"/>
    <w:rsid w:val="00A61BEE"/>
    <w:rsid w:val="00A61CF3"/>
    <w:rsid w:val="00A62001"/>
    <w:rsid w:val="00A62363"/>
    <w:rsid w:val="00A6270F"/>
    <w:rsid w:val="00A62902"/>
    <w:rsid w:val="00A62AF8"/>
    <w:rsid w:val="00A62B4C"/>
    <w:rsid w:val="00A62BD0"/>
    <w:rsid w:val="00A62C95"/>
    <w:rsid w:val="00A62CF5"/>
    <w:rsid w:val="00A62D01"/>
    <w:rsid w:val="00A63192"/>
    <w:rsid w:val="00A631AA"/>
    <w:rsid w:val="00A63386"/>
    <w:rsid w:val="00A633CC"/>
    <w:rsid w:val="00A63754"/>
    <w:rsid w:val="00A6379D"/>
    <w:rsid w:val="00A637A6"/>
    <w:rsid w:val="00A63948"/>
    <w:rsid w:val="00A63A96"/>
    <w:rsid w:val="00A63E76"/>
    <w:rsid w:val="00A644BF"/>
    <w:rsid w:val="00A64594"/>
    <w:rsid w:val="00A646A3"/>
    <w:rsid w:val="00A6477E"/>
    <w:rsid w:val="00A64877"/>
    <w:rsid w:val="00A648E7"/>
    <w:rsid w:val="00A64A49"/>
    <w:rsid w:val="00A64A62"/>
    <w:rsid w:val="00A64C42"/>
    <w:rsid w:val="00A64E45"/>
    <w:rsid w:val="00A64EBB"/>
    <w:rsid w:val="00A64F7A"/>
    <w:rsid w:val="00A64FEF"/>
    <w:rsid w:val="00A651F5"/>
    <w:rsid w:val="00A654E6"/>
    <w:rsid w:val="00A6554A"/>
    <w:rsid w:val="00A6563A"/>
    <w:rsid w:val="00A6583C"/>
    <w:rsid w:val="00A658C7"/>
    <w:rsid w:val="00A659A0"/>
    <w:rsid w:val="00A65B05"/>
    <w:rsid w:val="00A65BF9"/>
    <w:rsid w:val="00A65C09"/>
    <w:rsid w:val="00A65F2F"/>
    <w:rsid w:val="00A6612E"/>
    <w:rsid w:val="00A6631F"/>
    <w:rsid w:val="00A666B9"/>
    <w:rsid w:val="00A6675E"/>
    <w:rsid w:val="00A66791"/>
    <w:rsid w:val="00A667C7"/>
    <w:rsid w:val="00A66872"/>
    <w:rsid w:val="00A66A03"/>
    <w:rsid w:val="00A66A29"/>
    <w:rsid w:val="00A66B4C"/>
    <w:rsid w:val="00A66B78"/>
    <w:rsid w:val="00A66B8F"/>
    <w:rsid w:val="00A66BBA"/>
    <w:rsid w:val="00A66BFF"/>
    <w:rsid w:val="00A66C88"/>
    <w:rsid w:val="00A67041"/>
    <w:rsid w:val="00A673BC"/>
    <w:rsid w:val="00A674B1"/>
    <w:rsid w:val="00A675C6"/>
    <w:rsid w:val="00A67650"/>
    <w:rsid w:val="00A7004D"/>
    <w:rsid w:val="00A701AB"/>
    <w:rsid w:val="00A70451"/>
    <w:rsid w:val="00A7045C"/>
    <w:rsid w:val="00A70576"/>
    <w:rsid w:val="00A70590"/>
    <w:rsid w:val="00A70710"/>
    <w:rsid w:val="00A70B4D"/>
    <w:rsid w:val="00A70D29"/>
    <w:rsid w:val="00A70FE4"/>
    <w:rsid w:val="00A710EB"/>
    <w:rsid w:val="00A71138"/>
    <w:rsid w:val="00A7128F"/>
    <w:rsid w:val="00A7139B"/>
    <w:rsid w:val="00A71752"/>
    <w:rsid w:val="00A7181F"/>
    <w:rsid w:val="00A71E36"/>
    <w:rsid w:val="00A71F78"/>
    <w:rsid w:val="00A72082"/>
    <w:rsid w:val="00A72219"/>
    <w:rsid w:val="00A72399"/>
    <w:rsid w:val="00A723AA"/>
    <w:rsid w:val="00A7258F"/>
    <w:rsid w:val="00A726A7"/>
    <w:rsid w:val="00A72744"/>
    <w:rsid w:val="00A72970"/>
    <w:rsid w:val="00A72972"/>
    <w:rsid w:val="00A72F12"/>
    <w:rsid w:val="00A72F5F"/>
    <w:rsid w:val="00A72F82"/>
    <w:rsid w:val="00A72FFA"/>
    <w:rsid w:val="00A73030"/>
    <w:rsid w:val="00A73170"/>
    <w:rsid w:val="00A7338D"/>
    <w:rsid w:val="00A73880"/>
    <w:rsid w:val="00A73919"/>
    <w:rsid w:val="00A7392E"/>
    <w:rsid w:val="00A73961"/>
    <w:rsid w:val="00A73986"/>
    <w:rsid w:val="00A73DF7"/>
    <w:rsid w:val="00A74056"/>
    <w:rsid w:val="00A7405D"/>
    <w:rsid w:val="00A742B2"/>
    <w:rsid w:val="00A746C8"/>
    <w:rsid w:val="00A747F3"/>
    <w:rsid w:val="00A74878"/>
    <w:rsid w:val="00A74FA2"/>
    <w:rsid w:val="00A7538E"/>
    <w:rsid w:val="00A7543D"/>
    <w:rsid w:val="00A754FD"/>
    <w:rsid w:val="00A758DB"/>
    <w:rsid w:val="00A75C06"/>
    <w:rsid w:val="00A75CC2"/>
    <w:rsid w:val="00A75E81"/>
    <w:rsid w:val="00A75EC2"/>
    <w:rsid w:val="00A75EF0"/>
    <w:rsid w:val="00A7606D"/>
    <w:rsid w:val="00A76145"/>
    <w:rsid w:val="00A76215"/>
    <w:rsid w:val="00A76344"/>
    <w:rsid w:val="00A765AF"/>
    <w:rsid w:val="00A76A4C"/>
    <w:rsid w:val="00A76B29"/>
    <w:rsid w:val="00A76E59"/>
    <w:rsid w:val="00A76F19"/>
    <w:rsid w:val="00A77153"/>
    <w:rsid w:val="00A7715B"/>
    <w:rsid w:val="00A771AC"/>
    <w:rsid w:val="00A77204"/>
    <w:rsid w:val="00A77368"/>
    <w:rsid w:val="00A773AE"/>
    <w:rsid w:val="00A773C3"/>
    <w:rsid w:val="00A77487"/>
    <w:rsid w:val="00A7755B"/>
    <w:rsid w:val="00A7755F"/>
    <w:rsid w:val="00A776B6"/>
    <w:rsid w:val="00A77AA4"/>
    <w:rsid w:val="00A77FA1"/>
    <w:rsid w:val="00A80506"/>
    <w:rsid w:val="00A808FE"/>
    <w:rsid w:val="00A80AB2"/>
    <w:rsid w:val="00A80D5C"/>
    <w:rsid w:val="00A8120D"/>
    <w:rsid w:val="00A8151B"/>
    <w:rsid w:val="00A8157C"/>
    <w:rsid w:val="00A81625"/>
    <w:rsid w:val="00A81668"/>
    <w:rsid w:val="00A817DB"/>
    <w:rsid w:val="00A81A35"/>
    <w:rsid w:val="00A81C8B"/>
    <w:rsid w:val="00A81CB9"/>
    <w:rsid w:val="00A81CE3"/>
    <w:rsid w:val="00A821DF"/>
    <w:rsid w:val="00A8245F"/>
    <w:rsid w:val="00A82484"/>
    <w:rsid w:val="00A826DE"/>
    <w:rsid w:val="00A826E0"/>
    <w:rsid w:val="00A82725"/>
    <w:rsid w:val="00A82848"/>
    <w:rsid w:val="00A828BF"/>
    <w:rsid w:val="00A82A0B"/>
    <w:rsid w:val="00A82A5F"/>
    <w:rsid w:val="00A82AB6"/>
    <w:rsid w:val="00A82DE3"/>
    <w:rsid w:val="00A82F54"/>
    <w:rsid w:val="00A8309A"/>
    <w:rsid w:val="00A83160"/>
    <w:rsid w:val="00A832C9"/>
    <w:rsid w:val="00A836B6"/>
    <w:rsid w:val="00A837D0"/>
    <w:rsid w:val="00A83817"/>
    <w:rsid w:val="00A83903"/>
    <w:rsid w:val="00A83B7E"/>
    <w:rsid w:val="00A84071"/>
    <w:rsid w:val="00A842FC"/>
    <w:rsid w:val="00A8462C"/>
    <w:rsid w:val="00A846ED"/>
    <w:rsid w:val="00A8471D"/>
    <w:rsid w:val="00A8472C"/>
    <w:rsid w:val="00A8478A"/>
    <w:rsid w:val="00A8483F"/>
    <w:rsid w:val="00A849E4"/>
    <w:rsid w:val="00A8510D"/>
    <w:rsid w:val="00A85127"/>
    <w:rsid w:val="00A85294"/>
    <w:rsid w:val="00A855A8"/>
    <w:rsid w:val="00A855FC"/>
    <w:rsid w:val="00A856AD"/>
    <w:rsid w:val="00A85755"/>
    <w:rsid w:val="00A85A85"/>
    <w:rsid w:val="00A85B0F"/>
    <w:rsid w:val="00A85E44"/>
    <w:rsid w:val="00A85EB3"/>
    <w:rsid w:val="00A860DF"/>
    <w:rsid w:val="00A860EF"/>
    <w:rsid w:val="00A86111"/>
    <w:rsid w:val="00A8615F"/>
    <w:rsid w:val="00A8627B"/>
    <w:rsid w:val="00A86517"/>
    <w:rsid w:val="00A8651A"/>
    <w:rsid w:val="00A86843"/>
    <w:rsid w:val="00A868EE"/>
    <w:rsid w:val="00A86B71"/>
    <w:rsid w:val="00A86BF5"/>
    <w:rsid w:val="00A86D15"/>
    <w:rsid w:val="00A86F4A"/>
    <w:rsid w:val="00A87076"/>
    <w:rsid w:val="00A87161"/>
    <w:rsid w:val="00A87214"/>
    <w:rsid w:val="00A8753D"/>
    <w:rsid w:val="00A8754A"/>
    <w:rsid w:val="00A8764E"/>
    <w:rsid w:val="00A8770F"/>
    <w:rsid w:val="00A877B4"/>
    <w:rsid w:val="00A87826"/>
    <w:rsid w:val="00A87A0C"/>
    <w:rsid w:val="00A87A28"/>
    <w:rsid w:val="00A87C53"/>
    <w:rsid w:val="00A87CC8"/>
    <w:rsid w:val="00A87E11"/>
    <w:rsid w:val="00A87E14"/>
    <w:rsid w:val="00A901A1"/>
    <w:rsid w:val="00A90240"/>
    <w:rsid w:val="00A90307"/>
    <w:rsid w:val="00A90381"/>
    <w:rsid w:val="00A9045C"/>
    <w:rsid w:val="00A9081F"/>
    <w:rsid w:val="00A90891"/>
    <w:rsid w:val="00A909C9"/>
    <w:rsid w:val="00A90A29"/>
    <w:rsid w:val="00A90B9B"/>
    <w:rsid w:val="00A90CF0"/>
    <w:rsid w:val="00A90E33"/>
    <w:rsid w:val="00A90EF5"/>
    <w:rsid w:val="00A90F0B"/>
    <w:rsid w:val="00A90F87"/>
    <w:rsid w:val="00A91029"/>
    <w:rsid w:val="00A91241"/>
    <w:rsid w:val="00A912F5"/>
    <w:rsid w:val="00A91548"/>
    <w:rsid w:val="00A917CC"/>
    <w:rsid w:val="00A917D1"/>
    <w:rsid w:val="00A91874"/>
    <w:rsid w:val="00A91AA9"/>
    <w:rsid w:val="00A91CBF"/>
    <w:rsid w:val="00A91D50"/>
    <w:rsid w:val="00A91F7B"/>
    <w:rsid w:val="00A92165"/>
    <w:rsid w:val="00A9259D"/>
    <w:rsid w:val="00A9278F"/>
    <w:rsid w:val="00A9295A"/>
    <w:rsid w:val="00A92A21"/>
    <w:rsid w:val="00A92A4F"/>
    <w:rsid w:val="00A92B83"/>
    <w:rsid w:val="00A92B8C"/>
    <w:rsid w:val="00A92CC8"/>
    <w:rsid w:val="00A931DE"/>
    <w:rsid w:val="00A9338A"/>
    <w:rsid w:val="00A93767"/>
    <w:rsid w:val="00A9382E"/>
    <w:rsid w:val="00A93884"/>
    <w:rsid w:val="00A93B2B"/>
    <w:rsid w:val="00A93B85"/>
    <w:rsid w:val="00A93C9F"/>
    <w:rsid w:val="00A93CE9"/>
    <w:rsid w:val="00A93D60"/>
    <w:rsid w:val="00A93F57"/>
    <w:rsid w:val="00A94105"/>
    <w:rsid w:val="00A94298"/>
    <w:rsid w:val="00A942DA"/>
    <w:rsid w:val="00A947A5"/>
    <w:rsid w:val="00A94822"/>
    <w:rsid w:val="00A94DA7"/>
    <w:rsid w:val="00A94DEF"/>
    <w:rsid w:val="00A94E12"/>
    <w:rsid w:val="00A94ECF"/>
    <w:rsid w:val="00A954A1"/>
    <w:rsid w:val="00A956AC"/>
    <w:rsid w:val="00A9586A"/>
    <w:rsid w:val="00A9586C"/>
    <w:rsid w:val="00A95F6A"/>
    <w:rsid w:val="00A963E1"/>
    <w:rsid w:val="00A967FB"/>
    <w:rsid w:val="00A96866"/>
    <w:rsid w:val="00A96AAE"/>
    <w:rsid w:val="00A96D04"/>
    <w:rsid w:val="00A9703A"/>
    <w:rsid w:val="00A9715E"/>
    <w:rsid w:val="00A971EC"/>
    <w:rsid w:val="00A97505"/>
    <w:rsid w:val="00A97763"/>
    <w:rsid w:val="00A97BD9"/>
    <w:rsid w:val="00A97D92"/>
    <w:rsid w:val="00A97E21"/>
    <w:rsid w:val="00A97E47"/>
    <w:rsid w:val="00A97ECB"/>
    <w:rsid w:val="00AA0326"/>
    <w:rsid w:val="00AA0574"/>
    <w:rsid w:val="00AA066B"/>
    <w:rsid w:val="00AA07CC"/>
    <w:rsid w:val="00AA0807"/>
    <w:rsid w:val="00AA08A9"/>
    <w:rsid w:val="00AA0A42"/>
    <w:rsid w:val="00AA0A76"/>
    <w:rsid w:val="00AA0C25"/>
    <w:rsid w:val="00AA0C86"/>
    <w:rsid w:val="00AA0CE6"/>
    <w:rsid w:val="00AA116F"/>
    <w:rsid w:val="00AA12DC"/>
    <w:rsid w:val="00AA14A1"/>
    <w:rsid w:val="00AA16B8"/>
    <w:rsid w:val="00AA172E"/>
    <w:rsid w:val="00AA1768"/>
    <w:rsid w:val="00AA178F"/>
    <w:rsid w:val="00AA1886"/>
    <w:rsid w:val="00AA19C3"/>
    <w:rsid w:val="00AA1A82"/>
    <w:rsid w:val="00AA1AEF"/>
    <w:rsid w:val="00AA1B3E"/>
    <w:rsid w:val="00AA1BA2"/>
    <w:rsid w:val="00AA1C18"/>
    <w:rsid w:val="00AA1FAF"/>
    <w:rsid w:val="00AA2002"/>
    <w:rsid w:val="00AA20D1"/>
    <w:rsid w:val="00AA2277"/>
    <w:rsid w:val="00AA22A8"/>
    <w:rsid w:val="00AA2312"/>
    <w:rsid w:val="00AA249D"/>
    <w:rsid w:val="00AA2AE7"/>
    <w:rsid w:val="00AA2B27"/>
    <w:rsid w:val="00AA3369"/>
    <w:rsid w:val="00AA34EA"/>
    <w:rsid w:val="00AA3504"/>
    <w:rsid w:val="00AA377C"/>
    <w:rsid w:val="00AA386B"/>
    <w:rsid w:val="00AA3B07"/>
    <w:rsid w:val="00AA3CB2"/>
    <w:rsid w:val="00AA3E1E"/>
    <w:rsid w:val="00AA3F3F"/>
    <w:rsid w:val="00AA4124"/>
    <w:rsid w:val="00AA4421"/>
    <w:rsid w:val="00AA47B1"/>
    <w:rsid w:val="00AA47D2"/>
    <w:rsid w:val="00AA48EA"/>
    <w:rsid w:val="00AA4A31"/>
    <w:rsid w:val="00AA4ACD"/>
    <w:rsid w:val="00AA4ADE"/>
    <w:rsid w:val="00AA4B01"/>
    <w:rsid w:val="00AA4C89"/>
    <w:rsid w:val="00AA4FB2"/>
    <w:rsid w:val="00AA5276"/>
    <w:rsid w:val="00AA52C1"/>
    <w:rsid w:val="00AA52DA"/>
    <w:rsid w:val="00AA5626"/>
    <w:rsid w:val="00AA5689"/>
    <w:rsid w:val="00AA56A8"/>
    <w:rsid w:val="00AA578E"/>
    <w:rsid w:val="00AA57BA"/>
    <w:rsid w:val="00AA58B8"/>
    <w:rsid w:val="00AA5B39"/>
    <w:rsid w:val="00AA5BC4"/>
    <w:rsid w:val="00AA5F9C"/>
    <w:rsid w:val="00AA60D6"/>
    <w:rsid w:val="00AA611C"/>
    <w:rsid w:val="00AA614F"/>
    <w:rsid w:val="00AA61D2"/>
    <w:rsid w:val="00AA625E"/>
    <w:rsid w:val="00AA63F2"/>
    <w:rsid w:val="00AA64AA"/>
    <w:rsid w:val="00AA6511"/>
    <w:rsid w:val="00AA656E"/>
    <w:rsid w:val="00AA67BF"/>
    <w:rsid w:val="00AA6814"/>
    <w:rsid w:val="00AA6C4B"/>
    <w:rsid w:val="00AA6F3C"/>
    <w:rsid w:val="00AA707F"/>
    <w:rsid w:val="00AA708F"/>
    <w:rsid w:val="00AA77A1"/>
    <w:rsid w:val="00AA77AD"/>
    <w:rsid w:val="00AA78BD"/>
    <w:rsid w:val="00AA78D6"/>
    <w:rsid w:val="00AA794C"/>
    <w:rsid w:val="00AA7AA5"/>
    <w:rsid w:val="00AA7BA9"/>
    <w:rsid w:val="00AA7BF1"/>
    <w:rsid w:val="00AA7CAB"/>
    <w:rsid w:val="00AA7CEC"/>
    <w:rsid w:val="00AA7D42"/>
    <w:rsid w:val="00AB0254"/>
    <w:rsid w:val="00AB0572"/>
    <w:rsid w:val="00AB0673"/>
    <w:rsid w:val="00AB0710"/>
    <w:rsid w:val="00AB0713"/>
    <w:rsid w:val="00AB0732"/>
    <w:rsid w:val="00AB0979"/>
    <w:rsid w:val="00AB09B5"/>
    <w:rsid w:val="00AB09EE"/>
    <w:rsid w:val="00AB0B43"/>
    <w:rsid w:val="00AB0BBD"/>
    <w:rsid w:val="00AB0C2F"/>
    <w:rsid w:val="00AB0EBB"/>
    <w:rsid w:val="00AB0ED1"/>
    <w:rsid w:val="00AB1222"/>
    <w:rsid w:val="00AB13E3"/>
    <w:rsid w:val="00AB1667"/>
    <w:rsid w:val="00AB179C"/>
    <w:rsid w:val="00AB1863"/>
    <w:rsid w:val="00AB1A7D"/>
    <w:rsid w:val="00AB1B59"/>
    <w:rsid w:val="00AB1C3C"/>
    <w:rsid w:val="00AB1D7C"/>
    <w:rsid w:val="00AB20BE"/>
    <w:rsid w:val="00AB234C"/>
    <w:rsid w:val="00AB2896"/>
    <w:rsid w:val="00AB2938"/>
    <w:rsid w:val="00AB3028"/>
    <w:rsid w:val="00AB33C4"/>
    <w:rsid w:val="00AB3434"/>
    <w:rsid w:val="00AB34C3"/>
    <w:rsid w:val="00AB34E3"/>
    <w:rsid w:val="00AB3505"/>
    <w:rsid w:val="00AB3630"/>
    <w:rsid w:val="00AB3777"/>
    <w:rsid w:val="00AB3796"/>
    <w:rsid w:val="00AB38C0"/>
    <w:rsid w:val="00AB3993"/>
    <w:rsid w:val="00AB3DA7"/>
    <w:rsid w:val="00AB405E"/>
    <w:rsid w:val="00AB40DE"/>
    <w:rsid w:val="00AB4551"/>
    <w:rsid w:val="00AB47BA"/>
    <w:rsid w:val="00AB4C47"/>
    <w:rsid w:val="00AB4C6D"/>
    <w:rsid w:val="00AB4DBB"/>
    <w:rsid w:val="00AB5150"/>
    <w:rsid w:val="00AB5158"/>
    <w:rsid w:val="00AB5259"/>
    <w:rsid w:val="00AB529F"/>
    <w:rsid w:val="00AB5439"/>
    <w:rsid w:val="00AB5542"/>
    <w:rsid w:val="00AB5724"/>
    <w:rsid w:val="00AB5824"/>
    <w:rsid w:val="00AB5ACE"/>
    <w:rsid w:val="00AB5B9A"/>
    <w:rsid w:val="00AB5BFA"/>
    <w:rsid w:val="00AB5D22"/>
    <w:rsid w:val="00AB5F78"/>
    <w:rsid w:val="00AB660C"/>
    <w:rsid w:val="00AB69C5"/>
    <w:rsid w:val="00AB6A95"/>
    <w:rsid w:val="00AB6D82"/>
    <w:rsid w:val="00AB6F3F"/>
    <w:rsid w:val="00AB6FF3"/>
    <w:rsid w:val="00AB70F6"/>
    <w:rsid w:val="00AB73D1"/>
    <w:rsid w:val="00AB74A9"/>
    <w:rsid w:val="00AB7508"/>
    <w:rsid w:val="00AB75D6"/>
    <w:rsid w:val="00AB76A1"/>
    <w:rsid w:val="00AB76F8"/>
    <w:rsid w:val="00AB792B"/>
    <w:rsid w:val="00AB7939"/>
    <w:rsid w:val="00AB7980"/>
    <w:rsid w:val="00AB79EE"/>
    <w:rsid w:val="00AB7B3E"/>
    <w:rsid w:val="00AB7D32"/>
    <w:rsid w:val="00AB7FBB"/>
    <w:rsid w:val="00AC0162"/>
    <w:rsid w:val="00AC020C"/>
    <w:rsid w:val="00AC032C"/>
    <w:rsid w:val="00AC0369"/>
    <w:rsid w:val="00AC04C4"/>
    <w:rsid w:val="00AC07B1"/>
    <w:rsid w:val="00AC08C5"/>
    <w:rsid w:val="00AC09ED"/>
    <w:rsid w:val="00AC0DC5"/>
    <w:rsid w:val="00AC0DEF"/>
    <w:rsid w:val="00AC0E41"/>
    <w:rsid w:val="00AC0E8D"/>
    <w:rsid w:val="00AC0F9B"/>
    <w:rsid w:val="00AC0FCF"/>
    <w:rsid w:val="00AC1114"/>
    <w:rsid w:val="00AC11BC"/>
    <w:rsid w:val="00AC13B0"/>
    <w:rsid w:val="00AC1869"/>
    <w:rsid w:val="00AC1D42"/>
    <w:rsid w:val="00AC1D87"/>
    <w:rsid w:val="00AC1ED3"/>
    <w:rsid w:val="00AC1EE3"/>
    <w:rsid w:val="00AC2003"/>
    <w:rsid w:val="00AC206E"/>
    <w:rsid w:val="00AC2125"/>
    <w:rsid w:val="00AC2186"/>
    <w:rsid w:val="00AC218C"/>
    <w:rsid w:val="00AC2355"/>
    <w:rsid w:val="00AC23EC"/>
    <w:rsid w:val="00AC25B0"/>
    <w:rsid w:val="00AC25C6"/>
    <w:rsid w:val="00AC2621"/>
    <w:rsid w:val="00AC2829"/>
    <w:rsid w:val="00AC29A0"/>
    <w:rsid w:val="00AC2A5C"/>
    <w:rsid w:val="00AC2B5F"/>
    <w:rsid w:val="00AC2CA4"/>
    <w:rsid w:val="00AC2E75"/>
    <w:rsid w:val="00AC2F9E"/>
    <w:rsid w:val="00AC3134"/>
    <w:rsid w:val="00AC35B9"/>
    <w:rsid w:val="00AC3679"/>
    <w:rsid w:val="00AC3764"/>
    <w:rsid w:val="00AC3785"/>
    <w:rsid w:val="00AC3964"/>
    <w:rsid w:val="00AC39DD"/>
    <w:rsid w:val="00AC3A16"/>
    <w:rsid w:val="00AC3A44"/>
    <w:rsid w:val="00AC3CB3"/>
    <w:rsid w:val="00AC3D23"/>
    <w:rsid w:val="00AC3E2A"/>
    <w:rsid w:val="00AC43B5"/>
    <w:rsid w:val="00AC4440"/>
    <w:rsid w:val="00AC4505"/>
    <w:rsid w:val="00AC465C"/>
    <w:rsid w:val="00AC46A4"/>
    <w:rsid w:val="00AC492E"/>
    <w:rsid w:val="00AC4A53"/>
    <w:rsid w:val="00AC4C6C"/>
    <w:rsid w:val="00AC4E9C"/>
    <w:rsid w:val="00AC4EA2"/>
    <w:rsid w:val="00AC5034"/>
    <w:rsid w:val="00AC512E"/>
    <w:rsid w:val="00AC525C"/>
    <w:rsid w:val="00AC528E"/>
    <w:rsid w:val="00AC5565"/>
    <w:rsid w:val="00AC5743"/>
    <w:rsid w:val="00AC577B"/>
    <w:rsid w:val="00AC5832"/>
    <w:rsid w:val="00AC583A"/>
    <w:rsid w:val="00AC5D4A"/>
    <w:rsid w:val="00AC5F86"/>
    <w:rsid w:val="00AC604A"/>
    <w:rsid w:val="00AC633E"/>
    <w:rsid w:val="00AC63F3"/>
    <w:rsid w:val="00AC64A8"/>
    <w:rsid w:val="00AC64B9"/>
    <w:rsid w:val="00AC6503"/>
    <w:rsid w:val="00AC6658"/>
    <w:rsid w:val="00AC6A8B"/>
    <w:rsid w:val="00AC6A91"/>
    <w:rsid w:val="00AC6AC8"/>
    <w:rsid w:val="00AC6AFE"/>
    <w:rsid w:val="00AC6BD6"/>
    <w:rsid w:val="00AC6DD7"/>
    <w:rsid w:val="00AC6ECD"/>
    <w:rsid w:val="00AC702F"/>
    <w:rsid w:val="00AC717E"/>
    <w:rsid w:val="00AC743F"/>
    <w:rsid w:val="00AC749D"/>
    <w:rsid w:val="00AC7978"/>
    <w:rsid w:val="00AC7AC4"/>
    <w:rsid w:val="00AC7C08"/>
    <w:rsid w:val="00AC7DD2"/>
    <w:rsid w:val="00AC7DD6"/>
    <w:rsid w:val="00AC7E09"/>
    <w:rsid w:val="00AC7F93"/>
    <w:rsid w:val="00AD02C7"/>
    <w:rsid w:val="00AD04A0"/>
    <w:rsid w:val="00AD057F"/>
    <w:rsid w:val="00AD0589"/>
    <w:rsid w:val="00AD0640"/>
    <w:rsid w:val="00AD0696"/>
    <w:rsid w:val="00AD0905"/>
    <w:rsid w:val="00AD09A2"/>
    <w:rsid w:val="00AD0B4C"/>
    <w:rsid w:val="00AD0B85"/>
    <w:rsid w:val="00AD0B94"/>
    <w:rsid w:val="00AD0C00"/>
    <w:rsid w:val="00AD0C8B"/>
    <w:rsid w:val="00AD0D60"/>
    <w:rsid w:val="00AD0D92"/>
    <w:rsid w:val="00AD0DB1"/>
    <w:rsid w:val="00AD1347"/>
    <w:rsid w:val="00AD1692"/>
    <w:rsid w:val="00AD16CA"/>
    <w:rsid w:val="00AD16E2"/>
    <w:rsid w:val="00AD170F"/>
    <w:rsid w:val="00AD1787"/>
    <w:rsid w:val="00AD17CB"/>
    <w:rsid w:val="00AD1867"/>
    <w:rsid w:val="00AD18FC"/>
    <w:rsid w:val="00AD1E75"/>
    <w:rsid w:val="00AD1F95"/>
    <w:rsid w:val="00AD2055"/>
    <w:rsid w:val="00AD21E7"/>
    <w:rsid w:val="00AD2233"/>
    <w:rsid w:val="00AD2423"/>
    <w:rsid w:val="00AD258C"/>
    <w:rsid w:val="00AD28A3"/>
    <w:rsid w:val="00AD2D51"/>
    <w:rsid w:val="00AD2EE3"/>
    <w:rsid w:val="00AD361F"/>
    <w:rsid w:val="00AD3C22"/>
    <w:rsid w:val="00AD3CA3"/>
    <w:rsid w:val="00AD3D35"/>
    <w:rsid w:val="00AD3D9B"/>
    <w:rsid w:val="00AD4040"/>
    <w:rsid w:val="00AD447A"/>
    <w:rsid w:val="00AD46EC"/>
    <w:rsid w:val="00AD4772"/>
    <w:rsid w:val="00AD48F6"/>
    <w:rsid w:val="00AD4B9C"/>
    <w:rsid w:val="00AD4D30"/>
    <w:rsid w:val="00AD4D3F"/>
    <w:rsid w:val="00AD4D49"/>
    <w:rsid w:val="00AD4DA3"/>
    <w:rsid w:val="00AD50D4"/>
    <w:rsid w:val="00AD50D5"/>
    <w:rsid w:val="00AD5121"/>
    <w:rsid w:val="00AD5125"/>
    <w:rsid w:val="00AD55F3"/>
    <w:rsid w:val="00AD57D6"/>
    <w:rsid w:val="00AD57D8"/>
    <w:rsid w:val="00AD58C4"/>
    <w:rsid w:val="00AD598F"/>
    <w:rsid w:val="00AD6002"/>
    <w:rsid w:val="00AD63C7"/>
    <w:rsid w:val="00AD63FF"/>
    <w:rsid w:val="00AD6414"/>
    <w:rsid w:val="00AD6464"/>
    <w:rsid w:val="00AD660E"/>
    <w:rsid w:val="00AD66DE"/>
    <w:rsid w:val="00AD6799"/>
    <w:rsid w:val="00AD6813"/>
    <w:rsid w:val="00AD682D"/>
    <w:rsid w:val="00AD6857"/>
    <w:rsid w:val="00AD6AD2"/>
    <w:rsid w:val="00AD6DBE"/>
    <w:rsid w:val="00AD6E27"/>
    <w:rsid w:val="00AD6E2D"/>
    <w:rsid w:val="00AD6F1A"/>
    <w:rsid w:val="00AD6F71"/>
    <w:rsid w:val="00AD73E9"/>
    <w:rsid w:val="00AD7426"/>
    <w:rsid w:val="00AD746E"/>
    <w:rsid w:val="00AD74FE"/>
    <w:rsid w:val="00AD75CE"/>
    <w:rsid w:val="00AD773F"/>
    <w:rsid w:val="00AD777C"/>
    <w:rsid w:val="00AD77F2"/>
    <w:rsid w:val="00AD784B"/>
    <w:rsid w:val="00AD7925"/>
    <w:rsid w:val="00AD7A0B"/>
    <w:rsid w:val="00AD7AA1"/>
    <w:rsid w:val="00AD7C38"/>
    <w:rsid w:val="00AD7D96"/>
    <w:rsid w:val="00AD7FE0"/>
    <w:rsid w:val="00AE01F7"/>
    <w:rsid w:val="00AE02EE"/>
    <w:rsid w:val="00AE0399"/>
    <w:rsid w:val="00AE0406"/>
    <w:rsid w:val="00AE0732"/>
    <w:rsid w:val="00AE0C7F"/>
    <w:rsid w:val="00AE0F4E"/>
    <w:rsid w:val="00AE1022"/>
    <w:rsid w:val="00AE1380"/>
    <w:rsid w:val="00AE1458"/>
    <w:rsid w:val="00AE1628"/>
    <w:rsid w:val="00AE169B"/>
    <w:rsid w:val="00AE16FF"/>
    <w:rsid w:val="00AE192D"/>
    <w:rsid w:val="00AE1ABC"/>
    <w:rsid w:val="00AE1BC1"/>
    <w:rsid w:val="00AE1BC4"/>
    <w:rsid w:val="00AE1BCE"/>
    <w:rsid w:val="00AE1FF5"/>
    <w:rsid w:val="00AE20DB"/>
    <w:rsid w:val="00AE21BF"/>
    <w:rsid w:val="00AE21D9"/>
    <w:rsid w:val="00AE255D"/>
    <w:rsid w:val="00AE2563"/>
    <w:rsid w:val="00AE27AF"/>
    <w:rsid w:val="00AE27F7"/>
    <w:rsid w:val="00AE2982"/>
    <w:rsid w:val="00AE2AD3"/>
    <w:rsid w:val="00AE2C9B"/>
    <w:rsid w:val="00AE2E99"/>
    <w:rsid w:val="00AE302D"/>
    <w:rsid w:val="00AE3058"/>
    <w:rsid w:val="00AE3330"/>
    <w:rsid w:val="00AE3446"/>
    <w:rsid w:val="00AE344B"/>
    <w:rsid w:val="00AE38AE"/>
    <w:rsid w:val="00AE396A"/>
    <w:rsid w:val="00AE397F"/>
    <w:rsid w:val="00AE3C7F"/>
    <w:rsid w:val="00AE3E35"/>
    <w:rsid w:val="00AE3E58"/>
    <w:rsid w:val="00AE3EA4"/>
    <w:rsid w:val="00AE3F31"/>
    <w:rsid w:val="00AE3F46"/>
    <w:rsid w:val="00AE402B"/>
    <w:rsid w:val="00AE411A"/>
    <w:rsid w:val="00AE4631"/>
    <w:rsid w:val="00AE46F3"/>
    <w:rsid w:val="00AE4B3A"/>
    <w:rsid w:val="00AE4D21"/>
    <w:rsid w:val="00AE4D35"/>
    <w:rsid w:val="00AE52AE"/>
    <w:rsid w:val="00AE5546"/>
    <w:rsid w:val="00AE57F0"/>
    <w:rsid w:val="00AE5994"/>
    <w:rsid w:val="00AE5CF0"/>
    <w:rsid w:val="00AE5E38"/>
    <w:rsid w:val="00AE6725"/>
    <w:rsid w:val="00AE6861"/>
    <w:rsid w:val="00AE6DB5"/>
    <w:rsid w:val="00AE6E23"/>
    <w:rsid w:val="00AE6F70"/>
    <w:rsid w:val="00AE70C4"/>
    <w:rsid w:val="00AE70DD"/>
    <w:rsid w:val="00AE70E0"/>
    <w:rsid w:val="00AE70E5"/>
    <w:rsid w:val="00AE715E"/>
    <w:rsid w:val="00AE722F"/>
    <w:rsid w:val="00AE730F"/>
    <w:rsid w:val="00AE768A"/>
    <w:rsid w:val="00AE76AA"/>
    <w:rsid w:val="00AE786D"/>
    <w:rsid w:val="00AE7AB6"/>
    <w:rsid w:val="00AE7B54"/>
    <w:rsid w:val="00AE7C3E"/>
    <w:rsid w:val="00AE7D9C"/>
    <w:rsid w:val="00AE7DFF"/>
    <w:rsid w:val="00AE7E79"/>
    <w:rsid w:val="00AF0160"/>
    <w:rsid w:val="00AF02A1"/>
    <w:rsid w:val="00AF05BF"/>
    <w:rsid w:val="00AF0663"/>
    <w:rsid w:val="00AF0717"/>
    <w:rsid w:val="00AF0761"/>
    <w:rsid w:val="00AF07D7"/>
    <w:rsid w:val="00AF0C09"/>
    <w:rsid w:val="00AF0D1D"/>
    <w:rsid w:val="00AF10BA"/>
    <w:rsid w:val="00AF11E8"/>
    <w:rsid w:val="00AF1216"/>
    <w:rsid w:val="00AF1338"/>
    <w:rsid w:val="00AF1362"/>
    <w:rsid w:val="00AF1693"/>
    <w:rsid w:val="00AF1989"/>
    <w:rsid w:val="00AF1BD4"/>
    <w:rsid w:val="00AF1C2A"/>
    <w:rsid w:val="00AF1D6C"/>
    <w:rsid w:val="00AF1DEB"/>
    <w:rsid w:val="00AF210D"/>
    <w:rsid w:val="00AF2131"/>
    <w:rsid w:val="00AF24C7"/>
    <w:rsid w:val="00AF26EB"/>
    <w:rsid w:val="00AF27E3"/>
    <w:rsid w:val="00AF292B"/>
    <w:rsid w:val="00AF2AB1"/>
    <w:rsid w:val="00AF2B5B"/>
    <w:rsid w:val="00AF2B92"/>
    <w:rsid w:val="00AF2BCA"/>
    <w:rsid w:val="00AF2D7D"/>
    <w:rsid w:val="00AF2D8A"/>
    <w:rsid w:val="00AF2DD1"/>
    <w:rsid w:val="00AF34DB"/>
    <w:rsid w:val="00AF364D"/>
    <w:rsid w:val="00AF3773"/>
    <w:rsid w:val="00AF3A78"/>
    <w:rsid w:val="00AF3C19"/>
    <w:rsid w:val="00AF3C47"/>
    <w:rsid w:val="00AF3FBD"/>
    <w:rsid w:val="00AF4249"/>
    <w:rsid w:val="00AF44DE"/>
    <w:rsid w:val="00AF468A"/>
    <w:rsid w:val="00AF49FD"/>
    <w:rsid w:val="00AF4AD2"/>
    <w:rsid w:val="00AF4B1F"/>
    <w:rsid w:val="00AF4B57"/>
    <w:rsid w:val="00AF4ECE"/>
    <w:rsid w:val="00AF4F15"/>
    <w:rsid w:val="00AF50F5"/>
    <w:rsid w:val="00AF5116"/>
    <w:rsid w:val="00AF527E"/>
    <w:rsid w:val="00AF52FA"/>
    <w:rsid w:val="00AF5303"/>
    <w:rsid w:val="00AF54BE"/>
    <w:rsid w:val="00AF5570"/>
    <w:rsid w:val="00AF5762"/>
    <w:rsid w:val="00AF5784"/>
    <w:rsid w:val="00AF593B"/>
    <w:rsid w:val="00AF5B20"/>
    <w:rsid w:val="00AF5E34"/>
    <w:rsid w:val="00AF5FAA"/>
    <w:rsid w:val="00AF604E"/>
    <w:rsid w:val="00AF60AA"/>
    <w:rsid w:val="00AF60B7"/>
    <w:rsid w:val="00AF638A"/>
    <w:rsid w:val="00AF6399"/>
    <w:rsid w:val="00AF6409"/>
    <w:rsid w:val="00AF64CF"/>
    <w:rsid w:val="00AF6D5B"/>
    <w:rsid w:val="00AF6D72"/>
    <w:rsid w:val="00AF6F7D"/>
    <w:rsid w:val="00AF7077"/>
    <w:rsid w:val="00AF7889"/>
    <w:rsid w:val="00AF78C7"/>
    <w:rsid w:val="00AF791C"/>
    <w:rsid w:val="00AF7A3F"/>
    <w:rsid w:val="00AF7E3D"/>
    <w:rsid w:val="00AFC6CA"/>
    <w:rsid w:val="00B0005D"/>
    <w:rsid w:val="00B0013D"/>
    <w:rsid w:val="00B00529"/>
    <w:rsid w:val="00B00588"/>
    <w:rsid w:val="00B008A6"/>
    <w:rsid w:val="00B00BAC"/>
    <w:rsid w:val="00B00BED"/>
    <w:rsid w:val="00B00C70"/>
    <w:rsid w:val="00B00D2D"/>
    <w:rsid w:val="00B01259"/>
    <w:rsid w:val="00B01583"/>
    <w:rsid w:val="00B015E9"/>
    <w:rsid w:val="00B017E8"/>
    <w:rsid w:val="00B01B1F"/>
    <w:rsid w:val="00B01DFB"/>
    <w:rsid w:val="00B0203B"/>
    <w:rsid w:val="00B021D6"/>
    <w:rsid w:val="00B02343"/>
    <w:rsid w:val="00B0266B"/>
    <w:rsid w:val="00B02B66"/>
    <w:rsid w:val="00B02CC1"/>
    <w:rsid w:val="00B02F88"/>
    <w:rsid w:val="00B0303B"/>
    <w:rsid w:val="00B03176"/>
    <w:rsid w:val="00B0368C"/>
    <w:rsid w:val="00B03AC1"/>
    <w:rsid w:val="00B03B2D"/>
    <w:rsid w:val="00B03BBE"/>
    <w:rsid w:val="00B03DBF"/>
    <w:rsid w:val="00B04189"/>
    <w:rsid w:val="00B041E0"/>
    <w:rsid w:val="00B04335"/>
    <w:rsid w:val="00B04342"/>
    <w:rsid w:val="00B04668"/>
    <w:rsid w:val="00B0485D"/>
    <w:rsid w:val="00B048BA"/>
    <w:rsid w:val="00B049EF"/>
    <w:rsid w:val="00B04A6B"/>
    <w:rsid w:val="00B04A84"/>
    <w:rsid w:val="00B04AAD"/>
    <w:rsid w:val="00B05010"/>
    <w:rsid w:val="00B05232"/>
    <w:rsid w:val="00B052CA"/>
    <w:rsid w:val="00B05306"/>
    <w:rsid w:val="00B053AE"/>
    <w:rsid w:val="00B05400"/>
    <w:rsid w:val="00B05588"/>
    <w:rsid w:val="00B055ED"/>
    <w:rsid w:val="00B05646"/>
    <w:rsid w:val="00B056CA"/>
    <w:rsid w:val="00B056F0"/>
    <w:rsid w:val="00B056F2"/>
    <w:rsid w:val="00B0583B"/>
    <w:rsid w:val="00B05915"/>
    <w:rsid w:val="00B05B6C"/>
    <w:rsid w:val="00B05D7E"/>
    <w:rsid w:val="00B05F0C"/>
    <w:rsid w:val="00B05F21"/>
    <w:rsid w:val="00B060CF"/>
    <w:rsid w:val="00B06109"/>
    <w:rsid w:val="00B0622A"/>
    <w:rsid w:val="00B062C9"/>
    <w:rsid w:val="00B064E2"/>
    <w:rsid w:val="00B06526"/>
    <w:rsid w:val="00B066C9"/>
    <w:rsid w:val="00B06701"/>
    <w:rsid w:val="00B068FD"/>
    <w:rsid w:val="00B06A96"/>
    <w:rsid w:val="00B06C66"/>
    <w:rsid w:val="00B06E4D"/>
    <w:rsid w:val="00B06EAC"/>
    <w:rsid w:val="00B076C2"/>
    <w:rsid w:val="00B07783"/>
    <w:rsid w:val="00B077A2"/>
    <w:rsid w:val="00B07CF7"/>
    <w:rsid w:val="00B0ED13"/>
    <w:rsid w:val="00B100A6"/>
    <w:rsid w:val="00B10239"/>
    <w:rsid w:val="00B103BB"/>
    <w:rsid w:val="00B104FA"/>
    <w:rsid w:val="00B10644"/>
    <w:rsid w:val="00B106B6"/>
    <w:rsid w:val="00B106D6"/>
    <w:rsid w:val="00B10884"/>
    <w:rsid w:val="00B1095F"/>
    <w:rsid w:val="00B1098B"/>
    <w:rsid w:val="00B10AD2"/>
    <w:rsid w:val="00B10ADC"/>
    <w:rsid w:val="00B10ADF"/>
    <w:rsid w:val="00B10BC9"/>
    <w:rsid w:val="00B11400"/>
    <w:rsid w:val="00B114B6"/>
    <w:rsid w:val="00B1176D"/>
    <w:rsid w:val="00B1177E"/>
    <w:rsid w:val="00B11813"/>
    <w:rsid w:val="00B118A8"/>
    <w:rsid w:val="00B1195A"/>
    <w:rsid w:val="00B11A23"/>
    <w:rsid w:val="00B11D9B"/>
    <w:rsid w:val="00B11EF2"/>
    <w:rsid w:val="00B1207B"/>
    <w:rsid w:val="00B12113"/>
    <w:rsid w:val="00B1221D"/>
    <w:rsid w:val="00B123F1"/>
    <w:rsid w:val="00B12525"/>
    <w:rsid w:val="00B12616"/>
    <w:rsid w:val="00B126B0"/>
    <w:rsid w:val="00B1275B"/>
    <w:rsid w:val="00B12C03"/>
    <w:rsid w:val="00B12D6D"/>
    <w:rsid w:val="00B12DED"/>
    <w:rsid w:val="00B12E3E"/>
    <w:rsid w:val="00B12EBC"/>
    <w:rsid w:val="00B12EDC"/>
    <w:rsid w:val="00B13A80"/>
    <w:rsid w:val="00B140C5"/>
    <w:rsid w:val="00B140EA"/>
    <w:rsid w:val="00B14271"/>
    <w:rsid w:val="00B1457D"/>
    <w:rsid w:val="00B14799"/>
    <w:rsid w:val="00B147BF"/>
    <w:rsid w:val="00B149D5"/>
    <w:rsid w:val="00B14AE2"/>
    <w:rsid w:val="00B14BA4"/>
    <w:rsid w:val="00B1513C"/>
    <w:rsid w:val="00B15154"/>
    <w:rsid w:val="00B151C5"/>
    <w:rsid w:val="00B15262"/>
    <w:rsid w:val="00B15359"/>
    <w:rsid w:val="00B154A8"/>
    <w:rsid w:val="00B1557C"/>
    <w:rsid w:val="00B1558B"/>
    <w:rsid w:val="00B15744"/>
    <w:rsid w:val="00B157EE"/>
    <w:rsid w:val="00B158D0"/>
    <w:rsid w:val="00B15E6D"/>
    <w:rsid w:val="00B15F1B"/>
    <w:rsid w:val="00B1606F"/>
    <w:rsid w:val="00B160F0"/>
    <w:rsid w:val="00B1611A"/>
    <w:rsid w:val="00B161F1"/>
    <w:rsid w:val="00B16243"/>
    <w:rsid w:val="00B16922"/>
    <w:rsid w:val="00B16A0B"/>
    <w:rsid w:val="00B16B26"/>
    <w:rsid w:val="00B16CC0"/>
    <w:rsid w:val="00B16D33"/>
    <w:rsid w:val="00B16EA4"/>
    <w:rsid w:val="00B16FCC"/>
    <w:rsid w:val="00B170AF"/>
    <w:rsid w:val="00B17203"/>
    <w:rsid w:val="00B1726A"/>
    <w:rsid w:val="00B172B1"/>
    <w:rsid w:val="00B17325"/>
    <w:rsid w:val="00B1740E"/>
    <w:rsid w:val="00B175C6"/>
    <w:rsid w:val="00B17822"/>
    <w:rsid w:val="00B17C08"/>
    <w:rsid w:val="00B1E430"/>
    <w:rsid w:val="00B20178"/>
    <w:rsid w:val="00B20433"/>
    <w:rsid w:val="00B204CE"/>
    <w:rsid w:val="00B204D2"/>
    <w:rsid w:val="00B20653"/>
    <w:rsid w:val="00B20721"/>
    <w:rsid w:val="00B20AB8"/>
    <w:rsid w:val="00B20B01"/>
    <w:rsid w:val="00B20B0D"/>
    <w:rsid w:val="00B20D9D"/>
    <w:rsid w:val="00B20ECF"/>
    <w:rsid w:val="00B20F53"/>
    <w:rsid w:val="00B20F88"/>
    <w:rsid w:val="00B211E1"/>
    <w:rsid w:val="00B21457"/>
    <w:rsid w:val="00B217EF"/>
    <w:rsid w:val="00B2193F"/>
    <w:rsid w:val="00B21BB5"/>
    <w:rsid w:val="00B21BBF"/>
    <w:rsid w:val="00B21CA3"/>
    <w:rsid w:val="00B21CC8"/>
    <w:rsid w:val="00B21D8D"/>
    <w:rsid w:val="00B21FC3"/>
    <w:rsid w:val="00B221CF"/>
    <w:rsid w:val="00B22400"/>
    <w:rsid w:val="00B2257B"/>
    <w:rsid w:val="00B226D9"/>
    <w:rsid w:val="00B22894"/>
    <w:rsid w:val="00B229C4"/>
    <w:rsid w:val="00B22A2E"/>
    <w:rsid w:val="00B22F4C"/>
    <w:rsid w:val="00B2305B"/>
    <w:rsid w:val="00B230F2"/>
    <w:rsid w:val="00B231E5"/>
    <w:rsid w:val="00B23421"/>
    <w:rsid w:val="00B2351F"/>
    <w:rsid w:val="00B2359E"/>
    <w:rsid w:val="00B23607"/>
    <w:rsid w:val="00B236A1"/>
    <w:rsid w:val="00B236D3"/>
    <w:rsid w:val="00B23768"/>
    <w:rsid w:val="00B23994"/>
    <w:rsid w:val="00B23B3F"/>
    <w:rsid w:val="00B23DB5"/>
    <w:rsid w:val="00B23FFC"/>
    <w:rsid w:val="00B24360"/>
    <w:rsid w:val="00B24503"/>
    <w:rsid w:val="00B24860"/>
    <w:rsid w:val="00B24934"/>
    <w:rsid w:val="00B24D11"/>
    <w:rsid w:val="00B2506C"/>
    <w:rsid w:val="00B25124"/>
    <w:rsid w:val="00B25309"/>
    <w:rsid w:val="00B253DB"/>
    <w:rsid w:val="00B25591"/>
    <w:rsid w:val="00B256F4"/>
    <w:rsid w:val="00B2579A"/>
    <w:rsid w:val="00B2583F"/>
    <w:rsid w:val="00B25C06"/>
    <w:rsid w:val="00B25CBB"/>
    <w:rsid w:val="00B25E70"/>
    <w:rsid w:val="00B26109"/>
    <w:rsid w:val="00B2637D"/>
    <w:rsid w:val="00B2639E"/>
    <w:rsid w:val="00B2655D"/>
    <w:rsid w:val="00B266D9"/>
    <w:rsid w:val="00B268AE"/>
    <w:rsid w:val="00B26A7F"/>
    <w:rsid w:val="00B26AAF"/>
    <w:rsid w:val="00B26D64"/>
    <w:rsid w:val="00B2722D"/>
    <w:rsid w:val="00B276F2"/>
    <w:rsid w:val="00B277D5"/>
    <w:rsid w:val="00B277DB"/>
    <w:rsid w:val="00B278DF"/>
    <w:rsid w:val="00B2792F"/>
    <w:rsid w:val="00B2796F"/>
    <w:rsid w:val="00B27C80"/>
    <w:rsid w:val="00B27EA7"/>
    <w:rsid w:val="00B30172"/>
    <w:rsid w:val="00B3034A"/>
    <w:rsid w:val="00B30405"/>
    <w:rsid w:val="00B30487"/>
    <w:rsid w:val="00B304A6"/>
    <w:rsid w:val="00B307C3"/>
    <w:rsid w:val="00B30942"/>
    <w:rsid w:val="00B30EED"/>
    <w:rsid w:val="00B3112E"/>
    <w:rsid w:val="00B31141"/>
    <w:rsid w:val="00B31386"/>
    <w:rsid w:val="00B314D1"/>
    <w:rsid w:val="00B3152D"/>
    <w:rsid w:val="00B31593"/>
    <w:rsid w:val="00B315B1"/>
    <w:rsid w:val="00B316B6"/>
    <w:rsid w:val="00B317D3"/>
    <w:rsid w:val="00B318F9"/>
    <w:rsid w:val="00B31966"/>
    <w:rsid w:val="00B31A1A"/>
    <w:rsid w:val="00B31B20"/>
    <w:rsid w:val="00B31B6E"/>
    <w:rsid w:val="00B31CD8"/>
    <w:rsid w:val="00B31D0E"/>
    <w:rsid w:val="00B31D13"/>
    <w:rsid w:val="00B31F75"/>
    <w:rsid w:val="00B3208A"/>
    <w:rsid w:val="00B3254A"/>
    <w:rsid w:val="00B3280A"/>
    <w:rsid w:val="00B3288E"/>
    <w:rsid w:val="00B32905"/>
    <w:rsid w:val="00B3295F"/>
    <w:rsid w:val="00B32970"/>
    <w:rsid w:val="00B3332A"/>
    <w:rsid w:val="00B3340C"/>
    <w:rsid w:val="00B33714"/>
    <w:rsid w:val="00B337C1"/>
    <w:rsid w:val="00B338E8"/>
    <w:rsid w:val="00B339F5"/>
    <w:rsid w:val="00B33A4F"/>
    <w:rsid w:val="00B33BF1"/>
    <w:rsid w:val="00B33D4C"/>
    <w:rsid w:val="00B33F67"/>
    <w:rsid w:val="00B34190"/>
    <w:rsid w:val="00B3430C"/>
    <w:rsid w:val="00B34378"/>
    <w:rsid w:val="00B34594"/>
    <w:rsid w:val="00B3459C"/>
    <w:rsid w:val="00B34638"/>
    <w:rsid w:val="00B347F4"/>
    <w:rsid w:val="00B34B4E"/>
    <w:rsid w:val="00B34D90"/>
    <w:rsid w:val="00B34DF9"/>
    <w:rsid w:val="00B34E8E"/>
    <w:rsid w:val="00B35083"/>
    <w:rsid w:val="00B35440"/>
    <w:rsid w:val="00B355B0"/>
    <w:rsid w:val="00B3582B"/>
    <w:rsid w:val="00B359B3"/>
    <w:rsid w:val="00B35CF0"/>
    <w:rsid w:val="00B3664C"/>
    <w:rsid w:val="00B367FA"/>
    <w:rsid w:val="00B3680B"/>
    <w:rsid w:val="00B36A27"/>
    <w:rsid w:val="00B370E1"/>
    <w:rsid w:val="00B37220"/>
    <w:rsid w:val="00B3730D"/>
    <w:rsid w:val="00B373A1"/>
    <w:rsid w:val="00B3740B"/>
    <w:rsid w:val="00B3773F"/>
    <w:rsid w:val="00B378AA"/>
    <w:rsid w:val="00B37A7E"/>
    <w:rsid w:val="00B37B20"/>
    <w:rsid w:val="00B37C52"/>
    <w:rsid w:val="00B37C71"/>
    <w:rsid w:val="00B4008B"/>
    <w:rsid w:val="00B4008F"/>
    <w:rsid w:val="00B40566"/>
    <w:rsid w:val="00B40794"/>
    <w:rsid w:val="00B40977"/>
    <w:rsid w:val="00B409CA"/>
    <w:rsid w:val="00B40C6C"/>
    <w:rsid w:val="00B40C9C"/>
    <w:rsid w:val="00B410E7"/>
    <w:rsid w:val="00B411D6"/>
    <w:rsid w:val="00B4122A"/>
    <w:rsid w:val="00B41445"/>
    <w:rsid w:val="00B4149C"/>
    <w:rsid w:val="00B4183F"/>
    <w:rsid w:val="00B4199B"/>
    <w:rsid w:val="00B42093"/>
    <w:rsid w:val="00B42138"/>
    <w:rsid w:val="00B421A6"/>
    <w:rsid w:val="00B42263"/>
    <w:rsid w:val="00B422C5"/>
    <w:rsid w:val="00B42349"/>
    <w:rsid w:val="00B4241F"/>
    <w:rsid w:val="00B42462"/>
    <w:rsid w:val="00B424F9"/>
    <w:rsid w:val="00B42691"/>
    <w:rsid w:val="00B42B2E"/>
    <w:rsid w:val="00B42CF3"/>
    <w:rsid w:val="00B42D6D"/>
    <w:rsid w:val="00B42F7D"/>
    <w:rsid w:val="00B4322D"/>
    <w:rsid w:val="00B432F2"/>
    <w:rsid w:val="00B4336E"/>
    <w:rsid w:val="00B43377"/>
    <w:rsid w:val="00B43547"/>
    <w:rsid w:val="00B4359E"/>
    <w:rsid w:val="00B436C6"/>
    <w:rsid w:val="00B4370F"/>
    <w:rsid w:val="00B4373F"/>
    <w:rsid w:val="00B43A49"/>
    <w:rsid w:val="00B43A84"/>
    <w:rsid w:val="00B43A8F"/>
    <w:rsid w:val="00B43BA9"/>
    <w:rsid w:val="00B43BFA"/>
    <w:rsid w:val="00B43CF8"/>
    <w:rsid w:val="00B43F2E"/>
    <w:rsid w:val="00B43FEF"/>
    <w:rsid w:val="00B443B3"/>
    <w:rsid w:val="00B44561"/>
    <w:rsid w:val="00B447C6"/>
    <w:rsid w:val="00B447EC"/>
    <w:rsid w:val="00B44A1B"/>
    <w:rsid w:val="00B44B33"/>
    <w:rsid w:val="00B44C8E"/>
    <w:rsid w:val="00B44ED7"/>
    <w:rsid w:val="00B4533C"/>
    <w:rsid w:val="00B453BC"/>
    <w:rsid w:val="00B454CA"/>
    <w:rsid w:val="00B45558"/>
    <w:rsid w:val="00B455FB"/>
    <w:rsid w:val="00B456D8"/>
    <w:rsid w:val="00B45862"/>
    <w:rsid w:val="00B4595B"/>
    <w:rsid w:val="00B45B57"/>
    <w:rsid w:val="00B45D83"/>
    <w:rsid w:val="00B46005"/>
    <w:rsid w:val="00B46332"/>
    <w:rsid w:val="00B46381"/>
    <w:rsid w:val="00B464ED"/>
    <w:rsid w:val="00B467F6"/>
    <w:rsid w:val="00B46815"/>
    <w:rsid w:val="00B46839"/>
    <w:rsid w:val="00B46AA8"/>
    <w:rsid w:val="00B46BCA"/>
    <w:rsid w:val="00B46C56"/>
    <w:rsid w:val="00B46DA6"/>
    <w:rsid w:val="00B47050"/>
    <w:rsid w:val="00B47143"/>
    <w:rsid w:val="00B472CA"/>
    <w:rsid w:val="00B47495"/>
    <w:rsid w:val="00B474C3"/>
    <w:rsid w:val="00B47645"/>
    <w:rsid w:val="00B4770D"/>
    <w:rsid w:val="00B47733"/>
    <w:rsid w:val="00B47B64"/>
    <w:rsid w:val="00B47C23"/>
    <w:rsid w:val="00B47DC5"/>
    <w:rsid w:val="00B500EB"/>
    <w:rsid w:val="00B5039C"/>
    <w:rsid w:val="00B50511"/>
    <w:rsid w:val="00B50593"/>
    <w:rsid w:val="00B50732"/>
    <w:rsid w:val="00B5086B"/>
    <w:rsid w:val="00B50871"/>
    <w:rsid w:val="00B50903"/>
    <w:rsid w:val="00B50B10"/>
    <w:rsid w:val="00B510E8"/>
    <w:rsid w:val="00B512E9"/>
    <w:rsid w:val="00B51706"/>
    <w:rsid w:val="00B51923"/>
    <w:rsid w:val="00B519E5"/>
    <w:rsid w:val="00B51BE9"/>
    <w:rsid w:val="00B51E36"/>
    <w:rsid w:val="00B51F35"/>
    <w:rsid w:val="00B520A8"/>
    <w:rsid w:val="00B52216"/>
    <w:rsid w:val="00B52456"/>
    <w:rsid w:val="00B524F5"/>
    <w:rsid w:val="00B52635"/>
    <w:rsid w:val="00B527BE"/>
    <w:rsid w:val="00B52835"/>
    <w:rsid w:val="00B52AB5"/>
    <w:rsid w:val="00B52CEF"/>
    <w:rsid w:val="00B52E08"/>
    <w:rsid w:val="00B52F7A"/>
    <w:rsid w:val="00B5311B"/>
    <w:rsid w:val="00B531EA"/>
    <w:rsid w:val="00B5322B"/>
    <w:rsid w:val="00B5366C"/>
    <w:rsid w:val="00B53696"/>
    <w:rsid w:val="00B5374E"/>
    <w:rsid w:val="00B53794"/>
    <w:rsid w:val="00B537D2"/>
    <w:rsid w:val="00B539FA"/>
    <w:rsid w:val="00B53D7E"/>
    <w:rsid w:val="00B53F1B"/>
    <w:rsid w:val="00B543F5"/>
    <w:rsid w:val="00B54467"/>
    <w:rsid w:val="00B54779"/>
    <w:rsid w:val="00B54991"/>
    <w:rsid w:val="00B549D4"/>
    <w:rsid w:val="00B54AD4"/>
    <w:rsid w:val="00B54E13"/>
    <w:rsid w:val="00B54E66"/>
    <w:rsid w:val="00B54EB4"/>
    <w:rsid w:val="00B55045"/>
    <w:rsid w:val="00B55078"/>
    <w:rsid w:val="00B5518B"/>
    <w:rsid w:val="00B551A8"/>
    <w:rsid w:val="00B551D0"/>
    <w:rsid w:val="00B553AE"/>
    <w:rsid w:val="00B556A0"/>
    <w:rsid w:val="00B556E3"/>
    <w:rsid w:val="00B557C7"/>
    <w:rsid w:val="00B558D6"/>
    <w:rsid w:val="00B55907"/>
    <w:rsid w:val="00B55A7E"/>
    <w:rsid w:val="00B55AC6"/>
    <w:rsid w:val="00B55D01"/>
    <w:rsid w:val="00B55DD1"/>
    <w:rsid w:val="00B55DDB"/>
    <w:rsid w:val="00B55E62"/>
    <w:rsid w:val="00B55F64"/>
    <w:rsid w:val="00B5614E"/>
    <w:rsid w:val="00B564C4"/>
    <w:rsid w:val="00B5658A"/>
    <w:rsid w:val="00B56946"/>
    <w:rsid w:val="00B56A9A"/>
    <w:rsid w:val="00B56AD8"/>
    <w:rsid w:val="00B56D2D"/>
    <w:rsid w:val="00B56FF2"/>
    <w:rsid w:val="00B571B8"/>
    <w:rsid w:val="00B57ABE"/>
    <w:rsid w:val="00B57BFD"/>
    <w:rsid w:val="00B60050"/>
    <w:rsid w:val="00B6022D"/>
    <w:rsid w:val="00B6049F"/>
    <w:rsid w:val="00B60704"/>
    <w:rsid w:val="00B60917"/>
    <w:rsid w:val="00B60929"/>
    <w:rsid w:val="00B60BAC"/>
    <w:rsid w:val="00B60D0C"/>
    <w:rsid w:val="00B60D91"/>
    <w:rsid w:val="00B60DAE"/>
    <w:rsid w:val="00B610B1"/>
    <w:rsid w:val="00B6128B"/>
    <w:rsid w:val="00B612F0"/>
    <w:rsid w:val="00B61508"/>
    <w:rsid w:val="00B617C2"/>
    <w:rsid w:val="00B617CA"/>
    <w:rsid w:val="00B617E3"/>
    <w:rsid w:val="00B61C07"/>
    <w:rsid w:val="00B621A7"/>
    <w:rsid w:val="00B622B7"/>
    <w:rsid w:val="00B6236A"/>
    <w:rsid w:val="00B62373"/>
    <w:rsid w:val="00B62645"/>
    <w:rsid w:val="00B62698"/>
    <w:rsid w:val="00B626A8"/>
    <w:rsid w:val="00B626DA"/>
    <w:rsid w:val="00B627C7"/>
    <w:rsid w:val="00B62885"/>
    <w:rsid w:val="00B62A01"/>
    <w:rsid w:val="00B62C91"/>
    <w:rsid w:val="00B62E51"/>
    <w:rsid w:val="00B62F13"/>
    <w:rsid w:val="00B6316B"/>
    <w:rsid w:val="00B631E7"/>
    <w:rsid w:val="00B633E4"/>
    <w:rsid w:val="00B63542"/>
    <w:rsid w:val="00B63764"/>
    <w:rsid w:val="00B63918"/>
    <w:rsid w:val="00B63953"/>
    <w:rsid w:val="00B63981"/>
    <w:rsid w:val="00B639D5"/>
    <w:rsid w:val="00B63D4A"/>
    <w:rsid w:val="00B63DB9"/>
    <w:rsid w:val="00B64163"/>
    <w:rsid w:val="00B64792"/>
    <w:rsid w:val="00B64968"/>
    <w:rsid w:val="00B649C7"/>
    <w:rsid w:val="00B64C9E"/>
    <w:rsid w:val="00B64D0D"/>
    <w:rsid w:val="00B65064"/>
    <w:rsid w:val="00B65456"/>
    <w:rsid w:val="00B6552A"/>
    <w:rsid w:val="00B6564D"/>
    <w:rsid w:val="00B656AC"/>
    <w:rsid w:val="00B656B8"/>
    <w:rsid w:val="00B6589A"/>
    <w:rsid w:val="00B65A3E"/>
    <w:rsid w:val="00B65AEF"/>
    <w:rsid w:val="00B65C24"/>
    <w:rsid w:val="00B65CA2"/>
    <w:rsid w:val="00B65CC2"/>
    <w:rsid w:val="00B65DAB"/>
    <w:rsid w:val="00B6601D"/>
    <w:rsid w:val="00B6661A"/>
    <w:rsid w:val="00B666BA"/>
    <w:rsid w:val="00B666DB"/>
    <w:rsid w:val="00B666EC"/>
    <w:rsid w:val="00B6677A"/>
    <w:rsid w:val="00B667CF"/>
    <w:rsid w:val="00B6698F"/>
    <w:rsid w:val="00B66A7A"/>
    <w:rsid w:val="00B66B26"/>
    <w:rsid w:val="00B66C49"/>
    <w:rsid w:val="00B66D78"/>
    <w:rsid w:val="00B66DF4"/>
    <w:rsid w:val="00B66E0C"/>
    <w:rsid w:val="00B66E1F"/>
    <w:rsid w:val="00B66F28"/>
    <w:rsid w:val="00B66FF8"/>
    <w:rsid w:val="00B67304"/>
    <w:rsid w:val="00B673F5"/>
    <w:rsid w:val="00B6785D"/>
    <w:rsid w:val="00B679C4"/>
    <w:rsid w:val="00B67D28"/>
    <w:rsid w:val="00B67E63"/>
    <w:rsid w:val="00B67EA7"/>
    <w:rsid w:val="00B67FF4"/>
    <w:rsid w:val="00B7003B"/>
    <w:rsid w:val="00B7042E"/>
    <w:rsid w:val="00B704B5"/>
    <w:rsid w:val="00B70513"/>
    <w:rsid w:val="00B70714"/>
    <w:rsid w:val="00B7096D"/>
    <w:rsid w:val="00B70B55"/>
    <w:rsid w:val="00B70C5A"/>
    <w:rsid w:val="00B70C80"/>
    <w:rsid w:val="00B70CFB"/>
    <w:rsid w:val="00B70DD2"/>
    <w:rsid w:val="00B7142B"/>
    <w:rsid w:val="00B715B3"/>
    <w:rsid w:val="00B715E2"/>
    <w:rsid w:val="00B716FD"/>
    <w:rsid w:val="00B71772"/>
    <w:rsid w:val="00B7180F"/>
    <w:rsid w:val="00B71C94"/>
    <w:rsid w:val="00B71D89"/>
    <w:rsid w:val="00B71E78"/>
    <w:rsid w:val="00B7205E"/>
    <w:rsid w:val="00B721FA"/>
    <w:rsid w:val="00B723BC"/>
    <w:rsid w:val="00B7282E"/>
    <w:rsid w:val="00B72965"/>
    <w:rsid w:val="00B72CC6"/>
    <w:rsid w:val="00B7308F"/>
    <w:rsid w:val="00B73101"/>
    <w:rsid w:val="00B7349B"/>
    <w:rsid w:val="00B735B3"/>
    <w:rsid w:val="00B73632"/>
    <w:rsid w:val="00B73747"/>
    <w:rsid w:val="00B739AF"/>
    <w:rsid w:val="00B73E06"/>
    <w:rsid w:val="00B73E97"/>
    <w:rsid w:val="00B74426"/>
    <w:rsid w:val="00B74787"/>
    <w:rsid w:val="00B74869"/>
    <w:rsid w:val="00B74C6A"/>
    <w:rsid w:val="00B74E48"/>
    <w:rsid w:val="00B74FB3"/>
    <w:rsid w:val="00B750E2"/>
    <w:rsid w:val="00B751DF"/>
    <w:rsid w:val="00B7537F"/>
    <w:rsid w:val="00B75531"/>
    <w:rsid w:val="00B756B8"/>
    <w:rsid w:val="00B75E64"/>
    <w:rsid w:val="00B76268"/>
    <w:rsid w:val="00B763D0"/>
    <w:rsid w:val="00B764F7"/>
    <w:rsid w:val="00B768B1"/>
    <w:rsid w:val="00B76E38"/>
    <w:rsid w:val="00B77127"/>
    <w:rsid w:val="00B77179"/>
    <w:rsid w:val="00B77397"/>
    <w:rsid w:val="00B7746E"/>
    <w:rsid w:val="00B77474"/>
    <w:rsid w:val="00B77A3E"/>
    <w:rsid w:val="00B77B99"/>
    <w:rsid w:val="00B77BBE"/>
    <w:rsid w:val="00B7F506"/>
    <w:rsid w:val="00B800F2"/>
    <w:rsid w:val="00B80134"/>
    <w:rsid w:val="00B801C8"/>
    <w:rsid w:val="00B8023F"/>
    <w:rsid w:val="00B802D3"/>
    <w:rsid w:val="00B80543"/>
    <w:rsid w:val="00B80796"/>
    <w:rsid w:val="00B8080A"/>
    <w:rsid w:val="00B808C0"/>
    <w:rsid w:val="00B80BBF"/>
    <w:rsid w:val="00B80C69"/>
    <w:rsid w:val="00B80CA4"/>
    <w:rsid w:val="00B80DCC"/>
    <w:rsid w:val="00B81217"/>
    <w:rsid w:val="00B81388"/>
    <w:rsid w:val="00B8148A"/>
    <w:rsid w:val="00B8149F"/>
    <w:rsid w:val="00B81517"/>
    <w:rsid w:val="00B81A32"/>
    <w:rsid w:val="00B81AB6"/>
    <w:rsid w:val="00B81C2E"/>
    <w:rsid w:val="00B81DD7"/>
    <w:rsid w:val="00B81E0D"/>
    <w:rsid w:val="00B8200E"/>
    <w:rsid w:val="00B820E2"/>
    <w:rsid w:val="00B822C9"/>
    <w:rsid w:val="00B823EC"/>
    <w:rsid w:val="00B82835"/>
    <w:rsid w:val="00B829C7"/>
    <w:rsid w:val="00B82C8D"/>
    <w:rsid w:val="00B82E75"/>
    <w:rsid w:val="00B82F9E"/>
    <w:rsid w:val="00B831C6"/>
    <w:rsid w:val="00B83226"/>
    <w:rsid w:val="00B83385"/>
    <w:rsid w:val="00B834C1"/>
    <w:rsid w:val="00B83566"/>
    <w:rsid w:val="00B83670"/>
    <w:rsid w:val="00B8392A"/>
    <w:rsid w:val="00B839C8"/>
    <w:rsid w:val="00B83A82"/>
    <w:rsid w:val="00B83B17"/>
    <w:rsid w:val="00B83D3A"/>
    <w:rsid w:val="00B83D4F"/>
    <w:rsid w:val="00B83DA9"/>
    <w:rsid w:val="00B83F07"/>
    <w:rsid w:val="00B83FCE"/>
    <w:rsid w:val="00B83FF2"/>
    <w:rsid w:val="00B847C8"/>
    <w:rsid w:val="00B8480A"/>
    <w:rsid w:val="00B84891"/>
    <w:rsid w:val="00B849B1"/>
    <w:rsid w:val="00B84AA1"/>
    <w:rsid w:val="00B84B43"/>
    <w:rsid w:val="00B84BC8"/>
    <w:rsid w:val="00B84BE8"/>
    <w:rsid w:val="00B84E0D"/>
    <w:rsid w:val="00B84EAB"/>
    <w:rsid w:val="00B85161"/>
    <w:rsid w:val="00B851C6"/>
    <w:rsid w:val="00B85955"/>
    <w:rsid w:val="00B85B2B"/>
    <w:rsid w:val="00B85DCE"/>
    <w:rsid w:val="00B85EAF"/>
    <w:rsid w:val="00B85EDE"/>
    <w:rsid w:val="00B85F60"/>
    <w:rsid w:val="00B8632B"/>
    <w:rsid w:val="00B86349"/>
    <w:rsid w:val="00B8639C"/>
    <w:rsid w:val="00B8666D"/>
    <w:rsid w:val="00B86956"/>
    <w:rsid w:val="00B86A79"/>
    <w:rsid w:val="00B86B8E"/>
    <w:rsid w:val="00B86D44"/>
    <w:rsid w:val="00B86F56"/>
    <w:rsid w:val="00B86F8C"/>
    <w:rsid w:val="00B8706B"/>
    <w:rsid w:val="00B870B9"/>
    <w:rsid w:val="00B87297"/>
    <w:rsid w:val="00B872E4"/>
    <w:rsid w:val="00B8735F"/>
    <w:rsid w:val="00B873C7"/>
    <w:rsid w:val="00B87452"/>
    <w:rsid w:val="00B87635"/>
    <w:rsid w:val="00B8769C"/>
    <w:rsid w:val="00B87767"/>
    <w:rsid w:val="00B8778F"/>
    <w:rsid w:val="00B8786C"/>
    <w:rsid w:val="00B8794D"/>
    <w:rsid w:val="00B87971"/>
    <w:rsid w:val="00B87B9E"/>
    <w:rsid w:val="00B87D2B"/>
    <w:rsid w:val="00B87D76"/>
    <w:rsid w:val="00B87DB8"/>
    <w:rsid w:val="00B90147"/>
    <w:rsid w:val="00B902AC"/>
    <w:rsid w:val="00B90389"/>
    <w:rsid w:val="00B903FC"/>
    <w:rsid w:val="00B90489"/>
    <w:rsid w:val="00B905A0"/>
    <w:rsid w:val="00B9079A"/>
    <w:rsid w:val="00B907CA"/>
    <w:rsid w:val="00B90B2B"/>
    <w:rsid w:val="00B90B91"/>
    <w:rsid w:val="00B90BF1"/>
    <w:rsid w:val="00B90E0A"/>
    <w:rsid w:val="00B90E57"/>
    <w:rsid w:val="00B90EB4"/>
    <w:rsid w:val="00B9106B"/>
    <w:rsid w:val="00B91075"/>
    <w:rsid w:val="00B9112B"/>
    <w:rsid w:val="00B9112E"/>
    <w:rsid w:val="00B91314"/>
    <w:rsid w:val="00B91363"/>
    <w:rsid w:val="00B91477"/>
    <w:rsid w:val="00B9168E"/>
    <w:rsid w:val="00B919B1"/>
    <w:rsid w:val="00B91CB9"/>
    <w:rsid w:val="00B91D3E"/>
    <w:rsid w:val="00B91EBE"/>
    <w:rsid w:val="00B92058"/>
    <w:rsid w:val="00B922DA"/>
    <w:rsid w:val="00B92A22"/>
    <w:rsid w:val="00B92B02"/>
    <w:rsid w:val="00B92E60"/>
    <w:rsid w:val="00B93853"/>
    <w:rsid w:val="00B93932"/>
    <w:rsid w:val="00B93CF2"/>
    <w:rsid w:val="00B93DB2"/>
    <w:rsid w:val="00B940AC"/>
    <w:rsid w:val="00B9412B"/>
    <w:rsid w:val="00B94598"/>
    <w:rsid w:val="00B945F4"/>
    <w:rsid w:val="00B94857"/>
    <w:rsid w:val="00B948F6"/>
    <w:rsid w:val="00B94CB1"/>
    <w:rsid w:val="00B94D39"/>
    <w:rsid w:val="00B94D5B"/>
    <w:rsid w:val="00B94D92"/>
    <w:rsid w:val="00B94E41"/>
    <w:rsid w:val="00B95011"/>
    <w:rsid w:val="00B953FB"/>
    <w:rsid w:val="00B95BE5"/>
    <w:rsid w:val="00B962AB"/>
    <w:rsid w:val="00B96712"/>
    <w:rsid w:val="00B967A5"/>
    <w:rsid w:val="00B96815"/>
    <w:rsid w:val="00B96ACF"/>
    <w:rsid w:val="00B96AEF"/>
    <w:rsid w:val="00B96B36"/>
    <w:rsid w:val="00B96FC8"/>
    <w:rsid w:val="00B97009"/>
    <w:rsid w:val="00B97117"/>
    <w:rsid w:val="00B97162"/>
    <w:rsid w:val="00B973B6"/>
    <w:rsid w:val="00B97487"/>
    <w:rsid w:val="00B97699"/>
    <w:rsid w:val="00B976C5"/>
    <w:rsid w:val="00B97885"/>
    <w:rsid w:val="00B97BA0"/>
    <w:rsid w:val="00B97BD2"/>
    <w:rsid w:val="00B97CB9"/>
    <w:rsid w:val="00B97D21"/>
    <w:rsid w:val="00B97D5F"/>
    <w:rsid w:val="00B97F2D"/>
    <w:rsid w:val="00B97F5E"/>
    <w:rsid w:val="00B97FAA"/>
    <w:rsid w:val="00B98089"/>
    <w:rsid w:val="00B9E399"/>
    <w:rsid w:val="00BA0062"/>
    <w:rsid w:val="00BA013E"/>
    <w:rsid w:val="00BA0164"/>
    <w:rsid w:val="00BA048A"/>
    <w:rsid w:val="00BA060D"/>
    <w:rsid w:val="00BA08ED"/>
    <w:rsid w:val="00BA0A4D"/>
    <w:rsid w:val="00BA0B19"/>
    <w:rsid w:val="00BA0D33"/>
    <w:rsid w:val="00BA0E29"/>
    <w:rsid w:val="00BA1038"/>
    <w:rsid w:val="00BA15DB"/>
    <w:rsid w:val="00BA18FF"/>
    <w:rsid w:val="00BA1B51"/>
    <w:rsid w:val="00BA1C73"/>
    <w:rsid w:val="00BA1D4A"/>
    <w:rsid w:val="00BA20B7"/>
    <w:rsid w:val="00BA23E6"/>
    <w:rsid w:val="00BA2450"/>
    <w:rsid w:val="00BA28DF"/>
    <w:rsid w:val="00BA290D"/>
    <w:rsid w:val="00BA2B00"/>
    <w:rsid w:val="00BA2C44"/>
    <w:rsid w:val="00BA2D5C"/>
    <w:rsid w:val="00BA317B"/>
    <w:rsid w:val="00BA317C"/>
    <w:rsid w:val="00BA31A0"/>
    <w:rsid w:val="00BA3471"/>
    <w:rsid w:val="00BA38F8"/>
    <w:rsid w:val="00BA3967"/>
    <w:rsid w:val="00BA3ADE"/>
    <w:rsid w:val="00BA3C08"/>
    <w:rsid w:val="00BA3C0C"/>
    <w:rsid w:val="00BA3CEA"/>
    <w:rsid w:val="00BA3DC0"/>
    <w:rsid w:val="00BA3F7E"/>
    <w:rsid w:val="00BA3FF1"/>
    <w:rsid w:val="00BA47DD"/>
    <w:rsid w:val="00BA4976"/>
    <w:rsid w:val="00BA498F"/>
    <w:rsid w:val="00BA4991"/>
    <w:rsid w:val="00BA4E15"/>
    <w:rsid w:val="00BA4FF6"/>
    <w:rsid w:val="00BA51B0"/>
    <w:rsid w:val="00BA52B7"/>
    <w:rsid w:val="00BA52F0"/>
    <w:rsid w:val="00BA558B"/>
    <w:rsid w:val="00BA55AE"/>
    <w:rsid w:val="00BA5745"/>
    <w:rsid w:val="00BA59D7"/>
    <w:rsid w:val="00BA5A22"/>
    <w:rsid w:val="00BA5ABA"/>
    <w:rsid w:val="00BA5AEF"/>
    <w:rsid w:val="00BA5B60"/>
    <w:rsid w:val="00BA5BB7"/>
    <w:rsid w:val="00BA5BCD"/>
    <w:rsid w:val="00BA5BE5"/>
    <w:rsid w:val="00BA5C45"/>
    <w:rsid w:val="00BA5DE4"/>
    <w:rsid w:val="00BA5F1B"/>
    <w:rsid w:val="00BA6009"/>
    <w:rsid w:val="00BA61F4"/>
    <w:rsid w:val="00BA6265"/>
    <w:rsid w:val="00BA64A3"/>
    <w:rsid w:val="00BA64D8"/>
    <w:rsid w:val="00BA665B"/>
    <w:rsid w:val="00BA6766"/>
    <w:rsid w:val="00BA6A27"/>
    <w:rsid w:val="00BA6BC1"/>
    <w:rsid w:val="00BA6D00"/>
    <w:rsid w:val="00BA7359"/>
    <w:rsid w:val="00BA73CA"/>
    <w:rsid w:val="00BA74A8"/>
    <w:rsid w:val="00BA77EB"/>
    <w:rsid w:val="00BA7864"/>
    <w:rsid w:val="00BA7938"/>
    <w:rsid w:val="00BA7AEB"/>
    <w:rsid w:val="00BA7B27"/>
    <w:rsid w:val="00BA7E99"/>
    <w:rsid w:val="00BA7EB0"/>
    <w:rsid w:val="00BA7FDC"/>
    <w:rsid w:val="00BB0248"/>
    <w:rsid w:val="00BB029B"/>
    <w:rsid w:val="00BB0432"/>
    <w:rsid w:val="00BB0501"/>
    <w:rsid w:val="00BB05D8"/>
    <w:rsid w:val="00BB079E"/>
    <w:rsid w:val="00BB08ED"/>
    <w:rsid w:val="00BB0982"/>
    <w:rsid w:val="00BB0A63"/>
    <w:rsid w:val="00BB0BA7"/>
    <w:rsid w:val="00BB0E19"/>
    <w:rsid w:val="00BB11D9"/>
    <w:rsid w:val="00BB17B2"/>
    <w:rsid w:val="00BB19D2"/>
    <w:rsid w:val="00BB1A56"/>
    <w:rsid w:val="00BB1C88"/>
    <w:rsid w:val="00BB1D77"/>
    <w:rsid w:val="00BB1EBD"/>
    <w:rsid w:val="00BB1EFE"/>
    <w:rsid w:val="00BB203F"/>
    <w:rsid w:val="00BB2049"/>
    <w:rsid w:val="00BB2330"/>
    <w:rsid w:val="00BB253D"/>
    <w:rsid w:val="00BB25BE"/>
    <w:rsid w:val="00BB2887"/>
    <w:rsid w:val="00BB28D8"/>
    <w:rsid w:val="00BB2B5E"/>
    <w:rsid w:val="00BB2CA8"/>
    <w:rsid w:val="00BB2D57"/>
    <w:rsid w:val="00BB2D82"/>
    <w:rsid w:val="00BB2EC4"/>
    <w:rsid w:val="00BB2F4E"/>
    <w:rsid w:val="00BB2F78"/>
    <w:rsid w:val="00BB3114"/>
    <w:rsid w:val="00BB3346"/>
    <w:rsid w:val="00BB3675"/>
    <w:rsid w:val="00BB3B88"/>
    <w:rsid w:val="00BB3D67"/>
    <w:rsid w:val="00BB4117"/>
    <w:rsid w:val="00BB4385"/>
    <w:rsid w:val="00BB43D3"/>
    <w:rsid w:val="00BB4495"/>
    <w:rsid w:val="00BB4A01"/>
    <w:rsid w:val="00BB4B35"/>
    <w:rsid w:val="00BB4BCF"/>
    <w:rsid w:val="00BB4C87"/>
    <w:rsid w:val="00BB4DB5"/>
    <w:rsid w:val="00BB4DE9"/>
    <w:rsid w:val="00BB4E02"/>
    <w:rsid w:val="00BB4E81"/>
    <w:rsid w:val="00BB4EBD"/>
    <w:rsid w:val="00BB51BA"/>
    <w:rsid w:val="00BB5287"/>
    <w:rsid w:val="00BB544E"/>
    <w:rsid w:val="00BB5458"/>
    <w:rsid w:val="00BB55AF"/>
    <w:rsid w:val="00BB5F54"/>
    <w:rsid w:val="00BB6365"/>
    <w:rsid w:val="00BB63B7"/>
    <w:rsid w:val="00BB64AC"/>
    <w:rsid w:val="00BB64DB"/>
    <w:rsid w:val="00BB66CB"/>
    <w:rsid w:val="00BB68B5"/>
    <w:rsid w:val="00BB6A20"/>
    <w:rsid w:val="00BB6BA3"/>
    <w:rsid w:val="00BB6BD4"/>
    <w:rsid w:val="00BB6E7A"/>
    <w:rsid w:val="00BB7031"/>
    <w:rsid w:val="00BB765C"/>
    <w:rsid w:val="00BB7813"/>
    <w:rsid w:val="00BB7A2C"/>
    <w:rsid w:val="00BB7E32"/>
    <w:rsid w:val="00BB7EE3"/>
    <w:rsid w:val="00BB7F3F"/>
    <w:rsid w:val="00BB8F81"/>
    <w:rsid w:val="00BC005F"/>
    <w:rsid w:val="00BC006E"/>
    <w:rsid w:val="00BC0487"/>
    <w:rsid w:val="00BC11CF"/>
    <w:rsid w:val="00BC154C"/>
    <w:rsid w:val="00BC15A0"/>
    <w:rsid w:val="00BC1652"/>
    <w:rsid w:val="00BC18EA"/>
    <w:rsid w:val="00BC19F8"/>
    <w:rsid w:val="00BC1A3A"/>
    <w:rsid w:val="00BC1AF6"/>
    <w:rsid w:val="00BC1AF7"/>
    <w:rsid w:val="00BC1B00"/>
    <w:rsid w:val="00BC1C9E"/>
    <w:rsid w:val="00BC2066"/>
    <w:rsid w:val="00BC22D2"/>
    <w:rsid w:val="00BC25FC"/>
    <w:rsid w:val="00BC2639"/>
    <w:rsid w:val="00BC2919"/>
    <w:rsid w:val="00BC293A"/>
    <w:rsid w:val="00BC2CC1"/>
    <w:rsid w:val="00BC2ECA"/>
    <w:rsid w:val="00BC2EE4"/>
    <w:rsid w:val="00BC2F48"/>
    <w:rsid w:val="00BC32CF"/>
    <w:rsid w:val="00BC3563"/>
    <w:rsid w:val="00BC38F4"/>
    <w:rsid w:val="00BC3B11"/>
    <w:rsid w:val="00BC3BBF"/>
    <w:rsid w:val="00BC3BCC"/>
    <w:rsid w:val="00BC3C2F"/>
    <w:rsid w:val="00BC3D8A"/>
    <w:rsid w:val="00BC3E78"/>
    <w:rsid w:val="00BC3EA3"/>
    <w:rsid w:val="00BC3F6D"/>
    <w:rsid w:val="00BC40B2"/>
    <w:rsid w:val="00BC43A7"/>
    <w:rsid w:val="00BC443D"/>
    <w:rsid w:val="00BC45F9"/>
    <w:rsid w:val="00BC46BD"/>
    <w:rsid w:val="00BC46DE"/>
    <w:rsid w:val="00BC4B4A"/>
    <w:rsid w:val="00BC4D10"/>
    <w:rsid w:val="00BC4DE7"/>
    <w:rsid w:val="00BC4F5F"/>
    <w:rsid w:val="00BC52E0"/>
    <w:rsid w:val="00BC5581"/>
    <w:rsid w:val="00BC5844"/>
    <w:rsid w:val="00BC58BF"/>
    <w:rsid w:val="00BC591A"/>
    <w:rsid w:val="00BC59BF"/>
    <w:rsid w:val="00BC59FB"/>
    <w:rsid w:val="00BC5A04"/>
    <w:rsid w:val="00BC5B02"/>
    <w:rsid w:val="00BC5D45"/>
    <w:rsid w:val="00BC5D4F"/>
    <w:rsid w:val="00BC5EF5"/>
    <w:rsid w:val="00BC5F45"/>
    <w:rsid w:val="00BC6006"/>
    <w:rsid w:val="00BC6233"/>
    <w:rsid w:val="00BC6336"/>
    <w:rsid w:val="00BC65AD"/>
    <w:rsid w:val="00BC6885"/>
    <w:rsid w:val="00BC68F8"/>
    <w:rsid w:val="00BC6C82"/>
    <w:rsid w:val="00BC7089"/>
    <w:rsid w:val="00BC72A6"/>
    <w:rsid w:val="00BC743F"/>
    <w:rsid w:val="00BC74C2"/>
    <w:rsid w:val="00BC7553"/>
    <w:rsid w:val="00BC75AE"/>
    <w:rsid w:val="00BC75C7"/>
    <w:rsid w:val="00BC764B"/>
    <w:rsid w:val="00BC76AB"/>
    <w:rsid w:val="00BC7849"/>
    <w:rsid w:val="00BC78B6"/>
    <w:rsid w:val="00BC7BB6"/>
    <w:rsid w:val="00BC7F60"/>
    <w:rsid w:val="00BC81BA"/>
    <w:rsid w:val="00BD05C0"/>
    <w:rsid w:val="00BD0752"/>
    <w:rsid w:val="00BD0A1E"/>
    <w:rsid w:val="00BD0CB8"/>
    <w:rsid w:val="00BD0DCC"/>
    <w:rsid w:val="00BD10B8"/>
    <w:rsid w:val="00BD1219"/>
    <w:rsid w:val="00BD1235"/>
    <w:rsid w:val="00BD12C7"/>
    <w:rsid w:val="00BD12E3"/>
    <w:rsid w:val="00BD131D"/>
    <w:rsid w:val="00BD18E5"/>
    <w:rsid w:val="00BD1954"/>
    <w:rsid w:val="00BD1CB0"/>
    <w:rsid w:val="00BD1D89"/>
    <w:rsid w:val="00BD1DB4"/>
    <w:rsid w:val="00BD1EC2"/>
    <w:rsid w:val="00BD1FE4"/>
    <w:rsid w:val="00BD218E"/>
    <w:rsid w:val="00BD22C2"/>
    <w:rsid w:val="00BD23DB"/>
    <w:rsid w:val="00BD258C"/>
    <w:rsid w:val="00BD26FA"/>
    <w:rsid w:val="00BD291F"/>
    <w:rsid w:val="00BD2947"/>
    <w:rsid w:val="00BD2B0D"/>
    <w:rsid w:val="00BD2C18"/>
    <w:rsid w:val="00BD2C5F"/>
    <w:rsid w:val="00BD2D5D"/>
    <w:rsid w:val="00BD2EFB"/>
    <w:rsid w:val="00BD2F85"/>
    <w:rsid w:val="00BD3200"/>
    <w:rsid w:val="00BD36B8"/>
    <w:rsid w:val="00BD38CE"/>
    <w:rsid w:val="00BD3B33"/>
    <w:rsid w:val="00BD3C56"/>
    <w:rsid w:val="00BD3D39"/>
    <w:rsid w:val="00BD3D52"/>
    <w:rsid w:val="00BD3E64"/>
    <w:rsid w:val="00BD4543"/>
    <w:rsid w:val="00BD470A"/>
    <w:rsid w:val="00BD4981"/>
    <w:rsid w:val="00BD499E"/>
    <w:rsid w:val="00BD4BE7"/>
    <w:rsid w:val="00BD4C4E"/>
    <w:rsid w:val="00BD4E2A"/>
    <w:rsid w:val="00BD509A"/>
    <w:rsid w:val="00BD50AE"/>
    <w:rsid w:val="00BD5118"/>
    <w:rsid w:val="00BD52F1"/>
    <w:rsid w:val="00BD5345"/>
    <w:rsid w:val="00BD55B9"/>
    <w:rsid w:val="00BD55CA"/>
    <w:rsid w:val="00BD563A"/>
    <w:rsid w:val="00BD5C67"/>
    <w:rsid w:val="00BD5E06"/>
    <w:rsid w:val="00BD607D"/>
    <w:rsid w:val="00BD6349"/>
    <w:rsid w:val="00BD63F3"/>
    <w:rsid w:val="00BD648E"/>
    <w:rsid w:val="00BD64AD"/>
    <w:rsid w:val="00BD6579"/>
    <w:rsid w:val="00BD6634"/>
    <w:rsid w:val="00BD6754"/>
    <w:rsid w:val="00BD6A25"/>
    <w:rsid w:val="00BD6BA1"/>
    <w:rsid w:val="00BD6C60"/>
    <w:rsid w:val="00BD6D0A"/>
    <w:rsid w:val="00BD6D52"/>
    <w:rsid w:val="00BD6FB7"/>
    <w:rsid w:val="00BD6FBA"/>
    <w:rsid w:val="00BD70ED"/>
    <w:rsid w:val="00BD71EA"/>
    <w:rsid w:val="00BD7495"/>
    <w:rsid w:val="00BD78EB"/>
    <w:rsid w:val="00BD7913"/>
    <w:rsid w:val="00BD7942"/>
    <w:rsid w:val="00BD7AE0"/>
    <w:rsid w:val="00BD7E02"/>
    <w:rsid w:val="00BE00E7"/>
    <w:rsid w:val="00BE014E"/>
    <w:rsid w:val="00BE0151"/>
    <w:rsid w:val="00BE0470"/>
    <w:rsid w:val="00BE0640"/>
    <w:rsid w:val="00BE0956"/>
    <w:rsid w:val="00BE0DBD"/>
    <w:rsid w:val="00BE0EF3"/>
    <w:rsid w:val="00BE0F77"/>
    <w:rsid w:val="00BE0FEC"/>
    <w:rsid w:val="00BE11F6"/>
    <w:rsid w:val="00BE1350"/>
    <w:rsid w:val="00BE14BE"/>
    <w:rsid w:val="00BE150E"/>
    <w:rsid w:val="00BE1531"/>
    <w:rsid w:val="00BE154D"/>
    <w:rsid w:val="00BE189F"/>
    <w:rsid w:val="00BE1B05"/>
    <w:rsid w:val="00BE1BE3"/>
    <w:rsid w:val="00BE1E2B"/>
    <w:rsid w:val="00BE1E2F"/>
    <w:rsid w:val="00BE1F3B"/>
    <w:rsid w:val="00BE21FB"/>
    <w:rsid w:val="00BE244E"/>
    <w:rsid w:val="00BE24EA"/>
    <w:rsid w:val="00BE2807"/>
    <w:rsid w:val="00BE2877"/>
    <w:rsid w:val="00BE2A65"/>
    <w:rsid w:val="00BE2B78"/>
    <w:rsid w:val="00BE2BA4"/>
    <w:rsid w:val="00BE2BE2"/>
    <w:rsid w:val="00BE2C9E"/>
    <w:rsid w:val="00BE2FB4"/>
    <w:rsid w:val="00BE3134"/>
    <w:rsid w:val="00BE31D5"/>
    <w:rsid w:val="00BE346B"/>
    <w:rsid w:val="00BE3548"/>
    <w:rsid w:val="00BE377F"/>
    <w:rsid w:val="00BE3803"/>
    <w:rsid w:val="00BE3A93"/>
    <w:rsid w:val="00BE3BE6"/>
    <w:rsid w:val="00BE3C8B"/>
    <w:rsid w:val="00BE41EA"/>
    <w:rsid w:val="00BE41FA"/>
    <w:rsid w:val="00BE463D"/>
    <w:rsid w:val="00BE4664"/>
    <w:rsid w:val="00BE473B"/>
    <w:rsid w:val="00BE487A"/>
    <w:rsid w:val="00BE4CDB"/>
    <w:rsid w:val="00BE5437"/>
    <w:rsid w:val="00BE5A6F"/>
    <w:rsid w:val="00BE5B3C"/>
    <w:rsid w:val="00BE5CA6"/>
    <w:rsid w:val="00BE6001"/>
    <w:rsid w:val="00BE61A2"/>
    <w:rsid w:val="00BE6390"/>
    <w:rsid w:val="00BE64DC"/>
    <w:rsid w:val="00BE652F"/>
    <w:rsid w:val="00BE69B1"/>
    <w:rsid w:val="00BE6BEC"/>
    <w:rsid w:val="00BE72A2"/>
    <w:rsid w:val="00BE7653"/>
    <w:rsid w:val="00BE7693"/>
    <w:rsid w:val="00BE76DD"/>
    <w:rsid w:val="00BE781C"/>
    <w:rsid w:val="00BE7A68"/>
    <w:rsid w:val="00BE7E7F"/>
    <w:rsid w:val="00BF04D4"/>
    <w:rsid w:val="00BF05E3"/>
    <w:rsid w:val="00BF06B7"/>
    <w:rsid w:val="00BF0798"/>
    <w:rsid w:val="00BF0B0C"/>
    <w:rsid w:val="00BF0C4B"/>
    <w:rsid w:val="00BF0EA8"/>
    <w:rsid w:val="00BF0EEE"/>
    <w:rsid w:val="00BF0EF9"/>
    <w:rsid w:val="00BF0FEC"/>
    <w:rsid w:val="00BF13A0"/>
    <w:rsid w:val="00BF13D1"/>
    <w:rsid w:val="00BF1533"/>
    <w:rsid w:val="00BF15E0"/>
    <w:rsid w:val="00BF1664"/>
    <w:rsid w:val="00BF1AE3"/>
    <w:rsid w:val="00BF1C06"/>
    <w:rsid w:val="00BF1C15"/>
    <w:rsid w:val="00BF1CA1"/>
    <w:rsid w:val="00BF1D6C"/>
    <w:rsid w:val="00BF1D75"/>
    <w:rsid w:val="00BF1DB9"/>
    <w:rsid w:val="00BF2118"/>
    <w:rsid w:val="00BF22D6"/>
    <w:rsid w:val="00BF234B"/>
    <w:rsid w:val="00BF239D"/>
    <w:rsid w:val="00BF23F6"/>
    <w:rsid w:val="00BF2479"/>
    <w:rsid w:val="00BF2734"/>
    <w:rsid w:val="00BF2DD1"/>
    <w:rsid w:val="00BF2F6C"/>
    <w:rsid w:val="00BF3487"/>
    <w:rsid w:val="00BF34D0"/>
    <w:rsid w:val="00BF361D"/>
    <w:rsid w:val="00BF38FC"/>
    <w:rsid w:val="00BF3A0D"/>
    <w:rsid w:val="00BF3A40"/>
    <w:rsid w:val="00BF3A6A"/>
    <w:rsid w:val="00BF3A6C"/>
    <w:rsid w:val="00BF3C60"/>
    <w:rsid w:val="00BF3D74"/>
    <w:rsid w:val="00BF3DE5"/>
    <w:rsid w:val="00BF3E30"/>
    <w:rsid w:val="00BF4114"/>
    <w:rsid w:val="00BF414B"/>
    <w:rsid w:val="00BF42F1"/>
    <w:rsid w:val="00BF4350"/>
    <w:rsid w:val="00BF43B4"/>
    <w:rsid w:val="00BF46AE"/>
    <w:rsid w:val="00BF4BD4"/>
    <w:rsid w:val="00BF4D2A"/>
    <w:rsid w:val="00BF4E1D"/>
    <w:rsid w:val="00BF4EE1"/>
    <w:rsid w:val="00BF4F0A"/>
    <w:rsid w:val="00BF5001"/>
    <w:rsid w:val="00BF511A"/>
    <w:rsid w:val="00BF5282"/>
    <w:rsid w:val="00BF5416"/>
    <w:rsid w:val="00BF551A"/>
    <w:rsid w:val="00BF5599"/>
    <w:rsid w:val="00BF5703"/>
    <w:rsid w:val="00BF59E6"/>
    <w:rsid w:val="00BF5ADC"/>
    <w:rsid w:val="00BF5BF3"/>
    <w:rsid w:val="00BF5E2C"/>
    <w:rsid w:val="00BF6163"/>
    <w:rsid w:val="00BF63F5"/>
    <w:rsid w:val="00BF662A"/>
    <w:rsid w:val="00BF6941"/>
    <w:rsid w:val="00BF6BA3"/>
    <w:rsid w:val="00BF6C37"/>
    <w:rsid w:val="00BF6C3D"/>
    <w:rsid w:val="00BF6DE7"/>
    <w:rsid w:val="00BF6E3F"/>
    <w:rsid w:val="00BF6EA4"/>
    <w:rsid w:val="00BF70AF"/>
    <w:rsid w:val="00BF71D6"/>
    <w:rsid w:val="00BF71E6"/>
    <w:rsid w:val="00BF726C"/>
    <w:rsid w:val="00BF76CE"/>
    <w:rsid w:val="00BF76FA"/>
    <w:rsid w:val="00BF7725"/>
    <w:rsid w:val="00BF7A50"/>
    <w:rsid w:val="00BF7B63"/>
    <w:rsid w:val="00BF7B6C"/>
    <w:rsid w:val="00BF7C73"/>
    <w:rsid w:val="00BF7D00"/>
    <w:rsid w:val="00BF7EDF"/>
    <w:rsid w:val="00BF7F91"/>
    <w:rsid w:val="00C001C8"/>
    <w:rsid w:val="00C00211"/>
    <w:rsid w:val="00C00CEB"/>
    <w:rsid w:val="00C00FF7"/>
    <w:rsid w:val="00C012F8"/>
    <w:rsid w:val="00C01684"/>
    <w:rsid w:val="00C01C92"/>
    <w:rsid w:val="00C01EAD"/>
    <w:rsid w:val="00C02057"/>
    <w:rsid w:val="00C02112"/>
    <w:rsid w:val="00C022BC"/>
    <w:rsid w:val="00C02488"/>
    <w:rsid w:val="00C0255C"/>
    <w:rsid w:val="00C02A41"/>
    <w:rsid w:val="00C02AA4"/>
    <w:rsid w:val="00C02EDD"/>
    <w:rsid w:val="00C031AA"/>
    <w:rsid w:val="00C031AB"/>
    <w:rsid w:val="00C035F7"/>
    <w:rsid w:val="00C035FA"/>
    <w:rsid w:val="00C0390E"/>
    <w:rsid w:val="00C03951"/>
    <w:rsid w:val="00C03966"/>
    <w:rsid w:val="00C03B98"/>
    <w:rsid w:val="00C03D11"/>
    <w:rsid w:val="00C03EE2"/>
    <w:rsid w:val="00C03F19"/>
    <w:rsid w:val="00C040C1"/>
    <w:rsid w:val="00C042D6"/>
    <w:rsid w:val="00C046B5"/>
    <w:rsid w:val="00C046CF"/>
    <w:rsid w:val="00C0489C"/>
    <w:rsid w:val="00C04B63"/>
    <w:rsid w:val="00C04C2A"/>
    <w:rsid w:val="00C04D0F"/>
    <w:rsid w:val="00C04D46"/>
    <w:rsid w:val="00C04ECD"/>
    <w:rsid w:val="00C05126"/>
    <w:rsid w:val="00C051A4"/>
    <w:rsid w:val="00C055D1"/>
    <w:rsid w:val="00C055D7"/>
    <w:rsid w:val="00C05627"/>
    <w:rsid w:val="00C05635"/>
    <w:rsid w:val="00C05743"/>
    <w:rsid w:val="00C05B76"/>
    <w:rsid w:val="00C05F2F"/>
    <w:rsid w:val="00C061D7"/>
    <w:rsid w:val="00C0637B"/>
    <w:rsid w:val="00C06381"/>
    <w:rsid w:val="00C0646D"/>
    <w:rsid w:val="00C06511"/>
    <w:rsid w:val="00C06584"/>
    <w:rsid w:val="00C065A3"/>
    <w:rsid w:val="00C065F9"/>
    <w:rsid w:val="00C068FA"/>
    <w:rsid w:val="00C06F39"/>
    <w:rsid w:val="00C0709E"/>
    <w:rsid w:val="00C07109"/>
    <w:rsid w:val="00C071D7"/>
    <w:rsid w:val="00C073A2"/>
    <w:rsid w:val="00C07587"/>
    <w:rsid w:val="00C07768"/>
    <w:rsid w:val="00C07783"/>
    <w:rsid w:val="00C07908"/>
    <w:rsid w:val="00C07960"/>
    <w:rsid w:val="00C07A51"/>
    <w:rsid w:val="00C07B36"/>
    <w:rsid w:val="00C07B4E"/>
    <w:rsid w:val="00C07CF3"/>
    <w:rsid w:val="00C07F8F"/>
    <w:rsid w:val="00C0C7EB"/>
    <w:rsid w:val="00C0EA1F"/>
    <w:rsid w:val="00C10076"/>
    <w:rsid w:val="00C10638"/>
    <w:rsid w:val="00C10BA3"/>
    <w:rsid w:val="00C10BB4"/>
    <w:rsid w:val="00C10C2D"/>
    <w:rsid w:val="00C10C55"/>
    <w:rsid w:val="00C10F62"/>
    <w:rsid w:val="00C11083"/>
    <w:rsid w:val="00C111C8"/>
    <w:rsid w:val="00C114A8"/>
    <w:rsid w:val="00C114AA"/>
    <w:rsid w:val="00C1150D"/>
    <w:rsid w:val="00C116A9"/>
    <w:rsid w:val="00C117BC"/>
    <w:rsid w:val="00C11984"/>
    <w:rsid w:val="00C11999"/>
    <w:rsid w:val="00C11ABA"/>
    <w:rsid w:val="00C11CB1"/>
    <w:rsid w:val="00C11D50"/>
    <w:rsid w:val="00C11E96"/>
    <w:rsid w:val="00C11ECC"/>
    <w:rsid w:val="00C11F5D"/>
    <w:rsid w:val="00C12152"/>
    <w:rsid w:val="00C1216B"/>
    <w:rsid w:val="00C122B4"/>
    <w:rsid w:val="00C122C8"/>
    <w:rsid w:val="00C124C2"/>
    <w:rsid w:val="00C1271A"/>
    <w:rsid w:val="00C1278A"/>
    <w:rsid w:val="00C12851"/>
    <w:rsid w:val="00C128C8"/>
    <w:rsid w:val="00C12973"/>
    <w:rsid w:val="00C12A95"/>
    <w:rsid w:val="00C12F08"/>
    <w:rsid w:val="00C12FCE"/>
    <w:rsid w:val="00C130B8"/>
    <w:rsid w:val="00C1335F"/>
    <w:rsid w:val="00C1356C"/>
    <w:rsid w:val="00C135FD"/>
    <w:rsid w:val="00C13662"/>
    <w:rsid w:val="00C136AC"/>
    <w:rsid w:val="00C1388A"/>
    <w:rsid w:val="00C138A8"/>
    <w:rsid w:val="00C13E51"/>
    <w:rsid w:val="00C13E55"/>
    <w:rsid w:val="00C13EBC"/>
    <w:rsid w:val="00C13F22"/>
    <w:rsid w:val="00C140BC"/>
    <w:rsid w:val="00C145A8"/>
    <w:rsid w:val="00C14933"/>
    <w:rsid w:val="00C14B23"/>
    <w:rsid w:val="00C14B69"/>
    <w:rsid w:val="00C14CA7"/>
    <w:rsid w:val="00C14D5F"/>
    <w:rsid w:val="00C14EEB"/>
    <w:rsid w:val="00C15398"/>
    <w:rsid w:val="00C153F4"/>
    <w:rsid w:val="00C154B1"/>
    <w:rsid w:val="00C15609"/>
    <w:rsid w:val="00C15643"/>
    <w:rsid w:val="00C15662"/>
    <w:rsid w:val="00C157FF"/>
    <w:rsid w:val="00C15ABC"/>
    <w:rsid w:val="00C16163"/>
    <w:rsid w:val="00C16365"/>
    <w:rsid w:val="00C16366"/>
    <w:rsid w:val="00C163B9"/>
    <w:rsid w:val="00C163F4"/>
    <w:rsid w:val="00C16489"/>
    <w:rsid w:val="00C16497"/>
    <w:rsid w:val="00C164CA"/>
    <w:rsid w:val="00C165CD"/>
    <w:rsid w:val="00C169C3"/>
    <w:rsid w:val="00C16ADA"/>
    <w:rsid w:val="00C16B5D"/>
    <w:rsid w:val="00C16C9A"/>
    <w:rsid w:val="00C16E91"/>
    <w:rsid w:val="00C16ED7"/>
    <w:rsid w:val="00C16F1C"/>
    <w:rsid w:val="00C16F1F"/>
    <w:rsid w:val="00C16F8E"/>
    <w:rsid w:val="00C16FCA"/>
    <w:rsid w:val="00C17003"/>
    <w:rsid w:val="00C17120"/>
    <w:rsid w:val="00C17132"/>
    <w:rsid w:val="00C171AC"/>
    <w:rsid w:val="00C172E5"/>
    <w:rsid w:val="00C1747F"/>
    <w:rsid w:val="00C178B4"/>
    <w:rsid w:val="00C17B31"/>
    <w:rsid w:val="00C17BAF"/>
    <w:rsid w:val="00C17CAF"/>
    <w:rsid w:val="00C17D61"/>
    <w:rsid w:val="00C17D68"/>
    <w:rsid w:val="00C19492"/>
    <w:rsid w:val="00C19614"/>
    <w:rsid w:val="00C1CEBD"/>
    <w:rsid w:val="00C1D5E5"/>
    <w:rsid w:val="00C201D0"/>
    <w:rsid w:val="00C2023A"/>
    <w:rsid w:val="00C20365"/>
    <w:rsid w:val="00C20400"/>
    <w:rsid w:val="00C205E7"/>
    <w:rsid w:val="00C207E8"/>
    <w:rsid w:val="00C20C6A"/>
    <w:rsid w:val="00C20F8C"/>
    <w:rsid w:val="00C210D2"/>
    <w:rsid w:val="00C211C3"/>
    <w:rsid w:val="00C21A5E"/>
    <w:rsid w:val="00C21A75"/>
    <w:rsid w:val="00C21AA8"/>
    <w:rsid w:val="00C21BE3"/>
    <w:rsid w:val="00C21CFE"/>
    <w:rsid w:val="00C21F29"/>
    <w:rsid w:val="00C21F5F"/>
    <w:rsid w:val="00C21F61"/>
    <w:rsid w:val="00C21FA1"/>
    <w:rsid w:val="00C220A8"/>
    <w:rsid w:val="00C220AE"/>
    <w:rsid w:val="00C220FC"/>
    <w:rsid w:val="00C22123"/>
    <w:rsid w:val="00C2250A"/>
    <w:rsid w:val="00C2260D"/>
    <w:rsid w:val="00C226BF"/>
    <w:rsid w:val="00C227F1"/>
    <w:rsid w:val="00C22921"/>
    <w:rsid w:val="00C22D61"/>
    <w:rsid w:val="00C2307A"/>
    <w:rsid w:val="00C230F8"/>
    <w:rsid w:val="00C23368"/>
    <w:rsid w:val="00C23AE4"/>
    <w:rsid w:val="00C23B9E"/>
    <w:rsid w:val="00C23C4A"/>
    <w:rsid w:val="00C23D1D"/>
    <w:rsid w:val="00C23D93"/>
    <w:rsid w:val="00C23F78"/>
    <w:rsid w:val="00C2408C"/>
    <w:rsid w:val="00C240C2"/>
    <w:rsid w:val="00C240F4"/>
    <w:rsid w:val="00C2454A"/>
    <w:rsid w:val="00C24560"/>
    <w:rsid w:val="00C245C8"/>
    <w:rsid w:val="00C245ED"/>
    <w:rsid w:val="00C2468C"/>
    <w:rsid w:val="00C24737"/>
    <w:rsid w:val="00C24846"/>
    <w:rsid w:val="00C248CF"/>
    <w:rsid w:val="00C248EF"/>
    <w:rsid w:val="00C25035"/>
    <w:rsid w:val="00C252F0"/>
    <w:rsid w:val="00C255EC"/>
    <w:rsid w:val="00C25780"/>
    <w:rsid w:val="00C25D0A"/>
    <w:rsid w:val="00C25E59"/>
    <w:rsid w:val="00C2618F"/>
    <w:rsid w:val="00C26314"/>
    <w:rsid w:val="00C26337"/>
    <w:rsid w:val="00C26520"/>
    <w:rsid w:val="00C26A02"/>
    <w:rsid w:val="00C26A65"/>
    <w:rsid w:val="00C26AD6"/>
    <w:rsid w:val="00C26BCE"/>
    <w:rsid w:val="00C26FF8"/>
    <w:rsid w:val="00C27015"/>
    <w:rsid w:val="00C27464"/>
    <w:rsid w:val="00C274AA"/>
    <w:rsid w:val="00C2753C"/>
    <w:rsid w:val="00C27550"/>
    <w:rsid w:val="00C279DA"/>
    <w:rsid w:val="00C27B26"/>
    <w:rsid w:val="00C27B3E"/>
    <w:rsid w:val="00C27BAE"/>
    <w:rsid w:val="00C27D30"/>
    <w:rsid w:val="00C27E88"/>
    <w:rsid w:val="00C27EE7"/>
    <w:rsid w:val="00C27EFB"/>
    <w:rsid w:val="00C2F670"/>
    <w:rsid w:val="00C3008B"/>
    <w:rsid w:val="00C300C0"/>
    <w:rsid w:val="00C304F0"/>
    <w:rsid w:val="00C30727"/>
    <w:rsid w:val="00C30CBA"/>
    <w:rsid w:val="00C311DA"/>
    <w:rsid w:val="00C312B4"/>
    <w:rsid w:val="00C31595"/>
    <w:rsid w:val="00C315FD"/>
    <w:rsid w:val="00C316A2"/>
    <w:rsid w:val="00C316FB"/>
    <w:rsid w:val="00C31789"/>
    <w:rsid w:val="00C317F2"/>
    <w:rsid w:val="00C31B5C"/>
    <w:rsid w:val="00C31BFE"/>
    <w:rsid w:val="00C31C01"/>
    <w:rsid w:val="00C31DEA"/>
    <w:rsid w:val="00C31F88"/>
    <w:rsid w:val="00C31FA6"/>
    <w:rsid w:val="00C320A7"/>
    <w:rsid w:val="00C32170"/>
    <w:rsid w:val="00C323AC"/>
    <w:rsid w:val="00C324A8"/>
    <w:rsid w:val="00C32618"/>
    <w:rsid w:val="00C32B17"/>
    <w:rsid w:val="00C32B24"/>
    <w:rsid w:val="00C32D83"/>
    <w:rsid w:val="00C32FF7"/>
    <w:rsid w:val="00C3305C"/>
    <w:rsid w:val="00C330AA"/>
    <w:rsid w:val="00C330C3"/>
    <w:rsid w:val="00C331EC"/>
    <w:rsid w:val="00C33280"/>
    <w:rsid w:val="00C332E8"/>
    <w:rsid w:val="00C3330D"/>
    <w:rsid w:val="00C3338F"/>
    <w:rsid w:val="00C335C7"/>
    <w:rsid w:val="00C33830"/>
    <w:rsid w:val="00C339A0"/>
    <w:rsid w:val="00C33D29"/>
    <w:rsid w:val="00C33D89"/>
    <w:rsid w:val="00C345B4"/>
    <w:rsid w:val="00C3470F"/>
    <w:rsid w:val="00C34964"/>
    <w:rsid w:val="00C34B69"/>
    <w:rsid w:val="00C34C38"/>
    <w:rsid w:val="00C34E63"/>
    <w:rsid w:val="00C34E74"/>
    <w:rsid w:val="00C34FBF"/>
    <w:rsid w:val="00C3538E"/>
    <w:rsid w:val="00C3569A"/>
    <w:rsid w:val="00C356D1"/>
    <w:rsid w:val="00C357F8"/>
    <w:rsid w:val="00C35894"/>
    <w:rsid w:val="00C35A26"/>
    <w:rsid w:val="00C35A60"/>
    <w:rsid w:val="00C35A78"/>
    <w:rsid w:val="00C360D9"/>
    <w:rsid w:val="00C36196"/>
    <w:rsid w:val="00C3669D"/>
    <w:rsid w:val="00C36A49"/>
    <w:rsid w:val="00C36AC5"/>
    <w:rsid w:val="00C36BF5"/>
    <w:rsid w:val="00C370BD"/>
    <w:rsid w:val="00C371E9"/>
    <w:rsid w:val="00C3759F"/>
    <w:rsid w:val="00C3764A"/>
    <w:rsid w:val="00C37706"/>
    <w:rsid w:val="00C37739"/>
    <w:rsid w:val="00C37F13"/>
    <w:rsid w:val="00C37F40"/>
    <w:rsid w:val="00C40017"/>
    <w:rsid w:val="00C4009B"/>
    <w:rsid w:val="00C404A1"/>
    <w:rsid w:val="00C406A8"/>
    <w:rsid w:val="00C40961"/>
    <w:rsid w:val="00C40ACE"/>
    <w:rsid w:val="00C40E4D"/>
    <w:rsid w:val="00C41072"/>
    <w:rsid w:val="00C410B4"/>
    <w:rsid w:val="00C414CA"/>
    <w:rsid w:val="00C4194D"/>
    <w:rsid w:val="00C41E87"/>
    <w:rsid w:val="00C41F1D"/>
    <w:rsid w:val="00C41FDA"/>
    <w:rsid w:val="00C42318"/>
    <w:rsid w:val="00C4258E"/>
    <w:rsid w:val="00C428CB"/>
    <w:rsid w:val="00C42A61"/>
    <w:rsid w:val="00C42D3D"/>
    <w:rsid w:val="00C42F3D"/>
    <w:rsid w:val="00C431DE"/>
    <w:rsid w:val="00C4326D"/>
    <w:rsid w:val="00C434E9"/>
    <w:rsid w:val="00C43706"/>
    <w:rsid w:val="00C43952"/>
    <w:rsid w:val="00C43BE5"/>
    <w:rsid w:val="00C43BF0"/>
    <w:rsid w:val="00C43CB4"/>
    <w:rsid w:val="00C43CDE"/>
    <w:rsid w:val="00C44117"/>
    <w:rsid w:val="00C441CD"/>
    <w:rsid w:val="00C44297"/>
    <w:rsid w:val="00C44627"/>
    <w:rsid w:val="00C44883"/>
    <w:rsid w:val="00C44FC9"/>
    <w:rsid w:val="00C451E0"/>
    <w:rsid w:val="00C45244"/>
    <w:rsid w:val="00C456BD"/>
    <w:rsid w:val="00C458CC"/>
    <w:rsid w:val="00C45B23"/>
    <w:rsid w:val="00C45B73"/>
    <w:rsid w:val="00C45C08"/>
    <w:rsid w:val="00C45CBE"/>
    <w:rsid w:val="00C45D6B"/>
    <w:rsid w:val="00C45FF9"/>
    <w:rsid w:val="00C46069"/>
    <w:rsid w:val="00C4634A"/>
    <w:rsid w:val="00C46449"/>
    <w:rsid w:val="00C46713"/>
    <w:rsid w:val="00C46B2A"/>
    <w:rsid w:val="00C46C19"/>
    <w:rsid w:val="00C46C9B"/>
    <w:rsid w:val="00C46E9B"/>
    <w:rsid w:val="00C47069"/>
    <w:rsid w:val="00C47179"/>
    <w:rsid w:val="00C4737F"/>
    <w:rsid w:val="00C473E4"/>
    <w:rsid w:val="00C4779A"/>
    <w:rsid w:val="00C4789F"/>
    <w:rsid w:val="00C47D00"/>
    <w:rsid w:val="00C47DE7"/>
    <w:rsid w:val="00C47F36"/>
    <w:rsid w:val="00C502C3"/>
    <w:rsid w:val="00C502E0"/>
    <w:rsid w:val="00C50921"/>
    <w:rsid w:val="00C50950"/>
    <w:rsid w:val="00C50A4A"/>
    <w:rsid w:val="00C50BB4"/>
    <w:rsid w:val="00C50BDE"/>
    <w:rsid w:val="00C50CE2"/>
    <w:rsid w:val="00C50DEF"/>
    <w:rsid w:val="00C510D0"/>
    <w:rsid w:val="00C511E4"/>
    <w:rsid w:val="00C5137D"/>
    <w:rsid w:val="00C516CB"/>
    <w:rsid w:val="00C51802"/>
    <w:rsid w:val="00C51BA9"/>
    <w:rsid w:val="00C51CDF"/>
    <w:rsid w:val="00C52325"/>
    <w:rsid w:val="00C5254C"/>
    <w:rsid w:val="00C527C8"/>
    <w:rsid w:val="00C52961"/>
    <w:rsid w:val="00C52BA4"/>
    <w:rsid w:val="00C52E45"/>
    <w:rsid w:val="00C53058"/>
    <w:rsid w:val="00C532FC"/>
    <w:rsid w:val="00C533C0"/>
    <w:rsid w:val="00C53440"/>
    <w:rsid w:val="00C53441"/>
    <w:rsid w:val="00C5353E"/>
    <w:rsid w:val="00C53712"/>
    <w:rsid w:val="00C539B7"/>
    <w:rsid w:val="00C53C8C"/>
    <w:rsid w:val="00C53ECA"/>
    <w:rsid w:val="00C53EE7"/>
    <w:rsid w:val="00C53F64"/>
    <w:rsid w:val="00C54455"/>
    <w:rsid w:val="00C544DA"/>
    <w:rsid w:val="00C5454C"/>
    <w:rsid w:val="00C54672"/>
    <w:rsid w:val="00C54766"/>
    <w:rsid w:val="00C54B27"/>
    <w:rsid w:val="00C54BE0"/>
    <w:rsid w:val="00C54BF5"/>
    <w:rsid w:val="00C54C10"/>
    <w:rsid w:val="00C54F7E"/>
    <w:rsid w:val="00C54FB6"/>
    <w:rsid w:val="00C55042"/>
    <w:rsid w:val="00C5509A"/>
    <w:rsid w:val="00C55675"/>
    <w:rsid w:val="00C55F6B"/>
    <w:rsid w:val="00C56629"/>
    <w:rsid w:val="00C566C8"/>
    <w:rsid w:val="00C56F0F"/>
    <w:rsid w:val="00C5711A"/>
    <w:rsid w:val="00C57295"/>
    <w:rsid w:val="00C57868"/>
    <w:rsid w:val="00C579B7"/>
    <w:rsid w:val="00C57A83"/>
    <w:rsid w:val="00C57D39"/>
    <w:rsid w:val="00C57F91"/>
    <w:rsid w:val="00C60017"/>
    <w:rsid w:val="00C603B7"/>
    <w:rsid w:val="00C60662"/>
    <w:rsid w:val="00C60824"/>
    <w:rsid w:val="00C60E79"/>
    <w:rsid w:val="00C60FA5"/>
    <w:rsid w:val="00C61046"/>
    <w:rsid w:val="00C610B6"/>
    <w:rsid w:val="00C611F3"/>
    <w:rsid w:val="00C61B30"/>
    <w:rsid w:val="00C61B62"/>
    <w:rsid w:val="00C61BC7"/>
    <w:rsid w:val="00C61D2D"/>
    <w:rsid w:val="00C61DF1"/>
    <w:rsid w:val="00C61E82"/>
    <w:rsid w:val="00C61F3E"/>
    <w:rsid w:val="00C6217E"/>
    <w:rsid w:val="00C621E8"/>
    <w:rsid w:val="00C622E0"/>
    <w:rsid w:val="00C62309"/>
    <w:rsid w:val="00C626AF"/>
    <w:rsid w:val="00C62754"/>
    <w:rsid w:val="00C62845"/>
    <w:rsid w:val="00C628C3"/>
    <w:rsid w:val="00C6297E"/>
    <w:rsid w:val="00C62A64"/>
    <w:rsid w:val="00C62D68"/>
    <w:rsid w:val="00C62ECF"/>
    <w:rsid w:val="00C631BC"/>
    <w:rsid w:val="00C63296"/>
    <w:rsid w:val="00C63683"/>
    <w:rsid w:val="00C63A10"/>
    <w:rsid w:val="00C63A17"/>
    <w:rsid w:val="00C63F5D"/>
    <w:rsid w:val="00C6410E"/>
    <w:rsid w:val="00C645C2"/>
    <w:rsid w:val="00C646EE"/>
    <w:rsid w:val="00C649E6"/>
    <w:rsid w:val="00C64B1D"/>
    <w:rsid w:val="00C64C39"/>
    <w:rsid w:val="00C64C7D"/>
    <w:rsid w:val="00C64EB2"/>
    <w:rsid w:val="00C64EF8"/>
    <w:rsid w:val="00C64F52"/>
    <w:rsid w:val="00C6514A"/>
    <w:rsid w:val="00C653C2"/>
    <w:rsid w:val="00C65406"/>
    <w:rsid w:val="00C65439"/>
    <w:rsid w:val="00C65504"/>
    <w:rsid w:val="00C65906"/>
    <w:rsid w:val="00C65C3F"/>
    <w:rsid w:val="00C65C81"/>
    <w:rsid w:val="00C65D6E"/>
    <w:rsid w:val="00C65EC8"/>
    <w:rsid w:val="00C65FB2"/>
    <w:rsid w:val="00C6637F"/>
    <w:rsid w:val="00C663CF"/>
    <w:rsid w:val="00C6671E"/>
    <w:rsid w:val="00C66D7E"/>
    <w:rsid w:val="00C67225"/>
    <w:rsid w:val="00C67279"/>
    <w:rsid w:val="00C67377"/>
    <w:rsid w:val="00C673B5"/>
    <w:rsid w:val="00C67C73"/>
    <w:rsid w:val="00C67D48"/>
    <w:rsid w:val="00C67D55"/>
    <w:rsid w:val="00C67E2F"/>
    <w:rsid w:val="00C6ABFF"/>
    <w:rsid w:val="00C700CB"/>
    <w:rsid w:val="00C705BC"/>
    <w:rsid w:val="00C70751"/>
    <w:rsid w:val="00C707BF"/>
    <w:rsid w:val="00C70943"/>
    <w:rsid w:val="00C70B95"/>
    <w:rsid w:val="00C70BAB"/>
    <w:rsid w:val="00C70F38"/>
    <w:rsid w:val="00C71193"/>
    <w:rsid w:val="00C71199"/>
    <w:rsid w:val="00C713CA"/>
    <w:rsid w:val="00C713F4"/>
    <w:rsid w:val="00C7157E"/>
    <w:rsid w:val="00C71696"/>
    <w:rsid w:val="00C71831"/>
    <w:rsid w:val="00C71915"/>
    <w:rsid w:val="00C71DA1"/>
    <w:rsid w:val="00C72240"/>
    <w:rsid w:val="00C72447"/>
    <w:rsid w:val="00C72515"/>
    <w:rsid w:val="00C728B5"/>
    <w:rsid w:val="00C72925"/>
    <w:rsid w:val="00C72C47"/>
    <w:rsid w:val="00C72F2F"/>
    <w:rsid w:val="00C72FE1"/>
    <w:rsid w:val="00C72FF5"/>
    <w:rsid w:val="00C732B8"/>
    <w:rsid w:val="00C732EA"/>
    <w:rsid w:val="00C7352D"/>
    <w:rsid w:val="00C73551"/>
    <w:rsid w:val="00C73B30"/>
    <w:rsid w:val="00C73B7A"/>
    <w:rsid w:val="00C73C8B"/>
    <w:rsid w:val="00C73D5F"/>
    <w:rsid w:val="00C73EAD"/>
    <w:rsid w:val="00C73ECF"/>
    <w:rsid w:val="00C73F4D"/>
    <w:rsid w:val="00C73F80"/>
    <w:rsid w:val="00C7401C"/>
    <w:rsid w:val="00C74047"/>
    <w:rsid w:val="00C741BA"/>
    <w:rsid w:val="00C742F7"/>
    <w:rsid w:val="00C74369"/>
    <w:rsid w:val="00C7465C"/>
    <w:rsid w:val="00C7467F"/>
    <w:rsid w:val="00C746CB"/>
    <w:rsid w:val="00C747E9"/>
    <w:rsid w:val="00C7503B"/>
    <w:rsid w:val="00C7504C"/>
    <w:rsid w:val="00C752A8"/>
    <w:rsid w:val="00C752AA"/>
    <w:rsid w:val="00C753F9"/>
    <w:rsid w:val="00C75523"/>
    <w:rsid w:val="00C755D6"/>
    <w:rsid w:val="00C75841"/>
    <w:rsid w:val="00C7585E"/>
    <w:rsid w:val="00C7588C"/>
    <w:rsid w:val="00C7597D"/>
    <w:rsid w:val="00C75BD0"/>
    <w:rsid w:val="00C75D53"/>
    <w:rsid w:val="00C761C9"/>
    <w:rsid w:val="00C764C6"/>
    <w:rsid w:val="00C76675"/>
    <w:rsid w:val="00C768C5"/>
    <w:rsid w:val="00C76957"/>
    <w:rsid w:val="00C76BAE"/>
    <w:rsid w:val="00C76BF4"/>
    <w:rsid w:val="00C76C87"/>
    <w:rsid w:val="00C76CB4"/>
    <w:rsid w:val="00C76CC1"/>
    <w:rsid w:val="00C76CF9"/>
    <w:rsid w:val="00C76D54"/>
    <w:rsid w:val="00C76E5B"/>
    <w:rsid w:val="00C76E90"/>
    <w:rsid w:val="00C770B4"/>
    <w:rsid w:val="00C77424"/>
    <w:rsid w:val="00C774D9"/>
    <w:rsid w:val="00C774FE"/>
    <w:rsid w:val="00C7751B"/>
    <w:rsid w:val="00C775B9"/>
    <w:rsid w:val="00C77945"/>
    <w:rsid w:val="00C77A86"/>
    <w:rsid w:val="00C77C83"/>
    <w:rsid w:val="00C77CF5"/>
    <w:rsid w:val="00C77D25"/>
    <w:rsid w:val="00C77FF9"/>
    <w:rsid w:val="00C8005A"/>
    <w:rsid w:val="00C80076"/>
    <w:rsid w:val="00C80092"/>
    <w:rsid w:val="00C800E2"/>
    <w:rsid w:val="00C802BC"/>
    <w:rsid w:val="00C804D1"/>
    <w:rsid w:val="00C80565"/>
    <w:rsid w:val="00C8095D"/>
    <w:rsid w:val="00C809CA"/>
    <w:rsid w:val="00C80BBC"/>
    <w:rsid w:val="00C81200"/>
    <w:rsid w:val="00C81531"/>
    <w:rsid w:val="00C81D0C"/>
    <w:rsid w:val="00C81D5B"/>
    <w:rsid w:val="00C81D98"/>
    <w:rsid w:val="00C81F04"/>
    <w:rsid w:val="00C81FEA"/>
    <w:rsid w:val="00C82596"/>
    <w:rsid w:val="00C82C09"/>
    <w:rsid w:val="00C82DA6"/>
    <w:rsid w:val="00C83075"/>
    <w:rsid w:val="00C83429"/>
    <w:rsid w:val="00C83541"/>
    <w:rsid w:val="00C83E65"/>
    <w:rsid w:val="00C846B0"/>
    <w:rsid w:val="00C84A92"/>
    <w:rsid w:val="00C84B30"/>
    <w:rsid w:val="00C852A2"/>
    <w:rsid w:val="00C852EC"/>
    <w:rsid w:val="00C8556A"/>
    <w:rsid w:val="00C85A58"/>
    <w:rsid w:val="00C85AA5"/>
    <w:rsid w:val="00C85F02"/>
    <w:rsid w:val="00C86065"/>
    <w:rsid w:val="00C86323"/>
    <w:rsid w:val="00C864E9"/>
    <w:rsid w:val="00C8652D"/>
    <w:rsid w:val="00C86820"/>
    <w:rsid w:val="00C86825"/>
    <w:rsid w:val="00C8698F"/>
    <w:rsid w:val="00C869D5"/>
    <w:rsid w:val="00C86A11"/>
    <w:rsid w:val="00C86BF0"/>
    <w:rsid w:val="00C86C9E"/>
    <w:rsid w:val="00C86D03"/>
    <w:rsid w:val="00C87186"/>
    <w:rsid w:val="00C8729E"/>
    <w:rsid w:val="00C874BE"/>
    <w:rsid w:val="00C8755A"/>
    <w:rsid w:val="00C87608"/>
    <w:rsid w:val="00C87645"/>
    <w:rsid w:val="00C876BD"/>
    <w:rsid w:val="00C877B6"/>
    <w:rsid w:val="00C8798D"/>
    <w:rsid w:val="00C87BC5"/>
    <w:rsid w:val="00C87C15"/>
    <w:rsid w:val="00C87C3C"/>
    <w:rsid w:val="00C87C92"/>
    <w:rsid w:val="00C87DA1"/>
    <w:rsid w:val="00C87ECD"/>
    <w:rsid w:val="00C87EE1"/>
    <w:rsid w:val="00C904AA"/>
    <w:rsid w:val="00C9066D"/>
    <w:rsid w:val="00C908CC"/>
    <w:rsid w:val="00C9096A"/>
    <w:rsid w:val="00C90AD3"/>
    <w:rsid w:val="00C90BFA"/>
    <w:rsid w:val="00C90D77"/>
    <w:rsid w:val="00C90EAC"/>
    <w:rsid w:val="00C91028"/>
    <w:rsid w:val="00C91170"/>
    <w:rsid w:val="00C91241"/>
    <w:rsid w:val="00C91394"/>
    <w:rsid w:val="00C91632"/>
    <w:rsid w:val="00C91797"/>
    <w:rsid w:val="00C917F8"/>
    <w:rsid w:val="00C91823"/>
    <w:rsid w:val="00C91B47"/>
    <w:rsid w:val="00C91F57"/>
    <w:rsid w:val="00C92181"/>
    <w:rsid w:val="00C92194"/>
    <w:rsid w:val="00C923C8"/>
    <w:rsid w:val="00C925B8"/>
    <w:rsid w:val="00C9261C"/>
    <w:rsid w:val="00C928B2"/>
    <w:rsid w:val="00C929EC"/>
    <w:rsid w:val="00C929ED"/>
    <w:rsid w:val="00C92B5E"/>
    <w:rsid w:val="00C92BF4"/>
    <w:rsid w:val="00C92F52"/>
    <w:rsid w:val="00C92FB6"/>
    <w:rsid w:val="00C93353"/>
    <w:rsid w:val="00C933B3"/>
    <w:rsid w:val="00C934AF"/>
    <w:rsid w:val="00C934C0"/>
    <w:rsid w:val="00C938D6"/>
    <w:rsid w:val="00C93A16"/>
    <w:rsid w:val="00C93A18"/>
    <w:rsid w:val="00C93A4C"/>
    <w:rsid w:val="00C93A83"/>
    <w:rsid w:val="00C93A86"/>
    <w:rsid w:val="00C93BF8"/>
    <w:rsid w:val="00C93CC8"/>
    <w:rsid w:val="00C93D8C"/>
    <w:rsid w:val="00C93E0E"/>
    <w:rsid w:val="00C93ECD"/>
    <w:rsid w:val="00C93F66"/>
    <w:rsid w:val="00C93FDD"/>
    <w:rsid w:val="00C94345"/>
    <w:rsid w:val="00C943AA"/>
    <w:rsid w:val="00C94526"/>
    <w:rsid w:val="00C945D1"/>
    <w:rsid w:val="00C94722"/>
    <w:rsid w:val="00C947C2"/>
    <w:rsid w:val="00C949DB"/>
    <w:rsid w:val="00C94B85"/>
    <w:rsid w:val="00C94C03"/>
    <w:rsid w:val="00C94DFF"/>
    <w:rsid w:val="00C94F1C"/>
    <w:rsid w:val="00C94F8D"/>
    <w:rsid w:val="00C950AE"/>
    <w:rsid w:val="00C95412"/>
    <w:rsid w:val="00C95454"/>
    <w:rsid w:val="00C955A1"/>
    <w:rsid w:val="00C956A6"/>
    <w:rsid w:val="00C956B8"/>
    <w:rsid w:val="00C95856"/>
    <w:rsid w:val="00C95B9D"/>
    <w:rsid w:val="00C95D68"/>
    <w:rsid w:val="00C95F5C"/>
    <w:rsid w:val="00C96125"/>
    <w:rsid w:val="00C9626B"/>
    <w:rsid w:val="00C962B5"/>
    <w:rsid w:val="00C963A6"/>
    <w:rsid w:val="00C96559"/>
    <w:rsid w:val="00C9682C"/>
    <w:rsid w:val="00C969EF"/>
    <w:rsid w:val="00C96B31"/>
    <w:rsid w:val="00C96B87"/>
    <w:rsid w:val="00C96C10"/>
    <w:rsid w:val="00C96DE1"/>
    <w:rsid w:val="00C97090"/>
    <w:rsid w:val="00C97160"/>
    <w:rsid w:val="00C9720A"/>
    <w:rsid w:val="00C9734A"/>
    <w:rsid w:val="00C974B1"/>
    <w:rsid w:val="00C9760D"/>
    <w:rsid w:val="00C97805"/>
    <w:rsid w:val="00C97881"/>
    <w:rsid w:val="00C978F4"/>
    <w:rsid w:val="00C97C55"/>
    <w:rsid w:val="00C97CEB"/>
    <w:rsid w:val="00C97E5A"/>
    <w:rsid w:val="00C97F3E"/>
    <w:rsid w:val="00C97F6D"/>
    <w:rsid w:val="00CA0565"/>
    <w:rsid w:val="00CA06C3"/>
    <w:rsid w:val="00CA094E"/>
    <w:rsid w:val="00CA0AAC"/>
    <w:rsid w:val="00CA0B43"/>
    <w:rsid w:val="00CA0C4E"/>
    <w:rsid w:val="00CA0C97"/>
    <w:rsid w:val="00CA0CDF"/>
    <w:rsid w:val="00CA0D7F"/>
    <w:rsid w:val="00CA0F6C"/>
    <w:rsid w:val="00CA1075"/>
    <w:rsid w:val="00CA115D"/>
    <w:rsid w:val="00CA18C5"/>
    <w:rsid w:val="00CA196F"/>
    <w:rsid w:val="00CA1C51"/>
    <w:rsid w:val="00CA1C88"/>
    <w:rsid w:val="00CA1CA9"/>
    <w:rsid w:val="00CA1EDC"/>
    <w:rsid w:val="00CA1FE1"/>
    <w:rsid w:val="00CA2060"/>
    <w:rsid w:val="00CA2631"/>
    <w:rsid w:val="00CA2784"/>
    <w:rsid w:val="00CA2A23"/>
    <w:rsid w:val="00CA2C84"/>
    <w:rsid w:val="00CA2DE7"/>
    <w:rsid w:val="00CA2E2E"/>
    <w:rsid w:val="00CA2E52"/>
    <w:rsid w:val="00CA2EC0"/>
    <w:rsid w:val="00CA301D"/>
    <w:rsid w:val="00CA3038"/>
    <w:rsid w:val="00CA337F"/>
    <w:rsid w:val="00CA355C"/>
    <w:rsid w:val="00CA393C"/>
    <w:rsid w:val="00CA39FB"/>
    <w:rsid w:val="00CA3B08"/>
    <w:rsid w:val="00CA406A"/>
    <w:rsid w:val="00CA408F"/>
    <w:rsid w:val="00CA40E9"/>
    <w:rsid w:val="00CA4363"/>
    <w:rsid w:val="00CA43D6"/>
    <w:rsid w:val="00CA4665"/>
    <w:rsid w:val="00CA473C"/>
    <w:rsid w:val="00CA4763"/>
    <w:rsid w:val="00CA4768"/>
    <w:rsid w:val="00CA4B73"/>
    <w:rsid w:val="00CA4CB3"/>
    <w:rsid w:val="00CA4E21"/>
    <w:rsid w:val="00CA4E2A"/>
    <w:rsid w:val="00CA4E80"/>
    <w:rsid w:val="00CA51C9"/>
    <w:rsid w:val="00CA52D5"/>
    <w:rsid w:val="00CA5528"/>
    <w:rsid w:val="00CA5672"/>
    <w:rsid w:val="00CA58CB"/>
    <w:rsid w:val="00CA5B32"/>
    <w:rsid w:val="00CA5ECD"/>
    <w:rsid w:val="00CA5EF1"/>
    <w:rsid w:val="00CA629D"/>
    <w:rsid w:val="00CA63D9"/>
    <w:rsid w:val="00CA683B"/>
    <w:rsid w:val="00CA6880"/>
    <w:rsid w:val="00CA68F5"/>
    <w:rsid w:val="00CA6DE6"/>
    <w:rsid w:val="00CA6E2A"/>
    <w:rsid w:val="00CA6F54"/>
    <w:rsid w:val="00CA71B8"/>
    <w:rsid w:val="00CA7352"/>
    <w:rsid w:val="00CA736E"/>
    <w:rsid w:val="00CA7456"/>
    <w:rsid w:val="00CA74B9"/>
    <w:rsid w:val="00CA775F"/>
    <w:rsid w:val="00CA7907"/>
    <w:rsid w:val="00CA7A84"/>
    <w:rsid w:val="00CA7C5C"/>
    <w:rsid w:val="00CA7C6D"/>
    <w:rsid w:val="00CA7DCA"/>
    <w:rsid w:val="00CA7DF1"/>
    <w:rsid w:val="00CA7E4E"/>
    <w:rsid w:val="00CA7F8A"/>
    <w:rsid w:val="00CB0155"/>
    <w:rsid w:val="00CB0242"/>
    <w:rsid w:val="00CB031D"/>
    <w:rsid w:val="00CB0464"/>
    <w:rsid w:val="00CB0549"/>
    <w:rsid w:val="00CB07BC"/>
    <w:rsid w:val="00CB0934"/>
    <w:rsid w:val="00CB0B1B"/>
    <w:rsid w:val="00CB0E85"/>
    <w:rsid w:val="00CB0FD1"/>
    <w:rsid w:val="00CB106F"/>
    <w:rsid w:val="00CB110B"/>
    <w:rsid w:val="00CB1370"/>
    <w:rsid w:val="00CB1485"/>
    <w:rsid w:val="00CB157A"/>
    <w:rsid w:val="00CB17C4"/>
    <w:rsid w:val="00CB1907"/>
    <w:rsid w:val="00CB1D54"/>
    <w:rsid w:val="00CB1E39"/>
    <w:rsid w:val="00CB1E42"/>
    <w:rsid w:val="00CB2091"/>
    <w:rsid w:val="00CB23DE"/>
    <w:rsid w:val="00CB2464"/>
    <w:rsid w:val="00CB2471"/>
    <w:rsid w:val="00CB2832"/>
    <w:rsid w:val="00CB29B2"/>
    <w:rsid w:val="00CB2ACD"/>
    <w:rsid w:val="00CB2B46"/>
    <w:rsid w:val="00CB2CA5"/>
    <w:rsid w:val="00CB2F20"/>
    <w:rsid w:val="00CB3223"/>
    <w:rsid w:val="00CB328A"/>
    <w:rsid w:val="00CB33F2"/>
    <w:rsid w:val="00CB3608"/>
    <w:rsid w:val="00CB3725"/>
    <w:rsid w:val="00CB37ED"/>
    <w:rsid w:val="00CB3BE2"/>
    <w:rsid w:val="00CB3F0E"/>
    <w:rsid w:val="00CB3FC1"/>
    <w:rsid w:val="00CB4062"/>
    <w:rsid w:val="00CB40BD"/>
    <w:rsid w:val="00CB40C4"/>
    <w:rsid w:val="00CB41CB"/>
    <w:rsid w:val="00CB43B6"/>
    <w:rsid w:val="00CB4B05"/>
    <w:rsid w:val="00CB4B30"/>
    <w:rsid w:val="00CB4CE6"/>
    <w:rsid w:val="00CB4D91"/>
    <w:rsid w:val="00CB4F20"/>
    <w:rsid w:val="00CB4FC6"/>
    <w:rsid w:val="00CB5126"/>
    <w:rsid w:val="00CB51D9"/>
    <w:rsid w:val="00CB54BF"/>
    <w:rsid w:val="00CB5542"/>
    <w:rsid w:val="00CB570C"/>
    <w:rsid w:val="00CB5891"/>
    <w:rsid w:val="00CB5D58"/>
    <w:rsid w:val="00CB5DE1"/>
    <w:rsid w:val="00CB5F41"/>
    <w:rsid w:val="00CB5F76"/>
    <w:rsid w:val="00CB60E4"/>
    <w:rsid w:val="00CB6104"/>
    <w:rsid w:val="00CB6189"/>
    <w:rsid w:val="00CB632B"/>
    <w:rsid w:val="00CB6619"/>
    <w:rsid w:val="00CB6781"/>
    <w:rsid w:val="00CB67A9"/>
    <w:rsid w:val="00CB67B3"/>
    <w:rsid w:val="00CB6980"/>
    <w:rsid w:val="00CB6B3F"/>
    <w:rsid w:val="00CB6EE8"/>
    <w:rsid w:val="00CB6EF9"/>
    <w:rsid w:val="00CB6F72"/>
    <w:rsid w:val="00CB6F80"/>
    <w:rsid w:val="00CB7010"/>
    <w:rsid w:val="00CB70DD"/>
    <w:rsid w:val="00CB717D"/>
    <w:rsid w:val="00CB7348"/>
    <w:rsid w:val="00CB75C6"/>
    <w:rsid w:val="00CB77BB"/>
    <w:rsid w:val="00CB7875"/>
    <w:rsid w:val="00CB7C62"/>
    <w:rsid w:val="00CB7DC0"/>
    <w:rsid w:val="00CB7FD8"/>
    <w:rsid w:val="00CBECA5"/>
    <w:rsid w:val="00CC0001"/>
    <w:rsid w:val="00CC0070"/>
    <w:rsid w:val="00CC008A"/>
    <w:rsid w:val="00CC0122"/>
    <w:rsid w:val="00CC032B"/>
    <w:rsid w:val="00CC04D9"/>
    <w:rsid w:val="00CC0508"/>
    <w:rsid w:val="00CC0608"/>
    <w:rsid w:val="00CC06B5"/>
    <w:rsid w:val="00CC07D5"/>
    <w:rsid w:val="00CC08CE"/>
    <w:rsid w:val="00CC0F1D"/>
    <w:rsid w:val="00CC0FC4"/>
    <w:rsid w:val="00CC126D"/>
    <w:rsid w:val="00CC1315"/>
    <w:rsid w:val="00CC1562"/>
    <w:rsid w:val="00CC1B27"/>
    <w:rsid w:val="00CC1C01"/>
    <w:rsid w:val="00CC1C28"/>
    <w:rsid w:val="00CC1FE1"/>
    <w:rsid w:val="00CC204E"/>
    <w:rsid w:val="00CC210B"/>
    <w:rsid w:val="00CC2155"/>
    <w:rsid w:val="00CC2156"/>
    <w:rsid w:val="00CC2158"/>
    <w:rsid w:val="00CC216C"/>
    <w:rsid w:val="00CC228C"/>
    <w:rsid w:val="00CC2404"/>
    <w:rsid w:val="00CC252C"/>
    <w:rsid w:val="00CC2545"/>
    <w:rsid w:val="00CC2662"/>
    <w:rsid w:val="00CC26C9"/>
    <w:rsid w:val="00CC26D7"/>
    <w:rsid w:val="00CC281B"/>
    <w:rsid w:val="00CC29AA"/>
    <w:rsid w:val="00CC2A24"/>
    <w:rsid w:val="00CC2CB9"/>
    <w:rsid w:val="00CC2D50"/>
    <w:rsid w:val="00CC2E59"/>
    <w:rsid w:val="00CC30FA"/>
    <w:rsid w:val="00CC3165"/>
    <w:rsid w:val="00CC3211"/>
    <w:rsid w:val="00CC356E"/>
    <w:rsid w:val="00CC3711"/>
    <w:rsid w:val="00CC3881"/>
    <w:rsid w:val="00CC3AC4"/>
    <w:rsid w:val="00CC3D24"/>
    <w:rsid w:val="00CC4021"/>
    <w:rsid w:val="00CC43F4"/>
    <w:rsid w:val="00CC46DD"/>
    <w:rsid w:val="00CC4744"/>
    <w:rsid w:val="00CC4960"/>
    <w:rsid w:val="00CC4C7F"/>
    <w:rsid w:val="00CC4F98"/>
    <w:rsid w:val="00CC4FB3"/>
    <w:rsid w:val="00CC4FBB"/>
    <w:rsid w:val="00CC5220"/>
    <w:rsid w:val="00CC55AD"/>
    <w:rsid w:val="00CC56B3"/>
    <w:rsid w:val="00CC574E"/>
    <w:rsid w:val="00CC5952"/>
    <w:rsid w:val="00CC59C7"/>
    <w:rsid w:val="00CC5F9A"/>
    <w:rsid w:val="00CC6159"/>
    <w:rsid w:val="00CC6346"/>
    <w:rsid w:val="00CC63BE"/>
    <w:rsid w:val="00CC6457"/>
    <w:rsid w:val="00CC68EF"/>
    <w:rsid w:val="00CC6968"/>
    <w:rsid w:val="00CC6B35"/>
    <w:rsid w:val="00CC6B7E"/>
    <w:rsid w:val="00CC6EEC"/>
    <w:rsid w:val="00CC6F70"/>
    <w:rsid w:val="00CC724A"/>
    <w:rsid w:val="00CC750D"/>
    <w:rsid w:val="00CC7B21"/>
    <w:rsid w:val="00CC7B7B"/>
    <w:rsid w:val="00CC7B96"/>
    <w:rsid w:val="00CC7DDB"/>
    <w:rsid w:val="00CC7E14"/>
    <w:rsid w:val="00CC7FCA"/>
    <w:rsid w:val="00CD00E2"/>
    <w:rsid w:val="00CD0281"/>
    <w:rsid w:val="00CD0488"/>
    <w:rsid w:val="00CD06CB"/>
    <w:rsid w:val="00CD0F1E"/>
    <w:rsid w:val="00CD1006"/>
    <w:rsid w:val="00CD104B"/>
    <w:rsid w:val="00CD1120"/>
    <w:rsid w:val="00CD189D"/>
    <w:rsid w:val="00CD1943"/>
    <w:rsid w:val="00CD1AE0"/>
    <w:rsid w:val="00CD1D7C"/>
    <w:rsid w:val="00CD1F81"/>
    <w:rsid w:val="00CD2173"/>
    <w:rsid w:val="00CD21DB"/>
    <w:rsid w:val="00CD238C"/>
    <w:rsid w:val="00CD23A9"/>
    <w:rsid w:val="00CD2572"/>
    <w:rsid w:val="00CD2681"/>
    <w:rsid w:val="00CD2706"/>
    <w:rsid w:val="00CD2796"/>
    <w:rsid w:val="00CD2827"/>
    <w:rsid w:val="00CD28D8"/>
    <w:rsid w:val="00CD2C1B"/>
    <w:rsid w:val="00CD2C67"/>
    <w:rsid w:val="00CD2C6A"/>
    <w:rsid w:val="00CD2CA6"/>
    <w:rsid w:val="00CD2E08"/>
    <w:rsid w:val="00CD2EC1"/>
    <w:rsid w:val="00CD32BA"/>
    <w:rsid w:val="00CD34A1"/>
    <w:rsid w:val="00CD355F"/>
    <w:rsid w:val="00CD37FA"/>
    <w:rsid w:val="00CD3B52"/>
    <w:rsid w:val="00CD405A"/>
    <w:rsid w:val="00CD44A8"/>
    <w:rsid w:val="00CD4519"/>
    <w:rsid w:val="00CD4583"/>
    <w:rsid w:val="00CD45CF"/>
    <w:rsid w:val="00CD46BB"/>
    <w:rsid w:val="00CD46DA"/>
    <w:rsid w:val="00CD4710"/>
    <w:rsid w:val="00CD487C"/>
    <w:rsid w:val="00CD49EC"/>
    <w:rsid w:val="00CD4E97"/>
    <w:rsid w:val="00CD4F46"/>
    <w:rsid w:val="00CD4F74"/>
    <w:rsid w:val="00CD4FE0"/>
    <w:rsid w:val="00CD5089"/>
    <w:rsid w:val="00CD534A"/>
    <w:rsid w:val="00CD5497"/>
    <w:rsid w:val="00CD574E"/>
    <w:rsid w:val="00CD575E"/>
    <w:rsid w:val="00CD5A9F"/>
    <w:rsid w:val="00CD5AE3"/>
    <w:rsid w:val="00CD5CE5"/>
    <w:rsid w:val="00CD5E58"/>
    <w:rsid w:val="00CD5F2F"/>
    <w:rsid w:val="00CD6059"/>
    <w:rsid w:val="00CD6325"/>
    <w:rsid w:val="00CD63D1"/>
    <w:rsid w:val="00CD65F6"/>
    <w:rsid w:val="00CD6A32"/>
    <w:rsid w:val="00CD6A84"/>
    <w:rsid w:val="00CD6B9A"/>
    <w:rsid w:val="00CD6E17"/>
    <w:rsid w:val="00CD6F8A"/>
    <w:rsid w:val="00CD7121"/>
    <w:rsid w:val="00CD7137"/>
    <w:rsid w:val="00CD7219"/>
    <w:rsid w:val="00CD73F8"/>
    <w:rsid w:val="00CD7458"/>
    <w:rsid w:val="00CD747A"/>
    <w:rsid w:val="00CD753F"/>
    <w:rsid w:val="00CD7553"/>
    <w:rsid w:val="00CD7633"/>
    <w:rsid w:val="00CD769A"/>
    <w:rsid w:val="00CD77CC"/>
    <w:rsid w:val="00CD781D"/>
    <w:rsid w:val="00CD7975"/>
    <w:rsid w:val="00CD7B03"/>
    <w:rsid w:val="00CD7C4E"/>
    <w:rsid w:val="00CD7DFE"/>
    <w:rsid w:val="00CD7E22"/>
    <w:rsid w:val="00CE00F5"/>
    <w:rsid w:val="00CE0594"/>
    <w:rsid w:val="00CE0947"/>
    <w:rsid w:val="00CE09AC"/>
    <w:rsid w:val="00CE0AF6"/>
    <w:rsid w:val="00CE0B9C"/>
    <w:rsid w:val="00CE0F68"/>
    <w:rsid w:val="00CE114D"/>
    <w:rsid w:val="00CE1183"/>
    <w:rsid w:val="00CE12C0"/>
    <w:rsid w:val="00CE12F1"/>
    <w:rsid w:val="00CE13E4"/>
    <w:rsid w:val="00CE1465"/>
    <w:rsid w:val="00CE1655"/>
    <w:rsid w:val="00CE17F0"/>
    <w:rsid w:val="00CE180E"/>
    <w:rsid w:val="00CE1994"/>
    <w:rsid w:val="00CE1C44"/>
    <w:rsid w:val="00CE1DF9"/>
    <w:rsid w:val="00CE1E38"/>
    <w:rsid w:val="00CE1F00"/>
    <w:rsid w:val="00CE20A0"/>
    <w:rsid w:val="00CE2191"/>
    <w:rsid w:val="00CE2770"/>
    <w:rsid w:val="00CE284A"/>
    <w:rsid w:val="00CE28CB"/>
    <w:rsid w:val="00CE2912"/>
    <w:rsid w:val="00CE2C33"/>
    <w:rsid w:val="00CE2DC7"/>
    <w:rsid w:val="00CE2F6D"/>
    <w:rsid w:val="00CE2FC6"/>
    <w:rsid w:val="00CE321A"/>
    <w:rsid w:val="00CE329F"/>
    <w:rsid w:val="00CE3AAA"/>
    <w:rsid w:val="00CE3B06"/>
    <w:rsid w:val="00CE3D38"/>
    <w:rsid w:val="00CE42D0"/>
    <w:rsid w:val="00CE4567"/>
    <w:rsid w:val="00CE4616"/>
    <w:rsid w:val="00CE4833"/>
    <w:rsid w:val="00CE4912"/>
    <w:rsid w:val="00CE4B04"/>
    <w:rsid w:val="00CE4BB4"/>
    <w:rsid w:val="00CE4DDF"/>
    <w:rsid w:val="00CE4FBF"/>
    <w:rsid w:val="00CE504E"/>
    <w:rsid w:val="00CE5069"/>
    <w:rsid w:val="00CE5151"/>
    <w:rsid w:val="00CE51D3"/>
    <w:rsid w:val="00CE5506"/>
    <w:rsid w:val="00CE5614"/>
    <w:rsid w:val="00CE5771"/>
    <w:rsid w:val="00CE58B0"/>
    <w:rsid w:val="00CE5931"/>
    <w:rsid w:val="00CE5B4B"/>
    <w:rsid w:val="00CE6326"/>
    <w:rsid w:val="00CE635C"/>
    <w:rsid w:val="00CE650C"/>
    <w:rsid w:val="00CE6686"/>
    <w:rsid w:val="00CE6811"/>
    <w:rsid w:val="00CE6837"/>
    <w:rsid w:val="00CE68DA"/>
    <w:rsid w:val="00CE6B50"/>
    <w:rsid w:val="00CE6D12"/>
    <w:rsid w:val="00CE6D63"/>
    <w:rsid w:val="00CE6FD5"/>
    <w:rsid w:val="00CE7064"/>
    <w:rsid w:val="00CE7111"/>
    <w:rsid w:val="00CE71E6"/>
    <w:rsid w:val="00CE74B7"/>
    <w:rsid w:val="00CE776A"/>
    <w:rsid w:val="00CE7D25"/>
    <w:rsid w:val="00CE7F7D"/>
    <w:rsid w:val="00CEBA25"/>
    <w:rsid w:val="00CF0022"/>
    <w:rsid w:val="00CF019D"/>
    <w:rsid w:val="00CF046D"/>
    <w:rsid w:val="00CF0536"/>
    <w:rsid w:val="00CF06CE"/>
    <w:rsid w:val="00CF074B"/>
    <w:rsid w:val="00CF0B37"/>
    <w:rsid w:val="00CF0C49"/>
    <w:rsid w:val="00CF0EAC"/>
    <w:rsid w:val="00CF125F"/>
    <w:rsid w:val="00CF1708"/>
    <w:rsid w:val="00CF17F5"/>
    <w:rsid w:val="00CF19A9"/>
    <w:rsid w:val="00CF1C6C"/>
    <w:rsid w:val="00CF1C90"/>
    <w:rsid w:val="00CF1D67"/>
    <w:rsid w:val="00CF26E6"/>
    <w:rsid w:val="00CF29FA"/>
    <w:rsid w:val="00CF2CE8"/>
    <w:rsid w:val="00CF34AC"/>
    <w:rsid w:val="00CF3510"/>
    <w:rsid w:val="00CF3797"/>
    <w:rsid w:val="00CF380F"/>
    <w:rsid w:val="00CF3818"/>
    <w:rsid w:val="00CF39C1"/>
    <w:rsid w:val="00CF3A98"/>
    <w:rsid w:val="00CF3B7B"/>
    <w:rsid w:val="00CF41DA"/>
    <w:rsid w:val="00CF4304"/>
    <w:rsid w:val="00CF48AE"/>
    <w:rsid w:val="00CF48E9"/>
    <w:rsid w:val="00CF4A2C"/>
    <w:rsid w:val="00CF4B5A"/>
    <w:rsid w:val="00CF509C"/>
    <w:rsid w:val="00CF5329"/>
    <w:rsid w:val="00CF53A7"/>
    <w:rsid w:val="00CF57A2"/>
    <w:rsid w:val="00CF57F5"/>
    <w:rsid w:val="00CF5A6F"/>
    <w:rsid w:val="00CF5CFF"/>
    <w:rsid w:val="00CF5E28"/>
    <w:rsid w:val="00CF5EA4"/>
    <w:rsid w:val="00CF5EAF"/>
    <w:rsid w:val="00CF5ECA"/>
    <w:rsid w:val="00CF5EF9"/>
    <w:rsid w:val="00CF5F3D"/>
    <w:rsid w:val="00CF648D"/>
    <w:rsid w:val="00CF6542"/>
    <w:rsid w:val="00CF65F8"/>
    <w:rsid w:val="00CF688F"/>
    <w:rsid w:val="00CF6B4F"/>
    <w:rsid w:val="00CF6BA1"/>
    <w:rsid w:val="00CF6BE4"/>
    <w:rsid w:val="00CF6C3D"/>
    <w:rsid w:val="00CF6C93"/>
    <w:rsid w:val="00CF6DA5"/>
    <w:rsid w:val="00CF6F1D"/>
    <w:rsid w:val="00CF6F57"/>
    <w:rsid w:val="00CF7106"/>
    <w:rsid w:val="00CF742E"/>
    <w:rsid w:val="00CF779D"/>
    <w:rsid w:val="00CF77DF"/>
    <w:rsid w:val="00CF7805"/>
    <w:rsid w:val="00CF784F"/>
    <w:rsid w:val="00CF78B4"/>
    <w:rsid w:val="00CF7B10"/>
    <w:rsid w:val="00CF7C67"/>
    <w:rsid w:val="00CF7D2C"/>
    <w:rsid w:val="00CF7D66"/>
    <w:rsid w:val="00D00245"/>
    <w:rsid w:val="00D0045F"/>
    <w:rsid w:val="00D004C5"/>
    <w:rsid w:val="00D00529"/>
    <w:rsid w:val="00D00725"/>
    <w:rsid w:val="00D00A9B"/>
    <w:rsid w:val="00D00C51"/>
    <w:rsid w:val="00D0103C"/>
    <w:rsid w:val="00D017E3"/>
    <w:rsid w:val="00D0199F"/>
    <w:rsid w:val="00D01AA5"/>
    <w:rsid w:val="00D01C8F"/>
    <w:rsid w:val="00D02058"/>
    <w:rsid w:val="00D02118"/>
    <w:rsid w:val="00D02140"/>
    <w:rsid w:val="00D022C9"/>
    <w:rsid w:val="00D027B4"/>
    <w:rsid w:val="00D027B8"/>
    <w:rsid w:val="00D02916"/>
    <w:rsid w:val="00D02B59"/>
    <w:rsid w:val="00D02D64"/>
    <w:rsid w:val="00D02D65"/>
    <w:rsid w:val="00D02E3B"/>
    <w:rsid w:val="00D02FA7"/>
    <w:rsid w:val="00D0309D"/>
    <w:rsid w:val="00D03145"/>
    <w:rsid w:val="00D03373"/>
    <w:rsid w:val="00D034B9"/>
    <w:rsid w:val="00D0358B"/>
    <w:rsid w:val="00D03954"/>
    <w:rsid w:val="00D03976"/>
    <w:rsid w:val="00D03BD7"/>
    <w:rsid w:val="00D03D7B"/>
    <w:rsid w:val="00D03DF7"/>
    <w:rsid w:val="00D03F95"/>
    <w:rsid w:val="00D041E4"/>
    <w:rsid w:val="00D042F3"/>
    <w:rsid w:val="00D0433D"/>
    <w:rsid w:val="00D045C3"/>
    <w:rsid w:val="00D048A4"/>
    <w:rsid w:val="00D0492F"/>
    <w:rsid w:val="00D04DBD"/>
    <w:rsid w:val="00D0542D"/>
    <w:rsid w:val="00D054EB"/>
    <w:rsid w:val="00D0550A"/>
    <w:rsid w:val="00D05515"/>
    <w:rsid w:val="00D0557B"/>
    <w:rsid w:val="00D055CB"/>
    <w:rsid w:val="00D05656"/>
    <w:rsid w:val="00D05B10"/>
    <w:rsid w:val="00D05C96"/>
    <w:rsid w:val="00D05CCE"/>
    <w:rsid w:val="00D05D40"/>
    <w:rsid w:val="00D0604A"/>
    <w:rsid w:val="00D065C0"/>
    <w:rsid w:val="00D06781"/>
    <w:rsid w:val="00D06A14"/>
    <w:rsid w:val="00D06B48"/>
    <w:rsid w:val="00D06E1F"/>
    <w:rsid w:val="00D06F63"/>
    <w:rsid w:val="00D06F94"/>
    <w:rsid w:val="00D06FA1"/>
    <w:rsid w:val="00D072F1"/>
    <w:rsid w:val="00D07355"/>
    <w:rsid w:val="00D0757B"/>
    <w:rsid w:val="00D07850"/>
    <w:rsid w:val="00D07861"/>
    <w:rsid w:val="00D07A48"/>
    <w:rsid w:val="00D0E45E"/>
    <w:rsid w:val="00D1005C"/>
    <w:rsid w:val="00D10156"/>
    <w:rsid w:val="00D104AF"/>
    <w:rsid w:val="00D104EC"/>
    <w:rsid w:val="00D1079F"/>
    <w:rsid w:val="00D10920"/>
    <w:rsid w:val="00D10936"/>
    <w:rsid w:val="00D1094E"/>
    <w:rsid w:val="00D10EC4"/>
    <w:rsid w:val="00D11086"/>
    <w:rsid w:val="00D114DA"/>
    <w:rsid w:val="00D115B4"/>
    <w:rsid w:val="00D1161A"/>
    <w:rsid w:val="00D11662"/>
    <w:rsid w:val="00D116A4"/>
    <w:rsid w:val="00D117CE"/>
    <w:rsid w:val="00D11C50"/>
    <w:rsid w:val="00D11CAC"/>
    <w:rsid w:val="00D11E3B"/>
    <w:rsid w:val="00D11EF5"/>
    <w:rsid w:val="00D121E7"/>
    <w:rsid w:val="00D12233"/>
    <w:rsid w:val="00D12257"/>
    <w:rsid w:val="00D1253C"/>
    <w:rsid w:val="00D12626"/>
    <w:rsid w:val="00D126B0"/>
    <w:rsid w:val="00D12D71"/>
    <w:rsid w:val="00D12E65"/>
    <w:rsid w:val="00D130D8"/>
    <w:rsid w:val="00D1313F"/>
    <w:rsid w:val="00D1317E"/>
    <w:rsid w:val="00D131D3"/>
    <w:rsid w:val="00D1349C"/>
    <w:rsid w:val="00D13729"/>
    <w:rsid w:val="00D13807"/>
    <w:rsid w:val="00D1385D"/>
    <w:rsid w:val="00D138CE"/>
    <w:rsid w:val="00D13A6B"/>
    <w:rsid w:val="00D13BB0"/>
    <w:rsid w:val="00D13C06"/>
    <w:rsid w:val="00D13C45"/>
    <w:rsid w:val="00D14154"/>
    <w:rsid w:val="00D1417C"/>
    <w:rsid w:val="00D145E7"/>
    <w:rsid w:val="00D14690"/>
    <w:rsid w:val="00D149F6"/>
    <w:rsid w:val="00D14C35"/>
    <w:rsid w:val="00D14CCB"/>
    <w:rsid w:val="00D14E74"/>
    <w:rsid w:val="00D14ED2"/>
    <w:rsid w:val="00D150D3"/>
    <w:rsid w:val="00D151FA"/>
    <w:rsid w:val="00D15267"/>
    <w:rsid w:val="00D155B9"/>
    <w:rsid w:val="00D156B4"/>
    <w:rsid w:val="00D15890"/>
    <w:rsid w:val="00D158DA"/>
    <w:rsid w:val="00D15952"/>
    <w:rsid w:val="00D15A81"/>
    <w:rsid w:val="00D15ACF"/>
    <w:rsid w:val="00D15EFD"/>
    <w:rsid w:val="00D161C9"/>
    <w:rsid w:val="00D1628B"/>
    <w:rsid w:val="00D163BC"/>
    <w:rsid w:val="00D16568"/>
    <w:rsid w:val="00D16979"/>
    <w:rsid w:val="00D16B94"/>
    <w:rsid w:val="00D16FA1"/>
    <w:rsid w:val="00D1706A"/>
    <w:rsid w:val="00D172ED"/>
    <w:rsid w:val="00D17723"/>
    <w:rsid w:val="00D17B49"/>
    <w:rsid w:val="00D17D5F"/>
    <w:rsid w:val="00D17F50"/>
    <w:rsid w:val="00D1BC99"/>
    <w:rsid w:val="00D2003F"/>
    <w:rsid w:val="00D201AB"/>
    <w:rsid w:val="00D20340"/>
    <w:rsid w:val="00D20430"/>
    <w:rsid w:val="00D2062D"/>
    <w:rsid w:val="00D206B7"/>
    <w:rsid w:val="00D20B1E"/>
    <w:rsid w:val="00D20C28"/>
    <w:rsid w:val="00D20C94"/>
    <w:rsid w:val="00D20D2B"/>
    <w:rsid w:val="00D20DAA"/>
    <w:rsid w:val="00D2118F"/>
    <w:rsid w:val="00D211D5"/>
    <w:rsid w:val="00D21308"/>
    <w:rsid w:val="00D219EE"/>
    <w:rsid w:val="00D21A39"/>
    <w:rsid w:val="00D21C62"/>
    <w:rsid w:val="00D21E68"/>
    <w:rsid w:val="00D22413"/>
    <w:rsid w:val="00D225A8"/>
    <w:rsid w:val="00D2285E"/>
    <w:rsid w:val="00D2297D"/>
    <w:rsid w:val="00D22AB0"/>
    <w:rsid w:val="00D22ADC"/>
    <w:rsid w:val="00D22B7E"/>
    <w:rsid w:val="00D231FF"/>
    <w:rsid w:val="00D2350D"/>
    <w:rsid w:val="00D2356D"/>
    <w:rsid w:val="00D23DBF"/>
    <w:rsid w:val="00D23F98"/>
    <w:rsid w:val="00D24389"/>
    <w:rsid w:val="00D246C5"/>
    <w:rsid w:val="00D24709"/>
    <w:rsid w:val="00D248A9"/>
    <w:rsid w:val="00D24934"/>
    <w:rsid w:val="00D24D33"/>
    <w:rsid w:val="00D24F57"/>
    <w:rsid w:val="00D24F94"/>
    <w:rsid w:val="00D24FA0"/>
    <w:rsid w:val="00D2500E"/>
    <w:rsid w:val="00D250DD"/>
    <w:rsid w:val="00D2550D"/>
    <w:rsid w:val="00D255A0"/>
    <w:rsid w:val="00D255A8"/>
    <w:rsid w:val="00D257FD"/>
    <w:rsid w:val="00D25955"/>
    <w:rsid w:val="00D259F1"/>
    <w:rsid w:val="00D25C85"/>
    <w:rsid w:val="00D2626C"/>
    <w:rsid w:val="00D264B9"/>
    <w:rsid w:val="00D26769"/>
    <w:rsid w:val="00D26792"/>
    <w:rsid w:val="00D267DC"/>
    <w:rsid w:val="00D26993"/>
    <w:rsid w:val="00D26A21"/>
    <w:rsid w:val="00D26A47"/>
    <w:rsid w:val="00D26A8D"/>
    <w:rsid w:val="00D27018"/>
    <w:rsid w:val="00D27194"/>
    <w:rsid w:val="00D275CB"/>
    <w:rsid w:val="00D276A5"/>
    <w:rsid w:val="00D277C9"/>
    <w:rsid w:val="00D27AB1"/>
    <w:rsid w:val="00D27AB6"/>
    <w:rsid w:val="00D27B4C"/>
    <w:rsid w:val="00D27EB8"/>
    <w:rsid w:val="00D27F45"/>
    <w:rsid w:val="00D2B711"/>
    <w:rsid w:val="00D301C9"/>
    <w:rsid w:val="00D302ED"/>
    <w:rsid w:val="00D303D5"/>
    <w:rsid w:val="00D304C5"/>
    <w:rsid w:val="00D30578"/>
    <w:rsid w:val="00D30702"/>
    <w:rsid w:val="00D30715"/>
    <w:rsid w:val="00D3093E"/>
    <w:rsid w:val="00D309FB"/>
    <w:rsid w:val="00D30C1A"/>
    <w:rsid w:val="00D30F92"/>
    <w:rsid w:val="00D3148B"/>
    <w:rsid w:val="00D314B2"/>
    <w:rsid w:val="00D31532"/>
    <w:rsid w:val="00D31932"/>
    <w:rsid w:val="00D320D9"/>
    <w:rsid w:val="00D321C9"/>
    <w:rsid w:val="00D32467"/>
    <w:rsid w:val="00D328CD"/>
    <w:rsid w:val="00D3294B"/>
    <w:rsid w:val="00D32A0B"/>
    <w:rsid w:val="00D32BF5"/>
    <w:rsid w:val="00D32CCA"/>
    <w:rsid w:val="00D32D59"/>
    <w:rsid w:val="00D32E88"/>
    <w:rsid w:val="00D32F2C"/>
    <w:rsid w:val="00D32FE5"/>
    <w:rsid w:val="00D330CE"/>
    <w:rsid w:val="00D332C4"/>
    <w:rsid w:val="00D33454"/>
    <w:rsid w:val="00D33485"/>
    <w:rsid w:val="00D33C1C"/>
    <w:rsid w:val="00D33EB5"/>
    <w:rsid w:val="00D33ECF"/>
    <w:rsid w:val="00D3422E"/>
    <w:rsid w:val="00D344B1"/>
    <w:rsid w:val="00D3463F"/>
    <w:rsid w:val="00D347C4"/>
    <w:rsid w:val="00D34899"/>
    <w:rsid w:val="00D349F5"/>
    <w:rsid w:val="00D34A1D"/>
    <w:rsid w:val="00D34AB7"/>
    <w:rsid w:val="00D34B74"/>
    <w:rsid w:val="00D34C58"/>
    <w:rsid w:val="00D34C9D"/>
    <w:rsid w:val="00D34CE6"/>
    <w:rsid w:val="00D34DC1"/>
    <w:rsid w:val="00D34E04"/>
    <w:rsid w:val="00D34E8C"/>
    <w:rsid w:val="00D34F86"/>
    <w:rsid w:val="00D350A4"/>
    <w:rsid w:val="00D35154"/>
    <w:rsid w:val="00D3519B"/>
    <w:rsid w:val="00D35464"/>
    <w:rsid w:val="00D357C5"/>
    <w:rsid w:val="00D35830"/>
    <w:rsid w:val="00D35A80"/>
    <w:rsid w:val="00D35C50"/>
    <w:rsid w:val="00D35D19"/>
    <w:rsid w:val="00D35D6D"/>
    <w:rsid w:val="00D35DBF"/>
    <w:rsid w:val="00D361D6"/>
    <w:rsid w:val="00D365AF"/>
    <w:rsid w:val="00D365EB"/>
    <w:rsid w:val="00D36672"/>
    <w:rsid w:val="00D366A6"/>
    <w:rsid w:val="00D36C0E"/>
    <w:rsid w:val="00D36CC0"/>
    <w:rsid w:val="00D36DCF"/>
    <w:rsid w:val="00D36E3B"/>
    <w:rsid w:val="00D36F94"/>
    <w:rsid w:val="00D36FAD"/>
    <w:rsid w:val="00D37154"/>
    <w:rsid w:val="00D371BA"/>
    <w:rsid w:val="00D3728B"/>
    <w:rsid w:val="00D37386"/>
    <w:rsid w:val="00D373F5"/>
    <w:rsid w:val="00D37663"/>
    <w:rsid w:val="00D3792B"/>
    <w:rsid w:val="00D37B68"/>
    <w:rsid w:val="00D37C41"/>
    <w:rsid w:val="00D37C4B"/>
    <w:rsid w:val="00D37E01"/>
    <w:rsid w:val="00D3FA63"/>
    <w:rsid w:val="00D4000D"/>
    <w:rsid w:val="00D404EF"/>
    <w:rsid w:val="00D40533"/>
    <w:rsid w:val="00D406D2"/>
    <w:rsid w:val="00D408C7"/>
    <w:rsid w:val="00D40989"/>
    <w:rsid w:val="00D40B8D"/>
    <w:rsid w:val="00D40BA7"/>
    <w:rsid w:val="00D40CE7"/>
    <w:rsid w:val="00D4103C"/>
    <w:rsid w:val="00D410E4"/>
    <w:rsid w:val="00D412F1"/>
    <w:rsid w:val="00D413C0"/>
    <w:rsid w:val="00D41578"/>
    <w:rsid w:val="00D41671"/>
    <w:rsid w:val="00D41938"/>
    <w:rsid w:val="00D41BF9"/>
    <w:rsid w:val="00D41C95"/>
    <w:rsid w:val="00D41EE3"/>
    <w:rsid w:val="00D421FD"/>
    <w:rsid w:val="00D424C3"/>
    <w:rsid w:val="00D425C6"/>
    <w:rsid w:val="00D42CD5"/>
    <w:rsid w:val="00D4306B"/>
    <w:rsid w:val="00D4306E"/>
    <w:rsid w:val="00D431B5"/>
    <w:rsid w:val="00D4322B"/>
    <w:rsid w:val="00D4327E"/>
    <w:rsid w:val="00D434E2"/>
    <w:rsid w:val="00D435C5"/>
    <w:rsid w:val="00D4369C"/>
    <w:rsid w:val="00D438EA"/>
    <w:rsid w:val="00D43927"/>
    <w:rsid w:val="00D43A50"/>
    <w:rsid w:val="00D43B62"/>
    <w:rsid w:val="00D43C95"/>
    <w:rsid w:val="00D43CD1"/>
    <w:rsid w:val="00D43D40"/>
    <w:rsid w:val="00D43E6B"/>
    <w:rsid w:val="00D43E7D"/>
    <w:rsid w:val="00D44045"/>
    <w:rsid w:val="00D440AB"/>
    <w:rsid w:val="00D4420A"/>
    <w:rsid w:val="00D44228"/>
    <w:rsid w:val="00D44307"/>
    <w:rsid w:val="00D44535"/>
    <w:rsid w:val="00D4474B"/>
    <w:rsid w:val="00D44B0E"/>
    <w:rsid w:val="00D44DBE"/>
    <w:rsid w:val="00D44FDD"/>
    <w:rsid w:val="00D45067"/>
    <w:rsid w:val="00D45100"/>
    <w:rsid w:val="00D45239"/>
    <w:rsid w:val="00D4535A"/>
    <w:rsid w:val="00D45433"/>
    <w:rsid w:val="00D45558"/>
    <w:rsid w:val="00D458BD"/>
    <w:rsid w:val="00D458C9"/>
    <w:rsid w:val="00D45E15"/>
    <w:rsid w:val="00D4631F"/>
    <w:rsid w:val="00D464E2"/>
    <w:rsid w:val="00D465F1"/>
    <w:rsid w:val="00D4669D"/>
    <w:rsid w:val="00D46810"/>
    <w:rsid w:val="00D46864"/>
    <w:rsid w:val="00D46911"/>
    <w:rsid w:val="00D4692F"/>
    <w:rsid w:val="00D469EF"/>
    <w:rsid w:val="00D46A0B"/>
    <w:rsid w:val="00D46A2C"/>
    <w:rsid w:val="00D46D2F"/>
    <w:rsid w:val="00D46D51"/>
    <w:rsid w:val="00D46DA6"/>
    <w:rsid w:val="00D46E4D"/>
    <w:rsid w:val="00D46FC8"/>
    <w:rsid w:val="00D47084"/>
    <w:rsid w:val="00D475D9"/>
    <w:rsid w:val="00D47CC2"/>
    <w:rsid w:val="00D47E9A"/>
    <w:rsid w:val="00D47EC7"/>
    <w:rsid w:val="00D500CD"/>
    <w:rsid w:val="00D501ED"/>
    <w:rsid w:val="00D5023F"/>
    <w:rsid w:val="00D5027D"/>
    <w:rsid w:val="00D504B0"/>
    <w:rsid w:val="00D50704"/>
    <w:rsid w:val="00D509A0"/>
    <w:rsid w:val="00D50A63"/>
    <w:rsid w:val="00D50F1F"/>
    <w:rsid w:val="00D50F42"/>
    <w:rsid w:val="00D50F72"/>
    <w:rsid w:val="00D510E7"/>
    <w:rsid w:val="00D5114F"/>
    <w:rsid w:val="00D51157"/>
    <w:rsid w:val="00D517A4"/>
    <w:rsid w:val="00D51986"/>
    <w:rsid w:val="00D51AEF"/>
    <w:rsid w:val="00D51BAE"/>
    <w:rsid w:val="00D51CB7"/>
    <w:rsid w:val="00D51E70"/>
    <w:rsid w:val="00D52165"/>
    <w:rsid w:val="00D52A05"/>
    <w:rsid w:val="00D52B43"/>
    <w:rsid w:val="00D52B90"/>
    <w:rsid w:val="00D52BF4"/>
    <w:rsid w:val="00D53044"/>
    <w:rsid w:val="00D53122"/>
    <w:rsid w:val="00D5323B"/>
    <w:rsid w:val="00D53380"/>
    <w:rsid w:val="00D53465"/>
    <w:rsid w:val="00D534A5"/>
    <w:rsid w:val="00D5354A"/>
    <w:rsid w:val="00D5369F"/>
    <w:rsid w:val="00D5377C"/>
    <w:rsid w:val="00D53A6A"/>
    <w:rsid w:val="00D53B05"/>
    <w:rsid w:val="00D53C07"/>
    <w:rsid w:val="00D53CBD"/>
    <w:rsid w:val="00D53D4B"/>
    <w:rsid w:val="00D53DEB"/>
    <w:rsid w:val="00D53EEA"/>
    <w:rsid w:val="00D53FD6"/>
    <w:rsid w:val="00D54013"/>
    <w:rsid w:val="00D5415F"/>
    <w:rsid w:val="00D5438A"/>
    <w:rsid w:val="00D5439B"/>
    <w:rsid w:val="00D54434"/>
    <w:rsid w:val="00D547A9"/>
    <w:rsid w:val="00D54AAA"/>
    <w:rsid w:val="00D54B06"/>
    <w:rsid w:val="00D54B73"/>
    <w:rsid w:val="00D54B89"/>
    <w:rsid w:val="00D54BE4"/>
    <w:rsid w:val="00D54FF8"/>
    <w:rsid w:val="00D55181"/>
    <w:rsid w:val="00D55433"/>
    <w:rsid w:val="00D5548F"/>
    <w:rsid w:val="00D55722"/>
    <w:rsid w:val="00D55790"/>
    <w:rsid w:val="00D55A25"/>
    <w:rsid w:val="00D55A78"/>
    <w:rsid w:val="00D55B7C"/>
    <w:rsid w:val="00D55BBB"/>
    <w:rsid w:val="00D55DC7"/>
    <w:rsid w:val="00D55F3D"/>
    <w:rsid w:val="00D55FBB"/>
    <w:rsid w:val="00D5607B"/>
    <w:rsid w:val="00D560DC"/>
    <w:rsid w:val="00D562D5"/>
    <w:rsid w:val="00D562E2"/>
    <w:rsid w:val="00D5632F"/>
    <w:rsid w:val="00D56365"/>
    <w:rsid w:val="00D563A2"/>
    <w:rsid w:val="00D5644B"/>
    <w:rsid w:val="00D56450"/>
    <w:rsid w:val="00D566D9"/>
    <w:rsid w:val="00D56947"/>
    <w:rsid w:val="00D569E1"/>
    <w:rsid w:val="00D56C3A"/>
    <w:rsid w:val="00D56D2E"/>
    <w:rsid w:val="00D56D81"/>
    <w:rsid w:val="00D56E0C"/>
    <w:rsid w:val="00D56F1B"/>
    <w:rsid w:val="00D571AD"/>
    <w:rsid w:val="00D57236"/>
    <w:rsid w:val="00D57259"/>
    <w:rsid w:val="00D5730C"/>
    <w:rsid w:val="00D57330"/>
    <w:rsid w:val="00D574D8"/>
    <w:rsid w:val="00D57513"/>
    <w:rsid w:val="00D575DD"/>
    <w:rsid w:val="00D5766E"/>
    <w:rsid w:val="00D576E1"/>
    <w:rsid w:val="00D577AC"/>
    <w:rsid w:val="00D57A2E"/>
    <w:rsid w:val="00D57D73"/>
    <w:rsid w:val="00D5E3F6"/>
    <w:rsid w:val="00D60058"/>
    <w:rsid w:val="00D60066"/>
    <w:rsid w:val="00D6032C"/>
    <w:rsid w:val="00D60337"/>
    <w:rsid w:val="00D604E0"/>
    <w:rsid w:val="00D606B0"/>
    <w:rsid w:val="00D60DF9"/>
    <w:rsid w:val="00D60EBB"/>
    <w:rsid w:val="00D60F64"/>
    <w:rsid w:val="00D610C7"/>
    <w:rsid w:val="00D6129B"/>
    <w:rsid w:val="00D6142B"/>
    <w:rsid w:val="00D61994"/>
    <w:rsid w:val="00D61DDF"/>
    <w:rsid w:val="00D61EC7"/>
    <w:rsid w:val="00D6207E"/>
    <w:rsid w:val="00D621D8"/>
    <w:rsid w:val="00D622E2"/>
    <w:rsid w:val="00D62319"/>
    <w:rsid w:val="00D6231E"/>
    <w:rsid w:val="00D62333"/>
    <w:rsid w:val="00D62400"/>
    <w:rsid w:val="00D62422"/>
    <w:rsid w:val="00D626BF"/>
    <w:rsid w:val="00D626DB"/>
    <w:rsid w:val="00D626EC"/>
    <w:rsid w:val="00D6278A"/>
    <w:rsid w:val="00D62949"/>
    <w:rsid w:val="00D62C58"/>
    <w:rsid w:val="00D63117"/>
    <w:rsid w:val="00D63171"/>
    <w:rsid w:val="00D63235"/>
    <w:rsid w:val="00D633B9"/>
    <w:rsid w:val="00D63531"/>
    <w:rsid w:val="00D635B6"/>
    <w:rsid w:val="00D635ED"/>
    <w:rsid w:val="00D63703"/>
    <w:rsid w:val="00D638DB"/>
    <w:rsid w:val="00D63B45"/>
    <w:rsid w:val="00D63BC3"/>
    <w:rsid w:val="00D63BEB"/>
    <w:rsid w:val="00D63C31"/>
    <w:rsid w:val="00D63D4E"/>
    <w:rsid w:val="00D63F70"/>
    <w:rsid w:val="00D63F91"/>
    <w:rsid w:val="00D6411C"/>
    <w:rsid w:val="00D642BF"/>
    <w:rsid w:val="00D64426"/>
    <w:rsid w:val="00D645EB"/>
    <w:rsid w:val="00D646AC"/>
    <w:rsid w:val="00D64868"/>
    <w:rsid w:val="00D648E9"/>
    <w:rsid w:val="00D64A07"/>
    <w:rsid w:val="00D64AAB"/>
    <w:rsid w:val="00D65077"/>
    <w:rsid w:val="00D6516B"/>
    <w:rsid w:val="00D651A7"/>
    <w:rsid w:val="00D652BC"/>
    <w:rsid w:val="00D652D7"/>
    <w:rsid w:val="00D653BB"/>
    <w:rsid w:val="00D654F7"/>
    <w:rsid w:val="00D6560C"/>
    <w:rsid w:val="00D658F1"/>
    <w:rsid w:val="00D65935"/>
    <w:rsid w:val="00D65BD3"/>
    <w:rsid w:val="00D65E82"/>
    <w:rsid w:val="00D65EF6"/>
    <w:rsid w:val="00D65F0F"/>
    <w:rsid w:val="00D65F1A"/>
    <w:rsid w:val="00D65F83"/>
    <w:rsid w:val="00D662B5"/>
    <w:rsid w:val="00D66305"/>
    <w:rsid w:val="00D66520"/>
    <w:rsid w:val="00D66605"/>
    <w:rsid w:val="00D66683"/>
    <w:rsid w:val="00D66756"/>
    <w:rsid w:val="00D66785"/>
    <w:rsid w:val="00D669C8"/>
    <w:rsid w:val="00D66DB5"/>
    <w:rsid w:val="00D66F00"/>
    <w:rsid w:val="00D6731A"/>
    <w:rsid w:val="00D67335"/>
    <w:rsid w:val="00D67339"/>
    <w:rsid w:val="00D673B4"/>
    <w:rsid w:val="00D67594"/>
    <w:rsid w:val="00D676CD"/>
    <w:rsid w:val="00D6772F"/>
    <w:rsid w:val="00D67856"/>
    <w:rsid w:val="00D679B4"/>
    <w:rsid w:val="00D67AEB"/>
    <w:rsid w:val="00D67BF5"/>
    <w:rsid w:val="00D701C8"/>
    <w:rsid w:val="00D7023D"/>
    <w:rsid w:val="00D704CA"/>
    <w:rsid w:val="00D70686"/>
    <w:rsid w:val="00D707F9"/>
    <w:rsid w:val="00D70892"/>
    <w:rsid w:val="00D70943"/>
    <w:rsid w:val="00D70B13"/>
    <w:rsid w:val="00D70B38"/>
    <w:rsid w:val="00D70E7C"/>
    <w:rsid w:val="00D711EA"/>
    <w:rsid w:val="00D71218"/>
    <w:rsid w:val="00D714BA"/>
    <w:rsid w:val="00D714FF"/>
    <w:rsid w:val="00D71556"/>
    <w:rsid w:val="00D71664"/>
    <w:rsid w:val="00D71797"/>
    <w:rsid w:val="00D718E2"/>
    <w:rsid w:val="00D71B83"/>
    <w:rsid w:val="00D720F7"/>
    <w:rsid w:val="00D7230F"/>
    <w:rsid w:val="00D7248C"/>
    <w:rsid w:val="00D724BE"/>
    <w:rsid w:val="00D726B1"/>
    <w:rsid w:val="00D72773"/>
    <w:rsid w:val="00D72FCF"/>
    <w:rsid w:val="00D730C4"/>
    <w:rsid w:val="00D73238"/>
    <w:rsid w:val="00D733EB"/>
    <w:rsid w:val="00D7346D"/>
    <w:rsid w:val="00D734E2"/>
    <w:rsid w:val="00D735A7"/>
    <w:rsid w:val="00D73713"/>
    <w:rsid w:val="00D73942"/>
    <w:rsid w:val="00D73D3B"/>
    <w:rsid w:val="00D73D62"/>
    <w:rsid w:val="00D73D96"/>
    <w:rsid w:val="00D73E1E"/>
    <w:rsid w:val="00D73F24"/>
    <w:rsid w:val="00D73F70"/>
    <w:rsid w:val="00D74036"/>
    <w:rsid w:val="00D74164"/>
    <w:rsid w:val="00D74345"/>
    <w:rsid w:val="00D74A26"/>
    <w:rsid w:val="00D74EDB"/>
    <w:rsid w:val="00D74F21"/>
    <w:rsid w:val="00D7523A"/>
    <w:rsid w:val="00D75354"/>
    <w:rsid w:val="00D754AD"/>
    <w:rsid w:val="00D7562C"/>
    <w:rsid w:val="00D757CB"/>
    <w:rsid w:val="00D75A44"/>
    <w:rsid w:val="00D75AE1"/>
    <w:rsid w:val="00D75CC1"/>
    <w:rsid w:val="00D75D61"/>
    <w:rsid w:val="00D75EDF"/>
    <w:rsid w:val="00D763BE"/>
    <w:rsid w:val="00D76434"/>
    <w:rsid w:val="00D768D0"/>
    <w:rsid w:val="00D76ABB"/>
    <w:rsid w:val="00D7706D"/>
    <w:rsid w:val="00D77174"/>
    <w:rsid w:val="00D77328"/>
    <w:rsid w:val="00D77334"/>
    <w:rsid w:val="00D777E6"/>
    <w:rsid w:val="00D77894"/>
    <w:rsid w:val="00D77B26"/>
    <w:rsid w:val="00D77CD1"/>
    <w:rsid w:val="00D77D04"/>
    <w:rsid w:val="00D77DCA"/>
    <w:rsid w:val="00D77F15"/>
    <w:rsid w:val="00D80053"/>
    <w:rsid w:val="00D8030F"/>
    <w:rsid w:val="00D803F1"/>
    <w:rsid w:val="00D8070C"/>
    <w:rsid w:val="00D807F9"/>
    <w:rsid w:val="00D808E8"/>
    <w:rsid w:val="00D80930"/>
    <w:rsid w:val="00D8094A"/>
    <w:rsid w:val="00D80A94"/>
    <w:rsid w:val="00D80E2D"/>
    <w:rsid w:val="00D80FA3"/>
    <w:rsid w:val="00D81087"/>
    <w:rsid w:val="00D81343"/>
    <w:rsid w:val="00D81355"/>
    <w:rsid w:val="00D814C0"/>
    <w:rsid w:val="00D814E8"/>
    <w:rsid w:val="00D81569"/>
    <w:rsid w:val="00D815D8"/>
    <w:rsid w:val="00D81613"/>
    <w:rsid w:val="00D81683"/>
    <w:rsid w:val="00D81765"/>
    <w:rsid w:val="00D818A0"/>
    <w:rsid w:val="00D818BB"/>
    <w:rsid w:val="00D81D30"/>
    <w:rsid w:val="00D81E3F"/>
    <w:rsid w:val="00D81F86"/>
    <w:rsid w:val="00D8210C"/>
    <w:rsid w:val="00D821CB"/>
    <w:rsid w:val="00D82210"/>
    <w:rsid w:val="00D822E1"/>
    <w:rsid w:val="00D8236D"/>
    <w:rsid w:val="00D82467"/>
    <w:rsid w:val="00D8246F"/>
    <w:rsid w:val="00D829E7"/>
    <w:rsid w:val="00D82A36"/>
    <w:rsid w:val="00D82AE0"/>
    <w:rsid w:val="00D82B10"/>
    <w:rsid w:val="00D82DF1"/>
    <w:rsid w:val="00D82F67"/>
    <w:rsid w:val="00D830C0"/>
    <w:rsid w:val="00D8322B"/>
    <w:rsid w:val="00D833C4"/>
    <w:rsid w:val="00D833D6"/>
    <w:rsid w:val="00D83417"/>
    <w:rsid w:val="00D83512"/>
    <w:rsid w:val="00D8368B"/>
    <w:rsid w:val="00D836AF"/>
    <w:rsid w:val="00D83712"/>
    <w:rsid w:val="00D8398C"/>
    <w:rsid w:val="00D83B48"/>
    <w:rsid w:val="00D83BCD"/>
    <w:rsid w:val="00D83BD1"/>
    <w:rsid w:val="00D83D78"/>
    <w:rsid w:val="00D8402D"/>
    <w:rsid w:val="00D84057"/>
    <w:rsid w:val="00D8408D"/>
    <w:rsid w:val="00D84136"/>
    <w:rsid w:val="00D84222"/>
    <w:rsid w:val="00D8424C"/>
    <w:rsid w:val="00D84692"/>
    <w:rsid w:val="00D846B8"/>
    <w:rsid w:val="00D84966"/>
    <w:rsid w:val="00D84B29"/>
    <w:rsid w:val="00D84B8F"/>
    <w:rsid w:val="00D84E72"/>
    <w:rsid w:val="00D852B0"/>
    <w:rsid w:val="00D852C4"/>
    <w:rsid w:val="00D85387"/>
    <w:rsid w:val="00D85478"/>
    <w:rsid w:val="00D856DD"/>
    <w:rsid w:val="00D85A78"/>
    <w:rsid w:val="00D85A88"/>
    <w:rsid w:val="00D85B25"/>
    <w:rsid w:val="00D85B51"/>
    <w:rsid w:val="00D85BD5"/>
    <w:rsid w:val="00D85C01"/>
    <w:rsid w:val="00D861E6"/>
    <w:rsid w:val="00D8627B"/>
    <w:rsid w:val="00D8650D"/>
    <w:rsid w:val="00D8656C"/>
    <w:rsid w:val="00D86911"/>
    <w:rsid w:val="00D86BF2"/>
    <w:rsid w:val="00D86C65"/>
    <w:rsid w:val="00D86E5E"/>
    <w:rsid w:val="00D86F8C"/>
    <w:rsid w:val="00D872DA"/>
    <w:rsid w:val="00D87378"/>
    <w:rsid w:val="00D873B7"/>
    <w:rsid w:val="00D877B0"/>
    <w:rsid w:val="00D87853"/>
    <w:rsid w:val="00D8797D"/>
    <w:rsid w:val="00D87BB2"/>
    <w:rsid w:val="00D87C1F"/>
    <w:rsid w:val="00D87CB6"/>
    <w:rsid w:val="00D87D22"/>
    <w:rsid w:val="00D87DD5"/>
    <w:rsid w:val="00D87DEB"/>
    <w:rsid w:val="00D87E51"/>
    <w:rsid w:val="00D90046"/>
    <w:rsid w:val="00D901AD"/>
    <w:rsid w:val="00D9045A"/>
    <w:rsid w:val="00D90594"/>
    <w:rsid w:val="00D906B6"/>
    <w:rsid w:val="00D9079E"/>
    <w:rsid w:val="00D908D9"/>
    <w:rsid w:val="00D90AD1"/>
    <w:rsid w:val="00D90BD0"/>
    <w:rsid w:val="00D90D0F"/>
    <w:rsid w:val="00D90F5D"/>
    <w:rsid w:val="00D90FD3"/>
    <w:rsid w:val="00D91002"/>
    <w:rsid w:val="00D911B7"/>
    <w:rsid w:val="00D9156F"/>
    <w:rsid w:val="00D917DA"/>
    <w:rsid w:val="00D9187F"/>
    <w:rsid w:val="00D91A0A"/>
    <w:rsid w:val="00D91A3D"/>
    <w:rsid w:val="00D91A96"/>
    <w:rsid w:val="00D91D09"/>
    <w:rsid w:val="00D91E84"/>
    <w:rsid w:val="00D91E9A"/>
    <w:rsid w:val="00D91EA3"/>
    <w:rsid w:val="00D91EF8"/>
    <w:rsid w:val="00D92130"/>
    <w:rsid w:val="00D92272"/>
    <w:rsid w:val="00D9228B"/>
    <w:rsid w:val="00D92516"/>
    <w:rsid w:val="00D92824"/>
    <w:rsid w:val="00D92935"/>
    <w:rsid w:val="00D92DDC"/>
    <w:rsid w:val="00D92EC6"/>
    <w:rsid w:val="00D930AB"/>
    <w:rsid w:val="00D9341C"/>
    <w:rsid w:val="00D93AF2"/>
    <w:rsid w:val="00D93D3B"/>
    <w:rsid w:val="00D93E6F"/>
    <w:rsid w:val="00D94008"/>
    <w:rsid w:val="00D940BF"/>
    <w:rsid w:val="00D9411C"/>
    <w:rsid w:val="00D9422D"/>
    <w:rsid w:val="00D9435F"/>
    <w:rsid w:val="00D943FC"/>
    <w:rsid w:val="00D9443A"/>
    <w:rsid w:val="00D9483F"/>
    <w:rsid w:val="00D949FF"/>
    <w:rsid w:val="00D94A86"/>
    <w:rsid w:val="00D94B38"/>
    <w:rsid w:val="00D94D53"/>
    <w:rsid w:val="00D94EB6"/>
    <w:rsid w:val="00D94F7D"/>
    <w:rsid w:val="00D94FD1"/>
    <w:rsid w:val="00D95236"/>
    <w:rsid w:val="00D95268"/>
    <w:rsid w:val="00D9539C"/>
    <w:rsid w:val="00D9542E"/>
    <w:rsid w:val="00D95617"/>
    <w:rsid w:val="00D9570C"/>
    <w:rsid w:val="00D95A0D"/>
    <w:rsid w:val="00D95A3B"/>
    <w:rsid w:val="00D95C5D"/>
    <w:rsid w:val="00D95E06"/>
    <w:rsid w:val="00D96021"/>
    <w:rsid w:val="00D9602D"/>
    <w:rsid w:val="00D961EE"/>
    <w:rsid w:val="00D96531"/>
    <w:rsid w:val="00D96760"/>
    <w:rsid w:val="00D967DC"/>
    <w:rsid w:val="00D9690F"/>
    <w:rsid w:val="00D9691C"/>
    <w:rsid w:val="00D96ADA"/>
    <w:rsid w:val="00D96D0B"/>
    <w:rsid w:val="00D96DA0"/>
    <w:rsid w:val="00D96DC7"/>
    <w:rsid w:val="00D96DEE"/>
    <w:rsid w:val="00D97293"/>
    <w:rsid w:val="00D972B4"/>
    <w:rsid w:val="00D97349"/>
    <w:rsid w:val="00D9738F"/>
    <w:rsid w:val="00D97430"/>
    <w:rsid w:val="00D9748F"/>
    <w:rsid w:val="00D97896"/>
    <w:rsid w:val="00D97A88"/>
    <w:rsid w:val="00D97BCA"/>
    <w:rsid w:val="00D97CB3"/>
    <w:rsid w:val="00D97DD3"/>
    <w:rsid w:val="00D97F13"/>
    <w:rsid w:val="00DA00ED"/>
    <w:rsid w:val="00DA024D"/>
    <w:rsid w:val="00DA0416"/>
    <w:rsid w:val="00DA04A2"/>
    <w:rsid w:val="00DA04C1"/>
    <w:rsid w:val="00DA0559"/>
    <w:rsid w:val="00DA082F"/>
    <w:rsid w:val="00DA09A5"/>
    <w:rsid w:val="00DA0A76"/>
    <w:rsid w:val="00DA0C6D"/>
    <w:rsid w:val="00DA0E75"/>
    <w:rsid w:val="00DA0FC6"/>
    <w:rsid w:val="00DA1106"/>
    <w:rsid w:val="00DA13B3"/>
    <w:rsid w:val="00DA16D0"/>
    <w:rsid w:val="00DA182C"/>
    <w:rsid w:val="00DA1842"/>
    <w:rsid w:val="00DA189E"/>
    <w:rsid w:val="00DA1DCF"/>
    <w:rsid w:val="00DA1E0D"/>
    <w:rsid w:val="00DA2108"/>
    <w:rsid w:val="00DA23ED"/>
    <w:rsid w:val="00DA259D"/>
    <w:rsid w:val="00DA262E"/>
    <w:rsid w:val="00DA2930"/>
    <w:rsid w:val="00DA2962"/>
    <w:rsid w:val="00DA2AE8"/>
    <w:rsid w:val="00DA2B92"/>
    <w:rsid w:val="00DA2D6E"/>
    <w:rsid w:val="00DA2DC2"/>
    <w:rsid w:val="00DA2FB6"/>
    <w:rsid w:val="00DA3028"/>
    <w:rsid w:val="00DA31A7"/>
    <w:rsid w:val="00DA31DC"/>
    <w:rsid w:val="00DA3436"/>
    <w:rsid w:val="00DA34A9"/>
    <w:rsid w:val="00DA3618"/>
    <w:rsid w:val="00DA3BF2"/>
    <w:rsid w:val="00DA3C09"/>
    <w:rsid w:val="00DA3DAF"/>
    <w:rsid w:val="00DA3DE5"/>
    <w:rsid w:val="00DA3F6C"/>
    <w:rsid w:val="00DA41BA"/>
    <w:rsid w:val="00DA41E8"/>
    <w:rsid w:val="00DA466A"/>
    <w:rsid w:val="00DA494B"/>
    <w:rsid w:val="00DA4A57"/>
    <w:rsid w:val="00DA4B14"/>
    <w:rsid w:val="00DA4C21"/>
    <w:rsid w:val="00DA4F11"/>
    <w:rsid w:val="00DA4F21"/>
    <w:rsid w:val="00DA4F24"/>
    <w:rsid w:val="00DA5003"/>
    <w:rsid w:val="00DA5078"/>
    <w:rsid w:val="00DA50A2"/>
    <w:rsid w:val="00DA51BB"/>
    <w:rsid w:val="00DA5328"/>
    <w:rsid w:val="00DA537D"/>
    <w:rsid w:val="00DA546A"/>
    <w:rsid w:val="00DA54BB"/>
    <w:rsid w:val="00DA570B"/>
    <w:rsid w:val="00DA57C7"/>
    <w:rsid w:val="00DA58B4"/>
    <w:rsid w:val="00DA5A94"/>
    <w:rsid w:val="00DA5AA5"/>
    <w:rsid w:val="00DA5AE0"/>
    <w:rsid w:val="00DA5C69"/>
    <w:rsid w:val="00DA5FDB"/>
    <w:rsid w:val="00DA600E"/>
    <w:rsid w:val="00DA60AE"/>
    <w:rsid w:val="00DA632A"/>
    <w:rsid w:val="00DA6412"/>
    <w:rsid w:val="00DA680E"/>
    <w:rsid w:val="00DA6954"/>
    <w:rsid w:val="00DA735C"/>
    <w:rsid w:val="00DA7389"/>
    <w:rsid w:val="00DA73A3"/>
    <w:rsid w:val="00DA751C"/>
    <w:rsid w:val="00DA78F2"/>
    <w:rsid w:val="00DA79CB"/>
    <w:rsid w:val="00DA7B52"/>
    <w:rsid w:val="00DA7B8D"/>
    <w:rsid w:val="00DA7E4C"/>
    <w:rsid w:val="00DA7F2B"/>
    <w:rsid w:val="00DA7FCC"/>
    <w:rsid w:val="00DB09FA"/>
    <w:rsid w:val="00DB0AEA"/>
    <w:rsid w:val="00DB0B6E"/>
    <w:rsid w:val="00DB0D23"/>
    <w:rsid w:val="00DB0E11"/>
    <w:rsid w:val="00DB0E6A"/>
    <w:rsid w:val="00DB0F0A"/>
    <w:rsid w:val="00DB14EA"/>
    <w:rsid w:val="00DB1706"/>
    <w:rsid w:val="00DB1B69"/>
    <w:rsid w:val="00DB1C2E"/>
    <w:rsid w:val="00DB1CCD"/>
    <w:rsid w:val="00DB1D58"/>
    <w:rsid w:val="00DB1D76"/>
    <w:rsid w:val="00DB2090"/>
    <w:rsid w:val="00DB20E3"/>
    <w:rsid w:val="00DB2148"/>
    <w:rsid w:val="00DB2262"/>
    <w:rsid w:val="00DB2545"/>
    <w:rsid w:val="00DB25A3"/>
    <w:rsid w:val="00DB2623"/>
    <w:rsid w:val="00DB2765"/>
    <w:rsid w:val="00DB277F"/>
    <w:rsid w:val="00DB296A"/>
    <w:rsid w:val="00DB2BC8"/>
    <w:rsid w:val="00DB2FEF"/>
    <w:rsid w:val="00DB305D"/>
    <w:rsid w:val="00DB30C1"/>
    <w:rsid w:val="00DB31B8"/>
    <w:rsid w:val="00DB32BA"/>
    <w:rsid w:val="00DB373F"/>
    <w:rsid w:val="00DB37B9"/>
    <w:rsid w:val="00DB38AF"/>
    <w:rsid w:val="00DB3912"/>
    <w:rsid w:val="00DB3956"/>
    <w:rsid w:val="00DB39FF"/>
    <w:rsid w:val="00DB3F69"/>
    <w:rsid w:val="00DB402E"/>
    <w:rsid w:val="00DB41F1"/>
    <w:rsid w:val="00DB4386"/>
    <w:rsid w:val="00DB44C2"/>
    <w:rsid w:val="00DB4558"/>
    <w:rsid w:val="00DB45F4"/>
    <w:rsid w:val="00DB4658"/>
    <w:rsid w:val="00DB4669"/>
    <w:rsid w:val="00DB472A"/>
    <w:rsid w:val="00DB4785"/>
    <w:rsid w:val="00DB498E"/>
    <w:rsid w:val="00DB4B7F"/>
    <w:rsid w:val="00DB4CC9"/>
    <w:rsid w:val="00DB4CF6"/>
    <w:rsid w:val="00DB4DF3"/>
    <w:rsid w:val="00DB514C"/>
    <w:rsid w:val="00DB5308"/>
    <w:rsid w:val="00DB544F"/>
    <w:rsid w:val="00DB5580"/>
    <w:rsid w:val="00DB5AE2"/>
    <w:rsid w:val="00DB5CFC"/>
    <w:rsid w:val="00DB622B"/>
    <w:rsid w:val="00DB6390"/>
    <w:rsid w:val="00DB6432"/>
    <w:rsid w:val="00DB6465"/>
    <w:rsid w:val="00DB64F6"/>
    <w:rsid w:val="00DB6835"/>
    <w:rsid w:val="00DB6957"/>
    <w:rsid w:val="00DB6A7A"/>
    <w:rsid w:val="00DB6B4B"/>
    <w:rsid w:val="00DB6B57"/>
    <w:rsid w:val="00DB6E0A"/>
    <w:rsid w:val="00DB7225"/>
    <w:rsid w:val="00DB7406"/>
    <w:rsid w:val="00DB75E5"/>
    <w:rsid w:val="00DB770E"/>
    <w:rsid w:val="00DB787C"/>
    <w:rsid w:val="00DB7B48"/>
    <w:rsid w:val="00DB7BFC"/>
    <w:rsid w:val="00DB7E69"/>
    <w:rsid w:val="00DB7EC3"/>
    <w:rsid w:val="00DBF40B"/>
    <w:rsid w:val="00DC036A"/>
    <w:rsid w:val="00DC03C7"/>
    <w:rsid w:val="00DC08D7"/>
    <w:rsid w:val="00DC08F0"/>
    <w:rsid w:val="00DC0A84"/>
    <w:rsid w:val="00DC0E14"/>
    <w:rsid w:val="00DC0FD6"/>
    <w:rsid w:val="00DC123F"/>
    <w:rsid w:val="00DC1294"/>
    <w:rsid w:val="00DC143C"/>
    <w:rsid w:val="00DC1578"/>
    <w:rsid w:val="00DC175D"/>
    <w:rsid w:val="00DC18D8"/>
    <w:rsid w:val="00DC1CAB"/>
    <w:rsid w:val="00DC1CF0"/>
    <w:rsid w:val="00DC1DDD"/>
    <w:rsid w:val="00DC1E44"/>
    <w:rsid w:val="00DC2101"/>
    <w:rsid w:val="00DC222B"/>
    <w:rsid w:val="00DC227D"/>
    <w:rsid w:val="00DC23FB"/>
    <w:rsid w:val="00DC270A"/>
    <w:rsid w:val="00DC27AB"/>
    <w:rsid w:val="00DC2913"/>
    <w:rsid w:val="00DC2DAC"/>
    <w:rsid w:val="00DC2E12"/>
    <w:rsid w:val="00DC2E17"/>
    <w:rsid w:val="00DC2E46"/>
    <w:rsid w:val="00DC2ECC"/>
    <w:rsid w:val="00DC2EF0"/>
    <w:rsid w:val="00DC30E3"/>
    <w:rsid w:val="00DC314A"/>
    <w:rsid w:val="00DC3254"/>
    <w:rsid w:val="00DC32AF"/>
    <w:rsid w:val="00DC33A1"/>
    <w:rsid w:val="00DC3657"/>
    <w:rsid w:val="00DC3780"/>
    <w:rsid w:val="00DC393D"/>
    <w:rsid w:val="00DC3E5E"/>
    <w:rsid w:val="00DC3E88"/>
    <w:rsid w:val="00DC3F61"/>
    <w:rsid w:val="00DC3FDC"/>
    <w:rsid w:val="00DC433C"/>
    <w:rsid w:val="00DC4494"/>
    <w:rsid w:val="00DC47A2"/>
    <w:rsid w:val="00DC489B"/>
    <w:rsid w:val="00DC490D"/>
    <w:rsid w:val="00DC49A4"/>
    <w:rsid w:val="00DC49F7"/>
    <w:rsid w:val="00DC4EE0"/>
    <w:rsid w:val="00DC4F63"/>
    <w:rsid w:val="00DC5073"/>
    <w:rsid w:val="00DC50DE"/>
    <w:rsid w:val="00DC5193"/>
    <w:rsid w:val="00DC52C2"/>
    <w:rsid w:val="00DC5308"/>
    <w:rsid w:val="00DC53B7"/>
    <w:rsid w:val="00DC54CC"/>
    <w:rsid w:val="00DC5552"/>
    <w:rsid w:val="00DC5C00"/>
    <w:rsid w:val="00DC5D69"/>
    <w:rsid w:val="00DC5D6A"/>
    <w:rsid w:val="00DC5EC4"/>
    <w:rsid w:val="00DC6067"/>
    <w:rsid w:val="00DC6086"/>
    <w:rsid w:val="00DC69EB"/>
    <w:rsid w:val="00DC6B05"/>
    <w:rsid w:val="00DC6B87"/>
    <w:rsid w:val="00DC6FF1"/>
    <w:rsid w:val="00DC7123"/>
    <w:rsid w:val="00DC71BC"/>
    <w:rsid w:val="00DC72CA"/>
    <w:rsid w:val="00DC7643"/>
    <w:rsid w:val="00DC77F1"/>
    <w:rsid w:val="00DC7824"/>
    <w:rsid w:val="00DC7A9F"/>
    <w:rsid w:val="00DC7ACE"/>
    <w:rsid w:val="00DD00EE"/>
    <w:rsid w:val="00DD01D5"/>
    <w:rsid w:val="00DD02B6"/>
    <w:rsid w:val="00DD06B4"/>
    <w:rsid w:val="00DD06E9"/>
    <w:rsid w:val="00DD07C8"/>
    <w:rsid w:val="00DD08A5"/>
    <w:rsid w:val="00DD09D6"/>
    <w:rsid w:val="00DD0E29"/>
    <w:rsid w:val="00DD0E2C"/>
    <w:rsid w:val="00DD0EDE"/>
    <w:rsid w:val="00DD0F49"/>
    <w:rsid w:val="00DD0FC5"/>
    <w:rsid w:val="00DD118F"/>
    <w:rsid w:val="00DD11A8"/>
    <w:rsid w:val="00DD11BB"/>
    <w:rsid w:val="00DD1449"/>
    <w:rsid w:val="00DD1581"/>
    <w:rsid w:val="00DD1603"/>
    <w:rsid w:val="00DD1AFA"/>
    <w:rsid w:val="00DD1C72"/>
    <w:rsid w:val="00DD1D80"/>
    <w:rsid w:val="00DD1F80"/>
    <w:rsid w:val="00DD2030"/>
    <w:rsid w:val="00DD205F"/>
    <w:rsid w:val="00DD21C8"/>
    <w:rsid w:val="00DD2219"/>
    <w:rsid w:val="00DD2504"/>
    <w:rsid w:val="00DD2559"/>
    <w:rsid w:val="00DD25C7"/>
    <w:rsid w:val="00DD27A5"/>
    <w:rsid w:val="00DD2983"/>
    <w:rsid w:val="00DD2C49"/>
    <w:rsid w:val="00DD2CF7"/>
    <w:rsid w:val="00DD2D92"/>
    <w:rsid w:val="00DD2F8B"/>
    <w:rsid w:val="00DD3029"/>
    <w:rsid w:val="00DD3376"/>
    <w:rsid w:val="00DD343B"/>
    <w:rsid w:val="00DD34AA"/>
    <w:rsid w:val="00DD362F"/>
    <w:rsid w:val="00DD3737"/>
    <w:rsid w:val="00DD37FF"/>
    <w:rsid w:val="00DD3996"/>
    <w:rsid w:val="00DD3B48"/>
    <w:rsid w:val="00DD3B90"/>
    <w:rsid w:val="00DD3BC9"/>
    <w:rsid w:val="00DD3C5F"/>
    <w:rsid w:val="00DD3C66"/>
    <w:rsid w:val="00DD3CF9"/>
    <w:rsid w:val="00DD41D2"/>
    <w:rsid w:val="00DD426D"/>
    <w:rsid w:val="00DD456A"/>
    <w:rsid w:val="00DD461F"/>
    <w:rsid w:val="00DD4787"/>
    <w:rsid w:val="00DD485B"/>
    <w:rsid w:val="00DD489C"/>
    <w:rsid w:val="00DD4A11"/>
    <w:rsid w:val="00DD4E7C"/>
    <w:rsid w:val="00DD4E9F"/>
    <w:rsid w:val="00DD50BA"/>
    <w:rsid w:val="00DD5192"/>
    <w:rsid w:val="00DD5270"/>
    <w:rsid w:val="00DD5322"/>
    <w:rsid w:val="00DD546E"/>
    <w:rsid w:val="00DD5660"/>
    <w:rsid w:val="00DD56E4"/>
    <w:rsid w:val="00DD598D"/>
    <w:rsid w:val="00DD5AB0"/>
    <w:rsid w:val="00DD5AD9"/>
    <w:rsid w:val="00DD5AED"/>
    <w:rsid w:val="00DD5BA7"/>
    <w:rsid w:val="00DD5E50"/>
    <w:rsid w:val="00DD5F93"/>
    <w:rsid w:val="00DD6153"/>
    <w:rsid w:val="00DD62BB"/>
    <w:rsid w:val="00DD62D7"/>
    <w:rsid w:val="00DD6405"/>
    <w:rsid w:val="00DD69AC"/>
    <w:rsid w:val="00DD6AA3"/>
    <w:rsid w:val="00DD6C2B"/>
    <w:rsid w:val="00DD6CDD"/>
    <w:rsid w:val="00DD6F8D"/>
    <w:rsid w:val="00DD6FD4"/>
    <w:rsid w:val="00DD7155"/>
    <w:rsid w:val="00DD71E0"/>
    <w:rsid w:val="00DD7357"/>
    <w:rsid w:val="00DD7505"/>
    <w:rsid w:val="00DD7582"/>
    <w:rsid w:val="00DD77FB"/>
    <w:rsid w:val="00DD78CB"/>
    <w:rsid w:val="00DD78D9"/>
    <w:rsid w:val="00DD7A1C"/>
    <w:rsid w:val="00DD7ACF"/>
    <w:rsid w:val="00DD7B5D"/>
    <w:rsid w:val="00DD7C00"/>
    <w:rsid w:val="00DD7D25"/>
    <w:rsid w:val="00DD7D41"/>
    <w:rsid w:val="00DD7E43"/>
    <w:rsid w:val="00DE00B4"/>
    <w:rsid w:val="00DE0345"/>
    <w:rsid w:val="00DE04DE"/>
    <w:rsid w:val="00DE06AB"/>
    <w:rsid w:val="00DE070B"/>
    <w:rsid w:val="00DE0716"/>
    <w:rsid w:val="00DE07C5"/>
    <w:rsid w:val="00DE090A"/>
    <w:rsid w:val="00DE0A6F"/>
    <w:rsid w:val="00DE0B8D"/>
    <w:rsid w:val="00DE0DE4"/>
    <w:rsid w:val="00DE0E66"/>
    <w:rsid w:val="00DE0EB2"/>
    <w:rsid w:val="00DE1899"/>
    <w:rsid w:val="00DE1A67"/>
    <w:rsid w:val="00DE1F8B"/>
    <w:rsid w:val="00DE2091"/>
    <w:rsid w:val="00DE2154"/>
    <w:rsid w:val="00DE2411"/>
    <w:rsid w:val="00DE25D8"/>
    <w:rsid w:val="00DE2868"/>
    <w:rsid w:val="00DE2A19"/>
    <w:rsid w:val="00DE2B44"/>
    <w:rsid w:val="00DE2C14"/>
    <w:rsid w:val="00DE2D13"/>
    <w:rsid w:val="00DE30D9"/>
    <w:rsid w:val="00DE32FB"/>
    <w:rsid w:val="00DE333B"/>
    <w:rsid w:val="00DE33C5"/>
    <w:rsid w:val="00DE35F0"/>
    <w:rsid w:val="00DE360A"/>
    <w:rsid w:val="00DE39AC"/>
    <w:rsid w:val="00DE3A99"/>
    <w:rsid w:val="00DE3B11"/>
    <w:rsid w:val="00DE3B97"/>
    <w:rsid w:val="00DE3FE7"/>
    <w:rsid w:val="00DE48CB"/>
    <w:rsid w:val="00DE49AE"/>
    <w:rsid w:val="00DE4C65"/>
    <w:rsid w:val="00DE4CD2"/>
    <w:rsid w:val="00DE5177"/>
    <w:rsid w:val="00DE5196"/>
    <w:rsid w:val="00DE51BD"/>
    <w:rsid w:val="00DE524E"/>
    <w:rsid w:val="00DE538B"/>
    <w:rsid w:val="00DE549E"/>
    <w:rsid w:val="00DE5724"/>
    <w:rsid w:val="00DE5DBF"/>
    <w:rsid w:val="00DE604C"/>
    <w:rsid w:val="00DE61E2"/>
    <w:rsid w:val="00DE620E"/>
    <w:rsid w:val="00DE6247"/>
    <w:rsid w:val="00DE6A3D"/>
    <w:rsid w:val="00DE6CAF"/>
    <w:rsid w:val="00DE6D77"/>
    <w:rsid w:val="00DE6D88"/>
    <w:rsid w:val="00DE722B"/>
    <w:rsid w:val="00DE7306"/>
    <w:rsid w:val="00DE7401"/>
    <w:rsid w:val="00DE7503"/>
    <w:rsid w:val="00DE7616"/>
    <w:rsid w:val="00DE77E1"/>
    <w:rsid w:val="00DE7830"/>
    <w:rsid w:val="00DE7CA0"/>
    <w:rsid w:val="00DF016F"/>
    <w:rsid w:val="00DF0191"/>
    <w:rsid w:val="00DF0236"/>
    <w:rsid w:val="00DF0357"/>
    <w:rsid w:val="00DF041F"/>
    <w:rsid w:val="00DF05C0"/>
    <w:rsid w:val="00DF05EE"/>
    <w:rsid w:val="00DF07C7"/>
    <w:rsid w:val="00DF0A49"/>
    <w:rsid w:val="00DF0AD1"/>
    <w:rsid w:val="00DF0C4B"/>
    <w:rsid w:val="00DF0DA1"/>
    <w:rsid w:val="00DF0EAE"/>
    <w:rsid w:val="00DF1231"/>
    <w:rsid w:val="00DF1338"/>
    <w:rsid w:val="00DF1598"/>
    <w:rsid w:val="00DF16B6"/>
    <w:rsid w:val="00DF17AD"/>
    <w:rsid w:val="00DF19C4"/>
    <w:rsid w:val="00DF1DC9"/>
    <w:rsid w:val="00DF1F0A"/>
    <w:rsid w:val="00DF229C"/>
    <w:rsid w:val="00DF28FB"/>
    <w:rsid w:val="00DF29B1"/>
    <w:rsid w:val="00DF29CA"/>
    <w:rsid w:val="00DF2A55"/>
    <w:rsid w:val="00DF2C29"/>
    <w:rsid w:val="00DF2EAC"/>
    <w:rsid w:val="00DF309C"/>
    <w:rsid w:val="00DF317F"/>
    <w:rsid w:val="00DF3180"/>
    <w:rsid w:val="00DF321C"/>
    <w:rsid w:val="00DF3226"/>
    <w:rsid w:val="00DF322A"/>
    <w:rsid w:val="00DF358B"/>
    <w:rsid w:val="00DF37A5"/>
    <w:rsid w:val="00DF3F2D"/>
    <w:rsid w:val="00DF4240"/>
    <w:rsid w:val="00DF4503"/>
    <w:rsid w:val="00DF4639"/>
    <w:rsid w:val="00DF4688"/>
    <w:rsid w:val="00DF46C6"/>
    <w:rsid w:val="00DF48B5"/>
    <w:rsid w:val="00DF4941"/>
    <w:rsid w:val="00DF4996"/>
    <w:rsid w:val="00DF49B0"/>
    <w:rsid w:val="00DF49C1"/>
    <w:rsid w:val="00DF4AB9"/>
    <w:rsid w:val="00DF4B6F"/>
    <w:rsid w:val="00DF4CA6"/>
    <w:rsid w:val="00DF4E0D"/>
    <w:rsid w:val="00DF4FD0"/>
    <w:rsid w:val="00DF53CF"/>
    <w:rsid w:val="00DF5634"/>
    <w:rsid w:val="00DF5683"/>
    <w:rsid w:val="00DF57ED"/>
    <w:rsid w:val="00DF5833"/>
    <w:rsid w:val="00DF583F"/>
    <w:rsid w:val="00DF592E"/>
    <w:rsid w:val="00DF5A6D"/>
    <w:rsid w:val="00DF5B1E"/>
    <w:rsid w:val="00DF5C3B"/>
    <w:rsid w:val="00DF5D3A"/>
    <w:rsid w:val="00DF5D75"/>
    <w:rsid w:val="00DF5E24"/>
    <w:rsid w:val="00DF5F34"/>
    <w:rsid w:val="00DF62CB"/>
    <w:rsid w:val="00DF64E3"/>
    <w:rsid w:val="00DF65A4"/>
    <w:rsid w:val="00DF6605"/>
    <w:rsid w:val="00DF67B4"/>
    <w:rsid w:val="00DF67CD"/>
    <w:rsid w:val="00DF688E"/>
    <w:rsid w:val="00DF6B44"/>
    <w:rsid w:val="00DF700E"/>
    <w:rsid w:val="00DF70AC"/>
    <w:rsid w:val="00DF726D"/>
    <w:rsid w:val="00DF729B"/>
    <w:rsid w:val="00DF73DB"/>
    <w:rsid w:val="00DF744F"/>
    <w:rsid w:val="00DF760C"/>
    <w:rsid w:val="00DF776E"/>
    <w:rsid w:val="00DF7D5E"/>
    <w:rsid w:val="00DF7FA7"/>
    <w:rsid w:val="00DFB55C"/>
    <w:rsid w:val="00E00087"/>
    <w:rsid w:val="00E0012A"/>
    <w:rsid w:val="00E003A4"/>
    <w:rsid w:val="00E00553"/>
    <w:rsid w:val="00E00679"/>
    <w:rsid w:val="00E006CC"/>
    <w:rsid w:val="00E0071B"/>
    <w:rsid w:val="00E009C8"/>
    <w:rsid w:val="00E00E30"/>
    <w:rsid w:val="00E01099"/>
    <w:rsid w:val="00E0113B"/>
    <w:rsid w:val="00E0121F"/>
    <w:rsid w:val="00E01353"/>
    <w:rsid w:val="00E013E7"/>
    <w:rsid w:val="00E0161C"/>
    <w:rsid w:val="00E01668"/>
    <w:rsid w:val="00E017E2"/>
    <w:rsid w:val="00E01BA3"/>
    <w:rsid w:val="00E01C1A"/>
    <w:rsid w:val="00E01D37"/>
    <w:rsid w:val="00E022C3"/>
    <w:rsid w:val="00E022EE"/>
    <w:rsid w:val="00E02656"/>
    <w:rsid w:val="00E0273E"/>
    <w:rsid w:val="00E027E9"/>
    <w:rsid w:val="00E02948"/>
    <w:rsid w:val="00E02A25"/>
    <w:rsid w:val="00E02AB3"/>
    <w:rsid w:val="00E02B3D"/>
    <w:rsid w:val="00E02E6C"/>
    <w:rsid w:val="00E02F6E"/>
    <w:rsid w:val="00E031DA"/>
    <w:rsid w:val="00E03201"/>
    <w:rsid w:val="00E0323B"/>
    <w:rsid w:val="00E03265"/>
    <w:rsid w:val="00E03520"/>
    <w:rsid w:val="00E037BB"/>
    <w:rsid w:val="00E03B90"/>
    <w:rsid w:val="00E03C6E"/>
    <w:rsid w:val="00E03CC9"/>
    <w:rsid w:val="00E04248"/>
    <w:rsid w:val="00E04270"/>
    <w:rsid w:val="00E04398"/>
    <w:rsid w:val="00E04443"/>
    <w:rsid w:val="00E04465"/>
    <w:rsid w:val="00E04651"/>
    <w:rsid w:val="00E047E8"/>
    <w:rsid w:val="00E048A0"/>
    <w:rsid w:val="00E048EF"/>
    <w:rsid w:val="00E04994"/>
    <w:rsid w:val="00E049B3"/>
    <w:rsid w:val="00E04CB8"/>
    <w:rsid w:val="00E04E99"/>
    <w:rsid w:val="00E04FCA"/>
    <w:rsid w:val="00E05172"/>
    <w:rsid w:val="00E05595"/>
    <w:rsid w:val="00E056FB"/>
    <w:rsid w:val="00E0572A"/>
    <w:rsid w:val="00E057C0"/>
    <w:rsid w:val="00E0598B"/>
    <w:rsid w:val="00E05B4F"/>
    <w:rsid w:val="00E0605A"/>
    <w:rsid w:val="00E061C1"/>
    <w:rsid w:val="00E062C3"/>
    <w:rsid w:val="00E06605"/>
    <w:rsid w:val="00E066B0"/>
    <w:rsid w:val="00E06767"/>
    <w:rsid w:val="00E0685F"/>
    <w:rsid w:val="00E06D1E"/>
    <w:rsid w:val="00E06E3E"/>
    <w:rsid w:val="00E06ECA"/>
    <w:rsid w:val="00E06F60"/>
    <w:rsid w:val="00E07514"/>
    <w:rsid w:val="00E07A95"/>
    <w:rsid w:val="00E07B92"/>
    <w:rsid w:val="00E07C04"/>
    <w:rsid w:val="00E07FC1"/>
    <w:rsid w:val="00E07FDD"/>
    <w:rsid w:val="00E0C908"/>
    <w:rsid w:val="00E10071"/>
    <w:rsid w:val="00E101AC"/>
    <w:rsid w:val="00E1037E"/>
    <w:rsid w:val="00E103E6"/>
    <w:rsid w:val="00E1041D"/>
    <w:rsid w:val="00E106EE"/>
    <w:rsid w:val="00E10883"/>
    <w:rsid w:val="00E10A99"/>
    <w:rsid w:val="00E10BFD"/>
    <w:rsid w:val="00E10F65"/>
    <w:rsid w:val="00E11022"/>
    <w:rsid w:val="00E110C5"/>
    <w:rsid w:val="00E1128A"/>
    <w:rsid w:val="00E11504"/>
    <w:rsid w:val="00E11651"/>
    <w:rsid w:val="00E11849"/>
    <w:rsid w:val="00E11D22"/>
    <w:rsid w:val="00E11D89"/>
    <w:rsid w:val="00E11E6F"/>
    <w:rsid w:val="00E11F80"/>
    <w:rsid w:val="00E11F9E"/>
    <w:rsid w:val="00E122EE"/>
    <w:rsid w:val="00E1285D"/>
    <w:rsid w:val="00E129EE"/>
    <w:rsid w:val="00E12B46"/>
    <w:rsid w:val="00E12EB5"/>
    <w:rsid w:val="00E12F8D"/>
    <w:rsid w:val="00E1314D"/>
    <w:rsid w:val="00E1314F"/>
    <w:rsid w:val="00E13635"/>
    <w:rsid w:val="00E13658"/>
    <w:rsid w:val="00E136C4"/>
    <w:rsid w:val="00E1370E"/>
    <w:rsid w:val="00E137AB"/>
    <w:rsid w:val="00E13984"/>
    <w:rsid w:val="00E139A4"/>
    <w:rsid w:val="00E13C1B"/>
    <w:rsid w:val="00E13E6E"/>
    <w:rsid w:val="00E14249"/>
    <w:rsid w:val="00E142BA"/>
    <w:rsid w:val="00E14323"/>
    <w:rsid w:val="00E144FF"/>
    <w:rsid w:val="00E145CB"/>
    <w:rsid w:val="00E1484F"/>
    <w:rsid w:val="00E14893"/>
    <w:rsid w:val="00E149FB"/>
    <w:rsid w:val="00E14AB0"/>
    <w:rsid w:val="00E14AEA"/>
    <w:rsid w:val="00E14C40"/>
    <w:rsid w:val="00E14D63"/>
    <w:rsid w:val="00E14E0C"/>
    <w:rsid w:val="00E14F04"/>
    <w:rsid w:val="00E14F96"/>
    <w:rsid w:val="00E14FC4"/>
    <w:rsid w:val="00E15126"/>
    <w:rsid w:val="00E15311"/>
    <w:rsid w:val="00E153A2"/>
    <w:rsid w:val="00E159F4"/>
    <w:rsid w:val="00E15D5D"/>
    <w:rsid w:val="00E15F12"/>
    <w:rsid w:val="00E1620A"/>
    <w:rsid w:val="00E162BC"/>
    <w:rsid w:val="00E16797"/>
    <w:rsid w:val="00E169EF"/>
    <w:rsid w:val="00E169F2"/>
    <w:rsid w:val="00E16C52"/>
    <w:rsid w:val="00E16C78"/>
    <w:rsid w:val="00E16D7C"/>
    <w:rsid w:val="00E170AD"/>
    <w:rsid w:val="00E170C3"/>
    <w:rsid w:val="00E170F7"/>
    <w:rsid w:val="00E1741B"/>
    <w:rsid w:val="00E174D0"/>
    <w:rsid w:val="00E1766F"/>
    <w:rsid w:val="00E179D8"/>
    <w:rsid w:val="00E17A30"/>
    <w:rsid w:val="00E17B54"/>
    <w:rsid w:val="00E17CF6"/>
    <w:rsid w:val="00E17DA0"/>
    <w:rsid w:val="00E17F29"/>
    <w:rsid w:val="00E1D3EF"/>
    <w:rsid w:val="00E2009E"/>
    <w:rsid w:val="00E2045F"/>
    <w:rsid w:val="00E206E4"/>
    <w:rsid w:val="00E20742"/>
    <w:rsid w:val="00E20774"/>
    <w:rsid w:val="00E208A0"/>
    <w:rsid w:val="00E20907"/>
    <w:rsid w:val="00E20E17"/>
    <w:rsid w:val="00E20EA4"/>
    <w:rsid w:val="00E20EBC"/>
    <w:rsid w:val="00E20FA8"/>
    <w:rsid w:val="00E21256"/>
    <w:rsid w:val="00E21272"/>
    <w:rsid w:val="00E212F0"/>
    <w:rsid w:val="00E21333"/>
    <w:rsid w:val="00E21442"/>
    <w:rsid w:val="00E21A0B"/>
    <w:rsid w:val="00E21A2C"/>
    <w:rsid w:val="00E21A35"/>
    <w:rsid w:val="00E21A97"/>
    <w:rsid w:val="00E21B96"/>
    <w:rsid w:val="00E21BDC"/>
    <w:rsid w:val="00E21BF0"/>
    <w:rsid w:val="00E21D0B"/>
    <w:rsid w:val="00E21DD2"/>
    <w:rsid w:val="00E22119"/>
    <w:rsid w:val="00E22306"/>
    <w:rsid w:val="00E224B5"/>
    <w:rsid w:val="00E22510"/>
    <w:rsid w:val="00E225A5"/>
    <w:rsid w:val="00E227F3"/>
    <w:rsid w:val="00E228DC"/>
    <w:rsid w:val="00E22A2F"/>
    <w:rsid w:val="00E22AE4"/>
    <w:rsid w:val="00E22C3A"/>
    <w:rsid w:val="00E22E88"/>
    <w:rsid w:val="00E230E1"/>
    <w:rsid w:val="00E231A1"/>
    <w:rsid w:val="00E2323A"/>
    <w:rsid w:val="00E23301"/>
    <w:rsid w:val="00E233E9"/>
    <w:rsid w:val="00E236AB"/>
    <w:rsid w:val="00E237BA"/>
    <w:rsid w:val="00E238FD"/>
    <w:rsid w:val="00E23F95"/>
    <w:rsid w:val="00E24071"/>
    <w:rsid w:val="00E24270"/>
    <w:rsid w:val="00E242B8"/>
    <w:rsid w:val="00E24365"/>
    <w:rsid w:val="00E2462A"/>
    <w:rsid w:val="00E24833"/>
    <w:rsid w:val="00E2486B"/>
    <w:rsid w:val="00E24A60"/>
    <w:rsid w:val="00E24AA3"/>
    <w:rsid w:val="00E24CB4"/>
    <w:rsid w:val="00E24E8C"/>
    <w:rsid w:val="00E25065"/>
    <w:rsid w:val="00E251BA"/>
    <w:rsid w:val="00E2525B"/>
    <w:rsid w:val="00E2544A"/>
    <w:rsid w:val="00E25613"/>
    <w:rsid w:val="00E25685"/>
    <w:rsid w:val="00E257D8"/>
    <w:rsid w:val="00E2599F"/>
    <w:rsid w:val="00E25D72"/>
    <w:rsid w:val="00E25D83"/>
    <w:rsid w:val="00E2640C"/>
    <w:rsid w:val="00E2660B"/>
    <w:rsid w:val="00E2674F"/>
    <w:rsid w:val="00E26A02"/>
    <w:rsid w:val="00E26A82"/>
    <w:rsid w:val="00E26E9D"/>
    <w:rsid w:val="00E2726E"/>
    <w:rsid w:val="00E27354"/>
    <w:rsid w:val="00E27651"/>
    <w:rsid w:val="00E276C3"/>
    <w:rsid w:val="00E27A4F"/>
    <w:rsid w:val="00E27D07"/>
    <w:rsid w:val="00E27EB9"/>
    <w:rsid w:val="00E27EDA"/>
    <w:rsid w:val="00E27F61"/>
    <w:rsid w:val="00E30138"/>
    <w:rsid w:val="00E30772"/>
    <w:rsid w:val="00E308FF"/>
    <w:rsid w:val="00E3096D"/>
    <w:rsid w:val="00E30B12"/>
    <w:rsid w:val="00E30CED"/>
    <w:rsid w:val="00E30E56"/>
    <w:rsid w:val="00E30E7D"/>
    <w:rsid w:val="00E31060"/>
    <w:rsid w:val="00E3120F"/>
    <w:rsid w:val="00E313C4"/>
    <w:rsid w:val="00E31540"/>
    <w:rsid w:val="00E315DF"/>
    <w:rsid w:val="00E316D5"/>
    <w:rsid w:val="00E31968"/>
    <w:rsid w:val="00E31D73"/>
    <w:rsid w:val="00E31D82"/>
    <w:rsid w:val="00E31DEB"/>
    <w:rsid w:val="00E320EB"/>
    <w:rsid w:val="00E322B2"/>
    <w:rsid w:val="00E323B5"/>
    <w:rsid w:val="00E324C3"/>
    <w:rsid w:val="00E327E0"/>
    <w:rsid w:val="00E32C7B"/>
    <w:rsid w:val="00E32D60"/>
    <w:rsid w:val="00E32EB6"/>
    <w:rsid w:val="00E32F2E"/>
    <w:rsid w:val="00E33632"/>
    <w:rsid w:val="00E3365E"/>
    <w:rsid w:val="00E337FD"/>
    <w:rsid w:val="00E3397C"/>
    <w:rsid w:val="00E33997"/>
    <w:rsid w:val="00E33A17"/>
    <w:rsid w:val="00E33B38"/>
    <w:rsid w:val="00E33C5A"/>
    <w:rsid w:val="00E33E08"/>
    <w:rsid w:val="00E3404F"/>
    <w:rsid w:val="00E34232"/>
    <w:rsid w:val="00E34397"/>
    <w:rsid w:val="00E34B3F"/>
    <w:rsid w:val="00E34BA8"/>
    <w:rsid w:val="00E34C05"/>
    <w:rsid w:val="00E34D90"/>
    <w:rsid w:val="00E35169"/>
    <w:rsid w:val="00E3569F"/>
    <w:rsid w:val="00E35703"/>
    <w:rsid w:val="00E358A9"/>
    <w:rsid w:val="00E358BE"/>
    <w:rsid w:val="00E35987"/>
    <w:rsid w:val="00E35F6D"/>
    <w:rsid w:val="00E3606A"/>
    <w:rsid w:val="00E3617A"/>
    <w:rsid w:val="00E36419"/>
    <w:rsid w:val="00E364FB"/>
    <w:rsid w:val="00E36578"/>
    <w:rsid w:val="00E36708"/>
    <w:rsid w:val="00E3671B"/>
    <w:rsid w:val="00E369F3"/>
    <w:rsid w:val="00E36C68"/>
    <w:rsid w:val="00E36CEF"/>
    <w:rsid w:val="00E36DB5"/>
    <w:rsid w:val="00E370D2"/>
    <w:rsid w:val="00E3711B"/>
    <w:rsid w:val="00E37415"/>
    <w:rsid w:val="00E374BD"/>
    <w:rsid w:val="00E375D3"/>
    <w:rsid w:val="00E3786A"/>
    <w:rsid w:val="00E37B40"/>
    <w:rsid w:val="00E37D8B"/>
    <w:rsid w:val="00E37F10"/>
    <w:rsid w:val="00E37F97"/>
    <w:rsid w:val="00E40056"/>
    <w:rsid w:val="00E40201"/>
    <w:rsid w:val="00E40242"/>
    <w:rsid w:val="00E4038A"/>
    <w:rsid w:val="00E404FC"/>
    <w:rsid w:val="00E40539"/>
    <w:rsid w:val="00E407F3"/>
    <w:rsid w:val="00E40881"/>
    <w:rsid w:val="00E4090E"/>
    <w:rsid w:val="00E40D7D"/>
    <w:rsid w:val="00E40D7E"/>
    <w:rsid w:val="00E40D92"/>
    <w:rsid w:val="00E40E11"/>
    <w:rsid w:val="00E40E2E"/>
    <w:rsid w:val="00E40F5F"/>
    <w:rsid w:val="00E411BC"/>
    <w:rsid w:val="00E41404"/>
    <w:rsid w:val="00E414E2"/>
    <w:rsid w:val="00E4192F"/>
    <w:rsid w:val="00E41940"/>
    <w:rsid w:val="00E41967"/>
    <w:rsid w:val="00E41AB0"/>
    <w:rsid w:val="00E41BDD"/>
    <w:rsid w:val="00E41C47"/>
    <w:rsid w:val="00E41C88"/>
    <w:rsid w:val="00E41D7D"/>
    <w:rsid w:val="00E420B8"/>
    <w:rsid w:val="00E4231C"/>
    <w:rsid w:val="00E423FE"/>
    <w:rsid w:val="00E42844"/>
    <w:rsid w:val="00E42FC7"/>
    <w:rsid w:val="00E431E4"/>
    <w:rsid w:val="00E432E5"/>
    <w:rsid w:val="00E432EC"/>
    <w:rsid w:val="00E4350F"/>
    <w:rsid w:val="00E43620"/>
    <w:rsid w:val="00E43686"/>
    <w:rsid w:val="00E437C0"/>
    <w:rsid w:val="00E438A3"/>
    <w:rsid w:val="00E43A39"/>
    <w:rsid w:val="00E43A67"/>
    <w:rsid w:val="00E43AA4"/>
    <w:rsid w:val="00E43C53"/>
    <w:rsid w:val="00E43C65"/>
    <w:rsid w:val="00E43CB8"/>
    <w:rsid w:val="00E43D4B"/>
    <w:rsid w:val="00E43DB0"/>
    <w:rsid w:val="00E4402D"/>
    <w:rsid w:val="00E44111"/>
    <w:rsid w:val="00E44442"/>
    <w:rsid w:val="00E4461C"/>
    <w:rsid w:val="00E44776"/>
    <w:rsid w:val="00E44785"/>
    <w:rsid w:val="00E448DA"/>
    <w:rsid w:val="00E451DC"/>
    <w:rsid w:val="00E452E2"/>
    <w:rsid w:val="00E45352"/>
    <w:rsid w:val="00E45495"/>
    <w:rsid w:val="00E45686"/>
    <w:rsid w:val="00E4592C"/>
    <w:rsid w:val="00E45AD6"/>
    <w:rsid w:val="00E45B4D"/>
    <w:rsid w:val="00E45D76"/>
    <w:rsid w:val="00E45D8B"/>
    <w:rsid w:val="00E460F8"/>
    <w:rsid w:val="00E4619B"/>
    <w:rsid w:val="00E463A9"/>
    <w:rsid w:val="00E4643A"/>
    <w:rsid w:val="00E46498"/>
    <w:rsid w:val="00E465A7"/>
    <w:rsid w:val="00E466FF"/>
    <w:rsid w:val="00E46890"/>
    <w:rsid w:val="00E46B95"/>
    <w:rsid w:val="00E46DBB"/>
    <w:rsid w:val="00E46DF4"/>
    <w:rsid w:val="00E46FF1"/>
    <w:rsid w:val="00E4701B"/>
    <w:rsid w:val="00E470A7"/>
    <w:rsid w:val="00E473C0"/>
    <w:rsid w:val="00E475A9"/>
    <w:rsid w:val="00E476B3"/>
    <w:rsid w:val="00E47A8D"/>
    <w:rsid w:val="00E50290"/>
    <w:rsid w:val="00E50320"/>
    <w:rsid w:val="00E50518"/>
    <w:rsid w:val="00E50ABB"/>
    <w:rsid w:val="00E50FB7"/>
    <w:rsid w:val="00E51156"/>
    <w:rsid w:val="00E5121B"/>
    <w:rsid w:val="00E5129B"/>
    <w:rsid w:val="00E5131F"/>
    <w:rsid w:val="00E5134D"/>
    <w:rsid w:val="00E5156A"/>
    <w:rsid w:val="00E515AC"/>
    <w:rsid w:val="00E518DC"/>
    <w:rsid w:val="00E51C43"/>
    <w:rsid w:val="00E51CA6"/>
    <w:rsid w:val="00E51EBF"/>
    <w:rsid w:val="00E51F0D"/>
    <w:rsid w:val="00E52127"/>
    <w:rsid w:val="00E52323"/>
    <w:rsid w:val="00E52428"/>
    <w:rsid w:val="00E52633"/>
    <w:rsid w:val="00E527B0"/>
    <w:rsid w:val="00E5289C"/>
    <w:rsid w:val="00E528DD"/>
    <w:rsid w:val="00E528FA"/>
    <w:rsid w:val="00E52BA0"/>
    <w:rsid w:val="00E52DA6"/>
    <w:rsid w:val="00E52FC6"/>
    <w:rsid w:val="00E530FC"/>
    <w:rsid w:val="00E53193"/>
    <w:rsid w:val="00E532C9"/>
    <w:rsid w:val="00E53903"/>
    <w:rsid w:val="00E53C17"/>
    <w:rsid w:val="00E541DA"/>
    <w:rsid w:val="00E54459"/>
    <w:rsid w:val="00E54552"/>
    <w:rsid w:val="00E54571"/>
    <w:rsid w:val="00E545CF"/>
    <w:rsid w:val="00E5474F"/>
    <w:rsid w:val="00E548FE"/>
    <w:rsid w:val="00E54AE3"/>
    <w:rsid w:val="00E54B6E"/>
    <w:rsid w:val="00E54DE0"/>
    <w:rsid w:val="00E54E02"/>
    <w:rsid w:val="00E55193"/>
    <w:rsid w:val="00E55212"/>
    <w:rsid w:val="00E552DA"/>
    <w:rsid w:val="00E55486"/>
    <w:rsid w:val="00E55918"/>
    <w:rsid w:val="00E559A0"/>
    <w:rsid w:val="00E55DED"/>
    <w:rsid w:val="00E55DF4"/>
    <w:rsid w:val="00E55EFA"/>
    <w:rsid w:val="00E56021"/>
    <w:rsid w:val="00E56092"/>
    <w:rsid w:val="00E56096"/>
    <w:rsid w:val="00E560C4"/>
    <w:rsid w:val="00E5614F"/>
    <w:rsid w:val="00E565E9"/>
    <w:rsid w:val="00E56C26"/>
    <w:rsid w:val="00E56CD2"/>
    <w:rsid w:val="00E56F61"/>
    <w:rsid w:val="00E56FBA"/>
    <w:rsid w:val="00E57050"/>
    <w:rsid w:val="00E573CB"/>
    <w:rsid w:val="00E576BD"/>
    <w:rsid w:val="00E577C6"/>
    <w:rsid w:val="00E57868"/>
    <w:rsid w:val="00E57CFB"/>
    <w:rsid w:val="00E57D0D"/>
    <w:rsid w:val="00E600B0"/>
    <w:rsid w:val="00E60158"/>
    <w:rsid w:val="00E60169"/>
    <w:rsid w:val="00E601BC"/>
    <w:rsid w:val="00E605BA"/>
    <w:rsid w:val="00E60727"/>
    <w:rsid w:val="00E607A0"/>
    <w:rsid w:val="00E607CC"/>
    <w:rsid w:val="00E60AA6"/>
    <w:rsid w:val="00E60BC5"/>
    <w:rsid w:val="00E60E43"/>
    <w:rsid w:val="00E612A1"/>
    <w:rsid w:val="00E6140A"/>
    <w:rsid w:val="00E61556"/>
    <w:rsid w:val="00E615D3"/>
    <w:rsid w:val="00E61784"/>
    <w:rsid w:val="00E61B21"/>
    <w:rsid w:val="00E61B3F"/>
    <w:rsid w:val="00E61D63"/>
    <w:rsid w:val="00E61EFA"/>
    <w:rsid w:val="00E62266"/>
    <w:rsid w:val="00E622F6"/>
    <w:rsid w:val="00E62454"/>
    <w:rsid w:val="00E626F7"/>
    <w:rsid w:val="00E62B33"/>
    <w:rsid w:val="00E630EE"/>
    <w:rsid w:val="00E63187"/>
    <w:rsid w:val="00E63288"/>
    <w:rsid w:val="00E633FD"/>
    <w:rsid w:val="00E6340C"/>
    <w:rsid w:val="00E63425"/>
    <w:rsid w:val="00E636E8"/>
    <w:rsid w:val="00E63891"/>
    <w:rsid w:val="00E639E6"/>
    <w:rsid w:val="00E63B66"/>
    <w:rsid w:val="00E641DB"/>
    <w:rsid w:val="00E64300"/>
    <w:rsid w:val="00E643B8"/>
    <w:rsid w:val="00E6450F"/>
    <w:rsid w:val="00E645BC"/>
    <w:rsid w:val="00E645EA"/>
    <w:rsid w:val="00E6469D"/>
    <w:rsid w:val="00E6489A"/>
    <w:rsid w:val="00E64B12"/>
    <w:rsid w:val="00E64B99"/>
    <w:rsid w:val="00E64C90"/>
    <w:rsid w:val="00E64CD7"/>
    <w:rsid w:val="00E64F5F"/>
    <w:rsid w:val="00E64F6C"/>
    <w:rsid w:val="00E6542C"/>
    <w:rsid w:val="00E655E3"/>
    <w:rsid w:val="00E6567C"/>
    <w:rsid w:val="00E65769"/>
    <w:rsid w:val="00E65B9D"/>
    <w:rsid w:val="00E65D54"/>
    <w:rsid w:val="00E65E84"/>
    <w:rsid w:val="00E65F84"/>
    <w:rsid w:val="00E660E2"/>
    <w:rsid w:val="00E66151"/>
    <w:rsid w:val="00E663FC"/>
    <w:rsid w:val="00E66545"/>
    <w:rsid w:val="00E66582"/>
    <w:rsid w:val="00E666F0"/>
    <w:rsid w:val="00E669E1"/>
    <w:rsid w:val="00E669F6"/>
    <w:rsid w:val="00E66B52"/>
    <w:rsid w:val="00E66C8B"/>
    <w:rsid w:val="00E66F53"/>
    <w:rsid w:val="00E66F88"/>
    <w:rsid w:val="00E67019"/>
    <w:rsid w:val="00E673E8"/>
    <w:rsid w:val="00E67C10"/>
    <w:rsid w:val="00E67C7E"/>
    <w:rsid w:val="00E67D63"/>
    <w:rsid w:val="00E67DEC"/>
    <w:rsid w:val="00E67EA3"/>
    <w:rsid w:val="00E70295"/>
    <w:rsid w:val="00E70492"/>
    <w:rsid w:val="00E704C7"/>
    <w:rsid w:val="00E70502"/>
    <w:rsid w:val="00E70564"/>
    <w:rsid w:val="00E7061B"/>
    <w:rsid w:val="00E70654"/>
    <w:rsid w:val="00E707C7"/>
    <w:rsid w:val="00E70958"/>
    <w:rsid w:val="00E709D4"/>
    <w:rsid w:val="00E70AD4"/>
    <w:rsid w:val="00E70AEF"/>
    <w:rsid w:val="00E70C69"/>
    <w:rsid w:val="00E70ED4"/>
    <w:rsid w:val="00E70FD9"/>
    <w:rsid w:val="00E70FEB"/>
    <w:rsid w:val="00E710E8"/>
    <w:rsid w:val="00E710F3"/>
    <w:rsid w:val="00E71445"/>
    <w:rsid w:val="00E71467"/>
    <w:rsid w:val="00E71678"/>
    <w:rsid w:val="00E7177F"/>
    <w:rsid w:val="00E717BC"/>
    <w:rsid w:val="00E719AC"/>
    <w:rsid w:val="00E71AA4"/>
    <w:rsid w:val="00E71EFE"/>
    <w:rsid w:val="00E71F22"/>
    <w:rsid w:val="00E71F62"/>
    <w:rsid w:val="00E71FE8"/>
    <w:rsid w:val="00E72143"/>
    <w:rsid w:val="00E7276E"/>
    <w:rsid w:val="00E72838"/>
    <w:rsid w:val="00E7284E"/>
    <w:rsid w:val="00E72DFA"/>
    <w:rsid w:val="00E73072"/>
    <w:rsid w:val="00E731E5"/>
    <w:rsid w:val="00E73241"/>
    <w:rsid w:val="00E73AD8"/>
    <w:rsid w:val="00E73C70"/>
    <w:rsid w:val="00E73CB0"/>
    <w:rsid w:val="00E73E1F"/>
    <w:rsid w:val="00E7401F"/>
    <w:rsid w:val="00E740D6"/>
    <w:rsid w:val="00E7410B"/>
    <w:rsid w:val="00E7448C"/>
    <w:rsid w:val="00E7459A"/>
    <w:rsid w:val="00E747FC"/>
    <w:rsid w:val="00E749B4"/>
    <w:rsid w:val="00E74A2E"/>
    <w:rsid w:val="00E74A4D"/>
    <w:rsid w:val="00E74B77"/>
    <w:rsid w:val="00E74C3C"/>
    <w:rsid w:val="00E74D6F"/>
    <w:rsid w:val="00E751D4"/>
    <w:rsid w:val="00E752F5"/>
    <w:rsid w:val="00E75327"/>
    <w:rsid w:val="00E75748"/>
    <w:rsid w:val="00E757A7"/>
    <w:rsid w:val="00E75998"/>
    <w:rsid w:val="00E759A0"/>
    <w:rsid w:val="00E75C50"/>
    <w:rsid w:val="00E75D17"/>
    <w:rsid w:val="00E75D6D"/>
    <w:rsid w:val="00E75E93"/>
    <w:rsid w:val="00E761D7"/>
    <w:rsid w:val="00E762E1"/>
    <w:rsid w:val="00E7648A"/>
    <w:rsid w:val="00E76634"/>
    <w:rsid w:val="00E7689E"/>
    <w:rsid w:val="00E76A5D"/>
    <w:rsid w:val="00E76AB8"/>
    <w:rsid w:val="00E76B10"/>
    <w:rsid w:val="00E76D84"/>
    <w:rsid w:val="00E76DE7"/>
    <w:rsid w:val="00E76FF3"/>
    <w:rsid w:val="00E77075"/>
    <w:rsid w:val="00E77130"/>
    <w:rsid w:val="00E7760C"/>
    <w:rsid w:val="00E77833"/>
    <w:rsid w:val="00E77965"/>
    <w:rsid w:val="00E77A63"/>
    <w:rsid w:val="00E77A78"/>
    <w:rsid w:val="00E77C4D"/>
    <w:rsid w:val="00E77FE1"/>
    <w:rsid w:val="00E7B49F"/>
    <w:rsid w:val="00E7F38B"/>
    <w:rsid w:val="00E801D2"/>
    <w:rsid w:val="00E80604"/>
    <w:rsid w:val="00E807AB"/>
    <w:rsid w:val="00E80BC0"/>
    <w:rsid w:val="00E80CCE"/>
    <w:rsid w:val="00E80E0F"/>
    <w:rsid w:val="00E81140"/>
    <w:rsid w:val="00E8152C"/>
    <w:rsid w:val="00E81566"/>
    <w:rsid w:val="00E8156D"/>
    <w:rsid w:val="00E815B8"/>
    <w:rsid w:val="00E81756"/>
    <w:rsid w:val="00E819A5"/>
    <w:rsid w:val="00E81E46"/>
    <w:rsid w:val="00E82092"/>
    <w:rsid w:val="00E821AC"/>
    <w:rsid w:val="00E822E1"/>
    <w:rsid w:val="00E824F4"/>
    <w:rsid w:val="00E82737"/>
    <w:rsid w:val="00E8288D"/>
    <w:rsid w:val="00E82969"/>
    <w:rsid w:val="00E82C29"/>
    <w:rsid w:val="00E82DDC"/>
    <w:rsid w:val="00E82ED8"/>
    <w:rsid w:val="00E83356"/>
    <w:rsid w:val="00E833D3"/>
    <w:rsid w:val="00E83435"/>
    <w:rsid w:val="00E8358C"/>
    <w:rsid w:val="00E836FC"/>
    <w:rsid w:val="00E839D6"/>
    <w:rsid w:val="00E83BF3"/>
    <w:rsid w:val="00E83C60"/>
    <w:rsid w:val="00E83D61"/>
    <w:rsid w:val="00E83D6B"/>
    <w:rsid w:val="00E83DC1"/>
    <w:rsid w:val="00E83FD4"/>
    <w:rsid w:val="00E8423C"/>
    <w:rsid w:val="00E8454F"/>
    <w:rsid w:val="00E8489A"/>
    <w:rsid w:val="00E848ED"/>
    <w:rsid w:val="00E84A9D"/>
    <w:rsid w:val="00E84D19"/>
    <w:rsid w:val="00E851C3"/>
    <w:rsid w:val="00E851C6"/>
    <w:rsid w:val="00E851CF"/>
    <w:rsid w:val="00E85254"/>
    <w:rsid w:val="00E8534E"/>
    <w:rsid w:val="00E85597"/>
    <w:rsid w:val="00E85616"/>
    <w:rsid w:val="00E8570D"/>
    <w:rsid w:val="00E85B8A"/>
    <w:rsid w:val="00E85DF1"/>
    <w:rsid w:val="00E85ECA"/>
    <w:rsid w:val="00E8605D"/>
    <w:rsid w:val="00E86356"/>
    <w:rsid w:val="00E864D6"/>
    <w:rsid w:val="00E86667"/>
    <w:rsid w:val="00E86DA6"/>
    <w:rsid w:val="00E86E7E"/>
    <w:rsid w:val="00E86EA5"/>
    <w:rsid w:val="00E87229"/>
    <w:rsid w:val="00E872A9"/>
    <w:rsid w:val="00E87380"/>
    <w:rsid w:val="00E8740C"/>
    <w:rsid w:val="00E8760C"/>
    <w:rsid w:val="00E87701"/>
    <w:rsid w:val="00E87859"/>
    <w:rsid w:val="00E8797A"/>
    <w:rsid w:val="00E879EA"/>
    <w:rsid w:val="00E87A5B"/>
    <w:rsid w:val="00E87A63"/>
    <w:rsid w:val="00E87A76"/>
    <w:rsid w:val="00E87C17"/>
    <w:rsid w:val="00E87C3E"/>
    <w:rsid w:val="00E87D85"/>
    <w:rsid w:val="00E87DA8"/>
    <w:rsid w:val="00E87DD2"/>
    <w:rsid w:val="00E8A7C6"/>
    <w:rsid w:val="00E900CE"/>
    <w:rsid w:val="00E90152"/>
    <w:rsid w:val="00E903B2"/>
    <w:rsid w:val="00E90A92"/>
    <w:rsid w:val="00E90F00"/>
    <w:rsid w:val="00E90FC1"/>
    <w:rsid w:val="00E91168"/>
    <w:rsid w:val="00E913FC"/>
    <w:rsid w:val="00E91430"/>
    <w:rsid w:val="00E915A6"/>
    <w:rsid w:val="00E915B5"/>
    <w:rsid w:val="00E919B9"/>
    <w:rsid w:val="00E91C8D"/>
    <w:rsid w:val="00E91E5D"/>
    <w:rsid w:val="00E91F07"/>
    <w:rsid w:val="00E91F38"/>
    <w:rsid w:val="00E91FAF"/>
    <w:rsid w:val="00E92276"/>
    <w:rsid w:val="00E9285E"/>
    <w:rsid w:val="00E929CE"/>
    <w:rsid w:val="00E92B54"/>
    <w:rsid w:val="00E92C5E"/>
    <w:rsid w:val="00E92CEE"/>
    <w:rsid w:val="00E92EE0"/>
    <w:rsid w:val="00E93126"/>
    <w:rsid w:val="00E93612"/>
    <w:rsid w:val="00E93636"/>
    <w:rsid w:val="00E93817"/>
    <w:rsid w:val="00E93856"/>
    <w:rsid w:val="00E9385A"/>
    <w:rsid w:val="00E93A54"/>
    <w:rsid w:val="00E93BF1"/>
    <w:rsid w:val="00E93E5C"/>
    <w:rsid w:val="00E93E93"/>
    <w:rsid w:val="00E93EB3"/>
    <w:rsid w:val="00E941B9"/>
    <w:rsid w:val="00E9435E"/>
    <w:rsid w:val="00E94490"/>
    <w:rsid w:val="00E944A7"/>
    <w:rsid w:val="00E94581"/>
    <w:rsid w:val="00E94859"/>
    <w:rsid w:val="00E94B04"/>
    <w:rsid w:val="00E94E37"/>
    <w:rsid w:val="00E950D9"/>
    <w:rsid w:val="00E952A8"/>
    <w:rsid w:val="00E954E4"/>
    <w:rsid w:val="00E958D5"/>
    <w:rsid w:val="00E95C5A"/>
    <w:rsid w:val="00E95CB3"/>
    <w:rsid w:val="00E95DAE"/>
    <w:rsid w:val="00E96102"/>
    <w:rsid w:val="00E9613E"/>
    <w:rsid w:val="00E962CD"/>
    <w:rsid w:val="00E96406"/>
    <w:rsid w:val="00E9645E"/>
    <w:rsid w:val="00E967D5"/>
    <w:rsid w:val="00E96C94"/>
    <w:rsid w:val="00E96CB0"/>
    <w:rsid w:val="00E96ED3"/>
    <w:rsid w:val="00E97053"/>
    <w:rsid w:val="00E9713B"/>
    <w:rsid w:val="00E9756F"/>
    <w:rsid w:val="00E97732"/>
    <w:rsid w:val="00E9774D"/>
    <w:rsid w:val="00E9781A"/>
    <w:rsid w:val="00E97B0E"/>
    <w:rsid w:val="00E97B58"/>
    <w:rsid w:val="00E97BE9"/>
    <w:rsid w:val="00E97CA6"/>
    <w:rsid w:val="00E97D07"/>
    <w:rsid w:val="00E97D0C"/>
    <w:rsid w:val="00E97D44"/>
    <w:rsid w:val="00E97F3E"/>
    <w:rsid w:val="00EA0128"/>
    <w:rsid w:val="00EA0156"/>
    <w:rsid w:val="00EA0167"/>
    <w:rsid w:val="00EA060E"/>
    <w:rsid w:val="00EA067E"/>
    <w:rsid w:val="00EA080C"/>
    <w:rsid w:val="00EA082F"/>
    <w:rsid w:val="00EA0BBB"/>
    <w:rsid w:val="00EA0E51"/>
    <w:rsid w:val="00EA1035"/>
    <w:rsid w:val="00EA10BC"/>
    <w:rsid w:val="00EA1150"/>
    <w:rsid w:val="00EA11C6"/>
    <w:rsid w:val="00EA1608"/>
    <w:rsid w:val="00EA17FB"/>
    <w:rsid w:val="00EA1ADF"/>
    <w:rsid w:val="00EA1CA2"/>
    <w:rsid w:val="00EA1CF7"/>
    <w:rsid w:val="00EA1DA5"/>
    <w:rsid w:val="00EA218F"/>
    <w:rsid w:val="00EA21FC"/>
    <w:rsid w:val="00EA249A"/>
    <w:rsid w:val="00EA29A9"/>
    <w:rsid w:val="00EA2B40"/>
    <w:rsid w:val="00EA2E24"/>
    <w:rsid w:val="00EA3069"/>
    <w:rsid w:val="00EA38C9"/>
    <w:rsid w:val="00EA397A"/>
    <w:rsid w:val="00EA39B2"/>
    <w:rsid w:val="00EA3AE7"/>
    <w:rsid w:val="00EA3B60"/>
    <w:rsid w:val="00EA3D04"/>
    <w:rsid w:val="00EA4156"/>
    <w:rsid w:val="00EA427F"/>
    <w:rsid w:val="00EA428E"/>
    <w:rsid w:val="00EA4340"/>
    <w:rsid w:val="00EA435F"/>
    <w:rsid w:val="00EA4435"/>
    <w:rsid w:val="00EA4535"/>
    <w:rsid w:val="00EA489E"/>
    <w:rsid w:val="00EA4907"/>
    <w:rsid w:val="00EA49C3"/>
    <w:rsid w:val="00EA49D5"/>
    <w:rsid w:val="00EA4C7B"/>
    <w:rsid w:val="00EA4CCE"/>
    <w:rsid w:val="00EA4DBE"/>
    <w:rsid w:val="00EA50EB"/>
    <w:rsid w:val="00EA543F"/>
    <w:rsid w:val="00EA57C0"/>
    <w:rsid w:val="00EA5981"/>
    <w:rsid w:val="00EA5BEA"/>
    <w:rsid w:val="00EA63AF"/>
    <w:rsid w:val="00EA6500"/>
    <w:rsid w:val="00EA69A6"/>
    <w:rsid w:val="00EA6A86"/>
    <w:rsid w:val="00EA6DE3"/>
    <w:rsid w:val="00EA7058"/>
    <w:rsid w:val="00EA71D1"/>
    <w:rsid w:val="00EA7261"/>
    <w:rsid w:val="00EA747E"/>
    <w:rsid w:val="00EA749E"/>
    <w:rsid w:val="00EA752B"/>
    <w:rsid w:val="00EA7973"/>
    <w:rsid w:val="00EA7F55"/>
    <w:rsid w:val="00EAEE4B"/>
    <w:rsid w:val="00EB02A0"/>
    <w:rsid w:val="00EB0490"/>
    <w:rsid w:val="00EB05B2"/>
    <w:rsid w:val="00EB0660"/>
    <w:rsid w:val="00EB080E"/>
    <w:rsid w:val="00EB08F3"/>
    <w:rsid w:val="00EB0DF5"/>
    <w:rsid w:val="00EB0F17"/>
    <w:rsid w:val="00EB103B"/>
    <w:rsid w:val="00EB1098"/>
    <w:rsid w:val="00EB1251"/>
    <w:rsid w:val="00EB135C"/>
    <w:rsid w:val="00EB1394"/>
    <w:rsid w:val="00EB154F"/>
    <w:rsid w:val="00EB1557"/>
    <w:rsid w:val="00EB1690"/>
    <w:rsid w:val="00EB17A5"/>
    <w:rsid w:val="00EB1C3A"/>
    <w:rsid w:val="00EB1E3C"/>
    <w:rsid w:val="00EB205D"/>
    <w:rsid w:val="00EB2439"/>
    <w:rsid w:val="00EB2678"/>
    <w:rsid w:val="00EB270F"/>
    <w:rsid w:val="00EB271E"/>
    <w:rsid w:val="00EB2B73"/>
    <w:rsid w:val="00EB2CCB"/>
    <w:rsid w:val="00EB2D99"/>
    <w:rsid w:val="00EB2E0B"/>
    <w:rsid w:val="00EB2FB6"/>
    <w:rsid w:val="00EB310D"/>
    <w:rsid w:val="00EB3155"/>
    <w:rsid w:val="00EB3361"/>
    <w:rsid w:val="00EB3371"/>
    <w:rsid w:val="00EB382D"/>
    <w:rsid w:val="00EB3849"/>
    <w:rsid w:val="00EB399E"/>
    <w:rsid w:val="00EB39B4"/>
    <w:rsid w:val="00EB3D4A"/>
    <w:rsid w:val="00EB3ED0"/>
    <w:rsid w:val="00EB3F07"/>
    <w:rsid w:val="00EB40CD"/>
    <w:rsid w:val="00EB4146"/>
    <w:rsid w:val="00EB41D4"/>
    <w:rsid w:val="00EB438A"/>
    <w:rsid w:val="00EB4501"/>
    <w:rsid w:val="00EB4C79"/>
    <w:rsid w:val="00EB4CB6"/>
    <w:rsid w:val="00EB4D09"/>
    <w:rsid w:val="00EB50F5"/>
    <w:rsid w:val="00EB5161"/>
    <w:rsid w:val="00EB59C7"/>
    <w:rsid w:val="00EB5B85"/>
    <w:rsid w:val="00EB5C84"/>
    <w:rsid w:val="00EB5D56"/>
    <w:rsid w:val="00EB5D9D"/>
    <w:rsid w:val="00EB5E05"/>
    <w:rsid w:val="00EB5F93"/>
    <w:rsid w:val="00EB5FB6"/>
    <w:rsid w:val="00EB6196"/>
    <w:rsid w:val="00EB65BB"/>
    <w:rsid w:val="00EB6AE4"/>
    <w:rsid w:val="00EB6D02"/>
    <w:rsid w:val="00EB6D90"/>
    <w:rsid w:val="00EB70C3"/>
    <w:rsid w:val="00EB7141"/>
    <w:rsid w:val="00EB71D6"/>
    <w:rsid w:val="00EB7669"/>
    <w:rsid w:val="00EB780A"/>
    <w:rsid w:val="00EB7832"/>
    <w:rsid w:val="00EB7929"/>
    <w:rsid w:val="00EB793B"/>
    <w:rsid w:val="00EB7A50"/>
    <w:rsid w:val="00EB7E81"/>
    <w:rsid w:val="00EC02B4"/>
    <w:rsid w:val="00EC02F8"/>
    <w:rsid w:val="00EC082D"/>
    <w:rsid w:val="00EC084F"/>
    <w:rsid w:val="00EC0AFB"/>
    <w:rsid w:val="00EC0C5D"/>
    <w:rsid w:val="00EC11BC"/>
    <w:rsid w:val="00EC11E1"/>
    <w:rsid w:val="00EC12E9"/>
    <w:rsid w:val="00EC138B"/>
    <w:rsid w:val="00EC17A8"/>
    <w:rsid w:val="00EC1927"/>
    <w:rsid w:val="00EC1C5C"/>
    <w:rsid w:val="00EC1CC7"/>
    <w:rsid w:val="00EC1F76"/>
    <w:rsid w:val="00EC2076"/>
    <w:rsid w:val="00EC21EB"/>
    <w:rsid w:val="00EC2286"/>
    <w:rsid w:val="00EC23EB"/>
    <w:rsid w:val="00EC25FB"/>
    <w:rsid w:val="00EC260F"/>
    <w:rsid w:val="00EC26A5"/>
    <w:rsid w:val="00EC3600"/>
    <w:rsid w:val="00EC38D4"/>
    <w:rsid w:val="00EC3C6F"/>
    <w:rsid w:val="00EC3D3C"/>
    <w:rsid w:val="00EC3D5F"/>
    <w:rsid w:val="00EC3EE3"/>
    <w:rsid w:val="00EC3F03"/>
    <w:rsid w:val="00EC421B"/>
    <w:rsid w:val="00EC427B"/>
    <w:rsid w:val="00EC435A"/>
    <w:rsid w:val="00EC43A7"/>
    <w:rsid w:val="00EC468A"/>
    <w:rsid w:val="00EC46E1"/>
    <w:rsid w:val="00EC4764"/>
    <w:rsid w:val="00EC4912"/>
    <w:rsid w:val="00EC4BBA"/>
    <w:rsid w:val="00EC4C03"/>
    <w:rsid w:val="00EC4C5B"/>
    <w:rsid w:val="00EC4D53"/>
    <w:rsid w:val="00EC4E1E"/>
    <w:rsid w:val="00EC505A"/>
    <w:rsid w:val="00EC505E"/>
    <w:rsid w:val="00EC5069"/>
    <w:rsid w:val="00EC5226"/>
    <w:rsid w:val="00EC5609"/>
    <w:rsid w:val="00EC5666"/>
    <w:rsid w:val="00EC58CF"/>
    <w:rsid w:val="00EC5908"/>
    <w:rsid w:val="00EC5DBB"/>
    <w:rsid w:val="00EC5E08"/>
    <w:rsid w:val="00EC5F1F"/>
    <w:rsid w:val="00EC60F2"/>
    <w:rsid w:val="00EC657D"/>
    <w:rsid w:val="00EC66D0"/>
    <w:rsid w:val="00EC67CA"/>
    <w:rsid w:val="00EC67E0"/>
    <w:rsid w:val="00EC684A"/>
    <w:rsid w:val="00EC6946"/>
    <w:rsid w:val="00EC69A0"/>
    <w:rsid w:val="00EC69B3"/>
    <w:rsid w:val="00EC69DB"/>
    <w:rsid w:val="00EC6A23"/>
    <w:rsid w:val="00EC6E8E"/>
    <w:rsid w:val="00EC6F39"/>
    <w:rsid w:val="00EC7173"/>
    <w:rsid w:val="00EC7831"/>
    <w:rsid w:val="00EC7856"/>
    <w:rsid w:val="00EC78D0"/>
    <w:rsid w:val="00EC78F6"/>
    <w:rsid w:val="00EC7903"/>
    <w:rsid w:val="00EC79B8"/>
    <w:rsid w:val="00EC7B0E"/>
    <w:rsid w:val="00EC7BF9"/>
    <w:rsid w:val="00EC7C35"/>
    <w:rsid w:val="00EC7C8D"/>
    <w:rsid w:val="00EC7D6F"/>
    <w:rsid w:val="00ED0067"/>
    <w:rsid w:val="00ED006A"/>
    <w:rsid w:val="00ED035E"/>
    <w:rsid w:val="00ED0471"/>
    <w:rsid w:val="00ED0769"/>
    <w:rsid w:val="00ED08B4"/>
    <w:rsid w:val="00ED08C8"/>
    <w:rsid w:val="00ED0B36"/>
    <w:rsid w:val="00ED0D15"/>
    <w:rsid w:val="00ED0E1F"/>
    <w:rsid w:val="00ED0E3C"/>
    <w:rsid w:val="00ED1018"/>
    <w:rsid w:val="00ED1044"/>
    <w:rsid w:val="00ED1066"/>
    <w:rsid w:val="00ED1170"/>
    <w:rsid w:val="00ED165C"/>
    <w:rsid w:val="00ED16DE"/>
    <w:rsid w:val="00ED1837"/>
    <w:rsid w:val="00ED183E"/>
    <w:rsid w:val="00ED1883"/>
    <w:rsid w:val="00ED18AA"/>
    <w:rsid w:val="00ED2274"/>
    <w:rsid w:val="00ED232C"/>
    <w:rsid w:val="00ED2683"/>
    <w:rsid w:val="00ED26EE"/>
    <w:rsid w:val="00ED2868"/>
    <w:rsid w:val="00ED2BA1"/>
    <w:rsid w:val="00ED2D75"/>
    <w:rsid w:val="00ED2FDD"/>
    <w:rsid w:val="00ED3052"/>
    <w:rsid w:val="00ED3499"/>
    <w:rsid w:val="00ED3511"/>
    <w:rsid w:val="00ED3633"/>
    <w:rsid w:val="00ED37C4"/>
    <w:rsid w:val="00ED3804"/>
    <w:rsid w:val="00ED3934"/>
    <w:rsid w:val="00ED3A9D"/>
    <w:rsid w:val="00ED3B26"/>
    <w:rsid w:val="00ED3E21"/>
    <w:rsid w:val="00ED4181"/>
    <w:rsid w:val="00ED4336"/>
    <w:rsid w:val="00ED43F8"/>
    <w:rsid w:val="00ED4403"/>
    <w:rsid w:val="00ED4461"/>
    <w:rsid w:val="00ED4564"/>
    <w:rsid w:val="00ED496F"/>
    <w:rsid w:val="00ED49DD"/>
    <w:rsid w:val="00ED4A69"/>
    <w:rsid w:val="00ED4AFE"/>
    <w:rsid w:val="00ED4C91"/>
    <w:rsid w:val="00ED4D67"/>
    <w:rsid w:val="00ED4EBC"/>
    <w:rsid w:val="00ED51CF"/>
    <w:rsid w:val="00ED528C"/>
    <w:rsid w:val="00ED55F6"/>
    <w:rsid w:val="00ED561D"/>
    <w:rsid w:val="00ED56A5"/>
    <w:rsid w:val="00ED58F2"/>
    <w:rsid w:val="00ED590A"/>
    <w:rsid w:val="00ED5B05"/>
    <w:rsid w:val="00ED5C9B"/>
    <w:rsid w:val="00ED5D62"/>
    <w:rsid w:val="00ED5EA5"/>
    <w:rsid w:val="00ED5FEC"/>
    <w:rsid w:val="00ED6169"/>
    <w:rsid w:val="00ED6484"/>
    <w:rsid w:val="00ED66A5"/>
    <w:rsid w:val="00ED67EF"/>
    <w:rsid w:val="00ED68A1"/>
    <w:rsid w:val="00ED6ACB"/>
    <w:rsid w:val="00ED6CFA"/>
    <w:rsid w:val="00ED6DB4"/>
    <w:rsid w:val="00ED6EC2"/>
    <w:rsid w:val="00ED6F25"/>
    <w:rsid w:val="00ED70F2"/>
    <w:rsid w:val="00ED72BD"/>
    <w:rsid w:val="00ED73A0"/>
    <w:rsid w:val="00ED7608"/>
    <w:rsid w:val="00ED7669"/>
    <w:rsid w:val="00ED78EE"/>
    <w:rsid w:val="00ED79AB"/>
    <w:rsid w:val="00ED79F7"/>
    <w:rsid w:val="00ED7ECE"/>
    <w:rsid w:val="00ED7EDA"/>
    <w:rsid w:val="00ED7F0A"/>
    <w:rsid w:val="00EE0287"/>
    <w:rsid w:val="00EE02F4"/>
    <w:rsid w:val="00EE04BC"/>
    <w:rsid w:val="00EE05A7"/>
    <w:rsid w:val="00EE0735"/>
    <w:rsid w:val="00EE0A52"/>
    <w:rsid w:val="00EE0CA1"/>
    <w:rsid w:val="00EE0DEC"/>
    <w:rsid w:val="00EE11AD"/>
    <w:rsid w:val="00EE1215"/>
    <w:rsid w:val="00EE1A3B"/>
    <w:rsid w:val="00EE1B4D"/>
    <w:rsid w:val="00EE1EF1"/>
    <w:rsid w:val="00EE1F00"/>
    <w:rsid w:val="00EE202B"/>
    <w:rsid w:val="00EE207E"/>
    <w:rsid w:val="00EE214F"/>
    <w:rsid w:val="00EE22CF"/>
    <w:rsid w:val="00EE238D"/>
    <w:rsid w:val="00EE26EB"/>
    <w:rsid w:val="00EE2977"/>
    <w:rsid w:val="00EE2A91"/>
    <w:rsid w:val="00EE2AA8"/>
    <w:rsid w:val="00EE2AC6"/>
    <w:rsid w:val="00EE2ADA"/>
    <w:rsid w:val="00EE2BD3"/>
    <w:rsid w:val="00EE2C84"/>
    <w:rsid w:val="00EE2DF4"/>
    <w:rsid w:val="00EE2FD3"/>
    <w:rsid w:val="00EE3068"/>
    <w:rsid w:val="00EE309B"/>
    <w:rsid w:val="00EE31E7"/>
    <w:rsid w:val="00EE3360"/>
    <w:rsid w:val="00EE3569"/>
    <w:rsid w:val="00EE36BB"/>
    <w:rsid w:val="00EE3B49"/>
    <w:rsid w:val="00EE3C9C"/>
    <w:rsid w:val="00EE3CE9"/>
    <w:rsid w:val="00EE3F3F"/>
    <w:rsid w:val="00EE3FE4"/>
    <w:rsid w:val="00EE403C"/>
    <w:rsid w:val="00EE40CE"/>
    <w:rsid w:val="00EE428C"/>
    <w:rsid w:val="00EE4346"/>
    <w:rsid w:val="00EE44B2"/>
    <w:rsid w:val="00EE44E4"/>
    <w:rsid w:val="00EE45A2"/>
    <w:rsid w:val="00EE46E9"/>
    <w:rsid w:val="00EE479E"/>
    <w:rsid w:val="00EE48E8"/>
    <w:rsid w:val="00EE48FE"/>
    <w:rsid w:val="00EE4DC6"/>
    <w:rsid w:val="00EE4E62"/>
    <w:rsid w:val="00EE4ED0"/>
    <w:rsid w:val="00EE50C6"/>
    <w:rsid w:val="00EE51E8"/>
    <w:rsid w:val="00EE53FC"/>
    <w:rsid w:val="00EE5720"/>
    <w:rsid w:val="00EE5778"/>
    <w:rsid w:val="00EE590E"/>
    <w:rsid w:val="00EE5A41"/>
    <w:rsid w:val="00EE5B13"/>
    <w:rsid w:val="00EE5D4C"/>
    <w:rsid w:val="00EE5DC8"/>
    <w:rsid w:val="00EE5E9E"/>
    <w:rsid w:val="00EE5EF6"/>
    <w:rsid w:val="00EE5F85"/>
    <w:rsid w:val="00EE5FFE"/>
    <w:rsid w:val="00EE614C"/>
    <w:rsid w:val="00EE61E2"/>
    <w:rsid w:val="00EE6252"/>
    <w:rsid w:val="00EE62DB"/>
    <w:rsid w:val="00EE6524"/>
    <w:rsid w:val="00EE6566"/>
    <w:rsid w:val="00EE65BF"/>
    <w:rsid w:val="00EE661C"/>
    <w:rsid w:val="00EE67E1"/>
    <w:rsid w:val="00EE68C4"/>
    <w:rsid w:val="00EE68C7"/>
    <w:rsid w:val="00EE6974"/>
    <w:rsid w:val="00EE6DB9"/>
    <w:rsid w:val="00EE72D5"/>
    <w:rsid w:val="00EE7468"/>
    <w:rsid w:val="00EE74F6"/>
    <w:rsid w:val="00EE7599"/>
    <w:rsid w:val="00EE7A52"/>
    <w:rsid w:val="00EE7C54"/>
    <w:rsid w:val="00EF010B"/>
    <w:rsid w:val="00EF01CB"/>
    <w:rsid w:val="00EF01FF"/>
    <w:rsid w:val="00EF036F"/>
    <w:rsid w:val="00EF03AA"/>
    <w:rsid w:val="00EF03CE"/>
    <w:rsid w:val="00EF052E"/>
    <w:rsid w:val="00EF05A8"/>
    <w:rsid w:val="00EF0641"/>
    <w:rsid w:val="00EF07AC"/>
    <w:rsid w:val="00EF08E6"/>
    <w:rsid w:val="00EF095C"/>
    <w:rsid w:val="00EF0CBB"/>
    <w:rsid w:val="00EF0DEC"/>
    <w:rsid w:val="00EF0E54"/>
    <w:rsid w:val="00EF0F57"/>
    <w:rsid w:val="00EF1423"/>
    <w:rsid w:val="00EF146C"/>
    <w:rsid w:val="00EF149A"/>
    <w:rsid w:val="00EF152F"/>
    <w:rsid w:val="00EF1660"/>
    <w:rsid w:val="00EF1667"/>
    <w:rsid w:val="00EF1749"/>
    <w:rsid w:val="00EF1941"/>
    <w:rsid w:val="00EF1B66"/>
    <w:rsid w:val="00EF1D75"/>
    <w:rsid w:val="00EF1F2F"/>
    <w:rsid w:val="00EF20D7"/>
    <w:rsid w:val="00EF217D"/>
    <w:rsid w:val="00EF2224"/>
    <w:rsid w:val="00EF2749"/>
    <w:rsid w:val="00EF28F2"/>
    <w:rsid w:val="00EF2964"/>
    <w:rsid w:val="00EF2DC0"/>
    <w:rsid w:val="00EF3198"/>
    <w:rsid w:val="00EF31E6"/>
    <w:rsid w:val="00EF3351"/>
    <w:rsid w:val="00EF33B7"/>
    <w:rsid w:val="00EF3427"/>
    <w:rsid w:val="00EF37B9"/>
    <w:rsid w:val="00EF37DD"/>
    <w:rsid w:val="00EF388D"/>
    <w:rsid w:val="00EF38C3"/>
    <w:rsid w:val="00EF390B"/>
    <w:rsid w:val="00EF3961"/>
    <w:rsid w:val="00EF3AA1"/>
    <w:rsid w:val="00EF3D4D"/>
    <w:rsid w:val="00EF3D67"/>
    <w:rsid w:val="00EF3E7E"/>
    <w:rsid w:val="00EF41EA"/>
    <w:rsid w:val="00EF42F2"/>
    <w:rsid w:val="00EF4328"/>
    <w:rsid w:val="00EF441B"/>
    <w:rsid w:val="00EF4494"/>
    <w:rsid w:val="00EF45D2"/>
    <w:rsid w:val="00EF499D"/>
    <w:rsid w:val="00EF49C5"/>
    <w:rsid w:val="00EF4B89"/>
    <w:rsid w:val="00EF4C73"/>
    <w:rsid w:val="00EF4E5A"/>
    <w:rsid w:val="00EF50AD"/>
    <w:rsid w:val="00EF5103"/>
    <w:rsid w:val="00EF5260"/>
    <w:rsid w:val="00EF5397"/>
    <w:rsid w:val="00EF5428"/>
    <w:rsid w:val="00EF54B9"/>
    <w:rsid w:val="00EF55F5"/>
    <w:rsid w:val="00EF58E8"/>
    <w:rsid w:val="00EF5EBE"/>
    <w:rsid w:val="00EF5F0C"/>
    <w:rsid w:val="00EF6067"/>
    <w:rsid w:val="00EF6124"/>
    <w:rsid w:val="00EF6199"/>
    <w:rsid w:val="00EF6355"/>
    <w:rsid w:val="00EF6523"/>
    <w:rsid w:val="00EF664B"/>
    <w:rsid w:val="00EF66DD"/>
    <w:rsid w:val="00EF682E"/>
    <w:rsid w:val="00EF6B2D"/>
    <w:rsid w:val="00EF6B4C"/>
    <w:rsid w:val="00EF7213"/>
    <w:rsid w:val="00EF73CC"/>
    <w:rsid w:val="00EF7679"/>
    <w:rsid w:val="00EF77BA"/>
    <w:rsid w:val="00EF7898"/>
    <w:rsid w:val="00F00819"/>
    <w:rsid w:val="00F00866"/>
    <w:rsid w:val="00F00A21"/>
    <w:rsid w:val="00F00B48"/>
    <w:rsid w:val="00F00CCB"/>
    <w:rsid w:val="00F00D7A"/>
    <w:rsid w:val="00F00EF4"/>
    <w:rsid w:val="00F00EF5"/>
    <w:rsid w:val="00F00F09"/>
    <w:rsid w:val="00F00F89"/>
    <w:rsid w:val="00F012C0"/>
    <w:rsid w:val="00F0143F"/>
    <w:rsid w:val="00F01459"/>
    <w:rsid w:val="00F01581"/>
    <w:rsid w:val="00F01742"/>
    <w:rsid w:val="00F01765"/>
    <w:rsid w:val="00F01783"/>
    <w:rsid w:val="00F017D5"/>
    <w:rsid w:val="00F01986"/>
    <w:rsid w:val="00F01B43"/>
    <w:rsid w:val="00F021FC"/>
    <w:rsid w:val="00F0239D"/>
    <w:rsid w:val="00F0262E"/>
    <w:rsid w:val="00F026C0"/>
    <w:rsid w:val="00F0281C"/>
    <w:rsid w:val="00F029BF"/>
    <w:rsid w:val="00F02A1C"/>
    <w:rsid w:val="00F02A5B"/>
    <w:rsid w:val="00F02C6E"/>
    <w:rsid w:val="00F02F4A"/>
    <w:rsid w:val="00F03295"/>
    <w:rsid w:val="00F0342D"/>
    <w:rsid w:val="00F0353A"/>
    <w:rsid w:val="00F035D3"/>
    <w:rsid w:val="00F037D1"/>
    <w:rsid w:val="00F03918"/>
    <w:rsid w:val="00F03AB1"/>
    <w:rsid w:val="00F03D85"/>
    <w:rsid w:val="00F03E72"/>
    <w:rsid w:val="00F03EC5"/>
    <w:rsid w:val="00F03FBE"/>
    <w:rsid w:val="00F04104"/>
    <w:rsid w:val="00F04541"/>
    <w:rsid w:val="00F046D3"/>
    <w:rsid w:val="00F0480B"/>
    <w:rsid w:val="00F0486F"/>
    <w:rsid w:val="00F048E5"/>
    <w:rsid w:val="00F04A01"/>
    <w:rsid w:val="00F04A0A"/>
    <w:rsid w:val="00F04C23"/>
    <w:rsid w:val="00F04DA3"/>
    <w:rsid w:val="00F05035"/>
    <w:rsid w:val="00F050BB"/>
    <w:rsid w:val="00F051A2"/>
    <w:rsid w:val="00F051DF"/>
    <w:rsid w:val="00F05479"/>
    <w:rsid w:val="00F0549D"/>
    <w:rsid w:val="00F0554A"/>
    <w:rsid w:val="00F0578F"/>
    <w:rsid w:val="00F05836"/>
    <w:rsid w:val="00F05CD4"/>
    <w:rsid w:val="00F05E02"/>
    <w:rsid w:val="00F06067"/>
    <w:rsid w:val="00F060B7"/>
    <w:rsid w:val="00F06108"/>
    <w:rsid w:val="00F062B6"/>
    <w:rsid w:val="00F062E2"/>
    <w:rsid w:val="00F064E6"/>
    <w:rsid w:val="00F0658E"/>
    <w:rsid w:val="00F0662D"/>
    <w:rsid w:val="00F06635"/>
    <w:rsid w:val="00F067D5"/>
    <w:rsid w:val="00F068E9"/>
    <w:rsid w:val="00F06A04"/>
    <w:rsid w:val="00F06F56"/>
    <w:rsid w:val="00F07098"/>
    <w:rsid w:val="00F07309"/>
    <w:rsid w:val="00F074C7"/>
    <w:rsid w:val="00F0757A"/>
    <w:rsid w:val="00F0787C"/>
    <w:rsid w:val="00F07AEC"/>
    <w:rsid w:val="00F07C32"/>
    <w:rsid w:val="00F07EF5"/>
    <w:rsid w:val="00F10347"/>
    <w:rsid w:val="00F105BE"/>
    <w:rsid w:val="00F1067C"/>
    <w:rsid w:val="00F10893"/>
    <w:rsid w:val="00F109AA"/>
    <w:rsid w:val="00F10C31"/>
    <w:rsid w:val="00F10CC8"/>
    <w:rsid w:val="00F110D7"/>
    <w:rsid w:val="00F111BD"/>
    <w:rsid w:val="00F111F6"/>
    <w:rsid w:val="00F11372"/>
    <w:rsid w:val="00F1148A"/>
    <w:rsid w:val="00F11561"/>
    <w:rsid w:val="00F11585"/>
    <w:rsid w:val="00F11646"/>
    <w:rsid w:val="00F1178C"/>
    <w:rsid w:val="00F117D3"/>
    <w:rsid w:val="00F117E9"/>
    <w:rsid w:val="00F1183A"/>
    <w:rsid w:val="00F119CB"/>
    <w:rsid w:val="00F11AFE"/>
    <w:rsid w:val="00F11B98"/>
    <w:rsid w:val="00F11D8B"/>
    <w:rsid w:val="00F11FA9"/>
    <w:rsid w:val="00F11FEE"/>
    <w:rsid w:val="00F121D1"/>
    <w:rsid w:val="00F1220F"/>
    <w:rsid w:val="00F1244B"/>
    <w:rsid w:val="00F1252F"/>
    <w:rsid w:val="00F125F1"/>
    <w:rsid w:val="00F126C6"/>
    <w:rsid w:val="00F12768"/>
    <w:rsid w:val="00F128BD"/>
    <w:rsid w:val="00F12A88"/>
    <w:rsid w:val="00F12D56"/>
    <w:rsid w:val="00F12E47"/>
    <w:rsid w:val="00F131CB"/>
    <w:rsid w:val="00F131DC"/>
    <w:rsid w:val="00F13286"/>
    <w:rsid w:val="00F13347"/>
    <w:rsid w:val="00F1342D"/>
    <w:rsid w:val="00F1360A"/>
    <w:rsid w:val="00F136D8"/>
    <w:rsid w:val="00F138A1"/>
    <w:rsid w:val="00F13999"/>
    <w:rsid w:val="00F13AFF"/>
    <w:rsid w:val="00F13B1A"/>
    <w:rsid w:val="00F13C59"/>
    <w:rsid w:val="00F13D53"/>
    <w:rsid w:val="00F13E6E"/>
    <w:rsid w:val="00F13F97"/>
    <w:rsid w:val="00F14081"/>
    <w:rsid w:val="00F14533"/>
    <w:rsid w:val="00F1478D"/>
    <w:rsid w:val="00F14939"/>
    <w:rsid w:val="00F14D0F"/>
    <w:rsid w:val="00F14E29"/>
    <w:rsid w:val="00F14FF7"/>
    <w:rsid w:val="00F15085"/>
    <w:rsid w:val="00F151FA"/>
    <w:rsid w:val="00F15228"/>
    <w:rsid w:val="00F15300"/>
    <w:rsid w:val="00F1543B"/>
    <w:rsid w:val="00F1549B"/>
    <w:rsid w:val="00F154B7"/>
    <w:rsid w:val="00F15628"/>
    <w:rsid w:val="00F15704"/>
    <w:rsid w:val="00F15E5B"/>
    <w:rsid w:val="00F16079"/>
    <w:rsid w:val="00F1649C"/>
    <w:rsid w:val="00F165C8"/>
    <w:rsid w:val="00F16611"/>
    <w:rsid w:val="00F1663F"/>
    <w:rsid w:val="00F166EE"/>
    <w:rsid w:val="00F16704"/>
    <w:rsid w:val="00F16874"/>
    <w:rsid w:val="00F168E7"/>
    <w:rsid w:val="00F16B61"/>
    <w:rsid w:val="00F16E76"/>
    <w:rsid w:val="00F16F3C"/>
    <w:rsid w:val="00F16F9E"/>
    <w:rsid w:val="00F16FA3"/>
    <w:rsid w:val="00F16FB6"/>
    <w:rsid w:val="00F171DE"/>
    <w:rsid w:val="00F172B1"/>
    <w:rsid w:val="00F175F2"/>
    <w:rsid w:val="00F17C68"/>
    <w:rsid w:val="00F1D3F3"/>
    <w:rsid w:val="00F20077"/>
    <w:rsid w:val="00F200F9"/>
    <w:rsid w:val="00F20121"/>
    <w:rsid w:val="00F20124"/>
    <w:rsid w:val="00F2016C"/>
    <w:rsid w:val="00F20409"/>
    <w:rsid w:val="00F206F1"/>
    <w:rsid w:val="00F20736"/>
    <w:rsid w:val="00F2098C"/>
    <w:rsid w:val="00F20A6E"/>
    <w:rsid w:val="00F20AF3"/>
    <w:rsid w:val="00F20BB6"/>
    <w:rsid w:val="00F20EBF"/>
    <w:rsid w:val="00F212A5"/>
    <w:rsid w:val="00F212BB"/>
    <w:rsid w:val="00F2148B"/>
    <w:rsid w:val="00F2164A"/>
    <w:rsid w:val="00F21715"/>
    <w:rsid w:val="00F21BE4"/>
    <w:rsid w:val="00F21C03"/>
    <w:rsid w:val="00F21D47"/>
    <w:rsid w:val="00F21F22"/>
    <w:rsid w:val="00F223A2"/>
    <w:rsid w:val="00F22529"/>
    <w:rsid w:val="00F22820"/>
    <w:rsid w:val="00F22BA8"/>
    <w:rsid w:val="00F22EE9"/>
    <w:rsid w:val="00F23554"/>
    <w:rsid w:val="00F23766"/>
    <w:rsid w:val="00F23820"/>
    <w:rsid w:val="00F23895"/>
    <w:rsid w:val="00F23A02"/>
    <w:rsid w:val="00F23FCF"/>
    <w:rsid w:val="00F2435A"/>
    <w:rsid w:val="00F24420"/>
    <w:rsid w:val="00F244F7"/>
    <w:rsid w:val="00F24560"/>
    <w:rsid w:val="00F24B53"/>
    <w:rsid w:val="00F24EC5"/>
    <w:rsid w:val="00F24EC8"/>
    <w:rsid w:val="00F24F59"/>
    <w:rsid w:val="00F24FD9"/>
    <w:rsid w:val="00F25140"/>
    <w:rsid w:val="00F255E5"/>
    <w:rsid w:val="00F2583B"/>
    <w:rsid w:val="00F2592A"/>
    <w:rsid w:val="00F25B27"/>
    <w:rsid w:val="00F25B50"/>
    <w:rsid w:val="00F25B7E"/>
    <w:rsid w:val="00F25D4F"/>
    <w:rsid w:val="00F25E17"/>
    <w:rsid w:val="00F25EB8"/>
    <w:rsid w:val="00F25EED"/>
    <w:rsid w:val="00F25F11"/>
    <w:rsid w:val="00F2616D"/>
    <w:rsid w:val="00F26264"/>
    <w:rsid w:val="00F265ED"/>
    <w:rsid w:val="00F26944"/>
    <w:rsid w:val="00F26B4E"/>
    <w:rsid w:val="00F26B92"/>
    <w:rsid w:val="00F26F7C"/>
    <w:rsid w:val="00F27168"/>
    <w:rsid w:val="00F271D5"/>
    <w:rsid w:val="00F27611"/>
    <w:rsid w:val="00F276E3"/>
    <w:rsid w:val="00F27704"/>
    <w:rsid w:val="00F27780"/>
    <w:rsid w:val="00F27AE3"/>
    <w:rsid w:val="00F27B20"/>
    <w:rsid w:val="00F27ED3"/>
    <w:rsid w:val="00F27F8C"/>
    <w:rsid w:val="00F3021A"/>
    <w:rsid w:val="00F303AC"/>
    <w:rsid w:val="00F303B3"/>
    <w:rsid w:val="00F305AE"/>
    <w:rsid w:val="00F305F2"/>
    <w:rsid w:val="00F30751"/>
    <w:rsid w:val="00F308F6"/>
    <w:rsid w:val="00F30B33"/>
    <w:rsid w:val="00F30B44"/>
    <w:rsid w:val="00F30E31"/>
    <w:rsid w:val="00F30EF9"/>
    <w:rsid w:val="00F30F8E"/>
    <w:rsid w:val="00F311DD"/>
    <w:rsid w:val="00F3139E"/>
    <w:rsid w:val="00F314AB"/>
    <w:rsid w:val="00F31709"/>
    <w:rsid w:val="00F31907"/>
    <w:rsid w:val="00F31947"/>
    <w:rsid w:val="00F31B2E"/>
    <w:rsid w:val="00F31C36"/>
    <w:rsid w:val="00F31F05"/>
    <w:rsid w:val="00F323CA"/>
    <w:rsid w:val="00F32767"/>
    <w:rsid w:val="00F32BE1"/>
    <w:rsid w:val="00F32CAA"/>
    <w:rsid w:val="00F32D50"/>
    <w:rsid w:val="00F32E33"/>
    <w:rsid w:val="00F330BA"/>
    <w:rsid w:val="00F331C0"/>
    <w:rsid w:val="00F33437"/>
    <w:rsid w:val="00F3362C"/>
    <w:rsid w:val="00F33756"/>
    <w:rsid w:val="00F337F9"/>
    <w:rsid w:val="00F33814"/>
    <w:rsid w:val="00F3385C"/>
    <w:rsid w:val="00F33878"/>
    <w:rsid w:val="00F33A56"/>
    <w:rsid w:val="00F33A8D"/>
    <w:rsid w:val="00F33AC1"/>
    <w:rsid w:val="00F33CF0"/>
    <w:rsid w:val="00F33F54"/>
    <w:rsid w:val="00F342F9"/>
    <w:rsid w:val="00F343AD"/>
    <w:rsid w:val="00F34623"/>
    <w:rsid w:val="00F34AD7"/>
    <w:rsid w:val="00F34B6B"/>
    <w:rsid w:val="00F34C08"/>
    <w:rsid w:val="00F34E98"/>
    <w:rsid w:val="00F35034"/>
    <w:rsid w:val="00F351E7"/>
    <w:rsid w:val="00F359FD"/>
    <w:rsid w:val="00F35B38"/>
    <w:rsid w:val="00F35B72"/>
    <w:rsid w:val="00F35C2B"/>
    <w:rsid w:val="00F36020"/>
    <w:rsid w:val="00F36470"/>
    <w:rsid w:val="00F365E3"/>
    <w:rsid w:val="00F369A1"/>
    <w:rsid w:val="00F36C29"/>
    <w:rsid w:val="00F36D1B"/>
    <w:rsid w:val="00F36D43"/>
    <w:rsid w:val="00F36E54"/>
    <w:rsid w:val="00F36EA8"/>
    <w:rsid w:val="00F370D3"/>
    <w:rsid w:val="00F3730D"/>
    <w:rsid w:val="00F37362"/>
    <w:rsid w:val="00F37391"/>
    <w:rsid w:val="00F373CE"/>
    <w:rsid w:val="00F376DF"/>
    <w:rsid w:val="00F3776D"/>
    <w:rsid w:val="00F37773"/>
    <w:rsid w:val="00F377D5"/>
    <w:rsid w:val="00F37872"/>
    <w:rsid w:val="00F379D6"/>
    <w:rsid w:val="00F37B81"/>
    <w:rsid w:val="00F37D93"/>
    <w:rsid w:val="00F37DA3"/>
    <w:rsid w:val="00F37DEB"/>
    <w:rsid w:val="00F3A221"/>
    <w:rsid w:val="00F40002"/>
    <w:rsid w:val="00F40170"/>
    <w:rsid w:val="00F401AB"/>
    <w:rsid w:val="00F401BA"/>
    <w:rsid w:val="00F40994"/>
    <w:rsid w:val="00F41061"/>
    <w:rsid w:val="00F410B7"/>
    <w:rsid w:val="00F4129F"/>
    <w:rsid w:val="00F412C8"/>
    <w:rsid w:val="00F41CC1"/>
    <w:rsid w:val="00F41E8E"/>
    <w:rsid w:val="00F421CF"/>
    <w:rsid w:val="00F423CC"/>
    <w:rsid w:val="00F424DC"/>
    <w:rsid w:val="00F42672"/>
    <w:rsid w:val="00F42747"/>
    <w:rsid w:val="00F42A07"/>
    <w:rsid w:val="00F42A71"/>
    <w:rsid w:val="00F42B35"/>
    <w:rsid w:val="00F42C5E"/>
    <w:rsid w:val="00F42D24"/>
    <w:rsid w:val="00F42FAE"/>
    <w:rsid w:val="00F43109"/>
    <w:rsid w:val="00F43276"/>
    <w:rsid w:val="00F43300"/>
    <w:rsid w:val="00F4342E"/>
    <w:rsid w:val="00F43624"/>
    <w:rsid w:val="00F4374F"/>
    <w:rsid w:val="00F43774"/>
    <w:rsid w:val="00F437A0"/>
    <w:rsid w:val="00F43808"/>
    <w:rsid w:val="00F43903"/>
    <w:rsid w:val="00F43A2B"/>
    <w:rsid w:val="00F43BF7"/>
    <w:rsid w:val="00F43DBC"/>
    <w:rsid w:val="00F43F95"/>
    <w:rsid w:val="00F4411A"/>
    <w:rsid w:val="00F441C8"/>
    <w:rsid w:val="00F4428E"/>
    <w:rsid w:val="00F444D5"/>
    <w:rsid w:val="00F4463F"/>
    <w:rsid w:val="00F446DE"/>
    <w:rsid w:val="00F448C2"/>
    <w:rsid w:val="00F44C69"/>
    <w:rsid w:val="00F44DB9"/>
    <w:rsid w:val="00F44F64"/>
    <w:rsid w:val="00F44FAB"/>
    <w:rsid w:val="00F44FF5"/>
    <w:rsid w:val="00F45006"/>
    <w:rsid w:val="00F45117"/>
    <w:rsid w:val="00F451BB"/>
    <w:rsid w:val="00F45224"/>
    <w:rsid w:val="00F45935"/>
    <w:rsid w:val="00F45A22"/>
    <w:rsid w:val="00F45B17"/>
    <w:rsid w:val="00F45C20"/>
    <w:rsid w:val="00F45DB7"/>
    <w:rsid w:val="00F45E2A"/>
    <w:rsid w:val="00F45F57"/>
    <w:rsid w:val="00F45FF4"/>
    <w:rsid w:val="00F46144"/>
    <w:rsid w:val="00F4632B"/>
    <w:rsid w:val="00F465B8"/>
    <w:rsid w:val="00F46895"/>
    <w:rsid w:val="00F46980"/>
    <w:rsid w:val="00F46BD3"/>
    <w:rsid w:val="00F46BDA"/>
    <w:rsid w:val="00F46E69"/>
    <w:rsid w:val="00F46EDD"/>
    <w:rsid w:val="00F47041"/>
    <w:rsid w:val="00F47051"/>
    <w:rsid w:val="00F47083"/>
    <w:rsid w:val="00F47099"/>
    <w:rsid w:val="00F4725E"/>
    <w:rsid w:val="00F478E9"/>
    <w:rsid w:val="00F47B67"/>
    <w:rsid w:val="00F47B72"/>
    <w:rsid w:val="00F47BFD"/>
    <w:rsid w:val="00F47D5B"/>
    <w:rsid w:val="00F47F9C"/>
    <w:rsid w:val="00F500C5"/>
    <w:rsid w:val="00F5016E"/>
    <w:rsid w:val="00F501ED"/>
    <w:rsid w:val="00F50349"/>
    <w:rsid w:val="00F503D4"/>
    <w:rsid w:val="00F50576"/>
    <w:rsid w:val="00F5066E"/>
    <w:rsid w:val="00F5067D"/>
    <w:rsid w:val="00F508AC"/>
    <w:rsid w:val="00F50AF5"/>
    <w:rsid w:val="00F50BC8"/>
    <w:rsid w:val="00F50BF0"/>
    <w:rsid w:val="00F50D52"/>
    <w:rsid w:val="00F51020"/>
    <w:rsid w:val="00F51101"/>
    <w:rsid w:val="00F51191"/>
    <w:rsid w:val="00F511C8"/>
    <w:rsid w:val="00F512F2"/>
    <w:rsid w:val="00F51656"/>
    <w:rsid w:val="00F519AB"/>
    <w:rsid w:val="00F51A21"/>
    <w:rsid w:val="00F51B08"/>
    <w:rsid w:val="00F51D8C"/>
    <w:rsid w:val="00F51F51"/>
    <w:rsid w:val="00F51FE0"/>
    <w:rsid w:val="00F52169"/>
    <w:rsid w:val="00F52206"/>
    <w:rsid w:val="00F5235F"/>
    <w:rsid w:val="00F5252B"/>
    <w:rsid w:val="00F52613"/>
    <w:rsid w:val="00F526B7"/>
    <w:rsid w:val="00F52774"/>
    <w:rsid w:val="00F529FA"/>
    <w:rsid w:val="00F52A49"/>
    <w:rsid w:val="00F52A5D"/>
    <w:rsid w:val="00F52CE0"/>
    <w:rsid w:val="00F52DFF"/>
    <w:rsid w:val="00F52E20"/>
    <w:rsid w:val="00F5302A"/>
    <w:rsid w:val="00F5316C"/>
    <w:rsid w:val="00F532C2"/>
    <w:rsid w:val="00F53391"/>
    <w:rsid w:val="00F53582"/>
    <w:rsid w:val="00F536A7"/>
    <w:rsid w:val="00F536C2"/>
    <w:rsid w:val="00F53A9A"/>
    <w:rsid w:val="00F540D2"/>
    <w:rsid w:val="00F54407"/>
    <w:rsid w:val="00F54FE6"/>
    <w:rsid w:val="00F552E6"/>
    <w:rsid w:val="00F553FF"/>
    <w:rsid w:val="00F554C4"/>
    <w:rsid w:val="00F554D6"/>
    <w:rsid w:val="00F55538"/>
    <w:rsid w:val="00F55602"/>
    <w:rsid w:val="00F55714"/>
    <w:rsid w:val="00F55860"/>
    <w:rsid w:val="00F558AC"/>
    <w:rsid w:val="00F55B87"/>
    <w:rsid w:val="00F55BD0"/>
    <w:rsid w:val="00F55EEE"/>
    <w:rsid w:val="00F55F13"/>
    <w:rsid w:val="00F55FC8"/>
    <w:rsid w:val="00F55FD2"/>
    <w:rsid w:val="00F5609F"/>
    <w:rsid w:val="00F560CD"/>
    <w:rsid w:val="00F56194"/>
    <w:rsid w:val="00F566F4"/>
    <w:rsid w:val="00F56B6D"/>
    <w:rsid w:val="00F56D9F"/>
    <w:rsid w:val="00F56E99"/>
    <w:rsid w:val="00F56ECE"/>
    <w:rsid w:val="00F570B9"/>
    <w:rsid w:val="00F57166"/>
    <w:rsid w:val="00F571B8"/>
    <w:rsid w:val="00F57333"/>
    <w:rsid w:val="00F5734B"/>
    <w:rsid w:val="00F57433"/>
    <w:rsid w:val="00F5746B"/>
    <w:rsid w:val="00F575B9"/>
    <w:rsid w:val="00F579AF"/>
    <w:rsid w:val="00F57BF9"/>
    <w:rsid w:val="00F60021"/>
    <w:rsid w:val="00F600C0"/>
    <w:rsid w:val="00F6036D"/>
    <w:rsid w:val="00F604D3"/>
    <w:rsid w:val="00F60646"/>
    <w:rsid w:val="00F60764"/>
    <w:rsid w:val="00F607FD"/>
    <w:rsid w:val="00F60AB7"/>
    <w:rsid w:val="00F60B57"/>
    <w:rsid w:val="00F60C57"/>
    <w:rsid w:val="00F60D9D"/>
    <w:rsid w:val="00F60E15"/>
    <w:rsid w:val="00F60F6F"/>
    <w:rsid w:val="00F611A1"/>
    <w:rsid w:val="00F6173A"/>
    <w:rsid w:val="00F61877"/>
    <w:rsid w:val="00F61CC3"/>
    <w:rsid w:val="00F62100"/>
    <w:rsid w:val="00F62244"/>
    <w:rsid w:val="00F622F0"/>
    <w:rsid w:val="00F62791"/>
    <w:rsid w:val="00F62910"/>
    <w:rsid w:val="00F62F1D"/>
    <w:rsid w:val="00F62F29"/>
    <w:rsid w:val="00F6318F"/>
    <w:rsid w:val="00F635F2"/>
    <w:rsid w:val="00F636F1"/>
    <w:rsid w:val="00F638B8"/>
    <w:rsid w:val="00F639DE"/>
    <w:rsid w:val="00F63A26"/>
    <w:rsid w:val="00F63C65"/>
    <w:rsid w:val="00F63C80"/>
    <w:rsid w:val="00F63DB8"/>
    <w:rsid w:val="00F63F27"/>
    <w:rsid w:val="00F63FD0"/>
    <w:rsid w:val="00F6411A"/>
    <w:rsid w:val="00F6424A"/>
    <w:rsid w:val="00F6431D"/>
    <w:rsid w:val="00F64377"/>
    <w:rsid w:val="00F6447B"/>
    <w:rsid w:val="00F64567"/>
    <w:rsid w:val="00F6466E"/>
    <w:rsid w:val="00F648C8"/>
    <w:rsid w:val="00F64C17"/>
    <w:rsid w:val="00F64DED"/>
    <w:rsid w:val="00F65653"/>
    <w:rsid w:val="00F656A1"/>
    <w:rsid w:val="00F65BA1"/>
    <w:rsid w:val="00F65CF9"/>
    <w:rsid w:val="00F65CFD"/>
    <w:rsid w:val="00F66049"/>
    <w:rsid w:val="00F66969"/>
    <w:rsid w:val="00F66BB3"/>
    <w:rsid w:val="00F66EFE"/>
    <w:rsid w:val="00F66F9E"/>
    <w:rsid w:val="00F67071"/>
    <w:rsid w:val="00F672A3"/>
    <w:rsid w:val="00F6764B"/>
    <w:rsid w:val="00F67990"/>
    <w:rsid w:val="00F679BC"/>
    <w:rsid w:val="00F67A4B"/>
    <w:rsid w:val="00F67CAA"/>
    <w:rsid w:val="00F67D2F"/>
    <w:rsid w:val="00F67D95"/>
    <w:rsid w:val="00F67D9E"/>
    <w:rsid w:val="00F67E64"/>
    <w:rsid w:val="00F67FDE"/>
    <w:rsid w:val="00F70069"/>
    <w:rsid w:val="00F7013F"/>
    <w:rsid w:val="00F705C0"/>
    <w:rsid w:val="00F707DB"/>
    <w:rsid w:val="00F70B80"/>
    <w:rsid w:val="00F70BFA"/>
    <w:rsid w:val="00F70DDF"/>
    <w:rsid w:val="00F70E9F"/>
    <w:rsid w:val="00F70EE5"/>
    <w:rsid w:val="00F70F43"/>
    <w:rsid w:val="00F70F86"/>
    <w:rsid w:val="00F71065"/>
    <w:rsid w:val="00F71168"/>
    <w:rsid w:val="00F713DB"/>
    <w:rsid w:val="00F7147E"/>
    <w:rsid w:val="00F714C8"/>
    <w:rsid w:val="00F71712"/>
    <w:rsid w:val="00F71727"/>
    <w:rsid w:val="00F7181F"/>
    <w:rsid w:val="00F71903"/>
    <w:rsid w:val="00F71A1E"/>
    <w:rsid w:val="00F71ADC"/>
    <w:rsid w:val="00F71AE7"/>
    <w:rsid w:val="00F71BD9"/>
    <w:rsid w:val="00F71E41"/>
    <w:rsid w:val="00F71EE6"/>
    <w:rsid w:val="00F726CB"/>
    <w:rsid w:val="00F72A54"/>
    <w:rsid w:val="00F72D9C"/>
    <w:rsid w:val="00F72DAD"/>
    <w:rsid w:val="00F72F8E"/>
    <w:rsid w:val="00F73367"/>
    <w:rsid w:val="00F733BB"/>
    <w:rsid w:val="00F73500"/>
    <w:rsid w:val="00F7386B"/>
    <w:rsid w:val="00F73C72"/>
    <w:rsid w:val="00F73DB9"/>
    <w:rsid w:val="00F7417F"/>
    <w:rsid w:val="00F74228"/>
    <w:rsid w:val="00F742C5"/>
    <w:rsid w:val="00F74395"/>
    <w:rsid w:val="00F74488"/>
    <w:rsid w:val="00F7451B"/>
    <w:rsid w:val="00F74581"/>
    <w:rsid w:val="00F7477F"/>
    <w:rsid w:val="00F74A63"/>
    <w:rsid w:val="00F74B97"/>
    <w:rsid w:val="00F74BFB"/>
    <w:rsid w:val="00F74EA9"/>
    <w:rsid w:val="00F74F4B"/>
    <w:rsid w:val="00F74F62"/>
    <w:rsid w:val="00F750A7"/>
    <w:rsid w:val="00F75225"/>
    <w:rsid w:val="00F75306"/>
    <w:rsid w:val="00F753E8"/>
    <w:rsid w:val="00F755E8"/>
    <w:rsid w:val="00F75ADD"/>
    <w:rsid w:val="00F75B3D"/>
    <w:rsid w:val="00F75B9E"/>
    <w:rsid w:val="00F75CAC"/>
    <w:rsid w:val="00F75DBF"/>
    <w:rsid w:val="00F75DFF"/>
    <w:rsid w:val="00F75F11"/>
    <w:rsid w:val="00F75F56"/>
    <w:rsid w:val="00F75F9C"/>
    <w:rsid w:val="00F760FC"/>
    <w:rsid w:val="00F761AB"/>
    <w:rsid w:val="00F769C0"/>
    <w:rsid w:val="00F77227"/>
    <w:rsid w:val="00F7739E"/>
    <w:rsid w:val="00F775CF"/>
    <w:rsid w:val="00F7771B"/>
    <w:rsid w:val="00F77896"/>
    <w:rsid w:val="00F779AA"/>
    <w:rsid w:val="00F77A29"/>
    <w:rsid w:val="00F77E7E"/>
    <w:rsid w:val="00F77F68"/>
    <w:rsid w:val="00F77FC1"/>
    <w:rsid w:val="00F800AC"/>
    <w:rsid w:val="00F80268"/>
    <w:rsid w:val="00F804AC"/>
    <w:rsid w:val="00F804BC"/>
    <w:rsid w:val="00F805B4"/>
    <w:rsid w:val="00F80779"/>
    <w:rsid w:val="00F8080F"/>
    <w:rsid w:val="00F80AE8"/>
    <w:rsid w:val="00F80B8A"/>
    <w:rsid w:val="00F80C31"/>
    <w:rsid w:val="00F80C79"/>
    <w:rsid w:val="00F80CC6"/>
    <w:rsid w:val="00F80D21"/>
    <w:rsid w:val="00F80D5A"/>
    <w:rsid w:val="00F80FB0"/>
    <w:rsid w:val="00F812CB"/>
    <w:rsid w:val="00F81735"/>
    <w:rsid w:val="00F81836"/>
    <w:rsid w:val="00F81AA9"/>
    <w:rsid w:val="00F81B6F"/>
    <w:rsid w:val="00F81BBA"/>
    <w:rsid w:val="00F81DF9"/>
    <w:rsid w:val="00F81F7E"/>
    <w:rsid w:val="00F82021"/>
    <w:rsid w:val="00F823D2"/>
    <w:rsid w:val="00F8253A"/>
    <w:rsid w:val="00F8289D"/>
    <w:rsid w:val="00F8299E"/>
    <w:rsid w:val="00F82AC7"/>
    <w:rsid w:val="00F82C7F"/>
    <w:rsid w:val="00F82C98"/>
    <w:rsid w:val="00F82EFD"/>
    <w:rsid w:val="00F8308E"/>
    <w:rsid w:val="00F8354D"/>
    <w:rsid w:val="00F83569"/>
    <w:rsid w:val="00F84019"/>
    <w:rsid w:val="00F841EA"/>
    <w:rsid w:val="00F842EC"/>
    <w:rsid w:val="00F84ABD"/>
    <w:rsid w:val="00F84CCE"/>
    <w:rsid w:val="00F84E99"/>
    <w:rsid w:val="00F84F70"/>
    <w:rsid w:val="00F84FC3"/>
    <w:rsid w:val="00F8505B"/>
    <w:rsid w:val="00F85095"/>
    <w:rsid w:val="00F85178"/>
    <w:rsid w:val="00F854D3"/>
    <w:rsid w:val="00F85577"/>
    <w:rsid w:val="00F856A5"/>
    <w:rsid w:val="00F856E9"/>
    <w:rsid w:val="00F85AD2"/>
    <w:rsid w:val="00F85DC7"/>
    <w:rsid w:val="00F85DD0"/>
    <w:rsid w:val="00F86375"/>
    <w:rsid w:val="00F8642B"/>
    <w:rsid w:val="00F86615"/>
    <w:rsid w:val="00F8666B"/>
    <w:rsid w:val="00F86AA1"/>
    <w:rsid w:val="00F86C7A"/>
    <w:rsid w:val="00F86DA0"/>
    <w:rsid w:val="00F86EE6"/>
    <w:rsid w:val="00F87087"/>
    <w:rsid w:val="00F870AE"/>
    <w:rsid w:val="00F87259"/>
    <w:rsid w:val="00F8778D"/>
    <w:rsid w:val="00F878E1"/>
    <w:rsid w:val="00F87939"/>
    <w:rsid w:val="00F87AD0"/>
    <w:rsid w:val="00F87B4A"/>
    <w:rsid w:val="00F87CD3"/>
    <w:rsid w:val="00F87E14"/>
    <w:rsid w:val="00F87EE2"/>
    <w:rsid w:val="00F87FBA"/>
    <w:rsid w:val="00F90143"/>
    <w:rsid w:val="00F905A4"/>
    <w:rsid w:val="00F90607"/>
    <w:rsid w:val="00F90640"/>
    <w:rsid w:val="00F90B11"/>
    <w:rsid w:val="00F90C09"/>
    <w:rsid w:val="00F9129A"/>
    <w:rsid w:val="00F91589"/>
    <w:rsid w:val="00F91830"/>
    <w:rsid w:val="00F91C56"/>
    <w:rsid w:val="00F91C68"/>
    <w:rsid w:val="00F91D68"/>
    <w:rsid w:val="00F91DB9"/>
    <w:rsid w:val="00F91E66"/>
    <w:rsid w:val="00F91F60"/>
    <w:rsid w:val="00F9208C"/>
    <w:rsid w:val="00F9222B"/>
    <w:rsid w:val="00F92298"/>
    <w:rsid w:val="00F924C7"/>
    <w:rsid w:val="00F92953"/>
    <w:rsid w:val="00F92B0C"/>
    <w:rsid w:val="00F92D3B"/>
    <w:rsid w:val="00F92F0B"/>
    <w:rsid w:val="00F92F7C"/>
    <w:rsid w:val="00F92F82"/>
    <w:rsid w:val="00F932E7"/>
    <w:rsid w:val="00F935BA"/>
    <w:rsid w:val="00F93D2F"/>
    <w:rsid w:val="00F93FCF"/>
    <w:rsid w:val="00F9404C"/>
    <w:rsid w:val="00F940F0"/>
    <w:rsid w:val="00F941EE"/>
    <w:rsid w:val="00F94401"/>
    <w:rsid w:val="00F94832"/>
    <w:rsid w:val="00F94A21"/>
    <w:rsid w:val="00F94D84"/>
    <w:rsid w:val="00F94DBB"/>
    <w:rsid w:val="00F94FE2"/>
    <w:rsid w:val="00F9514C"/>
    <w:rsid w:val="00F95377"/>
    <w:rsid w:val="00F9541C"/>
    <w:rsid w:val="00F95741"/>
    <w:rsid w:val="00F959BF"/>
    <w:rsid w:val="00F95A3B"/>
    <w:rsid w:val="00F95CCF"/>
    <w:rsid w:val="00F95DE5"/>
    <w:rsid w:val="00F960C4"/>
    <w:rsid w:val="00F96168"/>
    <w:rsid w:val="00F96354"/>
    <w:rsid w:val="00F96B1C"/>
    <w:rsid w:val="00F96B1E"/>
    <w:rsid w:val="00F96BD2"/>
    <w:rsid w:val="00F96C39"/>
    <w:rsid w:val="00F96D74"/>
    <w:rsid w:val="00F96E7C"/>
    <w:rsid w:val="00F96F9D"/>
    <w:rsid w:val="00F96FE5"/>
    <w:rsid w:val="00F97369"/>
    <w:rsid w:val="00F97413"/>
    <w:rsid w:val="00F9749C"/>
    <w:rsid w:val="00F9768B"/>
    <w:rsid w:val="00F977BA"/>
    <w:rsid w:val="00F97885"/>
    <w:rsid w:val="00F978A1"/>
    <w:rsid w:val="00F97A0B"/>
    <w:rsid w:val="00F97B30"/>
    <w:rsid w:val="00F97B37"/>
    <w:rsid w:val="00F97B96"/>
    <w:rsid w:val="00F97D14"/>
    <w:rsid w:val="00F97D21"/>
    <w:rsid w:val="00FA00B0"/>
    <w:rsid w:val="00FA022D"/>
    <w:rsid w:val="00FA034E"/>
    <w:rsid w:val="00FA0635"/>
    <w:rsid w:val="00FA075E"/>
    <w:rsid w:val="00FA0C46"/>
    <w:rsid w:val="00FA0C67"/>
    <w:rsid w:val="00FA0C79"/>
    <w:rsid w:val="00FA1016"/>
    <w:rsid w:val="00FA10A7"/>
    <w:rsid w:val="00FA12E6"/>
    <w:rsid w:val="00FA135F"/>
    <w:rsid w:val="00FA1434"/>
    <w:rsid w:val="00FA15AE"/>
    <w:rsid w:val="00FA162F"/>
    <w:rsid w:val="00FA17FA"/>
    <w:rsid w:val="00FA1E93"/>
    <w:rsid w:val="00FA1ECE"/>
    <w:rsid w:val="00FA21E4"/>
    <w:rsid w:val="00FA2257"/>
    <w:rsid w:val="00FA22E3"/>
    <w:rsid w:val="00FA2789"/>
    <w:rsid w:val="00FA28C1"/>
    <w:rsid w:val="00FA293B"/>
    <w:rsid w:val="00FA2A11"/>
    <w:rsid w:val="00FA2ABA"/>
    <w:rsid w:val="00FA2E9A"/>
    <w:rsid w:val="00FA2F5E"/>
    <w:rsid w:val="00FA31AD"/>
    <w:rsid w:val="00FA328A"/>
    <w:rsid w:val="00FA343B"/>
    <w:rsid w:val="00FA350C"/>
    <w:rsid w:val="00FA3580"/>
    <w:rsid w:val="00FA3658"/>
    <w:rsid w:val="00FA3947"/>
    <w:rsid w:val="00FA3CA1"/>
    <w:rsid w:val="00FA3F09"/>
    <w:rsid w:val="00FA4175"/>
    <w:rsid w:val="00FA41EE"/>
    <w:rsid w:val="00FA4484"/>
    <w:rsid w:val="00FA48E6"/>
    <w:rsid w:val="00FA4B39"/>
    <w:rsid w:val="00FA5062"/>
    <w:rsid w:val="00FA5407"/>
    <w:rsid w:val="00FA54CC"/>
    <w:rsid w:val="00FA565B"/>
    <w:rsid w:val="00FA5702"/>
    <w:rsid w:val="00FA5728"/>
    <w:rsid w:val="00FA5A64"/>
    <w:rsid w:val="00FA5A71"/>
    <w:rsid w:val="00FA5ACC"/>
    <w:rsid w:val="00FA5EF9"/>
    <w:rsid w:val="00FA5F44"/>
    <w:rsid w:val="00FA62B3"/>
    <w:rsid w:val="00FA6410"/>
    <w:rsid w:val="00FA6469"/>
    <w:rsid w:val="00FA651D"/>
    <w:rsid w:val="00FA6778"/>
    <w:rsid w:val="00FA6801"/>
    <w:rsid w:val="00FA6C5D"/>
    <w:rsid w:val="00FA6D9E"/>
    <w:rsid w:val="00FA6DB6"/>
    <w:rsid w:val="00FA702B"/>
    <w:rsid w:val="00FA720D"/>
    <w:rsid w:val="00FA76B2"/>
    <w:rsid w:val="00FA76CA"/>
    <w:rsid w:val="00FA7800"/>
    <w:rsid w:val="00FA7A72"/>
    <w:rsid w:val="00FA7B57"/>
    <w:rsid w:val="00FA7B63"/>
    <w:rsid w:val="00FA7B96"/>
    <w:rsid w:val="00FB018C"/>
    <w:rsid w:val="00FB0526"/>
    <w:rsid w:val="00FB05E5"/>
    <w:rsid w:val="00FB05F0"/>
    <w:rsid w:val="00FB076C"/>
    <w:rsid w:val="00FB0A21"/>
    <w:rsid w:val="00FB0A2E"/>
    <w:rsid w:val="00FB0C3E"/>
    <w:rsid w:val="00FB0CB3"/>
    <w:rsid w:val="00FB0CCA"/>
    <w:rsid w:val="00FB0DA3"/>
    <w:rsid w:val="00FB0EE9"/>
    <w:rsid w:val="00FB1022"/>
    <w:rsid w:val="00FB1047"/>
    <w:rsid w:val="00FB1112"/>
    <w:rsid w:val="00FB1118"/>
    <w:rsid w:val="00FB1138"/>
    <w:rsid w:val="00FB12CC"/>
    <w:rsid w:val="00FB1397"/>
    <w:rsid w:val="00FB14C3"/>
    <w:rsid w:val="00FB16EB"/>
    <w:rsid w:val="00FB17A7"/>
    <w:rsid w:val="00FB1977"/>
    <w:rsid w:val="00FB1B75"/>
    <w:rsid w:val="00FB1D26"/>
    <w:rsid w:val="00FB1E3A"/>
    <w:rsid w:val="00FB202C"/>
    <w:rsid w:val="00FB22E3"/>
    <w:rsid w:val="00FB2391"/>
    <w:rsid w:val="00FB2474"/>
    <w:rsid w:val="00FB2662"/>
    <w:rsid w:val="00FB266B"/>
    <w:rsid w:val="00FB26B8"/>
    <w:rsid w:val="00FB26E0"/>
    <w:rsid w:val="00FB28E2"/>
    <w:rsid w:val="00FB2922"/>
    <w:rsid w:val="00FB2C99"/>
    <w:rsid w:val="00FB2FD0"/>
    <w:rsid w:val="00FB31CE"/>
    <w:rsid w:val="00FB31FB"/>
    <w:rsid w:val="00FB32C9"/>
    <w:rsid w:val="00FB334D"/>
    <w:rsid w:val="00FB33C0"/>
    <w:rsid w:val="00FB33E0"/>
    <w:rsid w:val="00FB3EE2"/>
    <w:rsid w:val="00FB4366"/>
    <w:rsid w:val="00FB47DA"/>
    <w:rsid w:val="00FB4AB5"/>
    <w:rsid w:val="00FB4B54"/>
    <w:rsid w:val="00FB4D75"/>
    <w:rsid w:val="00FB4F70"/>
    <w:rsid w:val="00FB506C"/>
    <w:rsid w:val="00FB51AB"/>
    <w:rsid w:val="00FB5539"/>
    <w:rsid w:val="00FB55E1"/>
    <w:rsid w:val="00FB5811"/>
    <w:rsid w:val="00FB5950"/>
    <w:rsid w:val="00FB5AC7"/>
    <w:rsid w:val="00FB5B1A"/>
    <w:rsid w:val="00FB5DA8"/>
    <w:rsid w:val="00FB61E1"/>
    <w:rsid w:val="00FB6796"/>
    <w:rsid w:val="00FB67A1"/>
    <w:rsid w:val="00FB688A"/>
    <w:rsid w:val="00FB6A06"/>
    <w:rsid w:val="00FB6DAF"/>
    <w:rsid w:val="00FB6ECF"/>
    <w:rsid w:val="00FB6FC6"/>
    <w:rsid w:val="00FB70D7"/>
    <w:rsid w:val="00FB7190"/>
    <w:rsid w:val="00FB71DF"/>
    <w:rsid w:val="00FB7691"/>
    <w:rsid w:val="00FB77DB"/>
    <w:rsid w:val="00FB7BC8"/>
    <w:rsid w:val="00FB7D30"/>
    <w:rsid w:val="00FB7D73"/>
    <w:rsid w:val="00FB7E45"/>
    <w:rsid w:val="00FC0008"/>
    <w:rsid w:val="00FC02B7"/>
    <w:rsid w:val="00FC02E0"/>
    <w:rsid w:val="00FC03F3"/>
    <w:rsid w:val="00FC0662"/>
    <w:rsid w:val="00FC0972"/>
    <w:rsid w:val="00FC0A61"/>
    <w:rsid w:val="00FC0B46"/>
    <w:rsid w:val="00FC0BFF"/>
    <w:rsid w:val="00FC0DDB"/>
    <w:rsid w:val="00FC0E74"/>
    <w:rsid w:val="00FC11F6"/>
    <w:rsid w:val="00FC185D"/>
    <w:rsid w:val="00FC19F6"/>
    <w:rsid w:val="00FC1BA1"/>
    <w:rsid w:val="00FC1CE5"/>
    <w:rsid w:val="00FC1D93"/>
    <w:rsid w:val="00FC1E05"/>
    <w:rsid w:val="00FC1F9F"/>
    <w:rsid w:val="00FC20FE"/>
    <w:rsid w:val="00FC2457"/>
    <w:rsid w:val="00FC288D"/>
    <w:rsid w:val="00FC2A5A"/>
    <w:rsid w:val="00FC2A93"/>
    <w:rsid w:val="00FC2D07"/>
    <w:rsid w:val="00FC2DEA"/>
    <w:rsid w:val="00FC2EE6"/>
    <w:rsid w:val="00FC2F24"/>
    <w:rsid w:val="00FC391B"/>
    <w:rsid w:val="00FC39AA"/>
    <w:rsid w:val="00FC39CB"/>
    <w:rsid w:val="00FC3ADA"/>
    <w:rsid w:val="00FC3D1C"/>
    <w:rsid w:val="00FC3D77"/>
    <w:rsid w:val="00FC3E69"/>
    <w:rsid w:val="00FC458C"/>
    <w:rsid w:val="00FC45A6"/>
    <w:rsid w:val="00FC4685"/>
    <w:rsid w:val="00FC470D"/>
    <w:rsid w:val="00FC4746"/>
    <w:rsid w:val="00FC492F"/>
    <w:rsid w:val="00FC4976"/>
    <w:rsid w:val="00FC4A8B"/>
    <w:rsid w:val="00FC4AC2"/>
    <w:rsid w:val="00FC4B1C"/>
    <w:rsid w:val="00FC5302"/>
    <w:rsid w:val="00FC5517"/>
    <w:rsid w:val="00FC555A"/>
    <w:rsid w:val="00FC5683"/>
    <w:rsid w:val="00FC577C"/>
    <w:rsid w:val="00FC59A5"/>
    <w:rsid w:val="00FC5A84"/>
    <w:rsid w:val="00FC5E73"/>
    <w:rsid w:val="00FC6130"/>
    <w:rsid w:val="00FC6154"/>
    <w:rsid w:val="00FC6788"/>
    <w:rsid w:val="00FC67E1"/>
    <w:rsid w:val="00FC6BE1"/>
    <w:rsid w:val="00FC7145"/>
    <w:rsid w:val="00FC7191"/>
    <w:rsid w:val="00FC720C"/>
    <w:rsid w:val="00FC7317"/>
    <w:rsid w:val="00FC7402"/>
    <w:rsid w:val="00FC74BE"/>
    <w:rsid w:val="00FC7618"/>
    <w:rsid w:val="00FC770E"/>
    <w:rsid w:val="00FC7840"/>
    <w:rsid w:val="00FC7969"/>
    <w:rsid w:val="00FC79A4"/>
    <w:rsid w:val="00FC79AF"/>
    <w:rsid w:val="00FC7DFD"/>
    <w:rsid w:val="00FC7E4B"/>
    <w:rsid w:val="00FC7FC3"/>
    <w:rsid w:val="00FCDBAF"/>
    <w:rsid w:val="00FD01D7"/>
    <w:rsid w:val="00FD02F4"/>
    <w:rsid w:val="00FD0364"/>
    <w:rsid w:val="00FD048E"/>
    <w:rsid w:val="00FD0573"/>
    <w:rsid w:val="00FD0799"/>
    <w:rsid w:val="00FD083A"/>
    <w:rsid w:val="00FD0AB6"/>
    <w:rsid w:val="00FD0B88"/>
    <w:rsid w:val="00FD0B9F"/>
    <w:rsid w:val="00FD1229"/>
    <w:rsid w:val="00FD129C"/>
    <w:rsid w:val="00FD132B"/>
    <w:rsid w:val="00FD13AC"/>
    <w:rsid w:val="00FD1490"/>
    <w:rsid w:val="00FD1571"/>
    <w:rsid w:val="00FD15CA"/>
    <w:rsid w:val="00FD15F5"/>
    <w:rsid w:val="00FD18A4"/>
    <w:rsid w:val="00FD1C27"/>
    <w:rsid w:val="00FD1F9A"/>
    <w:rsid w:val="00FD2027"/>
    <w:rsid w:val="00FD2035"/>
    <w:rsid w:val="00FD216D"/>
    <w:rsid w:val="00FD22DE"/>
    <w:rsid w:val="00FD23E1"/>
    <w:rsid w:val="00FD24F8"/>
    <w:rsid w:val="00FD2589"/>
    <w:rsid w:val="00FD26A2"/>
    <w:rsid w:val="00FD27BC"/>
    <w:rsid w:val="00FD2B6E"/>
    <w:rsid w:val="00FD2C5C"/>
    <w:rsid w:val="00FD2C78"/>
    <w:rsid w:val="00FD2D52"/>
    <w:rsid w:val="00FD30F1"/>
    <w:rsid w:val="00FD331E"/>
    <w:rsid w:val="00FD3606"/>
    <w:rsid w:val="00FD37DD"/>
    <w:rsid w:val="00FD385E"/>
    <w:rsid w:val="00FD3919"/>
    <w:rsid w:val="00FD3993"/>
    <w:rsid w:val="00FD3B0F"/>
    <w:rsid w:val="00FD3FED"/>
    <w:rsid w:val="00FD404E"/>
    <w:rsid w:val="00FD41DA"/>
    <w:rsid w:val="00FD457D"/>
    <w:rsid w:val="00FD4591"/>
    <w:rsid w:val="00FD45F8"/>
    <w:rsid w:val="00FD46BD"/>
    <w:rsid w:val="00FD483D"/>
    <w:rsid w:val="00FD4B82"/>
    <w:rsid w:val="00FD4CCE"/>
    <w:rsid w:val="00FD50B8"/>
    <w:rsid w:val="00FD514C"/>
    <w:rsid w:val="00FD55AA"/>
    <w:rsid w:val="00FD55C4"/>
    <w:rsid w:val="00FD5718"/>
    <w:rsid w:val="00FD59DD"/>
    <w:rsid w:val="00FD59F1"/>
    <w:rsid w:val="00FD5C4C"/>
    <w:rsid w:val="00FD617D"/>
    <w:rsid w:val="00FD61AB"/>
    <w:rsid w:val="00FD625F"/>
    <w:rsid w:val="00FD6491"/>
    <w:rsid w:val="00FD6563"/>
    <w:rsid w:val="00FD65E2"/>
    <w:rsid w:val="00FD6750"/>
    <w:rsid w:val="00FD68B3"/>
    <w:rsid w:val="00FD6943"/>
    <w:rsid w:val="00FD6A00"/>
    <w:rsid w:val="00FD6C31"/>
    <w:rsid w:val="00FD6C6C"/>
    <w:rsid w:val="00FD6D8E"/>
    <w:rsid w:val="00FD6E5B"/>
    <w:rsid w:val="00FD701A"/>
    <w:rsid w:val="00FD7030"/>
    <w:rsid w:val="00FD71A8"/>
    <w:rsid w:val="00FD71D2"/>
    <w:rsid w:val="00FD753E"/>
    <w:rsid w:val="00FD75C4"/>
    <w:rsid w:val="00FD7656"/>
    <w:rsid w:val="00FD7690"/>
    <w:rsid w:val="00FD7865"/>
    <w:rsid w:val="00FD788F"/>
    <w:rsid w:val="00FD79F8"/>
    <w:rsid w:val="00FD7B2A"/>
    <w:rsid w:val="00FD7B6A"/>
    <w:rsid w:val="00FD7C03"/>
    <w:rsid w:val="00FD7C1F"/>
    <w:rsid w:val="00FD7CAC"/>
    <w:rsid w:val="00FD7E36"/>
    <w:rsid w:val="00FD7EC0"/>
    <w:rsid w:val="00FD7F28"/>
    <w:rsid w:val="00FE04B2"/>
    <w:rsid w:val="00FE06C8"/>
    <w:rsid w:val="00FE07C3"/>
    <w:rsid w:val="00FE0B90"/>
    <w:rsid w:val="00FE0E65"/>
    <w:rsid w:val="00FE0F63"/>
    <w:rsid w:val="00FE0FEB"/>
    <w:rsid w:val="00FE1024"/>
    <w:rsid w:val="00FE12BF"/>
    <w:rsid w:val="00FE1489"/>
    <w:rsid w:val="00FE15DC"/>
    <w:rsid w:val="00FE15EF"/>
    <w:rsid w:val="00FE16C8"/>
    <w:rsid w:val="00FE16D7"/>
    <w:rsid w:val="00FE1758"/>
    <w:rsid w:val="00FE1F73"/>
    <w:rsid w:val="00FE2379"/>
    <w:rsid w:val="00FE25F8"/>
    <w:rsid w:val="00FE264E"/>
    <w:rsid w:val="00FE26CE"/>
    <w:rsid w:val="00FE27DA"/>
    <w:rsid w:val="00FE2831"/>
    <w:rsid w:val="00FE29E5"/>
    <w:rsid w:val="00FE2A36"/>
    <w:rsid w:val="00FE2B80"/>
    <w:rsid w:val="00FE2BA1"/>
    <w:rsid w:val="00FE2E38"/>
    <w:rsid w:val="00FE2F68"/>
    <w:rsid w:val="00FE31B2"/>
    <w:rsid w:val="00FE3324"/>
    <w:rsid w:val="00FE377D"/>
    <w:rsid w:val="00FE3986"/>
    <w:rsid w:val="00FE3B10"/>
    <w:rsid w:val="00FE3BAC"/>
    <w:rsid w:val="00FE3CC6"/>
    <w:rsid w:val="00FE3F41"/>
    <w:rsid w:val="00FE4016"/>
    <w:rsid w:val="00FE4280"/>
    <w:rsid w:val="00FE4ABF"/>
    <w:rsid w:val="00FE4B2F"/>
    <w:rsid w:val="00FE4EAF"/>
    <w:rsid w:val="00FE4F8D"/>
    <w:rsid w:val="00FE5472"/>
    <w:rsid w:val="00FE56B5"/>
    <w:rsid w:val="00FE58E7"/>
    <w:rsid w:val="00FE58FE"/>
    <w:rsid w:val="00FE5984"/>
    <w:rsid w:val="00FE5B59"/>
    <w:rsid w:val="00FE5C1D"/>
    <w:rsid w:val="00FE5ED3"/>
    <w:rsid w:val="00FE5EEF"/>
    <w:rsid w:val="00FE6115"/>
    <w:rsid w:val="00FE61E5"/>
    <w:rsid w:val="00FE62E1"/>
    <w:rsid w:val="00FE63A0"/>
    <w:rsid w:val="00FE6451"/>
    <w:rsid w:val="00FE651C"/>
    <w:rsid w:val="00FE6539"/>
    <w:rsid w:val="00FE6657"/>
    <w:rsid w:val="00FE669E"/>
    <w:rsid w:val="00FE66BA"/>
    <w:rsid w:val="00FE67E3"/>
    <w:rsid w:val="00FE68B3"/>
    <w:rsid w:val="00FE6A09"/>
    <w:rsid w:val="00FE6D79"/>
    <w:rsid w:val="00FE6D91"/>
    <w:rsid w:val="00FE6E76"/>
    <w:rsid w:val="00FE6EA4"/>
    <w:rsid w:val="00FE6FBF"/>
    <w:rsid w:val="00FE71C2"/>
    <w:rsid w:val="00FE720C"/>
    <w:rsid w:val="00FE77B6"/>
    <w:rsid w:val="00FE78AB"/>
    <w:rsid w:val="00FE78D0"/>
    <w:rsid w:val="00FE7AEE"/>
    <w:rsid w:val="00FE7D1F"/>
    <w:rsid w:val="00FE7D89"/>
    <w:rsid w:val="00FE7DFC"/>
    <w:rsid w:val="00FE7E32"/>
    <w:rsid w:val="00FF0138"/>
    <w:rsid w:val="00FF018B"/>
    <w:rsid w:val="00FF02C0"/>
    <w:rsid w:val="00FF03B2"/>
    <w:rsid w:val="00FF076F"/>
    <w:rsid w:val="00FF081C"/>
    <w:rsid w:val="00FF08D4"/>
    <w:rsid w:val="00FF0A05"/>
    <w:rsid w:val="00FF0B48"/>
    <w:rsid w:val="00FF0EA2"/>
    <w:rsid w:val="00FF0F14"/>
    <w:rsid w:val="00FF1303"/>
    <w:rsid w:val="00FF1333"/>
    <w:rsid w:val="00FF136E"/>
    <w:rsid w:val="00FF15D1"/>
    <w:rsid w:val="00FF15E9"/>
    <w:rsid w:val="00FF18D7"/>
    <w:rsid w:val="00FF19AB"/>
    <w:rsid w:val="00FF19CC"/>
    <w:rsid w:val="00FF1C90"/>
    <w:rsid w:val="00FF1DC7"/>
    <w:rsid w:val="00FF1E70"/>
    <w:rsid w:val="00FF1EDF"/>
    <w:rsid w:val="00FF1F90"/>
    <w:rsid w:val="00FF2245"/>
    <w:rsid w:val="00FF22E4"/>
    <w:rsid w:val="00FF232C"/>
    <w:rsid w:val="00FF236C"/>
    <w:rsid w:val="00FF26A6"/>
    <w:rsid w:val="00FF2E67"/>
    <w:rsid w:val="00FF30E1"/>
    <w:rsid w:val="00FF3422"/>
    <w:rsid w:val="00FF359C"/>
    <w:rsid w:val="00FF35DA"/>
    <w:rsid w:val="00FF36BB"/>
    <w:rsid w:val="00FF3838"/>
    <w:rsid w:val="00FF383D"/>
    <w:rsid w:val="00FF3986"/>
    <w:rsid w:val="00FF3B63"/>
    <w:rsid w:val="00FF3CD0"/>
    <w:rsid w:val="00FF3FA9"/>
    <w:rsid w:val="00FF43C7"/>
    <w:rsid w:val="00FF4616"/>
    <w:rsid w:val="00FF471C"/>
    <w:rsid w:val="00FF4730"/>
    <w:rsid w:val="00FF4734"/>
    <w:rsid w:val="00FF48BA"/>
    <w:rsid w:val="00FF4961"/>
    <w:rsid w:val="00FF4AF3"/>
    <w:rsid w:val="00FF4C99"/>
    <w:rsid w:val="00FF4D7E"/>
    <w:rsid w:val="00FF4F7F"/>
    <w:rsid w:val="00FF562D"/>
    <w:rsid w:val="00FF5651"/>
    <w:rsid w:val="00FF57FF"/>
    <w:rsid w:val="00FF5CAA"/>
    <w:rsid w:val="00FF5E56"/>
    <w:rsid w:val="00FF5F39"/>
    <w:rsid w:val="00FF6081"/>
    <w:rsid w:val="00FF6252"/>
    <w:rsid w:val="00FF635A"/>
    <w:rsid w:val="00FF64E6"/>
    <w:rsid w:val="00FF677E"/>
    <w:rsid w:val="00FF6865"/>
    <w:rsid w:val="00FF6B71"/>
    <w:rsid w:val="00FF6BE4"/>
    <w:rsid w:val="00FF6D7F"/>
    <w:rsid w:val="00FF7317"/>
    <w:rsid w:val="00FF7562"/>
    <w:rsid w:val="00FF7819"/>
    <w:rsid w:val="00FF78A9"/>
    <w:rsid w:val="00FF78DB"/>
    <w:rsid w:val="00FF7F48"/>
    <w:rsid w:val="00FFB6A6"/>
    <w:rsid w:val="01007268"/>
    <w:rsid w:val="010107E9"/>
    <w:rsid w:val="01025AD2"/>
    <w:rsid w:val="01039286"/>
    <w:rsid w:val="010489BB"/>
    <w:rsid w:val="0104FA47"/>
    <w:rsid w:val="010501CC"/>
    <w:rsid w:val="01087253"/>
    <w:rsid w:val="010B5A9E"/>
    <w:rsid w:val="010C5065"/>
    <w:rsid w:val="010CCF94"/>
    <w:rsid w:val="010DBE16"/>
    <w:rsid w:val="010E96C7"/>
    <w:rsid w:val="01109EE5"/>
    <w:rsid w:val="0111BAF6"/>
    <w:rsid w:val="0112447C"/>
    <w:rsid w:val="01140E41"/>
    <w:rsid w:val="0116E5F2"/>
    <w:rsid w:val="01180546"/>
    <w:rsid w:val="0118A596"/>
    <w:rsid w:val="0118EAEA"/>
    <w:rsid w:val="011A9B7D"/>
    <w:rsid w:val="011B4C5E"/>
    <w:rsid w:val="011BD504"/>
    <w:rsid w:val="011BDD25"/>
    <w:rsid w:val="011BE6E3"/>
    <w:rsid w:val="011C08E9"/>
    <w:rsid w:val="011DC609"/>
    <w:rsid w:val="011F52E4"/>
    <w:rsid w:val="0120D33C"/>
    <w:rsid w:val="01211337"/>
    <w:rsid w:val="01226885"/>
    <w:rsid w:val="0122CD58"/>
    <w:rsid w:val="012574E0"/>
    <w:rsid w:val="0126B431"/>
    <w:rsid w:val="0126DB9D"/>
    <w:rsid w:val="0126EB9E"/>
    <w:rsid w:val="01288D1C"/>
    <w:rsid w:val="0128B37A"/>
    <w:rsid w:val="012A3EE1"/>
    <w:rsid w:val="012D6EAB"/>
    <w:rsid w:val="012DC109"/>
    <w:rsid w:val="012F99A7"/>
    <w:rsid w:val="01307B7D"/>
    <w:rsid w:val="0130C745"/>
    <w:rsid w:val="0130D0E1"/>
    <w:rsid w:val="0131A174"/>
    <w:rsid w:val="0131AAD6"/>
    <w:rsid w:val="0134B6FC"/>
    <w:rsid w:val="0136A18B"/>
    <w:rsid w:val="01375C98"/>
    <w:rsid w:val="0137D9C1"/>
    <w:rsid w:val="0138F4BB"/>
    <w:rsid w:val="01399BB5"/>
    <w:rsid w:val="013A9F1A"/>
    <w:rsid w:val="013C8D29"/>
    <w:rsid w:val="013D05A6"/>
    <w:rsid w:val="013F276B"/>
    <w:rsid w:val="014489FC"/>
    <w:rsid w:val="0144B2C8"/>
    <w:rsid w:val="014598F1"/>
    <w:rsid w:val="01461F43"/>
    <w:rsid w:val="01476916"/>
    <w:rsid w:val="01478AEE"/>
    <w:rsid w:val="01495346"/>
    <w:rsid w:val="014C3F22"/>
    <w:rsid w:val="014D59D4"/>
    <w:rsid w:val="014DBC4C"/>
    <w:rsid w:val="0150D596"/>
    <w:rsid w:val="0151D30A"/>
    <w:rsid w:val="01527F57"/>
    <w:rsid w:val="015318EA"/>
    <w:rsid w:val="01531B50"/>
    <w:rsid w:val="015425F4"/>
    <w:rsid w:val="015849E5"/>
    <w:rsid w:val="01595CA1"/>
    <w:rsid w:val="015AB741"/>
    <w:rsid w:val="015CDFFD"/>
    <w:rsid w:val="015E9852"/>
    <w:rsid w:val="015FF209"/>
    <w:rsid w:val="01602133"/>
    <w:rsid w:val="0160A60C"/>
    <w:rsid w:val="01618D9B"/>
    <w:rsid w:val="0161E7C9"/>
    <w:rsid w:val="0165EFF6"/>
    <w:rsid w:val="0166E901"/>
    <w:rsid w:val="01672D33"/>
    <w:rsid w:val="01679078"/>
    <w:rsid w:val="0167A35F"/>
    <w:rsid w:val="0167A59F"/>
    <w:rsid w:val="01683094"/>
    <w:rsid w:val="01687485"/>
    <w:rsid w:val="01687A55"/>
    <w:rsid w:val="0168912A"/>
    <w:rsid w:val="016AFBBD"/>
    <w:rsid w:val="016B95D6"/>
    <w:rsid w:val="016B9CF3"/>
    <w:rsid w:val="016BDAB2"/>
    <w:rsid w:val="016BDC33"/>
    <w:rsid w:val="016C76FB"/>
    <w:rsid w:val="016E9BFC"/>
    <w:rsid w:val="016FFC47"/>
    <w:rsid w:val="01710CCC"/>
    <w:rsid w:val="01721447"/>
    <w:rsid w:val="017214E9"/>
    <w:rsid w:val="01725B35"/>
    <w:rsid w:val="01732AAD"/>
    <w:rsid w:val="0173C340"/>
    <w:rsid w:val="01749766"/>
    <w:rsid w:val="01757E85"/>
    <w:rsid w:val="01762974"/>
    <w:rsid w:val="0178B867"/>
    <w:rsid w:val="017B905C"/>
    <w:rsid w:val="017B94D2"/>
    <w:rsid w:val="017CBD06"/>
    <w:rsid w:val="017E4E8D"/>
    <w:rsid w:val="018019F4"/>
    <w:rsid w:val="0180881F"/>
    <w:rsid w:val="0181C0E1"/>
    <w:rsid w:val="0181F107"/>
    <w:rsid w:val="0183DBAB"/>
    <w:rsid w:val="0184ED58"/>
    <w:rsid w:val="01854846"/>
    <w:rsid w:val="01857E8B"/>
    <w:rsid w:val="01862101"/>
    <w:rsid w:val="0186C586"/>
    <w:rsid w:val="0188D009"/>
    <w:rsid w:val="018A5AA4"/>
    <w:rsid w:val="018ADB6F"/>
    <w:rsid w:val="018E7142"/>
    <w:rsid w:val="018F7DA7"/>
    <w:rsid w:val="01911A2C"/>
    <w:rsid w:val="0192A401"/>
    <w:rsid w:val="0192E82C"/>
    <w:rsid w:val="0198011C"/>
    <w:rsid w:val="01982851"/>
    <w:rsid w:val="01997414"/>
    <w:rsid w:val="019A1150"/>
    <w:rsid w:val="019AD31B"/>
    <w:rsid w:val="019ADC18"/>
    <w:rsid w:val="019BD254"/>
    <w:rsid w:val="019C6548"/>
    <w:rsid w:val="019DE042"/>
    <w:rsid w:val="019E1AC4"/>
    <w:rsid w:val="019E7AC3"/>
    <w:rsid w:val="01A3000A"/>
    <w:rsid w:val="01A34E8F"/>
    <w:rsid w:val="01A442E6"/>
    <w:rsid w:val="01A533CD"/>
    <w:rsid w:val="01A5BB57"/>
    <w:rsid w:val="01A6DB56"/>
    <w:rsid w:val="01A8C689"/>
    <w:rsid w:val="01A92334"/>
    <w:rsid w:val="01A9464F"/>
    <w:rsid w:val="01AA340E"/>
    <w:rsid w:val="01AB19E5"/>
    <w:rsid w:val="01ADB178"/>
    <w:rsid w:val="01B10E0C"/>
    <w:rsid w:val="01B2770B"/>
    <w:rsid w:val="01B29D09"/>
    <w:rsid w:val="01B2FAFB"/>
    <w:rsid w:val="01B305A1"/>
    <w:rsid w:val="01B39B7D"/>
    <w:rsid w:val="01B3DE6C"/>
    <w:rsid w:val="01B490C6"/>
    <w:rsid w:val="01B4A932"/>
    <w:rsid w:val="01B5CD30"/>
    <w:rsid w:val="01B608A8"/>
    <w:rsid w:val="01B6C56D"/>
    <w:rsid w:val="01B9ED25"/>
    <w:rsid w:val="01BD61AB"/>
    <w:rsid w:val="01BD68A0"/>
    <w:rsid w:val="01BDCBC7"/>
    <w:rsid w:val="01BE17B5"/>
    <w:rsid w:val="01BEC430"/>
    <w:rsid w:val="01BF143A"/>
    <w:rsid w:val="01BF3F2A"/>
    <w:rsid w:val="01BF9127"/>
    <w:rsid w:val="01C21131"/>
    <w:rsid w:val="01C3938B"/>
    <w:rsid w:val="01C4214B"/>
    <w:rsid w:val="01C61BFB"/>
    <w:rsid w:val="01C66A44"/>
    <w:rsid w:val="01C7463C"/>
    <w:rsid w:val="01C7733B"/>
    <w:rsid w:val="01C846D2"/>
    <w:rsid w:val="01C8F129"/>
    <w:rsid w:val="01C9562F"/>
    <w:rsid w:val="01CAD02C"/>
    <w:rsid w:val="01CB3563"/>
    <w:rsid w:val="01CC1304"/>
    <w:rsid w:val="01CC6890"/>
    <w:rsid w:val="01CCD274"/>
    <w:rsid w:val="01CD8BAD"/>
    <w:rsid w:val="01D1565D"/>
    <w:rsid w:val="01D1D4FD"/>
    <w:rsid w:val="01D3E426"/>
    <w:rsid w:val="01D443E5"/>
    <w:rsid w:val="01D44DBB"/>
    <w:rsid w:val="01D4E883"/>
    <w:rsid w:val="01D6BDCD"/>
    <w:rsid w:val="01D7667D"/>
    <w:rsid w:val="01D7683A"/>
    <w:rsid w:val="01DBDABD"/>
    <w:rsid w:val="01DD3037"/>
    <w:rsid w:val="01DE8103"/>
    <w:rsid w:val="01E0C9A1"/>
    <w:rsid w:val="01E13327"/>
    <w:rsid w:val="01E1A2CA"/>
    <w:rsid w:val="01E1F69A"/>
    <w:rsid w:val="01E4DAC9"/>
    <w:rsid w:val="01E5B534"/>
    <w:rsid w:val="01E5EAB6"/>
    <w:rsid w:val="01E9414D"/>
    <w:rsid w:val="01E9F8E8"/>
    <w:rsid w:val="01E9F913"/>
    <w:rsid w:val="01EA0B97"/>
    <w:rsid w:val="01EAF4F3"/>
    <w:rsid w:val="01ED2161"/>
    <w:rsid w:val="01EE8852"/>
    <w:rsid w:val="01F1D800"/>
    <w:rsid w:val="01F37A22"/>
    <w:rsid w:val="01F3EF15"/>
    <w:rsid w:val="01F40B78"/>
    <w:rsid w:val="01F4BD2A"/>
    <w:rsid w:val="01F5EFD0"/>
    <w:rsid w:val="01F601F1"/>
    <w:rsid w:val="01F640A6"/>
    <w:rsid w:val="01F717AF"/>
    <w:rsid w:val="01F78912"/>
    <w:rsid w:val="01F84194"/>
    <w:rsid w:val="01F85FE7"/>
    <w:rsid w:val="01FBA24A"/>
    <w:rsid w:val="01FC2733"/>
    <w:rsid w:val="01FDC342"/>
    <w:rsid w:val="01FF902E"/>
    <w:rsid w:val="020164FB"/>
    <w:rsid w:val="02020685"/>
    <w:rsid w:val="020552F8"/>
    <w:rsid w:val="02058DAD"/>
    <w:rsid w:val="0206BD2A"/>
    <w:rsid w:val="0207BC2D"/>
    <w:rsid w:val="0209DC91"/>
    <w:rsid w:val="020A4CB4"/>
    <w:rsid w:val="020B690B"/>
    <w:rsid w:val="020BD211"/>
    <w:rsid w:val="020EA785"/>
    <w:rsid w:val="02101E59"/>
    <w:rsid w:val="02103936"/>
    <w:rsid w:val="02114BE6"/>
    <w:rsid w:val="02134F24"/>
    <w:rsid w:val="02151EEF"/>
    <w:rsid w:val="02159304"/>
    <w:rsid w:val="021610F8"/>
    <w:rsid w:val="02166F8F"/>
    <w:rsid w:val="0216C34D"/>
    <w:rsid w:val="0218E0C3"/>
    <w:rsid w:val="021A3AAD"/>
    <w:rsid w:val="021A5202"/>
    <w:rsid w:val="021AF145"/>
    <w:rsid w:val="021C0D67"/>
    <w:rsid w:val="021C2629"/>
    <w:rsid w:val="021D1E34"/>
    <w:rsid w:val="02202A4A"/>
    <w:rsid w:val="022834FC"/>
    <w:rsid w:val="0228A03D"/>
    <w:rsid w:val="02290F31"/>
    <w:rsid w:val="02294083"/>
    <w:rsid w:val="0229690A"/>
    <w:rsid w:val="022A51D5"/>
    <w:rsid w:val="022A795E"/>
    <w:rsid w:val="022B4F28"/>
    <w:rsid w:val="022B5D92"/>
    <w:rsid w:val="022BA291"/>
    <w:rsid w:val="022BE2CA"/>
    <w:rsid w:val="022BE8B7"/>
    <w:rsid w:val="022BEE55"/>
    <w:rsid w:val="022D70FD"/>
    <w:rsid w:val="022FB082"/>
    <w:rsid w:val="02300338"/>
    <w:rsid w:val="023088D2"/>
    <w:rsid w:val="0230B2DB"/>
    <w:rsid w:val="023136AD"/>
    <w:rsid w:val="0231C675"/>
    <w:rsid w:val="0232472A"/>
    <w:rsid w:val="0234CFEA"/>
    <w:rsid w:val="023612C0"/>
    <w:rsid w:val="02377479"/>
    <w:rsid w:val="0237F8A1"/>
    <w:rsid w:val="023868A7"/>
    <w:rsid w:val="0238A4FF"/>
    <w:rsid w:val="02391200"/>
    <w:rsid w:val="0239DE3E"/>
    <w:rsid w:val="023B5496"/>
    <w:rsid w:val="023BF940"/>
    <w:rsid w:val="023C4AFB"/>
    <w:rsid w:val="023DC3D6"/>
    <w:rsid w:val="023DCD6C"/>
    <w:rsid w:val="023E90F7"/>
    <w:rsid w:val="024264A2"/>
    <w:rsid w:val="02439602"/>
    <w:rsid w:val="024474A6"/>
    <w:rsid w:val="0244D124"/>
    <w:rsid w:val="02459CB5"/>
    <w:rsid w:val="024628E9"/>
    <w:rsid w:val="0246F404"/>
    <w:rsid w:val="0249229C"/>
    <w:rsid w:val="02498E04"/>
    <w:rsid w:val="02498E22"/>
    <w:rsid w:val="024BAFBC"/>
    <w:rsid w:val="024BC454"/>
    <w:rsid w:val="024C636F"/>
    <w:rsid w:val="024E8EF4"/>
    <w:rsid w:val="024F1EA1"/>
    <w:rsid w:val="024F30B8"/>
    <w:rsid w:val="024F4097"/>
    <w:rsid w:val="02502D5B"/>
    <w:rsid w:val="02516B33"/>
    <w:rsid w:val="02520BB3"/>
    <w:rsid w:val="02539EB6"/>
    <w:rsid w:val="0255B0F3"/>
    <w:rsid w:val="02565960"/>
    <w:rsid w:val="02567D27"/>
    <w:rsid w:val="0256EB29"/>
    <w:rsid w:val="0259EB26"/>
    <w:rsid w:val="025A94AF"/>
    <w:rsid w:val="025DE1B7"/>
    <w:rsid w:val="025E490B"/>
    <w:rsid w:val="025F5507"/>
    <w:rsid w:val="0260A64E"/>
    <w:rsid w:val="026278A6"/>
    <w:rsid w:val="02644DDE"/>
    <w:rsid w:val="026464BC"/>
    <w:rsid w:val="0264E65D"/>
    <w:rsid w:val="0264EA93"/>
    <w:rsid w:val="026648E7"/>
    <w:rsid w:val="0267095C"/>
    <w:rsid w:val="0267F7CA"/>
    <w:rsid w:val="026831D7"/>
    <w:rsid w:val="02691803"/>
    <w:rsid w:val="0269C0DB"/>
    <w:rsid w:val="0269E98D"/>
    <w:rsid w:val="026A245B"/>
    <w:rsid w:val="026B8DBB"/>
    <w:rsid w:val="026F7000"/>
    <w:rsid w:val="02708B92"/>
    <w:rsid w:val="0270B669"/>
    <w:rsid w:val="0270BFE6"/>
    <w:rsid w:val="0271D23B"/>
    <w:rsid w:val="0271F940"/>
    <w:rsid w:val="0273E028"/>
    <w:rsid w:val="0274957C"/>
    <w:rsid w:val="027567F6"/>
    <w:rsid w:val="027935F4"/>
    <w:rsid w:val="027982BE"/>
    <w:rsid w:val="027AA8BA"/>
    <w:rsid w:val="027AB3C9"/>
    <w:rsid w:val="027B39A6"/>
    <w:rsid w:val="027BA367"/>
    <w:rsid w:val="027D34A7"/>
    <w:rsid w:val="027D9C98"/>
    <w:rsid w:val="027E34A3"/>
    <w:rsid w:val="027E3A7D"/>
    <w:rsid w:val="027E588E"/>
    <w:rsid w:val="027EFB91"/>
    <w:rsid w:val="027F6BF4"/>
    <w:rsid w:val="027F99B8"/>
    <w:rsid w:val="02808961"/>
    <w:rsid w:val="02816B03"/>
    <w:rsid w:val="02826635"/>
    <w:rsid w:val="02841257"/>
    <w:rsid w:val="028486F1"/>
    <w:rsid w:val="02858E26"/>
    <w:rsid w:val="02869663"/>
    <w:rsid w:val="0287BD03"/>
    <w:rsid w:val="028A3871"/>
    <w:rsid w:val="028AEA36"/>
    <w:rsid w:val="028AEDEA"/>
    <w:rsid w:val="028C30C6"/>
    <w:rsid w:val="028F89F8"/>
    <w:rsid w:val="02916DC5"/>
    <w:rsid w:val="0298FD1E"/>
    <w:rsid w:val="029B658D"/>
    <w:rsid w:val="029B7FA6"/>
    <w:rsid w:val="029F3091"/>
    <w:rsid w:val="02A6663A"/>
    <w:rsid w:val="02A69975"/>
    <w:rsid w:val="02A7D916"/>
    <w:rsid w:val="02A89F1F"/>
    <w:rsid w:val="02A9C957"/>
    <w:rsid w:val="02AC4509"/>
    <w:rsid w:val="02AD92C4"/>
    <w:rsid w:val="02AF5EE8"/>
    <w:rsid w:val="02B169F5"/>
    <w:rsid w:val="02B18211"/>
    <w:rsid w:val="02B19456"/>
    <w:rsid w:val="02B53374"/>
    <w:rsid w:val="02B9C8CF"/>
    <w:rsid w:val="02B9F4EC"/>
    <w:rsid w:val="02BA2F46"/>
    <w:rsid w:val="02BD0253"/>
    <w:rsid w:val="02C09F24"/>
    <w:rsid w:val="02C16A05"/>
    <w:rsid w:val="02C28CE1"/>
    <w:rsid w:val="02C2A663"/>
    <w:rsid w:val="02C57B5C"/>
    <w:rsid w:val="02C618E2"/>
    <w:rsid w:val="02C65B8B"/>
    <w:rsid w:val="02C79AD2"/>
    <w:rsid w:val="02CC40D7"/>
    <w:rsid w:val="02CD8074"/>
    <w:rsid w:val="02CEC52D"/>
    <w:rsid w:val="02D029B2"/>
    <w:rsid w:val="02D17442"/>
    <w:rsid w:val="02D2FD1B"/>
    <w:rsid w:val="02D31D48"/>
    <w:rsid w:val="02D492D1"/>
    <w:rsid w:val="02D56402"/>
    <w:rsid w:val="02D5E515"/>
    <w:rsid w:val="02D699C4"/>
    <w:rsid w:val="02DA8A0E"/>
    <w:rsid w:val="02DCC3A3"/>
    <w:rsid w:val="02DEAFB7"/>
    <w:rsid w:val="02E0D584"/>
    <w:rsid w:val="02E15D1B"/>
    <w:rsid w:val="02E39CA1"/>
    <w:rsid w:val="02E3FBD7"/>
    <w:rsid w:val="02E5C1B8"/>
    <w:rsid w:val="02E6FE0F"/>
    <w:rsid w:val="02E74C43"/>
    <w:rsid w:val="02E9AC32"/>
    <w:rsid w:val="02EBB9F6"/>
    <w:rsid w:val="02EDD4D7"/>
    <w:rsid w:val="02EE766D"/>
    <w:rsid w:val="02EED82D"/>
    <w:rsid w:val="02EF9E9A"/>
    <w:rsid w:val="02F05741"/>
    <w:rsid w:val="02F120A5"/>
    <w:rsid w:val="02F193F2"/>
    <w:rsid w:val="02F32016"/>
    <w:rsid w:val="02F4D3BB"/>
    <w:rsid w:val="02F60075"/>
    <w:rsid w:val="02F66377"/>
    <w:rsid w:val="02F95197"/>
    <w:rsid w:val="02F95938"/>
    <w:rsid w:val="02F95BAB"/>
    <w:rsid w:val="02FB2BF8"/>
    <w:rsid w:val="02FB6DC6"/>
    <w:rsid w:val="02FB997A"/>
    <w:rsid w:val="02FB9DA3"/>
    <w:rsid w:val="02FD3124"/>
    <w:rsid w:val="02FE2C6B"/>
    <w:rsid w:val="02FE664B"/>
    <w:rsid w:val="02FF8D40"/>
    <w:rsid w:val="02FF9617"/>
    <w:rsid w:val="03022059"/>
    <w:rsid w:val="030369E5"/>
    <w:rsid w:val="030472DF"/>
    <w:rsid w:val="030A5F81"/>
    <w:rsid w:val="030C05F7"/>
    <w:rsid w:val="030C6597"/>
    <w:rsid w:val="030D41A3"/>
    <w:rsid w:val="0310A676"/>
    <w:rsid w:val="0310D7CF"/>
    <w:rsid w:val="0310F6C0"/>
    <w:rsid w:val="031156BF"/>
    <w:rsid w:val="03116E12"/>
    <w:rsid w:val="031183B7"/>
    <w:rsid w:val="03123771"/>
    <w:rsid w:val="03137B6D"/>
    <w:rsid w:val="0313BEDA"/>
    <w:rsid w:val="0315BF7D"/>
    <w:rsid w:val="03161C2E"/>
    <w:rsid w:val="03164A25"/>
    <w:rsid w:val="0316AAC4"/>
    <w:rsid w:val="031769A6"/>
    <w:rsid w:val="031A1AA5"/>
    <w:rsid w:val="031B32F7"/>
    <w:rsid w:val="031B92A9"/>
    <w:rsid w:val="031C86E3"/>
    <w:rsid w:val="031D3A88"/>
    <w:rsid w:val="03200CC4"/>
    <w:rsid w:val="03204A45"/>
    <w:rsid w:val="0322A778"/>
    <w:rsid w:val="0322DF8F"/>
    <w:rsid w:val="03234835"/>
    <w:rsid w:val="0326586A"/>
    <w:rsid w:val="032743B4"/>
    <w:rsid w:val="0328AF24"/>
    <w:rsid w:val="0328BCAE"/>
    <w:rsid w:val="03295FB8"/>
    <w:rsid w:val="032B12D6"/>
    <w:rsid w:val="032B17A0"/>
    <w:rsid w:val="032DDBC9"/>
    <w:rsid w:val="032E60AC"/>
    <w:rsid w:val="032F2A73"/>
    <w:rsid w:val="032FA0E3"/>
    <w:rsid w:val="032FF930"/>
    <w:rsid w:val="033159EC"/>
    <w:rsid w:val="0332618C"/>
    <w:rsid w:val="033442EA"/>
    <w:rsid w:val="03346528"/>
    <w:rsid w:val="03350168"/>
    <w:rsid w:val="03357526"/>
    <w:rsid w:val="03384D3E"/>
    <w:rsid w:val="0339C2E4"/>
    <w:rsid w:val="033AAB8B"/>
    <w:rsid w:val="033C3E83"/>
    <w:rsid w:val="033D2E91"/>
    <w:rsid w:val="03400D00"/>
    <w:rsid w:val="03408585"/>
    <w:rsid w:val="0344CA0C"/>
    <w:rsid w:val="034509F4"/>
    <w:rsid w:val="0347F650"/>
    <w:rsid w:val="03482B72"/>
    <w:rsid w:val="0348B1E4"/>
    <w:rsid w:val="034B1578"/>
    <w:rsid w:val="034B1D6B"/>
    <w:rsid w:val="034C26BF"/>
    <w:rsid w:val="034E37C3"/>
    <w:rsid w:val="034F66A3"/>
    <w:rsid w:val="03512F08"/>
    <w:rsid w:val="0351C9F6"/>
    <w:rsid w:val="0353453E"/>
    <w:rsid w:val="03539816"/>
    <w:rsid w:val="0353DF6C"/>
    <w:rsid w:val="0355A518"/>
    <w:rsid w:val="03585D63"/>
    <w:rsid w:val="035A023D"/>
    <w:rsid w:val="035B16E2"/>
    <w:rsid w:val="035CDB12"/>
    <w:rsid w:val="035ED461"/>
    <w:rsid w:val="0360631C"/>
    <w:rsid w:val="0361461B"/>
    <w:rsid w:val="0362922B"/>
    <w:rsid w:val="0362B02E"/>
    <w:rsid w:val="03636787"/>
    <w:rsid w:val="03643F1C"/>
    <w:rsid w:val="03649F35"/>
    <w:rsid w:val="0364B3DB"/>
    <w:rsid w:val="0365B956"/>
    <w:rsid w:val="036763C8"/>
    <w:rsid w:val="0367FFC8"/>
    <w:rsid w:val="036D2841"/>
    <w:rsid w:val="036E3F75"/>
    <w:rsid w:val="036E8F51"/>
    <w:rsid w:val="036F227C"/>
    <w:rsid w:val="036F9378"/>
    <w:rsid w:val="0371526E"/>
    <w:rsid w:val="03722539"/>
    <w:rsid w:val="037293D4"/>
    <w:rsid w:val="03730B74"/>
    <w:rsid w:val="03757DBA"/>
    <w:rsid w:val="0375A596"/>
    <w:rsid w:val="0377CA08"/>
    <w:rsid w:val="0377E3E5"/>
    <w:rsid w:val="0378BBB1"/>
    <w:rsid w:val="0379F275"/>
    <w:rsid w:val="037AFEC5"/>
    <w:rsid w:val="037B1082"/>
    <w:rsid w:val="037E536B"/>
    <w:rsid w:val="037EAC93"/>
    <w:rsid w:val="037F025A"/>
    <w:rsid w:val="0380ABBA"/>
    <w:rsid w:val="0381C82B"/>
    <w:rsid w:val="0381EEF5"/>
    <w:rsid w:val="0382A261"/>
    <w:rsid w:val="0383A38A"/>
    <w:rsid w:val="0384B0DE"/>
    <w:rsid w:val="0385D2DA"/>
    <w:rsid w:val="0386A9DE"/>
    <w:rsid w:val="0388B2E7"/>
    <w:rsid w:val="038912CD"/>
    <w:rsid w:val="038BA1B5"/>
    <w:rsid w:val="038BE6B8"/>
    <w:rsid w:val="038C84BF"/>
    <w:rsid w:val="038D7B6F"/>
    <w:rsid w:val="038DE616"/>
    <w:rsid w:val="0390013A"/>
    <w:rsid w:val="03915353"/>
    <w:rsid w:val="03925CA6"/>
    <w:rsid w:val="0392A475"/>
    <w:rsid w:val="0397B24B"/>
    <w:rsid w:val="03994EFF"/>
    <w:rsid w:val="03997251"/>
    <w:rsid w:val="039A2BDC"/>
    <w:rsid w:val="039A30F2"/>
    <w:rsid w:val="039B0750"/>
    <w:rsid w:val="039C20F1"/>
    <w:rsid w:val="039F4F53"/>
    <w:rsid w:val="039F66D4"/>
    <w:rsid w:val="03A017E8"/>
    <w:rsid w:val="03A11C9F"/>
    <w:rsid w:val="03A2FB0D"/>
    <w:rsid w:val="03A3F49B"/>
    <w:rsid w:val="03A4B2FE"/>
    <w:rsid w:val="03A58D4D"/>
    <w:rsid w:val="03A6780F"/>
    <w:rsid w:val="03A9AC07"/>
    <w:rsid w:val="03ABCC11"/>
    <w:rsid w:val="03AC25A7"/>
    <w:rsid w:val="03AD5340"/>
    <w:rsid w:val="03AE5160"/>
    <w:rsid w:val="03AEAC34"/>
    <w:rsid w:val="03AFDFD2"/>
    <w:rsid w:val="03B183C4"/>
    <w:rsid w:val="03B1ABF3"/>
    <w:rsid w:val="03B266A1"/>
    <w:rsid w:val="03B61EB7"/>
    <w:rsid w:val="03B67EC3"/>
    <w:rsid w:val="03B6D062"/>
    <w:rsid w:val="03B77543"/>
    <w:rsid w:val="03B80507"/>
    <w:rsid w:val="03BA30AF"/>
    <w:rsid w:val="03BCF10B"/>
    <w:rsid w:val="03BDEC45"/>
    <w:rsid w:val="03BF5709"/>
    <w:rsid w:val="03C11F2A"/>
    <w:rsid w:val="03C12416"/>
    <w:rsid w:val="03C12A1E"/>
    <w:rsid w:val="03C3537C"/>
    <w:rsid w:val="03C3BB68"/>
    <w:rsid w:val="03C4259C"/>
    <w:rsid w:val="03C59438"/>
    <w:rsid w:val="03C73B0E"/>
    <w:rsid w:val="03C80D38"/>
    <w:rsid w:val="03C955F7"/>
    <w:rsid w:val="03CA4075"/>
    <w:rsid w:val="03CAB3A2"/>
    <w:rsid w:val="03CB5436"/>
    <w:rsid w:val="03CDA0D3"/>
    <w:rsid w:val="03CDB713"/>
    <w:rsid w:val="03CF8C51"/>
    <w:rsid w:val="03D098DD"/>
    <w:rsid w:val="03D2C036"/>
    <w:rsid w:val="03D2DC1D"/>
    <w:rsid w:val="03D393F1"/>
    <w:rsid w:val="03D4ED2F"/>
    <w:rsid w:val="03D5639B"/>
    <w:rsid w:val="03D5C262"/>
    <w:rsid w:val="03D661AF"/>
    <w:rsid w:val="03D67BC6"/>
    <w:rsid w:val="03D6AA9D"/>
    <w:rsid w:val="03D76443"/>
    <w:rsid w:val="03D8774C"/>
    <w:rsid w:val="03D90ED0"/>
    <w:rsid w:val="03DAD4C1"/>
    <w:rsid w:val="03DB1AFD"/>
    <w:rsid w:val="03DB8568"/>
    <w:rsid w:val="03DC0EF0"/>
    <w:rsid w:val="03DC3E47"/>
    <w:rsid w:val="03DC98B9"/>
    <w:rsid w:val="03DDE849"/>
    <w:rsid w:val="03DF4C64"/>
    <w:rsid w:val="03E61F50"/>
    <w:rsid w:val="03E7CEDD"/>
    <w:rsid w:val="03E7D013"/>
    <w:rsid w:val="03E943F5"/>
    <w:rsid w:val="03EA5CFA"/>
    <w:rsid w:val="03EB0082"/>
    <w:rsid w:val="03EB3D82"/>
    <w:rsid w:val="03EC876A"/>
    <w:rsid w:val="03ED509B"/>
    <w:rsid w:val="03EE9958"/>
    <w:rsid w:val="03F0A097"/>
    <w:rsid w:val="03F1E26B"/>
    <w:rsid w:val="03F44DBE"/>
    <w:rsid w:val="03F68F67"/>
    <w:rsid w:val="03F8D933"/>
    <w:rsid w:val="03FCB337"/>
    <w:rsid w:val="03FEB2A8"/>
    <w:rsid w:val="03FFB65A"/>
    <w:rsid w:val="04000874"/>
    <w:rsid w:val="040086C5"/>
    <w:rsid w:val="0400D832"/>
    <w:rsid w:val="040110E9"/>
    <w:rsid w:val="04020AEB"/>
    <w:rsid w:val="0402C77E"/>
    <w:rsid w:val="0404AD30"/>
    <w:rsid w:val="040641FA"/>
    <w:rsid w:val="0406DB42"/>
    <w:rsid w:val="04070BAB"/>
    <w:rsid w:val="0407BD94"/>
    <w:rsid w:val="04088700"/>
    <w:rsid w:val="0409A882"/>
    <w:rsid w:val="040C8201"/>
    <w:rsid w:val="040CB274"/>
    <w:rsid w:val="040DB22A"/>
    <w:rsid w:val="040E5FD2"/>
    <w:rsid w:val="04109A79"/>
    <w:rsid w:val="0411924B"/>
    <w:rsid w:val="041196F7"/>
    <w:rsid w:val="04134A1D"/>
    <w:rsid w:val="0414FC8C"/>
    <w:rsid w:val="04163120"/>
    <w:rsid w:val="0416C375"/>
    <w:rsid w:val="0417654F"/>
    <w:rsid w:val="04179EA6"/>
    <w:rsid w:val="04185F5F"/>
    <w:rsid w:val="04199FF7"/>
    <w:rsid w:val="0419D427"/>
    <w:rsid w:val="041B11CF"/>
    <w:rsid w:val="041BBAAA"/>
    <w:rsid w:val="041BE5AE"/>
    <w:rsid w:val="041D5D68"/>
    <w:rsid w:val="041FFC1C"/>
    <w:rsid w:val="0420158B"/>
    <w:rsid w:val="0420C9CC"/>
    <w:rsid w:val="0420D612"/>
    <w:rsid w:val="0422017A"/>
    <w:rsid w:val="04245917"/>
    <w:rsid w:val="04247777"/>
    <w:rsid w:val="042706CA"/>
    <w:rsid w:val="0427A643"/>
    <w:rsid w:val="0427C668"/>
    <w:rsid w:val="042856C8"/>
    <w:rsid w:val="04293FFC"/>
    <w:rsid w:val="0429B9C8"/>
    <w:rsid w:val="0429F8FC"/>
    <w:rsid w:val="042B96A1"/>
    <w:rsid w:val="042C8C5D"/>
    <w:rsid w:val="042CA24B"/>
    <w:rsid w:val="042E178D"/>
    <w:rsid w:val="042E673F"/>
    <w:rsid w:val="042EEFEB"/>
    <w:rsid w:val="042F59C3"/>
    <w:rsid w:val="0430A931"/>
    <w:rsid w:val="0431955C"/>
    <w:rsid w:val="0431B22B"/>
    <w:rsid w:val="04322DBF"/>
    <w:rsid w:val="04340A24"/>
    <w:rsid w:val="04360F42"/>
    <w:rsid w:val="04362597"/>
    <w:rsid w:val="04390E4D"/>
    <w:rsid w:val="04392BEA"/>
    <w:rsid w:val="043A28F8"/>
    <w:rsid w:val="043C9BFC"/>
    <w:rsid w:val="043EC5B3"/>
    <w:rsid w:val="04407A0E"/>
    <w:rsid w:val="04413B23"/>
    <w:rsid w:val="04419132"/>
    <w:rsid w:val="0441A4F8"/>
    <w:rsid w:val="0441DCF7"/>
    <w:rsid w:val="04423C2D"/>
    <w:rsid w:val="0442952F"/>
    <w:rsid w:val="04438230"/>
    <w:rsid w:val="044413A0"/>
    <w:rsid w:val="0446CE6D"/>
    <w:rsid w:val="0449A085"/>
    <w:rsid w:val="044B964C"/>
    <w:rsid w:val="044C14F9"/>
    <w:rsid w:val="044E09C2"/>
    <w:rsid w:val="044FD1DF"/>
    <w:rsid w:val="044FD345"/>
    <w:rsid w:val="045113FA"/>
    <w:rsid w:val="0451FD47"/>
    <w:rsid w:val="0452C4C4"/>
    <w:rsid w:val="04535C34"/>
    <w:rsid w:val="045372E5"/>
    <w:rsid w:val="04537B64"/>
    <w:rsid w:val="0454458D"/>
    <w:rsid w:val="04550717"/>
    <w:rsid w:val="045714DE"/>
    <w:rsid w:val="0457E778"/>
    <w:rsid w:val="0458C3E9"/>
    <w:rsid w:val="0458E7D7"/>
    <w:rsid w:val="04591E1A"/>
    <w:rsid w:val="045A396D"/>
    <w:rsid w:val="045B9E0C"/>
    <w:rsid w:val="045BA95A"/>
    <w:rsid w:val="04610ACB"/>
    <w:rsid w:val="04610EB5"/>
    <w:rsid w:val="0462758B"/>
    <w:rsid w:val="04635826"/>
    <w:rsid w:val="0463E773"/>
    <w:rsid w:val="0463EABE"/>
    <w:rsid w:val="046616F8"/>
    <w:rsid w:val="0467C68C"/>
    <w:rsid w:val="04684975"/>
    <w:rsid w:val="04688122"/>
    <w:rsid w:val="046B0DD8"/>
    <w:rsid w:val="046C3FE8"/>
    <w:rsid w:val="046D763A"/>
    <w:rsid w:val="046E1A7A"/>
    <w:rsid w:val="046E3924"/>
    <w:rsid w:val="046EDC05"/>
    <w:rsid w:val="04710CF9"/>
    <w:rsid w:val="0471D8B0"/>
    <w:rsid w:val="04726F08"/>
    <w:rsid w:val="0473F87D"/>
    <w:rsid w:val="047470BC"/>
    <w:rsid w:val="0475A13E"/>
    <w:rsid w:val="047600EC"/>
    <w:rsid w:val="04767762"/>
    <w:rsid w:val="0476FD2A"/>
    <w:rsid w:val="04779FAA"/>
    <w:rsid w:val="0477DE6A"/>
    <w:rsid w:val="0478877D"/>
    <w:rsid w:val="0478A05E"/>
    <w:rsid w:val="047AF703"/>
    <w:rsid w:val="047CFED2"/>
    <w:rsid w:val="047D4D74"/>
    <w:rsid w:val="047E5B23"/>
    <w:rsid w:val="047EEE0B"/>
    <w:rsid w:val="047F1201"/>
    <w:rsid w:val="048145E0"/>
    <w:rsid w:val="04825FDA"/>
    <w:rsid w:val="0483097A"/>
    <w:rsid w:val="04837BEE"/>
    <w:rsid w:val="0483A534"/>
    <w:rsid w:val="04849C49"/>
    <w:rsid w:val="0484F72B"/>
    <w:rsid w:val="048619AB"/>
    <w:rsid w:val="04878634"/>
    <w:rsid w:val="048813BC"/>
    <w:rsid w:val="04891C95"/>
    <w:rsid w:val="0489D901"/>
    <w:rsid w:val="0489F4CD"/>
    <w:rsid w:val="048A8E00"/>
    <w:rsid w:val="048AFA4C"/>
    <w:rsid w:val="048BCE29"/>
    <w:rsid w:val="048C67D6"/>
    <w:rsid w:val="048CD046"/>
    <w:rsid w:val="048CEC31"/>
    <w:rsid w:val="048D80D7"/>
    <w:rsid w:val="048EBD47"/>
    <w:rsid w:val="048EF63D"/>
    <w:rsid w:val="048F4BA0"/>
    <w:rsid w:val="0490F639"/>
    <w:rsid w:val="0491A085"/>
    <w:rsid w:val="049404E2"/>
    <w:rsid w:val="04945897"/>
    <w:rsid w:val="049474DE"/>
    <w:rsid w:val="049487CB"/>
    <w:rsid w:val="04984243"/>
    <w:rsid w:val="0499462B"/>
    <w:rsid w:val="049986C9"/>
    <w:rsid w:val="04999B16"/>
    <w:rsid w:val="049A3BB5"/>
    <w:rsid w:val="049A8B44"/>
    <w:rsid w:val="049AD55D"/>
    <w:rsid w:val="049B17B7"/>
    <w:rsid w:val="049D6B18"/>
    <w:rsid w:val="049E126D"/>
    <w:rsid w:val="04A051D5"/>
    <w:rsid w:val="04A1A1B5"/>
    <w:rsid w:val="04A1E7B1"/>
    <w:rsid w:val="04A298FA"/>
    <w:rsid w:val="04A37A7A"/>
    <w:rsid w:val="04A6AA6F"/>
    <w:rsid w:val="04A71C59"/>
    <w:rsid w:val="04A93E09"/>
    <w:rsid w:val="04A98836"/>
    <w:rsid w:val="04AA1A44"/>
    <w:rsid w:val="04ABDA6B"/>
    <w:rsid w:val="04AC68ED"/>
    <w:rsid w:val="04AC9911"/>
    <w:rsid w:val="04AEA5A0"/>
    <w:rsid w:val="04B10859"/>
    <w:rsid w:val="04B21F91"/>
    <w:rsid w:val="04B26303"/>
    <w:rsid w:val="04B26D9A"/>
    <w:rsid w:val="04B6933F"/>
    <w:rsid w:val="04B8AE15"/>
    <w:rsid w:val="04B8D9D5"/>
    <w:rsid w:val="04B96AA3"/>
    <w:rsid w:val="04B9AEEF"/>
    <w:rsid w:val="04BB2FFE"/>
    <w:rsid w:val="04BB4A90"/>
    <w:rsid w:val="04BC209F"/>
    <w:rsid w:val="04BC3F66"/>
    <w:rsid w:val="04C0A18B"/>
    <w:rsid w:val="04C13D8D"/>
    <w:rsid w:val="04C2915E"/>
    <w:rsid w:val="04C29857"/>
    <w:rsid w:val="04C36774"/>
    <w:rsid w:val="04C44C78"/>
    <w:rsid w:val="04C46A55"/>
    <w:rsid w:val="04C46A9C"/>
    <w:rsid w:val="04C553DE"/>
    <w:rsid w:val="04C57FF9"/>
    <w:rsid w:val="04C76683"/>
    <w:rsid w:val="04C83945"/>
    <w:rsid w:val="04CA865D"/>
    <w:rsid w:val="04CB167B"/>
    <w:rsid w:val="04CDBEBC"/>
    <w:rsid w:val="04CE20D6"/>
    <w:rsid w:val="04CF73F4"/>
    <w:rsid w:val="04CFF279"/>
    <w:rsid w:val="04D1494C"/>
    <w:rsid w:val="04D37A90"/>
    <w:rsid w:val="04D3B45C"/>
    <w:rsid w:val="04D50167"/>
    <w:rsid w:val="04D86691"/>
    <w:rsid w:val="04D88397"/>
    <w:rsid w:val="04D8CF88"/>
    <w:rsid w:val="04D8F05A"/>
    <w:rsid w:val="04DE7ECF"/>
    <w:rsid w:val="04E01B24"/>
    <w:rsid w:val="04E0A7DD"/>
    <w:rsid w:val="04E0BFE7"/>
    <w:rsid w:val="04E0FAC7"/>
    <w:rsid w:val="04E19045"/>
    <w:rsid w:val="04E1DC61"/>
    <w:rsid w:val="04E96061"/>
    <w:rsid w:val="04EA9FEB"/>
    <w:rsid w:val="04EDFEF7"/>
    <w:rsid w:val="04F02AEC"/>
    <w:rsid w:val="04F18BCB"/>
    <w:rsid w:val="04F24683"/>
    <w:rsid w:val="04F2A9BA"/>
    <w:rsid w:val="04F3F34D"/>
    <w:rsid w:val="04F40BCB"/>
    <w:rsid w:val="04F80337"/>
    <w:rsid w:val="04F81869"/>
    <w:rsid w:val="04F82D3D"/>
    <w:rsid w:val="04F9A356"/>
    <w:rsid w:val="04FAA39E"/>
    <w:rsid w:val="04FC4901"/>
    <w:rsid w:val="04FE194C"/>
    <w:rsid w:val="04FE4212"/>
    <w:rsid w:val="04FE5E69"/>
    <w:rsid w:val="04FE9F7F"/>
    <w:rsid w:val="04FFF70F"/>
    <w:rsid w:val="05003547"/>
    <w:rsid w:val="050320EC"/>
    <w:rsid w:val="05047E56"/>
    <w:rsid w:val="05056394"/>
    <w:rsid w:val="05066C79"/>
    <w:rsid w:val="05077253"/>
    <w:rsid w:val="05087243"/>
    <w:rsid w:val="050887F4"/>
    <w:rsid w:val="05094838"/>
    <w:rsid w:val="0509AE22"/>
    <w:rsid w:val="050B00B7"/>
    <w:rsid w:val="050E86EA"/>
    <w:rsid w:val="0510509A"/>
    <w:rsid w:val="0511A2E6"/>
    <w:rsid w:val="0511A7CC"/>
    <w:rsid w:val="05139475"/>
    <w:rsid w:val="05158E92"/>
    <w:rsid w:val="0516A858"/>
    <w:rsid w:val="05196A3D"/>
    <w:rsid w:val="051984D0"/>
    <w:rsid w:val="051B5145"/>
    <w:rsid w:val="051B8C08"/>
    <w:rsid w:val="051BD65D"/>
    <w:rsid w:val="051BF8BD"/>
    <w:rsid w:val="051D5048"/>
    <w:rsid w:val="051E0466"/>
    <w:rsid w:val="051E2E30"/>
    <w:rsid w:val="051EF31D"/>
    <w:rsid w:val="051FE05A"/>
    <w:rsid w:val="0520B615"/>
    <w:rsid w:val="05214DDC"/>
    <w:rsid w:val="05218A13"/>
    <w:rsid w:val="05218BFA"/>
    <w:rsid w:val="0521BF83"/>
    <w:rsid w:val="0523935F"/>
    <w:rsid w:val="05259B55"/>
    <w:rsid w:val="05294196"/>
    <w:rsid w:val="05295C70"/>
    <w:rsid w:val="0529E601"/>
    <w:rsid w:val="0529FA42"/>
    <w:rsid w:val="052A70BB"/>
    <w:rsid w:val="052B29C5"/>
    <w:rsid w:val="052BC63B"/>
    <w:rsid w:val="052C6156"/>
    <w:rsid w:val="052CD55A"/>
    <w:rsid w:val="052D9250"/>
    <w:rsid w:val="052F54B4"/>
    <w:rsid w:val="052FFE9B"/>
    <w:rsid w:val="053310BD"/>
    <w:rsid w:val="0533997B"/>
    <w:rsid w:val="0534F90B"/>
    <w:rsid w:val="05359AB1"/>
    <w:rsid w:val="0537BB47"/>
    <w:rsid w:val="05383384"/>
    <w:rsid w:val="053A0A40"/>
    <w:rsid w:val="053B64BF"/>
    <w:rsid w:val="053C9BEB"/>
    <w:rsid w:val="053D5822"/>
    <w:rsid w:val="053D9BEE"/>
    <w:rsid w:val="05408631"/>
    <w:rsid w:val="05410682"/>
    <w:rsid w:val="054140FB"/>
    <w:rsid w:val="05443AFF"/>
    <w:rsid w:val="054453A4"/>
    <w:rsid w:val="05450112"/>
    <w:rsid w:val="054732C9"/>
    <w:rsid w:val="05474CA7"/>
    <w:rsid w:val="05492881"/>
    <w:rsid w:val="054946AD"/>
    <w:rsid w:val="05494978"/>
    <w:rsid w:val="054A3809"/>
    <w:rsid w:val="054B1818"/>
    <w:rsid w:val="054BBE7F"/>
    <w:rsid w:val="054D8482"/>
    <w:rsid w:val="054F147E"/>
    <w:rsid w:val="054F3759"/>
    <w:rsid w:val="05513990"/>
    <w:rsid w:val="0552E2F9"/>
    <w:rsid w:val="0553DB84"/>
    <w:rsid w:val="05540356"/>
    <w:rsid w:val="05544CD6"/>
    <w:rsid w:val="0554BEE2"/>
    <w:rsid w:val="0557E312"/>
    <w:rsid w:val="055800C9"/>
    <w:rsid w:val="055972CA"/>
    <w:rsid w:val="0559E17F"/>
    <w:rsid w:val="055D9996"/>
    <w:rsid w:val="055F98A3"/>
    <w:rsid w:val="055FBDB5"/>
    <w:rsid w:val="05631298"/>
    <w:rsid w:val="05639DC2"/>
    <w:rsid w:val="0564D096"/>
    <w:rsid w:val="0565600E"/>
    <w:rsid w:val="0567C356"/>
    <w:rsid w:val="0569C4FB"/>
    <w:rsid w:val="056A2BEC"/>
    <w:rsid w:val="056E0452"/>
    <w:rsid w:val="056E0E6B"/>
    <w:rsid w:val="056E62BE"/>
    <w:rsid w:val="056EA846"/>
    <w:rsid w:val="056F1777"/>
    <w:rsid w:val="0571311B"/>
    <w:rsid w:val="05732AF5"/>
    <w:rsid w:val="0573A42E"/>
    <w:rsid w:val="0573E4C4"/>
    <w:rsid w:val="0575179D"/>
    <w:rsid w:val="05757C32"/>
    <w:rsid w:val="05759BB9"/>
    <w:rsid w:val="0577E505"/>
    <w:rsid w:val="0578051B"/>
    <w:rsid w:val="0578E51E"/>
    <w:rsid w:val="05792513"/>
    <w:rsid w:val="0579C519"/>
    <w:rsid w:val="057B9FAA"/>
    <w:rsid w:val="057C133D"/>
    <w:rsid w:val="057C3E81"/>
    <w:rsid w:val="057C4A2F"/>
    <w:rsid w:val="057CA3B7"/>
    <w:rsid w:val="057D8389"/>
    <w:rsid w:val="057E9F2E"/>
    <w:rsid w:val="05829D2C"/>
    <w:rsid w:val="0582A234"/>
    <w:rsid w:val="058384E8"/>
    <w:rsid w:val="05861448"/>
    <w:rsid w:val="058770F0"/>
    <w:rsid w:val="05880D3E"/>
    <w:rsid w:val="05895AEF"/>
    <w:rsid w:val="058973A8"/>
    <w:rsid w:val="058A4910"/>
    <w:rsid w:val="058A80D4"/>
    <w:rsid w:val="058FF6D8"/>
    <w:rsid w:val="0592DC49"/>
    <w:rsid w:val="0592EBFE"/>
    <w:rsid w:val="05930C56"/>
    <w:rsid w:val="059333DD"/>
    <w:rsid w:val="059366AC"/>
    <w:rsid w:val="05937940"/>
    <w:rsid w:val="05942B62"/>
    <w:rsid w:val="0594846D"/>
    <w:rsid w:val="0594B386"/>
    <w:rsid w:val="05958924"/>
    <w:rsid w:val="0597C0E0"/>
    <w:rsid w:val="0598A741"/>
    <w:rsid w:val="0599AB20"/>
    <w:rsid w:val="059DD4AD"/>
    <w:rsid w:val="059E10C4"/>
    <w:rsid w:val="059F637A"/>
    <w:rsid w:val="05A05666"/>
    <w:rsid w:val="05A0A2ED"/>
    <w:rsid w:val="05A33BF7"/>
    <w:rsid w:val="05A3DD26"/>
    <w:rsid w:val="05A44B88"/>
    <w:rsid w:val="05A49F56"/>
    <w:rsid w:val="05A4A85E"/>
    <w:rsid w:val="05AA2BBB"/>
    <w:rsid w:val="05AA9030"/>
    <w:rsid w:val="05AD5842"/>
    <w:rsid w:val="05AF50E3"/>
    <w:rsid w:val="05B02EF5"/>
    <w:rsid w:val="05B0BD3E"/>
    <w:rsid w:val="05B446BD"/>
    <w:rsid w:val="05B5B5AE"/>
    <w:rsid w:val="05B8C1FD"/>
    <w:rsid w:val="05B946DC"/>
    <w:rsid w:val="05BA2E79"/>
    <w:rsid w:val="05BB8C8B"/>
    <w:rsid w:val="05BD1F16"/>
    <w:rsid w:val="05C25126"/>
    <w:rsid w:val="05C5C7F5"/>
    <w:rsid w:val="05C75FDC"/>
    <w:rsid w:val="05C7EBD1"/>
    <w:rsid w:val="05C832FB"/>
    <w:rsid w:val="05C97217"/>
    <w:rsid w:val="05CA974F"/>
    <w:rsid w:val="05CB2DAC"/>
    <w:rsid w:val="05CBA254"/>
    <w:rsid w:val="05D01238"/>
    <w:rsid w:val="05D3FD0E"/>
    <w:rsid w:val="05D44E23"/>
    <w:rsid w:val="05D47F4F"/>
    <w:rsid w:val="05D51FD1"/>
    <w:rsid w:val="05D66EC9"/>
    <w:rsid w:val="05D735D0"/>
    <w:rsid w:val="05D8E19F"/>
    <w:rsid w:val="05DB9CAA"/>
    <w:rsid w:val="05DBB609"/>
    <w:rsid w:val="05DCEA54"/>
    <w:rsid w:val="05E04792"/>
    <w:rsid w:val="05E0EF34"/>
    <w:rsid w:val="05E17185"/>
    <w:rsid w:val="05E34562"/>
    <w:rsid w:val="05E39259"/>
    <w:rsid w:val="05E530CA"/>
    <w:rsid w:val="05E653B2"/>
    <w:rsid w:val="05E6E242"/>
    <w:rsid w:val="05E7DF25"/>
    <w:rsid w:val="05E800D7"/>
    <w:rsid w:val="05E87286"/>
    <w:rsid w:val="05E90842"/>
    <w:rsid w:val="05EA0439"/>
    <w:rsid w:val="05ECE99C"/>
    <w:rsid w:val="05EEF9A1"/>
    <w:rsid w:val="05EF8680"/>
    <w:rsid w:val="05F207A5"/>
    <w:rsid w:val="05F2B01C"/>
    <w:rsid w:val="05F364BC"/>
    <w:rsid w:val="05F4F92F"/>
    <w:rsid w:val="05F56F1E"/>
    <w:rsid w:val="05F5A4A1"/>
    <w:rsid w:val="05F97D7A"/>
    <w:rsid w:val="05FB2FD7"/>
    <w:rsid w:val="05FB5AE9"/>
    <w:rsid w:val="05FB746E"/>
    <w:rsid w:val="05FB7821"/>
    <w:rsid w:val="05FD880D"/>
    <w:rsid w:val="05FDB8EA"/>
    <w:rsid w:val="05FFE811"/>
    <w:rsid w:val="060241C3"/>
    <w:rsid w:val="06028222"/>
    <w:rsid w:val="0602D715"/>
    <w:rsid w:val="0603761F"/>
    <w:rsid w:val="0604A603"/>
    <w:rsid w:val="0609A99D"/>
    <w:rsid w:val="0609C82C"/>
    <w:rsid w:val="060ADE18"/>
    <w:rsid w:val="060B5CCE"/>
    <w:rsid w:val="060E5218"/>
    <w:rsid w:val="060FF831"/>
    <w:rsid w:val="06103EAB"/>
    <w:rsid w:val="06149C18"/>
    <w:rsid w:val="06170DAB"/>
    <w:rsid w:val="0617877D"/>
    <w:rsid w:val="061794C5"/>
    <w:rsid w:val="0618EFEA"/>
    <w:rsid w:val="0618FDD7"/>
    <w:rsid w:val="06193EE5"/>
    <w:rsid w:val="061A789A"/>
    <w:rsid w:val="061C7CB3"/>
    <w:rsid w:val="061F3479"/>
    <w:rsid w:val="061FCCA8"/>
    <w:rsid w:val="06201A19"/>
    <w:rsid w:val="06237C78"/>
    <w:rsid w:val="06239740"/>
    <w:rsid w:val="0624E891"/>
    <w:rsid w:val="0626577D"/>
    <w:rsid w:val="06272249"/>
    <w:rsid w:val="0628349B"/>
    <w:rsid w:val="062A1B59"/>
    <w:rsid w:val="062B1095"/>
    <w:rsid w:val="062BECB1"/>
    <w:rsid w:val="062C5AE9"/>
    <w:rsid w:val="062C7CCC"/>
    <w:rsid w:val="062CB646"/>
    <w:rsid w:val="062DD5B5"/>
    <w:rsid w:val="062DD8E1"/>
    <w:rsid w:val="062F9C04"/>
    <w:rsid w:val="0631FBD2"/>
    <w:rsid w:val="0632E31B"/>
    <w:rsid w:val="0634813F"/>
    <w:rsid w:val="0636ED85"/>
    <w:rsid w:val="06377777"/>
    <w:rsid w:val="06379F11"/>
    <w:rsid w:val="0637FA1D"/>
    <w:rsid w:val="06380F78"/>
    <w:rsid w:val="06382141"/>
    <w:rsid w:val="06387B06"/>
    <w:rsid w:val="0638DC5A"/>
    <w:rsid w:val="063A7D8B"/>
    <w:rsid w:val="063C8D7A"/>
    <w:rsid w:val="063C970C"/>
    <w:rsid w:val="063CA04A"/>
    <w:rsid w:val="063CDBA1"/>
    <w:rsid w:val="063D0D1F"/>
    <w:rsid w:val="063DC933"/>
    <w:rsid w:val="063E83F1"/>
    <w:rsid w:val="0640D650"/>
    <w:rsid w:val="0643042D"/>
    <w:rsid w:val="06446FFC"/>
    <w:rsid w:val="0644C9D5"/>
    <w:rsid w:val="06495C5B"/>
    <w:rsid w:val="06496876"/>
    <w:rsid w:val="064982EF"/>
    <w:rsid w:val="064A3F3E"/>
    <w:rsid w:val="064AD299"/>
    <w:rsid w:val="064B42BC"/>
    <w:rsid w:val="064C7B0C"/>
    <w:rsid w:val="064F12D9"/>
    <w:rsid w:val="064F3913"/>
    <w:rsid w:val="064FD3E0"/>
    <w:rsid w:val="065028D3"/>
    <w:rsid w:val="06504EAD"/>
    <w:rsid w:val="06508703"/>
    <w:rsid w:val="0651A0AE"/>
    <w:rsid w:val="06546E70"/>
    <w:rsid w:val="0656C26A"/>
    <w:rsid w:val="0656C8E0"/>
    <w:rsid w:val="065777BC"/>
    <w:rsid w:val="06580380"/>
    <w:rsid w:val="065831FC"/>
    <w:rsid w:val="06597083"/>
    <w:rsid w:val="065C0129"/>
    <w:rsid w:val="065C189A"/>
    <w:rsid w:val="065CBC36"/>
    <w:rsid w:val="065D04BE"/>
    <w:rsid w:val="065DDDCB"/>
    <w:rsid w:val="065FC3AA"/>
    <w:rsid w:val="065FD6CB"/>
    <w:rsid w:val="0660B17F"/>
    <w:rsid w:val="0660FB1A"/>
    <w:rsid w:val="06616C1C"/>
    <w:rsid w:val="06622EA8"/>
    <w:rsid w:val="06636D62"/>
    <w:rsid w:val="06643590"/>
    <w:rsid w:val="06645BA5"/>
    <w:rsid w:val="066647AF"/>
    <w:rsid w:val="0666C549"/>
    <w:rsid w:val="0669EC42"/>
    <w:rsid w:val="066B3719"/>
    <w:rsid w:val="066D8DA8"/>
    <w:rsid w:val="066DACB5"/>
    <w:rsid w:val="066E2F6D"/>
    <w:rsid w:val="066E58AE"/>
    <w:rsid w:val="066F3E3A"/>
    <w:rsid w:val="067005C5"/>
    <w:rsid w:val="06704C45"/>
    <w:rsid w:val="0672D9BA"/>
    <w:rsid w:val="0673DF09"/>
    <w:rsid w:val="0675BB17"/>
    <w:rsid w:val="0676205A"/>
    <w:rsid w:val="0676973E"/>
    <w:rsid w:val="06787D9E"/>
    <w:rsid w:val="0679995E"/>
    <w:rsid w:val="0679AF25"/>
    <w:rsid w:val="067AFA6F"/>
    <w:rsid w:val="067CC079"/>
    <w:rsid w:val="067DA414"/>
    <w:rsid w:val="067DF520"/>
    <w:rsid w:val="067FF60A"/>
    <w:rsid w:val="06841076"/>
    <w:rsid w:val="0684A2B0"/>
    <w:rsid w:val="0684CADE"/>
    <w:rsid w:val="0684F01C"/>
    <w:rsid w:val="068553D9"/>
    <w:rsid w:val="06881EA1"/>
    <w:rsid w:val="0688606E"/>
    <w:rsid w:val="0688B16A"/>
    <w:rsid w:val="068A6F8C"/>
    <w:rsid w:val="068B56C9"/>
    <w:rsid w:val="068BD91D"/>
    <w:rsid w:val="068C3A88"/>
    <w:rsid w:val="068C6BD8"/>
    <w:rsid w:val="068D17B2"/>
    <w:rsid w:val="068ECBA0"/>
    <w:rsid w:val="068F732A"/>
    <w:rsid w:val="06920348"/>
    <w:rsid w:val="0694550F"/>
    <w:rsid w:val="0694E227"/>
    <w:rsid w:val="069634AB"/>
    <w:rsid w:val="06979075"/>
    <w:rsid w:val="069834FB"/>
    <w:rsid w:val="069EDA89"/>
    <w:rsid w:val="069F46AA"/>
    <w:rsid w:val="06A0D289"/>
    <w:rsid w:val="06A20645"/>
    <w:rsid w:val="06A2452A"/>
    <w:rsid w:val="06A3E7A3"/>
    <w:rsid w:val="06A502ED"/>
    <w:rsid w:val="06A68443"/>
    <w:rsid w:val="06A7CEDE"/>
    <w:rsid w:val="06A9C999"/>
    <w:rsid w:val="06ABB673"/>
    <w:rsid w:val="06AC63B3"/>
    <w:rsid w:val="06AEA7A1"/>
    <w:rsid w:val="06AEE5F2"/>
    <w:rsid w:val="06AF40DF"/>
    <w:rsid w:val="06B05678"/>
    <w:rsid w:val="06B1938C"/>
    <w:rsid w:val="06B46A73"/>
    <w:rsid w:val="06B49638"/>
    <w:rsid w:val="06B4B5C7"/>
    <w:rsid w:val="06B4BF72"/>
    <w:rsid w:val="06B87611"/>
    <w:rsid w:val="06B88A5E"/>
    <w:rsid w:val="06BA23C4"/>
    <w:rsid w:val="06BAFFC9"/>
    <w:rsid w:val="06BC72A6"/>
    <w:rsid w:val="06BD420A"/>
    <w:rsid w:val="06BE720E"/>
    <w:rsid w:val="06BF4675"/>
    <w:rsid w:val="06BF77C8"/>
    <w:rsid w:val="06BFB0E0"/>
    <w:rsid w:val="06C0F82E"/>
    <w:rsid w:val="06C21FD5"/>
    <w:rsid w:val="06C2BA66"/>
    <w:rsid w:val="06C36B39"/>
    <w:rsid w:val="06C46C93"/>
    <w:rsid w:val="06C5D6AE"/>
    <w:rsid w:val="06C6FFC3"/>
    <w:rsid w:val="06C761DC"/>
    <w:rsid w:val="06C94F78"/>
    <w:rsid w:val="06CA9ADE"/>
    <w:rsid w:val="06CDA5FA"/>
    <w:rsid w:val="06CF899B"/>
    <w:rsid w:val="06D05809"/>
    <w:rsid w:val="06D71108"/>
    <w:rsid w:val="06D733DA"/>
    <w:rsid w:val="06DAF142"/>
    <w:rsid w:val="06DB466A"/>
    <w:rsid w:val="06DC9297"/>
    <w:rsid w:val="06DDB5F6"/>
    <w:rsid w:val="06DEABEC"/>
    <w:rsid w:val="06E1ADDD"/>
    <w:rsid w:val="06E2852C"/>
    <w:rsid w:val="06E2FED7"/>
    <w:rsid w:val="06E46C43"/>
    <w:rsid w:val="06E5FF6D"/>
    <w:rsid w:val="06E955AB"/>
    <w:rsid w:val="06E9ABE0"/>
    <w:rsid w:val="06EA936C"/>
    <w:rsid w:val="06EB3D3A"/>
    <w:rsid w:val="06EBD5F4"/>
    <w:rsid w:val="06EBFAF3"/>
    <w:rsid w:val="06EC3E8C"/>
    <w:rsid w:val="06EC8C3F"/>
    <w:rsid w:val="06ED49B7"/>
    <w:rsid w:val="06ED6561"/>
    <w:rsid w:val="06ED705D"/>
    <w:rsid w:val="06EFD8A1"/>
    <w:rsid w:val="06F0C5E5"/>
    <w:rsid w:val="06F0F167"/>
    <w:rsid w:val="06F16B10"/>
    <w:rsid w:val="06F33CEF"/>
    <w:rsid w:val="06F37DFC"/>
    <w:rsid w:val="06F4317E"/>
    <w:rsid w:val="06F61F02"/>
    <w:rsid w:val="06F69F06"/>
    <w:rsid w:val="06F7F5AA"/>
    <w:rsid w:val="06F8AEFE"/>
    <w:rsid w:val="06F99A3F"/>
    <w:rsid w:val="06FC5A0F"/>
    <w:rsid w:val="06FF8B1C"/>
    <w:rsid w:val="07008202"/>
    <w:rsid w:val="0700830C"/>
    <w:rsid w:val="0700CB0A"/>
    <w:rsid w:val="0702B314"/>
    <w:rsid w:val="07044F89"/>
    <w:rsid w:val="0705A517"/>
    <w:rsid w:val="0706141A"/>
    <w:rsid w:val="07073712"/>
    <w:rsid w:val="07074053"/>
    <w:rsid w:val="07082A56"/>
    <w:rsid w:val="07085A2E"/>
    <w:rsid w:val="07088968"/>
    <w:rsid w:val="0709581D"/>
    <w:rsid w:val="070B1A05"/>
    <w:rsid w:val="070B3400"/>
    <w:rsid w:val="070EAFFC"/>
    <w:rsid w:val="070EFF2B"/>
    <w:rsid w:val="070FED9F"/>
    <w:rsid w:val="071013F5"/>
    <w:rsid w:val="07103E7F"/>
    <w:rsid w:val="0710AD6B"/>
    <w:rsid w:val="07112E56"/>
    <w:rsid w:val="0711C3BF"/>
    <w:rsid w:val="0711F36A"/>
    <w:rsid w:val="0714D293"/>
    <w:rsid w:val="07159083"/>
    <w:rsid w:val="07169C52"/>
    <w:rsid w:val="07179969"/>
    <w:rsid w:val="071A0A03"/>
    <w:rsid w:val="071AB004"/>
    <w:rsid w:val="071AC205"/>
    <w:rsid w:val="071DC336"/>
    <w:rsid w:val="071E9BCE"/>
    <w:rsid w:val="071EB748"/>
    <w:rsid w:val="071FC6CF"/>
    <w:rsid w:val="0725AE16"/>
    <w:rsid w:val="07271D9E"/>
    <w:rsid w:val="07281AA7"/>
    <w:rsid w:val="072B58EB"/>
    <w:rsid w:val="072BBE2C"/>
    <w:rsid w:val="072C6190"/>
    <w:rsid w:val="072C69A9"/>
    <w:rsid w:val="072C850A"/>
    <w:rsid w:val="072D0C7F"/>
    <w:rsid w:val="072DF5AB"/>
    <w:rsid w:val="072EC889"/>
    <w:rsid w:val="072FFCDD"/>
    <w:rsid w:val="07329CAE"/>
    <w:rsid w:val="07330C29"/>
    <w:rsid w:val="07357D05"/>
    <w:rsid w:val="0736E56F"/>
    <w:rsid w:val="07371477"/>
    <w:rsid w:val="07386101"/>
    <w:rsid w:val="0738D765"/>
    <w:rsid w:val="0739F159"/>
    <w:rsid w:val="073A1701"/>
    <w:rsid w:val="073C5A0D"/>
    <w:rsid w:val="073CE9A6"/>
    <w:rsid w:val="073E0A72"/>
    <w:rsid w:val="07430761"/>
    <w:rsid w:val="07438EFE"/>
    <w:rsid w:val="07444239"/>
    <w:rsid w:val="07483B45"/>
    <w:rsid w:val="074A0508"/>
    <w:rsid w:val="074A78E2"/>
    <w:rsid w:val="074B0D25"/>
    <w:rsid w:val="074BECBF"/>
    <w:rsid w:val="074EB59D"/>
    <w:rsid w:val="074ECBC0"/>
    <w:rsid w:val="074F2C7F"/>
    <w:rsid w:val="074FAA8F"/>
    <w:rsid w:val="07502C6C"/>
    <w:rsid w:val="075035DC"/>
    <w:rsid w:val="07505F72"/>
    <w:rsid w:val="07509641"/>
    <w:rsid w:val="07522E56"/>
    <w:rsid w:val="07525F57"/>
    <w:rsid w:val="075315BA"/>
    <w:rsid w:val="07535479"/>
    <w:rsid w:val="0753C772"/>
    <w:rsid w:val="075637D1"/>
    <w:rsid w:val="07587BAC"/>
    <w:rsid w:val="075A7618"/>
    <w:rsid w:val="075AEA80"/>
    <w:rsid w:val="075C13AA"/>
    <w:rsid w:val="075DFF8D"/>
    <w:rsid w:val="0763C5C1"/>
    <w:rsid w:val="076698E0"/>
    <w:rsid w:val="0767B363"/>
    <w:rsid w:val="07683CBC"/>
    <w:rsid w:val="07699BE8"/>
    <w:rsid w:val="076C63AE"/>
    <w:rsid w:val="076C658F"/>
    <w:rsid w:val="076CAF29"/>
    <w:rsid w:val="076CC626"/>
    <w:rsid w:val="076DB1AA"/>
    <w:rsid w:val="076FDDF4"/>
    <w:rsid w:val="0770052B"/>
    <w:rsid w:val="0770C041"/>
    <w:rsid w:val="0770E0CE"/>
    <w:rsid w:val="0770E2B7"/>
    <w:rsid w:val="0771C6BB"/>
    <w:rsid w:val="07727808"/>
    <w:rsid w:val="07728F7B"/>
    <w:rsid w:val="0773E673"/>
    <w:rsid w:val="07781478"/>
    <w:rsid w:val="07783AC0"/>
    <w:rsid w:val="07792137"/>
    <w:rsid w:val="0779374E"/>
    <w:rsid w:val="077AE991"/>
    <w:rsid w:val="077B5817"/>
    <w:rsid w:val="077CA16E"/>
    <w:rsid w:val="077E2D6A"/>
    <w:rsid w:val="0780FB71"/>
    <w:rsid w:val="0781A0D6"/>
    <w:rsid w:val="07845229"/>
    <w:rsid w:val="07863A2F"/>
    <w:rsid w:val="0787CE37"/>
    <w:rsid w:val="078887E2"/>
    <w:rsid w:val="078939C5"/>
    <w:rsid w:val="078BFAC8"/>
    <w:rsid w:val="078CB563"/>
    <w:rsid w:val="078EBECD"/>
    <w:rsid w:val="079294A2"/>
    <w:rsid w:val="0793E60C"/>
    <w:rsid w:val="079538C9"/>
    <w:rsid w:val="07958710"/>
    <w:rsid w:val="07966197"/>
    <w:rsid w:val="0796E792"/>
    <w:rsid w:val="0798353D"/>
    <w:rsid w:val="079A806D"/>
    <w:rsid w:val="079AC0DF"/>
    <w:rsid w:val="079B2BC2"/>
    <w:rsid w:val="079BF1FB"/>
    <w:rsid w:val="079C5E67"/>
    <w:rsid w:val="079CA6FD"/>
    <w:rsid w:val="079CEFB2"/>
    <w:rsid w:val="079D0AD4"/>
    <w:rsid w:val="079D83E1"/>
    <w:rsid w:val="079E71BD"/>
    <w:rsid w:val="079F0E48"/>
    <w:rsid w:val="079F27FB"/>
    <w:rsid w:val="079FDE7D"/>
    <w:rsid w:val="07A013C0"/>
    <w:rsid w:val="07A07E7E"/>
    <w:rsid w:val="07A0AEC0"/>
    <w:rsid w:val="07A1138E"/>
    <w:rsid w:val="07A2B91F"/>
    <w:rsid w:val="07A2C667"/>
    <w:rsid w:val="07A329F2"/>
    <w:rsid w:val="07A7A5EA"/>
    <w:rsid w:val="07A7D84A"/>
    <w:rsid w:val="07A8F74B"/>
    <w:rsid w:val="07A917A0"/>
    <w:rsid w:val="07A96666"/>
    <w:rsid w:val="07AD4E8B"/>
    <w:rsid w:val="07B228D9"/>
    <w:rsid w:val="07B2DF0F"/>
    <w:rsid w:val="07B46EAE"/>
    <w:rsid w:val="07B5CD0C"/>
    <w:rsid w:val="07B60F8D"/>
    <w:rsid w:val="07B61D65"/>
    <w:rsid w:val="07B682E8"/>
    <w:rsid w:val="07B80AF4"/>
    <w:rsid w:val="07B85E5A"/>
    <w:rsid w:val="07B9FBC9"/>
    <w:rsid w:val="07BB935E"/>
    <w:rsid w:val="07BD505D"/>
    <w:rsid w:val="07BD5D53"/>
    <w:rsid w:val="07BE144D"/>
    <w:rsid w:val="07C05076"/>
    <w:rsid w:val="07C125B7"/>
    <w:rsid w:val="07C1ABB8"/>
    <w:rsid w:val="07C1C903"/>
    <w:rsid w:val="07C25969"/>
    <w:rsid w:val="07C46D30"/>
    <w:rsid w:val="07C603C4"/>
    <w:rsid w:val="07C63E07"/>
    <w:rsid w:val="07C64874"/>
    <w:rsid w:val="07C758E1"/>
    <w:rsid w:val="07C8E070"/>
    <w:rsid w:val="07CCC3E6"/>
    <w:rsid w:val="07CD983A"/>
    <w:rsid w:val="07CDBA7C"/>
    <w:rsid w:val="07CE4E6F"/>
    <w:rsid w:val="07CE5F31"/>
    <w:rsid w:val="07CEBDB8"/>
    <w:rsid w:val="07CED881"/>
    <w:rsid w:val="07CF03F6"/>
    <w:rsid w:val="07D006F7"/>
    <w:rsid w:val="07D0D85F"/>
    <w:rsid w:val="07D1628A"/>
    <w:rsid w:val="07D4162C"/>
    <w:rsid w:val="07D6D561"/>
    <w:rsid w:val="07D7AAD8"/>
    <w:rsid w:val="07D7B099"/>
    <w:rsid w:val="07D9ACF9"/>
    <w:rsid w:val="07DA2986"/>
    <w:rsid w:val="07DC8C6E"/>
    <w:rsid w:val="07DCCE3D"/>
    <w:rsid w:val="07DD5417"/>
    <w:rsid w:val="07DD5929"/>
    <w:rsid w:val="07DE09BD"/>
    <w:rsid w:val="07DF016D"/>
    <w:rsid w:val="07E3C7CE"/>
    <w:rsid w:val="07E3CB3E"/>
    <w:rsid w:val="07E41D72"/>
    <w:rsid w:val="07E4E6B2"/>
    <w:rsid w:val="07E55BB8"/>
    <w:rsid w:val="07E99E8C"/>
    <w:rsid w:val="07EB0BA9"/>
    <w:rsid w:val="07EB6CE7"/>
    <w:rsid w:val="07EBA006"/>
    <w:rsid w:val="07ED583B"/>
    <w:rsid w:val="07EFD64B"/>
    <w:rsid w:val="07F034B3"/>
    <w:rsid w:val="07F19A65"/>
    <w:rsid w:val="07F317C8"/>
    <w:rsid w:val="07F371C9"/>
    <w:rsid w:val="07F43B8D"/>
    <w:rsid w:val="07F4C80F"/>
    <w:rsid w:val="07F62768"/>
    <w:rsid w:val="07F90595"/>
    <w:rsid w:val="07F9A7BD"/>
    <w:rsid w:val="07F9E03A"/>
    <w:rsid w:val="07FC13DE"/>
    <w:rsid w:val="07FC4555"/>
    <w:rsid w:val="07FC612F"/>
    <w:rsid w:val="07FF4467"/>
    <w:rsid w:val="07FF8798"/>
    <w:rsid w:val="08005CDE"/>
    <w:rsid w:val="08015A5F"/>
    <w:rsid w:val="080462FD"/>
    <w:rsid w:val="0805B953"/>
    <w:rsid w:val="0807BB4D"/>
    <w:rsid w:val="0807BE36"/>
    <w:rsid w:val="0808B031"/>
    <w:rsid w:val="0808BEE8"/>
    <w:rsid w:val="08094824"/>
    <w:rsid w:val="08095EF5"/>
    <w:rsid w:val="080A1727"/>
    <w:rsid w:val="080A2D7E"/>
    <w:rsid w:val="080BEB43"/>
    <w:rsid w:val="080D2533"/>
    <w:rsid w:val="080E3E67"/>
    <w:rsid w:val="080F0E14"/>
    <w:rsid w:val="080F8260"/>
    <w:rsid w:val="0810840D"/>
    <w:rsid w:val="0812F786"/>
    <w:rsid w:val="08133FC1"/>
    <w:rsid w:val="08140B06"/>
    <w:rsid w:val="0814BF4D"/>
    <w:rsid w:val="08151367"/>
    <w:rsid w:val="0815DE78"/>
    <w:rsid w:val="08173ACA"/>
    <w:rsid w:val="08178D85"/>
    <w:rsid w:val="08191F44"/>
    <w:rsid w:val="081B0C3A"/>
    <w:rsid w:val="081D033D"/>
    <w:rsid w:val="081E0B03"/>
    <w:rsid w:val="081E4AD7"/>
    <w:rsid w:val="08222DEC"/>
    <w:rsid w:val="0822D25E"/>
    <w:rsid w:val="08246A13"/>
    <w:rsid w:val="0824AE75"/>
    <w:rsid w:val="08254A96"/>
    <w:rsid w:val="0825C648"/>
    <w:rsid w:val="0825D641"/>
    <w:rsid w:val="0826DBBC"/>
    <w:rsid w:val="0827E638"/>
    <w:rsid w:val="0829FE9C"/>
    <w:rsid w:val="0829FFD5"/>
    <w:rsid w:val="082E9021"/>
    <w:rsid w:val="082F5CE6"/>
    <w:rsid w:val="0830CCAE"/>
    <w:rsid w:val="08333F3A"/>
    <w:rsid w:val="08337501"/>
    <w:rsid w:val="0835AA52"/>
    <w:rsid w:val="0835CE48"/>
    <w:rsid w:val="08365B16"/>
    <w:rsid w:val="083677A0"/>
    <w:rsid w:val="08369534"/>
    <w:rsid w:val="0836F597"/>
    <w:rsid w:val="0837062D"/>
    <w:rsid w:val="0837591B"/>
    <w:rsid w:val="0839EB43"/>
    <w:rsid w:val="083B4692"/>
    <w:rsid w:val="083BBB40"/>
    <w:rsid w:val="083C1F50"/>
    <w:rsid w:val="083E3A2D"/>
    <w:rsid w:val="083ECC60"/>
    <w:rsid w:val="083ED8F5"/>
    <w:rsid w:val="08417AAD"/>
    <w:rsid w:val="08420BF4"/>
    <w:rsid w:val="0844098C"/>
    <w:rsid w:val="0846353D"/>
    <w:rsid w:val="08465089"/>
    <w:rsid w:val="0846EA7E"/>
    <w:rsid w:val="0846F0DF"/>
    <w:rsid w:val="0848E612"/>
    <w:rsid w:val="084C8063"/>
    <w:rsid w:val="084F41EF"/>
    <w:rsid w:val="084F9372"/>
    <w:rsid w:val="084FBC06"/>
    <w:rsid w:val="08513778"/>
    <w:rsid w:val="085180BA"/>
    <w:rsid w:val="0851B57E"/>
    <w:rsid w:val="08523A5D"/>
    <w:rsid w:val="08528AA1"/>
    <w:rsid w:val="085322BA"/>
    <w:rsid w:val="0854248F"/>
    <w:rsid w:val="08556995"/>
    <w:rsid w:val="0857B1B5"/>
    <w:rsid w:val="0858B09A"/>
    <w:rsid w:val="0858B671"/>
    <w:rsid w:val="08592E90"/>
    <w:rsid w:val="08593C49"/>
    <w:rsid w:val="085988A8"/>
    <w:rsid w:val="085B6900"/>
    <w:rsid w:val="085BEE98"/>
    <w:rsid w:val="085D977C"/>
    <w:rsid w:val="085EB997"/>
    <w:rsid w:val="085F8D45"/>
    <w:rsid w:val="08613D76"/>
    <w:rsid w:val="08619269"/>
    <w:rsid w:val="086241E0"/>
    <w:rsid w:val="08624F43"/>
    <w:rsid w:val="0864DB86"/>
    <w:rsid w:val="0865BED1"/>
    <w:rsid w:val="0865C29A"/>
    <w:rsid w:val="0865EA1B"/>
    <w:rsid w:val="086677B8"/>
    <w:rsid w:val="0867E978"/>
    <w:rsid w:val="08685A0C"/>
    <w:rsid w:val="08692E10"/>
    <w:rsid w:val="0869C8E5"/>
    <w:rsid w:val="086DDED7"/>
    <w:rsid w:val="086E69AE"/>
    <w:rsid w:val="086E7AC6"/>
    <w:rsid w:val="086ECF51"/>
    <w:rsid w:val="086EE715"/>
    <w:rsid w:val="086F3861"/>
    <w:rsid w:val="08728064"/>
    <w:rsid w:val="08728677"/>
    <w:rsid w:val="0872989E"/>
    <w:rsid w:val="0872B098"/>
    <w:rsid w:val="087304F1"/>
    <w:rsid w:val="08734E04"/>
    <w:rsid w:val="08737DEE"/>
    <w:rsid w:val="0873D78E"/>
    <w:rsid w:val="08746E02"/>
    <w:rsid w:val="08754F36"/>
    <w:rsid w:val="087654B9"/>
    <w:rsid w:val="0876B2B7"/>
    <w:rsid w:val="08774050"/>
    <w:rsid w:val="08787046"/>
    <w:rsid w:val="0878E60E"/>
    <w:rsid w:val="0879604B"/>
    <w:rsid w:val="08798FE5"/>
    <w:rsid w:val="087B0B35"/>
    <w:rsid w:val="087CF770"/>
    <w:rsid w:val="087CF8F2"/>
    <w:rsid w:val="087D562B"/>
    <w:rsid w:val="087D710E"/>
    <w:rsid w:val="087D9867"/>
    <w:rsid w:val="087EA21C"/>
    <w:rsid w:val="0880149C"/>
    <w:rsid w:val="08829E16"/>
    <w:rsid w:val="08839B85"/>
    <w:rsid w:val="0885D771"/>
    <w:rsid w:val="08883CF2"/>
    <w:rsid w:val="0888B27F"/>
    <w:rsid w:val="0888B2B2"/>
    <w:rsid w:val="088B1CC5"/>
    <w:rsid w:val="088DB9BE"/>
    <w:rsid w:val="088E18B5"/>
    <w:rsid w:val="088EAD72"/>
    <w:rsid w:val="088EDFC1"/>
    <w:rsid w:val="088F18E7"/>
    <w:rsid w:val="0892CE1E"/>
    <w:rsid w:val="08945092"/>
    <w:rsid w:val="0895C2A4"/>
    <w:rsid w:val="08981001"/>
    <w:rsid w:val="089823F8"/>
    <w:rsid w:val="08990C5F"/>
    <w:rsid w:val="089AC5F7"/>
    <w:rsid w:val="089AE4C4"/>
    <w:rsid w:val="089B31DB"/>
    <w:rsid w:val="089DA0E7"/>
    <w:rsid w:val="089E7EAC"/>
    <w:rsid w:val="089F53AD"/>
    <w:rsid w:val="08A0079E"/>
    <w:rsid w:val="08A0A3F7"/>
    <w:rsid w:val="08A0C7EC"/>
    <w:rsid w:val="08A0F546"/>
    <w:rsid w:val="08A115DF"/>
    <w:rsid w:val="08A21818"/>
    <w:rsid w:val="08A37A96"/>
    <w:rsid w:val="08A3964E"/>
    <w:rsid w:val="08A3EE9F"/>
    <w:rsid w:val="08A4C920"/>
    <w:rsid w:val="08A67A2A"/>
    <w:rsid w:val="08A6D466"/>
    <w:rsid w:val="08A74C1B"/>
    <w:rsid w:val="08A81590"/>
    <w:rsid w:val="08AC3A4A"/>
    <w:rsid w:val="08AEED64"/>
    <w:rsid w:val="08AF849D"/>
    <w:rsid w:val="08B06A8D"/>
    <w:rsid w:val="08B480EA"/>
    <w:rsid w:val="08B64FCC"/>
    <w:rsid w:val="08B9857D"/>
    <w:rsid w:val="08BA6C68"/>
    <w:rsid w:val="08BA6DE5"/>
    <w:rsid w:val="08BAFE8D"/>
    <w:rsid w:val="08BBF084"/>
    <w:rsid w:val="08BC030E"/>
    <w:rsid w:val="08BCC323"/>
    <w:rsid w:val="08BE183D"/>
    <w:rsid w:val="08C01137"/>
    <w:rsid w:val="08C17BB8"/>
    <w:rsid w:val="08C381E4"/>
    <w:rsid w:val="08C3FBF7"/>
    <w:rsid w:val="08C4770D"/>
    <w:rsid w:val="08C4DA86"/>
    <w:rsid w:val="08C5AECC"/>
    <w:rsid w:val="08C6061C"/>
    <w:rsid w:val="08C6714B"/>
    <w:rsid w:val="08C6986D"/>
    <w:rsid w:val="08C7C3D5"/>
    <w:rsid w:val="08C7EC7E"/>
    <w:rsid w:val="08C8B4C6"/>
    <w:rsid w:val="08C8D14C"/>
    <w:rsid w:val="08C93CEF"/>
    <w:rsid w:val="08CA30D6"/>
    <w:rsid w:val="08CB63F4"/>
    <w:rsid w:val="08CE715A"/>
    <w:rsid w:val="08CEB59A"/>
    <w:rsid w:val="08CFD48F"/>
    <w:rsid w:val="08D00005"/>
    <w:rsid w:val="08D1469B"/>
    <w:rsid w:val="08D14E60"/>
    <w:rsid w:val="08D2138F"/>
    <w:rsid w:val="08D3F642"/>
    <w:rsid w:val="08D551C6"/>
    <w:rsid w:val="08D56006"/>
    <w:rsid w:val="08D62910"/>
    <w:rsid w:val="08D67F1C"/>
    <w:rsid w:val="08D7E544"/>
    <w:rsid w:val="08D8237F"/>
    <w:rsid w:val="08D8BFCE"/>
    <w:rsid w:val="08D952A3"/>
    <w:rsid w:val="08DA469E"/>
    <w:rsid w:val="08DC3304"/>
    <w:rsid w:val="08DC4381"/>
    <w:rsid w:val="08DC62DB"/>
    <w:rsid w:val="08DCCE4B"/>
    <w:rsid w:val="08DDFA40"/>
    <w:rsid w:val="08DE4016"/>
    <w:rsid w:val="08DFCBCB"/>
    <w:rsid w:val="08DFEF69"/>
    <w:rsid w:val="08E1CCFB"/>
    <w:rsid w:val="08E54422"/>
    <w:rsid w:val="08E5E8AD"/>
    <w:rsid w:val="08E5ED61"/>
    <w:rsid w:val="08E65BFE"/>
    <w:rsid w:val="08E69321"/>
    <w:rsid w:val="08E77907"/>
    <w:rsid w:val="08E7E6B6"/>
    <w:rsid w:val="08E8C0A3"/>
    <w:rsid w:val="08EAAEB7"/>
    <w:rsid w:val="08EACD68"/>
    <w:rsid w:val="08EB2BBC"/>
    <w:rsid w:val="08EBD8A8"/>
    <w:rsid w:val="08ED5D94"/>
    <w:rsid w:val="08ED6F04"/>
    <w:rsid w:val="08ED8046"/>
    <w:rsid w:val="08EDF7B3"/>
    <w:rsid w:val="08EE60F9"/>
    <w:rsid w:val="08EFC29E"/>
    <w:rsid w:val="08F1A867"/>
    <w:rsid w:val="08F237C9"/>
    <w:rsid w:val="08F43A53"/>
    <w:rsid w:val="08F4701A"/>
    <w:rsid w:val="08F6AFF1"/>
    <w:rsid w:val="08FAF0D7"/>
    <w:rsid w:val="08FBE3F9"/>
    <w:rsid w:val="08FC0259"/>
    <w:rsid w:val="08FC9C49"/>
    <w:rsid w:val="08FF3E21"/>
    <w:rsid w:val="08FF9CB7"/>
    <w:rsid w:val="0901C0C0"/>
    <w:rsid w:val="0903109D"/>
    <w:rsid w:val="09046A1A"/>
    <w:rsid w:val="09050B62"/>
    <w:rsid w:val="09056F46"/>
    <w:rsid w:val="09088363"/>
    <w:rsid w:val="090A40EE"/>
    <w:rsid w:val="090CF94C"/>
    <w:rsid w:val="090D5F4E"/>
    <w:rsid w:val="090D7AF5"/>
    <w:rsid w:val="090EFD4A"/>
    <w:rsid w:val="090F42C8"/>
    <w:rsid w:val="09105AD5"/>
    <w:rsid w:val="09107542"/>
    <w:rsid w:val="0911686B"/>
    <w:rsid w:val="09118C0F"/>
    <w:rsid w:val="0917E37C"/>
    <w:rsid w:val="0917E509"/>
    <w:rsid w:val="09192F0C"/>
    <w:rsid w:val="09197AD1"/>
    <w:rsid w:val="091BEFD8"/>
    <w:rsid w:val="091C0E2C"/>
    <w:rsid w:val="091CD2D7"/>
    <w:rsid w:val="091D995E"/>
    <w:rsid w:val="091DF768"/>
    <w:rsid w:val="091EF53B"/>
    <w:rsid w:val="09216A90"/>
    <w:rsid w:val="0922313E"/>
    <w:rsid w:val="092285BE"/>
    <w:rsid w:val="092355AA"/>
    <w:rsid w:val="0924D54A"/>
    <w:rsid w:val="09273C63"/>
    <w:rsid w:val="0928F9A6"/>
    <w:rsid w:val="0929367C"/>
    <w:rsid w:val="0929D928"/>
    <w:rsid w:val="0929E8FC"/>
    <w:rsid w:val="092B3C3F"/>
    <w:rsid w:val="092CDBB0"/>
    <w:rsid w:val="092CE893"/>
    <w:rsid w:val="092E08CA"/>
    <w:rsid w:val="092E3035"/>
    <w:rsid w:val="092EC611"/>
    <w:rsid w:val="0930FCAE"/>
    <w:rsid w:val="09341E6A"/>
    <w:rsid w:val="0937B7C8"/>
    <w:rsid w:val="0937FAE9"/>
    <w:rsid w:val="09398141"/>
    <w:rsid w:val="0939F6E4"/>
    <w:rsid w:val="093A4542"/>
    <w:rsid w:val="093A54E4"/>
    <w:rsid w:val="093BB0C5"/>
    <w:rsid w:val="093C668C"/>
    <w:rsid w:val="093ED02B"/>
    <w:rsid w:val="093EDA29"/>
    <w:rsid w:val="093FFF0C"/>
    <w:rsid w:val="0940D5CC"/>
    <w:rsid w:val="0940DD44"/>
    <w:rsid w:val="0941C567"/>
    <w:rsid w:val="0941DAD3"/>
    <w:rsid w:val="09454A6C"/>
    <w:rsid w:val="09454DDC"/>
    <w:rsid w:val="094A012A"/>
    <w:rsid w:val="094A79A9"/>
    <w:rsid w:val="094AD941"/>
    <w:rsid w:val="094B5AC1"/>
    <w:rsid w:val="094BDE5F"/>
    <w:rsid w:val="094C9381"/>
    <w:rsid w:val="094D1C8E"/>
    <w:rsid w:val="094DF887"/>
    <w:rsid w:val="09526574"/>
    <w:rsid w:val="0959ED0F"/>
    <w:rsid w:val="095C2B56"/>
    <w:rsid w:val="095C846C"/>
    <w:rsid w:val="09604A11"/>
    <w:rsid w:val="0961C542"/>
    <w:rsid w:val="096282E8"/>
    <w:rsid w:val="09628F24"/>
    <w:rsid w:val="0963046E"/>
    <w:rsid w:val="09635E6A"/>
    <w:rsid w:val="0963B722"/>
    <w:rsid w:val="096502DF"/>
    <w:rsid w:val="09663C2D"/>
    <w:rsid w:val="0968ADAB"/>
    <w:rsid w:val="09697C1E"/>
    <w:rsid w:val="096ADCFF"/>
    <w:rsid w:val="096B5297"/>
    <w:rsid w:val="096CA34C"/>
    <w:rsid w:val="096D720A"/>
    <w:rsid w:val="096E46CA"/>
    <w:rsid w:val="096FB1EE"/>
    <w:rsid w:val="09738511"/>
    <w:rsid w:val="0973F328"/>
    <w:rsid w:val="097927AA"/>
    <w:rsid w:val="097ACCAD"/>
    <w:rsid w:val="097B6992"/>
    <w:rsid w:val="097E6B85"/>
    <w:rsid w:val="09801C41"/>
    <w:rsid w:val="0980B20A"/>
    <w:rsid w:val="098470C3"/>
    <w:rsid w:val="0984FA2C"/>
    <w:rsid w:val="0985E7E0"/>
    <w:rsid w:val="0987624E"/>
    <w:rsid w:val="0987FBE9"/>
    <w:rsid w:val="0988986F"/>
    <w:rsid w:val="09891C77"/>
    <w:rsid w:val="0989C1B4"/>
    <w:rsid w:val="0989D8C9"/>
    <w:rsid w:val="098A181C"/>
    <w:rsid w:val="098BBCAC"/>
    <w:rsid w:val="098D5700"/>
    <w:rsid w:val="0990FD40"/>
    <w:rsid w:val="099369BD"/>
    <w:rsid w:val="0993F45B"/>
    <w:rsid w:val="09946BED"/>
    <w:rsid w:val="0995370D"/>
    <w:rsid w:val="0995DD47"/>
    <w:rsid w:val="09980859"/>
    <w:rsid w:val="09983992"/>
    <w:rsid w:val="0999836B"/>
    <w:rsid w:val="0999AD00"/>
    <w:rsid w:val="099D5FFC"/>
    <w:rsid w:val="099ECA2F"/>
    <w:rsid w:val="09A23925"/>
    <w:rsid w:val="09A3588A"/>
    <w:rsid w:val="09A4FBCC"/>
    <w:rsid w:val="09A64698"/>
    <w:rsid w:val="09A9B63E"/>
    <w:rsid w:val="09ACC19A"/>
    <w:rsid w:val="09AF776E"/>
    <w:rsid w:val="09AF875E"/>
    <w:rsid w:val="09B0C709"/>
    <w:rsid w:val="09B0F4A2"/>
    <w:rsid w:val="09B1BA68"/>
    <w:rsid w:val="09B1DFD2"/>
    <w:rsid w:val="09B22CF4"/>
    <w:rsid w:val="09B301F6"/>
    <w:rsid w:val="09B4C20F"/>
    <w:rsid w:val="09B598E2"/>
    <w:rsid w:val="09B716CF"/>
    <w:rsid w:val="09B796A9"/>
    <w:rsid w:val="09B8F2B2"/>
    <w:rsid w:val="09B9789C"/>
    <w:rsid w:val="09BA90B1"/>
    <w:rsid w:val="09BC77D8"/>
    <w:rsid w:val="09BCCDB3"/>
    <w:rsid w:val="09BD06EC"/>
    <w:rsid w:val="09BEA194"/>
    <w:rsid w:val="09C104D6"/>
    <w:rsid w:val="09C1A9BC"/>
    <w:rsid w:val="09C2574F"/>
    <w:rsid w:val="09C358D8"/>
    <w:rsid w:val="09C366EB"/>
    <w:rsid w:val="09C3BDEF"/>
    <w:rsid w:val="09C3C958"/>
    <w:rsid w:val="09C41604"/>
    <w:rsid w:val="09C54A8C"/>
    <w:rsid w:val="09C70737"/>
    <w:rsid w:val="09C73E39"/>
    <w:rsid w:val="09C7D52F"/>
    <w:rsid w:val="09C88960"/>
    <w:rsid w:val="09C95072"/>
    <w:rsid w:val="09C98366"/>
    <w:rsid w:val="09C9E9C4"/>
    <w:rsid w:val="09C9EAC1"/>
    <w:rsid w:val="09CAF882"/>
    <w:rsid w:val="09CC8144"/>
    <w:rsid w:val="09D0C249"/>
    <w:rsid w:val="09D178AA"/>
    <w:rsid w:val="09D2381E"/>
    <w:rsid w:val="09D3574A"/>
    <w:rsid w:val="09D3A327"/>
    <w:rsid w:val="09D3F250"/>
    <w:rsid w:val="09D425E6"/>
    <w:rsid w:val="09D6C07C"/>
    <w:rsid w:val="09D91990"/>
    <w:rsid w:val="09D9E11C"/>
    <w:rsid w:val="09DBAE74"/>
    <w:rsid w:val="09DDA0F1"/>
    <w:rsid w:val="09DE6047"/>
    <w:rsid w:val="09DF611C"/>
    <w:rsid w:val="09DF64C5"/>
    <w:rsid w:val="09DF6FA0"/>
    <w:rsid w:val="09DF8D7C"/>
    <w:rsid w:val="09E05AE1"/>
    <w:rsid w:val="09E18915"/>
    <w:rsid w:val="09E30315"/>
    <w:rsid w:val="09E59AD7"/>
    <w:rsid w:val="09EA8236"/>
    <w:rsid w:val="09ED6034"/>
    <w:rsid w:val="09EF0BA2"/>
    <w:rsid w:val="09F01BE4"/>
    <w:rsid w:val="09F10EB8"/>
    <w:rsid w:val="09F19604"/>
    <w:rsid w:val="09F386EA"/>
    <w:rsid w:val="09F3D867"/>
    <w:rsid w:val="09F3E342"/>
    <w:rsid w:val="09F4C434"/>
    <w:rsid w:val="09F7A742"/>
    <w:rsid w:val="09FA3565"/>
    <w:rsid w:val="09FC5F5D"/>
    <w:rsid w:val="09FEFE9F"/>
    <w:rsid w:val="0A015345"/>
    <w:rsid w:val="0A0245D5"/>
    <w:rsid w:val="0A02702D"/>
    <w:rsid w:val="0A029F1D"/>
    <w:rsid w:val="0A02BE57"/>
    <w:rsid w:val="0A02FCD2"/>
    <w:rsid w:val="0A034E95"/>
    <w:rsid w:val="0A056B94"/>
    <w:rsid w:val="0A05CD2F"/>
    <w:rsid w:val="0A0638AD"/>
    <w:rsid w:val="0A07B3D1"/>
    <w:rsid w:val="0A0A0872"/>
    <w:rsid w:val="0A0A0E25"/>
    <w:rsid w:val="0A0BFE2C"/>
    <w:rsid w:val="0A0D2439"/>
    <w:rsid w:val="0A0DA8C5"/>
    <w:rsid w:val="0A0DBD61"/>
    <w:rsid w:val="0A0F9AE9"/>
    <w:rsid w:val="0A10C60E"/>
    <w:rsid w:val="0A121473"/>
    <w:rsid w:val="0A133649"/>
    <w:rsid w:val="0A157277"/>
    <w:rsid w:val="0A160749"/>
    <w:rsid w:val="0A19A502"/>
    <w:rsid w:val="0A1A7C55"/>
    <w:rsid w:val="0A1B2192"/>
    <w:rsid w:val="0A1B4203"/>
    <w:rsid w:val="0A1C29AF"/>
    <w:rsid w:val="0A1D1B8A"/>
    <w:rsid w:val="0A1D7BE5"/>
    <w:rsid w:val="0A1DEDF5"/>
    <w:rsid w:val="0A1E7AC7"/>
    <w:rsid w:val="0A1F2E06"/>
    <w:rsid w:val="0A204BD8"/>
    <w:rsid w:val="0A20A651"/>
    <w:rsid w:val="0A211838"/>
    <w:rsid w:val="0A232F21"/>
    <w:rsid w:val="0A23D4D1"/>
    <w:rsid w:val="0A283272"/>
    <w:rsid w:val="0A28EFB7"/>
    <w:rsid w:val="0A2E19DC"/>
    <w:rsid w:val="0A2EE197"/>
    <w:rsid w:val="0A32C720"/>
    <w:rsid w:val="0A350ECB"/>
    <w:rsid w:val="0A39860A"/>
    <w:rsid w:val="0A3AF5C9"/>
    <w:rsid w:val="0A3BC916"/>
    <w:rsid w:val="0A3EA8F6"/>
    <w:rsid w:val="0A3ED22E"/>
    <w:rsid w:val="0A3F0D2B"/>
    <w:rsid w:val="0A405DE2"/>
    <w:rsid w:val="0A415044"/>
    <w:rsid w:val="0A4209B6"/>
    <w:rsid w:val="0A439C72"/>
    <w:rsid w:val="0A4421A2"/>
    <w:rsid w:val="0A4489E3"/>
    <w:rsid w:val="0A44A81A"/>
    <w:rsid w:val="0A49A316"/>
    <w:rsid w:val="0A49C119"/>
    <w:rsid w:val="0A4A3EDF"/>
    <w:rsid w:val="0A4C2917"/>
    <w:rsid w:val="0A4D72CF"/>
    <w:rsid w:val="0A500DDD"/>
    <w:rsid w:val="0A54D1A7"/>
    <w:rsid w:val="0A54F3D6"/>
    <w:rsid w:val="0A577356"/>
    <w:rsid w:val="0A57DDA8"/>
    <w:rsid w:val="0A582D4F"/>
    <w:rsid w:val="0A597868"/>
    <w:rsid w:val="0A5AA551"/>
    <w:rsid w:val="0A5BF59F"/>
    <w:rsid w:val="0A5C2372"/>
    <w:rsid w:val="0A5D4E8F"/>
    <w:rsid w:val="0A5D9ECC"/>
    <w:rsid w:val="0A5F3144"/>
    <w:rsid w:val="0A60D38D"/>
    <w:rsid w:val="0A61ECEC"/>
    <w:rsid w:val="0A640100"/>
    <w:rsid w:val="0A651AA4"/>
    <w:rsid w:val="0A65B117"/>
    <w:rsid w:val="0A682772"/>
    <w:rsid w:val="0A68DCE9"/>
    <w:rsid w:val="0A6C67BB"/>
    <w:rsid w:val="0A6DC469"/>
    <w:rsid w:val="0A6E1C66"/>
    <w:rsid w:val="0A6E65B1"/>
    <w:rsid w:val="0A718655"/>
    <w:rsid w:val="0A71C6E6"/>
    <w:rsid w:val="0A74E23F"/>
    <w:rsid w:val="0A74ED94"/>
    <w:rsid w:val="0A750DED"/>
    <w:rsid w:val="0A76F772"/>
    <w:rsid w:val="0A772391"/>
    <w:rsid w:val="0A775C10"/>
    <w:rsid w:val="0A782F2A"/>
    <w:rsid w:val="0A78DC5C"/>
    <w:rsid w:val="0A78FDA0"/>
    <w:rsid w:val="0A79FD55"/>
    <w:rsid w:val="0A7A6932"/>
    <w:rsid w:val="0A7A9039"/>
    <w:rsid w:val="0A7B07AB"/>
    <w:rsid w:val="0A7B24C2"/>
    <w:rsid w:val="0A7BDA3A"/>
    <w:rsid w:val="0A7C7FA2"/>
    <w:rsid w:val="0A7CC8BF"/>
    <w:rsid w:val="0A7CD7D0"/>
    <w:rsid w:val="0A7E09D6"/>
    <w:rsid w:val="0A81359E"/>
    <w:rsid w:val="0A81C827"/>
    <w:rsid w:val="0A8224F2"/>
    <w:rsid w:val="0A824997"/>
    <w:rsid w:val="0A8256F0"/>
    <w:rsid w:val="0A841096"/>
    <w:rsid w:val="0A85CA29"/>
    <w:rsid w:val="0A85D57D"/>
    <w:rsid w:val="0A85D95C"/>
    <w:rsid w:val="0A85EF22"/>
    <w:rsid w:val="0A87C1DF"/>
    <w:rsid w:val="0A8877E7"/>
    <w:rsid w:val="0A8B509F"/>
    <w:rsid w:val="0A8D63F8"/>
    <w:rsid w:val="0A8E14B8"/>
    <w:rsid w:val="0A918057"/>
    <w:rsid w:val="0A93DF23"/>
    <w:rsid w:val="0A948B47"/>
    <w:rsid w:val="0A967D2A"/>
    <w:rsid w:val="0A97CD3D"/>
    <w:rsid w:val="0A9BC066"/>
    <w:rsid w:val="0A9C2BBA"/>
    <w:rsid w:val="0A9DAFE2"/>
    <w:rsid w:val="0A9F3FD3"/>
    <w:rsid w:val="0A9FE523"/>
    <w:rsid w:val="0AA2FC22"/>
    <w:rsid w:val="0AA34977"/>
    <w:rsid w:val="0AA4A0AB"/>
    <w:rsid w:val="0AA4C0B5"/>
    <w:rsid w:val="0AA5646F"/>
    <w:rsid w:val="0AA5DC8C"/>
    <w:rsid w:val="0AA5E2CA"/>
    <w:rsid w:val="0AA67C7B"/>
    <w:rsid w:val="0AA7D2F6"/>
    <w:rsid w:val="0AA9609F"/>
    <w:rsid w:val="0AA97369"/>
    <w:rsid w:val="0AA99A63"/>
    <w:rsid w:val="0AA9C325"/>
    <w:rsid w:val="0AAB1468"/>
    <w:rsid w:val="0AABC0AE"/>
    <w:rsid w:val="0AABC5D8"/>
    <w:rsid w:val="0AAC363E"/>
    <w:rsid w:val="0AACDE54"/>
    <w:rsid w:val="0AAD5918"/>
    <w:rsid w:val="0AAD6950"/>
    <w:rsid w:val="0AADEC1C"/>
    <w:rsid w:val="0AAE0089"/>
    <w:rsid w:val="0AB0F9B7"/>
    <w:rsid w:val="0AB190BA"/>
    <w:rsid w:val="0AB20EF8"/>
    <w:rsid w:val="0AB2C1EA"/>
    <w:rsid w:val="0AB3333A"/>
    <w:rsid w:val="0AB477DB"/>
    <w:rsid w:val="0AB7E039"/>
    <w:rsid w:val="0AB7E4E3"/>
    <w:rsid w:val="0AB864F9"/>
    <w:rsid w:val="0ABB8D5E"/>
    <w:rsid w:val="0ABC6A16"/>
    <w:rsid w:val="0ABCD213"/>
    <w:rsid w:val="0ABEA143"/>
    <w:rsid w:val="0AC0E8E7"/>
    <w:rsid w:val="0AC13D66"/>
    <w:rsid w:val="0AC2A5B6"/>
    <w:rsid w:val="0AC2B281"/>
    <w:rsid w:val="0AC33FB6"/>
    <w:rsid w:val="0AC41E00"/>
    <w:rsid w:val="0AC56400"/>
    <w:rsid w:val="0AC61506"/>
    <w:rsid w:val="0AC63B51"/>
    <w:rsid w:val="0AC6957C"/>
    <w:rsid w:val="0AC862A8"/>
    <w:rsid w:val="0AC9719E"/>
    <w:rsid w:val="0ACAB99C"/>
    <w:rsid w:val="0ACC702B"/>
    <w:rsid w:val="0ACDD509"/>
    <w:rsid w:val="0ACEE63A"/>
    <w:rsid w:val="0ACF90BC"/>
    <w:rsid w:val="0ACFE252"/>
    <w:rsid w:val="0AD20EDB"/>
    <w:rsid w:val="0AD376D5"/>
    <w:rsid w:val="0AD3D254"/>
    <w:rsid w:val="0AD5A7CA"/>
    <w:rsid w:val="0AD7508D"/>
    <w:rsid w:val="0AD75413"/>
    <w:rsid w:val="0AD8216B"/>
    <w:rsid w:val="0AD9C683"/>
    <w:rsid w:val="0ADA3447"/>
    <w:rsid w:val="0ADAF231"/>
    <w:rsid w:val="0ADBABB1"/>
    <w:rsid w:val="0ADD3C74"/>
    <w:rsid w:val="0ADE1A02"/>
    <w:rsid w:val="0AE0767A"/>
    <w:rsid w:val="0AE18E4C"/>
    <w:rsid w:val="0AE1952A"/>
    <w:rsid w:val="0AE1C990"/>
    <w:rsid w:val="0AE3DCF7"/>
    <w:rsid w:val="0AE5439C"/>
    <w:rsid w:val="0AE65C1F"/>
    <w:rsid w:val="0AE7C9E8"/>
    <w:rsid w:val="0AE9B921"/>
    <w:rsid w:val="0AE9DCB0"/>
    <w:rsid w:val="0AEADE6D"/>
    <w:rsid w:val="0AED6161"/>
    <w:rsid w:val="0AEE7657"/>
    <w:rsid w:val="0AEFF4CE"/>
    <w:rsid w:val="0AF01169"/>
    <w:rsid w:val="0AF09044"/>
    <w:rsid w:val="0AF16F0C"/>
    <w:rsid w:val="0AF384A3"/>
    <w:rsid w:val="0AF3BE3C"/>
    <w:rsid w:val="0AF47207"/>
    <w:rsid w:val="0AF67D1F"/>
    <w:rsid w:val="0AF6BDF0"/>
    <w:rsid w:val="0AF95304"/>
    <w:rsid w:val="0AFA05E7"/>
    <w:rsid w:val="0AFEDC84"/>
    <w:rsid w:val="0B011C8B"/>
    <w:rsid w:val="0B012804"/>
    <w:rsid w:val="0B01F667"/>
    <w:rsid w:val="0B042BB2"/>
    <w:rsid w:val="0B0592CC"/>
    <w:rsid w:val="0B0C785E"/>
    <w:rsid w:val="0B0DBCA0"/>
    <w:rsid w:val="0B0EC2E3"/>
    <w:rsid w:val="0B0FBFE3"/>
    <w:rsid w:val="0B10DE08"/>
    <w:rsid w:val="0B11FFB2"/>
    <w:rsid w:val="0B148FBC"/>
    <w:rsid w:val="0B16FF2D"/>
    <w:rsid w:val="0B1A2D15"/>
    <w:rsid w:val="0B1D29CE"/>
    <w:rsid w:val="0B1DD43E"/>
    <w:rsid w:val="0B1E9C76"/>
    <w:rsid w:val="0B20A8E4"/>
    <w:rsid w:val="0B214AA9"/>
    <w:rsid w:val="0B2262A4"/>
    <w:rsid w:val="0B237739"/>
    <w:rsid w:val="0B24383F"/>
    <w:rsid w:val="0B254347"/>
    <w:rsid w:val="0B25C1F9"/>
    <w:rsid w:val="0B2786DE"/>
    <w:rsid w:val="0B27BD67"/>
    <w:rsid w:val="0B28B22A"/>
    <w:rsid w:val="0B2A4591"/>
    <w:rsid w:val="0B2AD0CF"/>
    <w:rsid w:val="0B2C1DC1"/>
    <w:rsid w:val="0B2CD0DD"/>
    <w:rsid w:val="0B2F7C5A"/>
    <w:rsid w:val="0B304943"/>
    <w:rsid w:val="0B32ECFF"/>
    <w:rsid w:val="0B33330F"/>
    <w:rsid w:val="0B35D6FE"/>
    <w:rsid w:val="0B375BE6"/>
    <w:rsid w:val="0B381B3F"/>
    <w:rsid w:val="0B387055"/>
    <w:rsid w:val="0B3B2CE6"/>
    <w:rsid w:val="0B3BC081"/>
    <w:rsid w:val="0B3D322D"/>
    <w:rsid w:val="0B3E7FC9"/>
    <w:rsid w:val="0B412203"/>
    <w:rsid w:val="0B41551E"/>
    <w:rsid w:val="0B415D47"/>
    <w:rsid w:val="0B41657A"/>
    <w:rsid w:val="0B430C52"/>
    <w:rsid w:val="0B458F2C"/>
    <w:rsid w:val="0B46219B"/>
    <w:rsid w:val="0B462F9B"/>
    <w:rsid w:val="0B472637"/>
    <w:rsid w:val="0B477ACC"/>
    <w:rsid w:val="0B4780D8"/>
    <w:rsid w:val="0B479B70"/>
    <w:rsid w:val="0B480B27"/>
    <w:rsid w:val="0B49044F"/>
    <w:rsid w:val="0B494677"/>
    <w:rsid w:val="0B4A194F"/>
    <w:rsid w:val="0B4C7F08"/>
    <w:rsid w:val="0B4FBC4F"/>
    <w:rsid w:val="0B50D873"/>
    <w:rsid w:val="0B514E8D"/>
    <w:rsid w:val="0B51F734"/>
    <w:rsid w:val="0B52DE2E"/>
    <w:rsid w:val="0B553E61"/>
    <w:rsid w:val="0B557F02"/>
    <w:rsid w:val="0B57E0CC"/>
    <w:rsid w:val="0B581209"/>
    <w:rsid w:val="0B590E12"/>
    <w:rsid w:val="0B5988FA"/>
    <w:rsid w:val="0B599DE0"/>
    <w:rsid w:val="0B5B4B46"/>
    <w:rsid w:val="0B5B4F28"/>
    <w:rsid w:val="0B5B88FC"/>
    <w:rsid w:val="0B5BFE10"/>
    <w:rsid w:val="0B5C1042"/>
    <w:rsid w:val="0B5CA62A"/>
    <w:rsid w:val="0B5CD85A"/>
    <w:rsid w:val="0B5DC5F1"/>
    <w:rsid w:val="0B5E09CF"/>
    <w:rsid w:val="0B5E226D"/>
    <w:rsid w:val="0B5EAF2C"/>
    <w:rsid w:val="0B5F25C2"/>
    <w:rsid w:val="0B60ED1E"/>
    <w:rsid w:val="0B619509"/>
    <w:rsid w:val="0B622B4D"/>
    <w:rsid w:val="0B68B534"/>
    <w:rsid w:val="0B68FA80"/>
    <w:rsid w:val="0B6DEE34"/>
    <w:rsid w:val="0B6E13D9"/>
    <w:rsid w:val="0B6E294C"/>
    <w:rsid w:val="0B6F476B"/>
    <w:rsid w:val="0B701E98"/>
    <w:rsid w:val="0B706C96"/>
    <w:rsid w:val="0B745114"/>
    <w:rsid w:val="0B77B8C3"/>
    <w:rsid w:val="0B794A27"/>
    <w:rsid w:val="0B799FCA"/>
    <w:rsid w:val="0B7A5AF2"/>
    <w:rsid w:val="0B7C9C47"/>
    <w:rsid w:val="0B7D0FC5"/>
    <w:rsid w:val="0B7DF31E"/>
    <w:rsid w:val="0B7FDED7"/>
    <w:rsid w:val="0B80772C"/>
    <w:rsid w:val="0B8126D0"/>
    <w:rsid w:val="0B8228A3"/>
    <w:rsid w:val="0B833D86"/>
    <w:rsid w:val="0B83961F"/>
    <w:rsid w:val="0B83E53D"/>
    <w:rsid w:val="0B87BB91"/>
    <w:rsid w:val="0B8852B7"/>
    <w:rsid w:val="0B88CC0C"/>
    <w:rsid w:val="0B8A54FE"/>
    <w:rsid w:val="0B8A9549"/>
    <w:rsid w:val="0B8BC2E3"/>
    <w:rsid w:val="0B8E8C15"/>
    <w:rsid w:val="0B8F887B"/>
    <w:rsid w:val="0B8F8E21"/>
    <w:rsid w:val="0B90214C"/>
    <w:rsid w:val="0B90BCA0"/>
    <w:rsid w:val="0B92C20B"/>
    <w:rsid w:val="0B936D99"/>
    <w:rsid w:val="0B95131D"/>
    <w:rsid w:val="0B953F14"/>
    <w:rsid w:val="0B97D112"/>
    <w:rsid w:val="0B9C6E53"/>
    <w:rsid w:val="0B9E181C"/>
    <w:rsid w:val="0B9FC16A"/>
    <w:rsid w:val="0BA1F8E5"/>
    <w:rsid w:val="0BA28DCF"/>
    <w:rsid w:val="0BA32071"/>
    <w:rsid w:val="0BA348ED"/>
    <w:rsid w:val="0BA43704"/>
    <w:rsid w:val="0BA71909"/>
    <w:rsid w:val="0BA77AF3"/>
    <w:rsid w:val="0BA88374"/>
    <w:rsid w:val="0BA8BD9B"/>
    <w:rsid w:val="0BA9C41F"/>
    <w:rsid w:val="0BAAD57E"/>
    <w:rsid w:val="0BABB14D"/>
    <w:rsid w:val="0BAE7A43"/>
    <w:rsid w:val="0BAF5749"/>
    <w:rsid w:val="0BAF6433"/>
    <w:rsid w:val="0BB0CBAE"/>
    <w:rsid w:val="0BB2946B"/>
    <w:rsid w:val="0BB5A5A8"/>
    <w:rsid w:val="0BB5CFF5"/>
    <w:rsid w:val="0BB634B1"/>
    <w:rsid w:val="0BB6F67A"/>
    <w:rsid w:val="0BB86A02"/>
    <w:rsid w:val="0BBA0B78"/>
    <w:rsid w:val="0BBA2B85"/>
    <w:rsid w:val="0BBA8541"/>
    <w:rsid w:val="0BBCEE79"/>
    <w:rsid w:val="0BBD0D7F"/>
    <w:rsid w:val="0BC0D56C"/>
    <w:rsid w:val="0BC0E0EE"/>
    <w:rsid w:val="0BC196D3"/>
    <w:rsid w:val="0BC31D20"/>
    <w:rsid w:val="0BC44A57"/>
    <w:rsid w:val="0BC4B853"/>
    <w:rsid w:val="0BC55672"/>
    <w:rsid w:val="0BC6E3D1"/>
    <w:rsid w:val="0BCA4B5E"/>
    <w:rsid w:val="0BCADBCC"/>
    <w:rsid w:val="0BCC2E3E"/>
    <w:rsid w:val="0BCE93FA"/>
    <w:rsid w:val="0BCF2DC2"/>
    <w:rsid w:val="0BD0B6E9"/>
    <w:rsid w:val="0BD1B840"/>
    <w:rsid w:val="0BD33F56"/>
    <w:rsid w:val="0BD3CAB4"/>
    <w:rsid w:val="0BD7B973"/>
    <w:rsid w:val="0BDBB19C"/>
    <w:rsid w:val="0BDDE347"/>
    <w:rsid w:val="0BDE34DD"/>
    <w:rsid w:val="0BDFD2DF"/>
    <w:rsid w:val="0BE01966"/>
    <w:rsid w:val="0BE1D25F"/>
    <w:rsid w:val="0BE30534"/>
    <w:rsid w:val="0BE47CB6"/>
    <w:rsid w:val="0BE4E994"/>
    <w:rsid w:val="0BE50369"/>
    <w:rsid w:val="0BE511FC"/>
    <w:rsid w:val="0BE55E7D"/>
    <w:rsid w:val="0BE57389"/>
    <w:rsid w:val="0BE6855F"/>
    <w:rsid w:val="0BE7DFEC"/>
    <w:rsid w:val="0BE7F0B1"/>
    <w:rsid w:val="0BE80BEA"/>
    <w:rsid w:val="0BE890C6"/>
    <w:rsid w:val="0BE8A5BE"/>
    <w:rsid w:val="0BE8E682"/>
    <w:rsid w:val="0BEA70F0"/>
    <w:rsid w:val="0BEADB2A"/>
    <w:rsid w:val="0BEADC54"/>
    <w:rsid w:val="0BEAFE66"/>
    <w:rsid w:val="0BEB25C0"/>
    <w:rsid w:val="0BEBCD20"/>
    <w:rsid w:val="0BEC4A8D"/>
    <w:rsid w:val="0BEC9F9D"/>
    <w:rsid w:val="0BF332C3"/>
    <w:rsid w:val="0BF3B229"/>
    <w:rsid w:val="0BF3C35D"/>
    <w:rsid w:val="0BF5CC58"/>
    <w:rsid w:val="0BF5EF1A"/>
    <w:rsid w:val="0BF6034A"/>
    <w:rsid w:val="0BF9384F"/>
    <w:rsid w:val="0BFA3C4A"/>
    <w:rsid w:val="0BFB6DD3"/>
    <w:rsid w:val="0BFC019C"/>
    <w:rsid w:val="0BFE06D3"/>
    <w:rsid w:val="0BFE1F63"/>
    <w:rsid w:val="0BFF2BAB"/>
    <w:rsid w:val="0BFFD44F"/>
    <w:rsid w:val="0C0013DB"/>
    <w:rsid w:val="0C031CC3"/>
    <w:rsid w:val="0C061D4B"/>
    <w:rsid w:val="0C086D3A"/>
    <w:rsid w:val="0C0AF7AC"/>
    <w:rsid w:val="0C0C23D7"/>
    <w:rsid w:val="0C0DEEC5"/>
    <w:rsid w:val="0C102153"/>
    <w:rsid w:val="0C108116"/>
    <w:rsid w:val="0C143464"/>
    <w:rsid w:val="0C149B88"/>
    <w:rsid w:val="0C1612FC"/>
    <w:rsid w:val="0C163FD8"/>
    <w:rsid w:val="0C167B5E"/>
    <w:rsid w:val="0C16D349"/>
    <w:rsid w:val="0C1748EC"/>
    <w:rsid w:val="0C179A54"/>
    <w:rsid w:val="0C18C525"/>
    <w:rsid w:val="0C196D73"/>
    <w:rsid w:val="0C1AA4A6"/>
    <w:rsid w:val="0C1C73E8"/>
    <w:rsid w:val="0C1DAD6C"/>
    <w:rsid w:val="0C1DE3ED"/>
    <w:rsid w:val="0C20FC4F"/>
    <w:rsid w:val="0C21C26A"/>
    <w:rsid w:val="0C221BA4"/>
    <w:rsid w:val="0C26EDDC"/>
    <w:rsid w:val="0C271A9D"/>
    <w:rsid w:val="0C287963"/>
    <w:rsid w:val="0C29C80E"/>
    <w:rsid w:val="0C2B6B0C"/>
    <w:rsid w:val="0C2BC8A6"/>
    <w:rsid w:val="0C2D3052"/>
    <w:rsid w:val="0C2DA16D"/>
    <w:rsid w:val="0C2E9F49"/>
    <w:rsid w:val="0C2F3B6E"/>
    <w:rsid w:val="0C30C3CD"/>
    <w:rsid w:val="0C319AEC"/>
    <w:rsid w:val="0C319CB0"/>
    <w:rsid w:val="0C3293B0"/>
    <w:rsid w:val="0C33AD71"/>
    <w:rsid w:val="0C33D982"/>
    <w:rsid w:val="0C35C250"/>
    <w:rsid w:val="0C36027A"/>
    <w:rsid w:val="0C3A1F73"/>
    <w:rsid w:val="0C3A2A36"/>
    <w:rsid w:val="0C3A8582"/>
    <w:rsid w:val="0C3B8D74"/>
    <w:rsid w:val="0C3BF891"/>
    <w:rsid w:val="0C3C84E3"/>
    <w:rsid w:val="0C3D8539"/>
    <w:rsid w:val="0C3EBD97"/>
    <w:rsid w:val="0C4025F3"/>
    <w:rsid w:val="0C408176"/>
    <w:rsid w:val="0C40969F"/>
    <w:rsid w:val="0C40F79F"/>
    <w:rsid w:val="0C416A69"/>
    <w:rsid w:val="0C4950B8"/>
    <w:rsid w:val="0C4B9117"/>
    <w:rsid w:val="0C4C78F2"/>
    <w:rsid w:val="0C4F362A"/>
    <w:rsid w:val="0C4FD83C"/>
    <w:rsid w:val="0C50B1B2"/>
    <w:rsid w:val="0C511FF5"/>
    <w:rsid w:val="0C515F5A"/>
    <w:rsid w:val="0C52BD55"/>
    <w:rsid w:val="0C52EB66"/>
    <w:rsid w:val="0C53A7A7"/>
    <w:rsid w:val="0C53C066"/>
    <w:rsid w:val="0C546163"/>
    <w:rsid w:val="0C5609A0"/>
    <w:rsid w:val="0C56A8FC"/>
    <w:rsid w:val="0C56F1E3"/>
    <w:rsid w:val="0C596527"/>
    <w:rsid w:val="0C59E5B3"/>
    <w:rsid w:val="0C5A0897"/>
    <w:rsid w:val="0C5DF11D"/>
    <w:rsid w:val="0C5E1B03"/>
    <w:rsid w:val="0C5F0D4F"/>
    <w:rsid w:val="0C600812"/>
    <w:rsid w:val="0C600D9E"/>
    <w:rsid w:val="0C60F41A"/>
    <w:rsid w:val="0C612002"/>
    <w:rsid w:val="0C640966"/>
    <w:rsid w:val="0C669717"/>
    <w:rsid w:val="0C672BF8"/>
    <w:rsid w:val="0C672F30"/>
    <w:rsid w:val="0C683509"/>
    <w:rsid w:val="0C69EB06"/>
    <w:rsid w:val="0C6D897D"/>
    <w:rsid w:val="0C6EF6EB"/>
    <w:rsid w:val="0C734330"/>
    <w:rsid w:val="0C74AEDE"/>
    <w:rsid w:val="0C7500E0"/>
    <w:rsid w:val="0C77BCC0"/>
    <w:rsid w:val="0C78D7D6"/>
    <w:rsid w:val="0C794485"/>
    <w:rsid w:val="0C7A6690"/>
    <w:rsid w:val="0C7B3D0A"/>
    <w:rsid w:val="0C7BD78E"/>
    <w:rsid w:val="0C7CC004"/>
    <w:rsid w:val="0C7DB2AE"/>
    <w:rsid w:val="0C7E3662"/>
    <w:rsid w:val="0C7EDD8C"/>
    <w:rsid w:val="0C827434"/>
    <w:rsid w:val="0C830A21"/>
    <w:rsid w:val="0C83A170"/>
    <w:rsid w:val="0C84F3CF"/>
    <w:rsid w:val="0C873502"/>
    <w:rsid w:val="0C8A9124"/>
    <w:rsid w:val="0C8C3FD1"/>
    <w:rsid w:val="0C8D5411"/>
    <w:rsid w:val="0C8E39B4"/>
    <w:rsid w:val="0C8E4BF6"/>
    <w:rsid w:val="0C907EB1"/>
    <w:rsid w:val="0C911E8B"/>
    <w:rsid w:val="0C925B5E"/>
    <w:rsid w:val="0C9344CC"/>
    <w:rsid w:val="0C93D1E8"/>
    <w:rsid w:val="0C942F54"/>
    <w:rsid w:val="0C946764"/>
    <w:rsid w:val="0C947C88"/>
    <w:rsid w:val="0C953516"/>
    <w:rsid w:val="0C957542"/>
    <w:rsid w:val="0C965CD5"/>
    <w:rsid w:val="0C97BAED"/>
    <w:rsid w:val="0C98C3B8"/>
    <w:rsid w:val="0C9ACDD5"/>
    <w:rsid w:val="0C9C17D9"/>
    <w:rsid w:val="0C9C1855"/>
    <w:rsid w:val="0C9C7500"/>
    <w:rsid w:val="0C9E2896"/>
    <w:rsid w:val="0C9EB7DB"/>
    <w:rsid w:val="0C9F2940"/>
    <w:rsid w:val="0C9F8219"/>
    <w:rsid w:val="0C9FBD44"/>
    <w:rsid w:val="0CA40815"/>
    <w:rsid w:val="0CA4E3B2"/>
    <w:rsid w:val="0CA574C7"/>
    <w:rsid w:val="0CA5BECA"/>
    <w:rsid w:val="0CA68D60"/>
    <w:rsid w:val="0CA6A8AC"/>
    <w:rsid w:val="0CAB582E"/>
    <w:rsid w:val="0CAC0C5A"/>
    <w:rsid w:val="0CAD2BB4"/>
    <w:rsid w:val="0CAE18DB"/>
    <w:rsid w:val="0CAE7D17"/>
    <w:rsid w:val="0CAE993E"/>
    <w:rsid w:val="0CB06DD3"/>
    <w:rsid w:val="0CB081EF"/>
    <w:rsid w:val="0CB23973"/>
    <w:rsid w:val="0CB264CF"/>
    <w:rsid w:val="0CB303AC"/>
    <w:rsid w:val="0CB6C0CB"/>
    <w:rsid w:val="0CB715B5"/>
    <w:rsid w:val="0CB74085"/>
    <w:rsid w:val="0CB7797E"/>
    <w:rsid w:val="0CB93F6E"/>
    <w:rsid w:val="0CBB190A"/>
    <w:rsid w:val="0CBE448E"/>
    <w:rsid w:val="0CBF38BB"/>
    <w:rsid w:val="0CBF5031"/>
    <w:rsid w:val="0CBFAF8B"/>
    <w:rsid w:val="0CC07749"/>
    <w:rsid w:val="0CC09540"/>
    <w:rsid w:val="0CC0B5E9"/>
    <w:rsid w:val="0CC14FC4"/>
    <w:rsid w:val="0CC19A72"/>
    <w:rsid w:val="0CC283FE"/>
    <w:rsid w:val="0CC28C5F"/>
    <w:rsid w:val="0CC3138B"/>
    <w:rsid w:val="0CC468BF"/>
    <w:rsid w:val="0CC4A797"/>
    <w:rsid w:val="0CC54DB3"/>
    <w:rsid w:val="0CC56045"/>
    <w:rsid w:val="0CC5EB7D"/>
    <w:rsid w:val="0CC62E23"/>
    <w:rsid w:val="0CCABD1E"/>
    <w:rsid w:val="0CCB51F4"/>
    <w:rsid w:val="0CCD475F"/>
    <w:rsid w:val="0CCD85E0"/>
    <w:rsid w:val="0CCDC3C4"/>
    <w:rsid w:val="0CD1609F"/>
    <w:rsid w:val="0CD39E0F"/>
    <w:rsid w:val="0CD4560A"/>
    <w:rsid w:val="0CD5B9BB"/>
    <w:rsid w:val="0CD75BF3"/>
    <w:rsid w:val="0CD7D557"/>
    <w:rsid w:val="0CDA49BD"/>
    <w:rsid w:val="0CDA95AC"/>
    <w:rsid w:val="0CDAB01E"/>
    <w:rsid w:val="0CDB38C6"/>
    <w:rsid w:val="0CDD31D5"/>
    <w:rsid w:val="0CDE05EA"/>
    <w:rsid w:val="0CDEE2C7"/>
    <w:rsid w:val="0CDFAC8F"/>
    <w:rsid w:val="0CE0EB76"/>
    <w:rsid w:val="0CE1F107"/>
    <w:rsid w:val="0CE2D721"/>
    <w:rsid w:val="0CE2DE92"/>
    <w:rsid w:val="0CE3431E"/>
    <w:rsid w:val="0CE7B2B5"/>
    <w:rsid w:val="0CE7CA1F"/>
    <w:rsid w:val="0CE7D3CA"/>
    <w:rsid w:val="0CE86BAB"/>
    <w:rsid w:val="0CEA0750"/>
    <w:rsid w:val="0CEA2319"/>
    <w:rsid w:val="0CEA3E70"/>
    <w:rsid w:val="0CEA4811"/>
    <w:rsid w:val="0CEB3B62"/>
    <w:rsid w:val="0CEB6FAA"/>
    <w:rsid w:val="0CEDBA0D"/>
    <w:rsid w:val="0CEE8DC2"/>
    <w:rsid w:val="0CEEAA7B"/>
    <w:rsid w:val="0CF0145F"/>
    <w:rsid w:val="0CF0F203"/>
    <w:rsid w:val="0CF103D5"/>
    <w:rsid w:val="0CF1B2DE"/>
    <w:rsid w:val="0CF244FC"/>
    <w:rsid w:val="0CF27D14"/>
    <w:rsid w:val="0CF2F0AE"/>
    <w:rsid w:val="0CF65634"/>
    <w:rsid w:val="0CF791E4"/>
    <w:rsid w:val="0CF79402"/>
    <w:rsid w:val="0CF9FA00"/>
    <w:rsid w:val="0CFAA399"/>
    <w:rsid w:val="0CFBB348"/>
    <w:rsid w:val="0CFF46C2"/>
    <w:rsid w:val="0D0349B3"/>
    <w:rsid w:val="0D035D0A"/>
    <w:rsid w:val="0D036336"/>
    <w:rsid w:val="0D04D410"/>
    <w:rsid w:val="0D04F35E"/>
    <w:rsid w:val="0D065D3D"/>
    <w:rsid w:val="0D06BE46"/>
    <w:rsid w:val="0D085397"/>
    <w:rsid w:val="0D08BA56"/>
    <w:rsid w:val="0D0A1DCA"/>
    <w:rsid w:val="0D0AC986"/>
    <w:rsid w:val="0D0FD993"/>
    <w:rsid w:val="0D102B66"/>
    <w:rsid w:val="0D107590"/>
    <w:rsid w:val="0D1244C4"/>
    <w:rsid w:val="0D16476F"/>
    <w:rsid w:val="0D1ACB53"/>
    <w:rsid w:val="0D1AEC48"/>
    <w:rsid w:val="0D1B58BE"/>
    <w:rsid w:val="0D1B69A7"/>
    <w:rsid w:val="0D1D9E3A"/>
    <w:rsid w:val="0D1F0A17"/>
    <w:rsid w:val="0D1FACD6"/>
    <w:rsid w:val="0D1FC101"/>
    <w:rsid w:val="0D20D24D"/>
    <w:rsid w:val="0D216862"/>
    <w:rsid w:val="0D22CC74"/>
    <w:rsid w:val="0D243AB0"/>
    <w:rsid w:val="0D244F4C"/>
    <w:rsid w:val="0D2543C5"/>
    <w:rsid w:val="0D25F3BB"/>
    <w:rsid w:val="0D2B1C6F"/>
    <w:rsid w:val="0D2B5A4D"/>
    <w:rsid w:val="0D2B7B0A"/>
    <w:rsid w:val="0D2CB4A0"/>
    <w:rsid w:val="0D2CC2C1"/>
    <w:rsid w:val="0D2FCAB1"/>
    <w:rsid w:val="0D2FEB4F"/>
    <w:rsid w:val="0D33F2EC"/>
    <w:rsid w:val="0D372DD0"/>
    <w:rsid w:val="0D37424E"/>
    <w:rsid w:val="0D397132"/>
    <w:rsid w:val="0D399929"/>
    <w:rsid w:val="0D3A43D6"/>
    <w:rsid w:val="0D3C250F"/>
    <w:rsid w:val="0D3E3680"/>
    <w:rsid w:val="0D3EA615"/>
    <w:rsid w:val="0D3F517B"/>
    <w:rsid w:val="0D414A6F"/>
    <w:rsid w:val="0D41AB0A"/>
    <w:rsid w:val="0D42040A"/>
    <w:rsid w:val="0D4213DC"/>
    <w:rsid w:val="0D433637"/>
    <w:rsid w:val="0D43BC94"/>
    <w:rsid w:val="0D473AD6"/>
    <w:rsid w:val="0D48B490"/>
    <w:rsid w:val="0D4C7D57"/>
    <w:rsid w:val="0D4DEBC9"/>
    <w:rsid w:val="0D4ED7B0"/>
    <w:rsid w:val="0D4F838C"/>
    <w:rsid w:val="0D51A9EA"/>
    <w:rsid w:val="0D52726E"/>
    <w:rsid w:val="0D5361E3"/>
    <w:rsid w:val="0D54798E"/>
    <w:rsid w:val="0D547CA0"/>
    <w:rsid w:val="0D5744C9"/>
    <w:rsid w:val="0D59D22F"/>
    <w:rsid w:val="0D59FE3B"/>
    <w:rsid w:val="0D5BDB2C"/>
    <w:rsid w:val="0D5CB004"/>
    <w:rsid w:val="0D5F0232"/>
    <w:rsid w:val="0D61531B"/>
    <w:rsid w:val="0D623BB4"/>
    <w:rsid w:val="0D643CD4"/>
    <w:rsid w:val="0D6591AF"/>
    <w:rsid w:val="0D6601F4"/>
    <w:rsid w:val="0D663A39"/>
    <w:rsid w:val="0D66A491"/>
    <w:rsid w:val="0D6790BC"/>
    <w:rsid w:val="0D67C21B"/>
    <w:rsid w:val="0D684269"/>
    <w:rsid w:val="0D685C24"/>
    <w:rsid w:val="0D68F1C3"/>
    <w:rsid w:val="0D6B6462"/>
    <w:rsid w:val="0D6CD54B"/>
    <w:rsid w:val="0D6D26B8"/>
    <w:rsid w:val="0D6E3F06"/>
    <w:rsid w:val="0D6EBA3E"/>
    <w:rsid w:val="0D6FE06B"/>
    <w:rsid w:val="0D705D57"/>
    <w:rsid w:val="0D716641"/>
    <w:rsid w:val="0D727551"/>
    <w:rsid w:val="0D72966B"/>
    <w:rsid w:val="0D73DA2D"/>
    <w:rsid w:val="0D75F42F"/>
    <w:rsid w:val="0D780E03"/>
    <w:rsid w:val="0D787E47"/>
    <w:rsid w:val="0D78BBEA"/>
    <w:rsid w:val="0D79D831"/>
    <w:rsid w:val="0D7B26A9"/>
    <w:rsid w:val="0D7B487C"/>
    <w:rsid w:val="0D7B821B"/>
    <w:rsid w:val="0D7BB832"/>
    <w:rsid w:val="0D7BC635"/>
    <w:rsid w:val="0D7BFA29"/>
    <w:rsid w:val="0D7C6EE3"/>
    <w:rsid w:val="0D7CBB60"/>
    <w:rsid w:val="0D7EA656"/>
    <w:rsid w:val="0D7F4A20"/>
    <w:rsid w:val="0D81E96D"/>
    <w:rsid w:val="0D8336C6"/>
    <w:rsid w:val="0D83F786"/>
    <w:rsid w:val="0D8422A8"/>
    <w:rsid w:val="0D84AE7A"/>
    <w:rsid w:val="0D84DA7F"/>
    <w:rsid w:val="0D855847"/>
    <w:rsid w:val="0D85E3EC"/>
    <w:rsid w:val="0D86A363"/>
    <w:rsid w:val="0D885392"/>
    <w:rsid w:val="0D88DDC7"/>
    <w:rsid w:val="0D8A1E7C"/>
    <w:rsid w:val="0D8C2153"/>
    <w:rsid w:val="0D8CBD23"/>
    <w:rsid w:val="0D8E9657"/>
    <w:rsid w:val="0D8ED83C"/>
    <w:rsid w:val="0D8FCA0E"/>
    <w:rsid w:val="0D8FD075"/>
    <w:rsid w:val="0D9233DE"/>
    <w:rsid w:val="0D92E250"/>
    <w:rsid w:val="0D955D1B"/>
    <w:rsid w:val="0D96F8C2"/>
    <w:rsid w:val="0D98E62A"/>
    <w:rsid w:val="0D9A08FD"/>
    <w:rsid w:val="0D9C0E85"/>
    <w:rsid w:val="0D9C577E"/>
    <w:rsid w:val="0D9CEDEF"/>
    <w:rsid w:val="0D9DFD5F"/>
    <w:rsid w:val="0D9F73AA"/>
    <w:rsid w:val="0DA04675"/>
    <w:rsid w:val="0DA314A6"/>
    <w:rsid w:val="0DA3E89C"/>
    <w:rsid w:val="0DA55B23"/>
    <w:rsid w:val="0DA5723D"/>
    <w:rsid w:val="0DA7EF35"/>
    <w:rsid w:val="0DAADF4A"/>
    <w:rsid w:val="0DAD980A"/>
    <w:rsid w:val="0DAD9884"/>
    <w:rsid w:val="0DB04C16"/>
    <w:rsid w:val="0DB199D5"/>
    <w:rsid w:val="0DB19F6F"/>
    <w:rsid w:val="0DB228E6"/>
    <w:rsid w:val="0DB36522"/>
    <w:rsid w:val="0DB62DA7"/>
    <w:rsid w:val="0DB63445"/>
    <w:rsid w:val="0DB8C71F"/>
    <w:rsid w:val="0DB8EB9B"/>
    <w:rsid w:val="0DB9E78A"/>
    <w:rsid w:val="0DBACC1D"/>
    <w:rsid w:val="0DBB953C"/>
    <w:rsid w:val="0DBC0D5C"/>
    <w:rsid w:val="0DBC4D1D"/>
    <w:rsid w:val="0DBDB94B"/>
    <w:rsid w:val="0DBDCB72"/>
    <w:rsid w:val="0DBDDA22"/>
    <w:rsid w:val="0DBF9EE3"/>
    <w:rsid w:val="0DC069A3"/>
    <w:rsid w:val="0DC0B644"/>
    <w:rsid w:val="0DC0EC23"/>
    <w:rsid w:val="0DC258B3"/>
    <w:rsid w:val="0DC2D358"/>
    <w:rsid w:val="0DC3B4EB"/>
    <w:rsid w:val="0DC40457"/>
    <w:rsid w:val="0DC6550F"/>
    <w:rsid w:val="0DC9155F"/>
    <w:rsid w:val="0DC9F869"/>
    <w:rsid w:val="0DCA9B6B"/>
    <w:rsid w:val="0DCAAFD4"/>
    <w:rsid w:val="0DCBD5B2"/>
    <w:rsid w:val="0DCC95D7"/>
    <w:rsid w:val="0DCDE1CF"/>
    <w:rsid w:val="0DCE9B60"/>
    <w:rsid w:val="0DD12664"/>
    <w:rsid w:val="0DD30904"/>
    <w:rsid w:val="0DD4310C"/>
    <w:rsid w:val="0DD537E2"/>
    <w:rsid w:val="0DD68E4E"/>
    <w:rsid w:val="0DD81661"/>
    <w:rsid w:val="0DD8468E"/>
    <w:rsid w:val="0DD8BB4D"/>
    <w:rsid w:val="0DD9B607"/>
    <w:rsid w:val="0DDAE5C3"/>
    <w:rsid w:val="0DDBD8D8"/>
    <w:rsid w:val="0DDCD1F2"/>
    <w:rsid w:val="0DDF9F9B"/>
    <w:rsid w:val="0DE0A02C"/>
    <w:rsid w:val="0DE18EC0"/>
    <w:rsid w:val="0DE39156"/>
    <w:rsid w:val="0DE3FF89"/>
    <w:rsid w:val="0DE4496B"/>
    <w:rsid w:val="0DE46F83"/>
    <w:rsid w:val="0DE4B43A"/>
    <w:rsid w:val="0DE56EAF"/>
    <w:rsid w:val="0DE64697"/>
    <w:rsid w:val="0DE656E3"/>
    <w:rsid w:val="0DE66D47"/>
    <w:rsid w:val="0DE6FFB2"/>
    <w:rsid w:val="0DE88056"/>
    <w:rsid w:val="0DE9A6CD"/>
    <w:rsid w:val="0DE9D251"/>
    <w:rsid w:val="0DEAC4F7"/>
    <w:rsid w:val="0DEAD67A"/>
    <w:rsid w:val="0DEDA4BC"/>
    <w:rsid w:val="0DF0C100"/>
    <w:rsid w:val="0DF35F19"/>
    <w:rsid w:val="0DF461C2"/>
    <w:rsid w:val="0DF78B7B"/>
    <w:rsid w:val="0DFB1B8A"/>
    <w:rsid w:val="0DFBD73F"/>
    <w:rsid w:val="0DFC2EBF"/>
    <w:rsid w:val="0DFC7241"/>
    <w:rsid w:val="0DFC9619"/>
    <w:rsid w:val="0DFE21E8"/>
    <w:rsid w:val="0E034871"/>
    <w:rsid w:val="0E040C7D"/>
    <w:rsid w:val="0E045499"/>
    <w:rsid w:val="0E070A41"/>
    <w:rsid w:val="0E080421"/>
    <w:rsid w:val="0E08DC38"/>
    <w:rsid w:val="0E0977FB"/>
    <w:rsid w:val="0E0AB47E"/>
    <w:rsid w:val="0E0BD50E"/>
    <w:rsid w:val="0E0C5905"/>
    <w:rsid w:val="0E0EFBA2"/>
    <w:rsid w:val="0E0FC8C0"/>
    <w:rsid w:val="0E1089B4"/>
    <w:rsid w:val="0E116747"/>
    <w:rsid w:val="0E119872"/>
    <w:rsid w:val="0E128A28"/>
    <w:rsid w:val="0E12B01F"/>
    <w:rsid w:val="0E14042E"/>
    <w:rsid w:val="0E14100E"/>
    <w:rsid w:val="0E16B883"/>
    <w:rsid w:val="0E1A647D"/>
    <w:rsid w:val="0E1B4D37"/>
    <w:rsid w:val="0E1DD7BE"/>
    <w:rsid w:val="0E1E2633"/>
    <w:rsid w:val="0E1E56F8"/>
    <w:rsid w:val="0E20764A"/>
    <w:rsid w:val="0E207F2F"/>
    <w:rsid w:val="0E229B86"/>
    <w:rsid w:val="0E238029"/>
    <w:rsid w:val="0E239F24"/>
    <w:rsid w:val="0E245222"/>
    <w:rsid w:val="0E267432"/>
    <w:rsid w:val="0E2868CE"/>
    <w:rsid w:val="0E2869E7"/>
    <w:rsid w:val="0E2874A8"/>
    <w:rsid w:val="0E291085"/>
    <w:rsid w:val="0E29369B"/>
    <w:rsid w:val="0E29B6EB"/>
    <w:rsid w:val="0E2BA128"/>
    <w:rsid w:val="0E2C0D3B"/>
    <w:rsid w:val="0E2C46F3"/>
    <w:rsid w:val="0E320FDF"/>
    <w:rsid w:val="0E32E201"/>
    <w:rsid w:val="0E346A79"/>
    <w:rsid w:val="0E37D08B"/>
    <w:rsid w:val="0E37D957"/>
    <w:rsid w:val="0E387FFA"/>
    <w:rsid w:val="0E3A2F0B"/>
    <w:rsid w:val="0E3AF025"/>
    <w:rsid w:val="0E3C4650"/>
    <w:rsid w:val="0E3D3FD6"/>
    <w:rsid w:val="0E3E278C"/>
    <w:rsid w:val="0E3EF969"/>
    <w:rsid w:val="0E3F4545"/>
    <w:rsid w:val="0E3FA00B"/>
    <w:rsid w:val="0E3FAF98"/>
    <w:rsid w:val="0E401E28"/>
    <w:rsid w:val="0E40A4BE"/>
    <w:rsid w:val="0E4178C0"/>
    <w:rsid w:val="0E417B22"/>
    <w:rsid w:val="0E41EDF3"/>
    <w:rsid w:val="0E420071"/>
    <w:rsid w:val="0E42612D"/>
    <w:rsid w:val="0E450391"/>
    <w:rsid w:val="0E45F0C0"/>
    <w:rsid w:val="0E478E0D"/>
    <w:rsid w:val="0E48F138"/>
    <w:rsid w:val="0E49015C"/>
    <w:rsid w:val="0E49A5C9"/>
    <w:rsid w:val="0E4B4B80"/>
    <w:rsid w:val="0E4B74D1"/>
    <w:rsid w:val="0E4CF197"/>
    <w:rsid w:val="0E4DBCC7"/>
    <w:rsid w:val="0E4DBF28"/>
    <w:rsid w:val="0E4DEE67"/>
    <w:rsid w:val="0E4E7CB8"/>
    <w:rsid w:val="0E51D1D8"/>
    <w:rsid w:val="0E552346"/>
    <w:rsid w:val="0E56D880"/>
    <w:rsid w:val="0E59DB37"/>
    <w:rsid w:val="0E59E713"/>
    <w:rsid w:val="0E5ABC9B"/>
    <w:rsid w:val="0E5BF041"/>
    <w:rsid w:val="0E5C3C38"/>
    <w:rsid w:val="0E5EDEF7"/>
    <w:rsid w:val="0E617D91"/>
    <w:rsid w:val="0E62606F"/>
    <w:rsid w:val="0E62D618"/>
    <w:rsid w:val="0E664606"/>
    <w:rsid w:val="0E68B400"/>
    <w:rsid w:val="0E693F1E"/>
    <w:rsid w:val="0E6AE276"/>
    <w:rsid w:val="0E6B8385"/>
    <w:rsid w:val="0E6CC5CD"/>
    <w:rsid w:val="0E6DB9EA"/>
    <w:rsid w:val="0E6F4ECC"/>
    <w:rsid w:val="0E709F4D"/>
    <w:rsid w:val="0E71418D"/>
    <w:rsid w:val="0E72AE59"/>
    <w:rsid w:val="0E747D9A"/>
    <w:rsid w:val="0E7495C5"/>
    <w:rsid w:val="0E762D56"/>
    <w:rsid w:val="0E766EBE"/>
    <w:rsid w:val="0E76F32E"/>
    <w:rsid w:val="0E7872F2"/>
    <w:rsid w:val="0E7BC5F0"/>
    <w:rsid w:val="0E80B6AF"/>
    <w:rsid w:val="0E82440E"/>
    <w:rsid w:val="0E83F4F1"/>
    <w:rsid w:val="0E864DB6"/>
    <w:rsid w:val="0E86E742"/>
    <w:rsid w:val="0E88129F"/>
    <w:rsid w:val="0E88AEB3"/>
    <w:rsid w:val="0E8904FF"/>
    <w:rsid w:val="0E8A0BA7"/>
    <w:rsid w:val="0E8C74D9"/>
    <w:rsid w:val="0E8C86AA"/>
    <w:rsid w:val="0E8CCA91"/>
    <w:rsid w:val="0E8EDBE1"/>
    <w:rsid w:val="0E913455"/>
    <w:rsid w:val="0E91CC2B"/>
    <w:rsid w:val="0E942964"/>
    <w:rsid w:val="0E95887B"/>
    <w:rsid w:val="0E95D186"/>
    <w:rsid w:val="0E9603B8"/>
    <w:rsid w:val="0E962A1E"/>
    <w:rsid w:val="0E97F393"/>
    <w:rsid w:val="0E99F17F"/>
    <w:rsid w:val="0E9A1F61"/>
    <w:rsid w:val="0E9AB121"/>
    <w:rsid w:val="0E9AB575"/>
    <w:rsid w:val="0E9C9925"/>
    <w:rsid w:val="0E9D8F08"/>
    <w:rsid w:val="0E9F7101"/>
    <w:rsid w:val="0EA12DB0"/>
    <w:rsid w:val="0EA15834"/>
    <w:rsid w:val="0EA15D45"/>
    <w:rsid w:val="0EA2CD10"/>
    <w:rsid w:val="0EA4A1F0"/>
    <w:rsid w:val="0EA555A4"/>
    <w:rsid w:val="0EA6E842"/>
    <w:rsid w:val="0EA8511A"/>
    <w:rsid w:val="0EA883AB"/>
    <w:rsid w:val="0EA9477B"/>
    <w:rsid w:val="0EA9CD98"/>
    <w:rsid w:val="0EAC33D4"/>
    <w:rsid w:val="0EAD0AF0"/>
    <w:rsid w:val="0EAF57FF"/>
    <w:rsid w:val="0EAFCDCF"/>
    <w:rsid w:val="0EB071F2"/>
    <w:rsid w:val="0EB164FA"/>
    <w:rsid w:val="0EB1B043"/>
    <w:rsid w:val="0EB38EF3"/>
    <w:rsid w:val="0EB73BDF"/>
    <w:rsid w:val="0EB7F5B1"/>
    <w:rsid w:val="0EB86D10"/>
    <w:rsid w:val="0EB9AA8A"/>
    <w:rsid w:val="0EBA284F"/>
    <w:rsid w:val="0EBB951B"/>
    <w:rsid w:val="0EBDE470"/>
    <w:rsid w:val="0EBDEF96"/>
    <w:rsid w:val="0EBE961F"/>
    <w:rsid w:val="0EBED8EE"/>
    <w:rsid w:val="0EBEED6A"/>
    <w:rsid w:val="0EBF65BB"/>
    <w:rsid w:val="0EBFA51A"/>
    <w:rsid w:val="0EC08DD2"/>
    <w:rsid w:val="0EC1119A"/>
    <w:rsid w:val="0EC18640"/>
    <w:rsid w:val="0EC2B007"/>
    <w:rsid w:val="0EC3C358"/>
    <w:rsid w:val="0EC4425F"/>
    <w:rsid w:val="0EC641DE"/>
    <w:rsid w:val="0EC756CC"/>
    <w:rsid w:val="0ECBF996"/>
    <w:rsid w:val="0ED06909"/>
    <w:rsid w:val="0ED1A2F9"/>
    <w:rsid w:val="0ED1E50A"/>
    <w:rsid w:val="0ED1F8D4"/>
    <w:rsid w:val="0ED2A82A"/>
    <w:rsid w:val="0ED32DC0"/>
    <w:rsid w:val="0ED45FC1"/>
    <w:rsid w:val="0ED63BF3"/>
    <w:rsid w:val="0ED70443"/>
    <w:rsid w:val="0ED77307"/>
    <w:rsid w:val="0ED964E1"/>
    <w:rsid w:val="0ED98FC6"/>
    <w:rsid w:val="0EDB858D"/>
    <w:rsid w:val="0EDD097B"/>
    <w:rsid w:val="0EDDD4FE"/>
    <w:rsid w:val="0EDF6D0E"/>
    <w:rsid w:val="0EE1A46A"/>
    <w:rsid w:val="0EE478DC"/>
    <w:rsid w:val="0EE4B8D0"/>
    <w:rsid w:val="0EE612D2"/>
    <w:rsid w:val="0EE63A30"/>
    <w:rsid w:val="0EE70332"/>
    <w:rsid w:val="0EE8DB4C"/>
    <w:rsid w:val="0EE97D1C"/>
    <w:rsid w:val="0EEBEA8A"/>
    <w:rsid w:val="0EECE49E"/>
    <w:rsid w:val="0EECE783"/>
    <w:rsid w:val="0EED842E"/>
    <w:rsid w:val="0EF03D1B"/>
    <w:rsid w:val="0EF0A601"/>
    <w:rsid w:val="0EF12B5F"/>
    <w:rsid w:val="0EF1AEF4"/>
    <w:rsid w:val="0EF28B0B"/>
    <w:rsid w:val="0EF520B5"/>
    <w:rsid w:val="0EF528B1"/>
    <w:rsid w:val="0EF57A1F"/>
    <w:rsid w:val="0EF5D534"/>
    <w:rsid w:val="0EF88057"/>
    <w:rsid w:val="0EF8C1DE"/>
    <w:rsid w:val="0EF9A4BB"/>
    <w:rsid w:val="0EFC089E"/>
    <w:rsid w:val="0EFC854D"/>
    <w:rsid w:val="0EFDC3FF"/>
    <w:rsid w:val="0F011FA0"/>
    <w:rsid w:val="0F0125B8"/>
    <w:rsid w:val="0F01CF12"/>
    <w:rsid w:val="0F020E3A"/>
    <w:rsid w:val="0F02D3CB"/>
    <w:rsid w:val="0F05DC99"/>
    <w:rsid w:val="0F077264"/>
    <w:rsid w:val="0F07A136"/>
    <w:rsid w:val="0F07E9A7"/>
    <w:rsid w:val="0F086043"/>
    <w:rsid w:val="0F08AF4C"/>
    <w:rsid w:val="0F0C064C"/>
    <w:rsid w:val="0F0C23EE"/>
    <w:rsid w:val="0F0D62AE"/>
    <w:rsid w:val="0F0DC55C"/>
    <w:rsid w:val="0F0E4DEA"/>
    <w:rsid w:val="0F111B67"/>
    <w:rsid w:val="0F11EBC6"/>
    <w:rsid w:val="0F130FDE"/>
    <w:rsid w:val="0F13ECC5"/>
    <w:rsid w:val="0F13F1FE"/>
    <w:rsid w:val="0F14D4A8"/>
    <w:rsid w:val="0F14F866"/>
    <w:rsid w:val="0F1598B8"/>
    <w:rsid w:val="0F16633E"/>
    <w:rsid w:val="0F1A07E7"/>
    <w:rsid w:val="0F1A1E73"/>
    <w:rsid w:val="0F1A4763"/>
    <w:rsid w:val="0F1AE4FB"/>
    <w:rsid w:val="0F1D7B17"/>
    <w:rsid w:val="0F1D7C19"/>
    <w:rsid w:val="0F1EB66C"/>
    <w:rsid w:val="0F1FA9FE"/>
    <w:rsid w:val="0F221A7A"/>
    <w:rsid w:val="0F226DCF"/>
    <w:rsid w:val="0F2277BC"/>
    <w:rsid w:val="0F27CCB9"/>
    <w:rsid w:val="0F28044B"/>
    <w:rsid w:val="0F2AF755"/>
    <w:rsid w:val="0F2C4B37"/>
    <w:rsid w:val="0F2E299F"/>
    <w:rsid w:val="0F307E33"/>
    <w:rsid w:val="0F3163C8"/>
    <w:rsid w:val="0F33E0DF"/>
    <w:rsid w:val="0F34FFCC"/>
    <w:rsid w:val="0F3567A1"/>
    <w:rsid w:val="0F390C83"/>
    <w:rsid w:val="0F393362"/>
    <w:rsid w:val="0F3C30F4"/>
    <w:rsid w:val="0F3D3CE4"/>
    <w:rsid w:val="0F3E9C70"/>
    <w:rsid w:val="0F3EF552"/>
    <w:rsid w:val="0F3F052D"/>
    <w:rsid w:val="0F3F0B4C"/>
    <w:rsid w:val="0F3F2960"/>
    <w:rsid w:val="0F401BE6"/>
    <w:rsid w:val="0F4086B7"/>
    <w:rsid w:val="0F417EB0"/>
    <w:rsid w:val="0F41A7DB"/>
    <w:rsid w:val="0F42182B"/>
    <w:rsid w:val="0F467C87"/>
    <w:rsid w:val="0F469784"/>
    <w:rsid w:val="0F46C477"/>
    <w:rsid w:val="0F46CB95"/>
    <w:rsid w:val="0F47C933"/>
    <w:rsid w:val="0F485DFD"/>
    <w:rsid w:val="0F4B3F41"/>
    <w:rsid w:val="0F4C9926"/>
    <w:rsid w:val="0F4D1331"/>
    <w:rsid w:val="0F4D9970"/>
    <w:rsid w:val="0F4E20FD"/>
    <w:rsid w:val="0F4F31E5"/>
    <w:rsid w:val="0F4F4999"/>
    <w:rsid w:val="0F5022FF"/>
    <w:rsid w:val="0F515AB2"/>
    <w:rsid w:val="0F521512"/>
    <w:rsid w:val="0F5219DE"/>
    <w:rsid w:val="0F5251E8"/>
    <w:rsid w:val="0F52A662"/>
    <w:rsid w:val="0F58FF09"/>
    <w:rsid w:val="0F595E99"/>
    <w:rsid w:val="0F59B86A"/>
    <w:rsid w:val="0F5D2215"/>
    <w:rsid w:val="0F5F4422"/>
    <w:rsid w:val="0F629320"/>
    <w:rsid w:val="0F644EC1"/>
    <w:rsid w:val="0F65EFA5"/>
    <w:rsid w:val="0F68A7B0"/>
    <w:rsid w:val="0F69ABC3"/>
    <w:rsid w:val="0F6ACE23"/>
    <w:rsid w:val="0F6C5E07"/>
    <w:rsid w:val="0F6DC62D"/>
    <w:rsid w:val="0F6F16DE"/>
    <w:rsid w:val="0F6FC233"/>
    <w:rsid w:val="0F700DAD"/>
    <w:rsid w:val="0F70AD8D"/>
    <w:rsid w:val="0F70DC4C"/>
    <w:rsid w:val="0F70F35B"/>
    <w:rsid w:val="0F710F3F"/>
    <w:rsid w:val="0F715EDB"/>
    <w:rsid w:val="0F71BC1E"/>
    <w:rsid w:val="0F724EAF"/>
    <w:rsid w:val="0F747909"/>
    <w:rsid w:val="0F7C32ED"/>
    <w:rsid w:val="0F7C6DE4"/>
    <w:rsid w:val="0F7F8522"/>
    <w:rsid w:val="0F80B228"/>
    <w:rsid w:val="0F80EFD0"/>
    <w:rsid w:val="0F82626C"/>
    <w:rsid w:val="0F83C3B4"/>
    <w:rsid w:val="0F87A857"/>
    <w:rsid w:val="0F89B39A"/>
    <w:rsid w:val="0F8A31DE"/>
    <w:rsid w:val="0F8AA376"/>
    <w:rsid w:val="0F8B14CD"/>
    <w:rsid w:val="0F8B535C"/>
    <w:rsid w:val="0F8B92C3"/>
    <w:rsid w:val="0F8BA929"/>
    <w:rsid w:val="0F8D0D25"/>
    <w:rsid w:val="0F8E6DBD"/>
    <w:rsid w:val="0F8F1DF2"/>
    <w:rsid w:val="0F8F516F"/>
    <w:rsid w:val="0F900739"/>
    <w:rsid w:val="0F929F3B"/>
    <w:rsid w:val="0F95301A"/>
    <w:rsid w:val="0F956693"/>
    <w:rsid w:val="0F963FE0"/>
    <w:rsid w:val="0F97A312"/>
    <w:rsid w:val="0F98C094"/>
    <w:rsid w:val="0F999B19"/>
    <w:rsid w:val="0F9ACC6E"/>
    <w:rsid w:val="0F9B93E2"/>
    <w:rsid w:val="0F9C077A"/>
    <w:rsid w:val="0F9DCCD7"/>
    <w:rsid w:val="0F9DD4C0"/>
    <w:rsid w:val="0F9ED103"/>
    <w:rsid w:val="0FA0420C"/>
    <w:rsid w:val="0FA051CD"/>
    <w:rsid w:val="0FA17CB4"/>
    <w:rsid w:val="0FA1B5F5"/>
    <w:rsid w:val="0FA1FFE1"/>
    <w:rsid w:val="0FA5ACD2"/>
    <w:rsid w:val="0FA5B98F"/>
    <w:rsid w:val="0FA78610"/>
    <w:rsid w:val="0FA836F6"/>
    <w:rsid w:val="0FA9FB6B"/>
    <w:rsid w:val="0FAA40FA"/>
    <w:rsid w:val="0FAB5953"/>
    <w:rsid w:val="0FABD0C9"/>
    <w:rsid w:val="0FAC7CF8"/>
    <w:rsid w:val="0FAE0BF6"/>
    <w:rsid w:val="0FAE910A"/>
    <w:rsid w:val="0FB027FE"/>
    <w:rsid w:val="0FB11CF7"/>
    <w:rsid w:val="0FB140D7"/>
    <w:rsid w:val="0FB345F0"/>
    <w:rsid w:val="0FB3AD32"/>
    <w:rsid w:val="0FB59439"/>
    <w:rsid w:val="0FB76704"/>
    <w:rsid w:val="0FB7CCCF"/>
    <w:rsid w:val="0FB9D536"/>
    <w:rsid w:val="0FBAB4CB"/>
    <w:rsid w:val="0FBBAC67"/>
    <w:rsid w:val="0FBFCCC6"/>
    <w:rsid w:val="0FC06FCA"/>
    <w:rsid w:val="0FC2E684"/>
    <w:rsid w:val="0FC3B41A"/>
    <w:rsid w:val="0FC4A431"/>
    <w:rsid w:val="0FC678FD"/>
    <w:rsid w:val="0FC73629"/>
    <w:rsid w:val="0FC73B4C"/>
    <w:rsid w:val="0FC7CE78"/>
    <w:rsid w:val="0FC943DC"/>
    <w:rsid w:val="0FCA6422"/>
    <w:rsid w:val="0FCAEE95"/>
    <w:rsid w:val="0FCBB5EA"/>
    <w:rsid w:val="0FCC93B6"/>
    <w:rsid w:val="0FCD9C28"/>
    <w:rsid w:val="0FCEB85A"/>
    <w:rsid w:val="0FD3E7CC"/>
    <w:rsid w:val="0FD4FE5B"/>
    <w:rsid w:val="0FD50B1A"/>
    <w:rsid w:val="0FD69A5D"/>
    <w:rsid w:val="0FD7D7B3"/>
    <w:rsid w:val="0FD7FFED"/>
    <w:rsid w:val="0FD8F027"/>
    <w:rsid w:val="0FDA1171"/>
    <w:rsid w:val="0FDA5CC8"/>
    <w:rsid w:val="0FDA7FF6"/>
    <w:rsid w:val="0FDAD3F6"/>
    <w:rsid w:val="0FDB3D3E"/>
    <w:rsid w:val="0FDF72D4"/>
    <w:rsid w:val="0FDF9921"/>
    <w:rsid w:val="0FDFAD21"/>
    <w:rsid w:val="0FE03666"/>
    <w:rsid w:val="0FE18002"/>
    <w:rsid w:val="0FE3A3ED"/>
    <w:rsid w:val="0FE64965"/>
    <w:rsid w:val="0FE772A5"/>
    <w:rsid w:val="0FEA040E"/>
    <w:rsid w:val="0FEBE25D"/>
    <w:rsid w:val="0FEC16CB"/>
    <w:rsid w:val="0FECF32F"/>
    <w:rsid w:val="0FEFE217"/>
    <w:rsid w:val="0FF0AF02"/>
    <w:rsid w:val="0FF18C6D"/>
    <w:rsid w:val="0FF3BF4D"/>
    <w:rsid w:val="0FF5CBC8"/>
    <w:rsid w:val="0FF65013"/>
    <w:rsid w:val="0FF9A48A"/>
    <w:rsid w:val="0FFBCD62"/>
    <w:rsid w:val="0FFBDF94"/>
    <w:rsid w:val="0FFC56FD"/>
    <w:rsid w:val="0FFD90D7"/>
    <w:rsid w:val="0FFD9DB9"/>
    <w:rsid w:val="0FFF8348"/>
    <w:rsid w:val="100037B8"/>
    <w:rsid w:val="100244D6"/>
    <w:rsid w:val="1003410D"/>
    <w:rsid w:val="10034C1F"/>
    <w:rsid w:val="1003ABB9"/>
    <w:rsid w:val="1004AB7A"/>
    <w:rsid w:val="1007D021"/>
    <w:rsid w:val="101125BA"/>
    <w:rsid w:val="101149B9"/>
    <w:rsid w:val="1014251B"/>
    <w:rsid w:val="10159B72"/>
    <w:rsid w:val="1017A9D7"/>
    <w:rsid w:val="101830AC"/>
    <w:rsid w:val="1019972D"/>
    <w:rsid w:val="101B8BDC"/>
    <w:rsid w:val="101CAF17"/>
    <w:rsid w:val="101EEB0C"/>
    <w:rsid w:val="10202D11"/>
    <w:rsid w:val="1020D0B2"/>
    <w:rsid w:val="10223B83"/>
    <w:rsid w:val="1023C5DC"/>
    <w:rsid w:val="1023D7FA"/>
    <w:rsid w:val="10264EED"/>
    <w:rsid w:val="102701D0"/>
    <w:rsid w:val="102703C4"/>
    <w:rsid w:val="10271F1B"/>
    <w:rsid w:val="102AD39A"/>
    <w:rsid w:val="102C3A7F"/>
    <w:rsid w:val="102D6BAB"/>
    <w:rsid w:val="102DC189"/>
    <w:rsid w:val="102E27D4"/>
    <w:rsid w:val="102E5C57"/>
    <w:rsid w:val="102FEECF"/>
    <w:rsid w:val="1030C0AD"/>
    <w:rsid w:val="10322CB2"/>
    <w:rsid w:val="1032380A"/>
    <w:rsid w:val="103398ED"/>
    <w:rsid w:val="1033A207"/>
    <w:rsid w:val="1035C163"/>
    <w:rsid w:val="1036A4A5"/>
    <w:rsid w:val="10377AF1"/>
    <w:rsid w:val="1038B853"/>
    <w:rsid w:val="1038D67A"/>
    <w:rsid w:val="103AFF69"/>
    <w:rsid w:val="103B4AED"/>
    <w:rsid w:val="103FBA62"/>
    <w:rsid w:val="10423BA2"/>
    <w:rsid w:val="1042D4E6"/>
    <w:rsid w:val="10441299"/>
    <w:rsid w:val="1044AD2E"/>
    <w:rsid w:val="10457BA7"/>
    <w:rsid w:val="1046598B"/>
    <w:rsid w:val="10467C32"/>
    <w:rsid w:val="10480A48"/>
    <w:rsid w:val="104A7CCF"/>
    <w:rsid w:val="104C243C"/>
    <w:rsid w:val="104D774C"/>
    <w:rsid w:val="104E51CA"/>
    <w:rsid w:val="104FBDE6"/>
    <w:rsid w:val="105084C7"/>
    <w:rsid w:val="1051EC62"/>
    <w:rsid w:val="10524479"/>
    <w:rsid w:val="105266DD"/>
    <w:rsid w:val="10529CC4"/>
    <w:rsid w:val="1052F7AC"/>
    <w:rsid w:val="1053878F"/>
    <w:rsid w:val="1053BD87"/>
    <w:rsid w:val="105425FF"/>
    <w:rsid w:val="1054B657"/>
    <w:rsid w:val="105672F8"/>
    <w:rsid w:val="1056C79D"/>
    <w:rsid w:val="1057F421"/>
    <w:rsid w:val="105C6F28"/>
    <w:rsid w:val="105C997B"/>
    <w:rsid w:val="105E6F4A"/>
    <w:rsid w:val="105ED2E6"/>
    <w:rsid w:val="105EE42B"/>
    <w:rsid w:val="105EE58A"/>
    <w:rsid w:val="10605DB9"/>
    <w:rsid w:val="10606A33"/>
    <w:rsid w:val="1061920D"/>
    <w:rsid w:val="10628F9E"/>
    <w:rsid w:val="1062DEF3"/>
    <w:rsid w:val="1062E73E"/>
    <w:rsid w:val="1063A95C"/>
    <w:rsid w:val="10640E60"/>
    <w:rsid w:val="1064F85B"/>
    <w:rsid w:val="10669BF6"/>
    <w:rsid w:val="1067737D"/>
    <w:rsid w:val="10690C1C"/>
    <w:rsid w:val="106AF00E"/>
    <w:rsid w:val="106C4204"/>
    <w:rsid w:val="106C81CB"/>
    <w:rsid w:val="106D4AEC"/>
    <w:rsid w:val="106DFBF5"/>
    <w:rsid w:val="106FBDBC"/>
    <w:rsid w:val="1072AFEE"/>
    <w:rsid w:val="1072B1BA"/>
    <w:rsid w:val="1073EAE7"/>
    <w:rsid w:val="10761E3E"/>
    <w:rsid w:val="10762452"/>
    <w:rsid w:val="1076440F"/>
    <w:rsid w:val="107649D8"/>
    <w:rsid w:val="1076C887"/>
    <w:rsid w:val="1076C951"/>
    <w:rsid w:val="107741EB"/>
    <w:rsid w:val="1077A1EA"/>
    <w:rsid w:val="10794038"/>
    <w:rsid w:val="107A5FA0"/>
    <w:rsid w:val="107B8F0D"/>
    <w:rsid w:val="107C3231"/>
    <w:rsid w:val="107D50CC"/>
    <w:rsid w:val="107ECD11"/>
    <w:rsid w:val="10804A49"/>
    <w:rsid w:val="1081AE43"/>
    <w:rsid w:val="10821112"/>
    <w:rsid w:val="1082D4D7"/>
    <w:rsid w:val="10840A32"/>
    <w:rsid w:val="108428FC"/>
    <w:rsid w:val="1084FCA3"/>
    <w:rsid w:val="1085110A"/>
    <w:rsid w:val="1085E218"/>
    <w:rsid w:val="10863AD9"/>
    <w:rsid w:val="1086AA99"/>
    <w:rsid w:val="1086D7BB"/>
    <w:rsid w:val="108BEB84"/>
    <w:rsid w:val="108DE81B"/>
    <w:rsid w:val="108DEB11"/>
    <w:rsid w:val="108EFFF4"/>
    <w:rsid w:val="108FC723"/>
    <w:rsid w:val="10913A8A"/>
    <w:rsid w:val="1091BAB7"/>
    <w:rsid w:val="10921992"/>
    <w:rsid w:val="10932800"/>
    <w:rsid w:val="1094D998"/>
    <w:rsid w:val="109524E8"/>
    <w:rsid w:val="1096A251"/>
    <w:rsid w:val="1098F087"/>
    <w:rsid w:val="10992EE0"/>
    <w:rsid w:val="109B5F94"/>
    <w:rsid w:val="109C2B07"/>
    <w:rsid w:val="109C2E80"/>
    <w:rsid w:val="109D4374"/>
    <w:rsid w:val="109DB670"/>
    <w:rsid w:val="109F74C6"/>
    <w:rsid w:val="109F7968"/>
    <w:rsid w:val="10A14F3A"/>
    <w:rsid w:val="10A16FEA"/>
    <w:rsid w:val="10A1A1E8"/>
    <w:rsid w:val="10A1E105"/>
    <w:rsid w:val="10A56184"/>
    <w:rsid w:val="10A7ACF8"/>
    <w:rsid w:val="10A7C50E"/>
    <w:rsid w:val="10A88C69"/>
    <w:rsid w:val="10A9EFE2"/>
    <w:rsid w:val="10AD6389"/>
    <w:rsid w:val="10ADB530"/>
    <w:rsid w:val="10AFD710"/>
    <w:rsid w:val="10B04EA8"/>
    <w:rsid w:val="10B0778B"/>
    <w:rsid w:val="10B11D2C"/>
    <w:rsid w:val="10B1C8DE"/>
    <w:rsid w:val="10B20FC1"/>
    <w:rsid w:val="10B2A45B"/>
    <w:rsid w:val="10B43B1C"/>
    <w:rsid w:val="10B46F05"/>
    <w:rsid w:val="10B8681D"/>
    <w:rsid w:val="10B8E8DE"/>
    <w:rsid w:val="10BA8654"/>
    <w:rsid w:val="10BAFC18"/>
    <w:rsid w:val="10BDD380"/>
    <w:rsid w:val="10BE03FD"/>
    <w:rsid w:val="10BF494F"/>
    <w:rsid w:val="10C1FCE8"/>
    <w:rsid w:val="10C3C4BB"/>
    <w:rsid w:val="10C44324"/>
    <w:rsid w:val="10C6914A"/>
    <w:rsid w:val="10C698F5"/>
    <w:rsid w:val="10C72CB8"/>
    <w:rsid w:val="10C7B2A4"/>
    <w:rsid w:val="10C84B3B"/>
    <w:rsid w:val="10C9265E"/>
    <w:rsid w:val="10C9AF6B"/>
    <w:rsid w:val="10CA5B1F"/>
    <w:rsid w:val="10CC2CF3"/>
    <w:rsid w:val="10CC9960"/>
    <w:rsid w:val="10CD56D7"/>
    <w:rsid w:val="10CD5EFE"/>
    <w:rsid w:val="10CE7590"/>
    <w:rsid w:val="10CF80E3"/>
    <w:rsid w:val="10D0A998"/>
    <w:rsid w:val="10D11255"/>
    <w:rsid w:val="10D25273"/>
    <w:rsid w:val="10D32696"/>
    <w:rsid w:val="10D4A7E8"/>
    <w:rsid w:val="10DB05F9"/>
    <w:rsid w:val="10DCEE07"/>
    <w:rsid w:val="10E2AF3D"/>
    <w:rsid w:val="10E2F4AD"/>
    <w:rsid w:val="10E340BE"/>
    <w:rsid w:val="10E4E694"/>
    <w:rsid w:val="10E4F8C0"/>
    <w:rsid w:val="10E53BFF"/>
    <w:rsid w:val="10E7261A"/>
    <w:rsid w:val="10E930A8"/>
    <w:rsid w:val="10EB5C2E"/>
    <w:rsid w:val="10EBEAC1"/>
    <w:rsid w:val="10EC3DC0"/>
    <w:rsid w:val="10ECA313"/>
    <w:rsid w:val="10ECECF7"/>
    <w:rsid w:val="10EEB82D"/>
    <w:rsid w:val="10EFDF36"/>
    <w:rsid w:val="10F0BF12"/>
    <w:rsid w:val="10F167DF"/>
    <w:rsid w:val="10F1F7B9"/>
    <w:rsid w:val="10F234DA"/>
    <w:rsid w:val="10F2F8A5"/>
    <w:rsid w:val="10F392B6"/>
    <w:rsid w:val="10F53219"/>
    <w:rsid w:val="10F84875"/>
    <w:rsid w:val="10F898A0"/>
    <w:rsid w:val="10FAE2EE"/>
    <w:rsid w:val="10FB85B3"/>
    <w:rsid w:val="10FB9293"/>
    <w:rsid w:val="10FD1B90"/>
    <w:rsid w:val="10FFAB26"/>
    <w:rsid w:val="1101DD8E"/>
    <w:rsid w:val="11055A4A"/>
    <w:rsid w:val="1105CEA7"/>
    <w:rsid w:val="1106BE2F"/>
    <w:rsid w:val="110750BD"/>
    <w:rsid w:val="1108E192"/>
    <w:rsid w:val="110A94EF"/>
    <w:rsid w:val="110B1E1C"/>
    <w:rsid w:val="110C54C9"/>
    <w:rsid w:val="110DB1BB"/>
    <w:rsid w:val="11120BCE"/>
    <w:rsid w:val="11126917"/>
    <w:rsid w:val="1113AD1C"/>
    <w:rsid w:val="111421FC"/>
    <w:rsid w:val="1114DA2A"/>
    <w:rsid w:val="11170BD0"/>
    <w:rsid w:val="111769AA"/>
    <w:rsid w:val="1119E4CA"/>
    <w:rsid w:val="111C6FCE"/>
    <w:rsid w:val="111D8BA2"/>
    <w:rsid w:val="1121A813"/>
    <w:rsid w:val="11268965"/>
    <w:rsid w:val="1126ED9F"/>
    <w:rsid w:val="11271A2F"/>
    <w:rsid w:val="1127386B"/>
    <w:rsid w:val="112A20D9"/>
    <w:rsid w:val="112B923E"/>
    <w:rsid w:val="112FC836"/>
    <w:rsid w:val="11336150"/>
    <w:rsid w:val="1133A5DD"/>
    <w:rsid w:val="1136D7E8"/>
    <w:rsid w:val="113A69BE"/>
    <w:rsid w:val="113D09C0"/>
    <w:rsid w:val="113E96F2"/>
    <w:rsid w:val="113EC09E"/>
    <w:rsid w:val="113F0CF8"/>
    <w:rsid w:val="113F64AD"/>
    <w:rsid w:val="113FF4E8"/>
    <w:rsid w:val="1140A4E4"/>
    <w:rsid w:val="114166B5"/>
    <w:rsid w:val="11427A67"/>
    <w:rsid w:val="11430E10"/>
    <w:rsid w:val="114314F5"/>
    <w:rsid w:val="1143428A"/>
    <w:rsid w:val="11434A71"/>
    <w:rsid w:val="1144BB00"/>
    <w:rsid w:val="1145348B"/>
    <w:rsid w:val="11456A09"/>
    <w:rsid w:val="1146ED99"/>
    <w:rsid w:val="1146EF58"/>
    <w:rsid w:val="11471C6C"/>
    <w:rsid w:val="114798E7"/>
    <w:rsid w:val="114AE196"/>
    <w:rsid w:val="114D8B3D"/>
    <w:rsid w:val="114F0239"/>
    <w:rsid w:val="11505C92"/>
    <w:rsid w:val="1150F729"/>
    <w:rsid w:val="1150FEE1"/>
    <w:rsid w:val="11539073"/>
    <w:rsid w:val="115622E3"/>
    <w:rsid w:val="115744CA"/>
    <w:rsid w:val="1158AB52"/>
    <w:rsid w:val="11591DFE"/>
    <w:rsid w:val="115A1F40"/>
    <w:rsid w:val="115BB491"/>
    <w:rsid w:val="115C6F84"/>
    <w:rsid w:val="115CDB6A"/>
    <w:rsid w:val="115E4F74"/>
    <w:rsid w:val="11617F34"/>
    <w:rsid w:val="11625590"/>
    <w:rsid w:val="116443DB"/>
    <w:rsid w:val="11653F1F"/>
    <w:rsid w:val="116A645A"/>
    <w:rsid w:val="116B7644"/>
    <w:rsid w:val="116D6137"/>
    <w:rsid w:val="116D7199"/>
    <w:rsid w:val="116F5464"/>
    <w:rsid w:val="116FF74D"/>
    <w:rsid w:val="1171EA9B"/>
    <w:rsid w:val="11721C6E"/>
    <w:rsid w:val="1173173A"/>
    <w:rsid w:val="11748099"/>
    <w:rsid w:val="11765504"/>
    <w:rsid w:val="117693E7"/>
    <w:rsid w:val="11771068"/>
    <w:rsid w:val="1177C8F6"/>
    <w:rsid w:val="1177F9EB"/>
    <w:rsid w:val="11786859"/>
    <w:rsid w:val="11797A92"/>
    <w:rsid w:val="117B589E"/>
    <w:rsid w:val="117B65A4"/>
    <w:rsid w:val="117CB722"/>
    <w:rsid w:val="117D27DD"/>
    <w:rsid w:val="117D3F13"/>
    <w:rsid w:val="117DEA7D"/>
    <w:rsid w:val="117F667E"/>
    <w:rsid w:val="117F7549"/>
    <w:rsid w:val="117F8F28"/>
    <w:rsid w:val="1180E2A5"/>
    <w:rsid w:val="118129D7"/>
    <w:rsid w:val="1183E5FF"/>
    <w:rsid w:val="11847017"/>
    <w:rsid w:val="11855747"/>
    <w:rsid w:val="1185EA73"/>
    <w:rsid w:val="1187926D"/>
    <w:rsid w:val="11896097"/>
    <w:rsid w:val="118A7A9B"/>
    <w:rsid w:val="118B982D"/>
    <w:rsid w:val="118CDA32"/>
    <w:rsid w:val="118CF6A0"/>
    <w:rsid w:val="118E0E8D"/>
    <w:rsid w:val="1190F6EF"/>
    <w:rsid w:val="11915B48"/>
    <w:rsid w:val="1191E97D"/>
    <w:rsid w:val="119272D1"/>
    <w:rsid w:val="11928E69"/>
    <w:rsid w:val="11929035"/>
    <w:rsid w:val="11937E09"/>
    <w:rsid w:val="1194233B"/>
    <w:rsid w:val="11948B38"/>
    <w:rsid w:val="11978934"/>
    <w:rsid w:val="1197C24D"/>
    <w:rsid w:val="11989773"/>
    <w:rsid w:val="11993AE1"/>
    <w:rsid w:val="1199FFBB"/>
    <w:rsid w:val="119A2AE9"/>
    <w:rsid w:val="119C3C33"/>
    <w:rsid w:val="119C8929"/>
    <w:rsid w:val="119D7870"/>
    <w:rsid w:val="119D8250"/>
    <w:rsid w:val="11A1D037"/>
    <w:rsid w:val="11A22865"/>
    <w:rsid w:val="11A394B9"/>
    <w:rsid w:val="11A3AACB"/>
    <w:rsid w:val="11A3DDEC"/>
    <w:rsid w:val="11A476B7"/>
    <w:rsid w:val="11A6ED8B"/>
    <w:rsid w:val="11AC29FE"/>
    <w:rsid w:val="11AFC8EB"/>
    <w:rsid w:val="11B07F6A"/>
    <w:rsid w:val="11B4428D"/>
    <w:rsid w:val="11B5009B"/>
    <w:rsid w:val="11B654DA"/>
    <w:rsid w:val="11B6E81F"/>
    <w:rsid w:val="11B76C97"/>
    <w:rsid w:val="11B878D2"/>
    <w:rsid w:val="11B9E200"/>
    <w:rsid w:val="11BA3C58"/>
    <w:rsid w:val="11BC1BC0"/>
    <w:rsid w:val="11BD330F"/>
    <w:rsid w:val="11BD7262"/>
    <w:rsid w:val="11BD8FE8"/>
    <w:rsid w:val="11BDD609"/>
    <w:rsid w:val="11C0564E"/>
    <w:rsid w:val="11C23401"/>
    <w:rsid w:val="11C32230"/>
    <w:rsid w:val="11C52D8F"/>
    <w:rsid w:val="11C5F1A6"/>
    <w:rsid w:val="11C62856"/>
    <w:rsid w:val="11C6AB00"/>
    <w:rsid w:val="11C930C6"/>
    <w:rsid w:val="11CA992A"/>
    <w:rsid w:val="11CBAF5F"/>
    <w:rsid w:val="11CBC2ED"/>
    <w:rsid w:val="11CE69FA"/>
    <w:rsid w:val="11CEE3A9"/>
    <w:rsid w:val="11CF2BD0"/>
    <w:rsid w:val="11D2C615"/>
    <w:rsid w:val="11D337CF"/>
    <w:rsid w:val="11D409C3"/>
    <w:rsid w:val="11D4C9A5"/>
    <w:rsid w:val="11D772C7"/>
    <w:rsid w:val="11D896AF"/>
    <w:rsid w:val="11D9371D"/>
    <w:rsid w:val="11D97C30"/>
    <w:rsid w:val="11DA5F89"/>
    <w:rsid w:val="11DA9BC9"/>
    <w:rsid w:val="11DBD4D2"/>
    <w:rsid w:val="11DC9E01"/>
    <w:rsid w:val="11DCB2F2"/>
    <w:rsid w:val="11DE3A6A"/>
    <w:rsid w:val="11DE6933"/>
    <w:rsid w:val="11DEAF0D"/>
    <w:rsid w:val="11DF3950"/>
    <w:rsid w:val="11E192CA"/>
    <w:rsid w:val="11E49C49"/>
    <w:rsid w:val="11E7AF29"/>
    <w:rsid w:val="11E7C23B"/>
    <w:rsid w:val="11E860BB"/>
    <w:rsid w:val="11EABB91"/>
    <w:rsid w:val="11EAC687"/>
    <w:rsid w:val="11ECFB40"/>
    <w:rsid w:val="11EDB535"/>
    <w:rsid w:val="11F41220"/>
    <w:rsid w:val="11F6FF73"/>
    <w:rsid w:val="11F70DC3"/>
    <w:rsid w:val="11F94A18"/>
    <w:rsid w:val="11FC83B8"/>
    <w:rsid w:val="11FCB7FD"/>
    <w:rsid w:val="11FDBAF2"/>
    <w:rsid w:val="11FDFA6A"/>
    <w:rsid w:val="11FF24D9"/>
    <w:rsid w:val="120370B1"/>
    <w:rsid w:val="1203C34D"/>
    <w:rsid w:val="12072F7F"/>
    <w:rsid w:val="12073030"/>
    <w:rsid w:val="12082405"/>
    <w:rsid w:val="120DAF7A"/>
    <w:rsid w:val="120F6413"/>
    <w:rsid w:val="120FB60A"/>
    <w:rsid w:val="12122B1E"/>
    <w:rsid w:val="121270A1"/>
    <w:rsid w:val="1216AB05"/>
    <w:rsid w:val="1217B6B6"/>
    <w:rsid w:val="12184B22"/>
    <w:rsid w:val="121CA89E"/>
    <w:rsid w:val="121CC955"/>
    <w:rsid w:val="121D0899"/>
    <w:rsid w:val="121D6297"/>
    <w:rsid w:val="121E8945"/>
    <w:rsid w:val="122019D8"/>
    <w:rsid w:val="122411B0"/>
    <w:rsid w:val="12251218"/>
    <w:rsid w:val="12257221"/>
    <w:rsid w:val="1225DDF5"/>
    <w:rsid w:val="12261DF3"/>
    <w:rsid w:val="1226CE6C"/>
    <w:rsid w:val="1228ACAE"/>
    <w:rsid w:val="1229621A"/>
    <w:rsid w:val="122C49D5"/>
    <w:rsid w:val="122F84A1"/>
    <w:rsid w:val="122F97C2"/>
    <w:rsid w:val="1230A78E"/>
    <w:rsid w:val="1231B0A0"/>
    <w:rsid w:val="1234A7E5"/>
    <w:rsid w:val="12363806"/>
    <w:rsid w:val="1237BB46"/>
    <w:rsid w:val="1238118F"/>
    <w:rsid w:val="123B18E2"/>
    <w:rsid w:val="123BD3B8"/>
    <w:rsid w:val="123C3AC6"/>
    <w:rsid w:val="123C8AC4"/>
    <w:rsid w:val="123EB297"/>
    <w:rsid w:val="1240BF6E"/>
    <w:rsid w:val="12414B77"/>
    <w:rsid w:val="12419A0B"/>
    <w:rsid w:val="1243C218"/>
    <w:rsid w:val="1244372C"/>
    <w:rsid w:val="1244A485"/>
    <w:rsid w:val="12460C2D"/>
    <w:rsid w:val="12478CDA"/>
    <w:rsid w:val="1248AB71"/>
    <w:rsid w:val="12494122"/>
    <w:rsid w:val="124BF24E"/>
    <w:rsid w:val="124D1251"/>
    <w:rsid w:val="124E0F3A"/>
    <w:rsid w:val="124E7094"/>
    <w:rsid w:val="124F04A3"/>
    <w:rsid w:val="124F85DC"/>
    <w:rsid w:val="1250A34F"/>
    <w:rsid w:val="12535D78"/>
    <w:rsid w:val="1253A8B0"/>
    <w:rsid w:val="1253AA9D"/>
    <w:rsid w:val="12547231"/>
    <w:rsid w:val="1254A0F0"/>
    <w:rsid w:val="1254F4BF"/>
    <w:rsid w:val="12557F17"/>
    <w:rsid w:val="1255C9C9"/>
    <w:rsid w:val="12565D38"/>
    <w:rsid w:val="12596A9E"/>
    <w:rsid w:val="125B8949"/>
    <w:rsid w:val="125C4863"/>
    <w:rsid w:val="125D3AEA"/>
    <w:rsid w:val="125D6065"/>
    <w:rsid w:val="1260E62E"/>
    <w:rsid w:val="1261D7A0"/>
    <w:rsid w:val="1264721F"/>
    <w:rsid w:val="1265EEB8"/>
    <w:rsid w:val="1267BFE1"/>
    <w:rsid w:val="1268957B"/>
    <w:rsid w:val="1268A449"/>
    <w:rsid w:val="12697C18"/>
    <w:rsid w:val="126B1FCB"/>
    <w:rsid w:val="126D06F3"/>
    <w:rsid w:val="126DF068"/>
    <w:rsid w:val="126FB6B3"/>
    <w:rsid w:val="126FF605"/>
    <w:rsid w:val="12718DC5"/>
    <w:rsid w:val="12721781"/>
    <w:rsid w:val="12732B00"/>
    <w:rsid w:val="12737B57"/>
    <w:rsid w:val="1273FE91"/>
    <w:rsid w:val="1274FFE1"/>
    <w:rsid w:val="12756BD0"/>
    <w:rsid w:val="12765109"/>
    <w:rsid w:val="127712EA"/>
    <w:rsid w:val="127750CC"/>
    <w:rsid w:val="12776785"/>
    <w:rsid w:val="127BBBFB"/>
    <w:rsid w:val="127D0A2A"/>
    <w:rsid w:val="127D15ED"/>
    <w:rsid w:val="12816624"/>
    <w:rsid w:val="1281FCC9"/>
    <w:rsid w:val="12834335"/>
    <w:rsid w:val="1284B722"/>
    <w:rsid w:val="128707AA"/>
    <w:rsid w:val="128779B5"/>
    <w:rsid w:val="1287B00A"/>
    <w:rsid w:val="1288480E"/>
    <w:rsid w:val="128B1D21"/>
    <w:rsid w:val="128B5370"/>
    <w:rsid w:val="128C1070"/>
    <w:rsid w:val="128D1D99"/>
    <w:rsid w:val="128DFB6D"/>
    <w:rsid w:val="128E36C7"/>
    <w:rsid w:val="128E7BF5"/>
    <w:rsid w:val="129433F1"/>
    <w:rsid w:val="1295851F"/>
    <w:rsid w:val="1295893A"/>
    <w:rsid w:val="12964888"/>
    <w:rsid w:val="1298F167"/>
    <w:rsid w:val="129AD806"/>
    <w:rsid w:val="129B7F23"/>
    <w:rsid w:val="129BF11C"/>
    <w:rsid w:val="129C61FB"/>
    <w:rsid w:val="129C9EC6"/>
    <w:rsid w:val="129CB3FF"/>
    <w:rsid w:val="129D2D71"/>
    <w:rsid w:val="129E32AE"/>
    <w:rsid w:val="129E5678"/>
    <w:rsid w:val="129FE69D"/>
    <w:rsid w:val="12A4AF2A"/>
    <w:rsid w:val="12A4C4BA"/>
    <w:rsid w:val="12A60790"/>
    <w:rsid w:val="12A629E0"/>
    <w:rsid w:val="12A7C9B7"/>
    <w:rsid w:val="12A86520"/>
    <w:rsid w:val="12A941FE"/>
    <w:rsid w:val="12A94DBA"/>
    <w:rsid w:val="12A9A03D"/>
    <w:rsid w:val="12AA04B6"/>
    <w:rsid w:val="12AB770F"/>
    <w:rsid w:val="12AC8B1A"/>
    <w:rsid w:val="12AD9BBF"/>
    <w:rsid w:val="12AFFD97"/>
    <w:rsid w:val="12B0C845"/>
    <w:rsid w:val="12B18C57"/>
    <w:rsid w:val="12B229C3"/>
    <w:rsid w:val="12B3BD47"/>
    <w:rsid w:val="12B51A1F"/>
    <w:rsid w:val="12B6B7E6"/>
    <w:rsid w:val="12B7A629"/>
    <w:rsid w:val="12B7AA88"/>
    <w:rsid w:val="12B90317"/>
    <w:rsid w:val="12BDF866"/>
    <w:rsid w:val="12C02382"/>
    <w:rsid w:val="12C128BC"/>
    <w:rsid w:val="12C1B3CC"/>
    <w:rsid w:val="12C1D447"/>
    <w:rsid w:val="12C21F7D"/>
    <w:rsid w:val="12C39E9F"/>
    <w:rsid w:val="12C6F061"/>
    <w:rsid w:val="12C85F29"/>
    <w:rsid w:val="12C9159F"/>
    <w:rsid w:val="12CCED79"/>
    <w:rsid w:val="12CCFF60"/>
    <w:rsid w:val="12CD4FFB"/>
    <w:rsid w:val="12CD60E5"/>
    <w:rsid w:val="12CD65A5"/>
    <w:rsid w:val="12CE1CAF"/>
    <w:rsid w:val="12CE3FB5"/>
    <w:rsid w:val="12CE8A01"/>
    <w:rsid w:val="12CF442D"/>
    <w:rsid w:val="12CF931D"/>
    <w:rsid w:val="12D2893B"/>
    <w:rsid w:val="12D3D8B3"/>
    <w:rsid w:val="12D64892"/>
    <w:rsid w:val="12D66906"/>
    <w:rsid w:val="12D7EFDF"/>
    <w:rsid w:val="12D935F2"/>
    <w:rsid w:val="12DDE7B4"/>
    <w:rsid w:val="12E0697B"/>
    <w:rsid w:val="12E0F5BE"/>
    <w:rsid w:val="12E1EE52"/>
    <w:rsid w:val="12E2CD76"/>
    <w:rsid w:val="12E32152"/>
    <w:rsid w:val="12E5EA23"/>
    <w:rsid w:val="12E652EC"/>
    <w:rsid w:val="12E739AB"/>
    <w:rsid w:val="12E95FAC"/>
    <w:rsid w:val="12E969A4"/>
    <w:rsid w:val="12E9E4C4"/>
    <w:rsid w:val="12EBB6D6"/>
    <w:rsid w:val="12EC0C30"/>
    <w:rsid w:val="12F05630"/>
    <w:rsid w:val="12F0E698"/>
    <w:rsid w:val="12F34B9A"/>
    <w:rsid w:val="12F3D9DF"/>
    <w:rsid w:val="12F514A4"/>
    <w:rsid w:val="12F64B0A"/>
    <w:rsid w:val="12F9CB4C"/>
    <w:rsid w:val="12FB0A46"/>
    <w:rsid w:val="12FB42D5"/>
    <w:rsid w:val="12FC412A"/>
    <w:rsid w:val="12FC8257"/>
    <w:rsid w:val="12FCAD6A"/>
    <w:rsid w:val="12FCEC30"/>
    <w:rsid w:val="12FD341B"/>
    <w:rsid w:val="12FDDD69"/>
    <w:rsid w:val="12FE68C3"/>
    <w:rsid w:val="12FF17A6"/>
    <w:rsid w:val="130062DD"/>
    <w:rsid w:val="130170DB"/>
    <w:rsid w:val="1301EE54"/>
    <w:rsid w:val="130206CE"/>
    <w:rsid w:val="1303BE33"/>
    <w:rsid w:val="13042CB7"/>
    <w:rsid w:val="1305444A"/>
    <w:rsid w:val="13058E5C"/>
    <w:rsid w:val="13089A9A"/>
    <w:rsid w:val="1308C3E2"/>
    <w:rsid w:val="130ABF4C"/>
    <w:rsid w:val="130AD0D4"/>
    <w:rsid w:val="130CB083"/>
    <w:rsid w:val="130CC5D7"/>
    <w:rsid w:val="130D2732"/>
    <w:rsid w:val="13100A7E"/>
    <w:rsid w:val="13105657"/>
    <w:rsid w:val="131102CA"/>
    <w:rsid w:val="1311E045"/>
    <w:rsid w:val="13134CDE"/>
    <w:rsid w:val="1314876D"/>
    <w:rsid w:val="1314B11F"/>
    <w:rsid w:val="131678FC"/>
    <w:rsid w:val="13182E1E"/>
    <w:rsid w:val="13183C23"/>
    <w:rsid w:val="131857AE"/>
    <w:rsid w:val="13186128"/>
    <w:rsid w:val="1318CD45"/>
    <w:rsid w:val="1318E3FA"/>
    <w:rsid w:val="1319E92F"/>
    <w:rsid w:val="131B197B"/>
    <w:rsid w:val="131BFAE5"/>
    <w:rsid w:val="131C0C51"/>
    <w:rsid w:val="131D84DD"/>
    <w:rsid w:val="131ECD12"/>
    <w:rsid w:val="1322AAF3"/>
    <w:rsid w:val="1322B7AD"/>
    <w:rsid w:val="13255A6D"/>
    <w:rsid w:val="13274FF1"/>
    <w:rsid w:val="13280E21"/>
    <w:rsid w:val="132BDFC5"/>
    <w:rsid w:val="132C3CD7"/>
    <w:rsid w:val="13318770"/>
    <w:rsid w:val="1332D078"/>
    <w:rsid w:val="1333D10E"/>
    <w:rsid w:val="13350277"/>
    <w:rsid w:val="133516B1"/>
    <w:rsid w:val="1336D80C"/>
    <w:rsid w:val="13378F82"/>
    <w:rsid w:val="1338CB7D"/>
    <w:rsid w:val="1339320E"/>
    <w:rsid w:val="133A1A25"/>
    <w:rsid w:val="133BA4B1"/>
    <w:rsid w:val="133D680F"/>
    <w:rsid w:val="133D6C11"/>
    <w:rsid w:val="133D987B"/>
    <w:rsid w:val="133D99DE"/>
    <w:rsid w:val="133E1A9A"/>
    <w:rsid w:val="133FA87F"/>
    <w:rsid w:val="13406E9E"/>
    <w:rsid w:val="13414861"/>
    <w:rsid w:val="1342EDE6"/>
    <w:rsid w:val="1342F3E3"/>
    <w:rsid w:val="134308E9"/>
    <w:rsid w:val="1343E535"/>
    <w:rsid w:val="1344F445"/>
    <w:rsid w:val="13459879"/>
    <w:rsid w:val="1345FDDC"/>
    <w:rsid w:val="1347246F"/>
    <w:rsid w:val="134831F6"/>
    <w:rsid w:val="13488A2A"/>
    <w:rsid w:val="1348E6CB"/>
    <w:rsid w:val="13492F0B"/>
    <w:rsid w:val="134963DA"/>
    <w:rsid w:val="134C10D0"/>
    <w:rsid w:val="134C6866"/>
    <w:rsid w:val="134CD3C8"/>
    <w:rsid w:val="134D6F5C"/>
    <w:rsid w:val="134E12C3"/>
    <w:rsid w:val="1351FF59"/>
    <w:rsid w:val="1354180B"/>
    <w:rsid w:val="135574B0"/>
    <w:rsid w:val="1357A371"/>
    <w:rsid w:val="135B4B3B"/>
    <w:rsid w:val="135C86CB"/>
    <w:rsid w:val="135D6A81"/>
    <w:rsid w:val="135E8EC8"/>
    <w:rsid w:val="13603756"/>
    <w:rsid w:val="13607BF1"/>
    <w:rsid w:val="1360B07B"/>
    <w:rsid w:val="13613FF7"/>
    <w:rsid w:val="13616F11"/>
    <w:rsid w:val="1361F38A"/>
    <w:rsid w:val="136470AC"/>
    <w:rsid w:val="136654D8"/>
    <w:rsid w:val="1366B798"/>
    <w:rsid w:val="1366DE92"/>
    <w:rsid w:val="13680B2C"/>
    <w:rsid w:val="136933A8"/>
    <w:rsid w:val="1369C49C"/>
    <w:rsid w:val="136AD812"/>
    <w:rsid w:val="136D2444"/>
    <w:rsid w:val="136D8FC2"/>
    <w:rsid w:val="136DCE76"/>
    <w:rsid w:val="136E69D6"/>
    <w:rsid w:val="136E8425"/>
    <w:rsid w:val="136FF376"/>
    <w:rsid w:val="13706040"/>
    <w:rsid w:val="13709B81"/>
    <w:rsid w:val="13716913"/>
    <w:rsid w:val="1371DFD5"/>
    <w:rsid w:val="1372A83B"/>
    <w:rsid w:val="1372E83E"/>
    <w:rsid w:val="1374DFCA"/>
    <w:rsid w:val="13764C26"/>
    <w:rsid w:val="1379F871"/>
    <w:rsid w:val="137A9482"/>
    <w:rsid w:val="137D8ADC"/>
    <w:rsid w:val="137E7231"/>
    <w:rsid w:val="1380476D"/>
    <w:rsid w:val="1381824E"/>
    <w:rsid w:val="138312F8"/>
    <w:rsid w:val="13832D45"/>
    <w:rsid w:val="1384CA31"/>
    <w:rsid w:val="1385623A"/>
    <w:rsid w:val="1386C8C8"/>
    <w:rsid w:val="13897365"/>
    <w:rsid w:val="13899999"/>
    <w:rsid w:val="138A50EA"/>
    <w:rsid w:val="138B0CDC"/>
    <w:rsid w:val="138E24D5"/>
    <w:rsid w:val="138EA4C1"/>
    <w:rsid w:val="138EFF48"/>
    <w:rsid w:val="1390B3A9"/>
    <w:rsid w:val="1393DE58"/>
    <w:rsid w:val="13953153"/>
    <w:rsid w:val="1395B239"/>
    <w:rsid w:val="1397949F"/>
    <w:rsid w:val="1397A638"/>
    <w:rsid w:val="1397C9FE"/>
    <w:rsid w:val="1398378C"/>
    <w:rsid w:val="13987837"/>
    <w:rsid w:val="1399445A"/>
    <w:rsid w:val="1399AD53"/>
    <w:rsid w:val="1399F88F"/>
    <w:rsid w:val="139DB382"/>
    <w:rsid w:val="13A04678"/>
    <w:rsid w:val="13A29AF0"/>
    <w:rsid w:val="13A2A310"/>
    <w:rsid w:val="13A3945F"/>
    <w:rsid w:val="13A3B938"/>
    <w:rsid w:val="13A52093"/>
    <w:rsid w:val="13A71D4C"/>
    <w:rsid w:val="13A9750F"/>
    <w:rsid w:val="13AA81AB"/>
    <w:rsid w:val="13AB1AB4"/>
    <w:rsid w:val="13AC4B40"/>
    <w:rsid w:val="13AD29F2"/>
    <w:rsid w:val="13ADAD64"/>
    <w:rsid w:val="13AECC1E"/>
    <w:rsid w:val="13AEF0B4"/>
    <w:rsid w:val="13B01C62"/>
    <w:rsid w:val="13B03F75"/>
    <w:rsid w:val="13B592EC"/>
    <w:rsid w:val="13B74D5F"/>
    <w:rsid w:val="13B836BA"/>
    <w:rsid w:val="13B84B89"/>
    <w:rsid w:val="13B8B87F"/>
    <w:rsid w:val="13B9805A"/>
    <w:rsid w:val="13BA70BD"/>
    <w:rsid w:val="13BACEDB"/>
    <w:rsid w:val="13BAFD2D"/>
    <w:rsid w:val="13BC62A4"/>
    <w:rsid w:val="13BE3843"/>
    <w:rsid w:val="13BEB2D1"/>
    <w:rsid w:val="13C11981"/>
    <w:rsid w:val="13C1702C"/>
    <w:rsid w:val="13C20F46"/>
    <w:rsid w:val="13C2A720"/>
    <w:rsid w:val="13C3FEE0"/>
    <w:rsid w:val="13C6876E"/>
    <w:rsid w:val="13CA23D1"/>
    <w:rsid w:val="13CA6596"/>
    <w:rsid w:val="13CC1DFC"/>
    <w:rsid w:val="13CC6391"/>
    <w:rsid w:val="13CCFB8F"/>
    <w:rsid w:val="13CD9F52"/>
    <w:rsid w:val="13CDCAE0"/>
    <w:rsid w:val="13CF4F51"/>
    <w:rsid w:val="13D118CB"/>
    <w:rsid w:val="13D17B1C"/>
    <w:rsid w:val="13D28F2A"/>
    <w:rsid w:val="13D346BB"/>
    <w:rsid w:val="13D52521"/>
    <w:rsid w:val="13D628F1"/>
    <w:rsid w:val="13D67145"/>
    <w:rsid w:val="13D6D022"/>
    <w:rsid w:val="13D84DD5"/>
    <w:rsid w:val="13D8A410"/>
    <w:rsid w:val="13DAA1DF"/>
    <w:rsid w:val="13DC1301"/>
    <w:rsid w:val="13DC4519"/>
    <w:rsid w:val="13DF4576"/>
    <w:rsid w:val="13E2CAF1"/>
    <w:rsid w:val="13E9965A"/>
    <w:rsid w:val="13EC5C6E"/>
    <w:rsid w:val="13EC7DF2"/>
    <w:rsid w:val="13ECB1E0"/>
    <w:rsid w:val="13EDE3BA"/>
    <w:rsid w:val="13EEAAF6"/>
    <w:rsid w:val="13EEB16D"/>
    <w:rsid w:val="13EF9D38"/>
    <w:rsid w:val="13F011C0"/>
    <w:rsid w:val="13F2C505"/>
    <w:rsid w:val="13F4C577"/>
    <w:rsid w:val="13F5B7C6"/>
    <w:rsid w:val="13F5EB5E"/>
    <w:rsid w:val="13F60E99"/>
    <w:rsid w:val="13F70049"/>
    <w:rsid w:val="13F76FA0"/>
    <w:rsid w:val="13F80147"/>
    <w:rsid w:val="13F90616"/>
    <w:rsid w:val="13F975F0"/>
    <w:rsid w:val="13FA3483"/>
    <w:rsid w:val="13FA8CB7"/>
    <w:rsid w:val="13FBC031"/>
    <w:rsid w:val="13FC0A83"/>
    <w:rsid w:val="13FDF80A"/>
    <w:rsid w:val="13FF68ED"/>
    <w:rsid w:val="13FFEC44"/>
    <w:rsid w:val="14006A7E"/>
    <w:rsid w:val="14029761"/>
    <w:rsid w:val="14032B85"/>
    <w:rsid w:val="14065909"/>
    <w:rsid w:val="1406AF16"/>
    <w:rsid w:val="1407B502"/>
    <w:rsid w:val="1408701C"/>
    <w:rsid w:val="14094AF8"/>
    <w:rsid w:val="140A585E"/>
    <w:rsid w:val="140AA749"/>
    <w:rsid w:val="140B83D7"/>
    <w:rsid w:val="140BA877"/>
    <w:rsid w:val="140C9B8A"/>
    <w:rsid w:val="140D625F"/>
    <w:rsid w:val="1410AA03"/>
    <w:rsid w:val="1410BE38"/>
    <w:rsid w:val="1411B566"/>
    <w:rsid w:val="14137246"/>
    <w:rsid w:val="14139D61"/>
    <w:rsid w:val="14159C66"/>
    <w:rsid w:val="1415BCD6"/>
    <w:rsid w:val="14163B58"/>
    <w:rsid w:val="1418878A"/>
    <w:rsid w:val="141954E1"/>
    <w:rsid w:val="1419EC5D"/>
    <w:rsid w:val="141D7453"/>
    <w:rsid w:val="141D9D1B"/>
    <w:rsid w:val="141DF0B1"/>
    <w:rsid w:val="141FFA77"/>
    <w:rsid w:val="1426F1BB"/>
    <w:rsid w:val="14283588"/>
    <w:rsid w:val="142A5D3E"/>
    <w:rsid w:val="142A7DDE"/>
    <w:rsid w:val="142A80DF"/>
    <w:rsid w:val="142E9293"/>
    <w:rsid w:val="142F6DC3"/>
    <w:rsid w:val="142F8198"/>
    <w:rsid w:val="1430FE78"/>
    <w:rsid w:val="1431AB8B"/>
    <w:rsid w:val="1431AEB8"/>
    <w:rsid w:val="1434C968"/>
    <w:rsid w:val="1437FD01"/>
    <w:rsid w:val="1437FEAE"/>
    <w:rsid w:val="14384592"/>
    <w:rsid w:val="14385362"/>
    <w:rsid w:val="143D23FB"/>
    <w:rsid w:val="143F4183"/>
    <w:rsid w:val="143FB4E1"/>
    <w:rsid w:val="14400053"/>
    <w:rsid w:val="14404E96"/>
    <w:rsid w:val="144117F8"/>
    <w:rsid w:val="1441D954"/>
    <w:rsid w:val="1442565D"/>
    <w:rsid w:val="14437C19"/>
    <w:rsid w:val="14454F38"/>
    <w:rsid w:val="1446B408"/>
    <w:rsid w:val="1446BCD2"/>
    <w:rsid w:val="14481F5C"/>
    <w:rsid w:val="144A3B7F"/>
    <w:rsid w:val="144A4219"/>
    <w:rsid w:val="144A881E"/>
    <w:rsid w:val="144AAF22"/>
    <w:rsid w:val="144C106E"/>
    <w:rsid w:val="144CFB14"/>
    <w:rsid w:val="144E2E2E"/>
    <w:rsid w:val="145166F9"/>
    <w:rsid w:val="1452874D"/>
    <w:rsid w:val="1453168E"/>
    <w:rsid w:val="1454A7A5"/>
    <w:rsid w:val="145835E5"/>
    <w:rsid w:val="145AFBB0"/>
    <w:rsid w:val="145B9A41"/>
    <w:rsid w:val="145C7BC0"/>
    <w:rsid w:val="145E82D1"/>
    <w:rsid w:val="145EC53C"/>
    <w:rsid w:val="145F7178"/>
    <w:rsid w:val="14600E69"/>
    <w:rsid w:val="14603B47"/>
    <w:rsid w:val="14634912"/>
    <w:rsid w:val="14639A3D"/>
    <w:rsid w:val="1465658E"/>
    <w:rsid w:val="1466F723"/>
    <w:rsid w:val="146A186A"/>
    <w:rsid w:val="146A24BE"/>
    <w:rsid w:val="146BBC54"/>
    <w:rsid w:val="146D495F"/>
    <w:rsid w:val="146D55EE"/>
    <w:rsid w:val="146FAA36"/>
    <w:rsid w:val="146FE0F1"/>
    <w:rsid w:val="14708231"/>
    <w:rsid w:val="14731BE7"/>
    <w:rsid w:val="14733053"/>
    <w:rsid w:val="14746E22"/>
    <w:rsid w:val="1476E0BF"/>
    <w:rsid w:val="147750FD"/>
    <w:rsid w:val="14790DCA"/>
    <w:rsid w:val="147B6C2F"/>
    <w:rsid w:val="147BF589"/>
    <w:rsid w:val="147CA862"/>
    <w:rsid w:val="147D2E87"/>
    <w:rsid w:val="147D9B30"/>
    <w:rsid w:val="147FF101"/>
    <w:rsid w:val="14816183"/>
    <w:rsid w:val="14823D62"/>
    <w:rsid w:val="14835E6E"/>
    <w:rsid w:val="1484DF5B"/>
    <w:rsid w:val="14862834"/>
    <w:rsid w:val="148A1F7C"/>
    <w:rsid w:val="148A2F81"/>
    <w:rsid w:val="148ADFB8"/>
    <w:rsid w:val="148C5D8B"/>
    <w:rsid w:val="148CEBDF"/>
    <w:rsid w:val="148D18A5"/>
    <w:rsid w:val="148D1DDE"/>
    <w:rsid w:val="148D6803"/>
    <w:rsid w:val="148E911A"/>
    <w:rsid w:val="148EB513"/>
    <w:rsid w:val="148FDCE6"/>
    <w:rsid w:val="1490A67E"/>
    <w:rsid w:val="1490BF03"/>
    <w:rsid w:val="1491823A"/>
    <w:rsid w:val="1494C9B8"/>
    <w:rsid w:val="149770C4"/>
    <w:rsid w:val="14979105"/>
    <w:rsid w:val="1498CC5D"/>
    <w:rsid w:val="149973BC"/>
    <w:rsid w:val="149A1F41"/>
    <w:rsid w:val="149BB721"/>
    <w:rsid w:val="149BF328"/>
    <w:rsid w:val="149C3AF3"/>
    <w:rsid w:val="149D0F6C"/>
    <w:rsid w:val="14A1B976"/>
    <w:rsid w:val="14A1CDEF"/>
    <w:rsid w:val="14A28638"/>
    <w:rsid w:val="14A39C28"/>
    <w:rsid w:val="14A502E2"/>
    <w:rsid w:val="14A605F7"/>
    <w:rsid w:val="14A7198B"/>
    <w:rsid w:val="14A73569"/>
    <w:rsid w:val="14A76FCB"/>
    <w:rsid w:val="14A78960"/>
    <w:rsid w:val="14A7FF64"/>
    <w:rsid w:val="14ABAB62"/>
    <w:rsid w:val="14ABCE7F"/>
    <w:rsid w:val="14AC0BAB"/>
    <w:rsid w:val="14AE1CA1"/>
    <w:rsid w:val="14B0B961"/>
    <w:rsid w:val="14B13C0F"/>
    <w:rsid w:val="14B31583"/>
    <w:rsid w:val="14B84F42"/>
    <w:rsid w:val="14B9113E"/>
    <w:rsid w:val="14B96D41"/>
    <w:rsid w:val="14BA898A"/>
    <w:rsid w:val="14BA8EC0"/>
    <w:rsid w:val="14BBDFE9"/>
    <w:rsid w:val="14BC37A0"/>
    <w:rsid w:val="14C009DE"/>
    <w:rsid w:val="14C010A8"/>
    <w:rsid w:val="14C1A890"/>
    <w:rsid w:val="14C1FF6A"/>
    <w:rsid w:val="14C2A3D8"/>
    <w:rsid w:val="14C2DE49"/>
    <w:rsid w:val="14C50CFF"/>
    <w:rsid w:val="14C5793E"/>
    <w:rsid w:val="14C77819"/>
    <w:rsid w:val="14C8EEB7"/>
    <w:rsid w:val="14CA1D80"/>
    <w:rsid w:val="14CB8AED"/>
    <w:rsid w:val="14CD6C6E"/>
    <w:rsid w:val="14D08B9B"/>
    <w:rsid w:val="14D3C19F"/>
    <w:rsid w:val="14D4234B"/>
    <w:rsid w:val="14D518CF"/>
    <w:rsid w:val="14D5200F"/>
    <w:rsid w:val="14D5A109"/>
    <w:rsid w:val="14D6532C"/>
    <w:rsid w:val="14D663B3"/>
    <w:rsid w:val="14D778AA"/>
    <w:rsid w:val="14D8A97F"/>
    <w:rsid w:val="14D94EBD"/>
    <w:rsid w:val="14DC5FB6"/>
    <w:rsid w:val="14DEA21F"/>
    <w:rsid w:val="14E0360A"/>
    <w:rsid w:val="14E3432A"/>
    <w:rsid w:val="14E4977E"/>
    <w:rsid w:val="14E7C663"/>
    <w:rsid w:val="14E7C66F"/>
    <w:rsid w:val="14E887F8"/>
    <w:rsid w:val="14E9939B"/>
    <w:rsid w:val="14EA0B7F"/>
    <w:rsid w:val="14EA8053"/>
    <w:rsid w:val="14EA988E"/>
    <w:rsid w:val="14EB12BE"/>
    <w:rsid w:val="14ED0A28"/>
    <w:rsid w:val="14EE0B13"/>
    <w:rsid w:val="14EEE812"/>
    <w:rsid w:val="14EEFF74"/>
    <w:rsid w:val="14EF052A"/>
    <w:rsid w:val="14F0CD71"/>
    <w:rsid w:val="14F69F14"/>
    <w:rsid w:val="14F7CEE4"/>
    <w:rsid w:val="14F85606"/>
    <w:rsid w:val="14F88CC9"/>
    <w:rsid w:val="14F966AC"/>
    <w:rsid w:val="14FA6830"/>
    <w:rsid w:val="14FA839E"/>
    <w:rsid w:val="14FAAB5B"/>
    <w:rsid w:val="14FAC425"/>
    <w:rsid w:val="14FB7BC7"/>
    <w:rsid w:val="14FBE841"/>
    <w:rsid w:val="14FC2314"/>
    <w:rsid w:val="14FEFDAD"/>
    <w:rsid w:val="14FF2166"/>
    <w:rsid w:val="14FF5C98"/>
    <w:rsid w:val="15025840"/>
    <w:rsid w:val="150367C5"/>
    <w:rsid w:val="1506B8CC"/>
    <w:rsid w:val="1506D41A"/>
    <w:rsid w:val="15076F0C"/>
    <w:rsid w:val="15081FAC"/>
    <w:rsid w:val="150945CC"/>
    <w:rsid w:val="150C364E"/>
    <w:rsid w:val="150C589A"/>
    <w:rsid w:val="150F9F1D"/>
    <w:rsid w:val="150FC9CA"/>
    <w:rsid w:val="15108AD9"/>
    <w:rsid w:val="1510C7B4"/>
    <w:rsid w:val="1511CAEA"/>
    <w:rsid w:val="1514D03A"/>
    <w:rsid w:val="1515A05D"/>
    <w:rsid w:val="1515FA56"/>
    <w:rsid w:val="1516B968"/>
    <w:rsid w:val="1516D52D"/>
    <w:rsid w:val="15176FE4"/>
    <w:rsid w:val="151782DB"/>
    <w:rsid w:val="151A91F1"/>
    <w:rsid w:val="151B763A"/>
    <w:rsid w:val="151D595C"/>
    <w:rsid w:val="151F1CEB"/>
    <w:rsid w:val="151F5D72"/>
    <w:rsid w:val="151FA30A"/>
    <w:rsid w:val="15209723"/>
    <w:rsid w:val="152123E0"/>
    <w:rsid w:val="15219B97"/>
    <w:rsid w:val="1522F7C9"/>
    <w:rsid w:val="1524D280"/>
    <w:rsid w:val="152504A9"/>
    <w:rsid w:val="15265815"/>
    <w:rsid w:val="15283A81"/>
    <w:rsid w:val="152BF278"/>
    <w:rsid w:val="152C3D3E"/>
    <w:rsid w:val="152C84C4"/>
    <w:rsid w:val="153004F9"/>
    <w:rsid w:val="1530E003"/>
    <w:rsid w:val="15313860"/>
    <w:rsid w:val="1534E791"/>
    <w:rsid w:val="15352741"/>
    <w:rsid w:val="15355970"/>
    <w:rsid w:val="15358556"/>
    <w:rsid w:val="1535EA19"/>
    <w:rsid w:val="1536A3FB"/>
    <w:rsid w:val="1536C8C3"/>
    <w:rsid w:val="153731C4"/>
    <w:rsid w:val="153856EB"/>
    <w:rsid w:val="1539651A"/>
    <w:rsid w:val="1539BF01"/>
    <w:rsid w:val="153C71B1"/>
    <w:rsid w:val="153DA52F"/>
    <w:rsid w:val="153E2E69"/>
    <w:rsid w:val="153EBAF8"/>
    <w:rsid w:val="153ECB4C"/>
    <w:rsid w:val="154133BC"/>
    <w:rsid w:val="15414351"/>
    <w:rsid w:val="15416D76"/>
    <w:rsid w:val="1541E083"/>
    <w:rsid w:val="1543C221"/>
    <w:rsid w:val="1544E47C"/>
    <w:rsid w:val="154526F9"/>
    <w:rsid w:val="1545529D"/>
    <w:rsid w:val="1547C440"/>
    <w:rsid w:val="1547F36D"/>
    <w:rsid w:val="15485780"/>
    <w:rsid w:val="1549AFDA"/>
    <w:rsid w:val="154B7C7C"/>
    <w:rsid w:val="154C1F6C"/>
    <w:rsid w:val="154DFC93"/>
    <w:rsid w:val="154EC743"/>
    <w:rsid w:val="154FE4CE"/>
    <w:rsid w:val="154FE9D2"/>
    <w:rsid w:val="1550D16A"/>
    <w:rsid w:val="1550DDCF"/>
    <w:rsid w:val="1550FF34"/>
    <w:rsid w:val="15519612"/>
    <w:rsid w:val="1552EE45"/>
    <w:rsid w:val="15548C01"/>
    <w:rsid w:val="1554A173"/>
    <w:rsid w:val="15552C39"/>
    <w:rsid w:val="15572C85"/>
    <w:rsid w:val="1557A775"/>
    <w:rsid w:val="155847C6"/>
    <w:rsid w:val="155A8C28"/>
    <w:rsid w:val="155AC3BC"/>
    <w:rsid w:val="155CF4FD"/>
    <w:rsid w:val="15605F0D"/>
    <w:rsid w:val="156444EF"/>
    <w:rsid w:val="156449D0"/>
    <w:rsid w:val="156469FD"/>
    <w:rsid w:val="15659385"/>
    <w:rsid w:val="156677EF"/>
    <w:rsid w:val="1569FE38"/>
    <w:rsid w:val="156AA7D1"/>
    <w:rsid w:val="156D82BC"/>
    <w:rsid w:val="156F1EEA"/>
    <w:rsid w:val="156F5527"/>
    <w:rsid w:val="157151EB"/>
    <w:rsid w:val="157179E0"/>
    <w:rsid w:val="15722794"/>
    <w:rsid w:val="1572C8C7"/>
    <w:rsid w:val="1572CD8E"/>
    <w:rsid w:val="1573E05A"/>
    <w:rsid w:val="15743D9E"/>
    <w:rsid w:val="15744ADA"/>
    <w:rsid w:val="157A0512"/>
    <w:rsid w:val="157B905C"/>
    <w:rsid w:val="157D53BD"/>
    <w:rsid w:val="157D9B71"/>
    <w:rsid w:val="157DEC66"/>
    <w:rsid w:val="15800EBF"/>
    <w:rsid w:val="15830CEE"/>
    <w:rsid w:val="15836B1D"/>
    <w:rsid w:val="1583891E"/>
    <w:rsid w:val="1583E0AE"/>
    <w:rsid w:val="158489DB"/>
    <w:rsid w:val="1587B990"/>
    <w:rsid w:val="15881B93"/>
    <w:rsid w:val="158B4CDC"/>
    <w:rsid w:val="158C0F62"/>
    <w:rsid w:val="158CE9DB"/>
    <w:rsid w:val="158FFC6A"/>
    <w:rsid w:val="1591A716"/>
    <w:rsid w:val="15923476"/>
    <w:rsid w:val="15928E63"/>
    <w:rsid w:val="1593B44A"/>
    <w:rsid w:val="1593D272"/>
    <w:rsid w:val="15947399"/>
    <w:rsid w:val="15949579"/>
    <w:rsid w:val="159525B2"/>
    <w:rsid w:val="159545BC"/>
    <w:rsid w:val="15966B11"/>
    <w:rsid w:val="1597555A"/>
    <w:rsid w:val="1597E939"/>
    <w:rsid w:val="159E6395"/>
    <w:rsid w:val="159F379B"/>
    <w:rsid w:val="159FC583"/>
    <w:rsid w:val="15A01A1C"/>
    <w:rsid w:val="15A09E54"/>
    <w:rsid w:val="15A1E993"/>
    <w:rsid w:val="15A5AE35"/>
    <w:rsid w:val="15A60853"/>
    <w:rsid w:val="15A77035"/>
    <w:rsid w:val="15A83A4D"/>
    <w:rsid w:val="15AB47BC"/>
    <w:rsid w:val="15AB91F4"/>
    <w:rsid w:val="15ABD06C"/>
    <w:rsid w:val="15AC4CE6"/>
    <w:rsid w:val="15AE7EDC"/>
    <w:rsid w:val="15B1D794"/>
    <w:rsid w:val="15B334CC"/>
    <w:rsid w:val="15B42F8E"/>
    <w:rsid w:val="15B59F8D"/>
    <w:rsid w:val="15B6520D"/>
    <w:rsid w:val="15B69495"/>
    <w:rsid w:val="15B80789"/>
    <w:rsid w:val="15B8D2C9"/>
    <w:rsid w:val="15B941EA"/>
    <w:rsid w:val="15B9546C"/>
    <w:rsid w:val="15BA0EDA"/>
    <w:rsid w:val="15BA14BD"/>
    <w:rsid w:val="15BB697E"/>
    <w:rsid w:val="15BC4866"/>
    <w:rsid w:val="15BF7FDA"/>
    <w:rsid w:val="15C029E9"/>
    <w:rsid w:val="15C0D950"/>
    <w:rsid w:val="15C16177"/>
    <w:rsid w:val="15C316BE"/>
    <w:rsid w:val="15C410DF"/>
    <w:rsid w:val="15C5E85D"/>
    <w:rsid w:val="15C6D511"/>
    <w:rsid w:val="15C8EF52"/>
    <w:rsid w:val="15C924CA"/>
    <w:rsid w:val="15C9CE58"/>
    <w:rsid w:val="15CB4417"/>
    <w:rsid w:val="15CB4F7D"/>
    <w:rsid w:val="15CB7244"/>
    <w:rsid w:val="15CBEFCF"/>
    <w:rsid w:val="15CC0DEE"/>
    <w:rsid w:val="15CFEC29"/>
    <w:rsid w:val="15D0A5B5"/>
    <w:rsid w:val="15D1DAA2"/>
    <w:rsid w:val="15D2C953"/>
    <w:rsid w:val="15D32C5F"/>
    <w:rsid w:val="15D34D7D"/>
    <w:rsid w:val="15D37F5B"/>
    <w:rsid w:val="15D3D47A"/>
    <w:rsid w:val="15D457B6"/>
    <w:rsid w:val="15D4CEFF"/>
    <w:rsid w:val="15D59572"/>
    <w:rsid w:val="15D926E6"/>
    <w:rsid w:val="15D958BC"/>
    <w:rsid w:val="15DA1874"/>
    <w:rsid w:val="15DA87EB"/>
    <w:rsid w:val="15DAD43C"/>
    <w:rsid w:val="15DC794A"/>
    <w:rsid w:val="15E10AFB"/>
    <w:rsid w:val="15E25D8A"/>
    <w:rsid w:val="15E44807"/>
    <w:rsid w:val="15E45325"/>
    <w:rsid w:val="15E5BEB5"/>
    <w:rsid w:val="15E61DA0"/>
    <w:rsid w:val="15E8210C"/>
    <w:rsid w:val="15EA43ED"/>
    <w:rsid w:val="15EC9A59"/>
    <w:rsid w:val="15ED47AB"/>
    <w:rsid w:val="15EDA2B6"/>
    <w:rsid w:val="15EECC9F"/>
    <w:rsid w:val="15F07BC3"/>
    <w:rsid w:val="15F1727C"/>
    <w:rsid w:val="15F49077"/>
    <w:rsid w:val="15F49641"/>
    <w:rsid w:val="15F49833"/>
    <w:rsid w:val="15F4C246"/>
    <w:rsid w:val="15F95C64"/>
    <w:rsid w:val="15FC2F94"/>
    <w:rsid w:val="15FC68B8"/>
    <w:rsid w:val="15FCF872"/>
    <w:rsid w:val="15FF68B5"/>
    <w:rsid w:val="1600C450"/>
    <w:rsid w:val="16033A1E"/>
    <w:rsid w:val="1604BD8D"/>
    <w:rsid w:val="16054BF4"/>
    <w:rsid w:val="160E7F72"/>
    <w:rsid w:val="160EF3B7"/>
    <w:rsid w:val="160F4120"/>
    <w:rsid w:val="1611DAE6"/>
    <w:rsid w:val="1611EFBF"/>
    <w:rsid w:val="161249DB"/>
    <w:rsid w:val="16133A46"/>
    <w:rsid w:val="1614547A"/>
    <w:rsid w:val="16152C9D"/>
    <w:rsid w:val="1615D137"/>
    <w:rsid w:val="161637F6"/>
    <w:rsid w:val="1616AE41"/>
    <w:rsid w:val="1616C6CA"/>
    <w:rsid w:val="16176748"/>
    <w:rsid w:val="16177F7B"/>
    <w:rsid w:val="1617D91C"/>
    <w:rsid w:val="16180558"/>
    <w:rsid w:val="16198796"/>
    <w:rsid w:val="161AB992"/>
    <w:rsid w:val="161DCF5F"/>
    <w:rsid w:val="161E66D7"/>
    <w:rsid w:val="1621589D"/>
    <w:rsid w:val="162234A2"/>
    <w:rsid w:val="1622DC33"/>
    <w:rsid w:val="16241597"/>
    <w:rsid w:val="162538EE"/>
    <w:rsid w:val="16256251"/>
    <w:rsid w:val="1626048C"/>
    <w:rsid w:val="16264E6B"/>
    <w:rsid w:val="1628167E"/>
    <w:rsid w:val="1629B986"/>
    <w:rsid w:val="1629E5F7"/>
    <w:rsid w:val="162A45F7"/>
    <w:rsid w:val="162ADA43"/>
    <w:rsid w:val="162D3D78"/>
    <w:rsid w:val="162D5B1B"/>
    <w:rsid w:val="162D67B8"/>
    <w:rsid w:val="162DCD46"/>
    <w:rsid w:val="162DDAD6"/>
    <w:rsid w:val="162EEF0F"/>
    <w:rsid w:val="16335240"/>
    <w:rsid w:val="1633EE5D"/>
    <w:rsid w:val="16348206"/>
    <w:rsid w:val="1638ED02"/>
    <w:rsid w:val="163A9A6C"/>
    <w:rsid w:val="163B1A11"/>
    <w:rsid w:val="163C1181"/>
    <w:rsid w:val="163C7821"/>
    <w:rsid w:val="163C7E88"/>
    <w:rsid w:val="163E0913"/>
    <w:rsid w:val="163E9C2A"/>
    <w:rsid w:val="1642625B"/>
    <w:rsid w:val="1642677C"/>
    <w:rsid w:val="1644F545"/>
    <w:rsid w:val="1647CBD7"/>
    <w:rsid w:val="1649832C"/>
    <w:rsid w:val="164B4F43"/>
    <w:rsid w:val="164B4FE6"/>
    <w:rsid w:val="164C521F"/>
    <w:rsid w:val="164D8AAD"/>
    <w:rsid w:val="164E3660"/>
    <w:rsid w:val="164ED0B9"/>
    <w:rsid w:val="1652B835"/>
    <w:rsid w:val="1654BA67"/>
    <w:rsid w:val="16569E28"/>
    <w:rsid w:val="1656F969"/>
    <w:rsid w:val="165711F6"/>
    <w:rsid w:val="16571B7E"/>
    <w:rsid w:val="1657CCFD"/>
    <w:rsid w:val="165AEC79"/>
    <w:rsid w:val="165AF4D0"/>
    <w:rsid w:val="165B3B48"/>
    <w:rsid w:val="165B5763"/>
    <w:rsid w:val="165B928F"/>
    <w:rsid w:val="165BAF86"/>
    <w:rsid w:val="165D236C"/>
    <w:rsid w:val="165D6207"/>
    <w:rsid w:val="165E226A"/>
    <w:rsid w:val="1660335E"/>
    <w:rsid w:val="1660DD24"/>
    <w:rsid w:val="16617D61"/>
    <w:rsid w:val="1662A8B0"/>
    <w:rsid w:val="1663E3CA"/>
    <w:rsid w:val="16643566"/>
    <w:rsid w:val="16643EBE"/>
    <w:rsid w:val="166458A8"/>
    <w:rsid w:val="1666D113"/>
    <w:rsid w:val="16678D78"/>
    <w:rsid w:val="1667BAC1"/>
    <w:rsid w:val="16696D13"/>
    <w:rsid w:val="166A2B81"/>
    <w:rsid w:val="166A8DF2"/>
    <w:rsid w:val="166AFBB5"/>
    <w:rsid w:val="166C7B93"/>
    <w:rsid w:val="166CB9B3"/>
    <w:rsid w:val="166F7CC2"/>
    <w:rsid w:val="16704EC0"/>
    <w:rsid w:val="1671F5FF"/>
    <w:rsid w:val="16728CD4"/>
    <w:rsid w:val="1672EEB7"/>
    <w:rsid w:val="1673053E"/>
    <w:rsid w:val="16735593"/>
    <w:rsid w:val="16739972"/>
    <w:rsid w:val="16739E44"/>
    <w:rsid w:val="1674BE8F"/>
    <w:rsid w:val="16751751"/>
    <w:rsid w:val="1675A5FE"/>
    <w:rsid w:val="1676433C"/>
    <w:rsid w:val="167719F8"/>
    <w:rsid w:val="16785ABB"/>
    <w:rsid w:val="1679FFDC"/>
    <w:rsid w:val="167ABDCC"/>
    <w:rsid w:val="167AF2A8"/>
    <w:rsid w:val="167B6C0F"/>
    <w:rsid w:val="167BC124"/>
    <w:rsid w:val="167C8625"/>
    <w:rsid w:val="167F5238"/>
    <w:rsid w:val="16807299"/>
    <w:rsid w:val="16816FAB"/>
    <w:rsid w:val="1683D207"/>
    <w:rsid w:val="16847C69"/>
    <w:rsid w:val="16877448"/>
    <w:rsid w:val="1689D692"/>
    <w:rsid w:val="168C53F4"/>
    <w:rsid w:val="168CBF12"/>
    <w:rsid w:val="168EE0BE"/>
    <w:rsid w:val="168EE838"/>
    <w:rsid w:val="168EED6F"/>
    <w:rsid w:val="16947349"/>
    <w:rsid w:val="169644A8"/>
    <w:rsid w:val="1696F3EC"/>
    <w:rsid w:val="1698DB9C"/>
    <w:rsid w:val="169A48EF"/>
    <w:rsid w:val="169A68D6"/>
    <w:rsid w:val="169B08B1"/>
    <w:rsid w:val="169B95D9"/>
    <w:rsid w:val="169D7522"/>
    <w:rsid w:val="169E1E8F"/>
    <w:rsid w:val="169F9D20"/>
    <w:rsid w:val="169F9DD1"/>
    <w:rsid w:val="169FAD8C"/>
    <w:rsid w:val="16A00510"/>
    <w:rsid w:val="16A16161"/>
    <w:rsid w:val="16A25795"/>
    <w:rsid w:val="16A42A0C"/>
    <w:rsid w:val="16A5C5AD"/>
    <w:rsid w:val="16A5FA07"/>
    <w:rsid w:val="16A64574"/>
    <w:rsid w:val="16A9506F"/>
    <w:rsid w:val="16AA10C6"/>
    <w:rsid w:val="16AA5629"/>
    <w:rsid w:val="16AA56B7"/>
    <w:rsid w:val="16AB10A2"/>
    <w:rsid w:val="16AD9E64"/>
    <w:rsid w:val="16AFB37B"/>
    <w:rsid w:val="16B00E63"/>
    <w:rsid w:val="16B0418E"/>
    <w:rsid w:val="16B0CD86"/>
    <w:rsid w:val="16B20EDF"/>
    <w:rsid w:val="16B2B026"/>
    <w:rsid w:val="16B2F3B5"/>
    <w:rsid w:val="16B3A8D3"/>
    <w:rsid w:val="16B3C885"/>
    <w:rsid w:val="16B78646"/>
    <w:rsid w:val="16B832F5"/>
    <w:rsid w:val="16B8B1DD"/>
    <w:rsid w:val="16B9D2BD"/>
    <w:rsid w:val="16BCB34D"/>
    <w:rsid w:val="16C10830"/>
    <w:rsid w:val="16C227E0"/>
    <w:rsid w:val="16C2500D"/>
    <w:rsid w:val="16C29120"/>
    <w:rsid w:val="16C46C72"/>
    <w:rsid w:val="16C4740E"/>
    <w:rsid w:val="16C62A03"/>
    <w:rsid w:val="16C672D2"/>
    <w:rsid w:val="16C74445"/>
    <w:rsid w:val="16C8199A"/>
    <w:rsid w:val="16CCE292"/>
    <w:rsid w:val="16CD7595"/>
    <w:rsid w:val="16CD9046"/>
    <w:rsid w:val="16D1AE0A"/>
    <w:rsid w:val="16D440E2"/>
    <w:rsid w:val="16D5E10C"/>
    <w:rsid w:val="16D6081C"/>
    <w:rsid w:val="16DAAA00"/>
    <w:rsid w:val="16DACF6D"/>
    <w:rsid w:val="16DB2317"/>
    <w:rsid w:val="16DF6E17"/>
    <w:rsid w:val="16DFF29F"/>
    <w:rsid w:val="16E27D98"/>
    <w:rsid w:val="16E4DDF3"/>
    <w:rsid w:val="16E581C3"/>
    <w:rsid w:val="16E5AFBF"/>
    <w:rsid w:val="16E6C0FD"/>
    <w:rsid w:val="16E853C4"/>
    <w:rsid w:val="16EA1A4B"/>
    <w:rsid w:val="16ED3F3D"/>
    <w:rsid w:val="16EE1190"/>
    <w:rsid w:val="16EE8943"/>
    <w:rsid w:val="16F18008"/>
    <w:rsid w:val="16F263FF"/>
    <w:rsid w:val="16F34989"/>
    <w:rsid w:val="16F4E674"/>
    <w:rsid w:val="16F5812F"/>
    <w:rsid w:val="16F5ABD2"/>
    <w:rsid w:val="16F8C5D1"/>
    <w:rsid w:val="16F8D6FF"/>
    <w:rsid w:val="16FBE5DB"/>
    <w:rsid w:val="16FFB7CC"/>
    <w:rsid w:val="17005BED"/>
    <w:rsid w:val="1700EEAF"/>
    <w:rsid w:val="1700FCF9"/>
    <w:rsid w:val="17026B14"/>
    <w:rsid w:val="1704095E"/>
    <w:rsid w:val="17046FC2"/>
    <w:rsid w:val="17049383"/>
    <w:rsid w:val="1704A357"/>
    <w:rsid w:val="1704E938"/>
    <w:rsid w:val="1706FD7E"/>
    <w:rsid w:val="17071EC3"/>
    <w:rsid w:val="1707B387"/>
    <w:rsid w:val="17086BBA"/>
    <w:rsid w:val="17093839"/>
    <w:rsid w:val="170A7A3E"/>
    <w:rsid w:val="170C50C0"/>
    <w:rsid w:val="170C56E4"/>
    <w:rsid w:val="170D1EAA"/>
    <w:rsid w:val="1710B934"/>
    <w:rsid w:val="171113E4"/>
    <w:rsid w:val="17113A1F"/>
    <w:rsid w:val="17139F98"/>
    <w:rsid w:val="17140A89"/>
    <w:rsid w:val="1714506D"/>
    <w:rsid w:val="171520D3"/>
    <w:rsid w:val="1715D2D8"/>
    <w:rsid w:val="17169398"/>
    <w:rsid w:val="1716DDE3"/>
    <w:rsid w:val="17186CA1"/>
    <w:rsid w:val="171A8FF9"/>
    <w:rsid w:val="171AE2EE"/>
    <w:rsid w:val="171C09F2"/>
    <w:rsid w:val="171C33AD"/>
    <w:rsid w:val="171CD590"/>
    <w:rsid w:val="171E2610"/>
    <w:rsid w:val="171E3298"/>
    <w:rsid w:val="171E9066"/>
    <w:rsid w:val="1720F3F1"/>
    <w:rsid w:val="1721E471"/>
    <w:rsid w:val="17228B40"/>
    <w:rsid w:val="1723E275"/>
    <w:rsid w:val="1723FF5D"/>
    <w:rsid w:val="17244E46"/>
    <w:rsid w:val="172547CB"/>
    <w:rsid w:val="17262268"/>
    <w:rsid w:val="17279F17"/>
    <w:rsid w:val="17288664"/>
    <w:rsid w:val="1729033B"/>
    <w:rsid w:val="172985BF"/>
    <w:rsid w:val="1729B19E"/>
    <w:rsid w:val="172DCFF0"/>
    <w:rsid w:val="172EE184"/>
    <w:rsid w:val="17308929"/>
    <w:rsid w:val="1732997F"/>
    <w:rsid w:val="1733A266"/>
    <w:rsid w:val="173450ED"/>
    <w:rsid w:val="173546AB"/>
    <w:rsid w:val="1737309D"/>
    <w:rsid w:val="17376BDF"/>
    <w:rsid w:val="17384354"/>
    <w:rsid w:val="17390F47"/>
    <w:rsid w:val="1739C558"/>
    <w:rsid w:val="173B6A27"/>
    <w:rsid w:val="173D1D65"/>
    <w:rsid w:val="174091CC"/>
    <w:rsid w:val="1740A186"/>
    <w:rsid w:val="17410A39"/>
    <w:rsid w:val="1742B242"/>
    <w:rsid w:val="17434575"/>
    <w:rsid w:val="1743F91B"/>
    <w:rsid w:val="1745783B"/>
    <w:rsid w:val="1746364F"/>
    <w:rsid w:val="1746D921"/>
    <w:rsid w:val="1747D70B"/>
    <w:rsid w:val="17480705"/>
    <w:rsid w:val="17494A4D"/>
    <w:rsid w:val="1749E2F6"/>
    <w:rsid w:val="174B0446"/>
    <w:rsid w:val="174B35FE"/>
    <w:rsid w:val="174B63DA"/>
    <w:rsid w:val="174E0D18"/>
    <w:rsid w:val="174E407C"/>
    <w:rsid w:val="174ED3CD"/>
    <w:rsid w:val="174F2E20"/>
    <w:rsid w:val="175063A9"/>
    <w:rsid w:val="17517EDC"/>
    <w:rsid w:val="17531B22"/>
    <w:rsid w:val="1753C36E"/>
    <w:rsid w:val="1753C64C"/>
    <w:rsid w:val="1755C17C"/>
    <w:rsid w:val="17568249"/>
    <w:rsid w:val="17569EF4"/>
    <w:rsid w:val="1756C29B"/>
    <w:rsid w:val="1757B7B7"/>
    <w:rsid w:val="17595B12"/>
    <w:rsid w:val="175AE5DB"/>
    <w:rsid w:val="175B8D98"/>
    <w:rsid w:val="175CE4CC"/>
    <w:rsid w:val="175D3299"/>
    <w:rsid w:val="175D420A"/>
    <w:rsid w:val="175F1B78"/>
    <w:rsid w:val="175F2281"/>
    <w:rsid w:val="17602D34"/>
    <w:rsid w:val="176191CB"/>
    <w:rsid w:val="1761EFB4"/>
    <w:rsid w:val="17624F5E"/>
    <w:rsid w:val="17634F38"/>
    <w:rsid w:val="17637137"/>
    <w:rsid w:val="17693BCD"/>
    <w:rsid w:val="176AA2EA"/>
    <w:rsid w:val="176C874D"/>
    <w:rsid w:val="176CC4ED"/>
    <w:rsid w:val="176DE8CA"/>
    <w:rsid w:val="176FE1BB"/>
    <w:rsid w:val="1770EDE9"/>
    <w:rsid w:val="1771006F"/>
    <w:rsid w:val="1772B206"/>
    <w:rsid w:val="1772F23C"/>
    <w:rsid w:val="1774100F"/>
    <w:rsid w:val="1774C901"/>
    <w:rsid w:val="1775DE4A"/>
    <w:rsid w:val="1776A10E"/>
    <w:rsid w:val="177D719C"/>
    <w:rsid w:val="177DB4D3"/>
    <w:rsid w:val="177F8FBE"/>
    <w:rsid w:val="178168CD"/>
    <w:rsid w:val="17823B57"/>
    <w:rsid w:val="17829F78"/>
    <w:rsid w:val="1783C2F6"/>
    <w:rsid w:val="1783DF49"/>
    <w:rsid w:val="17848FDC"/>
    <w:rsid w:val="178525D6"/>
    <w:rsid w:val="1785CE37"/>
    <w:rsid w:val="178625D4"/>
    <w:rsid w:val="17872C58"/>
    <w:rsid w:val="1789D3D5"/>
    <w:rsid w:val="1789F4EB"/>
    <w:rsid w:val="178CCF42"/>
    <w:rsid w:val="178F028B"/>
    <w:rsid w:val="1793D48A"/>
    <w:rsid w:val="17970C38"/>
    <w:rsid w:val="1798418D"/>
    <w:rsid w:val="179B0E99"/>
    <w:rsid w:val="179B2C52"/>
    <w:rsid w:val="179DE31A"/>
    <w:rsid w:val="179EB84B"/>
    <w:rsid w:val="17A04331"/>
    <w:rsid w:val="17A09030"/>
    <w:rsid w:val="17A1EB70"/>
    <w:rsid w:val="17A1FA08"/>
    <w:rsid w:val="17A25F2A"/>
    <w:rsid w:val="17A2E4D6"/>
    <w:rsid w:val="17A3F4AD"/>
    <w:rsid w:val="17A4362C"/>
    <w:rsid w:val="17A51FB3"/>
    <w:rsid w:val="17A56D68"/>
    <w:rsid w:val="17A5DB4C"/>
    <w:rsid w:val="17A93E91"/>
    <w:rsid w:val="17A93FA6"/>
    <w:rsid w:val="17A9BFEA"/>
    <w:rsid w:val="17ABCE23"/>
    <w:rsid w:val="17B19A2C"/>
    <w:rsid w:val="17B1F662"/>
    <w:rsid w:val="17B22936"/>
    <w:rsid w:val="17B47BA6"/>
    <w:rsid w:val="17B4ADAA"/>
    <w:rsid w:val="17B562DF"/>
    <w:rsid w:val="17B56BF1"/>
    <w:rsid w:val="17B6CFF6"/>
    <w:rsid w:val="17B891E1"/>
    <w:rsid w:val="17B94173"/>
    <w:rsid w:val="17B990A1"/>
    <w:rsid w:val="17BADE07"/>
    <w:rsid w:val="17BBDF14"/>
    <w:rsid w:val="17BBEC29"/>
    <w:rsid w:val="17BBF4C7"/>
    <w:rsid w:val="17BC832F"/>
    <w:rsid w:val="17BF1E90"/>
    <w:rsid w:val="17BF679F"/>
    <w:rsid w:val="17BF9ACC"/>
    <w:rsid w:val="17C5C105"/>
    <w:rsid w:val="17C5E822"/>
    <w:rsid w:val="17C838CD"/>
    <w:rsid w:val="17C90E89"/>
    <w:rsid w:val="17CC1AD0"/>
    <w:rsid w:val="17CE8686"/>
    <w:rsid w:val="17D041F4"/>
    <w:rsid w:val="17D22183"/>
    <w:rsid w:val="17D49358"/>
    <w:rsid w:val="17D5A60F"/>
    <w:rsid w:val="17D6EAD2"/>
    <w:rsid w:val="17D73640"/>
    <w:rsid w:val="17D84641"/>
    <w:rsid w:val="17D8DDCB"/>
    <w:rsid w:val="17D8F365"/>
    <w:rsid w:val="17DA9EE1"/>
    <w:rsid w:val="17DB5AA6"/>
    <w:rsid w:val="17DF9B1A"/>
    <w:rsid w:val="17DFFEF6"/>
    <w:rsid w:val="17E0E7CC"/>
    <w:rsid w:val="17E130A5"/>
    <w:rsid w:val="17E4FE63"/>
    <w:rsid w:val="17E66BAB"/>
    <w:rsid w:val="17E7CF35"/>
    <w:rsid w:val="17E7FDE9"/>
    <w:rsid w:val="17E8043E"/>
    <w:rsid w:val="17E91FFE"/>
    <w:rsid w:val="17EAA4C6"/>
    <w:rsid w:val="17ED571C"/>
    <w:rsid w:val="17EEBD5F"/>
    <w:rsid w:val="17EF0FB8"/>
    <w:rsid w:val="17F256B5"/>
    <w:rsid w:val="17F27909"/>
    <w:rsid w:val="17F3762F"/>
    <w:rsid w:val="17F3C088"/>
    <w:rsid w:val="17F44673"/>
    <w:rsid w:val="17F56BA3"/>
    <w:rsid w:val="17F5B6DB"/>
    <w:rsid w:val="17F7F65B"/>
    <w:rsid w:val="17F83038"/>
    <w:rsid w:val="17F859F9"/>
    <w:rsid w:val="17F9CB60"/>
    <w:rsid w:val="17FB6DB7"/>
    <w:rsid w:val="17FE0A15"/>
    <w:rsid w:val="18001856"/>
    <w:rsid w:val="1800D89E"/>
    <w:rsid w:val="1801852B"/>
    <w:rsid w:val="1802A330"/>
    <w:rsid w:val="1805BC98"/>
    <w:rsid w:val="1806166E"/>
    <w:rsid w:val="18070AE7"/>
    <w:rsid w:val="180DFA2C"/>
    <w:rsid w:val="181163EC"/>
    <w:rsid w:val="18127C5A"/>
    <w:rsid w:val="1812F587"/>
    <w:rsid w:val="1813DFB0"/>
    <w:rsid w:val="181433E8"/>
    <w:rsid w:val="181537BA"/>
    <w:rsid w:val="1815BC18"/>
    <w:rsid w:val="1816E68D"/>
    <w:rsid w:val="18170A7B"/>
    <w:rsid w:val="1818D5B2"/>
    <w:rsid w:val="181AE505"/>
    <w:rsid w:val="181BBD86"/>
    <w:rsid w:val="181C8958"/>
    <w:rsid w:val="181C9C56"/>
    <w:rsid w:val="181D7E97"/>
    <w:rsid w:val="181F2373"/>
    <w:rsid w:val="18214A3C"/>
    <w:rsid w:val="1821A2C1"/>
    <w:rsid w:val="18239109"/>
    <w:rsid w:val="18248E41"/>
    <w:rsid w:val="182529A4"/>
    <w:rsid w:val="1828BA62"/>
    <w:rsid w:val="182A1493"/>
    <w:rsid w:val="182DC2B8"/>
    <w:rsid w:val="18300146"/>
    <w:rsid w:val="1830DF9C"/>
    <w:rsid w:val="1834AD47"/>
    <w:rsid w:val="1835D845"/>
    <w:rsid w:val="183774C6"/>
    <w:rsid w:val="1838E075"/>
    <w:rsid w:val="183A4F27"/>
    <w:rsid w:val="183B7869"/>
    <w:rsid w:val="183CD39F"/>
    <w:rsid w:val="183D4C39"/>
    <w:rsid w:val="183EB564"/>
    <w:rsid w:val="1840D530"/>
    <w:rsid w:val="18414912"/>
    <w:rsid w:val="18420AE5"/>
    <w:rsid w:val="1842E29A"/>
    <w:rsid w:val="1842F34C"/>
    <w:rsid w:val="1843B609"/>
    <w:rsid w:val="18464710"/>
    <w:rsid w:val="18465A83"/>
    <w:rsid w:val="1846CABC"/>
    <w:rsid w:val="18476FF9"/>
    <w:rsid w:val="1848BDE7"/>
    <w:rsid w:val="18490526"/>
    <w:rsid w:val="18497817"/>
    <w:rsid w:val="184A7122"/>
    <w:rsid w:val="184B81DA"/>
    <w:rsid w:val="184C13A9"/>
    <w:rsid w:val="184C2BD4"/>
    <w:rsid w:val="184C361C"/>
    <w:rsid w:val="184CA71E"/>
    <w:rsid w:val="184CFC47"/>
    <w:rsid w:val="18507865"/>
    <w:rsid w:val="1850D45A"/>
    <w:rsid w:val="18516984"/>
    <w:rsid w:val="1854F2AD"/>
    <w:rsid w:val="185703D7"/>
    <w:rsid w:val="185782B2"/>
    <w:rsid w:val="18595D58"/>
    <w:rsid w:val="18598993"/>
    <w:rsid w:val="1859F2E2"/>
    <w:rsid w:val="185CBE11"/>
    <w:rsid w:val="185D6854"/>
    <w:rsid w:val="185E2838"/>
    <w:rsid w:val="185E6CB7"/>
    <w:rsid w:val="185F5247"/>
    <w:rsid w:val="1860DEDD"/>
    <w:rsid w:val="1861D1EF"/>
    <w:rsid w:val="18622412"/>
    <w:rsid w:val="1868D57E"/>
    <w:rsid w:val="1868FB34"/>
    <w:rsid w:val="186B383B"/>
    <w:rsid w:val="186C41A4"/>
    <w:rsid w:val="186CDF77"/>
    <w:rsid w:val="186D34FD"/>
    <w:rsid w:val="186F6AC6"/>
    <w:rsid w:val="186FD806"/>
    <w:rsid w:val="18711FB9"/>
    <w:rsid w:val="18715480"/>
    <w:rsid w:val="18727304"/>
    <w:rsid w:val="18737B04"/>
    <w:rsid w:val="1873BB26"/>
    <w:rsid w:val="1875164C"/>
    <w:rsid w:val="187525B8"/>
    <w:rsid w:val="187714AC"/>
    <w:rsid w:val="187B20D3"/>
    <w:rsid w:val="187B268B"/>
    <w:rsid w:val="187B6369"/>
    <w:rsid w:val="187D4021"/>
    <w:rsid w:val="187E782E"/>
    <w:rsid w:val="187F3388"/>
    <w:rsid w:val="18813DEF"/>
    <w:rsid w:val="18820B76"/>
    <w:rsid w:val="188243FB"/>
    <w:rsid w:val="1883789D"/>
    <w:rsid w:val="18851CE5"/>
    <w:rsid w:val="18864D5F"/>
    <w:rsid w:val="18883184"/>
    <w:rsid w:val="1888A29E"/>
    <w:rsid w:val="188904B7"/>
    <w:rsid w:val="188A061D"/>
    <w:rsid w:val="188BA061"/>
    <w:rsid w:val="188E80D1"/>
    <w:rsid w:val="188E859F"/>
    <w:rsid w:val="188EC24A"/>
    <w:rsid w:val="188F610A"/>
    <w:rsid w:val="188FCEF0"/>
    <w:rsid w:val="18900A85"/>
    <w:rsid w:val="18925C9D"/>
    <w:rsid w:val="189773FB"/>
    <w:rsid w:val="1898057E"/>
    <w:rsid w:val="1899455A"/>
    <w:rsid w:val="1899FEAD"/>
    <w:rsid w:val="189ACA33"/>
    <w:rsid w:val="189B9A5A"/>
    <w:rsid w:val="189DFCF7"/>
    <w:rsid w:val="189E3571"/>
    <w:rsid w:val="18A0E18D"/>
    <w:rsid w:val="18A1D0F1"/>
    <w:rsid w:val="18A266C7"/>
    <w:rsid w:val="18A3171A"/>
    <w:rsid w:val="18A37AB8"/>
    <w:rsid w:val="18A3A388"/>
    <w:rsid w:val="18A43545"/>
    <w:rsid w:val="18A56863"/>
    <w:rsid w:val="18A659F4"/>
    <w:rsid w:val="18A913E0"/>
    <w:rsid w:val="18A92E90"/>
    <w:rsid w:val="18AAC8F8"/>
    <w:rsid w:val="18ADDD63"/>
    <w:rsid w:val="18AE24E9"/>
    <w:rsid w:val="18AE26CA"/>
    <w:rsid w:val="18AEF507"/>
    <w:rsid w:val="18AF1519"/>
    <w:rsid w:val="18AFA5E6"/>
    <w:rsid w:val="18B0BCE3"/>
    <w:rsid w:val="18B3DF2E"/>
    <w:rsid w:val="18B58BB9"/>
    <w:rsid w:val="18B5C090"/>
    <w:rsid w:val="18B8A1E8"/>
    <w:rsid w:val="18B8C688"/>
    <w:rsid w:val="18B9141D"/>
    <w:rsid w:val="18BC16D0"/>
    <w:rsid w:val="18BDE135"/>
    <w:rsid w:val="18C0BABA"/>
    <w:rsid w:val="18C130B4"/>
    <w:rsid w:val="18C25DDB"/>
    <w:rsid w:val="18C4A349"/>
    <w:rsid w:val="18C596DE"/>
    <w:rsid w:val="18C969E6"/>
    <w:rsid w:val="18CA63F0"/>
    <w:rsid w:val="18CEA7B6"/>
    <w:rsid w:val="18D17E1A"/>
    <w:rsid w:val="18D234A3"/>
    <w:rsid w:val="18D348EB"/>
    <w:rsid w:val="18D48D3C"/>
    <w:rsid w:val="18D531EF"/>
    <w:rsid w:val="18D60765"/>
    <w:rsid w:val="18D66299"/>
    <w:rsid w:val="18D76A7F"/>
    <w:rsid w:val="18D89697"/>
    <w:rsid w:val="18D93E11"/>
    <w:rsid w:val="18D94215"/>
    <w:rsid w:val="18D9AFCC"/>
    <w:rsid w:val="18DAEA70"/>
    <w:rsid w:val="18DCFB3A"/>
    <w:rsid w:val="18DD186B"/>
    <w:rsid w:val="18DD9E6B"/>
    <w:rsid w:val="18DDF574"/>
    <w:rsid w:val="18DFF799"/>
    <w:rsid w:val="18E098CA"/>
    <w:rsid w:val="18E12C5D"/>
    <w:rsid w:val="18E204FF"/>
    <w:rsid w:val="18E28A33"/>
    <w:rsid w:val="18E2C19E"/>
    <w:rsid w:val="18E2C4DA"/>
    <w:rsid w:val="18E34A8D"/>
    <w:rsid w:val="18E3FD84"/>
    <w:rsid w:val="18E4ED8B"/>
    <w:rsid w:val="18E51DA4"/>
    <w:rsid w:val="18E54257"/>
    <w:rsid w:val="18E56AC6"/>
    <w:rsid w:val="18E75BCF"/>
    <w:rsid w:val="18E802C6"/>
    <w:rsid w:val="18E8D34F"/>
    <w:rsid w:val="18E95C9A"/>
    <w:rsid w:val="18EAD227"/>
    <w:rsid w:val="18EAE77A"/>
    <w:rsid w:val="18EC5BC8"/>
    <w:rsid w:val="18ED8508"/>
    <w:rsid w:val="18EE12AB"/>
    <w:rsid w:val="18EF1D55"/>
    <w:rsid w:val="18EF98DB"/>
    <w:rsid w:val="18F0A385"/>
    <w:rsid w:val="18F10639"/>
    <w:rsid w:val="18F50B4F"/>
    <w:rsid w:val="18F76FC5"/>
    <w:rsid w:val="18F7C844"/>
    <w:rsid w:val="18F90367"/>
    <w:rsid w:val="18FA09DA"/>
    <w:rsid w:val="18FA38D2"/>
    <w:rsid w:val="18FA5655"/>
    <w:rsid w:val="18FB4C8C"/>
    <w:rsid w:val="18FBE938"/>
    <w:rsid w:val="18FC15C0"/>
    <w:rsid w:val="18FDF524"/>
    <w:rsid w:val="18FE3DE5"/>
    <w:rsid w:val="18FE746A"/>
    <w:rsid w:val="18FE8E97"/>
    <w:rsid w:val="18FFC74E"/>
    <w:rsid w:val="19000FA2"/>
    <w:rsid w:val="19001979"/>
    <w:rsid w:val="1901793D"/>
    <w:rsid w:val="1901F0E1"/>
    <w:rsid w:val="19032013"/>
    <w:rsid w:val="19032DB5"/>
    <w:rsid w:val="1903F0B0"/>
    <w:rsid w:val="1905C71A"/>
    <w:rsid w:val="19066408"/>
    <w:rsid w:val="190664AA"/>
    <w:rsid w:val="1906E4BE"/>
    <w:rsid w:val="19073A08"/>
    <w:rsid w:val="1907B5AD"/>
    <w:rsid w:val="190A5383"/>
    <w:rsid w:val="190A8292"/>
    <w:rsid w:val="190E8E5B"/>
    <w:rsid w:val="190FE4CE"/>
    <w:rsid w:val="19106D50"/>
    <w:rsid w:val="191336F5"/>
    <w:rsid w:val="19138E44"/>
    <w:rsid w:val="19173289"/>
    <w:rsid w:val="1918D470"/>
    <w:rsid w:val="1918E423"/>
    <w:rsid w:val="191BC51F"/>
    <w:rsid w:val="191D2C03"/>
    <w:rsid w:val="191FF02A"/>
    <w:rsid w:val="19201612"/>
    <w:rsid w:val="192023E4"/>
    <w:rsid w:val="1920DF69"/>
    <w:rsid w:val="192168CD"/>
    <w:rsid w:val="1922B951"/>
    <w:rsid w:val="1922BC95"/>
    <w:rsid w:val="1922C6DA"/>
    <w:rsid w:val="1925E261"/>
    <w:rsid w:val="19268F5F"/>
    <w:rsid w:val="19271903"/>
    <w:rsid w:val="19271C93"/>
    <w:rsid w:val="192A5DAC"/>
    <w:rsid w:val="192A719C"/>
    <w:rsid w:val="192B2660"/>
    <w:rsid w:val="192D32C7"/>
    <w:rsid w:val="192D6186"/>
    <w:rsid w:val="192E4542"/>
    <w:rsid w:val="19301CB9"/>
    <w:rsid w:val="193047D7"/>
    <w:rsid w:val="1932238E"/>
    <w:rsid w:val="193242D6"/>
    <w:rsid w:val="1932CE76"/>
    <w:rsid w:val="19335D2D"/>
    <w:rsid w:val="1933753D"/>
    <w:rsid w:val="1934AB90"/>
    <w:rsid w:val="19389363"/>
    <w:rsid w:val="1938E381"/>
    <w:rsid w:val="193A34D9"/>
    <w:rsid w:val="193B2C73"/>
    <w:rsid w:val="193BAE99"/>
    <w:rsid w:val="193C11D1"/>
    <w:rsid w:val="193CE8E6"/>
    <w:rsid w:val="193D1BD2"/>
    <w:rsid w:val="193D304B"/>
    <w:rsid w:val="193F19C4"/>
    <w:rsid w:val="193F72CA"/>
    <w:rsid w:val="193FA489"/>
    <w:rsid w:val="19402A0A"/>
    <w:rsid w:val="1940994E"/>
    <w:rsid w:val="1940C774"/>
    <w:rsid w:val="1940FAF8"/>
    <w:rsid w:val="19414352"/>
    <w:rsid w:val="19437D4F"/>
    <w:rsid w:val="1944F206"/>
    <w:rsid w:val="194834FC"/>
    <w:rsid w:val="19485395"/>
    <w:rsid w:val="1948643B"/>
    <w:rsid w:val="1948CD8F"/>
    <w:rsid w:val="1948ED94"/>
    <w:rsid w:val="194AEE9B"/>
    <w:rsid w:val="194C8376"/>
    <w:rsid w:val="194DEA60"/>
    <w:rsid w:val="195306AB"/>
    <w:rsid w:val="19535F4D"/>
    <w:rsid w:val="1953F0DB"/>
    <w:rsid w:val="19546CC2"/>
    <w:rsid w:val="19550D99"/>
    <w:rsid w:val="1956632B"/>
    <w:rsid w:val="19568325"/>
    <w:rsid w:val="19569927"/>
    <w:rsid w:val="195B2430"/>
    <w:rsid w:val="195C1B48"/>
    <w:rsid w:val="195DD60D"/>
    <w:rsid w:val="195FE829"/>
    <w:rsid w:val="196248FC"/>
    <w:rsid w:val="1962D9A7"/>
    <w:rsid w:val="1964E927"/>
    <w:rsid w:val="1964F05F"/>
    <w:rsid w:val="19657C48"/>
    <w:rsid w:val="19661E52"/>
    <w:rsid w:val="1966C3D2"/>
    <w:rsid w:val="19678D1D"/>
    <w:rsid w:val="196811D4"/>
    <w:rsid w:val="19683380"/>
    <w:rsid w:val="196BA4BC"/>
    <w:rsid w:val="196E0CD0"/>
    <w:rsid w:val="196E1244"/>
    <w:rsid w:val="196E7A6D"/>
    <w:rsid w:val="196EB0C5"/>
    <w:rsid w:val="196EB4D6"/>
    <w:rsid w:val="196FE269"/>
    <w:rsid w:val="197001DA"/>
    <w:rsid w:val="1970F200"/>
    <w:rsid w:val="197270C7"/>
    <w:rsid w:val="1975FFED"/>
    <w:rsid w:val="19769061"/>
    <w:rsid w:val="19772BD3"/>
    <w:rsid w:val="197782C2"/>
    <w:rsid w:val="197830D1"/>
    <w:rsid w:val="1978C45C"/>
    <w:rsid w:val="1979E859"/>
    <w:rsid w:val="197A3A82"/>
    <w:rsid w:val="197AA433"/>
    <w:rsid w:val="197B3958"/>
    <w:rsid w:val="197CB37E"/>
    <w:rsid w:val="197CC3AB"/>
    <w:rsid w:val="197E8E9E"/>
    <w:rsid w:val="19818477"/>
    <w:rsid w:val="1981966B"/>
    <w:rsid w:val="19840927"/>
    <w:rsid w:val="1985A7FD"/>
    <w:rsid w:val="1985B275"/>
    <w:rsid w:val="198872FA"/>
    <w:rsid w:val="198AEA84"/>
    <w:rsid w:val="198B3F57"/>
    <w:rsid w:val="198B6D8C"/>
    <w:rsid w:val="198DE9DB"/>
    <w:rsid w:val="1990F142"/>
    <w:rsid w:val="1990FD08"/>
    <w:rsid w:val="19914AAA"/>
    <w:rsid w:val="19943C63"/>
    <w:rsid w:val="199623AB"/>
    <w:rsid w:val="199711EE"/>
    <w:rsid w:val="19973C39"/>
    <w:rsid w:val="1998202B"/>
    <w:rsid w:val="1998A21E"/>
    <w:rsid w:val="199974AD"/>
    <w:rsid w:val="1999FD93"/>
    <w:rsid w:val="199A573C"/>
    <w:rsid w:val="199CA485"/>
    <w:rsid w:val="199F8713"/>
    <w:rsid w:val="199FABFB"/>
    <w:rsid w:val="199FD455"/>
    <w:rsid w:val="19A00621"/>
    <w:rsid w:val="19A2301D"/>
    <w:rsid w:val="19A31603"/>
    <w:rsid w:val="19A5A3D8"/>
    <w:rsid w:val="19A5C0AC"/>
    <w:rsid w:val="19A86F49"/>
    <w:rsid w:val="19A91F51"/>
    <w:rsid w:val="19A92C04"/>
    <w:rsid w:val="19A9968F"/>
    <w:rsid w:val="19AAA763"/>
    <w:rsid w:val="19AB8AF2"/>
    <w:rsid w:val="19AC42C6"/>
    <w:rsid w:val="19ACF524"/>
    <w:rsid w:val="19AE2594"/>
    <w:rsid w:val="19AF48E6"/>
    <w:rsid w:val="19B2699E"/>
    <w:rsid w:val="19B2A819"/>
    <w:rsid w:val="19B34601"/>
    <w:rsid w:val="19B4348F"/>
    <w:rsid w:val="19B4CDBE"/>
    <w:rsid w:val="19B7E7DA"/>
    <w:rsid w:val="19B9973F"/>
    <w:rsid w:val="19BA572D"/>
    <w:rsid w:val="19BABB65"/>
    <w:rsid w:val="19BBFA57"/>
    <w:rsid w:val="19BD4284"/>
    <w:rsid w:val="19BE1CB5"/>
    <w:rsid w:val="19C070DA"/>
    <w:rsid w:val="19C0B22A"/>
    <w:rsid w:val="19C0E71E"/>
    <w:rsid w:val="19C10F58"/>
    <w:rsid w:val="19C159BC"/>
    <w:rsid w:val="19C1F6CA"/>
    <w:rsid w:val="19C2C430"/>
    <w:rsid w:val="19C2DB96"/>
    <w:rsid w:val="19C390B0"/>
    <w:rsid w:val="19C41112"/>
    <w:rsid w:val="19C41E7F"/>
    <w:rsid w:val="19C49E29"/>
    <w:rsid w:val="19C5FCD8"/>
    <w:rsid w:val="19C77132"/>
    <w:rsid w:val="19C80B4F"/>
    <w:rsid w:val="19CA11BF"/>
    <w:rsid w:val="19CA3C67"/>
    <w:rsid w:val="19CC4CE9"/>
    <w:rsid w:val="19CCD0B3"/>
    <w:rsid w:val="19CF55F9"/>
    <w:rsid w:val="19D16C73"/>
    <w:rsid w:val="19D25C03"/>
    <w:rsid w:val="19D3B9B6"/>
    <w:rsid w:val="19D70FDE"/>
    <w:rsid w:val="19D71783"/>
    <w:rsid w:val="19D947F3"/>
    <w:rsid w:val="19DA2F72"/>
    <w:rsid w:val="19DC5EB6"/>
    <w:rsid w:val="19DD1EB8"/>
    <w:rsid w:val="19DE071C"/>
    <w:rsid w:val="19DFA0FC"/>
    <w:rsid w:val="19E0577F"/>
    <w:rsid w:val="19E09492"/>
    <w:rsid w:val="19E0A3F4"/>
    <w:rsid w:val="19E0E375"/>
    <w:rsid w:val="19E11FAB"/>
    <w:rsid w:val="19E24179"/>
    <w:rsid w:val="19E313C4"/>
    <w:rsid w:val="19E396BA"/>
    <w:rsid w:val="19E58603"/>
    <w:rsid w:val="19E6B5D5"/>
    <w:rsid w:val="19E73E21"/>
    <w:rsid w:val="19E8C791"/>
    <w:rsid w:val="19E8FBF4"/>
    <w:rsid w:val="19E99253"/>
    <w:rsid w:val="19EA1116"/>
    <w:rsid w:val="19EBF341"/>
    <w:rsid w:val="19ECE4D9"/>
    <w:rsid w:val="19ECF374"/>
    <w:rsid w:val="19ED176D"/>
    <w:rsid w:val="19EDFBD6"/>
    <w:rsid w:val="19F0BFA5"/>
    <w:rsid w:val="19F1074B"/>
    <w:rsid w:val="19F21DC4"/>
    <w:rsid w:val="19F53841"/>
    <w:rsid w:val="19F72F5F"/>
    <w:rsid w:val="19F7A009"/>
    <w:rsid w:val="19F86B89"/>
    <w:rsid w:val="19F8D299"/>
    <w:rsid w:val="19F9C09F"/>
    <w:rsid w:val="19FA3A0C"/>
    <w:rsid w:val="19FA653D"/>
    <w:rsid w:val="19FB14CF"/>
    <w:rsid w:val="19FB4A27"/>
    <w:rsid w:val="19FBCC1C"/>
    <w:rsid w:val="19FD946D"/>
    <w:rsid w:val="19FDC2A0"/>
    <w:rsid w:val="19FDE581"/>
    <w:rsid w:val="19FE1760"/>
    <w:rsid w:val="1A040A84"/>
    <w:rsid w:val="1A049F77"/>
    <w:rsid w:val="1A050B5F"/>
    <w:rsid w:val="1A059C86"/>
    <w:rsid w:val="1A08E827"/>
    <w:rsid w:val="1A09AE57"/>
    <w:rsid w:val="1A0B90D3"/>
    <w:rsid w:val="1A0BBFBE"/>
    <w:rsid w:val="1A0DFE7C"/>
    <w:rsid w:val="1A106E11"/>
    <w:rsid w:val="1A10CA2E"/>
    <w:rsid w:val="1A13EAB4"/>
    <w:rsid w:val="1A148670"/>
    <w:rsid w:val="1A152341"/>
    <w:rsid w:val="1A162259"/>
    <w:rsid w:val="1A166216"/>
    <w:rsid w:val="1A17303C"/>
    <w:rsid w:val="1A177B1E"/>
    <w:rsid w:val="1A1909A5"/>
    <w:rsid w:val="1A1933FE"/>
    <w:rsid w:val="1A19CE06"/>
    <w:rsid w:val="1A1B5D3C"/>
    <w:rsid w:val="1A1CF2F4"/>
    <w:rsid w:val="1A1DC048"/>
    <w:rsid w:val="1A1E0295"/>
    <w:rsid w:val="1A1F5B7E"/>
    <w:rsid w:val="1A1FF3F1"/>
    <w:rsid w:val="1A203918"/>
    <w:rsid w:val="1A2224BE"/>
    <w:rsid w:val="1A2718D5"/>
    <w:rsid w:val="1A28117D"/>
    <w:rsid w:val="1A28528F"/>
    <w:rsid w:val="1A29DA1C"/>
    <w:rsid w:val="1A29E75C"/>
    <w:rsid w:val="1A2A8F97"/>
    <w:rsid w:val="1A2C51B1"/>
    <w:rsid w:val="1A2CC081"/>
    <w:rsid w:val="1A2CCC8C"/>
    <w:rsid w:val="1A2DF9BD"/>
    <w:rsid w:val="1A2E7C06"/>
    <w:rsid w:val="1A2F684B"/>
    <w:rsid w:val="1A2FDA68"/>
    <w:rsid w:val="1A3068BA"/>
    <w:rsid w:val="1A311161"/>
    <w:rsid w:val="1A3157BE"/>
    <w:rsid w:val="1A31CEC4"/>
    <w:rsid w:val="1A32735D"/>
    <w:rsid w:val="1A327E91"/>
    <w:rsid w:val="1A32B19E"/>
    <w:rsid w:val="1A337FDF"/>
    <w:rsid w:val="1A36BBA4"/>
    <w:rsid w:val="1A37FC1F"/>
    <w:rsid w:val="1A38013C"/>
    <w:rsid w:val="1A39E49E"/>
    <w:rsid w:val="1A39E8F2"/>
    <w:rsid w:val="1A3CA524"/>
    <w:rsid w:val="1A4330DA"/>
    <w:rsid w:val="1A4374CE"/>
    <w:rsid w:val="1A46C581"/>
    <w:rsid w:val="1A46D44B"/>
    <w:rsid w:val="1A476E06"/>
    <w:rsid w:val="1A4FB27E"/>
    <w:rsid w:val="1A5119F3"/>
    <w:rsid w:val="1A51644F"/>
    <w:rsid w:val="1A5289A5"/>
    <w:rsid w:val="1A53496C"/>
    <w:rsid w:val="1A537ECB"/>
    <w:rsid w:val="1A53A546"/>
    <w:rsid w:val="1A542014"/>
    <w:rsid w:val="1A58D8F8"/>
    <w:rsid w:val="1A5935B8"/>
    <w:rsid w:val="1A5D2EAB"/>
    <w:rsid w:val="1A5D9D30"/>
    <w:rsid w:val="1A5ECDC3"/>
    <w:rsid w:val="1A5F1175"/>
    <w:rsid w:val="1A63D28A"/>
    <w:rsid w:val="1A644B14"/>
    <w:rsid w:val="1A648D30"/>
    <w:rsid w:val="1A66848C"/>
    <w:rsid w:val="1A66A076"/>
    <w:rsid w:val="1A692AF5"/>
    <w:rsid w:val="1A695B81"/>
    <w:rsid w:val="1A6A8981"/>
    <w:rsid w:val="1A6BA18E"/>
    <w:rsid w:val="1A6CF238"/>
    <w:rsid w:val="1A6E6028"/>
    <w:rsid w:val="1A6F3D76"/>
    <w:rsid w:val="1A7040DF"/>
    <w:rsid w:val="1A704518"/>
    <w:rsid w:val="1A7090D2"/>
    <w:rsid w:val="1A709619"/>
    <w:rsid w:val="1A71F57C"/>
    <w:rsid w:val="1A727251"/>
    <w:rsid w:val="1A739ACE"/>
    <w:rsid w:val="1A73EC6A"/>
    <w:rsid w:val="1A74E383"/>
    <w:rsid w:val="1A75AF51"/>
    <w:rsid w:val="1A76F748"/>
    <w:rsid w:val="1A773B52"/>
    <w:rsid w:val="1A781B5A"/>
    <w:rsid w:val="1A7AB1E8"/>
    <w:rsid w:val="1A7AEA64"/>
    <w:rsid w:val="1A7B5929"/>
    <w:rsid w:val="1A7BF00D"/>
    <w:rsid w:val="1A7C8214"/>
    <w:rsid w:val="1A7CF669"/>
    <w:rsid w:val="1A7D1AF5"/>
    <w:rsid w:val="1A7DD570"/>
    <w:rsid w:val="1A7F15A0"/>
    <w:rsid w:val="1A7F3508"/>
    <w:rsid w:val="1A7F5C0F"/>
    <w:rsid w:val="1A7FD8A0"/>
    <w:rsid w:val="1A8031A0"/>
    <w:rsid w:val="1A82FBF0"/>
    <w:rsid w:val="1A83E245"/>
    <w:rsid w:val="1A855B8D"/>
    <w:rsid w:val="1A859936"/>
    <w:rsid w:val="1A85B4E3"/>
    <w:rsid w:val="1A8816A4"/>
    <w:rsid w:val="1A88FF59"/>
    <w:rsid w:val="1A8B5683"/>
    <w:rsid w:val="1A8BAE90"/>
    <w:rsid w:val="1A8EAB32"/>
    <w:rsid w:val="1A901CA4"/>
    <w:rsid w:val="1A910E54"/>
    <w:rsid w:val="1A91A54D"/>
    <w:rsid w:val="1A91B182"/>
    <w:rsid w:val="1A91E347"/>
    <w:rsid w:val="1A92609C"/>
    <w:rsid w:val="1A92AEF1"/>
    <w:rsid w:val="1A93F16B"/>
    <w:rsid w:val="1A94A9D0"/>
    <w:rsid w:val="1A956469"/>
    <w:rsid w:val="1A95D6EC"/>
    <w:rsid w:val="1A96AF9D"/>
    <w:rsid w:val="1A9807C7"/>
    <w:rsid w:val="1A98F58C"/>
    <w:rsid w:val="1A998A3E"/>
    <w:rsid w:val="1A9C9D06"/>
    <w:rsid w:val="1A9CA472"/>
    <w:rsid w:val="1A9CC46F"/>
    <w:rsid w:val="1A9D2226"/>
    <w:rsid w:val="1A9E57CD"/>
    <w:rsid w:val="1A9EE935"/>
    <w:rsid w:val="1A9FCC79"/>
    <w:rsid w:val="1AA01AA4"/>
    <w:rsid w:val="1AA2B49C"/>
    <w:rsid w:val="1AA2DF8E"/>
    <w:rsid w:val="1AA3ACBC"/>
    <w:rsid w:val="1AA3BA09"/>
    <w:rsid w:val="1AA3CA56"/>
    <w:rsid w:val="1AA3DE5D"/>
    <w:rsid w:val="1AA5CCA9"/>
    <w:rsid w:val="1AA79F43"/>
    <w:rsid w:val="1AA7A449"/>
    <w:rsid w:val="1AA8603F"/>
    <w:rsid w:val="1AAAC9D1"/>
    <w:rsid w:val="1AAD2E86"/>
    <w:rsid w:val="1AADFF30"/>
    <w:rsid w:val="1AAFABFC"/>
    <w:rsid w:val="1AB00FFE"/>
    <w:rsid w:val="1AB16844"/>
    <w:rsid w:val="1AB1D58D"/>
    <w:rsid w:val="1AB35996"/>
    <w:rsid w:val="1AB3B28F"/>
    <w:rsid w:val="1AB46D35"/>
    <w:rsid w:val="1AB48A39"/>
    <w:rsid w:val="1AB62DB3"/>
    <w:rsid w:val="1AB7DDC4"/>
    <w:rsid w:val="1AB9C83F"/>
    <w:rsid w:val="1ABB0F87"/>
    <w:rsid w:val="1ABEE316"/>
    <w:rsid w:val="1AC0389E"/>
    <w:rsid w:val="1AC0E408"/>
    <w:rsid w:val="1AC21EB9"/>
    <w:rsid w:val="1AC25285"/>
    <w:rsid w:val="1AC2A871"/>
    <w:rsid w:val="1AC31C05"/>
    <w:rsid w:val="1AC332C9"/>
    <w:rsid w:val="1AC4E394"/>
    <w:rsid w:val="1AC7C881"/>
    <w:rsid w:val="1AC82AFB"/>
    <w:rsid w:val="1AC90415"/>
    <w:rsid w:val="1AC92FBA"/>
    <w:rsid w:val="1ACA600B"/>
    <w:rsid w:val="1ACAB2D8"/>
    <w:rsid w:val="1ACB7E8B"/>
    <w:rsid w:val="1ACC63A9"/>
    <w:rsid w:val="1ACC8593"/>
    <w:rsid w:val="1ACCDF12"/>
    <w:rsid w:val="1ACCF259"/>
    <w:rsid w:val="1ACD0CB3"/>
    <w:rsid w:val="1ACD1031"/>
    <w:rsid w:val="1ACE5604"/>
    <w:rsid w:val="1ACEF96C"/>
    <w:rsid w:val="1ACF04B4"/>
    <w:rsid w:val="1AD08C78"/>
    <w:rsid w:val="1AD1049E"/>
    <w:rsid w:val="1AD23523"/>
    <w:rsid w:val="1AD26F05"/>
    <w:rsid w:val="1AD2EFB7"/>
    <w:rsid w:val="1AD417F0"/>
    <w:rsid w:val="1AD46763"/>
    <w:rsid w:val="1AD6E9B2"/>
    <w:rsid w:val="1AD8C582"/>
    <w:rsid w:val="1ADDDFA6"/>
    <w:rsid w:val="1ADEC069"/>
    <w:rsid w:val="1AE29ECB"/>
    <w:rsid w:val="1AE2BC76"/>
    <w:rsid w:val="1AE36BBE"/>
    <w:rsid w:val="1AE46C0A"/>
    <w:rsid w:val="1AE62E49"/>
    <w:rsid w:val="1AE68678"/>
    <w:rsid w:val="1AEAE3BC"/>
    <w:rsid w:val="1AEBC122"/>
    <w:rsid w:val="1AEC1ABD"/>
    <w:rsid w:val="1AECD327"/>
    <w:rsid w:val="1AEDA01F"/>
    <w:rsid w:val="1AF1FA55"/>
    <w:rsid w:val="1AF50C92"/>
    <w:rsid w:val="1AF58B7F"/>
    <w:rsid w:val="1AF610F1"/>
    <w:rsid w:val="1AF6C000"/>
    <w:rsid w:val="1AF7C63C"/>
    <w:rsid w:val="1AF8266E"/>
    <w:rsid w:val="1AF96AF8"/>
    <w:rsid w:val="1AF9ADBB"/>
    <w:rsid w:val="1AF9E1B7"/>
    <w:rsid w:val="1AFF788B"/>
    <w:rsid w:val="1B011D20"/>
    <w:rsid w:val="1B01DBA3"/>
    <w:rsid w:val="1B020CAB"/>
    <w:rsid w:val="1B02A9BF"/>
    <w:rsid w:val="1B03E383"/>
    <w:rsid w:val="1B048404"/>
    <w:rsid w:val="1B060042"/>
    <w:rsid w:val="1B060CD8"/>
    <w:rsid w:val="1B06BAEB"/>
    <w:rsid w:val="1B0815A4"/>
    <w:rsid w:val="1B08A8EB"/>
    <w:rsid w:val="1B09FC76"/>
    <w:rsid w:val="1B0A52F6"/>
    <w:rsid w:val="1B0ADC7A"/>
    <w:rsid w:val="1B0AEA66"/>
    <w:rsid w:val="1B0B5A01"/>
    <w:rsid w:val="1B0DC077"/>
    <w:rsid w:val="1B0F2498"/>
    <w:rsid w:val="1B100B29"/>
    <w:rsid w:val="1B1051D4"/>
    <w:rsid w:val="1B1159F0"/>
    <w:rsid w:val="1B12CB23"/>
    <w:rsid w:val="1B147135"/>
    <w:rsid w:val="1B156D20"/>
    <w:rsid w:val="1B160CF3"/>
    <w:rsid w:val="1B172E02"/>
    <w:rsid w:val="1B18F404"/>
    <w:rsid w:val="1B18FA20"/>
    <w:rsid w:val="1B1ABBE1"/>
    <w:rsid w:val="1B1DB548"/>
    <w:rsid w:val="1B1FF859"/>
    <w:rsid w:val="1B202B20"/>
    <w:rsid w:val="1B21F425"/>
    <w:rsid w:val="1B25133D"/>
    <w:rsid w:val="1B26440B"/>
    <w:rsid w:val="1B278C1C"/>
    <w:rsid w:val="1B285965"/>
    <w:rsid w:val="1B299642"/>
    <w:rsid w:val="1B2AFF37"/>
    <w:rsid w:val="1B2B8ACE"/>
    <w:rsid w:val="1B2C3D35"/>
    <w:rsid w:val="1B2CA941"/>
    <w:rsid w:val="1B2D458F"/>
    <w:rsid w:val="1B2EFA36"/>
    <w:rsid w:val="1B3019A6"/>
    <w:rsid w:val="1B318504"/>
    <w:rsid w:val="1B32521E"/>
    <w:rsid w:val="1B32A974"/>
    <w:rsid w:val="1B34060C"/>
    <w:rsid w:val="1B363A71"/>
    <w:rsid w:val="1B36DAC9"/>
    <w:rsid w:val="1B3B5184"/>
    <w:rsid w:val="1B3B906F"/>
    <w:rsid w:val="1B4054D3"/>
    <w:rsid w:val="1B413A00"/>
    <w:rsid w:val="1B42F22E"/>
    <w:rsid w:val="1B4468D7"/>
    <w:rsid w:val="1B459656"/>
    <w:rsid w:val="1B469A29"/>
    <w:rsid w:val="1B4AA7E4"/>
    <w:rsid w:val="1B4BEE5E"/>
    <w:rsid w:val="1B4E2987"/>
    <w:rsid w:val="1B4E7D11"/>
    <w:rsid w:val="1B5328A9"/>
    <w:rsid w:val="1B53644C"/>
    <w:rsid w:val="1B5442D4"/>
    <w:rsid w:val="1B556C4D"/>
    <w:rsid w:val="1B570609"/>
    <w:rsid w:val="1B5832F4"/>
    <w:rsid w:val="1B59E85F"/>
    <w:rsid w:val="1B5A2189"/>
    <w:rsid w:val="1B5C493A"/>
    <w:rsid w:val="1B5D0581"/>
    <w:rsid w:val="1B5DAAC8"/>
    <w:rsid w:val="1B5DE583"/>
    <w:rsid w:val="1B5E1403"/>
    <w:rsid w:val="1B5E7D86"/>
    <w:rsid w:val="1B6574AD"/>
    <w:rsid w:val="1B65AC15"/>
    <w:rsid w:val="1B66483E"/>
    <w:rsid w:val="1B66BBA9"/>
    <w:rsid w:val="1B677186"/>
    <w:rsid w:val="1B693D1B"/>
    <w:rsid w:val="1B694554"/>
    <w:rsid w:val="1B6AC5B9"/>
    <w:rsid w:val="1B6AD1A6"/>
    <w:rsid w:val="1B6B798F"/>
    <w:rsid w:val="1B6DB7CA"/>
    <w:rsid w:val="1B6E591A"/>
    <w:rsid w:val="1B72DBEE"/>
    <w:rsid w:val="1B73B93E"/>
    <w:rsid w:val="1B73D07D"/>
    <w:rsid w:val="1B75DBA9"/>
    <w:rsid w:val="1B761254"/>
    <w:rsid w:val="1B777ED8"/>
    <w:rsid w:val="1B778776"/>
    <w:rsid w:val="1B77DD8C"/>
    <w:rsid w:val="1B785659"/>
    <w:rsid w:val="1B78CD38"/>
    <w:rsid w:val="1B790CD1"/>
    <w:rsid w:val="1B7A9801"/>
    <w:rsid w:val="1B7C574D"/>
    <w:rsid w:val="1B7C82C0"/>
    <w:rsid w:val="1B7CB5C1"/>
    <w:rsid w:val="1B7F1DDD"/>
    <w:rsid w:val="1B804C4B"/>
    <w:rsid w:val="1B82327C"/>
    <w:rsid w:val="1B8276DB"/>
    <w:rsid w:val="1B82F0E6"/>
    <w:rsid w:val="1B83B06F"/>
    <w:rsid w:val="1B84264D"/>
    <w:rsid w:val="1B8467A0"/>
    <w:rsid w:val="1B84D9E4"/>
    <w:rsid w:val="1B855FC6"/>
    <w:rsid w:val="1B889895"/>
    <w:rsid w:val="1B88FE15"/>
    <w:rsid w:val="1B8A0664"/>
    <w:rsid w:val="1B8AA638"/>
    <w:rsid w:val="1B8BB3A5"/>
    <w:rsid w:val="1B8BCDE2"/>
    <w:rsid w:val="1B8CB9BA"/>
    <w:rsid w:val="1B8CC675"/>
    <w:rsid w:val="1B8E5739"/>
    <w:rsid w:val="1B90D897"/>
    <w:rsid w:val="1B91FECA"/>
    <w:rsid w:val="1B929EAE"/>
    <w:rsid w:val="1B95B335"/>
    <w:rsid w:val="1B978DC3"/>
    <w:rsid w:val="1B982ED0"/>
    <w:rsid w:val="1B9830DC"/>
    <w:rsid w:val="1B990F24"/>
    <w:rsid w:val="1B9A1A2C"/>
    <w:rsid w:val="1B9C5107"/>
    <w:rsid w:val="1B9CC2BF"/>
    <w:rsid w:val="1B9DAAED"/>
    <w:rsid w:val="1B9E2525"/>
    <w:rsid w:val="1B9E7486"/>
    <w:rsid w:val="1B9FFF82"/>
    <w:rsid w:val="1BA17A2D"/>
    <w:rsid w:val="1BA23115"/>
    <w:rsid w:val="1BA3681A"/>
    <w:rsid w:val="1BA3D263"/>
    <w:rsid w:val="1BA3ED51"/>
    <w:rsid w:val="1BA4A934"/>
    <w:rsid w:val="1BA5FAFA"/>
    <w:rsid w:val="1BA6A547"/>
    <w:rsid w:val="1BA6C4ED"/>
    <w:rsid w:val="1BA859FF"/>
    <w:rsid w:val="1BA8FB7B"/>
    <w:rsid w:val="1BAB5CF2"/>
    <w:rsid w:val="1BABE080"/>
    <w:rsid w:val="1BAEFE5C"/>
    <w:rsid w:val="1BAF7880"/>
    <w:rsid w:val="1BB20832"/>
    <w:rsid w:val="1BB20FE5"/>
    <w:rsid w:val="1BB22412"/>
    <w:rsid w:val="1BB3C62A"/>
    <w:rsid w:val="1BB416D0"/>
    <w:rsid w:val="1BB44772"/>
    <w:rsid w:val="1BB5767E"/>
    <w:rsid w:val="1BB5F3F3"/>
    <w:rsid w:val="1BB65299"/>
    <w:rsid w:val="1BB85A0D"/>
    <w:rsid w:val="1BB8C25E"/>
    <w:rsid w:val="1BBA02C1"/>
    <w:rsid w:val="1BBA6E3F"/>
    <w:rsid w:val="1BBDF7D8"/>
    <w:rsid w:val="1BBE3733"/>
    <w:rsid w:val="1BBF830F"/>
    <w:rsid w:val="1BC2EA7F"/>
    <w:rsid w:val="1BC3E5F9"/>
    <w:rsid w:val="1BC42B0B"/>
    <w:rsid w:val="1BC4BA44"/>
    <w:rsid w:val="1BC5BA6A"/>
    <w:rsid w:val="1BC5C1EB"/>
    <w:rsid w:val="1BC6A272"/>
    <w:rsid w:val="1BC94D92"/>
    <w:rsid w:val="1BCADF6F"/>
    <w:rsid w:val="1BCB22B1"/>
    <w:rsid w:val="1BCB4FC1"/>
    <w:rsid w:val="1BCC44E9"/>
    <w:rsid w:val="1BCD7DB6"/>
    <w:rsid w:val="1BCF60D3"/>
    <w:rsid w:val="1BD0C110"/>
    <w:rsid w:val="1BD1E290"/>
    <w:rsid w:val="1BD236AD"/>
    <w:rsid w:val="1BD34E54"/>
    <w:rsid w:val="1BD44C0E"/>
    <w:rsid w:val="1BD47EDE"/>
    <w:rsid w:val="1BD48DB4"/>
    <w:rsid w:val="1BD53AEF"/>
    <w:rsid w:val="1BD63039"/>
    <w:rsid w:val="1BD65717"/>
    <w:rsid w:val="1BD70D50"/>
    <w:rsid w:val="1BD83AA7"/>
    <w:rsid w:val="1BD8747F"/>
    <w:rsid w:val="1BD885F3"/>
    <w:rsid w:val="1BD8DAD9"/>
    <w:rsid w:val="1BD9933E"/>
    <w:rsid w:val="1BDC4FA6"/>
    <w:rsid w:val="1BDC69D9"/>
    <w:rsid w:val="1BDCC728"/>
    <w:rsid w:val="1BDE15E2"/>
    <w:rsid w:val="1BE1A94C"/>
    <w:rsid w:val="1BE29F64"/>
    <w:rsid w:val="1BE2B00B"/>
    <w:rsid w:val="1BE3B56E"/>
    <w:rsid w:val="1BE41459"/>
    <w:rsid w:val="1BE4E4A7"/>
    <w:rsid w:val="1BE4EFAF"/>
    <w:rsid w:val="1BE5880F"/>
    <w:rsid w:val="1BE60C27"/>
    <w:rsid w:val="1BE77F93"/>
    <w:rsid w:val="1BE78D7B"/>
    <w:rsid w:val="1BEA8B7D"/>
    <w:rsid w:val="1BEAFDC0"/>
    <w:rsid w:val="1BEC1311"/>
    <w:rsid w:val="1BED5CDC"/>
    <w:rsid w:val="1BEE7E33"/>
    <w:rsid w:val="1BEF6E2A"/>
    <w:rsid w:val="1BEFD7E5"/>
    <w:rsid w:val="1BF0795A"/>
    <w:rsid w:val="1BF0BDB7"/>
    <w:rsid w:val="1BF167F0"/>
    <w:rsid w:val="1BF264B0"/>
    <w:rsid w:val="1BF2864A"/>
    <w:rsid w:val="1BF3FEA4"/>
    <w:rsid w:val="1BF4F67D"/>
    <w:rsid w:val="1BF696E7"/>
    <w:rsid w:val="1BF6C3C4"/>
    <w:rsid w:val="1BF6F148"/>
    <w:rsid w:val="1BF789C1"/>
    <w:rsid w:val="1BF7A1EE"/>
    <w:rsid w:val="1BF7A8CB"/>
    <w:rsid w:val="1BF7BA1C"/>
    <w:rsid w:val="1BF860C8"/>
    <w:rsid w:val="1BFA130A"/>
    <w:rsid w:val="1BFFC4F3"/>
    <w:rsid w:val="1C003472"/>
    <w:rsid w:val="1C01D1DA"/>
    <w:rsid w:val="1C024CB3"/>
    <w:rsid w:val="1C030FE5"/>
    <w:rsid w:val="1C0A8655"/>
    <w:rsid w:val="1C0A9F84"/>
    <w:rsid w:val="1C0AB889"/>
    <w:rsid w:val="1C0AF12C"/>
    <w:rsid w:val="1C0D5B5F"/>
    <w:rsid w:val="1C0E4279"/>
    <w:rsid w:val="1C0ECD3E"/>
    <w:rsid w:val="1C103FDC"/>
    <w:rsid w:val="1C109A00"/>
    <w:rsid w:val="1C109B7A"/>
    <w:rsid w:val="1C110CEA"/>
    <w:rsid w:val="1C115B9F"/>
    <w:rsid w:val="1C118A4A"/>
    <w:rsid w:val="1C11F409"/>
    <w:rsid w:val="1C12E377"/>
    <w:rsid w:val="1C1541B0"/>
    <w:rsid w:val="1C15E0C1"/>
    <w:rsid w:val="1C1651E3"/>
    <w:rsid w:val="1C16F50D"/>
    <w:rsid w:val="1C18D7A7"/>
    <w:rsid w:val="1C190892"/>
    <w:rsid w:val="1C19D9AC"/>
    <w:rsid w:val="1C1A6224"/>
    <w:rsid w:val="1C1AFA7D"/>
    <w:rsid w:val="1C1D3EC1"/>
    <w:rsid w:val="1C205719"/>
    <w:rsid w:val="1C20FA8A"/>
    <w:rsid w:val="1C21CDFC"/>
    <w:rsid w:val="1C21E07F"/>
    <w:rsid w:val="1C22C8A7"/>
    <w:rsid w:val="1C22EA05"/>
    <w:rsid w:val="1C24DFFE"/>
    <w:rsid w:val="1C25238A"/>
    <w:rsid w:val="1C283AA2"/>
    <w:rsid w:val="1C28E184"/>
    <w:rsid w:val="1C2C222A"/>
    <w:rsid w:val="1C2F2EC1"/>
    <w:rsid w:val="1C308838"/>
    <w:rsid w:val="1C31F5C0"/>
    <w:rsid w:val="1C31FFC0"/>
    <w:rsid w:val="1C33F5DE"/>
    <w:rsid w:val="1C35A400"/>
    <w:rsid w:val="1C35D705"/>
    <w:rsid w:val="1C35FCE4"/>
    <w:rsid w:val="1C378F98"/>
    <w:rsid w:val="1C3A406D"/>
    <w:rsid w:val="1C3B0043"/>
    <w:rsid w:val="1C3C350E"/>
    <w:rsid w:val="1C3D054C"/>
    <w:rsid w:val="1C3D0CB0"/>
    <w:rsid w:val="1C40FE3A"/>
    <w:rsid w:val="1C4271AF"/>
    <w:rsid w:val="1C4386D3"/>
    <w:rsid w:val="1C439ACD"/>
    <w:rsid w:val="1C44CA49"/>
    <w:rsid w:val="1C496B46"/>
    <w:rsid w:val="1C49C464"/>
    <w:rsid w:val="1C4A0DFC"/>
    <w:rsid w:val="1C4A4268"/>
    <w:rsid w:val="1C4BFC92"/>
    <w:rsid w:val="1C4C4A13"/>
    <w:rsid w:val="1C4CB1C6"/>
    <w:rsid w:val="1C4D515B"/>
    <w:rsid w:val="1C4EE7BE"/>
    <w:rsid w:val="1C501304"/>
    <w:rsid w:val="1C50DD58"/>
    <w:rsid w:val="1C543D81"/>
    <w:rsid w:val="1C568882"/>
    <w:rsid w:val="1C56B7E9"/>
    <w:rsid w:val="1C57D39E"/>
    <w:rsid w:val="1C5926F9"/>
    <w:rsid w:val="1C594E3A"/>
    <w:rsid w:val="1C59586B"/>
    <w:rsid w:val="1C5965D5"/>
    <w:rsid w:val="1C596E20"/>
    <w:rsid w:val="1C5981B2"/>
    <w:rsid w:val="1C5A8535"/>
    <w:rsid w:val="1C5B1310"/>
    <w:rsid w:val="1C5B3844"/>
    <w:rsid w:val="1C5BB88D"/>
    <w:rsid w:val="1C5BEB52"/>
    <w:rsid w:val="1C5D5789"/>
    <w:rsid w:val="1C5DEF64"/>
    <w:rsid w:val="1C5E9263"/>
    <w:rsid w:val="1C61A7E7"/>
    <w:rsid w:val="1C625FA0"/>
    <w:rsid w:val="1C628CFB"/>
    <w:rsid w:val="1C63D101"/>
    <w:rsid w:val="1C6428FA"/>
    <w:rsid w:val="1C6442EA"/>
    <w:rsid w:val="1C64F5FB"/>
    <w:rsid w:val="1C671083"/>
    <w:rsid w:val="1C672AE7"/>
    <w:rsid w:val="1C68CEC2"/>
    <w:rsid w:val="1C69DECB"/>
    <w:rsid w:val="1C6A4E50"/>
    <w:rsid w:val="1C6C8FF7"/>
    <w:rsid w:val="1C6CCB91"/>
    <w:rsid w:val="1C6E085A"/>
    <w:rsid w:val="1C6F90C9"/>
    <w:rsid w:val="1C703D58"/>
    <w:rsid w:val="1C704EB6"/>
    <w:rsid w:val="1C709A97"/>
    <w:rsid w:val="1C7127AC"/>
    <w:rsid w:val="1C713D26"/>
    <w:rsid w:val="1C75A8C5"/>
    <w:rsid w:val="1C7AFBA7"/>
    <w:rsid w:val="1C7B00F1"/>
    <w:rsid w:val="1C7B43C8"/>
    <w:rsid w:val="1C7E509F"/>
    <w:rsid w:val="1C7E71A2"/>
    <w:rsid w:val="1C7FB50A"/>
    <w:rsid w:val="1C7FDE23"/>
    <w:rsid w:val="1C80573F"/>
    <w:rsid w:val="1C8251D5"/>
    <w:rsid w:val="1C82A8F2"/>
    <w:rsid w:val="1C84F5C2"/>
    <w:rsid w:val="1C856BAB"/>
    <w:rsid w:val="1C856DB4"/>
    <w:rsid w:val="1C8719BD"/>
    <w:rsid w:val="1C874FF8"/>
    <w:rsid w:val="1C8793CD"/>
    <w:rsid w:val="1C87D584"/>
    <w:rsid w:val="1C8953FD"/>
    <w:rsid w:val="1C898285"/>
    <w:rsid w:val="1C89A931"/>
    <w:rsid w:val="1C89BB91"/>
    <w:rsid w:val="1C89F151"/>
    <w:rsid w:val="1C8AB47B"/>
    <w:rsid w:val="1C8AB603"/>
    <w:rsid w:val="1C8B3C72"/>
    <w:rsid w:val="1C8C9702"/>
    <w:rsid w:val="1C8D4862"/>
    <w:rsid w:val="1C8E7D42"/>
    <w:rsid w:val="1C8ECED4"/>
    <w:rsid w:val="1C8F86C9"/>
    <w:rsid w:val="1C90452A"/>
    <w:rsid w:val="1C90E33C"/>
    <w:rsid w:val="1C90F5AF"/>
    <w:rsid w:val="1C918EBF"/>
    <w:rsid w:val="1C929C0F"/>
    <w:rsid w:val="1C936DF8"/>
    <w:rsid w:val="1C93D020"/>
    <w:rsid w:val="1C96ADA8"/>
    <w:rsid w:val="1C970219"/>
    <w:rsid w:val="1C974CD8"/>
    <w:rsid w:val="1C975E3E"/>
    <w:rsid w:val="1C97605C"/>
    <w:rsid w:val="1C97E18E"/>
    <w:rsid w:val="1C99F1DA"/>
    <w:rsid w:val="1C9BF9C7"/>
    <w:rsid w:val="1C9D9E0B"/>
    <w:rsid w:val="1C9E85B0"/>
    <w:rsid w:val="1CA07880"/>
    <w:rsid w:val="1CA170C1"/>
    <w:rsid w:val="1CA1C702"/>
    <w:rsid w:val="1CA42376"/>
    <w:rsid w:val="1CA4C472"/>
    <w:rsid w:val="1CA4E648"/>
    <w:rsid w:val="1CA5994D"/>
    <w:rsid w:val="1CA60D05"/>
    <w:rsid w:val="1CA6E02C"/>
    <w:rsid w:val="1CA736D9"/>
    <w:rsid w:val="1CA85D5D"/>
    <w:rsid w:val="1CA97862"/>
    <w:rsid w:val="1CA980B8"/>
    <w:rsid w:val="1CAA0A78"/>
    <w:rsid w:val="1CAA824F"/>
    <w:rsid w:val="1CAACD82"/>
    <w:rsid w:val="1CAB3551"/>
    <w:rsid w:val="1CAC480B"/>
    <w:rsid w:val="1CACB1EA"/>
    <w:rsid w:val="1CAE39F8"/>
    <w:rsid w:val="1CAE890A"/>
    <w:rsid w:val="1CB37069"/>
    <w:rsid w:val="1CB3C696"/>
    <w:rsid w:val="1CB4F1E8"/>
    <w:rsid w:val="1CB506B2"/>
    <w:rsid w:val="1CB52D24"/>
    <w:rsid w:val="1CB6475E"/>
    <w:rsid w:val="1CB746B2"/>
    <w:rsid w:val="1CB7BF13"/>
    <w:rsid w:val="1CB8EB4D"/>
    <w:rsid w:val="1CBA4B1E"/>
    <w:rsid w:val="1CBBD35D"/>
    <w:rsid w:val="1CBD1F4A"/>
    <w:rsid w:val="1CBDBF2C"/>
    <w:rsid w:val="1CBE5E65"/>
    <w:rsid w:val="1CBE7148"/>
    <w:rsid w:val="1CBEE34F"/>
    <w:rsid w:val="1CBF3D32"/>
    <w:rsid w:val="1CC06A20"/>
    <w:rsid w:val="1CC12A8F"/>
    <w:rsid w:val="1CC3DBC5"/>
    <w:rsid w:val="1CC4EBD1"/>
    <w:rsid w:val="1CC85E1B"/>
    <w:rsid w:val="1CC93C65"/>
    <w:rsid w:val="1CC96CAC"/>
    <w:rsid w:val="1CCA67B6"/>
    <w:rsid w:val="1CCB2C37"/>
    <w:rsid w:val="1CCB4855"/>
    <w:rsid w:val="1CCCB1A9"/>
    <w:rsid w:val="1CCE2B93"/>
    <w:rsid w:val="1CCE543C"/>
    <w:rsid w:val="1CCFC596"/>
    <w:rsid w:val="1CD23589"/>
    <w:rsid w:val="1CD28B3F"/>
    <w:rsid w:val="1CD4E9AB"/>
    <w:rsid w:val="1CD65CA4"/>
    <w:rsid w:val="1CD7A879"/>
    <w:rsid w:val="1CD9CE05"/>
    <w:rsid w:val="1CDB5CE7"/>
    <w:rsid w:val="1CDB95AA"/>
    <w:rsid w:val="1CDC04FD"/>
    <w:rsid w:val="1CDE248C"/>
    <w:rsid w:val="1CE04FF6"/>
    <w:rsid w:val="1CE185C1"/>
    <w:rsid w:val="1CE1BAF0"/>
    <w:rsid w:val="1CE26073"/>
    <w:rsid w:val="1CE27216"/>
    <w:rsid w:val="1CE2A403"/>
    <w:rsid w:val="1CE664DF"/>
    <w:rsid w:val="1CE69783"/>
    <w:rsid w:val="1CEFF45A"/>
    <w:rsid w:val="1CF18BCC"/>
    <w:rsid w:val="1CF1C340"/>
    <w:rsid w:val="1CF6F927"/>
    <w:rsid w:val="1CF872BF"/>
    <w:rsid w:val="1CFA32F0"/>
    <w:rsid w:val="1CFEF298"/>
    <w:rsid w:val="1CFF8F2B"/>
    <w:rsid w:val="1D024183"/>
    <w:rsid w:val="1D034260"/>
    <w:rsid w:val="1D03B38E"/>
    <w:rsid w:val="1D050486"/>
    <w:rsid w:val="1D054695"/>
    <w:rsid w:val="1D083388"/>
    <w:rsid w:val="1D09D901"/>
    <w:rsid w:val="1D09E972"/>
    <w:rsid w:val="1D0B393D"/>
    <w:rsid w:val="1D0B7159"/>
    <w:rsid w:val="1D0E2771"/>
    <w:rsid w:val="1D0ED2AD"/>
    <w:rsid w:val="1D0F9F6A"/>
    <w:rsid w:val="1D1124B2"/>
    <w:rsid w:val="1D147412"/>
    <w:rsid w:val="1D149185"/>
    <w:rsid w:val="1D15C63D"/>
    <w:rsid w:val="1D181B8C"/>
    <w:rsid w:val="1D199DBD"/>
    <w:rsid w:val="1D1A9D5F"/>
    <w:rsid w:val="1D1BC72A"/>
    <w:rsid w:val="1D1CFF6F"/>
    <w:rsid w:val="1D1DC92D"/>
    <w:rsid w:val="1D1E0AAF"/>
    <w:rsid w:val="1D203F77"/>
    <w:rsid w:val="1D2087DF"/>
    <w:rsid w:val="1D20F2EE"/>
    <w:rsid w:val="1D21FFB4"/>
    <w:rsid w:val="1D220B3E"/>
    <w:rsid w:val="1D22363B"/>
    <w:rsid w:val="1D22D474"/>
    <w:rsid w:val="1D2302D9"/>
    <w:rsid w:val="1D242C47"/>
    <w:rsid w:val="1D246AF1"/>
    <w:rsid w:val="1D253E2A"/>
    <w:rsid w:val="1D264220"/>
    <w:rsid w:val="1D26FE43"/>
    <w:rsid w:val="1D28C517"/>
    <w:rsid w:val="1D2949DC"/>
    <w:rsid w:val="1D2A439E"/>
    <w:rsid w:val="1D2D7C79"/>
    <w:rsid w:val="1D2DEACB"/>
    <w:rsid w:val="1D2F89CD"/>
    <w:rsid w:val="1D304690"/>
    <w:rsid w:val="1D339C34"/>
    <w:rsid w:val="1D33A9BD"/>
    <w:rsid w:val="1D347CBC"/>
    <w:rsid w:val="1D348736"/>
    <w:rsid w:val="1D351559"/>
    <w:rsid w:val="1D3823CE"/>
    <w:rsid w:val="1D38C1B6"/>
    <w:rsid w:val="1D38F40A"/>
    <w:rsid w:val="1D39662B"/>
    <w:rsid w:val="1D3CC42D"/>
    <w:rsid w:val="1D3E6158"/>
    <w:rsid w:val="1D3E772E"/>
    <w:rsid w:val="1D3FB2BB"/>
    <w:rsid w:val="1D3FE8B1"/>
    <w:rsid w:val="1D4112DE"/>
    <w:rsid w:val="1D41828A"/>
    <w:rsid w:val="1D421EE6"/>
    <w:rsid w:val="1D423EE2"/>
    <w:rsid w:val="1D45DC31"/>
    <w:rsid w:val="1D472769"/>
    <w:rsid w:val="1D487A2D"/>
    <w:rsid w:val="1D4A4497"/>
    <w:rsid w:val="1D4B4349"/>
    <w:rsid w:val="1D4D1EB3"/>
    <w:rsid w:val="1D4E0818"/>
    <w:rsid w:val="1D4E8673"/>
    <w:rsid w:val="1D4ED8C2"/>
    <w:rsid w:val="1D5213C5"/>
    <w:rsid w:val="1D521559"/>
    <w:rsid w:val="1D52F355"/>
    <w:rsid w:val="1D56AE72"/>
    <w:rsid w:val="1D59073E"/>
    <w:rsid w:val="1D5B2F04"/>
    <w:rsid w:val="1D5B88DE"/>
    <w:rsid w:val="1D5CA1AC"/>
    <w:rsid w:val="1D5F7CC5"/>
    <w:rsid w:val="1D606891"/>
    <w:rsid w:val="1D61B0D4"/>
    <w:rsid w:val="1D639FF7"/>
    <w:rsid w:val="1D642B3D"/>
    <w:rsid w:val="1D65D666"/>
    <w:rsid w:val="1D670DFF"/>
    <w:rsid w:val="1D691D35"/>
    <w:rsid w:val="1D6997AE"/>
    <w:rsid w:val="1D699CB3"/>
    <w:rsid w:val="1D69C555"/>
    <w:rsid w:val="1D6B5997"/>
    <w:rsid w:val="1D6BC797"/>
    <w:rsid w:val="1D6CA279"/>
    <w:rsid w:val="1D6D2A7B"/>
    <w:rsid w:val="1D6D6507"/>
    <w:rsid w:val="1D6DE179"/>
    <w:rsid w:val="1D6E7E68"/>
    <w:rsid w:val="1D7208DC"/>
    <w:rsid w:val="1D721D0B"/>
    <w:rsid w:val="1D72AE2F"/>
    <w:rsid w:val="1D72B6BA"/>
    <w:rsid w:val="1D74FFBD"/>
    <w:rsid w:val="1D7645BF"/>
    <w:rsid w:val="1D7794DF"/>
    <w:rsid w:val="1D7A1E26"/>
    <w:rsid w:val="1D7B881C"/>
    <w:rsid w:val="1D7C9A19"/>
    <w:rsid w:val="1D7DB583"/>
    <w:rsid w:val="1D7E1488"/>
    <w:rsid w:val="1D82320B"/>
    <w:rsid w:val="1D8424C8"/>
    <w:rsid w:val="1D8495AE"/>
    <w:rsid w:val="1D84FE2A"/>
    <w:rsid w:val="1D8503C4"/>
    <w:rsid w:val="1D85B4AB"/>
    <w:rsid w:val="1D8A4802"/>
    <w:rsid w:val="1D8B3001"/>
    <w:rsid w:val="1D8DC9D8"/>
    <w:rsid w:val="1D8E543B"/>
    <w:rsid w:val="1D8F5FB4"/>
    <w:rsid w:val="1D909F41"/>
    <w:rsid w:val="1D911AA6"/>
    <w:rsid w:val="1D91EFFD"/>
    <w:rsid w:val="1D946456"/>
    <w:rsid w:val="1D947E51"/>
    <w:rsid w:val="1D950550"/>
    <w:rsid w:val="1D950950"/>
    <w:rsid w:val="1D95538E"/>
    <w:rsid w:val="1D96A847"/>
    <w:rsid w:val="1D9B1D0A"/>
    <w:rsid w:val="1D9BD7F5"/>
    <w:rsid w:val="1D9FD00B"/>
    <w:rsid w:val="1DA62748"/>
    <w:rsid w:val="1DA88ACB"/>
    <w:rsid w:val="1DA89131"/>
    <w:rsid w:val="1DA8CB21"/>
    <w:rsid w:val="1DA8E2C6"/>
    <w:rsid w:val="1DA9A5AA"/>
    <w:rsid w:val="1DAA88F8"/>
    <w:rsid w:val="1DAA8B14"/>
    <w:rsid w:val="1DAB8C9D"/>
    <w:rsid w:val="1DAF61F5"/>
    <w:rsid w:val="1DB09889"/>
    <w:rsid w:val="1DB0BD0B"/>
    <w:rsid w:val="1DB1EA8F"/>
    <w:rsid w:val="1DB27568"/>
    <w:rsid w:val="1DB2AD1E"/>
    <w:rsid w:val="1DB2D349"/>
    <w:rsid w:val="1DB3E0F6"/>
    <w:rsid w:val="1DB4630E"/>
    <w:rsid w:val="1DB5AA68"/>
    <w:rsid w:val="1DB7469E"/>
    <w:rsid w:val="1DB753A1"/>
    <w:rsid w:val="1DB773FB"/>
    <w:rsid w:val="1DB8B6C1"/>
    <w:rsid w:val="1DB978FD"/>
    <w:rsid w:val="1DB9ED6D"/>
    <w:rsid w:val="1DBBA944"/>
    <w:rsid w:val="1DBC0A3E"/>
    <w:rsid w:val="1DBCDC07"/>
    <w:rsid w:val="1DBDD44C"/>
    <w:rsid w:val="1DBDE015"/>
    <w:rsid w:val="1DBE032A"/>
    <w:rsid w:val="1DC0873C"/>
    <w:rsid w:val="1DC0B797"/>
    <w:rsid w:val="1DC10ACF"/>
    <w:rsid w:val="1DC123E1"/>
    <w:rsid w:val="1DC1F299"/>
    <w:rsid w:val="1DC386BF"/>
    <w:rsid w:val="1DC403F7"/>
    <w:rsid w:val="1DC42EFF"/>
    <w:rsid w:val="1DC4365D"/>
    <w:rsid w:val="1DC6B1C2"/>
    <w:rsid w:val="1DCB9C39"/>
    <w:rsid w:val="1DCBF8A0"/>
    <w:rsid w:val="1DCC941D"/>
    <w:rsid w:val="1DCD3344"/>
    <w:rsid w:val="1DCD99D5"/>
    <w:rsid w:val="1DCDA117"/>
    <w:rsid w:val="1DCDE8A9"/>
    <w:rsid w:val="1DCEE6F1"/>
    <w:rsid w:val="1DCF88A1"/>
    <w:rsid w:val="1DCF8C66"/>
    <w:rsid w:val="1DD071F3"/>
    <w:rsid w:val="1DD0D88D"/>
    <w:rsid w:val="1DD1A804"/>
    <w:rsid w:val="1DD2C5E0"/>
    <w:rsid w:val="1DD2DFA6"/>
    <w:rsid w:val="1DD3F56D"/>
    <w:rsid w:val="1DD5311A"/>
    <w:rsid w:val="1DD55B75"/>
    <w:rsid w:val="1DD75745"/>
    <w:rsid w:val="1DD78DB8"/>
    <w:rsid w:val="1DD7EE37"/>
    <w:rsid w:val="1DD80127"/>
    <w:rsid w:val="1DD99045"/>
    <w:rsid w:val="1DD9DCA8"/>
    <w:rsid w:val="1DD9E6CF"/>
    <w:rsid w:val="1DDAB6F8"/>
    <w:rsid w:val="1DDC1EEC"/>
    <w:rsid w:val="1DDCACDC"/>
    <w:rsid w:val="1DDDC687"/>
    <w:rsid w:val="1DDEF4CA"/>
    <w:rsid w:val="1DE1CA16"/>
    <w:rsid w:val="1DE261A2"/>
    <w:rsid w:val="1DE2F38F"/>
    <w:rsid w:val="1DE3653B"/>
    <w:rsid w:val="1DE3AA79"/>
    <w:rsid w:val="1DE3D4FB"/>
    <w:rsid w:val="1DE56DD7"/>
    <w:rsid w:val="1DE5D460"/>
    <w:rsid w:val="1DE75F98"/>
    <w:rsid w:val="1DE9652D"/>
    <w:rsid w:val="1DEB3BAC"/>
    <w:rsid w:val="1DEDCF3F"/>
    <w:rsid w:val="1DF0A6E4"/>
    <w:rsid w:val="1DF3259B"/>
    <w:rsid w:val="1DF34B8D"/>
    <w:rsid w:val="1DF35D0B"/>
    <w:rsid w:val="1DF3727A"/>
    <w:rsid w:val="1DF40FC8"/>
    <w:rsid w:val="1DF5086E"/>
    <w:rsid w:val="1DF5F289"/>
    <w:rsid w:val="1DF6D568"/>
    <w:rsid w:val="1DF72A7D"/>
    <w:rsid w:val="1DF7ADD8"/>
    <w:rsid w:val="1DFA1002"/>
    <w:rsid w:val="1DFCB517"/>
    <w:rsid w:val="1DFF8263"/>
    <w:rsid w:val="1E03FA13"/>
    <w:rsid w:val="1E0448C7"/>
    <w:rsid w:val="1E048710"/>
    <w:rsid w:val="1E07A665"/>
    <w:rsid w:val="1E08D5AE"/>
    <w:rsid w:val="1E08E316"/>
    <w:rsid w:val="1E0A2198"/>
    <w:rsid w:val="1E0C7461"/>
    <w:rsid w:val="1E110254"/>
    <w:rsid w:val="1E138BFE"/>
    <w:rsid w:val="1E165FA9"/>
    <w:rsid w:val="1E177595"/>
    <w:rsid w:val="1E17C851"/>
    <w:rsid w:val="1E184C03"/>
    <w:rsid w:val="1E1B86DD"/>
    <w:rsid w:val="1E1BA91C"/>
    <w:rsid w:val="1E1BE215"/>
    <w:rsid w:val="1E1F1E9A"/>
    <w:rsid w:val="1E1F4834"/>
    <w:rsid w:val="1E1F6CD3"/>
    <w:rsid w:val="1E1F9C66"/>
    <w:rsid w:val="1E1FE0B8"/>
    <w:rsid w:val="1E1FFAE3"/>
    <w:rsid w:val="1E2051C5"/>
    <w:rsid w:val="1E21A9D2"/>
    <w:rsid w:val="1E2221E0"/>
    <w:rsid w:val="1E227F4F"/>
    <w:rsid w:val="1E23762D"/>
    <w:rsid w:val="1E2394B0"/>
    <w:rsid w:val="1E2394C0"/>
    <w:rsid w:val="1E2664BF"/>
    <w:rsid w:val="1E2713A2"/>
    <w:rsid w:val="1E29D8CD"/>
    <w:rsid w:val="1E2A2D81"/>
    <w:rsid w:val="1E2BD0D0"/>
    <w:rsid w:val="1E30F2AB"/>
    <w:rsid w:val="1E3156C6"/>
    <w:rsid w:val="1E32BD35"/>
    <w:rsid w:val="1E37667B"/>
    <w:rsid w:val="1E38D10D"/>
    <w:rsid w:val="1E3A40F9"/>
    <w:rsid w:val="1E3B0FEA"/>
    <w:rsid w:val="1E3B6F2C"/>
    <w:rsid w:val="1E3BD6EC"/>
    <w:rsid w:val="1E3C4D54"/>
    <w:rsid w:val="1E3CCC14"/>
    <w:rsid w:val="1E3D0D72"/>
    <w:rsid w:val="1E41BDB5"/>
    <w:rsid w:val="1E46B2C3"/>
    <w:rsid w:val="1E47B82F"/>
    <w:rsid w:val="1E4822F1"/>
    <w:rsid w:val="1E48E393"/>
    <w:rsid w:val="1E491C83"/>
    <w:rsid w:val="1E4ACF05"/>
    <w:rsid w:val="1E4B5AAA"/>
    <w:rsid w:val="1E4B69BB"/>
    <w:rsid w:val="1E4C9575"/>
    <w:rsid w:val="1E4E0D05"/>
    <w:rsid w:val="1E4EC198"/>
    <w:rsid w:val="1E522528"/>
    <w:rsid w:val="1E52EF83"/>
    <w:rsid w:val="1E54BE9C"/>
    <w:rsid w:val="1E54C6B7"/>
    <w:rsid w:val="1E54E73E"/>
    <w:rsid w:val="1E550C55"/>
    <w:rsid w:val="1E56D2F2"/>
    <w:rsid w:val="1E5828E5"/>
    <w:rsid w:val="1E590284"/>
    <w:rsid w:val="1E5A6067"/>
    <w:rsid w:val="1E5AF9EC"/>
    <w:rsid w:val="1E5C49E8"/>
    <w:rsid w:val="1E5C856D"/>
    <w:rsid w:val="1E5D5577"/>
    <w:rsid w:val="1E5D8814"/>
    <w:rsid w:val="1E5EC832"/>
    <w:rsid w:val="1E641F22"/>
    <w:rsid w:val="1E6551AD"/>
    <w:rsid w:val="1E6732AA"/>
    <w:rsid w:val="1E685204"/>
    <w:rsid w:val="1E696FB8"/>
    <w:rsid w:val="1E6D7FC1"/>
    <w:rsid w:val="1E6FFBF5"/>
    <w:rsid w:val="1E71A3E9"/>
    <w:rsid w:val="1E72E4FB"/>
    <w:rsid w:val="1E77D070"/>
    <w:rsid w:val="1E7A88FF"/>
    <w:rsid w:val="1E7B5EA0"/>
    <w:rsid w:val="1E7BC682"/>
    <w:rsid w:val="1E7BD724"/>
    <w:rsid w:val="1E7E734A"/>
    <w:rsid w:val="1E7F6D17"/>
    <w:rsid w:val="1E7F99A3"/>
    <w:rsid w:val="1E7FBEFD"/>
    <w:rsid w:val="1E8008DE"/>
    <w:rsid w:val="1E80D955"/>
    <w:rsid w:val="1E8116B4"/>
    <w:rsid w:val="1E83AEAF"/>
    <w:rsid w:val="1E84A721"/>
    <w:rsid w:val="1E868C0A"/>
    <w:rsid w:val="1E870B46"/>
    <w:rsid w:val="1E89834A"/>
    <w:rsid w:val="1E8AB1E0"/>
    <w:rsid w:val="1E8B082A"/>
    <w:rsid w:val="1E8BF622"/>
    <w:rsid w:val="1E8C1837"/>
    <w:rsid w:val="1E8E5A20"/>
    <w:rsid w:val="1E8EB36A"/>
    <w:rsid w:val="1E905212"/>
    <w:rsid w:val="1E92FD43"/>
    <w:rsid w:val="1E93C49E"/>
    <w:rsid w:val="1E95343E"/>
    <w:rsid w:val="1E99401A"/>
    <w:rsid w:val="1E9967E2"/>
    <w:rsid w:val="1E99E686"/>
    <w:rsid w:val="1E9D375F"/>
    <w:rsid w:val="1E9E51D8"/>
    <w:rsid w:val="1E9F9BDF"/>
    <w:rsid w:val="1E9FF3C8"/>
    <w:rsid w:val="1EA37478"/>
    <w:rsid w:val="1EA3DFB5"/>
    <w:rsid w:val="1EA466EE"/>
    <w:rsid w:val="1EA4B201"/>
    <w:rsid w:val="1EAC8613"/>
    <w:rsid w:val="1EAC9DC5"/>
    <w:rsid w:val="1EADF631"/>
    <w:rsid w:val="1EAE6763"/>
    <w:rsid w:val="1EAF3B13"/>
    <w:rsid w:val="1EB1D1D2"/>
    <w:rsid w:val="1EB31F3A"/>
    <w:rsid w:val="1EB35572"/>
    <w:rsid w:val="1EB82ABC"/>
    <w:rsid w:val="1EB9419B"/>
    <w:rsid w:val="1EB9DDB6"/>
    <w:rsid w:val="1EBA7351"/>
    <w:rsid w:val="1EBA9E1E"/>
    <w:rsid w:val="1EBDB90A"/>
    <w:rsid w:val="1EC1D54A"/>
    <w:rsid w:val="1EC243D8"/>
    <w:rsid w:val="1EC335CF"/>
    <w:rsid w:val="1EC4447D"/>
    <w:rsid w:val="1EC53970"/>
    <w:rsid w:val="1EC61DB6"/>
    <w:rsid w:val="1EC62303"/>
    <w:rsid w:val="1ECA230D"/>
    <w:rsid w:val="1ECAE140"/>
    <w:rsid w:val="1ECB1FAD"/>
    <w:rsid w:val="1ECBE967"/>
    <w:rsid w:val="1ECC10E8"/>
    <w:rsid w:val="1ECC282D"/>
    <w:rsid w:val="1ECD330C"/>
    <w:rsid w:val="1ECDFCDB"/>
    <w:rsid w:val="1ECE15FC"/>
    <w:rsid w:val="1ECEC0DD"/>
    <w:rsid w:val="1ED02A9D"/>
    <w:rsid w:val="1ED0BB98"/>
    <w:rsid w:val="1ED125DE"/>
    <w:rsid w:val="1ED33A96"/>
    <w:rsid w:val="1ED37EE9"/>
    <w:rsid w:val="1ED491B5"/>
    <w:rsid w:val="1ED758D8"/>
    <w:rsid w:val="1ED8B548"/>
    <w:rsid w:val="1ED90C9D"/>
    <w:rsid w:val="1EDA6671"/>
    <w:rsid w:val="1EDBE79C"/>
    <w:rsid w:val="1EDDA644"/>
    <w:rsid w:val="1EDE13E9"/>
    <w:rsid w:val="1EDE6299"/>
    <w:rsid w:val="1EDF47C2"/>
    <w:rsid w:val="1EE126C0"/>
    <w:rsid w:val="1EE37F10"/>
    <w:rsid w:val="1EE620A4"/>
    <w:rsid w:val="1EE77FFB"/>
    <w:rsid w:val="1EE7C01B"/>
    <w:rsid w:val="1EE9B4F7"/>
    <w:rsid w:val="1EEB4DEF"/>
    <w:rsid w:val="1EEE6F54"/>
    <w:rsid w:val="1EEEAEB8"/>
    <w:rsid w:val="1EF21778"/>
    <w:rsid w:val="1EF21F94"/>
    <w:rsid w:val="1EF39E71"/>
    <w:rsid w:val="1EF49900"/>
    <w:rsid w:val="1EF5B4B5"/>
    <w:rsid w:val="1EF60276"/>
    <w:rsid w:val="1EF77C77"/>
    <w:rsid w:val="1EF8DD51"/>
    <w:rsid w:val="1EF8EEE5"/>
    <w:rsid w:val="1EFA1723"/>
    <w:rsid w:val="1EFAB91C"/>
    <w:rsid w:val="1EFC0251"/>
    <w:rsid w:val="1EFC2934"/>
    <w:rsid w:val="1EFC6F66"/>
    <w:rsid w:val="1EFD1E32"/>
    <w:rsid w:val="1EFDCA16"/>
    <w:rsid w:val="1EFE5347"/>
    <w:rsid w:val="1F01E5EA"/>
    <w:rsid w:val="1F034FAF"/>
    <w:rsid w:val="1F03A2B3"/>
    <w:rsid w:val="1F04A2B8"/>
    <w:rsid w:val="1F04D51B"/>
    <w:rsid w:val="1F061212"/>
    <w:rsid w:val="1F06730B"/>
    <w:rsid w:val="1F06A124"/>
    <w:rsid w:val="1F085E76"/>
    <w:rsid w:val="1F0C6CC1"/>
    <w:rsid w:val="1F0C8B4C"/>
    <w:rsid w:val="1F0D2677"/>
    <w:rsid w:val="1F0DF7AA"/>
    <w:rsid w:val="1F0F37A4"/>
    <w:rsid w:val="1F1194F5"/>
    <w:rsid w:val="1F1370E2"/>
    <w:rsid w:val="1F14B4E5"/>
    <w:rsid w:val="1F14DFFB"/>
    <w:rsid w:val="1F14EB27"/>
    <w:rsid w:val="1F15DC82"/>
    <w:rsid w:val="1F180BA6"/>
    <w:rsid w:val="1F189C26"/>
    <w:rsid w:val="1F18C2AA"/>
    <w:rsid w:val="1F19CB27"/>
    <w:rsid w:val="1F19EE56"/>
    <w:rsid w:val="1F1B8848"/>
    <w:rsid w:val="1F1BBBB5"/>
    <w:rsid w:val="1F1C9DCD"/>
    <w:rsid w:val="1F1D25C8"/>
    <w:rsid w:val="1F1EB366"/>
    <w:rsid w:val="1F22A380"/>
    <w:rsid w:val="1F22D41F"/>
    <w:rsid w:val="1F23C00B"/>
    <w:rsid w:val="1F24648B"/>
    <w:rsid w:val="1F247D6C"/>
    <w:rsid w:val="1F2494DE"/>
    <w:rsid w:val="1F250E83"/>
    <w:rsid w:val="1F268846"/>
    <w:rsid w:val="1F276A69"/>
    <w:rsid w:val="1F277D97"/>
    <w:rsid w:val="1F28E323"/>
    <w:rsid w:val="1F292F5D"/>
    <w:rsid w:val="1F2986C0"/>
    <w:rsid w:val="1F29BBFC"/>
    <w:rsid w:val="1F2A1AA1"/>
    <w:rsid w:val="1F2BE89D"/>
    <w:rsid w:val="1F2C926C"/>
    <w:rsid w:val="1F2D843A"/>
    <w:rsid w:val="1F2EE9EF"/>
    <w:rsid w:val="1F2EF0F0"/>
    <w:rsid w:val="1F2FA5D1"/>
    <w:rsid w:val="1F30DEA2"/>
    <w:rsid w:val="1F313EC4"/>
    <w:rsid w:val="1F32324E"/>
    <w:rsid w:val="1F335EA8"/>
    <w:rsid w:val="1F344E08"/>
    <w:rsid w:val="1F3514C3"/>
    <w:rsid w:val="1F35C0A3"/>
    <w:rsid w:val="1F35CDF3"/>
    <w:rsid w:val="1F3AB437"/>
    <w:rsid w:val="1F3B7A56"/>
    <w:rsid w:val="1F3F0C3C"/>
    <w:rsid w:val="1F3FCC90"/>
    <w:rsid w:val="1F4219F3"/>
    <w:rsid w:val="1F42920A"/>
    <w:rsid w:val="1F43831B"/>
    <w:rsid w:val="1F44CAA8"/>
    <w:rsid w:val="1F45385C"/>
    <w:rsid w:val="1F4627E3"/>
    <w:rsid w:val="1F4630CA"/>
    <w:rsid w:val="1F475235"/>
    <w:rsid w:val="1F47F117"/>
    <w:rsid w:val="1F49C5C0"/>
    <w:rsid w:val="1F4A2878"/>
    <w:rsid w:val="1F4AA11A"/>
    <w:rsid w:val="1F4B4F5A"/>
    <w:rsid w:val="1F4C108B"/>
    <w:rsid w:val="1F4C9C67"/>
    <w:rsid w:val="1F4D464E"/>
    <w:rsid w:val="1F4EFE72"/>
    <w:rsid w:val="1F536F83"/>
    <w:rsid w:val="1F5370FB"/>
    <w:rsid w:val="1F55472A"/>
    <w:rsid w:val="1F57B9A6"/>
    <w:rsid w:val="1F57C1A9"/>
    <w:rsid w:val="1F5A4B69"/>
    <w:rsid w:val="1F5B5A31"/>
    <w:rsid w:val="1F5D07D1"/>
    <w:rsid w:val="1F5F1CB8"/>
    <w:rsid w:val="1F5F82DD"/>
    <w:rsid w:val="1F60336D"/>
    <w:rsid w:val="1F604311"/>
    <w:rsid w:val="1F61A120"/>
    <w:rsid w:val="1F61F946"/>
    <w:rsid w:val="1F628B33"/>
    <w:rsid w:val="1F631039"/>
    <w:rsid w:val="1F631CCD"/>
    <w:rsid w:val="1F63E3AF"/>
    <w:rsid w:val="1F65F615"/>
    <w:rsid w:val="1F66724E"/>
    <w:rsid w:val="1F69C44C"/>
    <w:rsid w:val="1F6BD615"/>
    <w:rsid w:val="1F6E9FD0"/>
    <w:rsid w:val="1F6EC532"/>
    <w:rsid w:val="1F6F0A52"/>
    <w:rsid w:val="1F6FB2CF"/>
    <w:rsid w:val="1F76567D"/>
    <w:rsid w:val="1F7A83A0"/>
    <w:rsid w:val="1F8019C2"/>
    <w:rsid w:val="1F81549C"/>
    <w:rsid w:val="1F817C95"/>
    <w:rsid w:val="1F81ABA1"/>
    <w:rsid w:val="1F81B921"/>
    <w:rsid w:val="1F843817"/>
    <w:rsid w:val="1F885C2D"/>
    <w:rsid w:val="1F8A41AC"/>
    <w:rsid w:val="1F8B046F"/>
    <w:rsid w:val="1F8D4DAF"/>
    <w:rsid w:val="1F8D7496"/>
    <w:rsid w:val="1F8DB8EA"/>
    <w:rsid w:val="1F8E1118"/>
    <w:rsid w:val="1F8E25EA"/>
    <w:rsid w:val="1F8E32B3"/>
    <w:rsid w:val="1F9202DD"/>
    <w:rsid w:val="1F943E68"/>
    <w:rsid w:val="1F95E048"/>
    <w:rsid w:val="1F970214"/>
    <w:rsid w:val="1F9926BC"/>
    <w:rsid w:val="1F99A70F"/>
    <w:rsid w:val="1F9B6CCC"/>
    <w:rsid w:val="1F9DA256"/>
    <w:rsid w:val="1F9F8FB8"/>
    <w:rsid w:val="1FA03D6F"/>
    <w:rsid w:val="1FA0DB36"/>
    <w:rsid w:val="1FA34BF9"/>
    <w:rsid w:val="1FA61DAD"/>
    <w:rsid w:val="1FA6C9FB"/>
    <w:rsid w:val="1FA804B8"/>
    <w:rsid w:val="1FA86E2B"/>
    <w:rsid w:val="1FAB3FB5"/>
    <w:rsid w:val="1FAB9236"/>
    <w:rsid w:val="1FAC9888"/>
    <w:rsid w:val="1FAD3EC4"/>
    <w:rsid w:val="1FAE69B2"/>
    <w:rsid w:val="1FAFED45"/>
    <w:rsid w:val="1FB085A0"/>
    <w:rsid w:val="1FB16079"/>
    <w:rsid w:val="1FB17046"/>
    <w:rsid w:val="1FB418BE"/>
    <w:rsid w:val="1FB423D4"/>
    <w:rsid w:val="1FB45F9C"/>
    <w:rsid w:val="1FB5CD37"/>
    <w:rsid w:val="1FB8129D"/>
    <w:rsid w:val="1FBB5826"/>
    <w:rsid w:val="1FBBF28A"/>
    <w:rsid w:val="1FBCE6AF"/>
    <w:rsid w:val="1FBDD3E3"/>
    <w:rsid w:val="1FBE09FF"/>
    <w:rsid w:val="1FBE66FB"/>
    <w:rsid w:val="1FBF4276"/>
    <w:rsid w:val="1FC250D5"/>
    <w:rsid w:val="1FC3B2E5"/>
    <w:rsid w:val="1FC46658"/>
    <w:rsid w:val="1FC53DA0"/>
    <w:rsid w:val="1FC540FC"/>
    <w:rsid w:val="1FC6AF28"/>
    <w:rsid w:val="1FC8736D"/>
    <w:rsid w:val="1FC8F091"/>
    <w:rsid w:val="1FC90323"/>
    <w:rsid w:val="1FC95279"/>
    <w:rsid w:val="1FCAD337"/>
    <w:rsid w:val="1FCE15FA"/>
    <w:rsid w:val="1FCE5630"/>
    <w:rsid w:val="1FD06C9D"/>
    <w:rsid w:val="1FD19FE0"/>
    <w:rsid w:val="1FD1C189"/>
    <w:rsid w:val="1FD27892"/>
    <w:rsid w:val="1FD2F82B"/>
    <w:rsid w:val="1FD2FCCD"/>
    <w:rsid w:val="1FD30EA0"/>
    <w:rsid w:val="1FD3BEEA"/>
    <w:rsid w:val="1FD429A6"/>
    <w:rsid w:val="1FD6AD73"/>
    <w:rsid w:val="1FD82DE7"/>
    <w:rsid w:val="1FDB7E1F"/>
    <w:rsid w:val="1FE68F1E"/>
    <w:rsid w:val="1FE6ED98"/>
    <w:rsid w:val="1FE815D4"/>
    <w:rsid w:val="1FE93B8B"/>
    <w:rsid w:val="1FED1A88"/>
    <w:rsid w:val="1FED6ADE"/>
    <w:rsid w:val="1FEDE953"/>
    <w:rsid w:val="1FEE0E81"/>
    <w:rsid w:val="1FEF187D"/>
    <w:rsid w:val="1FF16EA5"/>
    <w:rsid w:val="1FF1938A"/>
    <w:rsid w:val="1FF19595"/>
    <w:rsid w:val="1FF327B6"/>
    <w:rsid w:val="1FF33562"/>
    <w:rsid w:val="1FF57D6F"/>
    <w:rsid w:val="1FF5D738"/>
    <w:rsid w:val="1FF62FC8"/>
    <w:rsid w:val="1FF6985D"/>
    <w:rsid w:val="1FF7B5E6"/>
    <w:rsid w:val="1FF8ACB1"/>
    <w:rsid w:val="1FF96EEA"/>
    <w:rsid w:val="1FFA14BF"/>
    <w:rsid w:val="1FFC5223"/>
    <w:rsid w:val="1FFE06A8"/>
    <w:rsid w:val="1FFFC23A"/>
    <w:rsid w:val="2000402A"/>
    <w:rsid w:val="20007F46"/>
    <w:rsid w:val="2000AEF3"/>
    <w:rsid w:val="2004B9A4"/>
    <w:rsid w:val="2004DC22"/>
    <w:rsid w:val="200502F3"/>
    <w:rsid w:val="2007CB78"/>
    <w:rsid w:val="20080943"/>
    <w:rsid w:val="2008317B"/>
    <w:rsid w:val="200A9DD9"/>
    <w:rsid w:val="200B696C"/>
    <w:rsid w:val="200C2958"/>
    <w:rsid w:val="200E815A"/>
    <w:rsid w:val="20104A0B"/>
    <w:rsid w:val="2010763B"/>
    <w:rsid w:val="201224D2"/>
    <w:rsid w:val="20125DE5"/>
    <w:rsid w:val="201717A8"/>
    <w:rsid w:val="201931BD"/>
    <w:rsid w:val="201A2EF2"/>
    <w:rsid w:val="201A9969"/>
    <w:rsid w:val="201C4059"/>
    <w:rsid w:val="201D0492"/>
    <w:rsid w:val="201D492D"/>
    <w:rsid w:val="20206E76"/>
    <w:rsid w:val="20206EE3"/>
    <w:rsid w:val="2020C28A"/>
    <w:rsid w:val="202199B9"/>
    <w:rsid w:val="2022D853"/>
    <w:rsid w:val="2023DF67"/>
    <w:rsid w:val="2024F878"/>
    <w:rsid w:val="20285D02"/>
    <w:rsid w:val="2029D940"/>
    <w:rsid w:val="202A1B4F"/>
    <w:rsid w:val="202BAC05"/>
    <w:rsid w:val="202D10D0"/>
    <w:rsid w:val="202D314D"/>
    <w:rsid w:val="202F68BF"/>
    <w:rsid w:val="20345088"/>
    <w:rsid w:val="2035F2A7"/>
    <w:rsid w:val="20379AE0"/>
    <w:rsid w:val="20379DD9"/>
    <w:rsid w:val="20393665"/>
    <w:rsid w:val="20399CC8"/>
    <w:rsid w:val="20399DB8"/>
    <w:rsid w:val="2039AE93"/>
    <w:rsid w:val="203A1C54"/>
    <w:rsid w:val="203A2965"/>
    <w:rsid w:val="203A6831"/>
    <w:rsid w:val="203B370F"/>
    <w:rsid w:val="203BF725"/>
    <w:rsid w:val="203C53BE"/>
    <w:rsid w:val="203CB522"/>
    <w:rsid w:val="203E3507"/>
    <w:rsid w:val="203F2804"/>
    <w:rsid w:val="2040A29C"/>
    <w:rsid w:val="2040DEF8"/>
    <w:rsid w:val="204419FE"/>
    <w:rsid w:val="20448F5D"/>
    <w:rsid w:val="20450B86"/>
    <w:rsid w:val="2047B5F8"/>
    <w:rsid w:val="20491554"/>
    <w:rsid w:val="204B43CC"/>
    <w:rsid w:val="204C35C3"/>
    <w:rsid w:val="204C7D0B"/>
    <w:rsid w:val="204CDF9D"/>
    <w:rsid w:val="204F459C"/>
    <w:rsid w:val="2055BFE1"/>
    <w:rsid w:val="2056E7BA"/>
    <w:rsid w:val="2058CF28"/>
    <w:rsid w:val="20599CD6"/>
    <w:rsid w:val="205D623D"/>
    <w:rsid w:val="205FBED8"/>
    <w:rsid w:val="20607B16"/>
    <w:rsid w:val="2061162A"/>
    <w:rsid w:val="20618ED5"/>
    <w:rsid w:val="20626A12"/>
    <w:rsid w:val="2064F17E"/>
    <w:rsid w:val="2066C761"/>
    <w:rsid w:val="2066F66B"/>
    <w:rsid w:val="2066FBCF"/>
    <w:rsid w:val="20687A9E"/>
    <w:rsid w:val="2068F960"/>
    <w:rsid w:val="206932CA"/>
    <w:rsid w:val="2069502F"/>
    <w:rsid w:val="206A8DA7"/>
    <w:rsid w:val="206BE7E2"/>
    <w:rsid w:val="206CC210"/>
    <w:rsid w:val="206E459A"/>
    <w:rsid w:val="206F68ED"/>
    <w:rsid w:val="20712EB4"/>
    <w:rsid w:val="2072D0EC"/>
    <w:rsid w:val="20740372"/>
    <w:rsid w:val="2077F2A1"/>
    <w:rsid w:val="207A0B18"/>
    <w:rsid w:val="207AFEAD"/>
    <w:rsid w:val="207B52EE"/>
    <w:rsid w:val="207E3CCE"/>
    <w:rsid w:val="207F0BA2"/>
    <w:rsid w:val="207F5A66"/>
    <w:rsid w:val="207FC52F"/>
    <w:rsid w:val="20804616"/>
    <w:rsid w:val="20824A85"/>
    <w:rsid w:val="20831E0F"/>
    <w:rsid w:val="2083EC4E"/>
    <w:rsid w:val="20847945"/>
    <w:rsid w:val="208947B0"/>
    <w:rsid w:val="208A406E"/>
    <w:rsid w:val="208AAEDD"/>
    <w:rsid w:val="208C4214"/>
    <w:rsid w:val="208F083E"/>
    <w:rsid w:val="208F17F7"/>
    <w:rsid w:val="208F8522"/>
    <w:rsid w:val="2091EFCC"/>
    <w:rsid w:val="209221CF"/>
    <w:rsid w:val="2092BA91"/>
    <w:rsid w:val="209531E4"/>
    <w:rsid w:val="2095E2D6"/>
    <w:rsid w:val="20976060"/>
    <w:rsid w:val="2097B3D5"/>
    <w:rsid w:val="2098F043"/>
    <w:rsid w:val="209A29D5"/>
    <w:rsid w:val="209B90CA"/>
    <w:rsid w:val="209C793C"/>
    <w:rsid w:val="20A13A87"/>
    <w:rsid w:val="20A291E8"/>
    <w:rsid w:val="20A2ADE5"/>
    <w:rsid w:val="20A2F5AA"/>
    <w:rsid w:val="20A3EEC0"/>
    <w:rsid w:val="20A58BD5"/>
    <w:rsid w:val="20A6129C"/>
    <w:rsid w:val="20A69A9C"/>
    <w:rsid w:val="20A6C612"/>
    <w:rsid w:val="20A70321"/>
    <w:rsid w:val="20A89212"/>
    <w:rsid w:val="20A8C981"/>
    <w:rsid w:val="20A9F206"/>
    <w:rsid w:val="20AA541F"/>
    <w:rsid w:val="20AA9DD7"/>
    <w:rsid w:val="20AF42CD"/>
    <w:rsid w:val="20AF4784"/>
    <w:rsid w:val="20AFBFC3"/>
    <w:rsid w:val="20B1597F"/>
    <w:rsid w:val="20B719F3"/>
    <w:rsid w:val="20B86DCB"/>
    <w:rsid w:val="20BAFCDD"/>
    <w:rsid w:val="20BC20E7"/>
    <w:rsid w:val="20BCB6A8"/>
    <w:rsid w:val="20BCB77A"/>
    <w:rsid w:val="20BD8267"/>
    <w:rsid w:val="20BE0E00"/>
    <w:rsid w:val="20BE6841"/>
    <w:rsid w:val="20C1F8E4"/>
    <w:rsid w:val="20C2E871"/>
    <w:rsid w:val="20C3947C"/>
    <w:rsid w:val="20C43213"/>
    <w:rsid w:val="20C4FC7F"/>
    <w:rsid w:val="20C5A9C6"/>
    <w:rsid w:val="20C7741C"/>
    <w:rsid w:val="20C94B77"/>
    <w:rsid w:val="20C9782B"/>
    <w:rsid w:val="20CAB502"/>
    <w:rsid w:val="20CB64BF"/>
    <w:rsid w:val="20D06901"/>
    <w:rsid w:val="20D0C77F"/>
    <w:rsid w:val="20D1454E"/>
    <w:rsid w:val="20D27CC6"/>
    <w:rsid w:val="20D34023"/>
    <w:rsid w:val="20D8AE72"/>
    <w:rsid w:val="20D92A7E"/>
    <w:rsid w:val="20DA479D"/>
    <w:rsid w:val="20DAA95C"/>
    <w:rsid w:val="20DAC406"/>
    <w:rsid w:val="20DBB26B"/>
    <w:rsid w:val="20DC90F8"/>
    <w:rsid w:val="20DDD111"/>
    <w:rsid w:val="20E0EE71"/>
    <w:rsid w:val="20E1EAA2"/>
    <w:rsid w:val="20E5A109"/>
    <w:rsid w:val="20E770E6"/>
    <w:rsid w:val="20E787AB"/>
    <w:rsid w:val="20E81A48"/>
    <w:rsid w:val="20E8B7B2"/>
    <w:rsid w:val="20E8BC38"/>
    <w:rsid w:val="20EB1E41"/>
    <w:rsid w:val="20EB401B"/>
    <w:rsid w:val="20EBFE3C"/>
    <w:rsid w:val="20EC399B"/>
    <w:rsid w:val="20F06D62"/>
    <w:rsid w:val="20F1052A"/>
    <w:rsid w:val="20F2EC87"/>
    <w:rsid w:val="20F5A089"/>
    <w:rsid w:val="20F5BE16"/>
    <w:rsid w:val="20F5D66D"/>
    <w:rsid w:val="20F740B4"/>
    <w:rsid w:val="20F883FD"/>
    <w:rsid w:val="20F949B2"/>
    <w:rsid w:val="20FADC01"/>
    <w:rsid w:val="20FC299A"/>
    <w:rsid w:val="20FD2F3B"/>
    <w:rsid w:val="20FE43C2"/>
    <w:rsid w:val="20FFC51F"/>
    <w:rsid w:val="2100A9D1"/>
    <w:rsid w:val="2101B20D"/>
    <w:rsid w:val="21025F2F"/>
    <w:rsid w:val="21033541"/>
    <w:rsid w:val="2103ED9D"/>
    <w:rsid w:val="2104C048"/>
    <w:rsid w:val="21058F1F"/>
    <w:rsid w:val="2105BF98"/>
    <w:rsid w:val="2108C67B"/>
    <w:rsid w:val="2108F290"/>
    <w:rsid w:val="210B1C69"/>
    <w:rsid w:val="210B62DE"/>
    <w:rsid w:val="210B67BC"/>
    <w:rsid w:val="210BA5E8"/>
    <w:rsid w:val="210D0D8E"/>
    <w:rsid w:val="210EED31"/>
    <w:rsid w:val="21121EB5"/>
    <w:rsid w:val="2114894A"/>
    <w:rsid w:val="21162C3D"/>
    <w:rsid w:val="21170EA5"/>
    <w:rsid w:val="2117E993"/>
    <w:rsid w:val="2118564F"/>
    <w:rsid w:val="211A9DC5"/>
    <w:rsid w:val="211D2811"/>
    <w:rsid w:val="211D33AB"/>
    <w:rsid w:val="211EF52C"/>
    <w:rsid w:val="211F2B77"/>
    <w:rsid w:val="2122D9D2"/>
    <w:rsid w:val="2123D541"/>
    <w:rsid w:val="21251CAF"/>
    <w:rsid w:val="212532EF"/>
    <w:rsid w:val="2128869C"/>
    <w:rsid w:val="21295CD5"/>
    <w:rsid w:val="212D208D"/>
    <w:rsid w:val="212FB884"/>
    <w:rsid w:val="212FD10B"/>
    <w:rsid w:val="213062A3"/>
    <w:rsid w:val="21319343"/>
    <w:rsid w:val="2132D4CF"/>
    <w:rsid w:val="2132D732"/>
    <w:rsid w:val="21373F3B"/>
    <w:rsid w:val="2139F574"/>
    <w:rsid w:val="213AAFD9"/>
    <w:rsid w:val="213B17FA"/>
    <w:rsid w:val="213B257B"/>
    <w:rsid w:val="213C207D"/>
    <w:rsid w:val="213CD17C"/>
    <w:rsid w:val="213FACB8"/>
    <w:rsid w:val="2143E8EB"/>
    <w:rsid w:val="21444E8D"/>
    <w:rsid w:val="21469211"/>
    <w:rsid w:val="2146E5F9"/>
    <w:rsid w:val="21483170"/>
    <w:rsid w:val="2149803F"/>
    <w:rsid w:val="214CDCD3"/>
    <w:rsid w:val="214D0921"/>
    <w:rsid w:val="214EE18E"/>
    <w:rsid w:val="214F6CE9"/>
    <w:rsid w:val="215028D5"/>
    <w:rsid w:val="2153DA81"/>
    <w:rsid w:val="21567122"/>
    <w:rsid w:val="2158A2F6"/>
    <w:rsid w:val="2158A36E"/>
    <w:rsid w:val="21590BE3"/>
    <w:rsid w:val="215B6EE0"/>
    <w:rsid w:val="215DB6AC"/>
    <w:rsid w:val="215FB56C"/>
    <w:rsid w:val="21605A8A"/>
    <w:rsid w:val="2160B8A1"/>
    <w:rsid w:val="2160C0EB"/>
    <w:rsid w:val="21610FB9"/>
    <w:rsid w:val="2164306D"/>
    <w:rsid w:val="2164643A"/>
    <w:rsid w:val="2165535A"/>
    <w:rsid w:val="21655B77"/>
    <w:rsid w:val="21677885"/>
    <w:rsid w:val="2167BCC7"/>
    <w:rsid w:val="21692208"/>
    <w:rsid w:val="216ADB01"/>
    <w:rsid w:val="216C8571"/>
    <w:rsid w:val="216C9FBD"/>
    <w:rsid w:val="216FFACD"/>
    <w:rsid w:val="217133CE"/>
    <w:rsid w:val="217218FD"/>
    <w:rsid w:val="2172259A"/>
    <w:rsid w:val="2173619E"/>
    <w:rsid w:val="2173896D"/>
    <w:rsid w:val="2176A0F0"/>
    <w:rsid w:val="21778D77"/>
    <w:rsid w:val="2177AC38"/>
    <w:rsid w:val="217847E3"/>
    <w:rsid w:val="21793908"/>
    <w:rsid w:val="2181F7E9"/>
    <w:rsid w:val="2182789F"/>
    <w:rsid w:val="2183BC6C"/>
    <w:rsid w:val="21840C6B"/>
    <w:rsid w:val="218420FD"/>
    <w:rsid w:val="2184449E"/>
    <w:rsid w:val="21861352"/>
    <w:rsid w:val="2187DC99"/>
    <w:rsid w:val="21886CA5"/>
    <w:rsid w:val="218B202D"/>
    <w:rsid w:val="218BE50D"/>
    <w:rsid w:val="218CA808"/>
    <w:rsid w:val="218CE293"/>
    <w:rsid w:val="218DDE28"/>
    <w:rsid w:val="218FB059"/>
    <w:rsid w:val="21909210"/>
    <w:rsid w:val="2192BA7F"/>
    <w:rsid w:val="21943CF6"/>
    <w:rsid w:val="21959417"/>
    <w:rsid w:val="21964141"/>
    <w:rsid w:val="2196DD26"/>
    <w:rsid w:val="219BA923"/>
    <w:rsid w:val="219C8BBF"/>
    <w:rsid w:val="219EC1F3"/>
    <w:rsid w:val="219F554C"/>
    <w:rsid w:val="21A096A2"/>
    <w:rsid w:val="21A10D37"/>
    <w:rsid w:val="21A20C83"/>
    <w:rsid w:val="21A2779C"/>
    <w:rsid w:val="21A2E389"/>
    <w:rsid w:val="21A35DEA"/>
    <w:rsid w:val="21A398BF"/>
    <w:rsid w:val="21A416EF"/>
    <w:rsid w:val="21A514F6"/>
    <w:rsid w:val="21A64EFC"/>
    <w:rsid w:val="21AA75AE"/>
    <w:rsid w:val="21ABDCF5"/>
    <w:rsid w:val="21ABEAD3"/>
    <w:rsid w:val="21ACCAEE"/>
    <w:rsid w:val="21AD13E9"/>
    <w:rsid w:val="21AD4F94"/>
    <w:rsid w:val="21AF4FBA"/>
    <w:rsid w:val="21AF8A78"/>
    <w:rsid w:val="21B26E7C"/>
    <w:rsid w:val="21B37F8B"/>
    <w:rsid w:val="21B3DF6E"/>
    <w:rsid w:val="21B4E48E"/>
    <w:rsid w:val="21B5C9F5"/>
    <w:rsid w:val="21BCDF98"/>
    <w:rsid w:val="21BE8DDE"/>
    <w:rsid w:val="21C01AE0"/>
    <w:rsid w:val="21C22C54"/>
    <w:rsid w:val="21C25C4B"/>
    <w:rsid w:val="21C2AC20"/>
    <w:rsid w:val="21C37D02"/>
    <w:rsid w:val="21C4E3BB"/>
    <w:rsid w:val="21C62F81"/>
    <w:rsid w:val="21C6562C"/>
    <w:rsid w:val="21CABD08"/>
    <w:rsid w:val="21CD6652"/>
    <w:rsid w:val="21CDDDFA"/>
    <w:rsid w:val="21CEFBBD"/>
    <w:rsid w:val="21CF27B8"/>
    <w:rsid w:val="21D0562D"/>
    <w:rsid w:val="21D13332"/>
    <w:rsid w:val="21D1AA4D"/>
    <w:rsid w:val="21D22BDD"/>
    <w:rsid w:val="21D2BA42"/>
    <w:rsid w:val="21D3005C"/>
    <w:rsid w:val="21D547A6"/>
    <w:rsid w:val="21D6E7A4"/>
    <w:rsid w:val="21D8631B"/>
    <w:rsid w:val="21DB83EC"/>
    <w:rsid w:val="21DBA016"/>
    <w:rsid w:val="21DEB3F7"/>
    <w:rsid w:val="21E0DBE7"/>
    <w:rsid w:val="21E3B791"/>
    <w:rsid w:val="21E3E0D6"/>
    <w:rsid w:val="21E79D51"/>
    <w:rsid w:val="21E9FA3C"/>
    <w:rsid w:val="21EA6F40"/>
    <w:rsid w:val="21EB8F92"/>
    <w:rsid w:val="21EDCCD8"/>
    <w:rsid w:val="21EF4C92"/>
    <w:rsid w:val="21EF6EEB"/>
    <w:rsid w:val="21EF72B9"/>
    <w:rsid w:val="21F09605"/>
    <w:rsid w:val="21F34BDC"/>
    <w:rsid w:val="21F3ADBC"/>
    <w:rsid w:val="21F4CBEE"/>
    <w:rsid w:val="21F58895"/>
    <w:rsid w:val="21F5B539"/>
    <w:rsid w:val="21F5C076"/>
    <w:rsid w:val="21F6440A"/>
    <w:rsid w:val="21F94317"/>
    <w:rsid w:val="21F985A9"/>
    <w:rsid w:val="21F9ECBD"/>
    <w:rsid w:val="21FE06C6"/>
    <w:rsid w:val="21FF95B7"/>
    <w:rsid w:val="2202A004"/>
    <w:rsid w:val="2204862E"/>
    <w:rsid w:val="22052107"/>
    <w:rsid w:val="22081339"/>
    <w:rsid w:val="2208C2EC"/>
    <w:rsid w:val="22095195"/>
    <w:rsid w:val="22095E26"/>
    <w:rsid w:val="2209D599"/>
    <w:rsid w:val="220B9437"/>
    <w:rsid w:val="220DA7C0"/>
    <w:rsid w:val="220F6CFE"/>
    <w:rsid w:val="221067A9"/>
    <w:rsid w:val="22111D6F"/>
    <w:rsid w:val="22123C4B"/>
    <w:rsid w:val="2212EF10"/>
    <w:rsid w:val="2213E6DE"/>
    <w:rsid w:val="221AF65B"/>
    <w:rsid w:val="221AFC0E"/>
    <w:rsid w:val="221B6391"/>
    <w:rsid w:val="221E3E16"/>
    <w:rsid w:val="221F3488"/>
    <w:rsid w:val="221FD480"/>
    <w:rsid w:val="2220EE9F"/>
    <w:rsid w:val="2222EF00"/>
    <w:rsid w:val="22263295"/>
    <w:rsid w:val="2227193A"/>
    <w:rsid w:val="222AB1A2"/>
    <w:rsid w:val="222BFE89"/>
    <w:rsid w:val="222C454B"/>
    <w:rsid w:val="222C4CEC"/>
    <w:rsid w:val="222CE072"/>
    <w:rsid w:val="222D3330"/>
    <w:rsid w:val="222D7ABD"/>
    <w:rsid w:val="223188DC"/>
    <w:rsid w:val="2231AE1A"/>
    <w:rsid w:val="2231D090"/>
    <w:rsid w:val="22336EED"/>
    <w:rsid w:val="2233A62F"/>
    <w:rsid w:val="22341744"/>
    <w:rsid w:val="2234B663"/>
    <w:rsid w:val="2234E596"/>
    <w:rsid w:val="22360025"/>
    <w:rsid w:val="2239BC7F"/>
    <w:rsid w:val="2239D406"/>
    <w:rsid w:val="223B0530"/>
    <w:rsid w:val="223D7518"/>
    <w:rsid w:val="223D7ADD"/>
    <w:rsid w:val="223FBDD9"/>
    <w:rsid w:val="223FE597"/>
    <w:rsid w:val="22449F55"/>
    <w:rsid w:val="224633A8"/>
    <w:rsid w:val="22468FDD"/>
    <w:rsid w:val="2246F876"/>
    <w:rsid w:val="2247712C"/>
    <w:rsid w:val="22485C65"/>
    <w:rsid w:val="224947B6"/>
    <w:rsid w:val="224991A1"/>
    <w:rsid w:val="224AE4AC"/>
    <w:rsid w:val="224B5184"/>
    <w:rsid w:val="224C5289"/>
    <w:rsid w:val="22511EDE"/>
    <w:rsid w:val="22577443"/>
    <w:rsid w:val="2258C6B8"/>
    <w:rsid w:val="225999BC"/>
    <w:rsid w:val="225A4D76"/>
    <w:rsid w:val="225F34AE"/>
    <w:rsid w:val="225FE2F6"/>
    <w:rsid w:val="2260C773"/>
    <w:rsid w:val="22619CC1"/>
    <w:rsid w:val="2263656C"/>
    <w:rsid w:val="22641BCF"/>
    <w:rsid w:val="2264DE3F"/>
    <w:rsid w:val="2265AD7B"/>
    <w:rsid w:val="2265D566"/>
    <w:rsid w:val="2265DDDD"/>
    <w:rsid w:val="22662B1C"/>
    <w:rsid w:val="22671BBB"/>
    <w:rsid w:val="22682F82"/>
    <w:rsid w:val="2268C1BA"/>
    <w:rsid w:val="226A330C"/>
    <w:rsid w:val="226C04AF"/>
    <w:rsid w:val="226C2F6B"/>
    <w:rsid w:val="226CB5A9"/>
    <w:rsid w:val="226D8418"/>
    <w:rsid w:val="226DED2D"/>
    <w:rsid w:val="226E0C02"/>
    <w:rsid w:val="226F3195"/>
    <w:rsid w:val="226F67C8"/>
    <w:rsid w:val="22704F17"/>
    <w:rsid w:val="22708DC2"/>
    <w:rsid w:val="2270E6DC"/>
    <w:rsid w:val="22714C00"/>
    <w:rsid w:val="2272B4D1"/>
    <w:rsid w:val="22731257"/>
    <w:rsid w:val="22746C76"/>
    <w:rsid w:val="2275154A"/>
    <w:rsid w:val="22757123"/>
    <w:rsid w:val="2276E80A"/>
    <w:rsid w:val="227704AF"/>
    <w:rsid w:val="227B8880"/>
    <w:rsid w:val="227C9C18"/>
    <w:rsid w:val="227FD290"/>
    <w:rsid w:val="22803FC2"/>
    <w:rsid w:val="2280CF03"/>
    <w:rsid w:val="2281E35D"/>
    <w:rsid w:val="22825627"/>
    <w:rsid w:val="228285F5"/>
    <w:rsid w:val="22838E1A"/>
    <w:rsid w:val="22844340"/>
    <w:rsid w:val="2285671D"/>
    <w:rsid w:val="2285ADC5"/>
    <w:rsid w:val="2286CE91"/>
    <w:rsid w:val="2286DA51"/>
    <w:rsid w:val="228AB83C"/>
    <w:rsid w:val="228B4DCC"/>
    <w:rsid w:val="228B87C2"/>
    <w:rsid w:val="228BEF3E"/>
    <w:rsid w:val="228D6FAA"/>
    <w:rsid w:val="228F5999"/>
    <w:rsid w:val="229207F5"/>
    <w:rsid w:val="2292EA38"/>
    <w:rsid w:val="22931934"/>
    <w:rsid w:val="22932B2D"/>
    <w:rsid w:val="2293BFB7"/>
    <w:rsid w:val="22940C3B"/>
    <w:rsid w:val="2295BA8C"/>
    <w:rsid w:val="2295C57D"/>
    <w:rsid w:val="22969E46"/>
    <w:rsid w:val="2297B51E"/>
    <w:rsid w:val="22995B15"/>
    <w:rsid w:val="22999DCE"/>
    <w:rsid w:val="229A4666"/>
    <w:rsid w:val="229B5114"/>
    <w:rsid w:val="229BED32"/>
    <w:rsid w:val="229C7EC9"/>
    <w:rsid w:val="229D82E7"/>
    <w:rsid w:val="229DEB06"/>
    <w:rsid w:val="229ED2D9"/>
    <w:rsid w:val="229F3636"/>
    <w:rsid w:val="22A13556"/>
    <w:rsid w:val="22A1B842"/>
    <w:rsid w:val="22A1E633"/>
    <w:rsid w:val="22A42A3B"/>
    <w:rsid w:val="22A5473E"/>
    <w:rsid w:val="22A72776"/>
    <w:rsid w:val="22A73FA0"/>
    <w:rsid w:val="22A84CC6"/>
    <w:rsid w:val="22A923CB"/>
    <w:rsid w:val="22A9DD7D"/>
    <w:rsid w:val="22A9DE3C"/>
    <w:rsid w:val="22AB556A"/>
    <w:rsid w:val="22ABB7B0"/>
    <w:rsid w:val="22AC8B01"/>
    <w:rsid w:val="22ADC3B5"/>
    <w:rsid w:val="22AEB8E8"/>
    <w:rsid w:val="22AED9F5"/>
    <w:rsid w:val="22AEFD62"/>
    <w:rsid w:val="22AF92F3"/>
    <w:rsid w:val="22B005F6"/>
    <w:rsid w:val="22B0950C"/>
    <w:rsid w:val="22B21D5A"/>
    <w:rsid w:val="22B24C77"/>
    <w:rsid w:val="22B2FC6A"/>
    <w:rsid w:val="22B39856"/>
    <w:rsid w:val="22B39ADE"/>
    <w:rsid w:val="22B3C6D8"/>
    <w:rsid w:val="22B3F838"/>
    <w:rsid w:val="22B41E99"/>
    <w:rsid w:val="22B8D176"/>
    <w:rsid w:val="22B90680"/>
    <w:rsid w:val="22BB70A5"/>
    <w:rsid w:val="22BB9B50"/>
    <w:rsid w:val="22BD0EA0"/>
    <w:rsid w:val="22BDBB2B"/>
    <w:rsid w:val="22BE7237"/>
    <w:rsid w:val="22BFA491"/>
    <w:rsid w:val="22BFA56C"/>
    <w:rsid w:val="22C06072"/>
    <w:rsid w:val="22C157D3"/>
    <w:rsid w:val="22C38B41"/>
    <w:rsid w:val="22C5BA0C"/>
    <w:rsid w:val="22C60606"/>
    <w:rsid w:val="22C6133D"/>
    <w:rsid w:val="22C66DC2"/>
    <w:rsid w:val="22C6FB7C"/>
    <w:rsid w:val="22C6FD29"/>
    <w:rsid w:val="22C7D999"/>
    <w:rsid w:val="22C81F03"/>
    <w:rsid w:val="22C98D5A"/>
    <w:rsid w:val="22CBF821"/>
    <w:rsid w:val="22CC8D26"/>
    <w:rsid w:val="22CD3A6C"/>
    <w:rsid w:val="22CD50B3"/>
    <w:rsid w:val="22CD7C99"/>
    <w:rsid w:val="22CDC01B"/>
    <w:rsid w:val="22CDDDE5"/>
    <w:rsid w:val="22CE2DD7"/>
    <w:rsid w:val="22CF5899"/>
    <w:rsid w:val="22CF97ED"/>
    <w:rsid w:val="22D05C42"/>
    <w:rsid w:val="22D2483D"/>
    <w:rsid w:val="22D3A0E1"/>
    <w:rsid w:val="22D4B87B"/>
    <w:rsid w:val="22D522CE"/>
    <w:rsid w:val="22D56C68"/>
    <w:rsid w:val="22D56DB3"/>
    <w:rsid w:val="22D5D49A"/>
    <w:rsid w:val="22D73006"/>
    <w:rsid w:val="22D7B808"/>
    <w:rsid w:val="22D8864E"/>
    <w:rsid w:val="22D8F50C"/>
    <w:rsid w:val="22DA9512"/>
    <w:rsid w:val="22DD4C26"/>
    <w:rsid w:val="22DD5D73"/>
    <w:rsid w:val="22DE23CE"/>
    <w:rsid w:val="22E0AFFF"/>
    <w:rsid w:val="22E1C777"/>
    <w:rsid w:val="22E4FB6A"/>
    <w:rsid w:val="22E59677"/>
    <w:rsid w:val="22E5AEEF"/>
    <w:rsid w:val="22E5EFE9"/>
    <w:rsid w:val="22E5FE55"/>
    <w:rsid w:val="22E630D6"/>
    <w:rsid w:val="22E834D6"/>
    <w:rsid w:val="22EDD490"/>
    <w:rsid w:val="22EF6554"/>
    <w:rsid w:val="22EFACC2"/>
    <w:rsid w:val="22F0FF22"/>
    <w:rsid w:val="22F2499B"/>
    <w:rsid w:val="22F2ACB8"/>
    <w:rsid w:val="22F2AE70"/>
    <w:rsid w:val="22F3251B"/>
    <w:rsid w:val="22F36FD2"/>
    <w:rsid w:val="22F5C04F"/>
    <w:rsid w:val="22F620AC"/>
    <w:rsid w:val="22F97591"/>
    <w:rsid w:val="22FB33E5"/>
    <w:rsid w:val="22FC756A"/>
    <w:rsid w:val="22FCDDEC"/>
    <w:rsid w:val="22FE2597"/>
    <w:rsid w:val="22FFC923"/>
    <w:rsid w:val="23005236"/>
    <w:rsid w:val="23010D26"/>
    <w:rsid w:val="2302FC38"/>
    <w:rsid w:val="230444AB"/>
    <w:rsid w:val="23062F44"/>
    <w:rsid w:val="230725EF"/>
    <w:rsid w:val="2307FCE0"/>
    <w:rsid w:val="230A33DE"/>
    <w:rsid w:val="230A7292"/>
    <w:rsid w:val="230A8F62"/>
    <w:rsid w:val="230B2110"/>
    <w:rsid w:val="230B4602"/>
    <w:rsid w:val="230DB411"/>
    <w:rsid w:val="230EB808"/>
    <w:rsid w:val="230EE8B8"/>
    <w:rsid w:val="230EEC66"/>
    <w:rsid w:val="230F25AF"/>
    <w:rsid w:val="2310ACB9"/>
    <w:rsid w:val="2310F32B"/>
    <w:rsid w:val="231283BC"/>
    <w:rsid w:val="23130099"/>
    <w:rsid w:val="23139E6B"/>
    <w:rsid w:val="2313B1CF"/>
    <w:rsid w:val="2315442F"/>
    <w:rsid w:val="23156F30"/>
    <w:rsid w:val="23163A87"/>
    <w:rsid w:val="23171D94"/>
    <w:rsid w:val="23190FEE"/>
    <w:rsid w:val="2319C943"/>
    <w:rsid w:val="231ACAD8"/>
    <w:rsid w:val="231B3D85"/>
    <w:rsid w:val="231B6F7D"/>
    <w:rsid w:val="231D0AC3"/>
    <w:rsid w:val="231D38AC"/>
    <w:rsid w:val="231D3D13"/>
    <w:rsid w:val="231EFF4E"/>
    <w:rsid w:val="232365AC"/>
    <w:rsid w:val="23250DA4"/>
    <w:rsid w:val="23263028"/>
    <w:rsid w:val="23270E02"/>
    <w:rsid w:val="23279167"/>
    <w:rsid w:val="2327A16F"/>
    <w:rsid w:val="23283461"/>
    <w:rsid w:val="2329AE49"/>
    <w:rsid w:val="232A34AC"/>
    <w:rsid w:val="232A655C"/>
    <w:rsid w:val="232AAC0C"/>
    <w:rsid w:val="232D04F1"/>
    <w:rsid w:val="232E83C6"/>
    <w:rsid w:val="23303154"/>
    <w:rsid w:val="2330728D"/>
    <w:rsid w:val="23309436"/>
    <w:rsid w:val="2330FB5F"/>
    <w:rsid w:val="233513D8"/>
    <w:rsid w:val="2335C28E"/>
    <w:rsid w:val="2335D77F"/>
    <w:rsid w:val="2336FE6A"/>
    <w:rsid w:val="233A9447"/>
    <w:rsid w:val="233B2AFC"/>
    <w:rsid w:val="233B749D"/>
    <w:rsid w:val="233CB91E"/>
    <w:rsid w:val="233CD492"/>
    <w:rsid w:val="233DD4D2"/>
    <w:rsid w:val="233E0EA6"/>
    <w:rsid w:val="234172CB"/>
    <w:rsid w:val="2341B14C"/>
    <w:rsid w:val="23440858"/>
    <w:rsid w:val="2345DF4F"/>
    <w:rsid w:val="2345EDDF"/>
    <w:rsid w:val="23483FFA"/>
    <w:rsid w:val="2348443B"/>
    <w:rsid w:val="2349E81B"/>
    <w:rsid w:val="234B4534"/>
    <w:rsid w:val="234B9C47"/>
    <w:rsid w:val="234CAB55"/>
    <w:rsid w:val="234CE2B6"/>
    <w:rsid w:val="234D0621"/>
    <w:rsid w:val="234D295B"/>
    <w:rsid w:val="234E73D6"/>
    <w:rsid w:val="2351AC9C"/>
    <w:rsid w:val="2352317C"/>
    <w:rsid w:val="2352D931"/>
    <w:rsid w:val="235396DE"/>
    <w:rsid w:val="23542B0C"/>
    <w:rsid w:val="2354D2AB"/>
    <w:rsid w:val="2354F632"/>
    <w:rsid w:val="2354FE84"/>
    <w:rsid w:val="235658A7"/>
    <w:rsid w:val="235CA393"/>
    <w:rsid w:val="235D08C9"/>
    <w:rsid w:val="235E45EA"/>
    <w:rsid w:val="235E59BA"/>
    <w:rsid w:val="235F0093"/>
    <w:rsid w:val="236036DA"/>
    <w:rsid w:val="23618581"/>
    <w:rsid w:val="2362AA1C"/>
    <w:rsid w:val="236324DE"/>
    <w:rsid w:val="2363351D"/>
    <w:rsid w:val="2364483C"/>
    <w:rsid w:val="23646818"/>
    <w:rsid w:val="23649433"/>
    <w:rsid w:val="2364EA7B"/>
    <w:rsid w:val="23673F89"/>
    <w:rsid w:val="2367E83F"/>
    <w:rsid w:val="236C5551"/>
    <w:rsid w:val="236D1262"/>
    <w:rsid w:val="236F957D"/>
    <w:rsid w:val="237060C6"/>
    <w:rsid w:val="2370E35F"/>
    <w:rsid w:val="23722777"/>
    <w:rsid w:val="2372F125"/>
    <w:rsid w:val="237364FB"/>
    <w:rsid w:val="237423EA"/>
    <w:rsid w:val="2375817D"/>
    <w:rsid w:val="2375AF14"/>
    <w:rsid w:val="2377E3A9"/>
    <w:rsid w:val="237950CA"/>
    <w:rsid w:val="237B21C7"/>
    <w:rsid w:val="237D817E"/>
    <w:rsid w:val="23804325"/>
    <w:rsid w:val="238122F3"/>
    <w:rsid w:val="23816BA9"/>
    <w:rsid w:val="23844304"/>
    <w:rsid w:val="23849487"/>
    <w:rsid w:val="2384EEDB"/>
    <w:rsid w:val="2385CFCA"/>
    <w:rsid w:val="23861FE7"/>
    <w:rsid w:val="23875644"/>
    <w:rsid w:val="238855EB"/>
    <w:rsid w:val="2389C31C"/>
    <w:rsid w:val="238A9CE6"/>
    <w:rsid w:val="238B6AF0"/>
    <w:rsid w:val="238C5AAD"/>
    <w:rsid w:val="238CE07F"/>
    <w:rsid w:val="238CEE14"/>
    <w:rsid w:val="238F0A19"/>
    <w:rsid w:val="23920BE0"/>
    <w:rsid w:val="23947FCC"/>
    <w:rsid w:val="239A92C1"/>
    <w:rsid w:val="239C4D3A"/>
    <w:rsid w:val="239C4E22"/>
    <w:rsid w:val="239CDDA4"/>
    <w:rsid w:val="23A0424C"/>
    <w:rsid w:val="23A0626C"/>
    <w:rsid w:val="23A1154A"/>
    <w:rsid w:val="23A237CB"/>
    <w:rsid w:val="23A3A8AA"/>
    <w:rsid w:val="23AB81B1"/>
    <w:rsid w:val="23AFED06"/>
    <w:rsid w:val="23AFF276"/>
    <w:rsid w:val="23B0CF35"/>
    <w:rsid w:val="23B2016C"/>
    <w:rsid w:val="23B2D679"/>
    <w:rsid w:val="23B2FB90"/>
    <w:rsid w:val="23B36BE8"/>
    <w:rsid w:val="23B5BE09"/>
    <w:rsid w:val="23B5F1FC"/>
    <w:rsid w:val="23B5F808"/>
    <w:rsid w:val="23B72264"/>
    <w:rsid w:val="23B7E967"/>
    <w:rsid w:val="23B8582B"/>
    <w:rsid w:val="23BB5534"/>
    <w:rsid w:val="23BB96A4"/>
    <w:rsid w:val="23BBA425"/>
    <w:rsid w:val="23BC69BA"/>
    <w:rsid w:val="23BCBCD9"/>
    <w:rsid w:val="23BCD0F8"/>
    <w:rsid w:val="23BDBB91"/>
    <w:rsid w:val="23BE90BD"/>
    <w:rsid w:val="23C0468B"/>
    <w:rsid w:val="23C14044"/>
    <w:rsid w:val="23C3775E"/>
    <w:rsid w:val="23C396F1"/>
    <w:rsid w:val="23C5138F"/>
    <w:rsid w:val="23C89BC1"/>
    <w:rsid w:val="23CB0255"/>
    <w:rsid w:val="23CB63A6"/>
    <w:rsid w:val="23CDADE9"/>
    <w:rsid w:val="23CDD8BC"/>
    <w:rsid w:val="23CE753E"/>
    <w:rsid w:val="23CE796D"/>
    <w:rsid w:val="23CF4485"/>
    <w:rsid w:val="23D1FDEA"/>
    <w:rsid w:val="23D3E829"/>
    <w:rsid w:val="23D502DD"/>
    <w:rsid w:val="23D57657"/>
    <w:rsid w:val="23D59DE7"/>
    <w:rsid w:val="23D7C66C"/>
    <w:rsid w:val="23D865F8"/>
    <w:rsid w:val="23DCDEF6"/>
    <w:rsid w:val="23DD2ACE"/>
    <w:rsid w:val="23DD5754"/>
    <w:rsid w:val="23DE00DA"/>
    <w:rsid w:val="23E0A923"/>
    <w:rsid w:val="23E1F94D"/>
    <w:rsid w:val="23E47314"/>
    <w:rsid w:val="23E4EF41"/>
    <w:rsid w:val="23E54393"/>
    <w:rsid w:val="23E5A726"/>
    <w:rsid w:val="23E66599"/>
    <w:rsid w:val="23E6C2D0"/>
    <w:rsid w:val="23EE6AEB"/>
    <w:rsid w:val="23EF213C"/>
    <w:rsid w:val="23F0F42D"/>
    <w:rsid w:val="23F1D42A"/>
    <w:rsid w:val="23F2BF12"/>
    <w:rsid w:val="23F781E8"/>
    <w:rsid w:val="23FAC1E9"/>
    <w:rsid w:val="23FC5561"/>
    <w:rsid w:val="23FDD5FF"/>
    <w:rsid w:val="23FEAA08"/>
    <w:rsid w:val="23FFDF7F"/>
    <w:rsid w:val="23FFE9C1"/>
    <w:rsid w:val="240121BE"/>
    <w:rsid w:val="2401368B"/>
    <w:rsid w:val="240563C8"/>
    <w:rsid w:val="2406409B"/>
    <w:rsid w:val="24068212"/>
    <w:rsid w:val="2408C2A0"/>
    <w:rsid w:val="240AF287"/>
    <w:rsid w:val="240B2A74"/>
    <w:rsid w:val="240B7C4C"/>
    <w:rsid w:val="240C9E4C"/>
    <w:rsid w:val="240F8B4C"/>
    <w:rsid w:val="240FC8E8"/>
    <w:rsid w:val="24119047"/>
    <w:rsid w:val="24130CB9"/>
    <w:rsid w:val="24155597"/>
    <w:rsid w:val="24160E7D"/>
    <w:rsid w:val="24178171"/>
    <w:rsid w:val="2419DA83"/>
    <w:rsid w:val="241A3F0D"/>
    <w:rsid w:val="241B6845"/>
    <w:rsid w:val="241CB77A"/>
    <w:rsid w:val="241CD319"/>
    <w:rsid w:val="242413B0"/>
    <w:rsid w:val="2424FD87"/>
    <w:rsid w:val="24254442"/>
    <w:rsid w:val="242617A4"/>
    <w:rsid w:val="24262CF3"/>
    <w:rsid w:val="242697EE"/>
    <w:rsid w:val="2426D2FB"/>
    <w:rsid w:val="2427B5D9"/>
    <w:rsid w:val="24293442"/>
    <w:rsid w:val="242A7BA6"/>
    <w:rsid w:val="242CA0C1"/>
    <w:rsid w:val="242D820D"/>
    <w:rsid w:val="242F1096"/>
    <w:rsid w:val="2430511D"/>
    <w:rsid w:val="2431483A"/>
    <w:rsid w:val="2431A79E"/>
    <w:rsid w:val="2432420E"/>
    <w:rsid w:val="24327533"/>
    <w:rsid w:val="2434213B"/>
    <w:rsid w:val="2434E2A8"/>
    <w:rsid w:val="243704A9"/>
    <w:rsid w:val="2437C3FE"/>
    <w:rsid w:val="2438F91C"/>
    <w:rsid w:val="243AA928"/>
    <w:rsid w:val="243C1241"/>
    <w:rsid w:val="243D44A3"/>
    <w:rsid w:val="243F15A7"/>
    <w:rsid w:val="243FB3D2"/>
    <w:rsid w:val="24447609"/>
    <w:rsid w:val="24461172"/>
    <w:rsid w:val="24463F39"/>
    <w:rsid w:val="24465CAF"/>
    <w:rsid w:val="244689C9"/>
    <w:rsid w:val="24469A83"/>
    <w:rsid w:val="2446F5FF"/>
    <w:rsid w:val="24474B5F"/>
    <w:rsid w:val="244863F3"/>
    <w:rsid w:val="24493512"/>
    <w:rsid w:val="244A0D46"/>
    <w:rsid w:val="244A9798"/>
    <w:rsid w:val="244CD867"/>
    <w:rsid w:val="24504129"/>
    <w:rsid w:val="24511AC7"/>
    <w:rsid w:val="2452295D"/>
    <w:rsid w:val="24525A42"/>
    <w:rsid w:val="2453646F"/>
    <w:rsid w:val="24558A01"/>
    <w:rsid w:val="245890BA"/>
    <w:rsid w:val="24589E4D"/>
    <w:rsid w:val="245A29D0"/>
    <w:rsid w:val="245A3E52"/>
    <w:rsid w:val="245BA235"/>
    <w:rsid w:val="245BE95C"/>
    <w:rsid w:val="245BFA84"/>
    <w:rsid w:val="245D54F1"/>
    <w:rsid w:val="245EA001"/>
    <w:rsid w:val="245F7325"/>
    <w:rsid w:val="24638D3A"/>
    <w:rsid w:val="2463D185"/>
    <w:rsid w:val="24645CCC"/>
    <w:rsid w:val="246495AF"/>
    <w:rsid w:val="24661B7A"/>
    <w:rsid w:val="24665A53"/>
    <w:rsid w:val="2468C23F"/>
    <w:rsid w:val="2469F849"/>
    <w:rsid w:val="246A0585"/>
    <w:rsid w:val="246A4DE8"/>
    <w:rsid w:val="246A50A3"/>
    <w:rsid w:val="246BABDC"/>
    <w:rsid w:val="246D8117"/>
    <w:rsid w:val="246F0A97"/>
    <w:rsid w:val="247157BF"/>
    <w:rsid w:val="2472D566"/>
    <w:rsid w:val="24752D6D"/>
    <w:rsid w:val="2475F07A"/>
    <w:rsid w:val="24762D47"/>
    <w:rsid w:val="24769ED0"/>
    <w:rsid w:val="2476FF09"/>
    <w:rsid w:val="247A7AD5"/>
    <w:rsid w:val="247AD580"/>
    <w:rsid w:val="247C1296"/>
    <w:rsid w:val="247CAA20"/>
    <w:rsid w:val="247D4166"/>
    <w:rsid w:val="247DA9BE"/>
    <w:rsid w:val="247DFD6D"/>
    <w:rsid w:val="247E07FF"/>
    <w:rsid w:val="247E484B"/>
    <w:rsid w:val="2480884F"/>
    <w:rsid w:val="24825C7B"/>
    <w:rsid w:val="2482FB13"/>
    <w:rsid w:val="24831C6A"/>
    <w:rsid w:val="24856F26"/>
    <w:rsid w:val="2486A6D4"/>
    <w:rsid w:val="2487C1A8"/>
    <w:rsid w:val="2488B830"/>
    <w:rsid w:val="24896C46"/>
    <w:rsid w:val="248ADA9A"/>
    <w:rsid w:val="248B8791"/>
    <w:rsid w:val="248D9D48"/>
    <w:rsid w:val="248DBB2A"/>
    <w:rsid w:val="248E6020"/>
    <w:rsid w:val="248FA0A4"/>
    <w:rsid w:val="248FFA7B"/>
    <w:rsid w:val="24913654"/>
    <w:rsid w:val="249159F6"/>
    <w:rsid w:val="24917E05"/>
    <w:rsid w:val="24925240"/>
    <w:rsid w:val="249255C5"/>
    <w:rsid w:val="2492B35A"/>
    <w:rsid w:val="24932524"/>
    <w:rsid w:val="24937CB7"/>
    <w:rsid w:val="24940036"/>
    <w:rsid w:val="2495721F"/>
    <w:rsid w:val="2495F17B"/>
    <w:rsid w:val="249769C8"/>
    <w:rsid w:val="249B71BB"/>
    <w:rsid w:val="249CF100"/>
    <w:rsid w:val="249F73C1"/>
    <w:rsid w:val="249FA062"/>
    <w:rsid w:val="24A195CC"/>
    <w:rsid w:val="24A1E513"/>
    <w:rsid w:val="24A47568"/>
    <w:rsid w:val="24A6DC33"/>
    <w:rsid w:val="24A9329F"/>
    <w:rsid w:val="24A9FD77"/>
    <w:rsid w:val="24AA4E36"/>
    <w:rsid w:val="24AB1470"/>
    <w:rsid w:val="24AC26C1"/>
    <w:rsid w:val="24ACC7C8"/>
    <w:rsid w:val="24AD18F2"/>
    <w:rsid w:val="24AF1DB5"/>
    <w:rsid w:val="24AF8C23"/>
    <w:rsid w:val="24B0AFAD"/>
    <w:rsid w:val="24B0E935"/>
    <w:rsid w:val="24B2EBB4"/>
    <w:rsid w:val="24B36254"/>
    <w:rsid w:val="24B49E46"/>
    <w:rsid w:val="24B5612A"/>
    <w:rsid w:val="24B59EA7"/>
    <w:rsid w:val="24B5F0ED"/>
    <w:rsid w:val="24B6CCFB"/>
    <w:rsid w:val="24B99725"/>
    <w:rsid w:val="24BB0CAB"/>
    <w:rsid w:val="24BCDFFF"/>
    <w:rsid w:val="24BCEA4E"/>
    <w:rsid w:val="24BD1DD3"/>
    <w:rsid w:val="24BDF985"/>
    <w:rsid w:val="24BE2134"/>
    <w:rsid w:val="24BE4F9C"/>
    <w:rsid w:val="24BF1C6E"/>
    <w:rsid w:val="24BF7673"/>
    <w:rsid w:val="24BF80B1"/>
    <w:rsid w:val="24C0C9B9"/>
    <w:rsid w:val="24C2C448"/>
    <w:rsid w:val="24C372EB"/>
    <w:rsid w:val="24C44686"/>
    <w:rsid w:val="24C4AE63"/>
    <w:rsid w:val="24C596C5"/>
    <w:rsid w:val="24C71D74"/>
    <w:rsid w:val="24C77E94"/>
    <w:rsid w:val="24C85B81"/>
    <w:rsid w:val="24C8CC31"/>
    <w:rsid w:val="24CA0D39"/>
    <w:rsid w:val="24CAC03C"/>
    <w:rsid w:val="24CB1008"/>
    <w:rsid w:val="24CC6E53"/>
    <w:rsid w:val="24CE3470"/>
    <w:rsid w:val="24CE9E33"/>
    <w:rsid w:val="24CEBADF"/>
    <w:rsid w:val="24D0E867"/>
    <w:rsid w:val="24D1C2CC"/>
    <w:rsid w:val="24D23DFF"/>
    <w:rsid w:val="24D28358"/>
    <w:rsid w:val="24D5619F"/>
    <w:rsid w:val="24D6121F"/>
    <w:rsid w:val="24D67AC1"/>
    <w:rsid w:val="24D73547"/>
    <w:rsid w:val="24D75D9E"/>
    <w:rsid w:val="24D8F968"/>
    <w:rsid w:val="24D93E5B"/>
    <w:rsid w:val="24DBC4FA"/>
    <w:rsid w:val="24DC54EF"/>
    <w:rsid w:val="24DF3E53"/>
    <w:rsid w:val="24DFC38A"/>
    <w:rsid w:val="24DFCBE6"/>
    <w:rsid w:val="24E0304A"/>
    <w:rsid w:val="24E06458"/>
    <w:rsid w:val="24E2CF11"/>
    <w:rsid w:val="24E30968"/>
    <w:rsid w:val="24E38C73"/>
    <w:rsid w:val="24E64C76"/>
    <w:rsid w:val="24E659D5"/>
    <w:rsid w:val="24E7C32F"/>
    <w:rsid w:val="24E807BF"/>
    <w:rsid w:val="24E84D31"/>
    <w:rsid w:val="24E863CC"/>
    <w:rsid w:val="24E87DEE"/>
    <w:rsid w:val="24EAA9D3"/>
    <w:rsid w:val="24EB85E4"/>
    <w:rsid w:val="24EE0BEF"/>
    <w:rsid w:val="24EE8E06"/>
    <w:rsid w:val="24EF9959"/>
    <w:rsid w:val="24F06D9A"/>
    <w:rsid w:val="24F0D5FE"/>
    <w:rsid w:val="24F1A033"/>
    <w:rsid w:val="24F1C7CC"/>
    <w:rsid w:val="24F37CEB"/>
    <w:rsid w:val="24F42FD3"/>
    <w:rsid w:val="24F5F31E"/>
    <w:rsid w:val="24F5F705"/>
    <w:rsid w:val="24F67CA4"/>
    <w:rsid w:val="24F7D5F6"/>
    <w:rsid w:val="24F7EF64"/>
    <w:rsid w:val="24F8C878"/>
    <w:rsid w:val="24F96B79"/>
    <w:rsid w:val="24FD28EC"/>
    <w:rsid w:val="24FE602A"/>
    <w:rsid w:val="24FEE471"/>
    <w:rsid w:val="24FF39AD"/>
    <w:rsid w:val="24FF7CDF"/>
    <w:rsid w:val="2502A3B8"/>
    <w:rsid w:val="2502B30A"/>
    <w:rsid w:val="25048806"/>
    <w:rsid w:val="2504EEFC"/>
    <w:rsid w:val="2505F73A"/>
    <w:rsid w:val="250607E4"/>
    <w:rsid w:val="2506E72C"/>
    <w:rsid w:val="25078180"/>
    <w:rsid w:val="2508A281"/>
    <w:rsid w:val="2509696C"/>
    <w:rsid w:val="250987E2"/>
    <w:rsid w:val="250AE01D"/>
    <w:rsid w:val="250C6C42"/>
    <w:rsid w:val="250D1423"/>
    <w:rsid w:val="250F89BA"/>
    <w:rsid w:val="250FD2F2"/>
    <w:rsid w:val="251230F0"/>
    <w:rsid w:val="251231D8"/>
    <w:rsid w:val="25125513"/>
    <w:rsid w:val="2515829F"/>
    <w:rsid w:val="2516FD65"/>
    <w:rsid w:val="25170CF9"/>
    <w:rsid w:val="2517525D"/>
    <w:rsid w:val="2518AF9C"/>
    <w:rsid w:val="2519E96F"/>
    <w:rsid w:val="251AA3D7"/>
    <w:rsid w:val="251D854C"/>
    <w:rsid w:val="251E7CDD"/>
    <w:rsid w:val="252125D5"/>
    <w:rsid w:val="252284C6"/>
    <w:rsid w:val="2524ACC6"/>
    <w:rsid w:val="25271543"/>
    <w:rsid w:val="2528799D"/>
    <w:rsid w:val="25294B68"/>
    <w:rsid w:val="25297C13"/>
    <w:rsid w:val="2529AD63"/>
    <w:rsid w:val="252A01C4"/>
    <w:rsid w:val="252A1BA6"/>
    <w:rsid w:val="252A82B9"/>
    <w:rsid w:val="252BA1B7"/>
    <w:rsid w:val="252C6FD0"/>
    <w:rsid w:val="252CDB06"/>
    <w:rsid w:val="252D5C61"/>
    <w:rsid w:val="25305B53"/>
    <w:rsid w:val="25317353"/>
    <w:rsid w:val="253300E3"/>
    <w:rsid w:val="2534FC03"/>
    <w:rsid w:val="25380405"/>
    <w:rsid w:val="25387D37"/>
    <w:rsid w:val="253BD7CF"/>
    <w:rsid w:val="25407B2C"/>
    <w:rsid w:val="25410285"/>
    <w:rsid w:val="2542DB50"/>
    <w:rsid w:val="254302E9"/>
    <w:rsid w:val="2543A97A"/>
    <w:rsid w:val="25451619"/>
    <w:rsid w:val="25457119"/>
    <w:rsid w:val="25488DA9"/>
    <w:rsid w:val="254967C2"/>
    <w:rsid w:val="254A9C51"/>
    <w:rsid w:val="254CA10C"/>
    <w:rsid w:val="254CC828"/>
    <w:rsid w:val="254D044C"/>
    <w:rsid w:val="254E2E5B"/>
    <w:rsid w:val="254E6146"/>
    <w:rsid w:val="25504620"/>
    <w:rsid w:val="2550987C"/>
    <w:rsid w:val="2551DC34"/>
    <w:rsid w:val="2552134E"/>
    <w:rsid w:val="255223F5"/>
    <w:rsid w:val="2552FCE2"/>
    <w:rsid w:val="2556A06E"/>
    <w:rsid w:val="2556A67A"/>
    <w:rsid w:val="25574DFB"/>
    <w:rsid w:val="2557DAE6"/>
    <w:rsid w:val="2558C904"/>
    <w:rsid w:val="25596D20"/>
    <w:rsid w:val="2559D5F8"/>
    <w:rsid w:val="255A4130"/>
    <w:rsid w:val="255A9953"/>
    <w:rsid w:val="255C4F37"/>
    <w:rsid w:val="255C69D5"/>
    <w:rsid w:val="255CC9F9"/>
    <w:rsid w:val="255DE448"/>
    <w:rsid w:val="255DFB1A"/>
    <w:rsid w:val="255E2979"/>
    <w:rsid w:val="255F90D2"/>
    <w:rsid w:val="25601392"/>
    <w:rsid w:val="25602C54"/>
    <w:rsid w:val="256056D6"/>
    <w:rsid w:val="2560773F"/>
    <w:rsid w:val="2560E075"/>
    <w:rsid w:val="25613F22"/>
    <w:rsid w:val="25613FED"/>
    <w:rsid w:val="25631F2E"/>
    <w:rsid w:val="2565A125"/>
    <w:rsid w:val="25678439"/>
    <w:rsid w:val="25699D11"/>
    <w:rsid w:val="256BDBEC"/>
    <w:rsid w:val="256C5E3C"/>
    <w:rsid w:val="256CC0E1"/>
    <w:rsid w:val="25707404"/>
    <w:rsid w:val="25719E9D"/>
    <w:rsid w:val="2571F948"/>
    <w:rsid w:val="2573D8F5"/>
    <w:rsid w:val="25764319"/>
    <w:rsid w:val="25770D48"/>
    <w:rsid w:val="2578AB4E"/>
    <w:rsid w:val="25793B86"/>
    <w:rsid w:val="2579B715"/>
    <w:rsid w:val="257AE065"/>
    <w:rsid w:val="257EDC0B"/>
    <w:rsid w:val="25800456"/>
    <w:rsid w:val="2580325D"/>
    <w:rsid w:val="2580FF22"/>
    <w:rsid w:val="2582CD68"/>
    <w:rsid w:val="258366F5"/>
    <w:rsid w:val="2583BA3A"/>
    <w:rsid w:val="25849213"/>
    <w:rsid w:val="2585C8D8"/>
    <w:rsid w:val="25860A58"/>
    <w:rsid w:val="258695A7"/>
    <w:rsid w:val="2589C38A"/>
    <w:rsid w:val="258A1A89"/>
    <w:rsid w:val="258B9404"/>
    <w:rsid w:val="258CE63D"/>
    <w:rsid w:val="258DB928"/>
    <w:rsid w:val="258F1B29"/>
    <w:rsid w:val="2592C3D6"/>
    <w:rsid w:val="2593658C"/>
    <w:rsid w:val="2594339B"/>
    <w:rsid w:val="259764AF"/>
    <w:rsid w:val="25986B7C"/>
    <w:rsid w:val="259A8109"/>
    <w:rsid w:val="259CB905"/>
    <w:rsid w:val="259CC789"/>
    <w:rsid w:val="259CC7C2"/>
    <w:rsid w:val="259CDC9B"/>
    <w:rsid w:val="259F1323"/>
    <w:rsid w:val="259FD1C2"/>
    <w:rsid w:val="25A07BEB"/>
    <w:rsid w:val="25A0C7D2"/>
    <w:rsid w:val="25A1C975"/>
    <w:rsid w:val="25A241BF"/>
    <w:rsid w:val="25A2ED90"/>
    <w:rsid w:val="25A2F54E"/>
    <w:rsid w:val="25A43A35"/>
    <w:rsid w:val="25A8A9FB"/>
    <w:rsid w:val="25A9393A"/>
    <w:rsid w:val="25A9BD92"/>
    <w:rsid w:val="25AC9886"/>
    <w:rsid w:val="25AD7D7B"/>
    <w:rsid w:val="25AE03C1"/>
    <w:rsid w:val="25AF4731"/>
    <w:rsid w:val="25AF519E"/>
    <w:rsid w:val="25B0CF9D"/>
    <w:rsid w:val="25B20844"/>
    <w:rsid w:val="25B2EBD0"/>
    <w:rsid w:val="25B37B2A"/>
    <w:rsid w:val="25B69C1F"/>
    <w:rsid w:val="25B6C10F"/>
    <w:rsid w:val="25B94BAA"/>
    <w:rsid w:val="25BA7508"/>
    <w:rsid w:val="25BAE1E8"/>
    <w:rsid w:val="25BBD7D2"/>
    <w:rsid w:val="25BCAD9D"/>
    <w:rsid w:val="25BD5364"/>
    <w:rsid w:val="25BDAD40"/>
    <w:rsid w:val="25C1F966"/>
    <w:rsid w:val="25C21E41"/>
    <w:rsid w:val="25C3FE72"/>
    <w:rsid w:val="25C4AE4D"/>
    <w:rsid w:val="25C4EADA"/>
    <w:rsid w:val="25C64E80"/>
    <w:rsid w:val="25C6AC91"/>
    <w:rsid w:val="25C7A302"/>
    <w:rsid w:val="25C88722"/>
    <w:rsid w:val="25C88C6D"/>
    <w:rsid w:val="25CA591C"/>
    <w:rsid w:val="25CB11EB"/>
    <w:rsid w:val="25CF50B6"/>
    <w:rsid w:val="25CF83FA"/>
    <w:rsid w:val="25CF8864"/>
    <w:rsid w:val="25D04BF0"/>
    <w:rsid w:val="25D169B5"/>
    <w:rsid w:val="25D2CDD4"/>
    <w:rsid w:val="25D3ED7A"/>
    <w:rsid w:val="25D49C2F"/>
    <w:rsid w:val="25D9D0DB"/>
    <w:rsid w:val="25D9E40F"/>
    <w:rsid w:val="25D9FC34"/>
    <w:rsid w:val="25DBF597"/>
    <w:rsid w:val="25DCC0C9"/>
    <w:rsid w:val="25DF8D85"/>
    <w:rsid w:val="25E01916"/>
    <w:rsid w:val="25E01B7E"/>
    <w:rsid w:val="25E2BEA8"/>
    <w:rsid w:val="25E36AA9"/>
    <w:rsid w:val="25E4AAD4"/>
    <w:rsid w:val="25EA6C39"/>
    <w:rsid w:val="25EC3088"/>
    <w:rsid w:val="25ECC193"/>
    <w:rsid w:val="25ECDD96"/>
    <w:rsid w:val="25EECF25"/>
    <w:rsid w:val="25F090F8"/>
    <w:rsid w:val="25F2C092"/>
    <w:rsid w:val="25F3B309"/>
    <w:rsid w:val="25F6F972"/>
    <w:rsid w:val="25F8C464"/>
    <w:rsid w:val="25FA5735"/>
    <w:rsid w:val="25FA6211"/>
    <w:rsid w:val="25FDD044"/>
    <w:rsid w:val="26009511"/>
    <w:rsid w:val="26018689"/>
    <w:rsid w:val="26019249"/>
    <w:rsid w:val="2601DFE8"/>
    <w:rsid w:val="2601EAFE"/>
    <w:rsid w:val="260295C8"/>
    <w:rsid w:val="26041326"/>
    <w:rsid w:val="26048CD9"/>
    <w:rsid w:val="2604E6E0"/>
    <w:rsid w:val="26062C07"/>
    <w:rsid w:val="26091C56"/>
    <w:rsid w:val="2609C4BF"/>
    <w:rsid w:val="260A2063"/>
    <w:rsid w:val="260AFB9E"/>
    <w:rsid w:val="260BAFB2"/>
    <w:rsid w:val="260EB15A"/>
    <w:rsid w:val="260F29C1"/>
    <w:rsid w:val="2610DFE9"/>
    <w:rsid w:val="2612D845"/>
    <w:rsid w:val="2613A661"/>
    <w:rsid w:val="261604D9"/>
    <w:rsid w:val="2616A81C"/>
    <w:rsid w:val="26172DB6"/>
    <w:rsid w:val="2619AF03"/>
    <w:rsid w:val="261B802F"/>
    <w:rsid w:val="261C555A"/>
    <w:rsid w:val="261EC3E5"/>
    <w:rsid w:val="261F1AFE"/>
    <w:rsid w:val="261F40DB"/>
    <w:rsid w:val="26225080"/>
    <w:rsid w:val="2625642E"/>
    <w:rsid w:val="262840E1"/>
    <w:rsid w:val="2628913C"/>
    <w:rsid w:val="2628DB15"/>
    <w:rsid w:val="2629D3FC"/>
    <w:rsid w:val="262AA5B1"/>
    <w:rsid w:val="262B1818"/>
    <w:rsid w:val="262D4200"/>
    <w:rsid w:val="262DC879"/>
    <w:rsid w:val="26311938"/>
    <w:rsid w:val="26316C9A"/>
    <w:rsid w:val="26319172"/>
    <w:rsid w:val="26370E65"/>
    <w:rsid w:val="2637ED25"/>
    <w:rsid w:val="26385944"/>
    <w:rsid w:val="2638D977"/>
    <w:rsid w:val="26396DB9"/>
    <w:rsid w:val="263AD9D1"/>
    <w:rsid w:val="263BC9ED"/>
    <w:rsid w:val="263D10DA"/>
    <w:rsid w:val="263E79BE"/>
    <w:rsid w:val="263EC155"/>
    <w:rsid w:val="263F6995"/>
    <w:rsid w:val="263F7C83"/>
    <w:rsid w:val="26410698"/>
    <w:rsid w:val="26415640"/>
    <w:rsid w:val="26427B6E"/>
    <w:rsid w:val="2643094E"/>
    <w:rsid w:val="2643E852"/>
    <w:rsid w:val="2644572D"/>
    <w:rsid w:val="2644C0EA"/>
    <w:rsid w:val="2646FC61"/>
    <w:rsid w:val="26495821"/>
    <w:rsid w:val="26499A3F"/>
    <w:rsid w:val="264BA9AA"/>
    <w:rsid w:val="264BEEE7"/>
    <w:rsid w:val="264EB887"/>
    <w:rsid w:val="264FA0DC"/>
    <w:rsid w:val="2651C546"/>
    <w:rsid w:val="2654348A"/>
    <w:rsid w:val="26554F5C"/>
    <w:rsid w:val="2655A3A5"/>
    <w:rsid w:val="26560A27"/>
    <w:rsid w:val="26566D07"/>
    <w:rsid w:val="2656B5E2"/>
    <w:rsid w:val="2656F08A"/>
    <w:rsid w:val="2659E51A"/>
    <w:rsid w:val="265A5167"/>
    <w:rsid w:val="265DB1C0"/>
    <w:rsid w:val="265EA31F"/>
    <w:rsid w:val="265F3EF3"/>
    <w:rsid w:val="265FC419"/>
    <w:rsid w:val="26608D8D"/>
    <w:rsid w:val="26612F94"/>
    <w:rsid w:val="26619BAD"/>
    <w:rsid w:val="2661DDAA"/>
    <w:rsid w:val="26632F57"/>
    <w:rsid w:val="26636650"/>
    <w:rsid w:val="2665F753"/>
    <w:rsid w:val="2665FB3A"/>
    <w:rsid w:val="2666C4C1"/>
    <w:rsid w:val="2667C9D0"/>
    <w:rsid w:val="2668F85E"/>
    <w:rsid w:val="266970DC"/>
    <w:rsid w:val="266A5A46"/>
    <w:rsid w:val="266B1322"/>
    <w:rsid w:val="266C74B1"/>
    <w:rsid w:val="266D0B6C"/>
    <w:rsid w:val="266EE4B3"/>
    <w:rsid w:val="266FF192"/>
    <w:rsid w:val="267021DD"/>
    <w:rsid w:val="2670682E"/>
    <w:rsid w:val="2671AA96"/>
    <w:rsid w:val="26720B63"/>
    <w:rsid w:val="26721F1A"/>
    <w:rsid w:val="2674689E"/>
    <w:rsid w:val="26769C86"/>
    <w:rsid w:val="26783241"/>
    <w:rsid w:val="26785E2F"/>
    <w:rsid w:val="2679F429"/>
    <w:rsid w:val="267B9F33"/>
    <w:rsid w:val="267E3D2E"/>
    <w:rsid w:val="267E6CEA"/>
    <w:rsid w:val="267EC2D6"/>
    <w:rsid w:val="267F17EB"/>
    <w:rsid w:val="268084C2"/>
    <w:rsid w:val="268181A6"/>
    <w:rsid w:val="268315ED"/>
    <w:rsid w:val="26836C29"/>
    <w:rsid w:val="2684CA67"/>
    <w:rsid w:val="2686B1FD"/>
    <w:rsid w:val="2688C691"/>
    <w:rsid w:val="268935C9"/>
    <w:rsid w:val="268CC23F"/>
    <w:rsid w:val="268DB8F1"/>
    <w:rsid w:val="268E8041"/>
    <w:rsid w:val="268FE12D"/>
    <w:rsid w:val="268FE82D"/>
    <w:rsid w:val="26907D2E"/>
    <w:rsid w:val="26940CAB"/>
    <w:rsid w:val="26951D0C"/>
    <w:rsid w:val="2695886D"/>
    <w:rsid w:val="2695D2D1"/>
    <w:rsid w:val="2698365F"/>
    <w:rsid w:val="26993BFD"/>
    <w:rsid w:val="269966AF"/>
    <w:rsid w:val="269DC109"/>
    <w:rsid w:val="269E815E"/>
    <w:rsid w:val="269F4A7A"/>
    <w:rsid w:val="26A098ED"/>
    <w:rsid w:val="26A342C1"/>
    <w:rsid w:val="26A5C5A9"/>
    <w:rsid w:val="26A5D170"/>
    <w:rsid w:val="26A5EA65"/>
    <w:rsid w:val="26A5F725"/>
    <w:rsid w:val="26A6178C"/>
    <w:rsid w:val="26A82B48"/>
    <w:rsid w:val="26A95F2E"/>
    <w:rsid w:val="26AA7931"/>
    <w:rsid w:val="26AAC499"/>
    <w:rsid w:val="26AF206A"/>
    <w:rsid w:val="26AF75A2"/>
    <w:rsid w:val="26B08263"/>
    <w:rsid w:val="26B0A031"/>
    <w:rsid w:val="26B0AFDF"/>
    <w:rsid w:val="26B18A5F"/>
    <w:rsid w:val="26B365D3"/>
    <w:rsid w:val="26B3D9BD"/>
    <w:rsid w:val="26B3EAE6"/>
    <w:rsid w:val="26B4273A"/>
    <w:rsid w:val="26B4CE60"/>
    <w:rsid w:val="26B862E2"/>
    <w:rsid w:val="26B925C8"/>
    <w:rsid w:val="26BCB61B"/>
    <w:rsid w:val="26BCD524"/>
    <w:rsid w:val="26BCD568"/>
    <w:rsid w:val="26BD67F5"/>
    <w:rsid w:val="26BD7553"/>
    <w:rsid w:val="26BED6F6"/>
    <w:rsid w:val="26C0C309"/>
    <w:rsid w:val="26C0EDA9"/>
    <w:rsid w:val="26C21231"/>
    <w:rsid w:val="26C28F13"/>
    <w:rsid w:val="26C42DFD"/>
    <w:rsid w:val="26C79408"/>
    <w:rsid w:val="26C7B0C2"/>
    <w:rsid w:val="26C7F1F6"/>
    <w:rsid w:val="26CA291E"/>
    <w:rsid w:val="26CB99ED"/>
    <w:rsid w:val="26CB9A21"/>
    <w:rsid w:val="26CC96D9"/>
    <w:rsid w:val="26CD2E21"/>
    <w:rsid w:val="26CDC69A"/>
    <w:rsid w:val="26CE8A3F"/>
    <w:rsid w:val="26D231C9"/>
    <w:rsid w:val="26D30013"/>
    <w:rsid w:val="26D30C9A"/>
    <w:rsid w:val="26D49FB7"/>
    <w:rsid w:val="26D629D2"/>
    <w:rsid w:val="26D71270"/>
    <w:rsid w:val="26D76344"/>
    <w:rsid w:val="26D85A5F"/>
    <w:rsid w:val="26D93A63"/>
    <w:rsid w:val="26D98471"/>
    <w:rsid w:val="26DB6910"/>
    <w:rsid w:val="26DCFAC5"/>
    <w:rsid w:val="26DD9D04"/>
    <w:rsid w:val="26DF1741"/>
    <w:rsid w:val="26DF47F0"/>
    <w:rsid w:val="26E0A074"/>
    <w:rsid w:val="26E2932C"/>
    <w:rsid w:val="26E2E9BD"/>
    <w:rsid w:val="26E3B839"/>
    <w:rsid w:val="26E4572C"/>
    <w:rsid w:val="26E4F3AA"/>
    <w:rsid w:val="26E50F1A"/>
    <w:rsid w:val="26E61989"/>
    <w:rsid w:val="26E76EC8"/>
    <w:rsid w:val="26E8050A"/>
    <w:rsid w:val="26E83F27"/>
    <w:rsid w:val="26E8FACA"/>
    <w:rsid w:val="26E944F6"/>
    <w:rsid w:val="26E9529D"/>
    <w:rsid w:val="26EA630C"/>
    <w:rsid w:val="26EC0054"/>
    <w:rsid w:val="26EC492B"/>
    <w:rsid w:val="26EE8F9C"/>
    <w:rsid w:val="26EEB580"/>
    <w:rsid w:val="26F17482"/>
    <w:rsid w:val="26F2ABD2"/>
    <w:rsid w:val="26F4EB4A"/>
    <w:rsid w:val="26F5EE7A"/>
    <w:rsid w:val="26F8831A"/>
    <w:rsid w:val="26FAE735"/>
    <w:rsid w:val="26FC08E7"/>
    <w:rsid w:val="26FC70D0"/>
    <w:rsid w:val="26FD7606"/>
    <w:rsid w:val="26FDB1D7"/>
    <w:rsid w:val="2700DE77"/>
    <w:rsid w:val="2702787B"/>
    <w:rsid w:val="27030468"/>
    <w:rsid w:val="27055220"/>
    <w:rsid w:val="27074392"/>
    <w:rsid w:val="270AF513"/>
    <w:rsid w:val="270C6EF3"/>
    <w:rsid w:val="270D6019"/>
    <w:rsid w:val="270F689D"/>
    <w:rsid w:val="2715A18F"/>
    <w:rsid w:val="2715F7EA"/>
    <w:rsid w:val="27168A04"/>
    <w:rsid w:val="271A01B6"/>
    <w:rsid w:val="271AF4D5"/>
    <w:rsid w:val="271AF711"/>
    <w:rsid w:val="271B0699"/>
    <w:rsid w:val="271B2586"/>
    <w:rsid w:val="271B8D9A"/>
    <w:rsid w:val="271C63E4"/>
    <w:rsid w:val="271DB570"/>
    <w:rsid w:val="271DE477"/>
    <w:rsid w:val="271F050D"/>
    <w:rsid w:val="271F83B6"/>
    <w:rsid w:val="27212D89"/>
    <w:rsid w:val="27245BDC"/>
    <w:rsid w:val="2724ECDF"/>
    <w:rsid w:val="2726BD2F"/>
    <w:rsid w:val="2728029A"/>
    <w:rsid w:val="2728FFCB"/>
    <w:rsid w:val="27296EB0"/>
    <w:rsid w:val="272C87E6"/>
    <w:rsid w:val="272DF84B"/>
    <w:rsid w:val="27317066"/>
    <w:rsid w:val="2731B4F3"/>
    <w:rsid w:val="273237F7"/>
    <w:rsid w:val="2732AEE1"/>
    <w:rsid w:val="27335945"/>
    <w:rsid w:val="273581A9"/>
    <w:rsid w:val="27360825"/>
    <w:rsid w:val="27368F41"/>
    <w:rsid w:val="2738D1D7"/>
    <w:rsid w:val="273A83C1"/>
    <w:rsid w:val="273B874A"/>
    <w:rsid w:val="273C3C76"/>
    <w:rsid w:val="273E7859"/>
    <w:rsid w:val="27404B69"/>
    <w:rsid w:val="27420158"/>
    <w:rsid w:val="27456733"/>
    <w:rsid w:val="27460810"/>
    <w:rsid w:val="274629D2"/>
    <w:rsid w:val="2747343B"/>
    <w:rsid w:val="274A7A33"/>
    <w:rsid w:val="274BAE9E"/>
    <w:rsid w:val="274C73A4"/>
    <w:rsid w:val="274CF1D5"/>
    <w:rsid w:val="274E07AB"/>
    <w:rsid w:val="274EEEDB"/>
    <w:rsid w:val="274F1B6E"/>
    <w:rsid w:val="27500FF3"/>
    <w:rsid w:val="2750667A"/>
    <w:rsid w:val="2750A825"/>
    <w:rsid w:val="2750C48C"/>
    <w:rsid w:val="2753189E"/>
    <w:rsid w:val="27533B02"/>
    <w:rsid w:val="27540D8A"/>
    <w:rsid w:val="27543737"/>
    <w:rsid w:val="275496EE"/>
    <w:rsid w:val="27553FEB"/>
    <w:rsid w:val="27578305"/>
    <w:rsid w:val="2757FBA4"/>
    <w:rsid w:val="2759179F"/>
    <w:rsid w:val="2759E7A0"/>
    <w:rsid w:val="275C5C15"/>
    <w:rsid w:val="275E9830"/>
    <w:rsid w:val="27604ACF"/>
    <w:rsid w:val="27620EB9"/>
    <w:rsid w:val="27632407"/>
    <w:rsid w:val="2763D926"/>
    <w:rsid w:val="27642E7F"/>
    <w:rsid w:val="2766958D"/>
    <w:rsid w:val="2769468E"/>
    <w:rsid w:val="276A2CCD"/>
    <w:rsid w:val="276AF28E"/>
    <w:rsid w:val="276CC9B9"/>
    <w:rsid w:val="276D3F1F"/>
    <w:rsid w:val="276F3492"/>
    <w:rsid w:val="277130DA"/>
    <w:rsid w:val="27722AD7"/>
    <w:rsid w:val="2772DD18"/>
    <w:rsid w:val="277342A2"/>
    <w:rsid w:val="2773A1DF"/>
    <w:rsid w:val="2773EB52"/>
    <w:rsid w:val="27745729"/>
    <w:rsid w:val="277667E4"/>
    <w:rsid w:val="27774BA7"/>
    <w:rsid w:val="27787016"/>
    <w:rsid w:val="27788FF3"/>
    <w:rsid w:val="277B5A23"/>
    <w:rsid w:val="277BA951"/>
    <w:rsid w:val="277C1DF8"/>
    <w:rsid w:val="277D945E"/>
    <w:rsid w:val="277E2822"/>
    <w:rsid w:val="277F1772"/>
    <w:rsid w:val="277F2B91"/>
    <w:rsid w:val="2780098D"/>
    <w:rsid w:val="2782220C"/>
    <w:rsid w:val="27822E9B"/>
    <w:rsid w:val="27849101"/>
    <w:rsid w:val="2784DC06"/>
    <w:rsid w:val="2787AC04"/>
    <w:rsid w:val="2787FA86"/>
    <w:rsid w:val="2789CCBE"/>
    <w:rsid w:val="278A419B"/>
    <w:rsid w:val="278B2F3C"/>
    <w:rsid w:val="278BC59D"/>
    <w:rsid w:val="278D7C1E"/>
    <w:rsid w:val="278F1A52"/>
    <w:rsid w:val="279007A0"/>
    <w:rsid w:val="279291B9"/>
    <w:rsid w:val="279349F4"/>
    <w:rsid w:val="27946330"/>
    <w:rsid w:val="27949C6A"/>
    <w:rsid w:val="27958C6A"/>
    <w:rsid w:val="27961926"/>
    <w:rsid w:val="279853C9"/>
    <w:rsid w:val="27985885"/>
    <w:rsid w:val="2799E67B"/>
    <w:rsid w:val="279A3089"/>
    <w:rsid w:val="279A6A9B"/>
    <w:rsid w:val="279A852A"/>
    <w:rsid w:val="279B25A6"/>
    <w:rsid w:val="279C5DA9"/>
    <w:rsid w:val="279D48E8"/>
    <w:rsid w:val="27A2BDD1"/>
    <w:rsid w:val="27A31794"/>
    <w:rsid w:val="27A42D98"/>
    <w:rsid w:val="27A42F85"/>
    <w:rsid w:val="27A4B478"/>
    <w:rsid w:val="27A5690A"/>
    <w:rsid w:val="27A6B3A4"/>
    <w:rsid w:val="27A791F3"/>
    <w:rsid w:val="27A7B36E"/>
    <w:rsid w:val="27A7B3BD"/>
    <w:rsid w:val="27AAAC28"/>
    <w:rsid w:val="27AB07AC"/>
    <w:rsid w:val="27AB6758"/>
    <w:rsid w:val="27B020F7"/>
    <w:rsid w:val="27B2C806"/>
    <w:rsid w:val="27B2D029"/>
    <w:rsid w:val="27B2EC33"/>
    <w:rsid w:val="27B326F6"/>
    <w:rsid w:val="27B3AC65"/>
    <w:rsid w:val="27B74491"/>
    <w:rsid w:val="27B747B2"/>
    <w:rsid w:val="27B74830"/>
    <w:rsid w:val="27B8082B"/>
    <w:rsid w:val="27B93F96"/>
    <w:rsid w:val="27BB7F8F"/>
    <w:rsid w:val="27BB8E53"/>
    <w:rsid w:val="27BC116C"/>
    <w:rsid w:val="27BC9CDB"/>
    <w:rsid w:val="27BCF953"/>
    <w:rsid w:val="27BDA3C1"/>
    <w:rsid w:val="27BE17C9"/>
    <w:rsid w:val="27BF6C35"/>
    <w:rsid w:val="27BFC009"/>
    <w:rsid w:val="27C024FF"/>
    <w:rsid w:val="27C0B6DA"/>
    <w:rsid w:val="27C176F6"/>
    <w:rsid w:val="27C46E87"/>
    <w:rsid w:val="27C59B80"/>
    <w:rsid w:val="27C8A345"/>
    <w:rsid w:val="27C8C17A"/>
    <w:rsid w:val="27CBD240"/>
    <w:rsid w:val="27CBDCC3"/>
    <w:rsid w:val="27CCDC7E"/>
    <w:rsid w:val="27CCE3FC"/>
    <w:rsid w:val="27CDF3B8"/>
    <w:rsid w:val="27CE4143"/>
    <w:rsid w:val="27CEB4E2"/>
    <w:rsid w:val="27D00211"/>
    <w:rsid w:val="27D1167A"/>
    <w:rsid w:val="27D2B192"/>
    <w:rsid w:val="27D3FAEF"/>
    <w:rsid w:val="27D41FDC"/>
    <w:rsid w:val="27D4F0C9"/>
    <w:rsid w:val="27D53F40"/>
    <w:rsid w:val="27D55E73"/>
    <w:rsid w:val="27D6D44C"/>
    <w:rsid w:val="27D7A13B"/>
    <w:rsid w:val="27D7E510"/>
    <w:rsid w:val="27D9577D"/>
    <w:rsid w:val="27DD9722"/>
    <w:rsid w:val="27DE90C8"/>
    <w:rsid w:val="27E073BA"/>
    <w:rsid w:val="27E186EC"/>
    <w:rsid w:val="27E58183"/>
    <w:rsid w:val="27E78B56"/>
    <w:rsid w:val="27E7E630"/>
    <w:rsid w:val="27E9DD25"/>
    <w:rsid w:val="27ECEB03"/>
    <w:rsid w:val="27EDDB02"/>
    <w:rsid w:val="27EE110D"/>
    <w:rsid w:val="27EFA2E4"/>
    <w:rsid w:val="27F24204"/>
    <w:rsid w:val="27F2C809"/>
    <w:rsid w:val="27F2EC0F"/>
    <w:rsid w:val="27F40666"/>
    <w:rsid w:val="27F43000"/>
    <w:rsid w:val="27F45829"/>
    <w:rsid w:val="27F5002B"/>
    <w:rsid w:val="27F503BB"/>
    <w:rsid w:val="27F6BAA5"/>
    <w:rsid w:val="27F7B2A7"/>
    <w:rsid w:val="27F9721C"/>
    <w:rsid w:val="27FAF724"/>
    <w:rsid w:val="27FCC59E"/>
    <w:rsid w:val="27FD5A56"/>
    <w:rsid w:val="28001710"/>
    <w:rsid w:val="28004DD6"/>
    <w:rsid w:val="2800E058"/>
    <w:rsid w:val="28045F7C"/>
    <w:rsid w:val="28046A88"/>
    <w:rsid w:val="28074127"/>
    <w:rsid w:val="280A45BF"/>
    <w:rsid w:val="280A6D99"/>
    <w:rsid w:val="280BFA2E"/>
    <w:rsid w:val="280CF9AA"/>
    <w:rsid w:val="280D5BF9"/>
    <w:rsid w:val="280D9106"/>
    <w:rsid w:val="280ED60C"/>
    <w:rsid w:val="280F1C99"/>
    <w:rsid w:val="2810FBEA"/>
    <w:rsid w:val="2811EF93"/>
    <w:rsid w:val="2815CBD1"/>
    <w:rsid w:val="28164C40"/>
    <w:rsid w:val="28166BF1"/>
    <w:rsid w:val="281855DE"/>
    <w:rsid w:val="281C3740"/>
    <w:rsid w:val="281D86B3"/>
    <w:rsid w:val="281DACD2"/>
    <w:rsid w:val="281F64EE"/>
    <w:rsid w:val="281FC335"/>
    <w:rsid w:val="2820F655"/>
    <w:rsid w:val="28215ED5"/>
    <w:rsid w:val="2824949A"/>
    <w:rsid w:val="2826694D"/>
    <w:rsid w:val="282833F1"/>
    <w:rsid w:val="28283A27"/>
    <w:rsid w:val="2828EA56"/>
    <w:rsid w:val="28298F28"/>
    <w:rsid w:val="282A0741"/>
    <w:rsid w:val="282AA717"/>
    <w:rsid w:val="282C0151"/>
    <w:rsid w:val="282C376C"/>
    <w:rsid w:val="282C3CB0"/>
    <w:rsid w:val="282E09D9"/>
    <w:rsid w:val="2830C8E3"/>
    <w:rsid w:val="2832EBEA"/>
    <w:rsid w:val="283375DE"/>
    <w:rsid w:val="28339F31"/>
    <w:rsid w:val="28340F75"/>
    <w:rsid w:val="28347EF1"/>
    <w:rsid w:val="2835C734"/>
    <w:rsid w:val="2835E6E2"/>
    <w:rsid w:val="2838A1F7"/>
    <w:rsid w:val="2838E97E"/>
    <w:rsid w:val="283955E4"/>
    <w:rsid w:val="283ADB34"/>
    <w:rsid w:val="283B8B5E"/>
    <w:rsid w:val="283C70D0"/>
    <w:rsid w:val="283F864C"/>
    <w:rsid w:val="283F99AE"/>
    <w:rsid w:val="28432F7D"/>
    <w:rsid w:val="2843A3BC"/>
    <w:rsid w:val="2843B2F0"/>
    <w:rsid w:val="28465EFE"/>
    <w:rsid w:val="2846C611"/>
    <w:rsid w:val="2846D83B"/>
    <w:rsid w:val="28470EC3"/>
    <w:rsid w:val="2848DA31"/>
    <w:rsid w:val="284946BA"/>
    <w:rsid w:val="2849D25B"/>
    <w:rsid w:val="284AD5DF"/>
    <w:rsid w:val="284AEC98"/>
    <w:rsid w:val="284AFD51"/>
    <w:rsid w:val="284DF2D3"/>
    <w:rsid w:val="284EA686"/>
    <w:rsid w:val="284F7A4B"/>
    <w:rsid w:val="2850BE24"/>
    <w:rsid w:val="2850C892"/>
    <w:rsid w:val="2851A9BA"/>
    <w:rsid w:val="2853DEE9"/>
    <w:rsid w:val="28543249"/>
    <w:rsid w:val="28548330"/>
    <w:rsid w:val="28597440"/>
    <w:rsid w:val="285A820F"/>
    <w:rsid w:val="285BA9DE"/>
    <w:rsid w:val="285C37E0"/>
    <w:rsid w:val="285D3A85"/>
    <w:rsid w:val="285D5E64"/>
    <w:rsid w:val="285FC754"/>
    <w:rsid w:val="2860A936"/>
    <w:rsid w:val="2861B986"/>
    <w:rsid w:val="286815A8"/>
    <w:rsid w:val="2868AB11"/>
    <w:rsid w:val="286C0C89"/>
    <w:rsid w:val="286FE5FA"/>
    <w:rsid w:val="2871A0FF"/>
    <w:rsid w:val="287273A2"/>
    <w:rsid w:val="28727F62"/>
    <w:rsid w:val="28754365"/>
    <w:rsid w:val="2875C0F5"/>
    <w:rsid w:val="2879C175"/>
    <w:rsid w:val="2879CBE9"/>
    <w:rsid w:val="287A2139"/>
    <w:rsid w:val="287A3C4D"/>
    <w:rsid w:val="287D7C88"/>
    <w:rsid w:val="287DF6A0"/>
    <w:rsid w:val="287EC7CB"/>
    <w:rsid w:val="2880A333"/>
    <w:rsid w:val="2880AC74"/>
    <w:rsid w:val="28855E1B"/>
    <w:rsid w:val="2887C053"/>
    <w:rsid w:val="2887F3F9"/>
    <w:rsid w:val="28896DCC"/>
    <w:rsid w:val="288C395B"/>
    <w:rsid w:val="288CD0D5"/>
    <w:rsid w:val="288DB1D1"/>
    <w:rsid w:val="289172C7"/>
    <w:rsid w:val="28933A0F"/>
    <w:rsid w:val="289368A9"/>
    <w:rsid w:val="289460B0"/>
    <w:rsid w:val="28968E95"/>
    <w:rsid w:val="28972D72"/>
    <w:rsid w:val="2897946B"/>
    <w:rsid w:val="289A0AAA"/>
    <w:rsid w:val="289A5FDE"/>
    <w:rsid w:val="289B3AD7"/>
    <w:rsid w:val="289B5210"/>
    <w:rsid w:val="289B8298"/>
    <w:rsid w:val="289BD24B"/>
    <w:rsid w:val="289F512D"/>
    <w:rsid w:val="289FA600"/>
    <w:rsid w:val="28A0F7F2"/>
    <w:rsid w:val="28A18D32"/>
    <w:rsid w:val="28A1A8AD"/>
    <w:rsid w:val="28A2F433"/>
    <w:rsid w:val="28A539ED"/>
    <w:rsid w:val="28A59E3A"/>
    <w:rsid w:val="28A73505"/>
    <w:rsid w:val="28A7B014"/>
    <w:rsid w:val="28A83FAF"/>
    <w:rsid w:val="28ABA2BE"/>
    <w:rsid w:val="28AEECC7"/>
    <w:rsid w:val="28AF3BCD"/>
    <w:rsid w:val="28AFBC78"/>
    <w:rsid w:val="28B12EA3"/>
    <w:rsid w:val="28B4727E"/>
    <w:rsid w:val="28B65DC4"/>
    <w:rsid w:val="28B7F1FD"/>
    <w:rsid w:val="28BAD608"/>
    <w:rsid w:val="28BE4282"/>
    <w:rsid w:val="28C0CCDD"/>
    <w:rsid w:val="28C1A362"/>
    <w:rsid w:val="28C35843"/>
    <w:rsid w:val="28C48964"/>
    <w:rsid w:val="28C4B0A4"/>
    <w:rsid w:val="28C6CE6E"/>
    <w:rsid w:val="28C6CF80"/>
    <w:rsid w:val="28C6D918"/>
    <w:rsid w:val="28C7EE90"/>
    <w:rsid w:val="28C80ACA"/>
    <w:rsid w:val="28CB5589"/>
    <w:rsid w:val="28CC28A5"/>
    <w:rsid w:val="28CD2E69"/>
    <w:rsid w:val="28CF4A47"/>
    <w:rsid w:val="28D03BD8"/>
    <w:rsid w:val="28D0C30B"/>
    <w:rsid w:val="28D6500B"/>
    <w:rsid w:val="28D66401"/>
    <w:rsid w:val="28DA7F78"/>
    <w:rsid w:val="28DA861B"/>
    <w:rsid w:val="28DAC84E"/>
    <w:rsid w:val="28DBC07C"/>
    <w:rsid w:val="28DDC829"/>
    <w:rsid w:val="28DE81C2"/>
    <w:rsid w:val="28DF71BF"/>
    <w:rsid w:val="28DFD743"/>
    <w:rsid w:val="28E0E251"/>
    <w:rsid w:val="28E1EACD"/>
    <w:rsid w:val="28E1F69A"/>
    <w:rsid w:val="28E2908E"/>
    <w:rsid w:val="28E2B924"/>
    <w:rsid w:val="28E2F57E"/>
    <w:rsid w:val="28E372E2"/>
    <w:rsid w:val="28E431DC"/>
    <w:rsid w:val="28E7C6A5"/>
    <w:rsid w:val="28E8F3FE"/>
    <w:rsid w:val="28EA15EB"/>
    <w:rsid w:val="28EA1FDF"/>
    <w:rsid w:val="28EBFDE0"/>
    <w:rsid w:val="28EFA633"/>
    <w:rsid w:val="28EFE202"/>
    <w:rsid w:val="28F1BDDA"/>
    <w:rsid w:val="28F29709"/>
    <w:rsid w:val="28F4FDAA"/>
    <w:rsid w:val="28F9B513"/>
    <w:rsid w:val="28F9D639"/>
    <w:rsid w:val="28FAF4FC"/>
    <w:rsid w:val="28FB4640"/>
    <w:rsid w:val="2900CD10"/>
    <w:rsid w:val="29013C92"/>
    <w:rsid w:val="2901D8B2"/>
    <w:rsid w:val="2901FC2B"/>
    <w:rsid w:val="2902A799"/>
    <w:rsid w:val="2902FA57"/>
    <w:rsid w:val="29038194"/>
    <w:rsid w:val="29059A0F"/>
    <w:rsid w:val="29068607"/>
    <w:rsid w:val="2907768B"/>
    <w:rsid w:val="29096668"/>
    <w:rsid w:val="290A7E96"/>
    <w:rsid w:val="290B072A"/>
    <w:rsid w:val="290B2B2D"/>
    <w:rsid w:val="290C0EA5"/>
    <w:rsid w:val="290DFD1F"/>
    <w:rsid w:val="291134DD"/>
    <w:rsid w:val="2912BF19"/>
    <w:rsid w:val="291333E8"/>
    <w:rsid w:val="2913B422"/>
    <w:rsid w:val="29149FCC"/>
    <w:rsid w:val="2915C740"/>
    <w:rsid w:val="29184985"/>
    <w:rsid w:val="2918577C"/>
    <w:rsid w:val="291B2B05"/>
    <w:rsid w:val="291C3FCD"/>
    <w:rsid w:val="291E1F25"/>
    <w:rsid w:val="29200641"/>
    <w:rsid w:val="29204317"/>
    <w:rsid w:val="29207958"/>
    <w:rsid w:val="2922348F"/>
    <w:rsid w:val="29244316"/>
    <w:rsid w:val="2924C9C3"/>
    <w:rsid w:val="2925D09A"/>
    <w:rsid w:val="292678C3"/>
    <w:rsid w:val="29273485"/>
    <w:rsid w:val="2927E0B7"/>
    <w:rsid w:val="292819DF"/>
    <w:rsid w:val="292B1E51"/>
    <w:rsid w:val="292B9008"/>
    <w:rsid w:val="292C3D2D"/>
    <w:rsid w:val="292CEF2F"/>
    <w:rsid w:val="292D2E24"/>
    <w:rsid w:val="292D8A00"/>
    <w:rsid w:val="292FB9F7"/>
    <w:rsid w:val="293114D4"/>
    <w:rsid w:val="293146DB"/>
    <w:rsid w:val="29325444"/>
    <w:rsid w:val="2933F0C1"/>
    <w:rsid w:val="2933F3E7"/>
    <w:rsid w:val="293440B1"/>
    <w:rsid w:val="2935A335"/>
    <w:rsid w:val="2938D815"/>
    <w:rsid w:val="293BC37E"/>
    <w:rsid w:val="293DCE13"/>
    <w:rsid w:val="293E44B2"/>
    <w:rsid w:val="293F5B3A"/>
    <w:rsid w:val="29425E60"/>
    <w:rsid w:val="2942C533"/>
    <w:rsid w:val="29444495"/>
    <w:rsid w:val="2946B83A"/>
    <w:rsid w:val="2949EC68"/>
    <w:rsid w:val="294A79A9"/>
    <w:rsid w:val="294B43B4"/>
    <w:rsid w:val="294C5284"/>
    <w:rsid w:val="294D276B"/>
    <w:rsid w:val="294DB658"/>
    <w:rsid w:val="294E8CB5"/>
    <w:rsid w:val="294EA00A"/>
    <w:rsid w:val="294F9B56"/>
    <w:rsid w:val="29501046"/>
    <w:rsid w:val="29518948"/>
    <w:rsid w:val="29529848"/>
    <w:rsid w:val="295313EA"/>
    <w:rsid w:val="29532AD7"/>
    <w:rsid w:val="295467C0"/>
    <w:rsid w:val="2957116E"/>
    <w:rsid w:val="29576DDB"/>
    <w:rsid w:val="29578A1B"/>
    <w:rsid w:val="2957F7B3"/>
    <w:rsid w:val="295E02F6"/>
    <w:rsid w:val="295E7716"/>
    <w:rsid w:val="29609E59"/>
    <w:rsid w:val="2960E9B3"/>
    <w:rsid w:val="296319B8"/>
    <w:rsid w:val="29678E34"/>
    <w:rsid w:val="29696029"/>
    <w:rsid w:val="296A9AB4"/>
    <w:rsid w:val="296C5D95"/>
    <w:rsid w:val="296C6579"/>
    <w:rsid w:val="296CB57C"/>
    <w:rsid w:val="29718E3E"/>
    <w:rsid w:val="2971D032"/>
    <w:rsid w:val="2972F5AD"/>
    <w:rsid w:val="297396D0"/>
    <w:rsid w:val="2974D222"/>
    <w:rsid w:val="297582A8"/>
    <w:rsid w:val="2975CCFC"/>
    <w:rsid w:val="2975F170"/>
    <w:rsid w:val="297AE6ED"/>
    <w:rsid w:val="297C7AF7"/>
    <w:rsid w:val="297D012E"/>
    <w:rsid w:val="297D7BC1"/>
    <w:rsid w:val="297E1F42"/>
    <w:rsid w:val="298040EE"/>
    <w:rsid w:val="29813997"/>
    <w:rsid w:val="29817C75"/>
    <w:rsid w:val="29826F0C"/>
    <w:rsid w:val="29827F60"/>
    <w:rsid w:val="298405AB"/>
    <w:rsid w:val="29844D62"/>
    <w:rsid w:val="29847D40"/>
    <w:rsid w:val="298480DA"/>
    <w:rsid w:val="29873671"/>
    <w:rsid w:val="2989503B"/>
    <w:rsid w:val="298AE3EB"/>
    <w:rsid w:val="298BF921"/>
    <w:rsid w:val="298C350D"/>
    <w:rsid w:val="298D5E42"/>
    <w:rsid w:val="298DCD21"/>
    <w:rsid w:val="298E60A2"/>
    <w:rsid w:val="298F7BD8"/>
    <w:rsid w:val="2990FF98"/>
    <w:rsid w:val="29913A65"/>
    <w:rsid w:val="299351DB"/>
    <w:rsid w:val="29935C13"/>
    <w:rsid w:val="29957C08"/>
    <w:rsid w:val="29967C37"/>
    <w:rsid w:val="2996B715"/>
    <w:rsid w:val="2996EDE5"/>
    <w:rsid w:val="299747CF"/>
    <w:rsid w:val="2998331C"/>
    <w:rsid w:val="29990D70"/>
    <w:rsid w:val="2999A708"/>
    <w:rsid w:val="299B5FE5"/>
    <w:rsid w:val="299C081A"/>
    <w:rsid w:val="299D0843"/>
    <w:rsid w:val="299D215C"/>
    <w:rsid w:val="299EC5CF"/>
    <w:rsid w:val="299F627A"/>
    <w:rsid w:val="299F881C"/>
    <w:rsid w:val="29A10843"/>
    <w:rsid w:val="29A38FB0"/>
    <w:rsid w:val="29A427FF"/>
    <w:rsid w:val="29AAC2A2"/>
    <w:rsid w:val="29AB1500"/>
    <w:rsid w:val="29AF4069"/>
    <w:rsid w:val="29AF542B"/>
    <w:rsid w:val="29AFB923"/>
    <w:rsid w:val="29B08AED"/>
    <w:rsid w:val="29B4B496"/>
    <w:rsid w:val="29B59C11"/>
    <w:rsid w:val="29B66EBD"/>
    <w:rsid w:val="29B841E1"/>
    <w:rsid w:val="29B98F7C"/>
    <w:rsid w:val="29BAA520"/>
    <w:rsid w:val="29BFB442"/>
    <w:rsid w:val="29BFEC43"/>
    <w:rsid w:val="29C08043"/>
    <w:rsid w:val="29C2DCBE"/>
    <w:rsid w:val="29C30613"/>
    <w:rsid w:val="29C47D52"/>
    <w:rsid w:val="29C4C12D"/>
    <w:rsid w:val="29CA5204"/>
    <w:rsid w:val="29CAA330"/>
    <w:rsid w:val="29CBADB9"/>
    <w:rsid w:val="29CEF8D1"/>
    <w:rsid w:val="29CFA48F"/>
    <w:rsid w:val="29CFEB14"/>
    <w:rsid w:val="29D16E6D"/>
    <w:rsid w:val="29D1C934"/>
    <w:rsid w:val="29D29CE9"/>
    <w:rsid w:val="29D3C35B"/>
    <w:rsid w:val="29D42FDF"/>
    <w:rsid w:val="29D5860A"/>
    <w:rsid w:val="29D7B954"/>
    <w:rsid w:val="29D7D55A"/>
    <w:rsid w:val="29DC111C"/>
    <w:rsid w:val="29DD5A84"/>
    <w:rsid w:val="29DD81A6"/>
    <w:rsid w:val="29DE478C"/>
    <w:rsid w:val="29DFF7B5"/>
    <w:rsid w:val="29E2310E"/>
    <w:rsid w:val="29E31A5D"/>
    <w:rsid w:val="29E7A62D"/>
    <w:rsid w:val="29E80FDC"/>
    <w:rsid w:val="29E9A1EC"/>
    <w:rsid w:val="29EA91A8"/>
    <w:rsid w:val="29EBF1AA"/>
    <w:rsid w:val="29EC05D2"/>
    <w:rsid w:val="29EE6138"/>
    <w:rsid w:val="29EEDF1E"/>
    <w:rsid w:val="29F1A5C3"/>
    <w:rsid w:val="29F3999A"/>
    <w:rsid w:val="29F5D4C3"/>
    <w:rsid w:val="29F601B9"/>
    <w:rsid w:val="29F986FC"/>
    <w:rsid w:val="29F9BAE3"/>
    <w:rsid w:val="29FA8475"/>
    <w:rsid w:val="29FB6788"/>
    <w:rsid w:val="29FB888C"/>
    <w:rsid w:val="29FC7BD5"/>
    <w:rsid w:val="2A0075E8"/>
    <w:rsid w:val="2A007D38"/>
    <w:rsid w:val="2A047763"/>
    <w:rsid w:val="2A048F91"/>
    <w:rsid w:val="2A04E442"/>
    <w:rsid w:val="2A066239"/>
    <w:rsid w:val="2A0A89ED"/>
    <w:rsid w:val="2A0B3506"/>
    <w:rsid w:val="2A12303C"/>
    <w:rsid w:val="2A13358E"/>
    <w:rsid w:val="2A136761"/>
    <w:rsid w:val="2A14E190"/>
    <w:rsid w:val="2A14F35A"/>
    <w:rsid w:val="2A16DF34"/>
    <w:rsid w:val="2A175B8B"/>
    <w:rsid w:val="2A19C8F4"/>
    <w:rsid w:val="2A1BAF5D"/>
    <w:rsid w:val="2A1DBAD7"/>
    <w:rsid w:val="2A1ECA49"/>
    <w:rsid w:val="2A1F0CB4"/>
    <w:rsid w:val="2A266947"/>
    <w:rsid w:val="2A296B4E"/>
    <w:rsid w:val="2A29895A"/>
    <w:rsid w:val="2A29D33A"/>
    <w:rsid w:val="2A29F6AD"/>
    <w:rsid w:val="2A2A62E6"/>
    <w:rsid w:val="2A2A925D"/>
    <w:rsid w:val="2A2BFCAA"/>
    <w:rsid w:val="2A2C3485"/>
    <w:rsid w:val="2A2C5EC9"/>
    <w:rsid w:val="2A2C9282"/>
    <w:rsid w:val="2A2DE0E7"/>
    <w:rsid w:val="2A2F3211"/>
    <w:rsid w:val="2A2F6981"/>
    <w:rsid w:val="2A303280"/>
    <w:rsid w:val="2A30B956"/>
    <w:rsid w:val="2A314BD1"/>
    <w:rsid w:val="2A32090D"/>
    <w:rsid w:val="2A34AA36"/>
    <w:rsid w:val="2A3525CF"/>
    <w:rsid w:val="2A358B1C"/>
    <w:rsid w:val="2A36212C"/>
    <w:rsid w:val="2A37D0E9"/>
    <w:rsid w:val="2A37E77D"/>
    <w:rsid w:val="2A388C44"/>
    <w:rsid w:val="2A39027D"/>
    <w:rsid w:val="2A39BAE5"/>
    <w:rsid w:val="2A39CAF2"/>
    <w:rsid w:val="2A3A9DCA"/>
    <w:rsid w:val="2A3F60E9"/>
    <w:rsid w:val="2A3F8AD6"/>
    <w:rsid w:val="2A41FBCA"/>
    <w:rsid w:val="2A41FE8A"/>
    <w:rsid w:val="2A42D861"/>
    <w:rsid w:val="2A4458A6"/>
    <w:rsid w:val="2A4480D8"/>
    <w:rsid w:val="2A449E61"/>
    <w:rsid w:val="2A470E69"/>
    <w:rsid w:val="2A4812B3"/>
    <w:rsid w:val="2A4BAE2B"/>
    <w:rsid w:val="2A4C1371"/>
    <w:rsid w:val="2A4C4254"/>
    <w:rsid w:val="2A4E7A31"/>
    <w:rsid w:val="2A4EFF52"/>
    <w:rsid w:val="2A5111FD"/>
    <w:rsid w:val="2A522CB8"/>
    <w:rsid w:val="2A5252CD"/>
    <w:rsid w:val="2A52D062"/>
    <w:rsid w:val="2A55137F"/>
    <w:rsid w:val="2A5722CA"/>
    <w:rsid w:val="2A58DC99"/>
    <w:rsid w:val="2A59C433"/>
    <w:rsid w:val="2A5B6B00"/>
    <w:rsid w:val="2A5CAF5A"/>
    <w:rsid w:val="2A5DD976"/>
    <w:rsid w:val="2A5F3A86"/>
    <w:rsid w:val="2A601330"/>
    <w:rsid w:val="2A603698"/>
    <w:rsid w:val="2A60C67F"/>
    <w:rsid w:val="2A656E79"/>
    <w:rsid w:val="2A665101"/>
    <w:rsid w:val="2A67AB8F"/>
    <w:rsid w:val="2A68094E"/>
    <w:rsid w:val="2A6ACAA7"/>
    <w:rsid w:val="2A6C841C"/>
    <w:rsid w:val="2A6CE4A0"/>
    <w:rsid w:val="2A6D27F0"/>
    <w:rsid w:val="2A6D594B"/>
    <w:rsid w:val="2A6E6700"/>
    <w:rsid w:val="2A6F74EA"/>
    <w:rsid w:val="2A6FFDE7"/>
    <w:rsid w:val="2A70D6A7"/>
    <w:rsid w:val="2A723791"/>
    <w:rsid w:val="2A7493E7"/>
    <w:rsid w:val="2A74CA6B"/>
    <w:rsid w:val="2A74F14A"/>
    <w:rsid w:val="2A76414A"/>
    <w:rsid w:val="2A76B4E7"/>
    <w:rsid w:val="2A776D94"/>
    <w:rsid w:val="2A79CFEC"/>
    <w:rsid w:val="2A7A4170"/>
    <w:rsid w:val="2A7BC361"/>
    <w:rsid w:val="2A7CB920"/>
    <w:rsid w:val="2A7D0307"/>
    <w:rsid w:val="2A7E211C"/>
    <w:rsid w:val="2A7F6B91"/>
    <w:rsid w:val="2A80416C"/>
    <w:rsid w:val="2A80421C"/>
    <w:rsid w:val="2A8149CE"/>
    <w:rsid w:val="2A81946B"/>
    <w:rsid w:val="2A8224FC"/>
    <w:rsid w:val="2A82604C"/>
    <w:rsid w:val="2A8330DA"/>
    <w:rsid w:val="2A875A81"/>
    <w:rsid w:val="2A899D15"/>
    <w:rsid w:val="2A8A3C35"/>
    <w:rsid w:val="2A8A48B9"/>
    <w:rsid w:val="2A8B1F8B"/>
    <w:rsid w:val="2A8CE2E1"/>
    <w:rsid w:val="2A8E420D"/>
    <w:rsid w:val="2A8F8704"/>
    <w:rsid w:val="2A9000B3"/>
    <w:rsid w:val="2A903907"/>
    <w:rsid w:val="2A917695"/>
    <w:rsid w:val="2A9464CE"/>
    <w:rsid w:val="2A94D97A"/>
    <w:rsid w:val="2A974F7B"/>
    <w:rsid w:val="2A9A29D7"/>
    <w:rsid w:val="2A9A2FF7"/>
    <w:rsid w:val="2A9DFE23"/>
    <w:rsid w:val="2AA035A1"/>
    <w:rsid w:val="2AA0ADAF"/>
    <w:rsid w:val="2AA1D24A"/>
    <w:rsid w:val="2AA2E311"/>
    <w:rsid w:val="2AA36A96"/>
    <w:rsid w:val="2AA3AD98"/>
    <w:rsid w:val="2AA3CA8D"/>
    <w:rsid w:val="2AA3D152"/>
    <w:rsid w:val="2AA57541"/>
    <w:rsid w:val="2AA5BFFB"/>
    <w:rsid w:val="2AA80502"/>
    <w:rsid w:val="2AABE2A5"/>
    <w:rsid w:val="2AADC062"/>
    <w:rsid w:val="2AADEF77"/>
    <w:rsid w:val="2AAFE428"/>
    <w:rsid w:val="2AB02CCD"/>
    <w:rsid w:val="2AB06EC7"/>
    <w:rsid w:val="2AB43537"/>
    <w:rsid w:val="2AB503A2"/>
    <w:rsid w:val="2AB59E9B"/>
    <w:rsid w:val="2AB64759"/>
    <w:rsid w:val="2AB64BF1"/>
    <w:rsid w:val="2AB76DCD"/>
    <w:rsid w:val="2AB8A725"/>
    <w:rsid w:val="2ABA9EB1"/>
    <w:rsid w:val="2ABAF8B4"/>
    <w:rsid w:val="2ABB5E9A"/>
    <w:rsid w:val="2ABBBC9C"/>
    <w:rsid w:val="2ABE676D"/>
    <w:rsid w:val="2ABEF071"/>
    <w:rsid w:val="2ABF9CD1"/>
    <w:rsid w:val="2AC2A688"/>
    <w:rsid w:val="2AC3505D"/>
    <w:rsid w:val="2AC90D61"/>
    <w:rsid w:val="2AC95BB0"/>
    <w:rsid w:val="2AC98E12"/>
    <w:rsid w:val="2AC9BB7B"/>
    <w:rsid w:val="2AC9D150"/>
    <w:rsid w:val="2ACAA88F"/>
    <w:rsid w:val="2ACC1F78"/>
    <w:rsid w:val="2ACDA5B6"/>
    <w:rsid w:val="2ACFAA86"/>
    <w:rsid w:val="2AD00C74"/>
    <w:rsid w:val="2AD3C016"/>
    <w:rsid w:val="2AD5C458"/>
    <w:rsid w:val="2AD5E87E"/>
    <w:rsid w:val="2AD75D96"/>
    <w:rsid w:val="2AD975FB"/>
    <w:rsid w:val="2ADA6B35"/>
    <w:rsid w:val="2ADB8B58"/>
    <w:rsid w:val="2ADBA53D"/>
    <w:rsid w:val="2ADBDBB2"/>
    <w:rsid w:val="2ADC594C"/>
    <w:rsid w:val="2ADD96BE"/>
    <w:rsid w:val="2ADE365B"/>
    <w:rsid w:val="2ADEB5B4"/>
    <w:rsid w:val="2ADEF2D9"/>
    <w:rsid w:val="2ADF6A3B"/>
    <w:rsid w:val="2AE00D73"/>
    <w:rsid w:val="2AE19397"/>
    <w:rsid w:val="2AE28443"/>
    <w:rsid w:val="2AE2FFF1"/>
    <w:rsid w:val="2AE4148D"/>
    <w:rsid w:val="2AE77F6B"/>
    <w:rsid w:val="2AE7A8DD"/>
    <w:rsid w:val="2AE81DB8"/>
    <w:rsid w:val="2AE92A89"/>
    <w:rsid w:val="2AE998F1"/>
    <w:rsid w:val="2AE9C139"/>
    <w:rsid w:val="2AEAE8F8"/>
    <w:rsid w:val="2AEF33FE"/>
    <w:rsid w:val="2AEF7D8B"/>
    <w:rsid w:val="2AF1147C"/>
    <w:rsid w:val="2AF26BAF"/>
    <w:rsid w:val="2AF2906C"/>
    <w:rsid w:val="2AF36CE6"/>
    <w:rsid w:val="2AF4B102"/>
    <w:rsid w:val="2AF564BB"/>
    <w:rsid w:val="2AF68A47"/>
    <w:rsid w:val="2AF72130"/>
    <w:rsid w:val="2AF8CE6B"/>
    <w:rsid w:val="2AF96B59"/>
    <w:rsid w:val="2AFAEE41"/>
    <w:rsid w:val="2AFDA951"/>
    <w:rsid w:val="2AFEC6B9"/>
    <w:rsid w:val="2AFFB550"/>
    <w:rsid w:val="2B02794A"/>
    <w:rsid w:val="2B044721"/>
    <w:rsid w:val="2B04B9A7"/>
    <w:rsid w:val="2B09751A"/>
    <w:rsid w:val="2B09D5A3"/>
    <w:rsid w:val="2B0C9495"/>
    <w:rsid w:val="2B0ED410"/>
    <w:rsid w:val="2B0ED863"/>
    <w:rsid w:val="2B105EB5"/>
    <w:rsid w:val="2B107350"/>
    <w:rsid w:val="2B118FBE"/>
    <w:rsid w:val="2B11E5BA"/>
    <w:rsid w:val="2B12D192"/>
    <w:rsid w:val="2B143D3E"/>
    <w:rsid w:val="2B1442DE"/>
    <w:rsid w:val="2B14D0D0"/>
    <w:rsid w:val="2B14EAAC"/>
    <w:rsid w:val="2B15531E"/>
    <w:rsid w:val="2B173202"/>
    <w:rsid w:val="2B17AF6D"/>
    <w:rsid w:val="2B1BBF14"/>
    <w:rsid w:val="2B1E388F"/>
    <w:rsid w:val="2B206818"/>
    <w:rsid w:val="2B2196D8"/>
    <w:rsid w:val="2B2265B2"/>
    <w:rsid w:val="2B22A475"/>
    <w:rsid w:val="2B22E083"/>
    <w:rsid w:val="2B22E42A"/>
    <w:rsid w:val="2B23F967"/>
    <w:rsid w:val="2B259187"/>
    <w:rsid w:val="2B265305"/>
    <w:rsid w:val="2B270485"/>
    <w:rsid w:val="2B2765EC"/>
    <w:rsid w:val="2B29C8DA"/>
    <w:rsid w:val="2B29DCFA"/>
    <w:rsid w:val="2B2BF267"/>
    <w:rsid w:val="2B2D0F0A"/>
    <w:rsid w:val="2B2D4CD8"/>
    <w:rsid w:val="2B2FF8D0"/>
    <w:rsid w:val="2B30D38A"/>
    <w:rsid w:val="2B332B9D"/>
    <w:rsid w:val="2B34499C"/>
    <w:rsid w:val="2B364C79"/>
    <w:rsid w:val="2B378997"/>
    <w:rsid w:val="2B379548"/>
    <w:rsid w:val="2B38AD34"/>
    <w:rsid w:val="2B395885"/>
    <w:rsid w:val="2B3A2E5F"/>
    <w:rsid w:val="2B3A2F64"/>
    <w:rsid w:val="2B3A976C"/>
    <w:rsid w:val="2B3B4FF7"/>
    <w:rsid w:val="2B3C3F46"/>
    <w:rsid w:val="2B3C8A67"/>
    <w:rsid w:val="2B3D8F78"/>
    <w:rsid w:val="2B3E0724"/>
    <w:rsid w:val="2B41BE82"/>
    <w:rsid w:val="2B41F8A8"/>
    <w:rsid w:val="2B42CC12"/>
    <w:rsid w:val="2B43E61C"/>
    <w:rsid w:val="2B44106F"/>
    <w:rsid w:val="2B44753E"/>
    <w:rsid w:val="2B475D39"/>
    <w:rsid w:val="2B47BB5C"/>
    <w:rsid w:val="2B48AFA1"/>
    <w:rsid w:val="2B499B5D"/>
    <w:rsid w:val="2B4A3CAE"/>
    <w:rsid w:val="2B4ABA52"/>
    <w:rsid w:val="2B4AC98D"/>
    <w:rsid w:val="2B4C2E97"/>
    <w:rsid w:val="2B4D4483"/>
    <w:rsid w:val="2B4FBE61"/>
    <w:rsid w:val="2B506EC9"/>
    <w:rsid w:val="2B530695"/>
    <w:rsid w:val="2B5455E8"/>
    <w:rsid w:val="2B54773C"/>
    <w:rsid w:val="2B54C7C0"/>
    <w:rsid w:val="2B5507AC"/>
    <w:rsid w:val="2B56EC8F"/>
    <w:rsid w:val="2B573203"/>
    <w:rsid w:val="2B5A579D"/>
    <w:rsid w:val="2B5B5838"/>
    <w:rsid w:val="2B5C41D7"/>
    <w:rsid w:val="2B5DE3E4"/>
    <w:rsid w:val="2B5E9DA3"/>
    <w:rsid w:val="2B5EA7BF"/>
    <w:rsid w:val="2B5F1D94"/>
    <w:rsid w:val="2B5F5D79"/>
    <w:rsid w:val="2B5FCAE6"/>
    <w:rsid w:val="2B646447"/>
    <w:rsid w:val="2B65B376"/>
    <w:rsid w:val="2B6AAC5E"/>
    <w:rsid w:val="2B6B6954"/>
    <w:rsid w:val="2B6B74AF"/>
    <w:rsid w:val="2B6C7C2E"/>
    <w:rsid w:val="2B6F8314"/>
    <w:rsid w:val="2B70E84A"/>
    <w:rsid w:val="2B71B136"/>
    <w:rsid w:val="2B728830"/>
    <w:rsid w:val="2B74A455"/>
    <w:rsid w:val="2B75456B"/>
    <w:rsid w:val="2B7553B0"/>
    <w:rsid w:val="2B76B104"/>
    <w:rsid w:val="2B76D8FE"/>
    <w:rsid w:val="2B76E7D6"/>
    <w:rsid w:val="2B77ACBD"/>
    <w:rsid w:val="2B789EC1"/>
    <w:rsid w:val="2B7AE3EA"/>
    <w:rsid w:val="2B7BC944"/>
    <w:rsid w:val="2B7E633D"/>
    <w:rsid w:val="2B7E837E"/>
    <w:rsid w:val="2B7E8C57"/>
    <w:rsid w:val="2B7EBF32"/>
    <w:rsid w:val="2B7ED3FD"/>
    <w:rsid w:val="2B7F769D"/>
    <w:rsid w:val="2B80C0EB"/>
    <w:rsid w:val="2B81971F"/>
    <w:rsid w:val="2B826FB5"/>
    <w:rsid w:val="2B82D2F5"/>
    <w:rsid w:val="2B82F255"/>
    <w:rsid w:val="2B84DC44"/>
    <w:rsid w:val="2B88A0A3"/>
    <w:rsid w:val="2B893238"/>
    <w:rsid w:val="2B89426D"/>
    <w:rsid w:val="2B8950F9"/>
    <w:rsid w:val="2B8A0264"/>
    <w:rsid w:val="2B8AF91B"/>
    <w:rsid w:val="2B8B3E6E"/>
    <w:rsid w:val="2B8F13BF"/>
    <w:rsid w:val="2B910D7B"/>
    <w:rsid w:val="2B921276"/>
    <w:rsid w:val="2B924998"/>
    <w:rsid w:val="2B93C432"/>
    <w:rsid w:val="2B9562D7"/>
    <w:rsid w:val="2B9B858A"/>
    <w:rsid w:val="2B9C4DCF"/>
    <w:rsid w:val="2B9EEB35"/>
    <w:rsid w:val="2B9F986C"/>
    <w:rsid w:val="2BA5AE02"/>
    <w:rsid w:val="2BA6E93B"/>
    <w:rsid w:val="2BA85BD5"/>
    <w:rsid w:val="2BAA8EB8"/>
    <w:rsid w:val="2BAAE7A2"/>
    <w:rsid w:val="2BAB41CB"/>
    <w:rsid w:val="2BAB6712"/>
    <w:rsid w:val="2BAD2144"/>
    <w:rsid w:val="2BAD4FFE"/>
    <w:rsid w:val="2BB11E3C"/>
    <w:rsid w:val="2BB2F3DC"/>
    <w:rsid w:val="2BB466CB"/>
    <w:rsid w:val="2BB5FECC"/>
    <w:rsid w:val="2BB6194A"/>
    <w:rsid w:val="2BB62409"/>
    <w:rsid w:val="2BB88030"/>
    <w:rsid w:val="2BB8E223"/>
    <w:rsid w:val="2BB97ABF"/>
    <w:rsid w:val="2BBC0484"/>
    <w:rsid w:val="2BBD934C"/>
    <w:rsid w:val="2BBE0CDF"/>
    <w:rsid w:val="2BBEB29E"/>
    <w:rsid w:val="2BBF7CB6"/>
    <w:rsid w:val="2BBF96A4"/>
    <w:rsid w:val="2BBFB189"/>
    <w:rsid w:val="2BC0BA47"/>
    <w:rsid w:val="2BC0F9F5"/>
    <w:rsid w:val="2BC1A332"/>
    <w:rsid w:val="2BC2DE8C"/>
    <w:rsid w:val="2BC31DC2"/>
    <w:rsid w:val="2BC7FDFA"/>
    <w:rsid w:val="2BC85238"/>
    <w:rsid w:val="2BC8E073"/>
    <w:rsid w:val="2BC9B785"/>
    <w:rsid w:val="2BC9E3BB"/>
    <w:rsid w:val="2BCAA792"/>
    <w:rsid w:val="2BCC1580"/>
    <w:rsid w:val="2BCC5F34"/>
    <w:rsid w:val="2BCCBB2E"/>
    <w:rsid w:val="2BCD69A7"/>
    <w:rsid w:val="2BCE9EB4"/>
    <w:rsid w:val="2BD045D0"/>
    <w:rsid w:val="2BD14461"/>
    <w:rsid w:val="2BD1D07E"/>
    <w:rsid w:val="2BD30D96"/>
    <w:rsid w:val="2BD39CC4"/>
    <w:rsid w:val="2BD3BD5A"/>
    <w:rsid w:val="2BD5860A"/>
    <w:rsid w:val="2BD59D14"/>
    <w:rsid w:val="2BD6B0C8"/>
    <w:rsid w:val="2BD8C04B"/>
    <w:rsid w:val="2BD90F6A"/>
    <w:rsid w:val="2BD9DC3A"/>
    <w:rsid w:val="2BDB1867"/>
    <w:rsid w:val="2BDCCF08"/>
    <w:rsid w:val="2BE17FD7"/>
    <w:rsid w:val="2BE228CC"/>
    <w:rsid w:val="2BE33F8C"/>
    <w:rsid w:val="2BE3C554"/>
    <w:rsid w:val="2BE44325"/>
    <w:rsid w:val="2BE532FA"/>
    <w:rsid w:val="2BE6399F"/>
    <w:rsid w:val="2BE83C57"/>
    <w:rsid w:val="2BE8AF22"/>
    <w:rsid w:val="2BEA46E8"/>
    <w:rsid w:val="2BEA71F3"/>
    <w:rsid w:val="2BEAE4E9"/>
    <w:rsid w:val="2BEAEF1A"/>
    <w:rsid w:val="2BEBBC85"/>
    <w:rsid w:val="2BEDB518"/>
    <w:rsid w:val="2BF07ED2"/>
    <w:rsid w:val="2BF113B4"/>
    <w:rsid w:val="2BF322BB"/>
    <w:rsid w:val="2BF394CD"/>
    <w:rsid w:val="2BF559DF"/>
    <w:rsid w:val="2BF6684C"/>
    <w:rsid w:val="2BF66BA3"/>
    <w:rsid w:val="2BFB08DA"/>
    <w:rsid w:val="2BFD2F31"/>
    <w:rsid w:val="2BFDC73F"/>
    <w:rsid w:val="2BFE45ED"/>
    <w:rsid w:val="2BFE5C37"/>
    <w:rsid w:val="2BFFAE87"/>
    <w:rsid w:val="2C013CE4"/>
    <w:rsid w:val="2C0253FB"/>
    <w:rsid w:val="2C028401"/>
    <w:rsid w:val="2C029EA1"/>
    <w:rsid w:val="2C02FF2F"/>
    <w:rsid w:val="2C032E5D"/>
    <w:rsid w:val="2C04E659"/>
    <w:rsid w:val="2C05914F"/>
    <w:rsid w:val="2C06FF7E"/>
    <w:rsid w:val="2C0825DC"/>
    <w:rsid w:val="2C082EFF"/>
    <w:rsid w:val="2C095B84"/>
    <w:rsid w:val="2C095F95"/>
    <w:rsid w:val="2C0A6CC9"/>
    <w:rsid w:val="2C0A74AA"/>
    <w:rsid w:val="2C1136B4"/>
    <w:rsid w:val="2C13B17A"/>
    <w:rsid w:val="2C1401B1"/>
    <w:rsid w:val="2C14825C"/>
    <w:rsid w:val="2C150EE3"/>
    <w:rsid w:val="2C1816F9"/>
    <w:rsid w:val="2C19CFEB"/>
    <w:rsid w:val="2C19E66E"/>
    <w:rsid w:val="2C1BE10F"/>
    <w:rsid w:val="2C1C68CC"/>
    <w:rsid w:val="2C1C6EAA"/>
    <w:rsid w:val="2C1CDC4B"/>
    <w:rsid w:val="2C1D5FF1"/>
    <w:rsid w:val="2C1DC37A"/>
    <w:rsid w:val="2C1EF87D"/>
    <w:rsid w:val="2C20C0B1"/>
    <w:rsid w:val="2C215052"/>
    <w:rsid w:val="2C220F81"/>
    <w:rsid w:val="2C24B713"/>
    <w:rsid w:val="2C2544BB"/>
    <w:rsid w:val="2C254C8D"/>
    <w:rsid w:val="2C259E25"/>
    <w:rsid w:val="2C265F3E"/>
    <w:rsid w:val="2C275EE7"/>
    <w:rsid w:val="2C284FA5"/>
    <w:rsid w:val="2C295FCC"/>
    <w:rsid w:val="2C297F78"/>
    <w:rsid w:val="2C29B1E0"/>
    <w:rsid w:val="2C2A9B27"/>
    <w:rsid w:val="2C2DEA1C"/>
    <w:rsid w:val="2C2E6D1A"/>
    <w:rsid w:val="2C2E94B4"/>
    <w:rsid w:val="2C2ED0A7"/>
    <w:rsid w:val="2C2F4041"/>
    <w:rsid w:val="2C305E81"/>
    <w:rsid w:val="2C30CE91"/>
    <w:rsid w:val="2C310CD5"/>
    <w:rsid w:val="2C31CB09"/>
    <w:rsid w:val="2C322A93"/>
    <w:rsid w:val="2C32E6AD"/>
    <w:rsid w:val="2C333C10"/>
    <w:rsid w:val="2C35440D"/>
    <w:rsid w:val="2C37FB84"/>
    <w:rsid w:val="2C3A471D"/>
    <w:rsid w:val="2C3A5631"/>
    <w:rsid w:val="2C3AFA7E"/>
    <w:rsid w:val="2C3BF9BE"/>
    <w:rsid w:val="2C3CF951"/>
    <w:rsid w:val="2C3D8D12"/>
    <w:rsid w:val="2C3DF7D3"/>
    <w:rsid w:val="2C4016E1"/>
    <w:rsid w:val="2C405216"/>
    <w:rsid w:val="2C4061F5"/>
    <w:rsid w:val="2C40BBE6"/>
    <w:rsid w:val="2C413E6C"/>
    <w:rsid w:val="2C419623"/>
    <w:rsid w:val="2C4307B8"/>
    <w:rsid w:val="2C44F245"/>
    <w:rsid w:val="2C458832"/>
    <w:rsid w:val="2C45A344"/>
    <w:rsid w:val="2C468839"/>
    <w:rsid w:val="2C468E64"/>
    <w:rsid w:val="2C4839DC"/>
    <w:rsid w:val="2C4E1602"/>
    <w:rsid w:val="2C4E4E23"/>
    <w:rsid w:val="2C4E808F"/>
    <w:rsid w:val="2C4E9083"/>
    <w:rsid w:val="2C4EE747"/>
    <w:rsid w:val="2C4F4ED8"/>
    <w:rsid w:val="2C50D301"/>
    <w:rsid w:val="2C52177A"/>
    <w:rsid w:val="2C523115"/>
    <w:rsid w:val="2C529405"/>
    <w:rsid w:val="2C54945C"/>
    <w:rsid w:val="2C549D0D"/>
    <w:rsid w:val="2C55991C"/>
    <w:rsid w:val="2C566C75"/>
    <w:rsid w:val="2C56A8E2"/>
    <w:rsid w:val="2C56C303"/>
    <w:rsid w:val="2C57B14B"/>
    <w:rsid w:val="2C57C87B"/>
    <w:rsid w:val="2C5BBA96"/>
    <w:rsid w:val="2C5C4A0B"/>
    <w:rsid w:val="2C5C5B38"/>
    <w:rsid w:val="2C5CD08A"/>
    <w:rsid w:val="2C5DA799"/>
    <w:rsid w:val="2C5F1123"/>
    <w:rsid w:val="2C606030"/>
    <w:rsid w:val="2C6123B4"/>
    <w:rsid w:val="2C6229E6"/>
    <w:rsid w:val="2C624032"/>
    <w:rsid w:val="2C643A99"/>
    <w:rsid w:val="2C64FEA4"/>
    <w:rsid w:val="2C653778"/>
    <w:rsid w:val="2C672887"/>
    <w:rsid w:val="2C67D076"/>
    <w:rsid w:val="2C698F63"/>
    <w:rsid w:val="2C6C7BC0"/>
    <w:rsid w:val="2C6DA8AE"/>
    <w:rsid w:val="2C6E2A02"/>
    <w:rsid w:val="2C6F0FC6"/>
    <w:rsid w:val="2C70A94D"/>
    <w:rsid w:val="2C70BF7A"/>
    <w:rsid w:val="2C7712A4"/>
    <w:rsid w:val="2C7D0A96"/>
    <w:rsid w:val="2C80183A"/>
    <w:rsid w:val="2C832F24"/>
    <w:rsid w:val="2C84C1E4"/>
    <w:rsid w:val="2C85A0ED"/>
    <w:rsid w:val="2C864590"/>
    <w:rsid w:val="2C864EB3"/>
    <w:rsid w:val="2C875439"/>
    <w:rsid w:val="2C8EC126"/>
    <w:rsid w:val="2C8EFF49"/>
    <w:rsid w:val="2C917C66"/>
    <w:rsid w:val="2C956C50"/>
    <w:rsid w:val="2C96998F"/>
    <w:rsid w:val="2C98D47B"/>
    <w:rsid w:val="2C9924B7"/>
    <w:rsid w:val="2C99604C"/>
    <w:rsid w:val="2C9A40ED"/>
    <w:rsid w:val="2C9ACD94"/>
    <w:rsid w:val="2C9B296B"/>
    <w:rsid w:val="2C9B4496"/>
    <w:rsid w:val="2C9B80A8"/>
    <w:rsid w:val="2C9C1431"/>
    <w:rsid w:val="2C9C684A"/>
    <w:rsid w:val="2C9D275B"/>
    <w:rsid w:val="2C9D91B0"/>
    <w:rsid w:val="2C9DC2CE"/>
    <w:rsid w:val="2C9E034E"/>
    <w:rsid w:val="2CA02C79"/>
    <w:rsid w:val="2CA17F16"/>
    <w:rsid w:val="2CA26046"/>
    <w:rsid w:val="2CA9190E"/>
    <w:rsid w:val="2CAAE396"/>
    <w:rsid w:val="2CABD6E5"/>
    <w:rsid w:val="2CAC3DD2"/>
    <w:rsid w:val="2CAD944D"/>
    <w:rsid w:val="2CAF2E2E"/>
    <w:rsid w:val="2CB3A12B"/>
    <w:rsid w:val="2CB72DC1"/>
    <w:rsid w:val="2CB72EEC"/>
    <w:rsid w:val="2CB7CE8D"/>
    <w:rsid w:val="2CB89176"/>
    <w:rsid w:val="2CBAA2F1"/>
    <w:rsid w:val="2CBCF808"/>
    <w:rsid w:val="2CBD8842"/>
    <w:rsid w:val="2CBE77C5"/>
    <w:rsid w:val="2CC0B865"/>
    <w:rsid w:val="2CC0BEB2"/>
    <w:rsid w:val="2CC163A3"/>
    <w:rsid w:val="2CC298DD"/>
    <w:rsid w:val="2CC2D8BE"/>
    <w:rsid w:val="2CC45B0D"/>
    <w:rsid w:val="2CC4EFC9"/>
    <w:rsid w:val="2CC509DA"/>
    <w:rsid w:val="2CC58788"/>
    <w:rsid w:val="2CC591F4"/>
    <w:rsid w:val="2CC5EEBF"/>
    <w:rsid w:val="2CCC33EE"/>
    <w:rsid w:val="2CCD7260"/>
    <w:rsid w:val="2CCE2D85"/>
    <w:rsid w:val="2CCE58B9"/>
    <w:rsid w:val="2CCE8A9E"/>
    <w:rsid w:val="2CCED059"/>
    <w:rsid w:val="2CCF06F0"/>
    <w:rsid w:val="2CD1115C"/>
    <w:rsid w:val="2CD16811"/>
    <w:rsid w:val="2CD46361"/>
    <w:rsid w:val="2CD49AE0"/>
    <w:rsid w:val="2CD88227"/>
    <w:rsid w:val="2CD99529"/>
    <w:rsid w:val="2CDA1192"/>
    <w:rsid w:val="2CDAF006"/>
    <w:rsid w:val="2CDE34CD"/>
    <w:rsid w:val="2CDF4A7C"/>
    <w:rsid w:val="2CE2C963"/>
    <w:rsid w:val="2CE41325"/>
    <w:rsid w:val="2CE45203"/>
    <w:rsid w:val="2CE45302"/>
    <w:rsid w:val="2CE8CC49"/>
    <w:rsid w:val="2CE9805B"/>
    <w:rsid w:val="2CEA27DE"/>
    <w:rsid w:val="2CEA4D4A"/>
    <w:rsid w:val="2CEBEBA5"/>
    <w:rsid w:val="2CEDBA13"/>
    <w:rsid w:val="2CEDEA4E"/>
    <w:rsid w:val="2CEEB2AE"/>
    <w:rsid w:val="2CEF50C0"/>
    <w:rsid w:val="2CF29192"/>
    <w:rsid w:val="2CF2DB56"/>
    <w:rsid w:val="2CF33F54"/>
    <w:rsid w:val="2CF41E31"/>
    <w:rsid w:val="2CF440A9"/>
    <w:rsid w:val="2CF4AE1E"/>
    <w:rsid w:val="2CF60BAE"/>
    <w:rsid w:val="2CF6616F"/>
    <w:rsid w:val="2CF6C9E5"/>
    <w:rsid w:val="2CFA9ACE"/>
    <w:rsid w:val="2D01518D"/>
    <w:rsid w:val="2D01EA9F"/>
    <w:rsid w:val="2D01F3C3"/>
    <w:rsid w:val="2D037C7A"/>
    <w:rsid w:val="2D0A9038"/>
    <w:rsid w:val="2D0AD52E"/>
    <w:rsid w:val="2D0C06C3"/>
    <w:rsid w:val="2D0FA971"/>
    <w:rsid w:val="2D0FBA8E"/>
    <w:rsid w:val="2D115C44"/>
    <w:rsid w:val="2D11A54D"/>
    <w:rsid w:val="2D1215FA"/>
    <w:rsid w:val="2D123AB3"/>
    <w:rsid w:val="2D1260ED"/>
    <w:rsid w:val="2D139C17"/>
    <w:rsid w:val="2D14E655"/>
    <w:rsid w:val="2D15CFFB"/>
    <w:rsid w:val="2D1658D0"/>
    <w:rsid w:val="2D1763D3"/>
    <w:rsid w:val="2D179A4E"/>
    <w:rsid w:val="2D17F7B0"/>
    <w:rsid w:val="2D1AAB98"/>
    <w:rsid w:val="2D1AE7BF"/>
    <w:rsid w:val="2D1B5627"/>
    <w:rsid w:val="2D1FF99A"/>
    <w:rsid w:val="2D202B0A"/>
    <w:rsid w:val="2D202E56"/>
    <w:rsid w:val="2D2206B2"/>
    <w:rsid w:val="2D23ABA5"/>
    <w:rsid w:val="2D2650A2"/>
    <w:rsid w:val="2D280A4B"/>
    <w:rsid w:val="2D2A250E"/>
    <w:rsid w:val="2D2ABB6F"/>
    <w:rsid w:val="2D2F502A"/>
    <w:rsid w:val="2D3088BE"/>
    <w:rsid w:val="2D31E1FE"/>
    <w:rsid w:val="2D327128"/>
    <w:rsid w:val="2D331723"/>
    <w:rsid w:val="2D337FF1"/>
    <w:rsid w:val="2D3437AA"/>
    <w:rsid w:val="2D357FBA"/>
    <w:rsid w:val="2D361488"/>
    <w:rsid w:val="2D3632BC"/>
    <w:rsid w:val="2D36A249"/>
    <w:rsid w:val="2D38CB8E"/>
    <w:rsid w:val="2D3A3619"/>
    <w:rsid w:val="2D3AE4EF"/>
    <w:rsid w:val="2D3B8041"/>
    <w:rsid w:val="2D3D6673"/>
    <w:rsid w:val="2D3E4854"/>
    <w:rsid w:val="2D3F7509"/>
    <w:rsid w:val="2D4149D6"/>
    <w:rsid w:val="2D43C72C"/>
    <w:rsid w:val="2D4453FD"/>
    <w:rsid w:val="2D460817"/>
    <w:rsid w:val="2D474310"/>
    <w:rsid w:val="2D481F01"/>
    <w:rsid w:val="2D4855D8"/>
    <w:rsid w:val="2D4C06D2"/>
    <w:rsid w:val="2D4D364B"/>
    <w:rsid w:val="2D4D8E67"/>
    <w:rsid w:val="2D50103B"/>
    <w:rsid w:val="2D515CCB"/>
    <w:rsid w:val="2D51F9E4"/>
    <w:rsid w:val="2D53729E"/>
    <w:rsid w:val="2D54A3BD"/>
    <w:rsid w:val="2D5EC901"/>
    <w:rsid w:val="2D5F88CE"/>
    <w:rsid w:val="2D6022BB"/>
    <w:rsid w:val="2D6025D4"/>
    <w:rsid w:val="2D620237"/>
    <w:rsid w:val="2D628FF2"/>
    <w:rsid w:val="2D62E186"/>
    <w:rsid w:val="2D6377B0"/>
    <w:rsid w:val="2D652155"/>
    <w:rsid w:val="2D656535"/>
    <w:rsid w:val="2D659080"/>
    <w:rsid w:val="2D65EEAD"/>
    <w:rsid w:val="2D662A89"/>
    <w:rsid w:val="2D67910D"/>
    <w:rsid w:val="2D67E5E5"/>
    <w:rsid w:val="2D6AC8F6"/>
    <w:rsid w:val="2D6BB526"/>
    <w:rsid w:val="2D6F34FF"/>
    <w:rsid w:val="2D71B299"/>
    <w:rsid w:val="2D7296FB"/>
    <w:rsid w:val="2D738E33"/>
    <w:rsid w:val="2D75CF20"/>
    <w:rsid w:val="2D78EE57"/>
    <w:rsid w:val="2D7A00D1"/>
    <w:rsid w:val="2D7B9187"/>
    <w:rsid w:val="2D7C60AF"/>
    <w:rsid w:val="2D7CA3A8"/>
    <w:rsid w:val="2D81CD0B"/>
    <w:rsid w:val="2D8271D2"/>
    <w:rsid w:val="2D84F069"/>
    <w:rsid w:val="2D86D76B"/>
    <w:rsid w:val="2D872C1B"/>
    <w:rsid w:val="2D87DEDC"/>
    <w:rsid w:val="2D8869F9"/>
    <w:rsid w:val="2D886A67"/>
    <w:rsid w:val="2D887224"/>
    <w:rsid w:val="2D89F87C"/>
    <w:rsid w:val="2D8A6A86"/>
    <w:rsid w:val="2D8FD5BE"/>
    <w:rsid w:val="2D904E07"/>
    <w:rsid w:val="2D92B023"/>
    <w:rsid w:val="2D94F2C6"/>
    <w:rsid w:val="2D955E3E"/>
    <w:rsid w:val="2D9586A9"/>
    <w:rsid w:val="2D962812"/>
    <w:rsid w:val="2D981602"/>
    <w:rsid w:val="2D9ADCB8"/>
    <w:rsid w:val="2D9B43A1"/>
    <w:rsid w:val="2D9D2C48"/>
    <w:rsid w:val="2D9D5DA8"/>
    <w:rsid w:val="2D9F1877"/>
    <w:rsid w:val="2D9F18AF"/>
    <w:rsid w:val="2D9FA17D"/>
    <w:rsid w:val="2DA00D64"/>
    <w:rsid w:val="2DA07AA6"/>
    <w:rsid w:val="2DA3FA88"/>
    <w:rsid w:val="2DA4B832"/>
    <w:rsid w:val="2DA808EB"/>
    <w:rsid w:val="2DA93B44"/>
    <w:rsid w:val="2DAAAEE6"/>
    <w:rsid w:val="2DAE41CB"/>
    <w:rsid w:val="2DAF0D66"/>
    <w:rsid w:val="2DB0F1EA"/>
    <w:rsid w:val="2DB144B8"/>
    <w:rsid w:val="2DB3CDB8"/>
    <w:rsid w:val="2DB5025B"/>
    <w:rsid w:val="2DB59A92"/>
    <w:rsid w:val="2DB9394A"/>
    <w:rsid w:val="2DBFB590"/>
    <w:rsid w:val="2DC1C307"/>
    <w:rsid w:val="2DC2B1FA"/>
    <w:rsid w:val="2DC3A865"/>
    <w:rsid w:val="2DC68F67"/>
    <w:rsid w:val="2DC7A52F"/>
    <w:rsid w:val="2DC82AB7"/>
    <w:rsid w:val="2DC871D1"/>
    <w:rsid w:val="2DCA40D7"/>
    <w:rsid w:val="2DCB074B"/>
    <w:rsid w:val="2DCBDA11"/>
    <w:rsid w:val="2DCBECFD"/>
    <w:rsid w:val="2DCC7864"/>
    <w:rsid w:val="2DCEE972"/>
    <w:rsid w:val="2DCF62DF"/>
    <w:rsid w:val="2DCFCDCF"/>
    <w:rsid w:val="2DD045D4"/>
    <w:rsid w:val="2DD0C878"/>
    <w:rsid w:val="2DD174EC"/>
    <w:rsid w:val="2DD1E1AB"/>
    <w:rsid w:val="2DD4D986"/>
    <w:rsid w:val="2DD5A72E"/>
    <w:rsid w:val="2DD96A07"/>
    <w:rsid w:val="2DD9F3E5"/>
    <w:rsid w:val="2DDB524C"/>
    <w:rsid w:val="2DDCFB63"/>
    <w:rsid w:val="2DDD9EF9"/>
    <w:rsid w:val="2DDDD2E0"/>
    <w:rsid w:val="2DDEFC2A"/>
    <w:rsid w:val="2DE1F573"/>
    <w:rsid w:val="2DE2A666"/>
    <w:rsid w:val="2DE4540B"/>
    <w:rsid w:val="2DE68648"/>
    <w:rsid w:val="2DE6ACB7"/>
    <w:rsid w:val="2DE748CD"/>
    <w:rsid w:val="2DE8C302"/>
    <w:rsid w:val="2DE8EAA4"/>
    <w:rsid w:val="2DE96C43"/>
    <w:rsid w:val="2DEC0628"/>
    <w:rsid w:val="2DED7E6D"/>
    <w:rsid w:val="2DEDAFE3"/>
    <w:rsid w:val="2DEF3576"/>
    <w:rsid w:val="2DEF59A4"/>
    <w:rsid w:val="2DF0151B"/>
    <w:rsid w:val="2DF0833A"/>
    <w:rsid w:val="2DF0EC7E"/>
    <w:rsid w:val="2DF3BAA6"/>
    <w:rsid w:val="2DF44AEC"/>
    <w:rsid w:val="2DF8DB5D"/>
    <w:rsid w:val="2DF9908B"/>
    <w:rsid w:val="2DF9EBC2"/>
    <w:rsid w:val="2DFA0658"/>
    <w:rsid w:val="2DFB17FC"/>
    <w:rsid w:val="2DFBD6EC"/>
    <w:rsid w:val="2DFC95AA"/>
    <w:rsid w:val="2DFCA67D"/>
    <w:rsid w:val="2DFCCCE9"/>
    <w:rsid w:val="2DFD4EFF"/>
    <w:rsid w:val="2E023FEC"/>
    <w:rsid w:val="2E025E46"/>
    <w:rsid w:val="2E047290"/>
    <w:rsid w:val="2E04992F"/>
    <w:rsid w:val="2E091E9D"/>
    <w:rsid w:val="2E0A5A98"/>
    <w:rsid w:val="2E0BB580"/>
    <w:rsid w:val="2E0C52E0"/>
    <w:rsid w:val="2E0E399E"/>
    <w:rsid w:val="2E0E7110"/>
    <w:rsid w:val="2E0F4FA3"/>
    <w:rsid w:val="2E1029A3"/>
    <w:rsid w:val="2E11AAC0"/>
    <w:rsid w:val="2E142000"/>
    <w:rsid w:val="2E1461EE"/>
    <w:rsid w:val="2E150CA0"/>
    <w:rsid w:val="2E185219"/>
    <w:rsid w:val="2E18BD38"/>
    <w:rsid w:val="2E196751"/>
    <w:rsid w:val="2E19EB6B"/>
    <w:rsid w:val="2E1C9571"/>
    <w:rsid w:val="2E1D88B0"/>
    <w:rsid w:val="2E1F0D4B"/>
    <w:rsid w:val="2E1FDA87"/>
    <w:rsid w:val="2E20235C"/>
    <w:rsid w:val="2E2316DC"/>
    <w:rsid w:val="2E259ED9"/>
    <w:rsid w:val="2E28390B"/>
    <w:rsid w:val="2E28AC7E"/>
    <w:rsid w:val="2E2980AE"/>
    <w:rsid w:val="2E2AC46B"/>
    <w:rsid w:val="2E2CDBFB"/>
    <w:rsid w:val="2E2DD175"/>
    <w:rsid w:val="2E33E5C8"/>
    <w:rsid w:val="2E341A94"/>
    <w:rsid w:val="2E36E49A"/>
    <w:rsid w:val="2E379DB6"/>
    <w:rsid w:val="2E39914C"/>
    <w:rsid w:val="2E39AB91"/>
    <w:rsid w:val="2E3C4296"/>
    <w:rsid w:val="2E3E9922"/>
    <w:rsid w:val="2E41B3CE"/>
    <w:rsid w:val="2E42E288"/>
    <w:rsid w:val="2E44C2CB"/>
    <w:rsid w:val="2E44E983"/>
    <w:rsid w:val="2E470EA5"/>
    <w:rsid w:val="2E4727E2"/>
    <w:rsid w:val="2E4A5667"/>
    <w:rsid w:val="2E4CB682"/>
    <w:rsid w:val="2E4CB7A9"/>
    <w:rsid w:val="2E4E2748"/>
    <w:rsid w:val="2E5026DC"/>
    <w:rsid w:val="2E5080DF"/>
    <w:rsid w:val="2E508CB2"/>
    <w:rsid w:val="2E51DD94"/>
    <w:rsid w:val="2E51E809"/>
    <w:rsid w:val="2E529EFB"/>
    <w:rsid w:val="2E564C2D"/>
    <w:rsid w:val="2E57F971"/>
    <w:rsid w:val="2E582397"/>
    <w:rsid w:val="2E5BEB0C"/>
    <w:rsid w:val="2E5C7AD9"/>
    <w:rsid w:val="2E5CEC29"/>
    <w:rsid w:val="2E5D4F71"/>
    <w:rsid w:val="2E5E191F"/>
    <w:rsid w:val="2E5EA67F"/>
    <w:rsid w:val="2E5FB163"/>
    <w:rsid w:val="2E5FFB36"/>
    <w:rsid w:val="2E6057FB"/>
    <w:rsid w:val="2E609B64"/>
    <w:rsid w:val="2E617B14"/>
    <w:rsid w:val="2E63031B"/>
    <w:rsid w:val="2E63E267"/>
    <w:rsid w:val="2E6446C2"/>
    <w:rsid w:val="2E647794"/>
    <w:rsid w:val="2E64CD9C"/>
    <w:rsid w:val="2E652F15"/>
    <w:rsid w:val="2E6534EC"/>
    <w:rsid w:val="2E66927F"/>
    <w:rsid w:val="2E66E48E"/>
    <w:rsid w:val="2E69FB2A"/>
    <w:rsid w:val="2E6B5300"/>
    <w:rsid w:val="2E6BBA94"/>
    <w:rsid w:val="2E6C5B92"/>
    <w:rsid w:val="2E6D6BEF"/>
    <w:rsid w:val="2E707A85"/>
    <w:rsid w:val="2E70BB6C"/>
    <w:rsid w:val="2E72F295"/>
    <w:rsid w:val="2E73022D"/>
    <w:rsid w:val="2E734288"/>
    <w:rsid w:val="2E736271"/>
    <w:rsid w:val="2E7365FC"/>
    <w:rsid w:val="2E76686A"/>
    <w:rsid w:val="2E76A35E"/>
    <w:rsid w:val="2E7793A1"/>
    <w:rsid w:val="2E78047E"/>
    <w:rsid w:val="2E79A96A"/>
    <w:rsid w:val="2E7A5498"/>
    <w:rsid w:val="2E7B0271"/>
    <w:rsid w:val="2E7B042F"/>
    <w:rsid w:val="2E7B489D"/>
    <w:rsid w:val="2E7CF6C8"/>
    <w:rsid w:val="2E7E5DFE"/>
    <w:rsid w:val="2E801ADE"/>
    <w:rsid w:val="2E8348AE"/>
    <w:rsid w:val="2E83F235"/>
    <w:rsid w:val="2E845DDE"/>
    <w:rsid w:val="2E85975B"/>
    <w:rsid w:val="2E85F9BF"/>
    <w:rsid w:val="2E86A980"/>
    <w:rsid w:val="2E870BA7"/>
    <w:rsid w:val="2E88AB93"/>
    <w:rsid w:val="2E88B529"/>
    <w:rsid w:val="2E8A9991"/>
    <w:rsid w:val="2E8B4E8C"/>
    <w:rsid w:val="2E8BE41D"/>
    <w:rsid w:val="2E8C845B"/>
    <w:rsid w:val="2E8CB694"/>
    <w:rsid w:val="2E8D8145"/>
    <w:rsid w:val="2E8D856A"/>
    <w:rsid w:val="2E8DFA29"/>
    <w:rsid w:val="2E8F2E0B"/>
    <w:rsid w:val="2E90A95A"/>
    <w:rsid w:val="2E915409"/>
    <w:rsid w:val="2E91825B"/>
    <w:rsid w:val="2E918FF4"/>
    <w:rsid w:val="2E91C70B"/>
    <w:rsid w:val="2E9448CB"/>
    <w:rsid w:val="2E947F75"/>
    <w:rsid w:val="2E995B98"/>
    <w:rsid w:val="2E997ACE"/>
    <w:rsid w:val="2E9A4AAF"/>
    <w:rsid w:val="2E9A9908"/>
    <w:rsid w:val="2E9C9408"/>
    <w:rsid w:val="2E9ED16A"/>
    <w:rsid w:val="2E9F84FD"/>
    <w:rsid w:val="2EA23243"/>
    <w:rsid w:val="2EA2BB48"/>
    <w:rsid w:val="2EA3635A"/>
    <w:rsid w:val="2EA53396"/>
    <w:rsid w:val="2EA5ABD7"/>
    <w:rsid w:val="2EA5EE53"/>
    <w:rsid w:val="2EA711F0"/>
    <w:rsid w:val="2EAAA5B1"/>
    <w:rsid w:val="2EAE821D"/>
    <w:rsid w:val="2EB030F4"/>
    <w:rsid w:val="2EB1AA19"/>
    <w:rsid w:val="2EB424BD"/>
    <w:rsid w:val="2EB6425A"/>
    <w:rsid w:val="2EB8667B"/>
    <w:rsid w:val="2EB86702"/>
    <w:rsid w:val="2EB99705"/>
    <w:rsid w:val="2EBA5E50"/>
    <w:rsid w:val="2EBB0582"/>
    <w:rsid w:val="2EBB24C9"/>
    <w:rsid w:val="2EBF65C3"/>
    <w:rsid w:val="2EBF805A"/>
    <w:rsid w:val="2EBF9291"/>
    <w:rsid w:val="2EBF9477"/>
    <w:rsid w:val="2EBFD162"/>
    <w:rsid w:val="2EC09916"/>
    <w:rsid w:val="2EC137A5"/>
    <w:rsid w:val="2EC206E4"/>
    <w:rsid w:val="2EC3323C"/>
    <w:rsid w:val="2EC34444"/>
    <w:rsid w:val="2EC5E15B"/>
    <w:rsid w:val="2EC742EF"/>
    <w:rsid w:val="2EC7FBEE"/>
    <w:rsid w:val="2ECB9D29"/>
    <w:rsid w:val="2ECBD192"/>
    <w:rsid w:val="2ECC5061"/>
    <w:rsid w:val="2ECC6F97"/>
    <w:rsid w:val="2ECD142E"/>
    <w:rsid w:val="2ED056A1"/>
    <w:rsid w:val="2ED2F617"/>
    <w:rsid w:val="2ED2FD98"/>
    <w:rsid w:val="2ED3373F"/>
    <w:rsid w:val="2ED40CB5"/>
    <w:rsid w:val="2ED5DBFC"/>
    <w:rsid w:val="2ED5E785"/>
    <w:rsid w:val="2ED69C2E"/>
    <w:rsid w:val="2ED720CB"/>
    <w:rsid w:val="2ED74B77"/>
    <w:rsid w:val="2ED83DF9"/>
    <w:rsid w:val="2ED9409C"/>
    <w:rsid w:val="2EDA1504"/>
    <w:rsid w:val="2EDB6163"/>
    <w:rsid w:val="2EDD1F60"/>
    <w:rsid w:val="2EDE6B23"/>
    <w:rsid w:val="2EDFB1DB"/>
    <w:rsid w:val="2EE1C400"/>
    <w:rsid w:val="2EE2DF3F"/>
    <w:rsid w:val="2EE31022"/>
    <w:rsid w:val="2EE3600F"/>
    <w:rsid w:val="2EE4CE39"/>
    <w:rsid w:val="2EE6E359"/>
    <w:rsid w:val="2EE937A1"/>
    <w:rsid w:val="2EEA1697"/>
    <w:rsid w:val="2EEBE961"/>
    <w:rsid w:val="2EEDB35F"/>
    <w:rsid w:val="2EEF2A92"/>
    <w:rsid w:val="2EEF44B7"/>
    <w:rsid w:val="2EF06AFF"/>
    <w:rsid w:val="2EF2CDA8"/>
    <w:rsid w:val="2EF4D27D"/>
    <w:rsid w:val="2EF66BD1"/>
    <w:rsid w:val="2EF93A33"/>
    <w:rsid w:val="2EFD2425"/>
    <w:rsid w:val="2EFD47E6"/>
    <w:rsid w:val="2EFEC0E6"/>
    <w:rsid w:val="2F054FAA"/>
    <w:rsid w:val="2F0670FB"/>
    <w:rsid w:val="2F06B5B8"/>
    <w:rsid w:val="2F0702B9"/>
    <w:rsid w:val="2F0713B1"/>
    <w:rsid w:val="2F072EE3"/>
    <w:rsid w:val="2F09309A"/>
    <w:rsid w:val="2F09CA97"/>
    <w:rsid w:val="2F0A02C5"/>
    <w:rsid w:val="2F0A1664"/>
    <w:rsid w:val="2F0C4300"/>
    <w:rsid w:val="2F0DFD64"/>
    <w:rsid w:val="2F0F1AB0"/>
    <w:rsid w:val="2F10FBCA"/>
    <w:rsid w:val="2F1171AE"/>
    <w:rsid w:val="2F11EB7A"/>
    <w:rsid w:val="2F13A71E"/>
    <w:rsid w:val="2F162066"/>
    <w:rsid w:val="2F173CD0"/>
    <w:rsid w:val="2F176428"/>
    <w:rsid w:val="2F1A830B"/>
    <w:rsid w:val="2F1A9D27"/>
    <w:rsid w:val="2F1C4B91"/>
    <w:rsid w:val="2F1D4D8F"/>
    <w:rsid w:val="2F1F04F4"/>
    <w:rsid w:val="2F1FA2DE"/>
    <w:rsid w:val="2F1FC40E"/>
    <w:rsid w:val="2F20031B"/>
    <w:rsid w:val="2F232AA9"/>
    <w:rsid w:val="2F2343B1"/>
    <w:rsid w:val="2F23A478"/>
    <w:rsid w:val="2F262D7F"/>
    <w:rsid w:val="2F29B7B9"/>
    <w:rsid w:val="2F2BC1FB"/>
    <w:rsid w:val="2F2CCB43"/>
    <w:rsid w:val="2F2CD2D2"/>
    <w:rsid w:val="2F2EB0C0"/>
    <w:rsid w:val="2F307AF8"/>
    <w:rsid w:val="2F30FAC8"/>
    <w:rsid w:val="2F318A13"/>
    <w:rsid w:val="2F32733F"/>
    <w:rsid w:val="2F33D617"/>
    <w:rsid w:val="2F34ACBD"/>
    <w:rsid w:val="2F34CE09"/>
    <w:rsid w:val="2F35ADFB"/>
    <w:rsid w:val="2F37CB26"/>
    <w:rsid w:val="2F3A6D9C"/>
    <w:rsid w:val="2F3AE808"/>
    <w:rsid w:val="2F3B9079"/>
    <w:rsid w:val="2F3C5877"/>
    <w:rsid w:val="2F3E736A"/>
    <w:rsid w:val="2F45F9A5"/>
    <w:rsid w:val="2F469008"/>
    <w:rsid w:val="2F469881"/>
    <w:rsid w:val="2F4845B1"/>
    <w:rsid w:val="2F485C89"/>
    <w:rsid w:val="2F49E245"/>
    <w:rsid w:val="2F49F385"/>
    <w:rsid w:val="2F4AC666"/>
    <w:rsid w:val="2F4B1D54"/>
    <w:rsid w:val="2F4CB320"/>
    <w:rsid w:val="2F4CB8E8"/>
    <w:rsid w:val="2F4D1527"/>
    <w:rsid w:val="2F4D8945"/>
    <w:rsid w:val="2F4DD2ED"/>
    <w:rsid w:val="2F4E308E"/>
    <w:rsid w:val="2F4E4281"/>
    <w:rsid w:val="2F56D9B8"/>
    <w:rsid w:val="2F5700F0"/>
    <w:rsid w:val="2F582C08"/>
    <w:rsid w:val="2F59C401"/>
    <w:rsid w:val="2F59C82D"/>
    <w:rsid w:val="2F5A39AE"/>
    <w:rsid w:val="2F5A5431"/>
    <w:rsid w:val="2F5ABEA8"/>
    <w:rsid w:val="2F5AFF15"/>
    <w:rsid w:val="2F5BECAD"/>
    <w:rsid w:val="2F5C6F15"/>
    <w:rsid w:val="2F5CC199"/>
    <w:rsid w:val="2F5D71D3"/>
    <w:rsid w:val="2F5EBB50"/>
    <w:rsid w:val="2F5F5AE4"/>
    <w:rsid w:val="2F5F5D5B"/>
    <w:rsid w:val="2F5F5E19"/>
    <w:rsid w:val="2F5FD962"/>
    <w:rsid w:val="2F5FF036"/>
    <w:rsid w:val="2F603EB0"/>
    <w:rsid w:val="2F61E64C"/>
    <w:rsid w:val="2F6382FF"/>
    <w:rsid w:val="2F660D73"/>
    <w:rsid w:val="2F6777DB"/>
    <w:rsid w:val="2F694294"/>
    <w:rsid w:val="2F69DF4E"/>
    <w:rsid w:val="2F6B08F5"/>
    <w:rsid w:val="2F6B73B9"/>
    <w:rsid w:val="2F6BEB3E"/>
    <w:rsid w:val="2F6D399B"/>
    <w:rsid w:val="2F6FE79F"/>
    <w:rsid w:val="2F7008E5"/>
    <w:rsid w:val="2F753F57"/>
    <w:rsid w:val="2F75887B"/>
    <w:rsid w:val="2F76D3B8"/>
    <w:rsid w:val="2F7778E3"/>
    <w:rsid w:val="2F782722"/>
    <w:rsid w:val="2F7B2351"/>
    <w:rsid w:val="2F7BEE8B"/>
    <w:rsid w:val="2F7C8682"/>
    <w:rsid w:val="2F7D04E4"/>
    <w:rsid w:val="2F7FC76C"/>
    <w:rsid w:val="2F8003FD"/>
    <w:rsid w:val="2F80B8B4"/>
    <w:rsid w:val="2F80CD0D"/>
    <w:rsid w:val="2F818AA5"/>
    <w:rsid w:val="2F81C321"/>
    <w:rsid w:val="2F833812"/>
    <w:rsid w:val="2F83619A"/>
    <w:rsid w:val="2F845950"/>
    <w:rsid w:val="2F84E527"/>
    <w:rsid w:val="2F86781B"/>
    <w:rsid w:val="2F867FAD"/>
    <w:rsid w:val="2F87E6A2"/>
    <w:rsid w:val="2F8937F6"/>
    <w:rsid w:val="2F8A34CF"/>
    <w:rsid w:val="2F8BEAF4"/>
    <w:rsid w:val="2F8C41D6"/>
    <w:rsid w:val="2F8C6C60"/>
    <w:rsid w:val="2F8D3F92"/>
    <w:rsid w:val="2F8F99D1"/>
    <w:rsid w:val="2F90A750"/>
    <w:rsid w:val="2F90F158"/>
    <w:rsid w:val="2F91DCBF"/>
    <w:rsid w:val="2F926524"/>
    <w:rsid w:val="2F9297DD"/>
    <w:rsid w:val="2F92A7BD"/>
    <w:rsid w:val="2F938D99"/>
    <w:rsid w:val="2F954966"/>
    <w:rsid w:val="2F96145E"/>
    <w:rsid w:val="2F9711E4"/>
    <w:rsid w:val="2F9830C4"/>
    <w:rsid w:val="2F9A548E"/>
    <w:rsid w:val="2F9AF1DA"/>
    <w:rsid w:val="2FA200AB"/>
    <w:rsid w:val="2FA36636"/>
    <w:rsid w:val="2FA50FB9"/>
    <w:rsid w:val="2FA536FF"/>
    <w:rsid w:val="2FA61BAE"/>
    <w:rsid w:val="2FA64D2A"/>
    <w:rsid w:val="2FA8308A"/>
    <w:rsid w:val="2FAA3B95"/>
    <w:rsid w:val="2FAA5723"/>
    <w:rsid w:val="2FACE624"/>
    <w:rsid w:val="2FAE0F41"/>
    <w:rsid w:val="2FAE1BED"/>
    <w:rsid w:val="2FAF3EE6"/>
    <w:rsid w:val="2FB1ACDD"/>
    <w:rsid w:val="2FB3681C"/>
    <w:rsid w:val="2FB4351F"/>
    <w:rsid w:val="2FB43B3F"/>
    <w:rsid w:val="2FB667B4"/>
    <w:rsid w:val="2FB7356D"/>
    <w:rsid w:val="2FBA74C4"/>
    <w:rsid w:val="2FBB7A6B"/>
    <w:rsid w:val="2FBB88EA"/>
    <w:rsid w:val="2FBE20B5"/>
    <w:rsid w:val="2FC00762"/>
    <w:rsid w:val="2FC06340"/>
    <w:rsid w:val="2FC14D54"/>
    <w:rsid w:val="2FC1C19C"/>
    <w:rsid w:val="2FC29437"/>
    <w:rsid w:val="2FC77A82"/>
    <w:rsid w:val="2FC865F6"/>
    <w:rsid w:val="2FC884DD"/>
    <w:rsid w:val="2FC8EAB5"/>
    <w:rsid w:val="2FCA566B"/>
    <w:rsid w:val="2FCA9EBA"/>
    <w:rsid w:val="2FCB295C"/>
    <w:rsid w:val="2FCB2F1D"/>
    <w:rsid w:val="2FCBB7DB"/>
    <w:rsid w:val="2FCBDE79"/>
    <w:rsid w:val="2FCC1505"/>
    <w:rsid w:val="2FCC3D2D"/>
    <w:rsid w:val="2FCC42C9"/>
    <w:rsid w:val="2FD04183"/>
    <w:rsid w:val="2FD1792C"/>
    <w:rsid w:val="2FD280D8"/>
    <w:rsid w:val="2FD35C25"/>
    <w:rsid w:val="2FD3D5EC"/>
    <w:rsid w:val="2FD3EC12"/>
    <w:rsid w:val="2FD567A3"/>
    <w:rsid w:val="2FD6ED3E"/>
    <w:rsid w:val="2FD7520A"/>
    <w:rsid w:val="2FDA2513"/>
    <w:rsid w:val="2FDA819D"/>
    <w:rsid w:val="2FDE86FA"/>
    <w:rsid w:val="2FDF479E"/>
    <w:rsid w:val="2FDFEAC9"/>
    <w:rsid w:val="2FE073A8"/>
    <w:rsid w:val="2FE1F73B"/>
    <w:rsid w:val="2FE264A3"/>
    <w:rsid w:val="2FE4CB52"/>
    <w:rsid w:val="2FE77632"/>
    <w:rsid w:val="2FE8A0DB"/>
    <w:rsid w:val="2FEC0A0F"/>
    <w:rsid w:val="2FEDB839"/>
    <w:rsid w:val="2FEFD39A"/>
    <w:rsid w:val="2FF130F8"/>
    <w:rsid w:val="2FF21315"/>
    <w:rsid w:val="2FF26D15"/>
    <w:rsid w:val="2FF308B9"/>
    <w:rsid w:val="2FF39F0A"/>
    <w:rsid w:val="2FF40DD7"/>
    <w:rsid w:val="2FF531A6"/>
    <w:rsid w:val="2FF81659"/>
    <w:rsid w:val="2FFB0781"/>
    <w:rsid w:val="2FFDDBC1"/>
    <w:rsid w:val="2FFE6C08"/>
    <w:rsid w:val="2FFE9F4F"/>
    <w:rsid w:val="30050795"/>
    <w:rsid w:val="30062304"/>
    <w:rsid w:val="3006A414"/>
    <w:rsid w:val="300732E4"/>
    <w:rsid w:val="3007E043"/>
    <w:rsid w:val="3008A415"/>
    <w:rsid w:val="3009656F"/>
    <w:rsid w:val="300A049C"/>
    <w:rsid w:val="300A1D8F"/>
    <w:rsid w:val="300A7169"/>
    <w:rsid w:val="300B7598"/>
    <w:rsid w:val="300B8298"/>
    <w:rsid w:val="300D40D9"/>
    <w:rsid w:val="300E2EED"/>
    <w:rsid w:val="300F29FE"/>
    <w:rsid w:val="3010A424"/>
    <w:rsid w:val="301224A2"/>
    <w:rsid w:val="301251A8"/>
    <w:rsid w:val="30175BB5"/>
    <w:rsid w:val="301897C7"/>
    <w:rsid w:val="3018DC50"/>
    <w:rsid w:val="301BAE21"/>
    <w:rsid w:val="301CB412"/>
    <w:rsid w:val="301D4AAB"/>
    <w:rsid w:val="301DB57F"/>
    <w:rsid w:val="301EF2DE"/>
    <w:rsid w:val="30219156"/>
    <w:rsid w:val="302210FD"/>
    <w:rsid w:val="30228AC2"/>
    <w:rsid w:val="3023006B"/>
    <w:rsid w:val="3024E5B0"/>
    <w:rsid w:val="30269F7B"/>
    <w:rsid w:val="3026C77E"/>
    <w:rsid w:val="302727BB"/>
    <w:rsid w:val="302857B1"/>
    <w:rsid w:val="302873D9"/>
    <w:rsid w:val="30297A53"/>
    <w:rsid w:val="302CD6E5"/>
    <w:rsid w:val="302FBF90"/>
    <w:rsid w:val="302FD3F0"/>
    <w:rsid w:val="3030E94D"/>
    <w:rsid w:val="3031E566"/>
    <w:rsid w:val="3032205E"/>
    <w:rsid w:val="303298C6"/>
    <w:rsid w:val="30348E58"/>
    <w:rsid w:val="3034BCFD"/>
    <w:rsid w:val="3034C755"/>
    <w:rsid w:val="30352176"/>
    <w:rsid w:val="3037DDFF"/>
    <w:rsid w:val="30384462"/>
    <w:rsid w:val="30387780"/>
    <w:rsid w:val="303A82B0"/>
    <w:rsid w:val="303C3A07"/>
    <w:rsid w:val="303FD60B"/>
    <w:rsid w:val="30406916"/>
    <w:rsid w:val="30421FBF"/>
    <w:rsid w:val="30428621"/>
    <w:rsid w:val="30454806"/>
    <w:rsid w:val="3045EAF8"/>
    <w:rsid w:val="3048424B"/>
    <w:rsid w:val="3049772B"/>
    <w:rsid w:val="3049CDAD"/>
    <w:rsid w:val="3049FE75"/>
    <w:rsid w:val="304CB0F3"/>
    <w:rsid w:val="304E9731"/>
    <w:rsid w:val="30504C57"/>
    <w:rsid w:val="30514122"/>
    <w:rsid w:val="3053D655"/>
    <w:rsid w:val="3054265F"/>
    <w:rsid w:val="30566394"/>
    <w:rsid w:val="30588244"/>
    <w:rsid w:val="305A9948"/>
    <w:rsid w:val="305ABD4C"/>
    <w:rsid w:val="305B58EA"/>
    <w:rsid w:val="305BA82E"/>
    <w:rsid w:val="305C94D7"/>
    <w:rsid w:val="305D00A5"/>
    <w:rsid w:val="305F7585"/>
    <w:rsid w:val="305F8B6B"/>
    <w:rsid w:val="30601ACC"/>
    <w:rsid w:val="3061CD2A"/>
    <w:rsid w:val="30627F90"/>
    <w:rsid w:val="3062D2D9"/>
    <w:rsid w:val="3062F51A"/>
    <w:rsid w:val="30634BE4"/>
    <w:rsid w:val="3063C885"/>
    <w:rsid w:val="3065FD23"/>
    <w:rsid w:val="306670D4"/>
    <w:rsid w:val="30676DEA"/>
    <w:rsid w:val="30690FA6"/>
    <w:rsid w:val="306B6838"/>
    <w:rsid w:val="306C5614"/>
    <w:rsid w:val="306D2333"/>
    <w:rsid w:val="306DE12E"/>
    <w:rsid w:val="306FBC07"/>
    <w:rsid w:val="306FDF35"/>
    <w:rsid w:val="307193C1"/>
    <w:rsid w:val="3071A283"/>
    <w:rsid w:val="3071E470"/>
    <w:rsid w:val="307426FC"/>
    <w:rsid w:val="307568F6"/>
    <w:rsid w:val="307621F6"/>
    <w:rsid w:val="30768B62"/>
    <w:rsid w:val="3079011B"/>
    <w:rsid w:val="307938F7"/>
    <w:rsid w:val="307A540B"/>
    <w:rsid w:val="307B1429"/>
    <w:rsid w:val="307DCD1E"/>
    <w:rsid w:val="307DECAF"/>
    <w:rsid w:val="30809EB3"/>
    <w:rsid w:val="3081BAAD"/>
    <w:rsid w:val="308245A4"/>
    <w:rsid w:val="3082A7B4"/>
    <w:rsid w:val="30841D07"/>
    <w:rsid w:val="30842E2E"/>
    <w:rsid w:val="3084A5B0"/>
    <w:rsid w:val="308578E2"/>
    <w:rsid w:val="30879D9A"/>
    <w:rsid w:val="3089E1F8"/>
    <w:rsid w:val="3089E4C5"/>
    <w:rsid w:val="308B837B"/>
    <w:rsid w:val="308E0932"/>
    <w:rsid w:val="308E1A5E"/>
    <w:rsid w:val="308EC8E6"/>
    <w:rsid w:val="308F3C60"/>
    <w:rsid w:val="308FEE7D"/>
    <w:rsid w:val="30901D2F"/>
    <w:rsid w:val="3090B215"/>
    <w:rsid w:val="3091D7FE"/>
    <w:rsid w:val="309354E5"/>
    <w:rsid w:val="3093DED8"/>
    <w:rsid w:val="3094384F"/>
    <w:rsid w:val="3094BB4F"/>
    <w:rsid w:val="3096208E"/>
    <w:rsid w:val="3096721C"/>
    <w:rsid w:val="3096BE1B"/>
    <w:rsid w:val="30985FC2"/>
    <w:rsid w:val="309CE8C2"/>
    <w:rsid w:val="309E21AE"/>
    <w:rsid w:val="30A0CC32"/>
    <w:rsid w:val="30A24487"/>
    <w:rsid w:val="30A27536"/>
    <w:rsid w:val="30A38A0C"/>
    <w:rsid w:val="30A43CE8"/>
    <w:rsid w:val="30A49D8C"/>
    <w:rsid w:val="30A541E7"/>
    <w:rsid w:val="30AA7265"/>
    <w:rsid w:val="30AAB636"/>
    <w:rsid w:val="30AD3A16"/>
    <w:rsid w:val="30AD512A"/>
    <w:rsid w:val="30AD6096"/>
    <w:rsid w:val="30ADC38F"/>
    <w:rsid w:val="30AE5DA8"/>
    <w:rsid w:val="30AFCAAC"/>
    <w:rsid w:val="30B112DD"/>
    <w:rsid w:val="30B1227B"/>
    <w:rsid w:val="30B1C9D4"/>
    <w:rsid w:val="30B37AA6"/>
    <w:rsid w:val="30B3B1C6"/>
    <w:rsid w:val="30B54846"/>
    <w:rsid w:val="30B57C63"/>
    <w:rsid w:val="30B65CB7"/>
    <w:rsid w:val="30B6859A"/>
    <w:rsid w:val="30B6E3B4"/>
    <w:rsid w:val="30B83ADC"/>
    <w:rsid w:val="30B85A2E"/>
    <w:rsid w:val="30B8775B"/>
    <w:rsid w:val="30B935A0"/>
    <w:rsid w:val="30B94861"/>
    <w:rsid w:val="30BA99EC"/>
    <w:rsid w:val="30BCF73D"/>
    <w:rsid w:val="30BDC6EA"/>
    <w:rsid w:val="30BF1EA0"/>
    <w:rsid w:val="30BF686C"/>
    <w:rsid w:val="30BF7FCD"/>
    <w:rsid w:val="30BFCA38"/>
    <w:rsid w:val="30C2861E"/>
    <w:rsid w:val="30C3AEBD"/>
    <w:rsid w:val="30C3B883"/>
    <w:rsid w:val="30C5A890"/>
    <w:rsid w:val="30C9069B"/>
    <w:rsid w:val="30CC6B83"/>
    <w:rsid w:val="30D2AEF3"/>
    <w:rsid w:val="30D31870"/>
    <w:rsid w:val="30D3A23D"/>
    <w:rsid w:val="30D64910"/>
    <w:rsid w:val="30D8B78F"/>
    <w:rsid w:val="30DB1A59"/>
    <w:rsid w:val="30DB5D7F"/>
    <w:rsid w:val="30DC09C8"/>
    <w:rsid w:val="30DE073E"/>
    <w:rsid w:val="30DF83F6"/>
    <w:rsid w:val="30DFB08D"/>
    <w:rsid w:val="30E1CEFF"/>
    <w:rsid w:val="30E20C63"/>
    <w:rsid w:val="30E229D8"/>
    <w:rsid w:val="30E405F5"/>
    <w:rsid w:val="30E5F9E2"/>
    <w:rsid w:val="30E62C25"/>
    <w:rsid w:val="30E63B68"/>
    <w:rsid w:val="30E99D45"/>
    <w:rsid w:val="30EAE258"/>
    <w:rsid w:val="30EB1673"/>
    <w:rsid w:val="30EB4987"/>
    <w:rsid w:val="30EBA550"/>
    <w:rsid w:val="30EBBE27"/>
    <w:rsid w:val="30EC66B6"/>
    <w:rsid w:val="30ECC11F"/>
    <w:rsid w:val="30EE66E8"/>
    <w:rsid w:val="30EEA0A1"/>
    <w:rsid w:val="30EEC090"/>
    <w:rsid w:val="30EEFBFD"/>
    <w:rsid w:val="30F181F2"/>
    <w:rsid w:val="30F1A685"/>
    <w:rsid w:val="30F1C781"/>
    <w:rsid w:val="30F373E0"/>
    <w:rsid w:val="30F3D73A"/>
    <w:rsid w:val="30F58001"/>
    <w:rsid w:val="30F5D6CB"/>
    <w:rsid w:val="30F7EA89"/>
    <w:rsid w:val="30FA4F9B"/>
    <w:rsid w:val="30FDA401"/>
    <w:rsid w:val="30FDE07F"/>
    <w:rsid w:val="30FE6124"/>
    <w:rsid w:val="3101F0CC"/>
    <w:rsid w:val="310236C4"/>
    <w:rsid w:val="3103F4E7"/>
    <w:rsid w:val="3104DB63"/>
    <w:rsid w:val="3104F7EC"/>
    <w:rsid w:val="3105D3C1"/>
    <w:rsid w:val="3106CD9E"/>
    <w:rsid w:val="31089801"/>
    <w:rsid w:val="310B25D9"/>
    <w:rsid w:val="310F1BAA"/>
    <w:rsid w:val="310F57FC"/>
    <w:rsid w:val="31111CEA"/>
    <w:rsid w:val="31144FF2"/>
    <w:rsid w:val="3115DBAF"/>
    <w:rsid w:val="3116410F"/>
    <w:rsid w:val="31183046"/>
    <w:rsid w:val="3118457E"/>
    <w:rsid w:val="3118F313"/>
    <w:rsid w:val="311A891D"/>
    <w:rsid w:val="311A970A"/>
    <w:rsid w:val="311C39B7"/>
    <w:rsid w:val="311C4F8F"/>
    <w:rsid w:val="311CEF6F"/>
    <w:rsid w:val="311D860D"/>
    <w:rsid w:val="311E3022"/>
    <w:rsid w:val="311FF282"/>
    <w:rsid w:val="3120BC84"/>
    <w:rsid w:val="3121806A"/>
    <w:rsid w:val="312254A7"/>
    <w:rsid w:val="3123CE0A"/>
    <w:rsid w:val="3124D2CF"/>
    <w:rsid w:val="3125E119"/>
    <w:rsid w:val="312B071F"/>
    <w:rsid w:val="312BA184"/>
    <w:rsid w:val="312CA1FE"/>
    <w:rsid w:val="312F074A"/>
    <w:rsid w:val="31303DA0"/>
    <w:rsid w:val="31312795"/>
    <w:rsid w:val="31333D15"/>
    <w:rsid w:val="3133A4DF"/>
    <w:rsid w:val="3133A62F"/>
    <w:rsid w:val="3133B502"/>
    <w:rsid w:val="3136793B"/>
    <w:rsid w:val="313762A7"/>
    <w:rsid w:val="3138C3C2"/>
    <w:rsid w:val="313A3E55"/>
    <w:rsid w:val="313A54F7"/>
    <w:rsid w:val="313A61C3"/>
    <w:rsid w:val="313AD08D"/>
    <w:rsid w:val="313C9D45"/>
    <w:rsid w:val="313CC213"/>
    <w:rsid w:val="3140333D"/>
    <w:rsid w:val="31403CDC"/>
    <w:rsid w:val="314144E6"/>
    <w:rsid w:val="3141862D"/>
    <w:rsid w:val="3142724A"/>
    <w:rsid w:val="3142FB52"/>
    <w:rsid w:val="31452056"/>
    <w:rsid w:val="31498B49"/>
    <w:rsid w:val="314A0BDD"/>
    <w:rsid w:val="314C4096"/>
    <w:rsid w:val="314DB6A2"/>
    <w:rsid w:val="314E70F7"/>
    <w:rsid w:val="314F5FD2"/>
    <w:rsid w:val="315062B6"/>
    <w:rsid w:val="3151C692"/>
    <w:rsid w:val="3152ECAC"/>
    <w:rsid w:val="315321A6"/>
    <w:rsid w:val="3153CB81"/>
    <w:rsid w:val="315414C0"/>
    <w:rsid w:val="315493F5"/>
    <w:rsid w:val="3154E729"/>
    <w:rsid w:val="31553023"/>
    <w:rsid w:val="315640F0"/>
    <w:rsid w:val="315888AA"/>
    <w:rsid w:val="315AA3D5"/>
    <w:rsid w:val="315D1A14"/>
    <w:rsid w:val="315E2527"/>
    <w:rsid w:val="315E2B09"/>
    <w:rsid w:val="315EF419"/>
    <w:rsid w:val="3161638C"/>
    <w:rsid w:val="3161C9CD"/>
    <w:rsid w:val="31624524"/>
    <w:rsid w:val="3166ADB9"/>
    <w:rsid w:val="3167B1D0"/>
    <w:rsid w:val="316876BC"/>
    <w:rsid w:val="31689325"/>
    <w:rsid w:val="316938DF"/>
    <w:rsid w:val="316B296D"/>
    <w:rsid w:val="316BC847"/>
    <w:rsid w:val="316E3B68"/>
    <w:rsid w:val="316FB7C7"/>
    <w:rsid w:val="31722172"/>
    <w:rsid w:val="3174D847"/>
    <w:rsid w:val="3176ADF8"/>
    <w:rsid w:val="3177FBCE"/>
    <w:rsid w:val="3178712D"/>
    <w:rsid w:val="3178CD79"/>
    <w:rsid w:val="31791478"/>
    <w:rsid w:val="317A7399"/>
    <w:rsid w:val="317B0904"/>
    <w:rsid w:val="317B0BCC"/>
    <w:rsid w:val="317C2B56"/>
    <w:rsid w:val="317CD36B"/>
    <w:rsid w:val="317E45C6"/>
    <w:rsid w:val="31811840"/>
    <w:rsid w:val="31818714"/>
    <w:rsid w:val="31846D10"/>
    <w:rsid w:val="3185A55E"/>
    <w:rsid w:val="31896145"/>
    <w:rsid w:val="318A3F3F"/>
    <w:rsid w:val="318A74B6"/>
    <w:rsid w:val="318CAC32"/>
    <w:rsid w:val="318F6E7D"/>
    <w:rsid w:val="3191527F"/>
    <w:rsid w:val="3191F269"/>
    <w:rsid w:val="31924942"/>
    <w:rsid w:val="3195E143"/>
    <w:rsid w:val="3196C15C"/>
    <w:rsid w:val="31975C42"/>
    <w:rsid w:val="3197CA71"/>
    <w:rsid w:val="319B042F"/>
    <w:rsid w:val="319BD3F2"/>
    <w:rsid w:val="319D07B5"/>
    <w:rsid w:val="319D1991"/>
    <w:rsid w:val="319FC8F9"/>
    <w:rsid w:val="31A09835"/>
    <w:rsid w:val="31A2CD5C"/>
    <w:rsid w:val="31A4B5F5"/>
    <w:rsid w:val="31A521C6"/>
    <w:rsid w:val="31A706C7"/>
    <w:rsid w:val="31A75062"/>
    <w:rsid w:val="31AA45E9"/>
    <w:rsid w:val="31AA7789"/>
    <w:rsid w:val="31AB4E9C"/>
    <w:rsid w:val="31ABECB0"/>
    <w:rsid w:val="31ABFF78"/>
    <w:rsid w:val="31AD0FC6"/>
    <w:rsid w:val="31AD1AC9"/>
    <w:rsid w:val="31AE1A68"/>
    <w:rsid w:val="31AE5385"/>
    <w:rsid w:val="31AEDE92"/>
    <w:rsid w:val="31AFECEC"/>
    <w:rsid w:val="31B2BBB0"/>
    <w:rsid w:val="31B352F6"/>
    <w:rsid w:val="31B39B63"/>
    <w:rsid w:val="31B3AFE1"/>
    <w:rsid w:val="31B4AE2C"/>
    <w:rsid w:val="31B58CFC"/>
    <w:rsid w:val="31B750CD"/>
    <w:rsid w:val="31B8140A"/>
    <w:rsid w:val="31B9A055"/>
    <w:rsid w:val="31BB61A6"/>
    <w:rsid w:val="31BB78F0"/>
    <w:rsid w:val="31BC3544"/>
    <w:rsid w:val="31BCFD2E"/>
    <w:rsid w:val="31BEE7FE"/>
    <w:rsid w:val="31C0A1B3"/>
    <w:rsid w:val="31C2A61F"/>
    <w:rsid w:val="31C2F628"/>
    <w:rsid w:val="31C4CB54"/>
    <w:rsid w:val="31C8F03E"/>
    <w:rsid w:val="31CCED84"/>
    <w:rsid w:val="31CD0F93"/>
    <w:rsid w:val="31CD307F"/>
    <w:rsid w:val="31CE8684"/>
    <w:rsid w:val="31CF1B0F"/>
    <w:rsid w:val="31CF9C99"/>
    <w:rsid w:val="31CFB22E"/>
    <w:rsid w:val="31D0F431"/>
    <w:rsid w:val="31D3A15E"/>
    <w:rsid w:val="31D3BB49"/>
    <w:rsid w:val="31DA3C8E"/>
    <w:rsid w:val="31DCFBC9"/>
    <w:rsid w:val="31DD2317"/>
    <w:rsid w:val="31DEB448"/>
    <w:rsid w:val="31E1007C"/>
    <w:rsid w:val="31E35C81"/>
    <w:rsid w:val="31E36607"/>
    <w:rsid w:val="31E8EA89"/>
    <w:rsid w:val="31E9BA61"/>
    <w:rsid w:val="31EB6AAE"/>
    <w:rsid w:val="31EBF17D"/>
    <w:rsid w:val="31ECBC55"/>
    <w:rsid w:val="31ECDA17"/>
    <w:rsid w:val="31EDFE71"/>
    <w:rsid w:val="31F0D754"/>
    <w:rsid w:val="31F15DC9"/>
    <w:rsid w:val="31F27B99"/>
    <w:rsid w:val="31F32C1F"/>
    <w:rsid w:val="31F472E1"/>
    <w:rsid w:val="31F50F10"/>
    <w:rsid w:val="31F51FCC"/>
    <w:rsid w:val="31F5B655"/>
    <w:rsid w:val="31F66840"/>
    <w:rsid w:val="31F6ACCE"/>
    <w:rsid w:val="31F7C3C0"/>
    <w:rsid w:val="31F81ECB"/>
    <w:rsid w:val="31F8E0EF"/>
    <w:rsid w:val="31FE1006"/>
    <w:rsid w:val="31FE39A9"/>
    <w:rsid w:val="31FF772A"/>
    <w:rsid w:val="31FFCF94"/>
    <w:rsid w:val="32010292"/>
    <w:rsid w:val="32013957"/>
    <w:rsid w:val="32014579"/>
    <w:rsid w:val="3206164D"/>
    <w:rsid w:val="3206930D"/>
    <w:rsid w:val="3206D4D9"/>
    <w:rsid w:val="320866F4"/>
    <w:rsid w:val="3208BEC4"/>
    <w:rsid w:val="3209DC3C"/>
    <w:rsid w:val="3209FE51"/>
    <w:rsid w:val="320BE839"/>
    <w:rsid w:val="320DAB0E"/>
    <w:rsid w:val="320F0E1B"/>
    <w:rsid w:val="320FE295"/>
    <w:rsid w:val="320FEA3D"/>
    <w:rsid w:val="32107AE0"/>
    <w:rsid w:val="321148D5"/>
    <w:rsid w:val="32117630"/>
    <w:rsid w:val="32124474"/>
    <w:rsid w:val="321264AB"/>
    <w:rsid w:val="321273BC"/>
    <w:rsid w:val="3213260B"/>
    <w:rsid w:val="3213B579"/>
    <w:rsid w:val="32150B21"/>
    <w:rsid w:val="3216612C"/>
    <w:rsid w:val="32168799"/>
    <w:rsid w:val="32168BD4"/>
    <w:rsid w:val="3218564F"/>
    <w:rsid w:val="3218A556"/>
    <w:rsid w:val="321B02F2"/>
    <w:rsid w:val="321C2E30"/>
    <w:rsid w:val="321C759C"/>
    <w:rsid w:val="321D00A8"/>
    <w:rsid w:val="321D09A3"/>
    <w:rsid w:val="321E7B1E"/>
    <w:rsid w:val="321F6AF0"/>
    <w:rsid w:val="32211EE8"/>
    <w:rsid w:val="32227589"/>
    <w:rsid w:val="3223AEC3"/>
    <w:rsid w:val="3224C330"/>
    <w:rsid w:val="3224E2E4"/>
    <w:rsid w:val="32260B93"/>
    <w:rsid w:val="32267497"/>
    <w:rsid w:val="322DD8B8"/>
    <w:rsid w:val="322F1781"/>
    <w:rsid w:val="32315CA7"/>
    <w:rsid w:val="3232506F"/>
    <w:rsid w:val="3232E8C9"/>
    <w:rsid w:val="3235D2D8"/>
    <w:rsid w:val="3235F40D"/>
    <w:rsid w:val="323667C0"/>
    <w:rsid w:val="3236BF97"/>
    <w:rsid w:val="323896E8"/>
    <w:rsid w:val="32390BB3"/>
    <w:rsid w:val="323ABF4D"/>
    <w:rsid w:val="323C48B3"/>
    <w:rsid w:val="323D9BE0"/>
    <w:rsid w:val="323E32CA"/>
    <w:rsid w:val="323E9542"/>
    <w:rsid w:val="32401679"/>
    <w:rsid w:val="3240974F"/>
    <w:rsid w:val="324104AA"/>
    <w:rsid w:val="3243A49A"/>
    <w:rsid w:val="32449B9D"/>
    <w:rsid w:val="3245D4C0"/>
    <w:rsid w:val="32466BD9"/>
    <w:rsid w:val="324822E5"/>
    <w:rsid w:val="324A944F"/>
    <w:rsid w:val="324B26E7"/>
    <w:rsid w:val="324BCF29"/>
    <w:rsid w:val="324C770C"/>
    <w:rsid w:val="324DCE26"/>
    <w:rsid w:val="324E8AE6"/>
    <w:rsid w:val="324F93ED"/>
    <w:rsid w:val="324FF27F"/>
    <w:rsid w:val="32506EDB"/>
    <w:rsid w:val="3252A33E"/>
    <w:rsid w:val="32530728"/>
    <w:rsid w:val="32534D60"/>
    <w:rsid w:val="3253B4F0"/>
    <w:rsid w:val="32541D07"/>
    <w:rsid w:val="3254CB02"/>
    <w:rsid w:val="325775FF"/>
    <w:rsid w:val="3257F9EF"/>
    <w:rsid w:val="3258313B"/>
    <w:rsid w:val="3258609F"/>
    <w:rsid w:val="325A5976"/>
    <w:rsid w:val="325A6185"/>
    <w:rsid w:val="325B3B14"/>
    <w:rsid w:val="325C5772"/>
    <w:rsid w:val="325DC053"/>
    <w:rsid w:val="325FCDD1"/>
    <w:rsid w:val="32618ED5"/>
    <w:rsid w:val="32620599"/>
    <w:rsid w:val="326261B2"/>
    <w:rsid w:val="326745B1"/>
    <w:rsid w:val="3267C43C"/>
    <w:rsid w:val="326A6415"/>
    <w:rsid w:val="326CEBE8"/>
    <w:rsid w:val="326D8EC7"/>
    <w:rsid w:val="326EF092"/>
    <w:rsid w:val="326FFBED"/>
    <w:rsid w:val="3271192C"/>
    <w:rsid w:val="3271FD05"/>
    <w:rsid w:val="32724A42"/>
    <w:rsid w:val="3272508D"/>
    <w:rsid w:val="32760278"/>
    <w:rsid w:val="32761FB1"/>
    <w:rsid w:val="3276D510"/>
    <w:rsid w:val="327717FF"/>
    <w:rsid w:val="32775938"/>
    <w:rsid w:val="3278764F"/>
    <w:rsid w:val="3278DB24"/>
    <w:rsid w:val="327A1A0B"/>
    <w:rsid w:val="327C88A2"/>
    <w:rsid w:val="327E8180"/>
    <w:rsid w:val="327EC4A3"/>
    <w:rsid w:val="327EFE51"/>
    <w:rsid w:val="3280E7D5"/>
    <w:rsid w:val="3287BEE9"/>
    <w:rsid w:val="32883791"/>
    <w:rsid w:val="3288C199"/>
    <w:rsid w:val="3289C96B"/>
    <w:rsid w:val="328A400B"/>
    <w:rsid w:val="328A78A5"/>
    <w:rsid w:val="328C9E45"/>
    <w:rsid w:val="328D7BFF"/>
    <w:rsid w:val="32904769"/>
    <w:rsid w:val="3290DFF7"/>
    <w:rsid w:val="32922E62"/>
    <w:rsid w:val="329255DD"/>
    <w:rsid w:val="3292DA10"/>
    <w:rsid w:val="32933CA0"/>
    <w:rsid w:val="32936CAF"/>
    <w:rsid w:val="329373B8"/>
    <w:rsid w:val="3294017B"/>
    <w:rsid w:val="32948A46"/>
    <w:rsid w:val="32951FF9"/>
    <w:rsid w:val="32958294"/>
    <w:rsid w:val="3296E130"/>
    <w:rsid w:val="32973893"/>
    <w:rsid w:val="32981D68"/>
    <w:rsid w:val="32986EE9"/>
    <w:rsid w:val="32991DB6"/>
    <w:rsid w:val="329B5672"/>
    <w:rsid w:val="329C1404"/>
    <w:rsid w:val="329C5D36"/>
    <w:rsid w:val="329C7C1A"/>
    <w:rsid w:val="329EB38D"/>
    <w:rsid w:val="329F939A"/>
    <w:rsid w:val="32A0E07D"/>
    <w:rsid w:val="32A0E684"/>
    <w:rsid w:val="32A1EA9B"/>
    <w:rsid w:val="32A38F4A"/>
    <w:rsid w:val="32A40E6A"/>
    <w:rsid w:val="32A775C7"/>
    <w:rsid w:val="32A8603D"/>
    <w:rsid w:val="32A8A07E"/>
    <w:rsid w:val="32A8E7C9"/>
    <w:rsid w:val="32AB5560"/>
    <w:rsid w:val="32ABE3A7"/>
    <w:rsid w:val="32AD503A"/>
    <w:rsid w:val="32AEC7A9"/>
    <w:rsid w:val="32B072A7"/>
    <w:rsid w:val="32B27263"/>
    <w:rsid w:val="32B4DA73"/>
    <w:rsid w:val="32B69F91"/>
    <w:rsid w:val="32B6CA3E"/>
    <w:rsid w:val="32B7306F"/>
    <w:rsid w:val="32B7DC03"/>
    <w:rsid w:val="32B92AB9"/>
    <w:rsid w:val="32B93BF8"/>
    <w:rsid w:val="32BB2D38"/>
    <w:rsid w:val="32BE0A9B"/>
    <w:rsid w:val="32C1BF4D"/>
    <w:rsid w:val="32C2C2B0"/>
    <w:rsid w:val="32C2CAC0"/>
    <w:rsid w:val="32C3E321"/>
    <w:rsid w:val="32C5143A"/>
    <w:rsid w:val="32C58629"/>
    <w:rsid w:val="32C791A9"/>
    <w:rsid w:val="32C8851A"/>
    <w:rsid w:val="32C9FA66"/>
    <w:rsid w:val="32CA0EC5"/>
    <w:rsid w:val="32CAEF75"/>
    <w:rsid w:val="32CB1BC8"/>
    <w:rsid w:val="32CC9684"/>
    <w:rsid w:val="32CD3228"/>
    <w:rsid w:val="32CEB8A8"/>
    <w:rsid w:val="32D22808"/>
    <w:rsid w:val="32D32E8D"/>
    <w:rsid w:val="32D3724E"/>
    <w:rsid w:val="32D4B53F"/>
    <w:rsid w:val="32D8BE06"/>
    <w:rsid w:val="32DAF44F"/>
    <w:rsid w:val="32DB5DCD"/>
    <w:rsid w:val="32DBC699"/>
    <w:rsid w:val="32DE0359"/>
    <w:rsid w:val="32DE906A"/>
    <w:rsid w:val="32DFE003"/>
    <w:rsid w:val="32E325D8"/>
    <w:rsid w:val="32E3418A"/>
    <w:rsid w:val="32E6168A"/>
    <w:rsid w:val="32E77116"/>
    <w:rsid w:val="32E89763"/>
    <w:rsid w:val="32EBCB76"/>
    <w:rsid w:val="32ECC656"/>
    <w:rsid w:val="32ECDDF5"/>
    <w:rsid w:val="32ED1844"/>
    <w:rsid w:val="32EE1D93"/>
    <w:rsid w:val="32EF21BE"/>
    <w:rsid w:val="32EF22F0"/>
    <w:rsid w:val="32F071A6"/>
    <w:rsid w:val="32F20E85"/>
    <w:rsid w:val="32F3A426"/>
    <w:rsid w:val="32F4C3C7"/>
    <w:rsid w:val="32F6F695"/>
    <w:rsid w:val="32F7446F"/>
    <w:rsid w:val="32F810EE"/>
    <w:rsid w:val="32F88671"/>
    <w:rsid w:val="32F8ABEA"/>
    <w:rsid w:val="32F9AD9F"/>
    <w:rsid w:val="32F9C143"/>
    <w:rsid w:val="32FA0317"/>
    <w:rsid w:val="32FBF062"/>
    <w:rsid w:val="32FC2099"/>
    <w:rsid w:val="32FD0463"/>
    <w:rsid w:val="32FD42ED"/>
    <w:rsid w:val="32FE2671"/>
    <w:rsid w:val="33026D5D"/>
    <w:rsid w:val="3302DB55"/>
    <w:rsid w:val="3305B275"/>
    <w:rsid w:val="330685A1"/>
    <w:rsid w:val="33069FB8"/>
    <w:rsid w:val="330838C8"/>
    <w:rsid w:val="3309B162"/>
    <w:rsid w:val="330A856A"/>
    <w:rsid w:val="330B715B"/>
    <w:rsid w:val="330BD4A9"/>
    <w:rsid w:val="330C4D9F"/>
    <w:rsid w:val="330E27E9"/>
    <w:rsid w:val="330FCC74"/>
    <w:rsid w:val="33116FA9"/>
    <w:rsid w:val="3314719E"/>
    <w:rsid w:val="33153BEC"/>
    <w:rsid w:val="331624E8"/>
    <w:rsid w:val="33176C57"/>
    <w:rsid w:val="3317A371"/>
    <w:rsid w:val="331C4485"/>
    <w:rsid w:val="331EBF8C"/>
    <w:rsid w:val="331EC039"/>
    <w:rsid w:val="3320F0CA"/>
    <w:rsid w:val="33225D4A"/>
    <w:rsid w:val="33227F0F"/>
    <w:rsid w:val="3322BBDA"/>
    <w:rsid w:val="332553C9"/>
    <w:rsid w:val="3325B1A4"/>
    <w:rsid w:val="3327C66C"/>
    <w:rsid w:val="3327CF4D"/>
    <w:rsid w:val="3329956B"/>
    <w:rsid w:val="3329DEE0"/>
    <w:rsid w:val="332A48B0"/>
    <w:rsid w:val="332AB0ED"/>
    <w:rsid w:val="332E192B"/>
    <w:rsid w:val="332E8EA0"/>
    <w:rsid w:val="3334D2A2"/>
    <w:rsid w:val="3335AD20"/>
    <w:rsid w:val="33362030"/>
    <w:rsid w:val="33364193"/>
    <w:rsid w:val="33372982"/>
    <w:rsid w:val="3337DC96"/>
    <w:rsid w:val="3338010C"/>
    <w:rsid w:val="33380C16"/>
    <w:rsid w:val="3339C2D5"/>
    <w:rsid w:val="333A84A5"/>
    <w:rsid w:val="333B8A2F"/>
    <w:rsid w:val="333BCA46"/>
    <w:rsid w:val="333D1014"/>
    <w:rsid w:val="333FE9BB"/>
    <w:rsid w:val="3340DEBD"/>
    <w:rsid w:val="33415994"/>
    <w:rsid w:val="33416340"/>
    <w:rsid w:val="3341ECF4"/>
    <w:rsid w:val="3341F69E"/>
    <w:rsid w:val="3343035F"/>
    <w:rsid w:val="3345DEA4"/>
    <w:rsid w:val="334617C4"/>
    <w:rsid w:val="33476AAD"/>
    <w:rsid w:val="334A604F"/>
    <w:rsid w:val="334BEC3E"/>
    <w:rsid w:val="334BEE4A"/>
    <w:rsid w:val="334ED5AB"/>
    <w:rsid w:val="334FC3E2"/>
    <w:rsid w:val="3350069B"/>
    <w:rsid w:val="33510597"/>
    <w:rsid w:val="335213FD"/>
    <w:rsid w:val="3352B828"/>
    <w:rsid w:val="335348C9"/>
    <w:rsid w:val="33538E4B"/>
    <w:rsid w:val="33543FE1"/>
    <w:rsid w:val="33586D5E"/>
    <w:rsid w:val="3359BC1D"/>
    <w:rsid w:val="335CD403"/>
    <w:rsid w:val="335D1886"/>
    <w:rsid w:val="335F116F"/>
    <w:rsid w:val="335FD60E"/>
    <w:rsid w:val="33602B6F"/>
    <w:rsid w:val="33603680"/>
    <w:rsid w:val="33609BD3"/>
    <w:rsid w:val="336142E0"/>
    <w:rsid w:val="3361456F"/>
    <w:rsid w:val="3361FEA1"/>
    <w:rsid w:val="33646D83"/>
    <w:rsid w:val="33655BEA"/>
    <w:rsid w:val="33668A97"/>
    <w:rsid w:val="33686EA5"/>
    <w:rsid w:val="33692F84"/>
    <w:rsid w:val="33696AA2"/>
    <w:rsid w:val="33699E2C"/>
    <w:rsid w:val="336A571D"/>
    <w:rsid w:val="336CCBB2"/>
    <w:rsid w:val="336FA5BA"/>
    <w:rsid w:val="337288D6"/>
    <w:rsid w:val="33734B00"/>
    <w:rsid w:val="33736546"/>
    <w:rsid w:val="33749CA3"/>
    <w:rsid w:val="3374CEE0"/>
    <w:rsid w:val="3375A2D8"/>
    <w:rsid w:val="3377058B"/>
    <w:rsid w:val="3377C731"/>
    <w:rsid w:val="337AF961"/>
    <w:rsid w:val="337C455C"/>
    <w:rsid w:val="337CD362"/>
    <w:rsid w:val="337E0B82"/>
    <w:rsid w:val="337E848E"/>
    <w:rsid w:val="337EFB60"/>
    <w:rsid w:val="33831B3A"/>
    <w:rsid w:val="3383F376"/>
    <w:rsid w:val="33847277"/>
    <w:rsid w:val="33868937"/>
    <w:rsid w:val="3387967A"/>
    <w:rsid w:val="33881816"/>
    <w:rsid w:val="338B3679"/>
    <w:rsid w:val="338BAC31"/>
    <w:rsid w:val="338C27A9"/>
    <w:rsid w:val="338D7353"/>
    <w:rsid w:val="338DA40E"/>
    <w:rsid w:val="338F4360"/>
    <w:rsid w:val="339000C6"/>
    <w:rsid w:val="339122AD"/>
    <w:rsid w:val="3391E7C8"/>
    <w:rsid w:val="33925BB0"/>
    <w:rsid w:val="33928935"/>
    <w:rsid w:val="3396B37A"/>
    <w:rsid w:val="3397944E"/>
    <w:rsid w:val="339813C9"/>
    <w:rsid w:val="33981F3C"/>
    <w:rsid w:val="3398866B"/>
    <w:rsid w:val="33992128"/>
    <w:rsid w:val="339A8596"/>
    <w:rsid w:val="33A1B749"/>
    <w:rsid w:val="33A1F0ED"/>
    <w:rsid w:val="33A2BB2A"/>
    <w:rsid w:val="33A461B0"/>
    <w:rsid w:val="33B0174A"/>
    <w:rsid w:val="33B0C69E"/>
    <w:rsid w:val="33B2300C"/>
    <w:rsid w:val="33B25D06"/>
    <w:rsid w:val="33B2B398"/>
    <w:rsid w:val="33B2E8DB"/>
    <w:rsid w:val="33B35FDB"/>
    <w:rsid w:val="33B3FB1E"/>
    <w:rsid w:val="33B5A540"/>
    <w:rsid w:val="33B5B367"/>
    <w:rsid w:val="33B5FAF9"/>
    <w:rsid w:val="33B79977"/>
    <w:rsid w:val="33B8A9FB"/>
    <w:rsid w:val="33B901A8"/>
    <w:rsid w:val="33B94B6C"/>
    <w:rsid w:val="33B9F7AC"/>
    <w:rsid w:val="33BCBDDB"/>
    <w:rsid w:val="33BD9880"/>
    <w:rsid w:val="33BE2A6F"/>
    <w:rsid w:val="33BEF153"/>
    <w:rsid w:val="33BF55F8"/>
    <w:rsid w:val="33C62ABE"/>
    <w:rsid w:val="33C62BEB"/>
    <w:rsid w:val="33C75D92"/>
    <w:rsid w:val="33C7D3D1"/>
    <w:rsid w:val="33C8DD84"/>
    <w:rsid w:val="33C90FE6"/>
    <w:rsid w:val="33CBEC39"/>
    <w:rsid w:val="33CC91A3"/>
    <w:rsid w:val="33CD422C"/>
    <w:rsid w:val="33CDDECE"/>
    <w:rsid w:val="33CDFED0"/>
    <w:rsid w:val="33CF4AF0"/>
    <w:rsid w:val="33D138D1"/>
    <w:rsid w:val="33D2293B"/>
    <w:rsid w:val="33D5A06E"/>
    <w:rsid w:val="33D75CBB"/>
    <w:rsid w:val="33D7906B"/>
    <w:rsid w:val="33DC74B6"/>
    <w:rsid w:val="33DC9A17"/>
    <w:rsid w:val="33DDE0E5"/>
    <w:rsid w:val="33E14C12"/>
    <w:rsid w:val="33E1D5A3"/>
    <w:rsid w:val="33E20D81"/>
    <w:rsid w:val="33E2AA0C"/>
    <w:rsid w:val="33E52FB8"/>
    <w:rsid w:val="33E7B5AC"/>
    <w:rsid w:val="33E8BDB0"/>
    <w:rsid w:val="33EAF229"/>
    <w:rsid w:val="33EB9A21"/>
    <w:rsid w:val="33EBB4AF"/>
    <w:rsid w:val="33ED9FEF"/>
    <w:rsid w:val="33EDFCB6"/>
    <w:rsid w:val="33F01DB4"/>
    <w:rsid w:val="33F141F2"/>
    <w:rsid w:val="33F1890B"/>
    <w:rsid w:val="33F3F56F"/>
    <w:rsid w:val="33F61E8B"/>
    <w:rsid w:val="33F643FF"/>
    <w:rsid w:val="33F98021"/>
    <w:rsid w:val="33F9F0E5"/>
    <w:rsid w:val="33FABCB1"/>
    <w:rsid w:val="33FB312B"/>
    <w:rsid w:val="33FC0E08"/>
    <w:rsid w:val="33FC6B3A"/>
    <w:rsid w:val="3400931E"/>
    <w:rsid w:val="3400C91E"/>
    <w:rsid w:val="3402759D"/>
    <w:rsid w:val="34027BA7"/>
    <w:rsid w:val="3402D86F"/>
    <w:rsid w:val="340351E0"/>
    <w:rsid w:val="34037E93"/>
    <w:rsid w:val="3405D506"/>
    <w:rsid w:val="3407E7AF"/>
    <w:rsid w:val="34080F6D"/>
    <w:rsid w:val="34086B82"/>
    <w:rsid w:val="340C20F6"/>
    <w:rsid w:val="340C79A2"/>
    <w:rsid w:val="340DBDF6"/>
    <w:rsid w:val="340F0845"/>
    <w:rsid w:val="340F3604"/>
    <w:rsid w:val="3410CC7A"/>
    <w:rsid w:val="341495CE"/>
    <w:rsid w:val="3417FDF1"/>
    <w:rsid w:val="341859A4"/>
    <w:rsid w:val="3419711C"/>
    <w:rsid w:val="341AC8F3"/>
    <w:rsid w:val="341B584C"/>
    <w:rsid w:val="341EB2BA"/>
    <w:rsid w:val="341F305A"/>
    <w:rsid w:val="3421116B"/>
    <w:rsid w:val="34228AE6"/>
    <w:rsid w:val="34231E0F"/>
    <w:rsid w:val="3423CC3A"/>
    <w:rsid w:val="34243455"/>
    <w:rsid w:val="3424C39F"/>
    <w:rsid w:val="3424E563"/>
    <w:rsid w:val="3425149C"/>
    <w:rsid w:val="34256192"/>
    <w:rsid w:val="3425A51B"/>
    <w:rsid w:val="3425DF9F"/>
    <w:rsid w:val="3426827A"/>
    <w:rsid w:val="3426C997"/>
    <w:rsid w:val="3426F352"/>
    <w:rsid w:val="3427738E"/>
    <w:rsid w:val="34294A92"/>
    <w:rsid w:val="342CBFC8"/>
    <w:rsid w:val="342CCC7E"/>
    <w:rsid w:val="342D0864"/>
    <w:rsid w:val="342D131F"/>
    <w:rsid w:val="34315B84"/>
    <w:rsid w:val="343593F8"/>
    <w:rsid w:val="3436B526"/>
    <w:rsid w:val="34398E6C"/>
    <w:rsid w:val="343A6BA3"/>
    <w:rsid w:val="343B50CA"/>
    <w:rsid w:val="343CE8C5"/>
    <w:rsid w:val="343D6300"/>
    <w:rsid w:val="3441AC65"/>
    <w:rsid w:val="3442BE75"/>
    <w:rsid w:val="34439950"/>
    <w:rsid w:val="3443BCC6"/>
    <w:rsid w:val="344516EB"/>
    <w:rsid w:val="3445E456"/>
    <w:rsid w:val="344A18BD"/>
    <w:rsid w:val="344C3308"/>
    <w:rsid w:val="344CFF75"/>
    <w:rsid w:val="344E9C16"/>
    <w:rsid w:val="344EB47F"/>
    <w:rsid w:val="344F9F72"/>
    <w:rsid w:val="344FD00F"/>
    <w:rsid w:val="345021D8"/>
    <w:rsid w:val="34511523"/>
    <w:rsid w:val="34519527"/>
    <w:rsid w:val="34531429"/>
    <w:rsid w:val="3453F1A6"/>
    <w:rsid w:val="3454B3BA"/>
    <w:rsid w:val="3455389F"/>
    <w:rsid w:val="34563F78"/>
    <w:rsid w:val="345B07C6"/>
    <w:rsid w:val="345CB9CA"/>
    <w:rsid w:val="345CBCAA"/>
    <w:rsid w:val="345CE974"/>
    <w:rsid w:val="345EB3D8"/>
    <w:rsid w:val="345EC342"/>
    <w:rsid w:val="345F952F"/>
    <w:rsid w:val="345FC6C7"/>
    <w:rsid w:val="34608291"/>
    <w:rsid w:val="3461F255"/>
    <w:rsid w:val="3464902C"/>
    <w:rsid w:val="34668579"/>
    <w:rsid w:val="34693AF3"/>
    <w:rsid w:val="34696315"/>
    <w:rsid w:val="346AFE8E"/>
    <w:rsid w:val="346B8C0D"/>
    <w:rsid w:val="346C41A0"/>
    <w:rsid w:val="346F41BE"/>
    <w:rsid w:val="3473C9B1"/>
    <w:rsid w:val="34756738"/>
    <w:rsid w:val="34782E45"/>
    <w:rsid w:val="34791246"/>
    <w:rsid w:val="347A4DA4"/>
    <w:rsid w:val="347B98A8"/>
    <w:rsid w:val="347C1E79"/>
    <w:rsid w:val="347C4CFB"/>
    <w:rsid w:val="347D0724"/>
    <w:rsid w:val="347D2208"/>
    <w:rsid w:val="347E36A9"/>
    <w:rsid w:val="347EA9E8"/>
    <w:rsid w:val="347F223C"/>
    <w:rsid w:val="3480782B"/>
    <w:rsid w:val="3480C9F2"/>
    <w:rsid w:val="348267DE"/>
    <w:rsid w:val="34829864"/>
    <w:rsid w:val="3482FB03"/>
    <w:rsid w:val="3484A6E9"/>
    <w:rsid w:val="3488EC55"/>
    <w:rsid w:val="348946DD"/>
    <w:rsid w:val="3489A570"/>
    <w:rsid w:val="348BABBA"/>
    <w:rsid w:val="348CD8B2"/>
    <w:rsid w:val="3490878A"/>
    <w:rsid w:val="3490986A"/>
    <w:rsid w:val="34914DB0"/>
    <w:rsid w:val="34915FFF"/>
    <w:rsid w:val="349617E3"/>
    <w:rsid w:val="34965731"/>
    <w:rsid w:val="34974617"/>
    <w:rsid w:val="3498EDC7"/>
    <w:rsid w:val="349AFFFB"/>
    <w:rsid w:val="349CD411"/>
    <w:rsid w:val="349DC487"/>
    <w:rsid w:val="349DC8CD"/>
    <w:rsid w:val="349E8ECB"/>
    <w:rsid w:val="349F6A6D"/>
    <w:rsid w:val="349F937F"/>
    <w:rsid w:val="34A150F4"/>
    <w:rsid w:val="34A22014"/>
    <w:rsid w:val="34A64C7A"/>
    <w:rsid w:val="34A83EA0"/>
    <w:rsid w:val="34A882C5"/>
    <w:rsid w:val="34A98853"/>
    <w:rsid w:val="34AB456A"/>
    <w:rsid w:val="34ABF7B9"/>
    <w:rsid w:val="34AD7CAB"/>
    <w:rsid w:val="34ADFD37"/>
    <w:rsid w:val="34AED435"/>
    <w:rsid w:val="34B0CE32"/>
    <w:rsid w:val="34B1A258"/>
    <w:rsid w:val="34B28082"/>
    <w:rsid w:val="34B29B8B"/>
    <w:rsid w:val="34B52550"/>
    <w:rsid w:val="34B5FD05"/>
    <w:rsid w:val="34B6E3D1"/>
    <w:rsid w:val="34B72FAC"/>
    <w:rsid w:val="34B8077A"/>
    <w:rsid w:val="34B85CF2"/>
    <w:rsid w:val="34B8AD5A"/>
    <w:rsid w:val="34B915FA"/>
    <w:rsid w:val="34B9804A"/>
    <w:rsid w:val="34B98AB1"/>
    <w:rsid w:val="34B9B50B"/>
    <w:rsid w:val="34B9BCD0"/>
    <w:rsid w:val="34BA45F2"/>
    <w:rsid w:val="34BB5773"/>
    <w:rsid w:val="34BB813B"/>
    <w:rsid w:val="34BBA6F3"/>
    <w:rsid w:val="34BCB024"/>
    <w:rsid w:val="34BCCA79"/>
    <w:rsid w:val="34BE6F8C"/>
    <w:rsid w:val="34C0B21B"/>
    <w:rsid w:val="34C0D0F7"/>
    <w:rsid w:val="34C0E3E2"/>
    <w:rsid w:val="34C0E889"/>
    <w:rsid w:val="34C17FD6"/>
    <w:rsid w:val="34C274C8"/>
    <w:rsid w:val="34C2D9FD"/>
    <w:rsid w:val="34C300C2"/>
    <w:rsid w:val="34C81D07"/>
    <w:rsid w:val="34CB0AF6"/>
    <w:rsid w:val="34CBAB67"/>
    <w:rsid w:val="34CE8191"/>
    <w:rsid w:val="34CFA809"/>
    <w:rsid w:val="34D1A939"/>
    <w:rsid w:val="34D2B30D"/>
    <w:rsid w:val="34D5D1ED"/>
    <w:rsid w:val="34D67E0F"/>
    <w:rsid w:val="34D7FE8C"/>
    <w:rsid w:val="34D8623B"/>
    <w:rsid w:val="34D94031"/>
    <w:rsid w:val="34D95B61"/>
    <w:rsid w:val="34DA1BDA"/>
    <w:rsid w:val="34DB7209"/>
    <w:rsid w:val="34DC0B06"/>
    <w:rsid w:val="34DC415F"/>
    <w:rsid w:val="34DCD69E"/>
    <w:rsid w:val="34DD7C67"/>
    <w:rsid w:val="34E008E6"/>
    <w:rsid w:val="34E1F22C"/>
    <w:rsid w:val="34E3D2C2"/>
    <w:rsid w:val="34E40919"/>
    <w:rsid w:val="34E58B79"/>
    <w:rsid w:val="34E6BC9A"/>
    <w:rsid w:val="34E86172"/>
    <w:rsid w:val="34E8C2CD"/>
    <w:rsid w:val="34E9F66C"/>
    <w:rsid w:val="34EB44E3"/>
    <w:rsid w:val="34EBE841"/>
    <w:rsid w:val="34EBF71D"/>
    <w:rsid w:val="34EF7859"/>
    <w:rsid w:val="34F082F7"/>
    <w:rsid w:val="34F0997E"/>
    <w:rsid w:val="34F24B1A"/>
    <w:rsid w:val="34F32BD4"/>
    <w:rsid w:val="34F53234"/>
    <w:rsid w:val="34F8A6AD"/>
    <w:rsid w:val="34F9818F"/>
    <w:rsid w:val="34F9B68B"/>
    <w:rsid w:val="34FA1ADE"/>
    <w:rsid w:val="34FB6B62"/>
    <w:rsid w:val="34FC4ACA"/>
    <w:rsid w:val="34FCB31F"/>
    <w:rsid w:val="34FDAE24"/>
    <w:rsid w:val="34FFF6D0"/>
    <w:rsid w:val="35001EFE"/>
    <w:rsid w:val="35005836"/>
    <w:rsid w:val="35009A37"/>
    <w:rsid w:val="3500BC17"/>
    <w:rsid w:val="35019D17"/>
    <w:rsid w:val="3501FE91"/>
    <w:rsid w:val="3502DB31"/>
    <w:rsid w:val="3505C14E"/>
    <w:rsid w:val="3506609A"/>
    <w:rsid w:val="3506F874"/>
    <w:rsid w:val="35093FAE"/>
    <w:rsid w:val="3509ACB8"/>
    <w:rsid w:val="350B6010"/>
    <w:rsid w:val="350BEAF2"/>
    <w:rsid w:val="350C50FE"/>
    <w:rsid w:val="350D7D01"/>
    <w:rsid w:val="350E4413"/>
    <w:rsid w:val="350FDD7F"/>
    <w:rsid w:val="35102CAA"/>
    <w:rsid w:val="35119924"/>
    <w:rsid w:val="3511FE9F"/>
    <w:rsid w:val="35122835"/>
    <w:rsid w:val="351273DF"/>
    <w:rsid w:val="3512D2A4"/>
    <w:rsid w:val="35146EDE"/>
    <w:rsid w:val="3515AEE7"/>
    <w:rsid w:val="3515B124"/>
    <w:rsid w:val="3515CA17"/>
    <w:rsid w:val="35178315"/>
    <w:rsid w:val="35183AF6"/>
    <w:rsid w:val="351B41D2"/>
    <w:rsid w:val="351DD123"/>
    <w:rsid w:val="351E347F"/>
    <w:rsid w:val="351E676A"/>
    <w:rsid w:val="351F3CB3"/>
    <w:rsid w:val="351F4B55"/>
    <w:rsid w:val="3521876A"/>
    <w:rsid w:val="35221747"/>
    <w:rsid w:val="3525B7C0"/>
    <w:rsid w:val="35299BE5"/>
    <w:rsid w:val="352CD9D1"/>
    <w:rsid w:val="352DEF44"/>
    <w:rsid w:val="352EE634"/>
    <w:rsid w:val="352FE6CF"/>
    <w:rsid w:val="35321715"/>
    <w:rsid w:val="3536C025"/>
    <w:rsid w:val="3539CD3B"/>
    <w:rsid w:val="353C5D42"/>
    <w:rsid w:val="354011CF"/>
    <w:rsid w:val="35422180"/>
    <w:rsid w:val="354435C8"/>
    <w:rsid w:val="3544F8C3"/>
    <w:rsid w:val="354604AD"/>
    <w:rsid w:val="35485A4A"/>
    <w:rsid w:val="3548F20F"/>
    <w:rsid w:val="3549B071"/>
    <w:rsid w:val="3549DBE5"/>
    <w:rsid w:val="354AA26C"/>
    <w:rsid w:val="354B4C35"/>
    <w:rsid w:val="354C7DFD"/>
    <w:rsid w:val="355088E0"/>
    <w:rsid w:val="3550E7F7"/>
    <w:rsid w:val="355263EB"/>
    <w:rsid w:val="3553F674"/>
    <w:rsid w:val="35541A7B"/>
    <w:rsid w:val="35544886"/>
    <w:rsid w:val="355507F1"/>
    <w:rsid w:val="35553652"/>
    <w:rsid w:val="3555AF14"/>
    <w:rsid w:val="355676A5"/>
    <w:rsid w:val="355B5CBB"/>
    <w:rsid w:val="355F87DF"/>
    <w:rsid w:val="35613AC4"/>
    <w:rsid w:val="3562B958"/>
    <w:rsid w:val="3563FB9C"/>
    <w:rsid w:val="356673FD"/>
    <w:rsid w:val="356679A1"/>
    <w:rsid w:val="3566AE7A"/>
    <w:rsid w:val="3566E4A5"/>
    <w:rsid w:val="3566FE06"/>
    <w:rsid w:val="35674E1C"/>
    <w:rsid w:val="3567978D"/>
    <w:rsid w:val="356AD17E"/>
    <w:rsid w:val="356BBA2B"/>
    <w:rsid w:val="356EAB07"/>
    <w:rsid w:val="356ED72A"/>
    <w:rsid w:val="356FBD66"/>
    <w:rsid w:val="3571B405"/>
    <w:rsid w:val="3572586F"/>
    <w:rsid w:val="35743DF3"/>
    <w:rsid w:val="3574BE26"/>
    <w:rsid w:val="35779329"/>
    <w:rsid w:val="3578D251"/>
    <w:rsid w:val="3579294C"/>
    <w:rsid w:val="357BE535"/>
    <w:rsid w:val="357BFF9E"/>
    <w:rsid w:val="357C3D73"/>
    <w:rsid w:val="357CCE38"/>
    <w:rsid w:val="357F2050"/>
    <w:rsid w:val="357F761F"/>
    <w:rsid w:val="3581732C"/>
    <w:rsid w:val="3581A7DC"/>
    <w:rsid w:val="35821ADA"/>
    <w:rsid w:val="35821C7D"/>
    <w:rsid w:val="358261E1"/>
    <w:rsid w:val="3582A13B"/>
    <w:rsid w:val="358328EF"/>
    <w:rsid w:val="3583A2CB"/>
    <w:rsid w:val="35863461"/>
    <w:rsid w:val="35877DAB"/>
    <w:rsid w:val="3589540B"/>
    <w:rsid w:val="358B48EF"/>
    <w:rsid w:val="358CCC2E"/>
    <w:rsid w:val="358E6C84"/>
    <w:rsid w:val="358F2BC6"/>
    <w:rsid w:val="358F4E1A"/>
    <w:rsid w:val="359039DF"/>
    <w:rsid w:val="35904432"/>
    <w:rsid w:val="35921A82"/>
    <w:rsid w:val="3594E4A0"/>
    <w:rsid w:val="359B3A3D"/>
    <w:rsid w:val="359FF49E"/>
    <w:rsid w:val="35A081C5"/>
    <w:rsid w:val="35A10221"/>
    <w:rsid w:val="35A108EA"/>
    <w:rsid w:val="35A12F55"/>
    <w:rsid w:val="35A22B02"/>
    <w:rsid w:val="35A25206"/>
    <w:rsid w:val="35A25C7F"/>
    <w:rsid w:val="35A27D88"/>
    <w:rsid w:val="35A2A551"/>
    <w:rsid w:val="35A2B7BB"/>
    <w:rsid w:val="35A4C231"/>
    <w:rsid w:val="35A56A40"/>
    <w:rsid w:val="35A6E316"/>
    <w:rsid w:val="35A742B9"/>
    <w:rsid w:val="35A82705"/>
    <w:rsid w:val="35A8C3E4"/>
    <w:rsid w:val="35A8F107"/>
    <w:rsid w:val="35ABD47D"/>
    <w:rsid w:val="35AC66EB"/>
    <w:rsid w:val="35AD3D3B"/>
    <w:rsid w:val="35ADD89E"/>
    <w:rsid w:val="35B08345"/>
    <w:rsid w:val="35B1773E"/>
    <w:rsid w:val="35B2F329"/>
    <w:rsid w:val="35B46A4B"/>
    <w:rsid w:val="35B59291"/>
    <w:rsid w:val="35B5CFAE"/>
    <w:rsid w:val="35B6485D"/>
    <w:rsid w:val="35B69280"/>
    <w:rsid w:val="35B6C5E7"/>
    <w:rsid w:val="35B6E3E9"/>
    <w:rsid w:val="35B7220D"/>
    <w:rsid w:val="35B75D57"/>
    <w:rsid w:val="35B79AAD"/>
    <w:rsid w:val="35B85882"/>
    <w:rsid w:val="35BA1564"/>
    <w:rsid w:val="35BB90E1"/>
    <w:rsid w:val="35BD1E44"/>
    <w:rsid w:val="35BD62C2"/>
    <w:rsid w:val="35BD7D20"/>
    <w:rsid w:val="35BE1B3D"/>
    <w:rsid w:val="35BF0577"/>
    <w:rsid w:val="35C0355E"/>
    <w:rsid w:val="35C0BDB9"/>
    <w:rsid w:val="35C0F6A7"/>
    <w:rsid w:val="35C2E646"/>
    <w:rsid w:val="35C77CF5"/>
    <w:rsid w:val="35C7843F"/>
    <w:rsid w:val="35C86AEC"/>
    <w:rsid w:val="35C8CACF"/>
    <w:rsid w:val="35C98555"/>
    <w:rsid w:val="35CC316B"/>
    <w:rsid w:val="35CC81D0"/>
    <w:rsid w:val="35CC83F4"/>
    <w:rsid w:val="35D15449"/>
    <w:rsid w:val="35D269F1"/>
    <w:rsid w:val="35D2E30E"/>
    <w:rsid w:val="35D464CD"/>
    <w:rsid w:val="35D52E86"/>
    <w:rsid w:val="35D63F72"/>
    <w:rsid w:val="35D6E5FA"/>
    <w:rsid w:val="35DA09E4"/>
    <w:rsid w:val="35DA7A1E"/>
    <w:rsid w:val="35DB448D"/>
    <w:rsid w:val="35DEFDC8"/>
    <w:rsid w:val="35E353DA"/>
    <w:rsid w:val="35E4DDEE"/>
    <w:rsid w:val="35E4FA44"/>
    <w:rsid w:val="35E59DBA"/>
    <w:rsid w:val="35E836B1"/>
    <w:rsid w:val="35E85AF8"/>
    <w:rsid w:val="35E8DCB2"/>
    <w:rsid w:val="35EA68F0"/>
    <w:rsid w:val="35EC1233"/>
    <w:rsid w:val="35EE9509"/>
    <w:rsid w:val="35EE9CE4"/>
    <w:rsid w:val="35EF5015"/>
    <w:rsid w:val="35EF767D"/>
    <w:rsid w:val="35F16797"/>
    <w:rsid w:val="35F28B9B"/>
    <w:rsid w:val="35F30089"/>
    <w:rsid w:val="35F44069"/>
    <w:rsid w:val="35F5C35D"/>
    <w:rsid w:val="35F79E8D"/>
    <w:rsid w:val="35F7B410"/>
    <w:rsid w:val="35F801C5"/>
    <w:rsid w:val="35F8DA55"/>
    <w:rsid w:val="35F93233"/>
    <w:rsid w:val="35FAA770"/>
    <w:rsid w:val="35FD03A2"/>
    <w:rsid w:val="35FF558A"/>
    <w:rsid w:val="36013000"/>
    <w:rsid w:val="36019113"/>
    <w:rsid w:val="3601D4E5"/>
    <w:rsid w:val="36029BD9"/>
    <w:rsid w:val="3602B95B"/>
    <w:rsid w:val="3603F51D"/>
    <w:rsid w:val="360793B1"/>
    <w:rsid w:val="36088356"/>
    <w:rsid w:val="360AD8C8"/>
    <w:rsid w:val="360D59C4"/>
    <w:rsid w:val="360D7293"/>
    <w:rsid w:val="360E2BB0"/>
    <w:rsid w:val="3610373B"/>
    <w:rsid w:val="3610A229"/>
    <w:rsid w:val="3610E504"/>
    <w:rsid w:val="36143E95"/>
    <w:rsid w:val="3615890A"/>
    <w:rsid w:val="3616C2AF"/>
    <w:rsid w:val="3618A81A"/>
    <w:rsid w:val="3618C529"/>
    <w:rsid w:val="3619A414"/>
    <w:rsid w:val="3619EC35"/>
    <w:rsid w:val="361CA386"/>
    <w:rsid w:val="361DB472"/>
    <w:rsid w:val="361E115E"/>
    <w:rsid w:val="361E5CA6"/>
    <w:rsid w:val="361EFFB9"/>
    <w:rsid w:val="361F62DD"/>
    <w:rsid w:val="3620DBBA"/>
    <w:rsid w:val="3621557C"/>
    <w:rsid w:val="36223501"/>
    <w:rsid w:val="3622A29C"/>
    <w:rsid w:val="3624F3C2"/>
    <w:rsid w:val="362503EB"/>
    <w:rsid w:val="36269DDD"/>
    <w:rsid w:val="3629A394"/>
    <w:rsid w:val="362A56FD"/>
    <w:rsid w:val="362C10A3"/>
    <w:rsid w:val="362CEBF9"/>
    <w:rsid w:val="362E5045"/>
    <w:rsid w:val="36304C50"/>
    <w:rsid w:val="3630F7BF"/>
    <w:rsid w:val="3631391C"/>
    <w:rsid w:val="36317C48"/>
    <w:rsid w:val="36337338"/>
    <w:rsid w:val="36339DA7"/>
    <w:rsid w:val="3633A153"/>
    <w:rsid w:val="3635175C"/>
    <w:rsid w:val="36358E8C"/>
    <w:rsid w:val="3635AC3D"/>
    <w:rsid w:val="3636ECAA"/>
    <w:rsid w:val="3637FC56"/>
    <w:rsid w:val="3638ACAC"/>
    <w:rsid w:val="363AEC3B"/>
    <w:rsid w:val="363E34BD"/>
    <w:rsid w:val="363F3592"/>
    <w:rsid w:val="363FD79D"/>
    <w:rsid w:val="3640AED0"/>
    <w:rsid w:val="36411B4D"/>
    <w:rsid w:val="3641E5A6"/>
    <w:rsid w:val="364258EA"/>
    <w:rsid w:val="364284A6"/>
    <w:rsid w:val="3644EC8A"/>
    <w:rsid w:val="36451C64"/>
    <w:rsid w:val="36454F5A"/>
    <w:rsid w:val="364647B0"/>
    <w:rsid w:val="3648A85C"/>
    <w:rsid w:val="3648C0C5"/>
    <w:rsid w:val="36491963"/>
    <w:rsid w:val="3649D1E0"/>
    <w:rsid w:val="364B5B8F"/>
    <w:rsid w:val="364BEFB9"/>
    <w:rsid w:val="364C7AD6"/>
    <w:rsid w:val="364D938A"/>
    <w:rsid w:val="3653CDFF"/>
    <w:rsid w:val="36553087"/>
    <w:rsid w:val="36560A95"/>
    <w:rsid w:val="3656EF9E"/>
    <w:rsid w:val="36578EB5"/>
    <w:rsid w:val="36595B67"/>
    <w:rsid w:val="365A489F"/>
    <w:rsid w:val="365A7368"/>
    <w:rsid w:val="365AE287"/>
    <w:rsid w:val="365B7E0F"/>
    <w:rsid w:val="365CCC9A"/>
    <w:rsid w:val="365E34D2"/>
    <w:rsid w:val="365FAC2F"/>
    <w:rsid w:val="3660DECA"/>
    <w:rsid w:val="3660E9E5"/>
    <w:rsid w:val="3661BE94"/>
    <w:rsid w:val="36670422"/>
    <w:rsid w:val="366B2003"/>
    <w:rsid w:val="366B53ED"/>
    <w:rsid w:val="366BEE00"/>
    <w:rsid w:val="366C7865"/>
    <w:rsid w:val="366CA819"/>
    <w:rsid w:val="366D40A7"/>
    <w:rsid w:val="366D6ED6"/>
    <w:rsid w:val="366F53C8"/>
    <w:rsid w:val="36705B6B"/>
    <w:rsid w:val="3673D5A5"/>
    <w:rsid w:val="3674B8CA"/>
    <w:rsid w:val="3675ED49"/>
    <w:rsid w:val="367A6E70"/>
    <w:rsid w:val="367B582E"/>
    <w:rsid w:val="367BAF72"/>
    <w:rsid w:val="367C52AD"/>
    <w:rsid w:val="367CD20C"/>
    <w:rsid w:val="367DF11D"/>
    <w:rsid w:val="367DFC1D"/>
    <w:rsid w:val="36847D46"/>
    <w:rsid w:val="368641BC"/>
    <w:rsid w:val="3687D832"/>
    <w:rsid w:val="3687D8C0"/>
    <w:rsid w:val="3687DCC1"/>
    <w:rsid w:val="368ABAE4"/>
    <w:rsid w:val="368B49FE"/>
    <w:rsid w:val="368CE79F"/>
    <w:rsid w:val="368DE20F"/>
    <w:rsid w:val="3690CF09"/>
    <w:rsid w:val="36911708"/>
    <w:rsid w:val="36911F0D"/>
    <w:rsid w:val="369214AD"/>
    <w:rsid w:val="3696E7B4"/>
    <w:rsid w:val="3696F9BA"/>
    <w:rsid w:val="3697641E"/>
    <w:rsid w:val="369ABF27"/>
    <w:rsid w:val="369ECCB5"/>
    <w:rsid w:val="369F6132"/>
    <w:rsid w:val="369FF776"/>
    <w:rsid w:val="36A0E438"/>
    <w:rsid w:val="36A2E21C"/>
    <w:rsid w:val="36A54C8B"/>
    <w:rsid w:val="36A68CC4"/>
    <w:rsid w:val="36A894CD"/>
    <w:rsid w:val="36AA380E"/>
    <w:rsid w:val="36ABA5CE"/>
    <w:rsid w:val="36AC4987"/>
    <w:rsid w:val="36ADE748"/>
    <w:rsid w:val="36AE57A1"/>
    <w:rsid w:val="36B1823E"/>
    <w:rsid w:val="36B1FC96"/>
    <w:rsid w:val="36B24470"/>
    <w:rsid w:val="36B26455"/>
    <w:rsid w:val="36B30544"/>
    <w:rsid w:val="36B3850B"/>
    <w:rsid w:val="36B40F1E"/>
    <w:rsid w:val="36B78D8A"/>
    <w:rsid w:val="36B7AE62"/>
    <w:rsid w:val="36B87AF2"/>
    <w:rsid w:val="36B8A8F0"/>
    <w:rsid w:val="36B8E86D"/>
    <w:rsid w:val="36BA462D"/>
    <w:rsid w:val="36BC0AE3"/>
    <w:rsid w:val="36BC763D"/>
    <w:rsid w:val="36BC9638"/>
    <w:rsid w:val="36BFACCB"/>
    <w:rsid w:val="36C2760C"/>
    <w:rsid w:val="36C2F697"/>
    <w:rsid w:val="36C2FB37"/>
    <w:rsid w:val="36C6FC64"/>
    <w:rsid w:val="36C82329"/>
    <w:rsid w:val="36C8255C"/>
    <w:rsid w:val="36C87146"/>
    <w:rsid w:val="36C9C405"/>
    <w:rsid w:val="36CC8C89"/>
    <w:rsid w:val="36D26907"/>
    <w:rsid w:val="36D2F226"/>
    <w:rsid w:val="36D3ECD6"/>
    <w:rsid w:val="36D45D19"/>
    <w:rsid w:val="36D460E8"/>
    <w:rsid w:val="36D6A073"/>
    <w:rsid w:val="36D6DF9A"/>
    <w:rsid w:val="36D7E095"/>
    <w:rsid w:val="36D8B267"/>
    <w:rsid w:val="36D9E7EB"/>
    <w:rsid w:val="36DABDEF"/>
    <w:rsid w:val="36DB716E"/>
    <w:rsid w:val="36DDFC9F"/>
    <w:rsid w:val="36DE3A85"/>
    <w:rsid w:val="36DFF231"/>
    <w:rsid w:val="36E129DE"/>
    <w:rsid w:val="36E1531C"/>
    <w:rsid w:val="36E21115"/>
    <w:rsid w:val="36E2BB2F"/>
    <w:rsid w:val="36E3D1EF"/>
    <w:rsid w:val="36E418E0"/>
    <w:rsid w:val="36E5CB47"/>
    <w:rsid w:val="36E69DDC"/>
    <w:rsid w:val="36E94295"/>
    <w:rsid w:val="36E96F59"/>
    <w:rsid w:val="36E9AD81"/>
    <w:rsid w:val="36EC3626"/>
    <w:rsid w:val="36EC52BE"/>
    <w:rsid w:val="36ED997F"/>
    <w:rsid w:val="36EEFC5B"/>
    <w:rsid w:val="36EF50F9"/>
    <w:rsid w:val="36F2D707"/>
    <w:rsid w:val="36F4D7E7"/>
    <w:rsid w:val="36F5B581"/>
    <w:rsid w:val="36F7170F"/>
    <w:rsid w:val="36FA8CA2"/>
    <w:rsid w:val="36FAA50F"/>
    <w:rsid w:val="36FB8450"/>
    <w:rsid w:val="36FC3105"/>
    <w:rsid w:val="36FC7B9D"/>
    <w:rsid w:val="36FD1F1F"/>
    <w:rsid w:val="36FE5046"/>
    <w:rsid w:val="36FE618C"/>
    <w:rsid w:val="36FEC49B"/>
    <w:rsid w:val="3701D83F"/>
    <w:rsid w:val="37029987"/>
    <w:rsid w:val="3704B064"/>
    <w:rsid w:val="3704C2E2"/>
    <w:rsid w:val="3705008B"/>
    <w:rsid w:val="3705EDDE"/>
    <w:rsid w:val="370619A5"/>
    <w:rsid w:val="370AA734"/>
    <w:rsid w:val="370DC1AE"/>
    <w:rsid w:val="370E347C"/>
    <w:rsid w:val="37118BA5"/>
    <w:rsid w:val="37127627"/>
    <w:rsid w:val="3718AC28"/>
    <w:rsid w:val="371BA23E"/>
    <w:rsid w:val="371C4DB2"/>
    <w:rsid w:val="371C7CD3"/>
    <w:rsid w:val="371F72A4"/>
    <w:rsid w:val="372069AA"/>
    <w:rsid w:val="3720C693"/>
    <w:rsid w:val="37243FAB"/>
    <w:rsid w:val="37246E21"/>
    <w:rsid w:val="37264C19"/>
    <w:rsid w:val="37276BBD"/>
    <w:rsid w:val="3728503D"/>
    <w:rsid w:val="37293850"/>
    <w:rsid w:val="372DCA9C"/>
    <w:rsid w:val="372F9556"/>
    <w:rsid w:val="3730245B"/>
    <w:rsid w:val="3732BE6C"/>
    <w:rsid w:val="37339434"/>
    <w:rsid w:val="37349077"/>
    <w:rsid w:val="3734C5FE"/>
    <w:rsid w:val="373564F5"/>
    <w:rsid w:val="37364F6C"/>
    <w:rsid w:val="37379A6E"/>
    <w:rsid w:val="3739CAEB"/>
    <w:rsid w:val="373A1CBF"/>
    <w:rsid w:val="373AD961"/>
    <w:rsid w:val="373B97FE"/>
    <w:rsid w:val="373C0696"/>
    <w:rsid w:val="37421974"/>
    <w:rsid w:val="3742616A"/>
    <w:rsid w:val="3742BD8A"/>
    <w:rsid w:val="37453537"/>
    <w:rsid w:val="37454BEC"/>
    <w:rsid w:val="37464ECE"/>
    <w:rsid w:val="3746D1A1"/>
    <w:rsid w:val="37473E21"/>
    <w:rsid w:val="37478A9D"/>
    <w:rsid w:val="3747A098"/>
    <w:rsid w:val="3749CC1F"/>
    <w:rsid w:val="374A9CE5"/>
    <w:rsid w:val="374CC483"/>
    <w:rsid w:val="374D17ED"/>
    <w:rsid w:val="374D52FA"/>
    <w:rsid w:val="374E3316"/>
    <w:rsid w:val="374E4F51"/>
    <w:rsid w:val="374F7AD5"/>
    <w:rsid w:val="375119BB"/>
    <w:rsid w:val="37517C1D"/>
    <w:rsid w:val="3751B7D1"/>
    <w:rsid w:val="37551D65"/>
    <w:rsid w:val="375569AA"/>
    <w:rsid w:val="375572C1"/>
    <w:rsid w:val="37566895"/>
    <w:rsid w:val="37572C83"/>
    <w:rsid w:val="37577F98"/>
    <w:rsid w:val="375786EE"/>
    <w:rsid w:val="3758903A"/>
    <w:rsid w:val="37598E01"/>
    <w:rsid w:val="375A93F9"/>
    <w:rsid w:val="375B6B83"/>
    <w:rsid w:val="375CB0F5"/>
    <w:rsid w:val="375CF8F1"/>
    <w:rsid w:val="375D6924"/>
    <w:rsid w:val="375E36EB"/>
    <w:rsid w:val="37602692"/>
    <w:rsid w:val="3768C874"/>
    <w:rsid w:val="376A391C"/>
    <w:rsid w:val="376BF4D4"/>
    <w:rsid w:val="376C0174"/>
    <w:rsid w:val="376E1755"/>
    <w:rsid w:val="376EED0C"/>
    <w:rsid w:val="3770125D"/>
    <w:rsid w:val="377021B8"/>
    <w:rsid w:val="37702546"/>
    <w:rsid w:val="3770C3BF"/>
    <w:rsid w:val="37724671"/>
    <w:rsid w:val="3773BB03"/>
    <w:rsid w:val="377596BB"/>
    <w:rsid w:val="377847E0"/>
    <w:rsid w:val="37797EB1"/>
    <w:rsid w:val="377A239F"/>
    <w:rsid w:val="377AF348"/>
    <w:rsid w:val="377D437C"/>
    <w:rsid w:val="377DE951"/>
    <w:rsid w:val="377E2C37"/>
    <w:rsid w:val="37803184"/>
    <w:rsid w:val="3780CCE0"/>
    <w:rsid w:val="37812787"/>
    <w:rsid w:val="37849D5F"/>
    <w:rsid w:val="3785C318"/>
    <w:rsid w:val="378761FD"/>
    <w:rsid w:val="3787967A"/>
    <w:rsid w:val="37884868"/>
    <w:rsid w:val="378B0CFA"/>
    <w:rsid w:val="378CB809"/>
    <w:rsid w:val="378EA460"/>
    <w:rsid w:val="378F10F3"/>
    <w:rsid w:val="3790F07E"/>
    <w:rsid w:val="3791A03F"/>
    <w:rsid w:val="37935107"/>
    <w:rsid w:val="37944FF4"/>
    <w:rsid w:val="37963E8A"/>
    <w:rsid w:val="37973CF8"/>
    <w:rsid w:val="379992A7"/>
    <w:rsid w:val="379AA02C"/>
    <w:rsid w:val="379B4898"/>
    <w:rsid w:val="379BDE9F"/>
    <w:rsid w:val="379DAFF6"/>
    <w:rsid w:val="37A07908"/>
    <w:rsid w:val="37A1E0F5"/>
    <w:rsid w:val="37A50D0F"/>
    <w:rsid w:val="37A54E15"/>
    <w:rsid w:val="37A59B7F"/>
    <w:rsid w:val="37A5E2DD"/>
    <w:rsid w:val="37A9D8D1"/>
    <w:rsid w:val="37AAC441"/>
    <w:rsid w:val="37AAC9EB"/>
    <w:rsid w:val="37AEC809"/>
    <w:rsid w:val="37B124E4"/>
    <w:rsid w:val="37B19357"/>
    <w:rsid w:val="37B42C86"/>
    <w:rsid w:val="37B500A5"/>
    <w:rsid w:val="37B7E6A6"/>
    <w:rsid w:val="37B92BD0"/>
    <w:rsid w:val="37B933D0"/>
    <w:rsid w:val="37BB6EFD"/>
    <w:rsid w:val="37BBD905"/>
    <w:rsid w:val="37BBEF8D"/>
    <w:rsid w:val="37BC4795"/>
    <w:rsid w:val="37BC62FA"/>
    <w:rsid w:val="37BCAA9B"/>
    <w:rsid w:val="37BCFF0F"/>
    <w:rsid w:val="37BD4141"/>
    <w:rsid w:val="37BE83EF"/>
    <w:rsid w:val="37BFD2D9"/>
    <w:rsid w:val="37BFE80F"/>
    <w:rsid w:val="37BFE92E"/>
    <w:rsid w:val="37C22FB5"/>
    <w:rsid w:val="37C473EE"/>
    <w:rsid w:val="37C48C6B"/>
    <w:rsid w:val="37C6DF02"/>
    <w:rsid w:val="37CA42FA"/>
    <w:rsid w:val="37CA635F"/>
    <w:rsid w:val="37CC973D"/>
    <w:rsid w:val="37CEDDFB"/>
    <w:rsid w:val="37D02063"/>
    <w:rsid w:val="37D0CE60"/>
    <w:rsid w:val="37D166E5"/>
    <w:rsid w:val="37D370A6"/>
    <w:rsid w:val="37D3A622"/>
    <w:rsid w:val="37D4FE5F"/>
    <w:rsid w:val="37D5627D"/>
    <w:rsid w:val="37D6A654"/>
    <w:rsid w:val="37D98176"/>
    <w:rsid w:val="37DB4CAB"/>
    <w:rsid w:val="37DB532A"/>
    <w:rsid w:val="37DCF9D1"/>
    <w:rsid w:val="37DD5568"/>
    <w:rsid w:val="37DD910D"/>
    <w:rsid w:val="37DE6EB5"/>
    <w:rsid w:val="37DEDAC6"/>
    <w:rsid w:val="37E0F73B"/>
    <w:rsid w:val="37E29FB6"/>
    <w:rsid w:val="37E2E241"/>
    <w:rsid w:val="37E44998"/>
    <w:rsid w:val="37E4C78B"/>
    <w:rsid w:val="37E4FFBA"/>
    <w:rsid w:val="37E511DC"/>
    <w:rsid w:val="37E520AF"/>
    <w:rsid w:val="37E679FB"/>
    <w:rsid w:val="37E68A3F"/>
    <w:rsid w:val="37E84453"/>
    <w:rsid w:val="37E9D5B3"/>
    <w:rsid w:val="37EA5593"/>
    <w:rsid w:val="37EA74CE"/>
    <w:rsid w:val="37ED4CD0"/>
    <w:rsid w:val="37ED9EDD"/>
    <w:rsid w:val="37EDFAB8"/>
    <w:rsid w:val="37EF7C30"/>
    <w:rsid w:val="37F00996"/>
    <w:rsid w:val="37F0B5FA"/>
    <w:rsid w:val="37F1017B"/>
    <w:rsid w:val="37F1FEC5"/>
    <w:rsid w:val="37F20411"/>
    <w:rsid w:val="37F2D0F3"/>
    <w:rsid w:val="37F3B527"/>
    <w:rsid w:val="37F49689"/>
    <w:rsid w:val="37F91C39"/>
    <w:rsid w:val="37F9C141"/>
    <w:rsid w:val="37FAD98B"/>
    <w:rsid w:val="37FADE1B"/>
    <w:rsid w:val="37FAE9A7"/>
    <w:rsid w:val="37FBEFC4"/>
    <w:rsid w:val="37FBFD37"/>
    <w:rsid w:val="37FE7504"/>
    <w:rsid w:val="37FFA283"/>
    <w:rsid w:val="38034B64"/>
    <w:rsid w:val="3803AF32"/>
    <w:rsid w:val="38051600"/>
    <w:rsid w:val="38051DBC"/>
    <w:rsid w:val="38057673"/>
    <w:rsid w:val="38059CC4"/>
    <w:rsid w:val="3806B91B"/>
    <w:rsid w:val="38073202"/>
    <w:rsid w:val="38083ACF"/>
    <w:rsid w:val="38085D4D"/>
    <w:rsid w:val="3808C3BB"/>
    <w:rsid w:val="38094AD8"/>
    <w:rsid w:val="3809870B"/>
    <w:rsid w:val="3809D7C4"/>
    <w:rsid w:val="380AC2A7"/>
    <w:rsid w:val="380B1F80"/>
    <w:rsid w:val="380D9556"/>
    <w:rsid w:val="380E4A0C"/>
    <w:rsid w:val="3810C4CE"/>
    <w:rsid w:val="3810DB2C"/>
    <w:rsid w:val="3811146D"/>
    <w:rsid w:val="3813479F"/>
    <w:rsid w:val="38137C94"/>
    <w:rsid w:val="381382D7"/>
    <w:rsid w:val="38146173"/>
    <w:rsid w:val="38149B29"/>
    <w:rsid w:val="3814D1A7"/>
    <w:rsid w:val="3814E381"/>
    <w:rsid w:val="3814EF92"/>
    <w:rsid w:val="381630E8"/>
    <w:rsid w:val="3817AF10"/>
    <w:rsid w:val="381ABC6F"/>
    <w:rsid w:val="381C50D4"/>
    <w:rsid w:val="381FA9CB"/>
    <w:rsid w:val="38200449"/>
    <w:rsid w:val="38209F4D"/>
    <w:rsid w:val="3821292D"/>
    <w:rsid w:val="382137F0"/>
    <w:rsid w:val="38231FED"/>
    <w:rsid w:val="3823A671"/>
    <w:rsid w:val="38240651"/>
    <w:rsid w:val="38241E7A"/>
    <w:rsid w:val="382698C3"/>
    <w:rsid w:val="3829DFDC"/>
    <w:rsid w:val="382A2956"/>
    <w:rsid w:val="382EE22F"/>
    <w:rsid w:val="383127C2"/>
    <w:rsid w:val="3831395A"/>
    <w:rsid w:val="3831CEBD"/>
    <w:rsid w:val="3833C366"/>
    <w:rsid w:val="3836728B"/>
    <w:rsid w:val="38390465"/>
    <w:rsid w:val="38399747"/>
    <w:rsid w:val="383BCFDF"/>
    <w:rsid w:val="383CDE90"/>
    <w:rsid w:val="383D1EC2"/>
    <w:rsid w:val="383DEF4E"/>
    <w:rsid w:val="383FE161"/>
    <w:rsid w:val="38408BFE"/>
    <w:rsid w:val="3842E953"/>
    <w:rsid w:val="3842FAF7"/>
    <w:rsid w:val="384334E2"/>
    <w:rsid w:val="3845BBDA"/>
    <w:rsid w:val="3845CB87"/>
    <w:rsid w:val="3845F1DA"/>
    <w:rsid w:val="38461AAF"/>
    <w:rsid w:val="384803EA"/>
    <w:rsid w:val="38480C63"/>
    <w:rsid w:val="38483ACA"/>
    <w:rsid w:val="38490390"/>
    <w:rsid w:val="3849B4F4"/>
    <w:rsid w:val="3849B745"/>
    <w:rsid w:val="3849F46B"/>
    <w:rsid w:val="384BA00F"/>
    <w:rsid w:val="384D9263"/>
    <w:rsid w:val="38522B0B"/>
    <w:rsid w:val="3854E165"/>
    <w:rsid w:val="38557CE8"/>
    <w:rsid w:val="385693DE"/>
    <w:rsid w:val="38571E4E"/>
    <w:rsid w:val="385A0ED0"/>
    <w:rsid w:val="385BC7F4"/>
    <w:rsid w:val="385BD77D"/>
    <w:rsid w:val="385EFC77"/>
    <w:rsid w:val="3862CC58"/>
    <w:rsid w:val="3862F08A"/>
    <w:rsid w:val="38642108"/>
    <w:rsid w:val="3864A888"/>
    <w:rsid w:val="3864B0DA"/>
    <w:rsid w:val="386556C8"/>
    <w:rsid w:val="3867785B"/>
    <w:rsid w:val="3868F3C6"/>
    <w:rsid w:val="386AB82C"/>
    <w:rsid w:val="386B280C"/>
    <w:rsid w:val="386D2F4C"/>
    <w:rsid w:val="386D9201"/>
    <w:rsid w:val="3870DA78"/>
    <w:rsid w:val="3871E129"/>
    <w:rsid w:val="3875AB5F"/>
    <w:rsid w:val="3875CA30"/>
    <w:rsid w:val="38768D2E"/>
    <w:rsid w:val="38787FB5"/>
    <w:rsid w:val="3879715B"/>
    <w:rsid w:val="3879BC7A"/>
    <w:rsid w:val="387BE308"/>
    <w:rsid w:val="387DFF9A"/>
    <w:rsid w:val="38853571"/>
    <w:rsid w:val="38859B26"/>
    <w:rsid w:val="388690AE"/>
    <w:rsid w:val="38875A8D"/>
    <w:rsid w:val="3889D60A"/>
    <w:rsid w:val="388A80C8"/>
    <w:rsid w:val="388B2CEE"/>
    <w:rsid w:val="388B36CC"/>
    <w:rsid w:val="388F2F5B"/>
    <w:rsid w:val="388F4DAF"/>
    <w:rsid w:val="388FBACA"/>
    <w:rsid w:val="3891C705"/>
    <w:rsid w:val="389354A9"/>
    <w:rsid w:val="38940B99"/>
    <w:rsid w:val="389731ED"/>
    <w:rsid w:val="3897CBF9"/>
    <w:rsid w:val="38990786"/>
    <w:rsid w:val="389A8F58"/>
    <w:rsid w:val="389C2079"/>
    <w:rsid w:val="389F5D54"/>
    <w:rsid w:val="389FC5FF"/>
    <w:rsid w:val="38A20831"/>
    <w:rsid w:val="38A471A7"/>
    <w:rsid w:val="38A56F44"/>
    <w:rsid w:val="38A6E25E"/>
    <w:rsid w:val="38A72D52"/>
    <w:rsid w:val="38A769F8"/>
    <w:rsid w:val="38A8EC26"/>
    <w:rsid w:val="38A9D1E9"/>
    <w:rsid w:val="38AA1263"/>
    <w:rsid w:val="38AABEA6"/>
    <w:rsid w:val="38ABA68F"/>
    <w:rsid w:val="38AC3285"/>
    <w:rsid w:val="38ADC421"/>
    <w:rsid w:val="38AE07FB"/>
    <w:rsid w:val="38B10F2D"/>
    <w:rsid w:val="38B16325"/>
    <w:rsid w:val="38B17D71"/>
    <w:rsid w:val="38B36C0A"/>
    <w:rsid w:val="38B3D3E4"/>
    <w:rsid w:val="38B462F9"/>
    <w:rsid w:val="38B6DC34"/>
    <w:rsid w:val="38B8A2DD"/>
    <w:rsid w:val="38B9A2E7"/>
    <w:rsid w:val="38BB384F"/>
    <w:rsid w:val="38BC2AEE"/>
    <w:rsid w:val="38BC9B39"/>
    <w:rsid w:val="38BCF94D"/>
    <w:rsid w:val="38BD6DF1"/>
    <w:rsid w:val="38BE1AE5"/>
    <w:rsid w:val="38BED525"/>
    <w:rsid w:val="38BF1C2C"/>
    <w:rsid w:val="38BFBF95"/>
    <w:rsid w:val="38BFE19F"/>
    <w:rsid w:val="38C12F00"/>
    <w:rsid w:val="38C2B47C"/>
    <w:rsid w:val="38C43077"/>
    <w:rsid w:val="38C57FA2"/>
    <w:rsid w:val="38C5A47D"/>
    <w:rsid w:val="38C6D9F6"/>
    <w:rsid w:val="38CA1075"/>
    <w:rsid w:val="38CC99A3"/>
    <w:rsid w:val="38CD6367"/>
    <w:rsid w:val="38CD70B3"/>
    <w:rsid w:val="38CE0397"/>
    <w:rsid w:val="38D402F8"/>
    <w:rsid w:val="38D4D1B0"/>
    <w:rsid w:val="38D8E12E"/>
    <w:rsid w:val="38DA6162"/>
    <w:rsid w:val="38DC1915"/>
    <w:rsid w:val="38DF211E"/>
    <w:rsid w:val="38DF4C5A"/>
    <w:rsid w:val="38E13B1F"/>
    <w:rsid w:val="38E19704"/>
    <w:rsid w:val="38E88F89"/>
    <w:rsid w:val="38E96FC0"/>
    <w:rsid w:val="38E9EA52"/>
    <w:rsid w:val="38EA4BF1"/>
    <w:rsid w:val="38EC2D0A"/>
    <w:rsid w:val="38EDD28B"/>
    <w:rsid w:val="38EF8735"/>
    <w:rsid w:val="38F0BB0E"/>
    <w:rsid w:val="38F0D13A"/>
    <w:rsid w:val="38F179FA"/>
    <w:rsid w:val="38F21F5C"/>
    <w:rsid w:val="38F2D2FB"/>
    <w:rsid w:val="38F68EF0"/>
    <w:rsid w:val="38F8C7CC"/>
    <w:rsid w:val="38F8EFE4"/>
    <w:rsid w:val="38FAB6F7"/>
    <w:rsid w:val="38FB4148"/>
    <w:rsid w:val="38FBA1A6"/>
    <w:rsid w:val="38FC8905"/>
    <w:rsid w:val="38FCD379"/>
    <w:rsid w:val="38FDBE72"/>
    <w:rsid w:val="38FFFDB8"/>
    <w:rsid w:val="3900C023"/>
    <w:rsid w:val="3902B0EE"/>
    <w:rsid w:val="3904F2AF"/>
    <w:rsid w:val="3906B106"/>
    <w:rsid w:val="3907B09A"/>
    <w:rsid w:val="39081B16"/>
    <w:rsid w:val="3909422F"/>
    <w:rsid w:val="390956F6"/>
    <w:rsid w:val="390AA86B"/>
    <w:rsid w:val="390B7EA9"/>
    <w:rsid w:val="390BE299"/>
    <w:rsid w:val="390C6477"/>
    <w:rsid w:val="390C87F4"/>
    <w:rsid w:val="390F8B58"/>
    <w:rsid w:val="390F8CA4"/>
    <w:rsid w:val="390FC85A"/>
    <w:rsid w:val="390FC86E"/>
    <w:rsid w:val="390FE1FC"/>
    <w:rsid w:val="391029F8"/>
    <w:rsid w:val="39109BB5"/>
    <w:rsid w:val="3911A65E"/>
    <w:rsid w:val="3911E16C"/>
    <w:rsid w:val="3911ECB8"/>
    <w:rsid w:val="3912DC9F"/>
    <w:rsid w:val="3914A200"/>
    <w:rsid w:val="391627AD"/>
    <w:rsid w:val="3916407B"/>
    <w:rsid w:val="3916491A"/>
    <w:rsid w:val="3916F6A9"/>
    <w:rsid w:val="391747AA"/>
    <w:rsid w:val="391806E7"/>
    <w:rsid w:val="39184674"/>
    <w:rsid w:val="3918BBFC"/>
    <w:rsid w:val="391B6600"/>
    <w:rsid w:val="391D9B95"/>
    <w:rsid w:val="391E9C1E"/>
    <w:rsid w:val="391F5954"/>
    <w:rsid w:val="39200BA9"/>
    <w:rsid w:val="392068DC"/>
    <w:rsid w:val="39236960"/>
    <w:rsid w:val="39252158"/>
    <w:rsid w:val="39260012"/>
    <w:rsid w:val="39265BCB"/>
    <w:rsid w:val="3926774F"/>
    <w:rsid w:val="3927498D"/>
    <w:rsid w:val="39290F51"/>
    <w:rsid w:val="392D0EE7"/>
    <w:rsid w:val="392D9131"/>
    <w:rsid w:val="392E52B8"/>
    <w:rsid w:val="392E6CED"/>
    <w:rsid w:val="393223E6"/>
    <w:rsid w:val="39328C63"/>
    <w:rsid w:val="39337194"/>
    <w:rsid w:val="3933A07F"/>
    <w:rsid w:val="39368671"/>
    <w:rsid w:val="3936FC4C"/>
    <w:rsid w:val="393741B6"/>
    <w:rsid w:val="3937FA88"/>
    <w:rsid w:val="39382853"/>
    <w:rsid w:val="3939621B"/>
    <w:rsid w:val="39396428"/>
    <w:rsid w:val="39398E0C"/>
    <w:rsid w:val="3939E96D"/>
    <w:rsid w:val="393B688E"/>
    <w:rsid w:val="393B77A6"/>
    <w:rsid w:val="393C5F85"/>
    <w:rsid w:val="393CBD4C"/>
    <w:rsid w:val="3941688D"/>
    <w:rsid w:val="394235D4"/>
    <w:rsid w:val="3942E4C2"/>
    <w:rsid w:val="3944F658"/>
    <w:rsid w:val="39453ED2"/>
    <w:rsid w:val="3946DE2A"/>
    <w:rsid w:val="39474EAA"/>
    <w:rsid w:val="394A424B"/>
    <w:rsid w:val="394B9052"/>
    <w:rsid w:val="394BED1A"/>
    <w:rsid w:val="394CC267"/>
    <w:rsid w:val="394CE210"/>
    <w:rsid w:val="394E85E9"/>
    <w:rsid w:val="394EA70A"/>
    <w:rsid w:val="394EDE8A"/>
    <w:rsid w:val="394F10C5"/>
    <w:rsid w:val="395010B0"/>
    <w:rsid w:val="39515093"/>
    <w:rsid w:val="395318DE"/>
    <w:rsid w:val="3954B85D"/>
    <w:rsid w:val="3955ED9B"/>
    <w:rsid w:val="395758EA"/>
    <w:rsid w:val="39582932"/>
    <w:rsid w:val="395871ED"/>
    <w:rsid w:val="3958AE3B"/>
    <w:rsid w:val="395983FB"/>
    <w:rsid w:val="395A3AA5"/>
    <w:rsid w:val="395C58B0"/>
    <w:rsid w:val="395CD296"/>
    <w:rsid w:val="395F7C0D"/>
    <w:rsid w:val="395FDAC9"/>
    <w:rsid w:val="395FEA88"/>
    <w:rsid w:val="39603103"/>
    <w:rsid w:val="39607725"/>
    <w:rsid w:val="39608EAA"/>
    <w:rsid w:val="3961F497"/>
    <w:rsid w:val="3963142C"/>
    <w:rsid w:val="3964FF02"/>
    <w:rsid w:val="39650A4D"/>
    <w:rsid w:val="3965346E"/>
    <w:rsid w:val="3966C229"/>
    <w:rsid w:val="3967E6B0"/>
    <w:rsid w:val="3968A51B"/>
    <w:rsid w:val="3969268E"/>
    <w:rsid w:val="396A49B7"/>
    <w:rsid w:val="396B89A9"/>
    <w:rsid w:val="396BA942"/>
    <w:rsid w:val="396D8D11"/>
    <w:rsid w:val="396DC7F6"/>
    <w:rsid w:val="396E59E2"/>
    <w:rsid w:val="3970BC7B"/>
    <w:rsid w:val="39723D4E"/>
    <w:rsid w:val="39742A86"/>
    <w:rsid w:val="3974C63B"/>
    <w:rsid w:val="397534C3"/>
    <w:rsid w:val="397626F6"/>
    <w:rsid w:val="397650CD"/>
    <w:rsid w:val="3976911B"/>
    <w:rsid w:val="3976C062"/>
    <w:rsid w:val="39790EFB"/>
    <w:rsid w:val="397D8BE4"/>
    <w:rsid w:val="397DE35E"/>
    <w:rsid w:val="397EB9D3"/>
    <w:rsid w:val="39809AD8"/>
    <w:rsid w:val="3980E48A"/>
    <w:rsid w:val="3982269C"/>
    <w:rsid w:val="398258F3"/>
    <w:rsid w:val="3983A7AB"/>
    <w:rsid w:val="398437AA"/>
    <w:rsid w:val="3984B2FB"/>
    <w:rsid w:val="3986327F"/>
    <w:rsid w:val="398776B0"/>
    <w:rsid w:val="398B688F"/>
    <w:rsid w:val="398DA124"/>
    <w:rsid w:val="398E1ACF"/>
    <w:rsid w:val="398E75F4"/>
    <w:rsid w:val="398F4D33"/>
    <w:rsid w:val="39902866"/>
    <w:rsid w:val="39927066"/>
    <w:rsid w:val="39939441"/>
    <w:rsid w:val="3993B22D"/>
    <w:rsid w:val="39946795"/>
    <w:rsid w:val="3995BC97"/>
    <w:rsid w:val="39969A79"/>
    <w:rsid w:val="39974EB8"/>
    <w:rsid w:val="3998046E"/>
    <w:rsid w:val="39989F43"/>
    <w:rsid w:val="3999D9BA"/>
    <w:rsid w:val="399D7A00"/>
    <w:rsid w:val="399E3E2A"/>
    <w:rsid w:val="399E6A30"/>
    <w:rsid w:val="399EC030"/>
    <w:rsid w:val="399FEE06"/>
    <w:rsid w:val="39A16E67"/>
    <w:rsid w:val="39A259B7"/>
    <w:rsid w:val="39A2C20A"/>
    <w:rsid w:val="39A32281"/>
    <w:rsid w:val="39A4CBA1"/>
    <w:rsid w:val="39A543AA"/>
    <w:rsid w:val="39A7DDF0"/>
    <w:rsid w:val="39A7F316"/>
    <w:rsid w:val="39A82BA0"/>
    <w:rsid w:val="39A83CCF"/>
    <w:rsid w:val="39A99C0E"/>
    <w:rsid w:val="39A9A836"/>
    <w:rsid w:val="39AAB015"/>
    <w:rsid w:val="39AB250F"/>
    <w:rsid w:val="39ABB43C"/>
    <w:rsid w:val="39ADE03D"/>
    <w:rsid w:val="39ADECC9"/>
    <w:rsid w:val="39AE3990"/>
    <w:rsid w:val="39AEAABF"/>
    <w:rsid w:val="39B11D37"/>
    <w:rsid w:val="39B11FF5"/>
    <w:rsid w:val="39B17D35"/>
    <w:rsid w:val="39B1B9CE"/>
    <w:rsid w:val="39B1E885"/>
    <w:rsid w:val="39B2EFA6"/>
    <w:rsid w:val="39B5333F"/>
    <w:rsid w:val="39B698F8"/>
    <w:rsid w:val="39B6E64A"/>
    <w:rsid w:val="39BB690A"/>
    <w:rsid w:val="39BBBBE3"/>
    <w:rsid w:val="39BBC8AF"/>
    <w:rsid w:val="39BCD6EB"/>
    <w:rsid w:val="39BD83D1"/>
    <w:rsid w:val="39BDC2CA"/>
    <w:rsid w:val="39BDEE4A"/>
    <w:rsid w:val="39BF16C8"/>
    <w:rsid w:val="39BF4020"/>
    <w:rsid w:val="39C192EB"/>
    <w:rsid w:val="39C27E10"/>
    <w:rsid w:val="39C55B66"/>
    <w:rsid w:val="39C68351"/>
    <w:rsid w:val="39C71B01"/>
    <w:rsid w:val="39C7D78A"/>
    <w:rsid w:val="39C94D78"/>
    <w:rsid w:val="39CAB192"/>
    <w:rsid w:val="39CB6390"/>
    <w:rsid w:val="39CB91EF"/>
    <w:rsid w:val="39CD9576"/>
    <w:rsid w:val="39CD9B91"/>
    <w:rsid w:val="39CFCA26"/>
    <w:rsid w:val="39D0FA2B"/>
    <w:rsid w:val="39D0FA4B"/>
    <w:rsid w:val="39D15FEF"/>
    <w:rsid w:val="39D4E5AE"/>
    <w:rsid w:val="39D73C05"/>
    <w:rsid w:val="39D83D0C"/>
    <w:rsid w:val="39DA8558"/>
    <w:rsid w:val="39DB477C"/>
    <w:rsid w:val="39DDBC18"/>
    <w:rsid w:val="39DFA7FC"/>
    <w:rsid w:val="39E23535"/>
    <w:rsid w:val="39E38C08"/>
    <w:rsid w:val="39E5174E"/>
    <w:rsid w:val="39E67ED5"/>
    <w:rsid w:val="39E71681"/>
    <w:rsid w:val="39E93147"/>
    <w:rsid w:val="39E98A0C"/>
    <w:rsid w:val="39E9E882"/>
    <w:rsid w:val="39EF30C3"/>
    <w:rsid w:val="39EF4FF5"/>
    <w:rsid w:val="39EFC1E2"/>
    <w:rsid w:val="39F421D5"/>
    <w:rsid w:val="39F4FA56"/>
    <w:rsid w:val="39F79FB9"/>
    <w:rsid w:val="39F866ED"/>
    <w:rsid w:val="39FF9232"/>
    <w:rsid w:val="39FFD124"/>
    <w:rsid w:val="3A0046C0"/>
    <w:rsid w:val="3A00DF0A"/>
    <w:rsid w:val="3A029848"/>
    <w:rsid w:val="3A033270"/>
    <w:rsid w:val="3A04EBAA"/>
    <w:rsid w:val="3A062D09"/>
    <w:rsid w:val="3A071D00"/>
    <w:rsid w:val="3A074D1E"/>
    <w:rsid w:val="3A07654C"/>
    <w:rsid w:val="3A08D8CF"/>
    <w:rsid w:val="3A0A6800"/>
    <w:rsid w:val="3A0B34EB"/>
    <w:rsid w:val="3A0B9F9C"/>
    <w:rsid w:val="3A0BC996"/>
    <w:rsid w:val="3A0DD8F3"/>
    <w:rsid w:val="3A0E226B"/>
    <w:rsid w:val="3A0FF055"/>
    <w:rsid w:val="3A103BF5"/>
    <w:rsid w:val="3A106A63"/>
    <w:rsid w:val="3A108A18"/>
    <w:rsid w:val="3A10A8BD"/>
    <w:rsid w:val="3A10BB35"/>
    <w:rsid w:val="3A10EC05"/>
    <w:rsid w:val="3A165053"/>
    <w:rsid w:val="3A1654F0"/>
    <w:rsid w:val="3A174B62"/>
    <w:rsid w:val="3A197097"/>
    <w:rsid w:val="3A1C40CF"/>
    <w:rsid w:val="3A1F9B4E"/>
    <w:rsid w:val="3A1FEE4D"/>
    <w:rsid w:val="3A201BF8"/>
    <w:rsid w:val="3A20B9FC"/>
    <w:rsid w:val="3A20D7E4"/>
    <w:rsid w:val="3A21B3B5"/>
    <w:rsid w:val="3A21C587"/>
    <w:rsid w:val="3A2487FA"/>
    <w:rsid w:val="3A2583D5"/>
    <w:rsid w:val="3A273440"/>
    <w:rsid w:val="3A278498"/>
    <w:rsid w:val="3A283BE0"/>
    <w:rsid w:val="3A298943"/>
    <w:rsid w:val="3A2AA843"/>
    <w:rsid w:val="3A2C1DF3"/>
    <w:rsid w:val="3A2CF022"/>
    <w:rsid w:val="3A2DD529"/>
    <w:rsid w:val="3A2E5B73"/>
    <w:rsid w:val="3A2E94C1"/>
    <w:rsid w:val="3A2F050E"/>
    <w:rsid w:val="3A2FFF89"/>
    <w:rsid w:val="3A30840D"/>
    <w:rsid w:val="3A32CBCB"/>
    <w:rsid w:val="3A34B47D"/>
    <w:rsid w:val="3A355F31"/>
    <w:rsid w:val="3A35703A"/>
    <w:rsid w:val="3A361006"/>
    <w:rsid w:val="3A38B651"/>
    <w:rsid w:val="3A39385B"/>
    <w:rsid w:val="3A3A3DF8"/>
    <w:rsid w:val="3A3D9501"/>
    <w:rsid w:val="3A3DCC12"/>
    <w:rsid w:val="3A3DF700"/>
    <w:rsid w:val="3A3F8FDD"/>
    <w:rsid w:val="3A3FD6E0"/>
    <w:rsid w:val="3A3FFE34"/>
    <w:rsid w:val="3A408900"/>
    <w:rsid w:val="3A4136A6"/>
    <w:rsid w:val="3A4246FA"/>
    <w:rsid w:val="3A427B85"/>
    <w:rsid w:val="3A434CD4"/>
    <w:rsid w:val="3A4443F3"/>
    <w:rsid w:val="3A44AE7B"/>
    <w:rsid w:val="3A4752E4"/>
    <w:rsid w:val="3A4894C3"/>
    <w:rsid w:val="3A4A7789"/>
    <w:rsid w:val="3A4B270F"/>
    <w:rsid w:val="3A4C5002"/>
    <w:rsid w:val="3A4C5A0E"/>
    <w:rsid w:val="3A4C8F2F"/>
    <w:rsid w:val="3A4DB9C9"/>
    <w:rsid w:val="3A4DD986"/>
    <w:rsid w:val="3A4DE0E3"/>
    <w:rsid w:val="3A4DE51A"/>
    <w:rsid w:val="3A4EA12C"/>
    <w:rsid w:val="3A501DD5"/>
    <w:rsid w:val="3A52194C"/>
    <w:rsid w:val="3A54E86D"/>
    <w:rsid w:val="3A551D7D"/>
    <w:rsid w:val="3A55B5E1"/>
    <w:rsid w:val="3A5705B7"/>
    <w:rsid w:val="3A574B3A"/>
    <w:rsid w:val="3A5AC325"/>
    <w:rsid w:val="3A5AFB97"/>
    <w:rsid w:val="3A5CAC14"/>
    <w:rsid w:val="3A5D6885"/>
    <w:rsid w:val="3A5DAD2C"/>
    <w:rsid w:val="3A5DC77C"/>
    <w:rsid w:val="3A60B62D"/>
    <w:rsid w:val="3A643FAD"/>
    <w:rsid w:val="3A650B40"/>
    <w:rsid w:val="3A6638A3"/>
    <w:rsid w:val="3A69C9E3"/>
    <w:rsid w:val="3A6A0E9C"/>
    <w:rsid w:val="3A6BFD0A"/>
    <w:rsid w:val="3A6DA60D"/>
    <w:rsid w:val="3A6DCC7F"/>
    <w:rsid w:val="3A6E0F11"/>
    <w:rsid w:val="3A6EDAC9"/>
    <w:rsid w:val="3A6F6967"/>
    <w:rsid w:val="3A6FEBFC"/>
    <w:rsid w:val="3A70F809"/>
    <w:rsid w:val="3A7168BC"/>
    <w:rsid w:val="3A731BFA"/>
    <w:rsid w:val="3A732E3E"/>
    <w:rsid w:val="3A741CEC"/>
    <w:rsid w:val="3A754E9C"/>
    <w:rsid w:val="3A7B312E"/>
    <w:rsid w:val="3A7CA967"/>
    <w:rsid w:val="3A7CBE85"/>
    <w:rsid w:val="3A7CD20C"/>
    <w:rsid w:val="3A7D216C"/>
    <w:rsid w:val="3A7D3656"/>
    <w:rsid w:val="3A7EAD81"/>
    <w:rsid w:val="3A8033A7"/>
    <w:rsid w:val="3A807A73"/>
    <w:rsid w:val="3A84CF99"/>
    <w:rsid w:val="3A851B20"/>
    <w:rsid w:val="3A87133A"/>
    <w:rsid w:val="3A874254"/>
    <w:rsid w:val="3A87B0D2"/>
    <w:rsid w:val="3A8BFB45"/>
    <w:rsid w:val="3A8C049C"/>
    <w:rsid w:val="3A8C2971"/>
    <w:rsid w:val="3A8D50C7"/>
    <w:rsid w:val="3A8E2384"/>
    <w:rsid w:val="3A8EEACA"/>
    <w:rsid w:val="3A8FEFEE"/>
    <w:rsid w:val="3A91010D"/>
    <w:rsid w:val="3A915F89"/>
    <w:rsid w:val="3A91D18D"/>
    <w:rsid w:val="3A929554"/>
    <w:rsid w:val="3A93E925"/>
    <w:rsid w:val="3A94A370"/>
    <w:rsid w:val="3A9525A6"/>
    <w:rsid w:val="3A95D4BC"/>
    <w:rsid w:val="3A965B35"/>
    <w:rsid w:val="3A96F49B"/>
    <w:rsid w:val="3A98C440"/>
    <w:rsid w:val="3A98CF9C"/>
    <w:rsid w:val="3A9C70EC"/>
    <w:rsid w:val="3A9C77CC"/>
    <w:rsid w:val="3A9CB07F"/>
    <w:rsid w:val="3A9CE34B"/>
    <w:rsid w:val="3A9E2D65"/>
    <w:rsid w:val="3AA0A4DC"/>
    <w:rsid w:val="3AA0F661"/>
    <w:rsid w:val="3AA2DBA8"/>
    <w:rsid w:val="3AA2E03C"/>
    <w:rsid w:val="3AA33447"/>
    <w:rsid w:val="3AA6F41E"/>
    <w:rsid w:val="3AA82180"/>
    <w:rsid w:val="3AA89F05"/>
    <w:rsid w:val="3AA99E46"/>
    <w:rsid w:val="3AAC2308"/>
    <w:rsid w:val="3AAC81B9"/>
    <w:rsid w:val="3AAE14E3"/>
    <w:rsid w:val="3AAE7489"/>
    <w:rsid w:val="3AAFBB1A"/>
    <w:rsid w:val="3AAFDFF3"/>
    <w:rsid w:val="3AB06C63"/>
    <w:rsid w:val="3AB15CD0"/>
    <w:rsid w:val="3AB1D33C"/>
    <w:rsid w:val="3AB3FCC5"/>
    <w:rsid w:val="3AB66EA8"/>
    <w:rsid w:val="3AB727C6"/>
    <w:rsid w:val="3AB8320C"/>
    <w:rsid w:val="3AB86241"/>
    <w:rsid w:val="3AB8EB23"/>
    <w:rsid w:val="3ABB69D6"/>
    <w:rsid w:val="3ABC285E"/>
    <w:rsid w:val="3ABC3FB2"/>
    <w:rsid w:val="3ABE1BB5"/>
    <w:rsid w:val="3ABE8C90"/>
    <w:rsid w:val="3ABF9E0C"/>
    <w:rsid w:val="3AC0164B"/>
    <w:rsid w:val="3AC08579"/>
    <w:rsid w:val="3AC15F41"/>
    <w:rsid w:val="3AC28557"/>
    <w:rsid w:val="3AC328FC"/>
    <w:rsid w:val="3AC355A8"/>
    <w:rsid w:val="3AC3B237"/>
    <w:rsid w:val="3AC3CA7F"/>
    <w:rsid w:val="3AC45766"/>
    <w:rsid w:val="3AC465B9"/>
    <w:rsid w:val="3AC4C65F"/>
    <w:rsid w:val="3AC4D3A4"/>
    <w:rsid w:val="3AC4FFF1"/>
    <w:rsid w:val="3AC651B9"/>
    <w:rsid w:val="3AC758B2"/>
    <w:rsid w:val="3AC86C92"/>
    <w:rsid w:val="3AC8F301"/>
    <w:rsid w:val="3AC92FF2"/>
    <w:rsid w:val="3AC931C3"/>
    <w:rsid w:val="3ACB0ECA"/>
    <w:rsid w:val="3ACD3533"/>
    <w:rsid w:val="3AD186A9"/>
    <w:rsid w:val="3AD31504"/>
    <w:rsid w:val="3AD45310"/>
    <w:rsid w:val="3AD573A6"/>
    <w:rsid w:val="3AD88A4E"/>
    <w:rsid w:val="3ADA7232"/>
    <w:rsid w:val="3ADE4EA9"/>
    <w:rsid w:val="3ADFCE20"/>
    <w:rsid w:val="3ADFD241"/>
    <w:rsid w:val="3AE091E2"/>
    <w:rsid w:val="3AE165BD"/>
    <w:rsid w:val="3AE45660"/>
    <w:rsid w:val="3AE45A03"/>
    <w:rsid w:val="3AE45BFC"/>
    <w:rsid w:val="3AE4A0E6"/>
    <w:rsid w:val="3AE52228"/>
    <w:rsid w:val="3AE5BAED"/>
    <w:rsid w:val="3AE5C98E"/>
    <w:rsid w:val="3AE646C0"/>
    <w:rsid w:val="3AE6A8C2"/>
    <w:rsid w:val="3AE77883"/>
    <w:rsid w:val="3AE8AA25"/>
    <w:rsid w:val="3AEA06D1"/>
    <w:rsid w:val="3AEA88B0"/>
    <w:rsid w:val="3AEA935D"/>
    <w:rsid w:val="3AEBB892"/>
    <w:rsid w:val="3AEBFF1B"/>
    <w:rsid w:val="3AEE1457"/>
    <w:rsid w:val="3AEF7425"/>
    <w:rsid w:val="3AF03F20"/>
    <w:rsid w:val="3AF1E146"/>
    <w:rsid w:val="3AF29814"/>
    <w:rsid w:val="3AF31FAD"/>
    <w:rsid w:val="3AF4C1DE"/>
    <w:rsid w:val="3AF87F70"/>
    <w:rsid w:val="3AF8F9E8"/>
    <w:rsid w:val="3AFA287D"/>
    <w:rsid w:val="3AFA8723"/>
    <w:rsid w:val="3AFB5913"/>
    <w:rsid w:val="3AFBC657"/>
    <w:rsid w:val="3AFCC660"/>
    <w:rsid w:val="3AFDE1A4"/>
    <w:rsid w:val="3AFF5842"/>
    <w:rsid w:val="3B00543A"/>
    <w:rsid w:val="3B008135"/>
    <w:rsid w:val="3B058B5D"/>
    <w:rsid w:val="3B05B53C"/>
    <w:rsid w:val="3B061560"/>
    <w:rsid w:val="3B061940"/>
    <w:rsid w:val="3B069343"/>
    <w:rsid w:val="3B079E2B"/>
    <w:rsid w:val="3B08751A"/>
    <w:rsid w:val="3B093CFC"/>
    <w:rsid w:val="3B0D9500"/>
    <w:rsid w:val="3B0ED3A7"/>
    <w:rsid w:val="3B10F3FC"/>
    <w:rsid w:val="3B1120AD"/>
    <w:rsid w:val="3B1194B0"/>
    <w:rsid w:val="3B1252FC"/>
    <w:rsid w:val="3B14FF57"/>
    <w:rsid w:val="3B1649FA"/>
    <w:rsid w:val="3B17A4D3"/>
    <w:rsid w:val="3B1820AD"/>
    <w:rsid w:val="3B185803"/>
    <w:rsid w:val="3B1B2845"/>
    <w:rsid w:val="3B1C8435"/>
    <w:rsid w:val="3B1DCA94"/>
    <w:rsid w:val="3B1E96A2"/>
    <w:rsid w:val="3B20DC85"/>
    <w:rsid w:val="3B21CF43"/>
    <w:rsid w:val="3B221ABB"/>
    <w:rsid w:val="3B22460D"/>
    <w:rsid w:val="3B240DB5"/>
    <w:rsid w:val="3B24324A"/>
    <w:rsid w:val="3B251977"/>
    <w:rsid w:val="3B260C4C"/>
    <w:rsid w:val="3B26DE0D"/>
    <w:rsid w:val="3B2B2CEF"/>
    <w:rsid w:val="3B2CF93B"/>
    <w:rsid w:val="3B2D7990"/>
    <w:rsid w:val="3B2E6F13"/>
    <w:rsid w:val="3B2E76D4"/>
    <w:rsid w:val="3B2E959E"/>
    <w:rsid w:val="3B2F4746"/>
    <w:rsid w:val="3B30DD31"/>
    <w:rsid w:val="3B31019E"/>
    <w:rsid w:val="3B31C12C"/>
    <w:rsid w:val="3B31CD65"/>
    <w:rsid w:val="3B3361DC"/>
    <w:rsid w:val="3B348D4A"/>
    <w:rsid w:val="3B372FE5"/>
    <w:rsid w:val="3B375E50"/>
    <w:rsid w:val="3B37886F"/>
    <w:rsid w:val="3B3BB0F4"/>
    <w:rsid w:val="3B3BC71B"/>
    <w:rsid w:val="3B3BF963"/>
    <w:rsid w:val="3B3C12B7"/>
    <w:rsid w:val="3B3F26D3"/>
    <w:rsid w:val="3B3F3AD5"/>
    <w:rsid w:val="3B406EAC"/>
    <w:rsid w:val="3B40CEE4"/>
    <w:rsid w:val="3B421EBC"/>
    <w:rsid w:val="3B434526"/>
    <w:rsid w:val="3B463EA4"/>
    <w:rsid w:val="3B46EC32"/>
    <w:rsid w:val="3B49BF12"/>
    <w:rsid w:val="3B4D24D0"/>
    <w:rsid w:val="3B4DB7A4"/>
    <w:rsid w:val="3B501DF3"/>
    <w:rsid w:val="3B501F58"/>
    <w:rsid w:val="3B502393"/>
    <w:rsid w:val="3B51FBD9"/>
    <w:rsid w:val="3B55801B"/>
    <w:rsid w:val="3B559857"/>
    <w:rsid w:val="3B569CFF"/>
    <w:rsid w:val="3B57674B"/>
    <w:rsid w:val="3B585B30"/>
    <w:rsid w:val="3B588352"/>
    <w:rsid w:val="3B59194C"/>
    <w:rsid w:val="3B5943F8"/>
    <w:rsid w:val="3B599CAB"/>
    <w:rsid w:val="3B5DE4A3"/>
    <w:rsid w:val="3B5FAE42"/>
    <w:rsid w:val="3B616D84"/>
    <w:rsid w:val="3B61C2FB"/>
    <w:rsid w:val="3B650AD7"/>
    <w:rsid w:val="3B653FB9"/>
    <w:rsid w:val="3B692D24"/>
    <w:rsid w:val="3B69BEC8"/>
    <w:rsid w:val="3B6B003A"/>
    <w:rsid w:val="3B6B6278"/>
    <w:rsid w:val="3B6B9CAE"/>
    <w:rsid w:val="3B6E6130"/>
    <w:rsid w:val="3B6EDB38"/>
    <w:rsid w:val="3B702302"/>
    <w:rsid w:val="3B71A1E5"/>
    <w:rsid w:val="3B72408F"/>
    <w:rsid w:val="3B72C4C4"/>
    <w:rsid w:val="3B732798"/>
    <w:rsid w:val="3B777641"/>
    <w:rsid w:val="3B78EB1D"/>
    <w:rsid w:val="3B7D5EEE"/>
    <w:rsid w:val="3B7D95BF"/>
    <w:rsid w:val="3B7D9A4F"/>
    <w:rsid w:val="3B7FBC87"/>
    <w:rsid w:val="3B81FE36"/>
    <w:rsid w:val="3B82566F"/>
    <w:rsid w:val="3B82637C"/>
    <w:rsid w:val="3B82851D"/>
    <w:rsid w:val="3B846975"/>
    <w:rsid w:val="3B84C066"/>
    <w:rsid w:val="3B85A57A"/>
    <w:rsid w:val="3B86512D"/>
    <w:rsid w:val="3B882330"/>
    <w:rsid w:val="3B896106"/>
    <w:rsid w:val="3B89A4CB"/>
    <w:rsid w:val="3B8BDFA4"/>
    <w:rsid w:val="3B8C159F"/>
    <w:rsid w:val="3B8C3D1C"/>
    <w:rsid w:val="3B8D88B9"/>
    <w:rsid w:val="3B8D9F45"/>
    <w:rsid w:val="3B8E5CFB"/>
    <w:rsid w:val="3B8EC629"/>
    <w:rsid w:val="3B8ED473"/>
    <w:rsid w:val="3B8FD212"/>
    <w:rsid w:val="3B91FF11"/>
    <w:rsid w:val="3B926592"/>
    <w:rsid w:val="3B946229"/>
    <w:rsid w:val="3B961496"/>
    <w:rsid w:val="3B969367"/>
    <w:rsid w:val="3B972A67"/>
    <w:rsid w:val="3B98A05B"/>
    <w:rsid w:val="3B999DA1"/>
    <w:rsid w:val="3B9A7751"/>
    <w:rsid w:val="3B9A9EC2"/>
    <w:rsid w:val="3B9B7793"/>
    <w:rsid w:val="3B9B8289"/>
    <w:rsid w:val="3B9BC669"/>
    <w:rsid w:val="3B9DB356"/>
    <w:rsid w:val="3B9DF22E"/>
    <w:rsid w:val="3BA195D6"/>
    <w:rsid w:val="3BA2ABBA"/>
    <w:rsid w:val="3BA35DFC"/>
    <w:rsid w:val="3BA3634B"/>
    <w:rsid w:val="3BA3639C"/>
    <w:rsid w:val="3BA448B1"/>
    <w:rsid w:val="3BA45DFB"/>
    <w:rsid w:val="3BA5BF5D"/>
    <w:rsid w:val="3BA6FD67"/>
    <w:rsid w:val="3BA9FCDE"/>
    <w:rsid w:val="3BABB538"/>
    <w:rsid w:val="3BAE5DEB"/>
    <w:rsid w:val="3BAFDE1E"/>
    <w:rsid w:val="3BB0BB48"/>
    <w:rsid w:val="3BB1AC92"/>
    <w:rsid w:val="3BB21125"/>
    <w:rsid w:val="3BB37903"/>
    <w:rsid w:val="3BB4BADD"/>
    <w:rsid w:val="3BB52F8D"/>
    <w:rsid w:val="3BB6E01D"/>
    <w:rsid w:val="3BB6FE0D"/>
    <w:rsid w:val="3BB93372"/>
    <w:rsid w:val="3BB989C7"/>
    <w:rsid w:val="3BBADE56"/>
    <w:rsid w:val="3BBBC3F3"/>
    <w:rsid w:val="3BBCF8A4"/>
    <w:rsid w:val="3BC2168C"/>
    <w:rsid w:val="3BC2A8A8"/>
    <w:rsid w:val="3BC580A6"/>
    <w:rsid w:val="3BCA1C90"/>
    <w:rsid w:val="3BCA632E"/>
    <w:rsid w:val="3BCA8494"/>
    <w:rsid w:val="3BCAB603"/>
    <w:rsid w:val="3BCAB6FD"/>
    <w:rsid w:val="3BCB17FE"/>
    <w:rsid w:val="3BCBB929"/>
    <w:rsid w:val="3BCBC6DB"/>
    <w:rsid w:val="3BCBF3C1"/>
    <w:rsid w:val="3BCCFE26"/>
    <w:rsid w:val="3BCD6834"/>
    <w:rsid w:val="3BCE5201"/>
    <w:rsid w:val="3BCF0C9C"/>
    <w:rsid w:val="3BD00412"/>
    <w:rsid w:val="3BD2047A"/>
    <w:rsid w:val="3BD3FA8E"/>
    <w:rsid w:val="3BD48C4D"/>
    <w:rsid w:val="3BD6B207"/>
    <w:rsid w:val="3BDC751D"/>
    <w:rsid w:val="3BDCCEF1"/>
    <w:rsid w:val="3BE085B1"/>
    <w:rsid w:val="3BE0B208"/>
    <w:rsid w:val="3BE2A926"/>
    <w:rsid w:val="3BE38147"/>
    <w:rsid w:val="3BE63894"/>
    <w:rsid w:val="3BE7EA73"/>
    <w:rsid w:val="3BE95EAF"/>
    <w:rsid w:val="3BE992E7"/>
    <w:rsid w:val="3BE9CB3C"/>
    <w:rsid w:val="3BEB7F2F"/>
    <w:rsid w:val="3BEB87FA"/>
    <w:rsid w:val="3BEC2A63"/>
    <w:rsid w:val="3BEF88FE"/>
    <w:rsid w:val="3BF10075"/>
    <w:rsid w:val="3BF2ACE1"/>
    <w:rsid w:val="3BF2B55B"/>
    <w:rsid w:val="3BF2E6BC"/>
    <w:rsid w:val="3BF373C9"/>
    <w:rsid w:val="3BF67285"/>
    <w:rsid w:val="3BF6A5BD"/>
    <w:rsid w:val="3BFA31D5"/>
    <w:rsid w:val="3BFA6316"/>
    <w:rsid w:val="3BFB0389"/>
    <w:rsid w:val="3BFC26A2"/>
    <w:rsid w:val="3BFC8B24"/>
    <w:rsid w:val="3BFECCC6"/>
    <w:rsid w:val="3C04AC6D"/>
    <w:rsid w:val="3C050E00"/>
    <w:rsid w:val="3C083FC6"/>
    <w:rsid w:val="3C0A9620"/>
    <w:rsid w:val="3C0AB095"/>
    <w:rsid w:val="3C0C41F6"/>
    <w:rsid w:val="3C0EE3CA"/>
    <w:rsid w:val="3C0F128D"/>
    <w:rsid w:val="3C10531D"/>
    <w:rsid w:val="3C10EED8"/>
    <w:rsid w:val="3C11AB36"/>
    <w:rsid w:val="3C1374B3"/>
    <w:rsid w:val="3C13B691"/>
    <w:rsid w:val="3C1604E5"/>
    <w:rsid w:val="3C161A4A"/>
    <w:rsid w:val="3C165A99"/>
    <w:rsid w:val="3C19321C"/>
    <w:rsid w:val="3C198C9D"/>
    <w:rsid w:val="3C19A241"/>
    <w:rsid w:val="3C1BE6A5"/>
    <w:rsid w:val="3C1C008F"/>
    <w:rsid w:val="3C1DFFAA"/>
    <w:rsid w:val="3C1E8DF1"/>
    <w:rsid w:val="3C203399"/>
    <w:rsid w:val="3C213ADC"/>
    <w:rsid w:val="3C225C3B"/>
    <w:rsid w:val="3C225E4B"/>
    <w:rsid w:val="3C23727A"/>
    <w:rsid w:val="3C24A496"/>
    <w:rsid w:val="3C264E13"/>
    <w:rsid w:val="3C28053D"/>
    <w:rsid w:val="3C29DE97"/>
    <w:rsid w:val="3C2C0238"/>
    <w:rsid w:val="3C2EFC00"/>
    <w:rsid w:val="3C2F21BA"/>
    <w:rsid w:val="3C2F7FF9"/>
    <w:rsid w:val="3C30A541"/>
    <w:rsid w:val="3C30B217"/>
    <w:rsid w:val="3C32EB62"/>
    <w:rsid w:val="3C33A863"/>
    <w:rsid w:val="3C3457D2"/>
    <w:rsid w:val="3C351F47"/>
    <w:rsid w:val="3C377BD9"/>
    <w:rsid w:val="3C3830C9"/>
    <w:rsid w:val="3C39B3DC"/>
    <w:rsid w:val="3C3EB3B4"/>
    <w:rsid w:val="3C419137"/>
    <w:rsid w:val="3C422885"/>
    <w:rsid w:val="3C43EC64"/>
    <w:rsid w:val="3C45C49A"/>
    <w:rsid w:val="3C485D78"/>
    <w:rsid w:val="3C4A2276"/>
    <w:rsid w:val="3C4FF38A"/>
    <w:rsid w:val="3C51BB2C"/>
    <w:rsid w:val="3C525118"/>
    <w:rsid w:val="3C55EDE0"/>
    <w:rsid w:val="3C57224E"/>
    <w:rsid w:val="3C575335"/>
    <w:rsid w:val="3C57AC34"/>
    <w:rsid w:val="3C57D9E3"/>
    <w:rsid w:val="3C58974D"/>
    <w:rsid w:val="3C5A11E0"/>
    <w:rsid w:val="3C5A449D"/>
    <w:rsid w:val="3C5B0CCC"/>
    <w:rsid w:val="3C5E0793"/>
    <w:rsid w:val="3C5E1DBF"/>
    <w:rsid w:val="3C602614"/>
    <w:rsid w:val="3C6028BA"/>
    <w:rsid w:val="3C61CC0D"/>
    <w:rsid w:val="3C634E7F"/>
    <w:rsid w:val="3C63A5F6"/>
    <w:rsid w:val="3C63EE4F"/>
    <w:rsid w:val="3C64BFBF"/>
    <w:rsid w:val="3C68B094"/>
    <w:rsid w:val="3C6B408C"/>
    <w:rsid w:val="3C6E8A5F"/>
    <w:rsid w:val="3C6FEBC9"/>
    <w:rsid w:val="3C73C2FF"/>
    <w:rsid w:val="3C7414EE"/>
    <w:rsid w:val="3C74337F"/>
    <w:rsid w:val="3C74E0B1"/>
    <w:rsid w:val="3C76018A"/>
    <w:rsid w:val="3C786485"/>
    <w:rsid w:val="3C79D8C2"/>
    <w:rsid w:val="3C7A85E3"/>
    <w:rsid w:val="3C7EAE13"/>
    <w:rsid w:val="3C7EEA11"/>
    <w:rsid w:val="3C807631"/>
    <w:rsid w:val="3C81A920"/>
    <w:rsid w:val="3C84F3D1"/>
    <w:rsid w:val="3C87371E"/>
    <w:rsid w:val="3C87BE4D"/>
    <w:rsid w:val="3C8C391D"/>
    <w:rsid w:val="3C8E87F3"/>
    <w:rsid w:val="3C9091EA"/>
    <w:rsid w:val="3C90FAEF"/>
    <w:rsid w:val="3C92F45D"/>
    <w:rsid w:val="3C92F60C"/>
    <w:rsid w:val="3C94AD72"/>
    <w:rsid w:val="3C950D6B"/>
    <w:rsid w:val="3C951065"/>
    <w:rsid w:val="3C9654D3"/>
    <w:rsid w:val="3C96B9B6"/>
    <w:rsid w:val="3C98724B"/>
    <w:rsid w:val="3C98A0D0"/>
    <w:rsid w:val="3C9AF8E6"/>
    <w:rsid w:val="3C9C192B"/>
    <w:rsid w:val="3C9DD200"/>
    <w:rsid w:val="3C9E2F4D"/>
    <w:rsid w:val="3CA37110"/>
    <w:rsid w:val="3CA465D9"/>
    <w:rsid w:val="3CA4CD7E"/>
    <w:rsid w:val="3CA7C63D"/>
    <w:rsid w:val="3CA7C949"/>
    <w:rsid w:val="3CA8C6B2"/>
    <w:rsid w:val="3CAA4C00"/>
    <w:rsid w:val="3CAC0CEE"/>
    <w:rsid w:val="3CAC652D"/>
    <w:rsid w:val="3CAE3244"/>
    <w:rsid w:val="3CAF0581"/>
    <w:rsid w:val="3CB16980"/>
    <w:rsid w:val="3CB20E11"/>
    <w:rsid w:val="3CB3A3FC"/>
    <w:rsid w:val="3CB61C84"/>
    <w:rsid w:val="3CB62643"/>
    <w:rsid w:val="3CB6C6B1"/>
    <w:rsid w:val="3CB8A440"/>
    <w:rsid w:val="3CBC2E2D"/>
    <w:rsid w:val="3CBC380E"/>
    <w:rsid w:val="3CBD52B6"/>
    <w:rsid w:val="3CBD60EB"/>
    <w:rsid w:val="3CBE21F9"/>
    <w:rsid w:val="3CC0F9FF"/>
    <w:rsid w:val="3CC32D69"/>
    <w:rsid w:val="3CC511A1"/>
    <w:rsid w:val="3CC53B9E"/>
    <w:rsid w:val="3CC57C91"/>
    <w:rsid w:val="3CC5D59A"/>
    <w:rsid w:val="3CCA3165"/>
    <w:rsid w:val="3CCB5DFD"/>
    <w:rsid w:val="3CCE6957"/>
    <w:rsid w:val="3CCEFE08"/>
    <w:rsid w:val="3CD05635"/>
    <w:rsid w:val="3CD1F928"/>
    <w:rsid w:val="3CD212D0"/>
    <w:rsid w:val="3CD362F9"/>
    <w:rsid w:val="3CD375F2"/>
    <w:rsid w:val="3CD39CEA"/>
    <w:rsid w:val="3CD46FEA"/>
    <w:rsid w:val="3CD629D5"/>
    <w:rsid w:val="3CD8AEC7"/>
    <w:rsid w:val="3CD9100D"/>
    <w:rsid w:val="3CDC9601"/>
    <w:rsid w:val="3CDD3CD4"/>
    <w:rsid w:val="3CDF922A"/>
    <w:rsid w:val="3CE1118A"/>
    <w:rsid w:val="3CE30529"/>
    <w:rsid w:val="3CE330B2"/>
    <w:rsid w:val="3CE3732C"/>
    <w:rsid w:val="3CE3D3E3"/>
    <w:rsid w:val="3CE4F257"/>
    <w:rsid w:val="3CE606CA"/>
    <w:rsid w:val="3CE7EF38"/>
    <w:rsid w:val="3CE8D36E"/>
    <w:rsid w:val="3CECA91F"/>
    <w:rsid w:val="3CEEFEC9"/>
    <w:rsid w:val="3CF1EAA3"/>
    <w:rsid w:val="3CF1FD2A"/>
    <w:rsid w:val="3CF200D4"/>
    <w:rsid w:val="3CF24F81"/>
    <w:rsid w:val="3CF35B92"/>
    <w:rsid w:val="3CF37D2C"/>
    <w:rsid w:val="3CF66B8E"/>
    <w:rsid w:val="3CF6FEF7"/>
    <w:rsid w:val="3CF7835E"/>
    <w:rsid w:val="3CF8A5AA"/>
    <w:rsid w:val="3CF99EAC"/>
    <w:rsid w:val="3CFA54FC"/>
    <w:rsid w:val="3CFB72CE"/>
    <w:rsid w:val="3CFE25A7"/>
    <w:rsid w:val="3CFEDD75"/>
    <w:rsid w:val="3D008479"/>
    <w:rsid w:val="3D0130EF"/>
    <w:rsid w:val="3D017B74"/>
    <w:rsid w:val="3D0208C1"/>
    <w:rsid w:val="3D024D02"/>
    <w:rsid w:val="3D032A7D"/>
    <w:rsid w:val="3D0343E4"/>
    <w:rsid w:val="3D04BD68"/>
    <w:rsid w:val="3D072F49"/>
    <w:rsid w:val="3D078566"/>
    <w:rsid w:val="3D08CBF3"/>
    <w:rsid w:val="3D08FF3D"/>
    <w:rsid w:val="3D09BC9E"/>
    <w:rsid w:val="3D0B255C"/>
    <w:rsid w:val="3D0C2BFD"/>
    <w:rsid w:val="3D0C4536"/>
    <w:rsid w:val="3D0E973C"/>
    <w:rsid w:val="3D0FF14A"/>
    <w:rsid w:val="3D107BB9"/>
    <w:rsid w:val="3D117ECC"/>
    <w:rsid w:val="3D13BFF0"/>
    <w:rsid w:val="3D15669A"/>
    <w:rsid w:val="3D16447F"/>
    <w:rsid w:val="3D1829C3"/>
    <w:rsid w:val="3D18300A"/>
    <w:rsid w:val="3D18F0DB"/>
    <w:rsid w:val="3D1AC42A"/>
    <w:rsid w:val="3D1AF59D"/>
    <w:rsid w:val="3D1B6E5C"/>
    <w:rsid w:val="3D1D873A"/>
    <w:rsid w:val="3D1D89F5"/>
    <w:rsid w:val="3D1E6CD8"/>
    <w:rsid w:val="3D203494"/>
    <w:rsid w:val="3D209B6E"/>
    <w:rsid w:val="3D2189DF"/>
    <w:rsid w:val="3D2199B8"/>
    <w:rsid w:val="3D2305CA"/>
    <w:rsid w:val="3D24002D"/>
    <w:rsid w:val="3D276F00"/>
    <w:rsid w:val="3D28B7CE"/>
    <w:rsid w:val="3D2915A4"/>
    <w:rsid w:val="3D294819"/>
    <w:rsid w:val="3D29DC86"/>
    <w:rsid w:val="3D2B5BCF"/>
    <w:rsid w:val="3D2BDAEB"/>
    <w:rsid w:val="3D2C05B5"/>
    <w:rsid w:val="3D2DA148"/>
    <w:rsid w:val="3D2DCA6B"/>
    <w:rsid w:val="3D2F3309"/>
    <w:rsid w:val="3D300837"/>
    <w:rsid w:val="3D305553"/>
    <w:rsid w:val="3D30E1CD"/>
    <w:rsid w:val="3D313351"/>
    <w:rsid w:val="3D3358C6"/>
    <w:rsid w:val="3D37180A"/>
    <w:rsid w:val="3D382FD3"/>
    <w:rsid w:val="3D38555E"/>
    <w:rsid w:val="3D3AC34B"/>
    <w:rsid w:val="3D3BBEFF"/>
    <w:rsid w:val="3D3DC1FD"/>
    <w:rsid w:val="3D3EA588"/>
    <w:rsid w:val="3D3FB833"/>
    <w:rsid w:val="3D3FEBA6"/>
    <w:rsid w:val="3D411370"/>
    <w:rsid w:val="3D4121E0"/>
    <w:rsid w:val="3D4199D5"/>
    <w:rsid w:val="3D4246BD"/>
    <w:rsid w:val="3D440AF8"/>
    <w:rsid w:val="3D447F82"/>
    <w:rsid w:val="3D46338A"/>
    <w:rsid w:val="3D463728"/>
    <w:rsid w:val="3D46B1D4"/>
    <w:rsid w:val="3D484DFC"/>
    <w:rsid w:val="3D49D3E4"/>
    <w:rsid w:val="3D4AF9F8"/>
    <w:rsid w:val="3D4D37DC"/>
    <w:rsid w:val="3D4E1341"/>
    <w:rsid w:val="3D4E3355"/>
    <w:rsid w:val="3D4F1E7E"/>
    <w:rsid w:val="3D52F8A7"/>
    <w:rsid w:val="3D543C8A"/>
    <w:rsid w:val="3D54C6C3"/>
    <w:rsid w:val="3D5507E4"/>
    <w:rsid w:val="3D562881"/>
    <w:rsid w:val="3D57E5E0"/>
    <w:rsid w:val="3D59FD50"/>
    <w:rsid w:val="3D5B403A"/>
    <w:rsid w:val="3D5BB229"/>
    <w:rsid w:val="3D5BD147"/>
    <w:rsid w:val="3D5C3325"/>
    <w:rsid w:val="3D5D3E24"/>
    <w:rsid w:val="3D5E4F38"/>
    <w:rsid w:val="3D5EC038"/>
    <w:rsid w:val="3D6004C4"/>
    <w:rsid w:val="3D615098"/>
    <w:rsid w:val="3D618709"/>
    <w:rsid w:val="3D62A353"/>
    <w:rsid w:val="3D64503D"/>
    <w:rsid w:val="3D65C6F2"/>
    <w:rsid w:val="3D6617E5"/>
    <w:rsid w:val="3D68D85E"/>
    <w:rsid w:val="3D6B05AD"/>
    <w:rsid w:val="3D6C2104"/>
    <w:rsid w:val="3D6E95BA"/>
    <w:rsid w:val="3D6F46FA"/>
    <w:rsid w:val="3D6FCAD4"/>
    <w:rsid w:val="3D703DF7"/>
    <w:rsid w:val="3D709C07"/>
    <w:rsid w:val="3D70FD6E"/>
    <w:rsid w:val="3D710539"/>
    <w:rsid w:val="3D726D75"/>
    <w:rsid w:val="3D74E1C7"/>
    <w:rsid w:val="3D79BFBC"/>
    <w:rsid w:val="3D7A5B46"/>
    <w:rsid w:val="3D7B528E"/>
    <w:rsid w:val="3D7B7ACF"/>
    <w:rsid w:val="3D7B8124"/>
    <w:rsid w:val="3D7BD063"/>
    <w:rsid w:val="3D7E7AA7"/>
    <w:rsid w:val="3D7F252D"/>
    <w:rsid w:val="3D833777"/>
    <w:rsid w:val="3D858574"/>
    <w:rsid w:val="3D85A640"/>
    <w:rsid w:val="3D85BEC6"/>
    <w:rsid w:val="3D85FB3B"/>
    <w:rsid w:val="3D887B88"/>
    <w:rsid w:val="3D897BA7"/>
    <w:rsid w:val="3D89F747"/>
    <w:rsid w:val="3D8AC8E1"/>
    <w:rsid w:val="3D8B0C48"/>
    <w:rsid w:val="3D8B9022"/>
    <w:rsid w:val="3D8C2D96"/>
    <w:rsid w:val="3D8D0AFC"/>
    <w:rsid w:val="3D8EA37C"/>
    <w:rsid w:val="3D8F45B2"/>
    <w:rsid w:val="3D8FA640"/>
    <w:rsid w:val="3D9059C4"/>
    <w:rsid w:val="3D91B241"/>
    <w:rsid w:val="3D92AC91"/>
    <w:rsid w:val="3D93C835"/>
    <w:rsid w:val="3D9505BF"/>
    <w:rsid w:val="3D968383"/>
    <w:rsid w:val="3D98D0A4"/>
    <w:rsid w:val="3D9A6F02"/>
    <w:rsid w:val="3D9B017E"/>
    <w:rsid w:val="3D9B023D"/>
    <w:rsid w:val="3D9B50CC"/>
    <w:rsid w:val="3D9C384F"/>
    <w:rsid w:val="3D9CC4FC"/>
    <w:rsid w:val="3D9D78FE"/>
    <w:rsid w:val="3DA0722E"/>
    <w:rsid w:val="3DA0A56F"/>
    <w:rsid w:val="3DA20059"/>
    <w:rsid w:val="3DA25CC5"/>
    <w:rsid w:val="3DA2C56C"/>
    <w:rsid w:val="3DA2C747"/>
    <w:rsid w:val="3DA331EC"/>
    <w:rsid w:val="3DA34D83"/>
    <w:rsid w:val="3DA40C05"/>
    <w:rsid w:val="3DA51442"/>
    <w:rsid w:val="3DA6F35C"/>
    <w:rsid w:val="3DA733E7"/>
    <w:rsid w:val="3DA8706F"/>
    <w:rsid w:val="3DA9CCAF"/>
    <w:rsid w:val="3DAA25B3"/>
    <w:rsid w:val="3DAA4382"/>
    <w:rsid w:val="3DAB4652"/>
    <w:rsid w:val="3DAB4972"/>
    <w:rsid w:val="3DAC3570"/>
    <w:rsid w:val="3DAF7BDD"/>
    <w:rsid w:val="3DB3EC1D"/>
    <w:rsid w:val="3DB4B655"/>
    <w:rsid w:val="3DB67C53"/>
    <w:rsid w:val="3DB6D29F"/>
    <w:rsid w:val="3DB6EEE3"/>
    <w:rsid w:val="3DB8237E"/>
    <w:rsid w:val="3DBA7186"/>
    <w:rsid w:val="3DBA7310"/>
    <w:rsid w:val="3DBB2A35"/>
    <w:rsid w:val="3DBB541A"/>
    <w:rsid w:val="3DBB6F51"/>
    <w:rsid w:val="3DBBEDD4"/>
    <w:rsid w:val="3DBCE8BA"/>
    <w:rsid w:val="3DBDAA01"/>
    <w:rsid w:val="3DC09A7E"/>
    <w:rsid w:val="3DC1C1F9"/>
    <w:rsid w:val="3DC2D178"/>
    <w:rsid w:val="3DC3DD01"/>
    <w:rsid w:val="3DC3EED1"/>
    <w:rsid w:val="3DC40411"/>
    <w:rsid w:val="3DC49F03"/>
    <w:rsid w:val="3DC4B42F"/>
    <w:rsid w:val="3DC54F82"/>
    <w:rsid w:val="3DC5D3F5"/>
    <w:rsid w:val="3DC65114"/>
    <w:rsid w:val="3DC6DEB2"/>
    <w:rsid w:val="3DC70510"/>
    <w:rsid w:val="3DC8B814"/>
    <w:rsid w:val="3DCA4692"/>
    <w:rsid w:val="3DCA5DE5"/>
    <w:rsid w:val="3DCBA454"/>
    <w:rsid w:val="3DCE276A"/>
    <w:rsid w:val="3DCF3702"/>
    <w:rsid w:val="3DD04B7D"/>
    <w:rsid w:val="3DD3DBFA"/>
    <w:rsid w:val="3DD72065"/>
    <w:rsid w:val="3DD83AAD"/>
    <w:rsid w:val="3DD927BA"/>
    <w:rsid w:val="3DDAC179"/>
    <w:rsid w:val="3DDAD657"/>
    <w:rsid w:val="3DDB0B18"/>
    <w:rsid w:val="3DDB44D5"/>
    <w:rsid w:val="3DDB7058"/>
    <w:rsid w:val="3DDBFABA"/>
    <w:rsid w:val="3DDC1754"/>
    <w:rsid w:val="3DE007E4"/>
    <w:rsid w:val="3DE0133D"/>
    <w:rsid w:val="3DE06128"/>
    <w:rsid w:val="3DE0BE6D"/>
    <w:rsid w:val="3DE1A84B"/>
    <w:rsid w:val="3DE21392"/>
    <w:rsid w:val="3DE33C7C"/>
    <w:rsid w:val="3DE35055"/>
    <w:rsid w:val="3DE3A0D6"/>
    <w:rsid w:val="3DE3ECBF"/>
    <w:rsid w:val="3DE56B83"/>
    <w:rsid w:val="3DE6F77B"/>
    <w:rsid w:val="3DE72286"/>
    <w:rsid w:val="3DE8CECA"/>
    <w:rsid w:val="3DE90687"/>
    <w:rsid w:val="3DE95B8D"/>
    <w:rsid w:val="3DE96B43"/>
    <w:rsid w:val="3DE9AC71"/>
    <w:rsid w:val="3DEACC02"/>
    <w:rsid w:val="3DEACED6"/>
    <w:rsid w:val="3DEB3ECE"/>
    <w:rsid w:val="3DEB638F"/>
    <w:rsid w:val="3DEBA5A3"/>
    <w:rsid w:val="3DEF3EC7"/>
    <w:rsid w:val="3DEFB4C3"/>
    <w:rsid w:val="3DF0509F"/>
    <w:rsid w:val="3DF132C9"/>
    <w:rsid w:val="3DF17898"/>
    <w:rsid w:val="3DF39653"/>
    <w:rsid w:val="3DF39D2E"/>
    <w:rsid w:val="3DF4520F"/>
    <w:rsid w:val="3DF6AF75"/>
    <w:rsid w:val="3DF7B89D"/>
    <w:rsid w:val="3DF9D4E4"/>
    <w:rsid w:val="3DFB68AA"/>
    <w:rsid w:val="3DFBA780"/>
    <w:rsid w:val="3DFBD611"/>
    <w:rsid w:val="3DFF6B5E"/>
    <w:rsid w:val="3E014EC2"/>
    <w:rsid w:val="3E030F46"/>
    <w:rsid w:val="3E043193"/>
    <w:rsid w:val="3E05BB93"/>
    <w:rsid w:val="3E0700DA"/>
    <w:rsid w:val="3E07B2A8"/>
    <w:rsid w:val="3E07BBEC"/>
    <w:rsid w:val="3E07D463"/>
    <w:rsid w:val="3E0FC52E"/>
    <w:rsid w:val="3E116F8D"/>
    <w:rsid w:val="3E1246C3"/>
    <w:rsid w:val="3E13B1F2"/>
    <w:rsid w:val="3E169962"/>
    <w:rsid w:val="3E17EC7E"/>
    <w:rsid w:val="3E17ED3B"/>
    <w:rsid w:val="3E19643E"/>
    <w:rsid w:val="3E19EB2C"/>
    <w:rsid w:val="3E1CB086"/>
    <w:rsid w:val="3E215E8E"/>
    <w:rsid w:val="3E221FE2"/>
    <w:rsid w:val="3E252A08"/>
    <w:rsid w:val="3E26BCB9"/>
    <w:rsid w:val="3E297FC9"/>
    <w:rsid w:val="3E2B47CC"/>
    <w:rsid w:val="3E2CA4C7"/>
    <w:rsid w:val="3E2CD565"/>
    <w:rsid w:val="3E2E2B50"/>
    <w:rsid w:val="3E2EEE46"/>
    <w:rsid w:val="3E2FB372"/>
    <w:rsid w:val="3E300B93"/>
    <w:rsid w:val="3E30760F"/>
    <w:rsid w:val="3E31FE37"/>
    <w:rsid w:val="3E331138"/>
    <w:rsid w:val="3E338834"/>
    <w:rsid w:val="3E35490E"/>
    <w:rsid w:val="3E35B77C"/>
    <w:rsid w:val="3E364135"/>
    <w:rsid w:val="3E3674F1"/>
    <w:rsid w:val="3E36C333"/>
    <w:rsid w:val="3E390AC8"/>
    <w:rsid w:val="3E39EC90"/>
    <w:rsid w:val="3E3AA5B3"/>
    <w:rsid w:val="3E3B7926"/>
    <w:rsid w:val="3E3BE311"/>
    <w:rsid w:val="3E3CC94E"/>
    <w:rsid w:val="3E3CE693"/>
    <w:rsid w:val="3E411B16"/>
    <w:rsid w:val="3E419DD6"/>
    <w:rsid w:val="3E42E32D"/>
    <w:rsid w:val="3E43396A"/>
    <w:rsid w:val="3E44F14A"/>
    <w:rsid w:val="3E450069"/>
    <w:rsid w:val="3E4653C0"/>
    <w:rsid w:val="3E48CEEC"/>
    <w:rsid w:val="3E495588"/>
    <w:rsid w:val="3E4AEDF2"/>
    <w:rsid w:val="3E4B333C"/>
    <w:rsid w:val="3E4DACD6"/>
    <w:rsid w:val="3E4DFFAD"/>
    <w:rsid w:val="3E4E3E0C"/>
    <w:rsid w:val="3E4E7F19"/>
    <w:rsid w:val="3E51DE2A"/>
    <w:rsid w:val="3E532734"/>
    <w:rsid w:val="3E54E7F8"/>
    <w:rsid w:val="3E552A92"/>
    <w:rsid w:val="3E57DD94"/>
    <w:rsid w:val="3E58132A"/>
    <w:rsid w:val="3E58FE4E"/>
    <w:rsid w:val="3E5A95DC"/>
    <w:rsid w:val="3E5CE70A"/>
    <w:rsid w:val="3E60E00A"/>
    <w:rsid w:val="3E610D00"/>
    <w:rsid w:val="3E619353"/>
    <w:rsid w:val="3E61F942"/>
    <w:rsid w:val="3E621F85"/>
    <w:rsid w:val="3E625C98"/>
    <w:rsid w:val="3E6397C4"/>
    <w:rsid w:val="3E653BBA"/>
    <w:rsid w:val="3E655F06"/>
    <w:rsid w:val="3E672B0E"/>
    <w:rsid w:val="3E68062F"/>
    <w:rsid w:val="3E69CAAF"/>
    <w:rsid w:val="3E6A2F26"/>
    <w:rsid w:val="3E6AB4D1"/>
    <w:rsid w:val="3E6C8B31"/>
    <w:rsid w:val="3E6E92E3"/>
    <w:rsid w:val="3E6FF016"/>
    <w:rsid w:val="3E706A41"/>
    <w:rsid w:val="3E70723F"/>
    <w:rsid w:val="3E710B9E"/>
    <w:rsid w:val="3E7194BB"/>
    <w:rsid w:val="3E71DB43"/>
    <w:rsid w:val="3E72B311"/>
    <w:rsid w:val="3E72D838"/>
    <w:rsid w:val="3E733AE3"/>
    <w:rsid w:val="3E7429FD"/>
    <w:rsid w:val="3E76CF75"/>
    <w:rsid w:val="3E76D733"/>
    <w:rsid w:val="3E77DEFF"/>
    <w:rsid w:val="3E77E881"/>
    <w:rsid w:val="3E781D32"/>
    <w:rsid w:val="3E795CFC"/>
    <w:rsid w:val="3E7D3A9F"/>
    <w:rsid w:val="3E7E9466"/>
    <w:rsid w:val="3E812568"/>
    <w:rsid w:val="3E821365"/>
    <w:rsid w:val="3E8361E1"/>
    <w:rsid w:val="3E85141C"/>
    <w:rsid w:val="3E874F4B"/>
    <w:rsid w:val="3E88D71B"/>
    <w:rsid w:val="3E88FFAD"/>
    <w:rsid w:val="3E8C06EF"/>
    <w:rsid w:val="3E8CE269"/>
    <w:rsid w:val="3E8EDB75"/>
    <w:rsid w:val="3E9170CA"/>
    <w:rsid w:val="3E9672A5"/>
    <w:rsid w:val="3E96C5D4"/>
    <w:rsid w:val="3E99086E"/>
    <w:rsid w:val="3E99E218"/>
    <w:rsid w:val="3E9A71CF"/>
    <w:rsid w:val="3E9B13D0"/>
    <w:rsid w:val="3EA0FEB0"/>
    <w:rsid w:val="3EA17239"/>
    <w:rsid w:val="3EA17C37"/>
    <w:rsid w:val="3EA215FF"/>
    <w:rsid w:val="3EA3B0F9"/>
    <w:rsid w:val="3EAA7860"/>
    <w:rsid w:val="3EABC50F"/>
    <w:rsid w:val="3EADC6F9"/>
    <w:rsid w:val="3EADEFEB"/>
    <w:rsid w:val="3EAEDCA2"/>
    <w:rsid w:val="3EAFD089"/>
    <w:rsid w:val="3EB157DA"/>
    <w:rsid w:val="3EB16EB7"/>
    <w:rsid w:val="3EB1F486"/>
    <w:rsid w:val="3EB25CB0"/>
    <w:rsid w:val="3EB4DEEA"/>
    <w:rsid w:val="3EB56857"/>
    <w:rsid w:val="3EB7D1A9"/>
    <w:rsid w:val="3EBA4A34"/>
    <w:rsid w:val="3EBC4215"/>
    <w:rsid w:val="3EBDA1B4"/>
    <w:rsid w:val="3EBE7927"/>
    <w:rsid w:val="3EBE7BB3"/>
    <w:rsid w:val="3EC00A5D"/>
    <w:rsid w:val="3EC04138"/>
    <w:rsid w:val="3EC12AAC"/>
    <w:rsid w:val="3EC136FF"/>
    <w:rsid w:val="3EC25062"/>
    <w:rsid w:val="3EC2A7DE"/>
    <w:rsid w:val="3EC300C5"/>
    <w:rsid w:val="3EC3F2F4"/>
    <w:rsid w:val="3EC50F71"/>
    <w:rsid w:val="3EC5A2AC"/>
    <w:rsid w:val="3EC5EBDC"/>
    <w:rsid w:val="3EC5FD15"/>
    <w:rsid w:val="3EC73682"/>
    <w:rsid w:val="3EC79863"/>
    <w:rsid w:val="3EC87CEA"/>
    <w:rsid w:val="3EC93D13"/>
    <w:rsid w:val="3EC97D46"/>
    <w:rsid w:val="3ECBCF71"/>
    <w:rsid w:val="3ECCC207"/>
    <w:rsid w:val="3ECE76C8"/>
    <w:rsid w:val="3ECF905E"/>
    <w:rsid w:val="3ED290F7"/>
    <w:rsid w:val="3ED31A29"/>
    <w:rsid w:val="3ED407D4"/>
    <w:rsid w:val="3ED43298"/>
    <w:rsid w:val="3ED4B79B"/>
    <w:rsid w:val="3ED666EE"/>
    <w:rsid w:val="3ED71C15"/>
    <w:rsid w:val="3ED72630"/>
    <w:rsid w:val="3ED85FBD"/>
    <w:rsid w:val="3ED8FA25"/>
    <w:rsid w:val="3ED9D0A6"/>
    <w:rsid w:val="3EDAEA4D"/>
    <w:rsid w:val="3EDB100E"/>
    <w:rsid w:val="3EDB1C04"/>
    <w:rsid w:val="3EDC01BD"/>
    <w:rsid w:val="3EDEBC64"/>
    <w:rsid w:val="3EE030D5"/>
    <w:rsid w:val="3EE18D43"/>
    <w:rsid w:val="3EE19956"/>
    <w:rsid w:val="3EE1D720"/>
    <w:rsid w:val="3EE22807"/>
    <w:rsid w:val="3EE3F637"/>
    <w:rsid w:val="3EE4649E"/>
    <w:rsid w:val="3EE6AD30"/>
    <w:rsid w:val="3EE90C46"/>
    <w:rsid w:val="3EE9B72F"/>
    <w:rsid w:val="3EEAB1E8"/>
    <w:rsid w:val="3EEB0C13"/>
    <w:rsid w:val="3EEBE0B9"/>
    <w:rsid w:val="3EEC6962"/>
    <w:rsid w:val="3EEDBE7C"/>
    <w:rsid w:val="3EEE8515"/>
    <w:rsid w:val="3EF007AD"/>
    <w:rsid w:val="3EF0EB3E"/>
    <w:rsid w:val="3EF49302"/>
    <w:rsid w:val="3EF56CD6"/>
    <w:rsid w:val="3EF65DE5"/>
    <w:rsid w:val="3EF6A2DA"/>
    <w:rsid w:val="3EF6D8AE"/>
    <w:rsid w:val="3EF74196"/>
    <w:rsid w:val="3EFBE92C"/>
    <w:rsid w:val="3EFCA26C"/>
    <w:rsid w:val="3EFCB719"/>
    <w:rsid w:val="3EFCC954"/>
    <w:rsid w:val="3EFCFA5F"/>
    <w:rsid w:val="3EFD776F"/>
    <w:rsid w:val="3EFE0C14"/>
    <w:rsid w:val="3EFE5389"/>
    <w:rsid w:val="3EFF4CF3"/>
    <w:rsid w:val="3F007645"/>
    <w:rsid w:val="3F010378"/>
    <w:rsid w:val="3F0154DC"/>
    <w:rsid w:val="3F03630A"/>
    <w:rsid w:val="3F050F29"/>
    <w:rsid w:val="3F0718A0"/>
    <w:rsid w:val="3F07FA1F"/>
    <w:rsid w:val="3F09082A"/>
    <w:rsid w:val="3F090E27"/>
    <w:rsid w:val="3F09E2E2"/>
    <w:rsid w:val="3F0A9CC7"/>
    <w:rsid w:val="3F0BE14E"/>
    <w:rsid w:val="3F0C7606"/>
    <w:rsid w:val="3F100227"/>
    <w:rsid w:val="3F125411"/>
    <w:rsid w:val="3F130C65"/>
    <w:rsid w:val="3F13FA0E"/>
    <w:rsid w:val="3F1631CD"/>
    <w:rsid w:val="3F170773"/>
    <w:rsid w:val="3F18E1C9"/>
    <w:rsid w:val="3F1A35AD"/>
    <w:rsid w:val="3F1AC61A"/>
    <w:rsid w:val="3F1AFE2B"/>
    <w:rsid w:val="3F1B8468"/>
    <w:rsid w:val="3F1C36DB"/>
    <w:rsid w:val="3F1C3CB1"/>
    <w:rsid w:val="3F1C6A58"/>
    <w:rsid w:val="3F1CC332"/>
    <w:rsid w:val="3F1D5AED"/>
    <w:rsid w:val="3F1E61A0"/>
    <w:rsid w:val="3F206E8B"/>
    <w:rsid w:val="3F210C7E"/>
    <w:rsid w:val="3F25D51D"/>
    <w:rsid w:val="3F26EAC0"/>
    <w:rsid w:val="3F2AA8D9"/>
    <w:rsid w:val="3F2B92BD"/>
    <w:rsid w:val="3F2BA4B8"/>
    <w:rsid w:val="3F2C896E"/>
    <w:rsid w:val="3F2CC67A"/>
    <w:rsid w:val="3F2ED4B9"/>
    <w:rsid w:val="3F2F6FF7"/>
    <w:rsid w:val="3F30D444"/>
    <w:rsid w:val="3F320AB7"/>
    <w:rsid w:val="3F32854A"/>
    <w:rsid w:val="3F334985"/>
    <w:rsid w:val="3F336238"/>
    <w:rsid w:val="3F33836A"/>
    <w:rsid w:val="3F35265A"/>
    <w:rsid w:val="3F365031"/>
    <w:rsid w:val="3F379C9A"/>
    <w:rsid w:val="3F37C6F3"/>
    <w:rsid w:val="3F37D7BD"/>
    <w:rsid w:val="3F37E215"/>
    <w:rsid w:val="3F3826A7"/>
    <w:rsid w:val="3F3A4A75"/>
    <w:rsid w:val="3F3A4AA4"/>
    <w:rsid w:val="3F3AFA0C"/>
    <w:rsid w:val="3F3E0EA1"/>
    <w:rsid w:val="3F3E7E04"/>
    <w:rsid w:val="3F3E8E3D"/>
    <w:rsid w:val="3F422CF5"/>
    <w:rsid w:val="3F427907"/>
    <w:rsid w:val="3F4430CB"/>
    <w:rsid w:val="3F44E05F"/>
    <w:rsid w:val="3F46D416"/>
    <w:rsid w:val="3F47F5E5"/>
    <w:rsid w:val="3F49CFCE"/>
    <w:rsid w:val="3F4DAD31"/>
    <w:rsid w:val="3F504ED8"/>
    <w:rsid w:val="3F54BDDB"/>
    <w:rsid w:val="3F54CAAB"/>
    <w:rsid w:val="3F5530AF"/>
    <w:rsid w:val="3F562176"/>
    <w:rsid w:val="3F565E90"/>
    <w:rsid w:val="3F595D84"/>
    <w:rsid w:val="3F5A365F"/>
    <w:rsid w:val="3F5B182D"/>
    <w:rsid w:val="3F5B5344"/>
    <w:rsid w:val="3F5CF30B"/>
    <w:rsid w:val="3F5DB3CB"/>
    <w:rsid w:val="3F6671B5"/>
    <w:rsid w:val="3F672A8D"/>
    <w:rsid w:val="3F69582E"/>
    <w:rsid w:val="3F6AA8C0"/>
    <w:rsid w:val="3F6B8B89"/>
    <w:rsid w:val="3F6C15BE"/>
    <w:rsid w:val="3F6D4D15"/>
    <w:rsid w:val="3F6D5935"/>
    <w:rsid w:val="3F6D7333"/>
    <w:rsid w:val="3F6DD57C"/>
    <w:rsid w:val="3F6E36C8"/>
    <w:rsid w:val="3F6F1E52"/>
    <w:rsid w:val="3F72D54F"/>
    <w:rsid w:val="3F74534F"/>
    <w:rsid w:val="3F74C42C"/>
    <w:rsid w:val="3F74DE2B"/>
    <w:rsid w:val="3F752DA7"/>
    <w:rsid w:val="3F75F948"/>
    <w:rsid w:val="3F761B41"/>
    <w:rsid w:val="3F767B09"/>
    <w:rsid w:val="3F7690CE"/>
    <w:rsid w:val="3F7768D1"/>
    <w:rsid w:val="3F781B38"/>
    <w:rsid w:val="3F78B451"/>
    <w:rsid w:val="3F78F045"/>
    <w:rsid w:val="3F797F31"/>
    <w:rsid w:val="3F79852E"/>
    <w:rsid w:val="3F79BB11"/>
    <w:rsid w:val="3F7A44BE"/>
    <w:rsid w:val="3F7AC022"/>
    <w:rsid w:val="3F7D6683"/>
    <w:rsid w:val="3F7D98D7"/>
    <w:rsid w:val="3F7F35C9"/>
    <w:rsid w:val="3F7FCA26"/>
    <w:rsid w:val="3F812C1F"/>
    <w:rsid w:val="3F8155F9"/>
    <w:rsid w:val="3F82BA19"/>
    <w:rsid w:val="3F8327F6"/>
    <w:rsid w:val="3F83A102"/>
    <w:rsid w:val="3F86776A"/>
    <w:rsid w:val="3F87970A"/>
    <w:rsid w:val="3F89DD80"/>
    <w:rsid w:val="3F8A410E"/>
    <w:rsid w:val="3F8BDB65"/>
    <w:rsid w:val="3F8E007B"/>
    <w:rsid w:val="3F8FC9B9"/>
    <w:rsid w:val="3F8FF882"/>
    <w:rsid w:val="3F920607"/>
    <w:rsid w:val="3F94D2F8"/>
    <w:rsid w:val="3F95997A"/>
    <w:rsid w:val="3F9661FB"/>
    <w:rsid w:val="3F968274"/>
    <w:rsid w:val="3F97566B"/>
    <w:rsid w:val="3F978C08"/>
    <w:rsid w:val="3F98E6D9"/>
    <w:rsid w:val="3F99514E"/>
    <w:rsid w:val="3F9BC817"/>
    <w:rsid w:val="3F9D35B2"/>
    <w:rsid w:val="3F9D4DC3"/>
    <w:rsid w:val="3F9EA45A"/>
    <w:rsid w:val="3FA0CA99"/>
    <w:rsid w:val="3FA18F39"/>
    <w:rsid w:val="3FA21886"/>
    <w:rsid w:val="3FA3F12C"/>
    <w:rsid w:val="3FA80D86"/>
    <w:rsid w:val="3FA8C5F6"/>
    <w:rsid w:val="3FA8CA33"/>
    <w:rsid w:val="3FAAC9EF"/>
    <w:rsid w:val="3FADD4D5"/>
    <w:rsid w:val="3FAE6A6A"/>
    <w:rsid w:val="3FAE788D"/>
    <w:rsid w:val="3FAF3B19"/>
    <w:rsid w:val="3FAF5D0D"/>
    <w:rsid w:val="3FAFFB08"/>
    <w:rsid w:val="3FB29D5A"/>
    <w:rsid w:val="3FB3A6CE"/>
    <w:rsid w:val="3FB42224"/>
    <w:rsid w:val="3FB65272"/>
    <w:rsid w:val="3FB9FF0F"/>
    <w:rsid w:val="3FBA5E0A"/>
    <w:rsid w:val="3FBB20A9"/>
    <w:rsid w:val="3FBC8A8F"/>
    <w:rsid w:val="3FBD683F"/>
    <w:rsid w:val="3FBE6422"/>
    <w:rsid w:val="3FBEDC5E"/>
    <w:rsid w:val="3FBF4999"/>
    <w:rsid w:val="3FBFF026"/>
    <w:rsid w:val="3FC23851"/>
    <w:rsid w:val="3FC247D9"/>
    <w:rsid w:val="3FC3D805"/>
    <w:rsid w:val="3FC4059A"/>
    <w:rsid w:val="3FC41B47"/>
    <w:rsid w:val="3FC44476"/>
    <w:rsid w:val="3FC4926E"/>
    <w:rsid w:val="3FC545CB"/>
    <w:rsid w:val="3FC79646"/>
    <w:rsid w:val="3FCA5716"/>
    <w:rsid w:val="3FCB27E0"/>
    <w:rsid w:val="3FCCC22F"/>
    <w:rsid w:val="3FCD2B56"/>
    <w:rsid w:val="3FCE8B56"/>
    <w:rsid w:val="3FD01BE0"/>
    <w:rsid w:val="3FD1C370"/>
    <w:rsid w:val="3FD21EE0"/>
    <w:rsid w:val="3FD255B5"/>
    <w:rsid w:val="3FD2E770"/>
    <w:rsid w:val="3FD33D75"/>
    <w:rsid w:val="3FD4098F"/>
    <w:rsid w:val="3FD8FC61"/>
    <w:rsid w:val="3FD99006"/>
    <w:rsid w:val="3FDA269A"/>
    <w:rsid w:val="3FDBA48E"/>
    <w:rsid w:val="3FDC7481"/>
    <w:rsid w:val="3FDD8644"/>
    <w:rsid w:val="3FDECB4E"/>
    <w:rsid w:val="3FDF545E"/>
    <w:rsid w:val="3FDF709E"/>
    <w:rsid w:val="3FDFF44C"/>
    <w:rsid w:val="3FE13C75"/>
    <w:rsid w:val="3FE1770D"/>
    <w:rsid w:val="3FE18C6A"/>
    <w:rsid w:val="3FE1B4E0"/>
    <w:rsid w:val="3FE1EF39"/>
    <w:rsid w:val="3FE25CD1"/>
    <w:rsid w:val="3FE277AF"/>
    <w:rsid w:val="3FE5341C"/>
    <w:rsid w:val="3FE554C4"/>
    <w:rsid w:val="3FE7BCC8"/>
    <w:rsid w:val="3FE85438"/>
    <w:rsid w:val="3FE86321"/>
    <w:rsid w:val="3FE97318"/>
    <w:rsid w:val="3FEC1077"/>
    <w:rsid w:val="3FED0F4B"/>
    <w:rsid w:val="3FEE48A1"/>
    <w:rsid w:val="3FEF1E34"/>
    <w:rsid w:val="3FEF84B8"/>
    <w:rsid w:val="3FF0738B"/>
    <w:rsid w:val="3FF170BF"/>
    <w:rsid w:val="3FF1A95F"/>
    <w:rsid w:val="3FF1C21D"/>
    <w:rsid w:val="3FF3B112"/>
    <w:rsid w:val="3FF63B04"/>
    <w:rsid w:val="3FF703FC"/>
    <w:rsid w:val="3FF74041"/>
    <w:rsid w:val="3FFA35D8"/>
    <w:rsid w:val="3FFAF174"/>
    <w:rsid w:val="3FFCF2B3"/>
    <w:rsid w:val="3FFD9CFD"/>
    <w:rsid w:val="3FFDA4B7"/>
    <w:rsid w:val="3FFE31A6"/>
    <w:rsid w:val="3FFEE7E1"/>
    <w:rsid w:val="4001D563"/>
    <w:rsid w:val="400470B2"/>
    <w:rsid w:val="400501FB"/>
    <w:rsid w:val="4005CC70"/>
    <w:rsid w:val="400652A9"/>
    <w:rsid w:val="40079EE5"/>
    <w:rsid w:val="4009689D"/>
    <w:rsid w:val="400A8F45"/>
    <w:rsid w:val="400A9EC2"/>
    <w:rsid w:val="400BB1EE"/>
    <w:rsid w:val="400E72CC"/>
    <w:rsid w:val="400FA143"/>
    <w:rsid w:val="400FD210"/>
    <w:rsid w:val="400FD962"/>
    <w:rsid w:val="40101A73"/>
    <w:rsid w:val="40113B18"/>
    <w:rsid w:val="4011508D"/>
    <w:rsid w:val="40119EEA"/>
    <w:rsid w:val="4011D481"/>
    <w:rsid w:val="4012347F"/>
    <w:rsid w:val="4013BDAF"/>
    <w:rsid w:val="4013D984"/>
    <w:rsid w:val="40148C2A"/>
    <w:rsid w:val="401544B9"/>
    <w:rsid w:val="401731E1"/>
    <w:rsid w:val="401755B8"/>
    <w:rsid w:val="401871FD"/>
    <w:rsid w:val="4019ABC5"/>
    <w:rsid w:val="401A8D2D"/>
    <w:rsid w:val="401A9A6B"/>
    <w:rsid w:val="401AC252"/>
    <w:rsid w:val="401AF3DA"/>
    <w:rsid w:val="401BA7E7"/>
    <w:rsid w:val="401BC604"/>
    <w:rsid w:val="401D6A9B"/>
    <w:rsid w:val="4020D49F"/>
    <w:rsid w:val="4021701C"/>
    <w:rsid w:val="4021786E"/>
    <w:rsid w:val="40224047"/>
    <w:rsid w:val="40232A94"/>
    <w:rsid w:val="4024D80F"/>
    <w:rsid w:val="40259037"/>
    <w:rsid w:val="4025CE48"/>
    <w:rsid w:val="4025D9EB"/>
    <w:rsid w:val="4025E1A8"/>
    <w:rsid w:val="402717F0"/>
    <w:rsid w:val="4027396E"/>
    <w:rsid w:val="40278CF2"/>
    <w:rsid w:val="4028FD19"/>
    <w:rsid w:val="402B7FEC"/>
    <w:rsid w:val="402BADD6"/>
    <w:rsid w:val="402CB342"/>
    <w:rsid w:val="402D34FA"/>
    <w:rsid w:val="402DAAF7"/>
    <w:rsid w:val="40304C19"/>
    <w:rsid w:val="4030F170"/>
    <w:rsid w:val="4031DA6C"/>
    <w:rsid w:val="4034F5D9"/>
    <w:rsid w:val="40378BCA"/>
    <w:rsid w:val="4038C523"/>
    <w:rsid w:val="403983F5"/>
    <w:rsid w:val="403AF24E"/>
    <w:rsid w:val="403BF1E5"/>
    <w:rsid w:val="403C3407"/>
    <w:rsid w:val="403DC2CD"/>
    <w:rsid w:val="403E3710"/>
    <w:rsid w:val="403EA907"/>
    <w:rsid w:val="403EAF82"/>
    <w:rsid w:val="403FB05F"/>
    <w:rsid w:val="404047FF"/>
    <w:rsid w:val="40427B8F"/>
    <w:rsid w:val="4042C25C"/>
    <w:rsid w:val="4044723E"/>
    <w:rsid w:val="4044839E"/>
    <w:rsid w:val="4045623D"/>
    <w:rsid w:val="4046FF2D"/>
    <w:rsid w:val="40499D1A"/>
    <w:rsid w:val="404A79B0"/>
    <w:rsid w:val="404B4CF1"/>
    <w:rsid w:val="404CA4DC"/>
    <w:rsid w:val="404CA7EB"/>
    <w:rsid w:val="404E844B"/>
    <w:rsid w:val="404FD637"/>
    <w:rsid w:val="40507975"/>
    <w:rsid w:val="405151A8"/>
    <w:rsid w:val="4051774F"/>
    <w:rsid w:val="4053CBAC"/>
    <w:rsid w:val="40555B82"/>
    <w:rsid w:val="4058CA24"/>
    <w:rsid w:val="4058E42C"/>
    <w:rsid w:val="405A5E5D"/>
    <w:rsid w:val="405B479E"/>
    <w:rsid w:val="405B4B4C"/>
    <w:rsid w:val="405C6748"/>
    <w:rsid w:val="405C80FF"/>
    <w:rsid w:val="405CA52D"/>
    <w:rsid w:val="405D28F5"/>
    <w:rsid w:val="405EB344"/>
    <w:rsid w:val="4060D5D9"/>
    <w:rsid w:val="40620119"/>
    <w:rsid w:val="40628705"/>
    <w:rsid w:val="406292D1"/>
    <w:rsid w:val="4062B8FA"/>
    <w:rsid w:val="406447A4"/>
    <w:rsid w:val="406692C9"/>
    <w:rsid w:val="40682B29"/>
    <w:rsid w:val="406996ED"/>
    <w:rsid w:val="4069C52A"/>
    <w:rsid w:val="406B186E"/>
    <w:rsid w:val="406B59B4"/>
    <w:rsid w:val="406BF78A"/>
    <w:rsid w:val="406C7C89"/>
    <w:rsid w:val="406CDC8D"/>
    <w:rsid w:val="406E0418"/>
    <w:rsid w:val="406E7961"/>
    <w:rsid w:val="406ED23F"/>
    <w:rsid w:val="406F5701"/>
    <w:rsid w:val="406F788C"/>
    <w:rsid w:val="406FF77D"/>
    <w:rsid w:val="4070D5BA"/>
    <w:rsid w:val="40716D8E"/>
    <w:rsid w:val="4072BE71"/>
    <w:rsid w:val="4073436D"/>
    <w:rsid w:val="407404CC"/>
    <w:rsid w:val="4074F847"/>
    <w:rsid w:val="407538E0"/>
    <w:rsid w:val="4076F167"/>
    <w:rsid w:val="407C6A6F"/>
    <w:rsid w:val="407DA771"/>
    <w:rsid w:val="407F1A83"/>
    <w:rsid w:val="407F9E97"/>
    <w:rsid w:val="4084A231"/>
    <w:rsid w:val="4084ACC5"/>
    <w:rsid w:val="40856E5D"/>
    <w:rsid w:val="408604A7"/>
    <w:rsid w:val="4087305F"/>
    <w:rsid w:val="4087DBE4"/>
    <w:rsid w:val="408B3179"/>
    <w:rsid w:val="408D1EB5"/>
    <w:rsid w:val="408D739B"/>
    <w:rsid w:val="408DCF59"/>
    <w:rsid w:val="408F86C9"/>
    <w:rsid w:val="4090D26A"/>
    <w:rsid w:val="4090FAE0"/>
    <w:rsid w:val="40913777"/>
    <w:rsid w:val="4092EBA4"/>
    <w:rsid w:val="40937BF3"/>
    <w:rsid w:val="40947740"/>
    <w:rsid w:val="4094CADA"/>
    <w:rsid w:val="409552F3"/>
    <w:rsid w:val="4095F977"/>
    <w:rsid w:val="4099E3E1"/>
    <w:rsid w:val="409B340A"/>
    <w:rsid w:val="409B39B9"/>
    <w:rsid w:val="409B697D"/>
    <w:rsid w:val="409CBCAB"/>
    <w:rsid w:val="409F8583"/>
    <w:rsid w:val="40A19BF1"/>
    <w:rsid w:val="40A1BCFA"/>
    <w:rsid w:val="40A1D0F8"/>
    <w:rsid w:val="40A20841"/>
    <w:rsid w:val="40A3D11E"/>
    <w:rsid w:val="40A52F16"/>
    <w:rsid w:val="40A5E228"/>
    <w:rsid w:val="40A66732"/>
    <w:rsid w:val="40A77661"/>
    <w:rsid w:val="40A78C6B"/>
    <w:rsid w:val="40A87287"/>
    <w:rsid w:val="40AA3923"/>
    <w:rsid w:val="40AA8167"/>
    <w:rsid w:val="40AAFF0D"/>
    <w:rsid w:val="40AC040D"/>
    <w:rsid w:val="40AC87C5"/>
    <w:rsid w:val="40AF0EC6"/>
    <w:rsid w:val="40AFE6DE"/>
    <w:rsid w:val="40B02806"/>
    <w:rsid w:val="40B02C0C"/>
    <w:rsid w:val="40B1B293"/>
    <w:rsid w:val="40B1F0D0"/>
    <w:rsid w:val="40B3C3DA"/>
    <w:rsid w:val="40B4425A"/>
    <w:rsid w:val="40B5B010"/>
    <w:rsid w:val="40B79E61"/>
    <w:rsid w:val="40B88A88"/>
    <w:rsid w:val="40B99EE0"/>
    <w:rsid w:val="40B9F0C5"/>
    <w:rsid w:val="40BB6B86"/>
    <w:rsid w:val="40BC414F"/>
    <w:rsid w:val="40BE41BD"/>
    <w:rsid w:val="40BF93AC"/>
    <w:rsid w:val="40C28ED9"/>
    <w:rsid w:val="40C42623"/>
    <w:rsid w:val="40C480A1"/>
    <w:rsid w:val="40C61036"/>
    <w:rsid w:val="40C63B12"/>
    <w:rsid w:val="40C769C3"/>
    <w:rsid w:val="40C8F491"/>
    <w:rsid w:val="40C97DB9"/>
    <w:rsid w:val="40C9B41F"/>
    <w:rsid w:val="40CAC626"/>
    <w:rsid w:val="40CAC7FA"/>
    <w:rsid w:val="40CDF3BF"/>
    <w:rsid w:val="40D0C52D"/>
    <w:rsid w:val="40D540D8"/>
    <w:rsid w:val="40D70AE9"/>
    <w:rsid w:val="40D7F1BB"/>
    <w:rsid w:val="40D9986C"/>
    <w:rsid w:val="40DA263C"/>
    <w:rsid w:val="40DA40FF"/>
    <w:rsid w:val="40DA949A"/>
    <w:rsid w:val="40DC20C2"/>
    <w:rsid w:val="40DD3ABC"/>
    <w:rsid w:val="40DF8ADF"/>
    <w:rsid w:val="40E1C4FF"/>
    <w:rsid w:val="40E230DB"/>
    <w:rsid w:val="40E47C8C"/>
    <w:rsid w:val="40E4E987"/>
    <w:rsid w:val="40E52176"/>
    <w:rsid w:val="40E5FD36"/>
    <w:rsid w:val="40E6E47C"/>
    <w:rsid w:val="40E6F4FB"/>
    <w:rsid w:val="40EAB8E5"/>
    <w:rsid w:val="40EBC3E0"/>
    <w:rsid w:val="40EE475D"/>
    <w:rsid w:val="40EFBC31"/>
    <w:rsid w:val="40F341F8"/>
    <w:rsid w:val="40F3D053"/>
    <w:rsid w:val="40F3ED74"/>
    <w:rsid w:val="40F73AA4"/>
    <w:rsid w:val="40F7E746"/>
    <w:rsid w:val="40F7ECED"/>
    <w:rsid w:val="40FA156F"/>
    <w:rsid w:val="40FA4B21"/>
    <w:rsid w:val="40FC0759"/>
    <w:rsid w:val="40FFACD1"/>
    <w:rsid w:val="4102D76B"/>
    <w:rsid w:val="41037506"/>
    <w:rsid w:val="4104DFFF"/>
    <w:rsid w:val="4105A060"/>
    <w:rsid w:val="41067F54"/>
    <w:rsid w:val="41079FA8"/>
    <w:rsid w:val="4107B228"/>
    <w:rsid w:val="41085C1F"/>
    <w:rsid w:val="410A59DC"/>
    <w:rsid w:val="410B00C2"/>
    <w:rsid w:val="410B3340"/>
    <w:rsid w:val="410B7DD5"/>
    <w:rsid w:val="410D5C03"/>
    <w:rsid w:val="410F441B"/>
    <w:rsid w:val="410FEF1B"/>
    <w:rsid w:val="410FFC8A"/>
    <w:rsid w:val="41164F2C"/>
    <w:rsid w:val="41172435"/>
    <w:rsid w:val="4117D309"/>
    <w:rsid w:val="41191855"/>
    <w:rsid w:val="411B7131"/>
    <w:rsid w:val="411BECE2"/>
    <w:rsid w:val="411DDDFA"/>
    <w:rsid w:val="411F8ADA"/>
    <w:rsid w:val="41202689"/>
    <w:rsid w:val="41202B35"/>
    <w:rsid w:val="4120F0C5"/>
    <w:rsid w:val="4122ADF8"/>
    <w:rsid w:val="4124C409"/>
    <w:rsid w:val="41268253"/>
    <w:rsid w:val="412728BB"/>
    <w:rsid w:val="412AE9E3"/>
    <w:rsid w:val="412CBB97"/>
    <w:rsid w:val="412D886F"/>
    <w:rsid w:val="412DF25B"/>
    <w:rsid w:val="4130B772"/>
    <w:rsid w:val="4131BC30"/>
    <w:rsid w:val="4132F314"/>
    <w:rsid w:val="413449A3"/>
    <w:rsid w:val="413509EB"/>
    <w:rsid w:val="41351C35"/>
    <w:rsid w:val="4136DA91"/>
    <w:rsid w:val="41370FDB"/>
    <w:rsid w:val="41378FCF"/>
    <w:rsid w:val="41382B50"/>
    <w:rsid w:val="41384BF2"/>
    <w:rsid w:val="413C365C"/>
    <w:rsid w:val="413C8726"/>
    <w:rsid w:val="413E2014"/>
    <w:rsid w:val="413ED7DC"/>
    <w:rsid w:val="413EE75B"/>
    <w:rsid w:val="413F375C"/>
    <w:rsid w:val="41402AA0"/>
    <w:rsid w:val="41410CEF"/>
    <w:rsid w:val="4141174B"/>
    <w:rsid w:val="4143799E"/>
    <w:rsid w:val="4144A9B2"/>
    <w:rsid w:val="4144AE2F"/>
    <w:rsid w:val="4144C1E1"/>
    <w:rsid w:val="41476AE5"/>
    <w:rsid w:val="41480A66"/>
    <w:rsid w:val="414A860A"/>
    <w:rsid w:val="414E7A96"/>
    <w:rsid w:val="415090CB"/>
    <w:rsid w:val="415255FE"/>
    <w:rsid w:val="4153C60D"/>
    <w:rsid w:val="4154BF5B"/>
    <w:rsid w:val="4156AE0D"/>
    <w:rsid w:val="41574929"/>
    <w:rsid w:val="4157C6FE"/>
    <w:rsid w:val="4158790B"/>
    <w:rsid w:val="415B0463"/>
    <w:rsid w:val="415B14FA"/>
    <w:rsid w:val="415B584C"/>
    <w:rsid w:val="415CFBAD"/>
    <w:rsid w:val="415D7F83"/>
    <w:rsid w:val="415E27BC"/>
    <w:rsid w:val="415F5207"/>
    <w:rsid w:val="4160ABBC"/>
    <w:rsid w:val="416122CA"/>
    <w:rsid w:val="4162385A"/>
    <w:rsid w:val="4162879D"/>
    <w:rsid w:val="41640A2E"/>
    <w:rsid w:val="41649371"/>
    <w:rsid w:val="4164C6A9"/>
    <w:rsid w:val="41674E91"/>
    <w:rsid w:val="4168AADD"/>
    <w:rsid w:val="4168D52F"/>
    <w:rsid w:val="41698200"/>
    <w:rsid w:val="416A6C68"/>
    <w:rsid w:val="416ACD1C"/>
    <w:rsid w:val="416B9B98"/>
    <w:rsid w:val="416BF58A"/>
    <w:rsid w:val="416C6224"/>
    <w:rsid w:val="416CF4D8"/>
    <w:rsid w:val="416DD4D9"/>
    <w:rsid w:val="416F0748"/>
    <w:rsid w:val="416F7376"/>
    <w:rsid w:val="4170FE6E"/>
    <w:rsid w:val="41713466"/>
    <w:rsid w:val="41716FD1"/>
    <w:rsid w:val="41743E8B"/>
    <w:rsid w:val="41762940"/>
    <w:rsid w:val="41764C13"/>
    <w:rsid w:val="417659A6"/>
    <w:rsid w:val="41765A07"/>
    <w:rsid w:val="41765C6B"/>
    <w:rsid w:val="4177C9D5"/>
    <w:rsid w:val="4178EC0A"/>
    <w:rsid w:val="41795FBB"/>
    <w:rsid w:val="417A27A7"/>
    <w:rsid w:val="417B1E8E"/>
    <w:rsid w:val="417C8443"/>
    <w:rsid w:val="417F6E76"/>
    <w:rsid w:val="4180545A"/>
    <w:rsid w:val="4181F5AD"/>
    <w:rsid w:val="41830B6A"/>
    <w:rsid w:val="41834F9D"/>
    <w:rsid w:val="4184B0DC"/>
    <w:rsid w:val="4185790F"/>
    <w:rsid w:val="4186D04D"/>
    <w:rsid w:val="418775AE"/>
    <w:rsid w:val="418AD646"/>
    <w:rsid w:val="418CB36D"/>
    <w:rsid w:val="418DDF04"/>
    <w:rsid w:val="418FAD12"/>
    <w:rsid w:val="41909657"/>
    <w:rsid w:val="4191949A"/>
    <w:rsid w:val="4193482E"/>
    <w:rsid w:val="4193C533"/>
    <w:rsid w:val="4193EC02"/>
    <w:rsid w:val="4194F0CC"/>
    <w:rsid w:val="41978F6B"/>
    <w:rsid w:val="41990436"/>
    <w:rsid w:val="419936DC"/>
    <w:rsid w:val="419AA76A"/>
    <w:rsid w:val="419B16C5"/>
    <w:rsid w:val="419BE891"/>
    <w:rsid w:val="419C7BBC"/>
    <w:rsid w:val="419C95BE"/>
    <w:rsid w:val="419DA9E7"/>
    <w:rsid w:val="419E798C"/>
    <w:rsid w:val="419F73ED"/>
    <w:rsid w:val="41A1AD69"/>
    <w:rsid w:val="41A290DB"/>
    <w:rsid w:val="41A672B5"/>
    <w:rsid w:val="41A6853A"/>
    <w:rsid w:val="41A7A8FA"/>
    <w:rsid w:val="41A867F9"/>
    <w:rsid w:val="41A947CE"/>
    <w:rsid w:val="41A99010"/>
    <w:rsid w:val="41AA2606"/>
    <w:rsid w:val="41AA95D7"/>
    <w:rsid w:val="41AB1F2D"/>
    <w:rsid w:val="41ABA0F1"/>
    <w:rsid w:val="41AF3A78"/>
    <w:rsid w:val="41B1BD62"/>
    <w:rsid w:val="41B22C16"/>
    <w:rsid w:val="41B25C08"/>
    <w:rsid w:val="41B5A3F6"/>
    <w:rsid w:val="41B61AA2"/>
    <w:rsid w:val="41B78BF3"/>
    <w:rsid w:val="41B7D036"/>
    <w:rsid w:val="41BA396C"/>
    <w:rsid w:val="41BB340E"/>
    <w:rsid w:val="41BCE2AF"/>
    <w:rsid w:val="41BF5C7C"/>
    <w:rsid w:val="41C0AD9D"/>
    <w:rsid w:val="41C16638"/>
    <w:rsid w:val="41C18C23"/>
    <w:rsid w:val="41C1EBB0"/>
    <w:rsid w:val="41C2166D"/>
    <w:rsid w:val="41C3C7EA"/>
    <w:rsid w:val="41C44A92"/>
    <w:rsid w:val="41C4F1D2"/>
    <w:rsid w:val="41C4F323"/>
    <w:rsid w:val="41C6285E"/>
    <w:rsid w:val="41C82155"/>
    <w:rsid w:val="41C84436"/>
    <w:rsid w:val="41CBC451"/>
    <w:rsid w:val="41CDA553"/>
    <w:rsid w:val="41CF9B08"/>
    <w:rsid w:val="41D54DD4"/>
    <w:rsid w:val="41D85C09"/>
    <w:rsid w:val="41D9769F"/>
    <w:rsid w:val="41DCB8CB"/>
    <w:rsid w:val="41DEA5B3"/>
    <w:rsid w:val="41DF45DA"/>
    <w:rsid w:val="41E05F8C"/>
    <w:rsid w:val="41E2E167"/>
    <w:rsid w:val="41E4B956"/>
    <w:rsid w:val="41E67EC3"/>
    <w:rsid w:val="41E72A02"/>
    <w:rsid w:val="41E85D69"/>
    <w:rsid w:val="41EB6986"/>
    <w:rsid w:val="41EBC12B"/>
    <w:rsid w:val="41EBDA3F"/>
    <w:rsid w:val="41ED0C5C"/>
    <w:rsid w:val="41F06FB5"/>
    <w:rsid w:val="41F1A00F"/>
    <w:rsid w:val="41F28528"/>
    <w:rsid w:val="41F32ADF"/>
    <w:rsid w:val="41FA60FE"/>
    <w:rsid w:val="41FA643A"/>
    <w:rsid w:val="41FDA1AB"/>
    <w:rsid w:val="41FDFF9A"/>
    <w:rsid w:val="420068D0"/>
    <w:rsid w:val="4200D779"/>
    <w:rsid w:val="4200F824"/>
    <w:rsid w:val="420185D6"/>
    <w:rsid w:val="4201B3D0"/>
    <w:rsid w:val="4203A807"/>
    <w:rsid w:val="4203C8B0"/>
    <w:rsid w:val="4205FF77"/>
    <w:rsid w:val="4206076E"/>
    <w:rsid w:val="4206595C"/>
    <w:rsid w:val="4206A2EE"/>
    <w:rsid w:val="4209DC60"/>
    <w:rsid w:val="420A6747"/>
    <w:rsid w:val="420EA96B"/>
    <w:rsid w:val="420F5048"/>
    <w:rsid w:val="420F59A4"/>
    <w:rsid w:val="420FEEE6"/>
    <w:rsid w:val="42119775"/>
    <w:rsid w:val="4211F35C"/>
    <w:rsid w:val="4213937C"/>
    <w:rsid w:val="4214AEB6"/>
    <w:rsid w:val="42156869"/>
    <w:rsid w:val="4216AF30"/>
    <w:rsid w:val="421709FB"/>
    <w:rsid w:val="42178352"/>
    <w:rsid w:val="42194A48"/>
    <w:rsid w:val="421D3F6D"/>
    <w:rsid w:val="421F2460"/>
    <w:rsid w:val="421F4631"/>
    <w:rsid w:val="42210C3D"/>
    <w:rsid w:val="42214854"/>
    <w:rsid w:val="4221A13E"/>
    <w:rsid w:val="42220DB0"/>
    <w:rsid w:val="4224BA94"/>
    <w:rsid w:val="4225E4D3"/>
    <w:rsid w:val="42273AFA"/>
    <w:rsid w:val="422794F5"/>
    <w:rsid w:val="4227DDC9"/>
    <w:rsid w:val="4227FB08"/>
    <w:rsid w:val="4228981D"/>
    <w:rsid w:val="4228BA83"/>
    <w:rsid w:val="4228EFDD"/>
    <w:rsid w:val="422A71DE"/>
    <w:rsid w:val="422B2CAA"/>
    <w:rsid w:val="422DBFB7"/>
    <w:rsid w:val="422E21EC"/>
    <w:rsid w:val="42305777"/>
    <w:rsid w:val="423103D2"/>
    <w:rsid w:val="42343EDD"/>
    <w:rsid w:val="42358043"/>
    <w:rsid w:val="42375DDD"/>
    <w:rsid w:val="4237843A"/>
    <w:rsid w:val="4237A073"/>
    <w:rsid w:val="4238C820"/>
    <w:rsid w:val="4238D418"/>
    <w:rsid w:val="4238D7A7"/>
    <w:rsid w:val="42391C1C"/>
    <w:rsid w:val="4239290F"/>
    <w:rsid w:val="423A227D"/>
    <w:rsid w:val="423ABE96"/>
    <w:rsid w:val="423B40A3"/>
    <w:rsid w:val="423BF8C3"/>
    <w:rsid w:val="423D4D3C"/>
    <w:rsid w:val="423DE80D"/>
    <w:rsid w:val="423E6A58"/>
    <w:rsid w:val="423EB631"/>
    <w:rsid w:val="423F2EF8"/>
    <w:rsid w:val="423FE99A"/>
    <w:rsid w:val="42414F35"/>
    <w:rsid w:val="4242F25C"/>
    <w:rsid w:val="42464AC5"/>
    <w:rsid w:val="424B4F84"/>
    <w:rsid w:val="424E0E0E"/>
    <w:rsid w:val="424E930E"/>
    <w:rsid w:val="424EE3B8"/>
    <w:rsid w:val="424F4514"/>
    <w:rsid w:val="425063D0"/>
    <w:rsid w:val="42513C26"/>
    <w:rsid w:val="42568C42"/>
    <w:rsid w:val="4257536C"/>
    <w:rsid w:val="425A1779"/>
    <w:rsid w:val="425A6D2F"/>
    <w:rsid w:val="425A8FF5"/>
    <w:rsid w:val="425AB8AC"/>
    <w:rsid w:val="425AD06C"/>
    <w:rsid w:val="425D4A50"/>
    <w:rsid w:val="425DFAC1"/>
    <w:rsid w:val="425E890B"/>
    <w:rsid w:val="425E92A8"/>
    <w:rsid w:val="4263E405"/>
    <w:rsid w:val="42647D5A"/>
    <w:rsid w:val="426572F7"/>
    <w:rsid w:val="42662715"/>
    <w:rsid w:val="4267F442"/>
    <w:rsid w:val="42692833"/>
    <w:rsid w:val="426937F0"/>
    <w:rsid w:val="426B0628"/>
    <w:rsid w:val="426C9C81"/>
    <w:rsid w:val="426F4BBC"/>
    <w:rsid w:val="42705289"/>
    <w:rsid w:val="42713FBC"/>
    <w:rsid w:val="4271C549"/>
    <w:rsid w:val="42723B36"/>
    <w:rsid w:val="427249B6"/>
    <w:rsid w:val="42726A92"/>
    <w:rsid w:val="427326F0"/>
    <w:rsid w:val="4273F059"/>
    <w:rsid w:val="4275A939"/>
    <w:rsid w:val="4275EFE2"/>
    <w:rsid w:val="4276668F"/>
    <w:rsid w:val="42777A50"/>
    <w:rsid w:val="42797611"/>
    <w:rsid w:val="427B6DAB"/>
    <w:rsid w:val="427BB8C3"/>
    <w:rsid w:val="427BB9DD"/>
    <w:rsid w:val="427BEE4C"/>
    <w:rsid w:val="427C319C"/>
    <w:rsid w:val="427FC179"/>
    <w:rsid w:val="427FE3EA"/>
    <w:rsid w:val="4280E53C"/>
    <w:rsid w:val="4282C405"/>
    <w:rsid w:val="4285E295"/>
    <w:rsid w:val="42875A05"/>
    <w:rsid w:val="4288C0DE"/>
    <w:rsid w:val="4288DB98"/>
    <w:rsid w:val="42891C2B"/>
    <w:rsid w:val="428CC34E"/>
    <w:rsid w:val="428DE2CD"/>
    <w:rsid w:val="428E90B0"/>
    <w:rsid w:val="428E981B"/>
    <w:rsid w:val="428EF3CB"/>
    <w:rsid w:val="4290FB4D"/>
    <w:rsid w:val="42936BF1"/>
    <w:rsid w:val="42949944"/>
    <w:rsid w:val="4295793E"/>
    <w:rsid w:val="429634FD"/>
    <w:rsid w:val="429762A7"/>
    <w:rsid w:val="42989CD0"/>
    <w:rsid w:val="4299A019"/>
    <w:rsid w:val="429B1A18"/>
    <w:rsid w:val="429C4908"/>
    <w:rsid w:val="429C621B"/>
    <w:rsid w:val="429E9F39"/>
    <w:rsid w:val="42A17A23"/>
    <w:rsid w:val="42A1A570"/>
    <w:rsid w:val="42A2312B"/>
    <w:rsid w:val="42A2C2EA"/>
    <w:rsid w:val="42A2EDF7"/>
    <w:rsid w:val="42A5EAB9"/>
    <w:rsid w:val="42A763AD"/>
    <w:rsid w:val="42A814B7"/>
    <w:rsid w:val="42AAF8DA"/>
    <w:rsid w:val="42AC64BA"/>
    <w:rsid w:val="42AC6C64"/>
    <w:rsid w:val="42ADCB53"/>
    <w:rsid w:val="42AFA3D0"/>
    <w:rsid w:val="42AFC6ED"/>
    <w:rsid w:val="42B07050"/>
    <w:rsid w:val="42B14E8A"/>
    <w:rsid w:val="42B1F550"/>
    <w:rsid w:val="42B27B2B"/>
    <w:rsid w:val="42B2ABF7"/>
    <w:rsid w:val="42B4A9EF"/>
    <w:rsid w:val="42B4E528"/>
    <w:rsid w:val="42B5AB86"/>
    <w:rsid w:val="42B6DB2B"/>
    <w:rsid w:val="42B93C2B"/>
    <w:rsid w:val="42BA42C8"/>
    <w:rsid w:val="42BB5B99"/>
    <w:rsid w:val="42BC79CE"/>
    <w:rsid w:val="42BED1B8"/>
    <w:rsid w:val="42BFC255"/>
    <w:rsid w:val="42C2CF43"/>
    <w:rsid w:val="42C50558"/>
    <w:rsid w:val="42C6FDC2"/>
    <w:rsid w:val="42C74DFC"/>
    <w:rsid w:val="42C79220"/>
    <w:rsid w:val="42C8525A"/>
    <w:rsid w:val="42C8EF4B"/>
    <w:rsid w:val="42C9A8A9"/>
    <w:rsid w:val="42CA0A00"/>
    <w:rsid w:val="42CB9B6C"/>
    <w:rsid w:val="42CCD56B"/>
    <w:rsid w:val="42CF173D"/>
    <w:rsid w:val="42CFD8E0"/>
    <w:rsid w:val="42D1C211"/>
    <w:rsid w:val="42D377BC"/>
    <w:rsid w:val="42D59D73"/>
    <w:rsid w:val="42D60F15"/>
    <w:rsid w:val="42D70D06"/>
    <w:rsid w:val="42D93DC4"/>
    <w:rsid w:val="42DA079D"/>
    <w:rsid w:val="42DC49E4"/>
    <w:rsid w:val="42DC628E"/>
    <w:rsid w:val="42DC7E43"/>
    <w:rsid w:val="42DD01CB"/>
    <w:rsid w:val="42DD3F88"/>
    <w:rsid w:val="42DFAB54"/>
    <w:rsid w:val="42E035F8"/>
    <w:rsid w:val="42E817A5"/>
    <w:rsid w:val="42E82650"/>
    <w:rsid w:val="42E84731"/>
    <w:rsid w:val="42E85783"/>
    <w:rsid w:val="42EB7053"/>
    <w:rsid w:val="42EBA603"/>
    <w:rsid w:val="42ED4F2B"/>
    <w:rsid w:val="42EE1117"/>
    <w:rsid w:val="42EE55EA"/>
    <w:rsid w:val="42EE80B2"/>
    <w:rsid w:val="42EFE941"/>
    <w:rsid w:val="42F0BBFE"/>
    <w:rsid w:val="42F14556"/>
    <w:rsid w:val="42F2936D"/>
    <w:rsid w:val="42F3FB00"/>
    <w:rsid w:val="42F6A4F7"/>
    <w:rsid w:val="42F7C518"/>
    <w:rsid w:val="42F7CC8C"/>
    <w:rsid w:val="42F9FBE5"/>
    <w:rsid w:val="42FC34F8"/>
    <w:rsid w:val="42FC49C8"/>
    <w:rsid w:val="42FD021D"/>
    <w:rsid w:val="42FE2D46"/>
    <w:rsid w:val="42FFE1C9"/>
    <w:rsid w:val="4300BDE4"/>
    <w:rsid w:val="43058F9A"/>
    <w:rsid w:val="43062ED4"/>
    <w:rsid w:val="43074E90"/>
    <w:rsid w:val="43079AC2"/>
    <w:rsid w:val="43083A9A"/>
    <w:rsid w:val="430B8EDF"/>
    <w:rsid w:val="430BAB30"/>
    <w:rsid w:val="430C68A4"/>
    <w:rsid w:val="430E201C"/>
    <w:rsid w:val="430E5799"/>
    <w:rsid w:val="430EB09B"/>
    <w:rsid w:val="430F885A"/>
    <w:rsid w:val="430FE04E"/>
    <w:rsid w:val="431007E8"/>
    <w:rsid w:val="43109F87"/>
    <w:rsid w:val="431244BD"/>
    <w:rsid w:val="4315B57C"/>
    <w:rsid w:val="431C0982"/>
    <w:rsid w:val="431DDABF"/>
    <w:rsid w:val="432027F6"/>
    <w:rsid w:val="43217F44"/>
    <w:rsid w:val="4323B759"/>
    <w:rsid w:val="43258F80"/>
    <w:rsid w:val="4325A8C2"/>
    <w:rsid w:val="432613B3"/>
    <w:rsid w:val="43265EFB"/>
    <w:rsid w:val="4326DE1E"/>
    <w:rsid w:val="4327F5DE"/>
    <w:rsid w:val="432AEE92"/>
    <w:rsid w:val="432C3EF9"/>
    <w:rsid w:val="432D257D"/>
    <w:rsid w:val="4332F8EB"/>
    <w:rsid w:val="4334149C"/>
    <w:rsid w:val="43345EE7"/>
    <w:rsid w:val="4335779B"/>
    <w:rsid w:val="4336F9F7"/>
    <w:rsid w:val="43385E08"/>
    <w:rsid w:val="43389D84"/>
    <w:rsid w:val="433D5B67"/>
    <w:rsid w:val="433D6CF3"/>
    <w:rsid w:val="433E4320"/>
    <w:rsid w:val="433E7A26"/>
    <w:rsid w:val="434002FB"/>
    <w:rsid w:val="4340F3E4"/>
    <w:rsid w:val="4345B523"/>
    <w:rsid w:val="4345FAA9"/>
    <w:rsid w:val="43464B32"/>
    <w:rsid w:val="43467583"/>
    <w:rsid w:val="4347FB3E"/>
    <w:rsid w:val="4348EB89"/>
    <w:rsid w:val="4349A276"/>
    <w:rsid w:val="4349FD3F"/>
    <w:rsid w:val="434A1C73"/>
    <w:rsid w:val="434AAF43"/>
    <w:rsid w:val="434AB2DF"/>
    <w:rsid w:val="434C7E2C"/>
    <w:rsid w:val="43506662"/>
    <w:rsid w:val="43509BCF"/>
    <w:rsid w:val="4350DABF"/>
    <w:rsid w:val="435316EA"/>
    <w:rsid w:val="435520F5"/>
    <w:rsid w:val="43554141"/>
    <w:rsid w:val="4355FCA1"/>
    <w:rsid w:val="4356738D"/>
    <w:rsid w:val="4356898E"/>
    <w:rsid w:val="4356E93C"/>
    <w:rsid w:val="4356ED65"/>
    <w:rsid w:val="4358619A"/>
    <w:rsid w:val="4358A87A"/>
    <w:rsid w:val="435B1536"/>
    <w:rsid w:val="435D23D4"/>
    <w:rsid w:val="435F497D"/>
    <w:rsid w:val="435F53ED"/>
    <w:rsid w:val="436331AE"/>
    <w:rsid w:val="43645AA9"/>
    <w:rsid w:val="4365AC22"/>
    <w:rsid w:val="4367A3BC"/>
    <w:rsid w:val="4368F670"/>
    <w:rsid w:val="4369364F"/>
    <w:rsid w:val="436A13A0"/>
    <w:rsid w:val="436A9A73"/>
    <w:rsid w:val="436B683E"/>
    <w:rsid w:val="436BB6E8"/>
    <w:rsid w:val="436C07E9"/>
    <w:rsid w:val="436DB031"/>
    <w:rsid w:val="436DDAA2"/>
    <w:rsid w:val="436DE7A8"/>
    <w:rsid w:val="436EC99F"/>
    <w:rsid w:val="436EF39E"/>
    <w:rsid w:val="43706773"/>
    <w:rsid w:val="43723B34"/>
    <w:rsid w:val="43724558"/>
    <w:rsid w:val="43727A04"/>
    <w:rsid w:val="43738AE0"/>
    <w:rsid w:val="4375A7B0"/>
    <w:rsid w:val="4375AB19"/>
    <w:rsid w:val="43760C11"/>
    <w:rsid w:val="4376E15B"/>
    <w:rsid w:val="4378C853"/>
    <w:rsid w:val="437C93BA"/>
    <w:rsid w:val="437D84A7"/>
    <w:rsid w:val="437E64CF"/>
    <w:rsid w:val="4380C71E"/>
    <w:rsid w:val="4381CA1F"/>
    <w:rsid w:val="4384419B"/>
    <w:rsid w:val="438856FA"/>
    <w:rsid w:val="4388B69F"/>
    <w:rsid w:val="43890EA2"/>
    <w:rsid w:val="438980F1"/>
    <w:rsid w:val="438CFB10"/>
    <w:rsid w:val="438F66A0"/>
    <w:rsid w:val="43942847"/>
    <w:rsid w:val="4394BCBF"/>
    <w:rsid w:val="43961297"/>
    <w:rsid w:val="43985F06"/>
    <w:rsid w:val="4398E57A"/>
    <w:rsid w:val="439A9D64"/>
    <w:rsid w:val="439C5717"/>
    <w:rsid w:val="439E7A4C"/>
    <w:rsid w:val="43A1F7E7"/>
    <w:rsid w:val="43A52BCD"/>
    <w:rsid w:val="43A70F1A"/>
    <w:rsid w:val="43A74B48"/>
    <w:rsid w:val="43AAD601"/>
    <w:rsid w:val="43ABA1BB"/>
    <w:rsid w:val="43ADC634"/>
    <w:rsid w:val="43AEC997"/>
    <w:rsid w:val="43AF424E"/>
    <w:rsid w:val="43AF7611"/>
    <w:rsid w:val="43B000C1"/>
    <w:rsid w:val="43B113E1"/>
    <w:rsid w:val="43B2CFB9"/>
    <w:rsid w:val="43B59DB7"/>
    <w:rsid w:val="43B76A63"/>
    <w:rsid w:val="43B817DC"/>
    <w:rsid w:val="43B8A3A7"/>
    <w:rsid w:val="43B970C9"/>
    <w:rsid w:val="43B9C78A"/>
    <w:rsid w:val="43BA32BB"/>
    <w:rsid w:val="43BAE831"/>
    <w:rsid w:val="43BBDA19"/>
    <w:rsid w:val="43BDBA74"/>
    <w:rsid w:val="43BF0C3B"/>
    <w:rsid w:val="43BFCFD4"/>
    <w:rsid w:val="43C0B484"/>
    <w:rsid w:val="43C180FF"/>
    <w:rsid w:val="43C1CA7C"/>
    <w:rsid w:val="43C38034"/>
    <w:rsid w:val="43C38AD9"/>
    <w:rsid w:val="43C3C586"/>
    <w:rsid w:val="43C5C433"/>
    <w:rsid w:val="43C974FD"/>
    <w:rsid w:val="43C9AA1C"/>
    <w:rsid w:val="43CAE542"/>
    <w:rsid w:val="43CC615F"/>
    <w:rsid w:val="43CD0025"/>
    <w:rsid w:val="43CDF797"/>
    <w:rsid w:val="43CF1D6B"/>
    <w:rsid w:val="43CF92B8"/>
    <w:rsid w:val="43D02338"/>
    <w:rsid w:val="43D0C0CD"/>
    <w:rsid w:val="43D1295B"/>
    <w:rsid w:val="43D4806B"/>
    <w:rsid w:val="43D84571"/>
    <w:rsid w:val="43D92906"/>
    <w:rsid w:val="43D99D78"/>
    <w:rsid w:val="43DA0DBA"/>
    <w:rsid w:val="43DAB048"/>
    <w:rsid w:val="43DBE783"/>
    <w:rsid w:val="43DC9DDE"/>
    <w:rsid w:val="43DCFB04"/>
    <w:rsid w:val="43DD28F3"/>
    <w:rsid w:val="43DE797D"/>
    <w:rsid w:val="43DF03EA"/>
    <w:rsid w:val="43DF5978"/>
    <w:rsid w:val="43E06E71"/>
    <w:rsid w:val="43E0F20B"/>
    <w:rsid w:val="43E13A04"/>
    <w:rsid w:val="43E1A176"/>
    <w:rsid w:val="43E2459E"/>
    <w:rsid w:val="43E2CB72"/>
    <w:rsid w:val="43E73E16"/>
    <w:rsid w:val="43E8F3E9"/>
    <w:rsid w:val="43EBEEC6"/>
    <w:rsid w:val="43EDA8B8"/>
    <w:rsid w:val="43EE7709"/>
    <w:rsid w:val="43F078DF"/>
    <w:rsid w:val="43F10007"/>
    <w:rsid w:val="43F1792E"/>
    <w:rsid w:val="43F267E9"/>
    <w:rsid w:val="43F4DAF0"/>
    <w:rsid w:val="43F51BD8"/>
    <w:rsid w:val="43F52702"/>
    <w:rsid w:val="43F65A43"/>
    <w:rsid w:val="43F78E82"/>
    <w:rsid w:val="43F7E95F"/>
    <w:rsid w:val="43F88EA3"/>
    <w:rsid w:val="43F8F83C"/>
    <w:rsid w:val="43FC8729"/>
    <w:rsid w:val="43FCFB1F"/>
    <w:rsid w:val="43FD931B"/>
    <w:rsid w:val="43FE7BCB"/>
    <w:rsid w:val="4400E4EF"/>
    <w:rsid w:val="44013AE2"/>
    <w:rsid w:val="4402249E"/>
    <w:rsid w:val="44024EC5"/>
    <w:rsid w:val="4404C18F"/>
    <w:rsid w:val="44066D80"/>
    <w:rsid w:val="4406CDA5"/>
    <w:rsid w:val="440885E3"/>
    <w:rsid w:val="4408EE55"/>
    <w:rsid w:val="44099DF1"/>
    <w:rsid w:val="4409A39A"/>
    <w:rsid w:val="440A3814"/>
    <w:rsid w:val="440A3B06"/>
    <w:rsid w:val="440A5C32"/>
    <w:rsid w:val="440BB285"/>
    <w:rsid w:val="44148355"/>
    <w:rsid w:val="44154917"/>
    <w:rsid w:val="44159BF5"/>
    <w:rsid w:val="44168A06"/>
    <w:rsid w:val="4416F77F"/>
    <w:rsid w:val="44189898"/>
    <w:rsid w:val="4418C2F1"/>
    <w:rsid w:val="441B264C"/>
    <w:rsid w:val="441DBB21"/>
    <w:rsid w:val="44207E28"/>
    <w:rsid w:val="4420F271"/>
    <w:rsid w:val="44214D5A"/>
    <w:rsid w:val="4423741C"/>
    <w:rsid w:val="44238B11"/>
    <w:rsid w:val="4424F046"/>
    <w:rsid w:val="4426376D"/>
    <w:rsid w:val="4429E2C2"/>
    <w:rsid w:val="4429ED3E"/>
    <w:rsid w:val="442A0295"/>
    <w:rsid w:val="442A9949"/>
    <w:rsid w:val="442AEB24"/>
    <w:rsid w:val="442BB625"/>
    <w:rsid w:val="442BCA50"/>
    <w:rsid w:val="442C28B7"/>
    <w:rsid w:val="442E7073"/>
    <w:rsid w:val="442F544D"/>
    <w:rsid w:val="442F9B5A"/>
    <w:rsid w:val="443196C2"/>
    <w:rsid w:val="44319A3E"/>
    <w:rsid w:val="44337CAF"/>
    <w:rsid w:val="4436314F"/>
    <w:rsid w:val="4436BF06"/>
    <w:rsid w:val="4438A7D7"/>
    <w:rsid w:val="443A0C80"/>
    <w:rsid w:val="443A684C"/>
    <w:rsid w:val="443B970F"/>
    <w:rsid w:val="443C115E"/>
    <w:rsid w:val="443C21DB"/>
    <w:rsid w:val="443DF25F"/>
    <w:rsid w:val="443E28B8"/>
    <w:rsid w:val="443EF691"/>
    <w:rsid w:val="443FE7F7"/>
    <w:rsid w:val="444038DB"/>
    <w:rsid w:val="44409020"/>
    <w:rsid w:val="44409FCA"/>
    <w:rsid w:val="44423407"/>
    <w:rsid w:val="444310AD"/>
    <w:rsid w:val="444338DB"/>
    <w:rsid w:val="444381CE"/>
    <w:rsid w:val="44440E05"/>
    <w:rsid w:val="44455AD7"/>
    <w:rsid w:val="444628C6"/>
    <w:rsid w:val="44462C6F"/>
    <w:rsid w:val="44465CEB"/>
    <w:rsid w:val="444743EA"/>
    <w:rsid w:val="44490432"/>
    <w:rsid w:val="444939F9"/>
    <w:rsid w:val="444985F5"/>
    <w:rsid w:val="444A1F73"/>
    <w:rsid w:val="444AE0AF"/>
    <w:rsid w:val="444B6AB9"/>
    <w:rsid w:val="444B92BF"/>
    <w:rsid w:val="444D2145"/>
    <w:rsid w:val="444DA729"/>
    <w:rsid w:val="44536A25"/>
    <w:rsid w:val="44551FDA"/>
    <w:rsid w:val="445563F6"/>
    <w:rsid w:val="44558D0D"/>
    <w:rsid w:val="44568B54"/>
    <w:rsid w:val="4456EC8B"/>
    <w:rsid w:val="44579D0A"/>
    <w:rsid w:val="4457B527"/>
    <w:rsid w:val="445A7B02"/>
    <w:rsid w:val="445B740E"/>
    <w:rsid w:val="445D1369"/>
    <w:rsid w:val="445DE547"/>
    <w:rsid w:val="445EC351"/>
    <w:rsid w:val="445FCA0F"/>
    <w:rsid w:val="446014D8"/>
    <w:rsid w:val="446213FD"/>
    <w:rsid w:val="44626776"/>
    <w:rsid w:val="44627E86"/>
    <w:rsid w:val="446367C4"/>
    <w:rsid w:val="44643FC5"/>
    <w:rsid w:val="44647221"/>
    <w:rsid w:val="44647E95"/>
    <w:rsid w:val="4464FEB7"/>
    <w:rsid w:val="44660E7C"/>
    <w:rsid w:val="4468CDD9"/>
    <w:rsid w:val="446AB36F"/>
    <w:rsid w:val="446B3C75"/>
    <w:rsid w:val="446CA501"/>
    <w:rsid w:val="446CA8C8"/>
    <w:rsid w:val="446DF6E1"/>
    <w:rsid w:val="446F5399"/>
    <w:rsid w:val="4472D295"/>
    <w:rsid w:val="4478B2CC"/>
    <w:rsid w:val="4478FD10"/>
    <w:rsid w:val="447963B7"/>
    <w:rsid w:val="44796BC6"/>
    <w:rsid w:val="447A46B7"/>
    <w:rsid w:val="447A89B0"/>
    <w:rsid w:val="4481051B"/>
    <w:rsid w:val="44815E49"/>
    <w:rsid w:val="44832025"/>
    <w:rsid w:val="4485D773"/>
    <w:rsid w:val="4486EA7D"/>
    <w:rsid w:val="44878F1F"/>
    <w:rsid w:val="4487AE6B"/>
    <w:rsid w:val="4488EF33"/>
    <w:rsid w:val="448BDC0B"/>
    <w:rsid w:val="448C8D0F"/>
    <w:rsid w:val="448CA96C"/>
    <w:rsid w:val="448CECD3"/>
    <w:rsid w:val="448D98EC"/>
    <w:rsid w:val="4491FD7B"/>
    <w:rsid w:val="449206D8"/>
    <w:rsid w:val="4493819D"/>
    <w:rsid w:val="4493AA0C"/>
    <w:rsid w:val="44950008"/>
    <w:rsid w:val="449516E3"/>
    <w:rsid w:val="44975572"/>
    <w:rsid w:val="44990AC9"/>
    <w:rsid w:val="449D8A39"/>
    <w:rsid w:val="449FAA3E"/>
    <w:rsid w:val="44A06829"/>
    <w:rsid w:val="44A29A42"/>
    <w:rsid w:val="44A365DD"/>
    <w:rsid w:val="44A3D176"/>
    <w:rsid w:val="44A3DE69"/>
    <w:rsid w:val="44A42E15"/>
    <w:rsid w:val="44A4610D"/>
    <w:rsid w:val="44A473EB"/>
    <w:rsid w:val="44A55773"/>
    <w:rsid w:val="44A5A1CE"/>
    <w:rsid w:val="44AA5A5F"/>
    <w:rsid w:val="44AAABBF"/>
    <w:rsid w:val="44AB8643"/>
    <w:rsid w:val="44ABBCE2"/>
    <w:rsid w:val="44ACC44F"/>
    <w:rsid w:val="44ACDA73"/>
    <w:rsid w:val="44AE5A38"/>
    <w:rsid w:val="44AF48DF"/>
    <w:rsid w:val="44AFCE4D"/>
    <w:rsid w:val="44B13C00"/>
    <w:rsid w:val="44B1C743"/>
    <w:rsid w:val="44B38B0A"/>
    <w:rsid w:val="44B6278E"/>
    <w:rsid w:val="44B79F5F"/>
    <w:rsid w:val="44B877A2"/>
    <w:rsid w:val="44BD7820"/>
    <w:rsid w:val="44BF1054"/>
    <w:rsid w:val="44C02571"/>
    <w:rsid w:val="44C0832C"/>
    <w:rsid w:val="44C0E12A"/>
    <w:rsid w:val="44C14CC4"/>
    <w:rsid w:val="44C2453D"/>
    <w:rsid w:val="44C3DA5A"/>
    <w:rsid w:val="44C41861"/>
    <w:rsid w:val="44C4A972"/>
    <w:rsid w:val="44C584EA"/>
    <w:rsid w:val="44C9211F"/>
    <w:rsid w:val="44C9309D"/>
    <w:rsid w:val="44CC79FF"/>
    <w:rsid w:val="44CD937E"/>
    <w:rsid w:val="44CE6789"/>
    <w:rsid w:val="44CEC01C"/>
    <w:rsid w:val="44CF4D1F"/>
    <w:rsid w:val="44D02294"/>
    <w:rsid w:val="44D20F11"/>
    <w:rsid w:val="44D24228"/>
    <w:rsid w:val="44D3C116"/>
    <w:rsid w:val="44D94ABA"/>
    <w:rsid w:val="44DA5735"/>
    <w:rsid w:val="44DBC66D"/>
    <w:rsid w:val="44DF2EA5"/>
    <w:rsid w:val="44DFF058"/>
    <w:rsid w:val="44E10547"/>
    <w:rsid w:val="44E29F5F"/>
    <w:rsid w:val="44E2A4C6"/>
    <w:rsid w:val="44E4BC2D"/>
    <w:rsid w:val="44E6DEEE"/>
    <w:rsid w:val="44E70E77"/>
    <w:rsid w:val="44EA65EB"/>
    <w:rsid w:val="44EA6B3B"/>
    <w:rsid w:val="44EB3E22"/>
    <w:rsid w:val="44EC9AE9"/>
    <w:rsid w:val="44EE3459"/>
    <w:rsid w:val="44EEC332"/>
    <w:rsid w:val="44EF474A"/>
    <w:rsid w:val="44F03AA3"/>
    <w:rsid w:val="44F04E48"/>
    <w:rsid w:val="44F05F28"/>
    <w:rsid w:val="44F0D603"/>
    <w:rsid w:val="44F0E320"/>
    <w:rsid w:val="44F0ED5D"/>
    <w:rsid w:val="44F1C46D"/>
    <w:rsid w:val="44F497E6"/>
    <w:rsid w:val="44F4F30E"/>
    <w:rsid w:val="44F821B8"/>
    <w:rsid w:val="44F85426"/>
    <w:rsid w:val="44F866CB"/>
    <w:rsid w:val="44F91C49"/>
    <w:rsid w:val="44F9C9C2"/>
    <w:rsid w:val="44FA3557"/>
    <w:rsid w:val="44FB5F13"/>
    <w:rsid w:val="44FBCB7B"/>
    <w:rsid w:val="44FCC843"/>
    <w:rsid w:val="44FCFEAE"/>
    <w:rsid w:val="44FE54C8"/>
    <w:rsid w:val="4501D86C"/>
    <w:rsid w:val="4501E381"/>
    <w:rsid w:val="4501EAB9"/>
    <w:rsid w:val="4503AED4"/>
    <w:rsid w:val="45047C5D"/>
    <w:rsid w:val="4505F5CF"/>
    <w:rsid w:val="45061065"/>
    <w:rsid w:val="4507519E"/>
    <w:rsid w:val="450787E5"/>
    <w:rsid w:val="45079F2E"/>
    <w:rsid w:val="4508CE55"/>
    <w:rsid w:val="4509E8CE"/>
    <w:rsid w:val="450BEC14"/>
    <w:rsid w:val="450C35FB"/>
    <w:rsid w:val="450D990C"/>
    <w:rsid w:val="450DD57B"/>
    <w:rsid w:val="450ED721"/>
    <w:rsid w:val="451164D1"/>
    <w:rsid w:val="4512FCAB"/>
    <w:rsid w:val="451483A8"/>
    <w:rsid w:val="4515C1C7"/>
    <w:rsid w:val="4516A83A"/>
    <w:rsid w:val="45171B64"/>
    <w:rsid w:val="451725B7"/>
    <w:rsid w:val="45190165"/>
    <w:rsid w:val="4519614C"/>
    <w:rsid w:val="451A9E3C"/>
    <w:rsid w:val="451D2A2B"/>
    <w:rsid w:val="451D703C"/>
    <w:rsid w:val="451F4B72"/>
    <w:rsid w:val="4520325F"/>
    <w:rsid w:val="45210EBF"/>
    <w:rsid w:val="45216A3D"/>
    <w:rsid w:val="45237AAF"/>
    <w:rsid w:val="452471F5"/>
    <w:rsid w:val="4524F526"/>
    <w:rsid w:val="45260AD7"/>
    <w:rsid w:val="452751A0"/>
    <w:rsid w:val="45278678"/>
    <w:rsid w:val="4527CEFE"/>
    <w:rsid w:val="4527EFA4"/>
    <w:rsid w:val="45280C19"/>
    <w:rsid w:val="452B2F84"/>
    <w:rsid w:val="452D6682"/>
    <w:rsid w:val="452DD866"/>
    <w:rsid w:val="4531F448"/>
    <w:rsid w:val="4532C5C9"/>
    <w:rsid w:val="4532D5ED"/>
    <w:rsid w:val="4533FCE3"/>
    <w:rsid w:val="453635F5"/>
    <w:rsid w:val="45364174"/>
    <w:rsid w:val="45375353"/>
    <w:rsid w:val="45382C11"/>
    <w:rsid w:val="45387A9B"/>
    <w:rsid w:val="4539CC98"/>
    <w:rsid w:val="453A483F"/>
    <w:rsid w:val="453B6C2E"/>
    <w:rsid w:val="453B7BE8"/>
    <w:rsid w:val="453C0665"/>
    <w:rsid w:val="453C45CA"/>
    <w:rsid w:val="453C866A"/>
    <w:rsid w:val="453DB67F"/>
    <w:rsid w:val="454013BB"/>
    <w:rsid w:val="45402010"/>
    <w:rsid w:val="45415082"/>
    <w:rsid w:val="4542797E"/>
    <w:rsid w:val="454484A2"/>
    <w:rsid w:val="4546F550"/>
    <w:rsid w:val="45473CC5"/>
    <w:rsid w:val="4548C293"/>
    <w:rsid w:val="454A172D"/>
    <w:rsid w:val="454A7CEA"/>
    <w:rsid w:val="454E1312"/>
    <w:rsid w:val="45510FF2"/>
    <w:rsid w:val="4552F4C3"/>
    <w:rsid w:val="45543C31"/>
    <w:rsid w:val="45559A54"/>
    <w:rsid w:val="4557A346"/>
    <w:rsid w:val="455D3B84"/>
    <w:rsid w:val="455DF2A2"/>
    <w:rsid w:val="455EB3C3"/>
    <w:rsid w:val="455EF892"/>
    <w:rsid w:val="45624A6A"/>
    <w:rsid w:val="4562D151"/>
    <w:rsid w:val="4562DEEB"/>
    <w:rsid w:val="45645E47"/>
    <w:rsid w:val="4564E17E"/>
    <w:rsid w:val="45668576"/>
    <w:rsid w:val="45685523"/>
    <w:rsid w:val="4568D33F"/>
    <w:rsid w:val="45699524"/>
    <w:rsid w:val="4569C1E2"/>
    <w:rsid w:val="456BEB8E"/>
    <w:rsid w:val="456C6FE2"/>
    <w:rsid w:val="456D175C"/>
    <w:rsid w:val="456D459F"/>
    <w:rsid w:val="456FAE86"/>
    <w:rsid w:val="4570E52E"/>
    <w:rsid w:val="4572647B"/>
    <w:rsid w:val="4573C70F"/>
    <w:rsid w:val="4573D81D"/>
    <w:rsid w:val="45744AE4"/>
    <w:rsid w:val="4575094F"/>
    <w:rsid w:val="45752DA2"/>
    <w:rsid w:val="45754CA5"/>
    <w:rsid w:val="4576878C"/>
    <w:rsid w:val="4577745D"/>
    <w:rsid w:val="45781C21"/>
    <w:rsid w:val="457AE548"/>
    <w:rsid w:val="457AFE2F"/>
    <w:rsid w:val="457B79B1"/>
    <w:rsid w:val="457BB8D5"/>
    <w:rsid w:val="457D1337"/>
    <w:rsid w:val="457D854C"/>
    <w:rsid w:val="457E8756"/>
    <w:rsid w:val="457EC79C"/>
    <w:rsid w:val="4580D008"/>
    <w:rsid w:val="4582A0E5"/>
    <w:rsid w:val="4583C1D0"/>
    <w:rsid w:val="4584551F"/>
    <w:rsid w:val="45869EA1"/>
    <w:rsid w:val="45898BCE"/>
    <w:rsid w:val="4589BCBE"/>
    <w:rsid w:val="458EA1AB"/>
    <w:rsid w:val="4595301F"/>
    <w:rsid w:val="45953A8F"/>
    <w:rsid w:val="4596A223"/>
    <w:rsid w:val="4598AB2C"/>
    <w:rsid w:val="45992390"/>
    <w:rsid w:val="45998FA4"/>
    <w:rsid w:val="459B452D"/>
    <w:rsid w:val="459C069C"/>
    <w:rsid w:val="459EECBB"/>
    <w:rsid w:val="459EEDF4"/>
    <w:rsid w:val="459F1E1E"/>
    <w:rsid w:val="45A13597"/>
    <w:rsid w:val="45A18C73"/>
    <w:rsid w:val="45A2766B"/>
    <w:rsid w:val="45A2957D"/>
    <w:rsid w:val="45A44954"/>
    <w:rsid w:val="45A528D9"/>
    <w:rsid w:val="45A533B3"/>
    <w:rsid w:val="45A63552"/>
    <w:rsid w:val="45A88D71"/>
    <w:rsid w:val="45A8C7EE"/>
    <w:rsid w:val="45AA69F6"/>
    <w:rsid w:val="45AB81D0"/>
    <w:rsid w:val="45AD42DE"/>
    <w:rsid w:val="45B09C1E"/>
    <w:rsid w:val="45B23F67"/>
    <w:rsid w:val="45B27A1E"/>
    <w:rsid w:val="45B30240"/>
    <w:rsid w:val="45B36F38"/>
    <w:rsid w:val="45B3C3CC"/>
    <w:rsid w:val="45B4D539"/>
    <w:rsid w:val="45B5863D"/>
    <w:rsid w:val="45B7995A"/>
    <w:rsid w:val="45B93360"/>
    <w:rsid w:val="45BB2CB9"/>
    <w:rsid w:val="45BBA737"/>
    <w:rsid w:val="45BC33BA"/>
    <w:rsid w:val="45BC9B8E"/>
    <w:rsid w:val="45BD4AA8"/>
    <w:rsid w:val="45BD541C"/>
    <w:rsid w:val="45BDB680"/>
    <w:rsid w:val="45BF866F"/>
    <w:rsid w:val="45C0B6F8"/>
    <w:rsid w:val="45C1C9B7"/>
    <w:rsid w:val="45C1D02C"/>
    <w:rsid w:val="45C3475D"/>
    <w:rsid w:val="45C4681A"/>
    <w:rsid w:val="45C5AEB2"/>
    <w:rsid w:val="45C5D21A"/>
    <w:rsid w:val="45C5ECD4"/>
    <w:rsid w:val="45C608B8"/>
    <w:rsid w:val="45C64C07"/>
    <w:rsid w:val="45C750BF"/>
    <w:rsid w:val="45C800A2"/>
    <w:rsid w:val="45C83C81"/>
    <w:rsid w:val="45CD4B74"/>
    <w:rsid w:val="45CD9A53"/>
    <w:rsid w:val="45CE7FDA"/>
    <w:rsid w:val="45CFB838"/>
    <w:rsid w:val="45D00845"/>
    <w:rsid w:val="45D31317"/>
    <w:rsid w:val="45D44EC1"/>
    <w:rsid w:val="45D4916C"/>
    <w:rsid w:val="45D6DBFE"/>
    <w:rsid w:val="45D7CD57"/>
    <w:rsid w:val="45D7E12A"/>
    <w:rsid w:val="45D90754"/>
    <w:rsid w:val="45D9E30E"/>
    <w:rsid w:val="45DAFF66"/>
    <w:rsid w:val="45DB48F7"/>
    <w:rsid w:val="45DC2A7D"/>
    <w:rsid w:val="45DC4C3C"/>
    <w:rsid w:val="45DF4979"/>
    <w:rsid w:val="45DFD4E9"/>
    <w:rsid w:val="45E2C0B9"/>
    <w:rsid w:val="45E387E7"/>
    <w:rsid w:val="45E4E4AA"/>
    <w:rsid w:val="45E54027"/>
    <w:rsid w:val="45E567B6"/>
    <w:rsid w:val="45E59056"/>
    <w:rsid w:val="45E73BFC"/>
    <w:rsid w:val="45EAC87F"/>
    <w:rsid w:val="45EAD815"/>
    <w:rsid w:val="45EAE4C8"/>
    <w:rsid w:val="45ECBB23"/>
    <w:rsid w:val="45ED340C"/>
    <w:rsid w:val="45EE9F7A"/>
    <w:rsid w:val="45EEA23A"/>
    <w:rsid w:val="45EEDFA0"/>
    <w:rsid w:val="45F1B007"/>
    <w:rsid w:val="45F2414B"/>
    <w:rsid w:val="45F450B7"/>
    <w:rsid w:val="45F53A25"/>
    <w:rsid w:val="45F67D92"/>
    <w:rsid w:val="45F75145"/>
    <w:rsid w:val="45F872CE"/>
    <w:rsid w:val="45FD5A6C"/>
    <w:rsid w:val="45FE2024"/>
    <w:rsid w:val="45FECCFC"/>
    <w:rsid w:val="45FF9F94"/>
    <w:rsid w:val="4602447E"/>
    <w:rsid w:val="4604A410"/>
    <w:rsid w:val="460777B4"/>
    <w:rsid w:val="46097682"/>
    <w:rsid w:val="460CB4A8"/>
    <w:rsid w:val="460CF3B3"/>
    <w:rsid w:val="460DA76E"/>
    <w:rsid w:val="460F4F2D"/>
    <w:rsid w:val="4610F162"/>
    <w:rsid w:val="46126A8E"/>
    <w:rsid w:val="4613FEA0"/>
    <w:rsid w:val="46150520"/>
    <w:rsid w:val="46159183"/>
    <w:rsid w:val="461625A7"/>
    <w:rsid w:val="46166EC4"/>
    <w:rsid w:val="46172EAA"/>
    <w:rsid w:val="46175A67"/>
    <w:rsid w:val="4617B622"/>
    <w:rsid w:val="461B3673"/>
    <w:rsid w:val="461C043C"/>
    <w:rsid w:val="461D0EA1"/>
    <w:rsid w:val="461F8776"/>
    <w:rsid w:val="46201266"/>
    <w:rsid w:val="462076BF"/>
    <w:rsid w:val="4621034A"/>
    <w:rsid w:val="462250B0"/>
    <w:rsid w:val="462420B0"/>
    <w:rsid w:val="46254CA9"/>
    <w:rsid w:val="46256D84"/>
    <w:rsid w:val="4626A08B"/>
    <w:rsid w:val="46292E55"/>
    <w:rsid w:val="4629AECB"/>
    <w:rsid w:val="462B5249"/>
    <w:rsid w:val="462BDD83"/>
    <w:rsid w:val="462CD8C9"/>
    <w:rsid w:val="462FBB01"/>
    <w:rsid w:val="46303DC5"/>
    <w:rsid w:val="4630D59D"/>
    <w:rsid w:val="4630E479"/>
    <w:rsid w:val="46311A1C"/>
    <w:rsid w:val="4632FD9E"/>
    <w:rsid w:val="4636929A"/>
    <w:rsid w:val="4637B920"/>
    <w:rsid w:val="4637F236"/>
    <w:rsid w:val="4639D815"/>
    <w:rsid w:val="4639FD1D"/>
    <w:rsid w:val="463A7897"/>
    <w:rsid w:val="463A814F"/>
    <w:rsid w:val="463BA26C"/>
    <w:rsid w:val="463C1980"/>
    <w:rsid w:val="463DD3A4"/>
    <w:rsid w:val="463E3924"/>
    <w:rsid w:val="464218C8"/>
    <w:rsid w:val="4647BF3D"/>
    <w:rsid w:val="464A1EF6"/>
    <w:rsid w:val="464B5DE5"/>
    <w:rsid w:val="464C4B8A"/>
    <w:rsid w:val="464E7D28"/>
    <w:rsid w:val="464EDBAC"/>
    <w:rsid w:val="464F1FE5"/>
    <w:rsid w:val="46505593"/>
    <w:rsid w:val="46522F32"/>
    <w:rsid w:val="4652D059"/>
    <w:rsid w:val="46555FED"/>
    <w:rsid w:val="4656BA28"/>
    <w:rsid w:val="46573763"/>
    <w:rsid w:val="46577898"/>
    <w:rsid w:val="465A3C7F"/>
    <w:rsid w:val="465A4B79"/>
    <w:rsid w:val="465A5FC2"/>
    <w:rsid w:val="465A9576"/>
    <w:rsid w:val="465B171A"/>
    <w:rsid w:val="465B2FAF"/>
    <w:rsid w:val="465BD2CF"/>
    <w:rsid w:val="465CC432"/>
    <w:rsid w:val="46618C54"/>
    <w:rsid w:val="4661FA44"/>
    <w:rsid w:val="46626106"/>
    <w:rsid w:val="46670ACA"/>
    <w:rsid w:val="4667F136"/>
    <w:rsid w:val="46692D61"/>
    <w:rsid w:val="46695CF7"/>
    <w:rsid w:val="466BFCBE"/>
    <w:rsid w:val="466C45D4"/>
    <w:rsid w:val="466D7BC5"/>
    <w:rsid w:val="466E6BDD"/>
    <w:rsid w:val="466F2BCA"/>
    <w:rsid w:val="466F81A8"/>
    <w:rsid w:val="4671EFD7"/>
    <w:rsid w:val="46727BF8"/>
    <w:rsid w:val="467281B9"/>
    <w:rsid w:val="46747673"/>
    <w:rsid w:val="46783719"/>
    <w:rsid w:val="46786880"/>
    <w:rsid w:val="467CEC56"/>
    <w:rsid w:val="46809EBC"/>
    <w:rsid w:val="4680BEE8"/>
    <w:rsid w:val="46831D5B"/>
    <w:rsid w:val="4686038A"/>
    <w:rsid w:val="46866C81"/>
    <w:rsid w:val="46867745"/>
    <w:rsid w:val="4686B533"/>
    <w:rsid w:val="46874497"/>
    <w:rsid w:val="46890C2E"/>
    <w:rsid w:val="468AA8D5"/>
    <w:rsid w:val="468B5D38"/>
    <w:rsid w:val="468CDAD6"/>
    <w:rsid w:val="468DC240"/>
    <w:rsid w:val="468DD061"/>
    <w:rsid w:val="4693BFA9"/>
    <w:rsid w:val="46941BF6"/>
    <w:rsid w:val="4696DEB4"/>
    <w:rsid w:val="4696E733"/>
    <w:rsid w:val="46994BA2"/>
    <w:rsid w:val="4699F3EA"/>
    <w:rsid w:val="469B5F69"/>
    <w:rsid w:val="469B7B3A"/>
    <w:rsid w:val="469D5223"/>
    <w:rsid w:val="46A01133"/>
    <w:rsid w:val="46A131B2"/>
    <w:rsid w:val="46A1B89F"/>
    <w:rsid w:val="46A2790F"/>
    <w:rsid w:val="46A62AB8"/>
    <w:rsid w:val="46A7DB72"/>
    <w:rsid w:val="46A83870"/>
    <w:rsid w:val="46A8E76D"/>
    <w:rsid w:val="46AC0E35"/>
    <w:rsid w:val="46B16E0B"/>
    <w:rsid w:val="46B1B8AA"/>
    <w:rsid w:val="46B229A2"/>
    <w:rsid w:val="46B33709"/>
    <w:rsid w:val="46B48993"/>
    <w:rsid w:val="46B4CE89"/>
    <w:rsid w:val="46B559AD"/>
    <w:rsid w:val="46B58549"/>
    <w:rsid w:val="46B7CED2"/>
    <w:rsid w:val="46BA46AC"/>
    <w:rsid w:val="46BA8B32"/>
    <w:rsid w:val="46BCB3D0"/>
    <w:rsid w:val="46BE5AD0"/>
    <w:rsid w:val="46C1493B"/>
    <w:rsid w:val="46C335C9"/>
    <w:rsid w:val="46C43F5E"/>
    <w:rsid w:val="46C546F3"/>
    <w:rsid w:val="46C57454"/>
    <w:rsid w:val="46C61BF2"/>
    <w:rsid w:val="46C65B1F"/>
    <w:rsid w:val="46C65D62"/>
    <w:rsid w:val="46CA909F"/>
    <w:rsid w:val="46CCE066"/>
    <w:rsid w:val="46CCE33E"/>
    <w:rsid w:val="46CD125C"/>
    <w:rsid w:val="46CD7F29"/>
    <w:rsid w:val="46CEB4F3"/>
    <w:rsid w:val="46D3AA6B"/>
    <w:rsid w:val="46D3E067"/>
    <w:rsid w:val="46D52D2C"/>
    <w:rsid w:val="46D62D8F"/>
    <w:rsid w:val="46D7A1B0"/>
    <w:rsid w:val="46DAD407"/>
    <w:rsid w:val="46DC8216"/>
    <w:rsid w:val="46DCF3BB"/>
    <w:rsid w:val="46DD0FBA"/>
    <w:rsid w:val="46DEABB0"/>
    <w:rsid w:val="46DEDC0D"/>
    <w:rsid w:val="46DF3E13"/>
    <w:rsid w:val="46E00EA2"/>
    <w:rsid w:val="46E02B62"/>
    <w:rsid w:val="46E0CE5E"/>
    <w:rsid w:val="46E13685"/>
    <w:rsid w:val="46E2E35C"/>
    <w:rsid w:val="46E3A9BC"/>
    <w:rsid w:val="46E4D6B8"/>
    <w:rsid w:val="46E4F997"/>
    <w:rsid w:val="46E540EF"/>
    <w:rsid w:val="46E5BEFB"/>
    <w:rsid w:val="46E6BDAD"/>
    <w:rsid w:val="46E8A070"/>
    <w:rsid w:val="46EA0FCC"/>
    <w:rsid w:val="46EA1132"/>
    <w:rsid w:val="46EBD2C3"/>
    <w:rsid w:val="46EFDDE3"/>
    <w:rsid w:val="46EFE81E"/>
    <w:rsid w:val="46F176A8"/>
    <w:rsid w:val="46F2B33E"/>
    <w:rsid w:val="46F3069D"/>
    <w:rsid w:val="46F30E8B"/>
    <w:rsid w:val="46F34F58"/>
    <w:rsid w:val="46F736BB"/>
    <w:rsid w:val="46F864DC"/>
    <w:rsid w:val="46F952C7"/>
    <w:rsid w:val="46F9E0D8"/>
    <w:rsid w:val="46FA0A9E"/>
    <w:rsid w:val="46FAAECC"/>
    <w:rsid w:val="46FC6CFB"/>
    <w:rsid w:val="46FD0707"/>
    <w:rsid w:val="46FD89B2"/>
    <w:rsid w:val="46FD9463"/>
    <w:rsid w:val="46FDECFB"/>
    <w:rsid w:val="46FE45FB"/>
    <w:rsid w:val="46FEA99F"/>
    <w:rsid w:val="46FEE6F7"/>
    <w:rsid w:val="47000D98"/>
    <w:rsid w:val="47003F7F"/>
    <w:rsid w:val="4704F73C"/>
    <w:rsid w:val="47063838"/>
    <w:rsid w:val="4706EAB0"/>
    <w:rsid w:val="4707AE47"/>
    <w:rsid w:val="47082A05"/>
    <w:rsid w:val="47097837"/>
    <w:rsid w:val="4709D5A1"/>
    <w:rsid w:val="470AFC8C"/>
    <w:rsid w:val="470C1DAA"/>
    <w:rsid w:val="470E368A"/>
    <w:rsid w:val="470E6C2C"/>
    <w:rsid w:val="470FDCCB"/>
    <w:rsid w:val="47119862"/>
    <w:rsid w:val="47119F4E"/>
    <w:rsid w:val="4711E44B"/>
    <w:rsid w:val="471327A7"/>
    <w:rsid w:val="47134002"/>
    <w:rsid w:val="47144DE8"/>
    <w:rsid w:val="4716B6B6"/>
    <w:rsid w:val="47176729"/>
    <w:rsid w:val="47177D2C"/>
    <w:rsid w:val="471886E5"/>
    <w:rsid w:val="471A23DF"/>
    <w:rsid w:val="471AE9D1"/>
    <w:rsid w:val="471AF978"/>
    <w:rsid w:val="471D10D0"/>
    <w:rsid w:val="471D6A99"/>
    <w:rsid w:val="47229C56"/>
    <w:rsid w:val="4725E37B"/>
    <w:rsid w:val="4726FE3E"/>
    <w:rsid w:val="4727539C"/>
    <w:rsid w:val="472A1296"/>
    <w:rsid w:val="472A9B5E"/>
    <w:rsid w:val="472C8544"/>
    <w:rsid w:val="472DAD5C"/>
    <w:rsid w:val="47302A4C"/>
    <w:rsid w:val="47304A92"/>
    <w:rsid w:val="47326575"/>
    <w:rsid w:val="473313AC"/>
    <w:rsid w:val="47335EBF"/>
    <w:rsid w:val="4733AA0A"/>
    <w:rsid w:val="47350F23"/>
    <w:rsid w:val="4737349C"/>
    <w:rsid w:val="473764F6"/>
    <w:rsid w:val="47377D6D"/>
    <w:rsid w:val="473A3220"/>
    <w:rsid w:val="473A49E4"/>
    <w:rsid w:val="473AEC15"/>
    <w:rsid w:val="473F040B"/>
    <w:rsid w:val="473F09D5"/>
    <w:rsid w:val="473F5062"/>
    <w:rsid w:val="47404BE1"/>
    <w:rsid w:val="4741317B"/>
    <w:rsid w:val="4742B19F"/>
    <w:rsid w:val="4742FB98"/>
    <w:rsid w:val="47432EF8"/>
    <w:rsid w:val="474343A5"/>
    <w:rsid w:val="47434D26"/>
    <w:rsid w:val="47437193"/>
    <w:rsid w:val="474466CD"/>
    <w:rsid w:val="4744CDDF"/>
    <w:rsid w:val="4744FE93"/>
    <w:rsid w:val="4748CE28"/>
    <w:rsid w:val="47492E22"/>
    <w:rsid w:val="4749F44B"/>
    <w:rsid w:val="474B0CFE"/>
    <w:rsid w:val="474B0EFF"/>
    <w:rsid w:val="474B91DF"/>
    <w:rsid w:val="474B9BA3"/>
    <w:rsid w:val="47509CFF"/>
    <w:rsid w:val="47519E2C"/>
    <w:rsid w:val="47542D30"/>
    <w:rsid w:val="4754A6BF"/>
    <w:rsid w:val="47560E7E"/>
    <w:rsid w:val="47595D4A"/>
    <w:rsid w:val="475994A2"/>
    <w:rsid w:val="475BADCB"/>
    <w:rsid w:val="475BC731"/>
    <w:rsid w:val="475BD564"/>
    <w:rsid w:val="475D32CE"/>
    <w:rsid w:val="475E650C"/>
    <w:rsid w:val="47606B7A"/>
    <w:rsid w:val="4761325A"/>
    <w:rsid w:val="4761F5DE"/>
    <w:rsid w:val="4763645E"/>
    <w:rsid w:val="4765FABE"/>
    <w:rsid w:val="4766CD2E"/>
    <w:rsid w:val="47674E4D"/>
    <w:rsid w:val="4767916D"/>
    <w:rsid w:val="47679C32"/>
    <w:rsid w:val="4768827C"/>
    <w:rsid w:val="47688557"/>
    <w:rsid w:val="4768B528"/>
    <w:rsid w:val="4768C538"/>
    <w:rsid w:val="476A3B92"/>
    <w:rsid w:val="476A3E40"/>
    <w:rsid w:val="476BA4A0"/>
    <w:rsid w:val="476DEC3B"/>
    <w:rsid w:val="476E7643"/>
    <w:rsid w:val="476F572D"/>
    <w:rsid w:val="4771E0D0"/>
    <w:rsid w:val="47765076"/>
    <w:rsid w:val="477804B4"/>
    <w:rsid w:val="47788D0E"/>
    <w:rsid w:val="47793081"/>
    <w:rsid w:val="4779323D"/>
    <w:rsid w:val="47795A03"/>
    <w:rsid w:val="4779FBD6"/>
    <w:rsid w:val="477B19E6"/>
    <w:rsid w:val="477B9063"/>
    <w:rsid w:val="477EA864"/>
    <w:rsid w:val="477EE7A9"/>
    <w:rsid w:val="477F45D7"/>
    <w:rsid w:val="477F5371"/>
    <w:rsid w:val="477FD203"/>
    <w:rsid w:val="47801727"/>
    <w:rsid w:val="47811E1A"/>
    <w:rsid w:val="4781D6D9"/>
    <w:rsid w:val="4782253C"/>
    <w:rsid w:val="4782F598"/>
    <w:rsid w:val="4784F00A"/>
    <w:rsid w:val="47851913"/>
    <w:rsid w:val="478556CF"/>
    <w:rsid w:val="4786D257"/>
    <w:rsid w:val="47874770"/>
    <w:rsid w:val="4787A602"/>
    <w:rsid w:val="47891EC9"/>
    <w:rsid w:val="478C0C91"/>
    <w:rsid w:val="478C57F1"/>
    <w:rsid w:val="478FE420"/>
    <w:rsid w:val="4790D31A"/>
    <w:rsid w:val="47923DF6"/>
    <w:rsid w:val="47935F5B"/>
    <w:rsid w:val="4794AF1E"/>
    <w:rsid w:val="4794DECF"/>
    <w:rsid w:val="47978A06"/>
    <w:rsid w:val="4798AC1D"/>
    <w:rsid w:val="479977C5"/>
    <w:rsid w:val="479B198C"/>
    <w:rsid w:val="479C524B"/>
    <w:rsid w:val="479D23A3"/>
    <w:rsid w:val="479ED05B"/>
    <w:rsid w:val="479FC78F"/>
    <w:rsid w:val="47A01C8A"/>
    <w:rsid w:val="47A1D46F"/>
    <w:rsid w:val="47A1D825"/>
    <w:rsid w:val="47A2B497"/>
    <w:rsid w:val="47A4EC52"/>
    <w:rsid w:val="47A619F0"/>
    <w:rsid w:val="47A83326"/>
    <w:rsid w:val="47A94739"/>
    <w:rsid w:val="47A98829"/>
    <w:rsid w:val="47AA19E8"/>
    <w:rsid w:val="47AB4905"/>
    <w:rsid w:val="47AB943B"/>
    <w:rsid w:val="47AC0918"/>
    <w:rsid w:val="47AD0700"/>
    <w:rsid w:val="47AF2FEA"/>
    <w:rsid w:val="47AFE561"/>
    <w:rsid w:val="47B49272"/>
    <w:rsid w:val="47B4EA93"/>
    <w:rsid w:val="47B7B948"/>
    <w:rsid w:val="47B7E11C"/>
    <w:rsid w:val="47BA2DBC"/>
    <w:rsid w:val="47BB9275"/>
    <w:rsid w:val="47BDAA6D"/>
    <w:rsid w:val="47BFF972"/>
    <w:rsid w:val="47C0FBFC"/>
    <w:rsid w:val="47C29C18"/>
    <w:rsid w:val="47C2F079"/>
    <w:rsid w:val="47C3228E"/>
    <w:rsid w:val="47C4815A"/>
    <w:rsid w:val="47C5D893"/>
    <w:rsid w:val="47C76E0C"/>
    <w:rsid w:val="47C886E6"/>
    <w:rsid w:val="47C8B19C"/>
    <w:rsid w:val="47C8F786"/>
    <w:rsid w:val="47CCCB90"/>
    <w:rsid w:val="47CEF89A"/>
    <w:rsid w:val="47CEFE5E"/>
    <w:rsid w:val="47D0E9B2"/>
    <w:rsid w:val="47D3B74B"/>
    <w:rsid w:val="47D3C22F"/>
    <w:rsid w:val="47D3D793"/>
    <w:rsid w:val="47D44A7F"/>
    <w:rsid w:val="47D44ABC"/>
    <w:rsid w:val="47D47572"/>
    <w:rsid w:val="47D510F8"/>
    <w:rsid w:val="47DA62CC"/>
    <w:rsid w:val="47DB12BA"/>
    <w:rsid w:val="47DD4985"/>
    <w:rsid w:val="47DEA162"/>
    <w:rsid w:val="47DF5BC6"/>
    <w:rsid w:val="47E09DF4"/>
    <w:rsid w:val="47E16F35"/>
    <w:rsid w:val="47E1B0C8"/>
    <w:rsid w:val="47E1D389"/>
    <w:rsid w:val="47E21DA1"/>
    <w:rsid w:val="47E469EA"/>
    <w:rsid w:val="47E79458"/>
    <w:rsid w:val="47E8C25E"/>
    <w:rsid w:val="47E9DA37"/>
    <w:rsid w:val="47EAC601"/>
    <w:rsid w:val="47ED894F"/>
    <w:rsid w:val="47EDF41F"/>
    <w:rsid w:val="47EF727A"/>
    <w:rsid w:val="47F0DDF8"/>
    <w:rsid w:val="47F270E2"/>
    <w:rsid w:val="47F34BB2"/>
    <w:rsid w:val="47F3BC62"/>
    <w:rsid w:val="47F56C97"/>
    <w:rsid w:val="47F6F5F0"/>
    <w:rsid w:val="47F7B59E"/>
    <w:rsid w:val="47F82339"/>
    <w:rsid w:val="47FA6080"/>
    <w:rsid w:val="47FA9D91"/>
    <w:rsid w:val="47FB5238"/>
    <w:rsid w:val="47FB9C13"/>
    <w:rsid w:val="47FD7268"/>
    <w:rsid w:val="47FF54E6"/>
    <w:rsid w:val="47FFB576"/>
    <w:rsid w:val="480192F0"/>
    <w:rsid w:val="48035538"/>
    <w:rsid w:val="4804F4FA"/>
    <w:rsid w:val="480848A5"/>
    <w:rsid w:val="4808BDA5"/>
    <w:rsid w:val="480955FF"/>
    <w:rsid w:val="480AF64F"/>
    <w:rsid w:val="480B758A"/>
    <w:rsid w:val="480D010A"/>
    <w:rsid w:val="480D6C72"/>
    <w:rsid w:val="480DC74C"/>
    <w:rsid w:val="480EC922"/>
    <w:rsid w:val="480F770C"/>
    <w:rsid w:val="48132ED7"/>
    <w:rsid w:val="48179C53"/>
    <w:rsid w:val="48186DE3"/>
    <w:rsid w:val="4819FDB9"/>
    <w:rsid w:val="481B3AF0"/>
    <w:rsid w:val="481C8B04"/>
    <w:rsid w:val="481CF9A5"/>
    <w:rsid w:val="481EB2AF"/>
    <w:rsid w:val="481F65B9"/>
    <w:rsid w:val="481FFF24"/>
    <w:rsid w:val="4820A1A2"/>
    <w:rsid w:val="4821D954"/>
    <w:rsid w:val="48229E48"/>
    <w:rsid w:val="4823C921"/>
    <w:rsid w:val="48243FF7"/>
    <w:rsid w:val="4825BE5B"/>
    <w:rsid w:val="4827DEC6"/>
    <w:rsid w:val="482B50E5"/>
    <w:rsid w:val="482D65D4"/>
    <w:rsid w:val="482ED13B"/>
    <w:rsid w:val="482F0365"/>
    <w:rsid w:val="482FAEA4"/>
    <w:rsid w:val="4830A858"/>
    <w:rsid w:val="4830AA59"/>
    <w:rsid w:val="48314E20"/>
    <w:rsid w:val="4831633F"/>
    <w:rsid w:val="483333B8"/>
    <w:rsid w:val="4833FB4C"/>
    <w:rsid w:val="48348939"/>
    <w:rsid w:val="4837ED5A"/>
    <w:rsid w:val="483844FE"/>
    <w:rsid w:val="48384C93"/>
    <w:rsid w:val="4838E84C"/>
    <w:rsid w:val="4838FE24"/>
    <w:rsid w:val="483A2928"/>
    <w:rsid w:val="483B73A5"/>
    <w:rsid w:val="483C7214"/>
    <w:rsid w:val="483E6A83"/>
    <w:rsid w:val="483F1D68"/>
    <w:rsid w:val="483FFDB7"/>
    <w:rsid w:val="4841D53A"/>
    <w:rsid w:val="48422FD9"/>
    <w:rsid w:val="484269C1"/>
    <w:rsid w:val="48434742"/>
    <w:rsid w:val="48459A17"/>
    <w:rsid w:val="48471462"/>
    <w:rsid w:val="4847B861"/>
    <w:rsid w:val="4847E55B"/>
    <w:rsid w:val="4848DB55"/>
    <w:rsid w:val="484A1FC0"/>
    <w:rsid w:val="484C77EE"/>
    <w:rsid w:val="484D18B0"/>
    <w:rsid w:val="484DAE37"/>
    <w:rsid w:val="484E6C1A"/>
    <w:rsid w:val="4850AD46"/>
    <w:rsid w:val="485119A7"/>
    <w:rsid w:val="48523E9E"/>
    <w:rsid w:val="4855D3AE"/>
    <w:rsid w:val="48563957"/>
    <w:rsid w:val="48584478"/>
    <w:rsid w:val="4858D466"/>
    <w:rsid w:val="48597D12"/>
    <w:rsid w:val="4859B7FF"/>
    <w:rsid w:val="4859E417"/>
    <w:rsid w:val="485B356A"/>
    <w:rsid w:val="485B5B4E"/>
    <w:rsid w:val="485BBB96"/>
    <w:rsid w:val="485C4F51"/>
    <w:rsid w:val="485CAF5E"/>
    <w:rsid w:val="485CB800"/>
    <w:rsid w:val="485CEEE9"/>
    <w:rsid w:val="48605B38"/>
    <w:rsid w:val="48609E96"/>
    <w:rsid w:val="48621131"/>
    <w:rsid w:val="486269D4"/>
    <w:rsid w:val="48629E48"/>
    <w:rsid w:val="4863E98F"/>
    <w:rsid w:val="4864F367"/>
    <w:rsid w:val="48651B2D"/>
    <w:rsid w:val="48664E78"/>
    <w:rsid w:val="48668B6D"/>
    <w:rsid w:val="4866C192"/>
    <w:rsid w:val="4868F4E4"/>
    <w:rsid w:val="4869F89D"/>
    <w:rsid w:val="486AED16"/>
    <w:rsid w:val="486B37B9"/>
    <w:rsid w:val="486BA188"/>
    <w:rsid w:val="486C1944"/>
    <w:rsid w:val="486C3A74"/>
    <w:rsid w:val="486C4FB3"/>
    <w:rsid w:val="487008CF"/>
    <w:rsid w:val="48708DF1"/>
    <w:rsid w:val="48729605"/>
    <w:rsid w:val="48743502"/>
    <w:rsid w:val="4875F0FD"/>
    <w:rsid w:val="48760720"/>
    <w:rsid w:val="48760D36"/>
    <w:rsid w:val="4877E291"/>
    <w:rsid w:val="4878D5A9"/>
    <w:rsid w:val="487B219F"/>
    <w:rsid w:val="487B3E20"/>
    <w:rsid w:val="487BF10A"/>
    <w:rsid w:val="487CA021"/>
    <w:rsid w:val="487CB20B"/>
    <w:rsid w:val="487D943E"/>
    <w:rsid w:val="487DEE03"/>
    <w:rsid w:val="487FC3BB"/>
    <w:rsid w:val="4883425F"/>
    <w:rsid w:val="4883D678"/>
    <w:rsid w:val="4884BEA9"/>
    <w:rsid w:val="4884E14E"/>
    <w:rsid w:val="48854254"/>
    <w:rsid w:val="48858D42"/>
    <w:rsid w:val="48882F26"/>
    <w:rsid w:val="4888A05A"/>
    <w:rsid w:val="4888D40D"/>
    <w:rsid w:val="48890B56"/>
    <w:rsid w:val="48893129"/>
    <w:rsid w:val="488A90D5"/>
    <w:rsid w:val="4891F404"/>
    <w:rsid w:val="489385F6"/>
    <w:rsid w:val="4893DCA0"/>
    <w:rsid w:val="48944F76"/>
    <w:rsid w:val="4895EC1C"/>
    <w:rsid w:val="48969740"/>
    <w:rsid w:val="4897A744"/>
    <w:rsid w:val="4897C855"/>
    <w:rsid w:val="4899D7DF"/>
    <w:rsid w:val="489B2256"/>
    <w:rsid w:val="489B2C13"/>
    <w:rsid w:val="489E8424"/>
    <w:rsid w:val="489E85E3"/>
    <w:rsid w:val="489E9A30"/>
    <w:rsid w:val="489E9A7F"/>
    <w:rsid w:val="489F53C2"/>
    <w:rsid w:val="48A09C2E"/>
    <w:rsid w:val="48A1A5FF"/>
    <w:rsid w:val="48A1CB8F"/>
    <w:rsid w:val="48A34736"/>
    <w:rsid w:val="48A39654"/>
    <w:rsid w:val="48A4171B"/>
    <w:rsid w:val="48A558AB"/>
    <w:rsid w:val="48A8E4D2"/>
    <w:rsid w:val="48A8F364"/>
    <w:rsid w:val="48A9A942"/>
    <w:rsid w:val="48A9DD91"/>
    <w:rsid w:val="48AA5B45"/>
    <w:rsid w:val="48AA7812"/>
    <w:rsid w:val="48AB7957"/>
    <w:rsid w:val="48ABB782"/>
    <w:rsid w:val="48AE6688"/>
    <w:rsid w:val="48AE737A"/>
    <w:rsid w:val="48AED465"/>
    <w:rsid w:val="48AF8565"/>
    <w:rsid w:val="48B126F0"/>
    <w:rsid w:val="48B1AB59"/>
    <w:rsid w:val="48B3EEAD"/>
    <w:rsid w:val="48B51C21"/>
    <w:rsid w:val="48B64248"/>
    <w:rsid w:val="48BB7DED"/>
    <w:rsid w:val="48BC12C3"/>
    <w:rsid w:val="48BCFD2E"/>
    <w:rsid w:val="48BD56B6"/>
    <w:rsid w:val="48BDD277"/>
    <w:rsid w:val="48BFADFE"/>
    <w:rsid w:val="48BFB9C9"/>
    <w:rsid w:val="48C3056D"/>
    <w:rsid w:val="48C3BE11"/>
    <w:rsid w:val="48C4EFCF"/>
    <w:rsid w:val="48C5775F"/>
    <w:rsid w:val="48C5FF84"/>
    <w:rsid w:val="48C7D4EB"/>
    <w:rsid w:val="48C901A7"/>
    <w:rsid w:val="48CC9B69"/>
    <w:rsid w:val="48D1AFCD"/>
    <w:rsid w:val="48D66DFE"/>
    <w:rsid w:val="48D6F595"/>
    <w:rsid w:val="48D7863D"/>
    <w:rsid w:val="48DA28A4"/>
    <w:rsid w:val="48DA8AD7"/>
    <w:rsid w:val="48DBAE06"/>
    <w:rsid w:val="48DC2CFE"/>
    <w:rsid w:val="48DE2DA0"/>
    <w:rsid w:val="48DF2AA9"/>
    <w:rsid w:val="48DFD8BB"/>
    <w:rsid w:val="48E0D949"/>
    <w:rsid w:val="48E0E95C"/>
    <w:rsid w:val="48E1465A"/>
    <w:rsid w:val="48E1A07A"/>
    <w:rsid w:val="48E23998"/>
    <w:rsid w:val="48E43611"/>
    <w:rsid w:val="48E460FF"/>
    <w:rsid w:val="48E47E49"/>
    <w:rsid w:val="48E5163F"/>
    <w:rsid w:val="48E5D50B"/>
    <w:rsid w:val="48E77451"/>
    <w:rsid w:val="48E9A1E8"/>
    <w:rsid w:val="48EADAB3"/>
    <w:rsid w:val="48EBBC20"/>
    <w:rsid w:val="48EC5312"/>
    <w:rsid w:val="48EECD63"/>
    <w:rsid w:val="48F05006"/>
    <w:rsid w:val="48F06A58"/>
    <w:rsid w:val="48F0CC0D"/>
    <w:rsid w:val="48F0F542"/>
    <w:rsid w:val="48F12E7A"/>
    <w:rsid w:val="48F149C5"/>
    <w:rsid w:val="48F2858A"/>
    <w:rsid w:val="48F47FC7"/>
    <w:rsid w:val="48F4A42F"/>
    <w:rsid w:val="48F80AE6"/>
    <w:rsid w:val="48FA932D"/>
    <w:rsid w:val="48FAF7D9"/>
    <w:rsid w:val="48FB017E"/>
    <w:rsid w:val="48FB1CCC"/>
    <w:rsid w:val="48FD3575"/>
    <w:rsid w:val="48FD5929"/>
    <w:rsid w:val="48FFA5A0"/>
    <w:rsid w:val="4901CE27"/>
    <w:rsid w:val="4907D2B7"/>
    <w:rsid w:val="4907FBC3"/>
    <w:rsid w:val="4908151B"/>
    <w:rsid w:val="49084B77"/>
    <w:rsid w:val="4909946C"/>
    <w:rsid w:val="490A2FE7"/>
    <w:rsid w:val="490C6A32"/>
    <w:rsid w:val="490DFA75"/>
    <w:rsid w:val="490F2A1F"/>
    <w:rsid w:val="490F40B7"/>
    <w:rsid w:val="49101DB8"/>
    <w:rsid w:val="49112C6E"/>
    <w:rsid w:val="49132371"/>
    <w:rsid w:val="4913FA2D"/>
    <w:rsid w:val="491478FC"/>
    <w:rsid w:val="491982A2"/>
    <w:rsid w:val="491B3E58"/>
    <w:rsid w:val="491BD7E7"/>
    <w:rsid w:val="491F3A87"/>
    <w:rsid w:val="49210AFA"/>
    <w:rsid w:val="49210FC8"/>
    <w:rsid w:val="4921C0B7"/>
    <w:rsid w:val="4921C66A"/>
    <w:rsid w:val="49236AEC"/>
    <w:rsid w:val="492376BB"/>
    <w:rsid w:val="4925D038"/>
    <w:rsid w:val="4926269F"/>
    <w:rsid w:val="4926C72A"/>
    <w:rsid w:val="492A7165"/>
    <w:rsid w:val="492AC4A1"/>
    <w:rsid w:val="492B79E3"/>
    <w:rsid w:val="492BAEAB"/>
    <w:rsid w:val="492E49B8"/>
    <w:rsid w:val="49307C12"/>
    <w:rsid w:val="49307DD3"/>
    <w:rsid w:val="4931DFEC"/>
    <w:rsid w:val="4937CCF6"/>
    <w:rsid w:val="49394CAB"/>
    <w:rsid w:val="49397180"/>
    <w:rsid w:val="493989CA"/>
    <w:rsid w:val="493A48AB"/>
    <w:rsid w:val="493C473F"/>
    <w:rsid w:val="493C67C6"/>
    <w:rsid w:val="493D0A3D"/>
    <w:rsid w:val="493D3584"/>
    <w:rsid w:val="493D5B82"/>
    <w:rsid w:val="493D8B83"/>
    <w:rsid w:val="4940E1AE"/>
    <w:rsid w:val="4944BF34"/>
    <w:rsid w:val="4945EE76"/>
    <w:rsid w:val="49466CC8"/>
    <w:rsid w:val="49482CBB"/>
    <w:rsid w:val="49487CAC"/>
    <w:rsid w:val="494B69BA"/>
    <w:rsid w:val="494BDF30"/>
    <w:rsid w:val="494F9E8B"/>
    <w:rsid w:val="49510861"/>
    <w:rsid w:val="495251DA"/>
    <w:rsid w:val="49538420"/>
    <w:rsid w:val="495580E7"/>
    <w:rsid w:val="49586238"/>
    <w:rsid w:val="495A643F"/>
    <w:rsid w:val="495B6096"/>
    <w:rsid w:val="495BDA8C"/>
    <w:rsid w:val="495D2131"/>
    <w:rsid w:val="495D6FA1"/>
    <w:rsid w:val="495E029D"/>
    <w:rsid w:val="495E7D08"/>
    <w:rsid w:val="49614E34"/>
    <w:rsid w:val="4961D2B6"/>
    <w:rsid w:val="4961F1A9"/>
    <w:rsid w:val="4963993D"/>
    <w:rsid w:val="49676682"/>
    <w:rsid w:val="496A4A35"/>
    <w:rsid w:val="496A660F"/>
    <w:rsid w:val="496AA8D7"/>
    <w:rsid w:val="496C6A98"/>
    <w:rsid w:val="49711549"/>
    <w:rsid w:val="4971FAF9"/>
    <w:rsid w:val="49723DD5"/>
    <w:rsid w:val="4972F514"/>
    <w:rsid w:val="497391D7"/>
    <w:rsid w:val="49740B13"/>
    <w:rsid w:val="4976E6C5"/>
    <w:rsid w:val="4977F0A7"/>
    <w:rsid w:val="4978DC95"/>
    <w:rsid w:val="497BA36D"/>
    <w:rsid w:val="497DFC42"/>
    <w:rsid w:val="497E980F"/>
    <w:rsid w:val="497F5456"/>
    <w:rsid w:val="49803A6A"/>
    <w:rsid w:val="4980E838"/>
    <w:rsid w:val="498120CD"/>
    <w:rsid w:val="4982EF82"/>
    <w:rsid w:val="4983AE99"/>
    <w:rsid w:val="49848FAC"/>
    <w:rsid w:val="4984C719"/>
    <w:rsid w:val="49874831"/>
    <w:rsid w:val="498C1119"/>
    <w:rsid w:val="498DEFB3"/>
    <w:rsid w:val="4990E5AC"/>
    <w:rsid w:val="4991826E"/>
    <w:rsid w:val="4996353F"/>
    <w:rsid w:val="4997DAFB"/>
    <w:rsid w:val="49988FC0"/>
    <w:rsid w:val="499987C9"/>
    <w:rsid w:val="4999A747"/>
    <w:rsid w:val="4999E73B"/>
    <w:rsid w:val="499A7014"/>
    <w:rsid w:val="499D0E57"/>
    <w:rsid w:val="499D1B2F"/>
    <w:rsid w:val="499D1E6D"/>
    <w:rsid w:val="499ED101"/>
    <w:rsid w:val="499ED18C"/>
    <w:rsid w:val="49A0573E"/>
    <w:rsid w:val="49A2668E"/>
    <w:rsid w:val="49A27D1A"/>
    <w:rsid w:val="49A2BBE2"/>
    <w:rsid w:val="49A33A78"/>
    <w:rsid w:val="49A6DF36"/>
    <w:rsid w:val="49A87627"/>
    <w:rsid w:val="49A884A9"/>
    <w:rsid w:val="49AEB449"/>
    <w:rsid w:val="49AF114F"/>
    <w:rsid w:val="49AFCA41"/>
    <w:rsid w:val="49B0C14F"/>
    <w:rsid w:val="49B0E7DD"/>
    <w:rsid w:val="49B18797"/>
    <w:rsid w:val="49B1F1A1"/>
    <w:rsid w:val="49B2B227"/>
    <w:rsid w:val="49B2B229"/>
    <w:rsid w:val="49B38317"/>
    <w:rsid w:val="49B77823"/>
    <w:rsid w:val="49B7B886"/>
    <w:rsid w:val="49B7B904"/>
    <w:rsid w:val="49B87FC8"/>
    <w:rsid w:val="49BA9C85"/>
    <w:rsid w:val="49BB3FB9"/>
    <w:rsid w:val="49BC256C"/>
    <w:rsid w:val="49BD3602"/>
    <w:rsid w:val="49BF4A31"/>
    <w:rsid w:val="49C12787"/>
    <w:rsid w:val="49C1FE29"/>
    <w:rsid w:val="49C3669F"/>
    <w:rsid w:val="49C3C704"/>
    <w:rsid w:val="49C63E37"/>
    <w:rsid w:val="49C8093C"/>
    <w:rsid w:val="49C8268A"/>
    <w:rsid w:val="49C84205"/>
    <w:rsid w:val="49C8A806"/>
    <w:rsid w:val="49C8BF5F"/>
    <w:rsid w:val="49C951D8"/>
    <w:rsid w:val="49C99B9B"/>
    <w:rsid w:val="49CB0B66"/>
    <w:rsid w:val="49CC4964"/>
    <w:rsid w:val="49CF37ED"/>
    <w:rsid w:val="49D08CB9"/>
    <w:rsid w:val="49D296DC"/>
    <w:rsid w:val="49D3016E"/>
    <w:rsid w:val="49D44265"/>
    <w:rsid w:val="49D533D2"/>
    <w:rsid w:val="49D7E685"/>
    <w:rsid w:val="49D89CAA"/>
    <w:rsid w:val="49D95048"/>
    <w:rsid w:val="49DA8699"/>
    <w:rsid w:val="49DAD999"/>
    <w:rsid w:val="49DBAC6A"/>
    <w:rsid w:val="49DCBA45"/>
    <w:rsid w:val="49DD427F"/>
    <w:rsid w:val="49DE304D"/>
    <w:rsid w:val="49DF7CFE"/>
    <w:rsid w:val="49DF959E"/>
    <w:rsid w:val="49E22819"/>
    <w:rsid w:val="49E2A7C7"/>
    <w:rsid w:val="49E3B90B"/>
    <w:rsid w:val="49E641E7"/>
    <w:rsid w:val="49E710ED"/>
    <w:rsid w:val="49E9B1B8"/>
    <w:rsid w:val="49EA92BB"/>
    <w:rsid w:val="49EBDB7A"/>
    <w:rsid w:val="49EBEEEF"/>
    <w:rsid w:val="49ED826B"/>
    <w:rsid w:val="49ED87BD"/>
    <w:rsid w:val="49EE55D3"/>
    <w:rsid w:val="49EF2A1E"/>
    <w:rsid w:val="49F0C4FC"/>
    <w:rsid w:val="49F2498C"/>
    <w:rsid w:val="49F49D0A"/>
    <w:rsid w:val="49F4B3FD"/>
    <w:rsid w:val="49F576E6"/>
    <w:rsid w:val="49F605B1"/>
    <w:rsid w:val="49F636E7"/>
    <w:rsid w:val="49F7679C"/>
    <w:rsid w:val="49F7F29B"/>
    <w:rsid w:val="49F901BA"/>
    <w:rsid w:val="49FA25C6"/>
    <w:rsid w:val="49FB2770"/>
    <w:rsid w:val="49FC33DC"/>
    <w:rsid w:val="49FC7976"/>
    <w:rsid w:val="49FCA408"/>
    <w:rsid w:val="49FEE9F5"/>
    <w:rsid w:val="49FF73B5"/>
    <w:rsid w:val="49FFF4DF"/>
    <w:rsid w:val="4A003FB6"/>
    <w:rsid w:val="4A01419D"/>
    <w:rsid w:val="4A029C18"/>
    <w:rsid w:val="4A06AE59"/>
    <w:rsid w:val="4A084DE4"/>
    <w:rsid w:val="4A0CD530"/>
    <w:rsid w:val="4A0D275B"/>
    <w:rsid w:val="4A154F9D"/>
    <w:rsid w:val="4A19E2F3"/>
    <w:rsid w:val="4A1AA115"/>
    <w:rsid w:val="4A1C8E48"/>
    <w:rsid w:val="4A1C8EE8"/>
    <w:rsid w:val="4A1F247F"/>
    <w:rsid w:val="4A1F6A57"/>
    <w:rsid w:val="4A1FD7AE"/>
    <w:rsid w:val="4A219059"/>
    <w:rsid w:val="4A2222FE"/>
    <w:rsid w:val="4A2227FB"/>
    <w:rsid w:val="4A22D57E"/>
    <w:rsid w:val="4A253EBB"/>
    <w:rsid w:val="4A25FE28"/>
    <w:rsid w:val="4A273C3C"/>
    <w:rsid w:val="4A291140"/>
    <w:rsid w:val="4A29EF28"/>
    <w:rsid w:val="4A2A1D3B"/>
    <w:rsid w:val="4A2E01B9"/>
    <w:rsid w:val="4A30F032"/>
    <w:rsid w:val="4A31A3CC"/>
    <w:rsid w:val="4A31B365"/>
    <w:rsid w:val="4A31E36A"/>
    <w:rsid w:val="4A3220B6"/>
    <w:rsid w:val="4A32C6AE"/>
    <w:rsid w:val="4A334C1F"/>
    <w:rsid w:val="4A354CF1"/>
    <w:rsid w:val="4A3715A7"/>
    <w:rsid w:val="4A378C03"/>
    <w:rsid w:val="4A37BE1A"/>
    <w:rsid w:val="4A39BB89"/>
    <w:rsid w:val="4A3CA436"/>
    <w:rsid w:val="4A3E4DCB"/>
    <w:rsid w:val="4A40D1C2"/>
    <w:rsid w:val="4A419842"/>
    <w:rsid w:val="4A42F7A9"/>
    <w:rsid w:val="4A44625C"/>
    <w:rsid w:val="4A453493"/>
    <w:rsid w:val="4A46E257"/>
    <w:rsid w:val="4A47C504"/>
    <w:rsid w:val="4A49EEFA"/>
    <w:rsid w:val="4A4B35E9"/>
    <w:rsid w:val="4A4CA3A3"/>
    <w:rsid w:val="4A4DB8C3"/>
    <w:rsid w:val="4A4F664D"/>
    <w:rsid w:val="4A5133A0"/>
    <w:rsid w:val="4A52FA14"/>
    <w:rsid w:val="4A547F77"/>
    <w:rsid w:val="4A54A9E2"/>
    <w:rsid w:val="4A571B4F"/>
    <w:rsid w:val="4A581482"/>
    <w:rsid w:val="4A5899EF"/>
    <w:rsid w:val="4A58F8A3"/>
    <w:rsid w:val="4A5D05B8"/>
    <w:rsid w:val="4A5EAE25"/>
    <w:rsid w:val="4A5FDBF8"/>
    <w:rsid w:val="4A608EFC"/>
    <w:rsid w:val="4A6258A6"/>
    <w:rsid w:val="4A63D7C3"/>
    <w:rsid w:val="4A64DD5A"/>
    <w:rsid w:val="4A657DF5"/>
    <w:rsid w:val="4A65B2B0"/>
    <w:rsid w:val="4A665F93"/>
    <w:rsid w:val="4A6696C0"/>
    <w:rsid w:val="4A67C373"/>
    <w:rsid w:val="4A68D369"/>
    <w:rsid w:val="4A691BD3"/>
    <w:rsid w:val="4A697C92"/>
    <w:rsid w:val="4A6B6B9F"/>
    <w:rsid w:val="4A6B997C"/>
    <w:rsid w:val="4A6CE6E6"/>
    <w:rsid w:val="4A6CF04B"/>
    <w:rsid w:val="4A6E27E2"/>
    <w:rsid w:val="4A6EF364"/>
    <w:rsid w:val="4A6FA343"/>
    <w:rsid w:val="4A7075D4"/>
    <w:rsid w:val="4A71CB8E"/>
    <w:rsid w:val="4A726223"/>
    <w:rsid w:val="4A72E649"/>
    <w:rsid w:val="4A73206C"/>
    <w:rsid w:val="4A7435C0"/>
    <w:rsid w:val="4A7478D4"/>
    <w:rsid w:val="4A75EDBC"/>
    <w:rsid w:val="4A78FA5B"/>
    <w:rsid w:val="4A793325"/>
    <w:rsid w:val="4A7B18DE"/>
    <w:rsid w:val="4A7BE8DC"/>
    <w:rsid w:val="4A7BF893"/>
    <w:rsid w:val="4A7D6EE4"/>
    <w:rsid w:val="4A7E2F97"/>
    <w:rsid w:val="4A8330C0"/>
    <w:rsid w:val="4A842478"/>
    <w:rsid w:val="4A848194"/>
    <w:rsid w:val="4A881DC0"/>
    <w:rsid w:val="4A893A66"/>
    <w:rsid w:val="4A8A4D08"/>
    <w:rsid w:val="4A8A717B"/>
    <w:rsid w:val="4A8ACC23"/>
    <w:rsid w:val="4A8D8036"/>
    <w:rsid w:val="4A8E81E5"/>
    <w:rsid w:val="4A8ED4C5"/>
    <w:rsid w:val="4A8F8F54"/>
    <w:rsid w:val="4A90D103"/>
    <w:rsid w:val="4A9338A2"/>
    <w:rsid w:val="4A93A112"/>
    <w:rsid w:val="4A9886AD"/>
    <w:rsid w:val="4A98B731"/>
    <w:rsid w:val="4A98ED87"/>
    <w:rsid w:val="4A9C2B13"/>
    <w:rsid w:val="4A9C8C7B"/>
    <w:rsid w:val="4A9CABA7"/>
    <w:rsid w:val="4AA016E2"/>
    <w:rsid w:val="4AA1D998"/>
    <w:rsid w:val="4AA2F6AE"/>
    <w:rsid w:val="4AA6327B"/>
    <w:rsid w:val="4AAB6A36"/>
    <w:rsid w:val="4AACADA1"/>
    <w:rsid w:val="4AACCD3F"/>
    <w:rsid w:val="4AAD6CE7"/>
    <w:rsid w:val="4AAD731E"/>
    <w:rsid w:val="4AADAFBC"/>
    <w:rsid w:val="4AAE24A4"/>
    <w:rsid w:val="4AAE6D82"/>
    <w:rsid w:val="4AAF47D0"/>
    <w:rsid w:val="4AB041D8"/>
    <w:rsid w:val="4AB075E5"/>
    <w:rsid w:val="4AB20A48"/>
    <w:rsid w:val="4AB48934"/>
    <w:rsid w:val="4AB5E83A"/>
    <w:rsid w:val="4AB74061"/>
    <w:rsid w:val="4AB7FC90"/>
    <w:rsid w:val="4AB9613D"/>
    <w:rsid w:val="4ABA339C"/>
    <w:rsid w:val="4ABADD56"/>
    <w:rsid w:val="4ABBB9CF"/>
    <w:rsid w:val="4ABD3C9D"/>
    <w:rsid w:val="4ABDA0D5"/>
    <w:rsid w:val="4ABDA75E"/>
    <w:rsid w:val="4ABE0E53"/>
    <w:rsid w:val="4ABEC3D9"/>
    <w:rsid w:val="4ABEC803"/>
    <w:rsid w:val="4ABED797"/>
    <w:rsid w:val="4ABED835"/>
    <w:rsid w:val="4ABFCF02"/>
    <w:rsid w:val="4ABFF929"/>
    <w:rsid w:val="4AC10F75"/>
    <w:rsid w:val="4AC23E4B"/>
    <w:rsid w:val="4AC261E3"/>
    <w:rsid w:val="4AC3970E"/>
    <w:rsid w:val="4AC5CCCE"/>
    <w:rsid w:val="4AC7C5A5"/>
    <w:rsid w:val="4AC80D99"/>
    <w:rsid w:val="4AC9802A"/>
    <w:rsid w:val="4ACB6A64"/>
    <w:rsid w:val="4ACB8A5F"/>
    <w:rsid w:val="4ACC73A9"/>
    <w:rsid w:val="4ACEA4B2"/>
    <w:rsid w:val="4ACEC062"/>
    <w:rsid w:val="4AD1059D"/>
    <w:rsid w:val="4AD25553"/>
    <w:rsid w:val="4AD25D1B"/>
    <w:rsid w:val="4AD2F6D0"/>
    <w:rsid w:val="4AD53DF0"/>
    <w:rsid w:val="4AD88B22"/>
    <w:rsid w:val="4ADA0286"/>
    <w:rsid w:val="4ADC18A1"/>
    <w:rsid w:val="4ADC27E3"/>
    <w:rsid w:val="4ADC3B56"/>
    <w:rsid w:val="4ADC4952"/>
    <w:rsid w:val="4ADE6038"/>
    <w:rsid w:val="4AE1C456"/>
    <w:rsid w:val="4AE4BE7B"/>
    <w:rsid w:val="4AE5C8F7"/>
    <w:rsid w:val="4AE783C2"/>
    <w:rsid w:val="4AE841EC"/>
    <w:rsid w:val="4AE8CF0D"/>
    <w:rsid w:val="4AE9A76A"/>
    <w:rsid w:val="4AE9DFA9"/>
    <w:rsid w:val="4AEAD7A3"/>
    <w:rsid w:val="4AEAF45C"/>
    <w:rsid w:val="4AEB84DE"/>
    <w:rsid w:val="4AEBBEF9"/>
    <w:rsid w:val="4AEC5A59"/>
    <w:rsid w:val="4AEC908A"/>
    <w:rsid w:val="4AEC9188"/>
    <w:rsid w:val="4AED5434"/>
    <w:rsid w:val="4AEDE1E2"/>
    <w:rsid w:val="4AEE1FD0"/>
    <w:rsid w:val="4AEFC25A"/>
    <w:rsid w:val="4AF10E7F"/>
    <w:rsid w:val="4AF19D88"/>
    <w:rsid w:val="4AF1D694"/>
    <w:rsid w:val="4AF6291F"/>
    <w:rsid w:val="4AF76C38"/>
    <w:rsid w:val="4AF77702"/>
    <w:rsid w:val="4AF8270A"/>
    <w:rsid w:val="4AF88CB1"/>
    <w:rsid w:val="4AFCFFB0"/>
    <w:rsid w:val="4AFD15B0"/>
    <w:rsid w:val="4AFE3B08"/>
    <w:rsid w:val="4B00292A"/>
    <w:rsid w:val="4B00FD70"/>
    <w:rsid w:val="4B01B616"/>
    <w:rsid w:val="4B03C4E1"/>
    <w:rsid w:val="4B04B5B4"/>
    <w:rsid w:val="4B069ADF"/>
    <w:rsid w:val="4B06CE84"/>
    <w:rsid w:val="4B079F62"/>
    <w:rsid w:val="4B07B6AA"/>
    <w:rsid w:val="4B08B170"/>
    <w:rsid w:val="4B0A7036"/>
    <w:rsid w:val="4B0BF129"/>
    <w:rsid w:val="4B102B37"/>
    <w:rsid w:val="4B123A25"/>
    <w:rsid w:val="4B130079"/>
    <w:rsid w:val="4B17607E"/>
    <w:rsid w:val="4B17E5C2"/>
    <w:rsid w:val="4B18A91E"/>
    <w:rsid w:val="4B1C2A75"/>
    <w:rsid w:val="4B1C6DF1"/>
    <w:rsid w:val="4B1D2585"/>
    <w:rsid w:val="4B1D4D3B"/>
    <w:rsid w:val="4B1D85C3"/>
    <w:rsid w:val="4B1E2FA0"/>
    <w:rsid w:val="4B1F5AE5"/>
    <w:rsid w:val="4B1FE71D"/>
    <w:rsid w:val="4B1FF1BD"/>
    <w:rsid w:val="4B20B3B3"/>
    <w:rsid w:val="4B230DC1"/>
    <w:rsid w:val="4B236861"/>
    <w:rsid w:val="4B23FC56"/>
    <w:rsid w:val="4B2435B3"/>
    <w:rsid w:val="4B2A11A3"/>
    <w:rsid w:val="4B2CB61E"/>
    <w:rsid w:val="4B2D2259"/>
    <w:rsid w:val="4B2DEBBE"/>
    <w:rsid w:val="4B2FF024"/>
    <w:rsid w:val="4B302FAB"/>
    <w:rsid w:val="4B31AA04"/>
    <w:rsid w:val="4B32E87C"/>
    <w:rsid w:val="4B33EE5A"/>
    <w:rsid w:val="4B34E121"/>
    <w:rsid w:val="4B359071"/>
    <w:rsid w:val="4B3A65B3"/>
    <w:rsid w:val="4B3DF601"/>
    <w:rsid w:val="4B4017D9"/>
    <w:rsid w:val="4B407608"/>
    <w:rsid w:val="4B410294"/>
    <w:rsid w:val="4B41429F"/>
    <w:rsid w:val="4B42EF61"/>
    <w:rsid w:val="4B44EE49"/>
    <w:rsid w:val="4B458AE5"/>
    <w:rsid w:val="4B46EA4A"/>
    <w:rsid w:val="4B47C0F0"/>
    <w:rsid w:val="4B488479"/>
    <w:rsid w:val="4B48B7BE"/>
    <w:rsid w:val="4B48D40C"/>
    <w:rsid w:val="4B4A7B26"/>
    <w:rsid w:val="4B4B3D2E"/>
    <w:rsid w:val="4B4DEA96"/>
    <w:rsid w:val="4B4E3A28"/>
    <w:rsid w:val="4B4E5378"/>
    <w:rsid w:val="4B4E6161"/>
    <w:rsid w:val="4B4EC6E0"/>
    <w:rsid w:val="4B501249"/>
    <w:rsid w:val="4B50F8CD"/>
    <w:rsid w:val="4B51A447"/>
    <w:rsid w:val="4B51DC1C"/>
    <w:rsid w:val="4B580F23"/>
    <w:rsid w:val="4B58462B"/>
    <w:rsid w:val="4B5D27BB"/>
    <w:rsid w:val="4B5F9F16"/>
    <w:rsid w:val="4B6123F1"/>
    <w:rsid w:val="4B614802"/>
    <w:rsid w:val="4B62EBF4"/>
    <w:rsid w:val="4B631C87"/>
    <w:rsid w:val="4B633D53"/>
    <w:rsid w:val="4B633E65"/>
    <w:rsid w:val="4B634744"/>
    <w:rsid w:val="4B63F9A6"/>
    <w:rsid w:val="4B64B4DE"/>
    <w:rsid w:val="4B66C42C"/>
    <w:rsid w:val="4B6770C8"/>
    <w:rsid w:val="4B68C238"/>
    <w:rsid w:val="4B68F862"/>
    <w:rsid w:val="4B697CC5"/>
    <w:rsid w:val="4B6AA10D"/>
    <w:rsid w:val="4B6ABA2B"/>
    <w:rsid w:val="4B6ABF9D"/>
    <w:rsid w:val="4B6D2534"/>
    <w:rsid w:val="4B6E60FA"/>
    <w:rsid w:val="4B7047E6"/>
    <w:rsid w:val="4B71853B"/>
    <w:rsid w:val="4B727C9E"/>
    <w:rsid w:val="4B745471"/>
    <w:rsid w:val="4B74B3A7"/>
    <w:rsid w:val="4B756B7E"/>
    <w:rsid w:val="4B75CF5B"/>
    <w:rsid w:val="4B762824"/>
    <w:rsid w:val="4B773A3C"/>
    <w:rsid w:val="4B7A0DB6"/>
    <w:rsid w:val="4B7B04FC"/>
    <w:rsid w:val="4B7C2EF6"/>
    <w:rsid w:val="4B7E9BB9"/>
    <w:rsid w:val="4B7F75EF"/>
    <w:rsid w:val="4B7FBC72"/>
    <w:rsid w:val="4B80E45B"/>
    <w:rsid w:val="4B819AC5"/>
    <w:rsid w:val="4B8206D9"/>
    <w:rsid w:val="4B853C0D"/>
    <w:rsid w:val="4B8616EF"/>
    <w:rsid w:val="4B8796A7"/>
    <w:rsid w:val="4B880E9D"/>
    <w:rsid w:val="4B88B4BF"/>
    <w:rsid w:val="4B8A1B4A"/>
    <w:rsid w:val="4B8AB29C"/>
    <w:rsid w:val="4B8DB230"/>
    <w:rsid w:val="4B8FC13A"/>
    <w:rsid w:val="4B90E3D8"/>
    <w:rsid w:val="4B9169B2"/>
    <w:rsid w:val="4B9367A1"/>
    <w:rsid w:val="4B93A538"/>
    <w:rsid w:val="4B93EABB"/>
    <w:rsid w:val="4B9868D8"/>
    <w:rsid w:val="4B9A2C8D"/>
    <w:rsid w:val="4B9B47E9"/>
    <w:rsid w:val="4B9BCA6E"/>
    <w:rsid w:val="4B9DFED3"/>
    <w:rsid w:val="4B9E1B3A"/>
    <w:rsid w:val="4B9E2F2C"/>
    <w:rsid w:val="4B9E6788"/>
    <w:rsid w:val="4B9FE9DB"/>
    <w:rsid w:val="4BA01D7C"/>
    <w:rsid w:val="4BA1A1FA"/>
    <w:rsid w:val="4BA1ABBA"/>
    <w:rsid w:val="4BA20C49"/>
    <w:rsid w:val="4BA22220"/>
    <w:rsid w:val="4BA22B1B"/>
    <w:rsid w:val="4BA2F3B1"/>
    <w:rsid w:val="4BA60FAE"/>
    <w:rsid w:val="4BAB3A44"/>
    <w:rsid w:val="4BAB4DC5"/>
    <w:rsid w:val="4BAB7118"/>
    <w:rsid w:val="4BAC10AD"/>
    <w:rsid w:val="4BAC1887"/>
    <w:rsid w:val="4BAD0522"/>
    <w:rsid w:val="4BAE0A7D"/>
    <w:rsid w:val="4BAE366F"/>
    <w:rsid w:val="4BB05273"/>
    <w:rsid w:val="4BB099A5"/>
    <w:rsid w:val="4BB242DE"/>
    <w:rsid w:val="4BB5ADBB"/>
    <w:rsid w:val="4BB60023"/>
    <w:rsid w:val="4BB6D150"/>
    <w:rsid w:val="4BB77D64"/>
    <w:rsid w:val="4BBC8CA4"/>
    <w:rsid w:val="4BBF4FD4"/>
    <w:rsid w:val="4BBF6340"/>
    <w:rsid w:val="4BBFC99B"/>
    <w:rsid w:val="4BC246D4"/>
    <w:rsid w:val="4BC2D7D0"/>
    <w:rsid w:val="4BC354BF"/>
    <w:rsid w:val="4BC36237"/>
    <w:rsid w:val="4BC3E9C3"/>
    <w:rsid w:val="4BC46035"/>
    <w:rsid w:val="4BC489B2"/>
    <w:rsid w:val="4BC5005B"/>
    <w:rsid w:val="4BC7B45B"/>
    <w:rsid w:val="4BC847BA"/>
    <w:rsid w:val="4BCB3759"/>
    <w:rsid w:val="4BCBA7EC"/>
    <w:rsid w:val="4BCBF262"/>
    <w:rsid w:val="4BCC0E2E"/>
    <w:rsid w:val="4BCC20BB"/>
    <w:rsid w:val="4BCE257D"/>
    <w:rsid w:val="4BCEC35F"/>
    <w:rsid w:val="4BCF9EC1"/>
    <w:rsid w:val="4BCFAF1A"/>
    <w:rsid w:val="4BD00FA7"/>
    <w:rsid w:val="4BD0A019"/>
    <w:rsid w:val="4BD10471"/>
    <w:rsid w:val="4BD18DB2"/>
    <w:rsid w:val="4BD286E6"/>
    <w:rsid w:val="4BD37299"/>
    <w:rsid w:val="4BD4AC51"/>
    <w:rsid w:val="4BD4F469"/>
    <w:rsid w:val="4BD51D08"/>
    <w:rsid w:val="4BD647BF"/>
    <w:rsid w:val="4BD665CA"/>
    <w:rsid w:val="4BD7E17B"/>
    <w:rsid w:val="4BD8DE7A"/>
    <w:rsid w:val="4BD98BE4"/>
    <w:rsid w:val="4BD9B263"/>
    <w:rsid w:val="4BDBCE6D"/>
    <w:rsid w:val="4BDDB865"/>
    <w:rsid w:val="4BDE0E10"/>
    <w:rsid w:val="4BDE4F33"/>
    <w:rsid w:val="4BDE8F6D"/>
    <w:rsid w:val="4BDEA9BC"/>
    <w:rsid w:val="4BDEAC3A"/>
    <w:rsid w:val="4BE129C8"/>
    <w:rsid w:val="4BE1FE73"/>
    <w:rsid w:val="4BE40317"/>
    <w:rsid w:val="4BE43CB4"/>
    <w:rsid w:val="4BE44A75"/>
    <w:rsid w:val="4BE50989"/>
    <w:rsid w:val="4BE561E4"/>
    <w:rsid w:val="4BE9ADF4"/>
    <w:rsid w:val="4BEB4CC6"/>
    <w:rsid w:val="4BEB9F40"/>
    <w:rsid w:val="4BEDBB28"/>
    <w:rsid w:val="4BEE2F27"/>
    <w:rsid w:val="4BEFA289"/>
    <w:rsid w:val="4BF075D5"/>
    <w:rsid w:val="4BF25182"/>
    <w:rsid w:val="4BF26502"/>
    <w:rsid w:val="4BF27822"/>
    <w:rsid w:val="4BF2B512"/>
    <w:rsid w:val="4BF332D4"/>
    <w:rsid w:val="4BF57A48"/>
    <w:rsid w:val="4BF594C4"/>
    <w:rsid w:val="4BF5C873"/>
    <w:rsid w:val="4BF696F5"/>
    <w:rsid w:val="4BF6D380"/>
    <w:rsid w:val="4BF7D2E7"/>
    <w:rsid w:val="4BF98D0D"/>
    <w:rsid w:val="4BF9DE9B"/>
    <w:rsid w:val="4BF9E402"/>
    <w:rsid w:val="4BFA7D3E"/>
    <w:rsid w:val="4BFC3269"/>
    <w:rsid w:val="4BFDE03B"/>
    <w:rsid w:val="4BFDED14"/>
    <w:rsid w:val="4C0126EE"/>
    <w:rsid w:val="4C01390B"/>
    <w:rsid w:val="4C01DD58"/>
    <w:rsid w:val="4C02CA46"/>
    <w:rsid w:val="4C0360FD"/>
    <w:rsid w:val="4C047E96"/>
    <w:rsid w:val="4C04FDA3"/>
    <w:rsid w:val="4C064222"/>
    <w:rsid w:val="4C0782C9"/>
    <w:rsid w:val="4C07DB4D"/>
    <w:rsid w:val="4C0894F5"/>
    <w:rsid w:val="4C08B0E6"/>
    <w:rsid w:val="4C0902FB"/>
    <w:rsid w:val="4C09D8B4"/>
    <w:rsid w:val="4C0AE664"/>
    <w:rsid w:val="4C0DAB37"/>
    <w:rsid w:val="4C0DC3B8"/>
    <w:rsid w:val="4C0E3492"/>
    <w:rsid w:val="4C0E4646"/>
    <w:rsid w:val="4C0F73E8"/>
    <w:rsid w:val="4C121D92"/>
    <w:rsid w:val="4C136A8F"/>
    <w:rsid w:val="4C1520EA"/>
    <w:rsid w:val="4C15396D"/>
    <w:rsid w:val="4C16F1AE"/>
    <w:rsid w:val="4C17AA82"/>
    <w:rsid w:val="4C18FECA"/>
    <w:rsid w:val="4C19584B"/>
    <w:rsid w:val="4C1A51CB"/>
    <w:rsid w:val="4C1BFFF4"/>
    <w:rsid w:val="4C1E051E"/>
    <w:rsid w:val="4C1EBBE1"/>
    <w:rsid w:val="4C1F433C"/>
    <w:rsid w:val="4C20A016"/>
    <w:rsid w:val="4C20A93E"/>
    <w:rsid w:val="4C219465"/>
    <w:rsid w:val="4C228019"/>
    <w:rsid w:val="4C22E9BF"/>
    <w:rsid w:val="4C2311E2"/>
    <w:rsid w:val="4C24ECC7"/>
    <w:rsid w:val="4C2743DE"/>
    <w:rsid w:val="4C278E25"/>
    <w:rsid w:val="4C27999C"/>
    <w:rsid w:val="4C27D0B0"/>
    <w:rsid w:val="4C283961"/>
    <w:rsid w:val="4C2AFF73"/>
    <w:rsid w:val="4C2C71C2"/>
    <w:rsid w:val="4C2CB536"/>
    <w:rsid w:val="4C2CD876"/>
    <w:rsid w:val="4C2D6119"/>
    <w:rsid w:val="4C2E9438"/>
    <w:rsid w:val="4C2EC526"/>
    <w:rsid w:val="4C30BFC8"/>
    <w:rsid w:val="4C3138C9"/>
    <w:rsid w:val="4C336F85"/>
    <w:rsid w:val="4C34181B"/>
    <w:rsid w:val="4C360AD8"/>
    <w:rsid w:val="4C36679D"/>
    <w:rsid w:val="4C372C10"/>
    <w:rsid w:val="4C39329C"/>
    <w:rsid w:val="4C3AE5F6"/>
    <w:rsid w:val="4C3C15F5"/>
    <w:rsid w:val="4C3C7E72"/>
    <w:rsid w:val="4C3C9634"/>
    <w:rsid w:val="4C3E250E"/>
    <w:rsid w:val="4C3F1966"/>
    <w:rsid w:val="4C402375"/>
    <w:rsid w:val="4C411749"/>
    <w:rsid w:val="4C41E682"/>
    <w:rsid w:val="4C431569"/>
    <w:rsid w:val="4C433178"/>
    <w:rsid w:val="4C44B41D"/>
    <w:rsid w:val="4C44BE33"/>
    <w:rsid w:val="4C45682B"/>
    <w:rsid w:val="4C475EA7"/>
    <w:rsid w:val="4C495A1E"/>
    <w:rsid w:val="4C49FE08"/>
    <w:rsid w:val="4C4AA737"/>
    <w:rsid w:val="4C4AB4BE"/>
    <w:rsid w:val="4C4B28C3"/>
    <w:rsid w:val="4C4C8BC8"/>
    <w:rsid w:val="4C4CAF7B"/>
    <w:rsid w:val="4C4CD3F8"/>
    <w:rsid w:val="4C4F0738"/>
    <w:rsid w:val="4C4F4DFF"/>
    <w:rsid w:val="4C51D41E"/>
    <w:rsid w:val="4C522A52"/>
    <w:rsid w:val="4C52EC6B"/>
    <w:rsid w:val="4C52FF4F"/>
    <w:rsid w:val="4C5355CB"/>
    <w:rsid w:val="4C53CE94"/>
    <w:rsid w:val="4C54218F"/>
    <w:rsid w:val="4C54D506"/>
    <w:rsid w:val="4C561F12"/>
    <w:rsid w:val="4C570468"/>
    <w:rsid w:val="4C585947"/>
    <w:rsid w:val="4C5BC84B"/>
    <w:rsid w:val="4C5BD920"/>
    <w:rsid w:val="4C5D8CAB"/>
    <w:rsid w:val="4C5DB294"/>
    <w:rsid w:val="4C5FA3AB"/>
    <w:rsid w:val="4C601681"/>
    <w:rsid w:val="4C61F9F5"/>
    <w:rsid w:val="4C62FAD7"/>
    <w:rsid w:val="4C63F476"/>
    <w:rsid w:val="4C641512"/>
    <w:rsid w:val="4C64D865"/>
    <w:rsid w:val="4C64D8E4"/>
    <w:rsid w:val="4C653234"/>
    <w:rsid w:val="4C65D6D4"/>
    <w:rsid w:val="4C663D00"/>
    <w:rsid w:val="4C6997CD"/>
    <w:rsid w:val="4C6A11E7"/>
    <w:rsid w:val="4C6C3FC5"/>
    <w:rsid w:val="4C6CF186"/>
    <w:rsid w:val="4C6F0A12"/>
    <w:rsid w:val="4C6FFABE"/>
    <w:rsid w:val="4C70461C"/>
    <w:rsid w:val="4C7049E2"/>
    <w:rsid w:val="4C70DAC3"/>
    <w:rsid w:val="4C7568A7"/>
    <w:rsid w:val="4C784519"/>
    <w:rsid w:val="4C78C317"/>
    <w:rsid w:val="4C7A8185"/>
    <w:rsid w:val="4C7BF433"/>
    <w:rsid w:val="4C7F908B"/>
    <w:rsid w:val="4C80E22C"/>
    <w:rsid w:val="4C818119"/>
    <w:rsid w:val="4C828C6F"/>
    <w:rsid w:val="4C82F71C"/>
    <w:rsid w:val="4C842B04"/>
    <w:rsid w:val="4C847664"/>
    <w:rsid w:val="4C8506EF"/>
    <w:rsid w:val="4C864383"/>
    <w:rsid w:val="4C86A87A"/>
    <w:rsid w:val="4C897D23"/>
    <w:rsid w:val="4C8BFE05"/>
    <w:rsid w:val="4C8C1B45"/>
    <w:rsid w:val="4C8C3A73"/>
    <w:rsid w:val="4C8E2988"/>
    <w:rsid w:val="4C8EC1E9"/>
    <w:rsid w:val="4C8EC7C9"/>
    <w:rsid w:val="4C92B9DF"/>
    <w:rsid w:val="4C92E8F6"/>
    <w:rsid w:val="4C932487"/>
    <w:rsid w:val="4C93A32C"/>
    <w:rsid w:val="4C973575"/>
    <w:rsid w:val="4C9761C6"/>
    <w:rsid w:val="4C9794BC"/>
    <w:rsid w:val="4C98342F"/>
    <w:rsid w:val="4C983D17"/>
    <w:rsid w:val="4C98F935"/>
    <w:rsid w:val="4C9902C2"/>
    <w:rsid w:val="4C998133"/>
    <w:rsid w:val="4C9D567D"/>
    <w:rsid w:val="4C9E7337"/>
    <w:rsid w:val="4CA41E56"/>
    <w:rsid w:val="4CA4B30B"/>
    <w:rsid w:val="4CA8BB3A"/>
    <w:rsid w:val="4CA8FCF7"/>
    <w:rsid w:val="4CAC31B6"/>
    <w:rsid w:val="4CAC4340"/>
    <w:rsid w:val="4CACA4F9"/>
    <w:rsid w:val="4CAF092B"/>
    <w:rsid w:val="4CB06F57"/>
    <w:rsid w:val="4CB0AE6B"/>
    <w:rsid w:val="4CB12935"/>
    <w:rsid w:val="4CB1EAA6"/>
    <w:rsid w:val="4CB2C7BE"/>
    <w:rsid w:val="4CB2F9E3"/>
    <w:rsid w:val="4CB31446"/>
    <w:rsid w:val="4CB4C5D0"/>
    <w:rsid w:val="4CB5A98B"/>
    <w:rsid w:val="4CB97CE9"/>
    <w:rsid w:val="4CBAC683"/>
    <w:rsid w:val="4CBBD2D3"/>
    <w:rsid w:val="4CBCC454"/>
    <w:rsid w:val="4CBD9DCF"/>
    <w:rsid w:val="4CBFB4C0"/>
    <w:rsid w:val="4CC2C145"/>
    <w:rsid w:val="4CC2E731"/>
    <w:rsid w:val="4CC31E4E"/>
    <w:rsid w:val="4CC3A818"/>
    <w:rsid w:val="4CC3B153"/>
    <w:rsid w:val="4CC4DBDC"/>
    <w:rsid w:val="4CC5A6E2"/>
    <w:rsid w:val="4CC6AF20"/>
    <w:rsid w:val="4CC83BDE"/>
    <w:rsid w:val="4CC9C245"/>
    <w:rsid w:val="4CCA2E12"/>
    <w:rsid w:val="4CCB1154"/>
    <w:rsid w:val="4CCB5986"/>
    <w:rsid w:val="4CCB8122"/>
    <w:rsid w:val="4CCB9756"/>
    <w:rsid w:val="4CCD456C"/>
    <w:rsid w:val="4CCE0AF6"/>
    <w:rsid w:val="4CD04F06"/>
    <w:rsid w:val="4CD08812"/>
    <w:rsid w:val="4CD1B953"/>
    <w:rsid w:val="4CD1F6CE"/>
    <w:rsid w:val="4CD41567"/>
    <w:rsid w:val="4CD6AD9F"/>
    <w:rsid w:val="4CD8EF32"/>
    <w:rsid w:val="4CDA398B"/>
    <w:rsid w:val="4CDB4077"/>
    <w:rsid w:val="4CDD8171"/>
    <w:rsid w:val="4CE049C8"/>
    <w:rsid w:val="4CE355F0"/>
    <w:rsid w:val="4CE38B41"/>
    <w:rsid w:val="4CE4E6C0"/>
    <w:rsid w:val="4CE74983"/>
    <w:rsid w:val="4CE90AD5"/>
    <w:rsid w:val="4CEDE0DE"/>
    <w:rsid w:val="4CEF66FB"/>
    <w:rsid w:val="4CEFC845"/>
    <w:rsid w:val="4CEFEF56"/>
    <w:rsid w:val="4CF1089B"/>
    <w:rsid w:val="4CF2485B"/>
    <w:rsid w:val="4CF2628A"/>
    <w:rsid w:val="4CF30618"/>
    <w:rsid w:val="4CF33009"/>
    <w:rsid w:val="4CF5A2DB"/>
    <w:rsid w:val="4CF6957B"/>
    <w:rsid w:val="4CF69965"/>
    <w:rsid w:val="4CF87C41"/>
    <w:rsid w:val="4CF97509"/>
    <w:rsid w:val="4CFA9398"/>
    <w:rsid w:val="4CFAEBC5"/>
    <w:rsid w:val="4CFC4243"/>
    <w:rsid w:val="4CFCB683"/>
    <w:rsid w:val="4CFCD638"/>
    <w:rsid w:val="4D012446"/>
    <w:rsid w:val="4D0170C0"/>
    <w:rsid w:val="4D01A58A"/>
    <w:rsid w:val="4D037F49"/>
    <w:rsid w:val="4D05CE8F"/>
    <w:rsid w:val="4D070B01"/>
    <w:rsid w:val="4D08C947"/>
    <w:rsid w:val="4D0BFE09"/>
    <w:rsid w:val="4D0E2983"/>
    <w:rsid w:val="4D107CE6"/>
    <w:rsid w:val="4D1134E2"/>
    <w:rsid w:val="4D1176B3"/>
    <w:rsid w:val="4D11C355"/>
    <w:rsid w:val="4D146216"/>
    <w:rsid w:val="4D14B02A"/>
    <w:rsid w:val="4D18C901"/>
    <w:rsid w:val="4D19A858"/>
    <w:rsid w:val="4D19F13C"/>
    <w:rsid w:val="4D1AE64D"/>
    <w:rsid w:val="4D1BB35E"/>
    <w:rsid w:val="4D1CEC6B"/>
    <w:rsid w:val="4D1D6AB5"/>
    <w:rsid w:val="4D1E52AF"/>
    <w:rsid w:val="4D216197"/>
    <w:rsid w:val="4D21C8D6"/>
    <w:rsid w:val="4D21FBAE"/>
    <w:rsid w:val="4D22A933"/>
    <w:rsid w:val="4D2498F6"/>
    <w:rsid w:val="4D24C1E3"/>
    <w:rsid w:val="4D262AFC"/>
    <w:rsid w:val="4D26FD8C"/>
    <w:rsid w:val="4D276830"/>
    <w:rsid w:val="4D27FC06"/>
    <w:rsid w:val="4D28176C"/>
    <w:rsid w:val="4D2831CA"/>
    <w:rsid w:val="4D28915F"/>
    <w:rsid w:val="4D28ABD5"/>
    <w:rsid w:val="4D297E80"/>
    <w:rsid w:val="4D2A12C8"/>
    <w:rsid w:val="4D2B0805"/>
    <w:rsid w:val="4D2B676C"/>
    <w:rsid w:val="4D2C61C6"/>
    <w:rsid w:val="4D2CEB35"/>
    <w:rsid w:val="4D2D4D52"/>
    <w:rsid w:val="4D2FB806"/>
    <w:rsid w:val="4D2FF42D"/>
    <w:rsid w:val="4D305870"/>
    <w:rsid w:val="4D30AAC7"/>
    <w:rsid w:val="4D328483"/>
    <w:rsid w:val="4D341CC7"/>
    <w:rsid w:val="4D345678"/>
    <w:rsid w:val="4D345B4B"/>
    <w:rsid w:val="4D355918"/>
    <w:rsid w:val="4D35BBA2"/>
    <w:rsid w:val="4D368118"/>
    <w:rsid w:val="4D3700A0"/>
    <w:rsid w:val="4D378336"/>
    <w:rsid w:val="4D37B4A3"/>
    <w:rsid w:val="4D37BC35"/>
    <w:rsid w:val="4D381022"/>
    <w:rsid w:val="4D394078"/>
    <w:rsid w:val="4D397362"/>
    <w:rsid w:val="4D39BA05"/>
    <w:rsid w:val="4D3AF528"/>
    <w:rsid w:val="4D3B2867"/>
    <w:rsid w:val="4D3C52C0"/>
    <w:rsid w:val="4D3FB497"/>
    <w:rsid w:val="4D40281D"/>
    <w:rsid w:val="4D403489"/>
    <w:rsid w:val="4D408EE8"/>
    <w:rsid w:val="4D40BD7E"/>
    <w:rsid w:val="4D415BB8"/>
    <w:rsid w:val="4D418704"/>
    <w:rsid w:val="4D421326"/>
    <w:rsid w:val="4D44CD4C"/>
    <w:rsid w:val="4D458DC9"/>
    <w:rsid w:val="4D45D657"/>
    <w:rsid w:val="4D467FF5"/>
    <w:rsid w:val="4D4885A3"/>
    <w:rsid w:val="4D491649"/>
    <w:rsid w:val="4D49E5E8"/>
    <w:rsid w:val="4D4B208E"/>
    <w:rsid w:val="4D4B9BAD"/>
    <w:rsid w:val="4D4BBE36"/>
    <w:rsid w:val="4D4C80D8"/>
    <w:rsid w:val="4D4DAE02"/>
    <w:rsid w:val="4D4DB422"/>
    <w:rsid w:val="4D4E9D39"/>
    <w:rsid w:val="4D4F0EEC"/>
    <w:rsid w:val="4D4F47BB"/>
    <w:rsid w:val="4D4F732E"/>
    <w:rsid w:val="4D4F76F3"/>
    <w:rsid w:val="4D50509C"/>
    <w:rsid w:val="4D5113D0"/>
    <w:rsid w:val="4D525432"/>
    <w:rsid w:val="4D52B93D"/>
    <w:rsid w:val="4D5442B1"/>
    <w:rsid w:val="4D545D3B"/>
    <w:rsid w:val="4D55E1B1"/>
    <w:rsid w:val="4D55ED36"/>
    <w:rsid w:val="4D5658DE"/>
    <w:rsid w:val="4D572B79"/>
    <w:rsid w:val="4D573BC4"/>
    <w:rsid w:val="4D57943E"/>
    <w:rsid w:val="4D57D3B0"/>
    <w:rsid w:val="4D5AFA27"/>
    <w:rsid w:val="4D5B92E5"/>
    <w:rsid w:val="4D5D2DC9"/>
    <w:rsid w:val="4D5DC088"/>
    <w:rsid w:val="4D5FBFB5"/>
    <w:rsid w:val="4D610DFF"/>
    <w:rsid w:val="4D619638"/>
    <w:rsid w:val="4D61BC8E"/>
    <w:rsid w:val="4D6208CC"/>
    <w:rsid w:val="4D62A8C1"/>
    <w:rsid w:val="4D631EEB"/>
    <w:rsid w:val="4D632DA4"/>
    <w:rsid w:val="4D63E1A1"/>
    <w:rsid w:val="4D6478D5"/>
    <w:rsid w:val="4D656B60"/>
    <w:rsid w:val="4D659357"/>
    <w:rsid w:val="4D65FB88"/>
    <w:rsid w:val="4D66A6D3"/>
    <w:rsid w:val="4D68D1DF"/>
    <w:rsid w:val="4D6A506C"/>
    <w:rsid w:val="4D6C22A7"/>
    <w:rsid w:val="4D6D9C94"/>
    <w:rsid w:val="4D6E17F0"/>
    <w:rsid w:val="4D6EAFF3"/>
    <w:rsid w:val="4D6F8830"/>
    <w:rsid w:val="4D707721"/>
    <w:rsid w:val="4D70FB1C"/>
    <w:rsid w:val="4D711C5C"/>
    <w:rsid w:val="4D723E06"/>
    <w:rsid w:val="4D728E9E"/>
    <w:rsid w:val="4D72F1C2"/>
    <w:rsid w:val="4D730329"/>
    <w:rsid w:val="4D746309"/>
    <w:rsid w:val="4D753A31"/>
    <w:rsid w:val="4D7626C5"/>
    <w:rsid w:val="4D77E764"/>
    <w:rsid w:val="4D785797"/>
    <w:rsid w:val="4D7A0DF7"/>
    <w:rsid w:val="4D7B2B52"/>
    <w:rsid w:val="4D7B3A0A"/>
    <w:rsid w:val="4D7BD113"/>
    <w:rsid w:val="4D812CB7"/>
    <w:rsid w:val="4D825DC5"/>
    <w:rsid w:val="4D842F72"/>
    <w:rsid w:val="4D876E6B"/>
    <w:rsid w:val="4D87E051"/>
    <w:rsid w:val="4D89053A"/>
    <w:rsid w:val="4D8AECAC"/>
    <w:rsid w:val="4D8B088B"/>
    <w:rsid w:val="4D8BE2B9"/>
    <w:rsid w:val="4D8D57A5"/>
    <w:rsid w:val="4D8F1505"/>
    <w:rsid w:val="4D8F92BB"/>
    <w:rsid w:val="4D910108"/>
    <w:rsid w:val="4D9280F7"/>
    <w:rsid w:val="4D93C694"/>
    <w:rsid w:val="4D944096"/>
    <w:rsid w:val="4D95B3E3"/>
    <w:rsid w:val="4D96D13F"/>
    <w:rsid w:val="4D98B6E0"/>
    <w:rsid w:val="4D98F9BD"/>
    <w:rsid w:val="4D99A8F5"/>
    <w:rsid w:val="4D9A595B"/>
    <w:rsid w:val="4D9B3FE3"/>
    <w:rsid w:val="4D9C546F"/>
    <w:rsid w:val="4D9CBC62"/>
    <w:rsid w:val="4D9CBDA5"/>
    <w:rsid w:val="4D9E59F9"/>
    <w:rsid w:val="4D9F196B"/>
    <w:rsid w:val="4D9F1C4C"/>
    <w:rsid w:val="4DA0508B"/>
    <w:rsid w:val="4DA071BE"/>
    <w:rsid w:val="4DA1419C"/>
    <w:rsid w:val="4DA18F31"/>
    <w:rsid w:val="4DA4F1DC"/>
    <w:rsid w:val="4DA60B0C"/>
    <w:rsid w:val="4DA614F7"/>
    <w:rsid w:val="4DA77587"/>
    <w:rsid w:val="4DA8D070"/>
    <w:rsid w:val="4DA95A17"/>
    <w:rsid w:val="4DA9D54A"/>
    <w:rsid w:val="4DAC7902"/>
    <w:rsid w:val="4DAF1284"/>
    <w:rsid w:val="4DB095AE"/>
    <w:rsid w:val="4DB210B6"/>
    <w:rsid w:val="4DB33A62"/>
    <w:rsid w:val="4DB413CB"/>
    <w:rsid w:val="4DB4915F"/>
    <w:rsid w:val="4DB65571"/>
    <w:rsid w:val="4DB6CF81"/>
    <w:rsid w:val="4DB7E6E4"/>
    <w:rsid w:val="4DB8CE13"/>
    <w:rsid w:val="4DB9A647"/>
    <w:rsid w:val="4DBA35DE"/>
    <w:rsid w:val="4DBDDAEE"/>
    <w:rsid w:val="4DBF01D8"/>
    <w:rsid w:val="4DBF92B8"/>
    <w:rsid w:val="4DC16F58"/>
    <w:rsid w:val="4DC1FA7D"/>
    <w:rsid w:val="4DC5CA20"/>
    <w:rsid w:val="4DC83483"/>
    <w:rsid w:val="4DCA5300"/>
    <w:rsid w:val="4DCAAB49"/>
    <w:rsid w:val="4DCAEAA7"/>
    <w:rsid w:val="4DCC1827"/>
    <w:rsid w:val="4DCDC1CB"/>
    <w:rsid w:val="4DCDCDE7"/>
    <w:rsid w:val="4DCEBF47"/>
    <w:rsid w:val="4DCF611F"/>
    <w:rsid w:val="4DCFC27F"/>
    <w:rsid w:val="4DD01DDD"/>
    <w:rsid w:val="4DD029FA"/>
    <w:rsid w:val="4DD0BB56"/>
    <w:rsid w:val="4DD127B7"/>
    <w:rsid w:val="4DD188FD"/>
    <w:rsid w:val="4DD2016A"/>
    <w:rsid w:val="4DD339EF"/>
    <w:rsid w:val="4DD3F649"/>
    <w:rsid w:val="4DD52511"/>
    <w:rsid w:val="4DD5B062"/>
    <w:rsid w:val="4DD65AB8"/>
    <w:rsid w:val="4DD81E32"/>
    <w:rsid w:val="4DDA853E"/>
    <w:rsid w:val="4DDADA85"/>
    <w:rsid w:val="4DDB29C2"/>
    <w:rsid w:val="4DDCB522"/>
    <w:rsid w:val="4DDDAB41"/>
    <w:rsid w:val="4DDDED8D"/>
    <w:rsid w:val="4DDE483C"/>
    <w:rsid w:val="4DDF6C92"/>
    <w:rsid w:val="4DDFCFF3"/>
    <w:rsid w:val="4DE1E71A"/>
    <w:rsid w:val="4DE3A80D"/>
    <w:rsid w:val="4DE4235E"/>
    <w:rsid w:val="4DE53FBB"/>
    <w:rsid w:val="4DE54B99"/>
    <w:rsid w:val="4DE7B7D4"/>
    <w:rsid w:val="4DE9388C"/>
    <w:rsid w:val="4DEB0202"/>
    <w:rsid w:val="4DECE858"/>
    <w:rsid w:val="4DEE59C6"/>
    <w:rsid w:val="4DEEE438"/>
    <w:rsid w:val="4DEF5907"/>
    <w:rsid w:val="4DEF70B6"/>
    <w:rsid w:val="4DF0313F"/>
    <w:rsid w:val="4DF0BC2C"/>
    <w:rsid w:val="4DF238AC"/>
    <w:rsid w:val="4DF35AE8"/>
    <w:rsid w:val="4DF5532E"/>
    <w:rsid w:val="4DF763BE"/>
    <w:rsid w:val="4DF9C5F1"/>
    <w:rsid w:val="4DFB5220"/>
    <w:rsid w:val="4DFC802F"/>
    <w:rsid w:val="4DFCDA5F"/>
    <w:rsid w:val="4DFF8AF6"/>
    <w:rsid w:val="4E00D17D"/>
    <w:rsid w:val="4E024B20"/>
    <w:rsid w:val="4E0291A7"/>
    <w:rsid w:val="4E0365F5"/>
    <w:rsid w:val="4E042A2C"/>
    <w:rsid w:val="4E075834"/>
    <w:rsid w:val="4E07F013"/>
    <w:rsid w:val="4E0C56B6"/>
    <w:rsid w:val="4E0CD98F"/>
    <w:rsid w:val="4E0F0724"/>
    <w:rsid w:val="4E0F9401"/>
    <w:rsid w:val="4E0FF367"/>
    <w:rsid w:val="4E100FC2"/>
    <w:rsid w:val="4E104F7F"/>
    <w:rsid w:val="4E130B0B"/>
    <w:rsid w:val="4E138304"/>
    <w:rsid w:val="4E1385C0"/>
    <w:rsid w:val="4E13C26F"/>
    <w:rsid w:val="4E14EA13"/>
    <w:rsid w:val="4E16C688"/>
    <w:rsid w:val="4E1820BF"/>
    <w:rsid w:val="4E19C667"/>
    <w:rsid w:val="4E1ABE30"/>
    <w:rsid w:val="4E1B21AE"/>
    <w:rsid w:val="4E1DAEC1"/>
    <w:rsid w:val="4E1DFA75"/>
    <w:rsid w:val="4E21FC54"/>
    <w:rsid w:val="4E220528"/>
    <w:rsid w:val="4E22DFD5"/>
    <w:rsid w:val="4E2399F3"/>
    <w:rsid w:val="4E268AD4"/>
    <w:rsid w:val="4E26F8B1"/>
    <w:rsid w:val="4E275F0E"/>
    <w:rsid w:val="4E2B2EAF"/>
    <w:rsid w:val="4E2D8338"/>
    <w:rsid w:val="4E2DD2BB"/>
    <w:rsid w:val="4E2E1A15"/>
    <w:rsid w:val="4E2FAD9E"/>
    <w:rsid w:val="4E2FB6E1"/>
    <w:rsid w:val="4E2FE116"/>
    <w:rsid w:val="4E3034EE"/>
    <w:rsid w:val="4E30D512"/>
    <w:rsid w:val="4E321213"/>
    <w:rsid w:val="4E321CB8"/>
    <w:rsid w:val="4E32E42C"/>
    <w:rsid w:val="4E32F642"/>
    <w:rsid w:val="4E344F62"/>
    <w:rsid w:val="4E3848F2"/>
    <w:rsid w:val="4E38A3A1"/>
    <w:rsid w:val="4E3A8000"/>
    <w:rsid w:val="4E3B823A"/>
    <w:rsid w:val="4E3D5F30"/>
    <w:rsid w:val="4E3DADE4"/>
    <w:rsid w:val="4E3EC369"/>
    <w:rsid w:val="4E40AB7C"/>
    <w:rsid w:val="4E422C2B"/>
    <w:rsid w:val="4E423A18"/>
    <w:rsid w:val="4E4266E6"/>
    <w:rsid w:val="4E428508"/>
    <w:rsid w:val="4E42BB81"/>
    <w:rsid w:val="4E42CCBB"/>
    <w:rsid w:val="4E4385A5"/>
    <w:rsid w:val="4E459BA6"/>
    <w:rsid w:val="4E462C85"/>
    <w:rsid w:val="4E47DB28"/>
    <w:rsid w:val="4E47E3DF"/>
    <w:rsid w:val="4E4949D9"/>
    <w:rsid w:val="4E4B13C9"/>
    <w:rsid w:val="4E4B43F3"/>
    <w:rsid w:val="4E4F9E76"/>
    <w:rsid w:val="4E4FE04B"/>
    <w:rsid w:val="4E5032E2"/>
    <w:rsid w:val="4E5392B0"/>
    <w:rsid w:val="4E5578C6"/>
    <w:rsid w:val="4E56A08D"/>
    <w:rsid w:val="4E56CD51"/>
    <w:rsid w:val="4E588FA1"/>
    <w:rsid w:val="4E5B502F"/>
    <w:rsid w:val="4E5DB4F2"/>
    <w:rsid w:val="4E5DE531"/>
    <w:rsid w:val="4E5E18D3"/>
    <w:rsid w:val="4E5F5812"/>
    <w:rsid w:val="4E5F6ED5"/>
    <w:rsid w:val="4E5F9A4F"/>
    <w:rsid w:val="4E608CF5"/>
    <w:rsid w:val="4E62350D"/>
    <w:rsid w:val="4E632250"/>
    <w:rsid w:val="4E63DD2F"/>
    <w:rsid w:val="4E641A0C"/>
    <w:rsid w:val="4E65305A"/>
    <w:rsid w:val="4E66CE18"/>
    <w:rsid w:val="4E6713AF"/>
    <w:rsid w:val="4E6A1841"/>
    <w:rsid w:val="4E6A6FD0"/>
    <w:rsid w:val="4E6B0CED"/>
    <w:rsid w:val="4E6B347E"/>
    <w:rsid w:val="4E6C6846"/>
    <w:rsid w:val="4E6C94EC"/>
    <w:rsid w:val="4E71AB90"/>
    <w:rsid w:val="4E71CE21"/>
    <w:rsid w:val="4E7490C9"/>
    <w:rsid w:val="4E766BF8"/>
    <w:rsid w:val="4E7708E2"/>
    <w:rsid w:val="4E782711"/>
    <w:rsid w:val="4E78EE30"/>
    <w:rsid w:val="4E79572E"/>
    <w:rsid w:val="4E79AC69"/>
    <w:rsid w:val="4E7BF104"/>
    <w:rsid w:val="4E7C24CB"/>
    <w:rsid w:val="4E7C41B5"/>
    <w:rsid w:val="4E7C8972"/>
    <w:rsid w:val="4E80329D"/>
    <w:rsid w:val="4E837B97"/>
    <w:rsid w:val="4E83A457"/>
    <w:rsid w:val="4E84B0D7"/>
    <w:rsid w:val="4E84BEC4"/>
    <w:rsid w:val="4E852618"/>
    <w:rsid w:val="4E8554FA"/>
    <w:rsid w:val="4E85B672"/>
    <w:rsid w:val="4E8641D4"/>
    <w:rsid w:val="4E87DB1A"/>
    <w:rsid w:val="4E87E1E4"/>
    <w:rsid w:val="4E882B7D"/>
    <w:rsid w:val="4E885BB4"/>
    <w:rsid w:val="4E8D5D35"/>
    <w:rsid w:val="4E8F7709"/>
    <w:rsid w:val="4E906FE7"/>
    <w:rsid w:val="4E91D5D2"/>
    <w:rsid w:val="4E91E7BB"/>
    <w:rsid w:val="4E92AD58"/>
    <w:rsid w:val="4E96CDFB"/>
    <w:rsid w:val="4E96EC9E"/>
    <w:rsid w:val="4E970243"/>
    <w:rsid w:val="4E9750C0"/>
    <w:rsid w:val="4E979D02"/>
    <w:rsid w:val="4E982AD1"/>
    <w:rsid w:val="4E9879A2"/>
    <w:rsid w:val="4E98A261"/>
    <w:rsid w:val="4E99258B"/>
    <w:rsid w:val="4E99ABC3"/>
    <w:rsid w:val="4E9CD5BC"/>
    <w:rsid w:val="4E9DE6B3"/>
    <w:rsid w:val="4E9E71D6"/>
    <w:rsid w:val="4E9F73C4"/>
    <w:rsid w:val="4EA2C53A"/>
    <w:rsid w:val="4EA4B46F"/>
    <w:rsid w:val="4EA572B2"/>
    <w:rsid w:val="4EA656ED"/>
    <w:rsid w:val="4EA6E9A0"/>
    <w:rsid w:val="4EA75278"/>
    <w:rsid w:val="4EA79D17"/>
    <w:rsid w:val="4EA7E6F2"/>
    <w:rsid w:val="4EA8ECBE"/>
    <w:rsid w:val="4EAAE7A1"/>
    <w:rsid w:val="4EAB839C"/>
    <w:rsid w:val="4EAB89F1"/>
    <w:rsid w:val="4EAE10CA"/>
    <w:rsid w:val="4EAE90BD"/>
    <w:rsid w:val="4EAF45FC"/>
    <w:rsid w:val="4EAFC6AC"/>
    <w:rsid w:val="4EB4CD9E"/>
    <w:rsid w:val="4EB6F47F"/>
    <w:rsid w:val="4EB913EB"/>
    <w:rsid w:val="4EB971A6"/>
    <w:rsid w:val="4EBA0929"/>
    <w:rsid w:val="4EBAE633"/>
    <w:rsid w:val="4EBBE2FC"/>
    <w:rsid w:val="4EBD77E2"/>
    <w:rsid w:val="4EBF9760"/>
    <w:rsid w:val="4EC08FA6"/>
    <w:rsid w:val="4EC0E3A0"/>
    <w:rsid w:val="4EC4655A"/>
    <w:rsid w:val="4EC686CE"/>
    <w:rsid w:val="4EC75416"/>
    <w:rsid w:val="4EC83A02"/>
    <w:rsid w:val="4EC8736C"/>
    <w:rsid w:val="4ECD9CEB"/>
    <w:rsid w:val="4ECE3ADF"/>
    <w:rsid w:val="4ECE7BAE"/>
    <w:rsid w:val="4ECEFC32"/>
    <w:rsid w:val="4ED00E30"/>
    <w:rsid w:val="4ED51524"/>
    <w:rsid w:val="4ED56711"/>
    <w:rsid w:val="4ED5B9BF"/>
    <w:rsid w:val="4ED5E13E"/>
    <w:rsid w:val="4ED96088"/>
    <w:rsid w:val="4ED9B807"/>
    <w:rsid w:val="4EDA230A"/>
    <w:rsid w:val="4EDDD3FE"/>
    <w:rsid w:val="4EDF826C"/>
    <w:rsid w:val="4EDFE1EB"/>
    <w:rsid w:val="4EE1F6A5"/>
    <w:rsid w:val="4EE521D1"/>
    <w:rsid w:val="4EE6C757"/>
    <w:rsid w:val="4EE969BA"/>
    <w:rsid w:val="4EF0C08C"/>
    <w:rsid w:val="4EF0EF34"/>
    <w:rsid w:val="4EF274B5"/>
    <w:rsid w:val="4EF3C237"/>
    <w:rsid w:val="4EF4C280"/>
    <w:rsid w:val="4EF564FE"/>
    <w:rsid w:val="4EF5EAC4"/>
    <w:rsid w:val="4EF6F023"/>
    <w:rsid w:val="4EF74655"/>
    <w:rsid w:val="4EFBD3D6"/>
    <w:rsid w:val="4EFD7BB3"/>
    <w:rsid w:val="4EFD97A6"/>
    <w:rsid w:val="4EFFC7A5"/>
    <w:rsid w:val="4EFFDFE9"/>
    <w:rsid w:val="4F003B2C"/>
    <w:rsid w:val="4F0114B3"/>
    <w:rsid w:val="4F03A940"/>
    <w:rsid w:val="4F043BC5"/>
    <w:rsid w:val="4F046DFA"/>
    <w:rsid w:val="4F062516"/>
    <w:rsid w:val="4F069DBC"/>
    <w:rsid w:val="4F074F84"/>
    <w:rsid w:val="4F0A1775"/>
    <w:rsid w:val="4F0AA554"/>
    <w:rsid w:val="4F0B9AA2"/>
    <w:rsid w:val="4F0C5854"/>
    <w:rsid w:val="4F0E7BB4"/>
    <w:rsid w:val="4F0FD164"/>
    <w:rsid w:val="4F1026F2"/>
    <w:rsid w:val="4F10549D"/>
    <w:rsid w:val="4F10CE80"/>
    <w:rsid w:val="4F123F1B"/>
    <w:rsid w:val="4F12C841"/>
    <w:rsid w:val="4F138586"/>
    <w:rsid w:val="4F145443"/>
    <w:rsid w:val="4F1560A6"/>
    <w:rsid w:val="4F166828"/>
    <w:rsid w:val="4F1701F3"/>
    <w:rsid w:val="4F1E47E9"/>
    <w:rsid w:val="4F1EDA77"/>
    <w:rsid w:val="4F207C37"/>
    <w:rsid w:val="4F222D39"/>
    <w:rsid w:val="4F25A38D"/>
    <w:rsid w:val="4F285AE9"/>
    <w:rsid w:val="4F2875D0"/>
    <w:rsid w:val="4F28F5EF"/>
    <w:rsid w:val="4F2A7EE5"/>
    <w:rsid w:val="4F2AF16D"/>
    <w:rsid w:val="4F2D93E6"/>
    <w:rsid w:val="4F2FB59C"/>
    <w:rsid w:val="4F2FD1C2"/>
    <w:rsid w:val="4F2FDA3A"/>
    <w:rsid w:val="4F310AD9"/>
    <w:rsid w:val="4F311C4F"/>
    <w:rsid w:val="4F3189A2"/>
    <w:rsid w:val="4F325AEE"/>
    <w:rsid w:val="4F33B7EA"/>
    <w:rsid w:val="4F355EE5"/>
    <w:rsid w:val="4F38907E"/>
    <w:rsid w:val="4F38D0DD"/>
    <w:rsid w:val="4F38F832"/>
    <w:rsid w:val="4F393ABD"/>
    <w:rsid w:val="4F3AD869"/>
    <w:rsid w:val="4F3B9308"/>
    <w:rsid w:val="4F3D00D5"/>
    <w:rsid w:val="4F3D665C"/>
    <w:rsid w:val="4F3ECB08"/>
    <w:rsid w:val="4F3ECFAC"/>
    <w:rsid w:val="4F40B513"/>
    <w:rsid w:val="4F40CF47"/>
    <w:rsid w:val="4F415415"/>
    <w:rsid w:val="4F43A7CA"/>
    <w:rsid w:val="4F45B7B4"/>
    <w:rsid w:val="4F462AEA"/>
    <w:rsid w:val="4F46DCDC"/>
    <w:rsid w:val="4F475263"/>
    <w:rsid w:val="4F475A70"/>
    <w:rsid w:val="4F47C3A3"/>
    <w:rsid w:val="4F49F048"/>
    <w:rsid w:val="4F4C2008"/>
    <w:rsid w:val="4F4DE529"/>
    <w:rsid w:val="4F4EA07D"/>
    <w:rsid w:val="4F504355"/>
    <w:rsid w:val="4F50D1C5"/>
    <w:rsid w:val="4F520985"/>
    <w:rsid w:val="4F52AA67"/>
    <w:rsid w:val="4F53087C"/>
    <w:rsid w:val="4F555B04"/>
    <w:rsid w:val="4F55C15F"/>
    <w:rsid w:val="4F587E32"/>
    <w:rsid w:val="4F58DF3D"/>
    <w:rsid w:val="4F5B333D"/>
    <w:rsid w:val="4F5F28F2"/>
    <w:rsid w:val="4F6008F9"/>
    <w:rsid w:val="4F605D46"/>
    <w:rsid w:val="4F6142E6"/>
    <w:rsid w:val="4F61A702"/>
    <w:rsid w:val="4F63BCA6"/>
    <w:rsid w:val="4F64AEB4"/>
    <w:rsid w:val="4F64C000"/>
    <w:rsid w:val="4F650A31"/>
    <w:rsid w:val="4F652D7B"/>
    <w:rsid w:val="4F65ABD2"/>
    <w:rsid w:val="4F66CFC8"/>
    <w:rsid w:val="4F67967E"/>
    <w:rsid w:val="4F68DB37"/>
    <w:rsid w:val="4F6AF139"/>
    <w:rsid w:val="4F6B3426"/>
    <w:rsid w:val="4F6C4B30"/>
    <w:rsid w:val="4F6C7D41"/>
    <w:rsid w:val="4F6C9BBB"/>
    <w:rsid w:val="4F6CDACD"/>
    <w:rsid w:val="4F6D1048"/>
    <w:rsid w:val="4F6EAD25"/>
    <w:rsid w:val="4F70F82A"/>
    <w:rsid w:val="4F71440C"/>
    <w:rsid w:val="4F71CD25"/>
    <w:rsid w:val="4F72C20B"/>
    <w:rsid w:val="4F737CEB"/>
    <w:rsid w:val="4F74CF2E"/>
    <w:rsid w:val="4F74E219"/>
    <w:rsid w:val="4F74F424"/>
    <w:rsid w:val="4F754857"/>
    <w:rsid w:val="4F756501"/>
    <w:rsid w:val="4F757BF8"/>
    <w:rsid w:val="4F781EB4"/>
    <w:rsid w:val="4F7BBA5C"/>
    <w:rsid w:val="4F7C940F"/>
    <w:rsid w:val="4F7E6898"/>
    <w:rsid w:val="4F7EAE57"/>
    <w:rsid w:val="4F83A40A"/>
    <w:rsid w:val="4F83A805"/>
    <w:rsid w:val="4F84ABC5"/>
    <w:rsid w:val="4F8743DB"/>
    <w:rsid w:val="4F87ACE4"/>
    <w:rsid w:val="4F87D916"/>
    <w:rsid w:val="4F87F997"/>
    <w:rsid w:val="4F88CF97"/>
    <w:rsid w:val="4F894AA6"/>
    <w:rsid w:val="4F89DB65"/>
    <w:rsid w:val="4F8AC760"/>
    <w:rsid w:val="4F8B04D8"/>
    <w:rsid w:val="4F8B537E"/>
    <w:rsid w:val="4F8B6F69"/>
    <w:rsid w:val="4F8FFC14"/>
    <w:rsid w:val="4F93A6F6"/>
    <w:rsid w:val="4F93DB66"/>
    <w:rsid w:val="4F95AEC6"/>
    <w:rsid w:val="4F95BBAA"/>
    <w:rsid w:val="4F969491"/>
    <w:rsid w:val="4F97AA1C"/>
    <w:rsid w:val="4F98FC0B"/>
    <w:rsid w:val="4F9ADBF6"/>
    <w:rsid w:val="4F9C0262"/>
    <w:rsid w:val="4F9C4208"/>
    <w:rsid w:val="4F9C79E6"/>
    <w:rsid w:val="4F9CF57D"/>
    <w:rsid w:val="4F9D3613"/>
    <w:rsid w:val="4F9D7F5A"/>
    <w:rsid w:val="4F9D8479"/>
    <w:rsid w:val="4F9FAE60"/>
    <w:rsid w:val="4F9FAEB3"/>
    <w:rsid w:val="4FA10773"/>
    <w:rsid w:val="4FA12171"/>
    <w:rsid w:val="4FA1E49B"/>
    <w:rsid w:val="4FA43780"/>
    <w:rsid w:val="4FA55C00"/>
    <w:rsid w:val="4FA65B6C"/>
    <w:rsid w:val="4FA9583A"/>
    <w:rsid w:val="4FACA727"/>
    <w:rsid w:val="4FAD612C"/>
    <w:rsid w:val="4FAF5C46"/>
    <w:rsid w:val="4FAF8020"/>
    <w:rsid w:val="4FB1F2C9"/>
    <w:rsid w:val="4FB24379"/>
    <w:rsid w:val="4FB3A870"/>
    <w:rsid w:val="4FB539CE"/>
    <w:rsid w:val="4FB6089B"/>
    <w:rsid w:val="4FB70FCC"/>
    <w:rsid w:val="4FB8E46F"/>
    <w:rsid w:val="4FBB6555"/>
    <w:rsid w:val="4FBDB27D"/>
    <w:rsid w:val="4FBDEB78"/>
    <w:rsid w:val="4FBE96F6"/>
    <w:rsid w:val="4FC11CFF"/>
    <w:rsid w:val="4FC169C2"/>
    <w:rsid w:val="4FC44A44"/>
    <w:rsid w:val="4FC45F7A"/>
    <w:rsid w:val="4FC4CE6B"/>
    <w:rsid w:val="4FC6B14A"/>
    <w:rsid w:val="4FC999C7"/>
    <w:rsid w:val="4FC9D8C7"/>
    <w:rsid w:val="4FCF7D3E"/>
    <w:rsid w:val="4FCFC00F"/>
    <w:rsid w:val="4FD28BA2"/>
    <w:rsid w:val="4FD34199"/>
    <w:rsid w:val="4FD4254A"/>
    <w:rsid w:val="4FD4D6A5"/>
    <w:rsid w:val="4FD5866C"/>
    <w:rsid w:val="4FD601C7"/>
    <w:rsid w:val="4FD7C32B"/>
    <w:rsid w:val="4FD84A49"/>
    <w:rsid w:val="4FD8D61F"/>
    <w:rsid w:val="4FD8FB38"/>
    <w:rsid w:val="4FD9323D"/>
    <w:rsid w:val="4FD9EB80"/>
    <w:rsid w:val="4FDA811C"/>
    <w:rsid w:val="4FDF18F9"/>
    <w:rsid w:val="4FE0EB73"/>
    <w:rsid w:val="4FE19A61"/>
    <w:rsid w:val="4FE8D1C3"/>
    <w:rsid w:val="4FE9FCAE"/>
    <w:rsid w:val="4FEA0177"/>
    <w:rsid w:val="4FEBA29C"/>
    <w:rsid w:val="4FEC9AA9"/>
    <w:rsid w:val="4FED29A3"/>
    <w:rsid w:val="4FEDB39A"/>
    <w:rsid w:val="4FEDD0B2"/>
    <w:rsid w:val="4FEE85B5"/>
    <w:rsid w:val="4FEF4DFC"/>
    <w:rsid w:val="4FEF5E19"/>
    <w:rsid w:val="4FEFEDE7"/>
    <w:rsid w:val="4FF2AE84"/>
    <w:rsid w:val="4FF3BF32"/>
    <w:rsid w:val="4FF3D351"/>
    <w:rsid w:val="4FF5033A"/>
    <w:rsid w:val="4FF66769"/>
    <w:rsid w:val="4FF6FDFB"/>
    <w:rsid w:val="4FF98AA8"/>
    <w:rsid w:val="4FFB3AAD"/>
    <w:rsid w:val="4FFF858E"/>
    <w:rsid w:val="50002304"/>
    <w:rsid w:val="50003F62"/>
    <w:rsid w:val="5003399C"/>
    <w:rsid w:val="50033A90"/>
    <w:rsid w:val="50042CB6"/>
    <w:rsid w:val="50098C04"/>
    <w:rsid w:val="50099E08"/>
    <w:rsid w:val="500A7B49"/>
    <w:rsid w:val="500B709C"/>
    <w:rsid w:val="500BB85A"/>
    <w:rsid w:val="500C4043"/>
    <w:rsid w:val="500CABDF"/>
    <w:rsid w:val="500F0659"/>
    <w:rsid w:val="500F292A"/>
    <w:rsid w:val="50167AFB"/>
    <w:rsid w:val="5016F846"/>
    <w:rsid w:val="50194FD2"/>
    <w:rsid w:val="5019F736"/>
    <w:rsid w:val="501B3EEE"/>
    <w:rsid w:val="501CC82D"/>
    <w:rsid w:val="501D3580"/>
    <w:rsid w:val="501D363A"/>
    <w:rsid w:val="501D7B74"/>
    <w:rsid w:val="501DF089"/>
    <w:rsid w:val="501F37D0"/>
    <w:rsid w:val="50215FA8"/>
    <w:rsid w:val="5021DB5D"/>
    <w:rsid w:val="50224C67"/>
    <w:rsid w:val="50241104"/>
    <w:rsid w:val="50253516"/>
    <w:rsid w:val="5025C13B"/>
    <w:rsid w:val="5027C63F"/>
    <w:rsid w:val="50290812"/>
    <w:rsid w:val="502A4AD7"/>
    <w:rsid w:val="502D3326"/>
    <w:rsid w:val="502D9C7B"/>
    <w:rsid w:val="502FBE29"/>
    <w:rsid w:val="5030A167"/>
    <w:rsid w:val="50318670"/>
    <w:rsid w:val="50323E38"/>
    <w:rsid w:val="50340905"/>
    <w:rsid w:val="5035FB13"/>
    <w:rsid w:val="50365876"/>
    <w:rsid w:val="5037D69F"/>
    <w:rsid w:val="503A7B3C"/>
    <w:rsid w:val="503B29BE"/>
    <w:rsid w:val="503BC9FD"/>
    <w:rsid w:val="503BFDD9"/>
    <w:rsid w:val="503C59D2"/>
    <w:rsid w:val="503C619F"/>
    <w:rsid w:val="503D2F4E"/>
    <w:rsid w:val="503DBA83"/>
    <w:rsid w:val="503E8ABD"/>
    <w:rsid w:val="503F0764"/>
    <w:rsid w:val="5042854D"/>
    <w:rsid w:val="50429D7B"/>
    <w:rsid w:val="504454ED"/>
    <w:rsid w:val="504501A9"/>
    <w:rsid w:val="5045E9C2"/>
    <w:rsid w:val="50484E56"/>
    <w:rsid w:val="504B6537"/>
    <w:rsid w:val="504B7BC1"/>
    <w:rsid w:val="504BA2C1"/>
    <w:rsid w:val="504E83B6"/>
    <w:rsid w:val="505003F4"/>
    <w:rsid w:val="5052BD5B"/>
    <w:rsid w:val="5055AC8A"/>
    <w:rsid w:val="50563A37"/>
    <w:rsid w:val="505AB335"/>
    <w:rsid w:val="505D2B49"/>
    <w:rsid w:val="505EF40C"/>
    <w:rsid w:val="506057C5"/>
    <w:rsid w:val="50644986"/>
    <w:rsid w:val="50654396"/>
    <w:rsid w:val="506546BE"/>
    <w:rsid w:val="50681FD7"/>
    <w:rsid w:val="506B6A8F"/>
    <w:rsid w:val="506D39C9"/>
    <w:rsid w:val="5070E39E"/>
    <w:rsid w:val="50730D30"/>
    <w:rsid w:val="50738CEA"/>
    <w:rsid w:val="5073C178"/>
    <w:rsid w:val="507AB2D3"/>
    <w:rsid w:val="507ADEBF"/>
    <w:rsid w:val="507C60D1"/>
    <w:rsid w:val="507EC876"/>
    <w:rsid w:val="5080103F"/>
    <w:rsid w:val="50806443"/>
    <w:rsid w:val="508098BD"/>
    <w:rsid w:val="5080C46F"/>
    <w:rsid w:val="50812084"/>
    <w:rsid w:val="50826846"/>
    <w:rsid w:val="508445CE"/>
    <w:rsid w:val="50846A24"/>
    <w:rsid w:val="5084C652"/>
    <w:rsid w:val="5085D6D0"/>
    <w:rsid w:val="5087DFEA"/>
    <w:rsid w:val="508B2252"/>
    <w:rsid w:val="508BAE27"/>
    <w:rsid w:val="508BE037"/>
    <w:rsid w:val="508D3CB2"/>
    <w:rsid w:val="508F3998"/>
    <w:rsid w:val="508F9F0F"/>
    <w:rsid w:val="50928CC5"/>
    <w:rsid w:val="5096B09B"/>
    <w:rsid w:val="5099DD4C"/>
    <w:rsid w:val="5099E9DE"/>
    <w:rsid w:val="509A4082"/>
    <w:rsid w:val="509AE323"/>
    <w:rsid w:val="509EE34C"/>
    <w:rsid w:val="509F651A"/>
    <w:rsid w:val="50A035FA"/>
    <w:rsid w:val="50A1119B"/>
    <w:rsid w:val="50A1F4D0"/>
    <w:rsid w:val="50A26D37"/>
    <w:rsid w:val="50A315F7"/>
    <w:rsid w:val="50A35A88"/>
    <w:rsid w:val="50A4C25D"/>
    <w:rsid w:val="50A5EB08"/>
    <w:rsid w:val="50A6A0EF"/>
    <w:rsid w:val="50A7265B"/>
    <w:rsid w:val="50A9AA95"/>
    <w:rsid w:val="50AB4C29"/>
    <w:rsid w:val="50AC01B7"/>
    <w:rsid w:val="50AD22C6"/>
    <w:rsid w:val="50AE5A4E"/>
    <w:rsid w:val="50AF0AC0"/>
    <w:rsid w:val="50AF131B"/>
    <w:rsid w:val="50B0F491"/>
    <w:rsid w:val="50B227FD"/>
    <w:rsid w:val="50B42DC8"/>
    <w:rsid w:val="50B6272C"/>
    <w:rsid w:val="50B7A6A7"/>
    <w:rsid w:val="50B97B40"/>
    <w:rsid w:val="50BCED89"/>
    <w:rsid w:val="50BCFEB2"/>
    <w:rsid w:val="50BE5241"/>
    <w:rsid w:val="50BF2FEE"/>
    <w:rsid w:val="50C01859"/>
    <w:rsid w:val="50C0909D"/>
    <w:rsid w:val="50C2FDF3"/>
    <w:rsid w:val="50C5717A"/>
    <w:rsid w:val="50C6259A"/>
    <w:rsid w:val="50C74E97"/>
    <w:rsid w:val="50C77419"/>
    <w:rsid w:val="50C8EA1A"/>
    <w:rsid w:val="50CCC03C"/>
    <w:rsid w:val="50CE30C6"/>
    <w:rsid w:val="50CE3A17"/>
    <w:rsid w:val="50CED682"/>
    <w:rsid w:val="50D20C1A"/>
    <w:rsid w:val="50D2A3F3"/>
    <w:rsid w:val="50D3189C"/>
    <w:rsid w:val="50D4BF49"/>
    <w:rsid w:val="50D4EBD8"/>
    <w:rsid w:val="50D60B47"/>
    <w:rsid w:val="50D7B5C5"/>
    <w:rsid w:val="50DE7C0C"/>
    <w:rsid w:val="50DE8DEF"/>
    <w:rsid w:val="50DED433"/>
    <w:rsid w:val="50DF196E"/>
    <w:rsid w:val="50E0066D"/>
    <w:rsid w:val="50E0261F"/>
    <w:rsid w:val="50E03065"/>
    <w:rsid w:val="50E12B24"/>
    <w:rsid w:val="50E1F9F4"/>
    <w:rsid w:val="50E214DA"/>
    <w:rsid w:val="50E3FBF5"/>
    <w:rsid w:val="50E50ADD"/>
    <w:rsid w:val="50E69968"/>
    <w:rsid w:val="50E6E069"/>
    <w:rsid w:val="50E802E0"/>
    <w:rsid w:val="50E995DF"/>
    <w:rsid w:val="50E9DA19"/>
    <w:rsid w:val="50EA7FFA"/>
    <w:rsid w:val="50EABC84"/>
    <w:rsid w:val="50EBD082"/>
    <w:rsid w:val="50ECCCD1"/>
    <w:rsid w:val="50EDF003"/>
    <w:rsid w:val="50EEBE4C"/>
    <w:rsid w:val="50EF50D4"/>
    <w:rsid w:val="50EFDA2A"/>
    <w:rsid w:val="50F2CDCA"/>
    <w:rsid w:val="50F36C8B"/>
    <w:rsid w:val="50F3A89A"/>
    <w:rsid w:val="50F47CB1"/>
    <w:rsid w:val="50F53182"/>
    <w:rsid w:val="50F86E6A"/>
    <w:rsid w:val="50F93F2F"/>
    <w:rsid w:val="50F9C009"/>
    <w:rsid w:val="50FB229B"/>
    <w:rsid w:val="50FC8A35"/>
    <w:rsid w:val="50FE06FF"/>
    <w:rsid w:val="50FFAA47"/>
    <w:rsid w:val="5101BCD5"/>
    <w:rsid w:val="51021C6E"/>
    <w:rsid w:val="5103F1EF"/>
    <w:rsid w:val="51065552"/>
    <w:rsid w:val="51078D28"/>
    <w:rsid w:val="51079C4E"/>
    <w:rsid w:val="5107C2BD"/>
    <w:rsid w:val="51093BEF"/>
    <w:rsid w:val="5109A936"/>
    <w:rsid w:val="510A8106"/>
    <w:rsid w:val="510C2C28"/>
    <w:rsid w:val="510CCB69"/>
    <w:rsid w:val="510D8FFE"/>
    <w:rsid w:val="510EDF15"/>
    <w:rsid w:val="51106289"/>
    <w:rsid w:val="51109E8C"/>
    <w:rsid w:val="5112878C"/>
    <w:rsid w:val="5115033E"/>
    <w:rsid w:val="51168F2E"/>
    <w:rsid w:val="51177948"/>
    <w:rsid w:val="51179258"/>
    <w:rsid w:val="511898FB"/>
    <w:rsid w:val="511B4E31"/>
    <w:rsid w:val="511D7A33"/>
    <w:rsid w:val="511E9FB8"/>
    <w:rsid w:val="512168CA"/>
    <w:rsid w:val="51219528"/>
    <w:rsid w:val="5121B7E4"/>
    <w:rsid w:val="51223895"/>
    <w:rsid w:val="5122E2B1"/>
    <w:rsid w:val="5124A9B0"/>
    <w:rsid w:val="5125631E"/>
    <w:rsid w:val="5127EF52"/>
    <w:rsid w:val="51286F28"/>
    <w:rsid w:val="5129A69A"/>
    <w:rsid w:val="512BAD0B"/>
    <w:rsid w:val="512E8F0E"/>
    <w:rsid w:val="512FBB09"/>
    <w:rsid w:val="51312229"/>
    <w:rsid w:val="51322977"/>
    <w:rsid w:val="5132672B"/>
    <w:rsid w:val="5132DF5D"/>
    <w:rsid w:val="513415D4"/>
    <w:rsid w:val="51341DF1"/>
    <w:rsid w:val="513441AA"/>
    <w:rsid w:val="5134B774"/>
    <w:rsid w:val="5135217C"/>
    <w:rsid w:val="5135C4DA"/>
    <w:rsid w:val="5136D422"/>
    <w:rsid w:val="5139284A"/>
    <w:rsid w:val="513A34C6"/>
    <w:rsid w:val="513B6734"/>
    <w:rsid w:val="513CC0F5"/>
    <w:rsid w:val="513E938A"/>
    <w:rsid w:val="513F3F20"/>
    <w:rsid w:val="514056A8"/>
    <w:rsid w:val="51408C80"/>
    <w:rsid w:val="514190C9"/>
    <w:rsid w:val="5144792B"/>
    <w:rsid w:val="5145D036"/>
    <w:rsid w:val="5146854E"/>
    <w:rsid w:val="51482362"/>
    <w:rsid w:val="5148B344"/>
    <w:rsid w:val="5148F50C"/>
    <w:rsid w:val="5149201C"/>
    <w:rsid w:val="514A57B6"/>
    <w:rsid w:val="514A74EC"/>
    <w:rsid w:val="514CD621"/>
    <w:rsid w:val="514E38ED"/>
    <w:rsid w:val="514F9941"/>
    <w:rsid w:val="5150AA4C"/>
    <w:rsid w:val="5151845B"/>
    <w:rsid w:val="5151D785"/>
    <w:rsid w:val="51537BC6"/>
    <w:rsid w:val="51547503"/>
    <w:rsid w:val="5154BBF5"/>
    <w:rsid w:val="51557AB6"/>
    <w:rsid w:val="5155F5E4"/>
    <w:rsid w:val="515691BA"/>
    <w:rsid w:val="5156C326"/>
    <w:rsid w:val="51581382"/>
    <w:rsid w:val="51590D3C"/>
    <w:rsid w:val="515F66BB"/>
    <w:rsid w:val="515FD2B3"/>
    <w:rsid w:val="51611C5C"/>
    <w:rsid w:val="516193B7"/>
    <w:rsid w:val="51631F64"/>
    <w:rsid w:val="5164D6C1"/>
    <w:rsid w:val="5164FDB9"/>
    <w:rsid w:val="5167BA52"/>
    <w:rsid w:val="5168EDB4"/>
    <w:rsid w:val="516C8A82"/>
    <w:rsid w:val="516CAB69"/>
    <w:rsid w:val="516E0F89"/>
    <w:rsid w:val="516F13B4"/>
    <w:rsid w:val="516FE866"/>
    <w:rsid w:val="51703A44"/>
    <w:rsid w:val="51709A3E"/>
    <w:rsid w:val="5172110A"/>
    <w:rsid w:val="5174187D"/>
    <w:rsid w:val="51754BBF"/>
    <w:rsid w:val="5175AF39"/>
    <w:rsid w:val="51760DC2"/>
    <w:rsid w:val="517652E6"/>
    <w:rsid w:val="5178E457"/>
    <w:rsid w:val="517958A9"/>
    <w:rsid w:val="5179B843"/>
    <w:rsid w:val="517C37C8"/>
    <w:rsid w:val="517D2BC7"/>
    <w:rsid w:val="517DE8FE"/>
    <w:rsid w:val="517FD2B0"/>
    <w:rsid w:val="51813454"/>
    <w:rsid w:val="518228C9"/>
    <w:rsid w:val="51858C6F"/>
    <w:rsid w:val="5185E1BC"/>
    <w:rsid w:val="51861A82"/>
    <w:rsid w:val="518640BC"/>
    <w:rsid w:val="5187206C"/>
    <w:rsid w:val="5187843E"/>
    <w:rsid w:val="518856FC"/>
    <w:rsid w:val="51885AFC"/>
    <w:rsid w:val="51888C19"/>
    <w:rsid w:val="5189740D"/>
    <w:rsid w:val="518A5A65"/>
    <w:rsid w:val="518AAA0C"/>
    <w:rsid w:val="518AC8F0"/>
    <w:rsid w:val="518BD8E1"/>
    <w:rsid w:val="518E04E7"/>
    <w:rsid w:val="519016EE"/>
    <w:rsid w:val="5190E1D0"/>
    <w:rsid w:val="5191D008"/>
    <w:rsid w:val="5191E53E"/>
    <w:rsid w:val="51926C27"/>
    <w:rsid w:val="51941C46"/>
    <w:rsid w:val="5195E833"/>
    <w:rsid w:val="51962914"/>
    <w:rsid w:val="5198E188"/>
    <w:rsid w:val="51994D72"/>
    <w:rsid w:val="519A6A5F"/>
    <w:rsid w:val="519B1008"/>
    <w:rsid w:val="519B37DC"/>
    <w:rsid w:val="519BFC22"/>
    <w:rsid w:val="519C97AD"/>
    <w:rsid w:val="519E0E12"/>
    <w:rsid w:val="519E17E4"/>
    <w:rsid w:val="519EB494"/>
    <w:rsid w:val="51A1B9D6"/>
    <w:rsid w:val="51A2287E"/>
    <w:rsid w:val="51A35ACC"/>
    <w:rsid w:val="51A521A8"/>
    <w:rsid w:val="51A6B662"/>
    <w:rsid w:val="51A6F680"/>
    <w:rsid w:val="51A77E0E"/>
    <w:rsid w:val="51A7CC5F"/>
    <w:rsid w:val="51A86A56"/>
    <w:rsid w:val="51A925C4"/>
    <w:rsid w:val="51AAE0E4"/>
    <w:rsid w:val="51ACC741"/>
    <w:rsid w:val="51ACF18A"/>
    <w:rsid w:val="51AD81D4"/>
    <w:rsid w:val="51AEA65F"/>
    <w:rsid w:val="51B0623B"/>
    <w:rsid w:val="51B0E434"/>
    <w:rsid w:val="51B14198"/>
    <w:rsid w:val="51B198B6"/>
    <w:rsid w:val="51B1F05D"/>
    <w:rsid w:val="51B20948"/>
    <w:rsid w:val="51B574D1"/>
    <w:rsid w:val="51B60ED9"/>
    <w:rsid w:val="51B611DB"/>
    <w:rsid w:val="51B718C9"/>
    <w:rsid w:val="51B81A3B"/>
    <w:rsid w:val="51B9698D"/>
    <w:rsid w:val="51BADDA2"/>
    <w:rsid w:val="51BCBA07"/>
    <w:rsid w:val="51BCEEC7"/>
    <w:rsid w:val="51BD159B"/>
    <w:rsid w:val="51BDD39C"/>
    <w:rsid w:val="51BF0A66"/>
    <w:rsid w:val="51BF7375"/>
    <w:rsid w:val="51C16F8F"/>
    <w:rsid w:val="51C431E9"/>
    <w:rsid w:val="51C44492"/>
    <w:rsid w:val="51C83C01"/>
    <w:rsid w:val="51CD48B6"/>
    <w:rsid w:val="51CE548C"/>
    <w:rsid w:val="51CECE68"/>
    <w:rsid w:val="51D19685"/>
    <w:rsid w:val="51D1B79F"/>
    <w:rsid w:val="51D50EA7"/>
    <w:rsid w:val="51D6A0F4"/>
    <w:rsid w:val="51D6B4B2"/>
    <w:rsid w:val="51D71D00"/>
    <w:rsid w:val="51D7B657"/>
    <w:rsid w:val="51D84E5B"/>
    <w:rsid w:val="51D91EA0"/>
    <w:rsid w:val="51DB26EF"/>
    <w:rsid w:val="51DBB243"/>
    <w:rsid w:val="51DBDF88"/>
    <w:rsid w:val="51DD7BD1"/>
    <w:rsid w:val="51DDB9FF"/>
    <w:rsid w:val="51DDDBBE"/>
    <w:rsid w:val="51DF0D7A"/>
    <w:rsid w:val="51E0C33E"/>
    <w:rsid w:val="51E0FBE6"/>
    <w:rsid w:val="51E359D6"/>
    <w:rsid w:val="51E3B22D"/>
    <w:rsid w:val="51E5836D"/>
    <w:rsid w:val="51E67813"/>
    <w:rsid w:val="51E698AA"/>
    <w:rsid w:val="51E8C76E"/>
    <w:rsid w:val="51EBC457"/>
    <w:rsid w:val="51EE3409"/>
    <w:rsid w:val="51EE4092"/>
    <w:rsid w:val="51EE423D"/>
    <w:rsid w:val="51EE8F67"/>
    <w:rsid w:val="51EEC82D"/>
    <w:rsid w:val="51EEFEF5"/>
    <w:rsid w:val="51EF744C"/>
    <w:rsid w:val="51F0375A"/>
    <w:rsid w:val="51F13EC1"/>
    <w:rsid w:val="51F23C5B"/>
    <w:rsid w:val="51F5DE29"/>
    <w:rsid w:val="51F7F809"/>
    <w:rsid w:val="51F9EC31"/>
    <w:rsid w:val="51FA15B5"/>
    <w:rsid w:val="51FB9053"/>
    <w:rsid w:val="51FC3515"/>
    <w:rsid w:val="51FC4DDB"/>
    <w:rsid w:val="51FD40D9"/>
    <w:rsid w:val="51FF38FE"/>
    <w:rsid w:val="52009F91"/>
    <w:rsid w:val="52010547"/>
    <w:rsid w:val="52037CA7"/>
    <w:rsid w:val="52056BDF"/>
    <w:rsid w:val="52095F13"/>
    <w:rsid w:val="52098CFF"/>
    <w:rsid w:val="520AABE7"/>
    <w:rsid w:val="520D5DB0"/>
    <w:rsid w:val="5212EAD1"/>
    <w:rsid w:val="52141E54"/>
    <w:rsid w:val="521482BE"/>
    <w:rsid w:val="5215611C"/>
    <w:rsid w:val="521581F8"/>
    <w:rsid w:val="52159242"/>
    <w:rsid w:val="5215AE87"/>
    <w:rsid w:val="5215D68B"/>
    <w:rsid w:val="52182D33"/>
    <w:rsid w:val="521A53D1"/>
    <w:rsid w:val="521C90FD"/>
    <w:rsid w:val="521CD4D9"/>
    <w:rsid w:val="521D90A3"/>
    <w:rsid w:val="521DAC0F"/>
    <w:rsid w:val="521E65C1"/>
    <w:rsid w:val="521F07CA"/>
    <w:rsid w:val="521F312D"/>
    <w:rsid w:val="5220807A"/>
    <w:rsid w:val="5221D9D2"/>
    <w:rsid w:val="522201D4"/>
    <w:rsid w:val="522252E2"/>
    <w:rsid w:val="52259C3B"/>
    <w:rsid w:val="52282DE4"/>
    <w:rsid w:val="5228B977"/>
    <w:rsid w:val="5228E438"/>
    <w:rsid w:val="5229659D"/>
    <w:rsid w:val="5229916A"/>
    <w:rsid w:val="522AF4B9"/>
    <w:rsid w:val="522AFADD"/>
    <w:rsid w:val="522C789F"/>
    <w:rsid w:val="522F7C0A"/>
    <w:rsid w:val="522FFB2B"/>
    <w:rsid w:val="522FFC49"/>
    <w:rsid w:val="52303F5B"/>
    <w:rsid w:val="52306C91"/>
    <w:rsid w:val="52328D54"/>
    <w:rsid w:val="523372DE"/>
    <w:rsid w:val="5233E0FC"/>
    <w:rsid w:val="52348ACE"/>
    <w:rsid w:val="52393CF1"/>
    <w:rsid w:val="523C6C1C"/>
    <w:rsid w:val="523D45E6"/>
    <w:rsid w:val="523EFC44"/>
    <w:rsid w:val="523F073A"/>
    <w:rsid w:val="523F1E5F"/>
    <w:rsid w:val="52438D80"/>
    <w:rsid w:val="524921FC"/>
    <w:rsid w:val="524D2669"/>
    <w:rsid w:val="524DC95B"/>
    <w:rsid w:val="524EBDEA"/>
    <w:rsid w:val="524EE122"/>
    <w:rsid w:val="5251A9F2"/>
    <w:rsid w:val="5251F201"/>
    <w:rsid w:val="52526D4B"/>
    <w:rsid w:val="52534484"/>
    <w:rsid w:val="525406EE"/>
    <w:rsid w:val="5254BD17"/>
    <w:rsid w:val="5255D0F7"/>
    <w:rsid w:val="5256DCCF"/>
    <w:rsid w:val="5257BEE6"/>
    <w:rsid w:val="5258C721"/>
    <w:rsid w:val="5259FFDC"/>
    <w:rsid w:val="525D33FB"/>
    <w:rsid w:val="525E1480"/>
    <w:rsid w:val="525E1A30"/>
    <w:rsid w:val="525EFAD2"/>
    <w:rsid w:val="525F9296"/>
    <w:rsid w:val="525FF47A"/>
    <w:rsid w:val="5260B793"/>
    <w:rsid w:val="52616323"/>
    <w:rsid w:val="5261AD73"/>
    <w:rsid w:val="5261B029"/>
    <w:rsid w:val="5261FA23"/>
    <w:rsid w:val="52632C59"/>
    <w:rsid w:val="5264AF3A"/>
    <w:rsid w:val="52669A4E"/>
    <w:rsid w:val="5266F5D8"/>
    <w:rsid w:val="5267F15C"/>
    <w:rsid w:val="5268BC49"/>
    <w:rsid w:val="52696A2C"/>
    <w:rsid w:val="5269885E"/>
    <w:rsid w:val="526A3415"/>
    <w:rsid w:val="526BA0E0"/>
    <w:rsid w:val="526CD183"/>
    <w:rsid w:val="526DF288"/>
    <w:rsid w:val="526E832F"/>
    <w:rsid w:val="52703D96"/>
    <w:rsid w:val="5270CF42"/>
    <w:rsid w:val="5270E6D0"/>
    <w:rsid w:val="52712EA2"/>
    <w:rsid w:val="527172B4"/>
    <w:rsid w:val="5271DF03"/>
    <w:rsid w:val="52726908"/>
    <w:rsid w:val="5272DB71"/>
    <w:rsid w:val="52748B01"/>
    <w:rsid w:val="5274909A"/>
    <w:rsid w:val="52750676"/>
    <w:rsid w:val="52758FEB"/>
    <w:rsid w:val="527D4208"/>
    <w:rsid w:val="527D4B59"/>
    <w:rsid w:val="527DE07A"/>
    <w:rsid w:val="527E6AD7"/>
    <w:rsid w:val="527FB226"/>
    <w:rsid w:val="528112E4"/>
    <w:rsid w:val="52820D95"/>
    <w:rsid w:val="52821D07"/>
    <w:rsid w:val="5287B759"/>
    <w:rsid w:val="52882A7E"/>
    <w:rsid w:val="52888B86"/>
    <w:rsid w:val="5289C570"/>
    <w:rsid w:val="528CA1D5"/>
    <w:rsid w:val="528CB2FA"/>
    <w:rsid w:val="528D6628"/>
    <w:rsid w:val="528D9BA2"/>
    <w:rsid w:val="528ECEC8"/>
    <w:rsid w:val="528F848D"/>
    <w:rsid w:val="5292D7DA"/>
    <w:rsid w:val="52940C53"/>
    <w:rsid w:val="5294DC70"/>
    <w:rsid w:val="5296D9C9"/>
    <w:rsid w:val="5297BDD8"/>
    <w:rsid w:val="5297E6D7"/>
    <w:rsid w:val="5298959D"/>
    <w:rsid w:val="529A689E"/>
    <w:rsid w:val="529B6BD7"/>
    <w:rsid w:val="529BCA35"/>
    <w:rsid w:val="529BF820"/>
    <w:rsid w:val="529C5C17"/>
    <w:rsid w:val="529C807C"/>
    <w:rsid w:val="529E59C4"/>
    <w:rsid w:val="52A14C70"/>
    <w:rsid w:val="52A2179E"/>
    <w:rsid w:val="52A262CA"/>
    <w:rsid w:val="52A4216B"/>
    <w:rsid w:val="52A55E87"/>
    <w:rsid w:val="52A76179"/>
    <w:rsid w:val="52A83126"/>
    <w:rsid w:val="52A8D70E"/>
    <w:rsid w:val="52A9BA3D"/>
    <w:rsid w:val="52AA117B"/>
    <w:rsid w:val="52AB0918"/>
    <w:rsid w:val="52AFBF01"/>
    <w:rsid w:val="52B21911"/>
    <w:rsid w:val="52B27132"/>
    <w:rsid w:val="52B331DA"/>
    <w:rsid w:val="52B80EEA"/>
    <w:rsid w:val="52B9083B"/>
    <w:rsid w:val="52B96AFA"/>
    <w:rsid w:val="52B97819"/>
    <w:rsid w:val="52BADCA4"/>
    <w:rsid w:val="52BFEE77"/>
    <w:rsid w:val="52C06D93"/>
    <w:rsid w:val="52C218EC"/>
    <w:rsid w:val="52C264D8"/>
    <w:rsid w:val="52C40BF8"/>
    <w:rsid w:val="52C4CDB5"/>
    <w:rsid w:val="52C511D9"/>
    <w:rsid w:val="52C5BE1E"/>
    <w:rsid w:val="52C80588"/>
    <w:rsid w:val="52C9B19C"/>
    <w:rsid w:val="52CAA5E0"/>
    <w:rsid w:val="52CAAA1E"/>
    <w:rsid w:val="52CAAFFF"/>
    <w:rsid w:val="52CAFFD8"/>
    <w:rsid w:val="52CD5072"/>
    <w:rsid w:val="52CDAC3F"/>
    <w:rsid w:val="52CE4B8F"/>
    <w:rsid w:val="52CF769D"/>
    <w:rsid w:val="52D1575E"/>
    <w:rsid w:val="52D1A896"/>
    <w:rsid w:val="52D23539"/>
    <w:rsid w:val="52D23826"/>
    <w:rsid w:val="52D2D326"/>
    <w:rsid w:val="52D415F1"/>
    <w:rsid w:val="52D46DFF"/>
    <w:rsid w:val="52D52286"/>
    <w:rsid w:val="52D59DF2"/>
    <w:rsid w:val="52D837AA"/>
    <w:rsid w:val="52D90CD1"/>
    <w:rsid w:val="52D9D69F"/>
    <w:rsid w:val="52DA0C4C"/>
    <w:rsid w:val="52DE35AE"/>
    <w:rsid w:val="52DFC175"/>
    <w:rsid w:val="52E07E4C"/>
    <w:rsid w:val="52E0EAC3"/>
    <w:rsid w:val="52E2BF93"/>
    <w:rsid w:val="52E71CF8"/>
    <w:rsid w:val="52E81C14"/>
    <w:rsid w:val="52E99E30"/>
    <w:rsid w:val="52E9A124"/>
    <w:rsid w:val="52E9DC58"/>
    <w:rsid w:val="52EAD61D"/>
    <w:rsid w:val="52ED5665"/>
    <w:rsid w:val="52EF130B"/>
    <w:rsid w:val="52EFF93A"/>
    <w:rsid w:val="52F06306"/>
    <w:rsid w:val="52F0799A"/>
    <w:rsid w:val="52F1D822"/>
    <w:rsid w:val="52F32760"/>
    <w:rsid w:val="52F3E3D5"/>
    <w:rsid w:val="52F557A3"/>
    <w:rsid w:val="52F6C983"/>
    <w:rsid w:val="52F708B8"/>
    <w:rsid w:val="52F97A16"/>
    <w:rsid w:val="52FA5923"/>
    <w:rsid w:val="52FB05E3"/>
    <w:rsid w:val="52FBEC56"/>
    <w:rsid w:val="52FD136D"/>
    <w:rsid w:val="52FD47AC"/>
    <w:rsid w:val="52FDB468"/>
    <w:rsid w:val="52FE01F3"/>
    <w:rsid w:val="52FEF700"/>
    <w:rsid w:val="52FFAFD6"/>
    <w:rsid w:val="5300876B"/>
    <w:rsid w:val="5306B706"/>
    <w:rsid w:val="530AB827"/>
    <w:rsid w:val="530ACA79"/>
    <w:rsid w:val="530AFF76"/>
    <w:rsid w:val="530B07DC"/>
    <w:rsid w:val="530BFE0B"/>
    <w:rsid w:val="530E8D69"/>
    <w:rsid w:val="530F5A8A"/>
    <w:rsid w:val="53116698"/>
    <w:rsid w:val="5311DD10"/>
    <w:rsid w:val="5313AB3C"/>
    <w:rsid w:val="53156261"/>
    <w:rsid w:val="53164DDA"/>
    <w:rsid w:val="5316BB60"/>
    <w:rsid w:val="5319E3ED"/>
    <w:rsid w:val="5319EBAF"/>
    <w:rsid w:val="531AA24D"/>
    <w:rsid w:val="531AB472"/>
    <w:rsid w:val="531B2289"/>
    <w:rsid w:val="531B82AB"/>
    <w:rsid w:val="531C0F4C"/>
    <w:rsid w:val="531D0984"/>
    <w:rsid w:val="531D4FD9"/>
    <w:rsid w:val="531DADE9"/>
    <w:rsid w:val="531E022E"/>
    <w:rsid w:val="531F6D60"/>
    <w:rsid w:val="5321A16D"/>
    <w:rsid w:val="5321C95A"/>
    <w:rsid w:val="53223FCE"/>
    <w:rsid w:val="5323E84F"/>
    <w:rsid w:val="53249985"/>
    <w:rsid w:val="532521F0"/>
    <w:rsid w:val="5325BE3F"/>
    <w:rsid w:val="5328062C"/>
    <w:rsid w:val="5328CFFF"/>
    <w:rsid w:val="53291609"/>
    <w:rsid w:val="53297283"/>
    <w:rsid w:val="5329BDFD"/>
    <w:rsid w:val="532A9A3C"/>
    <w:rsid w:val="532C0762"/>
    <w:rsid w:val="5330385A"/>
    <w:rsid w:val="533249CE"/>
    <w:rsid w:val="5333660B"/>
    <w:rsid w:val="53352B52"/>
    <w:rsid w:val="53365CE6"/>
    <w:rsid w:val="53368AEF"/>
    <w:rsid w:val="5336D541"/>
    <w:rsid w:val="53370114"/>
    <w:rsid w:val="53389028"/>
    <w:rsid w:val="53399E77"/>
    <w:rsid w:val="533AB772"/>
    <w:rsid w:val="533AC177"/>
    <w:rsid w:val="533AF932"/>
    <w:rsid w:val="533B4DA2"/>
    <w:rsid w:val="533C2F26"/>
    <w:rsid w:val="533DBCF2"/>
    <w:rsid w:val="5344ADFB"/>
    <w:rsid w:val="5344F0DB"/>
    <w:rsid w:val="534510FB"/>
    <w:rsid w:val="53467EBD"/>
    <w:rsid w:val="5346E62E"/>
    <w:rsid w:val="53488801"/>
    <w:rsid w:val="53493F7C"/>
    <w:rsid w:val="53496099"/>
    <w:rsid w:val="5349E0E3"/>
    <w:rsid w:val="534D54EF"/>
    <w:rsid w:val="534E0641"/>
    <w:rsid w:val="534F55C9"/>
    <w:rsid w:val="53527C28"/>
    <w:rsid w:val="5352A1C8"/>
    <w:rsid w:val="53554A0B"/>
    <w:rsid w:val="5356E3B5"/>
    <w:rsid w:val="53571654"/>
    <w:rsid w:val="53587796"/>
    <w:rsid w:val="53591267"/>
    <w:rsid w:val="535B681C"/>
    <w:rsid w:val="535BE636"/>
    <w:rsid w:val="535E9917"/>
    <w:rsid w:val="535EE413"/>
    <w:rsid w:val="53612D77"/>
    <w:rsid w:val="5361396C"/>
    <w:rsid w:val="53656664"/>
    <w:rsid w:val="53660049"/>
    <w:rsid w:val="5368C13A"/>
    <w:rsid w:val="53693D09"/>
    <w:rsid w:val="536A106C"/>
    <w:rsid w:val="536B337C"/>
    <w:rsid w:val="536B998D"/>
    <w:rsid w:val="536CC2D9"/>
    <w:rsid w:val="536D1049"/>
    <w:rsid w:val="536DB604"/>
    <w:rsid w:val="536E1FF4"/>
    <w:rsid w:val="536E8302"/>
    <w:rsid w:val="536F70FB"/>
    <w:rsid w:val="5372402C"/>
    <w:rsid w:val="53746DB5"/>
    <w:rsid w:val="5374A5CC"/>
    <w:rsid w:val="53760DC8"/>
    <w:rsid w:val="537812C6"/>
    <w:rsid w:val="537884C6"/>
    <w:rsid w:val="537954C1"/>
    <w:rsid w:val="537D5E6C"/>
    <w:rsid w:val="537DB691"/>
    <w:rsid w:val="537DB704"/>
    <w:rsid w:val="537F61D7"/>
    <w:rsid w:val="537F7586"/>
    <w:rsid w:val="538099E9"/>
    <w:rsid w:val="53809CA5"/>
    <w:rsid w:val="5380B42D"/>
    <w:rsid w:val="53818B38"/>
    <w:rsid w:val="5387B52B"/>
    <w:rsid w:val="5388A910"/>
    <w:rsid w:val="5388D92A"/>
    <w:rsid w:val="5388DC70"/>
    <w:rsid w:val="53890458"/>
    <w:rsid w:val="53899B3E"/>
    <w:rsid w:val="538C0CBC"/>
    <w:rsid w:val="538CB040"/>
    <w:rsid w:val="538F22F2"/>
    <w:rsid w:val="538F425F"/>
    <w:rsid w:val="538FFAE8"/>
    <w:rsid w:val="5391149C"/>
    <w:rsid w:val="539247F3"/>
    <w:rsid w:val="53924F1C"/>
    <w:rsid w:val="539404A8"/>
    <w:rsid w:val="5394E638"/>
    <w:rsid w:val="5395544A"/>
    <w:rsid w:val="5397D41C"/>
    <w:rsid w:val="5397F132"/>
    <w:rsid w:val="5398A0C0"/>
    <w:rsid w:val="5399C5D5"/>
    <w:rsid w:val="539AE8B5"/>
    <w:rsid w:val="539CCB96"/>
    <w:rsid w:val="539DA9B0"/>
    <w:rsid w:val="53A05A22"/>
    <w:rsid w:val="53A1065A"/>
    <w:rsid w:val="53A14513"/>
    <w:rsid w:val="53A1788C"/>
    <w:rsid w:val="53A32413"/>
    <w:rsid w:val="53A43FA7"/>
    <w:rsid w:val="53A5B8C4"/>
    <w:rsid w:val="53A71636"/>
    <w:rsid w:val="53A7B230"/>
    <w:rsid w:val="53A8B4DE"/>
    <w:rsid w:val="53AB1C04"/>
    <w:rsid w:val="53AF655D"/>
    <w:rsid w:val="53B04E09"/>
    <w:rsid w:val="53B082F0"/>
    <w:rsid w:val="53B27C6D"/>
    <w:rsid w:val="53B339FB"/>
    <w:rsid w:val="53B40202"/>
    <w:rsid w:val="53B44986"/>
    <w:rsid w:val="53B53CF6"/>
    <w:rsid w:val="53B57384"/>
    <w:rsid w:val="53B6B6B9"/>
    <w:rsid w:val="53B8DBCC"/>
    <w:rsid w:val="53BA8582"/>
    <w:rsid w:val="53BAC5EE"/>
    <w:rsid w:val="53BAE286"/>
    <w:rsid w:val="53BCD12A"/>
    <w:rsid w:val="53BCE238"/>
    <w:rsid w:val="53BD5571"/>
    <w:rsid w:val="53BDADD5"/>
    <w:rsid w:val="53BEA9B6"/>
    <w:rsid w:val="53BF78EC"/>
    <w:rsid w:val="53C1525D"/>
    <w:rsid w:val="53C2F0BE"/>
    <w:rsid w:val="53C314F3"/>
    <w:rsid w:val="53C40415"/>
    <w:rsid w:val="53C56EDC"/>
    <w:rsid w:val="53C5FF0F"/>
    <w:rsid w:val="53C65A6C"/>
    <w:rsid w:val="53C7DF16"/>
    <w:rsid w:val="53C84C5B"/>
    <w:rsid w:val="53C8D383"/>
    <w:rsid w:val="53CA4397"/>
    <w:rsid w:val="53CB08F3"/>
    <w:rsid w:val="53CC31A9"/>
    <w:rsid w:val="53CE5CC0"/>
    <w:rsid w:val="53CF30C0"/>
    <w:rsid w:val="53D269E9"/>
    <w:rsid w:val="53D508D4"/>
    <w:rsid w:val="53D679B9"/>
    <w:rsid w:val="53D86963"/>
    <w:rsid w:val="53D99D25"/>
    <w:rsid w:val="53DA6C8B"/>
    <w:rsid w:val="53DC2934"/>
    <w:rsid w:val="53DCE8FD"/>
    <w:rsid w:val="53DED0CA"/>
    <w:rsid w:val="53DEEE28"/>
    <w:rsid w:val="53DF48D0"/>
    <w:rsid w:val="53DFCC87"/>
    <w:rsid w:val="53DFD20F"/>
    <w:rsid w:val="53E18EE1"/>
    <w:rsid w:val="53E354EC"/>
    <w:rsid w:val="53E459EA"/>
    <w:rsid w:val="53E5DF98"/>
    <w:rsid w:val="53E65AC4"/>
    <w:rsid w:val="53E7CDA5"/>
    <w:rsid w:val="53E8CC4C"/>
    <w:rsid w:val="53EDB3B3"/>
    <w:rsid w:val="53EDCE0B"/>
    <w:rsid w:val="53EE43FD"/>
    <w:rsid w:val="53EF266F"/>
    <w:rsid w:val="53EF937F"/>
    <w:rsid w:val="53F1C76F"/>
    <w:rsid w:val="53F1E90A"/>
    <w:rsid w:val="53F2202F"/>
    <w:rsid w:val="53F3B178"/>
    <w:rsid w:val="53F3E56B"/>
    <w:rsid w:val="53F62738"/>
    <w:rsid w:val="53F7E872"/>
    <w:rsid w:val="53F898E9"/>
    <w:rsid w:val="53F916BE"/>
    <w:rsid w:val="53F918AA"/>
    <w:rsid w:val="53FCF6B6"/>
    <w:rsid w:val="53FE63AA"/>
    <w:rsid w:val="53FED581"/>
    <w:rsid w:val="53FFE888"/>
    <w:rsid w:val="5400C7AC"/>
    <w:rsid w:val="5402DE80"/>
    <w:rsid w:val="54030D31"/>
    <w:rsid w:val="54037A32"/>
    <w:rsid w:val="5403E44E"/>
    <w:rsid w:val="5403ECBD"/>
    <w:rsid w:val="5407125D"/>
    <w:rsid w:val="5407A43A"/>
    <w:rsid w:val="54088E54"/>
    <w:rsid w:val="54094928"/>
    <w:rsid w:val="5409D869"/>
    <w:rsid w:val="540A5C40"/>
    <w:rsid w:val="540A7BC5"/>
    <w:rsid w:val="540BE327"/>
    <w:rsid w:val="540C46B8"/>
    <w:rsid w:val="540D1675"/>
    <w:rsid w:val="540DDECA"/>
    <w:rsid w:val="540E2A26"/>
    <w:rsid w:val="540E3CD4"/>
    <w:rsid w:val="540E4E2E"/>
    <w:rsid w:val="540EC360"/>
    <w:rsid w:val="5410447F"/>
    <w:rsid w:val="54116DBF"/>
    <w:rsid w:val="5412C3FE"/>
    <w:rsid w:val="541360C5"/>
    <w:rsid w:val="5413D130"/>
    <w:rsid w:val="5413E66F"/>
    <w:rsid w:val="541437F9"/>
    <w:rsid w:val="5414695A"/>
    <w:rsid w:val="54194E2C"/>
    <w:rsid w:val="541B5BF4"/>
    <w:rsid w:val="541CB1CE"/>
    <w:rsid w:val="541E0267"/>
    <w:rsid w:val="541E63C7"/>
    <w:rsid w:val="54256327"/>
    <w:rsid w:val="542848C2"/>
    <w:rsid w:val="542A23B7"/>
    <w:rsid w:val="542B2F87"/>
    <w:rsid w:val="542B5EE2"/>
    <w:rsid w:val="542FF528"/>
    <w:rsid w:val="54300F92"/>
    <w:rsid w:val="5430F33D"/>
    <w:rsid w:val="54315AF0"/>
    <w:rsid w:val="54322ED6"/>
    <w:rsid w:val="5433FCE9"/>
    <w:rsid w:val="5437528C"/>
    <w:rsid w:val="543773B1"/>
    <w:rsid w:val="54384BCD"/>
    <w:rsid w:val="5438E63E"/>
    <w:rsid w:val="5438E807"/>
    <w:rsid w:val="543A1820"/>
    <w:rsid w:val="543BF37F"/>
    <w:rsid w:val="543C6F2A"/>
    <w:rsid w:val="543D5463"/>
    <w:rsid w:val="543DDF37"/>
    <w:rsid w:val="543E6364"/>
    <w:rsid w:val="543ED395"/>
    <w:rsid w:val="543F044E"/>
    <w:rsid w:val="543F94F6"/>
    <w:rsid w:val="5440EE55"/>
    <w:rsid w:val="54423EBB"/>
    <w:rsid w:val="54437C92"/>
    <w:rsid w:val="544472D7"/>
    <w:rsid w:val="54454E60"/>
    <w:rsid w:val="54460103"/>
    <w:rsid w:val="54465297"/>
    <w:rsid w:val="544902B9"/>
    <w:rsid w:val="544A527F"/>
    <w:rsid w:val="544B7A61"/>
    <w:rsid w:val="544B9B97"/>
    <w:rsid w:val="544E0575"/>
    <w:rsid w:val="544E0BF2"/>
    <w:rsid w:val="544E5C3B"/>
    <w:rsid w:val="544F915C"/>
    <w:rsid w:val="544FB837"/>
    <w:rsid w:val="54571870"/>
    <w:rsid w:val="5457BF38"/>
    <w:rsid w:val="54580A4A"/>
    <w:rsid w:val="54584ED1"/>
    <w:rsid w:val="5458C032"/>
    <w:rsid w:val="5459297B"/>
    <w:rsid w:val="545AA6F7"/>
    <w:rsid w:val="5460110A"/>
    <w:rsid w:val="5466B745"/>
    <w:rsid w:val="546772FF"/>
    <w:rsid w:val="54686FE9"/>
    <w:rsid w:val="54692FEF"/>
    <w:rsid w:val="546A8C3E"/>
    <w:rsid w:val="546AD555"/>
    <w:rsid w:val="546C3BEF"/>
    <w:rsid w:val="546DCBF3"/>
    <w:rsid w:val="546F1455"/>
    <w:rsid w:val="546F8133"/>
    <w:rsid w:val="546FF005"/>
    <w:rsid w:val="5470EE8E"/>
    <w:rsid w:val="5471B46C"/>
    <w:rsid w:val="5472ED8A"/>
    <w:rsid w:val="547378AA"/>
    <w:rsid w:val="54758502"/>
    <w:rsid w:val="547775A6"/>
    <w:rsid w:val="54788476"/>
    <w:rsid w:val="547918A1"/>
    <w:rsid w:val="547A3A33"/>
    <w:rsid w:val="547ADE81"/>
    <w:rsid w:val="547B0362"/>
    <w:rsid w:val="547BC61C"/>
    <w:rsid w:val="547C6F21"/>
    <w:rsid w:val="547D3B64"/>
    <w:rsid w:val="547E2080"/>
    <w:rsid w:val="547E680D"/>
    <w:rsid w:val="547E923A"/>
    <w:rsid w:val="547F2785"/>
    <w:rsid w:val="547F4EFE"/>
    <w:rsid w:val="547FD415"/>
    <w:rsid w:val="5480CD66"/>
    <w:rsid w:val="5480DA91"/>
    <w:rsid w:val="54813968"/>
    <w:rsid w:val="5482292E"/>
    <w:rsid w:val="5482C8DC"/>
    <w:rsid w:val="5482D504"/>
    <w:rsid w:val="5486B678"/>
    <w:rsid w:val="54875E17"/>
    <w:rsid w:val="54890755"/>
    <w:rsid w:val="5489EA5A"/>
    <w:rsid w:val="548B0089"/>
    <w:rsid w:val="548B4A09"/>
    <w:rsid w:val="548BA846"/>
    <w:rsid w:val="548E3F78"/>
    <w:rsid w:val="548F3774"/>
    <w:rsid w:val="5490EFA3"/>
    <w:rsid w:val="54910B18"/>
    <w:rsid w:val="54923D07"/>
    <w:rsid w:val="549271C0"/>
    <w:rsid w:val="54934637"/>
    <w:rsid w:val="5495034D"/>
    <w:rsid w:val="5498A7B1"/>
    <w:rsid w:val="549A88F8"/>
    <w:rsid w:val="549ABBAA"/>
    <w:rsid w:val="549CC548"/>
    <w:rsid w:val="549D427A"/>
    <w:rsid w:val="549E3586"/>
    <w:rsid w:val="549E9051"/>
    <w:rsid w:val="549EBAE3"/>
    <w:rsid w:val="549ECEC6"/>
    <w:rsid w:val="549F0758"/>
    <w:rsid w:val="549FEFAF"/>
    <w:rsid w:val="54A07E85"/>
    <w:rsid w:val="54A13EC9"/>
    <w:rsid w:val="54A39823"/>
    <w:rsid w:val="54A3A245"/>
    <w:rsid w:val="54A4CEA1"/>
    <w:rsid w:val="54A8A834"/>
    <w:rsid w:val="54AA1FE6"/>
    <w:rsid w:val="54AA5759"/>
    <w:rsid w:val="54AAF381"/>
    <w:rsid w:val="54AC80E1"/>
    <w:rsid w:val="54AE0450"/>
    <w:rsid w:val="54AE53CB"/>
    <w:rsid w:val="54AEDB9F"/>
    <w:rsid w:val="54AF4650"/>
    <w:rsid w:val="54AF660C"/>
    <w:rsid w:val="54B0A913"/>
    <w:rsid w:val="54B26F27"/>
    <w:rsid w:val="54B3EF4E"/>
    <w:rsid w:val="54B5EBF6"/>
    <w:rsid w:val="54B6B7A8"/>
    <w:rsid w:val="54B7B941"/>
    <w:rsid w:val="54B8EB66"/>
    <w:rsid w:val="54BA0ACC"/>
    <w:rsid w:val="54BC8606"/>
    <w:rsid w:val="54BD808C"/>
    <w:rsid w:val="54BD86AC"/>
    <w:rsid w:val="54BE9948"/>
    <w:rsid w:val="54BF6C1A"/>
    <w:rsid w:val="54C1B773"/>
    <w:rsid w:val="54C304D3"/>
    <w:rsid w:val="54C3B7E3"/>
    <w:rsid w:val="54C49550"/>
    <w:rsid w:val="54C5E848"/>
    <w:rsid w:val="54C70687"/>
    <w:rsid w:val="54C742FE"/>
    <w:rsid w:val="54C75C09"/>
    <w:rsid w:val="54C7CFB5"/>
    <w:rsid w:val="54CB5969"/>
    <w:rsid w:val="54CC7EB7"/>
    <w:rsid w:val="54CEE5B5"/>
    <w:rsid w:val="54CFF8B1"/>
    <w:rsid w:val="54D10F48"/>
    <w:rsid w:val="54D264BA"/>
    <w:rsid w:val="54D3396C"/>
    <w:rsid w:val="54D3B40E"/>
    <w:rsid w:val="54D8424E"/>
    <w:rsid w:val="54D86CF4"/>
    <w:rsid w:val="54DAE836"/>
    <w:rsid w:val="54DC01F8"/>
    <w:rsid w:val="54DD5391"/>
    <w:rsid w:val="54DF28CE"/>
    <w:rsid w:val="54E29777"/>
    <w:rsid w:val="54E5E5F5"/>
    <w:rsid w:val="54EA3386"/>
    <w:rsid w:val="54EA9464"/>
    <w:rsid w:val="54EE3CCA"/>
    <w:rsid w:val="54F48D02"/>
    <w:rsid w:val="54F4A321"/>
    <w:rsid w:val="54F4ED8D"/>
    <w:rsid w:val="54F6DB9A"/>
    <w:rsid w:val="54F75958"/>
    <w:rsid w:val="54F99DCC"/>
    <w:rsid w:val="54F9C2FE"/>
    <w:rsid w:val="54FA572D"/>
    <w:rsid w:val="54FB70D5"/>
    <w:rsid w:val="54FD7316"/>
    <w:rsid w:val="54FE3511"/>
    <w:rsid w:val="54FEAC15"/>
    <w:rsid w:val="54FF4FC9"/>
    <w:rsid w:val="5502EA54"/>
    <w:rsid w:val="5506BF07"/>
    <w:rsid w:val="550748E8"/>
    <w:rsid w:val="55081449"/>
    <w:rsid w:val="550B7AF7"/>
    <w:rsid w:val="550C9B59"/>
    <w:rsid w:val="550CFCC5"/>
    <w:rsid w:val="550DD40E"/>
    <w:rsid w:val="550EDE94"/>
    <w:rsid w:val="550F8ECD"/>
    <w:rsid w:val="5511E0E2"/>
    <w:rsid w:val="551212C2"/>
    <w:rsid w:val="5513840E"/>
    <w:rsid w:val="5513D1E3"/>
    <w:rsid w:val="551465BB"/>
    <w:rsid w:val="551626B0"/>
    <w:rsid w:val="5517E349"/>
    <w:rsid w:val="5518AEC0"/>
    <w:rsid w:val="551A10E6"/>
    <w:rsid w:val="551F0F1D"/>
    <w:rsid w:val="551F2E38"/>
    <w:rsid w:val="5520675D"/>
    <w:rsid w:val="55219E34"/>
    <w:rsid w:val="5522367B"/>
    <w:rsid w:val="55225008"/>
    <w:rsid w:val="5522D86C"/>
    <w:rsid w:val="5523832D"/>
    <w:rsid w:val="55243713"/>
    <w:rsid w:val="55257124"/>
    <w:rsid w:val="5526C473"/>
    <w:rsid w:val="55280DF5"/>
    <w:rsid w:val="552A050E"/>
    <w:rsid w:val="552B20C1"/>
    <w:rsid w:val="552B2612"/>
    <w:rsid w:val="552BEC39"/>
    <w:rsid w:val="552C977B"/>
    <w:rsid w:val="552F8001"/>
    <w:rsid w:val="5530DDCB"/>
    <w:rsid w:val="55310BCF"/>
    <w:rsid w:val="55351F79"/>
    <w:rsid w:val="5535CA14"/>
    <w:rsid w:val="5535EC8E"/>
    <w:rsid w:val="553668DF"/>
    <w:rsid w:val="55381D80"/>
    <w:rsid w:val="5539A658"/>
    <w:rsid w:val="553B7CAD"/>
    <w:rsid w:val="553B9283"/>
    <w:rsid w:val="553C229A"/>
    <w:rsid w:val="553CC67E"/>
    <w:rsid w:val="553D4772"/>
    <w:rsid w:val="553F3FC3"/>
    <w:rsid w:val="55413ACA"/>
    <w:rsid w:val="5541C856"/>
    <w:rsid w:val="5541FE3C"/>
    <w:rsid w:val="55455024"/>
    <w:rsid w:val="5545A33D"/>
    <w:rsid w:val="5545ED36"/>
    <w:rsid w:val="5545F97F"/>
    <w:rsid w:val="554672D0"/>
    <w:rsid w:val="5546CDA9"/>
    <w:rsid w:val="554871D0"/>
    <w:rsid w:val="5548F5C2"/>
    <w:rsid w:val="554908EA"/>
    <w:rsid w:val="554AE1E4"/>
    <w:rsid w:val="554CFFB8"/>
    <w:rsid w:val="554D0514"/>
    <w:rsid w:val="554D33E8"/>
    <w:rsid w:val="554D473B"/>
    <w:rsid w:val="554D9002"/>
    <w:rsid w:val="554E3CF7"/>
    <w:rsid w:val="554F5CBC"/>
    <w:rsid w:val="5551A04C"/>
    <w:rsid w:val="55550FDD"/>
    <w:rsid w:val="5555127B"/>
    <w:rsid w:val="5556D5BB"/>
    <w:rsid w:val="5557C321"/>
    <w:rsid w:val="5558BA9A"/>
    <w:rsid w:val="555A4655"/>
    <w:rsid w:val="555B4D44"/>
    <w:rsid w:val="555E0E4B"/>
    <w:rsid w:val="555F9E54"/>
    <w:rsid w:val="555FD02F"/>
    <w:rsid w:val="5560640D"/>
    <w:rsid w:val="5561747E"/>
    <w:rsid w:val="55627996"/>
    <w:rsid w:val="5563DC59"/>
    <w:rsid w:val="556552B0"/>
    <w:rsid w:val="5566B3CB"/>
    <w:rsid w:val="5566F109"/>
    <w:rsid w:val="5568169B"/>
    <w:rsid w:val="5568D0CC"/>
    <w:rsid w:val="5568EBB7"/>
    <w:rsid w:val="5569D5BA"/>
    <w:rsid w:val="556A4DA2"/>
    <w:rsid w:val="556C4878"/>
    <w:rsid w:val="556C503A"/>
    <w:rsid w:val="556DC7D2"/>
    <w:rsid w:val="556DCB8F"/>
    <w:rsid w:val="556E9F9D"/>
    <w:rsid w:val="55706502"/>
    <w:rsid w:val="55724082"/>
    <w:rsid w:val="55726870"/>
    <w:rsid w:val="55744D67"/>
    <w:rsid w:val="557527D6"/>
    <w:rsid w:val="557595FC"/>
    <w:rsid w:val="5575A634"/>
    <w:rsid w:val="5579D6D8"/>
    <w:rsid w:val="557A6C00"/>
    <w:rsid w:val="557C6A95"/>
    <w:rsid w:val="557FD744"/>
    <w:rsid w:val="5580B1F9"/>
    <w:rsid w:val="558440AF"/>
    <w:rsid w:val="55866DBE"/>
    <w:rsid w:val="558A8FDB"/>
    <w:rsid w:val="558C14CD"/>
    <w:rsid w:val="558C46B4"/>
    <w:rsid w:val="558E4BAF"/>
    <w:rsid w:val="558E9675"/>
    <w:rsid w:val="558FA6BB"/>
    <w:rsid w:val="5591622C"/>
    <w:rsid w:val="559195B5"/>
    <w:rsid w:val="5591C1DE"/>
    <w:rsid w:val="55949CED"/>
    <w:rsid w:val="559697DA"/>
    <w:rsid w:val="559A58EF"/>
    <w:rsid w:val="559AD300"/>
    <w:rsid w:val="559AEC87"/>
    <w:rsid w:val="559BFE72"/>
    <w:rsid w:val="559EFAE3"/>
    <w:rsid w:val="559F3DB5"/>
    <w:rsid w:val="559F4CDC"/>
    <w:rsid w:val="559FD1AE"/>
    <w:rsid w:val="55A07F01"/>
    <w:rsid w:val="55A4DE65"/>
    <w:rsid w:val="55A5F3A0"/>
    <w:rsid w:val="55A7AC72"/>
    <w:rsid w:val="55AA14B3"/>
    <w:rsid w:val="55AA6C79"/>
    <w:rsid w:val="55ACE371"/>
    <w:rsid w:val="55AF7E6D"/>
    <w:rsid w:val="55AF8F61"/>
    <w:rsid w:val="55B1FCDE"/>
    <w:rsid w:val="55BA67EC"/>
    <w:rsid w:val="55BB27B6"/>
    <w:rsid w:val="55BCA0C3"/>
    <w:rsid w:val="55BED2C2"/>
    <w:rsid w:val="55BF975F"/>
    <w:rsid w:val="55BFEF5B"/>
    <w:rsid w:val="55C2737B"/>
    <w:rsid w:val="55C3379C"/>
    <w:rsid w:val="55C490F5"/>
    <w:rsid w:val="55C5228C"/>
    <w:rsid w:val="55C5D100"/>
    <w:rsid w:val="55C8DE61"/>
    <w:rsid w:val="55CBDB8E"/>
    <w:rsid w:val="55CFB9A0"/>
    <w:rsid w:val="55D00EB0"/>
    <w:rsid w:val="55D4C056"/>
    <w:rsid w:val="55D4EC3B"/>
    <w:rsid w:val="55D51C6F"/>
    <w:rsid w:val="55D56D10"/>
    <w:rsid w:val="55D7FBC4"/>
    <w:rsid w:val="55DB889B"/>
    <w:rsid w:val="55DCF2E7"/>
    <w:rsid w:val="55DDA9F2"/>
    <w:rsid w:val="55DE5360"/>
    <w:rsid w:val="55E057F0"/>
    <w:rsid w:val="55E064F9"/>
    <w:rsid w:val="55E2F7E5"/>
    <w:rsid w:val="55E4BC9C"/>
    <w:rsid w:val="55E54DB3"/>
    <w:rsid w:val="55E5D240"/>
    <w:rsid w:val="55E5E98F"/>
    <w:rsid w:val="55E6BB08"/>
    <w:rsid w:val="55EA2443"/>
    <w:rsid w:val="55EBC34C"/>
    <w:rsid w:val="55ED1FC5"/>
    <w:rsid w:val="55ED831E"/>
    <w:rsid w:val="55EF3C5D"/>
    <w:rsid w:val="55F05A78"/>
    <w:rsid w:val="55F2311F"/>
    <w:rsid w:val="55F30CC5"/>
    <w:rsid w:val="55F5FB3A"/>
    <w:rsid w:val="55F807A4"/>
    <w:rsid w:val="55F875D4"/>
    <w:rsid w:val="55F89D88"/>
    <w:rsid w:val="55F8BA81"/>
    <w:rsid w:val="55F8C256"/>
    <w:rsid w:val="55F99BEC"/>
    <w:rsid w:val="55FA2913"/>
    <w:rsid w:val="55FB9419"/>
    <w:rsid w:val="55FC567E"/>
    <w:rsid w:val="55FE9128"/>
    <w:rsid w:val="5600D522"/>
    <w:rsid w:val="5601E7E8"/>
    <w:rsid w:val="56045641"/>
    <w:rsid w:val="5605CE54"/>
    <w:rsid w:val="5608BEC5"/>
    <w:rsid w:val="560F2560"/>
    <w:rsid w:val="56136036"/>
    <w:rsid w:val="5613E8EF"/>
    <w:rsid w:val="56145503"/>
    <w:rsid w:val="5616F1D9"/>
    <w:rsid w:val="56175E27"/>
    <w:rsid w:val="561A6815"/>
    <w:rsid w:val="561C5880"/>
    <w:rsid w:val="561C69C6"/>
    <w:rsid w:val="561CBE92"/>
    <w:rsid w:val="561D00BE"/>
    <w:rsid w:val="561E1261"/>
    <w:rsid w:val="561E4AB6"/>
    <w:rsid w:val="561E6301"/>
    <w:rsid w:val="561F3DD0"/>
    <w:rsid w:val="561FB559"/>
    <w:rsid w:val="56200940"/>
    <w:rsid w:val="56221D14"/>
    <w:rsid w:val="562252B6"/>
    <w:rsid w:val="562279D2"/>
    <w:rsid w:val="5622802F"/>
    <w:rsid w:val="562421D5"/>
    <w:rsid w:val="56246318"/>
    <w:rsid w:val="56255ADA"/>
    <w:rsid w:val="5625B8BB"/>
    <w:rsid w:val="56264A42"/>
    <w:rsid w:val="5627A2DB"/>
    <w:rsid w:val="56287EE5"/>
    <w:rsid w:val="562A852D"/>
    <w:rsid w:val="562C2203"/>
    <w:rsid w:val="562C3BD1"/>
    <w:rsid w:val="562C3EE5"/>
    <w:rsid w:val="562CD413"/>
    <w:rsid w:val="562D358B"/>
    <w:rsid w:val="562DE31F"/>
    <w:rsid w:val="562ED9E1"/>
    <w:rsid w:val="56315D3C"/>
    <w:rsid w:val="5632732C"/>
    <w:rsid w:val="56330E59"/>
    <w:rsid w:val="56339EF4"/>
    <w:rsid w:val="56357562"/>
    <w:rsid w:val="5636ADFB"/>
    <w:rsid w:val="563757D4"/>
    <w:rsid w:val="56377644"/>
    <w:rsid w:val="5638FA78"/>
    <w:rsid w:val="563ADF42"/>
    <w:rsid w:val="563AED3E"/>
    <w:rsid w:val="563C609E"/>
    <w:rsid w:val="563E23A2"/>
    <w:rsid w:val="563F19EB"/>
    <w:rsid w:val="563F6273"/>
    <w:rsid w:val="56423782"/>
    <w:rsid w:val="56457732"/>
    <w:rsid w:val="56468593"/>
    <w:rsid w:val="56472E6D"/>
    <w:rsid w:val="56474E04"/>
    <w:rsid w:val="5647BBD6"/>
    <w:rsid w:val="5647D78F"/>
    <w:rsid w:val="5648D340"/>
    <w:rsid w:val="564D8B17"/>
    <w:rsid w:val="564E4F91"/>
    <w:rsid w:val="564E9FF2"/>
    <w:rsid w:val="564EFF20"/>
    <w:rsid w:val="56516BFB"/>
    <w:rsid w:val="5653F602"/>
    <w:rsid w:val="56568FBF"/>
    <w:rsid w:val="56570709"/>
    <w:rsid w:val="56582B54"/>
    <w:rsid w:val="5659DEAC"/>
    <w:rsid w:val="565A63F3"/>
    <w:rsid w:val="565C073C"/>
    <w:rsid w:val="565D4C96"/>
    <w:rsid w:val="565D8892"/>
    <w:rsid w:val="565E146E"/>
    <w:rsid w:val="56606824"/>
    <w:rsid w:val="566231CE"/>
    <w:rsid w:val="5662C40C"/>
    <w:rsid w:val="5662EC4F"/>
    <w:rsid w:val="56650061"/>
    <w:rsid w:val="56661C16"/>
    <w:rsid w:val="56668D39"/>
    <w:rsid w:val="56683C5B"/>
    <w:rsid w:val="5668FA7B"/>
    <w:rsid w:val="566B07BE"/>
    <w:rsid w:val="566D8D90"/>
    <w:rsid w:val="566DAD5C"/>
    <w:rsid w:val="566EC80C"/>
    <w:rsid w:val="566F8452"/>
    <w:rsid w:val="56709977"/>
    <w:rsid w:val="56710195"/>
    <w:rsid w:val="56714776"/>
    <w:rsid w:val="56733A88"/>
    <w:rsid w:val="5674DFC5"/>
    <w:rsid w:val="5676EE0D"/>
    <w:rsid w:val="5677A19E"/>
    <w:rsid w:val="567A0004"/>
    <w:rsid w:val="567A3268"/>
    <w:rsid w:val="567AA9E5"/>
    <w:rsid w:val="567AFFB4"/>
    <w:rsid w:val="567B4FA2"/>
    <w:rsid w:val="567BCA82"/>
    <w:rsid w:val="567CB090"/>
    <w:rsid w:val="567CE255"/>
    <w:rsid w:val="567EB763"/>
    <w:rsid w:val="567FB541"/>
    <w:rsid w:val="5680F965"/>
    <w:rsid w:val="5682092E"/>
    <w:rsid w:val="56821821"/>
    <w:rsid w:val="56837A91"/>
    <w:rsid w:val="568396EE"/>
    <w:rsid w:val="5685B92D"/>
    <w:rsid w:val="5686560F"/>
    <w:rsid w:val="5688799A"/>
    <w:rsid w:val="568C4C8C"/>
    <w:rsid w:val="568D72F8"/>
    <w:rsid w:val="568F7280"/>
    <w:rsid w:val="56913257"/>
    <w:rsid w:val="56914EF9"/>
    <w:rsid w:val="5691FC4A"/>
    <w:rsid w:val="5692252B"/>
    <w:rsid w:val="56930373"/>
    <w:rsid w:val="569355C4"/>
    <w:rsid w:val="569586FC"/>
    <w:rsid w:val="56964C8E"/>
    <w:rsid w:val="5697D31F"/>
    <w:rsid w:val="5697FDB6"/>
    <w:rsid w:val="5699891F"/>
    <w:rsid w:val="5699F598"/>
    <w:rsid w:val="569BAAB0"/>
    <w:rsid w:val="569BE622"/>
    <w:rsid w:val="569D2D05"/>
    <w:rsid w:val="569D7D7D"/>
    <w:rsid w:val="56A0133F"/>
    <w:rsid w:val="56A198A6"/>
    <w:rsid w:val="56A1CA5F"/>
    <w:rsid w:val="56A2866B"/>
    <w:rsid w:val="56A2D8C0"/>
    <w:rsid w:val="56A47909"/>
    <w:rsid w:val="56A5236C"/>
    <w:rsid w:val="56A55206"/>
    <w:rsid w:val="56A6C7F3"/>
    <w:rsid w:val="56A7A012"/>
    <w:rsid w:val="56A80525"/>
    <w:rsid w:val="56A80CAA"/>
    <w:rsid w:val="56AA472A"/>
    <w:rsid w:val="56AD6C43"/>
    <w:rsid w:val="56B0E636"/>
    <w:rsid w:val="56B23497"/>
    <w:rsid w:val="56B2FE3A"/>
    <w:rsid w:val="56B4B576"/>
    <w:rsid w:val="56B57C5C"/>
    <w:rsid w:val="56B61031"/>
    <w:rsid w:val="56B8062B"/>
    <w:rsid w:val="56BAD478"/>
    <w:rsid w:val="56BAD7F5"/>
    <w:rsid w:val="56BB70FD"/>
    <w:rsid w:val="56BD906A"/>
    <w:rsid w:val="56BF2D0A"/>
    <w:rsid w:val="56C0BF9D"/>
    <w:rsid w:val="56C2173C"/>
    <w:rsid w:val="56C54620"/>
    <w:rsid w:val="56C5872A"/>
    <w:rsid w:val="56C80845"/>
    <w:rsid w:val="56CAA2F4"/>
    <w:rsid w:val="56CAAD5D"/>
    <w:rsid w:val="56CBCC4B"/>
    <w:rsid w:val="56CC748D"/>
    <w:rsid w:val="56CCCE78"/>
    <w:rsid w:val="56CE389F"/>
    <w:rsid w:val="56CF22F4"/>
    <w:rsid w:val="56CFDAAC"/>
    <w:rsid w:val="56D09A83"/>
    <w:rsid w:val="56D1A1FF"/>
    <w:rsid w:val="56D2CF7E"/>
    <w:rsid w:val="56D366BF"/>
    <w:rsid w:val="56D455E5"/>
    <w:rsid w:val="56D9F7C6"/>
    <w:rsid w:val="56DC24D8"/>
    <w:rsid w:val="56DCA6F9"/>
    <w:rsid w:val="56DDE7A7"/>
    <w:rsid w:val="56DDF53F"/>
    <w:rsid w:val="56DDF824"/>
    <w:rsid w:val="56DFCD8B"/>
    <w:rsid w:val="56E1C05C"/>
    <w:rsid w:val="56E26498"/>
    <w:rsid w:val="56E3EF12"/>
    <w:rsid w:val="56E479ED"/>
    <w:rsid w:val="56E5C767"/>
    <w:rsid w:val="56E60607"/>
    <w:rsid w:val="56E6B599"/>
    <w:rsid w:val="56E76D97"/>
    <w:rsid w:val="56E839BB"/>
    <w:rsid w:val="56E92EB5"/>
    <w:rsid w:val="56EB1201"/>
    <w:rsid w:val="56ECEC14"/>
    <w:rsid w:val="56ED453C"/>
    <w:rsid w:val="56EE0FEC"/>
    <w:rsid w:val="56EF5256"/>
    <w:rsid w:val="56F145F6"/>
    <w:rsid w:val="56F1986F"/>
    <w:rsid w:val="56F28338"/>
    <w:rsid w:val="56F67834"/>
    <w:rsid w:val="56F8455A"/>
    <w:rsid w:val="56F8FA5B"/>
    <w:rsid w:val="56F9461E"/>
    <w:rsid w:val="56FC90DB"/>
    <w:rsid w:val="56FCAE8A"/>
    <w:rsid w:val="56FD90D0"/>
    <w:rsid w:val="56FE55F3"/>
    <w:rsid w:val="56FF0962"/>
    <w:rsid w:val="57007A8B"/>
    <w:rsid w:val="57009E5B"/>
    <w:rsid w:val="57016CD9"/>
    <w:rsid w:val="570251F6"/>
    <w:rsid w:val="570302A6"/>
    <w:rsid w:val="5703093D"/>
    <w:rsid w:val="57060F00"/>
    <w:rsid w:val="57072609"/>
    <w:rsid w:val="5707CC45"/>
    <w:rsid w:val="570926AB"/>
    <w:rsid w:val="57092A28"/>
    <w:rsid w:val="57093502"/>
    <w:rsid w:val="5709BA00"/>
    <w:rsid w:val="570BA4E9"/>
    <w:rsid w:val="570DE490"/>
    <w:rsid w:val="570E7040"/>
    <w:rsid w:val="570ECC1D"/>
    <w:rsid w:val="570FF2C5"/>
    <w:rsid w:val="571053B5"/>
    <w:rsid w:val="5710F901"/>
    <w:rsid w:val="57111500"/>
    <w:rsid w:val="5712ED60"/>
    <w:rsid w:val="5715EBBD"/>
    <w:rsid w:val="571A131E"/>
    <w:rsid w:val="571A6B92"/>
    <w:rsid w:val="571B1058"/>
    <w:rsid w:val="571B82C3"/>
    <w:rsid w:val="571C544E"/>
    <w:rsid w:val="571D29F7"/>
    <w:rsid w:val="571FA421"/>
    <w:rsid w:val="5720A149"/>
    <w:rsid w:val="5722A660"/>
    <w:rsid w:val="5723065B"/>
    <w:rsid w:val="57243C5C"/>
    <w:rsid w:val="572521FD"/>
    <w:rsid w:val="5726806A"/>
    <w:rsid w:val="5727613E"/>
    <w:rsid w:val="5728805A"/>
    <w:rsid w:val="572B69BE"/>
    <w:rsid w:val="572EA9C1"/>
    <w:rsid w:val="57300F21"/>
    <w:rsid w:val="5730277D"/>
    <w:rsid w:val="57307AF3"/>
    <w:rsid w:val="5731D1EB"/>
    <w:rsid w:val="5734776C"/>
    <w:rsid w:val="57367778"/>
    <w:rsid w:val="57377A8D"/>
    <w:rsid w:val="57385B8A"/>
    <w:rsid w:val="573D5851"/>
    <w:rsid w:val="574019FB"/>
    <w:rsid w:val="574079B3"/>
    <w:rsid w:val="57415D75"/>
    <w:rsid w:val="5741F6E5"/>
    <w:rsid w:val="5742A3C2"/>
    <w:rsid w:val="5742D5DA"/>
    <w:rsid w:val="5743110E"/>
    <w:rsid w:val="5743C336"/>
    <w:rsid w:val="5743F3EC"/>
    <w:rsid w:val="5744BA0F"/>
    <w:rsid w:val="57463F1D"/>
    <w:rsid w:val="5746A6A5"/>
    <w:rsid w:val="5748D3E2"/>
    <w:rsid w:val="57491C07"/>
    <w:rsid w:val="574C5BAC"/>
    <w:rsid w:val="574F9ABE"/>
    <w:rsid w:val="574F9B5F"/>
    <w:rsid w:val="575201FA"/>
    <w:rsid w:val="57525845"/>
    <w:rsid w:val="5752D1A9"/>
    <w:rsid w:val="5753E640"/>
    <w:rsid w:val="575930F3"/>
    <w:rsid w:val="575AA7FE"/>
    <w:rsid w:val="575B4B41"/>
    <w:rsid w:val="575C7116"/>
    <w:rsid w:val="575C9F62"/>
    <w:rsid w:val="575DD37F"/>
    <w:rsid w:val="575E773E"/>
    <w:rsid w:val="57617F7D"/>
    <w:rsid w:val="5761E48D"/>
    <w:rsid w:val="5761F0A1"/>
    <w:rsid w:val="5763C358"/>
    <w:rsid w:val="57641C18"/>
    <w:rsid w:val="57647A7C"/>
    <w:rsid w:val="5764C76D"/>
    <w:rsid w:val="57660C10"/>
    <w:rsid w:val="57667286"/>
    <w:rsid w:val="5767F0C2"/>
    <w:rsid w:val="576BF6C5"/>
    <w:rsid w:val="576CFA4D"/>
    <w:rsid w:val="576D9D90"/>
    <w:rsid w:val="576DF861"/>
    <w:rsid w:val="576E7A2E"/>
    <w:rsid w:val="576F6D39"/>
    <w:rsid w:val="57731159"/>
    <w:rsid w:val="57757606"/>
    <w:rsid w:val="57765269"/>
    <w:rsid w:val="57768082"/>
    <w:rsid w:val="57769485"/>
    <w:rsid w:val="57776431"/>
    <w:rsid w:val="57784863"/>
    <w:rsid w:val="57785365"/>
    <w:rsid w:val="5778E8C0"/>
    <w:rsid w:val="577B544C"/>
    <w:rsid w:val="577C2CB5"/>
    <w:rsid w:val="577F02ED"/>
    <w:rsid w:val="5781389D"/>
    <w:rsid w:val="578217A4"/>
    <w:rsid w:val="57826A04"/>
    <w:rsid w:val="57838D01"/>
    <w:rsid w:val="5783E95B"/>
    <w:rsid w:val="578440AE"/>
    <w:rsid w:val="578B7A0D"/>
    <w:rsid w:val="578B7FED"/>
    <w:rsid w:val="578D80C6"/>
    <w:rsid w:val="578DA740"/>
    <w:rsid w:val="578E4752"/>
    <w:rsid w:val="578E6C61"/>
    <w:rsid w:val="5790EDD8"/>
    <w:rsid w:val="57911315"/>
    <w:rsid w:val="57924017"/>
    <w:rsid w:val="5792717B"/>
    <w:rsid w:val="5792DCB7"/>
    <w:rsid w:val="579327F1"/>
    <w:rsid w:val="57972847"/>
    <w:rsid w:val="5797E5B7"/>
    <w:rsid w:val="5798160D"/>
    <w:rsid w:val="5799D388"/>
    <w:rsid w:val="579A5FB5"/>
    <w:rsid w:val="579ED86F"/>
    <w:rsid w:val="579F4719"/>
    <w:rsid w:val="57A02101"/>
    <w:rsid w:val="57A1783C"/>
    <w:rsid w:val="57A3B7B7"/>
    <w:rsid w:val="57A3C0CA"/>
    <w:rsid w:val="57A3E2D2"/>
    <w:rsid w:val="57A4BAF8"/>
    <w:rsid w:val="57A582AD"/>
    <w:rsid w:val="57A735D8"/>
    <w:rsid w:val="57AA9733"/>
    <w:rsid w:val="57AD239A"/>
    <w:rsid w:val="57AD65EE"/>
    <w:rsid w:val="57AFAE8F"/>
    <w:rsid w:val="57B11F41"/>
    <w:rsid w:val="57B20037"/>
    <w:rsid w:val="57B207B9"/>
    <w:rsid w:val="57B38D39"/>
    <w:rsid w:val="57B4AD78"/>
    <w:rsid w:val="57BB5D24"/>
    <w:rsid w:val="57BDAC2E"/>
    <w:rsid w:val="57BDF9FA"/>
    <w:rsid w:val="57BEC4BB"/>
    <w:rsid w:val="57BFC899"/>
    <w:rsid w:val="57C079F1"/>
    <w:rsid w:val="57C0B1CF"/>
    <w:rsid w:val="57C1D9A2"/>
    <w:rsid w:val="57C295A5"/>
    <w:rsid w:val="57C29737"/>
    <w:rsid w:val="57C3D4F7"/>
    <w:rsid w:val="57C3D504"/>
    <w:rsid w:val="57C4AAF5"/>
    <w:rsid w:val="57C8BF28"/>
    <w:rsid w:val="57C9F445"/>
    <w:rsid w:val="57CBAF11"/>
    <w:rsid w:val="57CCBD88"/>
    <w:rsid w:val="57CE036D"/>
    <w:rsid w:val="57CF03BD"/>
    <w:rsid w:val="57CFEE6B"/>
    <w:rsid w:val="57D09840"/>
    <w:rsid w:val="57D10FA4"/>
    <w:rsid w:val="57D1E3CA"/>
    <w:rsid w:val="57D27BE3"/>
    <w:rsid w:val="57D31E15"/>
    <w:rsid w:val="57D3CA47"/>
    <w:rsid w:val="57D4DCE7"/>
    <w:rsid w:val="57D5F03F"/>
    <w:rsid w:val="57D814E5"/>
    <w:rsid w:val="57DA437A"/>
    <w:rsid w:val="57DBB899"/>
    <w:rsid w:val="57DC964D"/>
    <w:rsid w:val="57DD1072"/>
    <w:rsid w:val="57DD3958"/>
    <w:rsid w:val="57DDF103"/>
    <w:rsid w:val="57E48B9B"/>
    <w:rsid w:val="57E4BA5E"/>
    <w:rsid w:val="57E57A5A"/>
    <w:rsid w:val="57E972B7"/>
    <w:rsid w:val="57EAF80D"/>
    <w:rsid w:val="57EBA5FC"/>
    <w:rsid w:val="57ECF1DC"/>
    <w:rsid w:val="57ED05E4"/>
    <w:rsid w:val="57EEE907"/>
    <w:rsid w:val="57EFD9BB"/>
    <w:rsid w:val="57EFEE61"/>
    <w:rsid w:val="57F19ECE"/>
    <w:rsid w:val="57F1DC45"/>
    <w:rsid w:val="57F28C69"/>
    <w:rsid w:val="57F7111A"/>
    <w:rsid w:val="57F7B2B1"/>
    <w:rsid w:val="57FA1A45"/>
    <w:rsid w:val="57FA7E37"/>
    <w:rsid w:val="57FAB0AA"/>
    <w:rsid w:val="57FEFDFB"/>
    <w:rsid w:val="58024A44"/>
    <w:rsid w:val="580A3AD2"/>
    <w:rsid w:val="580A8250"/>
    <w:rsid w:val="580C5F23"/>
    <w:rsid w:val="580CE4F3"/>
    <w:rsid w:val="580D0F21"/>
    <w:rsid w:val="580D2D4F"/>
    <w:rsid w:val="580DA03E"/>
    <w:rsid w:val="58119946"/>
    <w:rsid w:val="58141113"/>
    <w:rsid w:val="5814B51F"/>
    <w:rsid w:val="58166355"/>
    <w:rsid w:val="5816DDA6"/>
    <w:rsid w:val="5818CCD5"/>
    <w:rsid w:val="581A4538"/>
    <w:rsid w:val="581A8F22"/>
    <w:rsid w:val="581BEB19"/>
    <w:rsid w:val="581FA73A"/>
    <w:rsid w:val="582244EE"/>
    <w:rsid w:val="58235D13"/>
    <w:rsid w:val="58243D50"/>
    <w:rsid w:val="58244443"/>
    <w:rsid w:val="58292E45"/>
    <w:rsid w:val="582978D3"/>
    <w:rsid w:val="582D268F"/>
    <w:rsid w:val="582DB3EF"/>
    <w:rsid w:val="582E8EA0"/>
    <w:rsid w:val="582EFE85"/>
    <w:rsid w:val="582F36A6"/>
    <w:rsid w:val="582FDE82"/>
    <w:rsid w:val="583059D1"/>
    <w:rsid w:val="583082E9"/>
    <w:rsid w:val="5831F75D"/>
    <w:rsid w:val="58324286"/>
    <w:rsid w:val="58383B0F"/>
    <w:rsid w:val="5839E70A"/>
    <w:rsid w:val="583C5A62"/>
    <w:rsid w:val="583CBC75"/>
    <w:rsid w:val="583FF908"/>
    <w:rsid w:val="5840BF71"/>
    <w:rsid w:val="58415539"/>
    <w:rsid w:val="5843890C"/>
    <w:rsid w:val="5844AC60"/>
    <w:rsid w:val="5844E7C2"/>
    <w:rsid w:val="5846ED7D"/>
    <w:rsid w:val="5847324F"/>
    <w:rsid w:val="58475B7E"/>
    <w:rsid w:val="5847A0F2"/>
    <w:rsid w:val="58484B13"/>
    <w:rsid w:val="58497CF5"/>
    <w:rsid w:val="5849A6AB"/>
    <w:rsid w:val="5849E53F"/>
    <w:rsid w:val="584B27FA"/>
    <w:rsid w:val="584B51CD"/>
    <w:rsid w:val="584C2901"/>
    <w:rsid w:val="584DFD3E"/>
    <w:rsid w:val="584DFE77"/>
    <w:rsid w:val="584E65AC"/>
    <w:rsid w:val="584F0CC6"/>
    <w:rsid w:val="584F70EA"/>
    <w:rsid w:val="584F82AE"/>
    <w:rsid w:val="5850511C"/>
    <w:rsid w:val="5852C74F"/>
    <w:rsid w:val="585529F3"/>
    <w:rsid w:val="585821C3"/>
    <w:rsid w:val="58598554"/>
    <w:rsid w:val="585CD5D1"/>
    <w:rsid w:val="585D0B70"/>
    <w:rsid w:val="585D907A"/>
    <w:rsid w:val="585DE696"/>
    <w:rsid w:val="5862D75F"/>
    <w:rsid w:val="58632184"/>
    <w:rsid w:val="58632A2E"/>
    <w:rsid w:val="5864D57B"/>
    <w:rsid w:val="58656E3D"/>
    <w:rsid w:val="586590F6"/>
    <w:rsid w:val="5866B750"/>
    <w:rsid w:val="5866C633"/>
    <w:rsid w:val="5867DFF1"/>
    <w:rsid w:val="586972A3"/>
    <w:rsid w:val="586B59CB"/>
    <w:rsid w:val="586B7DC2"/>
    <w:rsid w:val="586C36DD"/>
    <w:rsid w:val="586D2144"/>
    <w:rsid w:val="587193A9"/>
    <w:rsid w:val="587275C6"/>
    <w:rsid w:val="5872846F"/>
    <w:rsid w:val="58740211"/>
    <w:rsid w:val="587439C5"/>
    <w:rsid w:val="58750A78"/>
    <w:rsid w:val="587579D1"/>
    <w:rsid w:val="58758CCC"/>
    <w:rsid w:val="5875C9B7"/>
    <w:rsid w:val="5876858B"/>
    <w:rsid w:val="5878616A"/>
    <w:rsid w:val="58793C2A"/>
    <w:rsid w:val="5879F478"/>
    <w:rsid w:val="587AE8F9"/>
    <w:rsid w:val="587F4FBB"/>
    <w:rsid w:val="58823726"/>
    <w:rsid w:val="58827AEE"/>
    <w:rsid w:val="5882F7F4"/>
    <w:rsid w:val="5883AAA2"/>
    <w:rsid w:val="5883AC5D"/>
    <w:rsid w:val="5886D26E"/>
    <w:rsid w:val="5889A382"/>
    <w:rsid w:val="5889F98F"/>
    <w:rsid w:val="588A1D1B"/>
    <w:rsid w:val="5891085B"/>
    <w:rsid w:val="5891A491"/>
    <w:rsid w:val="5891C7B2"/>
    <w:rsid w:val="5893C884"/>
    <w:rsid w:val="5894116F"/>
    <w:rsid w:val="58958E87"/>
    <w:rsid w:val="58984009"/>
    <w:rsid w:val="589852C5"/>
    <w:rsid w:val="589A3E73"/>
    <w:rsid w:val="589BD95F"/>
    <w:rsid w:val="589C3B1B"/>
    <w:rsid w:val="589D92A5"/>
    <w:rsid w:val="589D9418"/>
    <w:rsid w:val="589E0A1C"/>
    <w:rsid w:val="589E6A32"/>
    <w:rsid w:val="589EE8D7"/>
    <w:rsid w:val="589FA774"/>
    <w:rsid w:val="58A088C1"/>
    <w:rsid w:val="58A187BE"/>
    <w:rsid w:val="58A20EC0"/>
    <w:rsid w:val="58A2E67A"/>
    <w:rsid w:val="58A2F3CE"/>
    <w:rsid w:val="58A39656"/>
    <w:rsid w:val="58A4A8AA"/>
    <w:rsid w:val="58A4E982"/>
    <w:rsid w:val="58A6AE28"/>
    <w:rsid w:val="58A75A5B"/>
    <w:rsid w:val="58A7AB8D"/>
    <w:rsid w:val="58A7F322"/>
    <w:rsid w:val="58A80446"/>
    <w:rsid w:val="58ABE6CA"/>
    <w:rsid w:val="58AE7814"/>
    <w:rsid w:val="58B182E0"/>
    <w:rsid w:val="58B25717"/>
    <w:rsid w:val="58B285D3"/>
    <w:rsid w:val="58B2A2EC"/>
    <w:rsid w:val="58B32162"/>
    <w:rsid w:val="58B4CBFF"/>
    <w:rsid w:val="58B736A1"/>
    <w:rsid w:val="58B9E31B"/>
    <w:rsid w:val="58BC24B1"/>
    <w:rsid w:val="58BC490A"/>
    <w:rsid w:val="58BE2908"/>
    <w:rsid w:val="58BF18C1"/>
    <w:rsid w:val="58C121E5"/>
    <w:rsid w:val="58C1D2FF"/>
    <w:rsid w:val="58C20B76"/>
    <w:rsid w:val="58C2A489"/>
    <w:rsid w:val="58C3221C"/>
    <w:rsid w:val="58C3BEB4"/>
    <w:rsid w:val="58C4045F"/>
    <w:rsid w:val="58C74A49"/>
    <w:rsid w:val="58C75BF0"/>
    <w:rsid w:val="58C9F984"/>
    <w:rsid w:val="58CA161F"/>
    <w:rsid w:val="58CAFCEF"/>
    <w:rsid w:val="58CCC3A2"/>
    <w:rsid w:val="58CCE1FC"/>
    <w:rsid w:val="58CCFB64"/>
    <w:rsid w:val="58D0F807"/>
    <w:rsid w:val="58D1120A"/>
    <w:rsid w:val="58D18EF5"/>
    <w:rsid w:val="58D1FC7D"/>
    <w:rsid w:val="58D2002E"/>
    <w:rsid w:val="58D39BA0"/>
    <w:rsid w:val="58D46045"/>
    <w:rsid w:val="58D653BA"/>
    <w:rsid w:val="58D668CC"/>
    <w:rsid w:val="58D84015"/>
    <w:rsid w:val="58D8EE08"/>
    <w:rsid w:val="58D9842F"/>
    <w:rsid w:val="58D9FF57"/>
    <w:rsid w:val="58DA2361"/>
    <w:rsid w:val="58DAA469"/>
    <w:rsid w:val="58DAEF01"/>
    <w:rsid w:val="58DC25FD"/>
    <w:rsid w:val="58DCD17E"/>
    <w:rsid w:val="58DCD531"/>
    <w:rsid w:val="58DD31CD"/>
    <w:rsid w:val="58DD3FA4"/>
    <w:rsid w:val="58DDD748"/>
    <w:rsid w:val="58DEE045"/>
    <w:rsid w:val="58E0B0B7"/>
    <w:rsid w:val="58E17124"/>
    <w:rsid w:val="58E421F5"/>
    <w:rsid w:val="58E428B1"/>
    <w:rsid w:val="58E4E3EC"/>
    <w:rsid w:val="58E5A4BC"/>
    <w:rsid w:val="58E6DE25"/>
    <w:rsid w:val="58E6F99E"/>
    <w:rsid w:val="58E9BF08"/>
    <w:rsid w:val="58EA0EBD"/>
    <w:rsid w:val="58EBD467"/>
    <w:rsid w:val="58F04B73"/>
    <w:rsid w:val="58F13479"/>
    <w:rsid w:val="58F14732"/>
    <w:rsid w:val="58F2235E"/>
    <w:rsid w:val="58F243F3"/>
    <w:rsid w:val="58F3929A"/>
    <w:rsid w:val="58F39580"/>
    <w:rsid w:val="58F3B556"/>
    <w:rsid w:val="58F77F17"/>
    <w:rsid w:val="58F883C3"/>
    <w:rsid w:val="58FA83B0"/>
    <w:rsid w:val="58FBD14D"/>
    <w:rsid w:val="58FEAF57"/>
    <w:rsid w:val="58FF4E8E"/>
    <w:rsid w:val="58FF85FF"/>
    <w:rsid w:val="59015DA5"/>
    <w:rsid w:val="5901D4DF"/>
    <w:rsid w:val="5902E54F"/>
    <w:rsid w:val="59030B94"/>
    <w:rsid w:val="5903902F"/>
    <w:rsid w:val="59052971"/>
    <w:rsid w:val="5906CE91"/>
    <w:rsid w:val="5908295A"/>
    <w:rsid w:val="59086FB9"/>
    <w:rsid w:val="590905BA"/>
    <w:rsid w:val="590BBBD5"/>
    <w:rsid w:val="590C3BF1"/>
    <w:rsid w:val="59116116"/>
    <w:rsid w:val="591174D2"/>
    <w:rsid w:val="5911D014"/>
    <w:rsid w:val="5914EE24"/>
    <w:rsid w:val="5916AFC5"/>
    <w:rsid w:val="5918CFEA"/>
    <w:rsid w:val="591B07E2"/>
    <w:rsid w:val="591BD232"/>
    <w:rsid w:val="591C0B4E"/>
    <w:rsid w:val="591D0003"/>
    <w:rsid w:val="591D3B4F"/>
    <w:rsid w:val="592092B9"/>
    <w:rsid w:val="59212502"/>
    <w:rsid w:val="5921426B"/>
    <w:rsid w:val="592313FB"/>
    <w:rsid w:val="592363D0"/>
    <w:rsid w:val="59237EEF"/>
    <w:rsid w:val="5924B20A"/>
    <w:rsid w:val="59250AD6"/>
    <w:rsid w:val="5927C8CF"/>
    <w:rsid w:val="59282D8E"/>
    <w:rsid w:val="59290042"/>
    <w:rsid w:val="5929DA8C"/>
    <w:rsid w:val="592A3A3E"/>
    <w:rsid w:val="592ABF2A"/>
    <w:rsid w:val="592B84B0"/>
    <w:rsid w:val="592D31D2"/>
    <w:rsid w:val="592DE6D6"/>
    <w:rsid w:val="592E842F"/>
    <w:rsid w:val="59313132"/>
    <w:rsid w:val="59313FBE"/>
    <w:rsid w:val="5931A489"/>
    <w:rsid w:val="59320785"/>
    <w:rsid w:val="5932D417"/>
    <w:rsid w:val="5933FE5B"/>
    <w:rsid w:val="593402D9"/>
    <w:rsid w:val="5934A982"/>
    <w:rsid w:val="5937DCD7"/>
    <w:rsid w:val="5938241D"/>
    <w:rsid w:val="593885B3"/>
    <w:rsid w:val="5938EB60"/>
    <w:rsid w:val="593A1B51"/>
    <w:rsid w:val="593BC03E"/>
    <w:rsid w:val="593E1B34"/>
    <w:rsid w:val="593E9C02"/>
    <w:rsid w:val="593EB695"/>
    <w:rsid w:val="593FCA8B"/>
    <w:rsid w:val="593FE4F6"/>
    <w:rsid w:val="5941D516"/>
    <w:rsid w:val="5943B6B1"/>
    <w:rsid w:val="59444775"/>
    <w:rsid w:val="59455737"/>
    <w:rsid w:val="59461756"/>
    <w:rsid w:val="59477BBB"/>
    <w:rsid w:val="5947CC0F"/>
    <w:rsid w:val="5947EC08"/>
    <w:rsid w:val="594A1AFE"/>
    <w:rsid w:val="594B434D"/>
    <w:rsid w:val="594F6075"/>
    <w:rsid w:val="594FD123"/>
    <w:rsid w:val="5952E64E"/>
    <w:rsid w:val="595448A1"/>
    <w:rsid w:val="5954E7F1"/>
    <w:rsid w:val="595658BD"/>
    <w:rsid w:val="595787DD"/>
    <w:rsid w:val="5958E298"/>
    <w:rsid w:val="5959C132"/>
    <w:rsid w:val="595A8A63"/>
    <w:rsid w:val="595E46EE"/>
    <w:rsid w:val="595E5BDD"/>
    <w:rsid w:val="5960E0E9"/>
    <w:rsid w:val="59618262"/>
    <w:rsid w:val="5964CAF6"/>
    <w:rsid w:val="5965441A"/>
    <w:rsid w:val="5966F75E"/>
    <w:rsid w:val="5966FE64"/>
    <w:rsid w:val="5967D131"/>
    <w:rsid w:val="59680F95"/>
    <w:rsid w:val="5969F3E4"/>
    <w:rsid w:val="596C6BEA"/>
    <w:rsid w:val="596DD1E5"/>
    <w:rsid w:val="596E7BE7"/>
    <w:rsid w:val="5970583D"/>
    <w:rsid w:val="597093C9"/>
    <w:rsid w:val="5971509D"/>
    <w:rsid w:val="5974F2FC"/>
    <w:rsid w:val="59751695"/>
    <w:rsid w:val="5975859F"/>
    <w:rsid w:val="597675FD"/>
    <w:rsid w:val="59785EA9"/>
    <w:rsid w:val="59788556"/>
    <w:rsid w:val="5978E0E8"/>
    <w:rsid w:val="597BB52C"/>
    <w:rsid w:val="597CECAE"/>
    <w:rsid w:val="597D085E"/>
    <w:rsid w:val="597D1CCF"/>
    <w:rsid w:val="597D48B2"/>
    <w:rsid w:val="597DCFEB"/>
    <w:rsid w:val="597F65B5"/>
    <w:rsid w:val="5980CD5A"/>
    <w:rsid w:val="59836F94"/>
    <w:rsid w:val="5984D2B8"/>
    <w:rsid w:val="5985B8F8"/>
    <w:rsid w:val="5987A8F7"/>
    <w:rsid w:val="5988F65B"/>
    <w:rsid w:val="59891BC6"/>
    <w:rsid w:val="598A6A7C"/>
    <w:rsid w:val="598D71C8"/>
    <w:rsid w:val="598FC1DD"/>
    <w:rsid w:val="59914437"/>
    <w:rsid w:val="59914827"/>
    <w:rsid w:val="5992227D"/>
    <w:rsid w:val="5995748F"/>
    <w:rsid w:val="599700C4"/>
    <w:rsid w:val="5997552B"/>
    <w:rsid w:val="5997C2E6"/>
    <w:rsid w:val="5998E40A"/>
    <w:rsid w:val="59993E48"/>
    <w:rsid w:val="5999A69B"/>
    <w:rsid w:val="5999C105"/>
    <w:rsid w:val="599AD143"/>
    <w:rsid w:val="599BB869"/>
    <w:rsid w:val="599BD6E3"/>
    <w:rsid w:val="599D9A31"/>
    <w:rsid w:val="599E0750"/>
    <w:rsid w:val="599E78C0"/>
    <w:rsid w:val="599EC61A"/>
    <w:rsid w:val="599FBD57"/>
    <w:rsid w:val="59A018EA"/>
    <w:rsid w:val="59A13418"/>
    <w:rsid w:val="59A13D30"/>
    <w:rsid w:val="59A17D37"/>
    <w:rsid w:val="59A31659"/>
    <w:rsid w:val="59A4AF5A"/>
    <w:rsid w:val="59A542A9"/>
    <w:rsid w:val="59A80FE1"/>
    <w:rsid w:val="59AA3615"/>
    <w:rsid w:val="59AA5C81"/>
    <w:rsid w:val="59AB1209"/>
    <w:rsid w:val="59ACFF56"/>
    <w:rsid w:val="59AD0FFB"/>
    <w:rsid w:val="59AD953E"/>
    <w:rsid w:val="59ADD6DD"/>
    <w:rsid w:val="59AE2461"/>
    <w:rsid w:val="59AF95CD"/>
    <w:rsid w:val="59B2E7DB"/>
    <w:rsid w:val="59B46CCA"/>
    <w:rsid w:val="59B5ADF1"/>
    <w:rsid w:val="59B9348D"/>
    <w:rsid w:val="59BA4942"/>
    <w:rsid w:val="59BA6380"/>
    <w:rsid w:val="59BB1CA6"/>
    <w:rsid w:val="59BBFB99"/>
    <w:rsid w:val="59BCD806"/>
    <w:rsid w:val="59BE6161"/>
    <w:rsid w:val="59C16DEE"/>
    <w:rsid w:val="59C1C893"/>
    <w:rsid w:val="59C2C6F8"/>
    <w:rsid w:val="59C7D459"/>
    <w:rsid w:val="59C875F6"/>
    <w:rsid w:val="59C898D4"/>
    <w:rsid w:val="59C8F2D7"/>
    <w:rsid w:val="59CA92D3"/>
    <w:rsid w:val="59CB81D6"/>
    <w:rsid w:val="59CD6566"/>
    <w:rsid w:val="59CE9092"/>
    <w:rsid w:val="59D19DE0"/>
    <w:rsid w:val="59D20C82"/>
    <w:rsid w:val="59D28D05"/>
    <w:rsid w:val="59D2B34E"/>
    <w:rsid w:val="59D37B6A"/>
    <w:rsid w:val="59D37F9D"/>
    <w:rsid w:val="59D39EC4"/>
    <w:rsid w:val="59D57A73"/>
    <w:rsid w:val="59D66A61"/>
    <w:rsid w:val="59D7542C"/>
    <w:rsid w:val="59D8A838"/>
    <w:rsid w:val="59DC634D"/>
    <w:rsid w:val="59DE42DB"/>
    <w:rsid w:val="59DEECC1"/>
    <w:rsid w:val="59DFD346"/>
    <w:rsid w:val="59E0D3F5"/>
    <w:rsid w:val="59E100EB"/>
    <w:rsid w:val="59E4A9A0"/>
    <w:rsid w:val="59E68F40"/>
    <w:rsid w:val="59E6F0D0"/>
    <w:rsid w:val="59E6FD2F"/>
    <w:rsid w:val="59E7E0AF"/>
    <w:rsid w:val="59EA1412"/>
    <w:rsid w:val="59EA36CB"/>
    <w:rsid w:val="59EA7244"/>
    <w:rsid w:val="59EAB92B"/>
    <w:rsid w:val="59EB1E5B"/>
    <w:rsid w:val="59EE9E9A"/>
    <w:rsid w:val="59EF654F"/>
    <w:rsid w:val="59F09A94"/>
    <w:rsid w:val="59F1323F"/>
    <w:rsid w:val="59F1A05C"/>
    <w:rsid w:val="59F42181"/>
    <w:rsid w:val="59F495BF"/>
    <w:rsid w:val="59FD0BBB"/>
    <w:rsid w:val="59FD7363"/>
    <w:rsid w:val="59FF9752"/>
    <w:rsid w:val="5A004062"/>
    <w:rsid w:val="5A00627C"/>
    <w:rsid w:val="5A0065F4"/>
    <w:rsid w:val="5A04F662"/>
    <w:rsid w:val="5A05A7CC"/>
    <w:rsid w:val="5A060410"/>
    <w:rsid w:val="5A063495"/>
    <w:rsid w:val="5A0661B3"/>
    <w:rsid w:val="5A069B04"/>
    <w:rsid w:val="5A06EC70"/>
    <w:rsid w:val="5A073971"/>
    <w:rsid w:val="5A08C146"/>
    <w:rsid w:val="5A097EB0"/>
    <w:rsid w:val="5A0B6705"/>
    <w:rsid w:val="5A0BA683"/>
    <w:rsid w:val="5A0BC71D"/>
    <w:rsid w:val="5A0D7008"/>
    <w:rsid w:val="5A0D9988"/>
    <w:rsid w:val="5A0DC813"/>
    <w:rsid w:val="5A0F41AB"/>
    <w:rsid w:val="5A108DA0"/>
    <w:rsid w:val="5A12032F"/>
    <w:rsid w:val="5A142016"/>
    <w:rsid w:val="5A160AF0"/>
    <w:rsid w:val="5A161A8B"/>
    <w:rsid w:val="5A16C3D8"/>
    <w:rsid w:val="5A176485"/>
    <w:rsid w:val="5A1869D8"/>
    <w:rsid w:val="5A193037"/>
    <w:rsid w:val="5A1ACFDD"/>
    <w:rsid w:val="5A1B064F"/>
    <w:rsid w:val="5A1B772F"/>
    <w:rsid w:val="5A1C488F"/>
    <w:rsid w:val="5A1CAC2D"/>
    <w:rsid w:val="5A1E2BB1"/>
    <w:rsid w:val="5A1EC1B8"/>
    <w:rsid w:val="5A2284C9"/>
    <w:rsid w:val="5A23171D"/>
    <w:rsid w:val="5A25C4DA"/>
    <w:rsid w:val="5A25F791"/>
    <w:rsid w:val="5A2733A0"/>
    <w:rsid w:val="5A2853E8"/>
    <w:rsid w:val="5A289535"/>
    <w:rsid w:val="5A2A3648"/>
    <w:rsid w:val="5A2B07E5"/>
    <w:rsid w:val="5A2CABFB"/>
    <w:rsid w:val="5A2CDC7C"/>
    <w:rsid w:val="5A2E5C60"/>
    <w:rsid w:val="5A2E90BD"/>
    <w:rsid w:val="5A2F3014"/>
    <w:rsid w:val="5A2F8EB1"/>
    <w:rsid w:val="5A33D592"/>
    <w:rsid w:val="5A33E608"/>
    <w:rsid w:val="5A33FA69"/>
    <w:rsid w:val="5A3491D8"/>
    <w:rsid w:val="5A35A08B"/>
    <w:rsid w:val="5A3650D3"/>
    <w:rsid w:val="5A387FD6"/>
    <w:rsid w:val="5A39549B"/>
    <w:rsid w:val="5A398633"/>
    <w:rsid w:val="5A3BC56B"/>
    <w:rsid w:val="5A3C3D56"/>
    <w:rsid w:val="5A3C483F"/>
    <w:rsid w:val="5A3D15B7"/>
    <w:rsid w:val="5A3DD5CF"/>
    <w:rsid w:val="5A3DE02A"/>
    <w:rsid w:val="5A3FA38F"/>
    <w:rsid w:val="5A402F10"/>
    <w:rsid w:val="5A41A212"/>
    <w:rsid w:val="5A4222DB"/>
    <w:rsid w:val="5A43057F"/>
    <w:rsid w:val="5A449A8E"/>
    <w:rsid w:val="5A483AD6"/>
    <w:rsid w:val="5A498B27"/>
    <w:rsid w:val="5A49C8A6"/>
    <w:rsid w:val="5A4A9A68"/>
    <w:rsid w:val="5A4B7296"/>
    <w:rsid w:val="5A4D83D6"/>
    <w:rsid w:val="5A506BB5"/>
    <w:rsid w:val="5A50D5C2"/>
    <w:rsid w:val="5A53EE74"/>
    <w:rsid w:val="5A551D61"/>
    <w:rsid w:val="5A57071F"/>
    <w:rsid w:val="5A57A12D"/>
    <w:rsid w:val="5A5844F8"/>
    <w:rsid w:val="5A58FF48"/>
    <w:rsid w:val="5A5A8F3C"/>
    <w:rsid w:val="5A5AED52"/>
    <w:rsid w:val="5A5CEB9F"/>
    <w:rsid w:val="5A5E78BF"/>
    <w:rsid w:val="5A5EB055"/>
    <w:rsid w:val="5A616171"/>
    <w:rsid w:val="5A619C84"/>
    <w:rsid w:val="5A61EF95"/>
    <w:rsid w:val="5A630479"/>
    <w:rsid w:val="5A634E3B"/>
    <w:rsid w:val="5A63DA45"/>
    <w:rsid w:val="5A650DCB"/>
    <w:rsid w:val="5A67DD47"/>
    <w:rsid w:val="5A68A59E"/>
    <w:rsid w:val="5A69E7E1"/>
    <w:rsid w:val="5A6ADD49"/>
    <w:rsid w:val="5A6AE268"/>
    <w:rsid w:val="5A6BA286"/>
    <w:rsid w:val="5A6D763E"/>
    <w:rsid w:val="5A6E1EDF"/>
    <w:rsid w:val="5A6E498D"/>
    <w:rsid w:val="5A6FC3CC"/>
    <w:rsid w:val="5A6FDA29"/>
    <w:rsid w:val="5A720D81"/>
    <w:rsid w:val="5A721308"/>
    <w:rsid w:val="5A76AC1A"/>
    <w:rsid w:val="5A783557"/>
    <w:rsid w:val="5A78C55C"/>
    <w:rsid w:val="5A796D52"/>
    <w:rsid w:val="5A7B8AA1"/>
    <w:rsid w:val="5A7CA391"/>
    <w:rsid w:val="5A7DFDD6"/>
    <w:rsid w:val="5A7E4B4A"/>
    <w:rsid w:val="5A80185B"/>
    <w:rsid w:val="5A806C5A"/>
    <w:rsid w:val="5A81DBDA"/>
    <w:rsid w:val="5A83D3E8"/>
    <w:rsid w:val="5A845873"/>
    <w:rsid w:val="5A858C18"/>
    <w:rsid w:val="5A85EAE4"/>
    <w:rsid w:val="5A865817"/>
    <w:rsid w:val="5A8ACEF4"/>
    <w:rsid w:val="5A8CD31F"/>
    <w:rsid w:val="5A8F0817"/>
    <w:rsid w:val="5A91508B"/>
    <w:rsid w:val="5A982456"/>
    <w:rsid w:val="5A990071"/>
    <w:rsid w:val="5A99C7F7"/>
    <w:rsid w:val="5A99F1AF"/>
    <w:rsid w:val="5A9B4920"/>
    <w:rsid w:val="5A9C613C"/>
    <w:rsid w:val="5A9D1521"/>
    <w:rsid w:val="5A9DAD7E"/>
    <w:rsid w:val="5AA0EA97"/>
    <w:rsid w:val="5AA1DF76"/>
    <w:rsid w:val="5AA26C2A"/>
    <w:rsid w:val="5AA53B4A"/>
    <w:rsid w:val="5AA78A39"/>
    <w:rsid w:val="5AAA3AC8"/>
    <w:rsid w:val="5AAB3E5B"/>
    <w:rsid w:val="5AACE7F4"/>
    <w:rsid w:val="5AAE583B"/>
    <w:rsid w:val="5AAFC69D"/>
    <w:rsid w:val="5AB10734"/>
    <w:rsid w:val="5AB2183E"/>
    <w:rsid w:val="5AB53829"/>
    <w:rsid w:val="5AB60366"/>
    <w:rsid w:val="5AB6BAFB"/>
    <w:rsid w:val="5AB7178C"/>
    <w:rsid w:val="5AB88D0A"/>
    <w:rsid w:val="5AB8B240"/>
    <w:rsid w:val="5ABB4736"/>
    <w:rsid w:val="5ABD35C3"/>
    <w:rsid w:val="5ABD45A0"/>
    <w:rsid w:val="5ABE5242"/>
    <w:rsid w:val="5ABE6105"/>
    <w:rsid w:val="5AC00615"/>
    <w:rsid w:val="5AC02D26"/>
    <w:rsid w:val="5AC06F74"/>
    <w:rsid w:val="5AC174FE"/>
    <w:rsid w:val="5AC1BE63"/>
    <w:rsid w:val="5AC349B3"/>
    <w:rsid w:val="5AC43368"/>
    <w:rsid w:val="5AC480A8"/>
    <w:rsid w:val="5AC4D7C0"/>
    <w:rsid w:val="5AC54FD0"/>
    <w:rsid w:val="5AC5CC19"/>
    <w:rsid w:val="5AC5ECDD"/>
    <w:rsid w:val="5AC7A46E"/>
    <w:rsid w:val="5AC7D797"/>
    <w:rsid w:val="5AC7F840"/>
    <w:rsid w:val="5AC91654"/>
    <w:rsid w:val="5AC93108"/>
    <w:rsid w:val="5AC9E382"/>
    <w:rsid w:val="5ACAD1A8"/>
    <w:rsid w:val="5ACC3EF8"/>
    <w:rsid w:val="5ACC5477"/>
    <w:rsid w:val="5ACCFCAF"/>
    <w:rsid w:val="5ACDE9C9"/>
    <w:rsid w:val="5ACF8187"/>
    <w:rsid w:val="5AD05363"/>
    <w:rsid w:val="5AD0E3A2"/>
    <w:rsid w:val="5AD25F91"/>
    <w:rsid w:val="5AD2E5CF"/>
    <w:rsid w:val="5AD44BC6"/>
    <w:rsid w:val="5AD5A910"/>
    <w:rsid w:val="5AD61FC1"/>
    <w:rsid w:val="5AD67CA9"/>
    <w:rsid w:val="5AD6E3A3"/>
    <w:rsid w:val="5AD96CBD"/>
    <w:rsid w:val="5ADA29E8"/>
    <w:rsid w:val="5ADC19CA"/>
    <w:rsid w:val="5ADD67D4"/>
    <w:rsid w:val="5ADFD297"/>
    <w:rsid w:val="5AE09A12"/>
    <w:rsid w:val="5AE0C62C"/>
    <w:rsid w:val="5AE1F2C6"/>
    <w:rsid w:val="5AE258C3"/>
    <w:rsid w:val="5AE2C0E7"/>
    <w:rsid w:val="5AE46A40"/>
    <w:rsid w:val="5AE57B7E"/>
    <w:rsid w:val="5AE84379"/>
    <w:rsid w:val="5AE863BB"/>
    <w:rsid w:val="5AE89B7D"/>
    <w:rsid w:val="5AE94C4D"/>
    <w:rsid w:val="5AEA7632"/>
    <w:rsid w:val="5AECE2EB"/>
    <w:rsid w:val="5AED09FB"/>
    <w:rsid w:val="5AEDB9D9"/>
    <w:rsid w:val="5AEF16FF"/>
    <w:rsid w:val="5AF02547"/>
    <w:rsid w:val="5AF26AC7"/>
    <w:rsid w:val="5AF2CC91"/>
    <w:rsid w:val="5AF530AD"/>
    <w:rsid w:val="5AF5AAE1"/>
    <w:rsid w:val="5AF69596"/>
    <w:rsid w:val="5AF7092E"/>
    <w:rsid w:val="5AFD26D6"/>
    <w:rsid w:val="5AFD382B"/>
    <w:rsid w:val="5AFDAD1E"/>
    <w:rsid w:val="5AFF7907"/>
    <w:rsid w:val="5B011A68"/>
    <w:rsid w:val="5B0242A2"/>
    <w:rsid w:val="5B03772A"/>
    <w:rsid w:val="5B04AFBF"/>
    <w:rsid w:val="5B04FF14"/>
    <w:rsid w:val="5B05A5EC"/>
    <w:rsid w:val="5B05E209"/>
    <w:rsid w:val="5B081F2D"/>
    <w:rsid w:val="5B08768A"/>
    <w:rsid w:val="5B08850D"/>
    <w:rsid w:val="5B0AB35B"/>
    <w:rsid w:val="5B0B4189"/>
    <w:rsid w:val="5B0D3917"/>
    <w:rsid w:val="5B0FE9F1"/>
    <w:rsid w:val="5B110D1C"/>
    <w:rsid w:val="5B111BAA"/>
    <w:rsid w:val="5B118638"/>
    <w:rsid w:val="5B12A817"/>
    <w:rsid w:val="5B12B220"/>
    <w:rsid w:val="5B139DAC"/>
    <w:rsid w:val="5B158545"/>
    <w:rsid w:val="5B170D14"/>
    <w:rsid w:val="5B1738C4"/>
    <w:rsid w:val="5B1A0D92"/>
    <w:rsid w:val="5B1C5A94"/>
    <w:rsid w:val="5B1CC038"/>
    <w:rsid w:val="5B1D3449"/>
    <w:rsid w:val="5B1FDC6A"/>
    <w:rsid w:val="5B20D0CA"/>
    <w:rsid w:val="5B22D11A"/>
    <w:rsid w:val="5B2444CA"/>
    <w:rsid w:val="5B27234D"/>
    <w:rsid w:val="5B2763E9"/>
    <w:rsid w:val="5B27AD08"/>
    <w:rsid w:val="5B27B0E5"/>
    <w:rsid w:val="5B28AE28"/>
    <w:rsid w:val="5B298A92"/>
    <w:rsid w:val="5B299388"/>
    <w:rsid w:val="5B29A84D"/>
    <w:rsid w:val="5B2C04CC"/>
    <w:rsid w:val="5B2CA2CD"/>
    <w:rsid w:val="5B2CD72C"/>
    <w:rsid w:val="5B2EB2EA"/>
    <w:rsid w:val="5B31AFD6"/>
    <w:rsid w:val="5B321976"/>
    <w:rsid w:val="5B33154F"/>
    <w:rsid w:val="5B34043B"/>
    <w:rsid w:val="5B345EA6"/>
    <w:rsid w:val="5B364585"/>
    <w:rsid w:val="5B37C47C"/>
    <w:rsid w:val="5B37F69C"/>
    <w:rsid w:val="5B38038A"/>
    <w:rsid w:val="5B392A8C"/>
    <w:rsid w:val="5B3B02E8"/>
    <w:rsid w:val="5B3B042E"/>
    <w:rsid w:val="5B3B31B6"/>
    <w:rsid w:val="5B3BA423"/>
    <w:rsid w:val="5B3BCBEC"/>
    <w:rsid w:val="5B3BE44B"/>
    <w:rsid w:val="5B3C4099"/>
    <w:rsid w:val="5B3E1CED"/>
    <w:rsid w:val="5B3E890D"/>
    <w:rsid w:val="5B40F12A"/>
    <w:rsid w:val="5B4648DD"/>
    <w:rsid w:val="5B46A934"/>
    <w:rsid w:val="5B4946ED"/>
    <w:rsid w:val="5B49519F"/>
    <w:rsid w:val="5B4B71E3"/>
    <w:rsid w:val="5B4BECB5"/>
    <w:rsid w:val="5B4BEF79"/>
    <w:rsid w:val="5B4C738C"/>
    <w:rsid w:val="5B4CC5E8"/>
    <w:rsid w:val="5B4F0C6F"/>
    <w:rsid w:val="5B4FE691"/>
    <w:rsid w:val="5B500324"/>
    <w:rsid w:val="5B51DAB6"/>
    <w:rsid w:val="5B5223FA"/>
    <w:rsid w:val="5B5494EF"/>
    <w:rsid w:val="5B57C474"/>
    <w:rsid w:val="5B58A7A9"/>
    <w:rsid w:val="5B59D558"/>
    <w:rsid w:val="5B5AFF34"/>
    <w:rsid w:val="5B5C4021"/>
    <w:rsid w:val="5B5C9F72"/>
    <w:rsid w:val="5B60AB2D"/>
    <w:rsid w:val="5B60BE80"/>
    <w:rsid w:val="5B61FCE2"/>
    <w:rsid w:val="5B624360"/>
    <w:rsid w:val="5B647209"/>
    <w:rsid w:val="5B654F1B"/>
    <w:rsid w:val="5B681AB1"/>
    <w:rsid w:val="5B682F58"/>
    <w:rsid w:val="5B6864BA"/>
    <w:rsid w:val="5B6898A8"/>
    <w:rsid w:val="5B693744"/>
    <w:rsid w:val="5B69D567"/>
    <w:rsid w:val="5B6A0E0F"/>
    <w:rsid w:val="5B6A713A"/>
    <w:rsid w:val="5B6B4410"/>
    <w:rsid w:val="5B6BAC6C"/>
    <w:rsid w:val="5B6C41C2"/>
    <w:rsid w:val="5B6D9582"/>
    <w:rsid w:val="5B6E81FC"/>
    <w:rsid w:val="5B6F88C5"/>
    <w:rsid w:val="5B7402B6"/>
    <w:rsid w:val="5B79A213"/>
    <w:rsid w:val="5B79F497"/>
    <w:rsid w:val="5B7AAA73"/>
    <w:rsid w:val="5B7FFEA4"/>
    <w:rsid w:val="5B80895C"/>
    <w:rsid w:val="5B81F41D"/>
    <w:rsid w:val="5B822445"/>
    <w:rsid w:val="5B82BD81"/>
    <w:rsid w:val="5B84B22B"/>
    <w:rsid w:val="5B85BB52"/>
    <w:rsid w:val="5B85FBC5"/>
    <w:rsid w:val="5B8719BC"/>
    <w:rsid w:val="5B883B98"/>
    <w:rsid w:val="5B88892B"/>
    <w:rsid w:val="5B893E2B"/>
    <w:rsid w:val="5B8BB921"/>
    <w:rsid w:val="5B8C1B54"/>
    <w:rsid w:val="5B8E04BC"/>
    <w:rsid w:val="5B8FA76C"/>
    <w:rsid w:val="5B9129ED"/>
    <w:rsid w:val="5B93F279"/>
    <w:rsid w:val="5B94874B"/>
    <w:rsid w:val="5B955D81"/>
    <w:rsid w:val="5B967249"/>
    <w:rsid w:val="5B967B96"/>
    <w:rsid w:val="5B988797"/>
    <w:rsid w:val="5B9D90E2"/>
    <w:rsid w:val="5B9F92EC"/>
    <w:rsid w:val="5BA0BF93"/>
    <w:rsid w:val="5BA2D238"/>
    <w:rsid w:val="5BA35F05"/>
    <w:rsid w:val="5BA3C45A"/>
    <w:rsid w:val="5BA3E3E7"/>
    <w:rsid w:val="5BA4397A"/>
    <w:rsid w:val="5BA4E9EC"/>
    <w:rsid w:val="5BA8A036"/>
    <w:rsid w:val="5BA8DC74"/>
    <w:rsid w:val="5BAAB0FC"/>
    <w:rsid w:val="5BAB93D8"/>
    <w:rsid w:val="5BABCBCC"/>
    <w:rsid w:val="5BAC95AD"/>
    <w:rsid w:val="5BAE3146"/>
    <w:rsid w:val="5BB1C221"/>
    <w:rsid w:val="5BB30383"/>
    <w:rsid w:val="5BB4CD42"/>
    <w:rsid w:val="5BB50BFC"/>
    <w:rsid w:val="5BB519F9"/>
    <w:rsid w:val="5BB5FA84"/>
    <w:rsid w:val="5BB624E5"/>
    <w:rsid w:val="5BB64186"/>
    <w:rsid w:val="5BBA1E33"/>
    <w:rsid w:val="5BBBF10D"/>
    <w:rsid w:val="5BBD0842"/>
    <w:rsid w:val="5BBF0516"/>
    <w:rsid w:val="5BBF3B79"/>
    <w:rsid w:val="5BBFD1F7"/>
    <w:rsid w:val="5BC0A829"/>
    <w:rsid w:val="5BC1D22B"/>
    <w:rsid w:val="5BC1F1EE"/>
    <w:rsid w:val="5BC2AB06"/>
    <w:rsid w:val="5BC5189E"/>
    <w:rsid w:val="5BC5E6E6"/>
    <w:rsid w:val="5BC6901B"/>
    <w:rsid w:val="5BC6A7EF"/>
    <w:rsid w:val="5BC75300"/>
    <w:rsid w:val="5BC77A48"/>
    <w:rsid w:val="5BC8DA81"/>
    <w:rsid w:val="5BC90493"/>
    <w:rsid w:val="5BCCA7C7"/>
    <w:rsid w:val="5BCCFCBA"/>
    <w:rsid w:val="5BCEDE8C"/>
    <w:rsid w:val="5BD01C94"/>
    <w:rsid w:val="5BD11C59"/>
    <w:rsid w:val="5BD2BCFD"/>
    <w:rsid w:val="5BD388B8"/>
    <w:rsid w:val="5BD6F391"/>
    <w:rsid w:val="5BD7A260"/>
    <w:rsid w:val="5BD82F34"/>
    <w:rsid w:val="5BDAEA9F"/>
    <w:rsid w:val="5BDCC36C"/>
    <w:rsid w:val="5BDD0F8C"/>
    <w:rsid w:val="5BDD4486"/>
    <w:rsid w:val="5BDE34F2"/>
    <w:rsid w:val="5BDEF9FB"/>
    <w:rsid w:val="5BE1C239"/>
    <w:rsid w:val="5BE37A3E"/>
    <w:rsid w:val="5BE4880D"/>
    <w:rsid w:val="5BE63105"/>
    <w:rsid w:val="5BE670FF"/>
    <w:rsid w:val="5BE6A37B"/>
    <w:rsid w:val="5BE7961A"/>
    <w:rsid w:val="5BE9F47E"/>
    <w:rsid w:val="5BEB8C34"/>
    <w:rsid w:val="5BEC1FC9"/>
    <w:rsid w:val="5BEDC980"/>
    <w:rsid w:val="5BEDD100"/>
    <w:rsid w:val="5BEE26B9"/>
    <w:rsid w:val="5BEF0E17"/>
    <w:rsid w:val="5BF38082"/>
    <w:rsid w:val="5BF76D46"/>
    <w:rsid w:val="5BF788A3"/>
    <w:rsid w:val="5BF8307B"/>
    <w:rsid w:val="5BF87B64"/>
    <w:rsid w:val="5BF9AF3F"/>
    <w:rsid w:val="5BF9C5C1"/>
    <w:rsid w:val="5BFDB524"/>
    <w:rsid w:val="5BFE8C11"/>
    <w:rsid w:val="5BFEA101"/>
    <w:rsid w:val="5BFEC2DB"/>
    <w:rsid w:val="5C01862E"/>
    <w:rsid w:val="5C01F444"/>
    <w:rsid w:val="5C027EED"/>
    <w:rsid w:val="5C06A91F"/>
    <w:rsid w:val="5C0A2EBA"/>
    <w:rsid w:val="5C0B71A8"/>
    <w:rsid w:val="5C0BB315"/>
    <w:rsid w:val="5C0C3797"/>
    <w:rsid w:val="5C0CBA8D"/>
    <w:rsid w:val="5C0CFD49"/>
    <w:rsid w:val="5C119EC1"/>
    <w:rsid w:val="5C13B928"/>
    <w:rsid w:val="5C16202C"/>
    <w:rsid w:val="5C1662FE"/>
    <w:rsid w:val="5C17BA2B"/>
    <w:rsid w:val="5C183FCD"/>
    <w:rsid w:val="5C1C829C"/>
    <w:rsid w:val="5C1D55C5"/>
    <w:rsid w:val="5C1D8905"/>
    <w:rsid w:val="5C1E5A64"/>
    <w:rsid w:val="5C208B69"/>
    <w:rsid w:val="5C2162F5"/>
    <w:rsid w:val="5C23F0AE"/>
    <w:rsid w:val="5C241DB4"/>
    <w:rsid w:val="5C2480F7"/>
    <w:rsid w:val="5C25B685"/>
    <w:rsid w:val="5C266D16"/>
    <w:rsid w:val="5C28C948"/>
    <w:rsid w:val="5C295898"/>
    <w:rsid w:val="5C2AF3AE"/>
    <w:rsid w:val="5C2B48CA"/>
    <w:rsid w:val="5C2C3856"/>
    <w:rsid w:val="5C2C7301"/>
    <w:rsid w:val="5C2C809D"/>
    <w:rsid w:val="5C2C85A5"/>
    <w:rsid w:val="5C2C94BD"/>
    <w:rsid w:val="5C2D4D66"/>
    <w:rsid w:val="5C2EB08C"/>
    <w:rsid w:val="5C2F7C55"/>
    <w:rsid w:val="5C2FFD4A"/>
    <w:rsid w:val="5C32C2EE"/>
    <w:rsid w:val="5C37D97B"/>
    <w:rsid w:val="5C38AB5B"/>
    <w:rsid w:val="5C3A19EC"/>
    <w:rsid w:val="5C3A7CB7"/>
    <w:rsid w:val="5C3AB45A"/>
    <w:rsid w:val="5C3D1F75"/>
    <w:rsid w:val="5C3D568E"/>
    <w:rsid w:val="5C3DAF14"/>
    <w:rsid w:val="5C3DE000"/>
    <w:rsid w:val="5C3E9A07"/>
    <w:rsid w:val="5C3EAA4E"/>
    <w:rsid w:val="5C3EB79E"/>
    <w:rsid w:val="5C3FCEC9"/>
    <w:rsid w:val="5C42D759"/>
    <w:rsid w:val="5C44ADE9"/>
    <w:rsid w:val="5C4656DD"/>
    <w:rsid w:val="5C46A49E"/>
    <w:rsid w:val="5C47A8C6"/>
    <w:rsid w:val="5C48414A"/>
    <w:rsid w:val="5C48F657"/>
    <w:rsid w:val="5C491680"/>
    <w:rsid w:val="5C4B3CF6"/>
    <w:rsid w:val="5C4BC83B"/>
    <w:rsid w:val="5C4C82CD"/>
    <w:rsid w:val="5C4D99CC"/>
    <w:rsid w:val="5C4E41EF"/>
    <w:rsid w:val="5C4E4EC7"/>
    <w:rsid w:val="5C4EFEF1"/>
    <w:rsid w:val="5C514F42"/>
    <w:rsid w:val="5C51562F"/>
    <w:rsid w:val="5C516336"/>
    <w:rsid w:val="5C516648"/>
    <w:rsid w:val="5C5177BD"/>
    <w:rsid w:val="5C51C317"/>
    <w:rsid w:val="5C52D922"/>
    <w:rsid w:val="5C5355F7"/>
    <w:rsid w:val="5C5553E2"/>
    <w:rsid w:val="5C557724"/>
    <w:rsid w:val="5C56B9E3"/>
    <w:rsid w:val="5C57573F"/>
    <w:rsid w:val="5C587982"/>
    <w:rsid w:val="5C59391E"/>
    <w:rsid w:val="5C59AE53"/>
    <w:rsid w:val="5C5A1717"/>
    <w:rsid w:val="5C5A6C10"/>
    <w:rsid w:val="5C5B453E"/>
    <w:rsid w:val="5C5BCC16"/>
    <w:rsid w:val="5C5C6931"/>
    <w:rsid w:val="5C5C9C4D"/>
    <w:rsid w:val="5C5E4EC8"/>
    <w:rsid w:val="5C61864A"/>
    <w:rsid w:val="5C62FD0C"/>
    <w:rsid w:val="5C633410"/>
    <w:rsid w:val="5C64A285"/>
    <w:rsid w:val="5C64F1BB"/>
    <w:rsid w:val="5C6551F7"/>
    <w:rsid w:val="5C66511D"/>
    <w:rsid w:val="5C67BEBD"/>
    <w:rsid w:val="5C67EBE6"/>
    <w:rsid w:val="5C688D62"/>
    <w:rsid w:val="5C6A7558"/>
    <w:rsid w:val="5C6A939C"/>
    <w:rsid w:val="5C6E5DAB"/>
    <w:rsid w:val="5C6F4343"/>
    <w:rsid w:val="5C71DFE2"/>
    <w:rsid w:val="5C73769C"/>
    <w:rsid w:val="5C74146A"/>
    <w:rsid w:val="5C75E863"/>
    <w:rsid w:val="5C77CF5A"/>
    <w:rsid w:val="5C77F86A"/>
    <w:rsid w:val="5C79A375"/>
    <w:rsid w:val="5C7BFBF5"/>
    <w:rsid w:val="5C7C74A6"/>
    <w:rsid w:val="5C7CFD9E"/>
    <w:rsid w:val="5C7D7B3B"/>
    <w:rsid w:val="5C7E6153"/>
    <w:rsid w:val="5C7F0D4A"/>
    <w:rsid w:val="5C7F4861"/>
    <w:rsid w:val="5C81940B"/>
    <w:rsid w:val="5C821D20"/>
    <w:rsid w:val="5C8271F9"/>
    <w:rsid w:val="5C83CB3D"/>
    <w:rsid w:val="5C84BF2C"/>
    <w:rsid w:val="5C84D96E"/>
    <w:rsid w:val="5C86C9CD"/>
    <w:rsid w:val="5C87F52F"/>
    <w:rsid w:val="5C890B9A"/>
    <w:rsid w:val="5C8AE69C"/>
    <w:rsid w:val="5C8C4A16"/>
    <w:rsid w:val="5C8CA6AB"/>
    <w:rsid w:val="5C8E3FAE"/>
    <w:rsid w:val="5C904270"/>
    <w:rsid w:val="5C92BA31"/>
    <w:rsid w:val="5C93B2CE"/>
    <w:rsid w:val="5C987FBD"/>
    <w:rsid w:val="5C989F27"/>
    <w:rsid w:val="5C999E4A"/>
    <w:rsid w:val="5C9A7351"/>
    <w:rsid w:val="5C9AD7D0"/>
    <w:rsid w:val="5C9C522E"/>
    <w:rsid w:val="5C9D9416"/>
    <w:rsid w:val="5C9DD4E6"/>
    <w:rsid w:val="5CA4C098"/>
    <w:rsid w:val="5CA50E0A"/>
    <w:rsid w:val="5CA5FE85"/>
    <w:rsid w:val="5CA6CACD"/>
    <w:rsid w:val="5CA79B0F"/>
    <w:rsid w:val="5CA9671C"/>
    <w:rsid w:val="5CA9EFDE"/>
    <w:rsid w:val="5CABDF8A"/>
    <w:rsid w:val="5CABF7C2"/>
    <w:rsid w:val="5CAC0EC8"/>
    <w:rsid w:val="5CAC17C0"/>
    <w:rsid w:val="5CAD8BBC"/>
    <w:rsid w:val="5CAD98C2"/>
    <w:rsid w:val="5CAF3AFD"/>
    <w:rsid w:val="5CAF40A8"/>
    <w:rsid w:val="5CB0B266"/>
    <w:rsid w:val="5CB16AD2"/>
    <w:rsid w:val="5CB1D7A0"/>
    <w:rsid w:val="5CB3A4DE"/>
    <w:rsid w:val="5CB3FE2D"/>
    <w:rsid w:val="5CB53A80"/>
    <w:rsid w:val="5CB5F717"/>
    <w:rsid w:val="5CB62432"/>
    <w:rsid w:val="5CB67775"/>
    <w:rsid w:val="5CB6B82B"/>
    <w:rsid w:val="5CB7AB86"/>
    <w:rsid w:val="5CB8D06D"/>
    <w:rsid w:val="5CBA13EE"/>
    <w:rsid w:val="5CBB54F4"/>
    <w:rsid w:val="5CBC3BA1"/>
    <w:rsid w:val="5CBC891E"/>
    <w:rsid w:val="5CBE9437"/>
    <w:rsid w:val="5CC02FEA"/>
    <w:rsid w:val="5CC51037"/>
    <w:rsid w:val="5CC5CC35"/>
    <w:rsid w:val="5CC68CAC"/>
    <w:rsid w:val="5CC74397"/>
    <w:rsid w:val="5CC7BBDC"/>
    <w:rsid w:val="5CCA6BBE"/>
    <w:rsid w:val="5CCB8A97"/>
    <w:rsid w:val="5CCB8FD4"/>
    <w:rsid w:val="5CCBEE93"/>
    <w:rsid w:val="5CCC2942"/>
    <w:rsid w:val="5CCD35B9"/>
    <w:rsid w:val="5CCE398C"/>
    <w:rsid w:val="5CCEED4D"/>
    <w:rsid w:val="5CD0076A"/>
    <w:rsid w:val="5CD00819"/>
    <w:rsid w:val="5CD00A12"/>
    <w:rsid w:val="5CD21297"/>
    <w:rsid w:val="5CD49648"/>
    <w:rsid w:val="5CD5DD6F"/>
    <w:rsid w:val="5CD6D6C5"/>
    <w:rsid w:val="5CD71A87"/>
    <w:rsid w:val="5CD82B35"/>
    <w:rsid w:val="5CD86B68"/>
    <w:rsid w:val="5CD86F58"/>
    <w:rsid w:val="5CD9A693"/>
    <w:rsid w:val="5CD9DBF8"/>
    <w:rsid w:val="5CDC55C7"/>
    <w:rsid w:val="5CDDCBCE"/>
    <w:rsid w:val="5CDE4919"/>
    <w:rsid w:val="5CDE849B"/>
    <w:rsid w:val="5CE0E234"/>
    <w:rsid w:val="5CE1ECB4"/>
    <w:rsid w:val="5CE48171"/>
    <w:rsid w:val="5CE516A9"/>
    <w:rsid w:val="5CE7D66F"/>
    <w:rsid w:val="5CEA8248"/>
    <w:rsid w:val="5CEB7B3A"/>
    <w:rsid w:val="5CEBD11A"/>
    <w:rsid w:val="5CEE1026"/>
    <w:rsid w:val="5CEE98E4"/>
    <w:rsid w:val="5CF00070"/>
    <w:rsid w:val="5CF192A8"/>
    <w:rsid w:val="5CF2B7D2"/>
    <w:rsid w:val="5CF98048"/>
    <w:rsid w:val="5CFDAC6B"/>
    <w:rsid w:val="5D016251"/>
    <w:rsid w:val="5D02E41B"/>
    <w:rsid w:val="5D03C10A"/>
    <w:rsid w:val="5D053974"/>
    <w:rsid w:val="5D056D03"/>
    <w:rsid w:val="5D05F3EB"/>
    <w:rsid w:val="5D079A22"/>
    <w:rsid w:val="5D0A388A"/>
    <w:rsid w:val="5D0AC950"/>
    <w:rsid w:val="5D0B0CC8"/>
    <w:rsid w:val="5D0D82DB"/>
    <w:rsid w:val="5D0EFD5F"/>
    <w:rsid w:val="5D0F160F"/>
    <w:rsid w:val="5D0F1DD7"/>
    <w:rsid w:val="5D0FF5C0"/>
    <w:rsid w:val="5D11DB80"/>
    <w:rsid w:val="5D12398A"/>
    <w:rsid w:val="5D125E9C"/>
    <w:rsid w:val="5D1319DE"/>
    <w:rsid w:val="5D13525D"/>
    <w:rsid w:val="5D137E22"/>
    <w:rsid w:val="5D184045"/>
    <w:rsid w:val="5D192A2C"/>
    <w:rsid w:val="5D1A1C0A"/>
    <w:rsid w:val="5D1AFE0E"/>
    <w:rsid w:val="5D1B007F"/>
    <w:rsid w:val="5D1B0632"/>
    <w:rsid w:val="5D1B2E81"/>
    <w:rsid w:val="5D1C2EA1"/>
    <w:rsid w:val="5D1C7806"/>
    <w:rsid w:val="5D1C82DC"/>
    <w:rsid w:val="5D1D2822"/>
    <w:rsid w:val="5D1D8845"/>
    <w:rsid w:val="5D1EB27A"/>
    <w:rsid w:val="5D1F843F"/>
    <w:rsid w:val="5D1F9C60"/>
    <w:rsid w:val="5D20AE05"/>
    <w:rsid w:val="5D21C735"/>
    <w:rsid w:val="5D236DBD"/>
    <w:rsid w:val="5D244940"/>
    <w:rsid w:val="5D27B675"/>
    <w:rsid w:val="5D27FF06"/>
    <w:rsid w:val="5D282634"/>
    <w:rsid w:val="5D2A08FD"/>
    <w:rsid w:val="5D2BA2B6"/>
    <w:rsid w:val="5D2C7E79"/>
    <w:rsid w:val="5D2CA917"/>
    <w:rsid w:val="5D2D6246"/>
    <w:rsid w:val="5D2F26CB"/>
    <w:rsid w:val="5D2FAE4B"/>
    <w:rsid w:val="5D30C029"/>
    <w:rsid w:val="5D317D4F"/>
    <w:rsid w:val="5D3793BB"/>
    <w:rsid w:val="5D37F6E7"/>
    <w:rsid w:val="5D3893DD"/>
    <w:rsid w:val="5D39AE4F"/>
    <w:rsid w:val="5D3B4160"/>
    <w:rsid w:val="5D3BB2E3"/>
    <w:rsid w:val="5D3C14D4"/>
    <w:rsid w:val="5D3C1E72"/>
    <w:rsid w:val="5D3CD38C"/>
    <w:rsid w:val="5D3F1A66"/>
    <w:rsid w:val="5D400060"/>
    <w:rsid w:val="5D40928A"/>
    <w:rsid w:val="5D4140B9"/>
    <w:rsid w:val="5D42C932"/>
    <w:rsid w:val="5D434D1A"/>
    <w:rsid w:val="5D46812E"/>
    <w:rsid w:val="5D47BB68"/>
    <w:rsid w:val="5D48B1DB"/>
    <w:rsid w:val="5D48BA50"/>
    <w:rsid w:val="5D4961FF"/>
    <w:rsid w:val="5D4C5283"/>
    <w:rsid w:val="5D4C8A59"/>
    <w:rsid w:val="5D4D3666"/>
    <w:rsid w:val="5D4D4683"/>
    <w:rsid w:val="5D4DB9D6"/>
    <w:rsid w:val="5D4FAD5A"/>
    <w:rsid w:val="5D51C7BB"/>
    <w:rsid w:val="5D5239AC"/>
    <w:rsid w:val="5D53DC77"/>
    <w:rsid w:val="5D53F956"/>
    <w:rsid w:val="5D53FDC9"/>
    <w:rsid w:val="5D569651"/>
    <w:rsid w:val="5D5A6043"/>
    <w:rsid w:val="5D5AC98F"/>
    <w:rsid w:val="5D5AEE44"/>
    <w:rsid w:val="5D5B187B"/>
    <w:rsid w:val="5D5BB95E"/>
    <w:rsid w:val="5D5C8C45"/>
    <w:rsid w:val="5D5CA5FE"/>
    <w:rsid w:val="5D5D3508"/>
    <w:rsid w:val="5D5F8835"/>
    <w:rsid w:val="5D601666"/>
    <w:rsid w:val="5D617AF6"/>
    <w:rsid w:val="5D6300DB"/>
    <w:rsid w:val="5D6709D8"/>
    <w:rsid w:val="5D67A44C"/>
    <w:rsid w:val="5D688FDB"/>
    <w:rsid w:val="5D6A249D"/>
    <w:rsid w:val="5D6A7454"/>
    <w:rsid w:val="5D6B5AC3"/>
    <w:rsid w:val="5D6B6A05"/>
    <w:rsid w:val="5D6FDD92"/>
    <w:rsid w:val="5D703BE5"/>
    <w:rsid w:val="5D7181A7"/>
    <w:rsid w:val="5D790F62"/>
    <w:rsid w:val="5D7B328E"/>
    <w:rsid w:val="5D7F318D"/>
    <w:rsid w:val="5D80A842"/>
    <w:rsid w:val="5D83AC28"/>
    <w:rsid w:val="5D84AB58"/>
    <w:rsid w:val="5D84AF68"/>
    <w:rsid w:val="5D85756B"/>
    <w:rsid w:val="5D85BACD"/>
    <w:rsid w:val="5D86D9D9"/>
    <w:rsid w:val="5D8739D8"/>
    <w:rsid w:val="5D8754B2"/>
    <w:rsid w:val="5D879D60"/>
    <w:rsid w:val="5D884B40"/>
    <w:rsid w:val="5D899E08"/>
    <w:rsid w:val="5D8A050D"/>
    <w:rsid w:val="5D8ADD9D"/>
    <w:rsid w:val="5D8DD10C"/>
    <w:rsid w:val="5D8E6594"/>
    <w:rsid w:val="5D8F1179"/>
    <w:rsid w:val="5D8F54C5"/>
    <w:rsid w:val="5D8FCA28"/>
    <w:rsid w:val="5D8FCB90"/>
    <w:rsid w:val="5D8FF228"/>
    <w:rsid w:val="5D900159"/>
    <w:rsid w:val="5D90022D"/>
    <w:rsid w:val="5D90054A"/>
    <w:rsid w:val="5D90073D"/>
    <w:rsid w:val="5D904324"/>
    <w:rsid w:val="5D912E42"/>
    <w:rsid w:val="5D920941"/>
    <w:rsid w:val="5D927242"/>
    <w:rsid w:val="5D9281C7"/>
    <w:rsid w:val="5D931237"/>
    <w:rsid w:val="5D9345AD"/>
    <w:rsid w:val="5D9361E7"/>
    <w:rsid w:val="5D9444C6"/>
    <w:rsid w:val="5D94E293"/>
    <w:rsid w:val="5D94EEB6"/>
    <w:rsid w:val="5D9546E6"/>
    <w:rsid w:val="5D977083"/>
    <w:rsid w:val="5D99EF18"/>
    <w:rsid w:val="5D9A0090"/>
    <w:rsid w:val="5D9A7A5F"/>
    <w:rsid w:val="5D9B223A"/>
    <w:rsid w:val="5D9C34D1"/>
    <w:rsid w:val="5D9C8F28"/>
    <w:rsid w:val="5D9D3A58"/>
    <w:rsid w:val="5DA0ED24"/>
    <w:rsid w:val="5DA1C57B"/>
    <w:rsid w:val="5DA50E40"/>
    <w:rsid w:val="5DAA3D1A"/>
    <w:rsid w:val="5DAA6965"/>
    <w:rsid w:val="5DAB1F48"/>
    <w:rsid w:val="5DAC0392"/>
    <w:rsid w:val="5DAC0867"/>
    <w:rsid w:val="5DAC17BA"/>
    <w:rsid w:val="5DAD1BF7"/>
    <w:rsid w:val="5DAD626C"/>
    <w:rsid w:val="5DAFB118"/>
    <w:rsid w:val="5DAFE7B2"/>
    <w:rsid w:val="5DB0B10D"/>
    <w:rsid w:val="5DB1EE9E"/>
    <w:rsid w:val="5DB24AC7"/>
    <w:rsid w:val="5DB250EE"/>
    <w:rsid w:val="5DB45610"/>
    <w:rsid w:val="5DB628EE"/>
    <w:rsid w:val="5DB65230"/>
    <w:rsid w:val="5DB73863"/>
    <w:rsid w:val="5DB9016C"/>
    <w:rsid w:val="5DB9350D"/>
    <w:rsid w:val="5DBA87B6"/>
    <w:rsid w:val="5DBACC5C"/>
    <w:rsid w:val="5DBBC443"/>
    <w:rsid w:val="5DBF0913"/>
    <w:rsid w:val="5DBF5102"/>
    <w:rsid w:val="5DC1476C"/>
    <w:rsid w:val="5DC2373A"/>
    <w:rsid w:val="5DC36559"/>
    <w:rsid w:val="5DC439E2"/>
    <w:rsid w:val="5DC4749C"/>
    <w:rsid w:val="5DC4B99E"/>
    <w:rsid w:val="5DC6C403"/>
    <w:rsid w:val="5DC93671"/>
    <w:rsid w:val="5DCCC334"/>
    <w:rsid w:val="5DCDF375"/>
    <w:rsid w:val="5DCE500C"/>
    <w:rsid w:val="5DD1724C"/>
    <w:rsid w:val="5DD18C6D"/>
    <w:rsid w:val="5DD49381"/>
    <w:rsid w:val="5DD91F5D"/>
    <w:rsid w:val="5DD92561"/>
    <w:rsid w:val="5DDAD3D7"/>
    <w:rsid w:val="5DDAF937"/>
    <w:rsid w:val="5DDB047B"/>
    <w:rsid w:val="5DDB283D"/>
    <w:rsid w:val="5DDBD39B"/>
    <w:rsid w:val="5DDBE546"/>
    <w:rsid w:val="5DDCE828"/>
    <w:rsid w:val="5DDD0BE1"/>
    <w:rsid w:val="5DDE685D"/>
    <w:rsid w:val="5DDF3E19"/>
    <w:rsid w:val="5DDF465A"/>
    <w:rsid w:val="5DE05305"/>
    <w:rsid w:val="5DE28781"/>
    <w:rsid w:val="5DE2C3AE"/>
    <w:rsid w:val="5DE2ED0B"/>
    <w:rsid w:val="5DE3C2B6"/>
    <w:rsid w:val="5DE45DBA"/>
    <w:rsid w:val="5DE46C0D"/>
    <w:rsid w:val="5DE46DD1"/>
    <w:rsid w:val="5DE4BA7A"/>
    <w:rsid w:val="5DE4D3F9"/>
    <w:rsid w:val="5DE707B0"/>
    <w:rsid w:val="5DE9E8AC"/>
    <w:rsid w:val="5DEACE37"/>
    <w:rsid w:val="5DEBF09E"/>
    <w:rsid w:val="5DEF2FBC"/>
    <w:rsid w:val="5DF213AB"/>
    <w:rsid w:val="5DF3335E"/>
    <w:rsid w:val="5DF57BA3"/>
    <w:rsid w:val="5DF58056"/>
    <w:rsid w:val="5DF5DAAF"/>
    <w:rsid w:val="5DF805A5"/>
    <w:rsid w:val="5DFB194A"/>
    <w:rsid w:val="5DFB642A"/>
    <w:rsid w:val="5DFBDB85"/>
    <w:rsid w:val="5DFC85C6"/>
    <w:rsid w:val="5DFE22B8"/>
    <w:rsid w:val="5DFFCC62"/>
    <w:rsid w:val="5E0196BA"/>
    <w:rsid w:val="5E03C9BA"/>
    <w:rsid w:val="5E047C56"/>
    <w:rsid w:val="5E048F4E"/>
    <w:rsid w:val="5E07174D"/>
    <w:rsid w:val="5E08D1DB"/>
    <w:rsid w:val="5E09BBF2"/>
    <w:rsid w:val="5E0A01EE"/>
    <w:rsid w:val="5E0B2115"/>
    <w:rsid w:val="5E0D776D"/>
    <w:rsid w:val="5E0DDE7E"/>
    <w:rsid w:val="5E0F063A"/>
    <w:rsid w:val="5E0F0C7E"/>
    <w:rsid w:val="5E0FC0DF"/>
    <w:rsid w:val="5E10E258"/>
    <w:rsid w:val="5E110774"/>
    <w:rsid w:val="5E11CBAB"/>
    <w:rsid w:val="5E11FA2B"/>
    <w:rsid w:val="5E133B9F"/>
    <w:rsid w:val="5E1342AB"/>
    <w:rsid w:val="5E145491"/>
    <w:rsid w:val="5E150383"/>
    <w:rsid w:val="5E192037"/>
    <w:rsid w:val="5E1AFB65"/>
    <w:rsid w:val="5E1D0257"/>
    <w:rsid w:val="5E1E0EF2"/>
    <w:rsid w:val="5E1E74B8"/>
    <w:rsid w:val="5E22C8DA"/>
    <w:rsid w:val="5E237D7B"/>
    <w:rsid w:val="5E269980"/>
    <w:rsid w:val="5E2702A5"/>
    <w:rsid w:val="5E278337"/>
    <w:rsid w:val="5E298AE4"/>
    <w:rsid w:val="5E29EE72"/>
    <w:rsid w:val="5E2AFBB8"/>
    <w:rsid w:val="5E2BC1B5"/>
    <w:rsid w:val="5E2CFC96"/>
    <w:rsid w:val="5E2D2FF1"/>
    <w:rsid w:val="5E2E4D5D"/>
    <w:rsid w:val="5E2F6830"/>
    <w:rsid w:val="5E2FAEF4"/>
    <w:rsid w:val="5E313BFD"/>
    <w:rsid w:val="5E322521"/>
    <w:rsid w:val="5E336DAD"/>
    <w:rsid w:val="5E35A7D8"/>
    <w:rsid w:val="5E37E37D"/>
    <w:rsid w:val="5E3A9BF6"/>
    <w:rsid w:val="5E3C1BB7"/>
    <w:rsid w:val="5E3D7C6E"/>
    <w:rsid w:val="5E3D8C4C"/>
    <w:rsid w:val="5E409C9E"/>
    <w:rsid w:val="5E412EA5"/>
    <w:rsid w:val="5E41D949"/>
    <w:rsid w:val="5E4381EA"/>
    <w:rsid w:val="5E44E1DD"/>
    <w:rsid w:val="5E4505C7"/>
    <w:rsid w:val="5E453DA9"/>
    <w:rsid w:val="5E4740B3"/>
    <w:rsid w:val="5E486EC6"/>
    <w:rsid w:val="5E491291"/>
    <w:rsid w:val="5E491461"/>
    <w:rsid w:val="5E498A4E"/>
    <w:rsid w:val="5E4ABC2D"/>
    <w:rsid w:val="5E4AEC83"/>
    <w:rsid w:val="5E4B6665"/>
    <w:rsid w:val="5E4DB2F6"/>
    <w:rsid w:val="5E4DEC39"/>
    <w:rsid w:val="5E4EFD37"/>
    <w:rsid w:val="5E4FB458"/>
    <w:rsid w:val="5E504DD0"/>
    <w:rsid w:val="5E51D575"/>
    <w:rsid w:val="5E51E242"/>
    <w:rsid w:val="5E522A90"/>
    <w:rsid w:val="5E531BD0"/>
    <w:rsid w:val="5E53C1F6"/>
    <w:rsid w:val="5E5439FF"/>
    <w:rsid w:val="5E556769"/>
    <w:rsid w:val="5E57D898"/>
    <w:rsid w:val="5E5A2D31"/>
    <w:rsid w:val="5E5B1A27"/>
    <w:rsid w:val="5E5BB2AE"/>
    <w:rsid w:val="5E5C3257"/>
    <w:rsid w:val="5E5C6837"/>
    <w:rsid w:val="5E5E12E4"/>
    <w:rsid w:val="5E5E78AC"/>
    <w:rsid w:val="5E605699"/>
    <w:rsid w:val="5E622393"/>
    <w:rsid w:val="5E634F3A"/>
    <w:rsid w:val="5E636590"/>
    <w:rsid w:val="5E63E1C8"/>
    <w:rsid w:val="5E6406AE"/>
    <w:rsid w:val="5E682357"/>
    <w:rsid w:val="5E68E0E8"/>
    <w:rsid w:val="5E68EB40"/>
    <w:rsid w:val="5E6CF84D"/>
    <w:rsid w:val="5E6D629D"/>
    <w:rsid w:val="5E6DA300"/>
    <w:rsid w:val="5E6EAB50"/>
    <w:rsid w:val="5E6F5051"/>
    <w:rsid w:val="5E700FCA"/>
    <w:rsid w:val="5E702D53"/>
    <w:rsid w:val="5E70C86F"/>
    <w:rsid w:val="5E724093"/>
    <w:rsid w:val="5E72B65D"/>
    <w:rsid w:val="5E7690C6"/>
    <w:rsid w:val="5E7972AC"/>
    <w:rsid w:val="5E7A2B87"/>
    <w:rsid w:val="5E7D5C94"/>
    <w:rsid w:val="5E7DE5E7"/>
    <w:rsid w:val="5E7EC877"/>
    <w:rsid w:val="5E7F27FB"/>
    <w:rsid w:val="5E7F3492"/>
    <w:rsid w:val="5E816592"/>
    <w:rsid w:val="5E81881D"/>
    <w:rsid w:val="5E829121"/>
    <w:rsid w:val="5E82A5C7"/>
    <w:rsid w:val="5E844DE8"/>
    <w:rsid w:val="5E84868D"/>
    <w:rsid w:val="5E87B090"/>
    <w:rsid w:val="5E88042C"/>
    <w:rsid w:val="5E8827A2"/>
    <w:rsid w:val="5E8A7516"/>
    <w:rsid w:val="5E8A9231"/>
    <w:rsid w:val="5E8AD997"/>
    <w:rsid w:val="5E8D568A"/>
    <w:rsid w:val="5E92E1CF"/>
    <w:rsid w:val="5E930CC9"/>
    <w:rsid w:val="5E93C627"/>
    <w:rsid w:val="5E9454A8"/>
    <w:rsid w:val="5E945DD1"/>
    <w:rsid w:val="5E96C801"/>
    <w:rsid w:val="5E977BA0"/>
    <w:rsid w:val="5E9AB1DA"/>
    <w:rsid w:val="5E9B02EA"/>
    <w:rsid w:val="5E9BE00C"/>
    <w:rsid w:val="5E9DA2F8"/>
    <w:rsid w:val="5E9E0EB6"/>
    <w:rsid w:val="5E9E2E02"/>
    <w:rsid w:val="5EA0A4E1"/>
    <w:rsid w:val="5EA221C9"/>
    <w:rsid w:val="5EA241F5"/>
    <w:rsid w:val="5EA54E52"/>
    <w:rsid w:val="5EA588DE"/>
    <w:rsid w:val="5EAA2A62"/>
    <w:rsid w:val="5EABD761"/>
    <w:rsid w:val="5EB4A7EB"/>
    <w:rsid w:val="5EB576D8"/>
    <w:rsid w:val="5EB9FFA3"/>
    <w:rsid w:val="5EBAE000"/>
    <w:rsid w:val="5EBC67EE"/>
    <w:rsid w:val="5EBD9E9D"/>
    <w:rsid w:val="5EBE1966"/>
    <w:rsid w:val="5EBE1E5E"/>
    <w:rsid w:val="5EC0F83C"/>
    <w:rsid w:val="5EC21D49"/>
    <w:rsid w:val="5EC2DED6"/>
    <w:rsid w:val="5EC3ED33"/>
    <w:rsid w:val="5EC3F6F4"/>
    <w:rsid w:val="5EC48D19"/>
    <w:rsid w:val="5EC4D278"/>
    <w:rsid w:val="5EC6EFE3"/>
    <w:rsid w:val="5EC6F9D7"/>
    <w:rsid w:val="5ECDB239"/>
    <w:rsid w:val="5ECDD128"/>
    <w:rsid w:val="5ED15841"/>
    <w:rsid w:val="5ED19D15"/>
    <w:rsid w:val="5ED1C4C9"/>
    <w:rsid w:val="5ED1DE8B"/>
    <w:rsid w:val="5ED472FD"/>
    <w:rsid w:val="5ED4DD3A"/>
    <w:rsid w:val="5ED546EA"/>
    <w:rsid w:val="5ED7C2E5"/>
    <w:rsid w:val="5ED8679F"/>
    <w:rsid w:val="5ED96671"/>
    <w:rsid w:val="5EDC62CE"/>
    <w:rsid w:val="5EDD1ADE"/>
    <w:rsid w:val="5EDE32D0"/>
    <w:rsid w:val="5EDF26CD"/>
    <w:rsid w:val="5EDFCC4B"/>
    <w:rsid w:val="5EDFED43"/>
    <w:rsid w:val="5EE046D6"/>
    <w:rsid w:val="5EE4E4D2"/>
    <w:rsid w:val="5EE4EEA1"/>
    <w:rsid w:val="5EE841EB"/>
    <w:rsid w:val="5EE987A3"/>
    <w:rsid w:val="5EEB74C3"/>
    <w:rsid w:val="5EEB8B50"/>
    <w:rsid w:val="5EED6700"/>
    <w:rsid w:val="5EF0885C"/>
    <w:rsid w:val="5EF1492C"/>
    <w:rsid w:val="5EF27F34"/>
    <w:rsid w:val="5EF3DF0F"/>
    <w:rsid w:val="5EF3FB52"/>
    <w:rsid w:val="5EF578C2"/>
    <w:rsid w:val="5EF5AE80"/>
    <w:rsid w:val="5EF5F4FB"/>
    <w:rsid w:val="5EF66843"/>
    <w:rsid w:val="5EF67BBC"/>
    <w:rsid w:val="5EF700B8"/>
    <w:rsid w:val="5EF7CEF6"/>
    <w:rsid w:val="5EF8F9B7"/>
    <w:rsid w:val="5EF920E9"/>
    <w:rsid w:val="5EFA6A62"/>
    <w:rsid w:val="5EFC5BF6"/>
    <w:rsid w:val="5EFE15E8"/>
    <w:rsid w:val="5EFE5D4E"/>
    <w:rsid w:val="5EFFA04F"/>
    <w:rsid w:val="5F021CE0"/>
    <w:rsid w:val="5F045FCA"/>
    <w:rsid w:val="5F04AAF1"/>
    <w:rsid w:val="5F08B6DF"/>
    <w:rsid w:val="5F0969CE"/>
    <w:rsid w:val="5F09A190"/>
    <w:rsid w:val="5F0A3947"/>
    <w:rsid w:val="5F0D3E80"/>
    <w:rsid w:val="5F0D465C"/>
    <w:rsid w:val="5F0D8F38"/>
    <w:rsid w:val="5F0E2CE7"/>
    <w:rsid w:val="5F0E97E5"/>
    <w:rsid w:val="5F0F2930"/>
    <w:rsid w:val="5F0F4558"/>
    <w:rsid w:val="5F0FB01F"/>
    <w:rsid w:val="5F0FDB72"/>
    <w:rsid w:val="5F108FE9"/>
    <w:rsid w:val="5F11ECA4"/>
    <w:rsid w:val="5F131D45"/>
    <w:rsid w:val="5F133CA3"/>
    <w:rsid w:val="5F14AB36"/>
    <w:rsid w:val="5F15F2D9"/>
    <w:rsid w:val="5F165010"/>
    <w:rsid w:val="5F165EDB"/>
    <w:rsid w:val="5F16CEA2"/>
    <w:rsid w:val="5F190C17"/>
    <w:rsid w:val="5F1B0EE1"/>
    <w:rsid w:val="5F1B3632"/>
    <w:rsid w:val="5F1CE0C2"/>
    <w:rsid w:val="5F1D4023"/>
    <w:rsid w:val="5F1DB573"/>
    <w:rsid w:val="5F1E071C"/>
    <w:rsid w:val="5F1EA0DF"/>
    <w:rsid w:val="5F1F2D62"/>
    <w:rsid w:val="5F20AA43"/>
    <w:rsid w:val="5F22099E"/>
    <w:rsid w:val="5F224559"/>
    <w:rsid w:val="5F23B12F"/>
    <w:rsid w:val="5F244DA9"/>
    <w:rsid w:val="5F250DFE"/>
    <w:rsid w:val="5F28BCD6"/>
    <w:rsid w:val="5F2908B1"/>
    <w:rsid w:val="5F2ABFE2"/>
    <w:rsid w:val="5F2C0B70"/>
    <w:rsid w:val="5F302A80"/>
    <w:rsid w:val="5F3066B0"/>
    <w:rsid w:val="5F30AC67"/>
    <w:rsid w:val="5F30FF7A"/>
    <w:rsid w:val="5F3651B7"/>
    <w:rsid w:val="5F3736DE"/>
    <w:rsid w:val="5F37542C"/>
    <w:rsid w:val="5F37AD0E"/>
    <w:rsid w:val="5F37BF28"/>
    <w:rsid w:val="5F38D163"/>
    <w:rsid w:val="5F39CB7F"/>
    <w:rsid w:val="5F3D3A95"/>
    <w:rsid w:val="5F3E36B9"/>
    <w:rsid w:val="5F405664"/>
    <w:rsid w:val="5F40669A"/>
    <w:rsid w:val="5F41A12E"/>
    <w:rsid w:val="5F41D5ED"/>
    <w:rsid w:val="5F42F5C1"/>
    <w:rsid w:val="5F430EC6"/>
    <w:rsid w:val="5F453943"/>
    <w:rsid w:val="5F4644DB"/>
    <w:rsid w:val="5F46B8F4"/>
    <w:rsid w:val="5F4751A7"/>
    <w:rsid w:val="5F475C2B"/>
    <w:rsid w:val="5F48017E"/>
    <w:rsid w:val="5F48FF06"/>
    <w:rsid w:val="5F4940D8"/>
    <w:rsid w:val="5F49E37E"/>
    <w:rsid w:val="5F4B5010"/>
    <w:rsid w:val="5F4B66D5"/>
    <w:rsid w:val="5F4CA42A"/>
    <w:rsid w:val="5F4DDA15"/>
    <w:rsid w:val="5F54A524"/>
    <w:rsid w:val="5F550C0C"/>
    <w:rsid w:val="5F560A70"/>
    <w:rsid w:val="5F5710C5"/>
    <w:rsid w:val="5F571462"/>
    <w:rsid w:val="5F575995"/>
    <w:rsid w:val="5F59B4EC"/>
    <w:rsid w:val="5F5C18C2"/>
    <w:rsid w:val="5F5C3EEF"/>
    <w:rsid w:val="5F5D1F5B"/>
    <w:rsid w:val="5F5D9491"/>
    <w:rsid w:val="5F5E2155"/>
    <w:rsid w:val="5F5E47D5"/>
    <w:rsid w:val="5F617C86"/>
    <w:rsid w:val="5F651913"/>
    <w:rsid w:val="5F65EBE4"/>
    <w:rsid w:val="5F665B96"/>
    <w:rsid w:val="5F67E198"/>
    <w:rsid w:val="5F69EBD5"/>
    <w:rsid w:val="5F6BCF6F"/>
    <w:rsid w:val="5F6C57F9"/>
    <w:rsid w:val="5F6D151A"/>
    <w:rsid w:val="5F6D23FD"/>
    <w:rsid w:val="5F6D7C47"/>
    <w:rsid w:val="5F6E8A29"/>
    <w:rsid w:val="5F6F5BB1"/>
    <w:rsid w:val="5F72CC5F"/>
    <w:rsid w:val="5F72CCF5"/>
    <w:rsid w:val="5F72E055"/>
    <w:rsid w:val="5F72E3B0"/>
    <w:rsid w:val="5F72E677"/>
    <w:rsid w:val="5F73565A"/>
    <w:rsid w:val="5F745095"/>
    <w:rsid w:val="5F75C099"/>
    <w:rsid w:val="5F7610F4"/>
    <w:rsid w:val="5F7673D7"/>
    <w:rsid w:val="5F78AFC4"/>
    <w:rsid w:val="5F7ABC37"/>
    <w:rsid w:val="5F7B6E31"/>
    <w:rsid w:val="5F7CA702"/>
    <w:rsid w:val="5F7D6E17"/>
    <w:rsid w:val="5F7DED7A"/>
    <w:rsid w:val="5F7EF310"/>
    <w:rsid w:val="5F8412CB"/>
    <w:rsid w:val="5F85AD7D"/>
    <w:rsid w:val="5F882C6D"/>
    <w:rsid w:val="5F8CC785"/>
    <w:rsid w:val="5F8DF520"/>
    <w:rsid w:val="5F8E4EE2"/>
    <w:rsid w:val="5F8EB199"/>
    <w:rsid w:val="5F8F189F"/>
    <w:rsid w:val="5F8F62F4"/>
    <w:rsid w:val="5F8FC02D"/>
    <w:rsid w:val="5F900947"/>
    <w:rsid w:val="5F905315"/>
    <w:rsid w:val="5F9080E8"/>
    <w:rsid w:val="5F90BB24"/>
    <w:rsid w:val="5F91928B"/>
    <w:rsid w:val="5F9212E5"/>
    <w:rsid w:val="5F9342DE"/>
    <w:rsid w:val="5F9389CF"/>
    <w:rsid w:val="5F9585E6"/>
    <w:rsid w:val="5F99DEEA"/>
    <w:rsid w:val="5F99EE9A"/>
    <w:rsid w:val="5F9A99BE"/>
    <w:rsid w:val="5F9C341B"/>
    <w:rsid w:val="5F9D4517"/>
    <w:rsid w:val="5FA0BDA3"/>
    <w:rsid w:val="5FA1FAF2"/>
    <w:rsid w:val="5FA7365A"/>
    <w:rsid w:val="5FA78B71"/>
    <w:rsid w:val="5FA8D69D"/>
    <w:rsid w:val="5FABB137"/>
    <w:rsid w:val="5FAC912C"/>
    <w:rsid w:val="5FACCB5F"/>
    <w:rsid w:val="5FACE08C"/>
    <w:rsid w:val="5FAD5C1D"/>
    <w:rsid w:val="5FAF5906"/>
    <w:rsid w:val="5FB0680E"/>
    <w:rsid w:val="5FB0BB7C"/>
    <w:rsid w:val="5FB12906"/>
    <w:rsid w:val="5FB1BC09"/>
    <w:rsid w:val="5FB2331F"/>
    <w:rsid w:val="5FB3470D"/>
    <w:rsid w:val="5FB42C57"/>
    <w:rsid w:val="5FB52498"/>
    <w:rsid w:val="5FB53F93"/>
    <w:rsid w:val="5FB84649"/>
    <w:rsid w:val="5FB8CA6B"/>
    <w:rsid w:val="5FBBAA8A"/>
    <w:rsid w:val="5FBBFD0E"/>
    <w:rsid w:val="5FBC2038"/>
    <w:rsid w:val="5FBCD107"/>
    <w:rsid w:val="5FBD126F"/>
    <w:rsid w:val="5FBDA411"/>
    <w:rsid w:val="5FBF29B5"/>
    <w:rsid w:val="5FC1B521"/>
    <w:rsid w:val="5FC43197"/>
    <w:rsid w:val="5FC4921F"/>
    <w:rsid w:val="5FC5B7E1"/>
    <w:rsid w:val="5FC7084D"/>
    <w:rsid w:val="5FCB9397"/>
    <w:rsid w:val="5FCC5905"/>
    <w:rsid w:val="5FCD0269"/>
    <w:rsid w:val="5FCE0916"/>
    <w:rsid w:val="5FD097FE"/>
    <w:rsid w:val="5FD0DAEA"/>
    <w:rsid w:val="5FD14C88"/>
    <w:rsid w:val="5FD183E9"/>
    <w:rsid w:val="5FD36AA7"/>
    <w:rsid w:val="5FD3770D"/>
    <w:rsid w:val="5FD4D1CB"/>
    <w:rsid w:val="5FD5E47A"/>
    <w:rsid w:val="5FD72943"/>
    <w:rsid w:val="5FD9760B"/>
    <w:rsid w:val="5FD9C641"/>
    <w:rsid w:val="5FDBA8F3"/>
    <w:rsid w:val="5FDEFF4C"/>
    <w:rsid w:val="5FDF932E"/>
    <w:rsid w:val="5FDFCDFE"/>
    <w:rsid w:val="5FE2C9AD"/>
    <w:rsid w:val="5FE390CC"/>
    <w:rsid w:val="5FE40D6A"/>
    <w:rsid w:val="5FE65FB6"/>
    <w:rsid w:val="5FE69B0C"/>
    <w:rsid w:val="5FE85160"/>
    <w:rsid w:val="5FE92978"/>
    <w:rsid w:val="5FE97C8E"/>
    <w:rsid w:val="5FEC4E39"/>
    <w:rsid w:val="5FED004F"/>
    <w:rsid w:val="5FED9D08"/>
    <w:rsid w:val="5FEEC27A"/>
    <w:rsid w:val="5FF03BE2"/>
    <w:rsid w:val="5FF147EB"/>
    <w:rsid w:val="5FF2023F"/>
    <w:rsid w:val="5FF20331"/>
    <w:rsid w:val="5FF367D0"/>
    <w:rsid w:val="5FF3A2DE"/>
    <w:rsid w:val="5FF3B3B9"/>
    <w:rsid w:val="5FF419B9"/>
    <w:rsid w:val="5FF5C2FA"/>
    <w:rsid w:val="5FF5EF6E"/>
    <w:rsid w:val="5FF5FE41"/>
    <w:rsid w:val="5FF62151"/>
    <w:rsid w:val="5FF6C10A"/>
    <w:rsid w:val="5FF9BCB5"/>
    <w:rsid w:val="5FFA1BE3"/>
    <w:rsid w:val="5FFADF21"/>
    <w:rsid w:val="5FFBC84A"/>
    <w:rsid w:val="5FFC63FF"/>
    <w:rsid w:val="5FFE97FA"/>
    <w:rsid w:val="5FFEC8C5"/>
    <w:rsid w:val="5FFEE2B6"/>
    <w:rsid w:val="5FFF31DD"/>
    <w:rsid w:val="5FFF9AFF"/>
    <w:rsid w:val="6001384F"/>
    <w:rsid w:val="600195B7"/>
    <w:rsid w:val="60030A8C"/>
    <w:rsid w:val="60056FE5"/>
    <w:rsid w:val="60058521"/>
    <w:rsid w:val="60062839"/>
    <w:rsid w:val="600784D4"/>
    <w:rsid w:val="600A456A"/>
    <w:rsid w:val="600AD91F"/>
    <w:rsid w:val="600BF391"/>
    <w:rsid w:val="600DFAF2"/>
    <w:rsid w:val="600F348A"/>
    <w:rsid w:val="600F58F9"/>
    <w:rsid w:val="600FFE0B"/>
    <w:rsid w:val="6011BBFB"/>
    <w:rsid w:val="601451D8"/>
    <w:rsid w:val="601578E7"/>
    <w:rsid w:val="60160F1B"/>
    <w:rsid w:val="60188681"/>
    <w:rsid w:val="601892E0"/>
    <w:rsid w:val="6018D30F"/>
    <w:rsid w:val="601C21A0"/>
    <w:rsid w:val="601C8EA1"/>
    <w:rsid w:val="601E1938"/>
    <w:rsid w:val="601F56F9"/>
    <w:rsid w:val="601FFF26"/>
    <w:rsid w:val="6020C3BB"/>
    <w:rsid w:val="602541CE"/>
    <w:rsid w:val="60254C3A"/>
    <w:rsid w:val="6026E45D"/>
    <w:rsid w:val="6027B4CB"/>
    <w:rsid w:val="60284E58"/>
    <w:rsid w:val="6028765D"/>
    <w:rsid w:val="602B177F"/>
    <w:rsid w:val="602B35EA"/>
    <w:rsid w:val="602C5AB9"/>
    <w:rsid w:val="602C68E1"/>
    <w:rsid w:val="602E5204"/>
    <w:rsid w:val="602EE1D7"/>
    <w:rsid w:val="602FAB89"/>
    <w:rsid w:val="6033282A"/>
    <w:rsid w:val="6036876C"/>
    <w:rsid w:val="6036AC3F"/>
    <w:rsid w:val="6037B61C"/>
    <w:rsid w:val="6038E5A4"/>
    <w:rsid w:val="60399C56"/>
    <w:rsid w:val="603A0981"/>
    <w:rsid w:val="603BDA2B"/>
    <w:rsid w:val="603D85CC"/>
    <w:rsid w:val="603ED3F9"/>
    <w:rsid w:val="604394E9"/>
    <w:rsid w:val="6043D005"/>
    <w:rsid w:val="60446127"/>
    <w:rsid w:val="60449F0B"/>
    <w:rsid w:val="6044D582"/>
    <w:rsid w:val="60453FD5"/>
    <w:rsid w:val="60456E81"/>
    <w:rsid w:val="604580F4"/>
    <w:rsid w:val="6046BD1D"/>
    <w:rsid w:val="60484DEB"/>
    <w:rsid w:val="6049A1CC"/>
    <w:rsid w:val="6049FCEB"/>
    <w:rsid w:val="604C48AC"/>
    <w:rsid w:val="604F5419"/>
    <w:rsid w:val="604FE0E4"/>
    <w:rsid w:val="6050002D"/>
    <w:rsid w:val="60508329"/>
    <w:rsid w:val="6050A073"/>
    <w:rsid w:val="6051FA42"/>
    <w:rsid w:val="6052A4D8"/>
    <w:rsid w:val="6054736C"/>
    <w:rsid w:val="60554811"/>
    <w:rsid w:val="6058EE9A"/>
    <w:rsid w:val="605A4F93"/>
    <w:rsid w:val="605AA461"/>
    <w:rsid w:val="605ABF4A"/>
    <w:rsid w:val="605AD977"/>
    <w:rsid w:val="605F23D8"/>
    <w:rsid w:val="60648643"/>
    <w:rsid w:val="6064EB00"/>
    <w:rsid w:val="6065F108"/>
    <w:rsid w:val="6066CA51"/>
    <w:rsid w:val="606756AF"/>
    <w:rsid w:val="60690848"/>
    <w:rsid w:val="606913FB"/>
    <w:rsid w:val="60695DA2"/>
    <w:rsid w:val="60698ACE"/>
    <w:rsid w:val="606B14D3"/>
    <w:rsid w:val="606C5D5A"/>
    <w:rsid w:val="606F3200"/>
    <w:rsid w:val="6071FD48"/>
    <w:rsid w:val="6072A209"/>
    <w:rsid w:val="60731710"/>
    <w:rsid w:val="6073B1C6"/>
    <w:rsid w:val="607568C5"/>
    <w:rsid w:val="6077EAD2"/>
    <w:rsid w:val="60789BDE"/>
    <w:rsid w:val="607E398D"/>
    <w:rsid w:val="607EB252"/>
    <w:rsid w:val="607EE03B"/>
    <w:rsid w:val="607FC3C5"/>
    <w:rsid w:val="60809925"/>
    <w:rsid w:val="6080EE72"/>
    <w:rsid w:val="6082DA4A"/>
    <w:rsid w:val="608363D6"/>
    <w:rsid w:val="6084BAFA"/>
    <w:rsid w:val="6084FC4A"/>
    <w:rsid w:val="6085A310"/>
    <w:rsid w:val="6085B73D"/>
    <w:rsid w:val="6086B3EC"/>
    <w:rsid w:val="6087F6AF"/>
    <w:rsid w:val="60888792"/>
    <w:rsid w:val="6089662F"/>
    <w:rsid w:val="60899710"/>
    <w:rsid w:val="608A5A26"/>
    <w:rsid w:val="608B06D8"/>
    <w:rsid w:val="608B4C33"/>
    <w:rsid w:val="608B67A2"/>
    <w:rsid w:val="608C7881"/>
    <w:rsid w:val="608D3852"/>
    <w:rsid w:val="608F6EB2"/>
    <w:rsid w:val="608FA8EF"/>
    <w:rsid w:val="608FAFBD"/>
    <w:rsid w:val="608FC3DE"/>
    <w:rsid w:val="60907E6A"/>
    <w:rsid w:val="6092C7B2"/>
    <w:rsid w:val="6093B5E8"/>
    <w:rsid w:val="609455BB"/>
    <w:rsid w:val="60947FF5"/>
    <w:rsid w:val="609539DE"/>
    <w:rsid w:val="60954DC8"/>
    <w:rsid w:val="6096D20C"/>
    <w:rsid w:val="6096E52A"/>
    <w:rsid w:val="609724B9"/>
    <w:rsid w:val="6097590B"/>
    <w:rsid w:val="6097FF4D"/>
    <w:rsid w:val="6098B294"/>
    <w:rsid w:val="609BCA90"/>
    <w:rsid w:val="609C3707"/>
    <w:rsid w:val="609C65A6"/>
    <w:rsid w:val="609E247E"/>
    <w:rsid w:val="609EAF04"/>
    <w:rsid w:val="609ECAE0"/>
    <w:rsid w:val="609ECF93"/>
    <w:rsid w:val="60A2F9DE"/>
    <w:rsid w:val="60A35EF7"/>
    <w:rsid w:val="60A43992"/>
    <w:rsid w:val="60A4CCCB"/>
    <w:rsid w:val="60A7264A"/>
    <w:rsid w:val="60A7BF9F"/>
    <w:rsid w:val="60A7C3FA"/>
    <w:rsid w:val="60A96B9E"/>
    <w:rsid w:val="60AA5836"/>
    <w:rsid w:val="60AB5682"/>
    <w:rsid w:val="60AB62CF"/>
    <w:rsid w:val="60AC05DF"/>
    <w:rsid w:val="60AC6216"/>
    <w:rsid w:val="60AC761D"/>
    <w:rsid w:val="60AE276A"/>
    <w:rsid w:val="60AE78C5"/>
    <w:rsid w:val="60AE7AD9"/>
    <w:rsid w:val="60AFB868"/>
    <w:rsid w:val="60B0A5AC"/>
    <w:rsid w:val="60B16A80"/>
    <w:rsid w:val="60B4DA23"/>
    <w:rsid w:val="60B54756"/>
    <w:rsid w:val="60B6C166"/>
    <w:rsid w:val="60B77C2B"/>
    <w:rsid w:val="60BA5059"/>
    <w:rsid w:val="60BA64EF"/>
    <w:rsid w:val="60BBEF3D"/>
    <w:rsid w:val="60BD19CB"/>
    <w:rsid w:val="60C056F0"/>
    <w:rsid w:val="60C16CAB"/>
    <w:rsid w:val="60C18260"/>
    <w:rsid w:val="60C412E4"/>
    <w:rsid w:val="60C46C1B"/>
    <w:rsid w:val="60C57094"/>
    <w:rsid w:val="60C84127"/>
    <w:rsid w:val="60C8D180"/>
    <w:rsid w:val="60CBC306"/>
    <w:rsid w:val="60CC76AD"/>
    <w:rsid w:val="60CC9B60"/>
    <w:rsid w:val="60CD813A"/>
    <w:rsid w:val="60D07D0F"/>
    <w:rsid w:val="60D1E304"/>
    <w:rsid w:val="60D25DD6"/>
    <w:rsid w:val="60D29948"/>
    <w:rsid w:val="60D2B93B"/>
    <w:rsid w:val="60D51ECF"/>
    <w:rsid w:val="60D5CC6F"/>
    <w:rsid w:val="60D63557"/>
    <w:rsid w:val="60D825B0"/>
    <w:rsid w:val="60D88B3A"/>
    <w:rsid w:val="60DA34E8"/>
    <w:rsid w:val="60DC39FA"/>
    <w:rsid w:val="60DD4C56"/>
    <w:rsid w:val="60DDA8C0"/>
    <w:rsid w:val="60DDBE17"/>
    <w:rsid w:val="60DF4EBD"/>
    <w:rsid w:val="60E2562E"/>
    <w:rsid w:val="60E38613"/>
    <w:rsid w:val="60E53902"/>
    <w:rsid w:val="60E71A06"/>
    <w:rsid w:val="60E7385D"/>
    <w:rsid w:val="60E759B7"/>
    <w:rsid w:val="60E81380"/>
    <w:rsid w:val="60E9242C"/>
    <w:rsid w:val="60E98888"/>
    <w:rsid w:val="60EA6A21"/>
    <w:rsid w:val="60ECCC7E"/>
    <w:rsid w:val="60EDC6BE"/>
    <w:rsid w:val="60EE1E3E"/>
    <w:rsid w:val="60EE3E84"/>
    <w:rsid w:val="60EE86BA"/>
    <w:rsid w:val="60EF4E35"/>
    <w:rsid w:val="60EF8F2C"/>
    <w:rsid w:val="60F0BCC4"/>
    <w:rsid w:val="60F28097"/>
    <w:rsid w:val="60F344FD"/>
    <w:rsid w:val="60F53BD8"/>
    <w:rsid w:val="60F56E18"/>
    <w:rsid w:val="60F80BE2"/>
    <w:rsid w:val="60F95F7E"/>
    <w:rsid w:val="60F9C11D"/>
    <w:rsid w:val="60F9CA2A"/>
    <w:rsid w:val="60FA1AEE"/>
    <w:rsid w:val="60FBD274"/>
    <w:rsid w:val="60FC4FF4"/>
    <w:rsid w:val="60FE602D"/>
    <w:rsid w:val="60FE677A"/>
    <w:rsid w:val="60FF6761"/>
    <w:rsid w:val="60FFDDE5"/>
    <w:rsid w:val="6101A95C"/>
    <w:rsid w:val="6101AE1F"/>
    <w:rsid w:val="6102265F"/>
    <w:rsid w:val="610392A9"/>
    <w:rsid w:val="610433E0"/>
    <w:rsid w:val="610477DA"/>
    <w:rsid w:val="6105D631"/>
    <w:rsid w:val="6105D738"/>
    <w:rsid w:val="6107BC53"/>
    <w:rsid w:val="6107ED09"/>
    <w:rsid w:val="610A474D"/>
    <w:rsid w:val="610AB028"/>
    <w:rsid w:val="610B3EE4"/>
    <w:rsid w:val="610BEA33"/>
    <w:rsid w:val="610C470F"/>
    <w:rsid w:val="610DCD09"/>
    <w:rsid w:val="6111AD2B"/>
    <w:rsid w:val="611308CF"/>
    <w:rsid w:val="61131F78"/>
    <w:rsid w:val="6117AE8B"/>
    <w:rsid w:val="61186D8D"/>
    <w:rsid w:val="61187E73"/>
    <w:rsid w:val="6119A637"/>
    <w:rsid w:val="611D9C2D"/>
    <w:rsid w:val="611DB990"/>
    <w:rsid w:val="61200519"/>
    <w:rsid w:val="6120D30F"/>
    <w:rsid w:val="61218244"/>
    <w:rsid w:val="6121BD8F"/>
    <w:rsid w:val="61246956"/>
    <w:rsid w:val="6124F00B"/>
    <w:rsid w:val="61273C5B"/>
    <w:rsid w:val="6128DC6D"/>
    <w:rsid w:val="612E0245"/>
    <w:rsid w:val="612EC48D"/>
    <w:rsid w:val="612F8B85"/>
    <w:rsid w:val="61303FF0"/>
    <w:rsid w:val="613054C7"/>
    <w:rsid w:val="61324173"/>
    <w:rsid w:val="61327629"/>
    <w:rsid w:val="61328CAF"/>
    <w:rsid w:val="613782D5"/>
    <w:rsid w:val="613959BC"/>
    <w:rsid w:val="613BC349"/>
    <w:rsid w:val="613C278A"/>
    <w:rsid w:val="613C3925"/>
    <w:rsid w:val="613C9DF3"/>
    <w:rsid w:val="613CC102"/>
    <w:rsid w:val="614216E4"/>
    <w:rsid w:val="6142B7C2"/>
    <w:rsid w:val="6142F075"/>
    <w:rsid w:val="614424D8"/>
    <w:rsid w:val="61446949"/>
    <w:rsid w:val="61462A5A"/>
    <w:rsid w:val="61498487"/>
    <w:rsid w:val="6149EE0A"/>
    <w:rsid w:val="614A1CDC"/>
    <w:rsid w:val="614B7E83"/>
    <w:rsid w:val="614BD810"/>
    <w:rsid w:val="614C43C4"/>
    <w:rsid w:val="614DDF0B"/>
    <w:rsid w:val="614DF560"/>
    <w:rsid w:val="614F36B6"/>
    <w:rsid w:val="614FE059"/>
    <w:rsid w:val="6150D081"/>
    <w:rsid w:val="6151772B"/>
    <w:rsid w:val="6152C09C"/>
    <w:rsid w:val="61540571"/>
    <w:rsid w:val="6154C9EB"/>
    <w:rsid w:val="61559008"/>
    <w:rsid w:val="61560A09"/>
    <w:rsid w:val="61582FEB"/>
    <w:rsid w:val="61584177"/>
    <w:rsid w:val="615A992F"/>
    <w:rsid w:val="615B1D0A"/>
    <w:rsid w:val="615B23FA"/>
    <w:rsid w:val="615BBA88"/>
    <w:rsid w:val="615D3D0C"/>
    <w:rsid w:val="61607D07"/>
    <w:rsid w:val="61614DA1"/>
    <w:rsid w:val="6162D10B"/>
    <w:rsid w:val="6164E0FB"/>
    <w:rsid w:val="6165C13E"/>
    <w:rsid w:val="61662F53"/>
    <w:rsid w:val="61686173"/>
    <w:rsid w:val="6168AAAB"/>
    <w:rsid w:val="61698DEA"/>
    <w:rsid w:val="616A3954"/>
    <w:rsid w:val="616BBD76"/>
    <w:rsid w:val="61711A72"/>
    <w:rsid w:val="61720A51"/>
    <w:rsid w:val="6173E8FD"/>
    <w:rsid w:val="61745793"/>
    <w:rsid w:val="61772AE6"/>
    <w:rsid w:val="6177451A"/>
    <w:rsid w:val="61784B37"/>
    <w:rsid w:val="61788AA9"/>
    <w:rsid w:val="617931DA"/>
    <w:rsid w:val="61796205"/>
    <w:rsid w:val="617986FC"/>
    <w:rsid w:val="617BDD83"/>
    <w:rsid w:val="617C98B1"/>
    <w:rsid w:val="617D8FD5"/>
    <w:rsid w:val="617EBA03"/>
    <w:rsid w:val="617EEFA1"/>
    <w:rsid w:val="617F89CB"/>
    <w:rsid w:val="617FEE1E"/>
    <w:rsid w:val="6180BEC1"/>
    <w:rsid w:val="618190B9"/>
    <w:rsid w:val="6182A0B3"/>
    <w:rsid w:val="6184FBF1"/>
    <w:rsid w:val="618512ED"/>
    <w:rsid w:val="6186BB5F"/>
    <w:rsid w:val="6186F3D8"/>
    <w:rsid w:val="618B78E0"/>
    <w:rsid w:val="619089B3"/>
    <w:rsid w:val="61918538"/>
    <w:rsid w:val="6194B011"/>
    <w:rsid w:val="619543FD"/>
    <w:rsid w:val="619567A0"/>
    <w:rsid w:val="61972B43"/>
    <w:rsid w:val="6197CDAF"/>
    <w:rsid w:val="6198021B"/>
    <w:rsid w:val="6198C9CB"/>
    <w:rsid w:val="61991AC9"/>
    <w:rsid w:val="619B0989"/>
    <w:rsid w:val="619B0A0D"/>
    <w:rsid w:val="619BE4B3"/>
    <w:rsid w:val="619D6E5B"/>
    <w:rsid w:val="619DFC93"/>
    <w:rsid w:val="619E4A52"/>
    <w:rsid w:val="61A0008D"/>
    <w:rsid w:val="61A01D66"/>
    <w:rsid w:val="61A03766"/>
    <w:rsid w:val="61A075BA"/>
    <w:rsid w:val="61A219FC"/>
    <w:rsid w:val="61A246B1"/>
    <w:rsid w:val="61A2DA42"/>
    <w:rsid w:val="61A5409D"/>
    <w:rsid w:val="61A74E75"/>
    <w:rsid w:val="61A9C270"/>
    <w:rsid w:val="61AABF55"/>
    <w:rsid w:val="61ABA522"/>
    <w:rsid w:val="61AE2E94"/>
    <w:rsid w:val="61AE6EA4"/>
    <w:rsid w:val="61AF723B"/>
    <w:rsid w:val="61B0C13C"/>
    <w:rsid w:val="61B110A9"/>
    <w:rsid w:val="61B19A8F"/>
    <w:rsid w:val="61B237F7"/>
    <w:rsid w:val="61B2E30A"/>
    <w:rsid w:val="61B301BA"/>
    <w:rsid w:val="61B4325A"/>
    <w:rsid w:val="61B481B0"/>
    <w:rsid w:val="61B55557"/>
    <w:rsid w:val="61B654C8"/>
    <w:rsid w:val="61B68CC5"/>
    <w:rsid w:val="61B7CE50"/>
    <w:rsid w:val="61B92D6C"/>
    <w:rsid w:val="61B9604C"/>
    <w:rsid w:val="61BA91C8"/>
    <w:rsid w:val="61BB112F"/>
    <w:rsid w:val="61BBBF20"/>
    <w:rsid w:val="61BE88C5"/>
    <w:rsid w:val="61BEF4B9"/>
    <w:rsid w:val="61C39C9E"/>
    <w:rsid w:val="61C3A7A8"/>
    <w:rsid w:val="61C5FF7F"/>
    <w:rsid w:val="61C72D6F"/>
    <w:rsid w:val="61C8469B"/>
    <w:rsid w:val="61C8AA8D"/>
    <w:rsid w:val="61C98DCC"/>
    <w:rsid w:val="61C9DEAD"/>
    <w:rsid w:val="61CAFF9B"/>
    <w:rsid w:val="61CB90C4"/>
    <w:rsid w:val="61CC92AF"/>
    <w:rsid w:val="61CD8E64"/>
    <w:rsid w:val="61CE3597"/>
    <w:rsid w:val="61CEB6EE"/>
    <w:rsid w:val="61CF020B"/>
    <w:rsid w:val="61CF493D"/>
    <w:rsid w:val="61D040CA"/>
    <w:rsid w:val="61D16621"/>
    <w:rsid w:val="61D1992C"/>
    <w:rsid w:val="61D245CF"/>
    <w:rsid w:val="61D2EA56"/>
    <w:rsid w:val="61D3F90C"/>
    <w:rsid w:val="61D42A65"/>
    <w:rsid w:val="61D772BE"/>
    <w:rsid w:val="61D942BA"/>
    <w:rsid w:val="61D99853"/>
    <w:rsid w:val="61DC04AF"/>
    <w:rsid w:val="61DC2615"/>
    <w:rsid w:val="61DCC9AC"/>
    <w:rsid w:val="61DE6529"/>
    <w:rsid w:val="61DF6A0B"/>
    <w:rsid w:val="61E65063"/>
    <w:rsid w:val="61E68152"/>
    <w:rsid w:val="61E73FB1"/>
    <w:rsid w:val="61E76EA5"/>
    <w:rsid w:val="61E823C3"/>
    <w:rsid w:val="61E97BD0"/>
    <w:rsid w:val="61EACE66"/>
    <w:rsid w:val="61EB2BD8"/>
    <w:rsid w:val="61EC2772"/>
    <w:rsid w:val="61EC5997"/>
    <w:rsid w:val="61EF20C0"/>
    <w:rsid w:val="61EFEE5A"/>
    <w:rsid w:val="61F08E98"/>
    <w:rsid w:val="61F0D7D6"/>
    <w:rsid w:val="61F1881E"/>
    <w:rsid w:val="61F38571"/>
    <w:rsid w:val="61F542B6"/>
    <w:rsid w:val="61F841C7"/>
    <w:rsid w:val="61F9033B"/>
    <w:rsid w:val="61FA9C64"/>
    <w:rsid w:val="61FBF061"/>
    <w:rsid w:val="61FC11BA"/>
    <w:rsid w:val="61FDC473"/>
    <w:rsid w:val="61FDC6D8"/>
    <w:rsid w:val="61FDC95D"/>
    <w:rsid w:val="61FDCAEF"/>
    <w:rsid w:val="61FF59CC"/>
    <w:rsid w:val="61FFA037"/>
    <w:rsid w:val="61FFD431"/>
    <w:rsid w:val="62014EB6"/>
    <w:rsid w:val="6202F548"/>
    <w:rsid w:val="62030C30"/>
    <w:rsid w:val="62043AB0"/>
    <w:rsid w:val="6206A3A8"/>
    <w:rsid w:val="6209D3CD"/>
    <w:rsid w:val="620A9193"/>
    <w:rsid w:val="620C39F3"/>
    <w:rsid w:val="6210B8CE"/>
    <w:rsid w:val="6213A4F6"/>
    <w:rsid w:val="6215907B"/>
    <w:rsid w:val="6216E265"/>
    <w:rsid w:val="6217E5BB"/>
    <w:rsid w:val="621AD531"/>
    <w:rsid w:val="621AF90E"/>
    <w:rsid w:val="621B18EC"/>
    <w:rsid w:val="621EDC67"/>
    <w:rsid w:val="6222C1D5"/>
    <w:rsid w:val="6222F68B"/>
    <w:rsid w:val="6223A88D"/>
    <w:rsid w:val="622440E2"/>
    <w:rsid w:val="62245932"/>
    <w:rsid w:val="62254A28"/>
    <w:rsid w:val="62255598"/>
    <w:rsid w:val="6227EEEA"/>
    <w:rsid w:val="62286726"/>
    <w:rsid w:val="622878C5"/>
    <w:rsid w:val="622883A3"/>
    <w:rsid w:val="6229EE53"/>
    <w:rsid w:val="622A700E"/>
    <w:rsid w:val="622B0226"/>
    <w:rsid w:val="622B3EC2"/>
    <w:rsid w:val="622CC33D"/>
    <w:rsid w:val="622D622E"/>
    <w:rsid w:val="622E888D"/>
    <w:rsid w:val="623058E9"/>
    <w:rsid w:val="6230F8A5"/>
    <w:rsid w:val="6231B697"/>
    <w:rsid w:val="6231F617"/>
    <w:rsid w:val="623671D8"/>
    <w:rsid w:val="6237BE46"/>
    <w:rsid w:val="6237D284"/>
    <w:rsid w:val="62381360"/>
    <w:rsid w:val="62386FEE"/>
    <w:rsid w:val="6238DCC0"/>
    <w:rsid w:val="623CBD26"/>
    <w:rsid w:val="623E8830"/>
    <w:rsid w:val="623EC1EA"/>
    <w:rsid w:val="623FC026"/>
    <w:rsid w:val="6242E86C"/>
    <w:rsid w:val="6243996C"/>
    <w:rsid w:val="62445063"/>
    <w:rsid w:val="6249AC61"/>
    <w:rsid w:val="624B1888"/>
    <w:rsid w:val="624C5CDE"/>
    <w:rsid w:val="624C918D"/>
    <w:rsid w:val="624CE3EF"/>
    <w:rsid w:val="624E3A65"/>
    <w:rsid w:val="62526DCF"/>
    <w:rsid w:val="6252B9D7"/>
    <w:rsid w:val="6252DB48"/>
    <w:rsid w:val="6253050E"/>
    <w:rsid w:val="62548443"/>
    <w:rsid w:val="6254B589"/>
    <w:rsid w:val="6254F1D6"/>
    <w:rsid w:val="625864BA"/>
    <w:rsid w:val="62595473"/>
    <w:rsid w:val="62598081"/>
    <w:rsid w:val="625B0A2D"/>
    <w:rsid w:val="625C3966"/>
    <w:rsid w:val="625CFCCD"/>
    <w:rsid w:val="62609ADA"/>
    <w:rsid w:val="6261978E"/>
    <w:rsid w:val="62621F84"/>
    <w:rsid w:val="6262ED06"/>
    <w:rsid w:val="62633375"/>
    <w:rsid w:val="62646147"/>
    <w:rsid w:val="62687D69"/>
    <w:rsid w:val="626884E1"/>
    <w:rsid w:val="62698728"/>
    <w:rsid w:val="626BD352"/>
    <w:rsid w:val="626BED8D"/>
    <w:rsid w:val="626C3CC7"/>
    <w:rsid w:val="626C55DA"/>
    <w:rsid w:val="626D092F"/>
    <w:rsid w:val="626D793D"/>
    <w:rsid w:val="626EC285"/>
    <w:rsid w:val="6272E1D7"/>
    <w:rsid w:val="6273D382"/>
    <w:rsid w:val="62744E67"/>
    <w:rsid w:val="62751CFC"/>
    <w:rsid w:val="6275D61F"/>
    <w:rsid w:val="62777981"/>
    <w:rsid w:val="627A79C9"/>
    <w:rsid w:val="627B2F1F"/>
    <w:rsid w:val="627CDA22"/>
    <w:rsid w:val="627DA113"/>
    <w:rsid w:val="627DE416"/>
    <w:rsid w:val="627F44A8"/>
    <w:rsid w:val="62810C1A"/>
    <w:rsid w:val="62833CBB"/>
    <w:rsid w:val="628482A1"/>
    <w:rsid w:val="6285046A"/>
    <w:rsid w:val="628771F8"/>
    <w:rsid w:val="6287EDC3"/>
    <w:rsid w:val="628875A0"/>
    <w:rsid w:val="6288C293"/>
    <w:rsid w:val="62895438"/>
    <w:rsid w:val="6289978B"/>
    <w:rsid w:val="6289DE27"/>
    <w:rsid w:val="628A2655"/>
    <w:rsid w:val="628AAB63"/>
    <w:rsid w:val="628CAABA"/>
    <w:rsid w:val="629028D0"/>
    <w:rsid w:val="62918ED3"/>
    <w:rsid w:val="62923346"/>
    <w:rsid w:val="629425B3"/>
    <w:rsid w:val="6294CA6C"/>
    <w:rsid w:val="6295BE7D"/>
    <w:rsid w:val="6295EDD0"/>
    <w:rsid w:val="62961208"/>
    <w:rsid w:val="6297162B"/>
    <w:rsid w:val="6299B073"/>
    <w:rsid w:val="6299FB0D"/>
    <w:rsid w:val="629A9DC3"/>
    <w:rsid w:val="629B0799"/>
    <w:rsid w:val="629C6587"/>
    <w:rsid w:val="629ECB4C"/>
    <w:rsid w:val="62A00168"/>
    <w:rsid w:val="62A2ACA8"/>
    <w:rsid w:val="62A2FC12"/>
    <w:rsid w:val="62A2FD30"/>
    <w:rsid w:val="62A3B582"/>
    <w:rsid w:val="62A5379A"/>
    <w:rsid w:val="62A9C469"/>
    <w:rsid w:val="62AA6BD1"/>
    <w:rsid w:val="62AA810F"/>
    <w:rsid w:val="62AB76AD"/>
    <w:rsid w:val="62AC88F7"/>
    <w:rsid w:val="62AD097C"/>
    <w:rsid w:val="62ADBBE7"/>
    <w:rsid w:val="62ADE283"/>
    <w:rsid w:val="62ADFA48"/>
    <w:rsid w:val="62B234E7"/>
    <w:rsid w:val="62B30906"/>
    <w:rsid w:val="62B31871"/>
    <w:rsid w:val="62B69727"/>
    <w:rsid w:val="62B6DA0A"/>
    <w:rsid w:val="62B76DF2"/>
    <w:rsid w:val="62B8C985"/>
    <w:rsid w:val="62BABFF7"/>
    <w:rsid w:val="62BBED10"/>
    <w:rsid w:val="62BD1939"/>
    <w:rsid w:val="62BD4A99"/>
    <w:rsid w:val="62BD5736"/>
    <w:rsid w:val="62BD77A0"/>
    <w:rsid w:val="62BF09A6"/>
    <w:rsid w:val="62BFA247"/>
    <w:rsid w:val="62C016B5"/>
    <w:rsid w:val="62C053F9"/>
    <w:rsid w:val="62C48E04"/>
    <w:rsid w:val="62C4D1C1"/>
    <w:rsid w:val="62C5FB7D"/>
    <w:rsid w:val="62C6EB31"/>
    <w:rsid w:val="62C8F061"/>
    <w:rsid w:val="62C9C030"/>
    <w:rsid w:val="62C9E3A0"/>
    <w:rsid w:val="62C9F291"/>
    <w:rsid w:val="62CA0DE2"/>
    <w:rsid w:val="62CA870D"/>
    <w:rsid w:val="62CCC826"/>
    <w:rsid w:val="62CD9F08"/>
    <w:rsid w:val="62CE55C0"/>
    <w:rsid w:val="62D1FCA5"/>
    <w:rsid w:val="62D49EA0"/>
    <w:rsid w:val="62D4B754"/>
    <w:rsid w:val="62D7B878"/>
    <w:rsid w:val="62D99769"/>
    <w:rsid w:val="62D9F13F"/>
    <w:rsid w:val="62DF1EAA"/>
    <w:rsid w:val="62DF2C9E"/>
    <w:rsid w:val="62DFA1AC"/>
    <w:rsid w:val="62DFD10D"/>
    <w:rsid w:val="62E208B0"/>
    <w:rsid w:val="62E392CE"/>
    <w:rsid w:val="62E409F7"/>
    <w:rsid w:val="62E6E758"/>
    <w:rsid w:val="62E79BAC"/>
    <w:rsid w:val="62E96F88"/>
    <w:rsid w:val="62EA8BD5"/>
    <w:rsid w:val="62EE7B7B"/>
    <w:rsid w:val="62EF5335"/>
    <w:rsid w:val="62EFDF72"/>
    <w:rsid w:val="62F0023B"/>
    <w:rsid w:val="62F0520C"/>
    <w:rsid w:val="62F1BDC6"/>
    <w:rsid w:val="62F29545"/>
    <w:rsid w:val="62F2DE42"/>
    <w:rsid w:val="62F338D3"/>
    <w:rsid w:val="62F41A1A"/>
    <w:rsid w:val="62F50239"/>
    <w:rsid w:val="62F50A81"/>
    <w:rsid w:val="62F513AE"/>
    <w:rsid w:val="62F570A5"/>
    <w:rsid w:val="62F641B9"/>
    <w:rsid w:val="62F77748"/>
    <w:rsid w:val="62F7A9B5"/>
    <w:rsid w:val="62F8994A"/>
    <w:rsid w:val="62F8DFDB"/>
    <w:rsid w:val="62FB592B"/>
    <w:rsid w:val="62FBE8EF"/>
    <w:rsid w:val="62FCEAF1"/>
    <w:rsid w:val="62FDA4E0"/>
    <w:rsid w:val="62FEEE56"/>
    <w:rsid w:val="62FF1AA0"/>
    <w:rsid w:val="6300E502"/>
    <w:rsid w:val="6301FBB4"/>
    <w:rsid w:val="6302C7E2"/>
    <w:rsid w:val="63042D7F"/>
    <w:rsid w:val="63053612"/>
    <w:rsid w:val="630566F9"/>
    <w:rsid w:val="63079E11"/>
    <w:rsid w:val="63097AEE"/>
    <w:rsid w:val="63099493"/>
    <w:rsid w:val="630A5B8B"/>
    <w:rsid w:val="630AEDEE"/>
    <w:rsid w:val="630B1D80"/>
    <w:rsid w:val="630C1460"/>
    <w:rsid w:val="630DEB6A"/>
    <w:rsid w:val="631010D8"/>
    <w:rsid w:val="63104606"/>
    <w:rsid w:val="63107FFA"/>
    <w:rsid w:val="63119C7D"/>
    <w:rsid w:val="6311ED7A"/>
    <w:rsid w:val="63140995"/>
    <w:rsid w:val="63149A4E"/>
    <w:rsid w:val="6314E4C6"/>
    <w:rsid w:val="6316C7B1"/>
    <w:rsid w:val="6317CDFC"/>
    <w:rsid w:val="63188855"/>
    <w:rsid w:val="63194B13"/>
    <w:rsid w:val="631BD5FA"/>
    <w:rsid w:val="631BD874"/>
    <w:rsid w:val="631C091D"/>
    <w:rsid w:val="631D6E8E"/>
    <w:rsid w:val="632295D9"/>
    <w:rsid w:val="6322D630"/>
    <w:rsid w:val="632366D1"/>
    <w:rsid w:val="6323A898"/>
    <w:rsid w:val="63245208"/>
    <w:rsid w:val="6324805B"/>
    <w:rsid w:val="6324836C"/>
    <w:rsid w:val="63258F55"/>
    <w:rsid w:val="6325B5BE"/>
    <w:rsid w:val="6326D7C5"/>
    <w:rsid w:val="6329D9B9"/>
    <w:rsid w:val="632BCA62"/>
    <w:rsid w:val="632C20FE"/>
    <w:rsid w:val="632CD22C"/>
    <w:rsid w:val="632E4028"/>
    <w:rsid w:val="63306E1A"/>
    <w:rsid w:val="63308B57"/>
    <w:rsid w:val="63314243"/>
    <w:rsid w:val="6331B443"/>
    <w:rsid w:val="633218F6"/>
    <w:rsid w:val="6332F4C5"/>
    <w:rsid w:val="63345DCD"/>
    <w:rsid w:val="633557F6"/>
    <w:rsid w:val="63368D1C"/>
    <w:rsid w:val="63378992"/>
    <w:rsid w:val="6337D0C7"/>
    <w:rsid w:val="6338CC53"/>
    <w:rsid w:val="6339EBA3"/>
    <w:rsid w:val="633A1373"/>
    <w:rsid w:val="633A8CDE"/>
    <w:rsid w:val="633B1187"/>
    <w:rsid w:val="633CA945"/>
    <w:rsid w:val="633EF907"/>
    <w:rsid w:val="633F76AB"/>
    <w:rsid w:val="634171E3"/>
    <w:rsid w:val="63437720"/>
    <w:rsid w:val="63438CBB"/>
    <w:rsid w:val="6344ED4C"/>
    <w:rsid w:val="63456E55"/>
    <w:rsid w:val="63466BB6"/>
    <w:rsid w:val="6349CC5F"/>
    <w:rsid w:val="634A7F7A"/>
    <w:rsid w:val="634AA835"/>
    <w:rsid w:val="634CB1FA"/>
    <w:rsid w:val="634E8F61"/>
    <w:rsid w:val="635003B9"/>
    <w:rsid w:val="63519A85"/>
    <w:rsid w:val="6351D767"/>
    <w:rsid w:val="6352D599"/>
    <w:rsid w:val="63551BAC"/>
    <w:rsid w:val="6356D5D3"/>
    <w:rsid w:val="63579E52"/>
    <w:rsid w:val="635A81AD"/>
    <w:rsid w:val="635A9123"/>
    <w:rsid w:val="635ABDF2"/>
    <w:rsid w:val="635BDDEE"/>
    <w:rsid w:val="635D1676"/>
    <w:rsid w:val="635E155C"/>
    <w:rsid w:val="635E6109"/>
    <w:rsid w:val="635E7D01"/>
    <w:rsid w:val="635FA0E6"/>
    <w:rsid w:val="63621E5E"/>
    <w:rsid w:val="636267F3"/>
    <w:rsid w:val="6362996F"/>
    <w:rsid w:val="6363235F"/>
    <w:rsid w:val="63633F60"/>
    <w:rsid w:val="63646205"/>
    <w:rsid w:val="6364913E"/>
    <w:rsid w:val="636855F3"/>
    <w:rsid w:val="6368C408"/>
    <w:rsid w:val="6369DCCB"/>
    <w:rsid w:val="636BA273"/>
    <w:rsid w:val="636BAAD1"/>
    <w:rsid w:val="636BCF57"/>
    <w:rsid w:val="636CE623"/>
    <w:rsid w:val="636D6D94"/>
    <w:rsid w:val="636EE678"/>
    <w:rsid w:val="636FE720"/>
    <w:rsid w:val="6372804D"/>
    <w:rsid w:val="6373D2DC"/>
    <w:rsid w:val="63749232"/>
    <w:rsid w:val="63750D90"/>
    <w:rsid w:val="637579AF"/>
    <w:rsid w:val="63767A6E"/>
    <w:rsid w:val="63772738"/>
    <w:rsid w:val="637778B7"/>
    <w:rsid w:val="63799929"/>
    <w:rsid w:val="637A4822"/>
    <w:rsid w:val="637A9537"/>
    <w:rsid w:val="63810535"/>
    <w:rsid w:val="63843A6E"/>
    <w:rsid w:val="63847B88"/>
    <w:rsid w:val="6384862C"/>
    <w:rsid w:val="63871C40"/>
    <w:rsid w:val="6387451E"/>
    <w:rsid w:val="63879084"/>
    <w:rsid w:val="6388E6E6"/>
    <w:rsid w:val="638C315A"/>
    <w:rsid w:val="638CCC21"/>
    <w:rsid w:val="638F8CAD"/>
    <w:rsid w:val="63902F8D"/>
    <w:rsid w:val="63932395"/>
    <w:rsid w:val="63939CC2"/>
    <w:rsid w:val="63939F2A"/>
    <w:rsid w:val="6393BAE0"/>
    <w:rsid w:val="6393F9F5"/>
    <w:rsid w:val="639443B7"/>
    <w:rsid w:val="6396B267"/>
    <w:rsid w:val="6396C51C"/>
    <w:rsid w:val="63984BE5"/>
    <w:rsid w:val="639A5725"/>
    <w:rsid w:val="639A9D8B"/>
    <w:rsid w:val="639AD7CF"/>
    <w:rsid w:val="639B16B4"/>
    <w:rsid w:val="639B33E4"/>
    <w:rsid w:val="639B5527"/>
    <w:rsid w:val="639DBCA2"/>
    <w:rsid w:val="639E2796"/>
    <w:rsid w:val="639EC1DA"/>
    <w:rsid w:val="639ED10D"/>
    <w:rsid w:val="63A27F8D"/>
    <w:rsid w:val="63A35B95"/>
    <w:rsid w:val="63A52A66"/>
    <w:rsid w:val="63A61322"/>
    <w:rsid w:val="63A6827A"/>
    <w:rsid w:val="63A744B0"/>
    <w:rsid w:val="63A83B1D"/>
    <w:rsid w:val="63A9BACD"/>
    <w:rsid w:val="63A9C958"/>
    <w:rsid w:val="63AAE42A"/>
    <w:rsid w:val="63AC5D51"/>
    <w:rsid w:val="63AD5B48"/>
    <w:rsid w:val="63ADD2F5"/>
    <w:rsid w:val="63B06F39"/>
    <w:rsid w:val="63B10211"/>
    <w:rsid w:val="63B20C37"/>
    <w:rsid w:val="63B8684B"/>
    <w:rsid w:val="63BBA280"/>
    <w:rsid w:val="63BD663E"/>
    <w:rsid w:val="63BDC472"/>
    <w:rsid w:val="63BF781B"/>
    <w:rsid w:val="63C04997"/>
    <w:rsid w:val="63C2BCC2"/>
    <w:rsid w:val="63C56FD5"/>
    <w:rsid w:val="63C69C30"/>
    <w:rsid w:val="63C72B26"/>
    <w:rsid w:val="63C768FB"/>
    <w:rsid w:val="63C8989B"/>
    <w:rsid w:val="63CCF7AC"/>
    <w:rsid w:val="63CD3AF3"/>
    <w:rsid w:val="63CE0F34"/>
    <w:rsid w:val="63CFA38B"/>
    <w:rsid w:val="63D02086"/>
    <w:rsid w:val="63D02D67"/>
    <w:rsid w:val="63D0C5B8"/>
    <w:rsid w:val="63D18D40"/>
    <w:rsid w:val="63D1E214"/>
    <w:rsid w:val="63D2CB90"/>
    <w:rsid w:val="63D42948"/>
    <w:rsid w:val="63D5082C"/>
    <w:rsid w:val="63D70473"/>
    <w:rsid w:val="63D7F4F6"/>
    <w:rsid w:val="63DCB57E"/>
    <w:rsid w:val="63DDF953"/>
    <w:rsid w:val="63DEC578"/>
    <w:rsid w:val="63DFCAB4"/>
    <w:rsid w:val="63E0738D"/>
    <w:rsid w:val="63E0A3EC"/>
    <w:rsid w:val="63E13249"/>
    <w:rsid w:val="63E4982D"/>
    <w:rsid w:val="63E4E3BA"/>
    <w:rsid w:val="63E56349"/>
    <w:rsid w:val="63E56FBB"/>
    <w:rsid w:val="63E62989"/>
    <w:rsid w:val="63E6F225"/>
    <w:rsid w:val="63E8360A"/>
    <w:rsid w:val="63E9EDBB"/>
    <w:rsid w:val="63E9EEA3"/>
    <w:rsid w:val="63EAF8C4"/>
    <w:rsid w:val="63EC29A1"/>
    <w:rsid w:val="63EC9AC9"/>
    <w:rsid w:val="63ED38DA"/>
    <w:rsid w:val="63EEED7E"/>
    <w:rsid w:val="63EF36AA"/>
    <w:rsid w:val="63F1C935"/>
    <w:rsid w:val="63F2121B"/>
    <w:rsid w:val="63F2290D"/>
    <w:rsid w:val="63F38532"/>
    <w:rsid w:val="63F4F541"/>
    <w:rsid w:val="63F556E7"/>
    <w:rsid w:val="63F5691B"/>
    <w:rsid w:val="63F64C3C"/>
    <w:rsid w:val="63F6B8C4"/>
    <w:rsid w:val="63F7DAC3"/>
    <w:rsid w:val="63F7F696"/>
    <w:rsid w:val="63F8DA8E"/>
    <w:rsid w:val="63F98A71"/>
    <w:rsid w:val="63F9BA11"/>
    <w:rsid w:val="63FA3C5F"/>
    <w:rsid w:val="63FC2998"/>
    <w:rsid w:val="63FD2B43"/>
    <w:rsid w:val="63FD4BF3"/>
    <w:rsid w:val="63FE7C6C"/>
    <w:rsid w:val="63FE83D6"/>
    <w:rsid w:val="64003E55"/>
    <w:rsid w:val="6400F0FC"/>
    <w:rsid w:val="64019BB8"/>
    <w:rsid w:val="6402016F"/>
    <w:rsid w:val="64034268"/>
    <w:rsid w:val="640363A9"/>
    <w:rsid w:val="6403A446"/>
    <w:rsid w:val="6405DD2C"/>
    <w:rsid w:val="640BA847"/>
    <w:rsid w:val="640BC32E"/>
    <w:rsid w:val="640C8D90"/>
    <w:rsid w:val="640EB296"/>
    <w:rsid w:val="640ED4E8"/>
    <w:rsid w:val="640EE3B8"/>
    <w:rsid w:val="64104792"/>
    <w:rsid w:val="6411EB17"/>
    <w:rsid w:val="6413555F"/>
    <w:rsid w:val="64142F3A"/>
    <w:rsid w:val="641441BB"/>
    <w:rsid w:val="6415E15B"/>
    <w:rsid w:val="6417644C"/>
    <w:rsid w:val="64198EE2"/>
    <w:rsid w:val="641B85A6"/>
    <w:rsid w:val="641C0689"/>
    <w:rsid w:val="641C157C"/>
    <w:rsid w:val="641D53C7"/>
    <w:rsid w:val="64203A41"/>
    <w:rsid w:val="6421C969"/>
    <w:rsid w:val="64221FCE"/>
    <w:rsid w:val="6423A032"/>
    <w:rsid w:val="64241807"/>
    <w:rsid w:val="64250A46"/>
    <w:rsid w:val="64265808"/>
    <w:rsid w:val="6426ACD8"/>
    <w:rsid w:val="64278797"/>
    <w:rsid w:val="6429A1B7"/>
    <w:rsid w:val="6429B0E0"/>
    <w:rsid w:val="642E4203"/>
    <w:rsid w:val="642FD36C"/>
    <w:rsid w:val="6431B819"/>
    <w:rsid w:val="6431FD24"/>
    <w:rsid w:val="64321DE0"/>
    <w:rsid w:val="64334BB0"/>
    <w:rsid w:val="6433A829"/>
    <w:rsid w:val="643419B2"/>
    <w:rsid w:val="6435529E"/>
    <w:rsid w:val="6435653F"/>
    <w:rsid w:val="643743AF"/>
    <w:rsid w:val="643898EF"/>
    <w:rsid w:val="6438E4D0"/>
    <w:rsid w:val="643B3922"/>
    <w:rsid w:val="643BC7A0"/>
    <w:rsid w:val="64414D91"/>
    <w:rsid w:val="6443C96A"/>
    <w:rsid w:val="644449C4"/>
    <w:rsid w:val="6444B13B"/>
    <w:rsid w:val="6444E467"/>
    <w:rsid w:val="64450ED1"/>
    <w:rsid w:val="644705D7"/>
    <w:rsid w:val="6447333C"/>
    <w:rsid w:val="6448F3F7"/>
    <w:rsid w:val="644A71A6"/>
    <w:rsid w:val="644B6BAB"/>
    <w:rsid w:val="644F8A6E"/>
    <w:rsid w:val="64520387"/>
    <w:rsid w:val="64545837"/>
    <w:rsid w:val="64549A2F"/>
    <w:rsid w:val="64549D46"/>
    <w:rsid w:val="6455470F"/>
    <w:rsid w:val="6455A0C1"/>
    <w:rsid w:val="64584097"/>
    <w:rsid w:val="6459C66B"/>
    <w:rsid w:val="645A1B35"/>
    <w:rsid w:val="645AE0AC"/>
    <w:rsid w:val="645B49AC"/>
    <w:rsid w:val="645B999B"/>
    <w:rsid w:val="645BC2F8"/>
    <w:rsid w:val="645C0C40"/>
    <w:rsid w:val="6462DA67"/>
    <w:rsid w:val="6463C34F"/>
    <w:rsid w:val="64656B61"/>
    <w:rsid w:val="6465A4E2"/>
    <w:rsid w:val="6467754E"/>
    <w:rsid w:val="6468ABDF"/>
    <w:rsid w:val="646AB278"/>
    <w:rsid w:val="646AD5A7"/>
    <w:rsid w:val="646C8FE2"/>
    <w:rsid w:val="646D47A8"/>
    <w:rsid w:val="646DA7C2"/>
    <w:rsid w:val="646E3E01"/>
    <w:rsid w:val="646F0C78"/>
    <w:rsid w:val="647027E5"/>
    <w:rsid w:val="647063C1"/>
    <w:rsid w:val="64707D7F"/>
    <w:rsid w:val="6472061A"/>
    <w:rsid w:val="64721BA3"/>
    <w:rsid w:val="6473EFE8"/>
    <w:rsid w:val="64750244"/>
    <w:rsid w:val="647936E9"/>
    <w:rsid w:val="647B15A5"/>
    <w:rsid w:val="647D762E"/>
    <w:rsid w:val="647DED9E"/>
    <w:rsid w:val="647F0ACD"/>
    <w:rsid w:val="647F1965"/>
    <w:rsid w:val="647F334F"/>
    <w:rsid w:val="6480212C"/>
    <w:rsid w:val="648052B5"/>
    <w:rsid w:val="64808DAA"/>
    <w:rsid w:val="64825DCC"/>
    <w:rsid w:val="6483CC11"/>
    <w:rsid w:val="6484C0AE"/>
    <w:rsid w:val="64858F45"/>
    <w:rsid w:val="64861328"/>
    <w:rsid w:val="64872F6E"/>
    <w:rsid w:val="64877139"/>
    <w:rsid w:val="6488103A"/>
    <w:rsid w:val="6488520D"/>
    <w:rsid w:val="64891AE5"/>
    <w:rsid w:val="64893EF6"/>
    <w:rsid w:val="648BC6C8"/>
    <w:rsid w:val="648C5ABF"/>
    <w:rsid w:val="648C7464"/>
    <w:rsid w:val="648C8268"/>
    <w:rsid w:val="648CA99E"/>
    <w:rsid w:val="648CAB2C"/>
    <w:rsid w:val="648CCBE2"/>
    <w:rsid w:val="648ECCF1"/>
    <w:rsid w:val="648FC8B7"/>
    <w:rsid w:val="64915AE9"/>
    <w:rsid w:val="64917D85"/>
    <w:rsid w:val="64926959"/>
    <w:rsid w:val="64942AE2"/>
    <w:rsid w:val="64949A55"/>
    <w:rsid w:val="64960B4C"/>
    <w:rsid w:val="64962B3A"/>
    <w:rsid w:val="64964048"/>
    <w:rsid w:val="649664C3"/>
    <w:rsid w:val="6496818D"/>
    <w:rsid w:val="6497D921"/>
    <w:rsid w:val="64980BE1"/>
    <w:rsid w:val="64988248"/>
    <w:rsid w:val="6498AB32"/>
    <w:rsid w:val="649A9A5F"/>
    <w:rsid w:val="649B7764"/>
    <w:rsid w:val="649C0D99"/>
    <w:rsid w:val="649D8C7C"/>
    <w:rsid w:val="649E897A"/>
    <w:rsid w:val="649F4696"/>
    <w:rsid w:val="64A017FD"/>
    <w:rsid w:val="64A134CC"/>
    <w:rsid w:val="64A34661"/>
    <w:rsid w:val="64A42C0A"/>
    <w:rsid w:val="64A43218"/>
    <w:rsid w:val="64A440EA"/>
    <w:rsid w:val="64A49AB3"/>
    <w:rsid w:val="64A690E4"/>
    <w:rsid w:val="64A79B75"/>
    <w:rsid w:val="64A7FA8E"/>
    <w:rsid w:val="64AA22F4"/>
    <w:rsid w:val="64AB4DEE"/>
    <w:rsid w:val="64AC65CD"/>
    <w:rsid w:val="64ACACA7"/>
    <w:rsid w:val="64AE476B"/>
    <w:rsid w:val="64AFDEB2"/>
    <w:rsid w:val="64B0C590"/>
    <w:rsid w:val="64B0F7A8"/>
    <w:rsid w:val="64B1A86E"/>
    <w:rsid w:val="64B38AF7"/>
    <w:rsid w:val="64B46DDA"/>
    <w:rsid w:val="64B6019D"/>
    <w:rsid w:val="64B92299"/>
    <w:rsid w:val="64BBC46E"/>
    <w:rsid w:val="64BDA940"/>
    <w:rsid w:val="64BE92D3"/>
    <w:rsid w:val="64BEAB48"/>
    <w:rsid w:val="64BF8299"/>
    <w:rsid w:val="64C05DE8"/>
    <w:rsid w:val="64C13E18"/>
    <w:rsid w:val="64C17C18"/>
    <w:rsid w:val="64C29A35"/>
    <w:rsid w:val="64C4DDFA"/>
    <w:rsid w:val="64C59A78"/>
    <w:rsid w:val="64C78E21"/>
    <w:rsid w:val="64C8A766"/>
    <w:rsid w:val="64C9B999"/>
    <w:rsid w:val="64CA328A"/>
    <w:rsid w:val="64CDDC26"/>
    <w:rsid w:val="64CE3AFD"/>
    <w:rsid w:val="64CFB662"/>
    <w:rsid w:val="64D00E24"/>
    <w:rsid w:val="64D06578"/>
    <w:rsid w:val="64D134A7"/>
    <w:rsid w:val="64D1E00D"/>
    <w:rsid w:val="64D32F79"/>
    <w:rsid w:val="64D4259C"/>
    <w:rsid w:val="64D5727B"/>
    <w:rsid w:val="64D58CE8"/>
    <w:rsid w:val="64D6B4AB"/>
    <w:rsid w:val="64D8A7E8"/>
    <w:rsid w:val="64D941D7"/>
    <w:rsid w:val="64D9AA00"/>
    <w:rsid w:val="64DAAB69"/>
    <w:rsid w:val="64DAAEA8"/>
    <w:rsid w:val="64DD73CE"/>
    <w:rsid w:val="64DD7D28"/>
    <w:rsid w:val="64DE0E3F"/>
    <w:rsid w:val="64DFDEB8"/>
    <w:rsid w:val="64E0CE7B"/>
    <w:rsid w:val="64E1FA98"/>
    <w:rsid w:val="64E2975F"/>
    <w:rsid w:val="64E4B2B0"/>
    <w:rsid w:val="64E60701"/>
    <w:rsid w:val="64E707F7"/>
    <w:rsid w:val="64E78EC6"/>
    <w:rsid w:val="64E8D8EF"/>
    <w:rsid w:val="64E8FE0E"/>
    <w:rsid w:val="64E90AD6"/>
    <w:rsid w:val="64EA118C"/>
    <w:rsid w:val="64EAE439"/>
    <w:rsid w:val="64EC06FD"/>
    <w:rsid w:val="64EF7448"/>
    <w:rsid w:val="64F299DE"/>
    <w:rsid w:val="64F47394"/>
    <w:rsid w:val="64F5596D"/>
    <w:rsid w:val="64F6AAD9"/>
    <w:rsid w:val="64F6AFD1"/>
    <w:rsid w:val="64F87492"/>
    <w:rsid w:val="64F8F7FB"/>
    <w:rsid w:val="64FBF8E8"/>
    <w:rsid w:val="64FDCF41"/>
    <w:rsid w:val="64FF5685"/>
    <w:rsid w:val="65002177"/>
    <w:rsid w:val="6500CF92"/>
    <w:rsid w:val="65045A87"/>
    <w:rsid w:val="650531F5"/>
    <w:rsid w:val="6505E58A"/>
    <w:rsid w:val="65065EDD"/>
    <w:rsid w:val="65066C91"/>
    <w:rsid w:val="650696A8"/>
    <w:rsid w:val="65082C79"/>
    <w:rsid w:val="65085E05"/>
    <w:rsid w:val="6509BA62"/>
    <w:rsid w:val="6509BE8C"/>
    <w:rsid w:val="650A4F4C"/>
    <w:rsid w:val="650A7F69"/>
    <w:rsid w:val="650D68EF"/>
    <w:rsid w:val="650FB914"/>
    <w:rsid w:val="651040E3"/>
    <w:rsid w:val="65109DFE"/>
    <w:rsid w:val="651288F4"/>
    <w:rsid w:val="65142C00"/>
    <w:rsid w:val="65144183"/>
    <w:rsid w:val="65151FF2"/>
    <w:rsid w:val="6515379A"/>
    <w:rsid w:val="6515A9E0"/>
    <w:rsid w:val="6517A27A"/>
    <w:rsid w:val="651961AA"/>
    <w:rsid w:val="651A2254"/>
    <w:rsid w:val="651B6773"/>
    <w:rsid w:val="651BA8D6"/>
    <w:rsid w:val="651BBDA7"/>
    <w:rsid w:val="651CE1F9"/>
    <w:rsid w:val="651ED37E"/>
    <w:rsid w:val="651FE4A7"/>
    <w:rsid w:val="65215AF1"/>
    <w:rsid w:val="6522910C"/>
    <w:rsid w:val="65268DA3"/>
    <w:rsid w:val="6526BA6B"/>
    <w:rsid w:val="6526F824"/>
    <w:rsid w:val="6527E7AD"/>
    <w:rsid w:val="6527FE43"/>
    <w:rsid w:val="65280D7F"/>
    <w:rsid w:val="6528DD57"/>
    <w:rsid w:val="6528FEA7"/>
    <w:rsid w:val="652B183A"/>
    <w:rsid w:val="652B9DF4"/>
    <w:rsid w:val="652D2FE0"/>
    <w:rsid w:val="6530D015"/>
    <w:rsid w:val="6531E2D7"/>
    <w:rsid w:val="65320916"/>
    <w:rsid w:val="653243E3"/>
    <w:rsid w:val="6532520D"/>
    <w:rsid w:val="6532D609"/>
    <w:rsid w:val="65333B7D"/>
    <w:rsid w:val="653461D7"/>
    <w:rsid w:val="6536F562"/>
    <w:rsid w:val="6539E49D"/>
    <w:rsid w:val="653C862D"/>
    <w:rsid w:val="653CFCF2"/>
    <w:rsid w:val="65409945"/>
    <w:rsid w:val="65420C50"/>
    <w:rsid w:val="6543E23A"/>
    <w:rsid w:val="654401D4"/>
    <w:rsid w:val="65444BEB"/>
    <w:rsid w:val="6545212A"/>
    <w:rsid w:val="65477552"/>
    <w:rsid w:val="65494284"/>
    <w:rsid w:val="654961B7"/>
    <w:rsid w:val="654A4ECA"/>
    <w:rsid w:val="654B4946"/>
    <w:rsid w:val="654D3F7D"/>
    <w:rsid w:val="654FDD09"/>
    <w:rsid w:val="6551BD7E"/>
    <w:rsid w:val="655348D5"/>
    <w:rsid w:val="6554151F"/>
    <w:rsid w:val="65548B71"/>
    <w:rsid w:val="65559D05"/>
    <w:rsid w:val="655872D2"/>
    <w:rsid w:val="6558DD23"/>
    <w:rsid w:val="655C2B9F"/>
    <w:rsid w:val="655E66B0"/>
    <w:rsid w:val="655F7080"/>
    <w:rsid w:val="655FA66E"/>
    <w:rsid w:val="655FB679"/>
    <w:rsid w:val="65622561"/>
    <w:rsid w:val="65622694"/>
    <w:rsid w:val="6564A24F"/>
    <w:rsid w:val="65669987"/>
    <w:rsid w:val="6566B589"/>
    <w:rsid w:val="6566B6F1"/>
    <w:rsid w:val="65676A00"/>
    <w:rsid w:val="656971F5"/>
    <w:rsid w:val="6569FDC9"/>
    <w:rsid w:val="656C7333"/>
    <w:rsid w:val="656DB93A"/>
    <w:rsid w:val="656DD285"/>
    <w:rsid w:val="656E7D71"/>
    <w:rsid w:val="656E850C"/>
    <w:rsid w:val="6570461F"/>
    <w:rsid w:val="6570D526"/>
    <w:rsid w:val="657216F0"/>
    <w:rsid w:val="6572C3BC"/>
    <w:rsid w:val="6573D46A"/>
    <w:rsid w:val="6573EB63"/>
    <w:rsid w:val="657432B2"/>
    <w:rsid w:val="65763DA6"/>
    <w:rsid w:val="6576F48C"/>
    <w:rsid w:val="65794A29"/>
    <w:rsid w:val="657B2B1B"/>
    <w:rsid w:val="657D52ED"/>
    <w:rsid w:val="657D63AB"/>
    <w:rsid w:val="657EC383"/>
    <w:rsid w:val="657FBF4C"/>
    <w:rsid w:val="658125A9"/>
    <w:rsid w:val="65862582"/>
    <w:rsid w:val="658691FF"/>
    <w:rsid w:val="6586EF0D"/>
    <w:rsid w:val="65875A43"/>
    <w:rsid w:val="65878407"/>
    <w:rsid w:val="658860D7"/>
    <w:rsid w:val="658B2BBD"/>
    <w:rsid w:val="658C2393"/>
    <w:rsid w:val="658C5332"/>
    <w:rsid w:val="658D1FD1"/>
    <w:rsid w:val="658F24B6"/>
    <w:rsid w:val="658FB40E"/>
    <w:rsid w:val="658FFA23"/>
    <w:rsid w:val="6590B77A"/>
    <w:rsid w:val="6590B7E9"/>
    <w:rsid w:val="65917A9E"/>
    <w:rsid w:val="65926A9B"/>
    <w:rsid w:val="65939B1A"/>
    <w:rsid w:val="6594174E"/>
    <w:rsid w:val="659537EE"/>
    <w:rsid w:val="65967FF0"/>
    <w:rsid w:val="6596ECA4"/>
    <w:rsid w:val="65971981"/>
    <w:rsid w:val="659C745D"/>
    <w:rsid w:val="659CB406"/>
    <w:rsid w:val="659DB83E"/>
    <w:rsid w:val="659F093C"/>
    <w:rsid w:val="65A09FD8"/>
    <w:rsid w:val="65A0F792"/>
    <w:rsid w:val="65A209E0"/>
    <w:rsid w:val="65A20AA8"/>
    <w:rsid w:val="65A24B74"/>
    <w:rsid w:val="65A3A631"/>
    <w:rsid w:val="65A478E3"/>
    <w:rsid w:val="65A4DAE7"/>
    <w:rsid w:val="65A56413"/>
    <w:rsid w:val="65A564CC"/>
    <w:rsid w:val="65A7CBBC"/>
    <w:rsid w:val="65A9BDCE"/>
    <w:rsid w:val="65AA0B13"/>
    <w:rsid w:val="65AB50A2"/>
    <w:rsid w:val="65AC2CE6"/>
    <w:rsid w:val="65AEC05B"/>
    <w:rsid w:val="65AF063E"/>
    <w:rsid w:val="65B21EE0"/>
    <w:rsid w:val="65B2C449"/>
    <w:rsid w:val="65B35782"/>
    <w:rsid w:val="65B488E8"/>
    <w:rsid w:val="65B61598"/>
    <w:rsid w:val="65B69F50"/>
    <w:rsid w:val="65B6BE6E"/>
    <w:rsid w:val="65B89FF8"/>
    <w:rsid w:val="65BA9315"/>
    <w:rsid w:val="65BB6A5A"/>
    <w:rsid w:val="65BB7F87"/>
    <w:rsid w:val="65BD5EED"/>
    <w:rsid w:val="65BDC80E"/>
    <w:rsid w:val="65BE384B"/>
    <w:rsid w:val="65BEB7EC"/>
    <w:rsid w:val="65BFF7DE"/>
    <w:rsid w:val="65C0AB88"/>
    <w:rsid w:val="65C0AFA1"/>
    <w:rsid w:val="65C24794"/>
    <w:rsid w:val="65C52834"/>
    <w:rsid w:val="65C6EDFA"/>
    <w:rsid w:val="65C7AD4C"/>
    <w:rsid w:val="65CAA42D"/>
    <w:rsid w:val="65CAD300"/>
    <w:rsid w:val="65CC034C"/>
    <w:rsid w:val="65CC22CF"/>
    <w:rsid w:val="65CDE5EE"/>
    <w:rsid w:val="65CF5EFE"/>
    <w:rsid w:val="65CFBFFD"/>
    <w:rsid w:val="65D01637"/>
    <w:rsid w:val="65D0B13F"/>
    <w:rsid w:val="65D0B5BF"/>
    <w:rsid w:val="65D0D0A7"/>
    <w:rsid w:val="65D1D9FF"/>
    <w:rsid w:val="65D388EC"/>
    <w:rsid w:val="65D3E6F1"/>
    <w:rsid w:val="65D48BA1"/>
    <w:rsid w:val="65D56073"/>
    <w:rsid w:val="65D6E5AA"/>
    <w:rsid w:val="65D7B7B9"/>
    <w:rsid w:val="65D97462"/>
    <w:rsid w:val="65DB83AD"/>
    <w:rsid w:val="65DBEB5B"/>
    <w:rsid w:val="65DD0CF7"/>
    <w:rsid w:val="65DDA0AB"/>
    <w:rsid w:val="65DEE2FE"/>
    <w:rsid w:val="65DF9E76"/>
    <w:rsid w:val="65E569B0"/>
    <w:rsid w:val="65E5DAB1"/>
    <w:rsid w:val="65E5FCEB"/>
    <w:rsid w:val="65E62BE2"/>
    <w:rsid w:val="65E82D28"/>
    <w:rsid w:val="65E9C6FC"/>
    <w:rsid w:val="65EAD449"/>
    <w:rsid w:val="65EBB5DD"/>
    <w:rsid w:val="65EC4198"/>
    <w:rsid w:val="65EE841A"/>
    <w:rsid w:val="65EFAC61"/>
    <w:rsid w:val="65F007E8"/>
    <w:rsid w:val="65F0E632"/>
    <w:rsid w:val="65F248C5"/>
    <w:rsid w:val="65F396D9"/>
    <w:rsid w:val="65F55E11"/>
    <w:rsid w:val="65F88027"/>
    <w:rsid w:val="65F8EEFB"/>
    <w:rsid w:val="65F91383"/>
    <w:rsid w:val="65F94AA8"/>
    <w:rsid w:val="65F980D7"/>
    <w:rsid w:val="65FB66E9"/>
    <w:rsid w:val="65FBB58C"/>
    <w:rsid w:val="65FBE9A0"/>
    <w:rsid w:val="65FE54EF"/>
    <w:rsid w:val="65FE9E5C"/>
    <w:rsid w:val="65FEB614"/>
    <w:rsid w:val="66011B5F"/>
    <w:rsid w:val="66023CDA"/>
    <w:rsid w:val="66030A5C"/>
    <w:rsid w:val="66042ACC"/>
    <w:rsid w:val="660504BC"/>
    <w:rsid w:val="66050E11"/>
    <w:rsid w:val="66051322"/>
    <w:rsid w:val="66061391"/>
    <w:rsid w:val="66062857"/>
    <w:rsid w:val="66063BA8"/>
    <w:rsid w:val="66071F9B"/>
    <w:rsid w:val="6607453A"/>
    <w:rsid w:val="6608B685"/>
    <w:rsid w:val="6608F075"/>
    <w:rsid w:val="660933ED"/>
    <w:rsid w:val="660A8250"/>
    <w:rsid w:val="660B491E"/>
    <w:rsid w:val="660CC74B"/>
    <w:rsid w:val="660D02C7"/>
    <w:rsid w:val="660DFD26"/>
    <w:rsid w:val="66110519"/>
    <w:rsid w:val="6611C96E"/>
    <w:rsid w:val="66127332"/>
    <w:rsid w:val="6612F04B"/>
    <w:rsid w:val="66134455"/>
    <w:rsid w:val="6613BAC5"/>
    <w:rsid w:val="6613D356"/>
    <w:rsid w:val="6614A503"/>
    <w:rsid w:val="6614BC6C"/>
    <w:rsid w:val="6614EA81"/>
    <w:rsid w:val="6615AEEF"/>
    <w:rsid w:val="661600F4"/>
    <w:rsid w:val="66179906"/>
    <w:rsid w:val="66179FF0"/>
    <w:rsid w:val="6619DEE4"/>
    <w:rsid w:val="661A65B6"/>
    <w:rsid w:val="661C4734"/>
    <w:rsid w:val="661EB72E"/>
    <w:rsid w:val="661F0BF8"/>
    <w:rsid w:val="662017B4"/>
    <w:rsid w:val="66212689"/>
    <w:rsid w:val="66262888"/>
    <w:rsid w:val="66263168"/>
    <w:rsid w:val="6629100A"/>
    <w:rsid w:val="66292114"/>
    <w:rsid w:val="6629C75F"/>
    <w:rsid w:val="662B8E54"/>
    <w:rsid w:val="662CCF60"/>
    <w:rsid w:val="662DB48D"/>
    <w:rsid w:val="662E3979"/>
    <w:rsid w:val="662E6B88"/>
    <w:rsid w:val="662EBB76"/>
    <w:rsid w:val="662EF5F6"/>
    <w:rsid w:val="662F0141"/>
    <w:rsid w:val="66301F6B"/>
    <w:rsid w:val="66313D3F"/>
    <w:rsid w:val="663368EF"/>
    <w:rsid w:val="6634BBA7"/>
    <w:rsid w:val="66350774"/>
    <w:rsid w:val="66361B5E"/>
    <w:rsid w:val="66361CEE"/>
    <w:rsid w:val="66363D43"/>
    <w:rsid w:val="66366372"/>
    <w:rsid w:val="6637A71D"/>
    <w:rsid w:val="6637F4A1"/>
    <w:rsid w:val="663840D3"/>
    <w:rsid w:val="6639111E"/>
    <w:rsid w:val="6639352F"/>
    <w:rsid w:val="66397648"/>
    <w:rsid w:val="663AE5A4"/>
    <w:rsid w:val="663CFC04"/>
    <w:rsid w:val="663F99D5"/>
    <w:rsid w:val="664052D0"/>
    <w:rsid w:val="6641060F"/>
    <w:rsid w:val="6641ABB6"/>
    <w:rsid w:val="6643CD7B"/>
    <w:rsid w:val="6645A339"/>
    <w:rsid w:val="6646123E"/>
    <w:rsid w:val="664644A3"/>
    <w:rsid w:val="66475AD7"/>
    <w:rsid w:val="66479D23"/>
    <w:rsid w:val="664B438F"/>
    <w:rsid w:val="664BAF6F"/>
    <w:rsid w:val="664F9A3F"/>
    <w:rsid w:val="66508910"/>
    <w:rsid w:val="6651925C"/>
    <w:rsid w:val="66529EB7"/>
    <w:rsid w:val="66560213"/>
    <w:rsid w:val="66567E18"/>
    <w:rsid w:val="6657BAEB"/>
    <w:rsid w:val="66581FD8"/>
    <w:rsid w:val="66584247"/>
    <w:rsid w:val="665F0F81"/>
    <w:rsid w:val="666069BC"/>
    <w:rsid w:val="6660F0C5"/>
    <w:rsid w:val="6661ADEC"/>
    <w:rsid w:val="66627605"/>
    <w:rsid w:val="6663EC63"/>
    <w:rsid w:val="6664E653"/>
    <w:rsid w:val="6665826D"/>
    <w:rsid w:val="66673B08"/>
    <w:rsid w:val="66698512"/>
    <w:rsid w:val="666A7626"/>
    <w:rsid w:val="666AB26B"/>
    <w:rsid w:val="666BDB6F"/>
    <w:rsid w:val="666D1C96"/>
    <w:rsid w:val="666D3EB7"/>
    <w:rsid w:val="666E472D"/>
    <w:rsid w:val="666EB6EB"/>
    <w:rsid w:val="666EC30C"/>
    <w:rsid w:val="6672BD8D"/>
    <w:rsid w:val="667304D9"/>
    <w:rsid w:val="6673A9B6"/>
    <w:rsid w:val="6673AC90"/>
    <w:rsid w:val="6674CFDC"/>
    <w:rsid w:val="66756A50"/>
    <w:rsid w:val="6676D5E6"/>
    <w:rsid w:val="66779AF9"/>
    <w:rsid w:val="6677D0D3"/>
    <w:rsid w:val="667833FE"/>
    <w:rsid w:val="66788A51"/>
    <w:rsid w:val="667BAB34"/>
    <w:rsid w:val="667BC3A9"/>
    <w:rsid w:val="667E621E"/>
    <w:rsid w:val="667EF950"/>
    <w:rsid w:val="6680682B"/>
    <w:rsid w:val="66817DDE"/>
    <w:rsid w:val="6682665C"/>
    <w:rsid w:val="66854ABF"/>
    <w:rsid w:val="6686B2C7"/>
    <w:rsid w:val="66870956"/>
    <w:rsid w:val="6687B94D"/>
    <w:rsid w:val="66891437"/>
    <w:rsid w:val="6689169C"/>
    <w:rsid w:val="66893558"/>
    <w:rsid w:val="668AC13D"/>
    <w:rsid w:val="668C29C6"/>
    <w:rsid w:val="668C4C2F"/>
    <w:rsid w:val="668C7A12"/>
    <w:rsid w:val="668C9DB2"/>
    <w:rsid w:val="668D678A"/>
    <w:rsid w:val="668DDABD"/>
    <w:rsid w:val="668F1910"/>
    <w:rsid w:val="669122BC"/>
    <w:rsid w:val="66913D68"/>
    <w:rsid w:val="66922604"/>
    <w:rsid w:val="6692870B"/>
    <w:rsid w:val="66942BF3"/>
    <w:rsid w:val="6696C270"/>
    <w:rsid w:val="6697AE7E"/>
    <w:rsid w:val="66996460"/>
    <w:rsid w:val="669967D1"/>
    <w:rsid w:val="669A4B53"/>
    <w:rsid w:val="669BDD68"/>
    <w:rsid w:val="669BF245"/>
    <w:rsid w:val="669F8E5F"/>
    <w:rsid w:val="66A1478A"/>
    <w:rsid w:val="66A20209"/>
    <w:rsid w:val="66A31978"/>
    <w:rsid w:val="66A4F055"/>
    <w:rsid w:val="66A628AA"/>
    <w:rsid w:val="66A6ECB5"/>
    <w:rsid w:val="66A76071"/>
    <w:rsid w:val="66A908D0"/>
    <w:rsid w:val="66A9D1B4"/>
    <w:rsid w:val="66AADCD7"/>
    <w:rsid w:val="66AC90F6"/>
    <w:rsid w:val="66ACB4C4"/>
    <w:rsid w:val="66AE382B"/>
    <w:rsid w:val="66AE4238"/>
    <w:rsid w:val="66AEE350"/>
    <w:rsid w:val="66AF644C"/>
    <w:rsid w:val="66B0C4DF"/>
    <w:rsid w:val="66B26433"/>
    <w:rsid w:val="66B29573"/>
    <w:rsid w:val="66B335DC"/>
    <w:rsid w:val="66B3906A"/>
    <w:rsid w:val="66B43889"/>
    <w:rsid w:val="66B4E2D9"/>
    <w:rsid w:val="66B65E44"/>
    <w:rsid w:val="66B796B2"/>
    <w:rsid w:val="66B7D2C9"/>
    <w:rsid w:val="66BA749E"/>
    <w:rsid w:val="66BC99FA"/>
    <w:rsid w:val="66BDB57B"/>
    <w:rsid w:val="66BDD771"/>
    <w:rsid w:val="66C3D2B3"/>
    <w:rsid w:val="66C55D29"/>
    <w:rsid w:val="66C603C9"/>
    <w:rsid w:val="66C64547"/>
    <w:rsid w:val="66C81E95"/>
    <w:rsid w:val="66C8B113"/>
    <w:rsid w:val="66CADEEF"/>
    <w:rsid w:val="66CC449A"/>
    <w:rsid w:val="66CC49A2"/>
    <w:rsid w:val="66CCE141"/>
    <w:rsid w:val="66CE83E8"/>
    <w:rsid w:val="66CEBF5A"/>
    <w:rsid w:val="66CF362F"/>
    <w:rsid w:val="66CFACED"/>
    <w:rsid w:val="66D12563"/>
    <w:rsid w:val="66D1D747"/>
    <w:rsid w:val="66D21C24"/>
    <w:rsid w:val="66D3814C"/>
    <w:rsid w:val="66D6BB68"/>
    <w:rsid w:val="66D79B73"/>
    <w:rsid w:val="66D7CD79"/>
    <w:rsid w:val="66D8991E"/>
    <w:rsid w:val="66DBC1E2"/>
    <w:rsid w:val="66DBD37F"/>
    <w:rsid w:val="66DBE213"/>
    <w:rsid w:val="66DC0C68"/>
    <w:rsid w:val="66DC653D"/>
    <w:rsid w:val="66DDC910"/>
    <w:rsid w:val="66DF3C13"/>
    <w:rsid w:val="66E05A87"/>
    <w:rsid w:val="66E1FB85"/>
    <w:rsid w:val="66E345DD"/>
    <w:rsid w:val="66E451D4"/>
    <w:rsid w:val="66E4D32A"/>
    <w:rsid w:val="66E54313"/>
    <w:rsid w:val="66E5BD2E"/>
    <w:rsid w:val="66E7301F"/>
    <w:rsid w:val="66EDDA3F"/>
    <w:rsid w:val="66EDFE99"/>
    <w:rsid w:val="66EFF697"/>
    <w:rsid w:val="66F068CF"/>
    <w:rsid w:val="66F15BE0"/>
    <w:rsid w:val="66F2388E"/>
    <w:rsid w:val="66F2E15F"/>
    <w:rsid w:val="66F425CB"/>
    <w:rsid w:val="66F7D34E"/>
    <w:rsid w:val="66F84B08"/>
    <w:rsid w:val="66F92F4C"/>
    <w:rsid w:val="66FA5295"/>
    <w:rsid w:val="66FC1090"/>
    <w:rsid w:val="66FC4B06"/>
    <w:rsid w:val="66FDA0AA"/>
    <w:rsid w:val="66FEA537"/>
    <w:rsid w:val="66FF71DA"/>
    <w:rsid w:val="66FFEA13"/>
    <w:rsid w:val="6700BD4A"/>
    <w:rsid w:val="670144CC"/>
    <w:rsid w:val="6701544C"/>
    <w:rsid w:val="67047160"/>
    <w:rsid w:val="6704F334"/>
    <w:rsid w:val="67073D1D"/>
    <w:rsid w:val="6708786B"/>
    <w:rsid w:val="670899C3"/>
    <w:rsid w:val="6708DCBD"/>
    <w:rsid w:val="6708F8BF"/>
    <w:rsid w:val="670910BA"/>
    <w:rsid w:val="670AFAD9"/>
    <w:rsid w:val="670C495F"/>
    <w:rsid w:val="670D22A1"/>
    <w:rsid w:val="6715125D"/>
    <w:rsid w:val="6715E430"/>
    <w:rsid w:val="671681BD"/>
    <w:rsid w:val="671791F4"/>
    <w:rsid w:val="6719DBA8"/>
    <w:rsid w:val="6719F06F"/>
    <w:rsid w:val="671D4FC0"/>
    <w:rsid w:val="671D89D4"/>
    <w:rsid w:val="67206F4C"/>
    <w:rsid w:val="6720B689"/>
    <w:rsid w:val="672185E5"/>
    <w:rsid w:val="6721D5E5"/>
    <w:rsid w:val="6723B0EF"/>
    <w:rsid w:val="6723EBBD"/>
    <w:rsid w:val="67251E1C"/>
    <w:rsid w:val="6726DC0A"/>
    <w:rsid w:val="67278E3C"/>
    <w:rsid w:val="672B258B"/>
    <w:rsid w:val="672BBC8D"/>
    <w:rsid w:val="672C3BCA"/>
    <w:rsid w:val="672D2CAF"/>
    <w:rsid w:val="672E0894"/>
    <w:rsid w:val="672F1E23"/>
    <w:rsid w:val="672F93F0"/>
    <w:rsid w:val="672FEB8D"/>
    <w:rsid w:val="673251A3"/>
    <w:rsid w:val="6733B0C2"/>
    <w:rsid w:val="6735DF90"/>
    <w:rsid w:val="67376143"/>
    <w:rsid w:val="6738FCF8"/>
    <w:rsid w:val="673A1530"/>
    <w:rsid w:val="673E1337"/>
    <w:rsid w:val="674027BF"/>
    <w:rsid w:val="6740342D"/>
    <w:rsid w:val="67411E96"/>
    <w:rsid w:val="67413C14"/>
    <w:rsid w:val="6741567C"/>
    <w:rsid w:val="67424BDE"/>
    <w:rsid w:val="6742E846"/>
    <w:rsid w:val="6743425E"/>
    <w:rsid w:val="6747E7F2"/>
    <w:rsid w:val="6748E4AB"/>
    <w:rsid w:val="67497AAD"/>
    <w:rsid w:val="6749D729"/>
    <w:rsid w:val="674A4938"/>
    <w:rsid w:val="674C97FE"/>
    <w:rsid w:val="674E9873"/>
    <w:rsid w:val="674F663F"/>
    <w:rsid w:val="67500E5D"/>
    <w:rsid w:val="675158C7"/>
    <w:rsid w:val="6752F854"/>
    <w:rsid w:val="67535DA4"/>
    <w:rsid w:val="67542856"/>
    <w:rsid w:val="6754E2CF"/>
    <w:rsid w:val="6755DFFA"/>
    <w:rsid w:val="675776AB"/>
    <w:rsid w:val="67580A5D"/>
    <w:rsid w:val="67598053"/>
    <w:rsid w:val="6759A50C"/>
    <w:rsid w:val="675A35D4"/>
    <w:rsid w:val="675A4716"/>
    <w:rsid w:val="675B5447"/>
    <w:rsid w:val="675BB453"/>
    <w:rsid w:val="675CADA1"/>
    <w:rsid w:val="675DFDED"/>
    <w:rsid w:val="675F61E6"/>
    <w:rsid w:val="6760768E"/>
    <w:rsid w:val="6760E7B8"/>
    <w:rsid w:val="6760FC1B"/>
    <w:rsid w:val="6761B6B6"/>
    <w:rsid w:val="6761B8CA"/>
    <w:rsid w:val="6767E78E"/>
    <w:rsid w:val="6768808C"/>
    <w:rsid w:val="676A5863"/>
    <w:rsid w:val="676AA542"/>
    <w:rsid w:val="676B5B89"/>
    <w:rsid w:val="676BA566"/>
    <w:rsid w:val="676C6742"/>
    <w:rsid w:val="676CC55B"/>
    <w:rsid w:val="676D1094"/>
    <w:rsid w:val="676DF50A"/>
    <w:rsid w:val="676DF7F7"/>
    <w:rsid w:val="67706E62"/>
    <w:rsid w:val="67714160"/>
    <w:rsid w:val="6771FCE7"/>
    <w:rsid w:val="6772FC6D"/>
    <w:rsid w:val="67752B20"/>
    <w:rsid w:val="67762278"/>
    <w:rsid w:val="677734F8"/>
    <w:rsid w:val="67775F2A"/>
    <w:rsid w:val="6777AE36"/>
    <w:rsid w:val="6777DD44"/>
    <w:rsid w:val="6778FEEA"/>
    <w:rsid w:val="67795BA6"/>
    <w:rsid w:val="677AA800"/>
    <w:rsid w:val="677AECBC"/>
    <w:rsid w:val="677CC128"/>
    <w:rsid w:val="67815F86"/>
    <w:rsid w:val="6781E09A"/>
    <w:rsid w:val="6782CB64"/>
    <w:rsid w:val="6783B163"/>
    <w:rsid w:val="6784DCE0"/>
    <w:rsid w:val="678822C4"/>
    <w:rsid w:val="67887F8C"/>
    <w:rsid w:val="6788C764"/>
    <w:rsid w:val="678CF387"/>
    <w:rsid w:val="678D8E1A"/>
    <w:rsid w:val="678DA94A"/>
    <w:rsid w:val="678FEF20"/>
    <w:rsid w:val="6790EDD1"/>
    <w:rsid w:val="6791EDB4"/>
    <w:rsid w:val="6792068C"/>
    <w:rsid w:val="6794B74C"/>
    <w:rsid w:val="6795296A"/>
    <w:rsid w:val="679A05B8"/>
    <w:rsid w:val="679AAE65"/>
    <w:rsid w:val="679AE0D4"/>
    <w:rsid w:val="679C31B6"/>
    <w:rsid w:val="679CB581"/>
    <w:rsid w:val="679D1D2A"/>
    <w:rsid w:val="679D5460"/>
    <w:rsid w:val="679F7072"/>
    <w:rsid w:val="67A04542"/>
    <w:rsid w:val="67A11583"/>
    <w:rsid w:val="67A118DD"/>
    <w:rsid w:val="67A22CAE"/>
    <w:rsid w:val="67A52DE4"/>
    <w:rsid w:val="67AE164D"/>
    <w:rsid w:val="67AF5975"/>
    <w:rsid w:val="67AFF31E"/>
    <w:rsid w:val="67B1A5E2"/>
    <w:rsid w:val="67B44027"/>
    <w:rsid w:val="67B482DE"/>
    <w:rsid w:val="67B6A756"/>
    <w:rsid w:val="67B7B118"/>
    <w:rsid w:val="67BA0A63"/>
    <w:rsid w:val="67BC286D"/>
    <w:rsid w:val="67BC8EB9"/>
    <w:rsid w:val="67BCC563"/>
    <w:rsid w:val="67C138E2"/>
    <w:rsid w:val="67C47D5C"/>
    <w:rsid w:val="67C70062"/>
    <w:rsid w:val="67C7D085"/>
    <w:rsid w:val="67C935CF"/>
    <w:rsid w:val="67C9A392"/>
    <w:rsid w:val="67CBA7D0"/>
    <w:rsid w:val="67CC35D1"/>
    <w:rsid w:val="67CD4633"/>
    <w:rsid w:val="67CF3FD2"/>
    <w:rsid w:val="67CF7029"/>
    <w:rsid w:val="67D00A67"/>
    <w:rsid w:val="67D0367C"/>
    <w:rsid w:val="67D163E5"/>
    <w:rsid w:val="67D2CB8D"/>
    <w:rsid w:val="67D4C7E2"/>
    <w:rsid w:val="67D51FD5"/>
    <w:rsid w:val="67D54298"/>
    <w:rsid w:val="67D56010"/>
    <w:rsid w:val="67D74924"/>
    <w:rsid w:val="67D77309"/>
    <w:rsid w:val="67D81175"/>
    <w:rsid w:val="67D8D8CC"/>
    <w:rsid w:val="67D95812"/>
    <w:rsid w:val="67DA5EE7"/>
    <w:rsid w:val="67DB60F9"/>
    <w:rsid w:val="67DB6FF2"/>
    <w:rsid w:val="67DB9B00"/>
    <w:rsid w:val="67DCA823"/>
    <w:rsid w:val="67DCD454"/>
    <w:rsid w:val="67DD3C66"/>
    <w:rsid w:val="67DDCF80"/>
    <w:rsid w:val="67DE2845"/>
    <w:rsid w:val="67DE9001"/>
    <w:rsid w:val="67DED009"/>
    <w:rsid w:val="67E0D7B3"/>
    <w:rsid w:val="67E1479A"/>
    <w:rsid w:val="67E1B6C5"/>
    <w:rsid w:val="67E53BF9"/>
    <w:rsid w:val="67E7B0FD"/>
    <w:rsid w:val="67E8EA34"/>
    <w:rsid w:val="67EA90E3"/>
    <w:rsid w:val="67EAA505"/>
    <w:rsid w:val="67EB9EA4"/>
    <w:rsid w:val="67EC310D"/>
    <w:rsid w:val="67EC89FA"/>
    <w:rsid w:val="67EDE269"/>
    <w:rsid w:val="67EE4B78"/>
    <w:rsid w:val="67EFB27F"/>
    <w:rsid w:val="67F0AB92"/>
    <w:rsid w:val="67F15419"/>
    <w:rsid w:val="67F1EF34"/>
    <w:rsid w:val="67F25903"/>
    <w:rsid w:val="67F25A82"/>
    <w:rsid w:val="67F2B2C9"/>
    <w:rsid w:val="67F45970"/>
    <w:rsid w:val="67F80CE9"/>
    <w:rsid w:val="67F93760"/>
    <w:rsid w:val="67FA36B3"/>
    <w:rsid w:val="67FA9E0C"/>
    <w:rsid w:val="67FD5215"/>
    <w:rsid w:val="67FF1230"/>
    <w:rsid w:val="6801CD87"/>
    <w:rsid w:val="6801E154"/>
    <w:rsid w:val="68031A49"/>
    <w:rsid w:val="6803516E"/>
    <w:rsid w:val="6804CD54"/>
    <w:rsid w:val="68081CE6"/>
    <w:rsid w:val="680AC650"/>
    <w:rsid w:val="680AE09B"/>
    <w:rsid w:val="680E43B3"/>
    <w:rsid w:val="680E704E"/>
    <w:rsid w:val="680FFF54"/>
    <w:rsid w:val="6811DC0E"/>
    <w:rsid w:val="6814E3F1"/>
    <w:rsid w:val="6817E786"/>
    <w:rsid w:val="6818A056"/>
    <w:rsid w:val="6818A63D"/>
    <w:rsid w:val="681BA911"/>
    <w:rsid w:val="681C0033"/>
    <w:rsid w:val="681D0BC8"/>
    <w:rsid w:val="68251612"/>
    <w:rsid w:val="6825F84C"/>
    <w:rsid w:val="68262A81"/>
    <w:rsid w:val="68263F3E"/>
    <w:rsid w:val="68270F74"/>
    <w:rsid w:val="68289415"/>
    <w:rsid w:val="6829FA34"/>
    <w:rsid w:val="682A69F2"/>
    <w:rsid w:val="682D4276"/>
    <w:rsid w:val="682DF3FA"/>
    <w:rsid w:val="682F3312"/>
    <w:rsid w:val="682F7AB3"/>
    <w:rsid w:val="682FA0E5"/>
    <w:rsid w:val="6830677D"/>
    <w:rsid w:val="683102E6"/>
    <w:rsid w:val="683430FF"/>
    <w:rsid w:val="68347C4A"/>
    <w:rsid w:val="6835CBB3"/>
    <w:rsid w:val="683A35D8"/>
    <w:rsid w:val="683AEFE5"/>
    <w:rsid w:val="683B2875"/>
    <w:rsid w:val="683DD95A"/>
    <w:rsid w:val="683E382B"/>
    <w:rsid w:val="683FF0B8"/>
    <w:rsid w:val="6840CA46"/>
    <w:rsid w:val="6841B023"/>
    <w:rsid w:val="68420290"/>
    <w:rsid w:val="6842D781"/>
    <w:rsid w:val="6842F592"/>
    <w:rsid w:val="6843DA0C"/>
    <w:rsid w:val="6845C70A"/>
    <w:rsid w:val="68488BB6"/>
    <w:rsid w:val="684AE5A6"/>
    <w:rsid w:val="684B5BF9"/>
    <w:rsid w:val="684B6964"/>
    <w:rsid w:val="684E19FB"/>
    <w:rsid w:val="684EE483"/>
    <w:rsid w:val="684EF113"/>
    <w:rsid w:val="68504326"/>
    <w:rsid w:val="68555F01"/>
    <w:rsid w:val="6857B0C0"/>
    <w:rsid w:val="685A67D6"/>
    <w:rsid w:val="685AF9B6"/>
    <w:rsid w:val="685E87E4"/>
    <w:rsid w:val="686083CC"/>
    <w:rsid w:val="68614B25"/>
    <w:rsid w:val="6863B11B"/>
    <w:rsid w:val="6864620D"/>
    <w:rsid w:val="68646218"/>
    <w:rsid w:val="68647687"/>
    <w:rsid w:val="6864D8D8"/>
    <w:rsid w:val="68650EC8"/>
    <w:rsid w:val="68666418"/>
    <w:rsid w:val="686706B4"/>
    <w:rsid w:val="6867C3A8"/>
    <w:rsid w:val="686D6DD3"/>
    <w:rsid w:val="686EA501"/>
    <w:rsid w:val="6870439E"/>
    <w:rsid w:val="68710D28"/>
    <w:rsid w:val="6871620B"/>
    <w:rsid w:val="68754890"/>
    <w:rsid w:val="68759078"/>
    <w:rsid w:val="687596D2"/>
    <w:rsid w:val="68764F6D"/>
    <w:rsid w:val="68775902"/>
    <w:rsid w:val="6877833F"/>
    <w:rsid w:val="68782814"/>
    <w:rsid w:val="68796E60"/>
    <w:rsid w:val="687A011A"/>
    <w:rsid w:val="687B5355"/>
    <w:rsid w:val="687CB37F"/>
    <w:rsid w:val="688053DD"/>
    <w:rsid w:val="68829D14"/>
    <w:rsid w:val="68857091"/>
    <w:rsid w:val="688635B1"/>
    <w:rsid w:val="6886F42A"/>
    <w:rsid w:val="6887E48A"/>
    <w:rsid w:val="6887FCDB"/>
    <w:rsid w:val="688A85E9"/>
    <w:rsid w:val="688C4A78"/>
    <w:rsid w:val="688C913D"/>
    <w:rsid w:val="688CB974"/>
    <w:rsid w:val="688F6CB5"/>
    <w:rsid w:val="688F7070"/>
    <w:rsid w:val="68908301"/>
    <w:rsid w:val="6890CD2B"/>
    <w:rsid w:val="6891A506"/>
    <w:rsid w:val="689218B3"/>
    <w:rsid w:val="68939F2C"/>
    <w:rsid w:val="68943B3B"/>
    <w:rsid w:val="68974530"/>
    <w:rsid w:val="6898DB43"/>
    <w:rsid w:val="6898E88E"/>
    <w:rsid w:val="6898FD6E"/>
    <w:rsid w:val="68991C4E"/>
    <w:rsid w:val="68994487"/>
    <w:rsid w:val="6899FCCD"/>
    <w:rsid w:val="689A6FE0"/>
    <w:rsid w:val="689D7130"/>
    <w:rsid w:val="689D8909"/>
    <w:rsid w:val="689E641D"/>
    <w:rsid w:val="68A1F91D"/>
    <w:rsid w:val="68A1FC1A"/>
    <w:rsid w:val="68A605E8"/>
    <w:rsid w:val="68A848EB"/>
    <w:rsid w:val="68A8E577"/>
    <w:rsid w:val="68AB8AB1"/>
    <w:rsid w:val="68ABDDA5"/>
    <w:rsid w:val="68AC0373"/>
    <w:rsid w:val="68AD6D6C"/>
    <w:rsid w:val="68ADA284"/>
    <w:rsid w:val="68AEE4A9"/>
    <w:rsid w:val="68B048C1"/>
    <w:rsid w:val="68B23F04"/>
    <w:rsid w:val="68B3F4C5"/>
    <w:rsid w:val="68B44FF1"/>
    <w:rsid w:val="68B4597B"/>
    <w:rsid w:val="68B75DBF"/>
    <w:rsid w:val="68B767A4"/>
    <w:rsid w:val="68B7A9B0"/>
    <w:rsid w:val="68B89A19"/>
    <w:rsid w:val="68B9EBD8"/>
    <w:rsid w:val="68BAF339"/>
    <w:rsid w:val="68BBF83C"/>
    <w:rsid w:val="68BF5BA8"/>
    <w:rsid w:val="68C00814"/>
    <w:rsid w:val="68C30E26"/>
    <w:rsid w:val="68C44DC3"/>
    <w:rsid w:val="68C5E199"/>
    <w:rsid w:val="68C606E3"/>
    <w:rsid w:val="68C81C95"/>
    <w:rsid w:val="68C8444F"/>
    <w:rsid w:val="68CA5382"/>
    <w:rsid w:val="68CB7050"/>
    <w:rsid w:val="68CBEC71"/>
    <w:rsid w:val="68CC42B7"/>
    <w:rsid w:val="68CCF465"/>
    <w:rsid w:val="68CD1543"/>
    <w:rsid w:val="68D04FD9"/>
    <w:rsid w:val="68D17B8C"/>
    <w:rsid w:val="68D1B950"/>
    <w:rsid w:val="68D212E2"/>
    <w:rsid w:val="68D3B7A0"/>
    <w:rsid w:val="68D540AA"/>
    <w:rsid w:val="68D5C05A"/>
    <w:rsid w:val="68D61C6F"/>
    <w:rsid w:val="68D7436E"/>
    <w:rsid w:val="68D74C1E"/>
    <w:rsid w:val="68D780E7"/>
    <w:rsid w:val="68D8CE2C"/>
    <w:rsid w:val="68DA058F"/>
    <w:rsid w:val="68DA0D8B"/>
    <w:rsid w:val="68DA940D"/>
    <w:rsid w:val="68DDE8FE"/>
    <w:rsid w:val="68DEEE00"/>
    <w:rsid w:val="68E19754"/>
    <w:rsid w:val="68E300DD"/>
    <w:rsid w:val="68E7F3B8"/>
    <w:rsid w:val="68E8769A"/>
    <w:rsid w:val="68E88672"/>
    <w:rsid w:val="68E9238C"/>
    <w:rsid w:val="68EAD40D"/>
    <w:rsid w:val="68EB8794"/>
    <w:rsid w:val="68ECD8C1"/>
    <w:rsid w:val="68ECE27D"/>
    <w:rsid w:val="68ED75A3"/>
    <w:rsid w:val="68EE08AF"/>
    <w:rsid w:val="68EE688C"/>
    <w:rsid w:val="68EF0AFA"/>
    <w:rsid w:val="68EF3752"/>
    <w:rsid w:val="68F01DC6"/>
    <w:rsid w:val="68F03002"/>
    <w:rsid w:val="68F1152D"/>
    <w:rsid w:val="68F34BA7"/>
    <w:rsid w:val="68F38088"/>
    <w:rsid w:val="68F5A955"/>
    <w:rsid w:val="68F5BE3F"/>
    <w:rsid w:val="68F69A4B"/>
    <w:rsid w:val="68F6B121"/>
    <w:rsid w:val="68F6DF4D"/>
    <w:rsid w:val="68F72C3D"/>
    <w:rsid w:val="68F77745"/>
    <w:rsid w:val="68F96E5A"/>
    <w:rsid w:val="68FC9ED2"/>
    <w:rsid w:val="68FD1ACE"/>
    <w:rsid w:val="68FD2251"/>
    <w:rsid w:val="68FFD20B"/>
    <w:rsid w:val="6901671C"/>
    <w:rsid w:val="69016D66"/>
    <w:rsid w:val="69018916"/>
    <w:rsid w:val="69020D52"/>
    <w:rsid w:val="6902164D"/>
    <w:rsid w:val="69031A57"/>
    <w:rsid w:val="690398D5"/>
    <w:rsid w:val="6903B46F"/>
    <w:rsid w:val="69045954"/>
    <w:rsid w:val="6906EAF3"/>
    <w:rsid w:val="690AAEAE"/>
    <w:rsid w:val="690CB843"/>
    <w:rsid w:val="690E3C1E"/>
    <w:rsid w:val="690E5968"/>
    <w:rsid w:val="690E9715"/>
    <w:rsid w:val="690FF465"/>
    <w:rsid w:val="691697CF"/>
    <w:rsid w:val="6917D834"/>
    <w:rsid w:val="691874F3"/>
    <w:rsid w:val="691B9A71"/>
    <w:rsid w:val="691C2D6E"/>
    <w:rsid w:val="691EB481"/>
    <w:rsid w:val="691FA5F8"/>
    <w:rsid w:val="692092C1"/>
    <w:rsid w:val="692361D7"/>
    <w:rsid w:val="69244A7C"/>
    <w:rsid w:val="692525D5"/>
    <w:rsid w:val="6925DC95"/>
    <w:rsid w:val="6925EA64"/>
    <w:rsid w:val="69269072"/>
    <w:rsid w:val="6926E0B6"/>
    <w:rsid w:val="69275192"/>
    <w:rsid w:val="692802CF"/>
    <w:rsid w:val="6928CBF4"/>
    <w:rsid w:val="692B6009"/>
    <w:rsid w:val="692C1B9F"/>
    <w:rsid w:val="692C63C5"/>
    <w:rsid w:val="6931434C"/>
    <w:rsid w:val="6931DC5F"/>
    <w:rsid w:val="693394DE"/>
    <w:rsid w:val="6933CE5D"/>
    <w:rsid w:val="6934B451"/>
    <w:rsid w:val="6934EBB3"/>
    <w:rsid w:val="69350E63"/>
    <w:rsid w:val="69365E01"/>
    <w:rsid w:val="6937AB19"/>
    <w:rsid w:val="69383C46"/>
    <w:rsid w:val="6938ED94"/>
    <w:rsid w:val="693B2361"/>
    <w:rsid w:val="693DA8C7"/>
    <w:rsid w:val="693E673A"/>
    <w:rsid w:val="6940D722"/>
    <w:rsid w:val="69415DA3"/>
    <w:rsid w:val="69442568"/>
    <w:rsid w:val="69448B91"/>
    <w:rsid w:val="694539AA"/>
    <w:rsid w:val="694656B2"/>
    <w:rsid w:val="6946E16A"/>
    <w:rsid w:val="69479CE8"/>
    <w:rsid w:val="6947ADCA"/>
    <w:rsid w:val="6947C18F"/>
    <w:rsid w:val="69499F1E"/>
    <w:rsid w:val="694BF6A6"/>
    <w:rsid w:val="694D7762"/>
    <w:rsid w:val="694EBED2"/>
    <w:rsid w:val="695B81B0"/>
    <w:rsid w:val="695B93EB"/>
    <w:rsid w:val="695BC4E2"/>
    <w:rsid w:val="695C16C3"/>
    <w:rsid w:val="695DF915"/>
    <w:rsid w:val="69619829"/>
    <w:rsid w:val="69622636"/>
    <w:rsid w:val="6962D5A1"/>
    <w:rsid w:val="6963D6DE"/>
    <w:rsid w:val="69641E31"/>
    <w:rsid w:val="6966F1F1"/>
    <w:rsid w:val="6967C3FF"/>
    <w:rsid w:val="6967CDC1"/>
    <w:rsid w:val="69691D6D"/>
    <w:rsid w:val="696B2B70"/>
    <w:rsid w:val="696BD413"/>
    <w:rsid w:val="696DFD7B"/>
    <w:rsid w:val="696EB7A6"/>
    <w:rsid w:val="696F8E05"/>
    <w:rsid w:val="696FF066"/>
    <w:rsid w:val="69732FF6"/>
    <w:rsid w:val="6975A72C"/>
    <w:rsid w:val="6976D59D"/>
    <w:rsid w:val="697987BD"/>
    <w:rsid w:val="697A0FC6"/>
    <w:rsid w:val="697A52CF"/>
    <w:rsid w:val="697A8F24"/>
    <w:rsid w:val="697BE58B"/>
    <w:rsid w:val="697CBDBD"/>
    <w:rsid w:val="697D49E1"/>
    <w:rsid w:val="697D8DC1"/>
    <w:rsid w:val="697D9A9C"/>
    <w:rsid w:val="697DD156"/>
    <w:rsid w:val="697F490A"/>
    <w:rsid w:val="697F4D59"/>
    <w:rsid w:val="69816593"/>
    <w:rsid w:val="6981E767"/>
    <w:rsid w:val="69821BD0"/>
    <w:rsid w:val="69889569"/>
    <w:rsid w:val="69896A75"/>
    <w:rsid w:val="698C0BBA"/>
    <w:rsid w:val="698FB185"/>
    <w:rsid w:val="69946D86"/>
    <w:rsid w:val="69975F1D"/>
    <w:rsid w:val="69991E31"/>
    <w:rsid w:val="699D2DBD"/>
    <w:rsid w:val="699DA5B7"/>
    <w:rsid w:val="699E5904"/>
    <w:rsid w:val="699EB215"/>
    <w:rsid w:val="699FCB8F"/>
    <w:rsid w:val="699FF469"/>
    <w:rsid w:val="69A07A22"/>
    <w:rsid w:val="69A0D04B"/>
    <w:rsid w:val="69A16E88"/>
    <w:rsid w:val="69A1BD86"/>
    <w:rsid w:val="69A241F3"/>
    <w:rsid w:val="69A31269"/>
    <w:rsid w:val="69A32AC2"/>
    <w:rsid w:val="69A3DBD3"/>
    <w:rsid w:val="69A40711"/>
    <w:rsid w:val="69A49F02"/>
    <w:rsid w:val="69A722FA"/>
    <w:rsid w:val="69A80390"/>
    <w:rsid w:val="69ABCF98"/>
    <w:rsid w:val="69AC2B73"/>
    <w:rsid w:val="69AC7CB1"/>
    <w:rsid w:val="69AE5C1A"/>
    <w:rsid w:val="69B48BE9"/>
    <w:rsid w:val="69B4E432"/>
    <w:rsid w:val="69B9B146"/>
    <w:rsid w:val="69BA9FFD"/>
    <w:rsid w:val="69BC0894"/>
    <w:rsid w:val="69BD464A"/>
    <w:rsid w:val="69BD74BF"/>
    <w:rsid w:val="69BEC7BD"/>
    <w:rsid w:val="69BF92B9"/>
    <w:rsid w:val="69BFE5B6"/>
    <w:rsid w:val="69C44CE3"/>
    <w:rsid w:val="69C540D8"/>
    <w:rsid w:val="69C68C85"/>
    <w:rsid w:val="69C70B26"/>
    <w:rsid w:val="69C9245E"/>
    <w:rsid w:val="69CA1969"/>
    <w:rsid w:val="69CB058E"/>
    <w:rsid w:val="69CE43BE"/>
    <w:rsid w:val="69CF1C96"/>
    <w:rsid w:val="69D0440D"/>
    <w:rsid w:val="69D0FA8A"/>
    <w:rsid w:val="69D19C48"/>
    <w:rsid w:val="69D1D49C"/>
    <w:rsid w:val="69D1F796"/>
    <w:rsid w:val="69D29EEE"/>
    <w:rsid w:val="69D44E8F"/>
    <w:rsid w:val="69D52303"/>
    <w:rsid w:val="69D66326"/>
    <w:rsid w:val="69D7A0EB"/>
    <w:rsid w:val="69D8FA10"/>
    <w:rsid w:val="69DA8B2D"/>
    <w:rsid w:val="69DB5D38"/>
    <w:rsid w:val="69DBAE8D"/>
    <w:rsid w:val="69DC6407"/>
    <w:rsid w:val="69DCDE83"/>
    <w:rsid w:val="69DD30B8"/>
    <w:rsid w:val="69DDC60A"/>
    <w:rsid w:val="69DE29C6"/>
    <w:rsid w:val="69DF2339"/>
    <w:rsid w:val="69E03BB8"/>
    <w:rsid w:val="69E03E8D"/>
    <w:rsid w:val="69E32D85"/>
    <w:rsid w:val="69E3E45D"/>
    <w:rsid w:val="69E40B05"/>
    <w:rsid w:val="69E71681"/>
    <w:rsid w:val="69E7300B"/>
    <w:rsid w:val="69E8EABE"/>
    <w:rsid w:val="69ECB2CE"/>
    <w:rsid w:val="69F0528F"/>
    <w:rsid w:val="69F59A3D"/>
    <w:rsid w:val="69F5BA5D"/>
    <w:rsid w:val="69F5EE64"/>
    <w:rsid w:val="69F6665A"/>
    <w:rsid w:val="69FC66B7"/>
    <w:rsid w:val="69FE2E5B"/>
    <w:rsid w:val="69FE520E"/>
    <w:rsid w:val="69FEA00A"/>
    <w:rsid w:val="69FF2769"/>
    <w:rsid w:val="69FFB436"/>
    <w:rsid w:val="69FFEC43"/>
    <w:rsid w:val="6A000A16"/>
    <w:rsid w:val="6A0118FE"/>
    <w:rsid w:val="6A038B4C"/>
    <w:rsid w:val="6A04E3EF"/>
    <w:rsid w:val="6A061590"/>
    <w:rsid w:val="6A063CED"/>
    <w:rsid w:val="6A064CB2"/>
    <w:rsid w:val="6A07AF03"/>
    <w:rsid w:val="6A09CC08"/>
    <w:rsid w:val="6A0A5EC3"/>
    <w:rsid w:val="6A0C182C"/>
    <w:rsid w:val="6A0C4732"/>
    <w:rsid w:val="6A0C7B4D"/>
    <w:rsid w:val="6A0E31DC"/>
    <w:rsid w:val="6A0E9062"/>
    <w:rsid w:val="6A0EC37F"/>
    <w:rsid w:val="6A0F7DBD"/>
    <w:rsid w:val="6A106B37"/>
    <w:rsid w:val="6A11B513"/>
    <w:rsid w:val="6A13A40A"/>
    <w:rsid w:val="6A1574CE"/>
    <w:rsid w:val="6A167579"/>
    <w:rsid w:val="6A17D044"/>
    <w:rsid w:val="6A19DB9F"/>
    <w:rsid w:val="6A1ABE74"/>
    <w:rsid w:val="6A1DF882"/>
    <w:rsid w:val="6A1FB5AE"/>
    <w:rsid w:val="6A1FD8CB"/>
    <w:rsid w:val="6A1FDB59"/>
    <w:rsid w:val="6A20765A"/>
    <w:rsid w:val="6A24008F"/>
    <w:rsid w:val="6A240B35"/>
    <w:rsid w:val="6A241B30"/>
    <w:rsid w:val="6A244697"/>
    <w:rsid w:val="6A246ED9"/>
    <w:rsid w:val="6A24C096"/>
    <w:rsid w:val="6A27875A"/>
    <w:rsid w:val="6A2804A3"/>
    <w:rsid w:val="6A2C50C2"/>
    <w:rsid w:val="6A2F5262"/>
    <w:rsid w:val="6A2F735F"/>
    <w:rsid w:val="6A2FB0AB"/>
    <w:rsid w:val="6A30D9EE"/>
    <w:rsid w:val="6A326F9A"/>
    <w:rsid w:val="6A3524C5"/>
    <w:rsid w:val="6A37E526"/>
    <w:rsid w:val="6A3B5BA2"/>
    <w:rsid w:val="6A3D6582"/>
    <w:rsid w:val="6A3DAF63"/>
    <w:rsid w:val="6A3E0519"/>
    <w:rsid w:val="6A3E483B"/>
    <w:rsid w:val="6A3FCF16"/>
    <w:rsid w:val="6A407C78"/>
    <w:rsid w:val="6A4303C6"/>
    <w:rsid w:val="6A43AF2B"/>
    <w:rsid w:val="6A4447E6"/>
    <w:rsid w:val="6A455F7A"/>
    <w:rsid w:val="6A460356"/>
    <w:rsid w:val="6A46C6AB"/>
    <w:rsid w:val="6A472DF5"/>
    <w:rsid w:val="6A4757EA"/>
    <w:rsid w:val="6A478704"/>
    <w:rsid w:val="6A4CF812"/>
    <w:rsid w:val="6A4D05EA"/>
    <w:rsid w:val="6A4FFD00"/>
    <w:rsid w:val="6A5075D9"/>
    <w:rsid w:val="6A5084C2"/>
    <w:rsid w:val="6A50CDDE"/>
    <w:rsid w:val="6A50F1CF"/>
    <w:rsid w:val="6A52C5F9"/>
    <w:rsid w:val="6A52EBF8"/>
    <w:rsid w:val="6A537812"/>
    <w:rsid w:val="6A53D8B8"/>
    <w:rsid w:val="6A547EFE"/>
    <w:rsid w:val="6A54DB21"/>
    <w:rsid w:val="6A551667"/>
    <w:rsid w:val="6A55B581"/>
    <w:rsid w:val="6A55C522"/>
    <w:rsid w:val="6A576EAE"/>
    <w:rsid w:val="6A5801FA"/>
    <w:rsid w:val="6A587BE9"/>
    <w:rsid w:val="6A58DA90"/>
    <w:rsid w:val="6A59AAA6"/>
    <w:rsid w:val="6A5B2035"/>
    <w:rsid w:val="6A5D6B8D"/>
    <w:rsid w:val="6A5E74B7"/>
    <w:rsid w:val="6A61607D"/>
    <w:rsid w:val="6A637053"/>
    <w:rsid w:val="6A659EEF"/>
    <w:rsid w:val="6A684176"/>
    <w:rsid w:val="6A68D564"/>
    <w:rsid w:val="6A6910FD"/>
    <w:rsid w:val="6A695D04"/>
    <w:rsid w:val="6A6A6430"/>
    <w:rsid w:val="6A6BFE9E"/>
    <w:rsid w:val="6A6E1C0B"/>
    <w:rsid w:val="6A71421A"/>
    <w:rsid w:val="6A781FDC"/>
    <w:rsid w:val="6A7A7338"/>
    <w:rsid w:val="6A7BAE74"/>
    <w:rsid w:val="6A7BFE7F"/>
    <w:rsid w:val="6A7C7AC1"/>
    <w:rsid w:val="6A7CD172"/>
    <w:rsid w:val="6A7EC622"/>
    <w:rsid w:val="6A7F1CA9"/>
    <w:rsid w:val="6A81D613"/>
    <w:rsid w:val="6A825698"/>
    <w:rsid w:val="6A84ECBC"/>
    <w:rsid w:val="6A857527"/>
    <w:rsid w:val="6A879643"/>
    <w:rsid w:val="6A879F0D"/>
    <w:rsid w:val="6A880E48"/>
    <w:rsid w:val="6A887875"/>
    <w:rsid w:val="6A8A3080"/>
    <w:rsid w:val="6A8B9ABE"/>
    <w:rsid w:val="6A8FE8CD"/>
    <w:rsid w:val="6A913D4D"/>
    <w:rsid w:val="6A91A024"/>
    <w:rsid w:val="6A91A2E8"/>
    <w:rsid w:val="6A9699FE"/>
    <w:rsid w:val="6A99E173"/>
    <w:rsid w:val="6A9AEDF5"/>
    <w:rsid w:val="6A9E91E7"/>
    <w:rsid w:val="6A9ED8B4"/>
    <w:rsid w:val="6A9F2D51"/>
    <w:rsid w:val="6A9FC3A8"/>
    <w:rsid w:val="6AA15DB2"/>
    <w:rsid w:val="6AA8D305"/>
    <w:rsid w:val="6AAB2C48"/>
    <w:rsid w:val="6AABBB22"/>
    <w:rsid w:val="6AABBBD6"/>
    <w:rsid w:val="6AAC75E6"/>
    <w:rsid w:val="6AACB5D6"/>
    <w:rsid w:val="6AAD5117"/>
    <w:rsid w:val="6AAF0439"/>
    <w:rsid w:val="6AB1CA7D"/>
    <w:rsid w:val="6AB43115"/>
    <w:rsid w:val="6AB47F61"/>
    <w:rsid w:val="6AB4C2DE"/>
    <w:rsid w:val="6AB5EC05"/>
    <w:rsid w:val="6AB5F198"/>
    <w:rsid w:val="6AB5FEF2"/>
    <w:rsid w:val="6AB64EC2"/>
    <w:rsid w:val="6AB80A51"/>
    <w:rsid w:val="6ABAFBDF"/>
    <w:rsid w:val="6ABBD0C6"/>
    <w:rsid w:val="6ABDEA75"/>
    <w:rsid w:val="6ABE48D9"/>
    <w:rsid w:val="6AC0FCE1"/>
    <w:rsid w:val="6AC133C3"/>
    <w:rsid w:val="6AC25FC9"/>
    <w:rsid w:val="6AC3FE10"/>
    <w:rsid w:val="6AC52023"/>
    <w:rsid w:val="6AC5F071"/>
    <w:rsid w:val="6AC86031"/>
    <w:rsid w:val="6ACB2A6C"/>
    <w:rsid w:val="6ACB4C75"/>
    <w:rsid w:val="6ACBC51B"/>
    <w:rsid w:val="6ACC8A1B"/>
    <w:rsid w:val="6ACCD296"/>
    <w:rsid w:val="6ACD260C"/>
    <w:rsid w:val="6ACD8E3E"/>
    <w:rsid w:val="6ACDB044"/>
    <w:rsid w:val="6ACFDDC3"/>
    <w:rsid w:val="6ACFFE3B"/>
    <w:rsid w:val="6AD2DB38"/>
    <w:rsid w:val="6AD4FC79"/>
    <w:rsid w:val="6AD5725C"/>
    <w:rsid w:val="6AD6E15D"/>
    <w:rsid w:val="6AD6E539"/>
    <w:rsid w:val="6ADC4830"/>
    <w:rsid w:val="6ADC7207"/>
    <w:rsid w:val="6ADEAC81"/>
    <w:rsid w:val="6AE04EAB"/>
    <w:rsid w:val="6AE36172"/>
    <w:rsid w:val="6AE6D662"/>
    <w:rsid w:val="6AE9A48D"/>
    <w:rsid w:val="6AE9F906"/>
    <w:rsid w:val="6AED227C"/>
    <w:rsid w:val="6AED6C3C"/>
    <w:rsid w:val="6AED7FC6"/>
    <w:rsid w:val="6AED9934"/>
    <w:rsid w:val="6AEE5166"/>
    <w:rsid w:val="6AEF97E7"/>
    <w:rsid w:val="6AF19E8C"/>
    <w:rsid w:val="6AF26F85"/>
    <w:rsid w:val="6AF48295"/>
    <w:rsid w:val="6AF582E8"/>
    <w:rsid w:val="6AF87DD9"/>
    <w:rsid w:val="6AF8E047"/>
    <w:rsid w:val="6AF9EAD5"/>
    <w:rsid w:val="6AFA8A1B"/>
    <w:rsid w:val="6AFBE9C9"/>
    <w:rsid w:val="6AFC79A4"/>
    <w:rsid w:val="6AFCBAF4"/>
    <w:rsid w:val="6AFD46D7"/>
    <w:rsid w:val="6AFE367C"/>
    <w:rsid w:val="6AFE9CBC"/>
    <w:rsid w:val="6B000859"/>
    <w:rsid w:val="6B01A7D3"/>
    <w:rsid w:val="6B041635"/>
    <w:rsid w:val="6B04A624"/>
    <w:rsid w:val="6B0607F9"/>
    <w:rsid w:val="6B087C7E"/>
    <w:rsid w:val="6B08F836"/>
    <w:rsid w:val="6B0A0836"/>
    <w:rsid w:val="6B0B12B6"/>
    <w:rsid w:val="6B0BDC11"/>
    <w:rsid w:val="6B0C582D"/>
    <w:rsid w:val="6B0CD2B7"/>
    <w:rsid w:val="6B0D0844"/>
    <w:rsid w:val="6B0EF954"/>
    <w:rsid w:val="6B101239"/>
    <w:rsid w:val="6B102173"/>
    <w:rsid w:val="6B1158DA"/>
    <w:rsid w:val="6B11C379"/>
    <w:rsid w:val="6B127154"/>
    <w:rsid w:val="6B141BCD"/>
    <w:rsid w:val="6B142AF8"/>
    <w:rsid w:val="6B15DEB3"/>
    <w:rsid w:val="6B164BCE"/>
    <w:rsid w:val="6B167FAE"/>
    <w:rsid w:val="6B170C84"/>
    <w:rsid w:val="6B171A4D"/>
    <w:rsid w:val="6B19DF05"/>
    <w:rsid w:val="6B19FE66"/>
    <w:rsid w:val="6B1A2A88"/>
    <w:rsid w:val="6B1D2B0D"/>
    <w:rsid w:val="6B1D985F"/>
    <w:rsid w:val="6B1E41BD"/>
    <w:rsid w:val="6B205990"/>
    <w:rsid w:val="6B209C26"/>
    <w:rsid w:val="6B20BB22"/>
    <w:rsid w:val="6B210037"/>
    <w:rsid w:val="6B22C990"/>
    <w:rsid w:val="6B236753"/>
    <w:rsid w:val="6B245AA6"/>
    <w:rsid w:val="6B257993"/>
    <w:rsid w:val="6B269DCD"/>
    <w:rsid w:val="6B26ACDE"/>
    <w:rsid w:val="6B29E3EB"/>
    <w:rsid w:val="6B2B28D1"/>
    <w:rsid w:val="6B2C29A7"/>
    <w:rsid w:val="6B2EA6E5"/>
    <w:rsid w:val="6B2F912E"/>
    <w:rsid w:val="6B3319E6"/>
    <w:rsid w:val="6B33CA38"/>
    <w:rsid w:val="6B3479B2"/>
    <w:rsid w:val="6B34C0AC"/>
    <w:rsid w:val="6B34D7DF"/>
    <w:rsid w:val="6B35B328"/>
    <w:rsid w:val="6B365F4E"/>
    <w:rsid w:val="6B394DB4"/>
    <w:rsid w:val="6B3AF3A4"/>
    <w:rsid w:val="6B3B4186"/>
    <w:rsid w:val="6B3CCBB7"/>
    <w:rsid w:val="6B3D6FAB"/>
    <w:rsid w:val="6B3D7B12"/>
    <w:rsid w:val="6B3E34EE"/>
    <w:rsid w:val="6B3EC620"/>
    <w:rsid w:val="6B3FB1AA"/>
    <w:rsid w:val="6B3FD49A"/>
    <w:rsid w:val="6B428F15"/>
    <w:rsid w:val="6B4483D4"/>
    <w:rsid w:val="6B44E535"/>
    <w:rsid w:val="6B4CB1C6"/>
    <w:rsid w:val="6B4D2133"/>
    <w:rsid w:val="6B4DFEA0"/>
    <w:rsid w:val="6B4E9398"/>
    <w:rsid w:val="6B4F8D0B"/>
    <w:rsid w:val="6B507277"/>
    <w:rsid w:val="6B508AF7"/>
    <w:rsid w:val="6B50D795"/>
    <w:rsid w:val="6B50E92B"/>
    <w:rsid w:val="6B52FBC2"/>
    <w:rsid w:val="6B535FD5"/>
    <w:rsid w:val="6B54019C"/>
    <w:rsid w:val="6B548D52"/>
    <w:rsid w:val="6B54AB79"/>
    <w:rsid w:val="6B554050"/>
    <w:rsid w:val="6B55E23F"/>
    <w:rsid w:val="6B5712E8"/>
    <w:rsid w:val="6B574922"/>
    <w:rsid w:val="6B5886C1"/>
    <w:rsid w:val="6B5A2EF6"/>
    <w:rsid w:val="6B5B38EA"/>
    <w:rsid w:val="6B5C6C4D"/>
    <w:rsid w:val="6B5D2B89"/>
    <w:rsid w:val="6B5D6774"/>
    <w:rsid w:val="6B5F2048"/>
    <w:rsid w:val="6B5F2595"/>
    <w:rsid w:val="6B6055DB"/>
    <w:rsid w:val="6B606513"/>
    <w:rsid w:val="6B6101BF"/>
    <w:rsid w:val="6B615FE6"/>
    <w:rsid w:val="6B62CDB0"/>
    <w:rsid w:val="6B645BA9"/>
    <w:rsid w:val="6B6661B3"/>
    <w:rsid w:val="6B668652"/>
    <w:rsid w:val="6B6694DA"/>
    <w:rsid w:val="6B673CDC"/>
    <w:rsid w:val="6B688596"/>
    <w:rsid w:val="6B6A29D4"/>
    <w:rsid w:val="6B6BF295"/>
    <w:rsid w:val="6B6C85E7"/>
    <w:rsid w:val="6B6DAB70"/>
    <w:rsid w:val="6B6E8F0B"/>
    <w:rsid w:val="6B6EBAB0"/>
    <w:rsid w:val="6B6EEC7C"/>
    <w:rsid w:val="6B6FCAA0"/>
    <w:rsid w:val="6B721503"/>
    <w:rsid w:val="6B742C53"/>
    <w:rsid w:val="6B76DE8F"/>
    <w:rsid w:val="6B770F49"/>
    <w:rsid w:val="6B771951"/>
    <w:rsid w:val="6B7B9C62"/>
    <w:rsid w:val="6B7CC5CD"/>
    <w:rsid w:val="6B7ECBA3"/>
    <w:rsid w:val="6B7F0373"/>
    <w:rsid w:val="6B7FB65B"/>
    <w:rsid w:val="6B80E5CC"/>
    <w:rsid w:val="6B84D9CA"/>
    <w:rsid w:val="6B8538FE"/>
    <w:rsid w:val="6B85727C"/>
    <w:rsid w:val="6B8610F5"/>
    <w:rsid w:val="6B868DCE"/>
    <w:rsid w:val="6B88765F"/>
    <w:rsid w:val="6B8A4993"/>
    <w:rsid w:val="6B8C1CBA"/>
    <w:rsid w:val="6B8D536C"/>
    <w:rsid w:val="6B8DCC84"/>
    <w:rsid w:val="6B913AAF"/>
    <w:rsid w:val="6B92B7D5"/>
    <w:rsid w:val="6B936FC1"/>
    <w:rsid w:val="6B93E87F"/>
    <w:rsid w:val="6B941832"/>
    <w:rsid w:val="6B958BA1"/>
    <w:rsid w:val="6B962BC9"/>
    <w:rsid w:val="6B98DA8F"/>
    <w:rsid w:val="6B9A55E4"/>
    <w:rsid w:val="6B9B33B4"/>
    <w:rsid w:val="6B9C2B35"/>
    <w:rsid w:val="6B9CAEC2"/>
    <w:rsid w:val="6B9D506C"/>
    <w:rsid w:val="6B9DA23A"/>
    <w:rsid w:val="6B9E94FC"/>
    <w:rsid w:val="6B9E965B"/>
    <w:rsid w:val="6B9EA8B4"/>
    <w:rsid w:val="6B9EF423"/>
    <w:rsid w:val="6BA03C5E"/>
    <w:rsid w:val="6BA0FE99"/>
    <w:rsid w:val="6BA155A7"/>
    <w:rsid w:val="6BA1C444"/>
    <w:rsid w:val="6BA22C44"/>
    <w:rsid w:val="6BA2C8A7"/>
    <w:rsid w:val="6BA47607"/>
    <w:rsid w:val="6BA52D2D"/>
    <w:rsid w:val="6BA5F260"/>
    <w:rsid w:val="6BA67E50"/>
    <w:rsid w:val="6BA95662"/>
    <w:rsid w:val="6BAA5D6D"/>
    <w:rsid w:val="6BAC2942"/>
    <w:rsid w:val="6BADA0FC"/>
    <w:rsid w:val="6BB085F4"/>
    <w:rsid w:val="6BB0B0D0"/>
    <w:rsid w:val="6BB2DEE2"/>
    <w:rsid w:val="6BB4D0F3"/>
    <w:rsid w:val="6BB587EE"/>
    <w:rsid w:val="6BB7025C"/>
    <w:rsid w:val="6BB7BF97"/>
    <w:rsid w:val="6BBA84A7"/>
    <w:rsid w:val="6BBB0750"/>
    <w:rsid w:val="6BBB6760"/>
    <w:rsid w:val="6BBB84C2"/>
    <w:rsid w:val="6BC0C86A"/>
    <w:rsid w:val="6BC500D3"/>
    <w:rsid w:val="6BC8AF36"/>
    <w:rsid w:val="6BC8C8FE"/>
    <w:rsid w:val="6BC94F0D"/>
    <w:rsid w:val="6BC9A145"/>
    <w:rsid w:val="6BC9B3D8"/>
    <w:rsid w:val="6BCB025C"/>
    <w:rsid w:val="6BCB1248"/>
    <w:rsid w:val="6BCB44AC"/>
    <w:rsid w:val="6BCB628B"/>
    <w:rsid w:val="6BCE268F"/>
    <w:rsid w:val="6BCF098A"/>
    <w:rsid w:val="6BCF5804"/>
    <w:rsid w:val="6BD06F29"/>
    <w:rsid w:val="6BD24DB6"/>
    <w:rsid w:val="6BD28573"/>
    <w:rsid w:val="6BD29AD5"/>
    <w:rsid w:val="6BD330E6"/>
    <w:rsid w:val="6BD3B6E8"/>
    <w:rsid w:val="6BD4987C"/>
    <w:rsid w:val="6BD4B75B"/>
    <w:rsid w:val="6BD565D9"/>
    <w:rsid w:val="6BD74E53"/>
    <w:rsid w:val="6BD812E5"/>
    <w:rsid w:val="6BD94D46"/>
    <w:rsid w:val="6BD9FBA5"/>
    <w:rsid w:val="6BDA7534"/>
    <w:rsid w:val="6BDBDB1E"/>
    <w:rsid w:val="6BDCD7AB"/>
    <w:rsid w:val="6BDD24F8"/>
    <w:rsid w:val="6BDD408A"/>
    <w:rsid w:val="6BDF26A4"/>
    <w:rsid w:val="6BE1CD59"/>
    <w:rsid w:val="6BE3BC5B"/>
    <w:rsid w:val="6BE4BB5C"/>
    <w:rsid w:val="6BE5E01F"/>
    <w:rsid w:val="6BE74775"/>
    <w:rsid w:val="6BE91D1B"/>
    <w:rsid w:val="6BE9F62E"/>
    <w:rsid w:val="6BED039F"/>
    <w:rsid w:val="6BEDEF03"/>
    <w:rsid w:val="6BF04734"/>
    <w:rsid w:val="6BF09D58"/>
    <w:rsid w:val="6BF2A9B7"/>
    <w:rsid w:val="6BF31CBF"/>
    <w:rsid w:val="6BF3E326"/>
    <w:rsid w:val="6BF4464E"/>
    <w:rsid w:val="6BF54E08"/>
    <w:rsid w:val="6BF5CCEB"/>
    <w:rsid w:val="6BF98E4C"/>
    <w:rsid w:val="6BF9AFD8"/>
    <w:rsid w:val="6BF9C616"/>
    <w:rsid w:val="6BFA7C4E"/>
    <w:rsid w:val="6BFC3364"/>
    <w:rsid w:val="6BFE35E7"/>
    <w:rsid w:val="6BFF286F"/>
    <w:rsid w:val="6C000B64"/>
    <w:rsid w:val="6C010485"/>
    <w:rsid w:val="6C02D753"/>
    <w:rsid w:val="6C0497F2"/>
    <w:rsid w:val="6C049FAF"/>
    <w:rsid w:val="6C06646C"/>
    <w:rsid w:val="6C0890FC"/>
    <w:rsid w:val="6C0C66CE"/>
    <w:rsid w:val="6C0F2DAB"/>
    <w:rsid w:val="6C0F4EA8"/>
    <w:rsid w:val="6C0FCB8E"/>
    <w:rsid w:val="6C0FF130"/>
    <w:rsid w:val="6C10B376"/>
    <w:rsid w:val="6C11C832"/>
    <w:rsid w:val="6C12D6F6"/>
    <w:rsid w:val="6C148ACB"/>
    <w:rsid w:val="6C164EC4"/>
    <w:rsid w:val="6C1798D9"/>
    <w:rsid w:val="6C17DAA2"/>
    <w:rsid w:val="6C195135"/>
    <w:rsid w:val="6C1A4406"/>
    <w:rsid w:val="6C1AA4B5"/>
    <w:rsid w:val="6C1C4EC6"/>
    <w:rsid w:val="6C1CEDA3"/>
    <w:rsid w:val="6C1D147A"/>
    <w:rsid w:val="6C1DDACD"/>
    <w:rsid w:val="6C1F5B61"/>
    <w:rsid w:val="6C1F9704"/>
    <w:rsid w:val="6C1FDCDE"/>
    <w:rsid w:val="6C205F5A"/>
    <w:rsid w:val="6C2083E3"/>
    <w:rsid w:val="6C208918"/>
    <w:rsid w:val="6C20D1AF"/>
    <w:rsid w:val="6C210A1D"/>
    <w:rsid w:val="6C214C84"/>
    <w:rsid w:val="6C232518"/>
    <w:rsid w:val="6C243E6C"/>
    <w:rsid w:val="6C286434"/>
    <w:rsid w:val="6C28F21C"/>
    <w:rsid w:val="6C29256E"/>
    <w:rsid w:val="6C299324"/>
    <w:rsid w:val="6C2B72BB"/>
    <w:rsid w:val="6C2B77A4"/>
    <w:rsid w:val="6C2B9892"/>
    <w:rsid w:val="6C2C1056"/>
    <w:rsid w:val="6C2D14AD"/>
    <w:rsid w:val="6C2D7C6A"/>
    <w:rsid w:val="6C2F7985"/>
    <w:rsid w:val="6C2FF64A"/>
    <w:rsid w:val="6C3245AB"/>
    <w:rsid w:val="6C32925B"/>
    <w:rsid w:val="6C34C2FE"/>
    <w:rsid w:val="6C34E2A7"/>
    <w:rsid w:val="6C367DC4"/>
    <w:rsid w:val="6C36B9D2"/>
    <w:rsid w:val="6C36F9EE"/>
    <w:rsid w:val="6C37544D"/>
    <w:rsid w:val="6C392CC3"/>
    <w:rsid w:val="6C39D0FB"/>
    <w:rsid w:val="6C3B9719"/>
    <w:rsid w:val="6C3BC723"/>
    <w:rsid w:val="6C3BD6FC"/>
    <w:rsid w:val="6C411C64"/>
    <w:rsid w:val="6C421B97"/>
    <w:rsid w:val="6C424E15"/>
    <w:rsid w:val="6C4315D5"/>
    <w:rsid w:val="6C44C59C"/>
    <w:rsid w:val="6C459B49"/>
    <w:rsid w:val="6C45AAA9"/>
    <w:rsid w:val="6C46FC88"/>
    <w:rsid w:val="6C480B6E"/>
    <w:rsid w:val="6C49C5ED"/>
    <w:rsid w:val="6C4A4666"/>
    <w:rsid w:val="6C4D0113"/>
    <w:rsid w:val="6C4D183E"/>
    <w:rsid w:val="6C4DCAEA"/>
    <w:rsid w:val="6C4DED28"/>
    <w:rsid w:val="6C4E1F5C"/>
    <w:rsid w:val="6C4E58B9"/>
    <w:rsid w:val="6C5185C8"/>
    <w:rsid w:val="6C5319DD"/>
    <w:rsid w:val="6C5461DE"/>
    <w:rsid w:val="6C554C36"/>
    <w:rsid w:val="6C555821"/>
    <w:rsid w:val="6C567349"/>
    <w:rsid w:val="6C56C6EC"/>
    <w:rsid w:val="6C56EF4A"/>
    <w:rsid w:val="6C5790F1"/>
    <w:rsid w:val="6C5888DF"/>
    <w:rsid w:val="6C597969"/>
    <w:rsid w:val="6C597E2A"/>
    <w:rsid w:val="6C5A8027"/>
    <w:rsid w:val="6C5A96E9"/>
    <w:rsid w:val="6C5B2815"/>
    <w:rsid w:val="6C5F9B2F"/>
    <w:rsid w:val="6C6079B3"/>
    <w:rsid w:val="6C60A46F"/>
    <w:rsid w:val="6C629B21"/>
    <w:rsid w:val="6C6406CA"/>
    <w:rsid w:val="6C640725"/>
    <w:rsid w:val="6C65F3D9"/>
    <w:rsid w:val="6C674D2A"/>
    <w:rsid w:val="6C68A5FA"/>
    <w:rsid w:val="6C69181F"/>
    <w:rsid w:val="6C69FD2D"/>
    <w:rsid w:val="6C6B9DD5"/>
    <w:rsid w:val="6C6C42AE"/>
    <w:rsid w:val="6C6C58A7"/>
    <w:rsid w:val="6C6E8BD0"/>
    <w:rsid w:val="6C6EBD8B"/>
    <w:rsid w:val="6C701AD2"/>
    <w:rsid w:val="6C702A8E"/>
    <w:rsid w:val="6C71511B"/>
    <w:rsid w:val="6C715161"/>
    <w:rsid w:val="6C715E6E"/>
    <w:rsid w:val="6C7258B8"/>
    <w:rsid w:val="6C725A3A"/>
    <w:rsid w:val="6C7285FA"/>
    <w:rsid w:val="6C734FC9"/>
    <w:rsid w:val="6C736191"/>
    <w:rsid w:val="6C73B229"/>
    <w:rsid w:val="6C751ABB"/>
    <w:rsid w:val="6C75991B"/>
    <w:rsid w:val="6C77368E"/>
    <w:rsid w:val="6C79CA08"/>
    <w:rsid w:val="6C7BF617"/>
    <w:rsid w:val="6C7D40AD"/>
    <w:rsid w:val="6C7EF34D"/>
    <w:rsid w:val="6C7FEE7D"/>
    <w:rsid w:val="6C7FFD19"/>
    <w:rsid w:val="6C83AE18"/>
    <w:rsid w:val="6C84D3B5"/>
    <w:rsid w:val="6C8551EF"/>
    <w:rsid w:val="6C85F2A7"/>
    <w:rsid w:val="6C884101"/>
    <w:rsid w:val="6C89103D"/>
    <w:rsid w:val="6C8BD9A7"/>
    <w:rsid w:val="6C8EAC7C"/>
    <w:rsid w:val="6C8F938E"/>
    <w:rsid w:val="6C90B6A9"/>
    <w:rsid w:val="6C90E8AA"/>
    <w:rsid w:val="6C918EC7"/>
    <w:rsid w:val="6C91B13D"/>
    <w:rsid w:val="6C93F21D"/>
    <w:rsid w:val="6C942991"/>
    <w:rsid w:val="6C9614DC"/>
    <w:rsid w:val="6C97E539"/>
    <w:rsid w:val="6C9AA7AF"/>
    <w:rsid w:val="6C9B889D"/>
    <w:rsid w:val="6C9EAD2B"/>
    <w:rsid w:val="6CA09870"/>
    <w:rsid w:val="6CA1E391"/>
    <w:rsid w:val="6CA292E0"/>
    <w:rsid w:val="6CA32FBB"/>
    <w:rsid w:val="6CA3F6A9"/>
    <w:rsid w:val="6CA524AC"/>
    <w:rsid w:val="6CA5A070"/>
    <w:rsid w:val="6CA5AC8F"/>
    <w:rsid w:val="6CAAEE3E"/>
    <w:rsid w:val="6CABF4BD"/>
    <w:rsid w:val="6CABFA08"/>
    <w:rsid w:val="6CAC5B2E"/>
    <w:rsid w:val="6CAC6AA8"/>
    <w:rsid w:val="6CACCBEA"/>
    <w:rsid w:val="6CAD3AD3"/>
    <w:rsid w:val="6CAD7CE3"/>
    <w:rsid w:val="6CAE968C"/>
    <w:rsid w:val="6CAEDC0C"/>
    <w:rsid w:val="6CAFAC98"/>
    <w:rsid w:val="6CB01956"/>
    <w:rsid w:val="6CB3DE32"/>
    <w:rsid w:val="6CB3F296"/>
    <w:rsid w:val="6CB43AFC"/>
    <w:rsid w:val="6CB4E45B"/>
    <w:rsid w:val="6CB7A078"/>
    <w:rsid w:val="6CB871B0"/>
    <w:rsid w:val="6CBA7449"/>
    <w:rsid w:val="6CBC40FD"/>
    <w:rsid w:val="6CBD65D8"/>
    <w:rsid w:val="6CBF0C76"/>
    <w:rsid w:val="6CC00051"/>
    <w:rsid w:val="6CC10397"/>
    <w:rsid w:val="6CC4DC43"/>
    <w:rsid w:val="6CC59B36"/>
    <w:rsid w:val="6CC5D6F1"/>
    <w:rsid w:val="6CC72D5E"/>
    <w:rsid w:val="6CC95F8D"/>
    <w:rsid w:val="6CC9AC7D"/>
    <w:rsid w:val="6CC9D1FB"/>
    <w:rsid w:val="6CCC6DC3"/>
    <w:rsid w:val="6CCD84A8"/>
    <w:rsid w:val="6CCD9D4B"/>
    <w:rsid w:val="6CCDAFF5"/>
    <w:rsid w:val="6CCEB2A3"/>
    <w:rsid w:val="6CCEB624"/>
    <w:rsid w:val="6CCF4302"/>
    <w:rsid w:val="6CCF8367"/>
    <w:rsid w:val="6CCFE328"/>
    <w:rsid w:val="6CD03D2C"/>
    <w:rsid w:val="6CD0D310"/>
    <w:rsid w:val="6CD0D329"/>
    <w:rsid w:val="6CD1830E"/>
    <w:rsid w:val="6CD2BFF0"/>
    <w:rsid w:val="6CD46902"/>
    <w:rsid w:val="6CD5A535"/>
    <w:rsid w:val="6CD93C33"/>
    <w:rsid w:val="6CD9601B"/>
    <w:rsid w:val="6CD96792"/>
    <w:rsid w:val="6CD9E6E3"/>
    <w:rsid w:val="6CDA4C9E"/>
    <w:rsid w:val="6CDA4CCE"/>
    <w:rsid w:val="6CDB7A58"/>
    <w:rsid w:val="6CDBB304"/>
    <w:rsid w:val="6CDC1490"/>
    <w:rsid w:val="6CDCC3E8"/>
    <w:rsid w:val="6CDD9AF5"/>
    <w:rsid w:val="6CDF60E0"/>
    <w:rsid w:val="6CE09810"/>
    <w:rsid w:val="6CE1F83D"/>
    <w:rsid w:val="6CE3EBB8"/>
    <w:rsid w:val="6CE58531"/>
    <w:rsid w:val="6CE632ED"/>
    <w:rsid w:val="6CE883D1"/>
    <w:rsid w:val="6CE8D0B3"/>
    <w:rsid w:val="6CEB7564"/>
    <w:rsid w:val="6CEBB852"/>
    <w:rsid w:val="6CECFF84"/>
    <w:rsid w:val="6CEFC77A"/>
    <w:rsid w:val="6CEFD376"/>
    <w:rsid w:val="6CF18AE5"/>
    <w:rsid w:val="6CF20CF6"/>
    <w:rsid w:val="6CF73EAC"/>
    <w:rsid w:val="6CF7DA03"/>
    <w:rsid w:val="6CF8246B"/>
    <w:rsid w:val="6CF8C9F3"/>
    <w:rsid w:val="6CF967EB"/>
    <w:rsid w:val="6CFB2B2F"/>
    <w:rsid w:val="6CFCAD93"/>
    <w:rsid w:val="6CFD6EAE"/>
    <w:rsid w:val="6CFDBBD4"/>
    <w:rsid w:val="6D001B4E"/>
    <w:rsid w:val="6D006346"/>
    <w:rsid w:val="6D007846"/>
    <w:rsid w:val="6D008ABA"/>
    <w:rsid w:val="6D00E223"/>
    <w:rsid w:val="6D00ED8B"/>
    <w:rsid w:val="6D01DECC"/>
    <w:rsid w:val="6D056CD4"/>
    <w:rsid w:val="6D061500"/>
    <w:rsid w:val="6D06EBEC"/>
    <w:rsid w:val="6D078754"/>
    <w:rsid w:val="6D084A98"/>
    <w:rsid w:val="6D09C226"/>
    <w:rsid w:val="6D0A34D3"/>
    <w:rsid w:val="6D0A9FEB"/>
    <w:rsid w:val="6D0C2C16"/>
    <w:rsid w:val="6D116F1D"/>
    <w:rsid w:val="6D13D0CB"/>
    <w:rsid w:val="6D15BD7E"/>
    <w:rsid w:val="6D15D48D"/>
    <w:rsid w:val="6D15E0BA"/>
    <w:rsid w:val="6D165C12"/>
    <w:rsid w:val="6D17A854"/>
    <w:rsid w:val="6D18B6E6"/>
    <w:rsid w:val="6D190C19"/>
    <w:rsid w:val="6D1915EB"/>
    <w:rsid w:val="6D1A960E"/>
    <w:rsid w:val="6D1B5C37"/>
    <w:rsid w:val="6D2009A1"/>
    <w:rsid w:val="6D204E22"/>
    <w:rsid w:val="6D20EA4D"/>
    <w:rsid w:val="6D20FFD8"/>
    <w:rsid w:val="6D215224"/>
    <w:rsid w:val="6D2191F8"/>
    <w:rsid w:val="6D22CEE4"/>
    <w:rsid w:val="6D246E35"/>
    <w:rsid w:val="6D262E5C"/>
    <w:rsid w:val="6D26AFA2"/>
    <w:rsid w:val="6D271EA7"/>
    <w:rsid w:val="6D273923"/>
    <w:rsid w:val="6D277439"/>
    <w:rsid w:val="6D29AEB9"/>
    <w:rsid w:val="6D2B1C2C"/>
    <w:rsid w:val="6D2FC6C6"/>
    <w:rsid w:val="6D33679D"/>
    <w:rsid w:val="6D353C34"/>
    <w:rsid w:val="6D36E474"/>
    <w:rsid w:val="6D370C23"/>
    <w:rsid w:val="6D373B4B"/>
    <w:rsid w:val="6D3744F3"/>
    <w:rsid w:val="6D3784C3"/>
    <w:rsid w:val="6D39A610"/>
    <w:rsid w:val="6D3AD497"/>
    <w:rsid w:val="6D3B9C77"/>
    <w:rsid w:val="6D3E69A5"/>
    <w:rsid w:val="6D3FF3AD"/>
    <w:rsid w:val="6D40E420"/>
    <w:rsid w:val="6D4132B6"/>
    <w:rsid w:val="6D41CE69"/>
    <w:rsid w:val="6D440529"/>
    <w:rsid w:val="6D442597"/>
    <w:rsid w:val="6D456BC2"/>
    <w:rsid w:val="6D45F552"/>
    <w:rsid w:val="6D469980"/>
    <w:rsid w:val="6D4C0A8A"/>
    <w:rsid w:val="6D4DB64F"/>
    <w:rsid w:val="6D4ED12F"/>
    <w:rsid w:val="6D4FEA67"/>
    <w:rsid w:val="6D532DF4"/>
    <w:rsid w:val="6D5706BF"/>
    <w:rsid w:val="6D573BC0"/>
    <w:rsid w:val="6D57A1BD"/>
    <w:rsid w:val="6D586170"/>
    <w:rsid w:val="6D588B41"/>
    <w:rsid w:val="6D58C4F3"/>
    <w:rsid w:val="6D59170F"/>
    <w:rsid w:val="6D591DB0"/>
    <w:rsid w:val="6D5A4C76"/>
    <w:rsid w:val="6D5B65BF"/>
    <w:rsid w:val="6D5BF4B9"/>
    <w:rsid w:val="6D5C5174"/>
    <w:rsid w:val="6D5CA3D9"/>
    <w:rsid w:val="6D5CBC8D"/>
    <w:rsid w:val="6D5DB7E4"/>
    <w:rsid w:val="6D5DC871"/>
    <w:rsid w:val="6D601EB5"/>
    <w:rsid w:val="6D6292BC"/>
    <w:rsid w:val="6D632228"/>
    <w:rsid w:val="6D65BB27"/>
    <w:rsid w:val="6D65C550"/>
    <w:rsid w:val="6D65F29E"/>
    <w:rsid w:val="6D6626FF"/>
    <w:rsid w:val="6D683721"/>
    <w:rsid w:val="6D69C8BA"/>
    <w:rsid w:val="6D6A8E5F"/>
    <w:rsid w:val="6D6A988E"/>
    <w:rsid w:val="6D6B054C"/>
    <w:rsid w:val="6D6B2767"/>
    <w:rsid w:val="6D6CC73C"/>
    <w:rsid w:val="6D6E6112"/>
    <w:rsid w:val="6D70D731"/>
    <w:rsid w:val="6D7186EA"/>
    <w:rsid w:val="6D7217E7"/>
    <w:rsid w:val="6D765BD8"/>
    <w:rsid w:val="6D790C97"/>
    <w:rsid w:val="6D7EC694"/>
    <w:rsid w:val="6D7ECF52"/>
    <w:rsid w:val="6D7EE492"/>
    <w:rsid w:val="6D804F68"/>
    <w:rsid w:val="6D805DD9"/>
    <w:rsid w:val="6D80E45A"/>
    <w:rsid w:val="6D8334C5"/>
    <w:rsid w:val="6D83441A"/>
    <w:rsid w:val="6D83B80D"/>
    <w:rsid w:val="6D8578EC"/>
    <w:rsid w:val="6D859571"/>
    <w:rsid w:val="6D868546"/>
    <w:rsid w:val="6D868D5D"/>
    <w:rsid w:val="6D87772C"/>
    <w:rsid w:val="6D8B4E45"/>
    <w:rsid w:val="6D8BE5F8"/>
    <w:rsid w:val="6D8CF805"/>
    <w:rsid w:val="6D8D4865"/>
    <w:rsid w:val="6D8F30A7"/>
    <w:rsid w:val="6D8FFCB6"/>
    <w:rsid w:val="6D90A027"/>
    <w:rsid w:val="6D922689"/>
    <w:rsid w:val="6D92EC83"/>
    <w:rsid w:val="6D93958F"/>
    <w:rsid w:val="6D967C33"/>
    <w:rsid w:val="6D96A6F7"/>
    <w:rsid w:val="6D99C29E"/>
    <w:rsid w:val="6D9BB926"/>
    <w:rsid w:val="6D9E3E2F"/>
    <w:rsid w:val="6D9E5FB1"/>
    <w:rsid w:val="6D9EEE5A"/>
    <w:rsid w:val="6DA19E94"/>
    <w:rsid w:val="6DA29A0F"/>
    <w:rsid w:val="6DA358F1"/>
    <w:rsid w:val="6DA4DC3A"/>
    <w:rsid w:val="6DA6EF62"/>
    <w:rsid w:val="6DA72C11"/>
    <w:rsid w:val="6DA804BF"/>
    <w:rsid w:val="6DAAE23F"/>
    <w:rsid w:val="6DACE364"/>
    <w:rsid w:val="6DAF02E8"/>
    <w:rsid w:val="6DB0D1DB"/>
    <w:rsid w:val="6DB0DACE"/>
    <w:rsid w:val="6DB18BA2"/>
    <w:rsid w:val="6DB1E1CD"/>
    <w:rsid w:val="6DB37AD1"/>
    <w:rsid w:val="6DB37DB3"/>
    <w:rsid w:val="6DB5AAFA"/>
    <w:rsid w:val="6DB734E1"/>
    <w:rsid w:val="6DB953C1"/>
    <w:rsid w:val="6DBDE266"/>
    <w:rsid w:val="6DBE7B0B"/>
    <w:rsid w:val="6DC09C7A"/>
    <w:rsid w:val="6DC3B3CD"/>
    <w:rsid w:val="6DC40774"/>
    <w:rsid w:val="6DC5C398"/>
    <w:rsid w:val="6DC79128"/>
    <w:rsid w:val="6DC86F3C"/>
    <w:rsid w:val="6DC9CB47"/>
    <w:rsid w:val="6DCA5572"/>
    <w:rsid w:val="6DCA8AB6"/>
    <w:rsid w:val="6DCADDC5"/>
    <w:rsid w:val="6DCF057A"/>
    <w:rsid w:val="6DCFE85D"/>
    <w:rsid w:val="6DD132AB"/>
    <w:rsid w:val="6DD14C70"/>
    <w:rsid w:val="6DD194FD"/>
    <w:rsid w:val="6DD242A5"/>
    <w:rsid w:val="6DD247D5"/>
    <w:rsid w:val="6DD26BC6"/>
    <w:rsid w:val="6DD2956C"/>
    <w:rsid w:val="6DD46471"/>
    <w:rsid w:val="6DD5240A"/>
    <w:rsid w:val="6DD65B7D"/>
    <w:rsid w:val="6DD6FAED"/>
    <w:rsid w:val="6DD7548A"/>
    <w:rsid w:val="6DD86F40"/>
    <w:rsid w:val="6DD9E887"/>
    <w:rsid w:val="6DDA8C76"/>
    <w:rsid w:val="6DDC1D13"/>
    <w:rsid w:val="6DDC3A59"/>
    <w:rsid w:val="6DDD32E6"/>
    <w:rsid w:val="6DDE29FE"/>
    <w:rsid w:val="6DDEAD91"/>
    <w:rsid w:val="6DE00236"/>
    <w:rsid w:val="6DE14C5B"/>
    <w:rsid w:val="6DE182A0"/>
    <w:rsid w:val="6DE32731"/>
    <w:rsid w:val="6DE51AD7"/>
    <w:rsid w:val="6DE6ACE6"/>
    <w:rsid w:val="6DE7A08B"/>
    <w:rsid w:val="6DEC5CA7"/>
    <w:rsid w:val="6DEC85E4"/>
    <w:rsid w:val="6DED2293"/>
    <w:rsid w:val="6DED9F7A"/>
    <w:rsid w:val="6DEDB2D6"/>
    <w:rsid w:val="6DEE584D"/>
    <w:rsid w:val="6DEE6DB9"/>
    <w:rsid w:val="6DF054B7"/>
    <w:rsid w:val="6DF095CA"/>
    <w:rsid w:val="6DF0CA31"/>
    <w:rsid w:val="6DF0EAC0"/>
    <w:rsid w:val="6DF1D0AC"/>
    <w:rsid w:val="6DF48812"/>
    <w:rsid w:val="6DF49D2C"/>
    <w:rsid w:val="6DF6D3D8"/>
    <w:rsid w:val="6DFAE81A"/>
    <w:rsid w:val="6DFB5051"/>
    <w:rsid w:val="6DFCCAFA"/>
    <w:rsid w:val="6DFCED2C"/>
    <w:rsid w:val="6DFD2647"/>
    <w:rsid w:val="6DFD8FB1"/>
    <w:rsid w:val="6DFE112B"/>
    <w:rsid w:val="6DFEAFE8"/>
    <w:rsid w:val="6DFF146D"/>
    <w:rsid w:val="6E015827"/>
    <w:rsid w:val="6E021374"/>
    <w:rsid w:val="6E04CCED"/>
    <w:rsid w:val="6E054C98"/>
    <w:rsid w:val="6E05E8AC"/>
    <w:rsid w:val="6E068230"/>
    <w:rsid w:val="6E06D60C"/>
    <w:rsid w:val="6E076846"/>
    <w:rsid w:val="6E0A9F44"/>
    <w:rsid w:val="6E0AD511"/>
    <w:rsid w:val="6E0BCE2B"/>
    <w:rsid w:val="6E0C5FFA"/>
    <w:rsid w:val="6E0C7016"/>
    <w:rsid w:val="6E0C9A9F"/>
    <w:rsid w:val="6E0CF29B"/>
    <w:rsid w:val="6E0DCDB4"/>
    <w:rsid w:val="6E10857F"/>
    <w:rsid w:val="6E121119"/>
    <w:rsid w:val="6E12378E"/>
    <w:rsid w:val="6E124AD6"/>
    <w:rsid w:val="6E12C80A"/>
    <w:rsid w:val="6E1388E5"/>
    <w:rsid w:val="6E140D60"/>
    <w:rsid w:val="6E153C30"/>
    <w:rsid w:val="6E16D32E"/>
    <w:rsid w:val="6E17193F"/>
    <w:rsid w:val="6E1B0016"/>
    <w:rsid w:val="6E1B94B2"/>
    <w:rsid w:val="6E1D1883"/>
    <w:rsid w:val="6E1D73FE"/>
    <w:rsid w:val="6E1ED57A"/>
    <w:rsid w:val="6E1F055A"/>
    <w:rsid w:val="6E2065AF"/>
    <w:rsid w:val="6E2118CF"/>
    <w:rsid w:val="6E23A7B6"/>
    <w:rsid w:val="6E2401F7"/>
    <w:rsid w:val="6E2441B8"/>
    <w:rsid w:val="6E25CF4F"/>
    <w:rsid w:val="6E27784E"/>
    <w:rsid w:val="6E2894DB"/>
    <w:rsid w:val="6E291FA2"/>
    <w:rsid w:val="6E2A9A10"/>
    <w:rsid w:val="6E2B8786"/>
    <w:rsid w:val="6E2C0EFF"/>
    <w:rsid w:val="6E2C936C"/>
    <w:rsid w:val="6E2CE42A"/>
    <w:rsid w:val="6E2D5A37"/>
    <w:rsid w:val="6E2E0E08"/>
    <w:rsid w:val="6E2EDA50"/>
    <w:rsid w:val="6E2F3792"/>
    <w:rsid w:val="6E2F4CCE"/>
    <w:rsid w:val="6E309604"/>
    <w:rsid w:val="6E313292"/>
    <w:rsid w:val="6E31A9A0"/>
    <w:rsid w:val="6E31BA74"/>
    <w:rsid w:val="6E33FDC4"/>
    <w:rsid w:val="6E344280"/>
    <w:rsid w:val="6E363A6C"/>
    <w:rsid w:val="6E370BE4"/>
    <w:rsid w:val="6E3784BD"/>
    <w:rsid w:val="6E379A06"/>
    <w:rsid w:val="6E3898B6"/>
    <w:rsid w:val="6E3A1509"/>
    <w:rsid w:val="6E3A3336"/>
    <w:rsid w:val="6E3A42BC"/>
    <w:rsid w:val="6E3AEFD0"/>
    <w:rsid w:val="6E3B4768"/>
    <w:rsid w:val="6E3B88A7"/>
    <w:rsid w:val="6E3C79F5"/>
    <w:rsid w:val="6E3C934F"/>
    <w:rsid w:val="6E3DC144"/>
    <w:rsid w:val="6E3DF9BD"/>
    <w:rsid w:val="6E3EC930"/>
    <w:rsid w:val="6E3F56CC"/>
    <w:rsid w:val="6E408834"/>
    <w:rsid w:val="6E41CC35"/>
    <w:rsid w:val="6E423D6B"/>
    <w:rsid w:val="6E42958B"/>
    <w:rsid w:val="6E441DB0"/>
    <w:rsid w:val="6E44EE7F"/>
    <w:rsid w:val="6E4805FA"/>
    <w:rsid w:val="6E482F06"/>
    <w:rsid w:val="6E483FB8"/>
    <w:rsid w:val="6E49177A"/>
    <w:rsid w:val="6E49AF52"/>
    <w:rsid w:val="6E4AF0CE"/>
    <w:rsid w:val="6E4C91A1"/>
    <w:rsid w:val="6E4E442C"/>
    <w:rsid w:val="6E4F66EB"/>
    <w:rsid w:val="6E51DBDA"/>
    <w:rsid w:val="6E526B10"/>
    <w:rsid w:val="6E542CFC"/>
    <w:rsid w:val="6E54DBF7"/>
    <w:rsid w:val="6E5602A3"/>
    <w:rsid w:val="6E562D9E"/>
    <w:rsid w:val="6E565C90"/>
    <w:rsid w:val="6E56AB3A"/>
    <w:rsid w:val="6E56D27E"/>
    <w:rsid w:val="6E57C9C8"/>
    <w:rsid w:val="6E57D414"/>
    <w:rsid w:val="6E5823A0"/>
    <w:rsid w:val="6E5829F7"/>
    <w:rsid w:val="6E583DC9"/>
    <w:rsid w:val="6E5CF75F"/>
    <w:rsid w:val="6E5D3C49"/>
    <w:rsid w:val="6E5DAE10"/>
    <w:rsid w:val="6E5F8467"/>
    <w:rsid w:val="6E615BF7"/>
    <w:rsid w:val="6E62A3FC"/>
    <w:rsid w:val="6E633B28"/>
    <w:rsid w:val="6E6574BC"/>
    <w:rsid w:val="6E6799B3"/>
    <w:rsid w:val="6E679F31"/>
    <w:rsid w:val="6E67C945"/>
    <w:rsid w:val="6E693AA0"/>
    <w:rsid w:val="6E695AB6"/>
    <w:rsid w:val="6E6FB0FF"/>
    <w:rsid w:val="6E70AF8E"/>
    <w:rsid w:val="6E714889"/>
    <w:rsid w:val="6E72CE31"/>
    <w:rsid w:val="6E7479EC"/>
    <w:rsid w:val="6E759A72"/>
    <w:rsid w:val="6E7726FD"/>
    <w:rsid w:val="6E773A57"/>
    <w:rsid w:val="6E78F3AC"/>
    <w:rsid w:val="6E79C445"/>
    <w:rsid w:val="6E79E969"/>
    <w:rsid w:val="6E7A5CD3"/>
    <w:rsid w:val="6E7BB7EA"/>
    <w:rsid w:val="6E7BF8D2"/>
    <w:rsid w:val="6E7C062B"/>
    <w:rsid w:val="6E7C20B9"/>
    <w:rsid w:val="6E7C5620"/>
    <w:rsid w:val="6E7D30BE"/>
    <w:rsid w:val="6E7E1B9B"/>
    <w:rsid w:val="6E7EBA13"/>
    <w:rsid w:val="6E7FA290"/>
    <w:rsid w:val="6E80BA2D"/>
    <w:rsid w:val="6E82CAA7"/>
    <w:rsid w:val="6E861E42"/>
    <w:rsid w:val="6E86DB63"/>
    <w:rsid w:val="6E872A04"/>
    <w:rsid w:val="6E875296"/>
    <w:rsid w:val="6E87779D"/>
    <w:rsid w:val="6E8793AE"/>
    <w:rsid w:val="6E884176"/>
    <w:rsid w:val="6E887091"/>
    <w:rsid w:val="6E89CB64"/>
    <w:rsid w:val="6E8A71EF"/>
    <w:rsid w:val="6E8B92BB"/>
    <w:rsid w:val="6E8C3E54"/>
    <w:rsid w:val="6E91011D"/>
    <w:rsid w:val="6E927712"/>
    <w:rsid w:val="6E959BCD"/>
    <w:rsid w:val="6E9674BB"/>
    <w:rsid w:val="6E9775F9"/>
    <w:rsid w:val="6E97CB38"/>
    <w:rsid w:val="6E99A90B"/>
    <w:rsid w:val="6E9B0237"/>
    <w:rsid w:val="6E9B6ED4"/>
    <w:rsid w:val="6E9C3208"/>
    <w:rsid w:val="6E9D85ED"/>
    <w:rsid w:val="6E9DF571"/>
    <w:rsid w:val="6EA69067"/>
    <w:rsid w:val="6EA736EF"/>
    <w:rsid w:val="6EA746B5"/>
    <w:rsid w:val="6EA7CEEB"/>
    <w:rsid w:val="6EA85294"/>
    <w:rsid w:val="6EA8C335"/>
    <w:rsid w:val="6EA9A3E4"/>
    <w:rsid w:val="6EAA679F"/>
    <w:rsid w:val="6EAAFC5D"/>
    <w:rsid w:val="6EAB3817"/>
    <w:rsid w:val="6EABDC7F"/>
    <w:rsid w:val="6EAD673D"/>
    <w:rsid w:val="6EAE1D29"/>
    <w:rsid w:val="6EAE44D5"/>
    <w:rsid w:val="6EAEE733"/>
    <w:rsid w:val="6EAF28A3"/>
    <w:rsid w:val="6EB00C8F"/>
    <w:rsid w:val="6EB1930E"/>
    <w:rsid w:val="6EB19F62"/>
    <w:rsid w:val="6EB2102A"/>
    <w:rsid w:val="6EB23A40"/>
    <w:rsid w:val="6EB2793A"/>
    <w:rsid w:val="6EB4A20F"/>
    <w:rsid w:val="6EB602AB"/>
    <w:rsid w:val="6EB78742"/>
    <w:rsid w:val="6EB7B384"/>
    <w:rsid w:val="6EB92830"/>
    <w:rsid w:val="6EB9AB60"/>
    <w:rsid w:val="6EBB9826"/>
    <w:rsid w:val="6EBD2116"/>
    <w:rsid w:val="6EBF7845"/>
    <w:rsid w:val="6EBF9695"/>
    <w:rsid w:val="6EBF9C22"/>
    <w:rsid w:val="6EC0783F"/>
    <w:rsid w:val="6EC0DF3F"/>
    <w:rsid w:val="6EC1CBC5"/>
    <w:rsid w:val="6EC2471B"/>
    <w:rsid w:val="6EC26FC2"/>
    <w:rsid w:val="6EC32B11"/>
    <w:rsid w:val="6EC54E06"/>
    <w:rsid w:val="6EC625B1"/>
    <w:rsid w:val="6EC66207"/>
    <w:rsid w:val="6EC7C923"/>
    <w:rsid w:val="6EC7E3E5"/>
    <w:rsid w:val="6EC9D034"/>
    <w:rsid w:val="6ECE5CF0"/>
    <w:rsid w:val="6ECF294D"/>
    <w:rsid w:val="6ECF3FC0"/>
    <w:rsid w:val="6ECFA3A4"/>
    <w:rsid w:val="6ECFAC5C"/>
    <w:rsid w:val="6ED01471"/>
    <w:rsid w:val="6ED074CD"/>
    <w:rsid w:val="6ED2F34B"/>
    <w:rsid w:val="6ED8CD76"/>
    <w:rsid w:val="6ED8F8EA"/>
    <w:rsid w:val="6EDA2DB3"/>
    <w:rsid w:val="6EDB5ABC"/>
    <w:rsid w:val="6EDCDB39"/>
    <w:rsid w:val="6EDE1439"/>
    <w:rsid w:val="6EDE553F"/>
    <w:rsid w:val="6EDF0710"/>
    <w:rsid w:val="6EE0030B"/>
    <w:rsid w:val="6EE0131F"/>
    <w:rsid w:val="6EE382C0"/>
    <w:rsid w:val="6EE48B9E"/>
    <w:rsid w:val="6EE5A5B5"/>
    <w:rsid w:val="6EE5EFB8"/>
    <w:rsid w:val="6EE6597C"/>
    <w:rsid w:val="6EEA7662"/>
    <w:rsid w:val="6EEB9933"/>
    <w:rsid w:val="6EEBED47"/>
    <w:rsid w:val="6EECDFFD"/>
    <w:rsid w:val="6EEDDED0"/>
    <w:rsid w:val="6EEF2C0D"/>
    <w:rsid w:val="6EEF7D2F"/>
    <w:rsid w:val="6EF0105A"/>
    <w:rsid w:val="6EF0E07C"/>
    <w:rsid w:val="6EF24870"/>
    <w:rsid w:val="6EF4141E"/>
    <w:rsid w:val="6EF7887A"/>
    <w:rsid w:val="6EF7F613"/>
    <w:rsid w:val="6EFBB62F"/>
    <w:rsid w:val="6EFC7E6A"/>
    <w:rsid w:val="6EFCB41B"/>
    <w:rsid w:val="6EFCBCE8"/>
    <w:rsid w:val="6EFCF48E"/>
    <w:rsid w:val="6EFD05FA"/>
    <w:rsid w:val="6EFEC440"/>
    <w:rsid w:val="6EFECB51"/>
    <w:rsid w:val="6EFFBB38"/>
    <w:rsid w:val="6F00D2C1"/>
    <w:rsid w:val="6F0158E2"/>
    <w:rsid w:val="6F06737D"/>
    <w:rsid w:val="6F09FCF7"/>
    <w:rsid w:val="6F0BCA93"/>
    <w:rsid w:val="6F0C31F1"/>
    <w:rsid w:val="6F0C7C0A"/>
    <w:rsid w:val="6F0CA1FD"/>
    <w:rsid w:val="6F0FA623"/>
    <w:rsid w:val="6F12CE6B"/>
    <w:rsid w:val="6F1314C0"/>
    <w:rsid w:val="6F14E5AB"/>
    <w:rsid w:val="6F15DA3F"/>
    <w:rsid w:val="6F15EA62"/>
    <w:rsid w:val="6F173BE0"/>
    <w:rsid w:val="6F1CC2B2"/>
    <w:rsid w:val="6F1DE511"/>
    <w:rsid w:val="6F1E4B93"/>
    <w:rsid w:val="6F205B09"/>
    <w:rsid w:val="6F2081E9"/>
    <w:rsid w:val="6F20834C"/>
    <w:rsid w:val="6F20DCAF"/>
    <w:rsid w:val="6F20DF5A"/>
    <w:rsid w:val="6F214D9B"/>
    <w:rsid w:val="6F26ACBF"/>
    <w:rsid w:val="6F27AA5D"/>
    <w:rsid w:val="6F2812A0"/>
    <w:rsid w:val="6F2928D8"/>
    <w:rsid w:val="6F294855"/>
    <w:rsid w:val="6F2A0CE3"/>
    <w:rsid w:val="6F2EF54F"/>
    <w:rsid w:val="6F300882"/>
    <w:rsid w:val="6F301F99"/>
    <w:rsid w:val="6F30856D"/>
    <w:rsid w:val="6F315ADB"/>
    <w:rsid w:val="6F31FE32"/>
    <w:rsid w:val="6F329783"/>
    <w:rsid w:val="6F331A33"/>
    <w:rsid w:val="6F34956A"/>
    <w:rsid w:val="6F3668BE"/>
    <w:rsid w:val="6F370313"/>
    <w:rsid w:val="6F373A95"/>
    <w:rsid w:val="6F37BD76"/>
    <w:rsid w:val="6F388ABF"/>
    <w:rsid w:val="6F38B363"/>
    <w:rsid w:val="6F38F9DB"/>
    <w:rsid w:val="6F38FA24"/>
    <w:rsid w:val="6F390ACD"/>
    <w:rsid w:val="6F394849"/>
    <w:rsid w:val="6F39597A"/>
    <w:rsid w:val="6F3BA4FC"/>
    <w:rsid w:val="6F3D6149"/>
    <w:rsid w:val="6F3DA86B"/>
    <w:rsid w:val="6F3EBFB0"/>
    <w:rsid w:val="6F406703"/>
    <w:rsid w:val="6F40966C"/>
    <w:rsid w:val="6F40CA96"/>
    <w:rsid w:val="6F426AE8"/>
    <w:rsid w:val="6F42B90A"/>
    <w:rsid w:val="6F43E1B5"/>
    <w:rsid w:val="6F45AA54"/>
    <w:rsid w:val="6F522E78"/>
    <w:rsid w:val="6F52F009"/>
    <w:rsid w:val="6F53C4EA"/>
    <w:rsid w:val="6F55CF01"/>
    <w:rsid w:val="6F560743"/>
    <w:rsid w:val="6F56D75E"/>
    <w:rsid w:val="6F5748F1"/>
    <w:rsid w:val="6F57B689"/>
    <w:rsid w:val="6F57DA39"/>
    <w:rsid w:val="6F596199"/>
    <w:rsid w:val="6F5C6F3A"/>
    <w:rsid w:val="6F5CBC2C"/>
    <w:rsid w:val="6F5CC750"/>
    <w:rsid w:val="6F5CECFA"/>
    <w:rsid w:val="6F5D2FD2"/>
    <w:rsid w:val="6F5EC1AC"/>
    <w:rsid w:val="6F5F8A16"/>
    <w:rsid w:val="6F5FC75E"/>
    <w:rsid w:val="6F60F9ED"/>
    <w:rsid w:val="6F63487E"/>
    <w:rsid w:val="6F63D09C"/>
    <w:rsid w:val="6F64668F"/>
    <w:rsid w:val="6F662914"/>
    <w:rsid w:val="6F6955C4"/>
    <w:rsid w:val="6F6A8F36"/>
    <w:rsid w:val="6F6A9FA6"/>
    <w:rsid w:val="6F6C08A3"/>
    <w:rsid w:val="6F6C8608"/>
    <w:rsid w:val="6F6CC08B"/>
    <w:rsid w:val="6F6D8914"/>
    <w:rsid w:val="6F6E7AF9"/>
    <w:rsid w:val="6F6EF600"/>
    <w:rsid w:val="6F702EC9"/>
    <w:rsid w:val="6F71A2B6"/>
    <w:rsid w:val="6F73183B"/>
    <w:rsid w:val="6F73F863"/>
    <w:rsid w:val="6F74A47F"/>
    <w:rsid w:val="6F7568A1"/>
    <w:rsid w:val="6F78BB79"/>
    <w:rsid w:val="6F7AA306"/>
    <w:rsid w:val="6F7BD903"/>
    <w:rsid w:val="6F7C7415"/>
    <w:rsid w:val="6F7D322F"/>
    <w:rsid w:val="6F7D5621"/>
    <w:rsid w:val="6F7DCB93"/>
    <w:rsid w:val="6F7F6C0A"/>
    <w:rsid w:val="6F7F7373"/>
    <w:rsid w:val="6F8127F1"/>
    <w:rsid w:val="6F86387D"/>
    <w:rsid w:val="6F876EE2"/>
    <w:rsid w:val="6F87A167"/>
    <w:rsid w:val="6F88EB8F"/>
    <w:rsid w:val="6F89A50D"/>
    <w:rsid w:val="6F89E012"/>
    <w:rsid w:val="6F89EA4F"/>
    <w:rsid w:val="6F8BFF73"/>
    <w:rsid w:val="6F8CDFD7"/>
    <w:rsid w:val="6F8F9DA2"/>
    <w:rsid w:val="6F90DA4F"/>
    <w:rsid w:val="6F90F804"/>
    <w:rsid w:val="6F91AE50"/>
    <w:rsid w:val="6F920FE5"/>
    <w:rsid w:val="6F9228EE"/>
    <w:rsid w:val="6F929AFD"/>
    <w:rsid w:val="6F94A790"/>
    <w:rsid w:val="6F95E6D8"/>
    <w:rsid w:val="6F97D4E2"/>
    <w:rsid w:val="6F992D93"/>
    <w:rsid w:val="6F9A587F"/>
    <w:rsid w:val="6F9A6DC8"/>
    <w:rsid w:val="6F9B4E3F"/>
    <w:rsid w:val="6F9C0FBA"/>
    <w:rsid w:val="6F9C134B"/>
    <w:rsid w:val="6F9D0D38"/>
    <w:rsid w:val="6F9FD751"/>
    <w:rsid w:val="6FA174D1"/>
    <w:rsid w:val="6FA25CD0"/>
    <w:rsid w:val="6FA2C59A"/>
    <w:rsid w:val="6FA2F41B"/>
    <w:rsid w:val="6FA40CAA"/>
    <w:rsid w:val="6FA5D2E7"/>
    <w:rsid w:val="6FA6720C"/>
    <w:rsid w:val="6FA8985F"/>
    <w:rsid w:val="6FAB6446"/>
    <w:rsid w:val="6FAE1552"/>
    <w:rsid w:val="6FAF4F3B"/>
    <w:rsid w:val="6FAFC7F3"/>
    <w:rsid w:val="6FB429A7"/>
    <w:rsid w:val="6FB4D772"/>
    <w:rsid w:val="6FB57B10"/>
    <w:rsid w:val="6FB8F4EE"/>
    <w:rsid w:val="6FBA376B"/>
    <w:rsid w:val="6FBA508C"/>
    <w:rsid w:val="6FBAE1EA"/>
    <w:rsid w:val="6FBB1BE0"/>
    <w:rsid w:val="6FC01905"/>
    <w:rsid w:val="6FC06EAA"/>
    <w:rsid w:val="6FC49A85"/>
    <w:rsid w:val="6FC70FFB"/>
    <w:rsid w:val="6FC72ADE"/>
    <w:rsid w:val="6FC73FC4"/>
    <w:rsid w:val="6FC8D25A"/>
    <w:rsid w:val="6FC91B8B"/>
    <w:rsid w:val="6FC954EA"/>
    <w:rsid w:val="6FCA4CCC"/>
    <w:rsid w:val="6FCAF7B2"/>
    <w:rsid w:val="6FCBB570"/>
    <w:rsid w:val="6FCC05FC"/>
    <w:rsid w:val="6FCCE5DC"/>
    <w:rsid w:val="6FCE4294"/>
    <w:rsid w:val="6FCEFAFF"/>
    <w:rsid w:val="6FCF04FE"/>
    <w:rsid w:val="6FD0F749"/>
    <w:rsid w:val="6FD2415F"/>
    <w:rsid w:val="6FD26626"/>
    <w:rsid w:val="6FD2B7AB"/>
    <w:rsid w:val="6FD40A2A"/>
    <w:rsid w:val="6FD41006"/>
    <w:rsid w:val="6FD49C7A"/>
    <w:rsid w:val="6FD50126"/>
    <w:rsid w:val="6FD555E6"/>
    <w:rsid w:val="6FD6F972"/>
    <w:rsid w:val="6FD76E78"/>
    <w:rsid w:val="6FD9DDC3"/>
    <w:rsid w:val="6FDAD58E"/>
    <w:rsid w:val="6FDB19BC"/>
    <w:rsid w:val="6FDB88D2"/>
    <w:rsid w:val="6FDBDBC8"/>
    <w:rsid w:val="6FDC1D3B"/>
    <w:rsid w:val="6FE20A31"/>
    <w:rsid w:val="6FE2E984"/>
    <w:rsid w:val="6FE30001"/>
    <w:rsid w:val="6FE325CC"/>
    <w:rsid w:val="6FE3E85D"/>
    <w:rsid w:val="6FE426FF"/>
    <w:rsid w:val="6FE49022"/>
    <w:rsid w:val="6FE51353"/>
    <w:rsid w:val="6FE6CB26"/>
    <w:rsid w:val="6FE6CCAC"/>
    <w:rsid w:val="6FEA1635"/>
    <w:rsid w:val="6FED582E"/>
    <w:rsid w:val="6FED9CD0"/>
    <w:rsid w:val="6FEF4AC1"/>
    <w:rsid w:val="6FEF7192"/>
    <w:rsid w:val="6FEF82E7"/>
    <w:rsid w:val="6FF06861"/>
    <w:rsid w:val="6FF07738"/>
    <w:rsid w:val="6FF17087"/>
    <w:rsid w:val="6FF171FE"/>
    <w:rsid w:val="6FF20F2B"/>
    <w:rsid w:val="6FF26A77"/>
    <w:rsid w:val="6FF3F614"/>
    <w:rsid w:val="6FF6C43D"/>
    <w:rsid w:val="6FFC2E15"/>
    <w:rsid w:val="6FFC3C6A"/>
    <w:rsid w:val="6FFCF1EB"/>
    <w:rsid w:val="6FFD0FF0"/>
    <w:rsid w:val="6FFDA952"/>
    <w:rsid w:val="6FFEF01A"/>
    <w:rsid w:val="6FFF8096"/>
    <w:rsid w:val="70001DB7"/>
    <w:rsid w:val="70001E0F"/>
    <w:rsid w:val="7000C84F"/>
    <w:rsid w:val="70011078"/>
    <w:rsid w:val="70017C5E"/>
    <w:rsid w:val="70020805"/>
    <w:rsid w:val="70037F92"/>
    <w:rsid w:val="70059F07"/>
    <w:rsid w:val="7006171A"/>
    <w:rsid w:val="7009E56F"/>
    <w:rsid w:val="700C13C9"/>
    <w:rsid w:val="700C6564"/>
    <w:rsid w:val="700C6BFA"/>
    <w:rsid w:val="700D7391"/>
    <w:rsid w:val="700DB495"/>
    <w:rsid w:val="700DE532"/>
    <w:rsid w:val="700EA247"/>
    <w:rsid w:val="70103274"/>
    <w:rsid w:val="70120183"/>
    <w:rsid w:val="70123CD7"/>
    <w:rsid w:val="70148D69"/>
    <w:rsid w:val="7014EE2A"/>
    <w:rsid w:val="70160135"/>
    <w:rsid w:val="70171DDC"/>
    <w:rsid w:val="70194FE8"/>
    <w:rsid w:val="701A182B"/>
    <w:rsid w:val="701B770F"/>
    <w:rsid w:val="701BA7B8"/>
    <w:rsid w:val="701BEB98"/>
    <w:rsid w:val="701DAB10"/>
    <w:rsid w:val="701DCBD1"/>
    <w:rsid w:val="701EA632"/>
    <w:rsid w:val="701EEE07"/>
    <w:rsid w:val="701FA9EF"/>
    <w:rsid w:val="70207616"/>
    <w:rsid w:val="7020E056"/>
    <w:rsid w:val="7021E8DF"/>
    <w:rsid w:val="7022738D"/>
    <w:rsid w:val="7029DAB6"/>
    <w:rsid w:val="7029EF95"/>
    <w:rsid w:val="702D29C9"/>
    <w:rsid w:val="702F2943"/>
    <w:rsid w:val="702FE119"/>
    <w:rsid w:val="702FEF40"/>
    <w:rsid w:val="703128BD"/>
    <w:rsid w:val="7031661B"/>
    <w:rsid w:val="7031B86E"/>
    <w:rsid w:val="70336CEA"/>
    <w:rsid w:val="7034D3F2"/>
    <w:rsid w:val="7035DCA2"/>
    <w:rsid w:val="70361D97"/>
    <w:rsid w:val="7037CB29"/>
    <w:rsid w:val="7039AED1"/>
    <w:rsid w:val="7039E748"/>
    <w:rsid w:val="703CCBD0"/>
    <w:rsid w:val="703D4876"/>
    <w:rsid w:val="703E7011"/>
    <w:rsid w:val="703F7435"/>
    <w:rsid w:val="70410EDE"/>
    <w:rsid w:val="704688FF"/>
    <w:rsid w:val="7046AF0F"/>
    <w:rsid w:val="70485B2B"/>
    <w:rsid w:val="70492564"/>
    <w:rsid w:val="704B0D2E"/>
    <w:rsid w:val="704BB87E"/>
    <w:rsid w:val="704BDA8C"/>
    <w:rsid w:val="704D5FF2"/>
    <w:rsid w:val="704E4FB7"/>
    <w:rsid w:val="704F763B"/>
    <w:rsid w:val="704FD012"/>
    <w:rsid w:val="7050FAAF"/>
    <w:rsid w:val="70534246"/>
    <w:rsid w:val="70536D65"/>
    <w:rsid w:val="70550108"/>
    <w:rsid w:val="705774AF"/>
    <w:rsid w:val="70588F1D"/>
    <w:rsid w:val="705A6267"/>
    <w:rsid w:val="705B4FE5"/>
    <w:rsid w:val="705C30DC"/>
    <w:rsid w:val="705F6C29"/>
    <w:rsid w:val="705F7DBE"/>
    <w:rsid w:val="7060719B"/>
    <w:rsid w:val="70628BAE"/>
    <w:rsid w:val="70646833"/>
    <w:rsid w:val="706592E7"/>
    <w:rsid w:val="7065A861"/>
    <w:rsid w:val="7066B301"/>
    <w:rsid w:val="70671F0D"/>
    <w:rsid w:val="70673EC4"/>
    <w:rsid w:val="706970A8"/>
    <w:rsid w:val="706A8141"/>
    <w:rsid w:val="706AEF01"/>
    <w:rsid w:val="706B074E"/>
    <w:rsid w:val="706D373C"/>
    <w:rsid w:val="706D4FA2"/>
    <w:rsid w:val="706E0581"/>
    <w:rsid w:val="707080CD"/>
    <w:rsid w:val="70709A0D"/>
    <w:rsid w:val="7071768F"/>
    <w:rsid w:val="7071CD53"/>
    <w:rsid w:val="70731878"/>
    <w:rsid w:val="70747499"/>
    <w:rsid w:val="70750F54"/>
    <w:rsid w:val="70761711"/>
    <w:rsid w:val="707AF366"/>
    <w:rsid w:val="707BB4EB"/>
    <w:rsid w:val="707C6DDA"/>
    <w:rsid w:val="707CF9F7"/>
    <w:rsid w:val="707E896A"/>
    <w:rsid w:val="707ECC85"/>
    <w:rsid w:val="707F213C"/>
    <w:rsid w:val="70820652"/>
    <w:rsid w:val="70826541"/>
    <w:rsid w:val="70854448"/>
    <w:rsid w:val="708582A5"/>
    <w:rsid w:val="7086A69B"/>
    <w:rsid w:val="70878D84"/>
    <w:rsid w:val="7087F058"/>
    <w:rsid w:val="708906A6"/>
    <w:rsid w:val="708A0265"/>
    <w:rsid w:val="708A62DF"/>
    <w:rsid w:val="708A7C05"/>
    <w:rsid w:val="708ABF63"/>
    <w:rsid w:val="708D138D"/>
    <w:rsid w:val="708D5054"/>
    <w:rsid w:val="708E4C88"/>
    <w:rsid w:val="708FCE91"/>
    <w:rsid w:val="7091D12B"/>
    <w:rsid w:val="709483B1"/>
    <w:rsid w:val="7094B7FC"/>
    <w:rsid w:val="70985709"/>
    <w:rsid w:val="709ADFDD"/>
    <w:rsid w:val="709B673B"/>
    <w:rsid w:val="709BC070"/>
    <w:rsid w:val="709CBBD4"/>
    <w:rsid w:val="709D550C"/>
    <w:rsid w:val="70A4A4EE"/>
    <w:rsid w:val="70A67494"/>
    <w:rsid w:val="70A674DA"/>
    <w:rsid w:val="70A6B09D"/>
    <w:rsid w:val="70A7984B"/>
    <w:rsid w:val="70AA5058"/>
    <w:rsid w:val="70AE364F"/>
    <w:rsid w:val="70AF7F70"/>
    <w:rsid w:val="70B14D46"/>
    <w:rsid w:val="70B243B4"/>
    <w:rsid w:val="70B50A6B"/>
    <w:rsid w:val="70B530FD"/>
    <w:rsid w:val="70B64EB3"/>
    <w:rsid w:val="70B86AB2"/>
    <w:rsid w:val="70B87181"/>
    <w:rsid w:val="70B8736F"/>
    <w:rsid w:val="70B88DB7"/>
    <w:rsid w:val="70B91102"/>
    <w:rsid w:val="70BA834A"/>
    <w:rsid w:val="70BC09F4"/>
    <w:rsid w:val="70BCA943"/>
    <w:rsid w:val="70BF54DC"/>
    <w:rsid w:val="70BFA5D6"/>
    <w:rsid w:val="70C00AA8"/>
    <w:rsid w:val="70C0B3D8"/>
    <w:rsid w:val="70C21F45"/>
    <w:rsid w:val="70C2631E"/>
    <w:rsid w:val="70C55906"/>
    <w:rsid w:val="70C5AEB4"/>
    <w:rsid w:val="70C6203F"/>
    <w:rsid w:val="70C6BD3A"/>
    <w:rsid w:val="70C80194"/>
    <w:rsid w:val="70C93DCA"/>
    <w:rsid w:val="70C9ABBB"/>
    <w:rsid w:val="70CA88C2"/>
    <w:rsid w:val="70CF63B9"/>
    <w:rsid w:val="70D118F8"/>
    <w:rsid w:val="70D12CAD"/>
    <w:rsid w:val="70D3BAF8"/>
    <w:rsid w:val="70D3E2C4"/>
    <w:rsid w:val="70D4486D"/>
    <w:rsid w:val="70D4A96A"/>
    <w:rsid w:val="70D4CA5F"/>
    <w:rsid w:val="70D63B82"/>
    <w:rsid w:val="70D67D8F"/>
    <w:rsid w:val="70D7AB8F"/>
    <w:rsid w:val="70D7E3E4"/>
    <w:rsid w:val="70D9AFFD"/>
    <w:rsid w:val="70DA863A"/>
    <w:rsid w:val="70DB0404"/>
    <w:rsid w:val="70DC476C"/>
    <w:rsid w:val="70DCA540"/>
    <w:rsid w:val="70DDE58F"/>
    <w:rsid w:val="70DF5042"/>
    <w:rsid w:val="70DFF137"/>
    <w:rsid w:val="70E04E0A"/>
    <w:rsid w:val="70E05093"/>
    <w:rsid w:val="70E0FDB3"/>
    <w:rsid w:val="70E12C03"/>
    <w:rsid w:val="70E22003"/>
    <w:rsid w:val="70E2E6D3"/>
    <w:rsid w:val="70E460B1"/>
    <w:rsid w:val="70E7A183"/>
    <w:rsid w:val="70E7C2C8"/>
    <w:rsid w:val="70E7C4F7"/>
    <w:rsid w:val="70E8AF7E"/>
    <w:rsid w:val="70E8F827"/>
    <w:rsid w:val="70ED2A14"/>
    <w:rsid w:val="70EE455C"/>
    <w:rsid w:val="70EE6FCE"/>
    <w:rsid w:val="70EE9FCF"/>
    <w:rsid w:val="70EEE558"/>
    <w:rsid w:val="70EF1ED1"/>
    <w:rsid w:val="70F0EBB7"/>
    <w:rsid w:val="70F1AF03"/>
    <w:rsid w:val="70F44876"/>
    <w:rsid w:val="70F4A7C4"/>
    <w:rsid w:val="70F5D502"/>
    <w:rsid w:val="70FA6220"/>
    <w:rsid w:val="70FA81C9"/>
    <w:rsid w:val="70FB17B5"/>
    <w:rsid w:val="70FD7B1D"/>
    <w:rsid w:val="70FF56A7"/>
    <w:rsid w:val="70FF8302"/>
    <w:rsid w:val="71006E01"/>
    <w:rsid w:val="71018C2F"/>
    <w:rsid w:val="7101A353"/>
    <w:rsid w:val="7102F84E"/>
    <w:rsid w:val="7103A23D"/>
    <w:rsid w:val="7103CF53"/>
    <w:rsid w:val="7104464E"/>
    <w:rsid w:val="71054E4D"/>
    <w:rsid w:val="71055493"/>
    <w:rsid w:val="7106C9DA"/>
    <w:rsid w:val="710B4C2E"/>
    <w:rsid w:val="710C2925"/>
    <w:rsid w:val="710E5635"/>
    <w:rsid w:val="71104487"/>
    <w:rsid w:val="71109792"/>
    <w:rsid w:val="71119F47"/>
    <w:rsid w:val="7112F0D6"/>
    <w:rsid w:val="71165841"/>
    <w:rsid w:val="7116EED1"/>
    <w:rsid w:val="71171A35"/>
    <w:rsid w:val="71178834"/>
    <w:rsid w:val="71189918"/>
    <w:rsid w:val="711913D3"/>
    <w:rsid w:val="711B385D"/>
    <w:rsid w:val="711C7D26"/>
    <w:rsid w:val="711D5435"/>
    <w:rsid w:val="711E1EAF"/>
    <w:rsid w:val="711F6581"/>
    <w:rsid w:val="71235944"/>
    <w:rsid w:val="71282590"/>
    <w:rsid w:val="71297405"/>
    <w:rsid w:val="712D38D9"/>
    <w:rsid w:val="712D7E48"/>
    <w:rsid w:val="712E5C03"/>
    <w:rsid w:val="71310EEB"/>
    <w:rsid w:val="71314DF8"/>
    <w:rsid w:val="7131E842"/>
    <w:rsid w:val="71336E31"/>
    <w:rsid w:val="713420B1"/>
    <w:rsid w:val="71343A84"/>
    <w:rsid w:val="7136BA74"/>
    <w:rsid w:val="7137F1B8"/>
    <w:rsid w:val="71387652"/>
    <w:rsid w:val="71391630"/>
    <w:rsid w:val="7139353E"/>
    <w:rsid w:val="7139C5A7"/>
    <w:rsid w:val="713A119C"/>
    <w:rsid w:val="713A25E8"/>
    <w:rsid w:val="713A58CB"/>
    <w:rsid w:val="713AF568"/>
    <w:rsid w:val="713BAEA2"/>
    <w:rsid w:val="713CBD63"/>
    <w:rsid w:val="713D86FD"/>
    <w:rsid w:val="713F6104"/>
    <w:rsid w:val="7140D24B"/>
    <w:rsid w:val="7141521C"/>
    <w:rsid w:val="714254ED"/>
    <w:rsid w:val="7142A454"/>
    <w:rsid w:val="7145C46B"/>
    <w:rsid w:val="71473AE2"/>
    <w:rsid w:val="7148B922"/>
    <w:rsid w:val="714904CB"/>
    <w:rsid w:val="7149B2C1"/>
    <w:rsid w:val="714B4A96"/>
    <w:rsid w:val="714C80BD"/>
    <w:rsid w:val="714DC07A"/>
    <w:rsid w:val="7150CB4D"/>
    <w:rsid w:val="7150D81F"/>
    <w:rsid w:val="71527B36"/>
    <w:rsid w:val="7155E002"/>
    <w:rsid w:val="715800A6"/>
    <w:rsid w:val="715945F5"/>
    <w:rsid w:val="715AA3C7"/>
    <w:rsid w:val="715F42F9"/>
    <w:rsid w:val="71605994"/>
    <w:rsid w:val="7161EECC"/>
    <w:rsid w:val="716227E9"/>
    <w:rsid w:val="7164E880"/>
    <w:rsid w:val="716547C5"/>
    <w:rsid w:val="71689EA5"/>
    <w:rsid w:val="7169737F"/>
    <w:rsid w:val="7169E23B"/>
    <w:rsid w:val="716A1ED0"/>
    <w:rsid w:val="716BC491"/>
    <w:rsid w:val="716CFAD9"/>
    <w:rsid w:val="716DC9AD"/>
    <w:rsid w:val="716F4EF6"/>
    <w:rsid w:val="717109E8"/>
    <w:rsid w:val="71716972"/>
    <w:rsid w:val="71768786"/>
    <w:rsid w:val="7176B3D9"/>
    <w:rsid w:val="71779B45"/>
    <w:rsid w:val="7177DAE4"/>
    <w:rsid w:val="71780159"/>
    <w:rsid w:val="7178A46F"/>
    <w:rsid w:val="717AA8C4"/>
    <w:rsid w:val="717B0192"/>
    <w:rsid w:val="717B894B"/>
    <w:rsid w:val="717C25CE"/>
    <w:rsid w:val="717C566C"/>
    <w:rsid w:val="717D3370"/>
    <w:rsid w:val="717EE844"/>
    <w:rsid w:val="717F730E"/>
    <w:rsid w:val="718082DB"/>
    <w:rsid w:val="7181711E"/>
    <w:rsid w:val="71837C44"/>
    <w:rsid w:val="71848667"/>
    <w:rsid w:val="7185F396"/>
    <w:rsid w:val="71860B00"/>
    <w:rsid w:val="71860BB5"/>
    <w:rsid w:val="718661C4"/>
    <w:rsid w:val="7186653B"/>
    <w:rsid w:val="718870B8"/>
    <w:rsid w:val="718BB55E"/>
    <w:rsid w:val="718C2A1A"/>
    <w:rsid w:val="718C4D6A"/>
    <w:rsid w:val="718D628B"/>
    <w:rsid w:val="7190EC73"/>
    <w:rsid w:val="71910596"/>
    <w:rsid w:val="7191284F"/>
    <w:rsid w:val="71912B16"/>
    <w:rsid w:val="7191A1A0"/>
    <w:rsid w:val="7191C1ED"/>
    <w:rsid w:val="7192049B"/>
    <w:rsid w:val="719274AD"/>
    <w:rsid w:val="7193D31E"/>
    <w:rsid w:val="7195878F"/>
    <w:rsid w:val="7195DFA2"/>
    <w:rsid w:val="7196439A"/>
    <w:rsid w:val="71967E33"/>
    <w:rsid w:val="719785D0"/>
    <w:rsid w:val="71978EDE"/>
    <w:rsid w:val="7198018C"/>
    <w:rsid w:val="71983C63"/>
    <w:rsid w:val="71996787"/>
    <w:rsid w:val="719AA463"/>
    <w:rsid w:val="719DEC84"/>
    <w:rsid w:val="719F6AF0"/>
    <w:rsid w:val="71A043CF"/>
    <w:rsid w:val="71A0B947"/>
    <w:rsid w:val="71A1EB02"/>
    <w:rsid w:val="71A2365F"/>
    <w:rsid w:val="71A26117"/>
    <w:rsid w:val="71A38082"/>
    <w:rsid w:val="71A63307"/>
    <w:rsid w:val="71A719E7"/>
    <w:rsid w:val="71A8AE54"/>
    <w:rsid w:val="71AA05D9"/>
    <w:rsid w:val="71AC3839"/>
    <w:rsid w:val="71ACE5BC"/>
    <w:rsid w:val="71AD1F2F"/>
    <w:rsid w:val="71AD47C1"/>
    <w:rsid w:val="71ADAC4A"/>
    <w:rsid w:val="71AEDBD6"/>
    <w:rsid w:val="71AF9FA9"/>
    <w:rsid w:val="71B24833"/>
    <w:rsid w:val="71B45B73"/>
    <w:rsid w:val="71B6D7A5"/>
    <w:rsid w:val="71B71FF6"/>
    <w:rsid w:val="71B86C1A"/>
    <w:rsid w:val="71B8868B"/>
    <w:rsid w:val="71B8F52F"/>
    <w:rsid w:val="71BB4000"/>
    <w:rsid w:val="71BD679B"/>
    <w:rsid w:val="71C16855"/>
    <w:rsid w:val="71C2D49B"/>
    <w:rsid w:val="71C36014"/>
    <w:rsid w:val="71C38B12"/>
    <w:rsid w:val="71C4C570"/>
    <w:rsid w:val="71C56128"/>
    <w:rsid w:val="71C602BD"/>
    <w:rsid w:val="71C67E45"/>
    <w:rsid w:val="71CD5037"/>
    <w:rsid w:val="71CDB604"/>
    <w:rsid w:val="71CE2CC8"/>
    <w:rsid w:val="71D0A6DE"/>
    <w:rsid w:val="71D3C476"/>
    <w:rsid w:val="71D41BC4"/>
    <w:rsid w:val="71D57C39"/>
    <w:rsid w:val="71D5AB7F"/>
    <w:rsid w:val="71D97B94"/>
    <w:rsid w:val="71D99415"/>
    <w:rsid w:val="71DB2D7C"/>
    <w:rsid w:val="71DC9894"/>
    <w:rsid w:val="71DCBE99"/>
    <w:rsid w:val="71DD1CA5"/>
    <w:rsid w:val="71DED44C"/>
    <w:rsid w:val="71DF837A"/>
    <w:rsid w:val="71E0AA75"/>
    <w:rsid w:val="71E15EF5"/>
    <w:rsid w:val="71E2ACDB"/>
    <w:rsid w:val="71E59945"/>
    <w:rsid w:val="71E8B7D1"/>
    <w:rsid w:val="71E8EC29"/>
    <w:rsid w:val="71EB8C4F"/>
    <w:rsid w:val="71EBCFFB"/>
    <w:rsid w:val="71EC20A9"/>
    <w:rsid w:val="71ECDF3F"/>
    <w:rsid w:val="71EE6442"/>
    <w:rsid w:val="71EF7D17"/>
    <w:rsid w:val="71F0469C"/>
    <w:rsid w:val="71F8F60F"/>
    <w:rsid w:val="71F8FA23"/>
    <w:rsid w:val="71F9317C"/>
    <w:rsid w:val="71FA43AF"/>
    <w:rsid w:val="71FBAE39"/>
    <w:rsid w:val="71FD3C4B"/>
    <w:rsid w:val="71FE633E"/>
    <w:rsid w:val="71FEC93E"/>
    <w:rsid w:val="71FFEBFF"/>
    <w:rsid w:val="720496EA"/>
    <w:rsid w:val="72055C18"/>
    <w:rsid w:val="72058360"/>
    <w:rsid w:val="7205E49D"/>
    <w:rsid w:val="72060E1B"/>
    <w:rsid w:val="720854E2"/>
    <w:rsid w:val="7208E267"/>
    <w:rsid w:val="720918F6"/>
    <w:rsid w:val="72099EF4"/>
    <w:rsid w:val="7209C658"/>
    <w:rsid w:val="720B0473"/>
    <w:rsid w:val="720CEFC3"/>
    <w:rsid w:val="720D3B0D"/>
    <w:rsid w:val="720E0390"/>
    <w:rsid w:val="720EF987"/>
    <w:rsid w:val="720F60E7"/>
    <w:rsid w:val="72112D64"/>
    <w:rsid w:val="7212A966"/>
    <w:rsid w:val="72138C1E"/>
    <w:rsid w:val="72139741"/>
    <w:rsid w:val="7214D387"/>
    <w:rsid w:val="72152BCA"/>
    <w:rsid w:val="721534E0"/>
    <w:rsid w:val="7216D78D"/>
    <w:rsid w:val="7217092E"/>
    <w:rsid w:val="7217583C"/>
    <w:rsid w:val="72175BC9"/>
    <w:rsid w:val="72179EC1"/>
    <w:rsid w:val="7217E849"/>
    <w:rsid w:val="72198A87"/>
    <w:rsid w:val="721A2126"/>
    <w:rsid w:val="721B92C4"/>
    <w:rsid w:val="721D58D1"/>
    <w:rsid w:val="721F2287"/>
    <w:rsid w:val="721F7917"/>
    <w:rsid w:val="72221591"/>
    <w:rsid w:val="72232903"/>
    <w:rsid w:val="72237E26"/>
    <w:rsid w:val="7223A649"/>
    <w:rsid w:val="7224078B"/>
    <w:rsid w:val="722592F8"/>
    <w:rsid w:val="722650E8"/>
    <w:rsid w:val="7227D784"/>
    <w:rsid w:val="7228E9C9"/>
    <w:rsid w:val="7228EA18"/>
    <w:rsid w:val="722AAD81"/>
    <w:rsid w:val="722B6466"/>
    <w:rsid w:val="722C26B8"/>
    <w:rsid w:val="722D819C"/>
    <w:rsid w:val="722D8AD2"/>
    <w:rsid w:val="722DEBB2"/>
    <w:rsid w:val="722EA142"/>
    <w:rsid w:val="722F7DDC"/>
    <w:rsid w:val="7232FE22"/>
    <w:rsid w:val="7233E62A"/>
    <w:rsid w:val="7233FBCD"/>
    <w:rsid w:val="723570AB"/>
    <w:rsid w:val="72358516"/>
    <w:rsid w:val="72371BF2"/>
    <w:rsid w:val="72372A89"/>
    <w:rsid w:val="72379428"/>
    <w:rsid w:val="723A8D15"/>
    <w:rsid w:val="723C4243"/>
    <w:rsid w:val="723C5B68"/>
    <w:rsid w:val="723EBD04"/>
    <w:rsid w:val="723F5A78"/>
    <w:rsid w:val="72405637"/>
    <w:rsid w:val="7241F36A"/>
    <w:rsid w:val="724283D6"/>
    <w:rsid w:val="72430765"/>
    <w:rsid w:val="72478218"/>
    <w:rsid w:val="724821E5"/>
    <w:rsid w:val="724BABE9"/>
    <w:rsid w:val="724CEA2C"/>
    <w:rsid w:val="72535DE3"/>
    <w:rsid w:val="72545379"/>
    <w:rsid w:val="7257ED43"/>
    <w:rsid w:val="725A2E28"/>
    <w:rsid w:val="725A4F68"/>
    <w:rsid w:val="72613254"/>
    <w:rsid w:val="726401D0"/>
    <w:rsid w:val="72667C54"/>
    <w:rsid w:val="72692FBE"/>
    <w:rsid w:val="72696810"/>
    <w:rsid w:val="726AD037"/>
    <w:rsid w:val="726B15AC"/>
    <w:rsid w:val="726D4A9C"/>
    <w:rsid w:val="726DD6BC"/>
    <w:rsid w:val="726DDFBB"/>
    <w:rsid w:val="7272CD94"/>
    <w:rsid w:val="72734B1B"/>
    <w:rsid w:val="7273949E"/>
    <w:rsid w:val="7273AF98"/>
    <w:rsid w:val="72742078"/>
    <w:rsid w:val="727558CF"/>
    <w:rsid w:val="72759ADD"/>
    <w:rsid w:val="7276A1A1"/>
    <w:rsid w:val="72779941"/>
    <w:rsid w:val="72780E61"/>
    <w:rsid w:val="7279CD5B"/>
    <w:rsid w:val="727D637A"/>
    <w:rsid w:val="727F5115"/>
    <w:rsid w:val="7281A6AE"/>
    <w:rsid w:val="7281AD9F"/>
    <w:rsid w:val="7282C9FB"/>
    <w:rsid w:val="72832467"/>
    <w:rsid w:val="72833FB1"/>
    <w:rsid w:val="728354B4"/>
    <w:rsid w:val="72836C74"/>
    <w:rsid w:val="728414F2"/>
    <w:rsid w:val="7285455F"/>
    <w:rsid w:val="728641E9"/>
    <w:rsid w:val="7286A2DC"/>
    <w:rsid w:val="7287F430"/>
    <w:rsid w:val="72895F2F"/>
    <w:rsid w:val="728AD1E3"/>
    <w:rsid w:val="728AFB0A"/>
    <w:rsid w:val="728B2517"/>
    <w:rsid w:val="728B9BA2"/>
    <w:rsid w:val="728BE0E9"/>
    <w:rsid w:val="728D4DE8"/>
    <w:rsid w:val="728E00DA"/>
    <w:rsid w:val="728F7FEE"/>
    <w:rsid w:val="72918083"/>
    <w:rsid w:val="7291A614"/>
    <w:rsid w:val="72921BD1"/>
    <w:rsid w:val="7293727D"/>
    <w:rsid w:val="7293919E"/>
    <w:rsid w:val="72945D34"/>
    <w:rsid w:val="7294ACA2"/>
    <w:rsid w:val="7295651E"/>
    <w:rsid w:val="72962509"/>
    <w:rsid w:val="7296F230"/>
    <w:rsid w:val="7296F7E4"/>
    <w:rsid w:val="72981BB5"/>
    <w:rsid w:val="72996C16"/>
    <w:rsid w:val="72999BEC"/>
    <w:rsid w:val="729A38B5"/>
    <w:rsid w:val="729ADC4E"/>
    <w:rsid w:val="729BCE62"/>
    <w:rsid w:val="729C586B"/>
    <w:rsid w:val="729D04DC"/>
    <w:rsid w:val="729EC317"/>
    <w:rsid w:val="72A37E09"/>
    <w:rsid w:val="72A4CB55"/>
    <w:rsid w:val="72A4D4C7"/>
    <w:rsid w:val="72A5A657"/>
    <w:rsid w:val="72A85FE1"/>
    <w:rsid w:val="72A9C462"/>
    <w:rsid w:val="72AA9A49"/>
    <w:rsid w:val="72AB6640"/>
    <w:rsid w:val="72AD671F"/>
    <w:rsid w:val="72AE92EC"/>
    <w:rsid w:val="72B418C8"/>
    <w:rsid w:val="72B4C782"/>
    <w:rsid w:val="72B50DA0"/>
    <w:rsid w:val="72B54635"/>
    <w:rsid w:val="72B8E557"/>
    <w:rsid w:val="72B9C43C"/>
    <w:rsid w:val="72BA911F"/>
    <w:rsid w:val="72BCC449"/>
    <w:rsid w:val="72BD80D2"/>
    <w:rsid w:val="72BDAA04"/>
    <w:rsid w:val="72BE4A54"/>
    <w:rsid w:val="72C031BB"/>
    <w:rsid w:val="72CB13A9"/>
    <w:rsid w:val="72CB4FC2"/>
    <w:rsid w:val="72CBD16D"/>
    <w:rsid w:val="72CC21FB"/>
    <w:rsid w:val="72CE620A"/>
    <w:rsid w:val="72D3809B"/>
    <w:rsid w:val="72D3D10A"/>
    <w:rsid w:val="72D4A1FE"/>
    <w:rsid w:val="72D4E83A"/>
    <w:rsid w:val="72D58484"/>
    <w:rsid w:val="72D7B472"/>
    <w:rsid w:val="72D84D28"/>
    <w:rsid w:val="72D93B9B"/>
    <w:rsid w:val="72D979F7"/>
    <w:rsid w:val="72DC507F"/>
    <w:rsid w:val="72DE0B84"/>
    <w:rsid w:val="72E15E17"/>
    <w:rsid w:val="72E5403E"/>
    <w:rsid w:val="72E5C3BE"/>
    <w:rsid w:val="72EB59F7"/>
    <w:rsid w:val="72EBAEB1"/>
    <w:rsid w:val="72EC5590"/>
    <w:rsid w:val="72ECA98D"/>
    <w:rsid w:val="72F11074"/>
    <w:rsid w:val="72F19CE5"/>
    <w:rsid w:val="72F1D941"/>
    <w:rsid w:val="72F27684"/>
    <w:rsid w:val="72F3CADF"/>
    <w:rsid w:val="72F55773"/>
    <w:rsid w:val="72F59EF6"/>
    <w:rsid w:val="72F86473"/>
    <w:rsid w:val="72F8E5BF"/>
    <w:rsid w:val="72FA60FE"/>
    <w:rsid w:val="72FC410C"/>
    <w:rsid w:val="72FEAB1C"/>
    <w:rsid w:val="72FF9442"/>
    <w:rsid w:val="73008E3E"/>
    <w:rsid w:val="730205D6"/>
    <w:rsid w:val="730229F0"/>
    <w:rsid w:val="73042640"/>
    <w:rsid w:val="7304876F"/>
    <w:rsid w:val="7306F88E"/>
    <w:rsid w:val="73076D70"/>
    <w:rsid w:val="7307F6DC"/>
    <w:rsid w:val="7307FD9B"/>
    <w:rsid w:val="7308D98D"/>
    <w:rsid w:val="7308F00F"/>
    <w:rsid w:val="7309CA0E"/>
    <w:rsid w:val="730AAF86"/>
    <w:rsid w:val="730B4080"/>
    <w:rsid w:val="730B4853"/>
    <w:rsid w:val="730D182B"/>
    <w:rsid w:val="730D20B0"/>
    <w:rsid w:val="730F3C6A"/>
    <w:rsid w:val="73102017"/>
    <w:rsid w:val="7310DCE7"/>
    <w:rsid w:val="73115B94"/>
    <w:rsid w:val="7311652E"/>
    <w:rsid w:val="7311EC20"/>
    <w:rsid w:val="7312C052"/>
    <w:rsid w:val="73132CC3"/>
    <w:rsid w:val="7314870E"/>
    <w:rsid w:val="73156052"/>
    <w:rsid w:val="73159F38"/>
    <w:rsid w:val="731712C4"/>
    <w:rsid w:val="73174FF6"/>
    <w:rsid w:val="731759BD"/>
    <w:rsid w:val="73198D95"/>
    <w:rsid w:val="731A8812"/>
    <w:rsid w:val="731B6448"/>
    <w:rsid w:val="731D059C"/>
    <w:rsid w:val="731D8D3A"/>
    <w:rsid w:val="731DBFEB"/>
    <w:rsid w:val="731DEFDB"/>
    <w:rsid w:val="7320557E"/>
    <w:rsid w:val="732117FB"/>
    <w:rsid w:val="73231B2A"/>
    <w:rsid w:val="73249EF4"/>
    <w:rsid w:val="7324A842"/>
    <w:rsid w:val="7325A9C9"/>
    <w:rsid w:val="73260DD2"/>
    <w:rsid w:val="73278224"/>
    <w:rsid w:val="73297682"/>
    <w:rsid w:val="73298EB4"/>
    <w:rsid w:val="7329C652"/>
    <w:rsid w:val="7329DBE0"/>
    <w:rsid w:val="732A6E53"/>
    <w:rsid w:val="732AE899"/>
    <w:rsid w:val="732B260E"/>
    <w:rsid w:val="732C5145"/>
    <w:rsid w:val="732C5CA0"/>
    <w:rsid w:val="732CCCEE"/>
    <w:rsid w:val="732F805F"/>
    <w:rsid w:val="73309B51"/>
    <w:rsid w:val="7330CABA"/>
    <w:rsid w:val="73324E23"/>
    <w:rsid w:val="73325D78"/>
    <w:rsid w:val="7332F6AD"/>
    <w:rsid w:val="73361279"/>
    <w:rsid w:val="7337338F"/>
    <w:rsid w:val="73388EF8"/>
    <w:rsid w:val="7338A835"/>
    <w:rsid w:val="73395C4B"/>
    <w:rsid w:val="7339C3B2"/>
    <w:rsid w:val="7339FF6E"/>
    <w:rsid w:val="733A7133"/>
    <w:rsid w:val="733B8866"/>
    <w:rsid w:val="733B8FB5"/>
    <w:rsid w:val="733D7071"/>
    <w:rsid w:val="733EE9DC"/>
    <w:rsid w:val="733F0221"/>
    <w:rsid w:val="734194B7"/>
    <w:rsid w:val="7343EDD1"/>
    <w:rsid w:val="73444713"/>
    <w:rsid w:val="73446A51"/>
    <w:rsid w:val="7346BDD8"/>
    <w:rsid w:val="734725AE"/>
    <w:rsid w:val="73489F90"/>
    <w:rsid w:val="7348DF81"/>
    <w:rsid w:val="734996BB"/>
    <w:rsid w:val="7349B5D3"/>
    <w:rsid w:val="734AFED3"/>
    <w:rsid w:val="734B6AB6"/>
    <w:rsid w:val="734C2074"/>
    <w:rsid w:val="734C2C90"/>
    <w:rsid w:val="734CDFFD"/>
    <w:rsid w:val="734D8C87"/>
    <w:rsid w:val="734DC2A9"/>
    <w:rsid w:val="734DE01E"/>
    <w:rsid w:val="734FF970"/>
    <w:rsid w:val="73518039"/>
    <w:rsid w:val="735527DE"/>
    <w:rsid w:val="7356BBF0"/>
    <w:rsid w:val="73582E76"/>
    <w:rsid w:val="735A7A58"/>
    <w:rsid w:val="735AFADF"/>
    <w:rsid w:val="735B3F80"/>
    <w:rsid w:val="735B87A6"/>
    <w:rsid w:val="735B8E83"/>
    <w:rsid w:val="735B8EA0"/>
    <w:rsid w:val="735CCAC8"/>
    <w:rsid w:val="735D7947"/>
    <w:rsid w:val="735E3CB1"/>
    <w:rsid w:val="7360C897"/>
    <w:rsid w:val="73616D2D"/>
    <w:rsid w:val="736390FF"/>
    <w:rsid w:val="73644D51"/>
    <w:rsid w:val="73658F77"/>
    <w:rsid w:val="73676373"/>
    <w:rsid w:val="73689173"/>
    <w:rsid w:val="736C13B5"/>
    <w:rsid w:val="736D7062"/>
    <w:rsid w:val="736D8E4E"/>
    <w:rsid w:val="736DC302"/>
    <w:rsid w:val="736DD373"/>
    <w:rsid w:val="736DE124"/>
    <w:rsid w:val="736E73F6"/>
    <w:rsid w:val="736FAC10"/>
    <w:rsid w:val="737145DF"/>
    <w:rsid w:val="73751E68"/>
    <w:rsid w:val="73757AB1"/>
    <w:rsid w:val="7377A0E9"/>
    <w:rsid w:val="7377A959"/>
    <w:rsid w:val="73786DF4"/>
    <w:rsid w:val="73799220"/>
    <w:rsid w:val="7379C2C4"/>
    <w:rsid w:val="737A2692"/>
    <w:rsid w:val="737E2307"/>
    <w:rsid w:val="737F507E"/>
    <w:rsid w:val="7380E5CA"/>
    <w:rsid w:val="7384D62F"/>
    <w:rsid w:val="73859033"/>
    <w:rsid w:val="73873EFF"/>
    <w:rsid w:val="73877989"/>
    <w:rsid w:val="7388F745"/>
    <w:rsid w:val="73892888"/>
    <w:rsid w:val="73895F2A"/>
    <w:rsid w:val="738AA80A"/>
    <w:rsid w:val="738B5BC7"/>
    <w:rsid w:val="738D2F81"/>
    <w:rsid w:val="738E6DE7"/>
    <w:rsid w:val="738E9D1B"/>
    <w:rsid w:val="73903C74"/>
    <w:rsid w:val="73906100"/>
    <w:rsid w:val="7390A779"/>
    <w:rsid w:val="7390DA10"/>
    <w:rsid w:val="73918EAA"/>
    <w:rsid w:val="7391F1A4"/>
    <w:rsid w:val="739204DB"/>
    <w:rsid w:val="7393C18A"/>
    <w:rsid w:val="73945BAB"/>
    <w:rsid w:val="7395864A"/>
    <w:rsid w:val="739A49D8"/>
    <w:rsid w:val="739B1392"/>
    <w:rsid w:val="739B5E1C"/>
    <w:rsid w:val="739BA889"/>
    <w:rsid w:val="739BD4AD"/>
    <w:rsid w:val="739C9372"/>
    <w:rsid w:val="739CF641"/>
    <w:rsid w:val="739D3CA3"/>
    <w:rsid w:val="739F3547"/>
    <w:rsid w:val="739FF087"/>
    <w:rsid w:val="73A059C8"/>
    <w:rsid w:val="73A2C846"/>
    <w:rsid w:val="73A2CF68"/>
    <w:rsid w:val="73A45C52"/>
    <w:rsid w:val="73A4B0E2"/>
    <w:rsid w:val="73A5A54B"/>
    <w:rsid w:val="73A7408D"/>
    <w:rsid w:val="73A7AEFD"/>
    <w:rsid w:val="73A81518"/>
    <w:rsid w:val="73A95FAD"/>
    <w:rsid w:val="73AA3631"/>
    <w:rsid w:val="73AE7301"/>
    <w:rsid w:val="73AEBCA6"/>
    <w:rsid w:val="73B24CC8"/>
    <w:rsid w:val="73B276BA"/>
    <w:rsid w:val="73B3A8D3"/>
    <w:rsid w:val="73B5D19D"/>
    <w:rsid w:val="73B6F82A"/>
    <w:rsid w:val="73B7BC29"/>
    <w:rsid w:val="73B8813B"/>
    <w:rsid w:val="73BAB811"/>
    <w:rsid w:val="73BB12DF"/>
    <w:rsid w:val="73BCDD62"/>
    <w:rsid w:val="73BCEB28"/>
    <w:rsid w:val="73BCFA33"/>
    <w:rsid w:val="73BE33E6"/>
    <w:rsid w:val="73BE8DC7"/>
    <w:rsid w:val="73BEC6F9"/>
    <w:rsid w:val="73BF834F"/>
    <w:rsid w:val="73C00AB4"/>
    <w:rsid w:val="73C09DB1"/>
    <w:rsid w:val="73C13335"/>
    <w:rsid w:val="73C1B93D"/>
    <w:rsid w:val="73C24B05"/>
    <w:rsid w:val="73C2C727"/>
    <w:rsid w:val="73C45F5F"/>
    <w:rsid w:val="73C555A6"/>
    <w:rsid w:val="73C731F9"/>
    <w:rsid w:val="73C88603"/>
    <w:rsid w:val="73C89236"/>
    <w:rsid w:val="73CA236D"/>
    <w:rsid w:val="73CA52B5"/>
    <w:rsid w:val="73CAB644"/>
    <w:rsid w:val="73CB44E5"/>
    <w:rsid w:val="73CB6941"/>
    <w:rsid w:val="73CB7806"/>
    <w:rsid w:val="73CC922B"/>
    <w:rsid w:val="73CE79D3"/>
    <w:rsid w:val="73CFAC56"/>
    <w:rsid w:val="73D02ED1"/>
    <w:rsid w:val="73D04EFC"/>
    <w:rsid w:val="73D3A098"/>
    <w:rsid w:val="73D77E54"/>
    <w:rsid w:val="73D8619D"/>
    <w:rsid w:val="73D9637E"/>
    <w:rsid w:val="73DD1FDB"/>
    <w:rsid w:val="73DF21CE"/>
    <w:rsid w:val="73DFA9E8"/>
    <w:rsid w:val="73E17CB9"/>
    <w:rsid w:val="73E1FE6C"/>
    <w:rsid w:val="73E26A8F"/>
    <w:rsid w:val="73E53056"/>
    <w:rsid w:val="73E660C0"/>
    <w:rsid w:val="73E82746"/>
    <w:rsid w:val="73E91487"/>
    <w:rsid w:val="73EA8269"/>
    <w:rsid w:val="73EBC276"/>
    <w:rsid w:val="73EBFA30"/>
    <w:rsid w:val="73EDDD3E"/>
    <w:rsid w:val="73EDE527"/>
    <w:rsid w:val="73F1D986"/>
    <w:rsid w:val="73F619B5"/>
    <w:rsid w:val="73F7E1C9"/>
    <w:rsid w:val="73FA11CC"/>
    <w:rsid w:val="73FAF5A9"/>
    <w:rsid w:val="73FB8E37"/>
    <w:rsid w:val="73FBC27D"/>
    <w:rsid w:val="73FCE7CD"/>
    <w:rsid w:val="73FE43B0"/>
    <w:rsid w:val="73FEE338"/>
    <w:rsid w:val="73FFAA61"/>
    <w:rsid w:val="73FFC82C"/>
    <w:rsid w:val="74006362"/>
    <w:rsid w:val="7400BFCE"/>
    <w:rsid w:val="7403DAF9"/>
    <w:rsid w:val="74052FA0"/>
    <w:rsid w:val="74056F18"/>
    <w:rsid w:val="7405E344"/>
    <w:rsid w:val="740716AB"/>
    <w:rsid w:val="740A42F0"/>
    <w:rsid w:val="740B895D"/>
    <w:rsid w:val="740BCE75"/>
    <w:rsid w:val="740BE853"/>
    <w:rsid w:val="740C0349"/>
    <w:rsid w:val="7410BDCE"/>
    <w:rsid w:val="7414B2C5"/>
    <w:rsid w:val="7415EC22"/>
    <w:rsid w:val="7415EC23"/>
    <w:rsid w:val="74182EE8"/>
    <w:rsid w:val="741B1036"/>
    <w:rsid w:val="741BA149"/>
    <w:rsid w:val="741BC50D"/>
    <w:rsid w:val="741BFB25"/>
    <w:rsid w:val="741C0C37"/>
    <w:rsid w:val="741EB83F"/>
    <w:rsid w:val="741F1A9D"/>
    <w:rsid w:val="741F2D92"/>
    <w:rsid w:val="7420E309"/>
    <w:rsid w:val="7423D1A1"/>
    <w:rsid w:val="7424C09D"/>
    <w:rsid w:val="7426F86E"/>
    <w:rsid w:val="7427EFF6"/>
    <w:rsid w:val="742A652D"/>
    <w:rsid w:val="742AA8EF"/>
    <w:rsid w:val="742AE405"/>
    <w:rsid w:val="742B36D0"/>
    <w:rsid w:val="742C254E"/>
    <w:rsid w:val="742C29A9"/>
    <w:rsid w:val="742CD8DF"/>
    <w:rsid w:val="742F79F3"/>
    <w:rsid w:val="742FA78B"/>
    <w:rsid w:val="742FE43E"/>
    <w:rsid w:val="74300FD9"/>
    <w:rsid w:val="7431D886"/>
    <w:rsid w:val="74351723"/>
    <w:rsid w:val="74356537"/>
    <w:rsid w:val="7437332C"/>
    <w:rsid w:val="74379C83"/>
    <w:rsid w:val="74390D61"/>
    <w:rsid w:val="7439BFC1"/>
    <w:rsid w:val="743A60E7"/>
    <w:rsid w:val="743D2A80"/>
    <w:rsid w:val="74407269"/>
    <w:rsid w:val="7440B79A"/>
    <w:rsid w:val="7443D489"/>
    <w:rsid w:val="744474A6"/>
    <w:rsid w:val="7444795F"/>
    <w:rsid w:val="744588FC"/>
    <w:rsid w:val="7446898A"/>
    <w:rsid w:val="744B38F1"/>
    <w:rsid w:val="744B756B"/>
    <w:rsid w:val="744BF671"/>
    <w:rsid w:val="744C1976"/>
    <w:rsid w:val="744E4BC6"/>
    <w:rsid w:val="744EA65E"/>
    <w:rsid w:val="74509E81"/>
    <w:rsid w:val="7451604D"/>
    <w:rsid w:val="7452E0C4"/>
    <w:rsid w:val="7454347A"/>
    <w:rsid w:val="7454351F"/>
    <w:rsid w:val="74549CEF"/>
    <w:rsid w:val="7455117D"/>
    <w:rsid w:val="74551A8E"/>
    <w:rsid w:val="7455C5E5"/>
    <w:rsid w:val="74574AB9"/>
    <w:rsid w:val="74593D0B"/>
    <w:rsid w:val="7459FD74"/>
    <w:rsid w:val="745A6BBA"/>
    <w:rsid w:val="745A95C6"/>
    <w:rsid w:val="745B03FF"/>
    <w:rsid w:val="745B31B6"/>
    <w:rsid w:val="745D7466"/>
    <w:rsid w:val="745ED325"/>
    <w:rsid w:val="7462818E"/>
    <w:rsid w:val="7464A694"/>
    <w:rsid w:val="7465CFC9"/>
    <w:rsid w:val="74662ECF"/>
    <w:rsid w:val="74687E21"/>
    <w:rsid w:val="7469C56E"/>
    <w:rsid w:val="746C31C4"/>
    <w:rsid w:val="746CB93C"/>
    <w:rsid w:val="746DD8E5"/>
    <w:rsid w:val="746EC80F"/>
    <w:rsid w:val="74704FE1"/>
    <w:rsid w:val="7471A781"/>
    <w:rsid w:val="7472C0F6"/>
    <w:rsid w:val="74743C3C"/>
    <w:rsid w:val="74777B12"/>
    <w:rsid w:val="7477A908"/>
    <w:rsid w:val="747B9C0A"/>
    <w:rsid w:val="747C5E47"/>
    <w:rsid w:val="747C9418"/>
    <w:rsid w:val="747CEAE1"/>
    <w:rsid w:val="747E6535"/>
    <w:rsid w:val="747E8A64"/>
    <w:rsid w:val="747EABAB"/>
    <w:rsid w:val="747F53EA"/>
    <w:rsid w:val="747F554C"/>
    <w:rsid w:val="748243E6"/>
    <w:rsid w:val="7482DC8C"/>
    <w:rsid w:val="7482E186"/>
    <w:rsid w:val="74832E78"/>
    <w:rsid w:val="74836B00"/>
    <w:rsid w:val="7487B25C"/>
    <w:rsid w:val="748AD855"/>
    <w:rsid w:val="748B004E"/>
    <w:rsid w:val="748C32D3"/>
    <w:rsid w:val="748CB1CF"/>
    <w:rsid w:val="748D38E2"/>
    <w:rsid w:val="748F0F8F"/>
    <w:rsid w:val="7490C997"/>
    <w:rsid w:val="7491375C"/>
    <w:rsid w:val="74924D39"/>
    <w:rsid w:val="7493DB52"/>
    <w:rsid w:val="7496253E"/>
    <w:rsid w:val="74973342"/>
    <w:rsid w:val="7498DDFF"/>
    <w:rsid w:val="749C0DCA"/>
    <w:rsid w:val="749C1535"/>
    <w:rsid w:val="749D85CA"/>
    <w:rsid w:val="749DB489"/>
    <w:rsid w:val="749DF094"/>
    <w:rsid w:val="749EE29F"/>
    <w:rsid w:val="749F8F84"/>
    <w:rsid w:val="74A03E67"/>
    <w:rsid w:val="74A0DA07"/>
    <w:rsid w:val="74A129E3"/>
    <w:rsid w:val="74A1C77A"/>
    <w:rsid w:val="74A23AC7"/>
    <w:rsid w:val="74A2CBC6"/>
    <w:rsid w:val="74A3227D"/>
    <w:rsid w:val="74A33844"/>
    <w:rsid w:val="74A356EF"/>
    <w:rsid w:val="74A3B594"/>
    <w:rsid w:val="74A468F9"/>
    <w:rsid w:val="74A6E3CC"/>
    <w:rsid w:val="74A7B474"/>
    <w:rsid w:val="74AA3DB9"/>
    <w:rsid w:val="74ABFE0B"/>
    <w:rsid w:val="74ABFE3C"/>
    <w:rsid w:val="74AD3848"/>
    <w:rsid w:val="74ADDC49"/>
    <w:rsid w:val="74ADF140"/>
    <w:rsid w:val="74AE5E62"/>
    <w:rsid w:val="74AE6509"/>
    <w:rsid w:val="74AF263E"/>
    <w:rsid w:val="74B18CD1"/>
    <w:rsid w:val="74B1A158"/>
    <w:rsid w:val="74B21EE5"/>
    <w:rsid w:val="74B27F69"/>
    <w:rsid w:val="74B2DDC6"/>
    <w:rsid w:val="74B87F35"/>
    <w:rsid w:val="74B8B9CC"/>
    <w:rsid w:val="74BAD03F"/>
    <w:rsid w:val="74BB1C81"/>
    <w:rsid w:val="74BB7A34"/>
    <w:rsid w:val="74BC43FB"/>
    <w:rsid w:val="74BF2A87"/>
    <w:rsid w:val="74C00120"/>
    <w:rsid w:val="74C49BF3"/>
    <w:rsid w:val="74C6C753"/>
    <w:rsid w:val="74CB8663"/>
    <w:rsid w:val="74CB9DCD"/>
    <w:rsid w:val="74CC690A"/>
    <w:rsid w:val="74CC6EE4"/>
    <w:rsid w:val="74CCC80F"/>
    <w:rsid w:val="74D03925"/>
    <w:rsid w:val="74D0897A"/>
    <w:rsid w:val="74D361CC"/>
    <w:rsid w:val="74D3A336"/>
    <w:rsid w:val="74D499BC"/>
    <w:rsid w:val="74D4E5DA"/>
    <w:rsid w:val="74D72628"/>
    <w:rsid w:val="74D73107"/>
    <w:rsid w:val="74D82040"/>
    <w:rsid w:val="74D95AD4"/>
    <w:rsid w:val="74D9B0C6"/>
    <w:rsid w:val="74DA92F0"/>
    <w:rsid w:val="74DACFAA"/>
    <w:rsid w:val="74DB9CFD"/>
    <w:rsid w:val="74DDCE5D"/>
    <w:rsid w:val="74DEC11E"/>
    <w:rsid w:val="74DEE008"/>
    <w:rsid w:val="74DF905B"/>
    <w:rsid w:val="74E0CAB2"/>
    <w:rsid w:val="74E22CCA"/>
    <w:rsid w:val="74E2D5A5"/>
    <w:rsid w:val="74E4AA14"/>
    <w:rsid w:val="74E4BFE3"/>
    <w:rsid w:val="74E54410"/>
    <w:rsid w:val="74E57F3C"/>
    <w:rsid w:val="74E682B5"/>
    <w:rsid w:val="74E7375A"/>
    <w:rsid w:val="74E7DC4E"/>
    <w:rsid w:val="74E84A87"/>
    <w:rsid w:val="74E86CC8"/>
    <w:rsid w:val="74EA2D53"/>
    <w:rsid w:val="74EB7E84"/>
    <w:rsid w:val="74ECB448"/>
    <w:rsid w:val="74EF70F4"/>
    <w:rsid w:val="74F38D95"/>
    <w:rsid w:val="74F54B1A"/>
    <w:rsid w:val="74F5FA3F"/>
    <w:rsid w:val="74F79E7A"/>
    <w:rsid w:val="74F8E42B"/>
    <w:rsid w:val="74F9ADDD"/>
    <w:rsid w:val="74F9C27D"/>
    <w:rsid w:val="74FA20FF"/>
    <w:rsid w:val="74FC66D8"/>
    <w:rsid w:val="74FCDB4B"/>
    <w:rsid w:val="7501534A"/>
    <w:rsid w:val="75027483"/>
    <w:rsid w:val="75027C12"/>
    <w:rsid w:val="7502E5C7"/>
    <w:rsid w:val="75030B7F"/>
    <w:rsid w:val="75040003"/>
    <w:rsid w:val="7504A18E"/>
    <w:rsid w:val="75089F9A"/>
    <w:rsid w:val="7508EDA1"/>
    <w:rsid w:val="7509672D"/>
    <w:rsid w:val="750A7821"/>
    <w:rsid w:val="750AD4B8"/>
    <w:rsid w:val="750AFA6B"/>
    <w:rsid w:val="750B8E18"/>
    <w:rsid w:val="750D1291"/>
    <w:rsid w:val="750E4DAB"/>
    <w:rsid w:val="75106D1E"/>
    <w:rsid w:val="75109A3E"/>
    <w:rsid w:val="7510CC75"/>
    <w:rsid w:val="7513E634"/>
    <w:rsid w:val="7515E068"/>
    <w:rsid w:val="751606AF"/>
    <w:rsid w:val="75177307"/>
    <w:rsid w:val="75179A0C"/>
    <w:rsid w:val="751845A2"/>
    <w:rsid w:val="751AED69"/>
    <w:rsid w:val="751C9B5F"/>
    <w:rsid w:val="751D1DD0"/>
    <w:rsid w:val="751F10B2"/>
    <w:rsid w:val="751FBD8F"/>
    <w:rsid w:val="751FD1AE"/>
    <w:rsid w:val="751FD9E6"/>
    <w:rsid w:val="7520363A"/>
    <w:rsid w:val="7520C339"/>
    <w:rsid w:val="7521388D"/>
    <w:rsid w:val="75219E72"/>
    <w:rsid w:val="7521E0B6"/>
    <w:rsid w:val="75241DBC"/>
    <w:rsid w:val="7524D6D3"/>
    <w:rsid w:val="7525D55B"/>
    <w:rsid w:val="7525DE83"/>
    <w:rsid w:val="75285CF4"/>
    <w:rsid w:val="7528B46D"/>
    <w:rsid w:val="752A18D6"/>
    <w:rsid w:val="752D3873"/>
    <w:rsid w:val="752D6640"/>
    <w:rsid w:val="752F342C"/>
    <w:rsid w:val="752F3623"/>
    <w:rsid w:val="752F7D7C"/>
    <w:rsid w:val="752FA2B0"/>
    <w:rsid w:val="7531C524"/>
    <w:rsid w:val="7532EB35"/>
    <w:rsid w:val="7533D543"/>
    <w:rsid w:val="75340113"/>
    <w:rsid w:val="7534E043"/>
    <w:rsid w:val="7535D3FC"/>
    <w:rsid w:val="7537F58F"/>
    <w:rsid w:val="75387297"/>
    <w:rsid w:val="75394CF3"/>
    <w:rsid w:val="7539BAA1"/>
    <w:rsid w:val="753A3725"/>
    <w:rsid w:val="753AE3E3"/>
    <w:rsid w:val="75403B6D"/>
    <w:rsid w:val="754150CE"/>
    <w:rsid w:val="75449F77"/>
    <w:rsid w:val="7544AA03"/>
    <w:rsid w:val="7546C2E0"/>
    <w:rsid w:val="75482331"/>
    <w:rsid w:val="7549373C"/>
    <w:rsid w:val="75497093"/>
    <w:rsid w:val="754AA4B3"/>
    <w:rsid w:val="754AD7B3"/>
    <w:rsid w:val="754B38B6"/>
    <w:rsid w:val="754BEFCC"/>
    <w:rsid w:val="754E47A8"/>
    <w:rsid w:val="754ED2D4"/>
    <w:rsid w:val="7550014C"/>
    <w:rsid w:val="7550C7D9"/>
    <w:rsid w:val="7551B278"/>
    <w:rsid w:val="7553D40B"/>
    <w:rsid w:val="7554EBDF"/>
    <w:rsid w:val="7555629D"/>
    <w:rsid w:val="75578FB3"/>
    <w:rsid w:val="7557D564"/>
    <w:rsid w:val="7558AF22"/>
    <w:rsid w:val="75592876"/>
    <w:rsid w:val="755C5D33"/>
    <w:rsid w:val="755D13C2"/>
    <w:rsid w:val="755DD012"/>
    <w:rsid w:val="755E2895"/>
    <w:rsid w:val="755FA0C0"/>
    <w:rsid w:val="756064BB"/>
    <w:rsid w:val="7560EE72"/>
    <w:rsid w:val="7561589F"/>
    <w:rsid w:val="7561E013"/>
    <w:rsid w:val="7562021E"/>
    <w:rsid w:val="7563D069"/>
    <w:rsid w:val="7563F089"/>
    <w:rsid w:val="7564232C"/>
    <w:rsid w:val="7564346E"/>
    <w:rsid w:val="75643769"/>
    <w:rsid w:val="75655C79"/>
    <w:rsid w:val="75684D30"/>
    <w:rsid w:val="7568690D"/>
    <w:rsid w:val="7568F2F9"/>
    <w:rsid w:val="75698DA0"/>
    <w:rsid w:val="756A2CCC"/>
    <w:rsid w:val="756FA59E"/>
    <w:rsid w:val="756FF35D"/>
    <w:rsid w:val="757041C5"/>
    <w:rsid w:val="7570D1ED"/>
    <w:rsid w:val="7572A02B"/>
    <w:rsid w:val="7573D7BB"/>
    <w:rsid w:val="7573D9BE"/>
    <w:rsid w:val="7573EFF7"/>
    <w:rsid w:val="7574C671"/>
    <w:rsid w:val="7575449C"/>
    <w:rsid w:val="7575A712"/>
    <w:rsid w:val="7576252D"/>
    <w:rsid w:val="757630B2"/>
    <w:rsid w:val="7577CE7B"/>
    <w:rsid w:val="75792360"/>
    <w:rsid w:val="757DA20C"/>
    <w:rsid w:val="757E39F5"/>
    <w:rsid w:val="757FCD7C"/>
    <w:rsid w:val="75810E50"/>
    <w:rsid w:val="7581B86D"/>
    <w:rsid w:val="7582C589"/>
    <w:rsid w:val="7582D304"/>
    <w:rsid w:val="75839ABB"/>
    <w:rsid w:val="7584E03D"/>
    <w:rsid w:val="75855093"/>
    <w:rsid w:val="758555C8"/>
    <w:rsid w:val="75880962"/>
    <w:rsid w:val="7588C3F3"/>
    <w:rsid w:val="75892D0F"/>
    <w:rsid w:val="75896D88"/>
    <w:rsid w:val="758B3FB2"/>
    <w:rsid w:val="758B75E5"/>
    <w:rsid w:val="758C2366"/>
    <w:rsid w:val="758F6A0D"/>
    <w:rsid w:val="758FED31"/>
    <w:rsid w:val="7591DB19"/>
    <w:rsid w:val="759210D3"/>
    <w:rsid w:val="7594D01A"/>
    <w:rsid w:val="75976D17"/>
    <w:rsid w:val="7597FFE6"/>
    <w:rsid w:val="75983858"/>
    <w:rsid w:val="759B052D"/>
    <w:rsid w:val="759C1D0C"/>
    <w:rsid w:val="759C7EED"/>
    <w:rsid w:val="759EC1D5"/>
    <w:rsid w:val="759FE9EE"/>
    <w:rsid w:val="75A03325"/>
    <w:rsid w:val="75A2373E"/>
    <w:rsid w:val="75A275F8"/>
    <w:rsid w:val="75A3787E"/>
    <w:rsid w:val="75A593F1"/>
    <w:rsid w:val="75A64143"/>
    <w:rsid w:val="75A6A92E"/>
    <w:rsid w:val="75A761DA"/>
    <w:rsid w:val="75A7E99A"/>
    <w:rsid w:val="75A7F297"/>
    <w:rsid w:val="75A8E141"/>
    <w:rsid w:val="75A8F535"/>
    <w:rsid w:val="75A90E2A"/>
    <w:rsid w:val="75A97583"/>
    <w:rsid w:val="75AAB78A"/>
    <w:rsid w:val="75ABD3AB"/>
    <w:rsid w:val="75ADC93C"/>
    <w:rsid w:val="75AE8918"/>
    <w:rsid w:val="75AFE4AA"/>
    <w:rsid w:val="75B016E6"/>
    <w:rsid w:val="75B065D6"/>
    <w:rsid w:val="75B1160C"/>
    <w:rsid w:val="75B1BB81"/>
    <w:rsid w:val="75B2A33A"/>
    <w:rsid w:val="75B2A60C"/>
    <w:rsid w:val="75B2CACA"/>
    <w:rsid w:val="75B87D9B"/>
    <w:rsid w:val="75BC923C"/>
    <w:rsid w:val="75BE4B7D"/>
    <w:rsid w:val="75C1E889"/>
    <w:rsid w:val="75C2D8DD"/>
    <w:rsid w:val="75C2E27F"/>
    <w:rsid w:val="75C5E01A"/>
    <w:rsid w:val="75C5FE2E"/>
    <w:rsid w:val="75C619B9"/>
    <w:rsid w:val="75C63AFC"/>
    <w:rsid w:val="75C82D33"/>
    <w:rsid w:val="75C985BE"/>
    <w:rsid w:val="75CA38AB"/>
    <w:rsid w:val="75CC1DA0"/>
    <w:rsid w:val="75CDC073"/>
    <w:rsid w:val="75CDF3ED"/>
    <w:rsid w:val="75CE4098"/>
    <w:rsid w:val="75CE4CAF"/>
    <w:rsid w:val="75D12A31"/>
    <w:rsid w:val="75D168D1"/>
    <w:rsid w:val="75D50964"/>
    <w:rsid w:val="75D5B94B"/>
    <w:rsid w:val="75D9BEB1"/>
    <w:rsid w:val="75DBFF98"/>
    <w:rsid w:val="75DC65E1"/>
    <w:rsid w:val="75DC763C"/>
    <w:rsid w:val="75DC7C86"/>
    <w:rsid w:val="75DC9522"/>
    <w:rsid w:val="75DC971C"/>
    <w:rsid w:val="75DD3AC9"/>
    <w:rsid w:val="75DE9E53"/>
    <w:rsid w:val="75E13D1C"/>
    <w:rsid w:val="75E7333C"/>
    <w:rsid w:val="75E7C98B"/>
    <w:rsid w:val="75E7CB87"/>
    <w:rsid w:val="75E8F49D"/>
    <w:rsid w:val="75E920CC"/>
    <w:rsid w:val="75EB359D"/>
    <w:rsid w:val="75EFE0A2"/>
    <w:rsid w:val="75F09357"/>
    <w:rsid w:val="75F1004C"/>
    <w:rsid w:val="75F32DC2"/>
    <w:rsid w:val="75F58EDF"/>
    <w:rsid w:val="75F73905"/>
    <w:rsid w:val="75F9F8C8"/>
    <w:rsid w:val="75FB10DA"/>
    <w:rsid w:val="75FB67FB"/>
    <w:rsid w:val="75FED529"/>
    <w:rsid w:val="75FFED84"/>
    <w:rsid w:val="760005A5"/>
    <w:rsid w:val="7600498C"/>
    <w:rsid w:val="7600AD3A"/>
    <w:rsid w:val="7601327F"/>
    <w:rsid w:val="7601B921"/>
    <w:rsid w:val="76025C2A"/>
    <w:rsid w:val="7602606B"/>
    <w:rsid w:val="76031474"/>
    <w:rsid w:val="76034EE5"/>
    <w:rsid w:val="7603E971"/>
    <w:rsid w:val="7604BB9C"/>
    <w:rsid w:val="76050A30"/>
    <w:rsid w:val="76065185"/>
    <w:rsid w:val="76066EF2"/>
    <w:rsid w:val="760757FA"/>
    <w:rsid w:val="7609BCAF"/>
    <w:rsid w:val="7609BDB5"/>
    <w:rsid w:val="760B5B6B"/>
    <w:rsid w:val="760BB431"/>
    <w:rsid w:val="760D5329"/>
    <w:rsid w:val="760D8915"/>
    <w:rsid w:val="760DF270"/>
    <w:rsid w:val="76104054"/>
    <w:rsid w:val="7611D34A"/>
    <w:rsid w:val="7612D78E"/>
    <w:rsid w:val="7612DF2C"/>
    <w:rsid w:val="76135B83"/>
    <w:rsid w:val="76142B93"/>
    <w:rsid w:val="7614DC65"/>
    <w:rsid w:val="7615577E"/>
    <w:rsid w:val="76168EB2"/>
    <w:rsid w:val="7617E8A1"/>
    <w:rsid w:val="7618D9B5"/>
    <w:rsid w:val="7619EFBD"/>
    <w:rsid w:val="761BA04B"/>
    <w:rsid w:val="761C7C0C"/>
    <w:rsid w:val="761D83A0"/>
    <w:rsid w:val="762061AB"/>
    <w:rsid w:val="76208492"/>
    <w:rsid w:val="7620C6E3"/>
    <w:rsid w:val="76210F67"/>
    <w:rsid w:val="7621E736"/>
    <w:rsid w:val="7625399D"/>
    <w:rsid w:val="76271FCB"/>
    <w:rsid w:val="76285971"/>
    <w:rsid w:val="762A9CDD"/>
    <w:rsid w:val="762BD6DD"/>
    <w:rsid w:val="762BF27A"/>
    <w:rsid w:val="762DF6A1"/>
    <w:rsid w:val="762E1C1C"/>
    <w:rsid w:val="762EB759"/>
    <w:rsid w:val="762ED0F4"/>
    <w:rsid w:val="762EF71F"/>
    <w:rsid w:val="76307F4D"/>
    <w:rsid w:val="76309A47"/>
    <w:rsid w:val="7631340B"/>
    <w:rsid w:val="7631C2C4"/>
    <w:rsid w:val="7631C38E"/>
    <w:rsid w:val="76327CE5"/>
    <w:rsid w:val="763288AA"/>
    <w:rsid w:val="7632BB9F"/>
    <w:rsid w:val="763334E1"/>
    <w:rsid w:val="76340A10"/>
    <w:rsid w:val="7636B44D"/>
    <w:rsid w:val="76393EAF"/>
    <w:rsid w:val="76394C4A"/>
    <w:rsid w:val="763D01FB"/>
    <w:rsid w:val="763D3AA4"/>
    <w:rsid w:val="763D65A4"/>
    <w:rsid w:val="763E72C6"/>
    <w:rsid w:val="7640B0F9"/>
    <w:rsid w:val="7641D928"/>
    <w:rsid w:val="76423911"/>
    <w:rsid w:val="76426853"/>
    <w:rsid w:val="76446058"/>
    <w:rsid w:val="7644B3F7"/>
    <w:rsid w:val="764628A5"/>
    <w:rsid w:val="76466AC3"/>
    <w:rsid w:val="7646946C"/>
    <w:rsid w:val="764A3507"/>
    <w:rsid w:val="764EF94C"/>
    <w:rsid w:val="7650AB10"/>
    <w:rsid w:val="765143D4"/>
    <w:rsid w:val="7651D287"/>
    <w:rsid w:val="765316EB"/>
    <w:rsid w:val="765328CB"/>
    <w:rsid w:val="76546F0E"/>
    <w:rsid w:val="7654B4EC"/>
    <w:rsid w:val="765609ED"/>
    <w:rsid w:val="76573B93"/>
    <w:rsid w:val="7659362B"/>
    <w:rsid w:val="76594308"/>
    <w:rsid w:val="765A7263"/>
    <w:rsid w:val="765AADF2"/>
    <w:rsid w:val="765BAB62"/>
    <w:rsid w:val="765C339E"/>
    <w:rsid w:val="765F19E1"/>
    <w:rsid w:val="765F86AD"/>
    <w:rsid w:val="7660126D"/>
    <w:rsid w:val="7660507D"/>
    <w:rsid w:val="766205C3"/>
    <w:rsid w:val="7662CE15"/>
    <w:rsid w:val="7662E891"/>
    <w:rsid w:val="76631157"/>
    <w:rsid w:val="76643EED"/>
    <w:rsid w:val="7664A9DC"/>
    <w:rsid w:val="7664AC5E"/>
    <w:rsid w:val="76658FD4"/>
    <w:rsid w:val="7665A945"/>
    <w:rsid w:val="766673F9"/>
    <w:rsid w:val="7666E41A"/>
    <w:rsid w:val="76672209"/>
    <w:rsid w:val="76697E7B"/>
    <w:rsid w:val="76698914"/>
    <w:rsid w:val="76699DAC"/>
    <w:rsid w:val="766CA469"/>
    <w:rsid w:val="766CB89D"/>
    <w:rsid w:val="766E7D6D"/>
    <w:rsid w:val="766FE083"/>
    <w:rsid w:val="7671AB49"/>
    <w:rsid w:val="76729C60"/>
    <w:rsid w:val="76737AD8"/>
    <w:rsid w:val="767591DE"/>
    <w:rsid w:val="767700C5"/>
    <w:rsid w:val="7677362D"/>
    <w:rsid w:val="76778778"/>
    <w:rsid w:val="7677C792"/>
    <w:rsid w:val="767824F1"/>
    <w:rsid w:val="7679E0E5"/>
    <w:rsid w:val="767AB337"/>
    <w:rsid w:val="767CF5C9"/>
    <w:rsid w:val="7680496A"/>
    <w:rsid w:val="76805E01"/>
    <w:rsid w:val="768065E1"/>
    <w:rsid w:val="7681F1BC"/>
    <w:rsid w:val="76852823"/>
    <w:rsid w:val="76855134"/>
    <w:rsid w:val="7685B6C3"/>
    <w:rsid w:val="7685D1D4"/>
    <w:rsid w:val="7687074D"/>
    <w:rsid w:val="768902B9"/>
    <w:rsid w:val="76896067"/>
    <w:rsid w:val="76896703"/>
    <w:rsid w:val="76899E9E"/>
    <w:rsid w:val="768AD317"/>
    <w:rsid w:val="768C5938"/>
    <w:rsid w:val="768C7575"/>
    <w:rsid w:val="768F192C"/>
    <w:rsid w:val="768FE8E6"/>
    <w:rsid w:val="7690A9CB"/>
    <w:rsid w:val="7690EDAF"/>
    <w:rsid w:val="76914068"/>
    <w:rsid w:val="7691D412"/>
    <w:rsid w:val="7691FD81"/>
    <w:rsid w:val="769221E7"/>
    <w:rsid w:val="769260A3"/>
    <w:rsid w:val="7693052C"/>
    <w:rsid w:val="769333EC"/>
    <w:rsid w:val="76935A8D"/>
    <w:rsid w:val="7693A886"/>
    <w:rsid w:val="7696D189"/>
    <w:rsid w:val="769727C1"/>
    <w:rsid w:val="7697ECA4"/>
    <w:rsid w:val="76987815"/>
    <w:rsid w:val="769A43E2"/>
    <w:rsid w:val="769C347D"/>
    <w:rsid w:val="769D970B"/>
    <w:rsid w:val="769DDFF6"/>
    <w:rsid w:val="76A1DB7F"/>
    <w:rsid w:val="76A2D99D"/>
    <w:rsid w:val="76A44B19"/>
    <w:rsid w:val="76A4BCBE"/>
    <w:rsid w:val="76A65764"/>
    <w:rsid w:val="76A6619E"/>
    <w:rsid w:val="76A882EB"/>
    <w:rsid w:val="76A8C148"/>
    <w:rsid w:val="76A8D96B"/>
    <w:rsid w:val="76A98175"/>
    <w:rsid w:val="76A9A22B"/>
    <w:rsid w:val="76AA6009"/>
    <w:rsid w:val="76AA960C"/>
    <w:rsid w:val="76AC205C"/>
    <w:rsid w:val="76AC7FA1"/>
    <w:rsid w:val="76ACE6F5"/>
    <w:rsid w:val="76AD7ECD"/>
    <w:rsid w:val="76ADDF81"/>
    <w:rsid w:val="76AE6A15"/>
    <w:rsid w:val="76AE931E"/>
    <w:rsid w:val="76B196ED"/>
    <w:rsid w:val="76B4A668"/>
    <w:rsid w:val="76B52288"/>
    <w:rsid w:val="76B54960"/>
    <w:rsid w:val="76B63D7D"/>
    <w:rsid w:val="76B669E2"/>
    <w:rsid w:val="76B87070"/>
    <w:rsid w:val="76B9BD10"/>
    <w:rsid w:val="76BA5378"/>
    <w:rsid w:val="76BA7A80"/>
    <w:rsid w:val="76BCF531"/>
    <w:rsid w:val="76BDEC3D"/>
    <w:rsid w:val="76BF95B0"/>
    <w:rsid w:val="76C1C717"/>
    <w:rsid w:val="76C8B49B"/>
    <w:rsid w:val="76C8F01A"/>
    <w:rsid w:val="76C97F2B"/>
    <w:rsid w:val="76CA1053"/>
    <w:rsid w:val="76CA9233"/>
    <w:rsid w:val="76CB73A5"/>
    <w:rsid w:val="76CB9134"/>
    <w:rsid w:val="76CCBC87"/>
    <w:rsid w:val="76CCE40E"/>
    <w:rsid w:val="76CDCE10"/>
    <w:rsid w:val="76CE8AD6"/>
    <w:rsid w:val="76CF33FF"/>
    <w:rsid w:val="76CF39E7"/>
    <w:rsid w:val="76D190C9"/>
    <w:rsid w:val="76D2101E"/>
    <w:rsid w:val="76D237B2"/>
    <w:rsid w:val="76D27F62"/>
    <w:rsid w:val="76D74173"/>
    <w:rsid w:val="76D8478E"/>
    <w:rsid w:val="76D8CC15"/>
    <w:rsid w:val="76DB3574"/>
    <w:rsid w:val="76DC223D"/>
    <w:rsid w:val="76DEDE8A"/>
    <w:rsid w:val="76DF81EC"/>
    <w:rsid w:val="76E07E7B"/>
    <w:rsid w:val="76E212AC"/>
    <w:rsid w:val="76E29B39"/>
    <w:rsid w:val="76E2C601"/>
    <w:rsid w:val="76E2CFA9"/>
    <w:rsid w:val="76E2D492"/>
    <w:rsid w:val="76E52F31"/>
    <w:rsid w:val="76E61461"/>
    <w:rsid w:val="76E61F4F"/>
    <w:rsid w:val="76E6C811"/>
    <w:rsid w:val="76E7375E"/>
    <w:rsid w:val="76E74FC5"/>
    <w:rsid w:val="76E85D13"/>
    <w:rsid w:val="76E91551"/>
    <w:rsid w:val="76EC0F4C"/>
    <w:rsid w:val="76EEC553"/>
    <w:rsid w:val="76EF4855"/>
    <w:rsid w:val="76EF8BD3"/>
    <w:rsid w:val="76EFA8B7"/>
    <w:rsid w:val="76EFBAE1"/>
    <w:rsid w:val="76F0D545"/>
    <w:rsid w:val="76F10189"/>
    <w:rsid w:val="76F49461"/>
    <w:rsid w:val="76F6ADA3"/>
    <w:rsid w:val="76F7C58A"/>
    <w:rsid w:val="76FABB31"/>
    <w:rsid w:val="76FB7BAE"/>
    <w:rsid w:val="76FD93C8"/>
    <w:rsid w:val="76FEE7D0"/>
    <w:rsid w:val="76FFE21B"/>
    <w:rsid w:val="77007EBC"/>
    <w:rsid w:val="7702EC5C"/>
    <w:rsid w:val="7702EE5D"/>
    <w:rsid w:val="7703A4AE"/>
    <w:rsid w:val="77048574"/>
    <w:rsid w:val="770693CF"/>
    <w:rsid w:val="770992DF"/>
    <w:rsid w:val="7709F6FB"/>
    <w:rsid w:val="770A0AAA"/>
    <w:rsid w:val="770A32F0"/>
    <w:rsid w:val="770A5D05"/>
    <w:rsid w:val="770A76E8"/>
    <w:rsid w:val="770CF5EB"/>
    <w:rsid w:val="770EE2F0"/>
    <w:rsid w:val="770FB067"/>
    <w:rsid w:val="77109137"/>
    <w:rsid w:val="77117F14"/>
    <w:rsid w:val="77125FEB"/>
    <w:rsid w:val="7712EBDB"/>
    <w:rsid w:val="771357C9"/>
    <w:rsid w:val="7713E28B"/>
    <w:rsid w:val="77150355"/>
    <w:rsid w:val="7715A6DC"/>
    <w:rsid w:val="771609BA"/>
    <w:rsid w:val="771683FD"/>
    <w:rsid w:val="77169658"/>
    <w:rsid w:val="7717C734"/>
    <w:rsid w:val="77181B88"/>
    <w:rsid w:val="77192A53"/>
    <w:rsid w:val="771D08F8"/>
    <w:rsid w:val="771D32C4"/>
    <w:rsid w:val="771E8F66"/>
    <w:rsid w:val="771F5E9B"/>
    <w:rsid w:val="771FA789"/>
    <w:rsid w:val="7720D9CF"/>
    <w:rsid w:val="77224E2C"/>
    <w:rsid w:val="7722BBD8"/>
    <w:rsid w:val="7722C84D"/>
    <w:rsid w:val="7722D8C1"/>
    <w:rsid w:val="7723088E"/>
    <w:rsid w:val="77231E8D"/>
    <w:rsid w:val="77233135"/>
    <w:rsid w:val="77241239"/>
    <w:rsid w:val="7724A402"/>
    <w:rsid w:val="77255BFE"/>
    <w:rsid w:val="7725BCDE"/>
    <w:rsid w:val="77268668"/>
    <w:rsid w:val="7726A748"/>
    <w:rsid w:val="7727BE41"/>
    <w:rsid w:val="77295CAE"/>
    <w:rsid w:val="772A1AEA"/>
    <w:rsid w:val="772A2D92"/>
    <w:rsid w:val="772ACFD8"/>
    <w:rsid w:val="772AE417"/>
    <w:rsid w:val="772B1837"/>
    <w:rsid w:val="772BA6B4"/>
    <w:rsid w:val="772C47E2"/>
    <w:rsid w:val="7730647C"/>
    <w:rsid w:val="773066C6"/>
    <w:rsid w:val="77306EE6"/>
    <w:rsid w:val="7730D9EC"/>
    <w:rsid w:val="77318082"/>
    <w:rsid w:val="77319647"/>
    <w:rsid w:val="77345C78"/>
    <w:rsid w:val="77346FE9"/>
    <w:rsid w:val="77356B74"/>
    <w:rsid w:val="77361673"/>
    <w:rsid w:val="7739AD3C"/>
    <w:rsid w:val="773A6954"/>
    <w:rsid w:val="773B63B3"/>
    <w:rsid w:val="773C0C89"/>
    <w:rsid w:val="773CE3BB"/>
    <w:rsid w:val="773D69D3"/>
    <w:rsid w:val="773E085C"/>
    <w:rsid w:val="77414F0D"/>
    <w:rsid w:val="7741BD18"/>
    <w:rsid w:val="77420DC6"/>
    <w:rsid w:val="7745AD33"/>
    <w:rsid w:val="7746764A"/>
    <w:rsid w:val="7749EECF"/>
    <w:rsid w:val="774A31FA"/>
    <w:rsid w:val="774F8D94"/>
    <w:rsid w:val="77501534"/>
    <w:rsid w:val="7752321F"/>
    <w:rsid w:val="775411C8"/>
    <w:rsid w:val="775685FA"/>
    <w:rsid w:val="7756CB30"/>
    <w:rsid w:val="7757133C"/>
    <w:rsid w:val="7757AE76"/>
    <w:rsid w:val="77593D30"/>
    <w:rsid w:val="775997E4"/>
    <w:rsid w:val="775AAE7C"/>
    <w:rsid w:val="775AC3B6"/>
    <w:rsid w:val="775B3043"/>
    <w:rsid w:val="775CBF2D"/>
    <w:rsid w:val="775FFF35"/>
    <w:rsid w:val="77600888"/>
    <w:rsid w:val="776390A2"/>
    <w:rsid w:val="7763961B"/>
    <w:rsid w:val="7765DA5B"/>
    <w:rsid w:val="7766042F"/>
    <w:rsid w:val="77666A94"/>
    <w:rsid w:val="77667871"/>
    <w:rsid w:val="7766B834"/>
    <w:rsid w:val="77676C62"/>
    <w:rsid w:val="7767C853"/>
    <w:rsid w:val="77681D76"/>
    <w:rsid w:val="7768EE00"/>
    <w:rsid w:val="7769E248"/>
    <w:rsid w:val="776A9F2A"/>
    <w:rsid w:val="776C0742"/>
    <w:rsid w:val="776C955C"/>
    <w:rsid w:val="776CD9A0"/>
    <w:rsid w:val="776E044E"/>
    <w:rsid w:val="77719B97"/>
    <w:rsid w:val="77762375"/>
    <w:rsid w:val="7777E637"/>
    <w:rsid w:val="7777EB4A"/>
    <w:rsid w:val="77797BEB"/>
    <w:rsid w:val="7779E195"/>
    <w:rsid w:val="777A9881"/>
    <w:rsid w:val="777B173A"/>
    <w:rsid w:val="777CCBF5"/>
    <w:rsid w:val="777D90C4"/>
    <w:rsid w:val="777EE53C"/>
    <w:rsid w:val="777F53BB"/>
    <w:rsid w:val="77801954"/>
    <w:rsid w:val="7780C588"/>
    <w:rsid w:val="7782AA1C"/>
    <w:rsid w:val="77857DF2"/>
    <w:rsid w:val="7785FE5A"/>
    <w:rsid w:val="7786CCC9"/>
    <w:rsid w:val="7788DA57"/>
    <w:rsid w:val="778C2F67"/>
    <w:rsid w:val="778C58B5"/>
    <w:rsid w:val="778F7EBD"/>
    <w:rsid w:val="77955A6C"/>
    <w:rsid w:val="7795C771"/>
    <w:rsid w:val="779753F3"/>
    <w:rsid w:val="779763F4"/>
    <w:rsid w:val="7797E81D"/>
    <w:rsid w:val="7798C6BC"/>
    <w:rsid w:val="77990A6D"/>
    <w:rsid w:val="779BA5BC"/>
    <w:rsid w:val="779D26F3"/>
    <w:rsid w:val="779E5814"/>
    <w:rsid w:val="779F1373"/>
    <w:rsid w:val="77A02D2D"/>
    <w:rsid w:val="77A2F005"/>
    <w:rsid w:val="77A4A791"/>
    <w:rsid w:val="77A4BE2A"/>
    <w:rsid w:val="77A6049D"/>
    <w:rsid w:val="77A67C76"/>
    <w:rsid w:val="77A87444"/>
    <w:rsid w:val="77A8D549"/>
    <w:rsid w:val="77AAE4D8"/>
    <w:rsid w:val="77AC8B6A"/>
    <w:rsid w:val="77AD122D"/>
    <w:rsid w:val="77AD2EA3"/>
    <w:rsid w:val="77AD959A"/>
    <w:rsid w:val="77AE3C65"/>
    <w:rsid w:val="77AF9725"/>
    <w:rsid w:val="77B088A6"/>
    <w:rsid w:val="77B143CD"/>
    <w:rsid w:val="77B279E0"/>
    <w:rsid w:val="77B35D7B"/>
    <w:rsid w:val="77B36873"/>
    <w:rsid w:val="77B75F7A"/>
    <w:rsid w:val="77B7D991"/>
    <w:rsid w:val="77BC6EFD"/>
    <w:rsid w:val="77BD6C40"/>
    <w:rsid w:val="77BD853F"/>
    <w:rsid w:val="77BDDB98"/>
    <w:rsid w:val="77BF55FF"/>
    <w:rsid w:val="77C04006"/>
    <w:rsid w:val="77C19271"/>
    <w:rsid w:val="77C1B382"/>
    <w:rsid w:val="77C1CBDA"/>
    <w:rsid w:val="77C2601F"/>
    <w:rsid w:val="77C261E6"/>
    <w:rsid w:val="77C286F7"/>
    <w:rsid w:val="77C2DDA0"/>
    <w:rsid w:val="77C34E86"/>
    <w:rsid w:val="77C37B81"/>
    <w:rsid w:val="77C4323B"/>
    <w:rsid w:val="77C57C80"/>
    <w:rsid w:val="77C5EAC4"/>
    <w:rsid w:val="77C5F391"/>
    <w:rsid w:val="77CA9CAC"/>
    <w:rsid w:val="77CB9AB7"/>
    <w:rsid w:val="77CE115E"/>
    <w:rsid w:val="77CE7868"/>
    <w:rsid w:val="77CF1EED"/>
    <w:rsid w:val="77D061E1"/>
    <w:rsid w:val="77D0B058"/>
    <w:rsid w:val="77D1F890"/>
    <w:rsid w:val="77D22453"/>
    <w:rsid w:val="77D23BAA"/>
    <w:rsid w:val="77D67CBB"/>
    <w:rsid w:val="77D73C9C"/>
    <w:rsid w:val="77D7DEEC"/>
    <w:rsid w:val="77D8F92E"/>
    <w:rsid w:val="77D946F8"/>
    <w:rsid w:val="77D9945B"/>
    <w:rsid w:val="77DAAF91"/>
    <w:rsid w:val="77DFB81F"/>
    <w:rsid w:val="77E07394"/>
    <w:rsid w:val="77E088B8"/>
    <w:rsid w:val="77E17692"/>
    <w:rsid w:val="77E465FA"/>
    <w:rsid w:val="77E56A76"/>
    <w:rsid w:val="77E743FD"/>
    <w:rsid w:val="77E745FD"/>
    <w:rsid w:val="77E8984F"/>
    <w:rsid w:val="77E91D85"/>
    <w:rsid w:val="77EA02D8"/>
    <w:rsid w:val="77EEB4EA"/>
    <w:rsid w:val="77EF1708"/>
    <w:rsid w:val="77EF6FBD"/>
    <w:rsid w:val="77EF8634"/>
    <w:rsid w:val="77F2CD6F"/>
    <w:rsid w:val="77F3902D"/>
    <w:rsid w:val="77F3EACC"/>
    <w:rsid w:val="77F4ADC5"/>
    <w:rsid w:val="77F5A2DC"/>
    <w:rsid w:val="77F6B760"/>
    <w:rsid w:val="77F95B5D"/>
    <w:rsid w:val="77FA248F"/>
    <w:rsid w:val="77FAD470"/>
    <w:rsid w:val="77FBC0C9"/>
    <w:rsid w:val="77FBEA6B"/>
    <w:rsid w:val="77FD8E3E"/>
    <w:rsid w:val="77FE56BD"/>
    <w:rsid w:val="780042EA"/>
    <w:rsid w:val="7800ED15"/>
    <w:rsid w:val="78047481"/>
    <w:rsid w:val="78098276"/>
    <w:rsid w:val="780CD9DD"/>
    <w:rsid w:val="780D59E8"/>
    <w:rsid w:val="780DD345"/>
    <w:rsid w:val="7811D170"/>
    <w:rsid w:val="781302C2"/>
    <w:rsid w:val="7815F6A1"/>
    <w:rsid w:val="781667DA"/>
    <w:rsid w:val="781840A7"/>
    <w:rsid w:val="7819DFD3"/>
    <w:rsid w:val="781A3892"/>
    <w:rsid w:val="781A8C21"/>
    <w:rsid w:val="781AAB0A"/>
    <w:rsid w:val="781C0946"/>
    <w:rsid w:val="781C1901"/>
    <w:rsid w:val="781CAA64"/>
    <w:rsid w:val="781CAF12"/>
    <w:rsid w:val="781D9598"/>
    <w:rsid w:val="781D9DD0"/>
    <w:rsid w:val="781F5ED5"/>
    <w:rsid w:val="7821AE3B"/>
    <w:rsid w:val="7822C3CF"/>
    <w:rsid w:val="7824BCD8"/>
    <w:rsid w:val="78250FB4"/>
    <w:rsid w:val="78256CD4"/>
    <w:rsid w:val="78288841"/>
    <w:rsid w:val="7829B1EA"/>
    <w:rsid w:val="782CA521"/>
    <w:rsid w:val="782DFD21"/>
    <w:rsid w:val="782E52F3"/>
    <w:rsid w:val="782EF739"/>
    <w:rsid w:val="782F52E4"/>
    <w:rsid w:val="782F6B06"/>
    <w:rsid w:val="78316E4F"/>
    <w:rsid w:val="78319199"/>
    <w:rsid w:val="78350E1E"/>
    <w:rsid w:val="78361390"/>
    <w:rsid w:val="783A197D"/>
    <w:rsid w:val="783C3B7E"/>
    <w:rsid w:val="783C5FC8"/>
    <w:rsid w:val="783CF367"/>
    <w:rsid w:val="784178D1"/>
    <w:rsid w:val="78428E1F"/>
    <w:rsid w:val="78438DD2"/>
    <w:rsid w:val="784432DE"/>
    <w:rsid w:val="7844627A"/>
    <w:rsid w:val="7844934D"/>
    <w:rsid w:val="7845EDA4"/>
    <w:rsid w:val="7846DF9C"/>
    <w:rsid w:val="7847D26A"/>
    <w:rsid w:val="78480146"/>
    <w:rsid w:val="784A7189"/>
    <w:rsid w:val="784B6BD3"/>
    <w:rsid w:val="784B91DC"/>
    <w:rsid w:val="784DC241"/>
    <w:rsid w:val="784E98D6"/>
    <w:rsid w:val="784F0C0D"/>
    <w:rsid w:val="784F1774"/>
    <w:rsid w:val="784F59C3"/>
    <w:rsid w:val="784FE1E0"/>
    <w:rsid w:val="78506D29"/>
    <w:rsid w:val="78510216"/>
    <w:rsid w:val="7852FD92"/>
    <w:rsid w:val="785351E5"/>
    <w:rsid w:val="7855639D"/>
    <w:rsid w:val="7857259D"/>
    <w:rsid w:val="785B1332"/>
    <w:rsid w:val="785BBE61"/>
    <w:rsid w:val="785BE6CB"/>
    <w:rsid w:val="785BEA09"/>
    <w:rsid w:val="785C02D6"/>
    <w:rsid w:val="785C4BAB"/>
    <w:rsid w:val="785C6BDE"/>
    <w:rsid w:val="785E4B03"/>
    <w:rsid w:val="786232FE"/>
    <w:rsid w:val="7862F7A7"/>
    <w:rsid w:val="7866384F"/>
    <w:rsid w:val="786960D8"/>
    <w:rsid w:val="786A2EB4"/>
    <w:rsid w:val="786B2F9E"/>
    <w:rsid w:val="786EF278"/>
    <w:rsid w:val="786F9D28"/>
    <w:rsid w:val="786FA097"/>
    <w:rsid w:val="7870942D"/>
    <w:rsid w:val="7871C78F"/>
    <w:rsid w:val="7872AE6F"/>
    <w:rsid w:val="7873ADA0"/>
    <w:rsid w:val="7875B78D"/>
    <w:rsid w:val="7877C92E"/>
    <w:rsid w:val="78787D4A"/>
    <w:rsid w:val="78791482"/>
    <w:rsid w:val="78796894"/>
    <w:rsid w:val="787973C8"/>
    <w:rsid w:val="7879B11D"/>
    <w:rsid w:val="787B0A33"/>
    <w:rsid w:val="787E64BB"/>
    <w:rsid w:val="78800C2C"/>
    <w:rsid w:val="7882D2D6"/>
    <w:rsid w:val="78886A04"/>
    <w:rsid w:val="78896695"/>
    <w:rsid w:val="7889AB14"/>
    <w:rsid w:val="788B7A6B"/>
    <w:rsid w:val="788E960B"/>
    <w:rsid w:val="788F00D5"/>
    <w:rsid w:val="7891B371"/>
    <w:rsid w:val="7891EC8F"/>
    <w:rsid w:val="7896803E"/>
    <w:rsid w:val="78969AFE"/>
    <w:rsid w:val="78973CA7"/>
    <w:rsid w:val="789AC0CF"/>
    <w:rsid w:val="789BEBBB"/>
    <w:rsid w:val="789CE633"/>
    <w:rsid w:val="789F4504"/>
    <w:rsid w:val="78A0DC36"/>
    <w:rsid w:val="78A2C92A"/>
    <w:rsid w:val="78A3891B"/>
    <w:rsid w:val="78A4B7B1"/>
    <w:rsid w:val="78A50235"/>
    <w:rsid w:val="78A51043"/>
    <w:rsid w:val="78A6A329"/>
    <w:rsid w:val="78A7C9FB"/>
    <w:rsid w:val="78A8DEC7"/>
    <w:rsid w:val="78A94672"/>
    <w:rsid w:val="78AC907E"/>
    <w:rsid w:val="78AD42FC"/>
    <w:rsid w:val="78AD9D6F"/>
    <w:rsid w:val="78B0B1C0"/>
    <w:rsid w:val="78B0E491"/>
    <w:rsid w:val="78B34F69"/>
    <w:rsid w:val="78B4AD0F"/>
    <w:rsid w:val="78B58C73"/>
    <w:rsid w:val="78B6699D"/>
    <w:rsid w:val="78B6D6F8"/>
    <w:rsid w:val="78B98497"/>
    <w:rsid w:val="78BAC020"/>
    <w:rsid w:val="78BB3F97"/>
    <w:rsid w:val="78BB4179"/>
    <w:rsid w:val="78BF73CA"/>
    <w:rsid w:val="78C03532"/>
    <w:rsid w:val="78C06472"/>
    <w:rsid w:val="78C10D03"/>
    <w:rsid w:val="78C3C625"/>
    <w:rsid w:val="78C3E32C"/>
    <w:rsid w:val="78C4D264"/>
    <w:rsid w:val="78C4D651"/>
    <w:rsid w:val="78C56250"/>
    <w:rsid w:val="78C5E4DA"/>
    <w:rsid w:val="78C73F0D"/>
    <w:rsid w:val="78CC61A9"/>
    <w:rsid w:val="78D0355C"/>
    <w:rsid w:val="78D43191"/>
    <w:rsid w:val="78D669F8"/>
    <w:rsid w:val="78D79D67"/>
    <w:rsid w:val="78D8165D"/>
    <w:rsid w:val="78D9DCB3"/>
    <w:rsid w:val="78DAFE8B"/>
    <w:rsid w:val="78DB3A43"/>
    <w:rsid w:val="78DBF24F"/>
    <w:rsid w:val="78DC9F40"/>
    <w:rsid w:val="78DDBF9E"/>
    <w:rsid w:val="78DE08A4"/>
    <w:rsid w:val="78DF5BC9"/>
    <w:rsid w:val="78E0707A"/>
    <w:rsid w:val="78E15B3D"/>
    <w:rsid w:val="78E1AA38"/>
    <w:rsid w:val="78E22E13"/>
    <w:rsid w:val="78E33C75"/>
    <w:rsid w:val="78E361AD"/>
    <w:rsid w:val="78E52E71"/>
    <w:rsid w:val="78E5D0F2"/>
    <w:rsid w:val="78E78041"/>
    <w:rsid w:val="78E817D3"/>
    <w:rsid w:val="78E822E4"/>
    <w:rsid w:val="78E91881"/>
    <w:rsid w:val="78E963C1"/>
    <w:rsid w:val="78E9CEEC"/>
    <w:rsid w:val="78EA2780"/>
    <w:rsid w:val="78EC13A9"/>
    <w:rsid w:val="78EC29A2"/>
    <w:rsid w:val="78ECB42F"/>
    <w:rsid w:val="78EE0F1D"/>
    <w:rsid w:val="78F08B33"/>
    <w:rsid w:val="78F1645C"/>
    <w:rsid w:val="78F44E0A"/>
    <w:rsid w:val="78F44F25"/>
    <w:rsid w:val="78F4792C"/>
    <w:rsid w:val="78F57F42"/>
    <w:rsid w:val="78F63AE7"/>
    <w:rsid w:val="78F65CC1"/>
    <w:rsid w:val="78F73AD7"/>
    <w:rsid w:val="78F7F604"/>
    <w:rsid w:val="78FA38F7"/>
    <w:rsid w:val="78FB9133"/>
    <w:rsid w:val="78FCEF28"/>
    <w:rsid w:val="78FFB8DC"/>
    <w:rsid w:val="79003A1E"/>
    <w:rsid w:val="7902B58F"/>
    <w:rsid w:val="7903CB81"/>
    <w:rsid w:val="790473E8"/>
    <w:rsid w:val="7905CF4A"/>
    <w:rsid w:val="7906E939"/>
    <w:rsid w:val="79070411"/>
    <w:rsid w:val="7908E1FF"/>
    <w:rsid w:val="79091002"/>
    <w:rsid w:val="79091E0E"/>
    <w:rsid w:val="790AAF19"/>
    <w:rsid w:val="790E7910"/>
    <w:rsid w:val="790F667D"/>
    <w:rsid w:val="7912989A"/>
    <w:rsid w:val="79137320"/>
    <w:rsid w:val="7913C642"/>
    <w:rsid w:val="7913FAE3"/>
    <w:rsid w:val="7914349B"/>
    <w:rsid w:val="7915B747"/>
    <w:rsid w:val="79168398"/>
    <w:rsid w:val="79175788"/>
    <w:rsid w:val="791839D1"/>
    <w:rsid w:val="79186292"/>
    <w:rsid w:val="791A5E4F"/>
    <w:rsid w:val="791BBCF7"/>
    <w:rsid w:val="791BD756"/>
    <w:rsid w:val="791D6319"/>
    <w:rsid w:val="791D6F84"/>
    <w:rsid w:val="791DAA9A"/>
    <w:rsid w:val="791E1500"/>
    <w:rsid w:val="791F401C"/>
    <w:rsid w:val="791F9D70"/>
    <w:rsid w:val="791FA546"/>
    <w:rsid w:val="79233275"/>
    <w:rsid w:val="79238565"/>
    <w:rsid w:val="79239C2D"/>
    <w:rsid w:val="7926521B"/>
    <w:rsid w:val="79265752"/>
    <w:rsid w:val="79279507"/>
    <w:rsid w:val="792A3D05"/>
    <w:rsid w:val="792B7209"/>
    <w:rsid w:val="792D425D"/>
    <w:rsid w:val="792DF9F4"/>
    <w:rsid w:val="7931265A"/>
    <w:rsid w:val="7931312D"/>
    <w:rsid w:val="79330735"/>
    <w:rsid w:val="7933FDC4"/>
    <w:rsid w:val="79351349"/>
    <w:rsid w:val="79352483"/>
    <w:rsid w:val="793607C7"/>
    <w:rsid w:val="7936E0DF"/>
    <w:rsid w:val="79393B15"/>
    <w:rsid w:val="7939AA9A"/>
    <w:rsid w:val="793A5908"/>
    <w:rsid w:val="793BEBFD"/>
    <w:rsid w:val="793CF597"/>
    <w:rsid w:val="794007E1"/>
    <w:rsid w:val="7941562F"/>
    <w:rsid w:val="7942E22A"/>
    <w:rsid w:val="79435BA6"/>
    <w:rsid w:val="7945BB9E"/>
    <w:rsid w:val="7946B804"/>
    <w:rsid w:val="7946F20C"/>
    <w:rsid w:val="79474442"/>
    <w:rsid w:val="7947E53B"/>
    <w:rsid w:val="79496053"/>
    <w:rsid w:val="79498D2E"/>
    <w:rsid w:val="7949C867"/>
    <w:rsid w:val="7949FCE9"/>
    <w:rsid w:val="794B6C22"/>
    <w:rsid w:val="794BAC2A"/>
    <w:rsid w:val="794C00D1"/>
    <w:rsid w:val="794C101B"/>
    <w:rsid w:val="794EDD12"/>
    <w:rsid w:val="79509A1F"/>
    <w:rsid w:val="7952DE29"/>
    <w:rsid w:val="79531A86"/>
    <w:rsid w:val="7955DA02"/>
    <w:rsid w:val="795A1317"/>
    <w:rsid w:val="795DF446"/>
    <w:rsid w:val="795FDC14"/>
    <w:rsid w:val="796097B1"/>
    <w:rsid w:val="7961DEF2"/>
    <w:rsid w:val="7966226B"/>
    <w:rsid w:val="796627EE"/>
    <w:rsid w:val="79673E28"/>
    <w:rsid w:val="79674CAF"/>
    <w:rsid w:val="79676D4C"/>
    <w:rsid w:val="7968113B"/>
    <w:rsid w:val="796A68EA"/>
    <w:rsid w:val="796A6B98"/>
    <w:rsid w:val="796BF5CD"/>
    <w:rsid w:val="796C55B6"/>
    <w:rsid w:val="796CAA32"/>
    <w:rsid w:val="796D8EF8"/>
    <w:rsid w:val="796E82CB"/>
    <w:rsid w:val="796F0941"/>
    <w:rsid w:val="796FD919"/>
    <w:rsid w:val="79707525"/>
    <w:rsid w:val="79719E7F"/>
    <w:rsid w:val="7971BB2A"/>
    <w:rsid w:val="7971EB37"/>
    <w:rsid w:val="7972C9A6"/>
    <w:rsid w:val="7972D3CD"/>
    <w:rsid w:val="79730A5D"/>
    <w:rsid w:val="79759B1B"/>
    <w:rsid w:val="79767F5F"/>
    <w:rsid w:val="7978F3ED"/>
    <w:rsid w:val="7978F4B3"/>
    <w:rsid w:val="79795DDC"/>
    <w:rsid w:val="7979EEB1"/>
    <w:rsid w:val="7979F306"/>
    <w:rsid w:val="797AC959"/>
    <w:rsid w:val="797B6E2B"/>
    <w:rsid w:val="797D769B"/>
    <w:rsid w:val="7980214C"/>
    <w:rsid w:val="7980809C"/>
    <w:rsid w:val="7980CDF5"/>
    <w:rsid w:val="79822852"/>
    <w:rsid w:val="79828DE4"/>
    <w:rsid w:val="7984962C"/>
    <w:rsid w:val="79873188"/>
    <w:rsid w:val="798868EE"/>
    <w:rsid w:val="798AD266"/>
    <w:rsid w:val="798B09DA"/>
    <w:rsid w:val="798D0CDF"/>
    <w:rsid w:val="798D81CB"/>
    <w:rsid w:val="798D88B7"/>
    <w:rsid w:val="798E7D3F"/>
    <w:rsid w:val="798EE961"/>
    <w:rsid w:val="799293D9"/>
    <w:rsid w:val="79968127"/>
    <w:rsid w:val="7996E3DE"/>
    <w:rsid w:val="79981626"/>
    <w:rsid w:val="799CB358"/>
    <w:rsid w:val="799CEECE"/>
    <w:rsid w:val="799D25F4"/>
    <w:rsid w:val="799D5F36"/>
    <w:rsid w:val="799E1BC2"/>
    <w:rsid w:val="79A01B40"/>
    <w:rsid w:val="79A105BF"/>
    <w:rsid w:val="79A13A6E"/>
    <w:rsid w:val="79A20B4C"/>
    <w:rsid w:val="79A49F30"/>
    <w:rsid w:val="79A57D84"/>
    <w:rsid w:val="79A591C5"/>
    <w:rsid w:val="79A84174"/>
    <w:rsid w:val="79AA250F"/>
    <w:rsid w:val="79AA8909"/>
    <w:rsid w:val="79AD860A"/>
    <w:rsid w:val="79AD916E"/>
    <w:rsid w:val="79ADDB6F"/>
    <w:rsid w:val="79AEF7D6"/>
    <w:rsid w:val="79AFE714"/>
    <w:rsid w:val="79B1B861"/>
    <w:rsid w:val="79B485F5"/>
    <w:rsid w:val="79B4E0EC"/>
    <w:rsid w:val="79B59A23"/>
    <w:rsid w:val="79B8A351"/>
    <w:rsid w:val="79BA1900"/>
    <w:rsid w:val="79BB3816"/>
    <w:rsid w:val="79BE2425"/>
    <w:rsid w:val="79C24D01"/>
    <w:rsid w:val="79C2AB70"/>
    <w:rsid w:val="79C3BF5B"/>
    <w:rsid w:val="79C3C9AE"/>
    <w:rsid w:val="79C3ED8C"/>
    <w:rsid w:val="79C884AD"/>
    <w:rsid w:val="79CAB821"/>
    <w:rsid w:val="79CDF489"/>
    <w:rsid w:val="79CEB568"/>
    <w:rsid w:val="79D00F18"/>
    <w:rsid w:val="79D1C119"/>
    <w:rsid w:val="79D456FB"/>
    <w:rsid w:val="79D4763D"/>
    <w:rsid w:val="79D56B15"/>
    <w:rsid w:val="79D5F291"/>
    <w:rsid w:val="79D616A6"/>
    <w:rsid w:val="79D6DFE0"/>
    <w:rsid w:val="79D8411A"/>
    <w:rsid w:val="79D8E6F2"/>
    <w:rsid w:val="79D98DA7"/>
    <w:rsid w:val="79D9A571"/>
    <w:rsid w:val="79D9B2F3"/>
    <w:rsid w:val="79DAAC8A"/>
    <w:rsid w:val="79DC87F3"/>
    <w:rsid w:val="79DD7ADA"/>
    <w:rsid w:val="79DDB104"/>
    <w:rsid w:val="79E03450"/>
    <w:rsid w:val="79E0951C"/>
    <w:rsid w:val="79E186E2"/>
    <w:rsid w:val="79E21B61"/>
    <w:rsid w:val="79E2EE50"/>
    <w:rsid w:val="79E2FF3E"/>
    <w:rsid w:val="79E420BA"/>
    <w:rsid w:val="79E54727"/>
    <w:rsid w:val="79E554B2"/>
    <w:rsid w:val="79E63DD4"/>
    <w:rsid w:val="79E7409A"/>
    <w:rsid w:val="79EA706A"/>
    <w:rsid w:val="79EA854E"/>
    <w:rsid w:val="79EB1C39"/>
    <w:rsid w:val="79EBD3DB"/>
    <w:rsid w:val="79EC34AA"/>
    <w:rsid w:val="79ECEFBB"/>
    <w:rsid w:val="79EDC7E1"/>
    <w:rsid w:val="79EEC7C7"/>
    <w:rsid w:val="79F28D4B"/>
    <w:rsid w:val="79F2AF21"/>
    <w:rsid w:val="79F33546"/>
    <w:rsid w:val="79F3D948"/>
    <w:rsid w:val="79F4105F"/>
    <w:rsid w:val="79F5861B"/>
    <w:rsid w:val="79F5F890"/>
    <w:rsid w:val="79F833AC"/>
    <w:rsid w:val="79FA0EB5"/>
    <w:rsid w:val="79FA181F"/>
    <w:rsid w:val="79FB506A"/>
    <w:rsid w:val="79FC6D82"/>
    <w:rsid w:val="79FD46B5"/>
    <w:rsid w:val="79FDDB77"/>
    <w:rsid w:val="7A00C1C7"/>
    <w:rsid w:val="7A01B85D"/>
    <w:rsid w:val="7A02572C"/>
    <w:rsid w:val="7A0363EF"/>
    <w:rsid w:val="7A04151E"/>
    <w:rsid w:val="7A049E1B"/>
    <w:rsid w:val="7A05216D"/>
    <w:rsid w:val="7A05F753"/>
    <w:rsid w:val="7A0A93FE"/>
    <w:rsid w:val="7A0BFFC2"/>
    <w:rsid w:val="7A0CFF6D"/>
    <w:rsid w:val="7A0DFD84"/>
    <w:rsid w:val="7A0F2DDB"/>
    <w:rsid w:val="7A0FF516"/>
    <w:rsid w:val="7A110A77"/>
    <w:rsid w:val="7A128803"/>
    <w:rsid w:val="7A133A0B"/>
    <w:rsid w:val="7A1494A3"/>
    <w:rsid w:val="7A17231B"/>
    <w:rsid w:val="7A1778B9"/>
    <w:rsid w:val="7A18B74C"/>
    <w:rsid w:val="7A18CED8"/>
    <w:rsid w:val="7A1ACC10"/>
    <w:rsid w:val="7A1B5FD5"/>
    <w:rsid w:val="7A1D93CF"/>
    <w:rsid w:val="7A1DDE5A"/>
    <w:rsid w:val="7A211979"/>
    <w:rsid w:val="7A219071"/>
    <w:rsid w:val="7A22879D"/>
    <w:rsid w:val="7A26AF01"/>
    <w:rsid w:val="7A26F06B"/>
    <w:rsid w:val="7A2778A0"/>
    <w:rsid w:val="7A281CEF"/>
    <w:rsid w:val="7A28825E"/>
    <w:rsid w:val="7A2BAA2A"/>
    <w:rsid w:val="7A2E1FC9"/>
    <w:rsid w:val="7A2F12CC"/>
    <w:rsid w:val="7A3060D4"/>
    <w:rsid w:val="7A31CF32"/>
    <w:rsid w:val="7A3264DC"/>
    <w:rsid w:val="7A32EFCA"/>
    <w:rsid w:val="7A387D9E"/>
    <w:rsid w:val="7A38A55B"/>
    <w:rsid w:val="7A3B3263"/>
    <w:rsid w:val="7A3BE534"/>
    <w:rsid w:val="7A3DA050"/>
    <w:rsid w:val="7A3DC3FC"/>
    <w:rsid w:val="7A3F4E7C"/>
    <w:rsid w:val="7A3F97BF"/>
    <w:rsid w:val="7A402E91"/>
    <w:rsid w:val="7A410A6F"/>
    <w:rsid w:val="7A4187DB"/>
    <w:rsid w:val="7A419318"/>
    <w:rsid w:val="7A441FA1"/>
    <w:rsid w:val="7A443A2D"/>
    <w:rsid w:val="7A445E3F"/>
    <w:rsid w:val="7A462384"/>
    <w:rsid w:val="7A48F880"/>
    <w:rsid w:val="7A495541"/>
    <w:rsid w:val="7A4A81C2"/>
    <w:rsid w:val="7A4BC5FF"/>
    <w:rsid w:val="7A4CC293"/>
    <w:rsid w:val="7A4E088F"/>
    <w:rsid w:val="7A4E969A"/>
    <w:rsid w:val="7A4EB1B2"/>
    <w:rsid w:val="7A52B167"/>
    <w:rsid w:val="7A538152"/>
    <w:rsid w:val="7A53F59C"/>
    <w:rsid w:val="7A54B73B"/>
    <w:rsid w:val="7A580B6C"/>
    <w:rsid w:val="7A58F792"/>
    <w:rsid w:val="7A5B55A6"/>
    <w:rsid w:val="7A5BF1BD"/>
    <w:rsid w:val="7A5C0D5A"/>
    <w:rsid w:val="7A5C3C69"/>
    <w:rsid w:val="7A5CAB5D"/>
    <w:rsid w:val="7A5D27EA"/>
    <w:rsid w:val="7A5EB305"/>
    <w:rsid w:val="7A600E47"/>
    <w:rsid w:val="7A611D89"/>
    <w:rsid w:val="7A623304"/>
    <w:rsid w:val="7A628878"/>
    <w:rsid w:val="7A62DD18"/>
    <w:rsid w:val="7A62F21C"/>
    <w:rsid w:val="7A6407E9"/>
    <w:rsid w:val="7A6417F0"/>
    <w:rsid w:val="7A649E1D"/>
    <w:rsid w:val="7A64D998"/>
    <w:rsid w:val="7A665313"/>
    <w:rsid w:val="7A67E9B7"/>
    <w:rsid w:val="7A6B2D04"/>
    <w:rsid w:val="7A6CECB9"/>
    <w:rsid w:val="7A6D510F"/>
    <w:rsid w:val="7A6E709E"/>
    <w:rsid w:val="7A72F3A9"/>
    <w:rsid w:val="7A740793"/>
    <w:rsid w:val="7A7532BA"/>
    <w:rsid w:val="7A75CA5B"/>
    <w:rsid w:val="7A75D08A"/>
    <w:rsid w:val="7A766D2F"/>
    <w:rsid w:val="7A784221"/>
    <w:rsid w:val="7A7A4767"/>
    <w:rsid w:val="7A7A5A8F"/>
    <w:rsid w:val="7A7A8FF1"/>
    <w:rsid w:val="7A7BD79B"/>
    <w:rsid w:val="7A7E6528"/>
    <w:rsid w:val="7A7F1ECB"/>
    <w:rsid w:val="7A7F252E"/>
    <w:rsid w:val="7A7FBD68"/>
    <w:rsid w:val="7A7FD0F9"/>
    <w:rsid w:val="7A7FFF1A"/>
    <w:rsid w:val="7A81AEEF"/>
    <w:rsid w:val="7A81CEA2"/>
    <w:rsid w:val="7A8218BD"/>
    <w:rsid w:val="7A8A48AA"/>
    <w:rsid w:val="7A8AB032"/>
    <w:rsid w:val="7A8BA675"/>
    <w:rsid w:val="7A8C128E"/>
    <w:rsid w:val="7A918EB0"/>
    <w:rsid w:val="7A9392AE"/>
    <w:rsid w:val="7A93A7FF"/>
    <w:rsid w:val="7A9447DA"/>
    <w:rsid w:val="7A95554F"/>
    <w:rsid w:val="7A981A47"/>
    <w:rsid w:val="7A9AF7C7"/>
    <w:rsid w:val="7A9C00A1"/>
    <w:rsid w:val="7A9D779D"/>
    <w:rsid w:val="7A9FCD1F"/>
    <w:rsid w:val="7AA0E8F8"/>
    <w:rsid w:val="7AA13DD5"/>
    <w:rsid w:val="7AA1C668"/>
    <w:rsid w:val="7AA1D780"/>
    <w:rsid w:val="7AA2A529"/>
    <w:rsid w:val="7AA2E2F7"/>
    <w:rsid w:val="7AA5D440"/>
    <w:rsid w:val="7AAA862F"/>
    <w:rsid w:val="7AAAD527"/>
    <w:rsid w:val="7AAB3B8C"/>
    <w:rsid w:val="7AAB8F9A"/>
    <w:rsid w:val="7AAC019D"/>
    <w:rsid w:val="7AAC4D3F"/>
    <w:rsid w:val="7AAC8CA0"/>
    <w:rsid w:val="7AAE16DA"/>
    <w:rsid w:val="7AB0FEBE"/>
    <w:rsid w:val="7AB1D0E2"/>
    <w:rsid w:val="7AB2F7BF"/>
    <w:rsid w:val="7AB34667"/>
    <w:rsid w:val="7AB3E8DF"/>
    <w:rsid w:val="7AB5DE2F"/>
    <w:rsid w:val="7AB7F0BA"/>
    <w:rsid w:val="7AB8FE7F"/>
    <w:rsid w:val="7AB99224"/>
    <w:rsid w:val="7AB998DD"/>
    <w:rsid w:val="7ABA480A"/>
    <w:rsid w:val="7ABAEEFD"/>
    <w:rsid w:val="7ABB7A79"/>
    <w:rsid w:val="7ABB9C7A"/>
    <w:rsid w:val="7ABC40A8"/>
    <w:rsid w:val="7ABDA696"/>
    <w:rsid w:val="7ABEE441"/>
    <w:rsid w:val="7AC0F47D"/>
    <w:rsid w:val="7AC1BEC3"/>
    <w:rsid w:val="7AC34D48"/>
    <w:rsid w:val="7AC3D5CC"/>
    <w:rsid w:val="7AC4328E"/>
    <w:rsid w:val="7AC43930"/>
    <w:rsid w:val="7AC4B8E5"/>
    <w:rsid w:val="7AC5813A"/>
    <w:rsid w:val="7AC9B1A7"/>
    <w:rsid w:val="7ACA45B3"/>
    <w:rsid w:val="7ACB39A7"/>
    <w:rsid w:val="7ACB3D5E"/>
    <w:rsid w:val="7ACB8979"/>
    <w:rsid w:val="7ACCEA4C"/>
    <w:rsid w:val="7ACDBBAF"/>
    <w:rsid w:val="7ACE7DEE"/>
    <w:rsid w:val="7AD505B0"/>
    <w:rsid w:val="7AD5E108"/>
    <w:rsid w:val="7AD71F17"/>
    <w:rsid w:val="7AD99481"/>
    <w:rsid w:val="7AD9AF53"/>
    <w:rsid w:val="7ADA7541"/>
    <w:rsid w:val="7ADBBFC5"/>
    <w:rsid w:val="7ADD5DA0"/>
    <w:rsid w:val="7ADE5AC7"/>
    <w:rsid w:val="7AE05DB2"/>
    <w:rsid w:val="7AE22DD7"/>
    <w:rsid w:val="7AE721F7"/>
    <w:rsid w:val="7AE77561"/>
    <w:rsid w:val="7AE8A87D"/>
    <w:rsid w:val="7AE952BF"/>
    <w:rsid w:val="7AE95AD3"/>
    <w:rsid w:val="7AE9CDB5"/>
    <w:rsid w:val="7AEAEEF4"/>
    <w:rsid w:val="7AEB2E2E"/>
    <w:rsid w:val="7AEB69D0"/>
    <w:rsid w:val="7AEC2807"/>
    <w:rsid w:val="7AEC7EA2"/>
    <w:rsid w:val="7AECB3AF"/>
    <w:rsid w:val="7AEE5EF0"/>
    <w:rsid w:val="7AEF8397"/>
    <w:rsid w:val="7AEF8635"/>
    <w:rsid w:val="7AF05F5B"/>
    <w:rsid w:val="7AF208F1"/>
    <w:rsid w:val="7AF32BA4"/>
    <w:rsid w:val="7AF3F251"/>
    <w:rsid w:val="7AF4CCCC"/>
    <w:rsid w:val="7AF61AF4"/>
    <w:rsid w:val="7AF7822E"/>
    <w:rsid w:val="7AF7C26F"/>
    <w:rsid w:val="7AF8B0B1"/>
    <w:rsid w:val="7AF8D041"/>
    <w:rsid w:val="7AF94F2A"/>
    <w:rsid w:val="7AF9C4E3"/>
    <w:rsid w:val="7AFA3A94"/>
    <w:rsid w:val="7AFADBC7"/>
    <w:rsid w:val="7AFB23D1"/>
    <w:rsid w:val="7AFB5538"/>
    <w:rsid w:val="7AFC7B0A"/>
    <w:rsid w:val="7AFED633"/>
    <w:rsid w:val="7B02204B"/>
    <w:rsid w:val="7B026ADC"/>
    <w:rsid w:val="7B02E110"/>
    <w:rsid w:val="7B05CEB2"/>
    <w:rsid w:val="7B060EC1"/>
    <w:rsid w:val="7B09D2F7"/>
    <w:rsid w:val="7B0B181B"/>
    <w:rsid w:val="7B0B8C75"/>
    <w:rsid w:val="7B0C14AA"/>
    <w:rsid w:val="7B0C66D4"/>
    <w:rsid w:val="7B0CA5BD"/>
    <w:rsid w:val="7B106063"/>
    <w:rsid w:val="7B11B9E4"/>
    <w:rsid w:val="7B1304A1"/>
    <w:rsid w:val="7B13B7F0"/>
    <w:rsid w:val="7B160938"/>
    <w:rsid w:val="7B17D158"/>
    <w:rsid w:val="7B19F7F4"/>
    <w:rsid w:val="7B1A26A6"/>
    <w:rsid w:val="7B1A289C"/>
    <w:rsid w:val="7B1DF1CF"/>
    <w:rsid w:val="7B1E18F0"/>
    <w:rsid w:val="7B21B6D9"/>
    <w:rsid w:val="7B23AE32"/>
    <w:rsid w:val="7B23B90E"/>
    <w:rsid w:val="7B242297"/>
    <w:rsid w:val="7B24FB39"/>
    <w:rsid w:val="7B262828"/>
    <w:rsid w:val="7B26F08C"/>
    <w:rsid w:val="7B2BA616"/>
    <w:rsid w:val="7B2E58EB"/>
    <w:rsid w:val="7B2EADFF"/>
    <w:rsid w:val="7B2F824F"/>
    <w:rsid w:val="7B30308E"/>
    <w:rsid w:val="7B32076D"/>
    <w:rsid w:val="7B33EE6B"/>
    <w:rsid w:val="7B378AE0"/>
    <w:rsid w:val="7B37EF67"/>
    <w:rsid w:val="7B386539"/>
    <w:rsid w:val="7B390E7F"/>
    <w:rsid w:val="7B398D81"/>
    <w:rsid w:val="7B3B9701"/>
    <w:rsid w:val="7B3BA4B8"/>
    <w:rsid w:val="7B3C3641"/>
    <w:rsid w:val="7B3DAF63"/>
    <w:rsid w:val="7B3EF047"/>
    <w:rsid w:val="7B3F2899"/>
    <w:rsid w:val="7B3F48FD"/>
    <w:rsid w:val="7B3F8967"/>
    <w:rsid w:val="7B4013E1"/>
    <w:rsid w:val="7B418E7E"/>
    <w:rsid w:val="7B41D02B"/>
    <w:rsid w:val="7B43EF21"/>
    <w:rsid w:val="7B47C04E"/>
    <w:rsid w:val="7B4D91F1"/>
    <w:rsid w:val="7B4DA650"/>
    <w:rsid w:val="7B4E52D5"/>
    <w:rsid w:val="7B4F4DF2"/>
    <w:rsid w:val="7B4F7050"/>
    <w:rsid w:val="7B4F89AB"/>
    <w:rsid w:val="7B529007"/>
    <w:rsid w:val="7B52B64F"/>
    <w:rsid w:val="7B53FD8A"/>
    <w:rsid w:val="7B542C92"/>
    <w:rsid w:val="7B54AABD"/>
    <w:rsid w:val="7B562B33"/>
    <w:rsid w:val="7B5684B1"/>
    <w:rsid w:val="7B5931BC"/>
    <w:rsid w:val="7B5A3B66"/>
    <w:rsid w:val="7B5AE68A"/>
    <w:rsid w:val="7B5B94C5"/>
    <w:rsid w:val="7B5C6523"/>
    <w:rsid w:val="7B5D1FE1"/>
    <w:rsid w:val="7B5D366C"/>
    <w:rsid w:val="7B5DBB0B"/>
    <w:rsid w:val="7B5DEB12"/>
    <w:rsid w:val="7B5EC5F5"/>
    <w:rsid w:val="7B603659"/>
    <w:rsid w:val="7B61CBFE"/>
    <w:rsid w:val="7B63F281"/>
    <w:rsid w:val="7B6411E9"/>
    <w:rsid w:val="7B6428C8"/>
    <w:rsid w:val="7B65738E"/>
    <w:rsid w:val="7B65DB0C"/>
    <w:rsid w:val="7B6776D0"/>
    <w:rsid w:val="7B692D03"/>
    <w:rsid w:val="7B694139"/>
    <w:rsid w:val="7B695ADA"/>
    <w:rsid w:val="7B69BB21"/>
    <w:rsid w:val="7B6AC449"/>
    <w:rsid w:val="7B6B5C4C"/>
    <w:rsid w:val="7B6BCF1D"/>
    <w:rsid w:val="7B6CF58C"/>
    <w:rsid w:val="7B6FB121"/>
    <w:rsid w:val="7B70F398"/>
    <w:rsid w:val="7B737F12"/>
    <w:rsid w:val="7B74F224"/>
    <w:rsid w:val="7B761BEC"/>
    <w:rsid w:val="7B77950E"/>
    <w:rsid w:val="7B7899C1"/>
    <w:rsid w:val="7B798D42"/>
    <w:rsid w:val="7B7B604C"/>
    <w:rsid w:val="7B7BA788"/>
    <w:rsid w:val="7B7D590C"/>
    <w:rsid w:val="7B806477"/>
    <w:rsid w:val="7B814192"/>
    <w:rsid w:val="7B821D49"/>
    <w:rsid w:val="7B861A9B"/>
    <w:rsid w:val="7B89895C"/>
    <w:rsid w:val="7B8AACD2"/>
    <w:rsid w:val="7B8CD904"/>
    <w:rsid w:val="7B8DE610"/>
    <w:rsid w:val="7B8DFB72"/>
    <w:rsid w:val="7B8E7525"/>
    <w:rsid w:val="7B8F38CB"/>
    <w:rsid w:val="7B9213F0"/>
    <w:rsid w:val="7B9288F8"/>
    <w:rsid w:val="7B936112"/>
    <w:rsid w:val="7B945E57"/>
    <w:rsid w:val="7B96DD31"/>
    <w:rsid w:val="7B97BDFA"/>
    <w:rsid w:val="7B9803A9"/>
    <w:rsid w:val="7B980BA1"/>
    <w:rsid w:val="7B989649"/>
    <w:rsid w:val="7B9958C5"/>
    <w:rsid w:val="7B9A066E"/>
    <w:rsid w:val="7B9CFF17"/>
    <w:rsid w:val="7B9E091B"/>
    <w:rsid w:val="7B9E6BE0"/>
    <w:rsid w:val="7B9F5B11"/>
    <w:rsid w:val="7BA00D56"/>
    <w:rsid w:val="7BA04E70"/>
    <w:rsid w:val="7BA0CBB0"/>
    <w:rsid w:val="7BA32920"/>
    <w:rsid w:val="7BA55CF5"/>
    <w:rsid w:val="7BA67F37"/>
    <w:rsid w:val="7BA87DFE"/>
    <w:rsid w:val="7BA88A57"/>
    <w:rsid w:val="7BAA433B"/>
    <w:rsid w:val="7BAAEE53"/>
    <w:rsid w:val="7BABFC3B"/>
    <w:rsid w:val="7BAC27D9"/>
    <w:rsid w:val="7BACD017"/>
    <w:rsid w:val="7BAE3FD2"/>
    <w:rsid w:val="7BAF5CB0"/>
    <w:rsid w:val="7BAFE9BD"/>
    <w:rsid w:val="7BB01AE1"/>
    <w:rsid w:val="7BB28B41"/>
    <w:rsid w:val="7BB28BC7"/>
    <w:rsid w:val="7BB5414E"/>
    <w:rsid w:val="7BB80EFB"/>
    <w:rsid w:val="7BB91643"/>
    <w:rsid w:val="7BB9920E"/>
    <w:rsid w:val="7BBC3105"/>
    <w:rsid w:val="7BBCDAED"/>
    <w:rsid w:val="7BBCFDEB"/>
    <w:rsid w:val="7BBD04D1"/>
    <w:rsid w:val="7BBE37CD"/>
    <w:rsid w:val="7BBE518D"/>
    <w:rsid w:val="7BBEB55D"/>
    <w:rsid w:val="7BBF89C2"/>
    <w:rsid w:val="7BBF976E"/>
    <w:rsid w:val="7BC05D17"/>
    <w:rsid w:val="7BC1BA9B"/>
    <w:rsid w:val="7BC2CF21"/>
    <w:rsid w:val="7BC3C8A7"/>
    <w:rsid w:val="7BC58551"/>
    <w:rsid w:val="7BC5ABAD"/>
    <w:rsid w:val="7BC61856"/>
    <w:rsid w:val="7BC75834"/>
    <w:rsid w:val="7BC954AC"/>
    <w:rsid w:val="7BCBABA2"/>
    <w:rsid w:val="7BCBBB85"/>
    <w:rsid w:val="7BCBE56F"/>
    <w:rsid w:val="7BCEBD8B"/>
    <w:rsid w:val="7BCEE48B"/>
    <w:rsid w:val="7BCF41EA"/>
    <w:rsid w:val="7BCFB3E2"/>
    <w:rsid w:val="7BD158E2"/>
    <w:rsid w:val="7BD1C808"/>
    <w:rsid w:val="7BD2640B"/>
    <w:rsid w:val="7BD3F279"/>
    <w:rsid w:val="7BD7E0E9"/>
    <w:rsid w:val="7BD91E12"/>
    <w:rsid w:val="7BD9AF76"/>
    <w:rsid w:val="7BD9E487"/>
    <w:rsid w:val="7BDA980B"/>
    <w:rsid w:val="7BDBD750"/>
    <w:rsid w:val="7BDD1D84"/>
    <w:rsid w:val="7BE0391A"/>
    <w:rsid w:val="7BE27191"/>
    <w:rsid w:val="7BE2730F"/>
    <w:rsid w:val="7BE31B27"/>
    <w:rsid w:val="7BE45E7E"/>
    <w:rsid w:val="7BE5F0B7"/>
    <w:rsid w:val="7BE66629"/>
    <w:rsid w:val="7BE6E94A"/>
    <w:rsid w:val="7BE73D5C"/>
    <w:rsid w:val="7BE82427"/>
    <w:rsid w:val="7BE86893"/>
    <w:rsid w:val="7BE908CE"/>
    <w:rsid w:val="7BE97688"/>
    <w:rsid w:val="7BED5F86"/>
    <w:rsid w:val="7BEEB06B"/>
    <w:rsid w:val="7BEF0728"/>
    <w:rsid w:val="7BEFF80D"/>
    <w:rsid w:val="7BF19292"/>
    <w:rsid w:val="7BF1C5EC"/>
    <w:rsid w:val="7BF2B21A"/>
    <w:rsid w:val="7BF2DA44"/>
    <w:rsid w:val="7BF3AE98"/>
    <w:rsid w:val="7BF41B00"/>
    <w:rsid w:val="7BF52292"/>
    <w:rsid w:val="7BF6EEC9"/>
    <w:rsid w:val="7BFAB4BD"/>
    <w:rsid w:val="7BFADFFF"/>
    <w:rsid w:val="7BFB336E"/>
    <w:rsid w:val="7BFB9801"/>
    <w:rsid w:val="7BFBA411"/>
    <w:rsid w:val="7BFC13DB"/>
    <w:rsid w:val="7BFC591F"/>
    <w:rsid w:val="7BFC6EED"/>
    <w:rsid w:val="7BFEA8ED"/>
    <w:rsid w:val="7BFF7940"/>
    <w:rsid w:val="7BFF7B53"/>
    <w:rsid w:val="7BFFDC46"/>
    <w:rsid w:val="7C01D0A5"/>
    <w:rsid w:val="7C024DD3"/>
    <w:rsid w:val="7C025DA3"/>
    <w:rsid w:val="7C0289FF"/>
    <w:rsid w:val="7C031134"/>
    <w:rsid w:val="7C03285B"/>
    <w:rsid w:val="7C04ECB5"/>
    <w:rsid w:val="7C0630C9"/>
    <w:rsid w:val="7C067199"/>
    <w:rsid w:val="7C08B5D0"/>
    <w:rsid w:val="7C0BF4B0"/>
    <w:rsid w:val="7C0E70CB"/>
    <w:rsid w:val="7C0E73D2"/>
    <w:rsid w:val="7C0E893C"/>
    <w:rsid w:val="7C0EB7A1"/>
    <w:rsid w:val="7C110460"/>
    <w:rsid w:val="7C12BE5B"/>
    <w:rsid w:val="7C12E883"/>
    <w:rsid w:val="7C138200"/>
    <w:rsid w:val="7C142D39"/>
    <w:rsid w:val="7C1562E0"/>
    <w:rsid w:val="7C15687D"/>
    <w:rsid w:val="7C183632"/>
    <w:rsid w:val="7C1A1B6C"/>
    <w:rsid w:val="7C1AA46A"/>
    <w:rsid w:val="7C1ABAE7"/>
    <w:rsid w:val="7C1AD2CF"/>
    <w:rsid w:val="7C1B3FFE"/>
    <w:rsid w:val="7C1C635C"/>
    <w:rsid w:val="7C1C991C"/>
    <w:rsid w:val="7C1EA439"/>
    <w:rsid w:val="7C20C95F"/>
    <w:rsid w:val="7C21A71E"/>
    <w:rsid w:val="7C2277EB"/>
    <w:rsid w:val="7C22EB75"/>
    <w:rsid w:val="7C22F867"/>
    <w:rsid w:val="7C28A486"/>
    <w:rsid w:val="7C28C1E7"/>
    <w:rsid w:val="7C28E20E"/>
    <w:rsid w:val="7C2AF987"/>
    <w:rsid w:val="7C2B129D"/>
    <w:rsid w:val="7C2FECEA"/>
    <w:rsid w:val="7C31A8CC"/>
    <w:rsid w:val="7C356DC1"/>
    <w:rsid w:val="7C35E4B9"/>
    <w:rsid w:val="7C367614"/>
    <w:rsid w:val="7C38C09B"/>
    <w:rsid w:val="7C393AA7"/>
    <w:rsid w:val="7C397A68"/>
    <w:rsid w:val="7C3B74BE"/>
    <w:rsid w:val="7C3BFA90"/>
    <w:rsid w:val="7C43BCA4"/>
    <w:rsid w:val="7C445BBE"/>
    <w:rsid w:val="7C468CDD"/>
    <w:rsid w:val="7C474C8B"/>
    <w:rsid w:val="7C47B127"/>
    <w:rsid w:val="7C4B6F09"/>
    <w:rsid w:val="7C4B8564"/>
    <w:rsid w:val="7C4C2E8F"/>
    <w:rsid w:val="7C4FD381"/>
    <w:rsid w:val="7C507E3E"/>
    <w:rsid w:val="7C5096FA"/>
    <w:rsid w:val="7C512233"/>
    <w:rsid w:val="7C517E56"/>
    <w:rsid w:val="7C51EE40"/>
    <w:rsid w:val="7C53569D"/>
    <w:rsid w:val="7C54F69D"/>
    <w:rsid w:val="7C56E9EB"/>
    <w:rsid w:val="7C590F26"/>
    <w:rsid w:val="7C5916A8"/>
    <w:rsid w:val="7C5CF2D0"/>
    <w:rsid w:val="7C609D50"/>
    <w:rsid w:val="7C61256F"/>
    <w:rsid w:val="7C61474F"/>
    <w:rsid w:val="7C61AAE1"/>
    <w:rsid w:val="7C6217BE"/>
    <w:rsid w:val="7C627EBF"/>
    <w:rsid w:val="7C62ECFC"/>
    <w:rsid w:val="7C64A3B2"/>
    <w:rsid w:val="7C652969"/>
    <w:rsid w:val="7C66B7B1"/>
    <w:rsid w:val="7C675DFF"/>
    <w:rsid w:val="7C67DE4E"/>
    <w:rsid w:val="7C681286"/>
    <w:rsid w:val="7C6939A3"/>
    <w:rsid w:val="7C6A211A"/>
    <w:rsid w:val="7C6EC3F0"/>
    <w:rsid w:val="7C6FC61D"/>
    <w:rsid w:val="7C71101C"/>
    <w:rsid w:val="7C73C15C"/>
    <w:rsid w:val="7C755255"/>
    <w:rsid w:val="7C75706C"/>
    <w:rsid w:val="7C75ECD1"/>
    <w:rsid w:val="7C75F0A5"/>
    <w:rsid w:val="7C77B22B"/>
    <w:rsid w:val="7C7818F5"/>
    <w:rsid w:val="7C7845FF"/>
    <w:rsid w:val="7C79341A"/>
    <w:rsid w:val="7C7CD243"/>
    <w:rsid w:val="7C7D75D7"/>
    <w:rsid w:val="7C7DD07A"/>
    <w:rsid w:val="7C7E51B5"/>
    <w:rsid w:val="7C7E8504"/>
    <w:rsid w:val="7C7F7874"/>
    <w:rsid w:val="7C7FE766"/>
    <w:rsid w:val="7C803477"/>
    <w:rsid w:val="7C80971F"/>
    <w:rsid w:val="7C83094E"/>
    <w:rsid w:val="7C836B80"/>
    <w:rsid w:val="7C8409E4"/>
    <w:rsid w:val="7C849EF6"/>
    <w:rsid w:val="7C851931"/>
    <w:rsid w:val="7C852FB9"/>
    <w:rsid w:val="7C858D9A"/>
    <w:rsid w:val="7C85EA10"/>
    <w:rsid w:val="7C867BEB"/>
    <w:rsid w:val="7C88BE32"/>
    <w:rsid w:val="7C89AF31"/>
    <w:rsid w:val="7C8B2A74"/>
    <w:rsid w:val="7C8B58F4"/>
    <w:rsid w:val="7C8E2838"/>
    <w:rsid w:val="7C8EA3F7"/>
    <w:rsid w:val="7C8EAEE8"/>
    <w:rsid w:val="7C906FAE"/>
    <w:rsid w:val="7C97D015"/>
    <w:rsid w:val="7C98C078"/>
    <w:rsid w:val="7C9975AB"/>
    <w:rsid w:val="7C9A8136"/>
    <w:rsid w:val="7C9B4734"/>
    <w:rsid w:val="7C9E56AC"/>
    <w:rsid w:val="7C9ECEF4"/>
    <w:rsid w:val="7C9F8C74"/>
    <w:rsid w:val="7C9FCAC2"/>
    <w:rsid w:val="7CA144B3"/>
    <w:rsid w:val="7CA4B978"/>
    <w:rsid w:val="7CA532F8"/>
    <w:rsid w:val="7CA55781"/>
    <w:rsid w:val="7CA5EC6A"/>
    <w:rsid w:val="7CA90623"/>
    <w:rsid w:val="7CA947D1"/>
    <w:rsid w:val="7CAB4CF2"/>
    <w:rsid w:val="7CAD693A"/>
    <w:rsid w:val="7CB083E5"/>
    <w:rsid w:val="7CB2B92C"/>
    <w:rsid w:val="7CB342F0"/>
    <w:rsid w:val="7CB3BC61"/>
    <w:rsid w:val="7CB53007"/>
    <w:rsid w:val="7CB7138D"/>
    <w:rsid w:val="7CB7C4B5"/>
    <w:rsid w:val="7CBEE245"/>
    <w:rsid w:val="7CBF18F9"/>
    <w:rsid w:val="7CBFFB01"/>
    <w:rsid w:val="7CC0AAB6"/>
    <w:rsid w:val="7CC36641"/>
    <w:rsid w:val="7CC66F5E"/>
    <w:rsid w:val="7CC903F8"/>
    <w:rsid w:val="7CC95E28"/>
    <w:rsid w:val="7CCA5EB5"/>
    <w:rsid w:val="7CCA9C39"/>
    <w:rsid w:val="7CCAD7C0"/>
    <w:rsid w:val="7CCB0E9D"/>
    <w:rsid w:val="7CCCC6BF"/>
    <w:rsid w:val="7CCDB3A9"/>
    <w:rsid w:val="7CCED825"/>
    <w:rsid w:val="7CCF00BC"/>
    <w:rsid w:val="7CD38B3A"/>
    <w:rsid w:val="7CD3A004"/>
    <w:rsid w:val="7CD4D18B"/>
    <w:rsid w:val="7CD4E5C4"/>
    <w:rsid w:val="7CD6502C"/>
    <w:rsid w:val="7CD66DCC"/>
    <w:rsid w:val="7CD67975"/>
    <w:rsid w:val="7CD768A8"/>
    <w:rsid w:val="7CD78230"/>
    <w:rsid w:val="7CD7A3D9"/>
    <w:rsid w:val="7CD7D396"/>
    <w:rsid w:val="7CD7EB4E"/>
    <w:rsid w:val="7CDCA2F3"/>
    <w:rsid w:val="7CDCC304"/>
    <w:rsid w:val="7CDD7D02"/>
    <w:rsid w:val="7CE031BB"/>
    <w:rsid w:val="7CE0551F"/>
    <w:rsid w:val="7CE07649"/>
    <w:rsid w:val="7CE1712C"/>
    <w:rsid w:val="7CE17650"/>
    <w:rsid w:val="7CE326F7"/>
    <w:rsid w:val="7CE45C6E"/>
    <w:rsid w:val="7CE469F4"/>
    <w:rsid w:val="7CE50685"/>
    <w:rsid w:val="7CE572B9"/>
    <w:rsid w:val="7CE72CA0"/>
    <w:rsid w:val="7CE83D66"/>
    <w:rsid w:val="7CEB308A"/>
    <w:rsid w:val="7CEBE0F1"/>
    <w:rsid w:val="7CEC8570"/>
    <w:rsid w:val="7CECB900"/>
    <w:rsid w:val="7CED157E"/>
    <w:rsid w:val="7CED65A2"/>
    <w:rsid w:val="7CEF588B"/>
    <w:rsid w:val="7CF042BB"/>
    <w:rsid w:val="7CF09434"/>
    <w:rsid w:val="7CF0948D"/>
    <w:rsid w:val="7CF290F1"/>
    <w:rsid w:val="7CF2DABF"/>
    <w:rsid w:val="7CF31218"/>
    <w:rsid w:val="7CF479F2"/>
    <w:rsid w:val="7CF703FC"/>
    <w:rsid w:val="7CF7B9C6"/>
    <w:rsid w:val="7CF7CEBE"/>
    <w:rsid w:val="7CF7DD9E"/>
    <w:rsid w:val="7CF8F091"/>
    <w:rsid w:val="7CFB57D8"/>
    <w:rsid w:val="7CFD5AEB"/>
    <w:rsid w:val="7CFD87D3"/>
    <w:rsid w:val="7CFDC82E"/>
    <w:rsid w:val="7CFED470"/>
    <w:rsid w:val="7D0020C7"/>
    <w:rsid w:val="7D01A25F"/>
    <w:rsid w:val="7D02965D"/>
    <w:rsid w:val="7D0356AB"/>
    <w:rsid w:val="7D0569B5"/>
    <w:rsid w:val="7D068762"/>
    <w:rsid w:val="7D071F74"/>
    <w:rsid w:val="7D081824"/>
    <w:rsid w:val="7D09AABA"/>
    <w:rsid w:val="7D0A316E"/>
    <w:rsid w:val="7D0AE03B"/>
    <w:rsid w:val="7D0B2EC0"/>
    <w:rsid w:val="7D0C09F1"/>
    <w:rsid w:val="7D0CD193"/>
    <w:rsid w:val="7D0E27CD"/>
    <w:rsid w:val="7D1040FB"/>
    <w:rsid w:val="7D121D00"/>
    <w:rsid w:val="7D15DF26"/>
    <w:rsid w:val="7D15E56B"/>
    <w:rsid w:val="7D164279"/>
    <w:rsid w:val="7D18B697"/>
    <w:rsid w:val="7D190615"/>
    <w:rsid w:val="7D1A7CB0"/>
    <w:rsid w:val="7D1BA967"/>
    <w:rsid w:val="7D219D66"/>
    <w:rsid w:val="7D221246"/>
    <w:rsid w:val="7D22F1B0"/>
    <w:rsid w:val="7D23A50B"/>
    <w:rsid w:val="7D24E3C7"/>
    <w:rsid w:val="7D24FEB9"/>
    <w:rsid w:val="7D2B20B0"/>
    <w:rsid w:val="7D2BA0E6"/>
    <w:rsid w:val="7D2CCF1C"/>
    <w:rsid w:val="7D2D93BD"/>
    <w:rsid w:val="7D2E42E6"/>
    <w:rsid w:val="7D2E97AC"/>
    <w:rsid w:val="7D2FC657"/>
    <w:rsid w:val="7D303231"/>
    <w:rsid w:val="7D303262"/>
    <w:rsid w:val="7D315D09"/>
    <w:rsid w:val="7D3215F9"/>
    <w:rsid w:val="7D325B09"/>
    <w:rsid w:val="7D32A6C6"/>
    <w:rsid w:val="7D32ADE4"/>
    <w:rsid w:val="7D32F5AF"/>
    <w:rsid w:val="7D34D880"/>
    <w:rsid w:val="7D351E63"/>
    <w:rsid w:val="7D36313C"/>
    <w:rsid w:val="7D36B8D1"/>
    <w:rsid w:val="7D3884C6"/>
    <w:rsid w:val="7D3C37DA"/>
    <w:rsid w:val="7D3EACD5"/>
    <w:rsid w:val="7D430149"/>
    <w:rsid w:val="7D453465"/>
    <w:rsid w:val="7D459D8D"/>
    <w:rsid w:val="7D45FAAD"/>
    <w:rsid w:val="7D468E46"/>
    <w:rsid w:val="7D46BCAE"/>
    <w:rsid w:val="7D46D0E7"/>
    <w:rsid w:val="7D473A19"/>
    <w:rsid w:val="7D47FF41"/>
    <w:rsid w:val="7D48F2C7"/>
    <w:rsid w:val="7D49B5B6"/>
    <w:rsid w:val="7D4AFC18"/>
    <w:rsid w:val="7D4B4FF5"/>
    <w:rsid w:val="7D4B55B9"/>
    <w:rsid w:val="7D4BBB9C"/>
    <w:rsid w:val="7D4C3743"/>
    <w:rsid w:val="7D4C8051"/>
    <w:rsid w:val="7D4D4EB4"/>
    <w:rsid w:val="7D4D6CA7"/>
    <w:rsid w:val="7D501F7E"/>
    <w:rsid w:val="7D5159EC"/>
    <w:rsid w:val="7D52ECD4"/>
    <w:rsid w:val="7D548AA6"/>
    <w:rsid w:val="7D54C7DC"/>
    <w:rsid w:val="7D552884"/>
    <w:rsid w:val="7D5790FD"/>
    <w:rsid w:val="7D59A0E8"/>
    <w:rsid w:val="7D5A8B1D"/>
    <w:rsid w:val="7D5BD58E"/>
    <w:rsid w:val="7D5BE543"/>
    <w:rsid w:val="7D5C5623"/>
    <w:rsid w:val="7D5E3B16"/>
    <w:rsid w:val="7D5E91EF"/>
    <w:rsid w:val="7D5FA42F"/>
    <w:rsid w:val="7D5FD175"/>
    <w:rsid w:val="7D60ACAE"/>
    <w:rsid w:val="7D613201"/>
    <w:rsid w:val="7D625280"/>
    <w:rsid w:val="7D62B6D7"/>
    <w:rsid w:val="7D651FF2"/>
    <w:rsid w:val="7D664DAC"/>
    <w:rsid w:val="7D66C9AC"/>
    <w:rsid w:val="7D68D374"/>
    <w:rsid w:val="7D694805"/>
    <w:rsid w:val="7D6BB63E"/>
    <w:rsid w:val="7D6C419F"/>
    <w:rsid w:val="7D6FCEC4"/>
    <w:rsid w:val="7D709ABC"/>
    <w:rsid w:val="7D70A8BA"/>
    <w:rsid w:val="7D70DA16"/>
    <w:rsid w:val="7D7118B7"/>
    <w:rsid w:val="7D7185ED"/>
    <w:rsid w:val="7D722034"/>
    <w:rsid w:val="7D7254B7"/>
    <w:rsid w:val="7D7331DB"/>
    <w:rsid w:val="7D73B5F7"/>
    <w:rsid w:val="7D74067B"/>
    <w:rsid w:val="7D753249"/>
    <w:rsid w:val="7D764CB6"/>
    <w:rsid w:val="7D76E065"/>
    <w:rsid w:val="7D7C8247"/>
    <w:rsid w:val="7D7CB347"/>
    <w:rsid w:val="7D7CC19F"/>
    <w:rsid w:val="7D7CEDD6"/>
    <w:rsid w:val="7D80D5FD"/>
    <w:rsid w:val="7D810F9D"/>
    <w:rsid w:val="7D832C8F"/>
    <w:rsid w:val="7D83486C"/>
    <w:rsid w:val="7D835391"/>
    <w:rsid w:val="7D838F76"/>
    <w:rsid w:val="7D839C39"/>
    <w:rsid w:val="7D83C0C4"/>
    <w:rsid w:val="7D843780"/>
    <w:rsid w:val="7D856BA9"/>
    <w:rsid w:val="7D8664E6"/>
    <w:rsid w:val="7D877AD1"/>
    <w:rsid w:val="7D8A9301"/>
    <w:rsid w:val="7D8B2AED"/>
    <w:rsid w:val="7D8B4620"/>
    <w:rsid w:val="7D8EA6DE"/>
    <w:rsid w:val="7D8FF2EC"/>
    <w:rsid w:val="7D906CA3"/>
    <w:rsid w:val="7D9079C9"/>
    <w:rsid w:val="7D91A70D"/>
    <w:rsid w:val="7D94215F"/>
    <w:rsid w:val="7D94E6F6"/>
    <w:rsid w:val="7D989F81"/>
    <w:rsid w:val="7D98E4D8"/>
    <w:rsid w:val="7D998226"/>
    <w:rsid w:val="7D99E84B"/>
    <w:rsid w:val="7D9A1BCB"/>
    <w:rsid w:val="7D9A56F3"/>
    <w:rsid w:val="7D9A9EA1"/>
    <w:rsid w:val="7D9C36DB"/>
    <w:rsid w:val="7D9C4F21"/>
    <w:rsid w:val="7D9EEBB4"/>
    <w:rsid w:val="7D9F479B"/>
    <w:rsid w:val="7DA25BF4"/>
    <w:rsid w:val="7DA280D3"/>
    <w:rsid w:val="7DA34448"/>
    <w:rsid w:val="7DA44334"/>
    <w:rsid w:val="7DA5D327"/>
    <w:rsid w:val="7DA5DDEA"/>
    <w:rsid w:val="7DA6DBEC"/>
    <w:rsid w:val="7DA6F21B"/>
    <w:rsid w:val="7DA7A18B"/>
    <w:rsid w:val="7DA87949"/>
    <w:rsid w:val="7DA968C2"/>
    <w:rsid w:val="7DA987C2"/>
    <w:rsid w:val="7DAA34DF"/>
    <w:rsid w:val="7DAAD1EA"/>
    <w:rsid w:val="7DAB48FE"/>
    <w:rsid w:val="7DAD9601"/>
    <w:rsid w:val="7DADF8EA"/>
    <w:rsid w:val="7DB3F599"/>
    <w:rsid w:val="7DB43150"/>
    <w:rsid w:val="7DB4DBA6"/>
    <w:rsid w:val="7DB698BD"/>
    <w:rsid w:val="7DB9D5A8"/>
    <w:rsid w:val="7DBA6138"/>
    <w:rsid w:val="7DBB6F05"/>
    <w:rsid w:val="7DBC699A"/>
    <w:rsid w:val="7DBED791"/>
    <w:rsid w:val="7DC12091"/>
    <w:rsid w:val="7DC1FD95"/>
    <w:rsid w:val="7DC2F3C5"/>
    <w:rsid w:val="7DC3A59B"/>
    <w:rsid w:val="7DC49423"/>
    <w:rsid w:val="7DC4B31F"/>
    <w:rsid w:val="7DC4DEF2"/>
    <w:rsid w:val="7DC536FD"/>
    <w:rsid w:val="7DC60652"/>
    <w:rsid w:val="7DC6358E"/>
    <w:rsid w:val="7DCA6741"/>
    <w:rsid w:val="7DCE0511"/>
    <w:rsid w:val="7DCEA3B1"/>
    <w:rsid w:val="7DCF102C"/>
    <w:rsid w:val="7DD089B9"/>
    <w:rsid w:val="7DD125E5"/>
    <w:rsid w:val="7DD1FABB"/>
    <w:rsid w:val="7DD24FFE"/>
    <w:rsid w:val="7DD2E9CA"/>
    <w:rsid w:val="7DD2FD65"/>
    <w:rsid w:val="7DD6661B"/>
    <w:rsid w:val="7DD6CFA6"/>
    <w:rsid w:val="7DD78FC4"/>
    <w:rsid w:val="7DD8C98A"/>
    <w:rsid w:val="7DD9BEC0"/>
    <w:rsid w:val="7DDA012B"/>
    <w:rsid w:val="7DDB4752"/>
    <w:rsid w:val="7DDCF8A2"/>
    <w:rsid w:val="7DDF51B9"/>
    <w:rsid w:val="7DE1587D"/>
    <w:rsid w:val="7DE1B524"/>
    <w:rsid w:val="7DE3552A"/>
    <w:rsid w:val="7DE541D7"/>
    <w:rsid w:val="7DE54523"/>
    <w:rsid w:val="7DE579F6"/>
    <w:rsid w:val="7DE5F766"/>
    <w:rsid w:val="7DE62AF3"/>
    <w:rsid w:val="7DE889C5"/>
    <w:rsid w:val="7DE8B05A"/>
    <w:rsid w:val="7DEB6412"/>
    <w:rsid w:val="7DEBAD89"/>
    <w:rsid w:val="7DEC62AD"/>
    <w:rsid w:val="7DEC7778"/>
    <w:rsid w:val="7DECEDBB"/>
    <w:rsid w:val="7DED0DBB"/>
    <w:rsid w:val="7DEDEE65"/>
    <w:rsid w:val="7DEF3B82"/>
    <w:rsid w:val="7DEFF168"/>
    <w:rsid w:val="7DF1A138"/>
    <w:rsid w:val="7DF1A8C8"/>
    <w:rsid w:val="7DF2479F"/>
    <w:rsid w:val="7DF3F1F8"/>
    <w:rsid w:val="7DF47646"/>
    <w:rsid w:val="7DF4870A"/>
    <w:rsid w:val="7DF991D0"/>
    <w:rsid w:val="7DFFA857"/>
    <w:rsid w:val="7E008058"/>
    <w:rsid w:val="7E013F5A"/>
    <w:rsid w:val="7E06BDC7"/>
    <w:rsid w:val="7E0ACBE0"/>
    <w:rsid w:val="7E0B11D1"/>
    <w:rsid w:val="7E0CC783"/>
    <w:rsid w:val="7E0D9DCD"/>
    <w:rsid w:val="7E0EF3AA"/>
    <w:rsid w:val="7E0F31F7"/>
    <w:rsid w:val="7E0FD904"/>
    <w:rsid w:val="7E104325"/>
    <w:rsid w:val="7E10CE6C"/>
    <w:rsid w:val="7E111BE8"/>
    <w:rsid w:val="7E111EDB"/>
    <w:rsid w:val="7E13CC3F"/>
    <w:rsid w:val="7E1427D2"/>
    <w:rsid w:val="7E145A07"/>
    <w:rsid w:val="7E146FC6"/>
    <w:rsid w:val="7E14C4B8"/>
    <w:rsid w:val="7E152BA3"/>
    <w:rsid w:val="7E157598"/>
    <w:rsid w:val="7E171DD5"/>
    <w:rsid w:val="7E182F4F"/>
    <w:rsid w:val="7E19745E"/>
    <w:rsid w:val="7E1CCB3A"/>
    <w:rsid w:val="7E1DA259"/>
    <w:rsid w:val="7E1E6304"/>
    <w:rsid w:val="7E1ED1BE"/>
    <w:rsid w:val="7E1FA69A"/>
    <w:rsid w:val="7E1FB7F9"/>
    <w:rsid w:val="7E209330"/>
    <w:rsid w:val="7E2185CA"/>
    <w:rsid w:val="7E22DA0E"/>
    <w:rsid w:val="7E2713C1"/>
    <w:rsid w:val="7E284776"/>
    <w:rsid w:val="7E28B251"/>
    <w:rsid w:val="7E29C3D5"/>
    <w:rsid w:val="7E2BB518"/>
    <w:rsid w:val="7E2C9417"/>
    <w:rsid w:val="7E2D1CF8"/>
    <w:rsid w:val="7E2D6831"/>
    <w:rsid w:val="7E2DD5F6"/>
    <w:rsid w:val="7E2E29BD"/>
    <w:rsid w:val="7E2E57EF"/>
    <w:rsid w:val="7E2EAFB7"/>
    <w:rsid w:val="7E2F7211"/>
    <w:rsid w:val="7E301BA6"/>
    <w:rsid w:val="7E3057F3"/>
    <w:rsid w:val="7E3366F1"/>
    <w:rsid w:val="7E34AD75"/>
    <w:rsid w:val="7E356C81"/>
    <w:rsid w:val="7E35E216"/>
    <w:rsid w:val="7E374165"/>
    <w:rsid w:val="7E375D31"/>
    <w:rsid w:val="7E3BD559"/>
    <w:rsid w:val="7E3CC0FE"/>
    <w:rsid w:val="7E3E2151"/>
    <w:rsid w:val="7E3F356A"/>
    <w:rsid w:val="7E3F6966"/>
    <w:rsid w:val="7E4320EC"/>
    <w:rsid w:val="7E449E82"/>
    <w:rsid w:val="7E468A50"/>
    <w:rsid w:val="7E46B8D0"/>
    <w:rsid w:val="7E47608D"/>
    <w:rsid w:val="7E48EEA4"/>
    <w:rsid w:val="7E4A9F9A"/>
    <w:rsid w:val="7E4B452B"/>
    <w:rsid w:val="7E4D151A"/>
    <w:rsid w:val="7E4DD640"/>
    <w:rsid w:val="7E51E730"/>
    <w:rsid w:val="7E528515"/>
    <w:rsid w:val="7E5375AB"/>
    <w:rsid w:val="7E53AA8D"/>
    <w:rsid w:val="7E53E215"/>
    <w:rsid w:val="7E54FDA3"/>
    <w:rsid w:val="7E555344"/>
    <w:rsid w:val="7E555778"/>
    <w:rsid w:val="7E57F802"/>
    <w:rsid w:val="7E583CAA"/>
    <w:rsid w:val="7E5889D9"/>
    <w:rsid w:val="7E58AA25"/>
    <w:rsid w:val="7E5A7AF8"/>
    <w:rsid w:val="7E5C6B28"/>
    <w:rsid w:val="7E5C7BCE"/>
    <w:rsid w:val="7E5CC3CE"/>
    <w:rsid w:val="7E5DC1A4"/>
    <w:rsid w:val="7E5E2CC7"/>
    <w:rsid w:val="7E628117"/>
    <w:rsid w:val="7E659D3A"/>
    <w:rsid w:val="7E6747E8"/>
    <w:rsid w:val="7E681A9F"/>
    <w:rsid w:val="7E6930FE"/>
    <w:rsid w:val="7E69FEB0"/>
    <w:rsid w:val="7E6BEF16"/>
    <w:rsid w:val="7E6C334A"/>
    <w:rsid w:val="7E6C4BC8"/>
    <w:rsid w:val="7E6D023B"/>
    <w:rsid w:val="7E6D02AB"/>
    <w:rsid w:val="7E6E4350"/>
    <w:rsid w:val="7E6F4826"/>
    <w:rsid w:val="7E6F84F4"/>
    <w:rsid w:val="7E7009F1"/>
    <w:rsid w:val="7E74109F"/>
    <w:rsid w:val="7E755C74"/>
    <w:rsid w:val="7E7688B8"/>
    <w:rsid w:val="7E782369"/>
    <w:rsid w:val="7E7ADB3B"/>
    <w:rsid w:val="7E7B39DB"/>
    <w:rsid w:val="7E7C37F2"/>
    <w:rsid w:val="7E7EC8FB"/>
    <w:rsid w:val="7E8341F1"/>
    <w:rsid w:val="7E83662F"/>
    <w:rsid w:val="7E845383"/>
    <w:rsid w:val="7E848D71"/>
    <w:rsid w:val="7E86F4D8"/>
    <w:rsid w:val="7E870BA9"/>
    <w:rsid w:val="7E881936"/>
    <w:rsid w:val="7E88198B"/>
    <w:rsid w:val="7E895065"/>
    <w:rsid w:val="7E8993A3"/>
    <w:rsid w:val="7E8A816E"/>
    <w:rsid w:val="7E8A8A4A"/>
    <w:rsid w:val="7E8AF9BA"/>
    <w:rsid w:val="7E8C63A6"/>
    <w:rsid w:val="7E8D7F06"/>
    <w:rsid w:val="7E8E5ACE"/>
    <w:rsid w:val="7E8FBE94"/>
    <w:rsid w:val="7E901B24"/>
    <w:rsid w:val="7E9049F5"/>
    <w:rsid w:val="7E914FF5"/>
    <w:rsid w:val="7E92285B"/>
    <w:rsid w:val="7E92E510"/>
    <w:rsid w:val="7E947257"/>
    <w:rsid w:val="7E966C54"/>
    <w:rsid w:val="7E969FC4"/>
    <w:rsid w:val="7E971CE7"/>
    <w:rsid w:val="7E97A4B6"/>
    <w:rsid w:val="7E97E1B1"/>
    <w:rsid w:val="7E9A655F"/>
    <w:rsid w:val="7E9C4946"/>
    <w:rsid w:val="7E9CD824"/>
    <w:rsid w:val="7EA03FC3"/>
    <w:rsid w:val="7EA0AD8A"/>
    <w:rsid w:val="7EA16628"/>
    <w:rsid w:val="7EA1703C"/>
    <w:rsid w:val="7EA1932C"/>
    <w:rsid w:val="7EA4B7FD"/>
    <w:rsid w:val="7EA58A20"/>
    <w:rsid w:val="7EA77755"/>
    <w:rsid w:val="7EA992B1"/>
    <w:rsid w:val="7EA9B046"/>
    <w:rsid w:val="7EA9F08D"/>
    <w:rsid w:val="7EAA6878"/>
    <w:rsid w:val="7EAB11CC"/>
    <w:rsid w:val="7EAC5FC3"/>
    <w:rsid w:val="7EADA775"/>
    <w:rsid w:val="7EAE3551"/>
    <w:rsid w:val="7EAE810E"/>
    <w:rsid w:val="7EAE8F38"/>
    <w:rsid w:val="7EB4C460"/>
    <w:rsid w:val="7EB5DAA0"/>
    <w:rsid w:val="7EB6C45C"/>
    <w:rsid w:val="7EB8482A"/>
    <w:rsid w:val="7EB8673D"/>
    <w:rsid w:val="7EB9682A"/>
    <w:rsid w:val="7EB9C260"/>
    <w:rsid w:val="7EBB3934"/>
    <w:rsid w:val="7EBD2D8E"/>
    <w:rsid w:val="7EC0BB06"/>
    <w:rsid w:val="7EC24C9B"/>
    <w:rsid w:val="7EC4D58D"/>
    <w:rsid w:val="7EC50178"/>
    <w:rsid w:val="7EC5F4AB"/>
    <w:rsid w:val="7EC6B8E9"/>
    <w:rsid w:val="7EC6F3AB"/>
    <w:rsid w:val="7EC9228D"/>
    <w:rsid w:val="7ECB1532"/>
    <w:rsid w:val="7ECB7E6B"/>
    <w:rsid w:val="7ECBE5CF"/>
    <w:rsid w:val="7ED0B0DB"/>
    <w:rsid w:val="7ED17318"/>
    <w:rsid w:val="7ED1F401"/>
    <w:rsid w:val="7ED3F8F5"/>
    <w:rsid w:val="7ED43E26"/>
    <w:rsid w:val="7ED8D447"/>
    <w:rsid w:val="7ED92399"/>
    <w:rsid w:val="7EDAF0C4"/>
    <w:rsid w:val="7EDB0CC9"/>
    <w:rsid w:val="7EDB1626"/>
    <w:rsid w:val="7EDB43F2"/>
    <w:rsid w:val="7EDB4B0E"/>
    <w:rsid w:val="7EDC902D"/>
    <w:rsid w:val="7EDD6D7A"/>
    <w:rsid w:val="7EDE9E07"/>
    <w:rsid w:val="7EE1A5E9"/>
    <w:rsid w:val="7EE36828"/>
    <w:rsid w:val="7EE3D6AE"/>
    <w:rsid w:val="7EE4CC8C"/>
    <w:rsid w:val="7EE5E783"/>
    <w:rsid w:val="7EE77450"/>
    <w:rsid w:val="7EE79B3B"/>
    <w:rsid w:val="7EE8F1B4"/>
    <w:rsid w:val="7EE94188"/>
    <w:rsid w:val="7EEA346B"/>
    <w:rsid w:val="7EEADEB1"/>
    <w:rsid w:val="7EED042E"/>
    <w:rsid w:val="7EEDD84E"/>
    <w:rsid w:val="7EEF1399"/>
    <w:rsid w:val="7EF0F02F"/>
    <w:rsid w:val="7EF2084E"/>
    <w:rsid w:val="7EF21C13"/>
    <w:rsid w:val="7EF28C24"/>
    <w:rsid w:val="7EF3D02C"/>
    <w:rsid w:val="7EF4E579"/>
    <w:rsid w:val="7EF56F49"/>
    <w:rsid w:val="7EF59DB1"/>
    <w:rsid w:val="7EF70362"/>
    <w:rsid w:val="7EF79F59"/>
    <w:rsid w:val="7EF9436E"/>
    <w:rsid w:val="7EF94720"/>
    <w:rsid w:val="7EF9BA15"/>
    <w:rsid w:val="7EFA7EE6"/>
    <w:rsid w:val="7EFB080C"/>
    <w:rsid w:val="7EFBB143"/>
    <w:rsid w:val="7EFC723F"/>
    <w:rsid w:val="7EFD6AD8"/>
    <w:rsid w:val="7F01254C"/>
    <w:rsid w:val="7F014F7D"/>
    <w:rsid w:val="7F036BDA"/>
    <w:rsid w:val="7F036CAB"/>
    <w:rsid w:val="7F0377B5"/>
    <w:rsid w:val="7F03A398"/>
    <w:rsid w:val="7F053E94"/>
    <w:rsid w:val="7F060DCC"/>
    <w:rsid w:val="7F065035"/>
    <w:rsid w:val="7F075714"/>
    <w:rsid w:val="7F095FB8"/>
    <w:rsid w:val="7F09F9D3"/>
    <w:rsid w:val="7F0C4348"/>
    <w:rsid w:val="7F10850C"/>
    <w:rsid w:val="7F1136C5"/>
    <w:rsid w:val="7F127798"/>
    <w:rsid w:val="7F13B9BE"/>
    <w:rsid w:val="7F141A76"/>
    <w:rsid w:val="7F153304"/>
    <w:rsid w:val="7F1635A4"/>
    <w:rsid w:val="7F18B818"/>
    <w:rsid w:val="7F19FCBA"/>
    <w:rsid w:val="7F1A6A0C"/>
    <w:rsid w:val="7F1B14C1"/>
    <w:rsid w:val="7F1B998F"/>
    <w:rsid w:val="7F1D18FC"/>
    <w:rsid w:val="7F1E1754"/>
    <w:rsid w:val="7F1F42EB"/>
    <w:rsid w:val="7F200E28"/>
    <w:rsid w:val="7F221704"/>
    <w:rsid w:val="7F231046"/>
    <w:rsid w:val="7F2383C0"/>
    <w:rsid w:val="7F250A03"/>
    <w:rsid w:val="7F25CB71"/>
    <w:rsid w:val="7F26A17F"/>
    <w:rsid w:val="7F28487F"/>
    <w:rsid w:val="7F292249"/>
    <w:rsid w:val="7F29D1FE"/>
    <w:rsid w:val="7F2AAA14"/>
    <w:rsid w:val="7F2C3534"/>
    <w:rsid w:val="7F2C9DF9"/>
    <w:rsid w:val="7F2E0FD3"/>
    <w:rsid w:val="7F2F6194"/>
    <w:rsid w:val="7F2FD4E4"/>
    <w:rsid w:val="7F31B28A"/>
    <w:rsid w:val="7F320DE7"/>
    <w:rsid w:val="7F331266"/>
    <w:rsid w:val="7F3381E1"/>
    <w:rsid w:val="7F34DF72"/>
    <w:rsid w:val="7F350B2B"/>
    <w:rsid w:val="7F395B6C"/>
    <w:rsid w:val="7F3D907D"/>
    <w:rsid w:val="7F43F6BB"/>
    <w:rsid w:val="7F4483F3"/>
    <w:rsid w:val="7F49A478"/>
    <w:rsid w:val="7F4B9E14"/>
    <w:rsid w:val="7F4CF5B1"/>
    <w:rsid w:val="7F512621"/>
    <w:rsid w:val="7F51F357"/>
    <w:rsid w:val="7F52CE30"/>
    <w:rsid w:val="7F54C864"/>
    <w:rsid w:val="7F569E17"/>
    <w:rsid w:val="7F57CF5A"/>
    <w:rsid w:val="7F5842DB"/>
    <w:rsid w:val="7F58ED9F"/>
    <w:rsid w:val="7F590795"/>
    <w:rsid w:val="7F597183"/>
    <w:rsid w:val="7F5A7FC7"/>
    <w:rsid w:val="7F5AE93D"/>
    <w:rsid w:val="7F5C9875"/>
    <w:rsid w:val="7F5E359A"/>
    <w:rsid w:val="7F5FC679"/>
    <w:rsid w:val="7F5FC981"/>
    <w:rsid w:val="7F605A43"/>
    <w:rsid w:val="7F63AEEA"/>
    <w:rsid w:val="7F6406B7"/>
    <w:rsid w:val="7F641FF7"/>
    <w:rsid w:val="7F666C21"/>
    <w:rsid w:val="7F67CFEE"/>
    <w:rsid w:val="7F6908EC"/>
    <w:rsid w:val="7F69A106"/>
    <w:rsid w:val="7F69E8A5"/>
    <w:rsid w:val="7F6A60C6"/>
    <w:rsid w:val="7F6ADBF2"/>
    <w:rsid w:val="7F6B9509"/>
    <w:rsid w:val="7F6BBC96"/>
    <w:rsid w:val="7F6BBCD9"/>
    <w:rsid w:val="7F6EF98E"/>
    <w:rsid w:val="7F71E06B"/>
    <w:rsid w:val="7F73106B"/>
    <w:rsid w:val="7F745ADE"/>
    <w:rsid w:val="7F756F26"/>
    <w:rsid w:val="7F76051A"/>
    <w:rsid w:val="7F76F5E4"/>
    <w:rsid w:val="7F775306"/>
    <w:rsid w:val="7F7A07AB"/>
    <w:rsid w:val="7F7D5DD3"/>
    <w:rsid w:val="7F7EEC1A"/>
    <w:rsid w:val="7F7F4606"/>
    <w:rsid w:val="7F80C240"/>
    <w:rsid w:val="7F810016"/>
    <w:rsid w:val="7F846E81"/>
    <w:rsid w:val="7F8479F0"/>
    <w:rsid w:val="7F851D01"/>
    <w:rsid w:val="7F85D2DC"/>
    <w:rsid w:val="7F87530C"/>
    <w:rsid w:val="7F891D43"/>
    <w:rsid w:val="7F8A947D"/>
    <w:rsid w:val="7F8AF788"/>
    <w:rsid w:val="7F8B8F6C"/>
    <w:rsid w:val="7F8CAB99"/>
    <w:rsid w:val="7F8D4C37"/>
    <w:rsid w:val="7F8DC492"/>
    <w:rsid w:val="7F8E6B36"/>
    <w:rsid w:val="7F8F3441"/>
    <w:rsid w:val="7F8F8A1F"/>
    <w:rsid w:val="7F91F76E"/>
    <w:rsid w:val="7F91F9E5"/>
    <w:rsid w:val="7F9208D4"/>
    <w:rsid w:val="7F93FB1D"/>
    <w:rsid w:val="7F9444EA"/>
    <w:rsid w:val="7F95152C"/>
    <w:rsid w:val="7F95DB78"/>
    <w:rsid w:val="7F96BF8B"/>
    <w:rsid w:val="7F98B954"/>
    <w:rsid w:val="7F9D7AEC"/>
    <w:rsid w:val="7FA0A458"/>
    <w:rsid w:val="7FA1C6C6"/>
    <w:rsid w:val="7FA20AA5"/>
    <w:rsid w:val="7FA2B5D9"/>
    <w:rsid w:val="7FA37CBA"/>
    <w:rsid w:val="7FA481F2"/>
    <w:rsid w:val="7FA4D658"/>
    <w:rsid w:val="7FA501E7"/>
    <w:rsid w:val="7FA759BE"/>
    <w:rsid w:val="7FA7DE92"/>
    <w:rsid w:val="7FA9E67B"/>
    <w:rsid w:val="7FAAEA70"/>
    <w:rsid w:val="7FAAF082"/>
    <w:rsid w:val="7FAB3284"/>
    <w:rsid w:val="7FAB3C90"/>
    <w:rsid w:val="7FAC452D"/>
    <w:rsid w:val="7FAC5891"/>
    <w:rsid w:val="7FAE791F"/>
    <w:rsid w:val="7FAF5696"/>
    <w:rsid w:val="7FAF63EE"/>
    <w:rsid w:val="7FB1496C"/>
    <w:rsid w:val="7FB21806"/>
    <w:rsid w:val="7FB37ED4"/>
    <w:rsid w:val="7FB4907F"/>
    <w:rsid w:val="7FB552FD"/>
    <w:rsid w:val="7FB87CBE"/>
    <w:rsid w:val="7FBA41D5"/>
    <w:rsid w:val="7FBAF2B7"/>
    <w:rsid w:val="7FBCCF01"/>
    <w:rsid w:val="7FBE0DEC"/>
    <w:rsid w:val="7FBEBD4B"/>
    <w:rsid w:val="7FBF995F"/>
    <w:rsid w:val="7FC15D53"/>
    <w:rsid w:val="7FC1A7AC"/>
    <w:rsid w:val="7FC1ADD8"/>
    <w:rsid w:val="7FC26D04"/>
    <w:rsid w:val="7FC2B506"/>
    <w:rsid w:val="7FC3921D"/>
    <w:rsid w:val="7FC3DB66"/>
    <w:rsid w:val="7FC50260"/>
    <w:rsid w:val="7FC5A28C"/>
    <w:rsid w:val="7FC6D56F"/>
    <w:rsid w:val="7FC73C09"/>
    <w:rsid w:val="7FC813D9"/>
    <w:rsid w:val="7FCA78E1"/>
    <w:rsid w:val="7FCAF556"/>
    <w:rsid w:val="7FCB11FA"/>
    <w:rsid w:val="7FCB255C"/>
    <w:rsid w:val="7FCCB4FC"/>
    <w:rsid w:val="7FCE0561"/>
    <w:rsid w:val="7FCE3EF9"/>
    <w:rsid w:val="7FCE76BE"/>
    <w:rsid w:val="7FCEA918"/>
    <w:rsid w:val="7FCF4966"/>
    <w:rsid w:val="7FD1376C"/>
    <w:rsid w:val="7FD16360"/>
    <w:rsid w:val="7FD248FC"/>
    <w:rsid w:val="7FD3CFD8"/>
    <w:rsid w:val="7FD40D1A"/>
    <w:rsid w:val="7FD4292E"/>
    <w:rsid w:val="7FD48864"/>
    <w:rsid w:val="7FD69FF1"/>
    <w:rsid w:val="7FD7C50B"/>
    <w:rsid w:val="7FDA2D12"/>
    <w:rsid w:val="7FDBF308"/>
    <w:rsid w:val="7FDC2114"/>
    <w:rsid w:val="7FDCAC55"/>
    <w:rsid w:val="7FDCC08C"/>
    <w:rsid w:val="7FDF4D73"/>
    <w:rsid w:val="7FE0EE90"/>
    <w:rsid w:val="7FE2FDA6"/>
    <w:rsid w:val="7FE36937"/>
    <w:rsid w:val="7FE39452"/>
    <w:rsid w:val="7FE542D2"/>
    <w:rsid w:val="7FE6969F"/>
    <w:rsid w:val="7FE76BEE"/>
    <w:rsid w:val="7FE7BCE1"/>
    <w:rsid w:val="7FE99BEC"/>
    <w:rsid w:val="7FE9BD01"/>
    <w:rsid w:val="7FEA5339"/>
    <w:rsid w:val="7FEA79BF"/>
    <w:rsid w:val="7FF14170"/>
    <w:rsid w:val="7FF155FF"/>
    <w:rsid w:val="7FF19210"/>
    <w:rsid w:val="7FF1D7E2"/>
    <w:rsid w:val="7FF3A902"/>
    <w:rsid w:val="7FF563B9"/>
    <w:rsid w:val="7FF57810"/>
    <w:rsid w:val="7FF64668"/>
    <w:rsid w:val="7FF80520"/>
    <w:rsid w:val="7FF93FE7"/>
    <w:rsid w:val="7FFA6D48"/>
    <w:rsid w:val="7FFA9878"/>
    <w:rsid w:val="7FFAAA01"/>
    <w:rsid w:val="7FFC15C4"/>
    <w:rsid w:val="7FFC64C4"/>
    <w:rsid w:val="7FFE07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F38957"/>
  <w15:docId w15:val="{3FE6890B-7F1B-4531-BA40-AE7AAE7AD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2"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qFormat="1"/>
    <w:lsdException w:name="heading 6" w:semiHidden="1" w:uiPriority="0" w:unhideWhenUsed="1"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253CB1"/>
    <w:pPr>
      <w:spacing w:after="240" w:line="280" w:lineRule="atLeast"/>
    </w:pPr>
    <w:rPr>
      <w:rFonts w:ascii="Gill Sans MT" w:hAnsi="Gill Sans MT" w:cs="GillSansMTStd-Book"/>
      <w:color w:val="6C6463"/>
      <w:sz w:val="22"/>
      <w:szCs w:val="22"/>
      <w:lang w:val="hy-AM"/>
    </w:rPr>
  </w:style>
  <w:style w:type="paragraph" w:styleId="Heading1">
    <w:name w:val="heading 1"/>
    <w:aliases w:val="h1,l1,H1,Section Heading,Επικεφαλίδα 1 Char1,Επικεφαλίδα 1 Char Char,Επικεφαλίδα 1 Char1 Char,Επικεφαλίδα 1 Char1 Char Char Char,Επικεφαλίδα 1 Char Char Char Char Char,Επικεφαλίδα 1 Char Char1 Char,Επικεφαλίδα 1 Char1 Char1"/>
    <w:next w:val="Normal"/>
    <w:link w:val="Heading1Char"/>
    <w:autoRedefine/>
    <w:qFormat/>
    <w:rsid w:val="009A7E4A"/>
    <w:pPr>
      <w:keepNext/>
      <w:numPr>
        <w:numId w:val="35"/>
      </w:numPr>
      <w:tabs>
        <w:tab w:val="left" w:pos="1276"/>
        <w:tab w:val="left" w:pos="1350"/>
      </w:tabs>
      <w:spacing w:before="360" w:after="120"/>
      <w:ind w:right="26"/>
      <w:jc w:val="center"/>
      <w:outlineLvl w:val="0"/>
    </w:pPr>
    <w:rPr>
      <w:rFonts w:ascii="Arial" w:hAnsi="Arial" w:cs="Arial"/>
      <w:b/>
      <w:bCs/>
      <w:caps/>
      <w:sz w:val="28"/>
      <w:szCs w:val="26"/>
      <w:lang w:val="hy-AM"/>
    </w:rPr>
  </w:style>
  <w:style w:type="paragraph" w:styleId="Heading2">
    <w:name w:val="heading 2"/>
    <w:basedOn w:val="Normal"/>
    <w:next w:val="Normal"/>
    <w:link w:val="Heading2Char"/>
    <w:qFormat/>
    <w:rsid w:val="00544FE2"/>
    <w:pPr>
      <w:keepNext/>
      <w:spacing w:before="360" w:after="120"/>
      <w:outlineLvl w:val="1"/>
    </w:pPr>
    <w:rPr>
      <w:rFonts w:ascii="Arial" w:hAnsi="Arial" w:cs="Arial"/>
      <w:b/>
      <w:bCs/>
      <w:caps/>
      <w:color w:val="auto"/>
      <w:sz w:val="20"/>
    </w:rPr>
  </w:style>
  <w:style w:type="paragraph" w:styleId="Heading3">
    <w:name w:val="heading 3"/>
    <w:aliases w:val="h3,l3,H3,Title2,H31,H32,H33,Level 1 - 1"/>
    <w:basedOn w:val="Heading2"/>
    <w:next w:val="Normal"/>
    <w:link w:val="Heading3Char"/>
    <w:qFormat/>
    <w:rsid w:val="001E6AA7"/>
    <w:pPr>
      <w:numPr>
        <w:ilvl w:val="2"/>
        <w:numId w:val="10"/>
      </w:numPr>
      <w:outlineLvl w:val="2"/>
    </w:pPr>
    <w:rPr>
      <w:b w:val="0"/>
      <w:bCs w:val="0"/>
      <w:color w:val="C2113A"/>
      <w:szCs w:val="20"/>
    </w:rPr>
  </w:style>
  <w:style w:type="paragraph" w:styleId="Heading4">
    <w:name w:val="heading 4"/>
    <w:aliases w:val="Run-In"/>
    <w:next w:val="Normal"/>
    <w:link w:val="Heading4Char"/>
    <w:qFormat/>
    <w:rsid w:val="001E6AA7"/>
    <w:pPr>
      <w:numPr>
        <w:ilvl w:val="3"/>
        <w:numId w:val="10"/>
      </w:numPr>
      <w:outlineLvl w:val="3"/>
    </w:pPr>
    <w:rPr>
      <w:rFonts w:ascii="Gill Sans MT" w:hAnsi="Gill Sans MT" w:cs="GillSansMTStd-Book"/>
      <w:b/>
      <w:bCs/>
      <w:caps/>
      <w:color w:val="6C6463"/>
      <w:sz w:val="20"/>
      <w:szCs w:val="22"/>
    </w:rPr>
  </w:style>
  <w:style w:type="paragraph" w:styleId="Heading5">
    <w:name w:val="heading 5"/>
    <w:basedOn w:val="Normal"/>
    <w:next w:val="Normal"/>
    <w:link w:val="Heading5Char"/>
    <w:qFormat/>
    <w:rsid w:val="00490452"/>
    <w:pPr>
      <w:keepNext/>
      <w:keepLines/>
      <w:numPr>
        <w:ilvl w:val="4"/>
        <w:numId w:val="10"/>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490452"/>
    <w:pPr>
      <w:keepNext/>
      <w:keepLines/>
      <w:numPr>
        <w:ilvl w:val="5"/>
        <w:numId w:val="10"/>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490452"/>
    <w:pPr>
      <w:keepNext/>
      <w:keepLines/>
      <w:numPr>
        <w:ilvl w:val="6"/>
        <w:numId w:val="10"/>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qFormat/>
    <w:rsid w:val="00490452"/>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490452"/>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FD7CAC"/>
    <w:tblPr>
      <w:tblInd w:w="0" w:type="dxa"/>
      <w:tblCellMar>
        <w:top w:w="0" w:type="dxa"/>
        <w:left w:w="0" w:type="dxa"/>
        <w:bottom w:w="0" w:type="dxa"/>
        <w:right w:w="0" w:type="dxa"/>
      </w:tblCellMar>
    </w:tblPr>
  </w:style>
  <w:style w:type="paragraph" w:styleId="TOC1">
    <w:name w:val="toc 1"/>
    <w:basedOn w:val="Normal"/>
    <w:uiPriority w:val="39"/>
    <w:rsid w:val="006A7B19"/>
    <w:pPr>
      <w:spacing w:before="160" w:after="160"/>
      <w:ind w:left="1418" w:right="284" w:hanging="1418"/>
    </w:pPr>
    <w:rPr>
      <w:rFonts w:ascii="Calibri" w:eastAsia="Calibri" w:hAnsi="Calibri"/>
      <w:b/>
      <w:bCs/>
      <w:sz w:val="24"/>
      <w:szCs w:val="24"/>
    </w:rPr>
  </w:style>
  <w:style w:type="paragraph" w:styleId="TOC2">
    <w:name w:val="toc 2"/>
    <w:basedOn w:val="Normal"/>
    <w:uiPriority w:val="39"/>
    <w:rsid w:val="00FD7CAC"/>
    <w:pPr>
      <w:ind w:left="966" w:hanging="432"/>
    </w:pPr>
    <w:rPr>
      <w:rFonts w:ascii="Calibri" w:eastAsia="Calibri" w:hAnsi="Calibri"/>
    </w:rPr>
  </w:style>
  <w:style w:type="paragraph" w:styleId="TOC3">
    <w:name w:val="toc 3"/>
    <w:basedOn w:val="Normal"/>
    <w:uiPriority w:val="39"/>
    <w:rsid w:val="00FD7CAC"/>
    <w:pPr>
      <w:ind w:left="1542" w:hanging="576"/>
    </w:pPr>
    <w:rPr>
      <w:rFonts w:ascii="Calibri" w:eastAsia="Calibri" w:hAnsi="Calibri"/>
    </w:rPr>
  </w:style>
  <w:style w:type="paragraph" w:styleId="BodyText">
    <w:name w:val="Body Text"/>
    <w:aliases w:val="FirstLevel"/>
    <w:basedOn w:val="Normal"/>
    <w:link w:val="BodyTextChar"/>
    <w:qFormat/>
    <w:rsid w:val="00FD7CAC"/>
    <w:pPr>
      <w:ind w:left="101"/>
    </w:pPr>
    <w:rPr>
      <w:rFonts w:ascii="Calibri" w:eastAsia="Calibri" w:hAnsi="Calibri"/>
    </w:rPr>
  </w:style>
  <w:style w:type="paragraph" w:styleId="ListParagraph">
    <w:name w:val="List Paragraph"/>
    <w:aliases w:val="Dot pt,F5 List Paragraph,List Paragraph1,List Paragraph Char Char Char,Indicator Text,Colorful List - Accent 11,Numbered Para 1,Bullet Points,List Paragraph2,MAIN CONTENT,Normal numbered,No Spacing1,Issue Action POC,EX Bullet,List1,lp1,Ha"/>
    <w:basedOn w:val="Normal"/>
    <w:link w:val="ListParagraphChar"/>
    <w:uiPriority w:val="34"/>
    <w:qFormat/>
    <w:rsid w:val="00FD7CAC"/>
    <w:pPr>
      <w:ind w:left="720"/>
      <w:contextualSpacing/>
    </w:pPr>
  </w:style>
  <w:style w:type="paragraph" w:customStyle="1" w:styleId="TableParagraph">
    <w:name w:val="Table Paragraph"/>
    <w:basedOn w:val="Normal"/>
    <w:uiPriority w:val="1"/>
    <w:rsid w:val="00FD7CAC"/>
  </w:style>
  <w:style w:type="paragraph" w:styleId="BalloonText">
    <w:name w:val="Balloon Text"/>
    <w:basedOn w:val="Normal"/>
    <w:link w:val="BalloonTextChar"/>
    <w:uiPriority w:val="99"/>
    <w:semiHidden/>
    <w:unhideWhenUsed/>
    <w:rsid w:val="00C82596"/>
    <w:rPr>
      <w:rFonts w:ascii="Tahoma" w:hAnsi="Tahoma" w:cs="Tahoma"/>
      <w:sz w:val="16"/>
      <w:szCs w:val="16"/>
    </w:rPr>
  </w:style>
  <w:style w:type="character" w:customStyle="1" w:styleId="BalloonTextChar">
    <w:name w:val="Balloon Text Char"/>
    <w:basedOn w:val="DefaultParagraphFont"/>
    <w:link w:val="BalloonText"/>
    <w:uiPriority w:val="99"/>
    <w:semiHidden/>
    <w:rsid w:val="00C82596"/>
    <w:rPr>
      <w:rFonts w:ascii="Tahoma" w:hAnsi="Tahoma" w:cs="Tahoma"/>
      <w:sz w:val="16"/>
      <w:szCs w:val="16"/>
    </w:rPr>
  </w:style>
  <w:style w:type="paragraph" w:styleId="Header">
    <w:name w:val="header"/>
    <w:basedOn w:val="Normal"/>
    <w:link w:val="HeaderChar"/>
    <w:uiPriority w:val="99"/>
    <w:unhideWhenUsed/>
    <w:rsid w:val="00DF5683"/>
    <w:pPr>
      <w:tabs>
        <w:tab w:val="center" w:pos="4419"/>
        <w:tab w:val="right" w:pos="8838"/>
      </w:tabs>
    </w:pPr>
  </w:style>
  <w:style w:type="character" w:customStyle="1" w:styleId="HeaderChar">
    <w:name w:val="Header Char"/>
    <w:basedOn w:val="DefaultParagraphFont"/>
    <w:link w:val="Header"/>
    <w:uiPriority w:val="99"/>
    <w:rsid w:val="00DF5683"/>
  </w:style>
  <w:style w:type="paragraph" w:styleId="Footer">
    <w:name w:val="footer"/>
    <w:basedOn w:val="Normal"/>
    <w:link w:val="FooterChar"/>
    <w:uiPriority w:val="99"/>
    <w:unhideWhenUsed/>
    <w:qFormat/>
    <w:rsid w:val="001E6AA7"/>
    <w:pPr>
      <w:tabs>
        <w:tab w:val="center" w:pos="4320"/>
        <w:tab w:val="right" w:pos="8640"/>
      </w:tabs>
      <w:spacing w:after="0" w:line="240" w:lineRule="auto"/>
    </w:pPr>
    <w:rPr>
      <w:caps/>
      <w:color w:val="565A5C"/>
      <w:sz w:val="16"/>
      <w:szCs w:val="16"/>
    </w:rPr>
  </w:style>
  <w:style w:type="character" w:customStyle="1" w:styleId="FooterChar">
    <w:name w:val="Footer Char"/>
    <w:basedOn w:val="DefaultParagraphFont"/>
    <w:link w:val="Footer"/>
    <w:uiPriority w:val="99"/>
    <w:rsid w:val="001E6AA7"/>
    <w:rPr>
      <w:rFonts w:ascii="Gill Sans MT" w:hAnsi="Gill Sans MT" w:cs="GillSansMTStd-Book"/>
      <w:caps/>
      <w:color w:val="565A5C"/>
      <w:sz w:val="16"/>
      <w:szCs w:val="16"/>
    </w:rPr>
  </w:style>
  <w:style w:type="character" w:styleId="Hyperlink">
    <w:name w:val="Hyperlink"/>
    <w:basedOn w:val="DefaultParagraphFont"/>
    <w:uiPriority w:val="99"/>
    <w:unhideWhenUsed/>
    <w:rsid w:val="00AC743F"/>
    <w:rPr>
      <w:color w:val="0000FF" w:themeColor="hyperlink"/>
      <w:u w:val="single"/>
    </w:rPr>
  </w:style>
  <w:style w:type="table" w:styleId="TableGrid">
    <w:name w:val="Table Grid"/>
    <w:basedOn w:val="TableNormal"/>
    <w:rsid w:val="00856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0231EF"/>
    <w:rPr>
      <w:sz w:val="16"/>
      <w:szCs w:val="16"/>
    </w:rPr>
  </w:style>
  <w:style w:type="paragraph" w:styleId="CommentText">
    <w:name w:val="annotation text"/>
    <w:basedOn w:val="Normal"/>
    <w:link w:val="CommentTextChar"/>
    <w:uiPriority w:val="99"/>
    <w:unhideWhenUsed/>
    <w:rsid w:val="000231EF"/>
    <w:rPr>
      <w:sz w:val="20"/>
      <w:szCs w:val="20"/>
    </w:rPr>
  </w:style>
  <w:style w:type="character" w:customStyle="1" w:styleId="CommentTextChar">
    <w:name w:val="Comment Text Char"/>
    <w:basedOn w:val="DefaultParagraphFont"/>
    <w:link w:val="CommentText"/>
    <w:uiPriority w:val="99"/>
    <w:rsid w:val="000231EF"/>
    <w:rPr>
      <w:sz w:val="20"/>
      <w:szCs w:val="20"/>
    </w:rPr>
  </w:style>
  <w:style w:type="paragraph" w:styleId="CommentSubject">
    <w:name w:val="annotation subject"/>
    <w:basedOn w:val="CommentText"/>
    <w:next w:val="CommentText"/>
    <w:link w:val="CommentSubjectChar"/>
    <w:uiPriority w:val="99"/>
    <w:semiHidden/>
    <w:unhideWhenUsed/>
    <w:rsid w:val="000231EF"/>
    <w:rPr>
      <w:b/>
      <w:bCs/>
    </w:rPr>
  </w:style>
  <w:style w:type="character" w:customStyle="1" w:styleId="CommentSubjectChar">
    <w:name w:val="Comment Subject Char"/>
    <w:basedOn w:val="CommentTextChar"/>
    <w:link w:val="CommentSubject"/>
    <w:uiPriority w:val="99"/>
    <w:semiHidden/>
    <w:rsid w:val="000231EF"/>
    <w:rPr>
      <w:b/>
      <w:bCs/>
      <w:sz w:val="20"/>
      <w:szCs w:val="20"/>
    </w:rPr>
  </w:style>
  <w:style w:type="character" w:customStyle="1" w:styleId="Heading3Char">
    <w:name w:val="Heading 3 Char"/>
    <w:aliases w:val="h3 Char1,l3 Char1,H3 Char1,Title2 Char1,H31 Char1,H32 Char1,H33 Char1,Level 1 - 1 Char1"/>
    <w:basedOn w:val="DefaultParagraphFont"/>
    <w:link w:val="Heading3"/>
    <w:rsid w:val="001E6AA7"/>
    <w:rPr>
      <w:rFonts w:ascii="Arial" w:hAnsi="Arial" w:cs="Arial"/>
      <w:caps/>
      <w:color w:val="C2113A"/>
      <w:sz w:val="20"/>
      <w:szCs w:val="20"/>
      <w:lang w:val="hy-AM"/>
    </w:rPr>
  </w:style>
  <w:style w:type="paragraph" w:styleId="TOCHeading">
    <w:name w:val="TOC Heading"/>
    <w:basedOn w:val="Heading1"/>
    <w:next w:val="Normal"/>
    <w:uiPriority w:val="39"/>
    <w:unhideWhenUsed/>
    <w:qFormat/>
    <w:rsid w:val="001E6AA7"/>
    <w:pPr>
      <w:keepLines/>
      <w:spacing w:before="480" w:after="0" w:line="276" w:lineRule="auto"/>
      <w:outlineLvl w:val="9"/>
    </w:pPr>
    <w:rPr>
      <w:rFonts w:eastAsiaTheme="majorEastAsia" w:cstheme="majorBidi"/>
      <w:b w:val="0"/>
      <w:bCs w:val="0"/>
      <w:color w:val="BA0C2F"/>
      <w:szCs w:val="28"/>
    </w:rPr>
  </w:style>
  <w:style w:type="paragraph" w:styleId="FootnoteText">
    <w:name w:val="footnote text"/>
    <w:basedOn w:val="Normal"/>
    <w:link w:val="FootnoteTextChar"/>
    <w:uiPriority w:val="99"/>
    <w:semiHidden/>
    <w:unhideWhenUsed/>
    <w:rsid w:val="0086667A"/>
    <w:rPr>
      <w:sz w:val="20"/>
      <w:szCs w:val="20"/>
    </w:rPr>
  </w:style>
  <w:style w:type="character" w:customStyle="1" w:styleId="FootnoteTextChar">
    <w:name w:val="Footnote Text Char"/>
    <w:basedOn w:val="DefaultParagraphFont"/>
    <w:link w:val="FootnoteText"/>
    <w:uiPriority w:val="99"/>
    <w:semiHidden/>
    <w:rsid w:val="0086667A"/>
    <w:rPr>
      <w:sz w:val="20"/>
      <w:szCs w:val="20"/>
    </w:rPr>
  </w:style>
  <w:style w:type="character" w:styleId="FootnoteReference">
    <w:name w:val="footnote reference"/>
    <w:basedOn w:val="DefaultParagraphFont"/>
    <w:uiPriority w:val="99"/>
    <w:semiHidden/>
    <w:unhideWhenUsed/>
    <w:rsid w:val="0086667A"/>
    <w:rPr>
      <w:vertAlign w:val="superscript"/>
    </w:rPr>
  </w:style>
  <w:style w:type="character" w:customStyle="1" w:styleId="BodyTextChar">
    <w:name w:val="Body Text Char"/>
    <w:aliases w:val="FirstLevel Char"/>
    <w:basedOn w:val="DefaultParagraphFont"/>
    <w:link w:val="BodyText"/>
    <w:rsid w:val="00C64B1D"/>
    <w:rPr>
      <w:rFonts w:ascii="Calibri" w:eastAsia="Calibri" w:hAnsi="Calibri"/>
    </w:rPr>
  </w:style>
  <w:style w:type="paragraph" w:styleId="NormalWeb">
    <w:name w:val="Normal (Web)"/>
    <w:basedOn w:val="Normal"/>
    <w:link w:val="NormalWebChar"/>
    <w:uiPriority w:val="99"/>
    <w:unhideWhenUsed/>
    <w:rsid w:val="00E607A0"/>
    <w:pPr>
      <w:spacing w:before="100" w:beforeAutospacing="1" w:after="100" w:afterAutospacing="1"/>
    </w:pPr>
    <w:rPr>
      <w:rFonts w:ascii="Times New Roman" w:eastAsia="Times New Roman" w:hAnsi="Times New Roman" w:cs="Times New Roman"/>
      <w:sz w:val="24"/>
      <w:szCs w:val="24"/>
      <w:lang w:val="es-AR" w:eastAsia="es-AR"/>
    </w:rPr>
  </w:style>
  <w:style w:type="paragraph" w:styleId="Subtitle">
    <w:name w:val="Subtitle"/>
    <w:aliases w:val="Intro"/>
    <w:basedOn w:val="Normal"/>
    <w:next w:val="Normal"/>
    <w:link w:val="SubtitleChar"/>
    <w:uiPriority w:val="11"/>
    <w:qFormat/>
    <w:rsid w:val="001E6AA7"/>
    <w:pPr>
      <w:numPr>
        <w:ilvl w:val="1"/>
      </w:numPr>
      <w:spacing w:after="360" w:line="400" w:lineRule="atLeast"/>
    </w:pPr>
    <w:rPr>
      <w:rFonts w:eastAsia="Calibri" w:cs="Calibri"/>
      <w:sz w:val="40"/>
      <w:szCs w:val="32"/>
    </w:rPr>
  </w:style>
  <w:style w:type="character" w:customStyle="1" w:styleId="SubtitleChar">
    <w:name w:val="Subtitle Char"/>
    <w:aliases w:val="Intro Char"/>
    <w:basedOn w:val="DefaultParagraphFont"/>
    <w:link w:val="Subtitle"/>
    <w:uiPriority w:val="11"/>
    <w:rsid w:val="001E6AA7"/>
    <w:rPr>
      <w:rFonts w:ascii="Gill Sans MT" w:eastAsia="Calibri" w:hAnsi="Gill Sans MT" w:cs="Calibri"/>
      <w:color w:val="6C6463"/>
      <w:sz w:val="40"/>
      <w:szCs w:val="32"/>
    </w:rPr>
  </w:style>
  <w:style w:type="paragraph" w:styleId="ListBullet4">
    <w:name w:val="List Bullet 4"/>
    <w:basedOn w:val="ListBullet3"/>
    <w:rsid w:val="00D97349"/>
    <w:pPr>
      <w:numPr>
        <w:numId w:val="2"/>
      </w:numPr>
      <w:tabs>
        <w:tab w:val="left" w:pos="1701"/>
      </w:tabs>
      <w:spacing w:before="160"/>
      <w:ind w:left="814" w:hanging="356"/>
      <w:contextualSpacing w:val="0"/>
    </w:pPr>
    <w:rPr>
      <w:rFonts w:ascii="Arial" w:eastAsia="Times New Roman" w:hAnsi="Arial" w:cs="Times New Roman"/>
      <w:szCs w:val="20"/>
      <w:lang w:val="es-CO"/>
    </w:rPr>
  </w:style>
  <w:style w:type="paragraph" w:styleId="ListBullet3">
    <w:name w:val="List Bullet 3"/>
    <w:basedOn w:val="Normal"/>
    <w:uiPriority w:val="99"/>
    <w:semiHidden/>
    <w:unhideWhenUsed/>
    <w:rsid w:val="00D97349"/>
    <w:pPr>
      <w:numPr>
        <w:numId w:val="3"/>
      </w:numPr>
      <w:contextualSpacing/>
    </w:pPr>
  </w:style>
  <w:style w:type="paragraph" w:styleId="Revision">
    <w:name w:val="Revision"/>
    <w:hidden/>
    <w:uiPriority w:val="99"/>
    <w:semiHidden/>
    <w:rsid w:val="00E45686"/>
  </w:style>
  <w:style w:type="character" w:customStyle="1" w:styleId="Heading2Char">
    <w:name w:val="Heading 2 Char"/>
    <w:basedOn w:val="DefaultParagraphFont"/>
    <w:link w:val="Heading2"/>
    <w:rsid w:val="00544FE2"/>
    <w:rPr>
      <w:rFonts w:ascii="Arial" w:hAnsi="Arial" w:cs="Arial"/>
      <w:b/>
      <w:bCs/>
      <w:caps/>
      <w:sz w:val="20"/>
      <w:szCs w:val="22"/>
      <w:lang w:val="hy-AM"/>
    </w:rPr>
  </w:style>
  <w:style w:type="character" w:customStyle="1" w:styleId="Heading1Char">
    <w:name w:val="Heading 1 Char"/>
    <w:aliases w:val="h1 Char,l1 Char,H1 Char,Section Heading Char,Επικεφαλίδα 1 Char1 Char2,Επικεφαλίδα 1 Char Char Char,Επικεφαλίδα 1 Char1 Char Char,Επικεφαλίδα 1 Char1 Char Char Char Char,Επικεφαλίδα 1 Char Char Char Char Char Char"/>
    <w:basedOn w:val="DefaultParagraphFont"/>
    <w:link w:val="Heading1"/>
    <w:rsid w:val="009A7E4A"/>
    <w:rPr>
      <w:rFonts w:ascii="Arial" w:hAnsi="Arial" w:cs="Arial"/>
      <w:b/>
      <w:bCs/>
      <w:caps/>
      <w:sz w:val="28"/>
      <w:szCs w:val="26"/>
      <w:lang w:val="hy-AM"/>
    </w:rPr>
  </w:style>
  <w:style w:type="paragraph" w:styleId="NoSpacing">
    <w:name w:val="No Spacing"/>
    <w:uiPriority w:val="1"/>
    <w:qFormat/>
    <w:rsid w:val="001E6AA7"/>
    <w:pPr>
      <w:widowControl w:val="0"/>
      <w:autoSpaceDE w:val="0"/>
      <w:autoSpaceDN w:val="0"/>
      <w:adjustRightInd w:val="0"/>
      <w:textAlignment w:val="center"/>
    </w:pPr>
    <w:rPr>
      <w:rFonts w:ascii="Gill Sans MT" w:hAnsi="Gill Sans MT" w:cs="GillSansMTStd-Book"/>
      <w:color w:val="6C6463"/>
      <w:sz w:val="22"/>
      <w:szCs w:val="22"/>
    </w:rPr>
  </w:style>
  <w:style w:type="paragraph" w:styleId="Caption">
    <w:name w:val="caption"/>
    <w:aliases w:val="Figure"/>
    <w:basedOn w:val="Normal"/>
    <w:next w:val="Normal"/>
    <w:unhideWhenUsed/>
    <w:qFormat/>
    <w:rsid w:val="00AF3773"/>
    <w:pPr>
      <w:spacing w:after="200" w:line="240" w:lineRule="auto"/>
    </w:pPr>
    <w:rPr>
      <w:i/>
      <w:iCs/>
      <w:color w:val="1F497D" w:themeColor="text2"/>
      <w:sz w:val="18"/>
      <w:szCs w:val="18"/>
    </w:rPr>
  </w:style>
  <w:style w:type="character" w:customStyle="1" w:styleId="hps">
    <w:name w:val="hps"/>
    <w:basedOn w:val="DefaultParagraphFont"/>
    <w:rsid w:val="00720F3B"/>
  </w:style>
  <w:style w:type="character" w:customStyle="1" w:styleId="Heading4Char">
    <w:name w:val="Heading 4 Char"/>
    <w:aliases w:val="Run-In Char"/>
    <w:basedOn w:val="DefaultParagraphFont"/>
    <w:link w:val="Heading4"/>
    <w:rsid w:val="001E6AA7"/>
    <w:rPr>
      <w:rFonts w:ascii="Gill Sans MT" w:hAnsi="Gill Sans MT" w:cs="GillSansMTStd-Book"/>
      <w:b/>
      <w:bCs/>
      <w:caps/>
      <w:color w:val="6C6463"/>
      <w:sz w:val="20"/>
      <w:szCs w:val="22"/>
    </w:rPr>
  </w:style>
  <w:style w:type="character" w:customStyle="1" w:styleId="shorttext">
    <w:name w:val="short_text"/>
    <w:basedOn w:val="DefaultParagraphFont"/>
    <w:rsid w:val="00D10EC4"/>
  </w:style>
  <w:style w:type="character" w:customStyle="1" w:styleId="gt-baf-word-clickable">
    <w:name w:val="gt-baf-word-clickable"/>
    <w:basedOn w:val="DefaultParagraphFont"/>
    <w:rsid w:val="00D10EC4"/>
  </w:style>
  <w:style w:type="paragraph" w:customStyle="1" w:styleId="Default">
    <w:name w:val="Default"/>
    <w:rsid w:val="00D10EC4"/>
    <w:pPr>
      <w:autoSpaceDE w:val="0"/>
      <w:autoSpaceDN w:val="0"/>
      <w:adjustRightInd w:val="0"/>
    </w:pPr>
    <w:rPr>
      <w:rFonts w:ascii="Microsoft YaHei" w:eastAsia="Microsoft YaHei" w:cs="Microsoft YaHei"/>
      <w:color w:val="000000"/>
      <w:lang w:val="es-SV"/>
    </w:rPr>
  </w:style>
  <w:style w:type="paragraph" w:styleId="Title">
    <w:name w:val="Title"/>
    <w:basedOn w:val="Normal"/>
    <w:next w:val="Normal"/>
    <w:link w:val="TitleChar"/>
    <w:qFormat/>
    <w:rsid w:val="001E6AA7"/>
    <w:pPr>
      <w:spacing w:line="560" w:lineRule="atLeast"/>
      <w:contextualSpacing/>
    </w:pPr>
    <w:rPr>
      <w:rFonts w:eastAsiaTheme="majorEastAsia" w:cstheme="majorBidi"/>
      <w:caps/>
      <w:noProof/>
      <w:color w:val="C2113A"/>
      <w:kern w:val="24"/>
      <w:sz w:val="52"/>
      <w:szCs w:val="52"/>
    </w:rPr>
  </w:style>
  <w:style w:type="character" w:customStyle="1" w:styleId="TitleChar">
    <w:name w:val="Title Char"/>
    <w:basedOn w:val="DefaultParagraphFont"/>
    <w:link w:val="Title"/>
    <w:rsid w:val="001E6AA7"/>
    <w:rPr>
      <w:rFonts w:ascii="Gill Sans MT" w:eastAsiaTheme="majorEastAsia" w:hAnsi="Gill Sans MT" w:cstheme="majorBidi"/>
      <w:caps/>
      <w:noProof/>
      <w:color w:val="C2113A"/>
      <w:kern w:val="24"/>
      <w:sz w:val="52"/>
      <w:szCs w:val="52"/>
    </w:rPr>
  </w:style>
  <w:style w:type="paragraph" w:styleId="ListNumber">
    <w:name w:val="List Number"/>
    <w:basedOn w:val="ListBullet"/>
    <w:rsid w:val="00960BC3"/>
    <w:pPr>
      <w:numPr>
        <w:numId w:val="4"/>
      </w:numPr>
      <w:tabs>
        <w:tab w:val="clear" w:pos="927"/>
        <w:tab w:val="left" w:pos="851"/>
      </w:tabs>
      <w:spacing w:before="160"/>
      <w:ind w:left="720" w:hanging="360"/>
      <w:contextualSpacing w:val="0"/>
    </w:pPr>
    <w:rPr>
      <w:rFonts w:ascii="Arial" w:eastAsia="Times New Roman" w:hAnsi="Arial" w:cs="Times New Roman"/>
      <w:szCs w:val="20"/>
      <w:lang w:val="es-CO"/>
    </w:rPr>
  </w:style>
  <w:style w:type="paragraph" w:styleId="ListBullet">
    <w:name w:val="List Bullet"/>
    <w:basedOn w:val="Normal"/>
    <w:uiPriority w:val="99"/>
    <w:semiHidden/>
    <w:unhideWhenUsed/>
    <w:rsid w:val="00960BC3"/>
    <w:pPr>
      <w:numPr>
        <w:numId w:val="5"/>
      </w:numPr>
      <w:contextualSpacing/>
    </w:pPr>
  </w:style>
  <w:style w:type="character" w:customStyle="1" w:styleId="BolditalBlack">
    <w:name w:val="Boldital Black"/>
    <w:basedOn w:val="DefaultParagraphFont"/>
    <w:uiPriority w:val="1"/>
    <w:rsid w:val="00E55212"/>
    <w:rPr>
      <w:rFonts w:ascii="Times New Roman Bold" w:hAnsi="Times New Roman Bold"/>
      <w:b/>
      <w:i/>
      <w:color w:val="auto"/>
      <w:sz w:val="24"/>
    </w:rPr>
  </w:style>
  <w:style w:type="paragraph" w:customStyle="1" w:styleId="Normal0pt">
    <w:name w:val="Normal 0pt"/>
    <w:basedOn w:val="Normal"/>
    <w:rsid w:val="009A00B5"/>
    <w:rPr>
      <w:rFonts w:ascii="Arial" w:eastAsia="Times New Roman" w:hAnsi="Arial" w:cs="Times New Roman"/>
      <w:szCs w:val="20"/>
    </w:rPr>
  </w:style>
  <w:style w:type="paragraph" w:customStyle="1" w:styleId="xl31">
    <w:name w:val="xl31"/>
    <w:basedOn w:val="Normal"/>
    <w:rsid w:val="009A00B5"/>
    <w:pPr>
      <w:spacing w:before="100" w:beforeAutospacing="1" w:after="100" w:afterAutospacing="1"/>
      <w:jc w:val="center"/>
    </w:pPr>
    <w:rPr>
      <w:rFonts w:ascii="Arial" w:eastAsia="Arial Unicode MS" w:hAnsi="Arial" w:cs="Arial"/>
      <w:b/>
      <w:bCs/>
    </w:rPr>
  </w:style>
  <w:style w:type="paragraph" w:customStyle="1" w:styleId="Body-Normal">
    <w:name w:val="Body - Normal"/>
    <w:link w:val="Body-NormalCar"/>
    <w:rsid w:val="00046996"/>
    <w:rPr>
      <w:rFonts w:ascii="Times New Roman" w:hAnsi="Times New Roman" w:cs="Times New Roman"/>
      <w:szCs w:val="20"/>
    </w:rPr>
  </w:style>
  <w:style w:type="character" w:customStyle="1" w:styleId="Body-NormalCar">
    <w:name w:val="Body - Normal Car"/>
    <w:basedOn w:val="DefaultParagraphFont"/>
    <w:link w:val="Body-Normal"/>
    <w:rsid w:val="00046996"/>
    <w:rPr>
      <w:rFonts w:ascii="Times New Roman" w:hAnsi="Times New Roman" w:cs="Times New Roman"/>
      <w:sz w:val="24"/>
      <w:szCs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Points Char,List Paragraph2 Char,MAIN CONTENT Char,List1 Char"/>
    <w:basedOn w:val="DefaultParagraphFont"/>
    <w:link w:val="ListParagraph"/>
    <w:uiPriority w:val="34"/>
    <w:qFormat/>
    <w:locked/>
    <w:rsid w:val="00046996"/>
    <w:rPr>
      <w:rFonts w:ascii="Gill Sans MT" w:hAnsi="Gill Sans MT" w:cs="GillSansMTStd-Book"/>
      <w:color w:val="6C6463"/>
      <w:sz w:val="22"/>
      <w:szCs w:val="22"/>
    </w:rPr>
  </w:style>
  <w:style w:type="character" w:customStyle="1" w:styleId="NormalWebChar">
    <w:name w:val="Normal (Web) Char"/>
    <w:basedOn w:val="DefaultParagraphFont"/>
    <w:link w:val="NormalWeb"/>
    <w:uiPriority w:val="99"/>
    <w:rsid w:val="00167617"/>
    <w:rPr>
      <w:rFonts w:ascii="Times New Roman" w:eastAsia="Times New Roman" w:hAnsi="Times New Roman" w:cs="Times New Roman"/>
      <w:sz w:val="24"/>
      <w:szCs w:val="24"/>
      <w:lang w:val="es-AR" w:eastAsia="es-AR"/>
    </w:rPr>
  </w:style>
  <w:style w:type="paragraph" w:customStyle="1" w:styleId="paragraph">
    <w:name w:val="paragraph"/>
    <w:basedOn w:val="Normal"/>
    <w:rsid w:val="008575F4"/>
    <w:rPr>
      <w:rFonts w:ascii="Times New Roman" w:eastAsia="Times New Roman" w:hAnsi="Times New Roman" w:cs="Times New Roman"/>
      <w:sz w:val="24"/>
      <w:szCs w:val="24"/>
    </w:rPr>
  </w:style>
  <w:style w:type="character" w:customStyle="1" w:styleId="findhit">
    <w:name w:val="findhit"/>
    <w:basedOn w:val="DefaultParagraphFont"/>
    <w:rsid w:val="008575F4"/>
    <w:rPr>
      <w:shd w:val="clear" w:color="auto" w:fill="FFEE80"/>
    </w:rPr>
  </w:style>
  <w:style w:type="character" w:customStyle="1" w:styleId="normaltextrun1">
    <w:name w:val="normaltextrun1"/>
    <w:basedOn w:val="DefaultParagraphFont"/>
    <w:rsid w:val="008575F4"/>
  </w:style>
  <w:style w:type="character" w:customStyle="1" w:styleId="eop">
    <w:name w:val="eop"/>
    <w:basedOn w:val="DefaultParagraphFont"/>
    <w:rsid w:val="008575F4"/>
  </w:style>
  <w:style w:type="paragraph" w:customStyle="1" w:styleId="BulletNorm">
    <w:name w:val="Bullet Norm"/>
    <w:rsid w:val="00FF4C99"/>
    <w:pPr>
      <w:spacing w:after="80"/>
    </w:pPr>
    <w:rPr>
      <w:rFonts w:ascii="Times New Roman" w:hAnsi="Times New Roman" w:cs="Times New Roman"/>
      <w:szCs w:val="20"/>
    </w:rPr>
  </w:style>
  <w:style w:type="paragraph" w:customStyle="1" w:styleId="Bullet1">
    <w:name w:val="Bullet 1"/>
    <w:basedOn w:val="Normal"/>
    <w:uiPriority w:val="2"/>
    <w:qFormat/>
    <w:rsid w:val="001E6AA7"/>
    <w:pPr>
      <w:numPr>
        <w:numId w:val="6"/>
      </w:numPr>
    </w:pPr>
  </w:style>
  <w:style w:type="paragraph" w:customStyle="1" w:styleId="Bullet2">
    <w:name w:val="Bullet 2"/>
    <w:uiPriority w:val="2"/>
    <w:qFormat/>
    <w:rsid w:val="001E6AA7"/>
    <w:pPr>
      <w:numPr>
        <w:numId w:val="7"/>
      </w:numPr>
      <w:spacing w:after="240" w:line="280" w:lineRule="atLeast"/>
    </w:pPr>
    <w:rPr>
      <w:rFonts w:ascii="Gill Sans MT" w:hAnsi="Gill Sans MT" w:cs="GillSansMTStd-Book"/>
      <w:color w:val="6C6463"/>
      <w:sz w:val="22"/>
      <w:szCs w:val="22"/>
    </w:rPr>
  </w:style>
  <w:style w:type="paragraph" w:customStyle="1" w:styleId="Right-Credit">
    <w:name w:val="Right-Credit"/>
    <w:basedOn w:val="Normal"/>
    <w:next w:val="Normal"/>
    <w:uiPriority w:val="99"/>
    <w:qFormat/>
    <w:rsid w:val="001E6AA7"/>
    <w:pPr>
      <w:suppressAutoHyphens/>
      <w:spacing w:before="40" w:after="40" w:line="240" w:lineRule="auto"/>
      <w:jc w:val="right"/>
    </w:pPr>
    <w:rPr>
      <w:caps/>
      <w:spacing w:val="1"/>
      <w:sz w:val="12"/>
      <w:szCs w:val="12"/>
    </w:rPr>
  </w:style>
  <w:style w:type="paragraph" w:customStyle="1" w:styleId="Instructions">
    <w:name w:val="Instructions"/>
    <w:next w:val="Normal"/>
    <w:uiPriority w:val="2"/>
    <w:qFormat/>
    <w:rsid w:val="001E6AA7"/>
    <w:pPr>
      <w:numPr>
        <w:numId w:val="8"/>
      </w:numPr>
      <w:spacing w:before="120" w:after="120"/>
    </w:pPr>
    <w:rPr>
      <w:rFonts w:ascii="Gill Sans MT" w:hAnsi="Gill Sans MT" w:cs="GillSansMTStd-Book"/>
      <w:color w:val="404040" w:themeColor="text1" w:themeTint="BF"/>
      <w:sz w:val="20"/>
      <w:szCs w:val="22"/>
    </w:rPr>
  </w:style>
  <w:style w:type="paragraph" w:customStyle="1" w:styleId="Left-Credit">
    <w:name w:val="Left-Credit"/>
    <w:basedOn w:val="Normal"/>
    <w:next w:val="Normal"/>
    <w:qFormat/>
    <w:rsid w:val="001E6AA7"/>
    <w:pPr>
      <w:spacing w:before="40" w:after="40" w:line="240" w:lineRule="auto"/>
    </w:pPr>
    <w:rPr>
      <w:caps/>
      <w:noProof/>
      <w:sz w:val="12"/>
      <w:szCs w:val="12"/>
    </w:rPr>
  </w:style>
  <w:style w:type="paragraph" w:customStyle="1" w:styleId="In-LinePhoto">
    <w:name w:val="In-Line Photo"/>
    <w:next w:val="Left-Credit"/>
    <w:qFormat/>
    <w:rsid w:val="001E6AA7"/>
    <w:pPr>
      <w:spacing w:before="480"/>
      <w:jc w:val="right"/>
    </w:pPr>
    <w:rPr>
      <w:rFonts w:ascii="Gill Sans MT" w:hAnsi="Gill Sans MT"/>
      <w:noProof/>
      <w:color w:val="6C6463"/>
      <w:sz w:val="22"/>
      <w:szCs w:val="20"/>
    </w:rPr>
  </w:style>
  <w:style w:type="paragraph" w:customStyle="1" w:styleId="Photo">
    <w:name w:val="Photo"/>
    <w:uiPriority w:val="2"/>
    <w:qFormat/>
    <w:rsid w:val="001E6AA7"/>
    <w:rPr>
      <w:rFonts w:ascii="Gill Sans MT" w:hAnsi="Gill Sans MT"/>
      <w:noProof/>
      <w:color w:val="6C6463"/>
      <w:sz w:val="22"/>
      <w:szCs w:val="20"/>
    </w:rPr>
  </w:style>
  <w:style w:type="paragraph" w:customStyle="1" w:styleId="CaptionBox">
    <w:name w:val="Caption Box"/>
    <w:uiPriority w:val="2"/>
    <w:qFormat/>
    <w:rsid w:val="001E6AA7"/>
    <w:pPr>
      <w:spacing w:before="120" w:after="120"/>
    </w:pPr>
    <w:rPr>
      <w:rFonts w:ascii="Gill Sans MT" w:hAnsi="Gill Sans MT" w:cs="GillSansMTStd-Book"/>
      <w:color w:val="6C6463"/>
      <w:sz w:val="16"/>
      <w:szCs w:val="16"/>
    </w:rPr>
  </w:style>
  <w:style w:type="paragraph" w:customStyle="1" w:styleId="Disclaimer">
    <w:name w:val="Disclaimer"/>
    <w:basedOn w:val="Normal"/>
    <w:uiPriority w:val="2"/>
    <w:qFormat/>
    <w:rsid w:val="001E6AA7"/>
    <w:pPr>
      <w:spacing w:after="0" w:line="240" w:lineRule="auto"/>
    </w:pPr>
    <w:rPr>
      <w:sz w:val="16"/>
      <w:szCs w:val="16"/>
    </w:rPr>
  </w:style>
  <w:style w:type="paragraph" w:customStyle="1" w:styleId="Left-Caption">
    <w:name w:val="Left - Caption"/>
    <w:basedOn w:val="Left-Credit"/>
    <w:uiPriority w:val="2"/>
    <w:qFormat/>
    <w:rsid w:val="001E6AA7"/>
    <w:pPr>
      <w:spacing w:before="120" w:after="120"/>
    </w:pPr>
    <w:rPr>
      <w:caps w:val="0"/>
      <w:sz w:val="18"/>
    </w:rPr>
  </w:style>
  <w:style w:type="paragraph" w:customStyle="1" w:styleId="Right-Caption">
    <w:name w:val="Right - Caption"/>
    <w:basedOn w:val="Right-Credit"/>
    <w:uiPriority w:val="2"/>
    <w:qFormat/>
    <w:rsid w:val="001E6AA7"/>
    <w:pPr>
      <w:spacing w:before="120" w:after="120"/>
    </w:pPr>
    <w:rPr>
      <w:caps w:val="0"/>
      <w:sz w:val="18"/>
    </w:rPr>
  </w:style>
  <w:style w:type="paragraph" w:customStyle="1" w:styleId="TableHeading1">
    <w:name w:val="Table Heading 1"/>
    <w:basedOn w:val="Normal"/>
    <w:uiPriority w:val="2"/>
    <w:qFormat/>
    <w:rsid w:val="001E6AA7"/>
    <w:pPr>
      <w:framePr w:hSpace="180" w:wrap="around" w:vAnchor="text" w:hAnchor="page" w:x="1549" w:y="170"/>
      <w:spacing w:before="120" w:after="120" w:line="180" w:lineRule="exact"/>
    </w:pPr>
    <w:rPr>
      <w:caps/>
      <w:sz w:val="18"/>
      <w:szCs w:val="18"/>
    </w:rPr>
  </w:style>
  <w:style w:type="paragraph" w:customStyle="1" w:styleId="TableText">
    <w:name w:val="Table Text"/>
    <w:basedOn w:val="Normal"/>
    <w:uiPriority w:val="2"/>
    <w:qFormat/>
    <w:rsid w:val="001E6AA7"/>
    <w:pPr>
      <w:framePr w:hSpace="180" w:wrap="around" w:vAnchor="text" w:hAnchor="page" w:x="1549" w:y="170"/>
      <w:spacing w:before="120" w:after="120" w:line="180" w:lineRule="exact"/>
    </w:pPr>
    <w:rPr>
      <w:sz w:val="18"/>
      <w:szCs w:val="18"/>
    </w:rPr>
  </w:style>
  <w:style w:type="paragraph" w:customStyle="1" w:styleId="TableTitle">
    <w:name w:val="Table Title"/>
    <w:uiPriority w:val="2"/>
    <w:qFormat/>
    <w:rsid w:val="001E6AA7"/>
    <w:pPr>
      <w:framePr w:hSpace="180" w:wrap="around" w:vAnchor="text" w:hAnchor="page" w:x="1549" w:y="170"/>
      <w:spacing w:before="120" w:after="120" w:line="180" w:lineRule="exact"/>
    </w:pPr>
    <w:rPr>
      <w:rFonts w:ascii="Gill Sans MT" w:hAnsi="Gill Sans MT" w:cs="GillSansMTStd-Book"/>
      <w:b/>
      <w:caps/>
      <w:color w:val="FFFFFF" w:themeColor="background1"/>
      <w:sz w:val="18"/>
      <w:szCs w:val="18"/>
    </w:rPr>
  </w:style>
  <w:style w:type="paragraph" w:styleId="Quote">
    <w:name w:val="Quote"/>
    <w:basedOn w:val="Subtitle"/>
    <w:next w:val="Normal"/>
    <w:link w:val="QuoteChar"/>
    <w:uiPriority w:val="29"/>
    <w:qFormat/>
    <w:rsid w:val="001E6AA7"/>
    <w:pPr>
      <w:spacing w:before="240" w:after="240" w:line="240" w:lineRule="auto"/>
    </w:pPr>
    <w:rPr>
      <w:sz w:val="28"/>
      <w:szCs w:val="28"/>
    </w:rPr>
  </w:style>
  <w:style w:type="character" w:customStyle="1" w:styleId="QuoteChar">
    <w:name w:val="Quote Char"/>
    <w:basedOn w:val="DefaultParagraphFont"/>
    <w:link w:val="Quote"/>
    <w:uiPriority w:val="29"/>
    <w:rsid w:val="001E6AA7"/>
    <w:rPr>
      <w:rFonts w:ascii="Gill Sans MT" w:eastAsia="Calibri" w:hAnsi="Gill Sans MT" w:cs="Calibri"/>
      <w:color w:val="6C6463"/>
      <w:sz w:val="28"/>
      <w:szCs w:val="28"/>
    </w:rPr>
  </w:style>
  <w:style w:type="character" w:customStyle="1" w:styleId="UnresolvedMention1">
    <w:name w:val="Unresolved Mention1"/>
    <w:basedOn w:val="DefaultParagraphFont"/>
    <w:uiPriority w:val="99"/>
    <w:semiHidden/>
    <w:unhideWhenUsed/>
    <w:rsid w:val="00F01742"/>
    <w:rPr>
      <w:color w:val="808080"/>
      <w:shd w:val="clear" w:color="auto" w:fill="E6E6E6"/>
    </w:rPr>
  </w:style>
  <w:style w:type="character" w:styleId="Strong">
    <w:name w:val="Strong"/>
    <w:basedOn w:val="DefaultParagraphFont"/>
    <w:uiPriority w:val="22"/>
    <w:qFormat/>
    <w:rsid w:val="001B5CC6"/>
    <w:rPr>
      <w:b/>
      <w:bCs/>
    </w:rPr>
  </w:style>
  <w:style w:type="paragraph" w:customStyle="1" w:styleId="m2132780154506811344m-5960456709703504590gmail-msolistparagraph">
    <w:name w:val="m_2132780154506811344m_-5960456709703504590gmail-msolistparagraph"/>
    <w:basedOn w:val="Normal"/>
    <w:rsid w:val="00FA022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Heading5Char">
    <w:name w:val="Heading 5 Char"/>
    <w:basedOn w:val="DefaultParagraphFont"/>
    <w:link w:val="Heading5"/>
    <w:rsid w:val="00490452"/>
    <w:rPr>
      <w:rFonts w:asciiTheme="majorHAnsi" w:eastAsiaTheme="majorEastAsia" w:hAnsiTheme="majorHAnsi" w:cstheme="majorBidi"/>
      <w:color w:val="365F91" w:themeColor="accent1" w:themeShade="BF"/>
      <w:sz w:val="22"/>
      <w:szCs w:val="22"/>
      <w:lang w:val="hy-AM"/>
    </w:rPr>
  </w:style>
  <w:style w:type="character" w:customStyle="1" w:styleId="Heading6Char">
    <w:name w:val="Heading 6 Char"/>
    <w:basedOn w:val="DefaultParagraphFont"/>
    <w:link w:val="Heading6"/>
    <w:rsid w:val="00490452"/>
    <w:rPr>
      <w:rFonts w:asciiTheme="majorHAnsi" w:eastAsiaTheme="majorEastAsia" w:hAnsiTheme="majorHAnsi" w:cstheme="majorBidi"/>
      <w:color w:val="243F60" w:themeColor="accent1" w:themeShade="7F"/>
      <w:sz w:val="22"/>
      <w:szCs w:val="22"/>
      <w:lang w:val="hy-AM"/>
    </w:rPr>
  </w:style>
  <w:style w:type="character" w:customStyle="1" w:styleId="Heading7Char">
    <w:name w:val="Heading 7 Char"/>
    <w:basedOn w:val="DefaultParagraphFont"/>
    <w:link w:val="Heading7"/>
    <w:rsid w:val="00490452"/>
    <w:rPr>
      <w:rFonts w:asciiTheme="majorHAnsi" w:eastAsiaTheme="majorEastAsia" w:hAnsiTheme="majorHAnsi" w:cstheme="majorBidi"/>
      <w:i/>
      <w:iCs/>
      <w:color w:val="243F60" w:themeColor="accent1" w:themeShade="7F"/>
      <w:sz w:val="22"/>
      <w:szCs w:val="22"/>
      <w:lang w:val="hy-AM"/>
    </w:rPr>
  </w:style>
  <w:style w:type="character" w:customStyle="1" w:styleId="Heading8Char">
    <w:name w:val="Heading 8 Char"/>
    <w:basedOn w:val="DefaultParagraphFont"/>
    <w:link w:val="Heading8"/>
    <w:rsid w:val="00490452"/>
    <w:rPr>
      <w:rFonts w:asciiTheme="majorHAnsi" w:eastAsiaTheme="majorEastAsia" w:hAnsiTheme="majorHAnsi" w:cstheme="majorBidi"/>
      <w:color w:val="272727" w:themeColor="text1" w:themeTint="D8"/>
      <w:sz w:val="21"/>
      <w:szCs w:val="21"/>
      <w:lang w:val="hy-AM"/>
    </w:rPr>
  </w:style>
  <w:style w:type="character" w:customStyle="1" w:styleId="Heading9Char">
    <w:name w:val="Heading 9 Char"/>
    <w:basedOn w:val="DefaultParagraphFont"/>
    <w:link w:val="Heading9"/>
    <w:rsid w:val="00490452"/>
    <w:rPr>
      <w:rFonts w:asciiTheme="majorHAnsi" w:eastAsiaTheme="majorEastAsia" w:hAnsiTheme="majorHAnsi" w:cstheme="majorBidi"/>
      <w:i/>
      <w:iCs/>
      <w:color w:val="272727" w:themeColor="text1" w:themeTint="D8"/>
      <w:sz w:val="21"/>
      <w:szCs w:val="21"/>
      <w:lang w:val="hy-AM"/>
    </w:rPr>
  </w:style>
  <w:style w:type="numbering" w:customStyle="1" w:styleId="NoList1">
    <w:name w:val="No List1"/>
    <w:next w:val="NoList"/>
    <w:uiPriority w:val="99"/>
    <w:semiHidden/>
    <w:unhideWhenUsed/>
    <w:rsid w:val="0090605E"/>
  </w:style>
  <w:style w:type="character" w:customStyle="1" w:styleId="Heading3Char1">
    <w:name w:val="Heading 3 Char1"/>
    <w:aliases w:val="h3 Char,l3 Char,H3 Char,Title2 Char,H31 Char,H32 Char,H33 Char,Level 1 - 1 Char"/>
    <w:locked/>
    <w:rsid w:val="0090605E"/>
    <w:rPr>
      <w:rFonts w:ascii="Arial" w:eastAsia="Arial" w:hAnsi="Arial"/>
      <w:sz w:val="19"/>
      <w:szCs w:val="19"/>
    </w:rPr>
  </w:style>
  <w:style w:type="paragraph" w:styleId="IntenseQuote">
    <w:name w:val="Intense Quote"/>
    <w:basedOn w:val="Normal"/>
    <w:next w:val="Normal"/>
    <w:link w:val="IntenseQuoteChar"/>
    <w:uiPriority w:val="30"/>
    <w:qFormat/>
    <w:rsid w:val="0090605E"/>
    <w:pPr>
      <w:widowControl w:val="0"/>
      <w:pBdr>
        <w:bottom w:val="single" w:sz="4" w:space="4" w:color="4F81BD" w:themeColor="accent1"/>
      </w:pBdr>
      <w:spacing w:before="200" w:after="280" w:line="240" w:lineRule="auto"/>
      <w:ind w:left="936" w:right="936"/>
    </w:pPr>
    <w:rPr>
      <w:rFonts w:ascii="Calibri" w:eastAsia="Calibri" w:hAnsi="Calibri" w:cs="Times New Roman"/>
      <w:b/>
      <w:bCs/>
      <w:i/>
      <w:iCs/>
      <w:color w:val="4F81BD" w:themeColor="accent1"/>
    </w:rPr>
  </w:style>
  <w:style w:type="character" w:customStyle="1" w:styleId="IntenseQuoteChar">
    <w:name w:val="Intense Quote Char"/>
    <w:basedOn w:val="DefaultParagraphFont"/>
    <w:link w:val="IntenseQuote"/>
    <w:uiPriority w:val="30"/>
    <w:rsid w:val="0090605E"/>
    <w:rPr>
      <w:rFonts w:ascii="Calibri" w:eastAsia="Calibri" w:hAnsi="Calibri" w:cs="Times New Roman"/>
      <w:b/>
      <w:bCs/>
      <w:i/>
      <w:iCs/>
      <w:color w:val="4F81BD" w:themeColor="accent1"/>
      <w:sz w:val="22"/>
      <w:szCs w:val="22"/>
    </w:rPr>
  </w:style>
  <w:style w:type="paragraph" w:customStyle="1" w:styleId="katerina">
    <w:name w:val="katerina"/>
    <w:basedOn w:val="Heading2"/>
    <w:rsid w:val="0090605E"/>
    <w:pPr>
      <w:keepLines/>
      <w:widowControl w:val="0"/>
      <w:numPr>
        <w:numId w:val="11"/>
      </w:numPr>
      <w:spacing w:before="200" w:after="360" w:line="240" w:lineRule="auto"/>
      <w:jc w:val="both"/>
    </w:pPr>
    <w:rPr>
      <w:rFonts w:asciiTheme="majorHAnsi" w:eastAsiaTheme="majorEastAsia" w:hAnsiTheme="majorHAnsi" w:cstheme="majorBidi"/>
      <w:caps w:val="0"/>
      <w:color w:val="4F81BD" w:themeColor="accent1"/>
      <w:sz w:val="28"/>
      <w:szCs w:val="26"/>
    </w:rPr>
  </w:style>
  <w:style w:type="character" w:customStyle="1" w:styleId="BodyTextChar1">
    <w:name w:val="Body Text Char1"/>
    <w:aliases w:val="FirstLevel Char1"/>
    <w:basedOn w:val="DefaultParagraphFont"/>
    <w:uiPriority w:val="99"/>
    <w:semiHidden/>
    <w:rsid w:val="0090605E"/>
    <w:rPr>
      <w:rFonts w:ascii="Calibri" w:eastAsia="Calibri" w:hAnsi="Calibri"/>
      <w:sz w:val="22"/>
      <w:szCs w:val="22"/>
      <w:lang w:val="en-US" w:eastAsia="en-US"/>
    </w:rPr>
  </w:style>
  <w:style w:type="paragraph" w:customStyle="1" w:styleId="Paragraph0">
    <w:name w:val="Paragraph"/>
    <w:basedOn w:val="BodyText"/>
    <w:link w:val="ParagraphChar"/>
    <w:uiPriority w:val="99"/>
    <w:rsid w:val="0090605E"/>
    <w:pPr>
      <w:suppressAutoHyphens/>
      <w:spacing w:before="120" w:after="120" w:line="300" w:lineRule="atLeast"/>
      <w:ind w:left="0" w:hanging="360"/>
      <w:jc w:val="both"/>
    </w:pPr>
    <w:rPr>
      <w:rFonts w:ascii="Arial" w:eastAsia="MS Mincho" w:hAnsi="Arial" w:cs="Times New Roman"/>
      <w:color w:val="auto"/>
      <w:kern w:val="16"/>
      <w:sz w:val="24"/>
      <w:szCs w:val="20"/>
      <w:lang w:eastAsia="ru-RU"/>
    </w:rPr>
  </w:style>
  <w:style w:type="character" w:customStyle="1" w:styleId="ParagraphChar">
    <w:name w:val="Paragraph Char"/>
    <w:link w:val="Paragraph0"/>
    <w:uiPriority w:val="99"/>
    <w:locked/>
    <w:rsid w:val="0090605E"/>
    <w:rPr>
      <w:rFonts w:ascii="Arial" w:eastAsia="MS Mincho" w:hAnsi="Arial" w:cs="Times New Roman"/>
      <w:kern w:val="16"/>
      <w:szCs w:val="20"/>
      <w:lang w:eastAsia="ru-RU"/>
    </w:rPr>
  </w:style>
  <w:style w:type="character" w:styleId="PlaceholderText">
    <w:name w:val="Placeholder Text"/>
    <w:basedOn w:val="DefaultParagraphFont"/>
    <w:uiPriority w:val="99"/>
    <w:semiHidden/>
    <w:rsid w:val="0090605E"/>
    <w:rPr>
      <w:color w:val="808080"/>
    </w:rPr>
  </w:style>
  <w:style w:type="paragraph" w:customStyle="1" w:styleId="StyleListParagraphLatinBodyCalibriCondensedby005">
    <w:name w:val="Style List Paragraph + (Latin) +Body (Calibri) Condensed by  0.05 ..."/>
    <w:basedOn w:val="ListParagraph"/>
    <w:rsid w:val="0090605E"/>
    <w:pPr>
      <w:widowControl w:val="0"/>
      <w:spacing w:after="0" w:line="240" w:lineRule="auto"/>
      <w:ind w:left="1287" w:hanging="567"/>
    </w:pPr>
    <w:rPr>
      <w:rFonts w:asciiTheme="minorHAnsi" w:eastAsia="Calibri" w:hAnsiTheme="minorHAnsi" w:cs="Times New Roman"/>
      <w:color w:val="auto"/>
      <w:spacing w:val="-1"/>
    </w:rPr>
  </w:style>
  <w:style w:type="paragraph" w:styleId="TOC4">
    <w:name w:val="toc 4"/>
    <w:basedOn w:val="Normal"/>
    <w:next w:val="Normal"/>
    <w:autoRedefine/>
    <w:uiPriority w:val="39"/>
    <w:unhideWhenUsed/>
    <w:rsid w:val="0090605E"/>
    <w:pPr>
      <w:spacing w:after="100" w:line="259" w:lineRule="auto"/>
      <w:ind w:left="660"/>
    </w:pPr>
    <w:rPr>
      <w:rFonts w:asciiTheme="minorHAnsi" w:hAnsiTheme="minorHAnsi" w:cstheme="minorBidi"/>
      <w:color w:val="auto"/>
      <w:lang w:val="de-AT" w:eastAsia="de-AT"/>
    </w:rPr>
  </w:style>
  <w:style w:type="paragraph" w:styleId="TOC5">
    <w:name w:val="toc 5"/>
    <w:basedOn w:val="Normal"/>
    <w:next w:val="Normal"/>
    <w:autoRedefine/>
    <w:uiPriority w:val="39"/>
    <w:unhideWhenUsed/>
    <w:rsid w:val="0090605E"/>
    <w:pPr>
      <w:spacing w:after="100" w:line="259" w:lineRule="auto"/>
      <w:ind w:left="880"/>
    </w:pPr>
    <w:rPr>
      <w:rFonts w:asciiTheme="minorHAnsi" w:hAnsiTheme="minorHAnsi" w:cstheme="minorBidi"/>
      <w:color w:val="auto"/>
      <w:lang w:val="de-AT" w:eastAsia="de-AT"/>
    </w:rPr>
  </w:style>
  <w:style w:type="paragraph" w:styleId="TOC6">
    <w:name w:val="toc 6"/>
    <w:basedOn w:val="Normal"/>
    <w:next w:val="Normal"/>
    <w:autoRedefine/>
    <w:uiPriority w:val="39"/>
    <w:unhideWhenUsed/>
    <w:rsid w:val="0090605E"/>
    <w:pPr>
      <w:spacing w:after="100" w:line="259" w:lineRule="auto"/>
      <w:ind w:left="1100"/>
    </w:pPr>
    <w:rPr>
      <w:rFonts w:asciiTheme="minorHAnsi" w:hAnsiTheme="minorHAnsi" w:cstheme="minorBidi"/>
      <w:color w:val="auto"/>
      <w:lang w:val="de-AT" w:eastAsia="de-AT"/>
    </w:rPr>
  </w:style>
  <w:style w:type="paragraph" w:styleId="TOC7">
    <w:name w:val="toc 7"/>
    <w:basedOn w:val="Normal"/>
    <w:next w:val="Normal"/>
    <w:autoRedefine/>
    <w:uiPriority w:val="39"/>
    <w:unhideWhenUsed/>
    <w:rsid w:val="0090605E"/>
    <w:pPr>
      <w:spacing w:after="100" w:line="259" w:lineRule="auto"/>
      <w:ind w:left="1320"/>
    </w:pPr>
    <w:rPr>
      <w:rFonts w:asciiTheme="minorHAnsi" w:hAnsiTheme="minorHAnsi" w:cstheme="minorBidi"/>
      <w:color w:val="auto"/>
      <w:lang w:val="de-AT" w:eastAsia="de-AT"/>
    </w:rPr>
  </w:style>
  <w:style w:type="paragraph" w:styleId="TOC8">
    <w:name w:val="toc 8"/>
    <w:basedOn w:val="Normal"/>
    <w:next w:val="Normal"/>
    <w:autoRedefine/>
    <w:uiPriority w:val="39"/>
    <w:unhideWhenUsed/>
    <w:rsid w:val="0090605E"/>
    <w:pPr>
      <w:spacing w:after="100" w:line="259" w:lineRule="auto"/>
      <w:ind w:left="1540"/>
    </w:pPr>
    <w:rPr>
      <w:rFonts w:asciiTheme="minorHAnsi" w:hAnsiTheme="minorHAnsi" w:cstheme="minorBidi"/>
      <w:color w:val="auto"/>
      <w:lang w:val="de-AT" w:eastAsia="de-AT"/>
    </w:rPr>
  </w:style>
  <w:style w:type="paragraph" w:styleId="TOC9">
    <w:name w:val="toc 9"/>
    <w:basedOn w:val="Normal"/>
    <w:next w:val="Normal"/>
    <w:autoRedefine/>
    <w:uiPriority w:val="39"/>
    <w:unhideWhenUsed/>
    <w:rsid w:val="0090605E"/>
    <w:pPr>
      <w:spacing w:after="100" w:line="259" w:lineRule="auto"/>
      <w:ind w:left="1760"/>
    </w:pPr>
    <w:rPr>
      <w:rFonts w:asciiTheme="minorHAnsi" w:hAnsiTheme="minorHAnsi" w:cstheme="minorBidi"/>
      <w:color w:val="auto"/>
      <w:lang w:val="de-AT" w:eastAsia="de-AT"/>
    </w:rPr>
  </w:style>
  <w:style w:type="paragraph" w:styleId="TableofFigures">
    <w:name w:val="table of figures"/>
    <w:basedOn w:val="Normal"/>
    <w:next w:val="Normal"/>
    <w:uiPriority w:val="99"/>
    <w:semiHidden/>
    <w:unhideWhenUsed/>
    <w:rsid w:val="0090605E"/>
    <w:pPr>
      <w:spacing w:before="120" w:after="0" w:line="240" w:lineRule="auto"/>
      <w:jc w:val="both"/>
    </w:pPr>
    <w:rPr>
      <w:rFonts w:ascii="Century Gothic" w:eastAsiaTheme="minorHAnsi" w:hAnsi="Century Gothic" w:cstheme="minorBidi"/>
      <w:color w:val="auto"/>
      <w:sz w:val="20"/>
      <w:lang w:val="el-GR"/>
    </w:rPr>
  </w:style>
  <w:style w:type="paragraph" w:customStyle="1" w:styleId="SecondLevel">
    <w:name w:val="SecondLevel"/>
    <w:basedOn w:val="BodyText"/>
    <w:link w:val="SecondLevelChar"/>
    <w:uiPriority w:val="1"/>
    <w:qFormat/>
    <w:rsid w:val="0090605E"/>
    <w:pPr>
      <w:widowControl w:val="0"/>
      <w:numPr>
        <w:numId w:val="15"/>
      </w:numPr>
      <w:spacing w:after="120" w:line="360" w:lineRule="auto"/>
      <w:jc w:val="both"/>
    </w:pPr>
    <w:rPr>
      <w:rFonts w:ascii="Arial" w:eastAsia="Arial" w:hAnsi="Arial" w:cs="Arial"/>
      <w:color w:val="auto"/>
      <w:sz w:val="19"/>
      <w:szCs w:val="19"/>
    </w:rPr>
  </w:style>
  <w:style w:type="character" w:customStyle="1" w:styleId="SecondLevelChar">
    <w:name w:val="SecondLevel Char"/>
    <w:basedOn w:val="BodyTextChar"/>
    <w:link w:val="SecondLevel"/>
    <w:uiPriority w:val="1"/>
    <w:rsid w:val="0090605E"/>
    <w:rPr>
      <w:rFonts w:ascii="Arial" w:eastAsia="Arial" w:hAnsi="Arial" w:cs="Arial"/>
      <w:sz w:val="19"/>
      <w:szCs w:val="19"/>
      <w:lang w:val="hy-AM"/>
    </w:rPr>
  </w:style>
  <w:style w:type="paragraph" w:customStyle="1" w:styleId="ThirdLevel">
    <w:name w:val="ThirdLevel"/>
    <w:basedOn w:val="BodyText"/>
    <w:link w:val="ThirdLevelChar"/>
    <w:uiPriority w:val="1"/>
    <w:rsid w:val="0090605E"/>
    <w:pPr>
      <w:widowControl w:val="0"/>
      <w:numPr>
        <w:ilvl w:val="2"/>
        <w:numId w:val="12"/>
      </w:numPr>
      <w:tabs>
        <w:tab w:val="num" w:pos="360"/>
      </w:tabs>
      <w:spacing w:after="120" w:line="360" w:lineRule="auto"/>
      <w:ind w:left="360" w:hanging="360"/>
      <w:jc w:val="both"/>
    </w:pPr>
    <w:rPr>
      <w:rFonts w:ascii="Arial" w:eastAsia="Arial" w:hAnsi="Arial" w:cs="Arial"/>
      <w:color w:val="auto"/>
      <w:sz w:val="19"/>
      <w:szCs w:val="19"/>
    </w:rPr>
  </w:style>
  <w:style w:type="character" w:customStyle="1" w:styleId="ThirdLevelChar">
    <w:name w:val="ThirdLevel Char"/>
    <w:basedOn w:val="BodyTextChar"/>
    <w:link w:val="ThirdLevel"/>
    <w:uiPriority w:val="1"/>
    <w:rsid w:val="0090605E"/>
    <w:rPr>
      <w:rFonts w:ascii="Arial" w:eastAsia="Arial" w:hAnsi="Arial" w:cs="Arial"/>
      <w:sz w:val="19"/>
      <w:szCs w:val="19"/>
      <w:lang w:val="hy-AM"/>
    </w:rPr>
  </w:style>
  <w:style w:type="paragraph" w:customStyle="1" w:styleId="ThirdLeveln0">
    <w:name w:val="ThirdLevel_n"/>
    <w:basedOn w:val="ThirdLevel"/>
    <w:link w:val="ThirdLevelnChar"/>
    <w:uiPriority w:val="1"/>
    <w:rsid w:val="0090605E"/>
  </w:style>
  <w:style w:type="character" w:customStyle="1" w:styleId="ThirdLevelnChar">
    <w:name w:val="ThirdLevel_n Char"/>
    <w:basedOn w:val="ThirdLevelChar"/>
    <w:link w:val="ThirdLeveln0"/>
    <w:uiPriority w:val="1"/>
    <w:rsid w:val="0090605E"/>
    <w:rPr>
      <w:rFonts w:ascii="Arial" w:eastAsia="Arial" w:hAnsi="Arial" w:cs="Arial"/>
      <w:sz w:val="19"/>
      <w:szCs w:val="19"/>
      <w:lang w:val="hy-AM"/>
    </w:rPr>
  </w:style>
  <w:style w:type="paragraph" w:customStyle="1" w:styleId="ThirdLevelN">
    <w:name w:val="ThirdLevelN"/>
    <w:basedOn w:val="ThirdLevel"/>
    <w:link w:val="ThirdLevelNChar0"/>
    <w:uiPriority w:val="1"/>
    <w:qFormat/>
    <w:rsid w:val="0090605E"/>
    <w:pPr>
      <w:numPr>
        <w:ilvl w:val="0"/>
        <w:numId w:val="13"/>
      </w:numPr>
    </w:pPr>
    <w:rPr>
      <w:b/>
    </w:rPr>
  </w:style>
  <w:style w:type="character" w:customStyle="1" w:styleId="ThirdLevelNChar0">
    <w:name w:val="ThirdLevelN Char"/>
    <w:basedOn w:val="ThirdLevelChar"/>
    <w:link w:val="ThirdLevelN"/>
    <w:uiPriority w:val="1"/>
    <w:rsid w:val="0090605E"/>
    <w:rPr>
      <w:rFonts w:ascii="Arial" w:eastAsia="Arial" w:hAnsi="Arial" w:cs="Arial"/>
      <w:b/>
      <w:sz w:val="19"/>
      <w:szCs w:val="19"/>
      <w:lang w:val="hy-AM"/>
    </w:rPr>
  </w:style>
  <w:style w:type="character" w:customStyle="1" w:styleId="1">
    <w:name w:val="Ανεπίλυτη αναφορά1"/>
    <w:basedOn w:val="DefaultParagraphFont"/>
    <w:uiPriority w:val="99"/>
    <w:semiHidden/>
    <w:unhideWhenUsed/>
    <w:rsid w:val="0090605E"/>
    <w:rPr>
      <w:color w:val="808080"/>
      <w:shd w:val="clear" w:color="auto" w:fill="E6E6E6"/>
    </w:rPr>
  </w:style>
  <w:style w:type="table" w:customStyle="1" w:styleId="TableGrid1">
    <w:name w:val="Table Grid1"/>
    <w:basedOn w:val="TableNormal"/>
    <w:next w:val="TableGrid"/>
    <w:uiPriority w:val="59"/>
    <w:rsid w:val="0090605E"/>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90605E"/>
    <w:rPr>
      <w:rFonts w:ascii="Times New Roman" w:eastAsia="Times New Roman" w:hAnsi="Times New Roman" w:cs="Times New Roman"/>
      <w:color w:val="31849B" w:themeColor="accent5" w:themeShade="BF"/>
      <w:sz w:val="20"/>
      <w:szCs w:val="20"/>
      <w:lang w:val="el-GR" w:eastAsia="el-GR"/>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11">
    <w:name w:val="Light Shading - Accent 11"/>
    <w:basedOn w:val="TableNormal"/>
    <w:uiPriority w:val="60"/>
    <w:rsid w:val="0090605E"/>
    <w:rPr>
      <w:rFonts w:ascii="Times New Roman" w:eastAsia="Times New Roman" w:hAnsi="Times New Roman" w:cs="Times New Roman"/>
      <w:color w:val="365F91" w:themeColor="accent1" w:themeShade="BF"/>
      <w:sz w:val="20"/>
      <w:szCs w:val="20"/>
      <w:lang w:val="el-GR" w:eastAsia="el-G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FourthLevel">
    <w:name w:val="FourthLevel"/>
    <w:basedOn w:val="BodyText"/>
    <w:link w:val="FourthLevelChar"/>
    <w:uiPriority w:val="1"/>
    <w:rsid w:val="0090605E"/>
    <w:pPr>
      <w:widowControl w:val="0"/>
      <w:numPr>
        <w:numId w:val="14"/>
      </w:numPr>
      <w:tabs>
        <w:tab w:val="num" w:pos="360"/>
      </w:tabs>
      <w:spacing w:after="120" w:line="360" w:lineRule="auto"/>
      <w:ind w:left="360" w:hanging="436"/>
      <w:jc w:val="both"/>
    </w:pPr>
    <w:rPr>
      <w:rFonts w:ascii="Arial" w:eastAsia="Arial" w:hAnsi="Arial" w:cs="Arial"/>
      <w:color w:val="auto"/>
      <w:sz w:val="19"/>
      <w:szCs w:val="19"/>
    </w:rPr>
  </w:style>
  <w:style w:type="character" w:customStyle="1" w:styleId="FourthLevelChar">
    <w:name w:val="FourthLevel Char"/>
    <w:basedOn w:val="ThirdLevelNChar0"/>
    <w:link w:val="FourthLevel"/>
    <w:uiPriority w:val="1"/>
    <w:rsid w:val="0090605E"/>
    <w:rPr>
      <w:rFonts w:ascii="Arial" w:eastAsia="Arial" w:hAnsi="Arial" w:cs="Arial"/>
      <w:b w:val="0"/>
      <w:sz w:val="19"/>
      <w:szCs w:val="19"/>
      <w:lang w:val="hy-AM"/>
    </w:rPr>
  </w:style>
  <w:style w:type="paragraph" w:customStyle="1" w:styleId="10">
    <w:name w:val="Στυλ1"/>
    <w:basedOn w:val="Heading1"/>
    <w:link w:val="1Char"/>
    <w:uiPriority w:val="1"/>
    <w:rsid w:val="0090605E"/>
    <w:pPr>
      <w:keepLines/>
      <w:widowControl w:val="0"/>
      <w:spacing w:before="480" w:after="0"/>
      <w:jc w:val="both"/>
    </w:pPr>
    <w:rPr>
      <w:rFonts w:asciiTheme="majorHAnsi" w:eastAsiaTheme="minorHAnsi" w:hAnsiTheme="majorHAnsi" w:cstheme="majorBidi"/>
      <w:caps w:val="0"/>
      <w:color w:val="365F91" w:themeColor="accent1" w:themeShade="BF"/>
      <w:szCs w:val="22"/>
      <w:lang w:val="en-GB"/>
    </w:rPr>
  </w:style>
  <w:style w:type="character" w:customStyle="1" w:styleId="1Char">
    <w:name w:val="Στυλ1 Char"/>
    <w:basedOn w:val="Heading1Char"/>
    <w:link w:val="10"/>
    <w:uiPriority w:val="1"/>
    <w:rsid w:val="0090605E"/>
    <w:rPr>
      <w:rFonts w:asciiTheme="majorHAnsi" w:eastAsiaTheme="minorHAnsi" w:hAnsiTheme="majorHAnsi" w:cstheme="majorBidi"/>
      <w:b/>
      <w:bCs/>
      <w:caps w:val="0"/>
      <w:color w:val="365F91" w:themeColor="accent1" w:themeShade="BF"/>
      <w:sz w:val="28"/>
      <w:szCs w:val="22"/>
      <w:lang w:val="en-GB"/>
    </w:rPr>
  </w:style>
  <w:style w:type="paragraph" w:customStyle="1" w:styleId="H1-nonumbers">
    <w:name w:val="H1-no numbers"/>
    <w:basedOn w:val="Heading1"/>
    <w:link w:val="H1-nonumbersChar"/>
    <w:uiPriority w:val="1"/>
    <w:rsid w:val="0090605E"/>
    <w:pPr>
      <w:keepLines/>
      <w:widowControl w:val="0"/>
      <w:spacing w:before="480" w:after="360"/>
      <w:jc w:val="both"/>
    </w:pPr>
    <w:rPr>
      <w:rFonts w:asciiTheme="majorHAnsi" w:eastAsiaTheme="minorHAnsi" w:hAnsiTheme="majorHAnsi" w:cstheme="majorBidi"/>
      <w:caps w:val="0"/>
      <w:color w:val="365F91" w:themeColor="accent1" w:themeShade="BF"/>
      <w:szCs w:val="28"/>
    </w:rPr>
  </w:style>
  <w:style w:type="character" w:customStyle="1" w:styleId="H1-nonumbersChar">
    <w:name w:val="H1-no numbers Char"/>
    <w:basedOn w:val="Heading1Char"/>
    <w:link w:val="H1-nonumbers"/>
    <w:uiPriority w:val="1"/>
    <w:rsid w:val="0090605E"/>
    <w:rPr>
      <w:rFonts w:asciiTheme="majorHAnsi" w:eastAsiaTheme="minorHAnsi" w:hAnsiTheme="majorHAnsi" w:cstheme="majorBidi"/>
      <w:b/>
      <w:bCs/>
      <w:caps w:val="0"/>
      <w:color w:val="365F91" w:themeColor="accent1" w:themeShade="BF"/>
      <w:sz w:val="28"/>
      <w:szCs w:val="28"/>
      <w:lang w:val="hy-AM"/>
    </w:rPr>
  </w:style>
  <w:style w:type="paragraph" w:styleId="EndnoteText">
    <w:name w:val="endnote text"/>
    <w:basedOn w:val="Normal"/>
    <w:link w:val="EndnoteTextChar"/>
    <w:uiPriority w:val="99"/>
    <w:semiHidden/>
    <w:unhideWhenUsed/>
    <w:rsid w:val="0090605E"/>
    <w:pPr>
      <w:widowControl w:val="0"/>
      <w:spacing w:after="0" w:line="240" w:lineRule="auto"/>
    </w:pPr>
    <w:rPr>
      <w:rFonts w:ascii="Calibri" w:eastAsia="Calibri" w:hAnsi="Calibri" w:cs="Times New Roman"/>
      <w:color w:val="auto"/>
      <w:sz w:val="20"/>
      <w:szCs w:val="20"/>
    </w:rPr>
  </w:style>
  <w:style w:type="character" w:customStyle="1" w:styleId="EndnoteTextChar">
    <w:name w:val="Endnote Text Char"/>
    <w:basedOn w:val="DefaultParagraphFont"/>
    <w:link w:val="EndnoteText"/>
    <w:uiPriority w:val="99"/>
    <w:semiHidden/>
    <w:rsid w:val="0090605E"/>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90605E"/>
    <w:rPr>
      <w:vertAlign w:val="superscript"/>
    </w:rPr>
  </w:style>
  <w:style w:type="table" w:customStyle="1" w:styleId="MediumShading1-Accent11">
    <w:name w:val="Medium Shading 1 - Accent 11"/>
    <w:basedOn w:val="TableNormal"/>
    <w:uiPriority w:val="63"/>
    <w:rsid w:val="0090605E"/>
    <w:rPr>
      <w:rFonts w:ascii="Times New Roman" w:eastAsia="Times New Roman" w:hAnsi="Times New Roman" w:cs="Times New Roman"/>
      <w:sz w:val="20"/>
      <w:szCs w:val="20"/>
      <w:lang w:val="el-GR" w:eastAsia="el-GR"/>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90605E"/>
    <w:rPr>
      <w:color w:val="800080"/>
      <w:u w:val="single"/>
    </w:rPr>
  </w:style>
  <w:style w:type="paragraph" w:customStyle="1" w:styleId="xl65">
    <w:name w:val="xl65"/>
    <w:basedOn w:val="Normal"/>
    <w:rsid w:val="0090605E"/>
    <w:pPr>
      <w:spacing w:before="100" w:beforeAutospacing="1" w:after="100" w:afterAutospacing="1" w:line="240" w:lineRule="auto"/>
    </w:pPr>
    <w:rPr>
      <w:rFonts w:ascii="Times New Roman" w:eastAsia="Times New Roman" w:hAnsi="Times New Roman" w:cs="Times New Roman"/>
      <w:color w:val="auto"/>
      <w:sz w:val="24"/>
      <w:szCs w:val="24"/>
      <w:lang w:val="el-GR" w:eastAsia="el-GR"/>
    </w:rPr>
  </w:style>
  <w:style w:type="paragraph" w:customStyle="1" w:styleId="xl66">
    <w:name w:val="xl66"/>
    <w:basedOn w:val="Normal"/>
    <w:rsid w:val="0090605E"/>
    <w:pPr>
      <w:spacing w:before="100" w:beforeAutospacing="1" w:after="100" w:afterAutospacing="1" w:line="240" w:lineRule="auto"/>
    </w:pPr>
    <w:rPr>
      <w:rFonts w:ascii="Times New Roman" w:eastAsia="Times New Roman" w:hAnsi="Times New Roman" w:cs="Times New Roman"/>
      <w:color w:val="000000"/>
      <w:sz w:val="24"/>
      <w:szCs w:val="24"/>
      <w:lang w:val="el-GR" w:eastAsia="el-GR"/>
    </w:rPr>
  </w:style>
  <w:style w:type="table" w:customStyle="1" w:styleId="4-11">
    <w:name w:val="Πίνακας 4 με πλέγμα - Έμφαση 11"/>
    <w:basedOn w:val="TableNormal"/>
    <w:uiPriority w:val="49"/>
    <w:rsid w:val="0090605E"/>
    <w:rPr>
      <w:rFonts w:ascii="Times New Roman" w:eastAsia="Times New Roman" w:hAnsi="Times New Roman" w:cs="Times New Roman"/>
      <w:sz w:val="20"/>
      <w:szCs w:val="20"/>
      <w:lang w:val="el-GR" w:eastAsia="el-GR"/>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2">
    <w:name w:val="Ανεπίλυτη αναφορά2"/>
    <w:basedOn w:val="DefaultParagraphFont"/>
    <w:uiPriority w:val="99"/>
    <w:semiHidden/>
    <w:unhideWhenUsed/>
    <w:rsid w:val="0090605E"/>
    <w:rPr>
      <w:color w:val="605E5C"/>
      <w:shd w:val="clear" w:color="auto" w:fill="E1DFDD"/>
    </w:rPr>
  </w:style>
  <w:style w:type="character" w:customStyle="1" w:styleId="UnresolvedMention2">
    <w:name w:val="Unresolved Mention2"/>
    <w:basedOn w:val="DefaultParagraphFont"/>
    <w:uiPriority w:val="99"/>
    <w:semiHidden/>
    <w:unhideWhenUsed/>
    <w:rsid w:val="00D65F0F"/>
    <w:rPr>
      <w:color w:val="605E5C"/>
      <w:shd w:val="clear" w:color="auto" w:fill="E1DFDD"/>
    </w:rPr>
  </w:style>
  <w:style w:type="character" w:customStyle="1" w:styleId="UnresolvedMention3">
    <w:name w:val="Unresolved Mention3"/>
    <w:basedOn w:val="DefaultParagraphFont"/>
    <w:uiPriority w:val="99"/>
    <w:semiHidden/>
    <w:unhideWhenUsed/>
    <w:rsid w:val="00ED67EF"/>
    <w:rPr>
      <w:color w:val="605E5C"/>
      <w:shd w:val="clear" w:color="auto" w:fill="E1DFDD"/>
    </w:rPr>
  </w:style>
  <w:style w:type="paragraph" w:customStyle="1" w:styleId="Arm2">
    <w:name w:val="Arm_2"/>
    <w:basedOn w:val="ListParagraph"/>
    <w:autoRedefine/>
    <w:qFormat/>
    <w:rsid w:val="0076285A"/>
    <w:pPr>
      <w:numPr>
        <w:ilvl w:val="1"/>
        <w:numId w:val="16"/>
      </w:numPr>
      <w:autoSpaceDE w:val="0"/>
      <w:autoSpaceDN w:val="0"/>
      <w:adjustRightInd w:val="0"/>
      <w:spacing w:before="120" w:after="0" w:line="360" w:lineRule="auto"/>
      <w:ind w:hanging="720"/>
      <w:contextualSpacing w:val="0"/>
      <w:jc w:val="both"/>
    </w:pPr>
    <w:rPr>
      <w:rFonts w:ascii="Arial" w:eastAsia="Calibri" w:hAnsi="Arial" w:cs="Arial"/>
      <w:sz w:val="24"/>
      <w:szCs w:val="24"/>
      <w:lang w:val="es-AR"/>
    </w:rPr>
  </w:style>
  <w:style w:type="paragraph" w:customStyle="1" w:styleId="Text1">
    <w:name w:val="Text_1"/>
    <w:basedOn w:val="Normal"/>
    <w:autoRedefine/>
    <w:uiPriority w:val="2"/>
    <w:qFormat/>
    <w:rsid w:val="00D972B4"/>
    <w:pPr>
      <w:numPr>
        <w:numId w:val="9"/>
      </w:numPr>
      <w:tabs>
        <w:tab w:val="left" w:pos="540"/>
        <w:tab w:val="left" w:pos="720"/>
        <w:tab w:val="left" w:pos="810"/>
        <w:tab w:val="left" w:pos="990"/>
        <w:tab w:val="left" w:pos="1134"/>
      </w:tabs>
      <w:spacing w:after="0" w:line="276" w:lineRule="auto"/>
      <w:ind w:left="360"/>
      <w:jc w:val="both"/>
    </w:pPr>
    <w:rPr>
      <w:rFonts w:ascii="GHEA Grapalat" w:hAnsi="GHEA Grapalat" w:cstheme="minorBidi"/>
      <w:bCs/>
      <w:noProof/>
      <w:color w:val="auto"/>
      <w:sz w:val="24"/>
      <w:shd w:val="clear" w:color="auto" w:fill="FFFFFF"/>
      <w:lang w:val="hy"/>
    </w:rPr>
  </w:style>
  <w:style w:type="paragraph" w:customStyle="1" w:styleId="Text2">
    <w:name w:val="Text_2"/>
    <w:basedOn w:val="Normal"/>
    <w:uiPriority w:val="2"/>
    <w:qFormat/>
    <w:rsid w:val="00051E16"/>
    <w:pPr>
      <w:numPr>
        <w:ilvl w:val="1"/>
        <w:numId w:val="9"/>
      </w:numPr>
      <w:spacing w:before="120" w:after="0" w:line="240" w:lineRule="auto"/>
      <w:jc w:val="both"/>
    </w:pPr>
    <w:rPr>
      <w:rFonts w:ascii="Arial" w:hAnsi="Arial" w:cs="Arial"/>
    </w:rPr>
  </w:style>
  <w:style w:type="paragraph" w:customStyle="1" w:styleId="Text3">
    <w:name w:val="Text_3"/>
    <w:basedOn w:val="Normal"/>
    <w:uiPriority w:val="2"/>
    <w:qFormat/>
    <w:rsid w:val="000E3692"/>
    <w:pPr>
      <w:spacing w:before="120" w:after="0" w:line="240" w:lineRule="auto"/>
      <w:ind w:left="1179" w:hanging="397"/>
      <w:jc w:val="both"/>
    </w:pPr>
    <w:rPr>
      <w:rFonts w:ascii="Arial" w:hAnsi="Arial" w:cs="Arial"/>
    </w:rPr>
  </w:style>
  <w:style w:type="character" w:styleId="PageNumber">
    <w:name w:val="page number"/>
    <w:basedOn w:val="DefaultParagraphFont"/>
    <w:semiHidden/>
    <w:unhideWhenUsed/>
    <w:rsid w:val="004C1D82"/>
  </w:style>
  <w:style w:type="character" w:customStyle="1" w:styleId="Heading1Char1">
    <w:name w:val="Heading 1 Char1"/>
    <w:aliases w:val="h1 Char1,l1 Char1,H1 Char1,Section Heading Char1,Επικεφαλίδα 1 Char1 Char3,Επικεφαλίδα 1 Char Char Char1,Επικεφαλίδα 1 Char1 Char Char1,Επικεφαλίδα 1 Char1 Char Char Char Char1,Επικεφαλίδα 1 Char Char Char Char Char Char1"/>
    <w:basedOn w:val="DefaultParagraphFont"/>
    <w:uiPriority w:val="9"/>
    <w:rsid w:val="00602587"/>
    <w:rPr>
      <w:rFonts w:asciiTheme="majorHAnsi" w:eastAsiaTheme="majorEastAsia" w:hAnsiTheme="majorHAnsi" w:cstheme="majorBidi"/>
      <w:color w:val="365F91" w:themeColor="accent1" w:themeShade="BF"/>
      <w:sz w:val="32"/>
      <w:szCs w:val="32"/>
    </w:rPr>
  </w:style>
  <w:style w:type="character" w:customStyle="1" w:styleId="Heading4Char1">
    <w:name w:val="Heading 4 Char1"/>
    <w:aliases w:val="Run-In Char1"/>
    <w:basedOn w:val="DefaultParagraphFont"/>
    <w:uiPriority w:val="2"/>
    <w:semiHidden/>
    <w:rsid w:val="00602587"/>
    <w:rPr>
      <w:rFonts w:asciiTheme="majorHAnsi" w:eastAsiaTheme="majorEastAsia" w:hAnsiTheme="majorHAnsi" w:cstheme="majorBidi"/>
      <w:i/>
      <w:iCs/>
      <w:color w:val="365F91" w:themeColor="accent1" w:themeShade="BF"/>
      <w:sz w:val="22"/>
      <w:szCs w:val="22"/>
    </w:rPr>
  </w:style>
  <w:style w:type="paragraph" w:customStyle="1" w:styleId="msonormal0">
    <w:name w:val="msonormal"/>
    <w:basedOn w:val="Normal"/>
    <w:uiPriority w:val="99"/>
    <w:rsid w:val="00602587"/>
    <w:pPr>
      <w:spacing w:before="100" w:beforeAutospacing="1" w:after="100" w:afterAutospacing="1"/>
    </w:pPr>
    <w:rPr>
      <w:rFonts w:ascii="Times New Roman" w:eastAsia="Times New Roman" w:hAnsi="Times New Roman" w:cs="Times New Roman"/>
      <w:sz w:val="24"/>
      <w:szCs w:val="24"/>
      <w:lang w:val="es-AR" w:eastAsia="es-AR"/>
    </w:rPr>
  </w:style>
  <w:style w:type="character" w:customStyle="1" w:styleId="SubtitleChar1">
    <w:name w:val="Subtitle Char1"/>
    <w:aliases w:val="Intro Char1"/>
    <w:basedOn w:val="DefaultParagraphFont"/>
    <w:uiPriority w:val="11"/>
    <w:rsid w:val="00602587"/>
    <w:rPr>
      <w:color w:val="5A5A5A" w:themeColor="text1" w:themeTint="A5"/>
      <w:spacing w:val="15"/>
      <w:sz w:val="22"/>
      <w:szCs w:val="22"/>
    </w:rPr>
  </w:style>
  <w:style w:type="character" w:customStyle="1" w:styleId="UnresolvedMention31">
    <w:name w:val="Unresolved Mention31"/>
    <w:basedOn w:val="DefaultParagraphFont"/>
    <w:uiPriority w:val="99"/>
    <w:semiHidden/>
    <w:rsid w:val="00602587"/>
    <w:rPr>
      <w:color w:val="605E5C"/>
      <w:shd w:val="clear" w:color="auto" w:fill="E1DFDD"/>
    </w:rPr>
  </w:style>
  <w:style w:type="character" w:styleId="Emphasis">
    <w:name w:val="Emphasis"/>
    <w:basedOn w:val="DefaultParagraphFont"/>
    <w:uiPriority w:val="20"/>
    <w:qFormat/>
    <w:rsid w:val="003A2D0E"/>
    <w:rPr>
      <w:i/>
      <w:iCs/>
    </w:rPr>
  </w:style>
  <w:style w:type="paragraph" w:styleId="HTMLPreformatted">
    <w:name w:val="HTML Preformatted"/>
    <w:basedOn w:val="Normal"/>
    <w:link w:val="HTMLPreformattedChar"/>
    <w:uiPriority w:val="99"/>
    <w:unhideWhenUsed/>
    <w:rsid w:val="00257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val="en-US"/>
    </w:rPr>
  </w:style>
  <w:style w:type="character" w:customStyle="1" w:styleId="HTMLPreformattedChar">
    <w:name w:val="HTML Preformatted Char"/>
    <w:basedOn w:val="DefaultParagraphFont"/>
    <w:link w:val="HTMLPreformatted"/>
    <w:uiPriority w:val="99"/>
    <w:rsid w:val="00257550"/>
    <w:rPr>
      <w:rFonts w:ascii="Courier New" w:eastAsia="Times New Roman" w:hAnsi="Courier New" w:cs="Courier New"/>
      <w:sz w:val="20"/>
      <w:szCs w:val="20"/>
    </w:rPr>
  </w:style>
  <w:style w:type="paragraph" w:styleId="BodyTextIndent">
    <w:name w:val="Body Text Indent"/>
    <w:basedOn w:val="Normal"/>
    <w:link w:val="BodyTextIndentChar"/>
    <w:semiHidden/>
    <w:unhideWhenUsed/>
    <w:rsid w:val="00247909"/>
    <w:pPr>
      <w:spacing w:after="120"/>
      <w:ind w:left="283"/>
    </w:pPr>
  </w:style>
  <w:style w:type="character" w:customStyle="1" w:styleId="BodyTextIndentChar">
    <w:name w:val="Body Text Indent Char"/>
    <w:basedOn w:val="DefaultParagraphFont"/>
    <w:link w:val="BodyTextIndent"/>
    <w:semiHidden/>
    <w:rsid w:val="00247909"/>
    <w:rPr>
      <w:rFonts w:ascii="Gill Sans MT" w:hAnsi="Gill Sans MT" w:cs="GillSansMTStd-Book"/>
      <w:color w:val="6C6463"/>
      <w:sz w:val="22"/>
      <w:szCs w:val="22"/>
      <w:lang w:val="hy-AM"/>
    </w:rPr>
  </w:style>
  <w:style w:type="paragraph" w:styleId="BodyTextIndent3">
    <w:name w:val="Body Text Indent 3"/>
    <w:basedOn w:val="Normal"/>
    <w:link w:val="BodyTextIndent3Char"/>
    <w:semiHidden/>
    <w:unhideWhenUsed/>
    <w:rsid w:val="00247909"/>
    <w:pPr>
      <w:spacing w:after="120"/>
      <w:ind w:left="283"/>
    </w:pPr>
    <w:rPr>
      <w:sz w:val="16"/>
      <w:szCs w:val="16"/>
    </w:rPr>
  </w:style>
  <w:style w:type="character" w:customStyle="1" w:styleId="BodyTextIndent3Char">
    <w:name w:val="Body Text Indent 3 Char"/>
    <w:basedOn w:val="DefaultParagraphFont"/>
    <w:link w:val="BodyTextIndent3"/>
    <w:semiHidden/>
    <w:rsid w:val="00247909"/>
    <w:rPr>
      <w:rFonts w:ascii="Gill Sans MT" w:hAnsi="Gill Sans MT" w:cs="GillSansMTStd-Book"/>
      <w:color w:val="6C6463"/>
      <w:sz w:val="16"/>
      <w:szCs w:val="16"/>
      <w:lang w:val="hy-AM"/>
    </w:rPr>
  </w:style>
  <w:style w:type="paragraph" w:styleId="BodyText3">
    <w:name w:val="Body Text 3"/>
    <w:basedOn w:val="Normal"/>
    <w:link w:val="BodyText3Char"/>
    <w:semiHidden/>
    <w:unhideWhenUsed/>
    <w:rsid w:val="00247909"/>
    <w:pPr>
      <w:spacing w:after="120"/>
    </w:pPr>
    <w:rPr>
      <w:sz w:val="16"/>
      <w:szCs w:val="16"/>
    </w:rPr>
  </w:style>
  <w:style w:type="character" w:customStyle="1" w:styleId="BodyText3Char">
    <w:name w:val="Body Text 3 Char"/>
    <w:basedOn w:val="DefaultParagraphFont"/>
    <w:link w:val="BodyText3"/>
    <w:semiHidden/>
    <w:rsid w:val="00247909"/>
    <w:rPr>
      <w:rFonts w:ascii="Gill Sans MT" w:hAnsi="Gill Sans MT" w:cs="GillSansMTStd-Book"/>
      <w:color w:val="6C6463"/>
      <w:sz w:val="16"/>
      <w:szCs w:val="16"/>
      <w:lang w:val="hy-AM"/>
    </w:rPr>
  </w:style>
  <w:style w:type="numbering" w:customStyle="1" w:styleId="NoList2">
    <w:name w:val="No List2"/>
    <w:next w:val="NoList"/>
    <w:uiPriority w:val="99"/>
    <w:semiHidden/>
    <w:unhideWhenUsed/>
    <w:rsid w:val="00247909"/>
  </w:style>
  <w:style w:type="paragraph" w:styleId="BodyTextIndent2">
    <w:name w:val="Body Text Indent 2"/>
    <w:basedOn w:val="Normal"/>
    <w:link w:val="BodyTextIndent2Char"/>
    <w:semiHidden/>
    <w:rsid w:val="00247909"/>
    <w:pPr>
      <w:spacing w:after="0" w:line="360" w:lineRule="auto"/>
      <w:ind w:left="993" w:hanging="284"/>
      <w:jc w:val="both"/>
    </w:pPr>
    <w:rPr>
      <w:rFonts w:ascii="ArTarumianTimes" w:eastAsia="Times New Roman" w:hAnsi="ArTarumianTimes" w:cs="Times New Roman"/>
      <w:color w:val="auto"/>
      <w:lang w:val="en-US"/>
    </w:rPr>
  </w:style>
  <w:style w:type="character" w:customStyle="1" w:styleId="BodyTextIndent2Char">
    <w:name w:val="Body Text Indent 2 Char"/>
    <w:basedOn w:val="DefaultParagraphFont"/>
    <w:link w:val="BodyTextIndent2"/>
    <w:semiHidden/>
    <w:rsid w:val="00247909"/>
    <w:rPr>
      <w:rFonts w:ascii="ArTarumianTimes" w:eastAsia="Times New Roman" w:hAnsi="ArTarumianTimes" w:cs="Times New Roman"/>
      <w:sz w:val="22"/>
      <w:szCs w:val="22"/>
    </w:rPr>
  </w:style>
  <w:style w:type="paragraph" w:styleId="List">
    <w:name w:val="List"/>
    <w:basedOn w:val="Normal"/>
    <w:semiHidden/>
    <w:rsid w:val="00247909"/>
    <w:pPr>
      <w:spacing w:after="0" w:line="240" w:lineRule="auto"/>
      <w:ind w:left="283" w:hanging="283"/>
    </w:pPr>
    <w:rPr>
      <w:rFonts w:ascii="ArTarumianTimes" w:eastAsia="Times New Roman" w:hAnsi="ArTarumianTimes" w:cs="Times New Roman"/>
      <w:color w:val="auto"/>
      <w:lang w:val="en-US"/>
    </w:rPr>
  </w:style>
  <w:style w:type="paragraph" w:styleId="List2">
    <w:name w:val="List 2"/>
    <w:basedOn w:val="Normal"/>
    <w:semiHidden/>
    <w:rsid w:val="00247909"/>
    <w:pPr>
      <w:spacing w:after="0" w:line="240" w:lineRule="auto"/>
      <w:ind w:left="566" w:hanging="283"/>
    </w:pPr>
    <w:rPr>
      <w:rFonts w:ascii="ArTarumianTimes" w:eastAsia="Times New Roman" w:hAnsi="ArTarumianTimes" w:cs="Times New Roman"/>
      <w:color w:val="auto"/>
      <w:lang w:val="en-US"/>
    </w:rPr>
  </w:style>
  <w:style w:type="paragraph" w:styleId="List3">
    <w:name w:val="List 3"/>
    <w:basedOn w:val="Normal"/>
    <w:semiHidden/>
    <w:rsid w:val="00247909"/>
    <w:pPr>
      <w:spacing w:after="0" w:line="240" w:lineRule="auto"/>
      <w:ind w:left="849" w:hanging="283"/>
    </w:pPr>
    <w:rPr>
      <w:rFonts w:ascii="ArTarumianTimes" w:eastAsia="Times New Roman" w:hAnsi="ArTarumianTimes" w:cs="Times New Roman"/>
      <w:color w:val="auto"/>
      <w:lang w:val="en-US"/>
    </w:rPr>
  </w:style>
  <w:style w:type="paragraph" w:styleId="List4">
    <w:name w:val="List 4"/>
    <w:basedOn w:val="Normal"/>
    <w:semiHidden/>
    <w:rsid w:val="00247909"/>
    <w:pPr>
      <w:spacing w:after="0" w:line="240" w:lineRule="auto"/>
      <w:ind w:left="1132" w:hanging="283"/>
    </w:pPr>
    <w:rPr>
      <w:rFonts w:ascii="ArTarumianTimes" w:eastAsia="Times New Roman" w:hAnsi="ArTarumianTimes" w:cs="Times New Roman"/>
      <w:color w:val="auto"/>
      <w:lang w:val="en-US"/>
    </w:rPr>
  </w:style>
  <w:style w:type="paragraph" w:styleId="ListContinue">
    <w:name w:val="List Continue"/>
    <w:basedOn w:val="Normal"/>
    <w:semiHidden/>
    <w:rsid w:val="00247909"/>
    <w:pPr>
      <w:spacing w:after="120" w:line="240" w:lineRule="auto"/>
      <w:ind w:left="283"/>
    </w:pPr>
    <w:rPr>
      <w:rFonts w:ascii="ArTarumianTimes" w:eastAsia="Times New Roman" w:hAnsi="ArTarumianTimes" w:cs="Times New Roman"/>
      <w:color w:val="auto"/>
      <w:lang w:val="en-US"/>
    </w:rPr>
  </w:style>
  <w:style w:type="paragraph" w:styleId="ListContinue2">
    <w:name w:val="List Continue 2"/>
    <w:basedOn w:val="Normal"/>
    <w:semiHidden/>
    <w:rsid w:val="00247909"/>
    <w:pPr>
      <w:spacing w:after="120" w:line="240" w:lineRule="auto"/>
      <w:ind w:left="566"/>
    </w:pPr>
    <w:rPr>
      <w:rFonts w:ascii="ArTarumianTimes" w:eastAsia="Times New Roman" w:hAnsi="ArTarumianTimes" w:cs="Times New Roman"/>
      <w:color w:val="auto"/>
      <w:lang w:val="en-US"/>
    </w:rPr>
  </w:style>
  <w:style w:type="paragraph" w:styleId="ListContinue3">
    <w:name w:val="List Continue 3"/>
    <w:basedOn w:val="Normal"/>
    <w:semiHidden/>
    <w:rsid w:val="00247909"/>
    <w:pPr>
      <w:spacing w:after="120" w:line="240" w:lineRule="auto"/>
      <w:ind w:left="849"/>
    </w:pPr>
    <w:rPr>
      <w:rFonts w:ascii="ArTarumianTimes" w:eastAsia="Times New Roman" w:hAnsi="ArTarumianTimes" w:cs="Times New Roman"/>
      <w:color w:val="auto"/>
      <w:lang w:val="en-US"/>
    </w:rPr>
  </w:style>
  <w:style w:type="paragraph" w:styleId="NormalIndent">
    <w:name w:val="Normal Indent"/>
    <w:basedOn w:val="Normal"/>
    <w:semiHidden/>
    <w:rsid w:val="00247909"/>
    <w:pPr>
      <w:spacing w:after="0" w:line="240" w:lineRule="auto"/>
      <w:ind w:left="720"/>
    </w:pPr>
    <w:rPr>
      <w:rFonts w:ascii="ArTarumianTimes" w:eastAsia="Times New Roman" w:hAnsi="ArTarumianTimes" w:cs="Times New Roman"/>
      <w:color w:val="auto"/>
      <w:lang w:val="en-US"/>
    </w:rPr>
  </w:style>
  <w:style w:type="paragraph" w:customStyle="1" w:styleId="ShortReturnAddress">
    <w:name w:val="Short Return Address"/>
    <w:basedOn w:val="Normal"/>
    <w:rsid w:val="00247909"/>
    <w:pPr>
      <w:spacing w:after="0" w:line="240" w:lineRule="auto"/>
    </w:pPr>
    <w:rPr>
      <w:rFonts w:ascii="ArTarumianTimes" w:eastAsia="Times New Roman" w:hAnsi="ArTarumianTimes" w:cs="Times New Roman"/>
      <w:color w:val="auto"/>
      <w:lang w:val="en-US"/>
    </w:rPr>
  </w:style>
  <w:style w:type="paragraph" w:customStyle="1" w:styleId="yiv1412633959text1">
    <w:name w:val="yiv1412633959text1"/>
    <w:basedOn w:val="Normal"/>
    <w:rsid w:val="00595EE8"/>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customStyle="1" w:styleId="Agr2">
    <w:name w:val="Agr_2"/>
    <w:basedOn w:val="Agr1"/>
    <w:qFormat/>
    <w:rsid w:val="00995778"/>
    <w:pPr>
      <w:keepNext w:val="0"/>
      <w:numPr>
        <w:ilvl w:val="1"/>
      </w:numPr>
      <w:spacing w:before="120" w:after="0"/>
    </w:pPr>
    <w:rPr>
      <w:b w:val="0"/>
      <w:bCs w:val="0"/>
      <w:smallCaps w:val="0"/>
    </w:rPr>
  </w:style>
  <w:style w:type="paragraph" w:customStyle="1" w:styleId="Agr1">
    <w:name w:val="Agr_1"/>
    <w:basedOn w:val="Normal"/>
    <w:qFormat/>
    <w:rsid w:val="00995778"/>
    <w:pPr>
      <w:keepNext/>
      <w:numPr>
        <w:numId w:val="29"/>
      </w:numPr>
      <w:shd w:val="clear" w:color="auto" w:fill="FFFFFF"/>
      <w:spacing w:before="360" w:after="60"/>
      <w:jc w:val="both"/>
      <w:outlineLvl w:val="0"/>
    </w:pPr>
    <w:rPr>
      <w:rFonts w:ascii="Times Unicode" w:eastAsia="Times New Roman" w:hAnsi="Times Unicode" w:cs="Calibri"/>
      <w:b/>
      <w:bCs/>
      <w:smallCaps/>
      <w:color w:val="000000"/>
    </w:rPr>
  </w:style>
  <w:style w:type="paragraph" w:customStyle="1" w:styleId="Agr3">
    <w:name w:val="Agr_3"/>
    <w:basedOn w:val="Agr1"/>
    <w:qFormat/>
    <w:rsid w:val="00995778"/>
    <w:pPr>
      <w:keepNext w:val="0"/>
      <w:numPr>
        <w:ilvl w:val="2"/>
      </w:numPr>
      <w:spacing w:before="60" w:after="0"/>
    </w:pPr>
    <w:rPr>
      <w:b w:val="0"/>
      <w:bCs w:val="0"/>
      <w:smallCaps w:val="0"/>
    </w:rPr>
  </w:style>
  <w:style w:type="paragraph" w:customStyle="1" w:styleId="Rus2">
    <w:name w:val="Rus_2"/>
    <w:basedOn w:val="Normal"/>
    <w:qFormat/>
    <w:rsid w:val="00610B06"/>
    <w:pPr>
      <w:keepLines/>
      <w:numPr>
        <w:ilvl w:val="1"/>
        <w:numId w:val="30"/>
      </w:numPr>
      <w:spacing w:before="120" w:after="0" w:line="240" w:lineRule="auto"/>
    </w:pPr>
    <w:rPr>
      <w:rFonts w:ascii="Georgia" w:eastAsia="Times New Roman" w:hAnsi="Georgia" w:cs="Times New Roman"/>
      <w:color w:val="auto"/>
      <w:lang w:eastAsia="ru-RU"/>
    </w:rPr>
  </w:style>
  <w:style w:type="paragraph" w:customStyle="1" w:styleId="Rus3">
    <w:name w:val="Rus_3"/>
    <w:basedOn w:val="Normal"/>
    <w:qFormat/>
    <w:rsid w:val="00610B06"/>
    <w:pPr>
      <w:keepLines/>
      <w:numPr>
        <w:ilvl w:val="2"/>
        <w:numId w:val="30"/>
      </w:numPr>
      <w:tabs>
        <w:tab w:val="left" w:pos="1644"/>
      </w:tabs>
      <w:spacing w:before="60" w:after="0" w:line="300" w:lineRule="exact"/>
    </w:pPr>
    <w:rPr>
      <w:rFonts w:ascii="Times Unicode" w:eastAsia="Times New Roman" w:hAnsi="Times Unicode" w:cs="Times New Roman"/>
      <w:color w:val="auto"/>
      <w:lang w:eastAsia="ru-RU"/>
    </w:rPr>
  </w:style>
  <w:style w:type="paragraph" w:customStyle="1" w:styleId="Rus1">
    <w:name w:val="Rus_1"/>
    <w:basedOn w:val="Normal"/>
    <w:qFormat/>
    <w:rsid w:val="00610B06"/>
    <w:pPr>
      <w:keepNext/>
      <w:numPr>
        <w:numId w:val="30"/>
      </w:numPr>
      <w:spacing w:before="360" w:after="0" w:line="300" w:lineRule="exact"/>
    </w:pPr>
    <w:rPr>
      <w:rFonts w:ascii="Times Unicode" w:eastAsia="Times New Roman" w:hAnsi="Times Unicode" w:cs="Times New Roman"/>
      <w:b/>
      <w:smallCaps/>
      <w:color w:val="auto"/>
      <w:u w:val="single"/>
      <w:lang w:eastAsia="ru-RU"/>
    </w:rPr>
  </w:style>
  <w:style w:type="paragraph" w:customStyle="1" w:styleId="yiv4487613497ydpde64395text1">
    <w:name w:val="yiv4487613497ydpde64395text1"/>
    <w:basedOn w:val="Normal"/>
    <w:rsid w:val="00BD71EA"/>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customStyle="1" w:styleId="yiv4487613497ydpde64395text2">
    <w:name w:val="yiv4487613497ydpde64395text2"/>
    <w:basedOn w:val="Normal"/>
    <w:rsid w:val="00BD71EA"/>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customStyle="1" w:styleId="yiv8828462088ydpfe8045bbtext1">
    <w:name w:val="yiv8828462088ydpfe8045bbtext1"/>
    <w:basedOn w:val="Normal"/>
    <w:rsid w:val="002F1FC0"/>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customStyle="1" w:styleId="yiv8828462088ydpfe8045bbtext2">
    <w:name w:val="yiv8828462088ydpfe8045bbtext2"/>
    <w:basedOn w:val="Normal"/>
    <w:rsid w:val="002F1FC0"/>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customStyle="1" w:styleId="yiv4244591880ydpf7adcecctext1">
    <w:name w:val="yiv4244591880ydpf7adcecctext1"/>
    <w:basedOn w:val="Normal"/>
    <w:rsid w:val="00B5518B"/>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customStyle="1" w:styleId="yiv4244591880ydpf7adcecctext2">
    <w:name w:val="yiv4244591880ydpf7adcecctext2"/>
    <w:basedOn w:val="Normal"/>
    <w:rsid w:val="00B5518B"/>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UnresolvedMention4">
    <w:name w:val="Unresolved Mention4"/>
    <w:basedOn w:val="DefaultParagraphFont"/>
    <w:uiPriority w:val="99"/>
    <w:semiHidden/>
    <w:unhideWhenUsed/>
    <w:rsid w:val="003C28F3"/>
    <w:rPr>
      <w:color w:val="605E5C"/>
      <w:shd w:val="clear" w:color="auto" w:fill="E1DFDD"/>
    </w:rPr>
  </w:style>
  <w:style w:type="character" w:customStyle="1" w:styleId="normaltextrun">
    <w:name w:val="normaltextrun"/>
    <w:basedOn w:val="DefaultParagraphFont"/>
    <w:rsid w:val="00B056CA"/>
  </w:style>
  <w:style w:type="character" w:customStyle="1" w:styleId="scxw95124262">
    <w:name w:val="scxw95124262"/>
    <w:basedOn w:val="DefaultParagraphFont"/>
    <w:rsid w:val="00B05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9706">
      <w:bodyDiv w:val="1"/>
      <w:marLeft w:val="0"/>
      <w:marRight w:val="0"/>
      <w:marTop w:val="0"/>
      <w:marBottom w:val="0"/>
      <w:divBdr>
        <w:top w:val="none" w:sz="0" w:space="0" w:color="auto"/>
        <w:left w:val="none" w:sz="0" w:space="0" w:color="auto"/>
        <w:bottom w:val="none" w:sz="0" w:space="0" w:color="auto"/>
        <w:right w:val="none" w:sz="0" w:space="0" w:color="auto"/>
      </w:divBdr>
    </w:div>
    <w:div w:id="39717009">
      <w:bodyDiv w:val="1"/>
      <w:marLeft w:val="0"/>
      <w:marRight w:val="0"/>
      <w:marTop w:val="0"/>
      <w:marBottom w:val="0"/>
      <w:divBdr>
        <w:top w:val="none" w:sz="0" w:space="0" w:color="auto"/>
        <w:left w:val="none" w:sz="0" w:space="0" w:color="auto"/>
        <w:bottom w:val="none" w:sz="0" w:space="0" w:color="auto"/>
        <w:right w:val="none" w:sz="0" w:space="0" w:color="auto"/>
      </w:divBdr>
    </w:div>
    <w:div w:id="90711940">
      <w:bodyDiv w:val="1"/>
      <w:marLeft w:val="0"/>
      <w:marRight w:val="0"/>
      <w:marTop w:val="0"/>
      <w:marBottom w:val="0"/>
      <w:divBdr>
        <w:top w:val="none" w:sz="0" w:space="0" w:color="auto"/>
        <w:left w:val="none" w:sz="0" w:space="0" w:color="auto"/>
        <w:bottom w:val="none" w:sz="0" w:space="0" w:color="auto"/>
        <w:right w:val="none" w:sz="0" w:space="0" w:color="auto"/>
      </w:divBdr>
    </w:div>
    <w:div w:id="94130038">
      <w:bodyDiv w:val="1"/>
      <w:marLeft w:val="0"/>
      <w:marRight w:val="0"/>
      <w:marTop w:val="0"/>
      <w:marBottom w:val="0"/>
      <w:divBdr>
        <w:top w:val="none" w:sz="0" w:space="0" w:color="auto"/>
        <w:left w:val="none" w:sz="0" w:space="0" w:color="auto"/>
        <w:bottom w:val="none" w:sz="0" w:space="0" w:color="auto"/>
        <w:right w:val="none" w:sz="0" w:space="0" w:color="auto"/>
      </w:divBdr>
    </w:div>
    <w:div w:id="103620957">
      <w:bodyDiv w:val="1"/>
      <w:marLeft w:val="0"/>
      <w:marRight w:val="0"/>
      <w:marTop w:val="0"/>
      <w:marBottom w:val="0"/>
      <w:divBdr>
        <w:top w:val="none" w:sz="0" w:space="0" w:color="auto"/>
        <w:left w:val="none" w:sz="0" w:space="0" w:color="auto"/>
        <w:bottom w:val="none" w:sz="0" w:space="0" w:color="auto"/>
        <w:right w:val="none" w:sz="0" w:space="0" w:color="auto"/>
      </w:divBdr>
    </w:div>
    <w:div w:id="134838401">
      <w:bodyDiv w:val="1"/>
      <w:marLeft w:val="0"/>
      <w:marRight w:val="0"/>
      <w:marTop w:val="0"/>
      <w:marBottom w:val="0"/>
      <w:divBdr>
        <w:top w:val="none" w:sz="0" w:space="0" w:color="auto"/>
        <w:left w:val="none" w:sz="0" w:space="0" w:color="auto"/>
        <w:bottom w:val="none" w:sz="0" w:space="0" w:color="auto"/>
        <w:right w:val="none" w:sz="0" w:space="0" w:color="auto"/>
      </w:divBdr>
      <w:divsChild>
        <w:div w:id="2048556248">
          <w:marLeft w:val="0"/>
          <w:marRight w:val="0"/>
          <w:marTop w:val="0"/>
          <w:marBottom w:val="0"/>
          <w:divBdr>
            <w:top w:val="none" w:sz="0" w:space="0" w:color="auto"/>
            <w:left w:val="none" w:sz="0" w:space="0" w:color="auto"/>
            <w:bottom w:val="none" w:sz="0" w:space="0" w:color="auto"/>
            <w:right w:val="none" w:sz="0" w:space="0" w:color="auto"/>
          </w:divBdr>
          <w:divsChild>
            <w:div w:id="88743197">
              <w:marLeft w:val="0"/>
              <w:marRight w:val="0"/>
              <w:marTop w:val="0"/>
              <w:marBottom w:val="0"/>
              <w:divBdr>
                <w:top w:val="none" w:sz="0" w:space="0" w:color="auto"/>
                <w:left w:val="none" w:sz="0" w:space="0" w:color="auto"/>
                <w:bottom w:val="none" w:sz="0" w:space="0" w:color="auto"/>
                <w:right w:val="none" w:sz="0" w:space="0" w:color="auto"/>
              </w:divBdr>
              <w:divsChild>
                <w:div w:id="269288365">
                  <w:marLeft w:val="0"/>
                  <w:marRight w:val="0"/>
                  <w:marTop w:val="0"/>
                  <w:marBottom w:val="0"/>
                  <w:divBdr>
                    <w:top w:val="none" w:sz="0" w:space="0" w:color="auto"/>
                    <w:left w:val="none" w:sz="0" w:space="0" w:color="auto"/>
                    <w:bottom w:val="none" w:sz="0" w:space="0" w:color="auto"/>
                    <w:right w:val="none" w:sz="0" w:space="0" w:color="auto"/>
                  </w:divBdr>
                  <w:divsChild>
                    <w:div w:id="79371059">
                      <w:marLeft w:val="0"/>
                      <w:marRight w:val="0"/>
                      <w:marTop w:val="0"/>
                      <w:marBottom w:val="0"/>
                      <w:divBdr>
                        <w:top w:val="none" w:sz="0" w:space="0" w:color="auto"/>
                        <w:left w:val="none" w:sz="0" w:space="0" w:color="auto"/>
                        <w:bottom w:val="none" w:sz="0" w:space="0" w:color="auto"/>
                        <w:right w:val="none" w:sz="0" w:space="0" w:color="auto"/>
                      </w:divBdr>
                      <w:divsChild>
                        <w:div w:id="323510422">
                          <w:marLeft w:val="0"/>
                          <w:marRight w:val="0"/>
                          <w:marTop w:val="0"/>
                          <w:marBottom w:val="0"/>
                          <w:divBdr>
                            <w:top w:val="none" w:sz="0" w:space="0" w:color="auto"/>
                            <w:left w:val="none" w:sz="0" w:space="0" w:color="auto"/>
                            <w:bottom w:val="none" w:sz="0" w:space="0" w:color="auto"/>
                            <w:right w:val="none" w:sz="0" w:space="0" w:color="auto"/>
                          </w:divBdr>
                          <w:divsChild>
                            <w:div w:id="1160579076">
                              <w:marLeft w:val="0"/>
                              <w:marRight w:val="0"/>
                              <w:marTop w:val="0"/>
                              <w:marBottom w:val="0"/>
                              <w:divBdr>
                                <w:top w:val="none" w:sz="0" w:space="0" w:color="auto"/>
                                <w:left w:val="none" w:sz="0" w:space="0" w:color="auto"/>
                                <w:bottom w:val="none" w:sz="0" w:space="0" w:color="auto"/>
                                <w:right w:val="none" w:sz="0" w:space="0" w:color="auto"/>
                              </w:divBdr>
                              <w:divsChild>
                                <w:div w:id="244582666">
                                  <w:marLeft w:val="0"/>
                                  <w:marRight w:val="0"/>
                                  <w:marTop w:val="0"/>
                                  <w:marBottom w:val="0"/>
                                  <w:divBdr>
                                    <w:top w:val="none" w:sz="0" w:space="0" w:color="auto"/>
                                    <w:left w:val="none" w:sz="0" w:space="0" w:color="auto"/>
                                    <w:bottom w:val="none" w:sz="0" w:space="0" w:color="auto"/>
                                    <w:right w:val="none" w:sz="0" w:space="0" w:color="auto"/>
                                  </w:divBdr>
                                  <w:divsChild>
                                    <w:div w:id="157115489">
                                      <w:marLeft w:val="0"/>
                                      <w:marRight w:val="0"/>
                                      <w:marTop w:val="0"/>
                                      <w:marBottom w:val="0"/>
                                      <w:divBdr>
                                        <w:top w:val="none" w:sz="0" w:space="0" w:color="auto"/>
                                        <w:left w:val="none" w:sz="0" w:space="0" w:color="auto"/>
                                        <w:bottom w:val="none" w:sz="0" w:space="0" w:color="auto"/>
                                        <w:right w:val="none" w:sz="0" w:space="0" w:color="auto"/>
                                      </w:divBdr>
                                      <w:divsChild>
                                        <w:div w:id="301739598">
                                          <w:marLeft w:val="0"/>
                                          <w:marRight w:val="0"/>
                                          <w:marTop w:val="0"/>
                                          <w:marBottom w:val="0"/>
                                          <w:divBdr>
                                            <w:top w:val="none" w:sz="0" w:space="0" w:color="auto"/>
                                            <w:left w:val="none" w:sz="0" w:space="0" w:color="auto"/>
                                            <w:bottom w:val="none" w:sz="0" w:space="0" w:color="auto"/>
                                            <w:right w:val="none" w:sz="0" w:space="0" w:color="auto"/>
                                          </w:divBdr>
                                          <w:divsChild>
                                            <w:div w:id="1136679432">
                                              <w:marLeft w:val="0"/>
                                              <w:marRight w:val="0"/>
                                              <w:marTop w:val="0"/>
                                              <w:marBottom w:val="0"/>
                                              <w:divBdr>
                                                <w:top w:val="none" w:sz="0" w:space="0" w:color="auto"/>
                                                <w:left w:val="none" w:sz="0" w:space="0" w:color="auto"/>
                                                <w:bottom w:val="none" w:sz="0" w:space="0" w:color="auto"/>
                                                <w:right w:val="none" w:sz="0" w:space="0" w:color="auto"/>
                                              </w:divBdr>
                                              <w:divsChild>
                                                <w:div w:id="2082172557">
                                                  <w:marLeft w:val="0"/>
                                                  <w:marRight w:val="0"/>
                                                  <w:marTop w:val="0"/>
                                                  <w:marBottom w:val="0"/>
                                                  <w:divBdr>
                                                    <w:top w:val="none" w:sz="0" w:space="0" w:color="auto"/>
                                                    <w:left w:val="none" w:sz="0" w:space="0" w:color="auto"/>
                                                    <w:bottom w:val="none" w:sz="0" w:space="0" w:color="auto"/>
                                                    <w:right w:val="none" w:sz="0" w:space="0" w:color="auto"/>
                                                  </w:divBdr>
                                                  <w:divsChild>
                                                    <w:div w:id="1272661434">
                                                      <w:marLeft w:val="0"/>
                                                      <w:marRight w:val="0"/>
                                                      <w:marTop w:val="0"/>
                                                      <w:marBottom w:val="0"/>
                                                      <w:divBdr>
                                                        <w:top w:val="single" w:sz="12" w:space="0" w:color="ABABAB"/>
                                                        <w:left w:val="single" w:sz="6" w:space="0" w:color="ABABAB"/>
                                                        <w:bottom w:val="single" w:sz="12" w:space="0" w:color="ABABAB"/>
                                                        <w:right w:val="single" w:sz="6" w:space="0" w:color="ABABAB"/>
                                                      </w:divBdr>
                                                      <w:divsChild>
                                                        <w:div w:id="421529939">
                                                          <w:marLeft w:val="0"/>
                                                          <w:marRight w:val="0"/>
                                                          <w:marTop w:val="0"/>
                                                          <w:marBottom w:val="0"/>
                                                          <w:divBdr>
                                                            <w:top w:val="none" w:sz="0" w:space="0" w:color="auto"/>
                                                            <w:left w:val="none" w:sz="0" w:space="0" w:color="auto"/>
                                                            <w:bottom w:val="none" w:sz="0" w:space="0" w:color="auto"/>
                                                            <w:right w:val="none" w:sz="0" w:space="0" w:color="auto"/>
                                                          </w:divBdr>
                                                          <w:divsChild>
                                                            <w:div w:id="1476951696">
                                                              <w:marLeft w:val="0"/>
                                                              <w:marRight w:val="0"/>
                                                              <w:marTop w:val="0"/>
                                                              <w:marBottom w:val="0"/>
                                                              <w:divBdr>
                                                                <w:top w:val="none" w:sz="0" w:space="0" w:color="auto"/>
                                                                <w:left w:val="none" w:sz="0" w:space="0" w:color="auto"/>
                                                                <w:bottom w:val="none" w:sz="0" w:space="0" w:color="auto"/>
                                                                <w:right w:val="none" w:sz="0" w:space="0" w:color="auto"/>
                                                              </w:divBdr>
                                                              <w:divsChild>
                                                                <w:div w:id="1272323683">
                                                                  <w:marLeft w:val="0"/>
                                                                  <w:marRight w:val="0"/>
                                                                  <w:marTop w:val="0"/>
                                                                  <w:marBottom w:val="0"/>
                                                                  <w:divBdr>
                                                                    <w:top w:val="none" w:sz="0" w:space="0" w:color="auto"/>
                                                                    <w:left w:val="none" w:sz="0" w:space="0" w:color="auto"/>
                                                                    <w:bottom w:val="none" w:sz="0" w:space="0" w:color="auto"/>
                                                                    <w:right w:val="none" w:sz="0" w:space="0" w:color="auto"/>
                                                                  </w:divBdr>
                                                                  <w:divsChild>
                                                                    <w:div w:id="1722896271">
                                                                      <w:marLeft w:val="0"/>
                                                                      <w:marRight w:val="0"/>
                                                                      <w:marTop w:val="0"/>
                                                                      <w:marBottom w:val="0"/>
                                                                      <w:divBdr>
                                                                        <w:top w:val="none" w:sz="0" w:space="0" w:color="auto"/>
                                                                        <w:left w:val="none" w:sz="0" w:space="0" w:color="auto"/>
                                                                        <w:bottom w:val="none" w:sz="0" w:space="0" w:color="auto"/>
                                                                        <w:right w:val="none" w:sz="0" w:space="0" w:color="auto"/>
                                                                      </w:divBdr>
                                                                      <w:divsChild>
                                                                        <w:div w:id="28919639">
                                                                          <w:marLeft w:val="0"/>
                                                                          <w:marRight w:val="0"/>
                                                                          <w:marTop w:val="0"/>
                                                                          <w:marBottom w:val="0"/>
                                                                          <w:divBdr>
                                                                            <w:top w:val="none" w:sz="0" w:space="0" w:color="auto"/>
                                                                            <w:left w:val="none" w:sz="0" w:space="0" w:color="auto"/>
                                                                            <w:bottom w:val="none" w:sz="0" w:space="0" w:color="auto"/>
                                                                            <w:right w:val="none" w:sz="0" w:space="0" w:color="auto"/>
                                                                          </w:divBdr>
                                                                          <w:divsChild>
                                                                            <w:div w:id="511645447">
                                                                              <w:marLeft w:val="0"/>
                                                                              <w:marRight w:val="0"/>
                                                                              <w:marTop w:val="0"/>
                                                                              <w:marBottom w:val="0"/>
                                                                              <w:divBdr>
                                                                                <w:top w:val="none" w:sz="0" w:space="0" w:color="auto"/>
                                                                                <w:left w:val="none" w:sz="0" w:space="0" w:color="auto"/>
                                                                                <w:bottom w:val="none" w:sz="0" w:space="0" w:color="auto"/>
                                                                                <w:right w:val="none" w:sz="0" w:space="0" w:color="auto"/>
                                                                              </w:divBdr>
                                                                              <w:divsChild>
                                                                                <w:div w:id="1178928584">
                                                                                  <w:marLeft w:val="0"/>
                                                                                  <w:marRight w:val="0"/>
                                                                                  <w:marTop w:val="0"/>
                                                                                  <w:marBottom w:val="0"/>
                                                                                  <w:divBdr>
                                                                                    <w:top w:val="none" w:sz="0" w:space="0" w:color="auto"/>
                                                                                    <w:left w:val="none" w:sz="0" w:space="0" w:color="auto"/>
                                                                                    <w:bottom w:val="none" w:sz="0" w:space="0" w:color="auto"/>
                                                                                    <w:right w:val="none" w:sz="0" w:space="0" w:color="auto"/>
                                                                                  </w:divBdr>
                                                                                </w:div>
                                                                                <w:div w:id="1803379665">
                                                                                  <w:marLeft w:val="0"/>
                                                                                  <w:marRight w:val="0"/>
                                                                                  <w:marTop w:val="0"/>
                                                                                  <w:marBottom w:val="0"/>
                                                                                  <w:divBdr>
                                                                                    <w:top w:val="none" w:sz="0" w:space="0" w:color="auto"/>
                                                                                    <w:left w:val="none" w:sz="0" w:space="0" w:color="auto"/>
                                                                                    <w:bottom w:val="none" w:sz="0" w:space="0" w:color="auto"/>
                                                                                    <w:right w:val="none" w:sz="0" w:space="0" w:color="auto"/>
                                                                                  </w:divBdr>
                                                                                  <w:divsChild>
                                                                                    <w:div w:id="1379427965">
                                                                                      <w:marLeft w:val="-75"/>
                                                                                      <w:marRight w:val="0"/>
                                                                                      <w:marTop w:val="30"/>
                                                                                      <w:marBottom w:val="30"/>
                                                                                      <w:divBdr>
                                                                                        <w:top w:val="none" w:sz="0" w:space="0" w:color="auto"/>
                                                                                        <w:left w:val="none" w:sz="0" w:space="0" w:color="auto"/>
                                                                                        <w:bottom w:val="none" w:sz="0" w:space="0" w:color="auto"/>
                                                                                        <w:right w:val="none" w:sz="0" w:space="0" w:color="auto"/>
                                                                                      </w:divBdr>
                                                                                      <w:divsChild>
                                                                                        <w:div w:id="10037688">
                                                                                          <w:marLeft w:val="0"/>
                                                                                          <w:marRight w:val="0"/>
                                                                                          <w:marTop w:val="0"/>
                                                                                          <w:marBottom w:val="0"/>
                                                                                          <w:divBdr>
                                                                                            <w:top w:val="none" w:sz="0" w:space="0" w:color="auto"/>
                                                                                            <w:left w:val="none" w:sz="0" w:space="0" w:color="auto"/>
                                                                                            <w:bottom w:val="none" w:sz="0" w:space="0" w:color="auto"/>
                                                                                            <w:right w:val="none" w:sz="0" w:space="0" w:color="auto"/>
                                                                                          </w:divBdr>
                                                                                          <w:divsChild>
                                                                                            <w:div w:id="1005596088">
                                                                                              <w:marLeft w:val="0"/>
                                                                                              <w:marRight w:val="0"/>
                                                                                              <w:marTop w:val="0"/>
                                                                                              <w:marBottom w:val="0"/>
                                                                                              <w:divBdr>
                                                                                                <w:top w:val="none" w:sz="0" w:space="0" w:color="auto"/>
                                                                                                <w:left w:val="none" w:sz="0" w:space="0" w:color="auto"/>
                                                                                                <w:bottom w:val="none" w:sz="0" w:space="0" w:color="auto"/>
                                                                                                <w:right w:val="none" w:sz="0" w:space="0" w:color="auto"/>
                                                                                              </w:divBdr>
                                                                                            </w:div>
                                                                                          </w:divsChild>
                                                                                        </w:div>
                                                                                        <w:div w:id="42367937">
                                                                                          <w:marLeft w:val="0"/>
                                                                                          <w:marRight w:val="0"/>
                                                                                          <w:marTop w:val="0"/>
                                                                                          <w:marBottom w:val="0"/>
                                                                                          <w:divBdr>
                                                                                            <w:top w:val="none" w:sz="0" w:space="0" w:color="auto"/>
                                                                                            <w:left w:val="none" w:sz="0" w:space="0" w:color="auto"/>
                                                                                            <w:bottom w:val="none" w:sz="0" w:space="0" w:color="auto"/>
                                                                                            <w:right w:val="none" w:sz="0" w:space="0" w:color="auto"/>
                                                                                          </w:divBdr>
                                                                                          <w:divsChild>
                                                                                            <w:div w:id="1160970443">
                                                                                              <w:marLeft w:val="0"/>
                                                                                              <w:marRight w:val="0"/>
                                                                                              <w:marTop w:val="0"/>
                                                                                              <w:marBottom w:val="0"/>
                                                                                              <w:divBdr>
                                                                                                <w:top w:val="none" w:sz="0" w:space="0" w:color="auto"/>
                                                                                                <w:left w:val="none" w:sz="0" w:space="0" w:color="auto"/>
                                                                                                <w:bottom w:val="none" w:sz="0" w:space="0" w:color="auto"/>
                                                                                                <w:right w:val="none" w:sz="0" w:space="0" w:color="auto"/>
                                                                                              </w:divBdr>
                                                                                            </w:div>
                                                                                          </w:divsChild>
                                                                                        </w:div>
                                                                                        <w:div w:id="73405681">
                                                                                          <w:marLeft w:val="0"/>
                                                                                          <w:marRight w:val="0"/>
                                                                                          <w:marTop w:val="0"/>
                                                                                          <w:marBottom w:val="0"/>
                                                                                          <w:divBdr>
                                                                                            <w:top w:val="none" w:sz="0" w:space="0" w:color="auto"/>
                                                                                            <w:left w:val="none" w:sz="0" w:space="0" w:color="auto"/>
                                                                                            <w:bottom w:val="none" w:sz="0" w:space="0" w:color="auto"/>
                                                                                            <w:right w:val="none" w:sz="0" w:space="0" w:color="auto"/>
                                                                                          </w:divBdr>
                                                                                          <w:divsChild>
                                                                                            <w:div w:id="1371372903">
                                                                                              <w:marLeft w:val="0"/>
                                                                                              <w:marRight w:val="0"/>
                                                                                              <w:marTop w:val="0"/>
                                                                                              <w:marBottom w:val="0"/>
                                                                                              <w:divBdr>
                                                                                                <w:top w:val="none" w:sz="0" w:space="0" w:color="auto"/>
                                                                                                <w:left w:val="none" w:sz="0" w:space="0" w:color="auto"/>
                                                                                                <w:bottom w:val="none" w:sz="0" w:space="0" w:color="auto"/>
                                                                                                <w:right w:val="none" w:sz="0" w:space="0" w:color="auto"/>
                                                                                              </w:divBdr>
                                                                                            </w:div>
                                                                                          </w:divsChild>
                                                                                        </w:div>
                                                                                        <w:div w:id="110563583">
                                                                                          <w:marLeft w:val="0"/>
                                                                                          <w:marRight w:val="0"/>
                                                                                          <w:marTop w:val="0"/>
                                                                                          <w:marBottom w:val="0"/>
                                                                                          <w:divBdr>
                                                                                            <w:top w:val="none" w:sz="0" w:space="0" w:color="auto"/>
                                                                                            <w:left w:val="none" w:sz="0" w:space="0" w:color="auto"/>
                                                                                            <w:bottom w:val="none" w:sz="0" w:space="0" w:color="auto"/>
                                                                                            <w:right w:val="none" w:sz="0" w:space="0" w:color="auto"/>
                                                                                          </w:divBdr>
                                                                                          <w:divsChild>
                                                                                            <w:div w:id="1739400722">
                                                                                              <w:marLeft w:val="0"/>
                                                                                              <w:marRight w:val="0"/>
                                                                                              <w:marTop w:val="0"/>
                                                                                              <w:marBottom w:val="0"/>
                                                                                              <w:divBdr>
                                                                                                <w:top w:val="none" w:sz="0" w:space="0" w:color="auto"/>
                                                                                                <w:left w:val="none" w:sz="0" w:space="0" w:color="auto"/>
                                                                                                <w:bottom w:val="none" w:sz="0" w:space="0" w:color="auto"/>
                                                                                                <w:right w:val="none" w:sz="0" w:space="0" w:color="auto"/>
                                                                                              </w:divBdr>
                                                                                            </w:div>
                                                                                          </w:divsChild>
                                                                                        </w:div>
                                                                                        <w:div w:id="126433430">
                                                                                          <w:marLeft w:val="0"/>
                                                                                          <w:marRight w:val="0"/>
                                                                                          <w:marTop w:val="0"/>
                                                                                          <w:marBottom w:val="0"/>
                                                                                          <w:divBdr>
                                                                                            <w:top w:val="none" w:sz="0" w:space="0" w:color="auto"/>
                                                                                            <w:left w:val="none" w:sz="0" w:space="0" w:color="auto"/>
                                                                                            <w:bottom w:val="none" w:sz="0" w:space="0" w:color="auto"/>
                                                                                            <w:right w:val="none" w:sz="0" w:space="0" w:color="auto"/>
                                                                                          </w:divBdr>
                                                                                          <w:divsChild>
                                                                                            <w:div w:id="316687014">
                                                                                              <w:marLeft w:val="0"/>
                                                                                              <w:marRight w:val="0"/>
                                                                                              <w:marTop w:val="0"/>
                                                                                              <w:marBottom w:val="0"/>
                                                                                              <w:divBdr>
                                                                                                <w:top w:val="none" w:sz="0" w:space="0" w:color="auto"/>
                                                                                                <w:left w:val="none" w:sz="0" w:space="0" w:color="auto"/>
                                                                                                <w:bottom w:val="none" w:sz="0" w:space="0" w:color="auto"/>
                                                                                                <w:right w:val="none" w:sz="0" w:space="0" w:color="auto"/>
                                                                                              </w:divBdr>
                                                                                            </w:div>
                                                                                          </w:divsChild>
                                                                                        </w:div>
                                                                                        <w:div w:id="154493067">
                                                                                          <w:marLeft w:val="0"/>
                                                                                          <w:marRight w:val="0"/>
                                                                                          <w:marTop w:val="0"/>
                                                                                          <w:marBottom w:val="0"/>
                                                                                          <w:divBdr>
                                                                                            <w:top w:val="none" w:sz="0" w:space="0" w:color="auto"/>
                                                                                            <w:left w:val="none" w:sz="0" w:space="0" w:color="auto"/>
                                                                                            <w:bottom w:val="none" w:sz="0" w:space="0" w:color="auto"/>
                                                                                            <w:right w:val="none" w:sz="0" w:space="0" w:color="auto"/>
                                                                                          </w:divBdr>
                                                                                          <w:divsChild>
                                                                                            <w:div w:id="170267963">
                                                                                              <w:marLeft w:val="0"/>
                                                                                              <w:marRight w:val="0"/>
                                                                                              <w:marTop w:val="0"/>
                                                                                              <w:marBottom w:val="0"/>
                                                                                              <w:divBdr>
                                                                                                <w:top w:val="none" w:sz="0" w:space="0" w:color="auto"/>
                                                                                                <w:left w:val="none" w:sz="0" w:space="0" w:color="auto"/>
                                                                                                <w:bottom w:val="none" w:sz="0" w:space="0" w:color="auto"/>
                                                                                                <w:right w:val="none" w:sz="0" w:space="0" w:color="auto"/>
                                                                                              </w:divBdr>
                                                                                            </w:div>
                                                                                          </w:divsChild>
                                                                                        </w:div>
                                                                                        <w:div w:id="165748180">
                                                                                          <w:marLeft w:val="0"/>
                                                                                          <w:marRight w:val="0"/>
                                                                                          <w:marTop w:val="0"/>
                                                                                          <w:marBottom w:val="0"/>
                                                                                          <w:divBdr>
                                                                                            <w:top w:val="none" w:sz="0" w:space="0" w:color="auto"/>
                                                                                            <w:left w:val="none" w:sz="0" w:space="0" w:color="auto"/>
                                                                                            <w:bottom w:val="none" w:sz="0" w:space="0" w:color="auto"/>
                                                                                            <w:right w:val="none" w:sz="0" w:space="0" w:color="auto"/>
                                                                                          </w:divBdr>
                                                                                          <w:divsChild>
                                                                                            <w:div w:id="404422659">
                                                                                              <w:marLeft w:val="0"/>
                                                                                              <w:marRight w:val="0"/>
                                                                                              <w:marTop w:val="0"/>
                                                                                              <w:marBottom w:val="0"/>
                                                                                              <w:divBdr>
                                                                                                <w:top w:val="none" w:sz="0" w:space="0" w:color="auto"/>
                                                                                                <w:left w:val="none" w:sz="0" w:space="0" w:color="auto"/>
                                                                                                <w:bottom w:val="none" w:sz="0" w:space="0" w:color="auto"/>
                                                                                                <w:right w:val="none" w:sz="0" w:space="0" w:color="auto"/>
                                                                                              </w:divBdr>
                                                                                            </w:div>
                                                                                          </w:divsChild>
                                                                                        </w:div>
                                                                                        <w:div w:id="211188157">
                                                                                          <w:marLeft w:val="0"/>
                                                                                          <w:marRight w:val="0"/>
                                                                                          <w:marTop w:val="0"/>
                                                                                          <w:marBottom w:val="0"/>
                                                                                          <w:divBdr>
                                                                                            <w:top w:val="none" w:sz="0" w:space="0" w:color="auto"/>
                                                                                            <w:left w:val="none" w:sz="0" w:space="0" w:color="auto"/>
                                                                                            <w:bottom w:val="none" w:sz="0" w:space="0" w:color="auto"/>
                                                                                            <w:right w:val="none" w:sz="0" w:space="0" w:color="auto"/>
                                                                                          </w:divBdr>
                                                                                          <w:divsChild>
                                                                                            <w:div w:id="1311865394">
                                                                                              <w:marLeft w:val="0"/>
                                                                                              <w:marRight w:val="0"/>
                                                                                              <w:marTop w:val="0"/>
                                                                                              <w:marBottom w:val="0"/>
                                                                                              <w:divBdr>
                                                                                                <w:top w:val="none" w:sz="0" w:space="0" w:color="auto"/>
                                                                                                <w:left w:val="none" w:sz="0" w:space="0" w:color="auto"/>
                                                                                                <w:bottom w:val="none" w:sz="0" w:space="0" w:color="auto"/>
                                                                                                <w:right w:val="none" w:sz="0" w:space="0" w:color="auto"/>
                                                                                              </w:divBdr>
                                                                                            </w:div>
                                                                                          </w:divsChild>
                                                                                        </w:div>
                                                                                        <w:div w:id="224295144">
                                                                                          <w:marLeft w:val="0"/>
                                                                                          <w:marRight w:val="0"/>
                                                                                          <w:marTop w:val="0"/>
                                                                                          <w:marBottom w:val="0"/>
                                                                                          <w:divBdr>
                                                                                            <w:top w:val="none" w:sz="0" w:space="0" w:color="auto"/>
                                                                                            <w:left w:val="none" w:sz="0" w:space="0" w:color="auto"/>
                                                                                            <w:bottom w:val="none" w:sz="0" w:space="0" w:color="auto"/>
                                                                                            <w:right w:val="none" w:sz="0" w:space="0" w:color="auto"/>
                                                                                          </w:divBdr>
                                                                                          <w:divsChild>
                                                                                            <w:div w:id="1011299659">
                                                                                              <w:marLeft w:val="0"/>
                                                                                              <w:marRight w:val="0"/>
                                                                                              <w:marTop w:val="0"/>
                                                                                              <w:marBottom w:val="0"/>
                                                                                              <w:divBdr>
                                                                                                <w:top w:val="none" w:sz="0" w:space="0" w:color="auto"/>
                                                                                                <w:left w:val="none" w:sz="0" w:space="0" w:color="auto"/>
                                                                                                <w:bottom w:val="none" w:sz="0" w:space="0" w:color="auto"/>
                                                                                                <w:right w:val="none" w:sz="0" w:space="0" w:color="auto"/>
                                                                                              </w:divBdr>
                                                                                            </w:div>
                                                                                          </w:divsChild>
                                                                                        </w:div>
                                                                                        <w:div w:id="256325582">
                                                                                          <w:marLeft w:val="0"/>
                                                                                          <w:marRight w:val="0"/>
                                                                                          <w:marTop w:val="0"/>
                                                                                          <w:marBottom w:val="0"/>
                                                                                          <w:divBdr>
                                                                                            <w:top w:val="none" w:sz="0" w:space="0" w:color="auto"/>
                                                                                            <w:left w:val="none" w:sz="0" w:space="0" w:color="auto"/>
                                                                                            <w:bottom w:val="none" w:sz="0" w:space="0" w:color="auto"/>
                                                                                            <w:right w:val="none" w:sz="0" w:space="0" w:color="auto"/>
                                                                                          </w:divBdr>
                                                                                          <w:divsChild>
                                                                                            <w:div w:id="901133429">
                                                                                              <w:marLeft w:val="0"/>
                                                                                              <w:marRight w:val="0"/>
                                                                                              <w:marTop w:val="0"/>
                                                                                              <w:marBottom w:val="0"/>
                                                                                              <w:divBdr>
                                                                                                <w:top w:val="none" w:sz="0" w:space="0" w:color="auto"/>
                                                                                                <w:left w:val="none" w:sz="0" w:space="0" w:color="auto"/>
                                                                                                <w:bottom w:val="none" w:sz="0" w:space="0" w:color="auto"/>
                                                                                                <w:right w:val="none" w:sz="0" w:space="0" w:color="auto"/>
                                                                                              </w:divBdr>
                                                                                            </w:div>
                                                                                          </w:divsChild>
                                                                                        </w:div>
                                                                                        <w:div w:id="261649632">
                                                                                          <w:marLeft w:val="0"/>
                                                                                          <w:marRight w:val="0"/>
                                                                                          <w:marTop w:val="0"/>
                                                                                          <w:marBottom w:val="0"/>
                                                                                          <w:divBdr>
                                                                                            <w:top w:val="none" w:sz="0" w:space="0" w:color="auto"/>
                                                                                            <w:left w:val="none" w:sz="0" w:space="0" w:color="auto"/>
                                                                                            <w:bottom w:val="none" w:sz="0" w:space="0" w:color="auto"/>
                                                                                            <w:right w:val="none" w:sz="0" w:space="0" w:color="auto"/>
                                                                                          </w:divBdr>
                                                                                          <w:divsChild>
                                                                                            <w:div w:id="427821033">
                                                                                              <w:marLeft w:val="0"/>
                                                                                              <w:marRight w:val="0"/>
                                                                                              <w:marTop w:val="0"/>
                                                                                              <w:marBottom w:val="0"/>
                                                                                              <w:divBdr>
                                                                                                <w:top w:val="none" w:sz="0" w:space="0" w:color="auto"/>
                                                                                                <w:left w:val="none" w:sz="0" w:space="0" w:color="auto"/>
                                                                                                <w:bottom w:val="none" w:sz="0" w:space="0" w:color="auto"/>
                                                                                                <w:right w:val="none" w:sz="0" w:space="0" w:color="auto"/>
                                                                                              </w:divBdr>
                                                                                            </w:div>
                                                                                          </w:divsChild>
                                                                                        </w:div>
                                                                                        <w:div w:id="333146752">
                                                                                          <w:marLeft w:val="0"/>
                                                                                          <w:marRight w:val="0"/>
                                                                                          <w:marTop w:val="0"/>
                                                                                          <w:marBottom w:val="0"/>
                                                                                          <w:divBdr>
                                                                                            <w:top w:val="none" w:sz="0" w:space="0" w:color="auto"/>
                                                                                            <w:left w:val="none" w:sz="0" w:space="0" w:color="auto"/>
                                                                                            <w:bottom w:val="none" w:sz="0" w:space="0" w:color="auto"/>
                                                                                            <w:right w:val="none" w:sz="0" w:space="0" w:color="auto"/>
                                                                                          </w:divBdr>
                                                                                          <w:divsChild>
                                                                                            <w:div w:id="2019187529">
                                                                                              <w:marLeft w:val="0"/>
                                                                                              <w:marRight w:val="0"/>
                                                                                              <w:marTop w:val="0"/>
                                                                                              <w:marBottom w:val="0"/>
                                                                                              <w:divBdr>
                                                                                                <w:top w:val="none" w:sz="0" w:space="0" w:color="auto"/>
                                                                                                <w:left w:val="none" w:sz="0" w:space="0" w:color="auto"/>
                                                                                                <w:bottom w:val="none" w:sz="0" w:space="0" w:color="auto"/>
                                                                                                <w:right w:val="none" w:sz="0" w:space="0" w:color="auto"/>
                                                                                              </w:divBdr>
                                                                                            </w:div>
                                                                                          </w:divsChild>
                                                                                        </w:div>
                                                                                        <w:div w:id="358362257">
                                                                                          <w:marLeft w:val="0"/>
                                                                                          <w:marRight w:val="0"/>
                                                                                          <w:marTop w:val="0"/>
                                                                                          <w:marBottom w:val="0"/>
                                                                                          <w:divBdr>
                                                                                            <w:top w:val="none" w:sz="0" w:space="0" w:color="auto"/>
                                                                                            <w:left w:val="none" w:sz="0" w:space="0" w:color="auto"/>
                                                                                            <w:bottom w:val="none" w:sz="0" w:space="0" w:color="auto"/>
                                                                                            <w:right w:val="none" w:sz="0" w:space="0" w:color="auto"/>
                                                                                          </w:divBdr>
                                                                                          <w:divsChild>
                                                                                            <w:div w:id="1770158015">
                                                                                              <w:marLeft w:val="0"/>
                                                                                              <w:marRight w:val="0"/>
                                                                                              <w:marTop w:val="0"/>
                                                                                              <w:marBottom w:val="0"/>
                                                                                              <w:divBdr>
                                                                                                <w:top w:val="none" w:sz="0" w:space="0" w:color="auto"/>
                                                                                                <w:left w:val="none" w:sz="0" w:space="0" w:color="auto"/>
                                                                                                <w:bottom w:val="none" w:sz="0" w:space="0" w:color="auto"/>
                                                                                                <w:right w:val="none" w:sz="0" w:space="0" w:color="auto"/>
                                                                                              </w:divBdr>
                                                                                            </w:div>
                                                                                          </w:divsChild>
                                                                                        </w:div>
                                                                                        <w:div w:id="381321180">
                                                                                          <w:marLeft w:val="0"/>
                                                                                          <w:marRight w:val="0"/>
                                                                                          <w:marTop w:val="0"/>
                                                                                          <w:marBottom w:val="0"/>
                                                                                          <w:divBdr>
                                                                                            <w:top w:val="none" w:sz="0" w:space="0" w:color="auto"/>
                                                                                            <w:left w:val="none" w:sz="0" w:space="0" w:color="auto"/>
                                                                                            <w:bottom w:val="none" w:sz="0" w:space="0" w:color="auto"/>
                                                                                            <w:right w:val="none" w:sz="0" w:space="0" w:color="auto"/>
                                                                                          </w:divBdr>
                                                                                          <w:divsChild>
                                                                                            <w:div w:id="1650087449">
                                                                                              <w:marLeft w:val="0"/>
                                                                                              <w:marRight w:val="0"/>
                                                                                              <w:marTop w:val="0"/>
                                                                                              <w:marBottom w:val="0"/>
                                                                                              <w:divBdr>
                                                                                                <w:top w:val="none" w:sz="0" w:space="0" w:color="auto"/>
                                                                                                <w:left w:val="none" w:sz="0" w:space="0" w:color="auto"/>
                                                                                                <w:bottom w:val="none" w:sz="0" w:space="0" w:color="auto"/>
                                                                                                <w:right w:val="none" w:sz="0" w:space="0" w:color="auto"/>
                                                                                              </w:divBdr>
                                                                                            </w:div>
                                                                                          </w:divsChild>
                                                                                        </w:div>
                                                                                        <w:div w:id="387843711">
                                                                                          <w:marLeft w:val="0"/>
                                                                                          <w:marRight w:val="0"/>
                                                                                          <w:marTop w:val="0"/>
                                                                                          <w:marBottom w:val="0"/>
                                                                                          <w:divBdr>
                                                                                            <w:top w:val="none" w:sz="0" w:space="0" w:color="auto"/>
                                                                                            <w:left w:val="none" w:sz="0" w:space="0" w:color="auto"/>
                                                                                            <w:bottom w:val="none" w:sz="0" w:space="0" w:color="auto"/>
                                                                                            <w:right w:val="none" w:sz="0" w:space="0" w:color="auto"/>
                                                                                          </w:divBdr>
                                                                                          <w:divsChild>
                                                                                            <w:div w:id="1698191967">
                                                                                              <w:marLeft w:val="0"/>
                                                                                              <w:marRight w:val="0"/>
                                                                                              <w:marTop w:val="0"/>
                                                                                              <w:marBottom w:val="0"/>
                                                                                              <w:divBdr>
                                                                                                <w:top w:val="none" w:sz="0" w:space="0" w:color="auto"/>
                                                                                                <w:left w:val="none" w:sz="0" w:space="0" w:color="auto"/>
                                                                                                <w:bottom w:val="none" w:sz="0" w:space="0" w:color="auto"/>
                                                                                                <w:right w:val="none" w:sz="0" w:space="0" w:color="auto"/>
                                                                                              </w:divBdr>
                                                                                            </w:div>
                                                                                          </w:divsChild>
                                                                                        </w:div>
                                                                                        <w:div w:id="396782900">
                                                                                          <w:marLeft w:val="0"/>
                                                                                          <w:marRight w:val="0"/>
                                                                                          <w:marTop w:val="0"/>
                                                                                          <w:marBottom w:val="0"/>
                                                                                          <w:divBdr>
                                                                                            <w:top w:val="none" w:sz="0" w:space="0" w:color="auto"/>
                                                                                            <w:left w:val="none" w:sz="0" w:space="0" w:color="auto"/>
                                                                                            <w:bottom w:val="none" w:sz="0" w:space="0" w:color="auto"/>
                                                                                            <w:right w:val="none" w:sz="0" w:space="0" w:color="auto"/>
                                                                                          </w:divBdr>
                                                                                          <w:divsChild>
                                                                                            <w:div w:id="1478299756">
                                                                                              <w:marLeft w:val="0"/>
                                                                                              <w:marRight w:val="0"/>
                                                                                              <w:marTop w:val="0"/>
                                                                                              <w:marBottom w:val="0"/>
                                                                                              <w:divBdr>
                                                                                                <w:top w:val="none" w:sz="0" w:space="0" w:color="auto"/>
                                                                                                <w:left w:val="none" w:sz="0" w:space="0" w:color="auto"/>
                                                                                                <w:bottom w:val="none" w:sz="0" w:space="0" w:color="auto"/>
                                                                                                <w:right w:val="none" w:sz="0" w:space="0" w:color="auto"/>
                                                                                              </w:divBdr>
                                                                                            </w:div>
                                                                                          </w:divsChild>
                                                                                        </w:div>
                                                                                        <w:div w:id="483548391">
                                                                                          <w:marLeft w:val="0"/>
                                                                                          <w:marRight w:val="0"/>
                                                                                          <w:marTop w:val="0"/>
                                                                                          <w:marBottom w:val="0"/>
                                                                                          <w:divBdr>
                                                                                            <w:top w:val="none" w:sz="0" w:space="0" w:color="auto"/>
                                                                                            <w:left w:val="none" w:sz="0" w:space="0" w:color="auto"/>
                                                                                            <w:bottom w:val="none" w:sz="0" w:space="0" w:color="auto"/>
                                                                                            <w:right w:val="none" w:sz="0" w:space="0" w:color="auto"/>
                                                                                          </w:divBdr>
                                                                                          <w:divsChild>
                                                                                            <w:div w:id="761144353">
                                                                                              <w:marLeft w:val="0"/>
                                                                                              <w:marRight w:val="0"/>
                                                                                              <w:marTop w:val="0"/>
                                                                                              <w:marBottom w:val="0"/>
                                                                                              <w:divBdr>
                                                                                                <w:top w:val="none" w:sz="0" w:space="0" w:color="auto"/>
                                                                                                <w:left w:val="none" w:sz="0" w:space="0" w:color="auto"/>
                                                                                                <w:bottom w:val="none" w:sz="0" w:space="0" w:color="auto"/>
                                                                                                <w:right w:val="none" w:sz="0" w:space="0" w:color="auto"/>
                                                                                              </w:divBdr>
                                                                                            </w:div>
                                                                                          </w:divsChild>
                                                                                        </w:div>
                                                                                        <w:div w:id="585069467">
                                                                                          <w:marLeft w:val="0"/>
                                                                                          <w:marRight w:val="0"/>
                                                                                          <w:marTop w:val="0"/>
                                                                                          <w:marBottom w:val="0"/>
                                                                                          <w:divBdr>
                                                                                            <w:top w:val="none" w:sz="0" w:space="0" w:color="auto"/>
                                                                                            <w:left w:val="none" w:sz="0" w:space="0" w:color="auto"/>
                                                                                            <w:bottom w:val="none" w:sz="0" w:space="0" w:color="auto"/>
                                                                                            <w:right w:val="none" w:sz="0" w:space="0" w:color="auto"/>
                                                                                          </w:divBdr>
                                                                                          <w:divsChild>
                                                                                            <w:div w:id="667632148">
                                                                                              <w:marLeft w:val="0"/>
                                                                                              <w:marRight w:val="0"/>
                                                                                              <w:marTop w:val="0"/>
                                                                                              <w:marBottom w:val="0"/>
                                                                                              <w:divBdr>
                                                                                                <w:top w:val="none" w:sz="0" w:space="0" w:color="auto"/>
                                                                                                <w:left w:val="none" w:sz="0" w:space="0" w:color="auto"/>
                                                                                                <w:bottom w:val="none" w:sz="0" w:space="0" w:color="auto"/>
                                                                                                <w:right w:val="none" w:sz="0" w:space="0" w:color="auto"/>
                                                                                              </w:divBdr>
                                                                                            </w:div>
                                                                                          </w:divsChild>
                                                                                        </w:div>
                                                                                        <w:div w:id="668293956">
                                                                                          <w:marLeft w:val="0"/>
                                                                                          <w:marRight w:val="0"/>
                                                                                          <w:marTop w:val="0"/>
                                                                                          <w:marBottom w:val="0"/>
                                                                                          <w:divBdr>
                                                                                            <w:top w:val="none" w:sz="0" w:space="0" w:color="auto"/>
                                                                                            <w:left w:val="none" w:sz="0" w:space="0" w:color="auto"/>
                                                                                            <w:bottom w:val="none" w:sz="0" w:space="0" w:color="auto"/>
                                                                                            <w:right w:val="none" w:sz="0" w:space="0" w:color="auto"/>
                                                                                          </w:divBdr>
                                                                                          <w:divsChild>
                                                                                            <w:div w:id="139343683">
                                                                                              <w:marLeft w:val="0"/>
                                                                                              <w:marRight w:val="0"/>
                                                                                              <w:marTop w:val="0"/>
                                                                                              <w:marBottom w:val="0"/>
                                                                                              <w:divBdr>
                                                                                                <w:top w:val="none" w:sz="0" w:space="0" w:color="auto"/>
                                                                                                <w:left w:val="none" w:sz="0" w:space="0" w:color="auto"/>
                                                                                                <w:bottom w:val="none" w:sz="0" w:space="0" w:color="auto"/>
                                                                                                <w:right w:val="none" w:sz="0" w:space="0" w:color="auto"/>
                                                                                              </w:divBdr>
                                                                                            </w:div>
                                                                                          </w:divsChild>
                                                                                        </w:div>
                                                                                        <w:div w:id="695237093">
                                                                                          <w:marLeft w:val="0"/>
                                                                                          <w:marRight w:val="0"/>
                                                                                          <w:marTop w:val="0"/>
                                                                                          <w:marBottom w:val="0"/>
                                                                                          <w:divBdr>
                                                                                            <w:top w:val="none" w:sz="0" w:space="0" w:color="auto"/>
                                                                                            <w:left w:val="none" w:sz="0" w:space="0" w:color="auto"/>
                                                                                            <w:bottom w:val="none" w:sz="0" w:space="0" w:color="auto"/>
                                                                                            <w:right w:val="none" w:sz="0" w:space="0" w:color="auto"/>
                                                                                          </w:divBdr>
                                                                                          <w:divsChild>
                                                                                            <w:div w:id="1428429517">
                                                                                              <w:marLeft w:val="0"/>
                                                                                              <w:marRight w:val="0"/>
                                                                                              <w:marTop w:val="0"/>
                                                                                              <w:marBottom w:val="0"/>
                                                                                              <w:divBdr>
                                                                                                <w:top w:val="none" w:sz="0" w:space="0" w:color="auto"/>
                                                                                                <w:left w:val="none" w:sz="0" w:space="0" w:color="auto"/>
                                                                                                <w:bottom w:val="none" w:sz="0" w:space="0" w:color="auto"/>
                                                                                                <w:right w:val="none" w:sz="0" w:space="0" w:color="auto"/>
                                                                                              </w:divBdr>
                                                                                            </w:div>
                                                                                          </w:divsChild>
                                                                                        </w:div>
                                                                                        <w:div w:id="695473017">
                                                                                          <w:marLeft w:val="0"/>
                                                                                          <w:marRight w:val="0"/>
                                                                                          <w:marTop w:val="0"/>
                                                                                          <w:marBottom w:val="0"/>
                                                                                          <w:divBdr>
                                                                                            <w:top w:val="none" w:sz="0" w:space="0" w:color="auto"/>
                                                                                            <w:left w:val="none" w:sz="0" w:space="0" w:color="auto"/>
                                                                                            <w:bottom w:val="none" w:sz="0" w:space="0" w:color="auto"/>
                                                                                            <w:right w:val="none" w:sz="0" w:space="0" w:color="auto"/>
                                                                                          </w:divBdr>
                                                                                          <w:divsChild>
                                                                                            <w:div w:id="198395046">
                                                                                              <w:marLeft w:val="0"/>
                                                                                              <w:marRight w:val="0"/>
                                                                                              <w:marTop w:val="0"/>
                                                                                              <w:marBottom w:val="0"/>
                                                                                              <w:divBdr>
                                                                                                <w:top w:val="none" w:sz="0" w:space="0" w:color="auto"/>
                                                                                                <w:left w:val="none" w:sz="0" w:space="0" w:color="auto"/>
                                                                                                <w:bottom w:val="none" w:sz="0" w:space="0" w:color="auto"/>
                                                                                                <w:right w:val="none" w:sz="0" w:space="0" w:color="auto"/>
                                                                                              </w:divBdr>
                                                                                            </w:div>
                                                                                          </w:divsChild>
                                                                                        </w:div>
                                                                                        <w:div w:id="794755156">
                                                                                          <w:marLeft w:val="0"/>
                                                                                          <w:marRight w:val="0"/>
                                                                                          <w:marTop w:val="0"/>
                                                                                          <w:marBottom w:val="0"/>
                                                                                          <w:divBdr>
                                                                                            <w:top w:val="none" w:sz="0" w:space="0" w:color="auto"/>
                                                                                            <w:left w:val="none" w:sz="0" w:space="0" w:color="auto"/>
                                                                                            <w:bottom w:val="none" w:sz="0" w:space="0" w:color="auto"/>
                                                                                            <w:right w:val="none" w:sz="0" w:space="0" w:color="auto"/>
                                                                                          </w:divBdr>
                                                                                          <w:divsChild>
                                                                                            <w:div w:id="1055159599">
                                                                                              <w:marLeft w:val="0"/>
                                                                                              <w:marRight w:val="0"/>
                                                                                              <w:marTop w:val="0"/>
                                                                                              <w:marBottom w:val="0"/>
                                                                                              <w:divBdr>
                                                                                                <w:top w:val="none" w:sz="0" w:space="0" w:color="auto"/>
                                                                                                <w:left w:val="none" w:sz="0" w:space="0" w:color="auto"/>
                                                                                                <w:bottom w:val="none" w:sz="0" w:space="0" w:color="auto"/>
                                                                                                <w:right w:val="none" w:sz="0" w:space="0" w:color="auto"/>
                                                                                              </w:divBdr>
                                                                                            </w:div>
                                                                                          </w:divsChild>
                                                                                        </w:div>
                                                                                        <w:div w:id="807864878">
                                                                                          <w:marLeft w:val="0"/>
                                                                                          <w:marRight w:val="0"/>
                                                                                          <w:marTop w:val="0"/>
                                                                                          <w:marBottom w:val="0"/>
                                                                                          <w:divBdr>
                                                                                            <w:top w:val="none" w:sz="0" w:space="0" w:color="auto"/>
                                                                                            <w:left w:val="none" w:sz="0" w:space="0" w:color="auto"/>
                                                                                            <w:bottom w:val="none" w:sz="0" w:space="0" w:color="auto"/>
                                                                                            <w:right w:val="none" w:sz="0" w:space="0" w:color="auto"/>
                                                                                          </w:divBdr>
                                                                                          <w:divsChild>
                                                                                            <w:div w:id="1745420309">
                                                                                              <w:marLeft w:val="0"/>
                                                                                              <w:marRight w:val="0"/>
                                                                                              <w:marTop w:val="0"/>
                                                                                              <w:marBottom w:val="0"/>
                                                                                              <w:divBdr>
                                                                                                <w:top w:val="none" w:sz="0" w:space="0" w:color="auto"/>
                                                                                                <w:left w:val="none" w:sz="0" w:space="0" w:color="auto"/>
                                                                                                <w:bottom w:val="none" w:sz="0" w:space="0" w:color="auto"/>
                                                                                                <w:right w:val="none" w:sz="0" w:space="0" w:color="auto"/>
                                                                                              </w:divBdr>
                                                                                            </w:div>
                                                                                          </w:divsChild>
                                                                                        </w:div>
                                                                                        <w:div w:id="808091509">
                                                                                          <w:marLeft w:val="0"/>
                                                                                          <w:marRight w:val="0"/>
                                                                                          <w:marTop w:val="0"/>
                                                                                          <w:marBottom w:val="0"/>
                                                                                          <w:divBdr>
                                                                                            <w:top w:val="none" w:sz="0" w:space="0" w:color="auto"/>
                                                                                            <w:left w:val="none" w:sz="0" w:space="0" w:color="auto"/>
                                                                                            <w:bottom w:val="none" w:sz="0" w:space="0" w:color="auto"/>
                                                                                            <w:right w:val="none" w:sz="0" w:space="0" w:color="auto"/>
                                                                                          </w:divBdr>
                                                                                          <w:divsChild>
                                                                                            <w:div w:id="84115179">
                                                                                              <w:marLeft w:val="0"/>
                                                                                              <w:marRight w:val="0"/>
                                                                                              <w:marTop w:val="0"/>
                                                                                              <w:marBottom w:val="0"/>
                                                                                              <w:divBdr>
                                                                                                <w:top w:val="none" w:sz="0" w:space="0" w:color="auto"/>
                                                                                                <w:left w:val="none" w:sz="0" w:space="0" w:color="auto"/>
                                                                                                <w:bottom w:val="none" w:sz="0" w:space="0" w:color="auto"/>
                                                                                                <w:right w:val="none" w:sz="0" w:space="0" w:color="auto"/>
                                                                                              </w:divBdr>
                                                                                            </w:div>
                                                                                          </w:divsChild>
                                                                                        </w:div>
                                                                                        <w:div w:id="927352686">
                                                                                          <w:marLeft w:val="0"/>
                                                                                          <w:marRight w:val="0"/>
                                                                                          <w:marTop w:val="0"/>
                                                                                          <w:marBottom w:val="0"/>
                                                                                          <w:divBdr>
                                                                                            <w:top w:val="none" w:sz="0" w:space="0" w:color="auto"/>
                                                                                            <w:left w:val="none" w:sz="0" w:space="0" w:color="auto"/>
                                                                                            <w:bottom w:val="none" w:sz="0" w:space="0" w:color="auto"/>
                                                                                            <w:right w:val="none" w:sz="0" w:space="0" w:color="auto"/>
                                                                                          </w:divBdr>
                                                                                          <w:divsChild>
                                                                                            <w:div w:id="14618777">
                                                                                              <w:marLeft w:val="0"/>
                                                                                              <w:marRight w:val="0"/>
                                                                                              <w:marTop w:val="0"/>
                                                                                              <w:marBottom w:val="0"/>
                                                                                              <w:divBdr>
                                                                                                <w:top w:val="none" w:sz="0" w:space="0" w:color="auto"/>
                                                                                                <w:left w:val="none" w:sz="0" w:space="0" w:color="auto"/>
                                                                                                <w:bottom w:val="none" w:sz="0" w:space="0" w:color="auto"/>
                                                                                                <w:right w:val="none" w:sz="0" w:space="0" w:color="auto"/>
                                                                                              </w:divBdr>
                                                                                            </w:div>
                                                                                          </w:divsChild>
                                                                                        </w:div>
                                                                                        <w:div w:id="947272430">
                                                                                          <w:marLeft w:val="0"/>
                                                                                          <w:marRight w:val="0"/>
                                                                                          <w:marTop w:val="0"/>
                                                                                          <w:marBottom w:val="0"/>
                                                                                          <w:divBdr>
                                                                                            <w:top w:val="none" w:sz="0" w:space="0" w:color="auto"/>
                                                                                            <w:left w:val="none" w:sz="0" w:space="0" w:color="auto"/>
                                                                                            <w:bottom w:val="none" w:sz="0" w:space="0" w:color="auto"/>
                                                                                            <w:right w:val="none" w:sz="0" w:space="0" w:color="auto"/>
                                                                                          </w:divBdr>
                                                                                          <w:divsChild>
                                                                                            <w:div w:id="1417628338">
                                                                                              <w:marLeft w:val="0"/>
                                                                                              <w:marRight w:val="0"/>
                                                                                              <w:marTop w:val="0"/>
                                                                                              <w:marBottom w:val="0"/>
                                                                                              <w:divBdr>
                                                                                                <w:top w:val="none" w:sz="0" w:space="0" w:color="auto"/>
                                                                                                <w:left w:val="none" w:sz="0" w:space="0" w:color="auto"/>
                                                                                                <w:bottom w:val="none" w:sz="0" w:space="0" w:color="auto"/>
                                                                                                <w:right w:val="none" w:sz="0" w:space="0" w:color="auto"/>
                                                                                              </w:divBdr>
                                                                                            </w:div>
                                                                                          </w:divsChild>
                                                                                        </w:div>
                                                                                        <w:div w:id="1016811381">
                                                                                          <w:marLeft w:val="0"/>
                                                                                          <w:marRight w:val="0"/>
                                                                                          <w:marTop w:val="0"/>
                                                                                          <w:marBottom w:val="0"/>
                                                                                          <w:divBdr>
                                                                                            <w:top w:val="none" w:sz="0" w:space="0" w:color="auto"/>
                                                                                            <w:left w:val="none" w:sz="0" w:space="0" w:color="auto"/>
                                                                                            <w:bottom w:val="none" w:sz="0" w:space="0" w:color="auto"/>
                                                                                            <w:right w:val="none" w:sz="0" w:space="0" w:color="auto"/>
                                                                                          </w:divBdr>
                                                                                          <w:divsChild>
                                                                                            <w:div w:id="1577979289">
                                                                                              <w:marLeft w:val="0"/>
                                                                                              <w:marRight w:val="0"/>
                                                                                              <w:marTop w:val="0"/>
                                                                                              <w:marBottom w:val="0"/>
                                                                                              <w:divBdr>
                                                                                                <w:top w:val="none" w:sz="0" w:space="0" w:color="auto"/>
                                                                                                <w:left w:val="none" w:sz="0" w:space="0" w:color="auto"/>
                                                                                                <w:bottom w:val="none" w:sz="0" w:space="0" w:color="auto"/>
                                                                                                <w:right w:val="none" w:sz="0" w:space="0" w:color="auto"/>
                                                                                              </w:divBdr>
                                                                                            </w:div>
                                                                                          </w:divsChild>
                                                                                        </w:div>
                                                                                        <w:div w:id="1047145693">
                                                                                          <w:marLeft w:val="0"/>
                                                                                          <w:marRight w:val="0"/>
                                                                                          <w:marTop w:val="0"/>
                                                                                          <w:marBottom w:val="0"/>
                                                                                          <w:divBdr>
                                                                                            <w:top w:val="none" w:sz="0" w:space="0" w:color="auto"/>
                                                                                            <w:left w:val="none" w:sz="0" w:space="0" w:color="auto"/>
                                                                                            <w:bottom w:val="none" w:sz="0" w:space="0" w:color="auto"/>
                                                                                            <w:right w:val="none" w:sz="0" w:space="0" w:color="auto"/>
                                                                                          </w:divBdr>
                                                                                          <w:divsChild>
                                                                                            <w:div w:id="561596503">
                                                                                              <w:marLeft w:val="0"/>
                                                                                              <w:marRight w:val="0"/>
                                                                                              <w:marTop w:val="0"/>
                                                                                              <w:marBottom w:val="0"/>
                                                                                              <w:divBdr>
                                                                                                <w:top w:val="none" w:sz="0" w:space="0" w:color="auto"/>
                                                                                                <w:left w:val="none" w:sz="0" w:space="0" w:color="auto"/>
                                                                                                <w:bottom w:val="none" w:sz="0" w:space="0" w:color="auto"/>
                                                                                                <w:right w:val="none" w:sz="0" w:space="0" w:color="auto"/>
                                                                                              </w:divBdr>
                                                                                            </w:div>
                                                                                          </w:divsChild>
                                                                                        </w:div>
                                                                                        <w:div w:id="1059865789">
                                                                                          <w:marLeft w:val="0"/>
                                                                                          <w:marRight w:val="0"/>
                                                                                          <w:marTop w:val="0"/>
                                                                                          <w:marBottom w:val="0"/>
                                                                                          <w:divBdr>
                                                                                            <w:top w:val="none" w:sz="0" w:space="0" w:color="auto"/>
                                                                                            <w:left w:val="none" w:sz="0" w:space="0" w:color="auto"/>
                                                                                            <w:bottom w:val="none" w:sz="0" w:space="0" w:color="auto"/>
                                                                                            <w:right w:val="none" w:sz="0" w:space="0" w:color="auto"/>
                                                                                          </w:divBdr>
                                                                                          <w:divsChild>
                                                                                            <w:div w:id="990601978">
                                                                                              <w:marLeft w:val="0"/>
                                                                                              <w:marRight w:val="0"/>
                                                                                              <w:marTop w:val="0"/>
                                                                                              <w:marBottom w:val="0"/>
                                                                                              <w:divBdr>
                                                                                                <w:top w:val="none" w:sz="0" w:space="0" w:color="auto"/>
                                                                                                <w:left w:val="none" w:sz="0" w:space="0" w:color="auto"/>
                                                                                                <w:bottom w:val="none" w:sz="0" w:space="0" w:color="auto"/>
                                                                                                <w:right w:val="none" w:sz="0" w:space="0" w:color="auto"/>
                                                                                              </w:divBdr>
                                                                                            </w:div>
                                                                                          </w:divsChild>
                                                                                        </w:div>
                                                                                        <w:div w:id="1101335502">
                                                                                          <w:marLeft w:val="0"/>
                                                                                          <w:marRight w:val="0"/>
                                                                                          <w:marTop w:val="0"/>
                                                                                          <w:marBottom w:val="0"/>
                                                                                          <w:divBdr>
                                                                                            <w:top w:val="none" w:sz="0" w:space="0" w:color="auto"/>
                                                                                            <w:left w:val="none" w:sz="0" w:space="0" w:color="auto"/>
                                                                                            <w:bottom w:val="none" w:sz="0" w:space="0" w:color="auto"/>
                                                                                            <w:right w:val="none" w:sz="0" w:space="0" w:color="auto"/>
                                                                                          </w:divBdr>
                                                                                          <w:divsChild>
                                                                                            <w:div w:id="1034385945">
                                                                                              <w:marLeft w:val="0"/>
                                                                                              <w:marRight w:val="0"/>
                                                                                              <w:marTop w:val="0"/>
                                                                                              <w:marBottom w:val="0"/>
                                                                                              <w:divBdr>
                                                                                                <w:top w:val="none" w:sz="0" w:space="0" w:color="auto"/>
                                                                                                <w:left w:val="none" w:sz="0" w:space="0" w:color="auto"/>
                                                                                                <w:bottom w:val="none" w:sz="0" w:space="0" w:color="auto"/>
                                                                                                <w:right w:val="none" w:sz="0" w:space="0" w:color="auto"/>
                                                                                              </w:divBdr>
                                                                                            </w:div>
                                                                                          </w:divsChild>
                                                                                        </w:div>
                                                                                        <w:div w:id="1144661825">
                                                                                          <w:marLeft w:val="0"/>
                                                                                          <w:marRight w:val="0"/>
                                                                                          <w:marTop w:val="0"/>
                                                                                          <w:marBottom w:val="0"/>
                                                                                          <w:divBdr>
                                                                                            <w:top w:val="none" w:sz="0" w:space="0" w:color="auto"/>
                                                                                            <w:left w:val="none" w:sz="0" w:space="0" w:color="auto"/>
                                                                                            <w:bottom w:val="none" w:sz="0" w:space="0" w:color="auto"/>
                                                                                            <w:right w:val="none" w:sz="0" w:space="0" w:color="auto"/>
                                                                                          </w:divBdr>
                                                                                          <w:divsChild>
                                                                                            <w:div w:id="1698844933">
                                                                                              <w:marLeft w:val="0"/>
                                                                                              <w:marRight w:val="0"/>
                                                                                              <w:marTop w:val="0"/>
                                                                                              <w:marBottom w:val="0"/>
                                                                                              <w:divBdr>
                                                                                                <w:top w:val="none" w:sz="0" w:space="0" w:color="auto"/>
                                                                                                <w:left w:val="none" w:sz="0" w:space="0" w:color="auto"/>
                                                                                                <w:bottom w:val="none" w:sz="0" w:space="0" w:color="auto"/>
                                                                                                <w:right w:val="none" w:sz="0" w:space="0" w:color="auto"/>
                                                                                              </w:divBdr>
                                                                                            </w:div>
                                                                                          </w:divsChild>
                                                                                        </w:div>
                                                                                        <w:div w:id="1155803188">
                                                                                          <w:marLeft w:val="0"/>
                                                                                          <w:marRight w:val="0"/>
                                                                                          <w:marTop w:val="0"/>
                                                                                          <w:marBottom w:val="0"/>
                                                                                          <w:divBdr>
                                                                                            <w:top w:val="none" w:sz="0" w:space="0" w:color="auto"/>
                                                                                            <w:left w:val="none" w:sz="0" w:space="0" w:color="auto"/>
                                                                                            <w:bottom w:val="none" w:sz="0" w:space="0" w:color="auto"/>
                                                                                            <w:right w:val="none" w:sz="0" w:space="0" w:color="auto"/>
                                                                                          </w:divBdr>
                                                                                          <w:divsChild>
                                                                                            <w:div w:id="1884518480">
                                                                                              <w:marLeft w:val="0"/>
                                                                                              <w:marRight w:val="0"/>
                                                                                              <w:marTop w:val="0"/>
                                                                                              <w:marBottom w:val="0"/>
                                                                                              <w:divBdr>
                                                                                                <w:top w:val="none" w:sz="0" w:space="0" w:color="auto"/>
                                                                                                <w:left w:val="none" w:sz="0" w:space="0" w:color="auto"/>
                                                                                                <w:bottom w:val="none" w:sz="0" w:space="0" w:color="auto"/>
                                                                                                <w:right w:val="none" w:sz="0" w:space="0" w:color="auto"/>
                                                                                              </w:divBdr>
                                                                                            </w:div>
                                                                                          </w:divsChild>
                                                                                        </w:div>
                                                                                        <w:div w:id="1164589745">
                                                                                          <w:marLeft w:val="0"/>
                                                                                          <w:marRight w:val="0"/>
                                                                                          <w:marTop w:val="0"/>
                                                                                          <w:marBottom w:val="0"/>
                                                                                          <w:divBdr>
                                                                                            <w:top w:val="none" w:sz="0" w:space="0" w:color="auto"/>
                                                                                            <w:left w:val="none" w:sz="0" w:space="0" w:color="auto"/>
                                                                                            <w:bottom w:val="none" w:sz="0" w:space="0" w:color="auto"/>
                                                                                            <w:right w:val="none" w:sz="0" w:space="0" w:color="auto"/>
                                                                                          </w:divBdr>
                                                                                          <w:divsChild>
                                                                                            <w:div w:id="1333332174">
                                                                                              <w:marLeft w:val="0"/>
                                                                                              <w:marRight w:val="0"/>
                                                                                              <w:marTop w:val="0"/>
                                                                                              <w:marBottom w:val="0"/>
                                                                                              <w:divBdr>
                                                                                                <w:top w:val="none" w:sz="0" w:space="0" w:color="auto"/>
                                                                                                <w:left w:val="none" w:sz="0" w:space="0" w:color="auto"/>
                                                                                                <w:bottom w:val="none" w:sz="0" w:space="0" w:color="auto"/>
                                                                                                <w:right w:val="none" w:sz="0" w:space="0" w:color="auto"/>
                                                                                              </w:divBdr>
                                                                                            </w:div>
                                                                                          </w:divsChild>
                                                                                        </w:div>
                                                                                        <w:div w:id="1202551517">
                                                                                          <w:marLeft w:val="0"/>
                                                                                          <w:marRight w:val="0"/>
                                                                                          <w:marTop w:val="0"/>
                                                                                          <w:marBottom w:val="0"/>
                                                                                          <w:divBdr>
                                                                                            <w:top w:val="none" w:sz="0" w:space="0" w:color="auto"/>
                                                                                            <w:left w:val="none" w:sz="0" w:space="0" w:color="auto"/>
                                                                                            <w:bottom w:val="none" w:sz="0" w:space="0" w:color="auto"/>
                                                                                            <w:right w:val="none" w:sz="0" w:space="0" w:color="auto"/>
                                                                                          </w:divBdr>
                                                                                          <w:divsChild>
                                                                                            <w:div w:id="282078326">
                                                                                              <w:marLeft w:val="0"/>
                                                                                              <w:marRight w:val="0"/>
                                                                                              <w:marTop w:val="0"/>
                                                                                              <w:marBottom w:val="0"/>
                                                                                              <w:divBdr>
                                                                                                <w:top w:val="none" w:sz="0" w:space="0" w:color="auto"/>
                                                                                                <w:left w:val="none" w:sz="0" w:space="0" w:color="auto"/>
                                                                                                <w:bottom w:val="none" w:sz="0" w:space="0" w:color="auto"/>
                                                                                                <w:right w:val="none" w:sz="0" w:space="0" w:color="auto"/>
                                                                                              </w:divBdr>
                                                                                            </w:div>
                                                                                          </w:divsChild>
                                                                                        </w:div>
                                                                                        <w:div w:id="1207638886">
                                                                                          <w:marLeft w:val="0"/>
                                                                                          <w:marRight w:val="0"/>
                                                                                          <w:marTop w:val="0"/>
                                                                                          <w:marBottom w:val="0"/>
                                                                                          <w:divBdr>
                                                                                            <w:top w:val="none" w:sz="0" w:space="0" w:color="auto"/>
                                                                                            <w:left w:val="none" w:sz="0" w:space="0" w:color="auto"/>
                                                                                            <w:bottom w:val="none" w:sz="0" w:space="0" w:color="auto"/>
                                                                                            <w:right w:val="none" w:sz="0" w:space="0" w:color="auto"/>
                                                                                          </w:divBdr>
                                                                                          <w:divsChild>
                                                                                            <w:div w:id="1377925864">
                                                                                              <w:marLeft w:val="0"/>
                                                                                              <w:marRight w:val="0"/>
                                                                                              <w:marTop w:val="0"/>
                                                                                              <w:marBottom w:val="0"/>
                                                                                              <w:divBdr>
                                                                                                <w:top w:val="none" w:sz="0" w:space="0" w:color="auto"/>
                                                                                                <w:left w:val="none" w:sz="0" w:space="0" w:color="auto"/>
                                                                                                <w:bottom w:val="none" w:sz="0" w:space="0" w:color="auto"/>
                                                                                                <w:right w:val="none" w:sz="0" w:space="0" w:color="auto"/>
                                                                                              </w:divBdr>
                                                                                            </w:div>
                                                                                          </w:divsChild>
                                                                                        </w:div>
                                                                                        <w:div w:id="1268078785">
                                                                                          <w:marLeft w:val="0"/>
                                                                                          <w:marRight w:val="0"/>
                                                                                          <w:marTop w:val="0"/>
                                                                                          <w:marBottom w:val="0"/>
                                                                                          <w:divBdr>
                                                                                            <w:top w:val="none" w:sz="0" w:space="0" w:color="auto"/>
                                                                                            <w:left w:val="none" w:sz="0" w:space="0" w:color="auto"/>
                                                                                            <w:bottom w:val="none" w:sz="0" w:space="0" w:color="auto"/>
                                                                                            <w:right w:val="none" w:sz="0" w:space="0" w:color="auto"/>
                                                                                          </w:divBdr>
                                                                                          <w:divsChild>
                                                                                            <w:div w:id="1701857897">
                                                                                              <w:marLeft w:val="0"/>
                                                                                              <w:marRight w:val="0"/>
                                                                                              <w:marTop w:val="0"/>
                                                                                              <w:marBottom w:val="0"/>
                                                                                              <w:divBdr>
                                                                                                <w:top w:val="none" w:sz="0" w:space="0" w:color="auto"/>
                                                                                                <w:left w:val="none" w:sz="0" w:space="0" w:color="auto"/>
                                                                                                <w:bottom w:val="none" w:sz="0" w:space="0" w:color="auto"/>
                                                                                                <w:right w:val="none" w:sz="0" w:space="0" w:color="auto"/>
                                                                                              </w:divBdr>
                                                                                            </w:div>
                                                                                          </w:divsChild>
                                                                                        </w:div>
                                                                                        <w:div w:id="1273975020">
                                                                                          <w:marLeft w:val="0"/>
                                                                                          <w:marRight w:val="0"/>
                                                                                          <w:marTop w:val="0"/>
                                                                                          <w:marBottom w:val="0"/>
                                                                                          <w:divBdr>
                                                                                            <w:top w:val="none" w:sz="0" w:space="0" w:color="auto"/>
                                                                                            <w:left w:val="none" w:sz="0" w:space="0" w:color="auto"/>
                                                                                            <w:bottom w:val="none" w:sz="0" w:space="0" w:color="auto"/>
                                                                                            <w:right w:val="none" w:sz="0" w:space="0" w:color="auto"/>
                                                                                          </w:divBdr>
                                                                                          <w:divsChild>
                                                                                            <w:div w:id="2096852034">
                                                                                              <w:marLeft w:val="0"/>
                                                                                              <w:marRight w:val="0"/>
                                                                                              <w:marTop w:val="0"/>
                                                                                              <w:marBottom w:val="0"/>
                                                                                              <w:divBdr>
                                                                                                <w:top w:val="none" w:sz="0" w:space="0" w:color="auto"/>
                                                                                                <w:left w:val="none" w:sz="0" w:space="0" w:color="auto"/>
                                                                                                <w:bottom w:val="none" w:sz="0" w:space="0" w:color="auto"/>
                                                                                                <w:right w:val="none" w:sz="0" w:space="0" w:color="auto"/>
                                                                                              </w:divBdr>
                                                                                            </w:div>
                                                                                          </w:divsChild>
                                                                                        </w:div>
                                                                                        <w:div w:id="1276137608">
                                                                                          <w:marLeft w:val="0"/>
                                                                                          <w:marRight w:val="0"/>
                                                                                          <w:marTop w:val="0"/>
                                                                                          <w:marBottom w:val="0"/>
                                                                                          <w:divBdr>
                                                                                            <w:top w:val="none" w:sz="0" w:space="0" w:color="auto"/>
                                                                                            <w:left w:val="none" w:sz="0" w:space="0" w:color="auto"/>
                                                                                            <w:bottom w:val="none" w:sz="0" w:space="0" w:color="auto"/>
                                                                                            <w:right w:val="none" w:sz="0" w:space="0" w:color="auto"/>
                                                                                          </w:divBdr>
                                                                                          <w:divsChild>
                                                                                            <w:div w:id="910430988">
                                                                                              <w:marLeft w:val="0"/>
                                                                                              <w:marRight w:val="0"/>
                                                                                              <w:marTop w:val="0"/>
                                                                                              <w:marBottom w:val="0"/>
                                                                                              <w:divBdr>
                                                                                                <w:top w:val="none" w:sz="0" w:space="0" w:color="auto"/>
                                                                                                <w:left w:val="none" w:sz="0" w:space="0" w:color="auto"/>
                                                                                                <w:bottom w:val="none" w:sz="0" w:space="0" w:color="auto"/>
                                                                                                <w:right w:val="none" w:sz="0" w:space="0" w:color="auto"/>
                                                                                              </w:divBdr>
                                                                                            </w:div>
                                                                                          </w:divsChild>
                                                                                        </w:div>
                                                                                        <w:div w:id="1323897575">
                                                                                          <w:marLeft w:val="0"/>
                                                                                          <w:marRight w:val="0"/>
                                                                                          <w:marTop w:val="0"/>
                                                                                          <w:marBottom w:val="0"/>
                                                                                          <w:divBdr>
                                                                                            <w:top w:val="none" w:sz="0" w:space="0" w:color="auto"/>
                                                                                            <w:left w:val="none" w:sz="0" w:space="0" w:color="auto"/>
                                                                                            <w:bottom w:val="none" w:sz="0" w:space="0" w:color="auto"/>
                                                                                            <w:right w:val="none" w:sz="0" w:space="0" w:color="auto"/>
                                                                                          </w:divBdr>
                                                                                          <w:divsChild>
                                                                                            <w:div w:id="1025789879">
                                                                                              <w:marLeft w:val="0"/>
                                                                                              <w:marRight w:val="0"/>
                                                                                              <w:marTop w:val="0"/>
                                                                                              <w:marBottom w:val="0"/>
                                                                                              <w:divBdr>
                                                                                                <w:top w:val="none" w:sz="0" w:space="0" w:color="auto"/>
                                                                                                <w:left w:val="none" w:sz="0" w:space="0" w:color="auto"/>
                                                                                                <w:bottom w:val="none" w:sz="0" w:space="0" w:color="auto"/>
                                                                                                <w:right w:val="none" w:sz="0" w:space="0" w:color="auto"/>
                                                                                              </w:divBdr>
                                                                                            </w:div>
                                                                                          </w:divsChild>
                                                                                        </w:div>
                                                                                        <w:div w:id="1344016788">
                                                                                          <w:marLeft w:val="0"/>
                                                                                          <w:marRight w:val="0"/>
                                                                                          <w:marTop w:val="0"/>
                                                                                          <w:marBottom w:val="0"/>
                                                                                          <w:divBdr>
                                                                                            <w:top w:val="none" w:sz="0" w:space="0" w:color="auto"/>
                                                                                            <w:left w:val="none" w:sz="0" w:space="0" w:color="auto"/>
                                                                                            <w:bottom w:val="none" w:sz="0" w:space="0" w:color="auto"/>
                                                                                            <w:right w:val="none" w:sz="0" w:space="0" w:color="auto"/>
                                                                                          </w:divBdr>
                                                                                          <w:divsChild>
                                                                                            <w:div w:id="1368724744">
                                                                                              <w:marLeft w:val="0"/>
                                                                                              <w:marRight w:val="0"/>
                                                                                              <w:marTop w:val="0"/>
                                                                                              <w:marBottom w:val="0"/>
                                                                                              <w:divBdr>
                                                                                                <w:top w:val="none" w:sz="0" w:space="0" w:color="auto"/>
                                                                                                <w:left w:val="none" w:sz="0" w:space="0" w:color="auto"/>
                                                                                                <w:bottom w:val="none" w:sz="0" w:space="0" w:color="auto"/>
                                                                                                <w:right w:val="none" w:sz="0" w:space="0" w:color="auto"/>
                                                                                              </w:divBdr>
                                                                                            </w:div>
                                                                                          </w:divsChild>
                                                                                        </w:div>
                                                                                        <w:div w:id="1374112067">
                                                                                          <w:marLeft w:val="0"/>
                                                                                          <w:marRight w:val="0"/>
                                                                                          <w:marTop w:val="0"/>
                                                                                          <w:marBottom w:val="0"/>
                                                                                          <w:divBdr>
                                                                                            <w:top w:val="none" w:sz="0" w:space="0" w:color="auto"/>
                                                                                            <w:left w:val="none" w:sz="0" w:space="0" w:color="auto"/>
                                                                                            <w:bottom w:val="none" w:sz="0" w:space="0" w:color="auto"/>
                                                                                            <w:right w:val="none" w:sz="0" w:space="0" w:color="auto"/>
                                                                                          </w:divBdr>
                                                                                          <w:divsChild>
                                                                                            <w:div w:id="627660818">
                                                                                              <w:marLeft w:val="0"/>
                                                                                              <w:marRight w:val="0"/>
                                                                                              <w:marTop w:val="0"/>
                                                                                              <w:marBottom w:val="0"/>
                                                                                              <w:divBdr>
                                                                                                <w:top w:val="none" w:sz="0" w:space="0" w:color="auto"/>
                                                                                                <w:left w:val="none" w:sz="0" w:space="0" w:color="auto"/>
                                                                                                <w:bottom w:val="none" w:sz="0" w:space="0" w:color="auto"/>
                                                                                                <w:right w:val="none" w:sz="0" w:space="0" w:color="auto"/>
                                                                                              </w:divBdr>
                                                                                            </w:div>
                                                                                          </w:divsChild>
                                                                                        </w:div>
                                                                                        <w:div w:id="1388412215">
                                                                                          <w:marLeft w:val="0"/>
                                                                                          <w:marRight w:val="0"/>
                                                                                          <w:marTop w:val="0"/>
                                                                                          <w:marBottom w:val="0"/>
                                                                                          <w:divBdr>
                                                                                            <w:top w:val="none" w:sz="0" w:space="0" w:color="auto"/>
                                                                                            <w:left w:val="none" w:sz="0" w:space="0" w:color="auto"/>
                                                                                            <w:bottom w:val="none" w:sz="0" w:space="0" w:color="auto"/>
                                                                                            <w:right w:val="none" w:sz="0" w:space="0" w:color="auto"/>
                                                                                          </w:divBdr>
                                                                                          <w:divsChild>
                                                                                            <w:div w:id="1737821941">
                                                                                              <w:marLeft w:val="0"/>
                                                                                              <w:marRight w:val="0"/>
                                                                                              <w:marTop w:val="0"/>
                                                                                              <w:marBottom w:val="0"/>
                                                                                              <w:divBdr>
                                                                                                <w:top w:val="none" w:sz="0" w:space="0" w:color="auto"/>
                                                                                                <w:left w:val="none" w:sz="0" w:space="0" w:color="auto"/>
                                                                                                <w:bottom w:val="none" w:sz="0" w:space="0" w:color="auto"/>
                                                                                                <w:right w:val="none" w:sz="0" w:space="0" w:color="auto"/>
                                                                                              </w:divBdr>
                                                                                            </w:div>
                                                                                          </w:divsChild>
                                                                                        </w:div>
                                                                                        <w:div w:id="1392121308">
                                                                                          <w:marLeft w:val="0"/>
                                                                                          <w:marRight w:val="0"/>
                                                                                          <w:marTop w:val="0"/>
                                                                                          <w:marBottom w:val="0"/>
                                                                                          <w:divBdr>
                                                                                            <w:top w:val="none" w:sz="0" w:space="0" w:color="auto"/>
                                                                                            <w:left w:val="none" w:sz="0" w:space="0" w:color="auto"/>
                                                                                            <w:bottom w:val="none" w:sz="0" w:space="0" w:color="auto"/>
                                                                                            <w:right w:val="none" w:sz="0" w:space="0" w:color="auto"/>
                                                                                          </w:divBdr>
                                                                                          <w:divsChild>
                                                                                            <w:div w:id="1496915926">
                                                                                              <w:marLeft w:val="0"/>
                                                                                              <w:marRight w:val="0"/>
                                                                                              <w:marTop w:val="0"/>
                                                                                              <w:marBottom w:val="0"/>
                                                                                              <w:divBdr>
                                                                                                <w:top w:val="none" w:sz="0" w:space="0" w:color="auto"/>
                                                                                                <w:left w:val="none" w:sz="0" w:space="0" w:color="auto"/>
                                                                                                <w:bottom w:val="none" w:sz="0" w:space="0" w:color="auto"/>
                                                                                                <w:right w:val="none" w:sz="0" w:space="0" w:color="auto"/>
                                                                                              </w:divBdr>
                                                                                            </w:div>
                                                                                          </w:divsChild>
                                                                                        </w:div>
                                                                                        <w:div w:id="1491410811">
                                                                                          <w:marLeft w:val="0"/>
                                                                                          <w:marRight w:val="0"/>
                                                                                          <w:marTop w:val="0"/>
                                                                                          <w:marBottom w:val="0"/>
                                                                                          <w:divBdr>
                                                                                            <w:top w:val="none" w:sz="0" w:space="0" w:color="auto"/>
                                                                                            <w:left w:val="none" w:sz="0" w:space="0" w:color="auto"/>
                                                                                            <w:bottom w:val="none" w:sz="0" w:space="0" w:color="auto"/>
                                                                                            <w:right w:val="none" w:sz="0" w:space="0" w:color="auto"/>
                                                                                          </w:divBdr>
                                                                                          <w:divsChild>
                                                                                            <w:div w:id="289214914">
                                                                                              <w:marLeft w:val="0"/>
                                                                                              <w:marRight w:val="0"/>
                                                                                              <w:marTop w:val="0"/>
                                                                                              <w:marBottom w:val="0"/>
                                                                                              <w:divBdr>
                                                                                                <w:top w:val="none" w:sz="0" w:space="0" w:color="auto"/>
                                                                                                <w:left w:val="none" w:sz="0" w:space="0" w:color="auto"/>
                                                                                                <w:bottom w:val="none" w:sz="0" w:space="0" w:color="auto"/>
                                                                                                <w:right w:val="none" w:sz="0" w:space="0" w:color="auto"/>
                                                                                              </w:divBdr>
                                                                                            </w:div>
                                                                                          </w:divsChild>
                                                                                        </w:div>
                                                                                        <w:div w:id="1535078129">
                                                                                          <w:marLeft w:val="0"/>
                                                                                          <w:marRight w:val="0"/>
                                                                                          <w:marTop w:val="0"/>
                                                                                          <w:marBottom w:val="0"/>
                                                                                          <w:divBdr>
                                                                                            <w:top w:val="none" w:sz="0" w:space="0" w:color="auto"/>
                                                                                            <w:left w:val="none" w:sz="0" w:space="0" w:color="auto"/>
                                                                                            <w:bottom w:val="none" w:sz="0" w:space="0" w:color="auto"/>
                                                                                            <w:right w:val="none" w:sz="0" w:space="0" w:color="auto"/>
                                                                                          </w:divBdr>
                                                                                          <w:divsChild>
                                                                                            <w:div w:id="685405328">
                                                                                              <w:marLeft w:val="0"/>
                                                                                              <w:marRight w:val="0"/>
                                                                                              <w:marTop w:val="0"/>
                                                                                              <w:marBottom w:val="0"/>
                                                                                              <w:divBdr>
                                                                                                <w:top w:val="none" w:sz="0" w:space="0" w:color="auto"/>
                                                                                                <w:left w:val="none" w:sz="0" w:space="0" w:color="auto"/>
                                                                                                <w:bottom w:val="none" w:sz="0" w:space="0" w:color="auto"/>
                                                                                                <w:right w:val="none" w:sz="0" w:space="0" w:color="auto"/>
                                                                                              </w:divBdr>
                                                                                            </w:div>
                                                                                          </w:divsChild>
                                                                                        </w:div>
                                                                                        <w:div w:id="1537237571">
                                                                                          <w:marLeft w:val="0"/>
                                                                                          <w:marRight w:val="0"/>
                                                                                          <w:marTop w:val="0"/>
                                                                                          <w:marBottom w:val="0"/>
                                                                                          <w:divBdr>
                                                                                            <w:top w:val="none" w:sz="0" w:space="0" w:color="auto"/>
                                                                                            <w:left w:val="none" w:sz="0" w:space="0" w:color="auto"/>
                                                                                            <w:bottom w:val="none" w:sz="0" w:space="0" w:color="auto"/>
                                                                                            <w:right w:val="none" w:sz="0" w:space="0" w:color="auto"/>
                                                                                          </w:divBdr>
                                                                                          <w:divsChild>
                                                                                            <w:div w:id="1223563485">
                                                                                              <w:marLeft w:val="0"/>
                                                                                              <w:marRight w:val="0"/>
                                                                                              <w:marTop w:val="0"/>
                                                                                              <w:marBottom w:val="0"/>
                                                                                              <w:divBdr>
                                                                                                <w:top w:val="none" w:sz="0" w:space="0" w:color="auto"/>
                                                                                                <w:left w:val="none" w:sz="0" w:space="0" w:color="auto"/>
                                                                                                <w:bottom w:val="none" w:sz="0" w:space="0" w:color="auto"/>
                                                                                                <w:right w:val="none" w:sz="0" w:space="0" w:color="auto"/>
                                                                                              </w:divBdr>
                                                                                            </w:div>
                                                                                          </w:divsChild>
                                                                                        </w:div>
                                                                                        <w:div w:id="1556700325">
                                                                                          <w:marLeft w:val="0"/>
                                                                                          <w:marRight w:val="0"/>
                                                                                          <w:marTop w:val="0"/>
                                                                                          <w:marBottom w:val="0"/>
                                                                                          <w:divBdr>
                                                                                            <w:top w:val="none" w:sz="0" w:space="0" w:color="auto"/>
                                                                                            <w:left w:val="none" w:sz="0" w:space="0" w:color="auto"/>
                                                                                            <w:bottom w:val="none" w:sz="0" w:space="0" w:color="auto"/>
                                                                                            <w:right w:val="none" w:sz="0" w:space="0" w:color="auto"/>
                                                                                          </w:divBdr>
                                                                                          <w:divsChild>
                                                                                            <w:div w:id="737097064">
                                                                                              <w:marLeft w:val="0"/>
                                                                                              <w:marRight w:val="0"/>
                                                                                              <w:marTop w:val="0"/>
                                                                                              <w:marBottom w:val="0"/>
                                                                                              <w:divBdr>
                                                                                                <w:top w:val="none" w:sz="0" w:space="0" w:color="auto"/>
                                                                                                <w:left w:val="none" w:sz="0" w:space="0" w:color="auto"/>
                                                                                                <w:bottom w:val="none" w:sz="0" w:space="0" w:color="auto"/>
                                                                                                <w:right w:val="none" w:sz="0" w:space="0" w:color="auto"/>
                                                                                              </w:divBdr>
                                                                                            </w:div>
                                                                                          </w:divsChild>
                                                                                        </w:div>
                                                                                        <w:div w:id="1560482171">
                                                                                          <w:marLeft w:val="0"/>
                                                                                          <w:marRight w:val="0"/>
                                                                                          <w:marTop w:val="0"/>
                                                                                          <w:marBottom w:val="0"/>
                                                                                          <w:divBdr>
                                                                                            <w:top w:val="none" w:sz="0" w:space="0" w:color="auto"/>
                                                                                            <w:left w:val="none" w:sz="0" w:space="0" w:color="auto"/>
                                                                                            <w:bottom w:val="none" w:sz="0" w:space="0" w:color="auto"/>
                                                                                            <w:right w:val="none" w:sz="0" w:space="0" w:color="auto"/>
                                                                                          </w:divBdr>
                                                                                          <w:divsChild>
                                                                                            <w:div w:id="1499341695">
                                                                                              <w:marLeft w:val="0"/>
                                                                                              <w:marRight w:val="0"/>
                                                                                              <w:marTop w:val="0"/>
                                                                                              <w:marBottom w:val="0"/>
                                                                                              <w:divBdr>
                                                                                                <w:top w:val="none" w:sz="0" w:space="0" w:color="auto"/>
                                                                                                <w:left w:val="none" w:sz="0" w:space="0" w:color="auto"/>
                                                                                                <w:bottom w:val="none" w:sz="0" w:space="0" w:color="auto"/>
                                                                                                <w:right w:val="none" w:sz="0" w:space="0" w:color="auto"/>
                                                                                              </w:divBdr>
                                                                                            </w:div>
                                                                                          </w:divsChild>
                                                                                        </w:div>
                                                                                        <w:div w:id="1584948839">
                                                                                          <w:marLeft w:val="0"/>
                                                                                          <w:marRight w:val="0"/>
                                                                                          <w:marTop w:val="0"/>
                                                                                          <w:marBottom w:val="0"/>
                                                                                          <w:divBdr>
                                                                                            <w:top w:val="none" w:sz="0" w:space="0" w:color="auto"/>
                                                                                            <w:left w:val="none" w:sz="0" w:space="0" w:color="auto"/>
                                                                                            <w:bottom w:val="none" w:sz="0" w:space="0" w:color="auto"/>
                                                                                            <w:right w:val="none" w:sz="0" w:space="0" w:color="auto"/>
                                                                                          </w:divBdr>
                                                                                          <w:divsChild>
                                                                                            <w:div w:id="1101484991">
                                                                                              <w:marLeft w:val="0"/>
                                                                                              <w:marRight w:val="0"/>
                                                                                              <w:marTop w:val="0"/>
                                                                                              <w:marBottom w:val="0"/>
                                                                                              <w:divBdr>
                                                                                                <w:top w:val="none" w:sz="0" w:space="0" w:color="auto"/>
                                                                                                <w:left w:val="none" w:sz="0" w:space="0" w:color="auto"/>
                                                                                                <w:bottom w:val="none" w:sz="0" w:space="0" w:color="auto"/>
                                                                                                <w:right w:val="none" w:sz="0" w:space="0" w:color="auto"/>
                                                                                              </w:divBdr>
                                                                                            </w:div>
                                                                                          </w:divsChild>
                                                                                        </w:div>
                                                                                        <w:div w:id="1593008138">
                                                                                          <w:marLeft w:val="0"/>
                                                                                          <w:marRight w:val="0"/>
                                                                                          <w:marTop w:val="0"/>
                                                                                          <w:marBottom w:val="0"/>
                                                                                          <w:divBdr>
                                                                                            <w:top w:val="none" w:sz="0" w:space="0" w:color="auto"/>
                                                                                            <w:left w:val="none" w:sz="0" w:space="0" w:color="auto"/>
                                                                                            <w:bottom w:val="none" w:sz="0" w:space="0" w:color="auto"/>
                                                                                            <w:right w:val="none" w:sz="0" w:space="0" w:color="auto"/>
                                                                                          </w:divBdr>
                                                                                          <w:divsChild>
                                                                                            <w:div w:id="1070931249">
                                                                                              <w:marLeft w:val="0"/>
                                                                                              <w:marRight w:val="0"/>
                                                                                              <w:marTop w:val="0"/>
                                                                                              <w:marBottom w:val="0"/>
                                                                                              <w:divBdr>
                                                                                                <w:top w:val="none" w:sz="0" w:space="0" w:color="auto"/>
                                                                                                <w:left w:val="none" w:sz="0" w:space="0" w:color="auto"/>
                                                                                                <w:bottom w:val="none" w:sz="0" w:space="0" w:color="auto"/>
                                                                                                <w:right w:val="none" w:sz="0" w:space="0" w:color="auto"/>
                                                                                              </w:divBdr>
                                                                                            </w:div>
                                                                                          </w:divsChild>
                                                                                        </w:div>
                                                                                        <w:div w:id="1723555233">
                                                                                          <w:marLeft w:val="0"/>
                                                                                          <w:marRight w:val="0"/>
                                                                                          <w:marTop w:val="0"/>
                                                                                          <w:marBottom w:val="0"/>
                                                                                          <w:divBdr>
                                                                                            <w:top w:val="none" w:sz="0" w:space="0" w:color="auto"/>
                                                                                            <w:left w:val="none" w:sz="0" w:space="0" w:color="auto"/>
                                                                                            <w:bottom w:val="none" w:sz="0" w:space="0" w:color="auto"/>
                                                                                            <w:right w:val="none" w:sz="0" w:space="0" w:color="auto"/>
                                                                                          </w:divBdr>
                                                                                          <w:divsChild>
                                                                                            <w:div w:id="1197425391">
                                                                                              <w:marLeft w:val="0"/>
                                                                                              <w:marRight w:val="0"/>
                                                                                              <w:marTop w:val="0"/>
                                                                                              <w:marBottom w:val="0"/>
                                                                                              <w:divBdr>
                                                                                                <w:top w:val="none" w:sz="0" w:space="0" w:color="auto"/>
                                                                                                <w:left w:val="none" w:sz="0" w:space="0" w:color="auto"/>
                                                                                                <w:bottom w:val="none" w:sz="0" w:space="0" w:color="auto"/>
                                                                                                <w:right w:val="none" w:sz="0" w:space="0" w:color="auto"/>
                                                                                              </w:divBdr>
                                                                                            </w:div>
                                                                                          </w:divsChild>
                                                                                        </w:div>
                                                                                        <w:div w:id="1732188454">
                                                                                          <w:marLeft w:val="0"/>
                                                                                          <w:marRight w:val="0"/>
                                                                                          <w:marTop w:val="0"/>
                                                                                          <w:marBottom w:val="0"/>
                                                                                          <w:divBdr>
                                                                                            <w:top w:val="none" w:sz="0" w:space="0" w:color="auto"/>
                                                                                            <w:left w:val="none" w:sz="0" w:space="0" w:color="auto"/>
                                                                                            <w:bottom w:val="none" w:sz="0" w:space="0" w:color="auto"/>
                                                                                            <w:right w:val="none" w:sz="0" w:space="0" w:color="auto"/>
                                                                                          </w:divBdr>
                                                                                          <w:divsChild>
                                                                                            <w:div w:id="147480172">
                                                                                              <w:marLeft w:val="0"/>
                                                                                              <w:marRight w:val="0"/>
                                                                                              <w:marTop w:val="0"/>
                                                                                              <w:marBottom w:val="0"/>
                                                                                              <w:divBdr>
                                                                                                <w:top w:val="none" w:sz="0" w:space="0" w:color="auto"/>
                                                                                                <w:left w:val="none" w:sz="0" w:space="0" w:color="auto"/>
                                                                                                <w:bottom w:val="none" w:sz="0" w:space="0" w:color="auto"/>
                                                                                                <w:right w:val="none" w:sz="0" w:space="0" w:color="auto"/>
                                                                                              </w:divBdr>
                                                                                            </w:div>
                                                                                          </w:divsChild>
                                                                                        </w:div>
                                                                                        <w:div w:id="1761674957">
                                                                                          <w:marLeft w:val="0"/>
                                                                                          <w:marRight w:val="0"/>
                                                                                          <w:marTop w:val="0"/>
                                                                                          <w:marBottom w:val="0"/>
                                                                                          <w:divBdr>
                                                                                            <w:top w:val="none" w:sz="0" w:space="0" w:color="auto"/>
                                                                                            <w:left w:val="none" w:sz="0" w:space="0" w:color="auto"/>
                                                                                            <w:bottom w:val="none" w:sz="0" w:space="0" w:color="auto"/>
                                                                                            <w:right w:val="none" w:sz="0" w:space="0" w:color="auto"/>
                                                                                          </w:divBdr>
                                                                                          <w:divsChild>
                                                                                            <w:div w:id="1160001759">
                                                                                              <w:marLeft w:val="0"/>
                                                                                              <w:marRight w:val="0"/>
                                                                                              <w:marTop w:val="0"/>
                                                                                              <w:marBottom w:val="0"/>
                                                                                              <w:divBdr>
                                                                                                <w:top w:val="none" w:sz="0" w:space="0" w:color="auto"/>
                                                                                                <w:left w:val="none" w:sz="0" w:space="0" w:color="auto"/>
                                                                                                <w:bottom w:val="none" w:sz="0" w:space="0" w:color="auto"/>
                                                                                                <w:right w:val="none" w:sz="0" w:space="0" w:color="auto"/>
                                                                                              </w:divBdr>
                                                                                            </w:div>
                                                                                          </w:divsChild>
                                                                                        </w:div>
                                                                                        <w:div w:id="1784835458">
                                                                                          <w:marLeft w:val="0"/>
                                                                                          <w:marRight w:val="0"/>
                                                                                          <w:marTop w:val="0"/>
                                                                                          <w:marBottom w:val="0"/>
                                                                                          <w:divBdr>
                                                                                            <w:top w:val="none" w:sz="0" w:space="0" w:color="auto"/>
                                                                                            <w:left w:val="none" w:sz="0" w:space="0" w:color="auto"/>
                                                                                            <w:bottom w:val="none" w:sz="0" w:space="0" w:color="auto"/>
                                                                                            <w:right w:val="none" w:sz="0" w:space="0" w:color="auto"/>
                                                                                          </w:divBdr>
                                                                                          <w:divsChild>
                                                                                            <w:div w:id="1073315681">
                                                                                              <w:marLeft w:val="0"/>
                                                                                              <w:marRight w:val="0"/>
                                                                                              <w:marTop w:val="0"/>
                                                                                              <w:marBottom w:val="0"/>
                                                                                              <w:divBdr>
                                                                                                <w:top w:val="none" w:sz="0" w:space="0" w:color="auto"/>
                                                                                                <w:left w:val="none" w:sz="0" w:space="0" w:color="auto"/>
                                                                                                <w:bottom w:val="none" w:sz="0" w:space="0" w:color="auto"/>
                                                                                                <w:right w:val="none" w:sz="0" w:space="0" w:color="auto"/>
                                                                                              </w:divBdr>
                                                                                            </w:div>
                                                                                          </w:divsChild>
                                                                                        </w:div>
                                                                                        <w:div w:id="1811704779">
                                                                                          <w:marLeft w:val="0"/>
                                                                                          <w:marRight w:val="0"/>
                                                                                          <w:marTop w:val="0"/>
                                                                                          <w:marBottom w:val="0"/>
                                                                                          <w:divBdr>
                                                                                            <w:top w:val="none" w:sz="0" w:space="0" w:color="auto"/>
                                                                                            <w:left w:val="none" w:sz="0" w:space="0" w:color="auto"/>
                                                                                            <w:bottom w:val="none" w:sz="0" w:space="0" w:color="auto"/>
                                                                                            <w:right w:val="none" w:sz="0" w:space="0" w:color="auto"/>
                                                                                          </w:divBdr>
                                                                                          <w:divsChild>
                                                                                            <w:div w:id="878131120">
                                                                                              <w:marLeft w:val="0"/>
                                                                                              <w:marRight w:val="0"/>
                                                                                              <w:marTop w:val="0"/>
                                                                                              <w:marBottom w:val="0"/>
                                                                                              <w:divBdr>
                                                                                                <w:top w:val="none" w:sz="0" w:space="0" w:color="auto"/>
                                                                                                <w:left w:val="none" w:sz="0" w:space="0" w:color="auto"/>
                                                                                                <w:bottom w:val="none" w:sz="0" w:space="0" w:color="auto"/>
                                                                                                <w:right w:val="none" w:sz="0" w:space="0" w:color="auto"/>
                                                                                              </w:divBdr>
                                                                                            </w:div>
                                                                                          </w:divsChild>
                                                                                        </w:div>
                                                                                        <w:div w:id="1822193826">
                                                                                          <w:marLeft w:val="0"/>
                                                                                          <w:marRight w:val="0"/>
                                                                                          <w:marTop w:val="0"/>
                                                                                          <w:marBottom w:val="0"/>
                                                                                          <w:divBdr>
                                                                                            <w:top w:val="none" w:sz="0" w:space="0" w:color="auto"/>
                                                                                            <w:left w:val="none" w:sz="0" w:space="0" w:color="auto"/>
                                                                                            <w:bottom w:val="none" w:sz="0" w:space="0" w:color="auto"/>
                                                                                            <w:right w:val="none" w:sz="0" w:space="0" w:color="auto"/>
                                                                                          </w:divBdr>
                                                                                          <w:divsChild>
                                                                                            <w:div w:id="506822057">
                                                                                              <w:marLeft w:val="0"/>
                                                                                              <w:marRight w:val="0"/>
                                                                                              <w:marTop w:val="0"/>
                                                                                              <w:marBottom w:val="0"/>
                                                                                              <w:divBdr>
                                                                                                <w:top w:val="none" w:sz="0" w:space="0" w:color="auto"/>
                                                                                                <w:left w:val="none" w:sz="0" w:space="0" w:color="auto"/>
                                                                                                <w:bottom w:val="none" w:sz="0" w:space="0" w:color="auto"/>
                                                                                                <w:right w:val="none" w:sz="0" w:space="0" w:color="auto"/>
                                                                                              </w:divBdr>
                                                                                            </w:div>
                                                                                          </w:divsChild>
                                                                                        </w:div>
                                                                                        <w:div w:id="1886717630">
                                                                                          <w:marLeft w:val="0"/>
                                                                                          <w:marRight w:val="0"/>
                                                                                          <w:marTop w:val="0"/>
                                                                                          <w:marBottom w:val="0"/>
                                                                                          <w:divBdr>
                                                                                            <w:top w:val="none" w:sz="0" w:space="0" w:color="auto"/>
                                                                                            <w:left w:val="none" w:sz="0" w:space="0" w:color="auto"/>
                                                                                            <w:bottom w:val="none" w:sz="0" w:space="0" w:color="auto"/>
                                                                                            <w:right w:val="none" w:sz="0" w:space="0" w:color="auto"/>
                                                                                          </w:divBdr>
                                                                                          <w:divsChild>
                                                                                            <w:div w:id="1722436780">
                                                                                              <w:marLeft w:val="0"/>
                                                                                              <w:marRight w:val="0"/>
                                                                                              <w:marTop w:val="0"/>
                                                                                              <w:marBottom w:val="0"/>
                                                                                              <w:divBdr>
                                                                                                <w:top w:val="none" w:sz="0" w:space="0" w:color="auto"/>
                                                                                                <w:left w:val="none" w:sz="0" w:space="0" w:color="auto"/>
                                                                                                <w:bottom w:val="none" w:sz="0" w:space="0" w:color="auto"/>
                                                                                                <w:right w:val="none" w:sz="0" w:space="0" w:color="auto"/>
                                                                                              </w:divBdr>
                                                                                            </w:div>
                                                                                          </w:divsChild>
                                                                                        </w:div>
                                                                                        <w:div w:id="1905220363">
                                                                                          <w:marLeft w:val="0"/>
                                                                                          <w:marRight w:val="0"/>
                                                                                          <w:marTop w:val="0"/>
                                                                                          <w:marBottom w:val="0"/>
                                                                                          <w:divBdr>
                                                                                            <w:top w:val="none" w:sz="0" w:space="0" w:color="auto"/>
                                                                                            <w:left w:val="none" w:sz="0" w:space="0" w:color="auto"/>
                                                                                            <w:bottom w:val="none" w:sz="0" w:space="0" w:color="auto"/>
                                                                                            <w:right w:val="none" w:sz="0" w:space="0" w:color="auto"/>
                                                                                          </w:divBdr>
                                                                                          <w:divsChild>
                                                                                            <w:div w:id="1550142872">
                                                                                              <w:marLeft w:val="0"/>
                                                                                              <w:marRight w:val="0"/>
                                                                                              <w:marTop w:val="0"/>
                                                                                              <w:marBottom w:val="0"/>
                                                                                              <w:divBdr>
                                                                                                <w:top w:val="none" w:sz="0" w:space="0" w:color="auto"/>
                                                                                                <w:left w:val="none" w:sz="0" w:space="0" w:color="auto"/>
                                                                                                <w:bottom w:val="none" w:sz="0" w:space="0" w:color="auto"/>
                                                                                                <w:right w:val="none" w:sz="0" w:space="0" w:color="auto"/>
                                                                                              </w:divBdr>
                                                                                            </w:div>
                                                                                          </w:divsChild>
                                                                                        </w:div>
                                                                                        <w:div w:id="1930894453">
                                                                                          <w:marLeft w:val="0"/>
                                                                                          <w:marRight w:val="0"/>
                                                                                          <w:marTop w:val="0"/>
                                                                                          <w:marBottom w:val="0"/>
                                                                                          <w:divBdr>
                                                                                            <w:top w:val="none" w:sz="0" w:space="0" w:color="auto"/>
                                                                                            <w:left w:val="none" w:sz="0" w:space="0" w:color="auto"/>
                                                                                            <w:bottom w:val="none" w:sz="0" w:space="0" w:color="auto"/>
                                                                                            <w:right w:val="none" w:sz="0" w:space="0" w:color="auto"/>
                                                                                          </w:divBdr>
                                                                                          <w:divsChild>
                                                                                            <w:div w:id="128977960">
                                                                                              <w:marLeft w:val="0"/>
                                                                                              <w:marRight w:val="0"/>
                                                                                              <w:marTop w:val="0"/>
                                                                                              <w:marBottom w:val="0"/>
                                                                                              <w:divBdr>
                                                                                                <w:top w:val="none" w:sz="0" w:space="0" w:color="auto"/>
                                                                                                <w:left w:val="none" w:sz="0" w:space="0" w:color="auto"/>
                                                                                                <w:bottom w:val="none" w:sz="0" w:space="0" w:color="auto"/>
                                                                                                <w:right w:val="none" w:sz="0" w:space="0" w:color="auto"/>
                                                                                              </w:divBdr>
                                                                                            </w:div>
                                                                                          </w:divsChild>
                                                                                        </w:div>
                                                                                        <w:div w:id="1948582680">
                                                                                          <w:marLeft w:val="0"/>
                                                                                          <w:marRight w:val="0"/>
                                                                                          <w:marTop w:val="0"/>
                                                                                          <w:marBottom w:val="0"/>
                                                                                          <w:divBdr>
                                                                                            <w:top w:val="none" w:sz="0" w:space="0" w:color="auto"/>
                                                                                            <w:left w:val="none" w:sz="0" w:space="0" w:color="auto"/>
                                                                                            <w:bottom w:val="none" w:sz="0" w:space="0" w:color="auto"/>
                                                                                            <w:right w:val="none" w:sz="0" w:space="0" w:color="auto"/>
                                                                                          </w:divBdr>
                                                                                          <w:divsChild>
                                                                                            <w:div w:id="347945994">
                                                                                              <w:marLeft w:val="0"/>
                                                                                              <w:marRight w:val="0"/>
                                                                                              <w:marTop w:val="0"/>
                                                                                              <w:marBottom w:val="0"/>
                                                                                              <w:divBdr>
                                                                                                <w:top w:val="none" w:sz="0" w:space="0" w:color="auto"/>
                                                                                                <w:left w:val="none" w:sz="0" w:space="0" w:color="auto"/>
                                                                                                <w:bottom w:val="none" w:sz="0" w:space="0" w:color="auto"/>
                                                                                                <w:right w:val="none" w:sz="0" w:space="0" w:color="auto"/>
                                                                                              </w:divBdr>
                                                                                            </w:div>
                                                                                          </w:divsChild>
                                                                                        </w:div>
                                                                                        <w:div w:id="1955214965">
                                                                                          <w:marLeft w:val="0"/>
                                                                                          <w:marRight w:val="0"/>
                                                                                          <w:marTop w:val="0"/>
                                                                                          <w:marBottom w:val="0"/>
                                                                                          <w:divBdr>
                                                                                            <w:top w:val="none" w:sz="0" w:space="0" w:color="auto"/>
                                                                                            <w:left w:val="none" w:sz="0" w:space="0" w:color="auto"/>
                                                                                            <w:bottom w:val="none" w:sz="0" w:space="0" w:color="auto"/>
                                                                                            <w:right w:val="none" w:sz="0" w:space="0" w:color="auto"/>
                                                                                          </w:divBdr>
                                                                                          <w:divsChild>
                                                                                            <w:div w:id="119812349">
                                                                                              <w:marLeft w:val="0"/>
                                                                                              <w:marRight w:val="0"/>
                                                                                              <w:marTop w:val="0"/>
                                                                                              <w:marBottom w:val="0"/>
                                                                                              <w:divBdr>
                                                                                                <w:top w:val="none" w:sz="0" w:space="0" w:color="auto"/>
                                                                                                <w:left w:val="none" w:sz="0" w:space="0" w:color="auto"/>
                                                                                                <w:bottom w:val="none" w:sz="0" w:space="0" w:color="auto"/>
                                                                                                <w:right w:val="none" w:sz="0" w:space="0" w:color="auto"/>
                                                                                              </w:divBdr>
                                                                                            </w:div>
                                                                                          </w:divsChild>
                                                                                        </w:div>
                                                                                        <w:div w:id="1978872730">
                                                                                          <w:marLeft w:val="0"/>
                                                                                          <w:marRight w:val="0"/>
                                                                                          <w:marTop w:val="0"/>
                                                                                          <w:marBottom w:val="0"/>
                                                                                          <w:divBdr>
                                                                                            <w:top w:val="none" w:sz="0" w:space="0" w:color="auto"/>
                                                                                            <w:left w:val="none" w:sz="0" w:space="0" w:color="auto"/>
                                                                                            <w:bottom w:val="none" w:sz="0" w:space="0" w:color="auto"/>
                                                                                            <w:right w:val="none" w:sz="0" w:space="0" w:color="auto"/>
                                                                                          </w:divBdr>
                                                                                          <w:divsChild>
                                                                                            <w:div w:id="1753115945">
                                                                                              <w:marLeft w:val="0"/>
                                                                                              <w:marRight w:val="0"/>
                                                                                              <w:marTop w:val="0"/>
                                                                                              <w:marBottom w:val="0"/>
                                                                                              <w:divBdr>
                                                                                                <w:top w:val="none" w:sz="0" w:space="0" w:color="auto"/>
                                                                                                <w:left w:val="none" w:sz="0" w:space="0" w:color="auto"/>
                                                                                                <w:bottom w:val="none" w:sz="0" w:space="0" w:color="auto"/>
                                                                                                <w:right w:val="none" w:sz="0" w:space="0" w:color="auto"/>
                                                                                              </w:divBdr>
                                                                                            </w:div>
                                                                                          </w:divsChild>
                                                                                        </w:div>
                                                                                        <w:div w:id="1982806166">
                                                                                          <w:marLeft w:val="0"/>
                                                                                          <w:marRight w:val="0"/>
                                                                                          <w:marTop w:val="0"/>
                                                                                          <w:marBottom w:val="0"/>
                                                                                          <w:divBdr>
                                                                                            <w:top w:val="none" w:sz="0" w:space="0" w:color="auto"/>
                                                                                            <w:left w:val="none" w:sz="0" w:space="0" w:color="auto"/>
                                                                                            <w:bottom w:val="none" w:sz="0" w:space="0" w:color="auto"/>
                                                                                            <w:right w:val="none" w:sz="0" w:space="0" w:color="auto"/>
                                                                                          </w:divBdr>
                                                                                          <w:divsChild>
                                                                                            <w:div w:id="1123502171">
                                                                                              <w:marLeft w:val="0"/>
                                                                                              <w:marRight w:val="0"/>
                                                                                              <w:marTop w:val="0"/>
                                                                                              <w:marBottom w:val="0"/>
                                                                                              <w:divBdr>
                                                                                                <w:top w:val="none" w:sz="0" w:space="0" w:color="auto"/>
                                                                                                <w:left w:val="none" w:sz="0" w:space="0" w:color="auto"/>
                                                                                                <w:bottom w:val="none" w:sz="0" w:space="0" w:color="auto"/>
                                                                                                <w:right w:val="none" w:sz="0" w:space="0" w:color="auto"/>
                                                                                              </w:divBdr>
                                                                                            </w:div>
                                                                                          </w:divsChild>
                                                                                        </w:div>
                                                                                        <w:div w:id="2025285564">
                                                                                          <w:marLeft w:val="0"/>
                                                                                          <w:marRight w:val="0"/>
                                                                                          <w:marTop w:val="0"/>
                                                                                          <w:marBottom w:val="0"/>
                                                                                          <w:divBdr>
                                                                                            <w:top w:val="none" w:sz="0" w:space="0" w:color="auto"/>
                                                                                            <w:left w:val="none" w:sz="0" w:space="0" w:color="auto"/>
                                                                                            <w:bottom w:val="none" w:sz="0" w:space="0" w:color="auto"/>
                                                                                            <w:right w:val="none" w:sz="0" w:space="0" w:color="auto"/>
                                                                                          </w:divBdr>
                                                                                          <w:divsChild>
                                                                                            <w:div w:id="901790223">
                                                                                              <w:marLeft w:val="0"/>
                                                                                              <w:marRight w:val="0"/>
                                                                                              <w:marTop w:val="0"/>
                                                                                              <w:marBottom w:val="0"/>
                                                                                              <w:divBdr>
                                                                                                <w:top w:val="none" w:sz="0" w:space="0" w:color="auto"/>
                                                                                                <w:left w:val="none" w:sz="0" w:space="0" w:color="auto"/>
                                                                                                <w:bottom w:val="none" w:sz="0" w:space="0" w:color="auto"/>
                                                                                                <w:right w:val="none" w:sz="0" w:space="0" w:color="auto"/>
                                                                                              </w:divBdr>
                                                                                            </w:div>
                                                                                          </w:divsChild>
                                                                                        </w:div>
                                                                                        <w:div w:id="2039548173">
                                                                                          <w:marLeft w:val="0"/>
                                                                                          <w:marRight w:val="0"/>
                                                                                          <w:marTop w:val="0"/>
                                                                                          <w:marBottom w:val="0"/>
                                                                                          <w:divBdr>
                                                                                            <w:top w:val="none" w:sz="0" w:space="0" w:color="auto"/>
                                                                                            <w:left w:val="none" w:sz="0" w:space="0" w:color="auto"/>
                                                                                            <w:bottom w:val="none" w:sz="0" w:space="0" w:color="auto"/>
                                                                                            <w:right w:val="none" w:sz="0" w:space="0" w:color="auto"/>
                                                                                          </w:divBdr>
                                                                                          <w:divsChild>
                                                                                            <w:div w:id="1303731049">
                                                                                              <w:marLeft w:val="0"/>
                                                                                              <w:marRight w:val="0"/>
                                                                                              <w:marTop w:val="0"/>
                                                                                              <w:marBottom w:val="0"/>
                                                                                              <w:divBdr>
                                                                                                <w:top w:val="none" w:sz="0" w:space="0" w:color="auto"/>
                                                                                                <w:left w:val="none" w:sz="0" w:space="0" w:color="auto"/>
                                                                                                <w:bottom w:val="none" w:sz="0" w:space="0" w:color="auto"/>
                                                                                                <w:right w:val="none" w:sz="0" w:space="0" w:color="auto"/>
                                                                                              </w:divBdr>
                                                                                            </w:div>
                                                                                          </w:divsChild>
                                                                                        </w:div>
                                                                                        <w:div w:id="2058578258">
                                                                                          <w:marLeft w:val="0"/>
                                                                                          <w:marRight w:val="0"/>
                                                                                          <w:marTop w:val="0"/>
                                                                                          <w:marBottom w:val="0"/>
                                                                                          <w:divBdr>
                                                                                            <w:top w:val="none" w:sz="0" w:space="0" w:color="auto"/>
                                                                                            <w:left w:val="none" w:sz="0" w:space="0" w:color="auto"/>
                                                                                            <w:bottom w:val="none" w:sz="0" w:space="0" w:color="auto"/>
                                                                                            <w:right w:val="none" w:sz="0" w:space="0" w:color="auto"/>
                                                                                          </w:divBdr>
                                                                                          <w:divsChild>
                                                                                            <w:div w:id="803734254">
                                                                                              <w:marLeft w:val="0"/>
                                                                                              <w:marRight w:val="0"/>
                                                                                              <w:marTop w:val="0"/>
                                                                                              <w:marBottom w:val="0"/>
                                                                                              <w:divBdr>
                                                                                                <w:top w:val="none" w:sz="0" w:space="0" w:color="auto"/>
                                                                                                <w:left w:val="none" w:sz="0" w:space="0" w:color="auto"/>
                                                                                                <w:bottom w:val="none" w:sz="0" w:space="0" w:color="auto"/>
                                                                                                <w:right w:val="none" w:sz="0" w:space="0" w:color="auto"/>
                                                                                              </w:divBdr>
                                                                                            </w:div>
                                                                                          </w:divsChild>
                                                                                        </w:div>
                                                                                        <w:div w:id="2058770748">
                                                                                          <w:marLeft w:val="0"/>
                                                                                          <w:marRight w:val="0"/>
                                                                                          <w:marTop w:val="0"/>
                                                                                          <w:marBottom w:val="0"/>
                                                                                          <w:divBdr>
                                                                                            <w:top w:val="none" w:sz="0" w:space="0" w:color="auto"/>
                                                                                            <w:left w:val="none" w:sz="0" w:space="0" w:color="auto"/>
                                                                                            <w:bottom w:val="none" w:sz="0" w:space="0" w:color="auto"/>
                                                                                            <w:right w:val="none" w:sz="0" w:space="0" w:color="auto"/>
                                                                                          </w:divBdr>
                                                                                          <w:divsChild>
                                                                                            <w:div w:id="1133712579">
                                                                                              <w:marLeft w:val="0"/>
                                                                                              <w:marRight w:val="0"/>
                                                                                              <w:marTop w:val="0"/>
                                                                                              <w:marBottom w:val="0"/>
                                                                                              <w:divBdr>
                                                                                                <w:top w:val="none" w:sz="0" w:space="0" w:color="auto"/>
                                                                                                <w:left w:val="none" w:sz="0" w:space="0" w:color="auto"/>
                                                                                                <w:bottom w:val="none" w:sz="0" w:space="0" w:color="auto"/>
                                                                                                <w:right w:val="none" w:sz="0" w:space="0" w:color="auto"/>
                                                                                              </w:divBdr>
                                                                                            </w:div>
                                                                                          </w:divsChild>
                                                                                        </w:div>
                                                                                        <w:div w:id="2064987732">
                                                                                          <w:marLeft w:val="0"/>
                                                                                          <w:marRight w:val="0"/>
                                                                                          <w:marTop w:val="0"/>
                                                                                          <w:marBottom w:val="0"/>
                                                                                          <w:divBdr>
                                                                                            <w:top w:val="none" w:sz="0" w:space="0" w:color="auto"/>
                                                                                            <w:left w:val="none" w:sz="0" w:space="0" w:color="auto"/>
                                                                                            <w:bottom w:val="none" w:sz="0" w:space="0" w:color="auto"/>
                                                                                            <w:right w:val="none" w:sz="0" w:space="0" w:color="auto"/>
                                                                                          </w:divBdr>
                                                                                          <w:divsChild>
                                                                                            <w:div w:id="1701009254">
                                                                                              <w:marLeft w:val="0"/>
                                                                                              <w:marRight w:val="0"/>
                                                                                              <w:marTop w:val="0"/>
                                                                                              <w:marBottom w:val="0"/>
                                                                                              <w:divBdr>
                                                                                                <w:top w:val="none" w:sz="0" w:space="0" w:color="auto"/>
                                                                                                <w:left w:val="none" w:sz="0" w:space="0" w:color="auto"/>
                                                                                                <w:bottom w:val="none" w:sz="0" w:space="0" w:color="auto"/>
                                                                                                <w:right w:val="none" w:sz="0" w:space="0" w:color="auto"/>
                                                                                              </w:divBdr>
                                                                                            </w:div>
                                                                                          </w:divsChild>
                                                                                        </w:div>
                                                                                        <w:div w:id="2073381154">
                                                                                          <w:marLeft w:val="0"/>
                                                                                          <w:marRight w:val="0"/>
                                                                                          <w:marTop w:val="0"/>
                                                                                          <w:marBottom w:val="0"/>
                                                                                          <w:divBdr>
                                                                                            <w:top w:val="none" w:sz="0" w:space="0" w:color="auto"/>
                                                                                            <w:left w:val="none" w:sz="0" w:space="0" w:color="auto"/>
                                                                                            <w:bottom w:val="none" w:sz="0" w:space="0" w:color="auto"/>
                                                                                            <w:right w:val="none" w:sz="0" w:space="0" w:color="auto"/>
                                                                                          </w:divBdr>
                                                                                          <w:divsChild>
                                                                                            <w:div w:id="850997007">
                                                                                              <w:marLeft w:val="0"/>
                                                                                              <w:marRight w:val="0"/>
                                                                                              <w:marTop w:val="0"/>
                                                                                              <w:marBottom w:val="0"/>
                                                                                              <w:divBdr>
                                                                                                <w:top w:val="none" w:sz="0" w:space="0" w:color="auto"/>
                                                                                                <w:left w:val="none" w:sz="0" w:space="0" w:color="auto"/>
                                                                                                <w:bottom w:val="none" w:sz="0" w:space="0" w:color="auto"/>
                                                                                                <w:right w:val="none" w:sz="0" w:space="0" w:color="auto"/>
                                                                                              </w:divBdr>
                                                                                            </w:div>
                                                                                          </w:divsChild>
                                                                                        </w:div>
                                                                                        <w:div w:id="2078697822">
                                                                                          <w:marLeft w:val="0"/>
                                                                                          <w:marRight w:val="0"/>
                                                                                          <w:marTop w:val="0"/>
                                                                                          <w:marBottom w:val="0"/>
                                                                                          <w:divBdr>
                                                                                            <w:top w:val="none" w:sz="0" w:space="0" w:color="auto"/>
                                                                                            <w:left w:val="none" w:sz="0" w:space="0" w:color="auto"/>
                                                                                            <w:bottom w:val="none" w:sz="0" w:space="0" w:color="auto"/>
                                                                                            <w:right w:val="none" w:sz="0" w:space="0" w:color="auto"/>
                                                                                          </w:divBdr>
                                                                                          <w:divsChild>
                                                                                            <w:div w:id="1129519372">
                                                                                              <w:marLeft w:val="0"/>
                                                                                              <w:marRight w:val="0"/>
                                                                                              <w:marTop w:val="0"/>
                                                                                              <w:marBottom w:val="0"/>
                                                                                              <w:divBdr>
                                                                                                <w:top w:val="none" w:sz="0" w:space="0" w:color="auto"/>
                                                                                                <w:left w:val="none" w:sz="0" w:space="0" w:color="auto"/>
                                                                                                <w:bottom w:val="none" w:sz="0" w:space="0" w:color="auto"/>
                                                                                                <w:right w:val="none" w:sz="0" w:space="0" w:color="auto"/>
                                                                                              </w:divBdr>
                                                                                            </w:div>
                                                                                          </w:divsChild>
                                                                                        </w:div>
                                                                                        <w:div w:id="2108308922">
                                                                                          <w:marLeft w:val="0"/>
                                                                                          <w:marRight w:val="0"/>
                                                                                          <w:marTop w:val="0"/>
                                                                                          <w:marBottom w:val="0"/>
                                                                                          <w:divBdr>
                                                                                            <w:top w:val="none" w:sz="0" w:space="0" w:color="auto"/>
                                                                                            <w:left w:val="none" w:sz="0" w:space="0" w:color="auto"/>
                                                                                            <w:bottom w:val="none" w:sz="0" w:space="0" w:color="auto"/>
                                                                                            <w:right w:val="none" w:sz="0" w:space="0" w:color="auto"/>
                                                                                          </w:divBdr>
                                                                                          <w:divsChild>
                                                                                            <w:div w:id="354844017">
                                                                                              <w:marLeft w:val="0"/>
                                                                                              <w:marRight w:val="0"/>
                                                                                              <w:marTop w:val="0"/>
                                                                                              <w:marBottom w:val="0"/>
                                                                                              <w:divBdr>
                                                                                                <w:top w:val="none" w:sz="0" w:space="0" w:color="auto"/>
                                                                                                <w:left w:val="none" w:sz="0" w:space="0" w:color="auto"/>
                                                                                                <w:bottom w:val="none" w:sz="0" w:space="0" w:color="auto"/>
                                                                                                <w:right w:val="none" w:sz="0" w:space="0" w:color="auto"/>
                                                                                              </w:divBdr>
                                                                                            </w:div>
                                                                                          </w:divsChild>
                                                                                        </w:div>
                                                                                        <w:div w:id="2117018281">
                                                                                          <w:marLeft w:val="0"/>
                                                                                          <w:marRight w:val="0"/>
                                                                                          <w:marTop w:val="0"/>
                                                                                          <w:marBottom w:val="0"/>
                                                                                          <w:divBdr>
                                                                                            <w:top w:val="none" w:sz="0" w:space="0" w:color="auto"/>
                                                                                            <w:left w:val="none" w:sz="0" w:space="0" w:color="auto"/>
                                                                                            <w:bottom w:val="none" w:sz="0" w:space="0" w:color="auto"/>
                                                                                            <w:right w:val="none" w:sz="0" w:space="0" w:color="auto"/>
                                                                                          </w:divBdr>
                                                                                          <w:divsChild>
                                                                                            <w:div w:id="87604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25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870300">
      <w:bodyDiv w:val="1"/>
      <w:marLeft w:val="0"/>
      <w:marRight w:val="0"/>
      <w:marTop w:val="0"/>
      <w:marBottom w:val="0"/>
      <w:divBdr>
        <w:top w:val="none" w:sz="0" w:space="0" w:color="auto"/>
        <w:left w:val="none" w:sz="0" w:space="0" w:color="auto"/>
        <w:bottom w:val="none" w:sz="0" w:space="0" w:color="auto"/>
        <w:right w:val="none" w:sz="0" w:space="0" w:color="auto"/>
      </w:divBdr>
    </w:div>
    <w:div w:id="155387905">
      <w:bodyDiv w:val="1"/>
      <w:marLeft w:val="0"/>
      <w:marRight w:val="0"/>
      <w:marTop w:val="0"/>
      <w:marBottom w:val="0"/>
      <w:divBdr>
        <w:top w:val="none" w:sz="0" w:space="0" w:color="auto"/>
        <w:left w:val="none" w:sz="0" w:space="0" w:color="auto"/>
        <w:bottom w:val="none" w:sz="0" w:space="0" w:color="auto"/>
        <w:right w:val="none" w:sz="0" w:space="0" w:color="auto"/>
      </w:divBdr>
    </w:div>
    <w:div w:id="175534376">
      <w:bodyDiv w:val="1"/>
      <w:marLeft w:val="0"/>
      <w:marRight w:val="0"/>
      <w:marTop w:val="0"/>
      <w:marBottom w:val="0"/>
      <w:divBdr>
        <w:top w:val="none" w:sz="0" w:space="0" w:color="auto"/>
        <w:left w:val="none" w:sz="0" w:space="0" w:color="auto"/>
        <w:bottom w:val="none" w:sz="0" w:space="0" w:color="auto"/>
        <w:right w:val="none" w:sz="0" w:space="0" w:color="auto"/>
      </w:divBdr>
    </w:div>
    <w:div w:id="268201980">
      <w:bodyDiv w:val="1"/>
      <w:marLeft w:val="0"/>
      <w:marRight w:val="0"/>
      <w:marTop w:val="0"/>
      <w:marBottom w:val="0"/>
      <w:divBdr>
        <w:top w:val="none" w:sz="0" w:space="0" w:color="auto"/>
        <w:left w:val="none" w:sz="0" w:space="0" w:color="auto"/>
        <w:bottom w:val="none" w:sz="0" w:space="0" w:color="auto"/>
        <w:right w:val="none" w:sz="0" w:space="0" w:color="auto"/>
      </w:divBdr>
    </w:div>
    <w:div w:id="285241751">
      <w:bodyDiv w:val="1"/>
      <w:marLeft w:val="0"/>
      <w:marRight w:val="0"/>
      <w:marTop w:val="0"/>
      <w:marBottom w:val="0"/>
      <w:divBdr>
        <w:top w:val="none" w:sz="0" w:space="0" w:color="auto"/>
        <w:left w:val="none" w:sz="0" w:space="0" w:color="auto"/>
        <w:bottom w:val="none" w:sz="0" w:space="0" w:color="auto"/>
        <w:right w:val="none" w:sz="0" w:space="0" w:color="auto"/>
      </w:divBdr>
    </w:div>
    <w:div w:id="341399581">
      <w:bodyDiv w:val="1"/>
      <w:marLeft w:val="0"/>
      <w:marRight w:val="0"/>
      <w:marTop w:val="0"/>
      <w:marBottom w:val="0"/>
      <w:divBdr>
        <w:top w:val="none" w:sz="0" w:space="0" w:color="auto"/>
        <w:left w:val="none" w:sz="0" w:space="0" w:color="auto"/>
        <w:bottom w:val="none" w:sz="0" w:space="0" w:color="auto"/>
        <w:right w:val="none" w:sz="0" w:space="0" w:color="auto"/>
      </w:divBdr>
    </w:div>
    <w:div w:id="382557291">
      <w:bodyDiv w:val="1"/>
      <w:marLeft w:val="0"/>
      <w:marRight w:val="0"/>
      <w:marTop w:val="0"/>
      <w:marBottom w:val="0"/>
      <w:divBdr>
        <w:top w:val="none" w:sz="0" w:space="0" w:color="auto"/>
        <w:left w:val="none" w:sz="0" w:space="0" w:color="auto"/>
        <w:bottom w:val="none" w:sz="0" w:space="0" w:color="auto"/>
        <w:right w:val="none" w:sz="0" w:space="0" w:color="auto"/>
      </w:divBdr>
    </w:div>
    <w:div w:id="461845273">
      <w:bodyDiv w:val="1"/>
      <w:marLeft w:val="0"/>
      <w:marRight w:val="0"/>
      <w:marTop w:val="0"/>
      <w:marBottom w:val="0"/>
      <w:divBdr>
        <w:top w:val="none" w:sz="0" w:space="0" w:color="auto"/>
        <w:left w:val="none" w:sz="0" w:space="0" w:color="auto"/>
        <w:bottom w:val="none" w:sz="0" w:space="0" w:color="auto"/>
        <w:right w:val="none" w:sz="0" w:space="0" w:color="auto"/>
      </w:divBdr>
    </w:div>
    <w:div w:id="484009432">
      <w:bodyDiv w:val="1"/>
      <w:marLeft w:val="0"/>
      <w:marRight w:val="0"/>
      <w:marTop w:val="0"/>
      <w:marBottom w:val="0"/>
      <w:divBdr>
        <w:top w:val="none" w:sz="0" w:space="0" w:color="auto"/>
        <w:left w:val="none" w:sz="0" w:space="0" w:color="auto"/>
        <w:bottom w:val="none" w:sz="0" w:space="0" w:color="auto"/>
        <w:right w:val="none" w:sz="0" w:space="0" w:color="auto"/>
      </w:divBdr>
    </w:div>
    <w:div w:id="528180869">
      <w:bodyDiv w:val="1"/>
      <w:marLeft w:val="0"/>
      <w:marRight w:val="0"/>
      <w:marTop w:val="0"/>
      <w:marBottom w:val="0"/>
      <w:divBdr>
        <w:top w:val="none" w:sz="0" w:space="0" w:color="auto"/>
        <w:left w:val="none" w:sz="0" w:space="0" w:color="auto"/>
        <w:bottom w:val="none" w:sz="0" w:space="0" w:color="auto"/>
        <w:right w:val="none" w:sz="0" w:space="0" w:color="auto"/>
      </w:divBdr>
    </w:div>
    <w:div w:id="528570541">
      <w:bodyDiv w:val="1"/>
      <w:marLeft w:val="0"/>
      <w:marRight w:val="0"/>
      <w:marTop w:val="0"/>
      <w:marBottom w:val="0"/>
      <w:divBdr>
        <w:top w:val="none" w:sz="0" w:space="0" w:color="auto"/>
        <w:left w:val="none" w:sz="0" w:space="0" w:color="auto"/>
        <w:bottom w:val="none" w:sz="0" w:space="0" w:color="auto"/>
        <w:right w:val="none" w:sz="0" w:space="0" w:color="auto"/>
      </w:divBdr>
    </w:div>
    <w:div w:id="626006210">
      <w:bodyDiv w:val="1"/>
      <w:marLeft w:val="0"/>
      <w:marRight w:val="0"/>
      <w:marTop w:val="0"/>
      <w:marBottom w:val="0"/>
      <w:divBdr>
        <w:top w:val="none" w:sz="0" w:space="0" w:color="auto"/>
        <w:left w:val="none" w:sz="0" w:space="0" w:color="auto"/>
        <w:bottom w:val="none" w:sz="0" w:space="0" w:color="auto"/>
        <w:right w:val="none" w:sz="0" w:space="0" w:color="auto"/>
      </w:divBdr>
    </w:div>
    <w:div w:id="637107310">
      <w:bodyDiv w:val="1"/>
      <w:marLeft w:val="0"/>
      <w:marRight w:val="0"/>
      <w:marTop w:val="0"/>
      <w:marBottom w:val="0"/>
      <w:divBdr>
        <w:top w:val="none" w:sz="0" w:space="0" w:color="auto"/>
        <w:left w:val="none" w:sz="0" w:space="0" w:color="auto"/>
        <w:bottom w:val="none" w:sz="0" w:space="0" w:color="auto"/>
        <w:right w:val="none" w:sz="0" w:space="0" w:color="auto"/>
      </w:divBdr>
    </w:div>
    <w:div w:id="664288919">
      <w:bodyDiv w:val="1"/>
      <w:marLeft w:val="0"/>
      <w:marRight w:val="0"/>
      <w:marTop w:val="0"/>
      <w:marBottom w:val="0"/>
      <w:divBdr>
        <w:top w:val="none" w:sz="0" w:space="0" w:color="auto"/>
        <w:left w:val="none" w:sz="0" w:space="0" w:color="auto"/>
        <w:bottom w:val="none" w:sz="0" w:space="0" w:color="auto"/>
        <w:right w:val="none" w:sz="0" w:space="0" w:color="auto"/>
      </w:divBdr>
    </w:div>
    <w:div w:id="667757791">
      <w:bodyDiv w:val="1"/>
      <w:marLeft w:val="0"/>
      <w:marRight w:val="0"/>
      <w:marTop w:val="0"/>
      <w:marBottom w:val="0"/>
      <w:divBdr>
        <w:top w:val="none" w:sz="0" w:space="0" w:color="auto"/>
        <w:left w:val="none" w:sz="0" w:space="0" w:color="auto"/>
        <w:bottom w:val="none" w:sz="0" w:space="0" w:color="auto"/>
        <w:right w:val="none" w:sz="0" w:space="0" w:color="auto"/>
      </w:divBdr>
    </w:div>
    <w:div w:id="732393999">
      <w:bodyDiv w:val="1"/>
      <w:marLeft w:val="0"/>
      <w:marRight w:val="0"/>
      <w:marTop w:val="0"/>
      <w:marBottom w:val="0"/>
      <w:divBdr>
        <w:top w:val="none" w:sz="0" w:space="0" w:color="auto"/>
        <w:left w:val="none" w:sz="0" w:space="0" w:color="auto"/>
        <w:bottom w:val="none" w:sz="0" w:space="0" w:color="auto"/>
        <w:right w:val="none" w:sz="0" w:space="0" w:color="auto"/>
      </w:divBdr>
    </w:div>
    <w:div w:id="767626829">
      <w:bodyDiv w:val="1"/>
      <w:marLeft w:val="0"/>
      <w:marRight w:val="0"/>
      <w:marTop w:val="0"/>
      <w:marBottom w:val="0"/>
      <w:divBdr>
        <w:top w:val="none" w:sz="0" w:space="0" w:color="auto"/>
        <w:left w:val="none" w:sz="0" w:space="0" w:color="auto"/>
        <w:bottom w:val="none" w:sz="0" w:space="0" w:color="auto"/>
        <w:right w:val="none" w:sz="0" w:space="0" w:color="auto"/>
      </w:divBdr>
    </w:div>
    <w:div w:id="801508832">
      <w:bodyDiv w:val="1"/>
      <w:marLeft w:val="0"/>
      <w:marRight w:val="0"/>
      <w:marTop w:val="0"/>
      <w:marBottom w:val="0"/>
      <w:divBdr>
        <w:top w:val="none" w:sz="0" w:space="0" w:color="auto"/>
        <w:left w:val="none" w:sz="0" w:space="0" w:color="auto"/>
        <w:bottom w:val="none" w:sz="0" w:space="0" w:color="auto"/>
        <w:right w:val="none" w:sz="0" w:space="0" w:color="auto"/>
      </w:divBdr>
    </w:div>
    <w:div w:id="824976043">
      <w:bodyDiv w:val="1"/>
      <w:marLeft w:val="0"/>
      <w:marRight w:val="0"/>
      <w:marTop w:val="0"/>
      <w:marBottom w:val="0"/>
      <w:divBdr>
        <w:top w:val="none" w:sz="0" w:space="0" w:color="auto"/>
        <w:left w:val="none" w:sz="0" w:space="0" w:color="auto"/>
        <w:bottom w:val="none" w:sz="0" w:space="0" w:color="auto"/>
        <w:right w:val="none" w:sz="0" w:space="0" w:color="auto"/>
      </w:divBdr>
    </w:div>
    <w:div w:id="887959910">
      <w:bodyDiv w:val="1"/>
      <w:marLeft w:val="0"/>
      <w:marRight w:val="0"/>
      <w:marTop w:val="0"/>
      <w:marBottom w:val="0"/>
      <w:divBdr>
        <w:top w:val="none" w:sz="0" w:space="0" w:color="auto"/>
        <w:left w:val="none" w:sz="0" w:space="0" w:color="auto"/>
        <w:bottom w:val="none" w:sz="0" w:space="0" w:color="auto"/>
        <w:right w:val="none" w:sz="0" w:space="0" w:color="auto"/>
      </w:divBdr>
    </w:div>
    <w:div w:id="888565688">
      <w:bodyDiv w:val="1"/>
      <w:marLeft w:val="0"/>
      <w:marRight w:val="0"/>
      <w:marTop w:val="0"/>
      <w:marBottom w:val="0"/>
      <w:divBdr>
        <w:top w:val="none" w:sz="0" w:space="0" w:color="auto"/>
        <w:left w:val="none" w:sz="0" w:space="0" w:color="auto"/>
        <w:bottom w:val="none" w:sz="0" w:space="0" w:color="auto"/>
        <w:right w:val="none" w:sz="0" w:space="0" w:color="auto"/>
      </w:divBdr>
    </w:div>
    <w:div w:id="919677838">
      <w:bodyDiv w:val="1"/>
      <w:marLeft w:val="0"/>
      <w:marRight w:val="0"/>
      <w:marTop w:val="0"/>
      <w:marBottom w:val="0"/>
      <w:divBdr>
        <w:top w:val="none" w:sz="0" w:space="0" w:color="auto"/>
        <w:left w:val="none" w:sz="0" w:space="0" w:color="auto"/>
        <w:bottom w:val="none" w:sz="0" w:space="0" w:color="auto"/>
        <w:right w:val="none" w:sz="0" w:space="0" w:color="auto"/>
      </w:divBdr>
    </w:div>
    <w:div w:id="955984220">
      <w:bodyDiv w:val="1"/>
      <w:marLeft w:val="0"/>
      <w:marRight w:val="0"/>
      <w:marTop w:val="0"/>
      <w:marBottom w:val="0"/>
      <w:divBdr>
        <w:top w:val="none" w:sz="0" w:space="0" w:color="auto"/>
        <w:left w:val="none" w:sz="0" w:space="0" w:color="auto"/>
        <w:bottom w:val="none" w:sz="0" w:space="0" w:color="auto"/>
        <w:right w:val="none" w:sz="0" w:space="0" w:color="auto"/>
      </w:divBdr>
    </w:div>
    <w:div w:id="1025862340">
      <w:bodyDiv w:val="1"/>
      <w:marLeft w:val="0"/>
      <w:marRight w:val="0"/>
      <w:marTop w:val="0"/>
      <w:marBottom w:val="0"/>
      <w:divBdr>
        <w:top w:val="none" w:sz="0" w:space="0" w:color="auto"/>
        <w:left w:val="none" w:sz="0" w:space="0" w:color="auto"/>
        <w:bottom w:val="none" w:sz="0" w:space="0" w:color="auto"/>
        <w:right w:val="none" w:sz="0" w:space="0" w:color="auto"/>
      </w:divBdr>
    </w:div>
    <w:div w:id="1031227999">
      <w:bodyDiv w:val="1"/>
      <w:marLeft w:val="0"/>
      <w:marRight w:val="0"/>
      <w:marTop w:val="0"/>
      <w:marBottom w:val="0"/>
      <w:divBdr>
        <w:top w:val="none" w:sz="0" w:space="0" w:color="auto"/>
        <w:left w:val="none" w:sz="0" w:space="0" w:color="auto"/>
        <w:bottom w:val="none" w:sz="0" w:space="0" w:color="auto"/>
        <w:right w:val="none" w:sz="0" w:space="0" w:color="auto"/>
      </w:divBdr>
    </w:div>
    <w:div w:id="1067342648">
      <w:bodyDiv w:val="1"/>
      <w:marLeft w:val="0"/>
      <w:marRight w:val="0"/>
      <w:marTop w:val="100"/>
      <w:marBottom w:val="100"/>
      <w:divBdr>
        <w:top w:val="none" w:sz="0" w:space="0" w:color="auto"/>
        <w:left w:val="none" w:sz="0" w:space="0" w:color="auto"/>
        <w:bottom w:val="none" w:sz="0" w:space="0" w:color="auto"/>
        <w:right w:val="none" w:sz="0" w:space="0" w:color="auto"/>
      </w:divBdr>
      <w:divsChild>
        <w:div w:id="1186483594">
          <w:marLeft w:val="0"/>
          <w:marRight w:val="0"/>
          <w:marTop w:val="0"/>
          <w:marBottom w:val="0"/>
          <w:divBdr>
            <w:top w:val="none" w:sz="0" w:space="0" w:color="auto"/>
            <w:left w:val="none" w:sz="0" w:space="0" w:color="auto"/>
            <w:bottom w:val="none" w:sz="0" w:space="0" w:color="auto"/>
            <w:right w:val="none" w:sz="0" w:space="0" w:color="auto"/>
          </w:divBdr>
          <w:divsChild>
            <w:div w:id="110245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074340">
      <w:bodyDiv w:val="1"/>
      <w:marLeft w:val="0"/>
      <w:marRight w:val="0"/>
      <w:marTop w:val="0"/>
      <w:marBottom w:val="0"/>
      <w:divBdr>
        <w:top w:val="none" w:sz="0" w:space="0" w:color="auto"/>
        <w:left w:val="none" w:sz="0" w:space="0" w:color="auto"/>
        <w:bottom w:val="none" w:sz="0" w:space="0" w:color="auto"/>
        <w:right w:val="none" w:sz="0" w:space="0" w:color="auto"/>
      </w:divBdr>
    </w:div>
    <w:div w:id="1124150679">
      <w:bodyDiv w:val="1"/>
      <w:marLeft w:val="0"/>
      <w:marRight w:val="0"/>
      <w:marTop w:val="0"/>
      <w:marBottom w:val="0"/>
      <w:divBdr>
        <w:top w:val="none" w:sz="0" w:space="0" w:color="auto"/>
        <w:left w:val="none" w:sz="0" w:space="0" w:color="auto"/>
        <w:bottom w:val="none" w:sz="0" w:space="0" w:color="auto"/>
        <w:right w:val="none" w:sz="0" w:space="0" w:color="auto"/>
      </w:divBdr>
    </w:div>
    <w:div w:id="1145008950">
      <w:bodyDiv w:val="1"/>
      <w:marLeft w:val="0"/>
      <w:marRight w:val="0"/>
      <w:marTop w:val="0"/>
      <w:marBottom w:val="0"/>
      <w:divBdr>
        <w:top w:val="none" w:sz="0" w:space="0" w:color="auto"/>
        <w:left w:val="none" w:sz="0" w:space="0" w:color="auto"/>
        <w:bottom w:val="none" w:sz="0" w:space="0" w:color="auto"/>
        <w:right w:val="none" w:sz="0" w:space="0" w:color="auto"/>
      </w:divBdr>
    </w:div>
    <w:div w:id="1165558400">
      <w:bodyDiv w:val="1"/>
      <w:marLeft w:val="0"/>
      <w:marRight w:val="0"/>
      <w:marTop w:val="0"/>
      <w:marBottom w:val="0"/>
      <w:divBdr>
        <w:top w:val="none" w:sz="0" w:space="0" w:color="auto"/>
        <w:left w:val="none" w:sz="0" w:space="0" w:color="auto"/>
        <w:bottom w:val="none" w:sz="0" w:space="0" w:color="auto"/>
        <w:right w:val="none" w:sz="0" w:space="0" w:color="auto"/>
      </w:divBdr>
    </w:div>
    <w:div w:id="1183863268">
      <w:bodyDiv w:val="1"/>
      <w:marLeft w:val="0"/>
      <w:marRight w:val="0"/>
      <w:marTop w:val="100"/>
      <w:marBottom w:val="100"/>
      <w:divBdr>
        <w:top w:val="none" w:sz="0" w:space="0" w:color="auto"/>
        <w:left w:val="none" w:sz="0" w:space="0" w:color="auto"/>
        <w:bottom w:val="none" w:sz="0" w:space="0" w:color="auto"/>
        <w:right w:val="none" w:sz="0" w:space="0" w:color="auto"/>
      </w:divBdr>
      <w:divsChild>
        <w:div w:id="355694389">
          <w:marLeft w:val="0"/>
          <w:marRight w:val="0"/>
          <w:marTop w:val="0"/>
          <w:marBottom w:val="0"/>
          <w:divBdr>
            <w:top w:val="none" w:sz="0" w:space="0" w:color="auto"/>
            <w:left w:val="none" w:sz="0" w:space="0" w:color="auto"/>
            <w:bottom w:val="none" w:sz="0" w:space="0" w:color="auto"/>
            <w:right w:val="none" w:sz="0" w:space="0" w:color="auto"/>
          </w:divBdr>
          <w:divsChild>
            <w:div w:id="8065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73733">
      <w:bodyDiv w:val="1"/>
      <w:marLeft w:val="0"/>
      <w:marRight w:val="0"/>
      <w:marTop w:val="0"/>
      <w:marBottom w:val="0"/>
      <w:divBdr>
        <w:top w:val="none" w:sz="0" w:space="0" w:color="auto"/>
        <w:left w:val="none" w:sz="0" w:space="0" w:color="auto"/>
        <w:bottom w:val="none" w:sz="0" w:space="0" w:color="auto"/>
        <w:right w:val="none" w:sz="0" w:space="0" w:color="auto"/>
      </w:divBdr>
    </w:div>
    <w:div w:id="1194153884">
      <w:bodyDiv w:val="1"/>
      <w:marLeft w:val="0"/>
      <w:marRight w:val="0"/>
      <w:marTop w:val="0"/>
      <w:marBottom w:val="0"/>
      <w:divBdr>
        <w:top w:val="none" w:sz="0" w:space="0" w:color="auto"/>
        <w:left w:val="none" w:sz="0" w:space="0" w:color="auto"/>
        <w:bottom w:val="none" w:sz="0" w:space="0" w:color="auto"/>
        <w:right w:val="none" w:sz="0" w:space="0" w:color="auto"/>
      </w:divBdr>
    </w:div>
    <w:div w:id="1223252037">
      <w:bodyDiv w:val="1"/>
      <w:marLeft w:val="0"/>
      <w:marRight w:val="0"/>
      <w:marTop w:val="0"/>
      <w:marBottom w:val="0"/>
      <w:divBdr>
        <w:top w:val="none" w:sz="0" w:space="0" w:color="auto"/>
        <w:left w:val="none" w:sz="0" w:space="0" w:color="auto"/>
        <w:bottom w:val="none" w:sz="0" w:space="0" w:color="auto"/>
        <w:right w:val="none" w:sz="0" w:space="0" w:color="auto"/>
      </w:divBdr>
    </w:div>
    <w:div w:id="1233156844">
      <w:bodyDiv w:val="1"/>
      <w:marLeft w:val="0"/>
      <w:marRight w:val="0"/>
      <w:marTop w:val="0"/>
      <w:marBottom w:val="0"/>
      <w:divBdr>
        <w:top w:val="none" w:sz="0" w:space="0" w:color="auto"/>
        <w:left w:val="none" w:sz="0" w:space="0" w:color="auto"/>
        <w:bottom w:val="none" w:sz="0" w:space="0" w:color="auto"/>
        <w:right w:val="none" w:sz="0" w:space="0" w:color="auto"/>
      </w:divBdr>
    </w:div>
    <w:div w:id="1260914646">
      <w:bodyDiv w:val="1"/>
      <w:marLeft w:val="0"/>
      <w:marRight w:val="0"/>
      <w:marTop w:val="0"/>
      <w:marBottom w:val="0"/>
      <w:divBdr>
        <w:top w:val="none" w:sz="0" w:space="0" w:color="auto"/>
        <w:left w:val="none" w:sz="0" w:space="0" w:color="auto"/>
        <w:bottom w:val="none" w:sz="0" w:space="0" w:color="auto"/>
        <w:right w:val="none" w:sz="0" w:space="0" w:color="auto"/>
      </w:divBdr>
    </w:div>
    <w:div w:id="1318807532">
      <w:bodyDiv w:val="1"/>
      <w:marLeft w:val="0"/>
      <w:marRight w:val="0"/>
      <w:marTop w:val="0"/>
      <w:marBottom w:val="0"/>
      <w:divBdr>
        <w:top w:val="none" w:sz="0" w:space="0" w:color="auto"/>
        <w:left w:val="none" w:sz="0" w:space="0" w:color="auto"/>
        <w:bottom w:val="none" w:sz="0" w:space="0" w:color="auto"/>
        <w:right w:val="none" w:sz="0" w:space="0" w:color="auto"/>
      </w:divBdr>
      <w:divsChild>
        <w:div w:id="1236889519">
          <w:marLeft w:val="0"/>
          <w:marRight w:val="0"/>
          <w:marTop w:val="0"/>
          <w:marBottom w:val="0"/>
          <w:divBdr>
            <w:top w:val="none" w:sz="0" w:space="0" w:color="auto"/>
            <w:left w:val="none" w:sz="0" w:space="0" w:color="auto"/>
            <w:bottom w:val="none" w:sz="0" w:space="0" w:color="auto"/>
            <w:right w:val="none" w:sz="0" w:space="0" w:color="auto"/>
          </w:divBdr>
        </w:div>
      </w:divsChild>
    </w:div>
    <w:div w:id="1328288310">
      <w:bodyDiv w:val="1"/>
      <w:marLeft w:val="0"/>
      <w:marRight w:val="0"/>
      <w:marTop w:val="0"/>
      <w:marBottom w:val="0"/>
      <w:divBdr>
        <w:top w:val="none" w:sz="0" w:space="0" w:color="auto"/>
        <w:left w:val="none" w:sz="0" w:space="0" w:color="auto"/>
        <w:bottom w:val="none" w:sz="0" w:space="0" w:color="auto"/>
        <w:right w:val="none" w:sz="0" w:space="0" w:color="auto"/>
      </w:divBdr>
    </w:div>
    <w:div w:id="1342007416">
      <w:bodyDiv w:val="1"/>
      <w:marLeft w:val="0"/>
      <w:marRight w:val="0"/>
      <w:marTop w:val="0"/>
      <w:marBottom w:val="0"/>
      <w:divBdr>
        <w:top w:val="none" w:sz="0" w:space="0" w:color="auto"/>
        <w:left w:val="none" w:sz="0" w:space="0" w:color="auto"/>
        <w:bottom w:val="none" w:sz="0" w:space="0" w:color="auto"/>
        <w:right w:val="none" w:sz="0" w:space="0" w:color="auto"/>
      </w:divBdr>
    </w:div>
    <w:div w:id="1342900876">
      <w:bodyDiv w:val="1"/>
      <w:marLeft w:val="0"/>
      <w:marRight w:val="0"/>
      <w:marTop w:val="0"/>
      <w:marBottom w:val="0"/>
      <w:divBdr>
        <w:top w:val="none" w:sz="0" w:space="0" w:color="auto"/>
        <w:left w:val="none" w:sz="0" w:space="0" w:color="auto"/>
        <w:bottom w:val="none" w:sz="0" w:space="0" w:color="auto"/>
        <w:right w:val="none" w:sz="0" w:space="0" w:color="auto"/>
      </w:divBdr>
    </w:div>
    <w:div w:id="1393310173">
      <w:bodyDiv w:val="1"/>
      <w:marLeft w:val="0"/>
      <w:marRight w:val="0"/>
      <w:marTop w:val="0"/>
      <w:marBottom w:val="0"/>
      <w:divBdr>
        <w:top w:val="none" w:sz="0" w:space="0" w:color="auto"/>
        <w:left w:val="none" w:sz="0" w:space="0" w:color="auto"/>
        <w:bottom w:val="none" w:sz="0" w:space="0" w:color="auto"/>
        <w:right w:val="none" w:sz="0" w:space="0" w:color="auto"/>
      </w:divBdr>
    </w:div>
    <w:div w:id="1531331691">
      <w:bodyDiv w:val="1"/>
      <w:marLeft w:val="0"/>
      <w:marRight w:val="0"/>
      <w:marTop w:val="0"/>
      <w:marBottom w:val="0"/>
      <w:divBdr>
        <w:top w:val="none" w:sz="0" w:space="0" w:color="auto"/>
        <w:left w:val="none" w:sz="0" w:space="0" w:color="auto"/>
        <w:bottom w:val="none" w:sz="0" w:space="0" w:color="auto"/>
        <w:right w:val="none" w:sz="0" w:space="0" w:color="auto"/>
      </w:divBdr>
    </w:div>
    <w:div w:id="1574198593">
      <w:bodyDiv w:val="1"/>
      <w:marLeft w:val="0"/>
      <w:marRight w:val="0"/>
      <w:marTop w:val="0"/>
      <w:marBottom w:val="0"/>
      <w:divBdr>
        <w:top w:val="none" w:sz="0" w:space="0" w:color="auto"/>
        <w:left w:val="none" w:sz="0" w:space="0" w:color="auto"/>
        <w:bottom w:val="none" w:sz="0" w:space="0" w:color="auto"/>
        <w:right w:val="none" w:sz="0" w:space="0" w:color="auto"/>
      </w:divBdr>
    </w:div>
    <w:div w:id="1583830030">
      <w:bodyDiv w:val="1"/>
      <w:marLeft w:val="0"/>
      <w:marRight w:val="0"/>
      <w:marTop w:val="0"/>
      <w:marBottom w:val="0"/>
      <w:divBdr>
        <w:top w:val="none" w:sz="0" w:space="0" w:color="auto"/>
        <w:left w:val="none" w:sz="0" w:space="0" w:color="auto"/>
        <w:bottom w:val="none" w:sz="0" w:space="0" w:color="auto"/>
        <w:right w:val="none" w:sz="0" w:space="0" w:color="auto"/>
      </w:divBdr>
    </w:div>
    <w:div w:id="1649702374">
      <w:bodyDiv w:val="1"/>
      <w:marLeft w:val="0"/>
      <w:marRight w:val="0"/>
      <w:marTop w:val="0"/>
      <w:marBottom w:val="0"/>
      <w:divBdr>
        <w:top w:val="none" w:sz="0" w:space="0" w:color="auto"/>
        <w:left w:val="none" w:sz="0" w:space="0" w:color="auto"/>
        <w:bottom w:val="none" w:sz="0" w:space="0" w:color="auto"/>
        <w:right w:val="none" w:sz="0" w:space="0" w:color="auto"/>
      </w:divBdr>
    </w:div>
    <w:div w:id="1662811896">
      <w:bodyDiv w:val="1"/>
      <w:marLeft w:val="0"/>
      <w:marRight w:val="0"/>
      <w:marTop w:val="0"/>
      <w:marBottom w:val="0"/>
      <w:divBdr>
        <w:top w:val="none" w:sz="0" w:space="0" w:color="auto"/>
        <w:left w:val="none" w:sz="0" w:space="0" w:color="auto"/>
        <w:bottom w:val="none" w:sz="0" w:space="0" w:color="auto"/>
        <w:right w:val="none" w:sz="0" w:space="0" w:color="auto"/>
      </w:divBdr>
    </w:div>
    <w:div w:id="1701396219">
      <w:bodyDiv w:val="1"/>
      <w:marLeft w:val="0"/>
      <w:marRight w:val="0"/>
      <w:marTop w:val="0"/>
      <w:marBottom w:val="0"/>
      <w:divBdr>
        <w:top w:val="none" w:sz="0" w:space="0" w:color="auto"/>
        <w:left w:val="none" w:sz="0" w:space="0" w:color="auto"/>
        <w:bottom w:val="none" w:sz="0" w:space="0" w:color="auto"/>
        <w:right w:val="none" w:sz="0" w:space="0" w:color="auto"/>
      </w:divBdr>
    </w:div>
    <w:div w:id="1736004140">
      <w:bodyDiv w:val="1"/>
      <w:marLeft w:val="0"/>
      <w:marRight w:val="0"/>
      <w:marTop w:val="0"/>
      <w:marBottom w:val="0"/>
      <w:divBdr>
        <w:top w:val="none" w:sz="0" w:space="0" w:color="auto"/>
        <w:left w:val="none" w:sz="0" w:space="0" w:color="auto"/>
        <w:bottom w:val="none" w:sz="0" w:space="0" w:color="auto"/>
        <w:right w:val="none" w:sz="0" w:space="0" w:color="auto"/>
      </w:divBdr>
    </w:div>
    <w:div w:id="1739281832">
      <w:bodyDiv w:val="1"/>
      <w:marLeft w:val="0"/>
      <w:marRight w:val="0"/>
      <w:marTop w:val="0"/>
      <w:marBottom w:val="0"/>
      <w:divBdr>
        <w:top w:val="none" w:sz="0" w:space="0" w:color="auto"/>
        <w:left w:val="none" w:sz="0" w:space="0" w:color="auto"/>
        <w:bottom w:val="none" w:sz="0" w:space="0" w:color="auto"/>
        <w:right w:val="none" w:sz="0" w:space="0" w:color="auto"/>
      </w:divBdr>
    </w:div>
    <w:div w:id="1809398883">
      <w:bodyDiv w:val="1"/>
      <w:marLeft w:val="0"/>
      <w:marRight w:val="0"/>
      <w:marTop w:val="0"/>
      <w:marBottom w:val="0"/>
      <w:divBdr>
        <w:top w:val="none" w:sz="0" w:space="0" w:color="auto"/>
        <w:left w:val="none" w:sz="0" w:space="0" w:color="auto"/>
        <w:bottom w:val="none" w:sz="0" w:space="0" w:color="auto"/>
        <w:right w:val="none" w:sz="0" w:space="0" w:color="auto"/>
      </w:divBdr>
    </w:div>
    <w:div w:id="1810828903">
      <w:bodyDiv w:val="1"/>
      <w:marLeft w:val="0"/>
      <w:marRight w:val="0"/>
      <w:marTop w:val="0"/>
      <w:marBottom w:val="0"/>
      <w:divBdr>
        <w:top w:val="none" w:sz="0" w:space="0" w:color="auto"/>
        <w:left w:val="none" w:sz="0" w:space="0" w:color="auto"/>
        <w:bottom w:val="none" w:sz="0" w:space="0" w:color="auto"/>
        <w:right w:val="none" w:sz="0" w:space="0" w:color="auto"/>
      </w:divBdr>
    </w:div>
    <w:div w:id="1825584884">
      <w:bodyDiv w:val="1"/>
      <w:marLeft w:val="0"/>
      <w:marRight w:val="0"/>
      <w:marTop w:val="0"/>
      <w:marBottom w:val="0"/>
      <w:divBdr>
        <w:top w:val="none" w:sz="0" w:space="0" w:color="auto"/>
        <w:left w:val="none" w:sz="0" w:space="0" w:color="auto"/>
        <w:bottom w:val="none" w:sz="0" w:space="0" w:color="auto"/>
        <w:right w:val="none" w:sz="0" w:space="0" w:color="auto"/>
      </w:divBdr>
    </w:div>
    <w:div w:id="1828981938">
      <w:bodyDiv w:val="1"/>
      <w:marLeft w:val="0"/>
      <w:marRight w:val="0"/>
      <w:marTop w:val="0"/>
      <w:marBottom w:val="0"/>
      <w:divBdr>
        <w:top w:val="none" w:sz="0" w:space="0" w:color="auto"/>
        <w:left w:val="none" w:sz="0" w:space="0" w:color="auto"/>
        <w:bottom w:val="none" w:sz="0" w:space="0" w:color="auto"/>
        <w:right w:val="none" w:sz="0" w:space="0" w:color="auto"/>
      </w:divBdr>
    </w:div>
    <w:div w:id="1836874246">
      <w:bodyDiv w:val="1"/>
      <w:marLeft w:val="0"/>
      <w:marRight w:val="0"/>
      <w:marTop w:val="100"/>
      <w:marBottom w:val="100"/>
      <w:divBdr>
        <w:top w:val="none" w:sz="0" w:space="0" w:color="auto"/>
        <w:left w:val="none" w:sz="0" w:space="0" w:color="auto"/>
        <w:bottom w:val="none" w:sz="0" w:space="0" w:color="auto"/>
        <w:right w:val="none" w:sz="0" w:space="0" w:color="auto"/>
      </w:divBdr>
      <w:divsChild>
        <w:div w:id="134295269">
          <w:marLeft w:val="0"/>
          <w:marRight w:val="0"/>
          <w:marTop w:val="0"/>
          <w:marBottom w:val="0"/>
          <w:divBdr>
            <w:top w:val="none" w:sz="0" w:space="0" w:color="auto"/>
            <w:left w:val="none" w:sz="0" w:space="0" w:color="auto"/>
            <w:bottom w:val="none" w:sz="0" w:space="0" w:color="auto"/>
            <w:right w:val="none" w:sz="0" w:space="0" w:color="auto"/>
          </w:divBdr>
          <w:divsChild>
            <w:div w:id="7392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417545">
      <w:bodyDiv w:val="1"/>
      <w:marLeft w:val="0"/>
      <w:marRight w:val="0"/>
      <w:marTop w:val="0"/>
      <w:marBottom w:val="0"/>
      <w:divBdr>
        <w:top w:val="none" w:sz="0" w:space="0" w:color="auto"/>
        <w:left w:val="none" w:sz="0" w:space="0" w:color="auto"/>
        <w:bottom w:val="none" w:sz="0" w:space="0" w:color="auto"/>
        <w:right w:val="none" w:sz="0" w:space="0" w:color="auto"/>
      </w:divBdr>
    </w:div>
    <w:div w:id="1858502051">
      <w:bodyDiv w:val="1"/>
      <w:marLeft w:val="0"/>
      <w:marRight w:val="0"/>
      <w:marTop w:val="0"/>
      <w:marBottom w:val="0"/>
      <w:divBdr>
        <w:top w:val="none" w:sz="0" w:space="0" w:color="auto"/>
        <w:left w:val="none" w:sz="0" w:space="0" w:color="auto"/>
        <w:bottom w:val="none" w:sz="0" w:space="0" w:color="auto"/>
        <w:right w:val="none" w:sz="0" w:space="0" w:color="auto"/>
      </w:divBdr>
    </w:div>
    <w:div w:id="1865317140">
      <w:bodyDiv w:val="1"/>
      <w:marLeft w:val="0"/>
      <w:marRight w:val="0"/>
      <w:marTop w:val="0"/>
      <w:marBottom w:val="0"/>
      <w:divBdr>
        <w:top w:val="none" w:sz="0" w:space="0" w:color="auto"/>
        <w:left w:val="none" w:sz="0" w:space="0" w:color="auto"/>
        <w:bottom w:val="none" w:sz="0" w:space="0" w:color="auto"/>
        <w:right w:val="none" w:sz="0" w:space="0" w:color="auto"/>
      </w:divBdr>
    </w:div>
    <w:div w:id="1973561111">
      <w:bodyDiv w:val="1"/>
      <w:marLeft w:val="0"/>
      <w:marRight w:val="0"/>
      <w:marTop w:val="0"/>
      <w:marBottom w:val="0"/>
      <w:divBdr>
        <w:top w:val="none" w:sz="0" w:space="0" w:color="auto"/>
        <w:left w:val="none" w:sz="0" w:space="0" w:color="auto"/>
        <w:bottom w:val="none" w:sz="0" w:space="0" w:color="auto"/>
        <w:right w:val="none" w:sz="0" w:space="0" w:color="auto"/>
      </w:divBdr>
    </w:div>
    <w:div w:id="1976182425">
      <w:bodyDiv w:val="1"/>
      <w:marLeft w:val="0"/>
      <w:marRight w:val="0"/>
      <w:marTop w:val="0"/>
      <w:marBottom w:val="0"/>
      <w:divBdr>
        <w:top w:val="none" w:sz="0" w:space="0" w:color="auto"/>
        <w:left w:val="none" w:sz="0" w:space="0" w:color="auto"/>
        <w:bottom w:val="none" w:sz="0" w:space="0" w:color="auto"/>
        <w:right w:val="none" w:sz="0" w:space="0" w:color="auto"/>
      </w:divBdr>
    </w:div>
    <w:div w:id="1989435786">
      <w:bodyDiv w:val="1"/>
      <w:marLeft w:val="0"/>
      <w:marRight w:val="0"/>
      <w:marTop w:val="0"/>
      <w:marBottom w:val="0"/>
      <w:divBdr>
        <w:top w:val="none" w:sz="0" w:space="0" w:color="auto"/>
        <w:left w:val="none" w:sz="0" w:space="0" w:color="auto"/>
        <w:bottom w:val="none" w:sz="0" w:space="0" w:color="auto"/>
        <w:right w:val="none" w:sz="0" w:space="0" w:color="auto"/>
      </w:divBdr>
    </w:div>
    <w:div w:id="2046171751">
      <w:bodyDiv w:val="1"/>
      <w:marLeft w:val="0"/>
      <w:marRight w:val="0"/>
      <w:marTop w:val="0"/>
      <w:marBottom w:val="0"/>
      <w:divBdr>
        <w:top w:val="none" w:sz="0" w:space="0" w:color="auto"/>
        <w:left w:val="none" w:sz="0" w:space="0" w:color="auto"/>
        <w:bottom w:val="none" w:sz="0" w:space="0" w:color="auto"/>
        <w:right w:val="none" w:sz="0" w:space="0" w:color="auto"/>
      </w:divBdr>
    </w:div>
    <w:div w:id="2076971350">
      <w:bodyDiv w:val="1"/>
      <w:marLeft w:val="0"/>
      <w:marRight w:val="0"/>
      <w:marTop w:val="0"/>
      <w:marBottom w:val="0"/>
      <w:divBdr>
        <w:top w:val="none" w:sz="0" w:space="0" w:color="auto"/>
        <w:left w:val="none" w:sz="0" w:space="0" w:color="auto"/>
        <w:bottom w:val="none" w:sz="0" w:space="0" w:color="auto"/>
        <w:right w:val="none" w:sz="0" w:space="0" w:color="auto"/>
      </w:divBdr>
    </w:div>
    <w:div w:id="2119329036">
      <w:bodyDiv w:val="1"/>
      <w:marLeft w:val="0"/>
      <w:marRight w:val="0"/>
      <w:marTop w:val="0"/>
      <w:marBottom w:val="0"/>
      <w:divBdr>
        <w:top w:val="none" w:sz="0" w:space="0" w:color="auto"/>
        <w:left w:val="none" w:sz="0" w:space="0" w:color="auto"/>
        <w:bottom w:val="none" w:sz="0" w:space="0" w:color="auto"/>
        <w:right w:val="none" w:sz="0" w:space="0" w:color="auto"/>
      </w:divBdr>
    </w:div>
    <w:div w:id="2126923779">
      <w:bodyDiv w:val="1"/>
      <w:marLeft w:val="0"/>
      <w:marRight w:val="0"/>
      <w:marTop w:val="0"/>
      <w:marBottom w:val="0"/>
      <w:divBdr>
        <w:top w:val="none" w:sz="0" w:space="0" w:color="auto"/>
        <w:left w:val="none" w:sz="0" w:space="0" w:color="auto"/>
        <w:bottom w:val="none" w:sz="0" w:space="0" w:color="auto"/>
        <w:right w:val="none" w:sz="0" w:space="0" w:color="auto"/>
      </w:divBdr>
      <w:divsChild>
        <w:div w:id="1472484441">
          <w:marLeft w:val="0"/>
          <w:marRight w:val="0"/>
          <w:marTop w:val="0"/>
          <w:marBottom w:val="0"/>
          <w:divBdr>
            <w:top w:val="none" w:sz="0" w:space="0" w:color="auto"/>
            <w:left w:val="none" w:sz="0" w:space="0" w:color="auto"/>
            <w:bottom w:val="none" w:sz="0" w:space="0" w:color="auto"/>
            <w:right w:val="none" w:sz="0" w:space="0" w:color="auto"/>
          </w:divBdr>
        </w:div>
      </w:divsChild>
    </w:div>
    <w:div w:id="2144305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C42DC3303A764D8577EBA7CBDC1632" ma:contentTypeVersion="7" ma:contentTypeDescription="Create a new document." ma:contentTypeScope="" ma:versionID="677e120d61994530ee5f72895be17389">
  <xsd:schema xmlns:xsd="http://www.w3.org/2001/XMLSchema" xmlns:xs="http://www.w3.org/2001/XMLSchema" xmlns:p="http://schemas.microsoft.com/office/2006/metadata/properties" xmlns:ns3="7c5f0e59-894c-45e5-9fcb-2b648704b6fb" xmlns:ns4="0ce2b191-069b-4d96-acb7-ade845347768" targetNamespace="http://schemas.microsoft.com/office/2006/metadata/properties" ma:root="true" ma:fieldsID="45a630de62dfe9b8a2781a2c785d340d" ns3:_="" ns4:_="">
    <xsd:import namespace="7c5f0e59-894c-45e5-9fcb-2b648704b6fb"/>
    <xsd:import namespace="0ce2b191-069b-4d96-acb7-ade84534776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f0e59-894c-45e5-9fcb-2b648704b6f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e2b191-069b-4d96-acb7-ade84534776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BE423-23CF-44DF-9F5E-0A2CE764F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5f0e59-894c-45e5-9fcb-2b648704b6fb"/>
    <ds:schemaRef ds:uri="0ce2b191-069b-4d96-acb7-ade845347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285742-3C88-48C1-9811-B10A897ED1F1}">
  <ds:schemaRefs>
    <ds:schemaRef ds:uri="http://schemas.microsoft.com/sharepoint/v3/contenttype/forms"/>
  </ds:schemaRefs>
</ds:datastoreItem>
</file>

<file path=customXml/itemProps3.xml><?xml version="1.0" encoding="utf-8"?>
<ds:datastoreItem xmlns:ds="http://schemas.openxmlformats.org/officeDocument/2006/customXml" ds:itemID="{69E02C86-7AEC-4163-917B-5FE09A8C24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0DBE9D-8A1C-40A3-B13A-BCC8AC54A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64</Pages>
  <Words>18854</Words>
  <Characters>107469</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Shahinyan</dc:creator>
  <cp:keywords>https:/mul-psrc.gov.am/tasks/docs/attachment.php?id=8795&amp;fn=Draft+Wholesale+Market+Rules.docx&amp;out=0&amp;token=</cp:keywords>
  <dc:description/>
  <cp:lastModifiedBy>Mariam Momjyan</cp:lastModifiedBy>
  <cp:revision>8</cp:revision>
  <cp:lastPrinted>2020-09-14T12:55:00Z</cp:lastPrinted>
  <dcterms:created xsi:type="dcterms:W3CDTF">2020-09-14T12:24:00Z</dcterms:created>
  <dcterms:modified xsi:type="dcterms:W3CDTF">2020-09-14T13:37:00Z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2013-09-30T00:00:00Z</vt:filetime>
  </property>
  <property fmtid="{D5CDD505-2E9C-101B-9397-08002B2CF9AE}" pid="3" name="LastSaved">
    <vt:filetime>2013-10-07T00:00:00Z</vt:filetime>
  </property>
  <property fmtid="{D5CDD505-2E9C-101B-9397-08002B2CF9AE}" pid="4" name="ContentTypeId">
    <vt:lpwstr>0x010100E5C42DC3303A764D8577EBA7CBDC1632</vt:lpwstr>
  </property>
</Properties>
</file>