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8" w:rsidRPr="00AC0D73" w:rsidRDefault="00850AA8" w:rsidP="00850AA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0D73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AC0D7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AC0D7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Pr="00AC0D73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AC0D73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850AA8" w:rsidRPr="00AC0D73" w:rsidRDefault="00850AA8" w:rsidP="00850AA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0D73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850AA8" w:rsidRPr="00AC0D73" w:rsidRDefault="00850AA8" w:rsidP="00850AA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0D73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2018 թվականի N ----Ն</w:t>
      </w:r>
    </w:p>
    <w:p w:rsidR="00850AA8" w:rsidRPr="00AC0D73" w:rsidRDefault="00850AA8" w:rsidP="00626F5A">
      <w:pPr>
        <w:tabs>
          <w:tab w:val="left" w:pos="90"/>
        </w:tabs>
        <w:autoSpaceDE w:val="0"/>
        <w:autoSpaceDN w:val="0"/>
        <w:adjustRightInd w:val="0"/>
        <w:spacing w:after="0"/>
        <w:ind w:left="-720" w:right="282" w:firstLine="54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850AA8" w:rsidRPr="00473CA8" w:rsidRDefault="00850AA8" w:rsidP="00850AA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ՈՍՏԻԿԱՆՈՒԹՅԱՆ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ԶԻՆՎԱԾ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ՈՒԺԵՐԻ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ԱԶԳԱՅԻՆ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ԱՆՎՏԱՆԳՈՒԹՅԱՆ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ՔՐԵԱԿԱՏԱՐՈՂԱԿԱՆ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ԴԱՏԱԿԱՆ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ԿԱՐԳԱԴՐԻՉՆԵՐԻ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ՀԱՐԿԱԴԻՐ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</w:t>
      </w:r>
      <w:r w:rsidR="00921265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ՈՒՄՆ ԱՊԱՀՈՎՈՂ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ՓՐԿԱՐԱՐ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ԴԱՏԱԽԱԶՈՒԹՅԱՆ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ՊԱՇՏՈՆՆԵՐԻ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ՀԱՄԱՊԱՏԱՍԽԱՆՈՒԹՅՈՒՆԸ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ՍԱՀՄԱՆԵԼՈՒ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ԵՎ ՀԱՅԱՍՏԱՆԻ ՀԱՆՐԱՊԵՏՈՒ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ԹՅԱՆ ԿԱՌԱՎԱՐՈՒԹՅԱՆ 20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09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ԹՎԱԿԱՆԻ </w:t>
      </w:r>
      <w:r w:rsidRPr="00FA24B0">
        <w:rPr>
          <w:rFonts w:ascii="GHEA Grapalat" w:hAnsi="GHEA Grapalat" w:cs="Arial"/>
          <w:b/>
          <w:bCs/>
          <w:sz w:val="24"/>
          <w:szCs w:val="24"/>
          <w:lang w:val="hy-AM"/>
        </w:rPr>
        <w:t>ԱՊՐԻԼԻ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30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-Ի N 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55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>0-Ն ՈՐՈՇՈՒՄՆ ՈՒԺԸ ԿՈՐՑՐԱԾ ՃԱՆԱ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ՉԵԼՈՒ ՄԱՍԻՆ</w:t>
      </w:r>
    </w:p>
    <w:p w:rsidR="00850AA8" w:rsidRPr="00AC0D73" w:rsidRDefault="00850AA8" w:rsidP="00850AA8">
      <w:pPr>
        <w:autoSpaceDE w:val="0"/>
        <w:autoSpaceDN w:val="0"/>
        <w:adjustRightInd w:val="0"/>
        <w:spacing w:after="0"/>
        <w:ind w:right="-39" w:firstLine="313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850AA8" w:rsidRPr="00473CA8" w:rsidRDefault="00850AA8" w:rsidP="00E56B7D">
      <w:pPr>
        <w:autoSpaceDE w:val="0"/>
        <w:autoSpaceDN w:val="0"/>
        <w:adjustRightInd w:val="0"/>
        <w:spacing w:after="0"/>
        <w:ind w:left="-270" w:right="99" w:firstLine="97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AC0D7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Pr="00AC0D7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45872">
        <w:rPr>
          <w:rFonts w:ascii="GHEA Grapalat" w:hAnsi="GHEA Grapalat"/>
          <w:color w:val="000000"/>
          <w:sz w:val="24"/>
          <w:szCs w:val="24"/>
          <w:lang w:val="pt-BR"/>
        </w:rPr>
        <w:t xml:space="preserve">Հանրային ծառայության մասին օրենքի 16-րդ հոդվածի 2-րդ մասը,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«Ոստիկանությունում ծառայության մասին» օրենքի 4-րդ հոդվածի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-րդ մաս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«Ազգային անվտանգության մարմիններում ծառայության մասին» օրենքի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հոդվածի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-րդ մաս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, «Զինվորական ծառայությ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 և զինծառայողի կարգավիճակի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մասին» օրենքի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հոդվածի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-րդ մաս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«Քրեակատարողական ծառայության մասին» օրենքի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17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հոդվածի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-րդ մաս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ի երրորդ պարբերությունը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, 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դեպարտամենտում ծառայության մասին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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օրենքի 48-րդ հոդվածի 8-րդ մասը,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արկադիր կատարումն ապահովող ծառայության մասին» օրենքի 12-րդ հոդվածի 5-րդ մասի երրորդ պարբերությ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«Փրկարար ծառայության մասին» օրենքի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13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հոդվածի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-րդ  մասը</w:t>
      </w:r>
      <w:r w:rsidR="001E5088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="001E5088" w:rsidRPr="001E5088">
        <w:rPr>
          <w:rFonts w:ascii="GHEA Grapalat" w:hAnsi="GHEA Grapalat" w:cs="Sylfaen"/>
          <w:color w:val="000000"/>
          <w:sz w:val="24"/>
          <w:szCs w:val="24"/>
          <w:lang w:val="hy-AM"/>
        </w:rPr>
        <w:t>«Նորմատիվ իրավական ակտերի մասին» օրենքի 36-րդ հոդվածի 1-ին մասի 1-ին</w:t>
      </w:r>
      <w:r w:rsidR="001E508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կետը և 37-րդ հոդվածի 1-ին մասը</w:t>
      </w:r>
      <w:r w:rsidR="001E5088">
        <w:rPr>
          <w:rFonts w:ascii="GHEA Grapalat" w:hAnsi="GHEA Grapalat" w:cs="Sylfaen"/>
          <w:color w:val="000000"/>
          <w:sz w:val="24"/>
          <w:szCs w:val="24"/>
          <w:lang w:val="en-US"/>
        </w:rPr>
        <w:t>՝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Կառավարությունը որոշում է.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50AA8" w:rsidRPr="00473CA8" w:rsidRDefault="00850AA8" w:rsidP="00E56B7D">
      <w:pPr>
        <w:autoSpaceDE w:val="0"/>
        <w:autoSpaceDN w:val="0"/>
        <w:adjustRightInd w:val="0"/>
        <w:spacing w:after="0"/>
        <w:ind w:left="-270" w:right="99" w:firstLine="97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ոստիկանության, զինված ուժերի, ազգային անվտանգության ծառայության, քրեակատարողական ծառայության, </w:t>
      </w:r>
      <w:r w:rsidR="00E56B7D">
        <w:rPr>
          <w:rFonts w:ascii="GHEA Grapalat" w:hAnsi="GHEA Grapalat" w:cs="Sylfaen"/>
          <w:color w:val="000000"/>
          <w:sz w:val="24"/>
          <w:szCs w:val="24"/>
          <w:lang w:val="hy-AM"/>
        </w:rPr>
        <w:t>դատական կարգադրիչների</w:t>
      </w:r>
      <w:r w:rsidR="00E56B7D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="006948EC"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ծառայության</w:t>
      </w:r>
      <w:r w:rsidR="006948EC">
        <w:rPr>
          <w:rFonts w:ascii="GHEA Grapalat" w:hAnsi="GHEA Grapalat" w:cs="Sylfaen"/>
          <w:color w:val="000000"/>
          <w:sz w:val="24"/>
          <w:szCs w:val="24"/>
          <w:lang w:val="en-US"/>
        </w:rPr>
        <w:t>,</w:t>
      </w:r>
      <w:r w:rsidR="006948EC"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հարկադիր կատար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>ումն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ապահովող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ծառայության, փրկարար ծառայության, դատախազության պաշտոնների համապատասխանության ցանկը՝ համաձայն հավելվածի</w:t>
      </w:r>
      <w:r w:rsidRPr="0047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</w:p>
    <w:p w:rsidR="00850AA8" w:rsidRPr="00AC0D73" w:rsidRDefault="006948EC" w:rsidP="00E56B7D">
      <w:pPr>
        <w:autoSpaceDE w:val="0"/>
        <w:autoSpaceDN w:val="0"/>
        <w:adjustRightInd w:val="0"/>
        <w:spacing w:after="0"/>
        <w:ind w:left="-270" w:right="99" w:firstLine="97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>2</w:t>
      </w:r>
      <w:r w:rsidR="00850AA8"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Ուժը կորցրած ճանաչել </w:t>
      </w:r>
      <w:r w:rsidR="00445872">
        <w:rPr>
          <w:rFonts w:ascii="GHEA Grapalat" w:hAnsi="GHEA Grapalat" w:cs="Arial"/>
          <w:bCs/>
          <w:sz w:val="24"/>
          <w:szCs w:val="24"/>
          <w:lang w:val="en-US"/>
        </w:rPr>
        <w:t>Կ</w:t>
      </w:r>
      <w:r w:rsidR="00850AA8" w:rsidRPr="00AC0D73">
        <w:rPr>
          <w:rFonts w:ascii="GHEA Grapalat" w:hAnsi="GHEA Grapalat" w:cs="Arial"/>
          <w:bCs/>
          <w:sz w:val="24"/>
          <w:szCs w:val="24"/>
          <w:lang w:val="hy-AM"/>
        </w:rPr>
        <w:t>առավարության 20</w:t>
      </w:r>
      <w:r w:rsidR="00850AA8" w:rsidRPr="00473CA8">
        <w:rPr>
          <w:rFonts w:ascii="GHEA Grapalat" w:hAnsi="GHEA Grapalat" w:cs="Arial"/>
          <w:bCs/>
          <w:sz w:val="24"/>
          <w:szCs w:val="24"/>
          <w:lang w:val="hy-AM"/>
        </w:rPr>
        <w:t xml:space="preserve">09 </w:t>
      </w:r>
      <w:r w:rsidR="00850AA8" w:rsidRPr="00AC0D73">
        <w:rPr>
          <w:rFonts w:ascii="GHEA Grapalat" w:hAnsi="GHEA Grapalat" w:cs="Arial"/>
          <w:bCs/>
          <w:sz w:val="24"/>
          <w:szCs w:val="24"/>
          <w:lang w:val="hy-AM"/>
        </w:rPr>
        <w:t xml:space="preserve">թվականի </w:t>
      </w:r>
      <w:r w:rsidR="00850AA8" w:rsidRPr="00473CA8">
        <w:rPr>
          <w:rFonts w:ascii="GHEA Grapalat" w:hAnsi="GHEA Grapalat" w:cs="Arial"/>
          <w:bCs/>
          <w:sz w:val="24"/>
          <w:szCs w:val="24"/>
          <w:lang w:val="hy-AM"/>
        </w:rPr>
        <w:t>ապրիլ</w:t>
      </w:r>
      <w:r w:rsidR="00850AA8" w:rsidRPr="00AC0D73">
        <w:rPr>
          <w:rFonts w:ascii="GHEA Grapalat" w:hAnsi="GHEA Grapalat" w:cs="Arial"/>
          <w:bCs/>
          <w:sz w:val="24"/>
          <w:szCs w:val="24"/>
          <w:lang w:val="hy-AM"/>
        </w:rPr>
        <w:t xml:space="preserve">ի </w:t>
      </w:r>
      <w:r w:rsidR="00850AA8" w:rsidRPr="00473CA8">
        <w:rPr>
          <w:rFonts w:ascii="GHEA Grapalat" w:hAnsi="GHEA Grapalat" w:cs="Arial"/>
          <w:bCs/>
          <w:sz w:val="24"/>
          <w:szCs w:val="24"/>
          <w:lang w:val="hy-AM"/>
        </w:rPr>
        <w:t>30</w:t>
      </w:r>
      <w:r w:rsidR="00850AA8" w:rsidRPr="00AC0D73">
        <w:rPr>
          <w:rFonts w:ascii="GHEA Grapalat" w:hAnsi="GHEA Grapalat" w:cs="Arial"/>
          <w:bCs/>
          <w:sz w:val="24"/>
          <w:szCs w:val="24"/>
          <w:lang w:val="hy-AM"/>
        </w:rPr>
        <w:t xml:space="preserve">-ի N </w:t>
      </w:r>
      <w:r w:rsidR="00850AA8" w:rsidRPr="00473CA8">
        <w:rPr>
          <w:rFonts w:ascii="GHEA Grapalat" w:hAnsi="GHEA Grapalat" w:cs="Arial"/>
          <w:bCs/>
          <w:sz w:val="24"/>
          <w:szCs w:val="24"/>
          <w:lang w:val="hy-AM"/>
        </w:rPr>
        <w:t>55</w:t>
      </w:r>
      <w:r w:rsidR="00850AA8" w:rsidRPr="00AC0D73">
        <w:rPr>
          <w:rFonts w:ascii="GHEA Grapalat" w:hAnsi="GHEA Grapalat" w:cs="Arial"/>
          <w:bCs/>
          <w:sz w:val="24"/>
          <w:szCs w:val="24"/>
          <w:lang w:val="hy-AM"/>
        </w:rPr>
        <w:t>0-Ն որոշումը:</w:t>
      </w:r>
    </w:p>
    <w:p w:rsidR="00850AA8" w:rsidRPr="00473CA8" w:rsidRDefault="006948EC" w:rsidP="00E56B7D">
      <w:pPr>
        <w:shd w:val="clear" w:color="auto" w:fill="FFFFFF"/>
        <w:spacing w:after="0" w:line="240" w:lineRule="auto"/>
        <w:ind w:left="-270" w:right="99" w:firstLine="978"/>
        <w:jc w:val="both"/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>3</w:t>
      </w:r>
      <w:r w:rsidR="00850AA8"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Սույն որոշումն ուժի մեջ է մտնում պաշտոնական հրապարակման օրվան հաջորդող </w:t>
      </w:r>
      <w:r w:rsidR="000463E6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տասներորդ </w:t>
      </w:r>
      <w:r w:rsidR="00850AA8"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օրը:</w:t>
      </w:r>
    </w:p>
    <w:tbl>
      <w:tblPr>
        <w:tblW w:w="5253" w:type="pct"/>
        <w:tblCellSpacing w:w="7" w:type="dxa"/>
        <w:tblInd w:w="-2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5619"/>
      </w:tblGrid>
      <w:tr w:rsidR="00850AA8" w:rsidRPr="00AC0D73" w:rsidTr="00756705">
        <w:trPr>
          <w:trHeight w:val="1150"/>
          <w:tblCellSpacing w:w="7" w:type="dxa"/>
        </w:trPr>
        <w:tc>
          <w:tcPr>
            <w:tcW w:w="5011" w:type="dxa"/>
            <w:shd w:val="clear" w:color="auto" w:fill="FFFFFF"/>
            <w:vAlign w:val="center"/>
            <w:hideMark/>
          </w:tcPr>
          <w:p w:rsidR="00756705" w:rsidRDefault="00473CA8" w:rsidP="00756705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A24B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</w:t>
            </w:r>
          </w:p>
          <w:p w:rsidR="00756705" w:rsidRDefault="00850AA8" w:rsidP="0075670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AC0D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 Հանրապետության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r w:rsidR="00D2443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</w:p>
          <w:p w:rsidR="00756705" w:rsidRDefault="00756705" w:rsidP="0075670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  <w:p w:rsidR="00756705" w:rsidRDefault="00756705" w:rsidP="00756705">
            <w:pPr>
              <w:spacing w:after="0" w:line="240" w:lineRule="auto"/>
              <w:ind w:left="601" w:hanging="601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2018 թ.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</w:t>
            </w:r>
          </w:p>
          <w:p w:rsidR="00850AA8" w:rsidRPr="00AC0D73" w:rsidRDefault="00756705" w:rsidP="0075670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r w:rsidRPr="00AC0D73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50AA8" w:rsidRPr="00AC0D73" w:rsidRDefault="00850AA8" w:rsidP="00FE6A68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850AA8" w:rsidRPr="00AC0D73" w:rsidTr="00756705">
        <w:trPr>
          <w:tblCellSpacing w:w="7" w:type="dxa"/>
        </w:trPr>
        <w:tc>
          <w:tcPr>
            <w:tcW w:w="5011" w:type="dxa"/>
            <w:shd w:val="clear" w:color="auto" w:fill="FFFFFF"/>
            <w:vAlign w:val="center"/>
            <w:hideMark/>
          </w:tcPr>
          <w:p w:rsidR="00850AA8" w:rsidRPr="00AC0D73" w:rsidRDefault="00850AA8" w:rsidP="00473CA8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AA8" w:rsidRPr="00AC0D73" w:rsidRDefault="00756705" w:rsidP="00473CA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</w:t>
            </w:r>
          </w:p>
        </w:tc>
      </w:tr>
    </w:tbl>
    <w:p w:rsidR="00756705" w:rsidRDefault="00756705" w:rsidP="00850AA8">
      <w:pPr>
        <w:shd w:val="clear" w:color="auto" w:fill="FFFFFF"/>
        <w:spacing w:after="0" w:line="240" w:lineRule="auto"/>
        <w:ind w:firstLine="340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756705" w:rsidRPr="00AC0D73" w:rsidRDefault="00756705" w:rsidP="00756705">
      <w:pPr>
        <w:framePr w:w="9503" w:h="1115" w:hRule="exact" w:hSpace="180" w:wrap="around" w:vAnchor="text" w:hAnchor="page" w:x="2142" w:y="-287"/>
        <w:spacing w:after="0"/>
        <w:suppressOverlap/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  <w:r w:rsidRPr="00AC0D73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Հավելված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 </w:t>
      </w:r>
    </w:p>
    <w:p w:rsidR="00756705" w:rsidRDefault="00756705" w:rsidP="00756705">
      <w:pPr>
        <w:pStyle w:val="NormalWeb"/>
        <w:framePr w:w="9503" w:h="1115" w:hRule="exact" w:hSpace="180" w:wrap="around" w:vAnchor="text" w:hAnchor="page" w:x="2142" w:y="-287"/>
        <w:shd w:val="clear" w:color="auto" w:fill="FFFFFF"/>
        <w:spacing w:before="0" w:beforeAutospacing="0" w:after="0" w:afterAutospacing="0" w:line="276" w:lineRule="auto"/>
        <w:suppressOverlap/>
        <w:jc w:val="right"/>
        <w:rPr>
          <w:rFonts w:ascii="GHEA Grapalat" w:hAnsi="GHEA Grapalat"/>
          <w:b/>
          <w:bCs/>
        </w:rPr>
      </w:pPr>
      <w:proofErr w:type="gramStart"/>
      <w:r w:rsidRPr="00AC0D73">
        <w:rPr>
          <w:rFonts w:ascii="GHEA Grapalat" w:hAnsi="GHEA Grapalat"/>
          <w:b/>
          <w:bCs/>
        </w:rPr>
        <w:t>ՀՀ կառավարության</w:t>
      </w:r>
      <w:r w:rsidRPr="00AC0D73">
        <w:rPr>
          <w:rFonts w:ascii="GHEA Grapalat" w:hAnsi="GHEA Grapalat"/>
          <w:b/>
          <w:bCs/>
          <w:lang w:val="hy-AM"/>
        </w:rPr>
        <w:t xml:space="preserve"> 2018թ.</w:t>
      </w:r>
      <w:proofErr w:type="gramEnd"/>
      <w:r w:rsidRPr="00AC0D73">
        <w:rPr>
          <w:rFonts w:ascii="GHEA Grapalat" w:hAnsi="GHEA Grapalat"/>
          <w:b/>
          <w:bCs/>
          <w:lang w:val="hy-AM"/>
        </w:rPr>
        <w:t xml:space="preserve"> </w:t>
      </w:r>
    </w:p>
    <w:p w:rsidR="00756705" w:rsidRPr="00AC0D73" w:rsidRDefault="00756705" w:rsidP="00756705">
      <w:pPr>
        <w:pStyle w:val="NormalWeb"/>
        <w:framePr w:w="9503" w:h="1115" w:hRule="exact" w:hSpace="180" w:wrap="around" w:vAnchor="text" w:hAnchor="page" w:x="2142" w:y="-287"/>
        <w:shd w:val="clear" w:color="auto" w:fill="FFFFFF"/>
        <w:spacing w:before="0" w:beforeAutospacing="0" w:after="0" w:afterAutospacing="0" w:line="276" w:lineRule="auto"/>
        <w:suppressOverlap/>
        <w:jc w:val="right"/>
        <w:rPr>
          <w:rFonts w:ascii="GHEA Grapalat" w:hAnsi="GHEA Grapalat" w:cs="Arial"/>
          <w:color w:val="000000"/>
        </w:rPr>
      </w:pPr>
      <w:r w:rsidRPr="00AC0D73">
        <w:rPr>
          <w:rFonts w:ascii="GHEA Grapalat" w:hAnsi="GHEA Grapalat"/>
          <w:b/>
          <w:bCs/>
          <w:lang w:val="hy-AM"/>
        </w:rPr>
        <w:t xml:space="preserve">--------------- թիվ ------ </w:t>
      </w:r>
      <w:r w:rsidRPr="00AC0D73">
        <w:rPr>
          <w:rFonts w:ascii="GHEA Grapalat" w:hAnsi="GHEA Grapalat"/>
          <w:b/>
          <w:bCs/>
        </w:rPr>
        <w:t>Ն</w:t>
      </w:r>
      <w:r w:rsidRPr="00AC0D73">
        <w:rPr>
          <w:rFonts w:ascii="GHEA Grapalat" w:hAnsi="GHEA Grapalat"/>
          <w:b/>
          <w:bCs/>
          <w:lang w:val="hy-AM"/>
        </w:rPr>
        <w:t xml:space="preserve"> որոշման</w:t>
      </w:r>
    </w:p>
    <w:p w:rsidR="00756705" w:rsidRPr="00AC0D73" w:rsidRDefault="00756705" w:rsidP="00756705">
      <w:pPr>
        <w:pStyle w:val="NormalWeb"/>
        <w:framePr w:w="9503" w:h="1115" w:hRule="exact" w:hSpace="180" w:wrap="around" w:vAnchor="text" w:hAnchor="page" w:x="2142" w:y="-287"/>
        <w:shd w:val="clear" w:color="auto" w:fill="FFFFFF"/>
        <w:spacing w:before="0" w:beforeAutospacing="0" w:after="0" w:afterAutospacing="0"/>
        <w:ind w:firstLine="288"/>
        <w:suppressOverlap/>
        <w:jc w:val="right"/>
        <w:rPr>
          <w:rFonts w:ascii="GHEA Grapalat" w:hAnsi="GHEA Grapalat"/>
          <w:color w:val="000000"/>
        </w:rPr>
      </w:pPr>
    </w:p>
    <w:p w:rsidR="00756705" w:rsidRPr="00AC0D73" w:rsidRDefault="00756705" w:rsidP="00756705">
      <w:pPr>
        <w:pStyle w:val="NormalWeb"/>
        <w:framePr w:w="9503" w:h="1115" w:hRule="exact" w:hSpace="180" w:wrap="around" w:vAnchor="text" w:hAnchor="page" w:x="2142" w:y="-287"/>
        <w:shd w:val="clear" w:color="auto" w:fill="FFFFFF"/>
        <w:spacing w:before="0" w:beforeAutospacing="0" w:after="0" w:afterAutospacing="0"/>
        <w:ind w:firstLine="288"/>
        <w:suppressOverlap/>
        <w:jc w:val="right"/>
        <w:rPr>
          <w:rFonts w:ascii="GHEA Grapalat" w:hAnsi="GHEA Grapalat"/>
          <w:b/>
          <w:bCs/>
        </w:rPr>
      </w:pPr>
    </w:p>
    <w:p w:rsidR="004A71AA" w:rsidRDefault="004A71AA" w:rsidP="004A71AA">
      <w:pPr>
        <w:shd w:val="clear" w:color="auto" w:fill="FFFFFF"/>
        <w:spacing w:after="0" w:line="240" w:lineRule="auto"/>
        <w:ind w:firstLine="340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850AA8" w:rsidRDefault="00850AA8" w:rsidP="004A71AA">
      <w:pPr>
        <w:shd w:val="clear" w:color="auto" w:fill="FFFFFF"/>
        <w:spacing w:after="0" w:line="240" w:lineRule="auto"/>
        <w:ind w:firstLine="340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AC0D7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Ց Ա Ն Կ</w:t>
      </w:r>
    </w:p>
    <w:p w:rsidR="004A71AA" w:rsidRPr="00AC0D73" w:rsidRDefault="004A71AA" w:rsidP="004A71AA">
      <w:pPr>
        <w:shd w:val="clear" w:color="auto" w:fill="FFFFFF"/>
        <w:spacing w:after="0" w:line="240" w:lineRule="auto"/>
        <w:ind w:firstLine="340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850AA8" w:rsidRPr="00AC0D73" w:rsidRDefault="00850AA8" w:rsidP="00850AA8">
      <w:pPr>
        <w:shd w:val="clear" w:color="auto" w:fill="FFFFFF"/>
        <w:spacing w:after="0" w:line="240" w:lineRule="auto"/>
        <w:ind w:firstLine="340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AC0D7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ՈՍՏԻԿԱՆՈՒԹՅԱՆ, ԶԻՆՎԱԾ ՈՒԺԵՐԻ, ԱԶԳԱՅԻՆ ԱՆՎՏԱՆԳՈՒԹՅԱՆ ԾԱՌԱՅՈՒԹՅԱՆ, ՔՐԵԱԿԱՏԱՐՈՂԱԿԱՆ ԾԱՌԱՅՈՒԹՅԱՆ, </w:t>
      </w:r>
      <w:r w:rsidR="00CE6C71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ԴԱՏԱԿԱՆ ԿԱՐԳԱԴՐԻՉՆԵՐԻ ԾԱՌԱՅՈՒԹՅԱՆ, </w:t>
      </w:r>
      <w:r w:rsidRPr="00AC0D7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ՀԱՐԿԱԴԻՐ ԿԱՏԱՐ</w:t>
      </w:r>
      <w:r w:rsidR="002F4464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ՈՒՄՆ ԱՊԱՀՈՎՈՂ</w:t>
      </w:r>
      <w:r w:rsidR="002F4464" w:rsidRPr="00AC0D7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ԾԱՌԱՅՈՒԹՅԱՆ, ՓՐԿԱՐԱՐ ԾԱՌԱՅՈՒԹՅԱՆ, ԴԱՏԱԽԱԶՈՒԹՅԱՆ ՊԱՇՏՈՆՆԵՐԻ ՀԱՄԱՊԱՏԱՍԽԱՆՈՒԹՅԱՆ</w:t>
      </w:r>
    </w:p>
    <w:p w:rsidR="00850AA8" w:rsidRPr="00AC0D73" w:rsidRDefault="00850AA8" w:rsidP="00850AA8">
      <w:pPr>
        <w:shd w:val="clear" w:color="auto" w:fill="FFFFFF"/>
        <w:spacing w:after="0" w:line="240" w:lineRule="auto"/>
        <w:ind w:firstLine="340"/>
        <w:rPr>
          <w:rFonts w:ascii="GHEA Grapalat" w:hAnsi="GHEA Grapalat"/>
          <w:color w:val="000000"/>
          <w:sz w:val="19"/>
          <w:szCs w:val="19"/>
          <w:lang w:val="en-US" w:eastAsia="en-US"/>
        </w:rPr>
      </w:pPr>
      <w:r w:rsidRPr="00AC0D73">
        <w:rPr>
          <w:rFonts w:ascii="Arial" w:hAnsi="Arial" w:cs="Arial"/>
          <w:color w:val="000000"/>
          <w:sz w:val="19"/>
          <w:szCs w:val="19"/>
          <w:lang w:val="en-US" w:eastAsia="en-US"/>
        </w:rPr>
        <w:t> </w:t>
      </w:r>
    </w:p>
    <w:tbl>
      <w:tblPr>
        <w:tblW w:w="11358" w:type="dxa"/>
        <w:tblCellSpacing w:w="0" w:type="dxa"/>
        <w:tblInd w:w="-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4"/>
        <w:gridCol w:w="369"/>
        <w:gridCol w:w="180"/>
        <w:gridCol w:w="990"/>
        <w:gridCol w:w="1440"/>
        <w:gridCol w:w="1530"/>
        <w:gridCol w:w="844"/>
        <w:gridCol w:w="48"/>
        <w:gridCol w:w="548"/>
        <w:gridCol w:w="1350"/>
        <w:gridCol w:w="1260"/>
        <w:gridCol w:w="1317"/>
        <w:gridCol w:w="851"/>
        <w:gridCol w:w="272"/>
        <w:gridCol w:w="80"/>
        <w:gridCol w:w="35"/>
      </w:tblGrid>
      <w:tr w:rsidR="00402B94" w:rsidRPr="00AC0D73" w:rsidTr="00B91580">
        <w:trPr>
          <w:gridAfter w:val="1"/>
          <w:wAfter w:w="35" w:type="dxa"/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NN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ը/կ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>Ոստիկանության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C84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Պաշտպանության նախարարության ծառայողների պաշտոններ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Ազգային անվտանգության ծառայության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 xml:space="preserve"> պաշտոննե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ղական ծառայության պաշտոններ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sz w:val="15"/>
                <w:szCs w:val="15"/>
                <w:lang w:val="en-US" w:eastAsia="en-US"/>
              </w:rPr>
              <w:t>Դատական կարգադրիչների ծառայության պաշտոններ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Հարկադիր կատարումն ապահովող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ծառայության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պաշտոններ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3C5D69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Փրկարար</w:t>
            </w:r>
            <w:r w:rsidR="00402B94"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ծառայության պաշտոններ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Դատախազության պաշտոններ</w:t>
            </w:r>
          </w:p>
        </w:tc>
      </w:tr>
      <w:tr w:rsidR="00402B94" w:rsidRPr="00AC0D73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4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7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8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9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AC0D73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Ոստիկանության պետ, </w:t>
            </w:r>
            <w:r w:rsidRPr="0004693A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ոստիկանության պետի առաջին տեղակալ,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ոստիկանության պետի տեղակալ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>զինված ուժերի գլխավոր շտաբի պետ, գլխավոր շտաբի պետի տեղակալնե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ազգային անվտանգության ծառայության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 xml:space="preserve"> տնօրեն, ազգային անվտանգության ծառայության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 xml:space="preserve"> տնօրենի 1-ին տեղակալ, ազգային անվտանգության ծառայության տնօրենի տեղակա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լ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դատախազի տեղակալ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2.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վարչության պետ, այդ թվում` ոստիկանության Երևան քաղաքի վարչության պետ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վարչության պետ և նրան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 xml:space="preserve"> հավասարեցված պաշտոններ,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դիվիզիայի հրամանատար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վարչության պետ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պետ, քրեակատարողական վարչության պետի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>1-ին տեղակալ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642870" w:rsidP="00A640BB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sz w:val="15"/>
                <w:szCs w:val="15"/>
                <w:lang w:val="en-US" w:eastAsia="en-US"/>
              </w:rPr>
              <w:t>դ</w:t>
            </w:r>
            <w:r w:rsidR="00402B94" w:rsidRPr="00AC0D73">
              <w:rPr>
                <w:rFonts w:ascii="GHEA Grapalat" w:hAnsi="GHEA Grapalat"/>
                <w:sz w:val="15"/>
                <w:szCs w:val="15"/>
                <w:lang w:val="en-US" w:eastAsia="en-US"/>
              </w:rPr>
              <w:t>ատական կարգադրիչների ծառայության պետ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E07EF8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հարկադիր կատարող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փրկարար ծառայության ղեկավար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Երևան քաղաքի դատախազ,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 xml:space="preserve"> գլխավոր դատախազության վարչությունների պետեր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3.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վարչության պետի տեղակալ, վարչության պետ և նրանց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վարչության պետ և նրան հավասարեց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ված պաշտոններ, բրիգադի հրամանատար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վարչության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>պետ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պետի տեղակալ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7EF8" w:rsidRPr="00AC0D73" w:rsidRDefault="00E07EF8" w:rsidP="00E07EF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sz w:val="15"/>
                <w:szCs w:val="15"/>
                <w:lang w:val="en-US" w:eastAsia="en-US"/>
              </w:rPr>
              <w:t xml:space="preserve">դատական կարգադրիչների ծառայության պետի առաջին տեղակալ </w:t>
            </w:r>
          </w:p>
          <w:p w:rsidR="00FE6DC5" w:rsidRPr="00AC0D73" w:rsidRDefault="00FE6DC5" w:rsidP="00D5787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 հարկադիր կատարողի տեղակալ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փրկարար ծառայության ղեկավարի տեղակալ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AB1FA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մարզերի և Երևան քաղաքի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վարչական շրջանի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դատախազ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4.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Վարչության պետի տեղակալ և նրան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վարչության պետի տեղակալ և նրան հավասարեցված պաշտոններ, գնդի հրամանատար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վարչության պետի տեղակալ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պետ, քրեակատարողական վարչության բաժնի պետ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7EF8" w:rsidRDefault="005756D4" w:rsidP="00E07EF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sz w:val="15"/>
                <w:szCs w:val="15"/>
                <w:lang w:val="en-US" w:eastAsia="en-US"/>
              </w:rPr>
              <w:t>դ</w:t>
            </w:r>
            <w:r w:rsidR="00E07EF8">
              <w:rPr>
                <w:rFonts w:ascii="GHEA Grapalat" w:hAnsi="GHEA Grapalat"/>
                <w:sz w:val="15"/>
                <w:szCs w:val="15"/>
                <w:lang w:val="en-US" w:eastAsia="en-US"/>
              </w:rPr>
              <w:t xml:space="preserve">ատական </w:t>
            </w:r>
            <w:r w:rsidR="00E07EF8" w:rsidRPr="00AC0D73">
              <w:rPr>
                <w:rFonts w:ascii="GHEA Grapalat" w:hAnsi="GHEA Grapalat"/>
                <w:sz w:val="15"/>
                <w:szCs w:val="15"/>
                <w:lang w:val="en-US" w:eastAsia="en-US"/>
              </w:rPr>
              <w:t>կարգադրիչների ծառայության պետի տեղակալ</w:t>
            </w:r>
            <w:r w:rsidR="00C849D3">
              <w:rPr>
                <w:rFonts w:ascii="GHEA Grapalat" w:hAnsi="GHEA Grapalat"/>
                <w:sz w:val="15"/>
                <w:szCs w:val="15"/>
                <w:lang w:val="en-US" w:eastAsia="en-US"/>
              </w:rPr>
              <w:t>,</w:t>
            </w:r>
          </w:p>
          <w:p w:rsidR="00402B94" w:rsidRPr="00AC0D73" w:rsidRDefault="00E07EF8" w:rsidP="005756D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E07EF8">
              <w:rPr>
                <w:rFonts w:ascii="GHEA Grapalat" w:hAnsi="GHEA Grapalat"/>
                <w:sz w:val="15"/>
                <w:szCs w:val="15"/>
                <w:lang w:val="en-US" w:eastAsia="en-US"/>
              </w:rPr>
              <w:t>արագ արձագանքման և վերլուծության  բաժնի պետ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կենտրոնա-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մարմնի բաժնի պետ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կենտրո-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նական ապարատի վարչության պետ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գլխավոր դատախազության վարչությունների պետերի տեղակալներ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AC0D73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5.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 և նրան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 և նրան հավասարեցված պաշտոններ, առանձին գումարտակի կամ առանձին դիվիզիոնի հրամանատար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պետի տեղակալ, քրեակատարողական վարչության բաժնի պետի տեղակալ, քրեակատարողական վարչության բաժանմունքի պետ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20F" w:rsidRPr="00AC0D73" w:rsidRDefault="00E07EF8" w:rsidP="007F520F">
            <w:pPr>
              <w:spacing w:after="0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</w:t>
            </w:r>
            <w:r w:rsidR="007F520F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աժնի պետ</w:t>
            </w:r>
          </w:p>
          <w:p w:rsidR="00402B94" w:rsidRPr="00AC0D73" w:rsidRDefault="00402B94" w:rsidP="007F520F">
            <w:pPr>
              <w:spacing w:after="0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մարզային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բաժնի պետ,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Երևանի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քաղաքային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բաժնի պետ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կենտրոնական ապարատի առանձին բաժնի պետ, կենտրոնական ապարատի վարչության պետի տեղակալ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գլխավոր դատախազության ավագ դատախազներ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6.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վարչության պետ և 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lastRenderedPageBreak/>
              <w:t>նրան հավասարեցված պաշտոններ (ավագ խումբ)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կենտրոնա-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lastRenderedPageBreak/>
              <w:t>կան ապարատի վարչության բաժնի պետ, տարածքային` ներառյալ Երևան քաղաքի, վարչության պետ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lastRenderedPageBreak/>
              <w:t xml:space="preserve"> զինվորական 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lastRenderedPageBreak/>
              <w:t>դատախազի տեղակալ, Երևան քաղաքի դատախազի տեղակալ, մարզի դատախազի տեղակալ, կայազորի զինվորական դատախազ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lastRenderedPageBreak/>
              <w:t>7.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վարչության պետի տեղակալ և նրան հավասարեցված պաշտոններ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>(ավագ խումբ)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տարածքային` ներառյալ Երևան քաղաքի, վարչության պետի տեղակալ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B1FAF" w:rsidRDefault="00402B94" w:rsidP="00AB1FA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Երևան քաղաքի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վարչական շրջանի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դատախազի տեղակալ,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 xml:space="preserve"> գլխավոր դատախազության վարչության և բաժնի ավագ դատախազ,  գլխավոր դատախազության բաժնի պետ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8.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 և նրան հավասարեցված պաշտոններ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(ավագ խումբ)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AC0D73" w:rsidRDefault="00807071" w:rsidP="005756D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D5787D">
              <w:rPr>
                <w:rFonts w:ascii="GHEA Grapalat" w:hAnsi="GHEA Grapalat"/>
                <w:sz w:val="15"/>
                <w:szCs w:val="15"/>
                <w:lang w:val="en-US" w:eastAsia="en-US"/>
              </w:rPr>
              <w:t>արագ արձագանքման և վերլուծության  բաժնի պետի տեղակալ</w:t>
            </w:r>
            <w:r>
              <w:rPr>
                <w:rFonts w:ascii="GHEA Grapalat" w:hAnsi="GHEA Grapalat"/>
                <w:sz w:val="15"/>
                <w:szCs w:val="15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593781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պետի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 xml:space="preserve">տեղակալ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հատուկ փրկարարական ջոկատի հրամանատար, հատուկ հրշեջ ջոկատի հրամանատար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զինվորական դատախազու-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թյան բաժնի պետ,  գլխավոր դատախազության վարչության բաժնի պետ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AC0D73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9.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պետի տեղակալ և նրան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պետի տեղակալ և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>նրան հավասարեցված պաշտոններ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պետի տեղակալ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գլխավոր մասնագետ, քրեակատարողական հիմնարկի պատասխանատու հերթապահ, քրեակատարողական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հիմնարկի բաժնի պետ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D5787D" w:rsidRDefault="00807071" w:rsidP="0080707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բաժնի պետ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10.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 և նրան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 և նրան հավասարեցված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 xml:space="preserve"> պաշտոննե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բաժնի պետի տեղակալ, քրեա-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կատարողական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հիմնարկի բաժանմունքի պետ,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տեղամասի պետ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7071" w:rsidRPr="00AC0D73" w:rsidRDefault="00A640BB" w:rsidP="005937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հատուկ փրկարա-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րական ջոկատի հրամանատարի տեղակալ, հատուկ հրշեջ ջոկատի հրամանատարի տեղակալ,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հրշեջ-փրկարարական ջոկատի հրամանատարի տեղակալ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գլխավոր դատախազության բաժնի պետի տեղակալ,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  <w:t xml:space="preserve"> զինվորական դատախազության բաժնի պետի տեղակալ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AC0D73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11.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պետի տեղակալ, հատկապես կարևոր հանձնարարություններով ավագ տեսուչ, հատկապես կարևոր գործերով ավագ օպերլիազոր և նրանց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պետի տեղակալ և նրան հավասարեցված պաշտոններ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բաժանմունքի պետի տեղակալ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խմբի ղեկավար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781" w:rsidRDefault="00FE6DC5" w:rsidP="00593781">
            <w:pPr>
              <w:spacing w:after="160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  <w:r w:rsidRPr="009D0877">
              <w:rPr>
                <w:rFonts w:ascii="GHEA Grapalat" w:hAnsi="GHEA Grapalat"/>
                <w:sz w:val="15"/>
                <w:szCs w:val="15"/>
                <w:lang w:val="en-US" w:eastAsia="en-US"/>
              </w:rPr>
              <w:t>բաժնի պետի տեղակալ,</w:t>
            </w:r>
          </w:p>
          <w:p w:rsidR="00402B94" w:rsidRPr="00593781" w:rsidRDefault="009D0877" w:rsidP="00593781">
            <w:pPr>
              <w:spacing w:after="160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  <w:r w:rsidRPr="00D5787D">
              <w:rPr>
                <w:rFonts w:ascii="GHEA Grapalat" w:hAnsi="GHEA Grapalat"/>
                <w:sz w:val="15"/>
                <w:szCs w:val="15"/>
                <w:lang w:val="en-US" w:eastAsia="en-US"/>
              </w:rPr>
              <w:t xml:space="preserve">արագ արձագանքման և վերլուծության  բաժնի </w:t>
            </w:r>
            <w:r w:rsidR="00FE6DC5" w:rsidRPr="009D0877">
              <w:rPr>
                <w:rFonts w:ascii="GHEA Grapalat" w:hAnsi="GHEA Grapalat"/>
                <w:sz w:val="15"/>
                <w:szCs w:val="15"/>
                <w:lang w:val="en-US" w:eastAsia="en-US"/>
              </w:rPr>
              <w:t>գլխավոր մասնագետ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գլխավոր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խորհրդատու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լաբորատո-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րիայի պետ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զինվորական դատախազու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թյան դատախազ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12.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Ավագ տեսուչ,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t>ավագ օպերլիազոր և նրանց հավասարեցված պաշտոննե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խմբի պետ, մասի պետ, ավագ սպա և նրան հավասարեցված պաշտոններ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ավագ օպերլիազոր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9D0877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գլխավոր մասնագետ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6DC5" w:rsidRPr="00807071" w:rsidRDefault="005756D4" w:rsidP="00FE6DC5">
            <w:pPr>
              <w:spacing w:after="160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բ</w:t>
            </w:r>
            <w:r w:rsidR="00FE6DC5" w:rsidRPr="00807071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աժանմունքի պետ,</w:t>
            </w:r>
          </w:p>
          <w:p w:rsidR="00C849D3" w:rsidRDefault="009D0877" w:rsidP="005756D4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  <w:r w:rsidRPr="00807071">
              <w:rPr>
                <w:rFonts w:ascii="GHEA Grapalat" w:hAnsi="GHEA Grapalat"/>
                <w:sz w:val="15"/>
                <w:szCs w:val="15"/>
                <w:lang w:val="en-US" w:eastAsia="en-US"/>
              </w:rPr>
              <w:t>արագ արձագանքման և վերլուծության  բաժնի առաջատար մասնագետ</w:t>
            </w:r>
            <w:r w:rsidR="00807071" w:rsidRPr="00807071">
              <w:rPr>
                <w:rFonts w:ascii="GHEA Grapalat" w:hAnsi="GHEA Grapalat"/>
                <w:sz w:val="15"/>
                <w:szCs w:val="15"/>
                <w:lang w:val="en-US" w:eastAsia="en-US"/>
              </w:rPr>
              <w:t>,</w:t>
            </w:r>
            <w:r w:rsidR="00807071">
              <w:rPr>
                <w:rFonts w:ascii="GHEA Grapalat" w:hAnsi="GHEA Grapalat"/>
                <w:sz w:val="15"/>
                <w:szCs w:val="15"/>
                <w:lang w:val="en-US" w:eastAsia="en-US"/>
              </w:rPr>
              <w:t xml:space="preserve"> </w:t>
            </w:r>
          </w:p>
          <w:p w:rsidR="00402B94" w:rsidRPr="00C849D3" w:rsidRDefault="00807071" w:rsidP="005756D4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sz w:val="15"/>
                <w:szCs w:val="15"/>
                <w:lang w:val="en-US" w:eastAsia="en-US"/>
              </w:rPr>
              <w:t>ավագ դատական կարգադրիչ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առաջատար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խորհրդատու,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ավագ հարկադիր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կատարող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խմբի պետ, ջոկի հրամանատար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AB1FA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Երևան քաղաքի դատախազու-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 xml:space="preserve">թյան ավագ դատախազ, մարզի դատախազության ավագ դատախազ, կայազորի զինվորական դատախազության ավագ դատախազ, Երևան քաղաքի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վարչական շրջանի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 դատախազության ավագ դատախազ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FA24B0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13.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Տեսուչ, օպերլիազոր</w:t>
            </w:r>
            <w:r w:rsidRPr="00AC0D73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t> </w:t>
            </w:r>
            <w:r w:rsidRPr="00AC0D73">
              <w:rPr>
                <w:rFonts w:ascii="GHEA Grapalat" w:hAnsi="GHEA Grapalat" w:cs="Arial Unicode"/>
                <w:color w:val="000000"/>
                <w:sz w:val="15"/>
                <w:szCs w:val="15"/>
                <w:lang w:val="en-US" w:eastAsia="en-US"/>
              </w:rPr>
              <w:br/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և նրանց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սպա և նրան հավասարեց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ված պաշտոններ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օպերլիազոր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առաջատար մասնագետ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Pr="00175FE4" w:rsidRDefault="00175FE4" w:rsidP="00175FE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առաջին կարգի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խորհրդատու,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հարկադիր կատարող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C12A8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Երևան քաղաքի դատախազու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 xml:space="preserve">թյան դատախազ, մարզի դատախազության դատախազ, կայազորի զինվորական դատախազության դատախազ, Երևան քաղաքի 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 xml:space="preserve">վարչական շրջանի 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դատախազության դատախազ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AC0D73" w:rsidTr="00B91580">
        <w:trPr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14.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կրտսեր օպերլիազոր և նրան հավասարեցված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առաջին կարգի մասնագետ,</w:t>
            </w:r>
            <w:r w:rsidR="004002BA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քրեակատարողական հիմնարկի առաջա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տար մասնագետ,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առաջին կարգի մասնագետ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Default="00402B94" w:rsidP="00F03A7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</w:p>
          <w:p w:rsidR="00FE6DC5" w:rsidRPr="00AC0D73" w:rsidRDefault="00A640BB" w:rsidP="00A640B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տեսուչ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ավագ փրկարար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402B94" w:rsidRPr="00AC0D73" w:rsidTr="00B91580">
        <w:trPr>
          <w:trHeight w:val="3684"/>
          <w:tblCellSpacing w:w="0" w:type="dxa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15.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Կրտսեր տեսուչ, ավագ ոստիկան, ոստիկան և նրան հավասարեցված պաշտոններ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ենթասպաներով համալրվող պաշտոններ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ենթասպաներով համալրվող պաշտոններ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երկրորդ կարգի մասնագետ,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վարչության երրորդ կարգի մասնագետ,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երկրորդ կարգի մասնագետ,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երրորդ կարգի մասնագետ,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քրեակատարողա-</w:t>
            </w: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br/>
              <w:t>կան հիմնարկի կրտսեր մասնագետ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B94" w:rsidRDefault="001A2FDA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5"/>
                <w:szCs w:val="15"/>
                <w:lang w:val="en-US" w:eastAsia="en-US"/>
              </w:rPr>
            </w:pPr>
            <w:r w:rsidRPr="00AC0D73">
              <w:rPr>
                <w:rFonts w:ascii="GHEA Grapalat" w:hAnsi="GHEA Grapalat"/>
                <w:sz w:val="15"/>
                <w:szCs w:val="15"/>
                <w:lang w:val="en-US" w:eastAsia="en-US"/>
              </w:rPr>
              <w:t>դատական կարգադրիչ</w:t>
            </w:r>
          </w:p>
          <w:p w:rsidR="00FE6DC5" w:rsidRPr="00AC0D73" w:rsidRDefault="00FE6DC5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փրկարար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B94" w:rsidRPr="00AC0D73" w:rsidRDefault="00402B94" w:rsidP="00E2670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9"/>
                <w:szCs w:val="19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402B94" w:rsidRPr="00AC0D73" w:rsidRDefault="00402B94" w:rsidP="00E267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B91580" w:rsidRPr="00AC0D73" w:rsidTr="00B91580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2"/>
          <w:wBefore w:w="613" w:type="dxa"/>
          <w:wAfter w:w="94" w:type="dxa"/>
          <w:trHeight w:val="1150"/>
          <w:tblCellSpacing w:w="7" w:type="dxa"/>
        </w:trPr>
        <w:tc>
          <w:tcPr>
            <w:tcW w:w="5032" w:type="dxa"/>
            <w:gridSpan w:val="6"/>
            <w:shd w:val="clear" w:color="auto" w:fill="FFFFFF"/>
            <w:vAlign w:val="center"/>
            <w:hideMark/>
          </w:tcPr>
          <w:p w:rsidR="00B91580" w:rsidRDefault="00B91580" w:rsidP="003E5B36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A24B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</w:t>
            </w:r>
          </w:p>
          <w:p w:rsidR="00B91580" w:rsidRDefault="00B91580" w:rsidP="003E5B3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AC0D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 Հանրապետության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</w:p>
          <w:p w:rsidR="00B91580" w:rsidRDefault="00B91580" w:rsidP="003E5B36">
            <w:pPr>
              <w:spacing w:after="0" w:line="240" w:lineRule="auto"/>
              <w:ind w:left="601" w:hanging="601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AC0D73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2018 թ.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</w:t>
            </w:r>
          </w:p>
          <w:p w:rsidR="00B91580" w:rsidRPr="00AC0D73" w:rsidRDefault="00B91580" w:rsidP="003E5B3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r w:rsidRPr="00AC0D73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</w:p>
        </w:tc>
        <w:tc>
          <w:tcPr>
            <w:tcW w:w="5598" w:type="dxa"/>
            <w:gridSpan w:val="6"/>
            <w:shd w:val="clear" w:color="auto" w:fill="FFFFFF"/>
            <w:vAlign w:val="bottom"/>
            <w:hideMark/>
          </w:tcPr>
          <w:p w:rsidR="00B91580" w:rsidRPr="00AC0D73" w:rsidRDefault="00B91580" w:rsidP="003E5B36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AC0D7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626F5A" w:rsidRPr="00AC0D73" w:rsidTr="00B91580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3"/>
          <w:wBefore w:w="793" w:type="dxa"/>
          <w:wAfter w:w="366" w:type="dxa"/>
          <w:tblCellSpacing w:w="7" w:type="dxa"/>
        </w:trPr>
        <w:tc>
          <w:tcPr>
            <w:tcW w:w="4804" w:type="dxa"/>
            <w:gridSpan w:val="4"/>
            <w:shd w:val="clear" w:color="auto" w:fill="FFFFFF"/>
            <w:vAlign w:val="center"/>
            <w:hideMark/>
          </w:tcPr>
          <w:p w:rsidR="00626F5A" w:rsidRPr="00AC0D73" w:rsidRDefault="00626F5A" w:rsidP="0075670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74" w:type="dxa"/>
            <w:gridSpan w:val="6"/>
            <w:shd w:val="clear" w:color="auto" w:fill="FFFFFF"/>
            <w:vAlign w:val="center"/>
            <w:hideMark/>
          </w:tcPr>
          <w:p w:rsidR="00626F5A" w:rsidRPr="00AC0D73" w:rsidRDefault="00626F5A" w:rsidP="0075670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04693A" w:rsidRPr="00AC0D73" w:rsidRDefault="0004693A" w:rsidP="007567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lang w:val="pt-BR" w:eastAsia="ru-RU"/>
        </w:rPr>
      </w:pPr>
    </w:p>
    <w:tbl>
      <w:tblPr>
        <w:tblW w:w="4993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F03A7D" w:rsidRPr="00AC0D73" w:rsidTr="00F03A7D">
        <w:trPr>
          <w:tblCellSpacing w:w="7" w:type="dxa"/>
        </w:trPr>
        <w:tc>
          <w:tcPr>
            <w:tcW w:w="10096" w:type="dxa"/>
            <w:shd w:val="clear" w:color="auto" w:fill="FFFFFF"/>
            <w:vAlign w:val="center"/>
            <w:hideMark/>
          </w:tcPr>
          <w:p w:rsidR="00F03A7D" w:rsidRPr="00AC0D73" w:rsidRDefault="00F03A7D" w:rsidP="00E26703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850AA8" w:rsidRPr="00AC0D73" w:rsidRDefault="00850AA8" w:rsidP="00FC0C7D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AC0D73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50AA8" w:rsidRPr="00473CA8" w:rsidRDefault="00850AA8" w:rsidP="00850AA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BR"/>
        </w:rPr>
      </w:pPr>
      <w:r w:rsidRPr="00AC0D73">
        <w:rPr>
          <w:rFonts w:ascii="GHEA Grapalat" w:hAnsi="GHEA Grapalat" w:cs="Arial"/>
          <w:b/>
          <w:bCs/>
          <w:sz w:val="24"/>
          <w:szCs w:val="24"/>
        </w:rPr>
        <w:t>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ՈՍՏԻԿԱՆՈՒԹՅԱՆ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ԶԻՆՎԱԾ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ՈՒԺԵՐԻ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ԱԶԳԱՅԻՆ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ԱՆՎՏԱՆԳՈՒԹՅԱՆ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ՔՐԵԱԿԱՏԱՐՈՂԱԿԱՆ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ԿԱՐԳԱԴՐԻՉՆԵՐԻ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ՀԱՐԿԱԴԻՐ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ԿԱՏԱՐ</w:t>
      </w:r>
      <w:r w:rsidR="00D0043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ՈՒՄՆ ԱՊԱՀՈՎՈՂ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="00C35022">
        <w:rPr>
          <w:rFonts w:ascii="GHEA Grapalat" w:hAnsi="GHEA Grapalat"/>
          <w:b/>
          <w:bCs/>
          <w:color w:val="000000"/>
          <w:sz w:val="24"/>
          <w:szCs w:val="24"/>
        </w:rPr>
        <w:t>ՓՐԿԱՐԱ</w:t>
      </w:r>
      <w:r w:rsidR="00C35022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ԴԱՏԱԽԱԶՈՒԹՅԱՆ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ՊԱՇՏՈՆՆԵՐԻ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ՀԱՄԱՊԱՏԱՍԽԱՆՈՒԹՅՈՒՆԸ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ՍԱՀՄԱՆԵԼՈՒ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ԵՎ ՀԱՅԱՍՏԱՆԻ ՀԱՆՐԱՊԵՏՈՒ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ԹՅԱՆ ԿԱՌԱՎԱՐՈՒԹՅԱՆ 20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09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ԹՎԱԿԱՆԻ </w:t>
      </w:r>
      <w:r w:rsidRPr="00AC0D73">
        <w:rPr>
          <w:rFonts w:ascii="GHEA Grapalat" w:hAnsi="GHEA Grapalat" w:cs="Arial"/>
          <w:b/>
          <w:bCs/>
          <w:sz w:val="24"/>
          <w:szCs w:val="24"/>
          <w:lang w:val="en-US"/>
        </w:rPr>
        <w:t>ԱՊՐԻԼԻ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30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-Ի N 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55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>0-Ն ՈՐՈՇՈՒՄՆ ՈՒԺԸ ԿՈՐՑՐԱԾ ՃԱՆԱ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ՉԵԼՈՒ ՄԱՍԻՆ</w:t>
      </w:r>
      <w:r w:rsidRPr="00AC0D73">
        <w:rPr>
          <w:rFonts w:ascii="GHEA Grapalat" w:hAnsi="GHEA Grapalat" w:cs="Arial"/>
          <w:b/>
          <w:bCs/>
          <w:sz w:val="24"/>
          <w:szCs w:val="24"/>
        </w:rPr>
        <w:t></w:t>
      </w:r>
      <w:r w:rsidRPr="00473CA8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ԿԱՌԱՎԱՐՈՒԹՅԱՆ </w:t>
      </w:r>
      <w:r w:rsidRPr="00AC0D73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50AA8" w:rsidRPr="00AC0D73" w:rsidRDefault="00850AA8" w:rsidP="00850AA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850AA8" w:rsidRPr="00AC0D73" w:rsidRDefault="00850AA8" w:rsidP="00850AA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C0D73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410691" w:rsidRPr="00410691" w:rsidRDefault="00410691" w:rsidP="0041069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C0D73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hy-AM"/>
        </w:rPr>
        <w:t>20</w:t>
      </w:r>
      <w:r w:rsidRPr="00473CA8">
        <w:rPr>
          <w:rFonts w:ascii="GHEA Grapalat" w:hAnsi="GHEA Grapalat"/>
          <w:sz w:val="24"/>
          <w:szCs w:val="24"/>
          <w:lang w:val="pt-BR"/>
        </w:rPr>
        <w:t>09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C0D73">
        <w:rPr>
          <w:rFonts w:ascii="GHEA Grapalat" w:hAnsi="GHEA Grapalat"/>
          <w:sz w:val="24"/>
          <w:szCs w:val="24"/>
          <w:lang w:val="en-US"/>
        </w:rPr>
        <w:t>ապրիլի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73CA8">
        <w:rPr>
          <w:rFonts w:ascii="GHEA Grapalat" w:hAnsi="GHEA Grapalat"/>
          <w:sz w:val="24"/>
          <w:szCs w:val="24"/>
          <w:lang w:val="pt-BR"/>
        </w:rPr>
        <w:t>30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473CA8">
        <w:rPr>
          <w:rFonts w:ascii="GHEA Grapalat" w:hAnsi="GHEA Grapalat"/>
          <w:sz w:val="24"/>
          <w:szCs w:val="24"/>
          <w:lang w:val="pt-BR"/>
        </w:rPr>
        <w:t>55</w:t>
      </w:r>
      <w:r w:rsidRPr="00AC0D73">
        <w:rPr>
          <w:rFonts w:ascii="GHEA Grapalat" w:hAnsi="GHEA Grapalat"/>
          <w:sz w:val="24"/>
          <w:szCs w:val="24"/>
          <w:lang w:val="hy-AM"/>
        </w:rPr>
        <w:t>0-Ն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որոշմամբ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սահմանվել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է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ոստիկանության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զինված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ուժերի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ազգային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անվտանգության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ակտերի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հարկադիր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կատարման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փրկարարական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դատախազության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պաշտոնների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համապատասխանության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ցանկը</w:t>
      </w:r>
      <w:r w:rsidRPr="00473CA8">
        <w:rPr>
          <w:rFonts w:ascii="GHEA Grapalat" w:hAnsi="GHEA Grapalat"/>
          <w:sz w:val="24"/>
          <w:szCs w:val="24"/>
          <w:lang w:val="pt-BR"/>
        </w:rPr>
        <w:t>:</w:t>
      </w:r>
    </w:p>
    <w:p w:rsidR="00607E7A" w:rsidRDefault="00607E7A" w:rsidP="005308E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</w:t>
      </w:r>
      <w:r w:rsidRPr="00AC0D73">
        <w:rPr>
          <w:rFonts w:ascii="GHEA Grapalat" w:hAnsi="GHEA Grapalat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դեպարտամենտում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 մասին օրենքի </w:t>
      </w:r>
      <w:r w:rsidRPr="00473CA8">
        <w:rPr>
          <w:rFonts w:ascii="GHEA Grapalat" w:hAnsi="GHEA Grapalat"/>
          <w:sz w:val="24"/>
          <w:szCs w:val="24"/>
          <w:lang w:val="pt-BR"/>
        </w:rPr>
        <w:t>48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Pr="00473CA8">
        <w:rPr>
          <w:rFonts w:ascii="GHEA Grapalat" w:hAnsi="GHEA Grapalat"/>
          <w:sz w:val="24"/>
          <w:szCs w:val="24"/>
          <w:lang w:val="pt-BR"/>
        </w:rPr>
        <w:t>8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-րդ մասի համաձայն </w:t>
      </w:r>
      <w:r>
        <w:rPr>
          <w:rFonts w:ascii="GHEA Grapalat" w:hAnsi="GHEA Grapalat"/>
          <w:sz w:val="24"/>
          <w:szCs w:val="24"/>
          <w:lang w:val="en-US"/>
        </w:rPr>
        <w:t>դ</w:t>
      </w:r>
      <w:r w:rsidRPr="00AC0D73">
        <w:rPr>
          <w:rFonts w:ascii="GHEA Grapalat" w:hAnsi="GHEA Grapalat"/>
          <w:sz w:val="24"/>
          <w:szCs w:val="24"/>
          <w:lang w:val="en-US"/>
        </w:rPr>
        <w:t>ատական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կարգադրիչների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թափուր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պաշտոն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առաջանալու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դեպքում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կարող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են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նշանակվել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նաև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զինված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ուժերի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ազգային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անվտանգության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մարմինների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ոստիկանության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դատախազության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ինչպես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նաև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հարկադիր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կատարման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այն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ծառայողները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AC0D73">
        <w:rPr>
          <w:rFonts w:ascii="GHEA Grapalat" w:hAnsi="GHEA Grapalat"/>
          <w:sz w:val="24"/>
          <w:szCs w:val="24"/>
          <w:lang w:val="en-US"/>
        </w:rPr>
        <w:t>այդ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թվում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AC0D73">
        <w:rPr>
          <w:rFonts w:ascii="GHEA Grapalat" w:hAnsi="GHEA Grapalat"/>
          <w:sz w:val="24"/>
          <w:szCs w:val="24"/>
          <w:lang w:val="en-US"/>
        </w:rPr>
        <w:t>նշված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մարմինների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նախկին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ծառայողները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), </w:t>
      </w:r>
      <w:r w:rsidRPr="00AC0D73">
        <w:rPr>
          <w:rFonts w:ascii="GHEA Grapalat" w:hAnsi="GHEA Grapalat"/>
          <w:sz w:val="24"/>
          <w:szCs w:val="24"/>
          <w:lang w:val="en-US"/>
        </w:rPr>
        <w:t>որոնք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բավարարում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են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տվյալ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պաշտոնին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նշանակվելու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համար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կարգադրիչներին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ներկայացվող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պահանջները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AC0D73">
        <w:rPr>
          <w:rFonts w:ascii="GHEA Grapalat" w:hAnsi="GHEA Grapalat"/>
          <w:sz w:val="24"/>
          <w:szCs w:val="24"/>
          <w:lang w:val="en-US"/>
        </w:rPr>
        <w:t>Զինված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ուժերի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ազգային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անվտանգության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մարմինների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ոստիկանության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դատախազության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ինչպես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նաև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հարկադիր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կատարման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պաշտոնների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համապատասխանությունը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կարգադրիչների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պաշտոններին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սահմանում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է</w:t>
      </w:r>
      <w:r w:rsidRPr="00473CA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Կառավարությունը</w:t>
      </w:r>
      <w:r w:rsidRPr="00473CA8">
        <w:rPr>
          <w:rFonts w:ascii="GHEA Grapalat" w:hAnsi="GHEA Grapalat"/>
          <w:sz w:val="24"/>
          <w:szCs w:val="24"/>
          <w:lang w:val="pt-BR"/>
        </w:rPr>
        <w:t>:</w:t>
      </w:r>
      <w:r w:rsidR="00E62C4B">
        <w:rPr>
          <w:rFonts w:ascii="GHEA Grapalat" w:hAnsi="GHEA Grapalat"/>
          <w:sz w:val="24"/>
          <w:szCs w:val="24"/>
          <w:lang w:val="pt-BR"/>
        </w:rPr>
        <w:t xml:space="preserve"> Միաժամանակ </w:t>
      </w:r>
      <w:r w:rsidR="00D90025">
        <w:rPr>
          <w:rFonts w:ascii="GHEA Grapalat" w:hAnsi="GHEA Grapalat"/>
          <w:sz w:val="24"/>
          <w:szCs w:val="24"/>
          <w:lang w:val="en-US"/>
        </w:rPr>
        <w:t>հ</w:t>
      </w:r>
      <w:r w:rsidR="00D90025" w:rsidRPr="00D90025">
        <w:rPr>
          <w:rFonts w:ascii="GHEA Grapalat" w:hAnsi="GHEA Grapalat"/>
          <w:sz w:val="24"/>
          <w:szCs w:val="24"/>
          <w:lang w:val="en-US"/>
        </w:rPr>
        <w:t xml:space="preserve">անրային ծառայության առանձին տեսակներով նախատեսված պաշտոնների </w:t>
      </w:r>
      <w:r w:rsidR="00C35022" w:rsidRPr="00D90025">
        <w:rPr>
          <w:rFonts w:ascii="GHEA Grapalat" w:hAnsi="GHEA Grapalat"/>
          <w:sz w:val="24"/>
          <w:szCs w:val="24"/>
          <w:lang w:val="en-US"/>
        </w:rPr>
        <w:t>համապատասխ</w:t>
      </w:r>
      <w:r w:rsidR="00D90025" w:rsidRPr="00D90025">
        <w:rPr>
          <w:rFonts w:ascii="GHEA Grapalat" w:hAnsi="GHEA Grapalat"/>
          <w:sz w:val="24"/>
          <w:szCs w:val="24"/>
          <w:lang w:val="en-US"/>
        </w:rPr>
        <w:t>անությունը Կառավարությ</w:t>
      </w:r>
      <w:r w:rsidR="00D90025">
        <w:rPr>
          <w:rFonts w:ascii="GHEA Grapalat" w:hAnsi="GHEA Grapalat"/>
          <w:sz w:val="24"/>
          <w:szCs w:val="24"/>
          <w:lang w:val="en-US"/>
        </w:rPr>
        <w:t xml:space="preserve">ան կողմից սահմանվելու վերաբերյալ պահանջ է նախատեսված </w:t>
      </w:r>
      <w:r w:rsidR="00E62C4B">
        <w:rPr>
          <w:rFonts w:ascii="GHEA Grapalat" w:hAnsi="GHEA Grapalat"/>
          <w:sz w:val="24"/>
          <w:szCs w:val="24"/>
          <w:lang w:val="en-US"/>
        </w:rPr>
        <w:t>Հանրային ծառայության մասին</w:t>
      </w:r>
      <w:r w:rsidR="00E62C4B" w:rsidRPr="00D90025">
        <w:rPr>
          <w:rFonts w:ascii="GHEA Grapalat" w:hAnsi="GHEA Grapalat"/>
          <w:sz w:val="24"/>
          <w:szCs w:val="24"/>
          <w:lang w:val="en-US"/>
        </w:rPr>
        <w:t></w:t>
      </w:r>
      <w:r w:rsidR="00C35022">
        <w:rPr>
          <w:rFonts w:ascii="GHEA Grapalat" w:hAnsi="GHEA Grapalat"/>
          <w:sz w:val="24"/>
          <w:szCs w:val="24"/>
          <w:lang w:val="en-US"/>
        </w:rPr>
        <w:t xml:space="preserve"> օրենքի 16-րդ հոդվածի 2-րդ մասով:</w:t>
      </w:r>
    </w:p>
    <w:p w:rsidR="00E62C4B" w:rsidRPr="00FA24B0" w:rsidRDefault="00E62C4B" w:rsidP="00E62C4B">
      <w:pPr>
        <w:shd w:val="clear" w:color="auto" w:fill="FFFFFF"/>
        <w:spacing w:after="0"/>
        <w:ind w:firstLine="706"/>
        <w:jc w:val="both"/>
        <w:rPr>
          <w:rFonts w:ascii="GHEA Grapalat" w:hAnsi="GHEA Grapalat"/>
          <w:sz w:val="24"/>
          <w:szCs w:val="24"/>
          <w:lang w:val="pt-BR"/>
        </w:rPr>
      </w:pPr>
      <w:r w:rsidRPr="00D90025">
        <w:rPr>
          <w:rFonts w:ascii="GHEA Grapalat" w:hAnsi="GHEA Grapalat"/>
          <w:sz w:val="24"/>
          <w:szCs w:val="24"/>
          <w:lang w:val="en-US"/>
        </w:rPr>
        <w:t xml:space="preserve">2015 </w:t>
      </w:r>
      <w:r w:rsidRPr="00AC0D73">
        <w:rPr>
          <w:rFonts w:ascii="GHEA Grapalat" w:hAnsi="GHEA Grapalat"/>
          <w:sz w:val="24"/>
          <w:szCs w:val="24"/>
          <w:lang w:val="en-US"/>
        </w:rPr>
        <w:t>թվականի</w:t>
      </w:r>
      <w:r w:rsidRPr="00D900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Սահմանադրության</w:t>
      </w:r>
      <w:r w:rsidRPr="00D900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ընդունումից</w:t>
      </w:r>
      <w:r w:rsidRPr="00D900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հետո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օրենքների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համապատասխանեցման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արդյունքում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ոլորտները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կարգավորող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որոշ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օրենքների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անվանումները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մարմինների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անվանումները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,  </w:t>
      </w:r>
      <w:r w:rsidRPr="00AC0D73">
        <w:rPr>
          <w:rFonts w:ascii="GHEA Grapalat" w:hAnsi="GHEA Grapalat"/>
          <w:sz w:val="24"/>
          <w:szCs w:val="24"/>
          <w:lang w:val="en-US"/>
        </w:rPr>
        <w:t>ինչպես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նաև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պաշտոնների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համապատասխանեցման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վերաբերյալ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լիազորող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նորմեր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պարունակող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հոդվածները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փոփոխվել</w:t>
      </w:r>
      <w:r w:rsidRPr="00FA24B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են</w:t>
      </w:r>
      <w:r w:rsidRPr="00FA24B0">
        <w:rPr>
          <w:rFonts w:ascii="GHEA Grapalat" w:hAnsi="GHEA Grapalat"/>
          <w:sz w:val="24"/>
          <w:szCs w:val="24"/>
          <w:lang w:val="pt-BR"/>
        </w:rPr>
        <w:t>:</w:t>
      </w:r>
      <w:r>
        <w:rPr>
          <w:rFonts w:ascii="GHEA Grapalat" w:hAnsi="GHEA Grapalat"/>
          <w:sz w:val="24"/>
          <w:szCs w:val="24"/>
          <w:lang w:val="pt-BR"/>
        </w:rPr>
        <w:t xml:space="preserve"> Համապատասխան մարմիների անվանումները սահմանվել են Պետական կառավարման համակարգի </w:t>
      </w:r>
      <w:r w:rsidR="000463E6">
        <w:rPr>
          <w:rFonts w:ascii="GHEA Grapalat" w:hAnsi="GHEA Grapalat"/>
          <w:sz w:val="24"/>
          <w:szCs w:val="24"/>
          <w:lang w:val="pt-BR"/>
        </w:rPr>
        <w:t xml:space="preserve">մարմինների </w:t>
      </w:r>
      <w:r>
        <w:rPr>
          <w:rFonts w:ascii="GHEA Grapalat" w:hAnsi="GHEA Grapalat"/>
          <w:sz w:val="24"/>
          <w:szCs w:val="24"/>
          <w:lang w:val="pt-BR"/>
        </w:rPr>
        <w:t>մասին օրենքով:</w:t>
      </w:r>
    </w:p>
    <w:p w:rsidR="00850AA8" w:rsidRPr="00AC0D73" w:rsidRDefault="00850AA8" w:rsidP="00850AA8">
      <w:pPr>
        <w:shd w:val="clear" w:color="auto" w:fill="FFFFFF"/>
        <w:spacing w:after="0"/>
        <w:ind w:firstLine="706"/>
        <w:jc w:val="both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Վերոգրյալը</w:t>
      </w: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վկայում</w:t>
      </w: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է</w:t>
      </w: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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Ո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ստիկանության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զինված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ուժերի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ազգային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անվտանգության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քրեակատարողական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դատական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կարգադրիչների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ծառայության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հարկադիր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կատար</w:t>
      </w:r>
      <w:r w:rsidR="00D24B83">
        <w:rPr>
          <w:rFonts w:ascii="GHEA Grapalat" w:hAnsi="GHEA Grapalat"/>
          <w:bCs/>
          <w:color w:val="000000"/>
          <w:sz w:val="24"/>
          <w:szCs w:val="24"/>
          <w:lang w:val="en-US"/>
        </w:rPr>
        <w:t>ումն ապահովող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="00D24B83">
        <w:rPr>
          <w:rFonts w:ascii="GHEA Grapalat" w:hAnsi="GHEA Grapalat"/>
          <w:bCs/>
          <w:color w:val="000000"/>
          <w:sz w:val="24"/>
          <w:szCs w:val="24"/>
        </w:rPr>
        <w:t>փրկարար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դատախազության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պաշտոնների</w:t>
      </w:r>
      <w:r w:rsidRPr="00FA24B0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համապատասխանությունը</w:t>
      </w:r>
      <w:r w:rsidRPr="00FA24B0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 </w:t>
      </w:r>
      <w:r w:rsidRPr="00AC0D73">
        <w:rPr>
          <w:rFonts w:ascii="GHEA Grapalat" w:hAnsi="GHEA Grapalat" w:cs="Arial"/>
          <w:bCs/>
          <w:sz w:val="24"/>
          <w:szCs w:val="24"/>
        </w:rPr>
        <w:t>սահ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մա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նե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Հ</w:t>
      </w:r>
      <w:r w:rsidRPr="00AC0D73">
        <w:rPr>
          <w:rFonts w:ascii="GHEA Grapalat" w:hAnsi="GHEA Grapalat" w:cs="Arial"/>
          <w:bCs/>
          <w:sz w:val="24"/>
          <w:szCs w:val="24"/>
        </w:rPr>
        <w:t>այաստանի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Հ</w:t>
      </w:r>
      <w:r w:rsidRPr="00AC0D73">
        <w:rPr>
          <w:rFonts w:ascii="GHEA Grapalat" w:hAnsi="GHEA Grapalat" w:cs="Arial"/>
          <w:bCs/>
          <w:sz w:val="24"/>
          <w:szCs w:val="24"/>
        </w:rPr>
        <w:t>անրա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պե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տու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թյան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կառավարության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2</w:t>
      </w:r>
      <w:r w:rsidR="0004693A" w:rsidRPr="0004693A">
        <w:rPr>
          <w:rFonts w:ascii="GHEA Grapalat" w:hAnsi="GHEA Grapalat" w:cs="Arial"/>
          <w:bCs/>
          <w:sz w:val="24"/>
          <w:szCs w:val="24"/>
          <w:lang w:val="pt-BR"/>
        </w:rPr>
        <w:t>0</w:t>
      </w:r>
      <w:r w:rsidRPr="0004693A">
        <w:rPr>
          <w:rFonts w:ascii="GHEA Grapalat" w:hAnsi="GHEA Grapalat" w:cs="Arial"/>
          <w:bCs/>
          <w:sz w:val="24"/>
          <w:szCs w:val="24"/>
          <w:lang w:val="pt-BR"/>
        </w:rPr>
        <w:t>09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թվականի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ապրիլ</w:t>
      </w:r>
      <w:r w:rsidRPr="00AC0D73">
        <w:rPr>
          <w:rFonts w:ascii="GHEA Grapalat" w:hAnsi="GHEA Grapalat" w:cs="Arial"/>
          <w:bCs/>
          <w:sz w:val="24"/>
          <w:szCs w:val="24"/>
        </w:rPr>
        <w:t>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 30-</w:t>
      </w:r>
      <w:r w:rsidRPr="00AC0D73">
        <w:rPr>
          <w:rFonts w:ascii="GHEA Grapalat" w:hAnsi="GHEA Grapalat" w:cs="Arial"/>
          <w:bCs/>
          <w:sz w:val="24"/>
          <w:szCs w:val="24"/>
        </w:rPr>
        <w:t>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N 550-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որոշումն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ուժը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կորցրած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ճանա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չելու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մասին</w:t>
      </w:r>
      <w:r w:rsidRPr="00AC0D73">
        <w:rPr>
          <w:rFonts w:ascii="GHEA Grapalat" w:hAnsi="GHEA Grapalat" w:cs="Arial"/>
          <w:b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ընդունման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en-US"/>
        </w:rPr>
        <w:t>մասին</w:t>
      </w:r>
      <w:r w:rsidRPr="00AC0D73">
        <w:rPr>
          <w:rFonts w:ascii="GHEA Grapalat" w:hAnsi="GHEA Grapalat"/>
          <w:sz w:val="24"/>
          <w:szCs w:val="24"/>
          <w:lang w:val="pt-BR"/>
        </w:rPr>
        <w:t>:</w:t>
      </w:r>
    </w:p>
    <w:p w:rsidR="00850AA8" w:rsidRPr="00AC0D73" w:rsidRDefault="00850AA8" w:rsidP="00850AA8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</w:p>
    <w:p w:rsidR="00850AA8" w:rsidRPr="00AC0D73" w:rsidRDefault="00850AA8" w:rsidP="00850AA8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AC0D73"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  <w:t xml:space="preserve">2. </w:t>
      </w:r>
      <w:r w:rsidRPr="00AC0D73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AC0D73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AC0D73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850AA8" w:rsidRPr="00873733" w:rsidRDefault="00850AA8" w:rsidP="00873733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C0D73">
        <w:rPr>
          <w:rFonts w:ascii="GHEA Grapalat" w:hAnsi="GHEA Grapalat" w:cs="Arial"/>
          <w:bCs/>
          <w:sz w:val="24"/>
          <w:szCs w:val="24"/>
        </w:rPr>
        <w:t>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Ո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ստիկանության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զինված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ուժերի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ազգային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անվտանգության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քրեակատարողական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կարգադրիչների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հարկադիր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կատար</w:t>
      </w:r>
      <w:r w:rsidR="00731D0C">
        <w:rPr>
          <w:rFonts w:ascii="GHEA Grapalat" w:hAnsi="GHEA Grapalat"/>
          <w:bCs/>
          <w:color w:val="000000"/>
          <w:sz w:val="24"/>
          <w:szCs w:val="24"/>
          <w:lang w:val="en-US"/>
        </w:rPr>
        <w:t>ումն ապահավող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="00731D0C">
        <w:rPr>
          <w:rFonts w:ascii="GHEA Grapalat" w:hAnsi="GHEA Grapalat"/>
          <w:bCs/>
          <w:color w:val="000000"/>
          <w:sz w:val="24"/>
          <w:szCs w:val="24"/>
        </w:rPr>
        <w:t>փրկարար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դատախազության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պաշտոնների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համապատասխանությունը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 </w:t>
      </w:r>
      <w:r w:rsidRPr="00AC0D73">
        <w:rPr>
          <w:rFonts w:ascii="GHEA Grapalat" w:hAnsi="GHEA Grapalat" w:cs="Arial"/>
          <w:bCs/>
          <w:sz w:val="24"/>
          <w:szCs w:val="24"/>
        </w:rPr>
        <w:t>սահ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մա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նե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Հ</w:t>
      </w:r>
      <w:r w:rsidRPr="00AC0D73">
        <w:rPr>
          <w:rFonts w:ascii="GHEA Grapalat" w:hAnsi="GHEA Grapalat" w:cs="Arial"/>
          <w:bCs/>
          <w:sz w:val="24"/>
          <w:szCs w:val="24"/>
        </w:rPr>
        <w:t>այաստանի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Հ</w:t>
      </w:r>
      <w:r w:rsidRPr="00AC0D73">
        <w:rPr>
          <w:rFonts w:ascii="GHEA Grapalat" w:hAnsi="GHEA Grapalat" w:cs="Arial"/>
          <w:bCs/>
          <w:sz w:val="24"/>
          <w:szCs w:val="24"/>
        </w:rPr>
        <w:t>անրա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պե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տու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թյան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կառավարության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04693A" w:rsidRPr="0004693A">
        <w:rPr>
          <w:rFonts w:ascii="GHEA Grapalat" w:hAnsi="GHEA Grapalat" w:cs="Arial"/>
          <w:bCs/>
          <w:sz w:val="24"/>
          <w:szCs w:val="24"/>
          <w:lang w:val="pt-BR"/>
        </w:rPr>
        <w:t>200</w:t>
      </w:r>
      <w:r w:rsidRPr="0004693A">
        <w:rPr>
          <w:rFonts w:ascii="GHEA Grapalat" w:hAnsi="GHEA Grapalat" w:cs="Arial"/>
          <w:bCs/>
          <w:sz w:val="24"/>
          <w:szCs w:val="24"/>
          <w:lang w:val="pt-BR"/>
        </w:rPr>
        <w:t>9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թվականի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ապրիլ</w:t>
      </w:r>
      <w:r w:rsidRPr="00AC0D73">
        <w:rPr>
          <w:rFonts w:ascii="GHEA Grapalat" w:hAnsi="GHEA Grapalat" w:cs="Arial"/>
          <w:bCs/>
          <w:sz w:val="24"/>
          <w:szCs w:val="24"/>
        </w:rPr>
        <w:t>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 30-</w:t>
      </w:r>
      <w:r w:rsidRPr="00AC0D73">
        <w:rPr>
          <w:rFonts w:ascii="GHEA Grapalat" w:hAnsi="GHEA Grapalat" w:cs="Arial"/>
          <w:bCs/>
          <w:sz w:val="24"/>
          <w:szCs w:val="24"/>
        </w:rPr>
        <w:t>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N 550-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որոշումն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ուժը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կորցրած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87373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ճանա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AC0D73">
        <w:rPr>
          <w:rFonts w:ascii="GHEA Grapalat" w:hAnsi="GHEA Grapalat" w:cs="Arial"/>
          <w:bCs/>
          <w:sz w:val="24"/>
          <w:szCs w:val="24"/>
        </w:rPr>
        <w:t>չելու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</w:rPr>
        <w:t>մասին</w:t>
      </w:r>
      <w:r w:rsidRPr="00473CA8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Կառավարության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Cs/>
          <w:sz w:val="24"/>
          <w:szCs w:val="24"/>
          <w:lang w:val="en-US"/>
        </w:rPr>
        <w:t>որոշման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 սահմանվում են՝</w:t>
      </w:r>
      <w:r w:rsidR="00873733">
        <w:rPr>
          <w:rFonts w:ascii="GHEA Grapalat" w:hAnsi="GHEA Grapalat"/>
          <w:sz w:val="24"/>
          <w:szCs w:val="24"/>
          <w:lang w:val="pt-BR"/>
        </w:rPr>
        <w:t xml:space="preserve"> </w:t>
      </w:r>
      <w:r w:rsidR="00410691">
        <w:rPr>
          <w:rFonts w:ascii="GHEA Grapalat" w:hAnsi="GHEA Grapalat" w:cs="Sylfaen"/>
          <w:color w:val="000000"/>
          <w:sz w:val="24"/>
          <w:szCs w:val="24"/>
          <w:lang w:val="en-US"/>
        </w:rPr>
        <w:t>ո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ստիկանության, զինված ուժերի, ազգային անվտանգության ծառայության, քրեակատարողական ծառայության, </w:t>
      </w:r>
      <w:r w:rsidR="00873733" w:rsidRPr="00AC0D73">
        <w:rPr>
          <w:rFonts w:ascii="GHEA Grapalat" w:hAnsi="GHEA Grapalat" w:cs="Sylfaen"/>
          <w:color w:val="000000"/>
          <w:sz w:val="24"/>
          <w:szCs w:val="24"/>
          <w:lang w:val="en-US"/>
        </w:rPr>
        <w:t>դատական</w:t>
      </w:r>
      <w:r w:rsidR="00873733" w:rsidRPr="00FA24B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873733" w:rsidRPr="00AC0D73">
        <w:rPr>
          <w:rFonts w:ascii="GHEA Grapalat" w:hAnsi="GHEA Grapalat" w:cs="Sylfaen"/>
          <w:color w:val="000000"/>
          <w:sz w:val="24"/>
          <w:szCs w:val="24"/>
          <w:lang w:val="en-US"/>
        </w:rPr>
        <w:t>կարգադրիչների</w:t>
      </w:r>
      <w:r w:rsidR="00873733" w:rsidRPr="00FA24B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873733" w:rsidRPr="00AC0D73">
        <w:rPr>
          <w:rFonts w:ascii="GHEA Grapalat" w:hAnsi="GHEA Grapalat" w:cs="Sylfaen"/>
          <w:color w:val="000000"/>
          <w:sz w:val="24"/>
          <w:szCs w:val="24"/>
          <w:lang w:val="en-US"/>
        </w:rPr>
        <w:t>ծառայության</w:t>
      </w:r>
      <w:r w:rsidR="00873733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>հարկադիր կատար</w:t>
      </w:r>
      <w:r w:rsidRPr="00AC0D73">
        <w:rPr>
          <w:rFonts w:ascii="GHEA Grapalat" w:hAnsi="GHEA Grapalat" w:cs="Sylfaen"/>
          <w:color w:val="000000"/>
          <w:sz w:val="24"/>
          <w:szCs w:val="24"/>
          <w:lang w:val="en-US"/>
        </w:rPr>
        <w:t>ումն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C0D73">
        <w:rPr>
          <w:rFonts w:ascii="GHEA Grapalat" w:hAnsi="GHEA Grapalat" w:cs="Sylfaen"/>
          <w:color w:val="000000"/>
          <w:sz w:val="24"/>
          <w:szCs w:val="24"/>
          <w:lang w:val="en-US"/>
        </w:rPr>
        <w:t>ապահովող</w:t>
      </w:r>
      <w:r w:rsidRPr="00473CA8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E2711D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ծառայության, փրկարա</w:t>
      </w:r>
      <w:r w:rsidR="00E2711D">
        <w:rPr>
          <w:rFonts w:ascii="GHEA Grapalat" w:hAnsi="GHEA Grapalat" w:cs="Sylfaen"/>
          <w:color w:val="000000"/>
          <w:sz w:val="24"/>
          <w:szCs w:val="24"/>
          <w:lang w:val="en-US"/>
        </w:rPr>
        <w:t>ր</w:t>
      </w:r>
      <w:r w:rsidRPr="00AC0D7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ծառայության, դատախազության պաշտոնների համապատասխանությ</w:t>
      </w:r>
      <w:r w:rsidRPr="00AC0D73">
        <w:rPr>
          <w:rFonts w:ascii="GHEA Grapalat" w:hAnsi="GHEA Grapalat" w:cs="Sylfaen"/>
          <w:color w:val="000000"/>
          <w:sz w:val="24"/>
          <w:szCs w:val="24"/>
          <w:lang w:val="en-US"/>
        </w:rPr>
        <w:t>ունը</w:t>
      </w:r>
      <w:r w:rsidR="00562929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873733" w:rsidRDefault="00873733" w:rsidP="00850AA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sz w:val="24"/>
          <w:szCs w:val="24"/>
          <w:lang w:val="pt-BR"/>
        </w:rPr>
      </w:pPr>
    </w:p>
    <w:p w:rsidR="00850AA8" w:rsidRPr="00AC0D73" w:rsidRDefault="00850AA8" w:rsidP="00850AA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AC0D73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AC0D7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850AA8" w:rsidRPr="00AC0D73" w:rsidRDefault="00850AA8" w:rsidP="00850AA8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C0D7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Pr="00AC0D73">
        <w:rPr>
          <w:rFonts w:ascii="GHEA Grapalat" w:hAnsi="GHEA Grapalat"/>
          <w:sz w:val="24"/>
          <w:szCs w:val="24"/>
          <w:lang w:val="hy-AM"/>
        </w:rPr>
        <w:t>Արդարադատության նախարարության «Օրենսդրության զարգացման և իրավական հետազոտությունների կենտրոն» հիմնադրամի կողմից:</w:t>
      </w:r>
    </w:p>
    <w:p w:rsidR="002C3AB6" w:rsidRDefault="002C3AB6" w:rsidP="00850AA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en-US"/>
        </w:rPr>
      </w:pPr>
    </w:p>
    <w:p w:rsidR="00850AA8" w:rsidRPr="00AC0D73" w:rsidRDefault="00850AA8" w:rsidP="00850AA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0D73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850AA8" w:rsidRPr="00AC0D73" w:rsidRDefault="00850AA8" w:rsidP="00850AA8">
      <w:pPr>
        <w:spacing w:after="0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AC0D73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ո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ստիկանության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զինված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ուժերի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ազգային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անվտանգության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քրեակատարողական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կարգադրիչների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հարկադիր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="0023643E">
        <w:rPr>
          <w:rFonts w:ascii="GHEA Grapalat" w:hAnsi="GHEA Grapalat"/>
          <w:bCs/>
          <w:color w:val="000000"/>
          <w:sz w:val="24"/>
          <w:szCs w:val="24"/>
        </w:rPr>
        <w:t>կատար</w:t>
      </w:r>
      <w:r w:rsidR="0023643E">
        <w:rPr>
          <w:rFonts w:ascii="GHEA Grapalat" w:hAnsi="GHEA Grapalat"/>
          <w:bCs/>
          <w:color w:val="000000"/>
          <w:sz w:val="24"/>
          <w:szCs w:val="24"/>
          <w:lang w:val="en-US"/>
        </w:rPr>
        <w:t>ումն ապահ</w:t>
      </w:r>
      <w:r w:rsidR="00847AF7">
        <w:rPr>
          <w:rFonts w:ascii="GHEA Grapalat" w:hAnsi="GHEA Grapalat"/>
          <w:bCs/>
          <w:color w:val="000000"/>
          <w:sz w:val="24"/>
          <w:szCs w:val="24"/>
          <w:lang w:val="en-US"/>
        </w:rPr>
        <w:t>ո</w:t>
      </w:r>
      <w:r w:rsidR="0023643E">
        <w:rPr>
          <w:rFonts w:ascii="GHEA Grapalat" w:hAnsi="GHEA Grapalat"/>
          <w:bCs/>
          <w:color w:val="000000"/>
          <w:sz w:val="24"/>
          <w:szCs w:val="24"/>
          <w:lang w:val="en-US"/>
        </w:rPr>
        <w:t>վող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="0023643E">
        <w:rPr>
          <w:rFonts w:ascii="GHEA Grapalat" w:hAnsi="GHEA Grapalat"/>
          <w:bCs/>
          <w:color w:val="000000"/>
          <w:sz w:val="24"/>
          <w:szCs w:val="24"/>
        </w:rPr>
        <w:t>փրկարար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դատախազության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պաշտոնների</w:t>
      </w:r>
      <w:r w:rsidRPr="00473CA8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Cs/>
          <w:color w:val="000000"/>
          <w:sz w:val="24"/>
          <w:szCs w:val="24"/>
        </w:rPr>
        <w:t>համապատասխան</w:t>
      </w:r>
      <w:r w:rsidRPr="00AC0D73">
        <w:rPr>
          <w:rFonts w:ascii="GHEA Grapalat" w:hAnsi="GHEA Grapalat"/>
          <w:bCs/>
          <w:color w:val="000000"/>
          <w:sz w:val="24"/>
          <w:szCs w:val="24"/>
          <w:lang w:val="en-US"/>
        </w:rPr>
        <w:t>եցման</w:t>
      </w:r>
      <w:r w:rsidRPr="00AC0D7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հետ կապված հարցերը:</w:t>
      </w:r>
    </w:p>
    <w:p w:rsidR="00850AA8" w:rsidRPr="00AC0D73" w:rsidRDefault="00850AA8" w:rsidP="00850AA8">
      <w:pPr>
        <w:spacing w:after="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pt-BR"/>
        </w:rPr>
      </w:pPr>
    </w:p>
    <w:p w:rsidR="00850AA8" w:rsidRPr="00473CA8" w:rsidRDefault="00850AA8" w:rsidP="00850AA8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pt-BR"/>
        </w:rPr>
      </w:pPr>
    </w:p>
    <w:p w:rsidR="00E523BC" w:rsidRDefault="00E523BC" w:rsidP="00C10141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pt-BR"/>
        </w:rPr>
      </w:pPr>
    </w:p>
    <w:p w:rsidR="00C10141" w:rsidRDefault="00C10141" w:rsidP="00C10141">
      <w:pPr>
        <w:spacing w:after="0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5308EC" w:rsidRDefault="005308EC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5308EC" w:rsidRDefault="005308EC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E62C4B" w:rsidRDefault="00E62C4B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D61657" w:rsidRDefault="00D61657" w:rsidP="00850AA8">
      <w:pPr>
        <w:spacing w:after="0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en-US"/>
        </w:rPr>
      </w:pPr>
    </w:p>
    <w:p w:rsidR="00850AA8" w:rsidRPr="00AC0D73" w:rsidRDefault="00850AA8" w:rsidP="00850AA8">
      <w:pPr>
        <w:spacing w:after="0"/>
        <w:ind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AC0D73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ՏԵՂԵԿԱՆՔ</w:t>
      </w:r>
    </w:p>
    <w:p w:rsidR="00850AA8" w:rsidRPr="00AC0D73" w:rsidRDefault="00850AA8" w:rsidP="00850AA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0D73">
        <w:rPr>
          <w:rFonts w:ascii="GHEA Grapalat" w:hAnsi="GHEA Grapalat" w:cs="Arial"/>
          <w:b/>
          <w:bCs/>
          <w:sz w:val="24"/>
          <w:szCs w:val="24"/>
        </w:rPr>
        <w:t>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ՈՍՏԻԿԱՆՈՒԹՅԱՆ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ԶԻՆՎԱԾ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ՈՒԺԵՐԻ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ԱԶԳԱՅԻՆ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ԱՆՎՏԱՆԳՈՒԹՅԱՆ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ՔՐԵԱԿԱՏԱՐՈՂԱԿԱՆ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ԴԱՏԱԿԱՆ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ԿԱՐԳԱԴՐԻՉՆԵՐԻ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ՀԱՐԿԱԴԻՐ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ԿԱՏԱՐ</w:t>
      </w:r>
      <w:r w:rsidR="00D0043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ՈՒՄՆ ԱՊԱՀՈՎՈՂ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="00D00438">
        <w:rPr>
          <w:rFonts w:ascii="GHEA Grapalat" w:hAnsi="GHEA Grapalat"/>
          <w:b/>
          <w:bCs/>
          <w:color w:val="000000"/>
          <w:sz w:val="24"/>
          <w:szCs w:val="24"/>
        </w:rPr>
        <w:t>ՓՐԿԱՐԱՐ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ԾԱՌԱՅՈՒԹՅԱՆ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,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ԴԱՏԱԽԱԶՈՒԹՅԱՆ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ՊԱՇՏՈՆՆԵՐԻ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ՀԱՄԱՊԱՏԱՍԽԱՆՈՒԹՅՈՒՆԸ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bCs/>
          <w:color w:val="000000"/>
          <w:sz w:val="24"/>
          <w:szCs w:val="24"/>
        </w:rPr>
        <w:t>ՍԱՀՄԱՆԵԼՈՒ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ԵՎ ՀԱՅԱՍՏԱՆԻ ՀԱՆՐԱՊԵՏՈՒ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ԹՅԱՆ ԿԱՌԱՎԱՐՈՒԹՅԱՆ 20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09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ԹՎԱԿԱՆԻ </w:t>
      </w:r>
      <w:r w:rsidRPr="00AC0D73">
        <w:rPr>
          <w:rFonts w:ascii="GHEA Grapalat" w:hAnsi="GHEA Grapalat" w:cs="Arial"/>
          <w:b/>
          <w:bCs/>
          <w:sz w:val="24"/>
          <w:szCs w:val="24"/>
          <w:lang w:val="en-US"/>
        </w:rPr>
        <w:t>ԱՊՐԻԼԻ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30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-Ի N </w:t>
      </w:r>
      <w:r w:rsidRPr="00473CA8">
        <w:rPr>
          <w:rFonts w:ascii="GHEA Grapalat" w:hAnsi="GHEA Grapalat" w:cs="Arial"/>
          <w:b/>
          <w:bCs/>
          <w:sz w:val="24"/>
          <w:szCs w:val="24"/>
          <w:lang w:val="pt-BR"/>
        </w:rPr>
        <w:t>55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>0-Ն ՈՐՈՇՈՒՄՆ ՈՒԺԸ ԿՈՐՑՐԱԾ ՃԱՆԱ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ՉԵԼՈՒ ՄԱՍԻՆ</w:t>
      </w:r>
      <w:r w:rsidRPr="00AC0D73">
        <w:rPr>
          <w:rFonts w:ascii="GHEA Grapalat" w:hAnsi="GHEA Grapalat" w:cs="Arial"/>
          <w:b/>
          <w:bCs/>
          <w:sz w:val="24"/>
          <w:szCs w:val="24"/>
        </w:rPr>
        <w:t></w:t>
      </w:r>
      <w:r w:rsidRPr="00AC0D73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AC0D73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AC0D73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850AA8" w:rsidRPr="00AC0D73" w:rsidRDefault="00850AA8" w:rsidP="00850AA8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lang w:val="hy-AM"/>
        </w:rPr>
      </w:pPr>
    </w:p>
    <w:p w:rsidR="00850AA8" w:rsidRPr="00AC0D73" w:rsidRDefault="00850AA8" w:rsidP="00850AA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473CA8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Ոստիկանության, զինված ուժերի, ազգային անվտանգության ծառայության, քրեակատարողական ծառայության, դատական կարգադրիչների ծառայության, </w:t>
      </w:r>
      <w:r w:rsidR="00D00438">
        <w:rPr>
          <w:rFonts w:ascii="GHEA Grapalat" w:hAnsi="GHEA Grapalat"/>
          <w:bCs/>
          <w:color w:val="000000"/>
          <w:sz w:val="24"/>
          <w:szCs w:val="24"/>
          <w:lang w:val="hy-AM"/>
        </w:rPr>
        <w:t>հարկադիր կատար</w:t>
      </w:r>
      <w:r w:rsidR="00D00438">
        <w:rPr>
          <w:rFonts w:ascii="GHEA Grapalat" w:hAnsi="GHEA Grapalat"/>
          <w:bCs/>
          <w:color w:val="000000"/>
          <w:sz w:val="24"/>
          <w:szCs w:val="24"/>
          <w:lang w:val="en-US"/>
        </w:rPr>
        <w:t>ումն ապահովող</w:t>
      </w:r>
      <w:r w:rsidR="00D004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ծառայության, փրկարար</w:t>
      </w:r>
      <w:r w:rsidRPr="00473CA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ծառայության, դատախազության պաշտոնների համապատասխանությունը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սահ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մա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նե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AC05CC">
        <w:rPr>
          <w:rFonts w:ascii="GHEA Grapalat" w:hAnsi="GHEA Grapalat" w:cs="Arial"/>
          <w:bCs/>
          <w:sz w:val="24"/>
          <w:szCs w:val="24"/>
          <w:lang w:val="en-US"/>
        </w:rPr>
        <w:t>Կ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առավարության</w:t>
      </w:r>
      <w:r w:rsidR="00266EFD">
        <w:rPr>
          <w:rFonts w:ascii="GHEA Grapalat" w:hAnsi="GHEA Grapalat" w:cs="Arial"/>
          <w:bCs/>
          <w:sz w:val="24"/>
          <w:szCs w:val="24"/>
          <w:lang w:val="pt-BR"/>
        </w:rPr>
        <w:t xml:space="preserve"> 20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09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թվականի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ապրիլի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 30-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N 550-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որոշումն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ուժը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կորցրած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ճանա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չելու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 xml:space="preserve">մասին </w:t>
      </w:r>
      <w:r w:rsidRPr="00AC0D73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AC0D7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AC0D73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850AA8" w:rsidRPr="00AC0D73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50AA8" w:rsidRPr="00473CA8" w:rsidRDefault="00850AA8" w:rsidP="00850AA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AC05CC" w:rsidRDefault="00AC05CC" w:rsidP="00850AA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</w:pPr>
    </w:p>
    <w:p w:rsidR="00E56B7D" w:rsidRDefault="00E56B7D" w:rsidP="00D61657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</w:pPr>
    </w:p>
    <w:p w:rsidR="00D61657" w:rsidRDefault="00D61657" w:rsidP="00D61657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</w:pPr>
    </w:p>
    <w:p w:rsidR="00101C01" w:rsidRDefault="00101C01" w:rsidP="00850AA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</w:pPr>
    </w:p>
    <w:p w:rsidR="00850AA8" w:rsidRPr="00AC0D73" w:rsidRDefault="00850AA8" w:rsidP="00850AA8">
      <w:pPr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AC0D73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ՏԵՂԵԿԱՆՔ</w:t>
      </w:r>
    </w:p>
    <w:p w:rsidR="00850AA8" w:rsidRPr="00AC0D73" w:rsidRDefault="00850AA8" w:rsidP="00850AA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3CA8">
        <w:rPr>
          <w:rFonts w:ascii="GHEA Grapalat" w:hAnsi="GHEA Grapalat" w:cs="Arial"/>
          <w:b/>
          <w:bCs/>
          <w:sz w:val="24"/>
          <w:szCs w:val="24"/>
          <w:lang w:val="hy-AM"/>
        </w:rPr>
        <w:t>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ՈՍՏԻԿԱՆՈՒԹՅԱՆ, ԶԻՆՎԱԾ ՈՒԺԵՐԻ, ԱԶԳԱՅԻՆ ԱՆՎՏԱՆԳՈՒԹՅԱՆ ԾԱՌԱՅՈՒԹՅԱՆ, ՔՐԵԱԿԱՏԱՐՈՂԱԿԱՆ ԾԱՌԱՅՈՒԹՅԱՆ, ԴԱՏԱԿԱՆ ԿԱՐԳԱԴՐԻՉՆԵՐԻ ԾԱՌԱՅՈՒԹՅԱՆ, ՀԱՐԿԱԴԻՐ ԿԱՏԱՐ</w:t>
      </w:r>
      <w:r w:rsidR="00D0043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ՈՒՄՆ ԱՊԱՀՈՎՈՂ</w:t>
      </w:r>
      <w:r w:rsidR="00D0043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ԾԱՌԱՅՈՒԹՅԱՆ, ՓՐԿԱՐԱՐ</w:t>
      </w:r>
      <w:r w:rsidRPr="00473CA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ԾԱՌԱՅՈՒԹՅԱՆ, ԴԱՏԱԽԱԶՈՒԹՅԱՆ ՊԱՇՏՈՆՆԵՐԻ ՀԱՄԱՊԱՏԱՍԽԱՆՈՒԹՅՈՒՆԸ ՍԱՀՄԱՆԵԼՈՒ 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ԵՎ ՀԱՅԱՍՏԱՆԻ ՀԱՆՐԱՊԵՏՈՒ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ԹՅԱՆ ԿԱՌԱՎԱՐՈՒԹՅԱՆ 20</w:t>
      </w:r>
      <w:r w:rsidRPr="00473CA8">
        <w:rPr>
          <w:rFonts w:ascii="GHEA Grapalat" w:hAnsi="GHEA Grapalat" w:cs="Arial"/>
          <w:b/>
          <w:bCs/>
          <w:sz w:val="24"/>
          <w:szCs w:val="24"/>
          <w:lang w:val="hy-AM"/>
        </w:rPr>
        <w:t>09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ԹՎԱԿԱՆԻ </w:t>
      </w:r>
      <w:r w:rsidRPr="00473CA8">
        <w:rPr>
          <w:rFonts w:ascii="GHEA Grapalat" w:hAnsi="GHEA Grapalat" w:cs="Arial"/>
          <w:b/>
          <w:bCs/>
          <w:sz w:val="24"/>
          <w:szCs w:val="24"/>
          <w:lang w:val="hy-AM"/>
        </w:rPr>
        <w:t>ԱՊՐԻԼԻ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473CA8">
        <w:rPr>
          <w:rFonts w:ascii="GHEA Grapalat" w:hAnsi="GHEA Grapalat" w:cs="Arial"/>
          <w:b/>
          <w:bCs/>
          <w:sz w:val="24"/>
          <w:szCs w:val="24"/>
          <w:lang w:val="hy-AM"/>
        </w:rPr>
        <w:t>30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-Ի N </w:t>
      </w:r>
      <w:r w:rsidRPr="00473CA8">
        <w:rPr>
          <w:rFonts w:ascii="GHEA Grapalat" w:hAnsi="GHEA Grapalat" w:cs="Arial"/>
          <w:b/>
          <w:bCs/>
          <w:sz w:val="24"/>
          <w:szCs w:val="24"/>
          <w:lang w:val="hy-AM"/>
        </w:rPr>
        <w:t>55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t>0-Ն ՈՐՈՇՈՒՄՆ ՈՒԺԸ ԿՈՐՑՐԱԾ ՃԱՆԱ</w:t>
      </w:r>
      <w:r w:rsidRPr="00AC0D73">
        <w:rPr>
          <w:rFonts w:ascii="GHEA Grapalat" w:hAnsi="GHEA Grapalat" w:cs="Arial"/>
          <w:b/>
          <w:bCs/>
          <w:sz w:val="24"/>
          <w:szCs w:val="24"/>
          <w:lang w:val="hy-AM"/>
        </w:rPr>
        <w:softHyphen/>
        <w:t>ՉԵԼՈՒ ՄԱՍԻՆ</w:t>
      </w:r>
      <w:r w:rsidRPr="00473CA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 </w:t>
      </w:r>
      <w:r w:rsidRPr="00AC0D7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C0D7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0D73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AC0D73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AC0D73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850AA8" w:rsidRPr="00AC0D73" w:rsidRDefault="00850AA8" w:rsidP="00850AA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50AA8" w:rsidRPr="00AC0D73" w:rsidRDefault="00850AA8" w:rsidP="00850AA8">
      <w:pPr>
        <w:ind w:firstLine="567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473CA8">
        <w:rPr>
          <w:rFonts w:ascii="GHEA Grapalat" w:hAnsi="GHEA Grapalat" w:cs="Arial"/>
          <w:bCs/>
          <w:sz w:val="24"/>
          <w:szCs w:val="24"/>
          <w:lang w:val="hy-AM"/>
        </w:rPr>
        <w:t></w:t>
      </w:r>
      <w:r w:rsidRPr="00473CA8">
        <w:rPr>
          <w:rFonts w:ascii="GHEA Grapalat" w:hAnsi="GHEA Grapalat"/>
          <w:bCs/>
          <w:color w:val="000000"/>
          <w:sz w:val="24"/>
          <w:szCs w:val="24"/>
          <w:lang w:val="hy-AM"/>
        </w:rPr>
        <w:t>Ոստիկանության, զինված ուժերի, ազգային անվտանգության ծառայության, քրեակատարողական ծառայության, դատական կարգադրիչների ծառայության, հարկադիր կ</w:t>
      </w:r>
      <w:r w:rsidR="00D00438">
        <w:rPr>
          <w:rFonts w:ascii="GHEA Grapalat" w:hAnsi="GHEA Grapalat"/>
          <w:bCs/>
          <w:color w:val="000000"/>
          <w:sz w:val="24"/>
          <w:szCs w:val="24"/>
          <w:lang w:val="hy-AM"/>
        </w:rPr>
        <w:t>ատար</w:t>
      </w:r>
      <w:r w:rsidR="00D00438">
        <w:rPr>
          <w:rFonts w:ascii="GHEA Grapalat" w:hAnsi="GHEA Grapalat"/>
          <w:bCs/>
          <w:color w:val="000000"/>
          <w:sz w:val="24"/>
          <w:szCs w:val="24"/>
          <w:lang w:val="en-US"/>
        </w:rPr>
        <w:t>ումն ապահ</w:t>
      </w:r>
      <w:r w:rsidR="000463E6">
        <w:rPr>
          <w:rFonts w:ascii="GHEA Grapalat" w:hAnsi="GHEA Grapalat"/>
          <w:bCs/>
          <w:color w:val="000000"/>
          <w:sz w:val="24"/>
          <w:szCs w:val="24"/>
          <w:lang w:val="en-US"/>
        </w:rPr>
        <w:t>ո</w:t>
      </w:r>
      <w:r w:rsidR="00D00438">
        <w:rPr>
          <w:rFonts w:ascii="GHEA Grapalat" w:hAnsi="GHEA Grapalat"/>
          <w:bCs/>
          <w:color w:val="000000"/>
          <w:sz w:val="24"/>
          <w:szCs w:val="24"/>
          <w:lang w:val="en-US"/>
        </w:rPr>
        <w:t>վող</w:t>
      </w:r>
      <w:r w:rsidR="00D0043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ծառայության, փրկարար</w:t>
      </w:r>
      <w:r w:rsidRPr="00473CA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ծառայության, դատախազության պաշտոնների համապատասխանությունը</w:t>
      </w:r>
      <w:r w:rsidR="00D53FCA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սահ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մա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նե</w:t>
      </w:r>
      <w:r w:rsidRPr="00AC0D73">
        <w:rPr>
          <w:rFonts w:ascii="GHEA Grapalat" w:hAnsi="GHEA Grapalat" w:cs="Arial"/>
          <w:bCs/>
          <w:sz w:val="24"/>
          <w:szCs w:val="24"/>
          <w:lang w:val="hy-AM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="00AC05CC">
        <w:rPr>
          <w:rFonts w:ascii="GHEA Grapalat" w:hAnsi="GHEA Grapalat" w:cs="Arial"/>
          <w:bCs/>
          <w:sz w:val="24"/>
          <w:szCs w:val="24"/>
          <w:lang w:val="en-US"/>
        </w:rPr>
        <w:t>Կ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առավարության</w:t>
      </w:r>
      <w:r w:rsidR="00AC05CC">
        <w:rPr>
          <w:rFonts w:ascii="GHEA Grapalat" w:hAnsi="GHEA Grapalat" w:cs="Arial"/>
          <w:bCs/>
          <w:sz w:val="24"/>
          <w:szCs w:val="24"/>
          <w:lang w:val="pt-BR"/>
        </w:rPr>
        <w:t xml:space="preserve"> 200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9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թվականի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ապրիլի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 30-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N 550-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որոշումն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ուժը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կորցրած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ճանա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softHyphen/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չելու</w:t>
      </w:r>
      <w:r w:rsidRPr="00AC0D73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473CA8">
        <w:rPr>
          <w:rFonts w:ascii="GHEA Grapalat" w:hAnsi="GHEA Grapalat" w:cs="Arial"/>
          <w:bCs/>
          <w:sz w:val="24"/>
          <w:szCs w:val="24"/>
          <w:lang w:val="hy-AM"/>
        </w:rPr>
        <w:t>մասին</w:t>
      </w:r>
      <w:r w:rsidR="00581533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Pr="00AC0D73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AC0D73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AC0D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0D73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AC0D73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AC0D73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</w:p>
    <w:p w:rsidR="00850AA8" w:rsidRPr="00AC0D73" w:rsidRDefault="00850AA8" w:rsidP="00850AA8">
      <w:pPr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</w:p>
    <w:p w:rsidR="00850AA8" w:rsidRPr="00AC0D73" w:rsidRDefault="00850AA8" w:rsidP="00850A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17E83" w:rsidRPr="00473CA8" w:rsidRDefault="00417E83" w:rsidP="00850AA8">
      <w:pPr>
        <w:rPr>
          <w:rFonts w:ascii="GHEA Grapalat" w:hAnsi="GHEA Grapalat"/>
          <w:szCs w:val="24"/>
          <w:lang w:val="hy-AM"/>
        </w:rPr>
      </w:pPr>
    </w:p>
    <w:sectPr w:rsidR="00417E83" w:rsidRPr="00473CA8" w:rsidSect="008B43E4">
      <w:headerReference w:type="default" r:id="rId8"/>
      <w:footerReference w:type="default" r:id="rId9"/>
      <w:pgSz w:w="11907" w:h="16839" w:code="9"/>
      <w:pgMar w:top="0" w:right="567" w:bottom="9" w:left="12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01" w:rsidRDefault="00B95201" w:rsidP="0007445A">
      <w:pPr>
        <w:spacing w:after="0" w:line="240" w:lineRule="auto"/>
      </w:pPr>
      <w:r>
        <w:separator/>
      </w:r>
    </w:p>
  </w:endnote>
  <w:endnote w:type="continuationSeparator" w:id="0">
    <w:p w:rsidR="00B95201" w:rsidRDefault="00B95201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altName w:val="Calibri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9" w:rsidRDefault="00354299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741"/>
      <w:gridCol w:w="2055"/>
    </w:tblGrid>
    <w:tr w:rsidR="00354299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354299" w:rsidRDefault="00354299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354299" w:rsidRDefault="00354299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354299" w:rsidRPr="00B9097C" w:rsidRDefault="006C5A9F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35429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B43E4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354299" w:rsidRDefault="00354299" w:rsidP="00F269CB">
    <w:pPr>
      <w:pStyle w:val="Footer"/>
      <w:ind w:right="360"/>
      <w:jc w:val="right"/>
    </w:pPr>
  </w:p>
  <w:p w:rsidR="00354299" w:rsidRDefault="00354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01" w:rsidRDefault="00B95201" w:rsidP="0007445A">
      <w:pPr>
        <w:spacing w:after="0" w:line="240" w:lineRule="auto"/>
      </w:pPr>
      <w:r>
        <w:separator/>
      </w:r>
    </w:p>
  </w:footnote>
  <w:footnote w:type="continuationSeparator" w:id="0">
    <w:p w:rsidR="00B95201" w:rsidRDefault="00B95201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9" w:rsidRPr="0092728B" w:rsidRDefault="00354299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354299" w:rsidRPr="0092728B" w:rsidRDefault="00354299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354299" w:rsidRPr="00B9097C" w:rsidRDefault="00354299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354299" w:rsidRDefault="00354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0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4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3B0737A6"/>
    <w:multiLevelType w:val="hybridMultilevel"/>
    <w:tmpl w:val="2522D06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1477FB7"/>
    <w:multiLevelType w:val="hybridMultilevel"/>
    <w:tmpl w:val="51E8BE30"/>
    <w:lvl w:ilvl="0" w:tplc="1568A124">
      <w:start w:val="1"/>
      <w:numFmt w:val="decimal"/>
      <w:lvlText w:val="%1."/>
      <w:lvlJc w:val="left"/>
      <w:pPr>
        <w:ind w:left="11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8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3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6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8611416"/>
    <w:multiLevelType w:val="hybridMultilevel"/>
    <w:tmpl w:val="3D5C3EE6"/>
    <w:lvl w:ilvl="0" w:tplc="858E1CE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8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9EB0461"/>
    <w:multiLevelType w:val="hybridMultilevel"/>
    <w:tmpl w:val="015EDF6C"/>
    <w:lvl w:ilvl="0" w:tplc="F89AE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58"/>
  </w:num>
  <w:num w:numId="3">
    <w:abstractNumId w:val="120"/>
  </w:num>
  <w:num w:numId="4">
    <w:abstractNumId w:val="142"/>
  </w:num>
  <w:num w:numId="5">
    <w:abstractNumId w:val="127"/>
  </w:num>
  <w:num w:numId="6">
    <w:abstractNumId w:val="129"/>
  </w:num>
  <w:num w:numId="7">
    <w:abstractNumId w:val="98"/>
  </w:num>
  <w:num w:numId="8">
    <w:abstractNumId w:val="44"/>
  </w:num>
  <w:num w:numId="9">
    <w:abstractNumId w:val="112"/>
  </w:num>
  <w:num w:numId="10">
    <w:abstractNumId w:val="117"/>
  </w:num>
  <w:num w:numId="11">
    <w:abstractNumId w:val="8"/>
  </w:num>
  <w:num w:numId="12">
    <w:abstractNumId w:val="67"/>
  </w:num>
  <w:num w:numId="13">
    <w:abstractNumId w:val="27"/>
  </w:num>
  <w:num w:numId="14">
    <w:abstractNumId w:val="18"/>
  </w:num>
  <w:num w:numId="15">
    <w:abstractNumId w:val="109"/>
  </w:num>
  <w:num w:numId="16">
    <w:abstractNumId w:val="123"/>
  </w:num>
  <w:num w:numId="17">
    <w:abstractNumId w:val="122"/>
  </w:num>
  <w:num w:numId="18">
    <w:abstractNumId w:val="66"/>
  </w:num>
  <w:num w:numId="19">
    <w:abstractNumId w:val="147"/>
  </w:num>
  <w:num w:numId="20">
    <w:abstractNumId w:val="62"/>
  </w:num>
  <w:num w:numId="21">
    <w:abstractNumId w:val="52"/>
  </w:num>
  <w:num w:numId="22">
    <w:abstractNumId w:val="25"/>
  </w:num>
  <w:num w:numId="23">
    <w:abstractNumId w:val="31"/>
  </w:num>
  <w:num w:numId="24">
    <w:abstractNumId w:val="115"/>
  </w:num>
  <w:num w:numId="25">
    <w:abstractNumId w:val="32"/>
  </w:num>
  <w:num w:numId="26">
    <w:abstractNumId w:val="57"/>
  </w:num>
  <w:num w:numId="27">
    <w:abstractNumId w:val="46"/>
  </w:num>
  <w:num w:numId="28">
    <w:abstractNumId w:val="55"/>
  </w:num>
  <w:num w:numId="29">
    <w:abstractNumId w:val="96"/>
  </w:num>
  <w:num w:numId="30">
    <w:abstractNumId w:val="145"/>
  </w:num>
  <w:num w:numId="31">
    <w:abstractNumId w:val="36"/>
  </w:num>
  <w:num w:numId="32">
    <w:abstractNumId w:val="73"/>
  </w:num>
  <w:num w:numId="33">
    <w:abstractNumId w:val="50"/>
  </w:num>
  <w:num w:numId="34">
    <w:abstractNumId w:val="35"/>
  </w:num>
  <w:num w:numId="35">
    <w:abstractNumId w:val="81"/>
  </w:num>
  <w:num w:numId="36">
    <w:abstractNumId w:val="10"/>
  </w:num>
  <w:num w:numId="37">
    <w:abstractNumId w:val="139"/>
  </w:num>
  <w:num w:numId="38">
    <w:abstractNumId w:val="99"/>
  </w:num>
  <w:num w:numId="39">
    <w:abstractNumId w:val="95"/>
  </w:num>
  <w:num w:numId="40">
    <w:abstractNumId w:val="4"/>
  </w:num>
  <w:num w:numId="41">
    <w:abstractNumId w:val="51"/>
  </w:num>
  <w:num w:numId="42">
    <w:abstractNumId w:val="107"/>
  </w:num>
  <w:num w:numId="43">
    <w:abstractNumId w:val="69"/>
  </w:num>
  <w:num w:numId="44">
    <w:abstractNumId w:val="45"/>
  </w:num>
  <w:num w:numId="45">
    <w:abstractNumId w:val="13"/>
  </w:num>
  <w:num w:numId="46">
    <w:abstractNumId w:val="113"/>
  </w:num>
  <w:num w:numId="47">
    <w:abstractNumId w:val="28"/>
  </w:num>
  <w:num w:numId="48">
    <w:abstractNumId w:val="125"/>
  </w:num>
  <w:num w:numId="49">
    <w:abstractNumId w:val="85"/>
  </w:num>
  <w:num w:numId="50">
    <w:abstractNumId w:val="11"/>
  </w:num>
  <w:num w:numId="51">
    <w:abstractNumId w:val="37"/>
  </w:num>
  <w:num w:numId="52">
    <w:abstractNumId w:val="82"/>
  </w:num>
  <w:num w:numId="53">
    <w:abstractNumId w:val="118"/>
  </w:num>
  <w:num w:numId="54">
    <w:abstractNumId w:val="60"/>
  </w:num>
  <w:num w:numId="55">
    <w:abstractNumId w:val="111"/>
  </w:num>
  <w:num w:numId="56">
    <w:abstractNumId w:val="43"/>
  </w:num>
  <w:num w:numId="57">
    <w:abstractNumId w:val="140"/>
  </w:num>
  <w:num w:numId="58">
    <w:abstractNumId w:val="21"/>
  </w:num>
  <w:num w:numId="59">
    <w:abstractNumId w:val="126"/>
  </w:num>
  <w:num w:numId="60">
    <w:abstractNumId w:val="110"/>
  </w:num>
  <w:num w:numId="61">
    <w:abstractNumId w:val="53"/>
  </w:num>
  <w:num w:numId="62">
    <w:abstractNumId w:val="119"/>
  </w:num>
  <w:num w:numId="63">
    <w:abstractNumId w:val="3"/>
  </w:num>
  <w:num w:numId="64">
    <w:abstractNumId w:val="79"/>
  </w:num>
  <w:num w:numId="65">
    <w:abstractNumId w:val="128"/>
  </w:num>
  <w:num w:numId="66">
    <w:abstractNumId w:val="89"/>
  </w:num>
  <w:num w:numId="67">
    <w:abstractNumId w:val="71"/>
  </w:num>
  <w:num w:numId="68">
    <w:abstractNumId w:val="39"/>
  </w:num>
  <w:num w:numId="69">
    <w:abstractNumId w:val="26"/>
  </w:num>
  <w:num w:numId="70">
    <w:abstractNumId w:val="106"/>
  </w:num>
  <w:num w:numId="71">
    <w:abstractNumId w:val="152"/>
  </w:num>
  <w:num w:numId="72">
    <w:abstractNumId w:val="134"/>
  </w:num>
  <w:num w:numId="73">
    <w:abstractNumId w:val="78"/>
  </w:num>
  <w:num w:numId="74">
    <w:abstractNumId w:val="105"/>
  </w:num>
  <w:num w:numId="75">
    <w:abstractNumId w:val="121"/>
  </w:num>
  <w:num w:numId="76">
    <w:abstractNumId w:val="20"/>
  </w:num>
  <w:num w:numId="77">
    <w:abstractNumId w:val="74"/>
  </w:num>
  <w:num w:numId="78">
    <w:abstractNumId w:val="97"/>
  </w:num>
  <w:num w:numId="79">
    <w:abstractNumId w:val="16"/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2"/>
  </w:num>
  <w:num w:numId="83">
    <w:abstractNumId w:val="14"/>
  </w:num>
  <w:num w:numId="84">
    <w:abstractNumId w:val="143"/>
  </w:num>
  <w:num w:numId="85">
    <w:abstractNumId w:val="100"/>
  </w:num>
  <w:num w:numId="86">
    <w:abstractNumId w:val="0"/>
  </w:num>
  <w:num w:numId="87">
    <w:abstractNumId w:val="101"/>
  </w:num>
  <w:num w:numId="88">
    <w:abstractNumId w:val="138"/>
  </w:num>
  <w:num w:numId="89">
    <w:abstractNumId w:val="141"/>
  </w:num>
  <w:num w:numId="90">
    <w:abstractNumId w:val="15"/>
  </w:num>
  <w:num w:numId="91">
    <w:abstractNumId w:val="40"/>
  </w:num>
  <w:num w:numId="92">
    <w:abstractNumId w:val="135"/>
  </w:num>
  <w:num w:numId="93">
    <w:abstractNumId w:val="68"/>
  </w:num>
  <w:num w:numId="94">
    <w:abstractNumId w:val="88"/>
  </w:num>
  <w:num w:numId="95">
    <w:abstractNumId w:val="94"/>
  </w:num>
  <w:num w:numId="96">
    <w:abstractNumId w:val="17"/>
  </w:num>
  <w:num w:numId="97">
    <w:abstractNumId w:val="144"/>
  </w:num>
  <w:num w:numId="98">
    <w:abstractNumId w:val="70"/>
  </w:num>
  <w:num w:numId="99">
    <w:abstractNumId w:val="30"/>
  </w:num>
  <w:num w:numId="100">
    <w:abstractNumId w:val="64"/>
  </w:num>
  <w:num w:numId="101">
    <w:abstractNumId w:val="114"/>
  </w:num>
  <w:num w:numId="102">
    <w:abstractNumId w:val="12"/>
  </w:num>
  <w:num w:numId="103">
    <w:abstractNumId w:val="87"/>
  </w:num>
  <w:num w:numId="104">
    <w:abstractNumId w:val="86"/>
  </w:num>
  <w:num w:numId="105">
    <w:abstractNumId w:val="49"/>
  </w:num>
  <w:num w:numId="106">
    <w:abstractNumId w:val="76"/>
  </w:num>
  <w:num w:numId="107">
    <w:abstractNumId w:val="153"/>
  </w:num>
  <w:num w:numId="108">
    <w:abstractNumId w:val="93"/>
  </w:num>
  <w:num w:numId="109">
    <w:abstractNumId w:val="151"/>
  </w:num>
  <w:num w:numId="110">
    <w:abstractNumId w:val="41"/>
  </w:num>
  <w:num w:numId="111">
    <w:abstractNumId w:val="146"/>
  </w:num>
  <w:num w:numId="112">
    <w:abstractNumId w:val="59"/>
  </w:num>
  <w:num w:numId="113">
    <w:abstractNumId w:val="103"/>
  </w:num>
  <w:num w:numId="114">
    <w:abstractNumId w:val="47"/>
  </w:num>
  <w:num w:numId="115">
    <w:abstractNumId w:val="91"/>
  </w:num>
  <w:num w:numId="116">
    <w:abstractNumId w:val="136"/>
  </w:num>
  <w:num w:numId="117">
    <w:abstractNumId w:val="102"/>
  </w:num>
  <w:num w:numId="118">
    <w:abstractNumId w:val="84"/>
  </w:num>
  <w:num w:numId="119">
    <w:abstractNumId w:val="48"/>
  </w:num>
  <w:num w:numId="120">
    <w:abstractNumId w:val="75"/>
  </w:num>
  <w:num w:numId="121">
    <w:abstractNumId w:val="61"/>
  </w:num>
  <w:num w:numId="122">
    <w:abstractNumId w:val="23"/>
  </w:num>
  <w:num w:numId="123">
    <w:abstractNumId w:val="9"/>
  </w:num>
  <w:num w:numId="124">
    <w:abstractNumId w:val="131"/>
  </w:num>
  <w:num w:numId="125">
    <w:abstractNumId w:val="108"/>
  </w:num>
  <w:num w:numId="126">
    <w:abstractNumId w:val="149"/>
  </w:num>
  <w:num w:numId="127">
    <w:abstractNumId w:val="54"/>
  </w:num>
  <w:num w:numId="128">
    <w:abstractNumId w:val="34"/>
  </w:num>
  <w:num w:numId="129">
    <w:abstractNumId w:val="24"/>
  </w:num>
  <w:num w:numId="130">
    <w:abstractNumId w:val="83"/>
  </w:num>
  <w:num w:numId="131">
    <w:abstractNumId w:val="132"/>
  </w:num>
  <w:num w:numId="132">
    <w:abstractNumId w:val="130"/>
  </w:num>
  <w:num w:numId="133">
    <w:abstractNumId w:val="116"/>
  </w:num>
  <w:num w:numId="134">
    <w:abstractNumId w:val="2"/>
  </w:num>
  <w:num w:numId="135">
    <w:abstractNumId w:val="80"/>
  </w:num>
  <w:num w:numId="136">
    <w:abstractNumId w:val="38"/>
  </w:num>
  <w:num w:numId="137">
    <w:abstractNumId w:val="56"/>
  </w:num>
  <w:num w:numId="138">
    <w:abstractNumId w:val="7"/>
  </w:num>
  <w:num w:numId="139">
    <w:abstractNumId w:val="148"/>
  </w:num>
  <w:num w:numId="140">
    <w:abstractNumId w:val="6"/>
  </w:num>
  <w:num w:numId="141">
    <w:abstractNumId w:val="42"/>
  </w:num>
  <w:num w:numId="142">
    <w:abstractNumId w:val="137"/>
  </w:num>
  <w:num w:numId="143">
    <w:abstractNumId w:val="29"/>
  </w:num>
  <w:num w:numId="144">
    <w:abstractNumId w:val="154"/>
  </w:num>
  <w:num w:numId="145">
    <w:abstractNumId w:val="33"/>
  </w:num>
  <w:num w:numId="146">
    <w:abstractNumId w:val="90"/>
  </w:num>
  <w:num w:numId="147">
    <w:abstractNumId w:val="124"/>
  </w:num>
  <w:num w:numId="148">
    <w:abstractNumId w:val="92"/>
  </w:num>
  <w:num w:numId="149">
    <w:abstractNumId w:val="5"/>
  </w:num>
  <w:num w:numId="150">
    <w:abstractNumId w:val="19"/>
  </w:num>
  <w:num w:numId="151">
    <w:abstractNumId w:val="63"/>
  </w:num>
  <w:num w:numId="152">
    <w:abstractNumId w:val="133"/>
  </w:num>
  <w:num w:numId="153">
    <w:abstractNumId w:val="1"/>
  </w:num>
  <w:num w:numId="154">
    <w:abstractNumId w:val="150"/>
  </w:num>
  <w:num w:numId="1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7"/>
  </w:num>
  <w:numIdMacAtCleanup w:val="1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gran Dadunts">
    <w15:presenceInfo w15:providerId="Windows Live" w15:userId="3ef245347e45aa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CB2"/>
    <w:rsid w:val="00006B4A"/>
    <w:rsid w:val="00011C67"/>
    <w:rsid w:val="00014896"/>
    <w:rsid w:val="00015178"/>
    <w:rsid w:val="000171C0"/>
    <w:rsid w:val="00017319"/>
    <w:rsid w:val="0002006F"/>
    <w:rsid w:val="0002054B"/>
    <w:rsid w:val="00023DD3"/>
    <w:rsid w:val="00024E07"/>
    <w:rsid w:val="00025F6F"/>
    <w:rsid w:val="00026B8B"/>
    <w:rsid w:val="00027610"/>
    <w:rsid w:val="00030EEB"/>
    <w:rsid w:val="00031368"/>
    <w:rsid w:val="0003551A"/>
    <w:rsid w:val="00036016"/>
    <w:rsid w:val="00037C32"/>
    <w:rsid w:val="00042B72"/>
    <w:rsid w:val="00043018"/>
    <w:rsid w:val="0004392A"/>
    <w:rsid w:val="00043FC0"/>
    <w:rsid w:val="00045A66"/>
    <w:rsid w:val="000463E6"/>
    <w:rsid w:val="0004693A"/>
    <w:rsid w:val="000471B4"/>
    <w:rsid w:val="00050F01"/>
    <w:rsid w:val="000512BC"/>
    <w:rsid w:val="00051E96"/>
    <w:rsid w:val="000523DE"/>
    <w:rsid w:val="00054CB4"/>
    <w:rsid w:val="000561B1"/>
    <w:rsid w:val="000643CA"/>
    <w:rsid w:val="0006451A"/>
    <w:rsid w:val="00064C6B"/>
    <w:rsid w:val="000651BC"/>
    <w:rsid w:val="0007055C"/>
    <w:rsid w:val="00070DF6"/>
    <w:rsid w:val="00071196"/>
    <w:rsid w:val="00073DEB"/>
    <w:rsid w:val="000743BD"/>
    <w:rsid w:val="0007445A"/>
    <w:rsid w:val="00074EA5"/>
    <w:rsid w:val="00075484"/>
    <w:rsid w:val="00076A41"/>
    <w:rsid w:val="0008367C"/>
    <w:rsid w:val="0008633A"/>
    <w:rsid w:val="0009148E"/>
    <w:rsid w:val="00092013"/>
    <w:rsid w:val="00097776"/>
    <w:rsid w:val="00097E78"/>
    <w:rsid w:val="000A09C8"/>
    <w:rsid w:val="000A22D3"/>
    <w:rsid w:val="000A23C3"/>
    <w:rsid w:val="000A2AF2"/>
    <w:rsid w:val="000A4257"/>
    <w:rsid w:val="000A639A"/>
    <w:rsid w:val="000A6EC3"/>
    <w:rsid w:val="000B00B4"/>
    <w:rsid w:val="000B06A4"/>
    <w:rsid w:val="000B0C0F"/>
    <w:rsid w:val="000B12EC"/>
    <w:rsid w:val="000B3EA9"/>
    <w:rsid w:val="000C0765"/>
    <w:rsid w:val="000C5412"/>
    <w:rsid w:val="000C5FDD"/>
    <w:rsid w:val="000C6E23"/>
    <w:rsid w:val="000D4E08"/>
    <w:rsid w:val="000D6EB1"/>
    <w:rsid w:val="000D74BD"/>
    <w:rsid w:val="000D7BA8"/>
    <w:rsid w:val="000D7FE6"/>
    <w:rsid w:val="000E0345"/>
    <w:rsid w:val="000E0365"/>
    <w:rsid w:val="000E0686"/>
    <w:rsid w:val="000E06D7"/>
    <w:rsid w:val="000E1221"/>
    <w:rsid w:val="000E18A7"/>
    <w:rsid w:val="000E357C"/>
    <w:rsid w:val="000F19F9"/>
    <w:rsid w:val="000F1AF5"/>
    <w:rsid w:val="000F4465"/>
    <w:rsid w:val="000F512B"/>
    <w:rsid w:val="000F59B5"/>
    <w:rsid w:val="000F68BA"/>
    <w:rsid w:val="0010000A"/>
    <w:rsid w:val="00101C01"/>
    <w:rsid w:val="001032A2"/>
    <w:rsid w:val="00103AE5"/>
    <w:rsid w:val="0011229B"/>
    <w:rsid w:val="0011367B"/>
    <w:rsid w:val="001139EE"/>
    <w:rsid w:val="001150C3"/>
    <w:rsid w:val="0011581D"/>
    <w:rsid w:val="00117ECE"/>
    <w:rsid w:val="001200F6"/>
    <w:rsid w:val="00120A54"/>
    <w:rsid w:val="00121AA5"/>
    <w:rsid w:val="00122A59"/>
    <w:rsid w:val="00126E77"/>
    <w:rsid w:val="00132821"/>
    <w:rsid w:val="00133A2C"/>
    <w:rsid w:val="00136147"/>
    <w:rsid w:val="00136A9A"/>
    <w:rsid w:val="00137A6A"/>
    <w:rsid w:val="00137F66"/>
    <w:rsid w:val="00140282"/>
    <w:rsid w:val="0014048A"/>
    <w:rsid w:val="00140663"/>
    <w:rsid w:val="00141FBE"/>
    <w:rsid w:val="0014337C"/>
    <w:rsid w:val="00143770"/>
    <w:rsid w:val="00144EB4"/>
    <w:rsid w:val="00145A5E"/>
    <w:rsid w:val="00146C88"/>
    <w:rsid w:val="00151DCA"/>
    <w:rsid w:val="00157E5E"/>
    <w:rsid w:val="00160DB5"/>
    <w:rsid w:val="00163767"/>
    <w:rsid w:val="0016551B"/>
    <w:rsid w:val="0016775F"/>
    <w:rsid w:val="00167EB9"/>
    <w:rsid w:val="00171BDA"/>
    <w:rsid w:val="00172B79"/>
    <w:rsid w:val="00173B78"/>
    <w:rsid w:val="00174512"/>
    <w:rsid w:val="00174646"/>
    <w:rsid w:val="00174A1A"/>
    <w:rsid w:val="00175FE4"/>
    <w:rsid w:val="001762C4"/>
    <w:rsid w:val="00176371"/>
    <w:rsid w:val="00176FFF"/>
    <w:rsid w:val="00180621"/>
    <w:rsid w:val="0018078A"/>
    <w:rsid w:val="00180E5A"/>
    <w:rsid w:val="001838A7"/>
    <w:rsid w:val="00184225"/>
    <w:rsid w:val="00185B6A"/>
    <w:rsid w:val="00187790"/>
    <w:rsid w:val="00190511"/>
    <w:rsid w:val="00190910"/>
    <w:rsid w:val="00190DEC"/>
    <w:rsid w:val="00193C71"/>
    <w:rsid w:val="00194D30"/>
    <w:rsid w:val="00196DEF"/>
    <w:rsid w:val="00197137"/>
    <w:rsid w:val="00197A80"/>
    <w:rsid w:val="00197D9E"/>
    <w:rsid w:val="001A0786"/>
    <w:rsid w:val="001A295A"/>
    <w:rsid w:val="001A2FDA"/>
    <w:rsid w:val="001A3141"/>
    <w:rsid w:val="001A325A"/>
    <w:rsid w:val="001A3C9E"/>
    <w:rsid w:val="001A636E"/>
    <w:rsid w:val="001A668D"/>
    <w:rsid w:val="001A7D84"/>
    <w:rsid w:val="001B703C"/>
    <w:rsid w:val="001C0FB6"/>
    <w:rsid w:val="001C1390"/>
    <w:rsid w:val="001C2A8B"/>
    <w:rsid w:val="001C3A87"/>
    <w:rsid w:val="001C6988"/>
    <w:rsid w:val="001C7B94"/>
    <w:rsid w:val="001D5067"/>
    <w:rsid w:val="001D52B3"/>
    <w:rsid w:val="001D5564"/>
    <w:rsid w:val="001E1325"/>
    <w:rsid w:val="001E1914"/>
    <w:rsid w:val="001E23AD"/>
    <w:rsid w:val="001E442A"/>
    <w:rsid w:val="001E4A0B"/>
    <w:rsid w:val="001E5088"/>
    <w:rsid w:val="001E5802"/>
    <w:rsid w:val="001E7B62"/>
    <w:rsid w:val="001F2E7D"/>
    <w:rsid w:val="001F3D5C"/>
    <w:rsid w:val="001F55B4"/>
    <w:rsid w:val="001F57A0"/>
    <w:rsid w:val="001F6BD6"/>
    <w:rsid w:val="0020205D"/>
    <w:rsid w:val="00202AD8"/>
    <w:rsid w:val="00203651"/>
    <w:rsid w:val="002051E1"/>
    <w:rsid w:val="002058CC"/>
    <w:rsid w:val="00215078"/>
    <w:rsid w:val="00215273"/>
    <w:rsid w:val="00215334"/>
    <w:rsid w:val="00217686"/>
    <w:rsid w:val="00217F6B"/>
    <w:rsid w:val="002201D8"/>
    <w:rsid w:val="002219BE"/>
    <w:rsid w:val="002259D0"/>
    <w:rsid w:val="002260DA"/>
    <w:rsid w:val="00227E32"/>
    <w:rsid w:val="00230409"/>
    <w:rsid w:val="00230FE9"/>
    <w:rsid w:val="00233454"/>
    <w:rsid w:val="00233E80"/>
    <w:rsid w:val="002346BD"/>
    <w:rsid w:val="0023511F"/>
    <w:rsid w:val="00235FD0"/>
    <w:rsid w:val="0023643E"/>
    <w:rsid w:val="00237E5D"/>
    <w:rsid w:val="0024102D"/>
    <w:rsid w:val="0024458C"/>
    <w:rsid w:val="00244957"/>
    <w:rsid w:val="00250512"/>
    <w:rsid w:val="002512EA"/>
    <w:rsid w:val="002527F1"/>
    <w:rsid w:val="00252D86"/>
    <w:rsid w:val="002555B4"/>
    <w:rsid w:val="00260F12"/>
    <w:rsid w:val="00261F11"/>
    <w:rsid w:val="00262AAE"/>
    <w:rsid w:val="00264981"/>
    <w:rsid w:val="00266EFD"/>
    <w:rsid w:val="00267ED7"/>
    <w:rsid w:val="0027105C"/>
    <w:rsid w:val="002713A5"/>
    <w:rsid w:val="00272715"/>
    <w:rsid w:val="00274440"/>
    <w:rsid w:val="00275B5B"/>
    <w:rsid w:val="002771C6"/>
    <w:rsid w:val="00280484"/>
    <w:rsid w:val="00280C2F"/>
    <w:rsid w:val="00284A18"/>
    <w:rsid w:val="00284F1B"/>
    <w:rsid w:val="002877E6"/>
    <w:rsid w:val="00292951"/>
    <w:rsid w:val="00295AFA"/>
    <w:rsid w:val="00296BA9"/>
    <w:rsid w:val="00297285"/>
    <w:rsid w:val="00297EFA"/>
    <w:rsid w:val="002A0E23"/>
    <w:rsid w:val="002A13AC"/>
    <w:rsid w:val="002A1F20"/>
    <w:rsid w:val="002A2BB2"/>
    <w:rsid w:val="002A31F6"/>
    <w:rsid w:val="002A3514"/>
    <w:rsid w:val="002A3C9A"/>
    <w:rsid w:val="002A3EBA"/>
    <w:rsid w:val="002A46DF"/>
    <w:rsid w:val="002A483C"/>
    <w:rsid w:val="002A5532"/>
    <w:rsid w:val="002B28E0"/>
    <w:rsid w:val="002B2AA6"/>
    <w:rsid w:val="002B2B02"/>
    <w:rsid w:val="002B2D78"/>
    <w:rsid w:val="002B323F"/>
    <w:rsid w:val="002B3F4B"/>
    <w:rsid w:val="002B5371"/>
    <w:rsid w:val="002B7250"/>
    <w:rsid w:val="002C120E"/>
    <w:rsid w:val="002C1894"/>
    <w:rsid w:val="002C3AB6"/>
    <w:rsid w:val="002C6B9F"/>
    <w:rsid w:val="002C71FA"/>
    <w:rsid w:val="002D3C9B"/>
    <w:rsid w:val="002D3E78"/>
    <w:rsid w:val="002D54DF"/>
    <w:rsid w:val="002D55FF"/>
    <w:rsid w:val="002D66AC"/>
    <w:rsid w:val="002E24C0"/>
    <w:rsid w:val="002E3977"/>
    <w:rsid w:val="002E4144"/>
    <w:rsid w:val="002E64DD"/>
    <w:rsid w:val="002E7E19"/>
    <w:rsid w:val="002F00E8"/>
    <w:rsid w:val="002F23BF"/>
    <w:rsid w:val="002F3477"/>
    <w:rsid w:val="002F3F24"/>
    <w:rsid w:val="002F4464"/>
    <w:rsid w:val="002F4F09"/>
    <w:rsid w:val="002F5EA7"/>
    <w:rsid w:val="002F612B"/>
    <w:rsid w:val="002F7B47"/>
    <w:rsid w:val="00304F50"/>
    <w:rsid w:val="00305084"/>
    <w:rsid w:val="0030576E"/>
    <w:rsid w:val="00305FAC"/>
    <w:rsid w:val="00306F86"/>
    <w:rsid w:val="00311AD9"/>
    <w:rsid w:val="00312F07"/>
    <w:rsid w:val="00313199"/>
    <w:rsid w:val="00313AC0"/>
    <w:rsid w:val="00313F82"/>
    <w:rsid w:val="00315BA8"/>
    <w:rsid w:val="003166FD"/>
    <w:rsid w:val="00317713"/>
    <w:rsid w:val="00317C2D"/>
    <w:rsid w:val="0032003E"/>
    <w:rsid w:val="00320784"/>
    <w:rsid w:val="00320837"/>
    <w:rsid w:val="00321BD4"/>
    <w:rsid w:val="00330DAA"/>
    <w:rsid w:val="00330EF7"/>
    <w:rsid w:val="00331C0C"/>
    <w:rsid w:val="00335B2E"/>
    <w:rsid w:val="003428C8"/>
    <w:rsid w:val="0034502C"/>
    <w:rsid w:val="003465D1"/>
    <w:rsid w:val="00347E35"/>
    <w:rsid w:val="00352240"/>
    <w:rsid w:val="0035225E"/>
    <w:rsid w:val="00353B7F"/>
    <w:rsid w:val="00354299"/>
    <w:rsid w:val="00355FA4"/>
    <w:rsid w:val="00363FA1"/>
    <w:rsid w:val="0036406B"/>
    <w:rsid w:val="00364AEE"/>
    <w:rsid w:val="00364D95"/>
    <w:rsid w:val="003673B2"/>
    <w:rsid w:val="0036751C"/>
    <w:rsid w:val="003677D1"/>
    <w:rsid w:val="00370482"/>
    <w:rsid w:val="00370B99"/>
    <w:rsid w:val="00371735"/>
    <w:rsid w:val="00371EEB"/>
    <w:rsid w:val="00372781"/>
    <w:rsid w:val="00376071"/>
    <w:rsid w:val="00380E2C"/>
    <w:rsid w:val="0038231E"/>
    <w:rsid w:val="00382A78"/>
    <w:rsid w:val="00382D0E"/>
    <w:rsid w:val="00383060"/>
    <w:rsid w:val="00383B9D"/>
    <w:rsid w:val="003853DC"/>
    <w:rsid w:val="003858E1"/>
    <w:rsid w:val="00386163"/>
    <w:rsid w:val="00386A4A"/>
    <w:rsid w:val="00386FD6"/>
    <w:rsid w:val="003871D9"/>
    <w:rsid w:val="00387266"/>
    <w:rsid w:val="003A1907"/>
    <w:rsid w:val="003A213D"/>
    <w:rsid w:val="003A5D32"/>
    <w:rsid w:val="003A6B34"/>
    <w:rsid w:val="003A7200"/>
    <w:rsid w:val="003B1427"/>
    <w:rsid w:val="003B1656"/>
    <w:rsid w:val="003B1D7F"/>
    <w:rsid w:val="003B271C"/>
    <w:rsid w:val="003B5BE6"/>
    <w:rsid w:val="003B6CD0"/>
    <w:rsid w:val="003B724D"/>
    <w:rsid w:val="003C0123"/>
    <w:rsid w:val="003C19F0"/>
    <w:rsid w:val="003C1B0B"/>
    <w:rsid w:val="003C389D"/>
    <w:rsid w:val="003C4F4A"/>
    <w:rsid w:val="003C5D69"/>
    <w:rsid w:val="003C69C4"/>
    <w:rsid w:val="003D0E56"/>
    <w:rsid w:val="003D109F"/>
    <w:rsid w:val="003D135C"/>
    <w:rsid w:val="003D3FF7"/>
    <w:rsid w:val="003D6F42"/>
    <w:rsid w:val="003E022F"/>
    <w:rsid w:val="003E1422"/>
    <w:rsid w:val="003E397B"/>
    <w:rsid w:val="003E3BB2"/>
    <w:rsid w:val="003E5DCA"/>
    <w:rsid w:val="003E6F0F"/>
    <w:rsid w:val="003E7B66"/>
    <w:rsid w:val="003F10B1"/>
    <w:rsid w:val="003F1630"/>
    <w:rsid w:val="003F2505"/>
    <w:rsid w:val="003F394A"/>
    <w:rsid w:val="003F6790"/>
    <w:rsid w:val="004002BA"/>
    <w:rsid w:val="004012C8"/>
    <w:rsid w:val="004027DD"/>
    <w:rsid w:val="00402B94"/>
    <w:rsid w:val="00405A3C"/>
    <w:rsid w:val="00407381"/>
    <w:rsid w:val="00407E1C"/>
    <w:rsid w:val="00407F77"/>
    <w:rsid w:val="00410691"/>
    <w:rsid w:val="00412FF6"/>
    <w:rsid w:val="004143FE"/>
    <w:rsid w:val="00415414"/>
    <w:rsid w:val="00416951"/>
    <w:rsid w:val="00417E83"/>
    <w:rsid w:val="00417F59"/>
    <w:rsid w:val="00420FAB"/>
    <w:rsid w:val="00421110"/>
    <w:rsid w:val="00421A3A"/>
    <w:rsid w:val="00425082"/>
    <w:rsid w:val="00426BE3"/>
    <w:rsid w:val="0043015F"/>
    <w:rsid w:val="004330A2"/>
    <w:rsid w:val="0043363F"/>
    <w:rsid w:val="00433925"/>
    <w:rsid w:val="004345A0"/>
    <w:rsid w:val="00436361"/>
    <w:rsid w:val="00441754"/>
    <w:rsid w:val="00441847"/>
    <w:rsid w:val="00441BDA"/>
    <w:rsid w:val="00442A6A"/>
    <w:rsid w:val="0044389A"/>
    <w:rsid w:val="00445872"/>
    <w:rsid w:val="00445B62"/>
    <w:rsid w:val="0045130E"/>
    <w:rsid w:val="00454756"/>
    <w:rsid w:val="00457822"/>
    <w:rsid w:val="0046054D"/>
    <w:rsid w:val="004605D6"/>
    <w:rsid w:val="00460FC2"/>
    <w:rsid w:val="004627E6"/>
    <w:rsid w:val="0046746F"/>
    <w:rsid w:val="00470C9B"/>
    <w:rsid w:val="00471C1D"/>
    <w:rsid w:val="00473C55"/>
    <w:rsid w:val="00473CA8"/>
    <w:rsid w:val="00474042"/>
    <w:rsid w:val="00474464"/>
    <w:rsid w:val="004744E8"/>
    <w:rsid w:val="00475140"/>
    <w:rsid w:val="00476220"/>
    <w:rsid w:val="00480C0F"/>
    <w:rsid w:val="0048165E"/>
    <w:rsid w:val="004817EC"/>
    <w:rsid w:val="00481BD2"/>
    <w:rsid w:val="004833E2"/>
    <w:rsid w:val="00484504"/>
    <w:rsid w:val="00485B78"/>
    <w:rsid w:val="00490856"/>
    <w:rsid w:val="00491D8F"/>
    <w:rsid w:val="00491F89"/>
    <w:rsid w:val="00492F41"/>
    <w:rsid w:val="004947AB"/>
    <w:rsid w:val="00495831"/>
    <w:rsid w:val="004A1B8F"/>
    <w:rsid w:val="004A286F"/>
    <w:rsid w:val="004A5DB8"/>
    <w:rsid w:val="004A71AA"/>
    <w:rsid w:val="004A7A17"/>
    <w:rsid w:val="004B1958"/>
    <w:rsid w:val="004B729F"/>
    <w:rsid w:val="004C23EA"/>
    <w:rsid w:val="004C2C0C"/>
    <w:rsid w:val="004C2F16"/>
    <w:rsid w:val="004C68D6"/>
    <w:rsid w:val="004D0217"/>
    <w:rsid w:val="004D0DE5"/>
    <w:rsid w:val="004D185E"/>
    <w:rsid w:val="004D2717"/>
    <w:rsid w:val="004D4669"/>
    <w:rsid w:val="004D5D96"/>
    <w:rsid w:val="004D6323"/>
    <w:rsid w:val="004D72CA"/>
    <w:rsid w:val="004D7555"/>
    <w:rsid w:val="004D7D17"/>
    <w:rsid w:val="004E06D1"/>
    <w:rsid w:val="004E0780"/>
    <w:rsid w:val="004E0F9B"/>
    <w:rsid w:val="004E1521"/>
    <w:rsid w:val="004E1B82"/>
    <w:rsid w:val="004E2119"/>
    <w:rsid w:val="004E3695"/>
    <w:rsid w:val="004E5519"/>
    <w:rsid w:val="004E58B8"/>
    <w:rsid w:val="004E6CBB"/>
    <w:rsid w:val="004F1681"/>
    <w:rsid w:val="004F17D8"/>
    <w:rsid w:val="004F1C46"/>
    <w:rsid w:val="004F3DCE"/>
    <w:rsid w:val="004F3F62"/>
    <w:rsid w:val="004F5D5C"/>
    <w:rsid w:val="004F62AE"/>
    <w:rsid w:val="004F6A1D"/>
    <w:rsid w:val="004F7F25"/>
    <w:rsid w:val="00500A0C"/>
    <w:rsid w:val="00500AC9"/>
    <w:rsid w:val="005017EF"/>
    <w:rsid w:val="00501D00"/>
    <w:rsid w:val="00504354"/>
    <w:rsid w:val="0050466D"/>
    <w:rsid w:val="005059CE"/>
    <w:rsid w:val="005062DC"/>
    <w:rsid w:val="005105C6"/>
    <w:rsid w:val="00512CC6"/>
    <w:rsid w:val="00514C0C"/>
    <w:rsid w:val="0051509A"/>
    <w:rsid w:val="00516598"/>
    <w:rsid w:val="0051779A"/>
    <w:rsid w:val="0052086F"/>
    <w:rsid w:val="00520EE7"/>
    <w:rsid w:val="00521055"/>
    <w:rsid w:val="00522393"/>
    <w:rsid w:val="00523228"/>
    <w:rsid w:val="005233FC"/>
    <w:rsid w:val="00524159"/>
    <w:rsid w:val="00524E7C"/>
    <w:rsid w:val="00527A8A"/>
    <w:rsid w:val="00530234"/>
    <w:rsid w:val="0053083B"/>
    <w:rsid w:val="005308EC"/>
    <w:rsid w:val="00534004"/>
    <w:rsid w:val="0054024B"/>
    <w:rsid w:val="00540C7A"/>
    <w:rsid w:val="0054279F"/>
    <w:rsid w:val="00545BDA"/>
    <w:rsid w:val="00546699"/>
    <w:rsid w:val="00547ACD"/>
    <w:rsid w:val="00550C95"/>
    <w:rsid w:val="00554CDB"/>
    <w:rsid w:val="0055511E"/>
    <w:rsid w:val="00555183"/>
    <w:rsid w:val="00555C1C"/>
    <w:rsid w:val="00557809"/>
    <w:rsid w:val="00557955"/>
    <w:rsid w:val="00562689"/>
    <w:rsid w:val="00562929"/>
    <w:rsid w:val="00562F85"/>
    <w:rsid w:val="0056365B"/>
    <w:rsid w:val="00564AE8"/>
    <w:rsid w:val="0056550A"/>
    <w:rsid w:val="00566CC7"/>
    <w:rsid w:val="00566E6B"/>
    <w:rsid w:val="00567AD3"/>
    <w:rsid w:val="00567F31"/>
    <w:rsid w:val="00570015"/>
    <w:rsid w:val="00570721"/>
    <w:rsid w:val="00572D95"/>
    <w:rsid w:val="00575174"/>
    <w:rsid w:val="005756D4"/>
    <w:rsid w:val="005757B8"/>
    <w:rsid w:val="005762A0"/>
    <w:rsid w:val="00576E04"/>
    <w:rsid w:val="00577B66"/>
    <w:rsid w:val="005809A3"/>
    <w:rsid w:val="00581533"/>
    <w:rsid w:val="00581732"/>
    <w:rsid w:val="00581FD1"/>
    <w:rsid w:val="0058367D"/>
    <w:rsid w:val="00584301"/>
    <w:rsid w:val="00585D44"/>
    <w:rsid w:val="00586ADF"/>
    <w:rsid w:val="00593020"/>
    <w:rsid w:val="0059348B"/>
    <w:rsid w:val="00593781"/>
    <w:rsid w:val="00594157"/>
    <w:rsid w:val="00597420"/>
    <w:rsid w:val="005A0A34"/>
    <w:rsid w:val="005A0E17"/>
    <w:rsid w:val="005A1364"/>
    <w:rsid w:val="005A1E52"/>
    <w:rsid w:val="005B1D28"/>
    <w:rsid w:val="005B3800"/>
    <w:rsid w:val="005B54BA"/>
    <w:rsid w:val="005B7144"/>
    <w:rsid w:val="005B7785"/>
    <w:rsid w:val="005B7890"/>
    <w:rsid w:val="005C2425"/>
    <w:rsid w:val="005C2A38"/>
    <w:rsid w:val="005C5140"/>
    <w:rsid w:val="005C59D9"/>
    <w:rsid w:val="005C60FA"/>
    <w:rsid w:val="005C64A6"/>
    <w:rsid w:val="005D2F76"/>
    <w:rsid w:val="005D4801"/>
    <w:rsid w:val="005D6D5B"/>
    <w:rsid w:val="005D76F1"/>
    <w:rsid w:val="005E3CB6"/>
    <w:rsid w:val="005E6122"/>
    <w:rsid w:val="005F324B"/>
    <w:rsid w:val="005F3D08"/>
    <w:rsid w:val="005F4B80"/>
    <w:rsid w:val="005F7563"/>
    <w:rsid w:val="005F792D"/>
    <w:rsid w:val="006021C0"/>
    <w:rsid w:val="00605177"/>
    <w:rsid w:val="006058FD"/>
    <w:rsid w:val="0060613A"/>
    <w:rsid w:val="006068DF"/>
    <w:rsid w:val="0060713C"/>
    <w:rsid w:val="00607E7A"/>
    <w:rsid w:val="00610A72"/>
    <w:rsid w:val="0061231D"/>
    <w:rsid w:val="00613EF0"/>
    <w:rsid w:val="00614A13"/>
    <w:rsid w:val="0061569B"/>
    <w:rsid w:val="00615AA4"/>
    <w:rsid w:val="00616778"/>
    <w:rsid w:val="00616AC7"/>
    <w:rsid w:val="006177DB"/>
    <w:rsid w:val="006214AF"/>
    <w:rsid w:val="00621C18"/>
    <w:rsid w:val="00621CBA"/>
    <w:rsid w:val="00621DA0"/>
    <w:rsid w:val="00622513"/>
    <w:rsid w:val="006235D4"/>
    <w:rsid w:val="006237BA"/>
    <w:rsid w:val="00623BF8"/>
    <w:rsid w:val="00623C42"/>
    <w:rsid w:val="00626401"/>
    <w:rsid w:val="00626F5A"/>
    <w:rsid w:val="00627E9F"/>
    <w:rsid w:val="006316EE"/>
    <w:rsid w:val="006328D3"/>
    <w:rsid w:val="006338D6"/>
    <w:rsid w:val="00636BAE"/>
    <w:rsid w:val="00636D16"/>
    <w:rsid w:val="006401FC"/>
    <w:rsid w:val="0064025B"/>
    <w:rsid w:val="006425D6"/>
    <w:rsid w:val="00642870"/>
    <w:rsid w:val="00642D3C"/>
    <w:rsid w:val="00643F68"/>
    <w:rsid w:val="0064509E"/>
    <w:rsid w:val="0064520F"/>
    <w:rsid w:val="006469FC"/>
    <w:rsid w:val="006470A4"/>
    <w:rsid w:val="00647D3B"/>
    <w:rsid w:val="006506C7"/>
    <w:rsid w:val="00650C2B"/>
    <w:rsid w:val="00650ECD"/>
    <w:rsid w:val="00652E30"/>
    <w:rsid w:val="00653071"/>
    <w:rsid w:val="00657B2E"/>
    <w:rsid w:val="006602C4"/>
    <w:rsid w:val="0066142E"/>
    <w:rsid w:val="00661683"/>
    <w:rsid w:val="006634D6"/>
    <w:rsid w:val="00664294"/>
    <w:rsid w:val="00664DEF"/>
    <w:rsid w:val="00665568"/>
    <w:rsid w:val="00665B96"/>
    <w:rsid w:val="006716FE"/>
    <w:rsid w:val="00672D38"/>
    <w:rsid w:val="00675CDF"/>
    <w:rsid w:val="006769D5"/>
    <w:rsid w:val="006805D9"/>
    <w:rsid w:val="00682B23"/>
    <w:rsid w:val="006832E4"/>
    <w:rsid w:val="00683F70"/>
    <w:rsid w:val="00684BD0"/>
    <w:rsid w:val="00684FAF"/>
    <w:rsid w:val="00686557"/>
    <w:rsid w:val="00687E6A"/>
    <w:rsid w:val="00690642"/>
    <w:rsid w:val="0069126D"/>
    <w:rsid w:val="00694457"/>
    <w:rsid w:val="006948EC"/>
    <w:rsid w:val="0069663C"/>
    <w:rsid w:val="006A1829"/>
    <w:rsid w:val="006A20CA"/>
    <w:rsid w:val="006A3447"/>
    <w:rsid w:val="006A464D"/>
    <w:rsid w:val="006A4A02"/>
    <w:rsid w:val="006A4AFB"/>
    <w:rsid w:val="006A697A"/>
    <w:rsid w:val="006A7511"/>
    <w:rsid w:val="006B179D"/>
    <w:rsid w:val="006B1D37"/>
    <w:rsid w:val="006B1E8E"/>
    <w:rsid w:val="006B2A02"/>
    <w:rsid w:val="006B393B"/>
    <w:rsid w:val="006B4E2A"/>
    <w:rsid w:val="006B5C75"/>
    <w:rsid w:val="006B6C30"/>
    <w:rsid w:val="006B76F6"/>
    <w:rsid w:val="006C064F"/>
    <w:rsid w:val="006C162E"/>
    <w:rsid w:val="006C1919"/>
    <w:rsid w:val="006C38D6"/>
    <w:rsid w:val="006C53C1"/>
    <w:rsid w:val="006C5A9F"/>
    <w:rsid w:val="006D07F4"/>
    <w:rsid w:val="006D221F"/>
    <w:rsid w:val="006D3DA9"/>
    <w:rsid w:val="006D4A5A"/>
    <w:rsid w:val="006D6F6C"/>
    <w:rsid w:val="006E0179"/>
    <w:rsid w:val="006E0329"/>
    <w:rsid w:val="006E1088"/>
    <w:rsid w:val="006E120E"/>
    <w:rsid w:val="006E1ABF"/>
    <w:rsid w:val="006E739B"/>
    <w:rsid w:val="006F1F47"/>
    <w:rsid w:val="006F291A"/>
    <w:rsid w:val="006F2E73"/>
    <w:rsid w:val="006F55FF"/>
    <w:rsid w:val="006F7CD0"/>
    <w:rsid w:val="00701A16"/>
    <w:rsid w:val="007028D0"/>
    <w:rsid w:val="00702C51"/>
    <w:rsid w:val="007043E7"/>
    <w:rsid w:val="007044A9"/>
    <w:rsid w:val="007101BE"/>
    <w:rsid w:val="0071265C"/>
    <w:rsid w:val="007146F3"/>
    <w:rsid w:val="00715A0A"/>
    <w:rsid w:val="00717581"/>
    <w:rsid w:val="0072141C"/>
    <w:rsid w:val="00723359"/>
    <w:rsid w:val="007236A0"/>
    <w:rsid w:val="007255E8"/>
    <w:rsid w:val="0072574D"/>
    <w:rsid w:val="00726FA6"/>
    <w:rsid w:val="00727E42"/>
    <w:rsid w:val="00730278"/>
    <w:rsid w:val="00731CDF"/>
    <w:rsid w:val="00731D0C"/>
    <w:rsid w:val="007321C4"/>
    <w:rsid w:val="00734046"/>
    <w:rsid w:val="00734918"/>
    <w:rsid w:val="007362F5"/>
    <w:rsid w:val="00736B4C"/>
    <w:rsid w:val="00736D1F"/>
    <w:rsid w:val="00737309"/>
    <w:rsid w:val="007405AD"/>
    <w:rsid w:val="0074154A"/>
    <w:rsid w:val="00741D0A"/>
    <w:rsid w:val="0074253F"/>
    <w:rsid w:val="00743B5F"/>
    <w:rsid w:val="00744310"/>
    <w:rsid w:val="00744422"/>
    <w:rsid w:val="0074600D"/>
    <w:rsid w:val="0074658E"/>
    <w:rsid w:val="0074696F"/>
    <w:rsid w:val="00747209"/>
    <w:rsid w:val="007516EA"/>
    <w:rsid w:val="00751C8B"/>
    <w:rsid w:val="007556FE"/>
    <w:rsid w:val="00756705"/>
    <w:rsid w:val="007569B8"/>
    <w:rsid w:val="00757175"/>
    <w:rsid w:val="00760674"/>
    <w:rsid w:val="0076160F"/>
    <w:rsid w:val="007628ED"/>
    <w:rsid w:val="0076326E"/>
    <w:rsid w:val="007637AC"/>
    <w:rsid w:val="007666FF"/>
    <w:rsid w:val="00766AE8"/>
    <w:rsid w:val="00767EF9"/>
    <w:rsid w:val="00770792"/>
    <w:rsid w:val="00770FD6"/>
    <w:rsid w:val="007719FA"/>
    <w:rsid w:val="0077426C"/>
    <w:rsid w:val="00781778"/>
    <w:rsid w:val="00782AE6"/>
    <w:rsid w:val="007830A3"/>
    <w:rsid w:val="00784D3B"/>
    <w:rsid w:val="00785EA1"/>
    <w:rsid w:val="00786707"/>
    <w:rsid w:val="0078706C"/>
    <w:rsid w:val="00787C46"/>
    <w:rsid w:val="00791048"/>
    <w:rsid w:val="00794979"/>
    <w:rsid w:val="0079599F"/>
    <w:rsid w:val="007A09C0"/>
    <w:rsid w:val="007A12CC"/>
    <w:rsid w:val="007A1D75"/>
    <w:rsid w:val="007A3FF1"/>
    <w:rsid w:val="007A4B5F"/>
    <w:rsid w:val="007A525C"/>
    <w:rsid w:val="007A57DC"/>
    <w:rsid w:val="007A77F0"/>
    <w:rsid w:val="007A7F03"/>
    <w:rsid w:val="007C2105"/>
    <w:rsid w:val="007C22C0"/>
    <w:rsid w:val="007C39AC"/>
    <w:rsid w:val="007C3FD2"/>
    <w:rsid w:val="007C617E"/>
    <w:rsid w:val="007D0325"/>
    <w:rsid w:val="007D44A0"/>
    <w:rsid w:val="007D682C"/>
    <w:rsid w:val="007E062A"/>
    <w:rsid w:val="007E0D32"/>
    <w:rsid w:val="007E4944"/>
    <w:rsid w:val="007E56BE"/>
    <w:rsid w:val="007E7013"/>
    <w:rsid w:val="007E7647"/>
    <w:rsid w:val="007F05A8"/>
    <w:rsid w:val="007F07BA"/>
    <w:rsid w:val="007F12C6"/>
    <w:rsid w:val="007F21B6"/>
    <w:rsid w:val="007F252C"/>
    <w:rsid w:val="007F29F6"/>
    <w:rsid w:val="007F520F"/>
    <w:rsid w:val="007F57AF"/>
    <w:rsid w:val="007F58A8"/>
    <w:rsid w:val="007F5F22"/>
    <w:rsid w:val="007F7468"/>
    <w:rsid w:val="008001A7"/>
    <w:rsid w:val="0080071D"/>
    <w:rsid w:val="00800D37"/>
    <w:rsid w:val="0080123E"/>
    <w:rsid w:val="00801689"/>
    <w:rsid w:val="00802404"/>
    <w:rsid w:val="008036B5"/>
    <w:rsid w:val="00805B3E"/>
    <w:rsid w:val="00807071"/>
    <w:rsid w:val="00807498"/>
    <w:rsid w:val="00807E98"/>
    <w:rsid w:val="008112D8"/>
    <w:rsid w:val="008125B3"/>
    <w:rsid w:val="008129B9"/>
    <w:rsid w:val="00812CC1"/>
    <w:rsid w:val="00814F47"/>
    <w:rsid w:val="008157C6"/>
    <w:rsid w:val="00815ED7"/>
    <w:rsid w:val="00817134"/>
    <w:rsid w:val="00822C36"/>
    <w:rsid w:val="00823A97"/>
    <w:rsid w:val="00824385"/>
    <w:rsid w:val="00824A12"/>
    <w:rsid w:val="008250B4"/>
    <w:rsid w:val="00830D41"/>
    <w:rsid w:val="008323AA"/>
    <w:rsid w:val="00833371"/>
    <w:rsid w:val="00834DD7"/>
    <w:rsid w:val="0083569A"/>
    <w:rsid w:val="00836255"/>
    <w:rsid w:val="008366D9"/>
    <w:rsid w:val="008379E6"/>
    <w:rsid w:val="008424B9"/>
    <w:rsid w:val="00843873"/>
    <w:rsid w:val="0084516A"/>
    <w:rsid w:val="008476E6"/>
    <w:rsid w:val="00847AF7"/>
    <w:rsid w:val="00850AA8"/>
    <w:rsid w:val="008548EF"/>
    <w:rsid w:val="008558B4"/>
    <w:rsid w:val="00855919"/>
    <w:rsid w:val="00860049"/>
    <w:rsid w:val="00862263"/>
    <w:rsid w:val="00862680"/>
    <w:rsid w:val="008627D2"/>
    <w:rsid w:val="00863F94"/>
    <w:rsid w:val="00864D67"/>
    <w:rsid w:val="00866326"/>
    <w:rsid w:val="00867391"/>
    <w:rsid w:val="00867777"/>
    <w:rsid w:val="00870264"/>
    <w:rsid w:val="00870372"/>
    <w:rsid w:val="00870859"/>
    <w:rsid w:val="0087280D"/>
    <w:rsid w:val="008728BF"/>
    <w:rsid w:val="00872A8D"/>
    <w:rsid w:val="00873733"/>
    <w:rsid w:val="00873A78"/>
    <w:rsid w:val="0087559E"/>
    <w:rsid w:val="008764AC"/>
    <w:rsid w:val="00877716"/>
    <w:rsid w:val="00880B76"/>
    <w:rsid w:val="00881952"/>
    <w:rsid w:val="00884090"/>
    <w:rsid w:val="00885C03"/>
    <w:rsid w:val="0088722B"/>
    <w:rsid w:val="00887F3B"/>
    <w:rsid w:val="00887FFA"/>
    <w:rsid w:val="00891B98"/>
    <w:rsid w:val="0089214C"/>
    <w:rsid w:val="00894DD0"/>
    <w:rsid w:val="008961E8"/>
    <w:rsid w:val="0089671F"/>
    <w:rsid w:val="008A1F2B"/>
    <w:rsid w:val="008A240E"/>
    <w:rsid w:val="008A354D"/>
    <w:rsid w:val="008A50C5"/>
    <w:rsid w:val="008A6D82"/>
    <w:rsid w:val="008A73EB"/>
    <w:rsid w:val="008B1FFF"/>
    <w:rsid w:val="008B285F"/>
    <w:rsid w:val="008B2B6B"/>
    <w:rsid w:val="008B4253"/>
    <w:rsid w:val="008B42AA"/>
    <w:rsid w:val="008B43E4"/>
    <w:rsid w:val="008B5773"/>
    <w:rsid w:val="008B58FE"/>
    <w:rsid w:val="008B6EF4"/>
    <w:rsid w:val="008C3B6A"/>
    <w:rsid w:val="008C6F76"/>
    <w:rsid w:val="008D4CC4"/>
    <w:rsid w:val="008D58DC"/>
    <w:rsid w:val="008E1778"/>
    <w:rsid w:val="008E2BE4"/>
    <w:rsid w:val="008F2D01"/>
    <w:rsid w:val="008F3EBA"/>
    <w:rsid w:val="008F721F"/>
    <w:rsid w:val="00900E3F"/>
    <w:rsid w:val="00902C75"/>
    <w:rsid w:val="00902D04"/>
    <w:rsid w:val="009037F6"/>
    <w:rsid w:val="00905D34"/>
    <w:rsid w:val="00906036"/>
    <w:rsid w:val="009101CF"/>
    <w:rsid w:val="009102F7"/>
    <w:rsid w:val="00910560"/>
    <w:rsid w:val="009119BE"/>
    <w:rsid w:val="00921265"/>
    <w:rsid w:val="00923BA4"/>
    <w:rsid w:val="00924D0A"/>
    <w:rsid w:val="009258DD"/>
    <w:rsid w:val="0093076F"/>
    <w:rsid w:val="009324CD"/>
    <w:rsid w:val="009341D9"/>
    <w:rsid w:val="00935BAD"/>
    <w:rsid w:val="00935EC5"/>
    <w:rsid w:val="0094075C"/>
    <w:rsid w:val="00940EA4"/>
    <w:rsid w:val="00941A41"/>
    <w:rsid w:val="00943B9E"/>
    <w:rsid w:val="00944381"/>
    <w:rsid w:val="00944ADD"/>
    <w:rsid w:val="00945509"/>
    <w:rsid w:val="00952AB8"/>
    <w:rsid w:val="0095694B"/>
    <w:rsid w:val="0095708A"/>
    <w:rsid w:val="0096035F"/>
    <w:rsid w:val="00960EF2"/>
    <w:rsid w:val="00961330"/>
    <w:rsid w:val="00962BED"/>
    <w:rsid w:val="00963A02"/>
    <w:rsid w:val="009642CF"/>
    <w:rsid w:val="00965F49"/>
    <w:rsid w:val="00966212"/>
    <w:rsid w:val="00970342"/>
    <w:rsid w:val="00970CDF"/>
    <w:rsid w:val="00972ECA"/>
    <w:rsid w:val="00980A70"/>
    <w:rsid w:val="00981CFE"/>
    <w:rsid w:val="009845C5"/>
    <w:rsid w:val="00985862"/>
    <w:rsid w:val="009863BF"/>
    <w:rsid w:val="0099099C"/>
    <w:rsid w:val="00990FF3"/>
    <w:rsid w:val="009979A6"/>
    <w:rsid w:val="00997FFB"/>
    <w:rsid w:val="009A2D18"/>
    <w:rsid w:val="009A3D99"/>
    <w:rsid w:val="009A3DB3"/>
    <w:rsid w:val="009A46B6"/>
    <w:rsid w:val="009A47E1"/>
    <w:rsid w:val="009A525A"/>
    <w:rsid w:val="009A66F5"/>
    <w:rsid w:val="009A6B83"/>
    <w:rsid w:val="009A6D3B"/>
    <w:rsid w:val="009A7131"/>
    <w:rsid w:val="009A71CE"/>
    <w:rsid w:val="009A7ACE"/>
    <w:rsid w:val="009B12C2"/>
    <w:rsid w:val="009B1315"/>
    <w:rsid w:val="009B529E"/>
    <w:rsid w:val="009B5743"/>
    <w:rsid w:val="009B6877"/>
    <w:rsid w:val="009B6B94"/>
    <w:rsid w:val="009C0C13"/>
    <w:rsid w:val="009C28F2"/>
    <w:rsid w:val="009C3D41"/>
    <w:rsid w:val="009C47CD"/>
    <w:rsid w:val="009C6244"/>
    <w:rsid w:val="009D0877"/>
    <w:rsid w:val="009D0897"/>
    <w:rsid w:val="009D4742"/>
    <w:rsid w:val="009D76ED"/>
    <w:rsid w:val="009D79F7"/>
    <w:rsid w:val="009E0844"/>
    <w:rsid w:val="009E11E8"/>
    <w:rsid w:val="009E4756"/>
    <w:rsid w:val="009E49DD"/>
    <w:rsid w:val="009E4E8A"/>
    <w:rsid w:val="009E63DF"/>
    <w:rsid w:val="009F16E3"/>
    <w:rsid w:val="009F3868"/>
    <w:rsid w:val="009F398B"/>
    <w:rsid w:val="009F5FBA"/>
    <w:rsid w:val="00A00055"/>
    <w:rsid w:val="00A02414"/>
    <w:rsid w:val="00A073BC"/>
    <w:rsid w:val="00A10CF6"/>
    <w:rsid w:val="00A14532"/>
    <w:rsid w:val="00A14ED0"/>
    <w:rsid w:val="00A15665"/>
    <w:rsid w:val="00A20D15"/>
    <w:rsid w:val="00A3112D"/>
    <w:rsid w:val="00A3159D"/>
    <w:rsid w:val="00A32011"/>
    <w:rsid w:val="00A37166"/>
    <w:rsid w:val="00A378E5"/>
    <w:rsid w:val="00A37F8F"/>
    <w:rsid w:val="00A42685"/>
    <w:rsid w:val="00A45169"/>
    <w:rsid w:val="00A451E4"/>
    <w:rsid w:val="00A453BA"/>
    <w:rsid w:val="00A453CF"/>
    <w:rsid w:val="00A47653"/>
    <w:rsid w:val="00A4768B"/>
    <w:rsid w:val="00A50CDA"/>
    <w:rsid w:val="00A51803"/>
    <w:rsid w:val="00A53FAF"/>
    <w:rsid w:val="00A560FA"/>
    <w:rsid w:val="00A561A0"/>
    <w:rsid w:val="00A56D6B"/>
    <w:rsid w:val="00A60F16"/>
    <w:rsid w:val="00A61B3D"/>
    <w:rsid w:val="00A62404"/>
    <w:rsid w:val="00A63003"/>
    <w:rsid w:val="00A63668"/>
    <w:rsid w:val="00A640BB"/>
    <w:rsid w:val="00A64E62"/>
    <w:rsid w:val="00A6525A"/>
    <w:rsid w:val="00A71A0F"/>
    <w:rsid w:val="00A71A13"/>
    <w:rsid w:val="00A73106"/>
    <w:rsid w:val="00A74EDB"/>
    <w:rsid w:val="00A75835"/>
    <w:rsid w:val="00A77A24"/>
    <w:rsid w:val="00A816D6"/>
    <w:rsid w:val="00A81EDD"/>
    <w:rsid w:val="00A8374B"/>
    <w:rsid w:val="00A872CD"/>
    <w:rsid w:val="00A90F30"/>
    <w:rsid w:val="00A923C2"/>
    <w:rsid w:val="00A93212"/>
    <w:rsid w:val="00A93D27"/>
    <w:rsid w:val="00A9464B"/>
    <w:rsid w:val="00A968A1"/>
    <w:rsid w:val="00AA0E43"/>
    <w:rsid w:val="00AA1F36"/>
    <w:rsid w:val="00AA2316"/>
    <w:rsid w:val="00AA2FC4"/>
    <w:rsid w:val="00AA3468"/>
    <w:rsid w:val="00AA3D08"/>
    <w:rsid w:val="00AA45B6"/>
    <w:rsid w:val="00AA57CD"/>
    <w:rsid w:val="00AB08C7"/>
    <w:rsid w:val="00AB1FAF"/>
    <w:rsid w:val="00AB4746"/>
    <w:rsid w:val="00AB4935"/>
    <w:rsid w:val="00AB511E"/>
    <w:rsid w:val="00AB7E4B"/>
    <w:rsid w:val="00AC05CC"/>
    <w:rsid w:val="00AC0D73"/>
    <w:rsid w:val="00AC0E19"/>
    <w:rsid w:val="00AC1FDA"/>
    <w:rsid w:val="00AC5568"/>
    <w:rsid w:val="00AC5848"/>
    <w:rsid w:val="00AC595D"/>
    <w:rsid w:val="00AC598D"/>
    <w:rsid w:val="00AC6499"/>
    <w:rsid w:val="00AC6A98"/>
    <w:rsid w:val="00AD1DC0"/>
    <w:rsid w:val="00AD2D3D"/>
    <w:rsid w:val="00AD5876"/>
    <w:rsid w:val="00AD61A6"/>
    <w:rsid w:val="00AD6236"/>
    <w:rsid w:val="00AE0297"/>
    <w:rsid w:val="00AE571C"/>
    <w:rsid w:val="00AE651E"/>
    <w:rsid w:val="00AF0258"/>
    <w:rsid w:val="00AF14A7"/>
    <w:rsid w:val="00AF245E"/>
    <w:rsid w:val="00AF2F65"/>
    <w:rsid w:val="00AF3705"/>
    <w:rsid w:val="00AF52E9"/>
    <w:rsid w:val="00AF6E3B"/>
    <w:rsid w:val="00AF7C7D"/>
    <w:rsid w:val="00B01BEA"/>
    <w:rsid w:val="00B04078"/>
    <w:rsid w:val="00B0517F"/>
    <w:rsid w:val="00B06407"/>
    <w:rsid w:val="00B0760F"/>
    <w:rsid w:val="00B10FC8"/>
    <w:rsid w:val="00B11689"/>
    <w:rsid w:val="00B11784"/>
    <w:rsid w:val="00B122DC"/>
    <w:rsid w:val="00B13746"/>
    <w:rsid w:val="00B138CE"/>
    <w:rsid w:val="00B16237"/>
    <w:rsid w:val="00B16C1E"/>
    <w:rsid w:val="00B20F0A"/>
    <w:rsid w:val="00B227CB"/>
    <w:rsid w:val="00B23E60"/>
    <w:rsid w:val="00B23F87"/>
    <w:rsid w:val="00B2712D"/>
    <w:rsid w:val="00B27754"/>
    <w:rsid w:val="00B27976"/>
    <w:rsid w:val="00B320FA"/>
    <w:rsid w:val="00B35843"/>
    <w:rsid w:val="00B36072"/>
    <w:rsid w:val="00B3787F"/>
    <w:rsid w:val="00B40826"/>
    <w:rsid w:val="00B40DA5"/>
    <w:rsid w:val="00B41298"/>
    <w:rsid w:val="00B41B9E"/>
    <w:rsid w:val="00B41DF9"/>
    <w:rsid w:val="00B42C78"/>
    <w:rsid w:val="00B43136"/>
    <w:rsid w:val="00B437A7"/>
    <w:rsid w:val="00B45B47"/>
    <w:rsid w:val="00B504EE"/>
    <w:rsid w:val="00B52871"/>
    <w:rsid w:val="00B52A43"/>
    <w:rsid w:val="00B5547B"/>
    <w:rsid w:val="00B56F3B"/>
    <w:rsid w:val="00B571FF"/>
    <w:rsid w:val="00B578DF"/>
    <w:rsid w:val="00B620C2"/>
    <w:rsid w:val="00B63F49"/>
    <w:rsid w:val="00B647D1"/>
    <w:rsid w:val="00B6640E"/>
    <w:rsid w:val="00B66C63"/>
    <w:rsid w:val="00B66F5A"/>
    <w:rsid w:val="00B73099"/>
    <w:rsid w:val="00B73C9C"/>
    <w:rsid w:val="00B74DA6"/>
    <w:rsid w:val="00B74E6A"/>
    <w:rsid w:val="00B75714"/>
    <w:rsid w:val="00B81BA1"/>
    <w:rsid w:val="00B820EA"/>
    <w:rsid w:val="00B8346C"/>
    <w:rsid w:val="00B838A1"/>
    <w:rsid w:val="00B83AF1"/>
    <w:rsid w:val="00B84E20"/>
    <w:rsid w:val="00B8543F"/>
    <w:rsid w:val="00B86C87"/>
    <w:rsid w:val="00B9113D"/>
    <w:rsid w:val="00B91580"/>
    <w:rsid w:val="00B93D8B"/>
    <w:rsid w:val="00B93FE4"/>
    <w:rsid w:val="00B95201"/>
    <w:rsid w:val="00B96405"/>
    <w:rsid w:val="00BA1751"/>
    <w:rsid w:val="00BA33E1"/>
    <w:rsid w:val="00BA5B1C"/>
    <w:rsid w:val="00BA6AA0"/>
    <w:rsid w:val="00BA7869"/>
    <w:rsid w:val="00BA7E9D"/>
    <w:rsid w:val="00BB0C65"/>
    <w:rsid w:val="00BB10FC"/>
    <w:rsid w:val="00BB433A"/>
    <w:rsid w:val="00BC2FA5"/>
    <w:rsid w:val="00BC3218"/>
    <w:rsid w:val="00BC3326"/>
    <w:rsid w:val="00BC5097"/>
    <w:rsid w:val="00BC514C"/>
    <w:rsid w:val="00BC5F72"/>
    <w:rsid w:val="00BD053A"/>
    <w:rsid w:val="00BD0B53"/>
    <w:rsid w:val="00BD0DF3"/>
    <w:rsid w:val="00BD2866"/>
    <w:rsid w:val="00BD3DD3"/>
    <w:rsid w:val="00BD4929"/>
    <w:rsid w:val="00BD534A"/>
    <w:rsid w:val="00BD7A33"/>
    <w:rsid w:val="00BF0B60"/>
    <w:rsid w:val="00BF3151"/>
    <w:rsid w:val="00BF3283"/>
    <w:rsid w:val="00BF6527"/>
    <w:rsid w:val="00BF6755"/>
    <w:rsid w:val="00BF75A2"/>
    <w:rsid w:val="00C01AF2"/>
    <w:rsid w:val="00C0265D"/>
    <w:rsid w:val="00C05FD2"/>
    <w:rsid w:val="00C064B0"/>
    <w:rsid w:val="00C07E10"/>
    <w:rsid w:val="00C10141"/>
    <w:rsid w:val="00C112B3"/>
    <w:rsid w:val="00C12A8E"/>
    <w:rsid w:val="00C1562E"/>
    <w:rsid w:val="00C1739F"/>
    <w:rsid w:val="00C17F82"/>
    <w:rsid w:val="00C21223"/>
    <w:rsid w:val="00C21D76"/>
    <w:rsid w:val="00C23FB6"/>
    <w:rsid w:val="00C257C9"/>
    <w:rsid w:val="00C31043"/>
    <w:rsid w:val="00C31069"/>
    <w:rsid w:val="00C31B5F"/>
    <w:rsid w:val="00C32AA6"/>
    <w:rsid w:val="00C32E86"/>
    <w:rsid w:val="00C3410F"/>
    <w:rsid w:val="00C35022"/>
    <w:rsid w:val="00C37626"/>
    <w:rsid w:val="00C40381"/>
    <w:rsid w:val="00C46A94"/>
    <w:rsid w:val="00C47620"/>
    <w:rsid w:val="00C54916"/>
    <w:rsid w:val="00C56FDE"/>
    <w:rsid w:val="00C60775"/>
    <w:rsid w:val="00C60C08"/>
    <w:rsid w:val="00C63DF7"/>
    <w:rsid w:val="00C63EB5"/>
    <w:rsid w:val="00C652A6"/>
    <w:rsid w:val="00C70F29"/>
    <w:rsid w:val="00C730E5"/>
    <w:rsid w:val="00C73376"/>
    <w:rsid w:val="00C74E10"/>
    <w:rsid w:val="00C76EB9"/>
    <w:rsid w:val="00C806ED"/>
    <w:rsid w:val="00C80A84"/>
    <w:rsid w:val="00C830E4"/>
    <w:rsid w:val="00C8346B"/>
    <w:rsid w:val="00C840C0"/>
    <w:rsid w:val="00C849D3"/>
    <w:rsid w:val="00C874A9"/>
    <w:rsid w:val="00C9292D"/>
    <w:rsid w:val="00C929E4"/>
    <w:rsid w:val="00C93831"/>
    <w:rsid w:val="00C938F1"/>
    <w:rsid w:val="00C94B8F"/>
    <w:rsid w:val="00C95CE1"/>
    <w:rsid w:val="00C9765F"/>
    <w:rsid w:val="00C97B3E"/>
    <w:rsid w:val="00CA1480"/>
    <w:rsid w:val="00CA1F19"/>
    <w:rsid w:val="00CA30E6"/>
    <w:rsid w:val="00CA461E"/>
    <w:rsid w:val="00CA56A8"/>
    <w:rsid w:val="00CB68C5"/>
    <w:rsid w:val="00CB6C3D"/>
    <w:rsid w:val="00CC0A02"/>
    <w:rsid w:val="00CC1F9B"/>
    <w:rsid w:val="00CC30C1"/>
    <w:rsid w:val="00CC416E"/>
    <w:rsid w:val="00CC4B07"/>
    <w:rsid w:val="00CC4D30"/>
    <w:rsid w:val="00CC4D45"/>
    <w:rsid w:val="00CC72BA"/>
    <w:rsid w:val="00CD2016"/>
    <w:rsid w:val="00CD2AC4"/>
    <w:rsid w:val="00CD314E"/>
    <w:rsid w:val="00CD379A"/>
    <w:rsid w:val="00CD6E1D"/>
    <w:rsid w:val="00CD7151"/>
    <w:rsid w:val="00CD768C"/>
    <w:rsid w:val="00CD79AD"/>
    <w:rsid w:val="00CD7A99"/>
    <w:rsid w:val="00CE089B"/>
    <w:rsid w:val="00CE5162"/>
    <w:rsid w:val="00CE57FD"/>
    <w:rsid w:val="00CE6C71"/>
    <w:rsid w:val="00CE6F63"/>
    <w:rsid w:val="00CE713C"/>
    <w:rsid w:val="00CF00C6"/>
    <w:rsid w:val="00CF0DB6"/>
    <w:rsid w:val="00CF0FC9"/>
    <w:rsid w:val="00CF18B4"/>
    <w:rsid w:val="00CF3BFB"/>
    <w:rsid w:val="00CF4812"/>
    <w:rsid w:val="00CF49B7"/>
    <w:rsid w:val="00D00201"/>
    <w:rsid w:val="00D00438"/>
    <w:rsid w:val="00D0044E"/>
    <w:rsid w:val="00D01F97"/>
    <w:rsid w:val="00D04410"/>
    <w:rsid w:val="00D046C7"/>
    <w:rsid w:val="00D20A65"/>
    <w:rsid w:val="00D21450"/>
    <w:rsid w:val="00D23406"/>
    <w:rsid w:val="00D24433"/>
    <w:rsid w:val="00D24723"/>
    <w:rsid w:val="00D249CF"/>
    <w:rsid w:val="00D24B83"/>
    <w:rsid w:val="00D25371"/>
    <w:rsid w:val="00D308FA"/>
    <w:rsid w:val="00D31ECC"/>
    <w:rsid w:val="00D33B89"/>
    <w:rsid w:val="00D34A6B"/>
    <w:rsid w:val="00D350DF"/>
    <w:rsid w:val="00D35DE9"/>
    <w:rsid w:val="00D36EFE"/>
    <w:rsid w:val="00D45375"/>
    <w:rsid w:val="00D5094E"/>
    <w:rsid w:val="00D53FCA"/>
    <w:rsid w:val="00D541D9"/>
    <w:rsid w:val="00D54480"/>
    <w:rsid w:val="00D57514"/>
    <w:rsid w:val="00D5787D"/>
    <w:rsid w:val="00D57BE0"/>
    <w:rsid w:val="00D605DA"/>
    <w:rsid w:val="00D60C81"/>
    <w:rsid w:val="00D61613"/>
    <w:rsid w:val="00D61657"/>
    <w:rsid w:val="00D64000"/>
    <w:rsid w:val="00D65544"/>
    <w:rsid w:val="00D66808"/>
    <w:rsid w:val="00D67494"/>
    <w:rsid w:val="00D679A1"/>
    <w:rsid w:val="00D701E6"/>
    <w:rsid w:val="00D72167"/>
    <w:rsid w:val="00D73C9E"/>
    <w:rsid w:val="00D742D4"/>
    <w:rsid w:val="00D74E7C"/>
    <w:rsid w:val="00D80C27"/>
    <w:rsid w:val="00D8448F"/>
    <w:rsid w:val="00D84809"/>
    <w:rsid w:val="00D84A03"/>
    <w:rsid w:val="00D84E7C"/>
    <w:rsid w:val="00D85558"/>
    <w:rsid w:val="00D90025"/>
    <w:rsid w:val="00D9171F"/>
    <w:rsid w:val="00D91C9C"/>
    <w:rsid w:val="00D9215E"/>
    <w:rsid w:val="00D96AEE"/>
    <w:rsid w:val="00D96B6B"/>
    <w:rsid w:val="00DA0B44"/>
    <w:rsid w:val="00DA2722"/>
    <w:rsid w:val="00DA29AB"/>
    <w:rsid w:val="00DA2ED3"/>
    <w:rsid w:val="00DA3F9C"/>
    <w:rsid w:val="00DA46AB"/>
    <w:rsid w:val="00DA4A5D"/>
    <w:rsid w:val="00DA5C50"/>
    <w:rsid w:val="00DA7506"/>
    <w:rsid w:val="00DA7E5F"/>
    <w:rsid w:val="00DB067C"/>
    <w:rsid w:val="00DB43BA"/>
    <w:rsid w:val="00DC28DF"/>
    <w:rsid w:val="00DC368A"/>
    <w:rsid w:val="00DC7682"/>
    <w:rsid w:val="00DD08EC"/>
    <w:rsid w:val="00DD14E1"/>
    <w:rsid w:val="00DD153C"/>
    <w:rsid w:val="00DD1EDF"/>
    <w:rsid w:val="00DD4D5F"/>
    <w:rsid w:val="00DD5920"/>
    <w:rsid w:val="00DD7516"/>
    <w:rsid w:val="00DE09FD"/>
    <w:rsid w:val="00DE1EEB"/>
    <w:rsid w:val="00DE37D4"/>
    <w:rsid w:val="00DE39DD"/>
    <w:rsid w:val="00DE55DA"/>
    <w:rsid w:val="00DE7A38"/>
    <w:rsid w:val="00DF0743"/>
    <w:rsid w:val="00DF1046"/>
    <w:rsid w:val="00DF2518"/>
    <w:rsid w:val="00DF4A38"/>
    <w:rsid w:val="00DF5CF8"/>
    <w:rsid w:val="00DF6AEA"/>
    <w:rsid w:val="00DF700D"/>
    <w:rsid w:val="00DF7A61"/>
    <w:rsid w:val="00E02465"/>
    <w:rsid w:val="00E0493B"/>
    <w:rsid w:val="00E07061"/>
    <w:rsid w:val="00E07EF8"/>
    <w:rsid w:val="00E118B6"/>
    <w:rsid w:val="00E12B56"/>
    <w:rsid w:val="00E1324B"/>
    <w:rsid w:val="00E13F86"/>
    <w:rsid w:val="00E142A9"/>
    <w:rsid w:val="00E14F1B"/>
    <w:rsid w:val="00E15B05"/>
    <w:rsid w:val="00E1776C"/>
    <w:rsid w:val="00E179E1"/>
    <w:rsid w:val="00E17C7B"/>
    <w:rsid w:val="00E209D3"/>
    <w:rsid w:val="00E22D53"/>
    <w:rsid w:val="00E24FAF"/>
    <w:rsid w:val="00E25BCB"/>
    <w:rsid w:val="00E263DC"/>
    <w:rsid w:val="00E26703"/>
    <w:rsid w:val="00E2711D"/>
    <w:rsid w:val="00E30717"/>
    <w:rsid w:val="00E31445"/>
    <w:rsid w:val="00E34D42"/>
    <w:rsid w:val="00E45A25"/>
    <w:rsid w:val="00E45B3F"/>
    <w:rsid w:val="00E47F27"/>
    <w:rsid w:val="00E523BC"/>
    <w:rsid w:val="00E523F6"/>
    <w:rsid w:val="00E53B79"/>
    <w:rsid w:val="00E56B7D"/>
    <w:rsid w:val="00E577B6"/>
    <w:rsid w:val="00E612FC"/>
    <w:rsid w:val="00E62C4B"/>
    <w:rsid w:val="00E63387"/>
    <w:rsid w:val="00E64F59"/>
    <w:rsid w:val="00E65BD7"/>
    <w:rsid w:val="00E70D17"/>
    <w:rsid w:val="00E71FCE"/>
    <w:rsid w:val="00E720EE"/>
    <w:rsid w:val="00E726F3"/>
    <w:rsid w:val="00E7413D"/>
    <w:rsid w:val="00E7465C"/>
    <w:rsid w:val="00E74F28"/>
    <w:rsid w:val="00E7608F"/>
    <w:rsid w:val="00E76643"/>
    <w:rsid w:val="00E804D8"/>
    <w:rsid w:val="00E808F6"/>
    <w:rsid w:val="00E80EC7"/>
    <w:rsid w:val="00E81090"/>
    <w:rsid w:val="00E820FA"/>
    <w:rsid w:val="00E8590B"/>
    <w:rsid w:val="00E85C4D"/>
    <w:rsid w:val="00E862FE"/>
    <w:rsid w:val="00E92CEC"/>
    <w:rsid w:val="00E92E72"/>
    <w:rsid w:val="00E93CC4"/>
    <w:rsid w:val="00E93D61"/>
    <w:rsid w:val="00EA0A3F"/>
    <w:rsid w:val="00EA0B10"/>
    <w:rsid w:val="00EA1FE8"/>
    <w:rsid w:val="00EA45DF"/>
    <w:rsid w:val="00EA5191"/>
    <w:rsid w:val="00EA57A8"/>
    <w:rsid w:val="00EA762B"/>
    <w:rsid w:val="00EB1404"/>
    <w:rsid w:val="00EB18CC"/>
    <w:rsid w:val="00EB272A"/>
    <w:rsid w:val="00EB395D"/>
    <w:rsid w:val="00EB3BDA"/>
    <w:rsid w:val="00EB3C00"/>
    <w:rsid w:val="00EB3E7D"/>
    <w:rsid w:val="00EB75CD"/>
    <w:rsid w:val="00EC02EE"/>
    <w:rsid w:val="00EC61B9"/>
    <w:rsid w:val="00EC64A2"/>
    <w:rsid w:val="00ED04D4"/>
    <w:rsid w:val="00ED39F7"/>
    <w:rsid w:val="00ED4B77"/>
    <w:rsid w:val="00ED65A4"/>
    <w:rsid w:val="00ED7C2D"/>
    <w:rsid w:val="00ED7E7E"/>
    <w:rsid w:val="00EE2360"/>
    <w:rsid w:val="00EE4D16"/>
    <w:rsid w:val="00EE57AC"/>
    <w:rsid w:val="00EE6149"/>
    <w:rsid w:val="00EE6839"/>
    <w:rsid w:val="00EE75C6"/>
    <w:rsid w:val="00EE7A87"/>
    <w:rsid w:val="00EF015D"/>
    <w:rsid w:val="00EF017B"/>
    <w:rsid w:val="00EF07B3"/>
    <w:rsid w:val="00EF2F5A"/>
    <w:rsid w:val="00EF36CC"/>
    <w:rsid w:val="00EF4084"/>
    <w:rsid w:val="00EF4F20"/>
    <w:rsid w:val="00F01E09"/>
    <w:rsid w:val="00F03A7D"/>
    <w:rsid w:val="00F03AF7"/>
    <w:rsid w:val="00F03C8C"/>
    <w:rsid w:val="00F0431C"/>
    <w:rsid w:val="00F04617"/>
    <w:rsid w:val="00F0485F"/>
    <w:rsid w:val="00F04CBE"/>
    <w:rsid w:val="00F04F2F"/>
    <w:rsid w:val="00F05864"/>
    <w:rsid w:val="00F07689"/>
    <w:rsid w:val="00F10E8E"/>
    <w:rsid w:val="00F11D60"/>
    <w:rsid w:val="00F13B1F"/>
    <w:rsid w:val="00F13D1A"/>
    <w:rsid w:val="00F14903"/>
    <w:rsid w:val="00F14E22"/>
    <w:rsid w:val="00F158DE"/>
    <w:rsid w:val="00F162E7"/>
    <w:rsid w:val="00F16B14"/>
    <w:rsid w:val="00F178CC"/>
    <w:rsid w:val="00F17C5D"/>
    <w:rsid w:val="00F2177E"/>
    <w:rsid w:val="00F21BE9"/>
    <w:rsid w:val="00F22F14"/>
    <w:rsid w:val="00F2430C"/>
    <w:rsid w:val="00F24E12"/>
    <w:rsid w:val="00F2526E"/>
    <w:rsid w:val="00F25487"/>
    <w:rsid w:val="00F2589D"/>
    <w:rsid w:val="00F25ECA"/>
    <w:rsid w:val="00F269CB"/>
    <w:rsid w:val="00F27E50"/>
    <w:rsid w:val="00F302B3"/>
    <w:rsid w:val="00F304FB"/>
    <w:rsid w:val="00F330AB"/>
    <w:rsid w:val="00F3370B"/>
    <w:rsid w:val="00F35C25"/>
    <w:rsid w:val="00F4173F"/>
    <w:rsid w:val="00F42EBD"/>
    <w:rsid w:val="00F450B7"/>
    <w:rsid w:val="00F455CF"/>
    <w:rsid w:val="00F463D4"/>
    <w:rsid w:val="00F475D9"/>
    <w:rsid w:val="00F5117A"/>
    <w:rsid w:val="00F51F34"/>
    <w:rsid w:val="00F52DFF"/>
    <w:rsid w:val="00F53B64"/>
    <w:rsid w:val="00F5462B"/>
    <w:rsid w:val="00F55BDA"/>
    <w:rsid w:val="00F55FBF"/>
    <w:rsid w:val="00F60D9B"/>
    <w:rsid w:val="00F64FC0"/>
    <w:rsid w:val="00F65CAB"/>
    <w:rsid w:val="00F66F9F"/>
    <w:rsid w:val="00F70DBE"/>
    <w:rsid w:val="00F718FB"/>
    <w:rsid w:val="00F73386"/>
    <w:rsid w:val="00F7479C"/>
    <w:rsid w:val="00F75657"/>
    <w:rsid w:val="00F75693"/>
    <w:rsid w:val="00F82F61"/>
    <w:rsid w:val="00F84D23"/>
    <w:rsid w:val="00F85054"/>
    <w:rsid w:val="00F85F14"/>
    <w:rsid w:val="00F928AD"/>
    <w:rsid w:val="00F93AAF"/>
    <w:rsid w:val="00F946F7"/>
    <w:rsid w:val="00F94833"/>
    <w:rsid w:val="00F9640E"/>
    <w:rsid w:val="00F97849"/>
    <w:rsid w:val="00FA0224"/>
    <w:rsid w:val="00FA0E8A"/>
    <w:rsid w:val="00FA1497"/>
    <w:rsid w:val="00FA17F7"/>
    <w:rsid w:val="00FA1B14"/>
    <w:rsid w:val="00FA24B0"/>
    <w:rsid w:val="00FA395A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4E8E"/>
    <w:rsid w:val="00FB519A"/>
    <w:rsid w:val="00FB62D7"/>
    <w:rsid w:val="00FB6814"/>
    <w:rsid w:val="00FB6F62"/>
    <w:rsid w:val="00FB746D"/>
    <w:rsid w:val="00FB7C25"/>
    <w:rsid w:val="00FC0455"/>
    <w:rsid w:val="00FC0BB9"/>
    <w:rsid w:val="00FC0C7D"/>
    <w:rsid w:val="00FC1080"/>
    <w:rsid w:val="00FC1FAD"/>
    <w:rsid w:val="00FC334D"/>
    <w:rsid w:val="00FC601B"/>
    <w:rsid w:val="00FC7897"/>
    <w:rsid w:val="00FD2785"/>
    <w:rsid w:val="00FD3843"/>
    <w:rsid w:val="00FD46E1"/>
    <w:rsid w:val="00FD738D"/>
    <w:rsid w:val="00FE0F35"/>
    <w:rsid w:val="00FE12F4"/>
    <w:rsid w:val="00FE1428"/>
    <w:rsid w:val="00FE2102"/>
    <w:rsid w:val="00FE3C2A"/>
    <w:rsid w:val="00FE422E"/>
    <w:rsid w:val="00FE43AF"/>
    <w:rsid w:val="00FE4C8E"/>
    <w:rsid w:val="00FE5531"/>
    <w:rsid w:val="00FE5C99"/>
    <w:rsid w:val="00FE6A68"/>
    <w:rsid w:val="00FE6DC5"/>
    <w:rsid w:val="00FE75B2"/>
    <w:rsid w:val="00FF04DF"/>
    <w:rsid w:val="00FF09F9"/>
    <w:rsid w:val="00FF31B8"/>
    <w:rsid w:val="00FF6CDD"/>
    <w:rsid w:val="00FF7546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F6527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F6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F6527"/>
    <w:pPr>
      <w:keepNext/>
      <w:spacing w:after="0" w:line="240" w:lineRule="auto"/>
      <w:jc w:val="center"/>
      <w:outlineLvl w:val="2"/>
    </w:pPr>
    <w:rPr>
      <w:rFonts w:ascii="Times Armenian" w:hAnsi="Times Armeni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F6527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17E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a0"/>
    <w:uiPriority w:val="99"/>
    <w:rsid w:val="00B20F0A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B20F0A"/>
    <w:pPr>
      <w:widowControl w:val="0"/>
      <w:shd w:val="clear" w:color="auto" w:fill="FFFFFF"/>
      <w:spacing w:after="0" w:line="466" w:lineRule="exact"/>
      <w:ind w:hanging="340"/>
      <w:jc w:val="both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B20F0A"/>
    <w:pPr>
      <w:widowControl w:val="0"/>
      <w:shd w:val="clear" w:color="auto" w:fill="FFFFFF"/>
      <w:spacing w:before="600" w:after="0" w:line="398" w:lineRule="exact"/>
      <w:ind w:hanging="340"/>
      <w:jc w:val="both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20F0A"/>
    <w:pPr>
      <w:widowControl w:val="0"/>
      <w:shd w:val="clear" w:color="auto" w:fill="FFFFFF"/>
      <w:spacing w:after="0" w:line="403" w:lineRule="exact"/>
      <w:ind w:hanging="340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rsid w:val="00BF6527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F6527"/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F6527"/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F6527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BF6527"/>
    <w:pPr>
      <w:spacing w:after="0" w:line="240" w:lineRule="auto"/>
    </w:pPr>
    <w:rPr>
      <w:rFonts w:ascii="Courier" w:hAnsi="Courier" w:cs="Courier"/>
      <w:noProof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F6527"/>
    <w:rPr>
      <w:rFonts w:ascii="Courier" w:eastAsia="Times New Roman" w:hAnsi="Courier" w:cs="Courier"/>
      <w:noProof/>
      <w:sz w:val="20"/>
      <w:szCs w:val="20"/>
      <w:lang w:val="en-US"/>
    </w:rPr>
  </w:style>
  <w:style w:type="paragraph" w:customStyle="1" w:styleId="amis">
    <w:name w:val="amis"/>
    <w:basedOn w:val="Normal"/>
    <w:rsid w:val="00BF6527"/>
    <w:pPr>
      <w:spacing w:after="0" w:line="240" w:lineRule="auto"/>
      <w:jc w:val="center"/>
    </w:pPr>
    <w:rPr>
      <w:rFonts w:ascii="Arial Armenian" w:hAnsi="Arial Armenian" w:cs="Arial Armenian"/>
      <w:noProof/>
      <w:sz w:val="16"/>
      <w:szCs w:val="20"/>
      <w:lang w:val="en-US" w:eastAsia="en-US"/>
    </w:rPr>
  </w:style>
  <w:style w:type="paragraph" w:customStyle="1" w:styleId="kark">
    <w:name w:val="kark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havelvats">
    <w:name w:val="havelvats"/>
    <w:basedOn w:val="Normal"/>
    <w:rsid w:val="00BF6527"/>
    <w:pPr>
      <w:spacing w:after="0" w:line="240" w:lineRule="auto"/>
      <w:ind w:left="4252"/>
      <w:jc w:val="center"/>
    </w:pPr>
    <w:rPr>
      <w:rFonts w:ascii="Arial Armenian" w:hAnsi="Arial Armenian" w:cs="Arial Armenian"/>
      <w:b/>
      <w:noProof/>
      <w:sz w:val="16"/>
      <w:szCs w:val="20"/>
      <w:lang w:val="en-US" w:eastAsia="en-US"/>
    </w:rPr>
  </w:style>
  <w:style w:type="paragraph" w:customStyle="1" w:styleId="Hraman">
    <w:name w:val="Hraman"/>
    <w:basedOn w:val="Normal"/>
    <w:rsid w:val="00BF6527"/>
    <w:pPr>
      <w:spacing w:after="0" w:line="240" w:lineRule="auto"/>
      <w:jc w:val="center"/>
    </w:pPr>
    <w:rPr>
      <w:rFonts w:ascii="Dallak Helv" w:hAnsi="Dallak Helv" w:cs="Dallak Helv"/>
      <w:b/>
      <w:noProof/>
      <w:sz w:val="28"/>
      <w:szCs w:val="20"/>
      <w:lang w:val="en-US" w:eastAsia="en-US"/>
    </w:rPr>
  </w:style>
  <w:style w:type="paragraph" w:customStyle="1" w:styleId="VERN">
    <w:name w:val="VERN."/>
    <w:basedOn w:val="Normal"/>
    <w:rsid w:val="00BF6527"/>
    <w:pPr>
      <w:spacing w:after="0" w:line="240" w:lineRule="auto"/>
      <w:jc w:val="both"/>
    </w:pPr>
    <w:rPr>
      <w:rFonts w:ascii="Dallak Helv" w:hAnsi="Dallak Helv" w:cs="Dallak Helv"/>
      <w:b/>
      <w:noProof/>
      <w:sz w:val="19"/>
      <w:szCs w:val="20"/>
      <w:lang w:val="en-US" w:eastAsia="en-US"/>
    </w:rPr>
  </w:style>
  <w:style w:type="paragraph" w:customStyle="1" w:styleId="hodvatskentron">
    <w:name w:val="hodvats kentron"/>
    <w:basedOn w:val="Normal"/>
    <w:rsid w:val="00BF6527"/>
    <w:pPr>
      <w:tabs>
        <w:tab w:val="left" w:pos="993"/>
        <w:tab w:val="left" w:pos="1985"/>
      </w:tabs>
      <w:spacing w:before="113" w:after="113" w:line="240" w:lineRule="exact"/>
      <w:jc w:val="center"/>
    </w:pPr>
    <w:rPr>
      <w:rFonts w:ascii="Dallak Helv" w:hAnsi="Dallak Helv" w:cs="Dallak Helv"/>
      <w:b/>
      <w:noProof/>
      <w:sz w:val="18"/>
      <w:szCs w:val="20"/>
      <w:lang w:val="en-US" w:eastAsia="en-US"/>
    </w:rPr>
  </w:style>
  <w:style w:type="paragraph" w:customStyle="1" w:styleId="Naxarar">
    <w:name w:val="Naxarar"/>
    <w:basedOn w:val="Normal"/>
    <w:rsid w:val="00BF6527"/>
    <w:pPr>
      <w:spacing w:after="0" w:line="240" w:lineRule="auto"/>
      <w:jc w:val="right"/>
    </w:pPr>
    <w:rPr>
      <w:rFonts w:ascii="Dallak Helv" w:hAnsi="Dallak Helv" w:cs="Dallak Helv"/>
      <w:b/>
      <w:noProof/>
      <w:sz w:val="20"/>
      <w:szCs w:val="20"/>
      <w:lang w:val="en-US" w:eastAsia="en-US"/>
    </w:rPr>
  </w:style>
  <w:style w:type="paragraph" w:customStyle="1" w:styleId="normalarm">
    <w:name w:val="normal arm"/>
    <w:basedOn w:val="Normal"/>
    <w:rsid w:val="00BF6527"/>
    <w:pPr>
      <w:spacing w:after="0" w:line="240" w:lineRule="exact"/>
      <w:ind w:firstLine="397"/>
      <w:jc w:val="both"/>
    </w:pPr>
    <w:rPr>
      <w:rFonts w:ascii="Arial Armenian" w:hAnsi="Arial Armenian" w:cs="Arial Armenian"/>
      <w:noProof/>
      <w:sz w:val="18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6527"/>
    <w:pPr>
      <w:spacing w:after="0" w:line="240" w:lineRule="auto"/>
      <w:jc w:val="center"/>
    </w:pPr>
    <w:rPr>
      <w:rFonts w:ascii="Times Armenian" w:hAnsi="Times Armeni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F6527"/>
    <w:rPr>
      <w:rFonts w:ascii="Times Armenian" w:eastAsia="Times New Roman" w:hAnsi="Times Armenian" w:cs="Times New Roman"/>
      <w:sz w:val="16"/>
      <w:szCs w:val="20"/>
      <w:lang w:val="en-US"/>
    </w:rPr>
  </w:style>
  <w:style w:type="paragraph" w:styleId="BodyText22">
    <w:name w:val="Body Text 2"/>
    <w:basedOn w:val="Normal"/>
    <w:link w:val="BodyText2Char"/>
    <w:rsid w:val="00BF6527"/>
    <w:pPr>
      <w:spacing w:after="0" w:line="240" w:lineRule="auto"/>
    </w:pPr>
    <w:rPr>
      <w:rFonts w:ascii="Arial Armenian" w:hAnsi="Arial Armenian"/>
      <w:sz w:val="1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2"/>
    <w:rsid w:val="00BF6527"/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BlockText">
    <w:name w:val="Block Text"/>
    <w:basedOn w:val="Normal"/>
    <w:rsid w:val="00BF6527"/>
    <w:pPr>
      <w:spacing w:after="0" w:line="240" w:lineRule="auto"/>
      <w:ind w:left="113" w:right="113"/>
      <w:jc w:val="center"/>
    </w:pPr>
    <w:rPr>
      <w:rFonts w:ascii="Arial LatArm" w:hAnsi="Arial LatArm"/>
      <w:sz w:val="12"/>
      <w:szCs w:val="20"/>
      <w:lang w:val="en-AU" w:eastAsia="en-US"/>
    </w:rPr>
  </w:style>
  <w:style w:type="paragraph" w:styleId="BodyText">
    <w:name w:val="Body Text"/>
    <w:basedOn w:val="Normal"/>
    <w:link w:val="BodyTextChar"/>
    <w:rsid w:val="00BF6527"/>
    <w:pPr>
      <w:spacing w:after="120" w:line="240" w:lineRule="auto"/>
    </w:pPr>
    <w:rPr>
      <w:rFonts w:ascii="Courier" w:hAnsi="Courier" w:cs="Courier"/>
      <w:noProof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6527"/>
    <w:rPr>
      <w:rFonts w:ascii="Courier" w:eastAsia="Times New Roman" w:hAnsi="Courier" w:cs="Courier"/>
      <w:noProof/>
      <w:sz w:val="24"/>
      <w:szCs w:val="20"/>
      <w:lang w:val="en-US"/>
    </w:rPr>
  </w:style>
  <w:style w:type="paragraph" w:customStyle="1" w:styleId="mechtex">
    <w:name w:val="mechtex"/>
    <w:basedOn w:val="Normal"/>
    <w:rsid w:val="00BF6527"/>
    <w:pPr>
      <w:spacing w:after="0" w:line="240" w:lineRule="auto"/>
      <w:jc w:val="center"/>
    </w:pPr>
    <w:rPr>
      <w:rFonts w:ascii="Arial Armenian" w:hAnsi="Arial Armenian"/>
      <w:szCs w:val="20"/>
      <w:lang w:val="en-US" w:eastAsia="en-US"/>
    </w:rPr>
  </w:style>
  <w:style w:type="table" w:styleId="TableGrid">
    <w:name w:val="Table Grid"/>
    <w:basedOn w:val="TableNormal"/>
    <w:rsid w:val="00BF6527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5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227B-90F1-4604-960A-294C285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S-Barseghyan</dc:creator>
  <cp:lastModifiedBy>User</cp:lastModifiedBy>
  <cp:revision>71</cp:revision>
  <cp:lastPrinted>2018-11-09T13:48:00Z</cp:lastPrinted>
  <dcterms:created xsi:type="dcterms:W3CDTF">2018-11-08T11:49:00Z</dcterms:created>
  <dcterms:modified xsi:type="dcterms:W3CDTF">2018-11-12T13:53:00Z</dcterms:modified>
</cp:coreProperties>
</file>