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244" w:rsidRPr="00F97E10" w:rsidRDefault="009C6244" w:rsidP="00F97E10">
      <w:pPr>
        <w:spacing w:after="0" w:line="360" w:lineRule="auto"/>
        <w:ind w:right="282" w:firstLine="567"/>
        <w:jc w:val="center"/>
        <w:rPr>
          <w:rFonts w:ascii="GHEA Grapalat" w:hAnsi="GHEA Grapalat" w:cs="Sylfaen"/>
          <w:b/>
          <w:sz w:val="24"/>
          <w:szCs w:val="24"/>
          <w:lang w:val="hy-AM"/>
        </w:rPr>
      </w:pPr>
      <w:r w:rsidRPr="00F97E10">
        <w:rPr>
          <w:rFonts w:ascii="GHEA Grapalat" w:hAnsi="GHEA Grapalat" w:cs="Sylfaen"/>
          <w:b/>
          <w:sz w:val="24"/>
          <w:szCs w:val="24"/>
          <w:lang w:val="en-US"/>
        </w:rPr>
        <w:t>ՀԱՅԱՍՏԱՆԻ</w:t>
      </w:r>
      <w:r w:rsidRPr="00F97E10">
        <w:rPr>
          <w:rFonts w:ascii="GHEA Grapalat" w:hAnsi="GHEA Grapalat"/>
          <w:b/>
          <w:sz w:val="24"/>
          <w:szCs w:val="24"/>
          <w:lang w:val="en-US"/>
        </w:rPr>
        <w:t xml:space="preserve"> </w:t>
      </w:r>
      <w:r w:rsidRPr="00F97E10">
        <w:rPr>
          <w:rFonts w:ascii="GHEA Grapalat" w:hAnsi="GHEA Grapalat" w:cs="Sylfaen"/>
          <w:b/>
          <w:sz w:val="24"/>
          <w:szCs w:val="24"/>
          <w:lang w:val="en-US"/>
        </w:rPr>
        <w:t>ՀԱՆՐԱՊԵՏՈՒԹՅԱՆ</w:t>
      </w:r>
      <w:r w:rsidRPr="00F97E10">
        <w:rPr>
          <w:rFonts w:ascii="GHEA Grapalat" w:hAnsi="GHEA Grapalat"/>
          <w:b/>
          <w:sz w:val="24"/>
          <w:szCs w:val="24"/>
          <w:lang w:val="en-US"/>
        </w:rPr>
        <w:t xml:space="preserve"> </w:t>
      </w:r>
      <w:r w:rsidR="00415414" w:rsidRPr="00F97E10">
        <w:rPr>
          <w:rFonts w:ascii="GHEA Grapalat" w:hAnsi="GHEA Grapalat" w:cs="Sylfaen"/>
          <w:b/>
          <w:sz w:val="24"/>
          <w:szCs w:val="24"/>
          <w:lang w:val="en-US"/>
        </w:rPr>
        <w:t>ԿԱՌԱՎԱՐՈՒԹՅ</w:t>
      </w:r>
      <w:r w:rsidR="00415414" w:rsidRPr="00F97E10">
        <w:rPr>
          <w:rFonts w:ascii="GHEA Grapalat" w:hAnsi="GHEA Grapalat" w:cs="Sylfaen"/>
          <w:b/>
          <w:sz w:val="24"/>
          <w:szCs w:val="24"/>
          <w:lang w:val="hy-AM"/>
        </w:rPr>
        <w:t>ՈՒ</w:t>
      </w:r>
      <w:r w:rsidRPr="00F97E10">
        <w:rPr>
          <w:rFonts w:ascii="GHEA Grapalat" w:hAnsi="GHEA Grapalat" w:cs="Sylfaen"/>
          <w:b/>
          <w:sz w:val="24"/>
          <w:szCs w:val="24"/>
          <w:lang w:val="en-US"/>
        </w:rPr>
        <w:t>Ն</w:t>
      </w:r>
    </w:p>
    <w:p w:rsidR="00B04078" w:rsidRPr="00F97E10" w:rsidRDefault="00B04078" w:rsidP="00F97E10">
      <w:pPr>
        <w:spacing w:after="0" w:line="360" w:lineRule="auto"/>
        <w:ind w:right="282" w:firstLine="567"/>
        <w:jc w:val="center"/>
        <w:rPr>
          <w:rFonts w:ascii="GHEA Grapalat" w:hAnsi="GHEA Grapalat" w:cs="Sylfaen"/>
          <w:b/>
          <w:sz w:val="24"/>
          <w:szCs w:val="24"/>
          <w:lang w:val="hy-AM"/>
        </w:rPr>
      </w:pPr>
    </w:p>
    <w:p w:rsidR="009C6244" w:rsidRPr="00F97E10" w:rsidRDefault="009C6244" w:rsidP="00F97E10">
      <w:pPr>
        <w:spacing w:after="0" w:line="360" w:lineRule="auto"/>
        <w:ind w:right="282" w:firstLine="567"/>
        <w:jc w:val="center"/>
        <w:rPr>
          <w:rFonts w:ascii="GHEA Grapalat" w:hAnsi="GHEA Grapalat" w:cs="Sylfaen"/>
          <w:b/>
          <w:sz w:val="24"/>
          <w:szCs w:val="24"/>
          <w:lang w:val="hy-AM"/>
        </w:rPr>
      </w:pPr>
      <w:r w:rsidRPr="00F97E10">
        <w:rPr>
          <w:rFonts w:ascii="GHEA Grapalat" w:hAnsi="GHEA Grapalat" w:cs="Sylfaen"/>
          <w:b/>
          <w:sz w:val="24"/>
          <w:szCs w:val="24"/>
          <w:lang w:val="pt-BR"/>
        </w:rPr>
        <w:t>Ո</w:t>
      </w:r>
      <w:r w:rsidRPr="00F97E10">
        <w:rPr>
          <w:rFonts w:ascii="GHEA Grapalat" w:hAnsi="GHEA Grapalat"/>
          <w:b/>
          <w:sz w:val="24"/>
          <w:szCs w:val="24"/>
          <w:lang w:val="pt-BR"/>
        </w:rPr>
        <w:t xml:space="preserve"> </w:t>
      </w:r>
      <w:r w:rsidRPr="00F97E10">
        <w:rPr>
          <w:rFonts w:ascii="GHEA Grapalat" w:hAnsi="GHEA Grapalat" w:cs="Sylfaen"/>
          <w:b/>
          <w:sz w:val="24"/>
          <w:szCs w:val="24"/>
          <w:lang w:val="pt-BR"/>
        </w:rPr>
        <w:t>Ր</w:t>
      </w:r>
      <w:r w:rsidRPr="00F97E10">
        <w:rPr>
          <w:rFonts w:ascii="GHEA Grapalat" w:hAnsi="GHEA Grapalat"/>
          <w:b/>
          <w:sz w:val="24"/>
          <w:szCs w:val="24"/>
          <w:lang w:val="pt-BR"/>
        </w:rPr>
        <w:t xml:space="preserve"> </w:t>
      </w:r>
      <w:r w:rsidRPr="00F97E10">
        <w:rPr>
          <w:rFonts w:ascii="GHEA Grapalat" w:hAnsi="GHEA Grapalat" w:cs="Sylfaen"/>
          <w:b/>
          <w:sz w:val="24"/>
          <w:szCs w:val="24"/>
          <w:lang w:val="pt-BR"/>
        </w:rPr>
        <w:t>Ո</w:t>
      </w:r>
      <w:r w:rsidRPr="00F97E10">
        <w:rPr>
          <w:rFonts w:ascii="GHEA Grapalat" w:hAnsi="GHEA Grapalat"/>
          <w:b/>
          <w:sz w:val="24"/>
          <w:szCs w:val="24"/>
          <w:lang w:val="pt-BR"/>
        </w:rPr>
        <w:t xml:space="preserve"> </w:t>
      </w:r>
      <w:r w:rsidRPr="00F97E10">
        <w:rPr>
          <w:rFonts w:ascii="GHEA Grapalat" w:hAnsi="GHEA Grapalat" w:cs="Sylfaen"/>
          <w:b/>
          <w:sz w:val="24"/>
          <w:szCs w:val="24"/>
          <w:lang w:val="pt-BR"/>
        </w:rPr>
        <w:t>Շ</w:t>
      </w:r>
      <w:r w:rsidRPr="00F97E10">
        <w:rPr>
          <w:rFonts w:ascii="GHEA Grapalat" w:hAnsi="GHEA Grapalat"/>
          <w:b/>
          <w:sz w:val="24"/>
          <w:szCs w:val="24"/>
          <w:lang w:val="pt-BR"/>
        </w:rPr>
        <w:t xml:space="preserve"> </w:t>
      </w:r>
      <w:r w:rsidRPr="00F97E10">
        <w:rPr>
          <w:rFonts w:ascii="GHEA Grapalat" w:hAnsi="GHEA Grapalat" w:cs="Sylfaen"/>
          <w:b/>
          <w:sz w:val="24"/>
          <w:szCs w:val="24"/>
          <w:lang w:val="pt-BR"/>
        </w:rPr>
        <w:t>ՈՒ</w:t>
      </w:r>
      <w:r w:rsidRPr="00F97E10">
        <w:rPr>
          <w:rFonts w:ascii="GHEA Grapalat" w:hAnsi="GHEA Grapalat"/>
          <w:b/>
          <w:sz w:val="24"/>
          <w:szCs w:val="24"/>
          <w:lang w:val="pt-BR"/>
        </w:rPr>
        <w:t xml:space="preserve"> </w:t>
      </w:r>
      <w:r w:rsidRPr="00F97E10">
        <w:rPr>
          <w:rFonts w:ascii="GHEA Grapalat" w:hAnsi="GHEA Grapalat" w:cs="Sylfaen"/>
          <w:b/>
          <w:sz w:val="24"/>
          <w:szCs w:val="24"/>
          <w:lang w:val="pt-BR"/>
        </w:rPr>
        <w:t>Մ</w:t>
      </w:r>
    </w:p>
    <w:p w:rsidR="00B04078" w:rsidRPr="00F97E10" w:rsidRDefault="00B04078" w:rsidP="00F97E10">
      <w:pPr>
        <w:spacing w:after="0" w:line="360" w:lineRule="auto"/>
        <w:ind w:right="282" w:firstLine="567"/>
        <w:jc w:val="center"/>
        <w:rPr>
          <w:rFonts w:ascii="GHEA Grapalat" w:hAnsi="GHEA Grapalat" w:cs="Sylfaen"/>
          <w:b/>
          <w:sz w:val="24"/>
          <w:szCs w:val="24"/>
          <w:lang w:val="hy-AM"/>
        </w:rPr>
      </w:pPr>
    </w:p>
    <w:p w:rsidR="009C6244" w:rsidRPr="00F97E10" w:rsidRDefault="00415414" w:rsidP="00F97E10">
      <w:pPr>
        <w:autoSpaceDE w:val="0"/>
        <w:autoSpaceDN w:val="0"/>
        <w:adjustRightInd w:val="0"/>
        <w:spacing w:after="0" w:line="360" w:lineRule="auto"/>
        <w:ind w:right="282" w:firstLine="567"/>
        <w:jc w:val="center"/>
        <w:rPr>
          <w:rFonts w:ascii="GHEA Grapalat" w:hAnsi="GHEA Grapalat"/>
          <w:b/>
          <w:sz w:val="24"/>
          <w:szCs w:val="24"/>
          <w:lang w:val="hy-AM"/>
        </w:rPr>
      </w:pPr>
      <w:r w:rsidRPr="00F97E10">
        <w:rPr>
          <w:rFonts w:ascii="GHEA Grapalat" w:eastAsia="Calibri" w:hAnsi="GHEA Grapalat"/>
          <w:b/>
          <w:bCs/>
          <w:iCs/>
          <w:noProof/>
          <w:sz w:val="24"/>
          <w:szCs w:val="24"/>
          <w:lang w:val="hy-AM"/>
        </w:rPr>
        <w:t>«----» «-------------------------» 201</w:t>
      </w:r>
      <w:r w:rsidR="000E357C" w:rsidRPr="00F97E10">
        <w:rPr>
          <w:rFonts w:ascii="GHEA Grapalat" w:eastAsia="Calibri" w:hAnsi="GHEA Grapalat"/>
          <w:b/>
          <w:bCs/>
          <w:iCs/>
          <w:noProof/>
          <w:sz w:val="24"/>
          <w:szCs w:val="24"/>
          <w:lang w:val="hy-AM"/>
        </w:rPr>
        <w:t>8</w:t>
      </w:r>
      <w:r w:rsidRPr="00F97E10">
        <w:rPr>
          <w:rFonts w:ascii="GHEA Grapalat" w:eastAsia="Calibri" w:hAnsi="GHEA Grapalat"/>
          <w:b/>
          <w:bCs/>
          <w:iCs/>
          <w:noProof/>
          <w:sz w:val="24"/>
          <w:szCs w:val="24"/>
          <w:lang w:val="hy-AM"/>
        </w:rPr>
        <w:t xml:space="preserve"> թվականի N ----</w:t>
      </w:r>
      <w:r w:rsidR="00785EA1" w:rsidRPr="00F97E10">
        <w:rPr>
          <w:rFonts w:ascii="GHEA Grapalat" w:eastAsia="Calibri" w:hAnsi="GHEA Grapalat"/>
          <w:b/>
          <w:bCs/>
          <w:iCs/>
          <w:noProof/>
          <w:sz w:val="24"/>
          <w:szCs w:val="24"/>
          <w:lang w:val="hy-AM"/>
        </w:rPr>
        <w:t>Ն</w:t>
      </w:r>
    </w:p>
    <w:p w:rsidR="009C6244" w:rsidRPr="00F97E10" w:rsidRDefault="009C6244" w:rsidP="00F97E10">
      <w:pPr>
        <w:autoSpaceDE w:val="0"/>
        <w:autoSpaceDN w:val="0"/>
        <w:adjustRightInd w:val="0"/>
        <w:spacing w:after="0" w:line="360" w:lineRule="auto"/>
        <w:ind w:right="282" w:firstLine="567"/>
        <w:jc w:val="center"/>
        <w:rPr>
          <w:rFonts w:ascii="GHEA Grapalat" w:hAnsi="GHEA Grapalat" w:cs="Sylfaen"/>
          <w:b/>
          <w:sz w:val="24"/>
          <w:szCs w:val="24"/>
          <w:lang w:val="pt-BR"/>
        </w:rPr>
      </w:pPr>
    </w:p>
    <w:p w:rsidR="00443760" w:rsidRPr="00017B3D" w:rsidRDefault="00443760" w:rsidP="00F97E10">
      <w:pPr>
        <w:shd w:val="clear" w:color="auto" w:fill="FFFFFF"/>
        <w:spacing w:after="0" w:line="360" w:lineRule="auto"/>
        <w:ind w:firstLine="567"/>
        <w:jc w:val="center"/>
        <w:rPr>
          <w:rFonts w:ascii="GHEA Grapalat" w:hAnsi="GHEA Grapalat" w:cs="Sylfaen"/>
          <w:b/>
          <w:caps/>
          <w:sz w:val="24"/>
          <w:szCs w:val="24"/>
          <w:lang w:val="hy-AM"/>
        </w:rPr>
      </w:pPr>
      <w:r w:rsidRPr="00F97E10">
        <w:rPr>
          <w:rFonts w:ascii="GHEA Grapalat" w:hAnsi="GHEA Grapalat" w:cs="Sylfaen"/>
          <w:b/>
          <w:caps/>
          <w:sz w:val="24"/>
          <w:szCs w:val="24"/>
          <w:lang w:val="hy-AM"/>
        </w:rPr>
        <w:t xml:space="preserve">Մարզում պաշտոնավարող Բարձրագույն դատական խորհրդի դատավոր անդամին խորհրդի նիստին մասնակցելու կապակցությամբ գիշերավարձի, մարզից Բարձրագույն դատական խորհրդի նիստի անցկացման վայր մեկնելու </w:t>
      </w:r>
      <w:r w:rsidR="00CE6351" w:rsidRPr="00F97E10">
        <w:rPr>
          <w:rFonts w:ascii="GHEA Grapalat" w:hAnsi="GHEA Grapalat" w:cs="Sylfaen"/>
          <w:b/>
          <w:caps/>
          <w:sz w:val="24"/>
          <w:szCs w:val="24"/>
          <w:lang w:val="hy-AM"/>
        </w:rPr>
        <w:t>ԵՎ</w:t>
      </w:r>
      <w:r w:rsidRPr="00F97E10">
        <w:rPr>
          <w:rFonts w:ascii="GHEA Grapalat" w:hAnsi="GHEA Grapalat" w:cs="Sylfaen"/>
          <w:b/>
          <w:caps/>
          <w:sz w:val="24"/>
          <w:szCs w:val="24"/>
          <w:lang w:val="hy-AM"/>
        </w:rPr>
        <w:t xml:space="preserve"> վերադառնալու ճանապարհածախսի ԵՎ օրապահիկի չափը ԵՎ հատուցման կարգը սահմանելու մասին</w:t>
      </w:r>
    </w:p>
    <w:p w:rsidR="00017B3D" w:rsidRPr="00017B3D" w:rsidRDefault="00017B3D" w:rsidP="00F97E10">
      <w:pPr>
        <w:shd w:val="clear" w:color="auto" w:fill="FFFFFF"/>
        <w:spacing w:after="0" w:line="360" w:lineRule="auto"/>
        <w:ind w:firstLine="567"/>
        <w:jc w:val="center"/>
        <w:rPr>
          <w:rFonts w:ascii="GHEA Grapalat" w:hAnsi="GHEA Grapalat" w:cs="Sylfaen"/>
          <w:b/>
          <w:caps/>
          <w:sz w:val="24"/>
          <w:szCs w:val="24"/>
          <w:lang w:val="hy-AM"/>
        </w:rPr>
      </w:pPr>
    </w:p>
    <w:p w:rsidR="009C6244" w:rsidRPr="00F97E10" w:rsidRDefault="009C6244" w:rsidP="00F97E10">
      <w:pPr>
        <w:shd w:val="clear" w:color="auto" w:fill="FFFFFF"/>
        <w:spacing w:after="0" w:line="360" w:lineRule="auto"/>
        <w:ind w:firstLine="567"/>
        <w:jc w:val="both"/>
        <w:rPr>
          <w:rFonts w:ascii="GHEA Grapalat" w:hAnsi="GHEA Grapalat"/>
          <w:b/>
          <w:bCs/>
          <w:i/>
          <w:iCs/>
          <w:color w:val="000000"/>
          <w:sz w:val="24"/>
          <w:szCs w:val="24"/>
          <w:lang w:val="pt-BR"/>
        </w:rPr>
      </w:pPr>
      <w:r w:rsidRPr="00F97E10">
        <w:rPr>
          <w:rFonts w:ascii="GHEA Grapalat" w:hAnsi="GHEA Grapalat" w:cs="Sylfaen"/>
          <w:color w:val="000000"/>
          <w:sz w:val="24"/>
          <w:szCs w:val="24"/>
          <w:lang w:val="hy-AM"/>
        </w:rPr>
        <w:t>Հիմք</w:t>
      </w:r>
      <w:r w:rsidRPr="00F97E10">
        <w:rPr>
          <w:rFonts w:ascii="GHEA Grapalat" w:hAnsi="GHEA Grapalat"/>
          <w:color w:val="000000"/>
          <w:sz w:val="24"/>
          <w:szCs w:val="24"/>
          <w:lang w:val="pt-BR"/>
        </w:rPr>
        <w:t xml:space="preserve"> </w:t>
      </w:r>
      <w:r w:rsidRPr="00F97E10">
        <w:rPr>
          <w:rFonts w:ascii="GHEA Grapalat" w:hAnsi="GHEA Grapalat" w:cs="Sylfaen"/>
          <w:color w:val="000000"/>
          <w:sz w:val="24"/>
          <w:szCs w:val="24"/>
          <w:lang w:val="hy-AM"/>
        </w:rPr>
        <w:t>ընդունելով</w:t>
      </w:r>
      <w:r w:rsidR="00026B8B" w:rsidRPr="00F97E10">
        <w:rPr>
          <w:rFonts w:ascii="GHEA Grapalat" w:hAnsi="GHEA Grapalat"/>
          <w:color w:val="000000"/>
          <w:sz w:val="24"/>
          <w:szCs w:val="24"/>
          <w:lang w:val="pt-BR"/>
        </w:rPr>
        <w:t xml:space="preserve"> </w:t>
      </w:r>
      <w:r w:rsidR="00026B8B" w:rsidRPr="00F97E10">
        <w:rPr>
          <w:rFonts w:ascii="GHEA Grapalat" w:hAnsi="GHEA Grapalat"/>
          <w:color w:val="000000"/>
          <w:sz w:val="24"/>
          <w:szCs w:val="24"/>
          <w:shd w:val="clear" w:color="auto" w:fill="FFFFFF"/>
          <w:lang w:val="pt-BR"/>
        </w:rPr>
        <w:t>«</w:t>
      </w:r>
      <w:r w:rsidR="00026B8B" w:rsidRPr="00F97E10">
        <w:rPr>
          <w:rFonts w:ascii="GHEA Grapalat" w:hAnsi="GHEA Grapalat"/>
          <w:color w:val="000000"/>
          <w:sz w:val="24"/>
          <w:szCs w:val="24"/>
          <w:shd w:val="clear" w:color="auto" w:fill="FFFFFF"/>
          <w:lang w:val="hy-AM"/>
        </w:rPr>
        <w:t>Հայաստանի</w:t>
      </w:r>
      <w:r w:rsidR="00026B8B" w:rsidRPr="00F97E10">
        <w:rPr>
          <w:rFonts w:ascii="GHEA Grapalat" w:hAnsi="GHEA Grapalat"/>
          <w:color w:val="000000"/>
          <w:sz w:val="24"/>
          <w:szCs w:val="24"/>
          <w:shd w:val="clear" w:color="auto" w:fill="FFFFFF"/>
          <w:lang w:val="pt-BR"/>
        </w:rPr>
        <w:t xml:space="preserve"> </w:t>
      </w:r>
      <w:r w:rsidR="00026B8B" w:rsidRPr="00F97E10">
        <w:rPr>
          <w:rFonts w:ascii="GHEA Grapalat" w:hAnsi="GHEA Grapalat"/>
          <w:color w:val="000000"/>
          <w:sz w:val="24"/>
          <w:szCs w:val="24"/>
          <w:shd w:val="clear" w:color="auto" w:fill="FFFFFF"/>
          <w:lang w:val="hy-AM"/>
        </w:rPr>
        <w:t>Հանրապետության</w:t>
      </w:r>
      <w:r w:rsidR="00026B8B" w:rsidRPr="00F97E10">
        <w:rPr>
          <w:rFonts w:ascii="GHEA Grapalat" w:hAnsi="GHEA Grapalat"/>
          <w:color w:val="000000"/>
          <w:sz w:val="24"/>
          <w:szCs w:val="24"/>
          <w:shd w:val="clear" w:color="auto" w:fill="FFFFFF"/>
          <w:lang w:val="pt-BR"/>
        </w:rPr>
        <w:t xml:space="preserve"> </w:t>
      </w:r>
      <w:r w:rsidR="00026B8B" w:rsidRPr="00F97E10">
        <w:rPr>
          <w:rFonts w:ascii="GHEA Grapalat" w:hAnsi="GHEA Grapalat"/>
          <w:color w:val="000000"/>
          <w:sz w:val="24"/>
          <w:szCs w:val="24"/>
          <w:shd w:val="clear" w:color="auto" w:fill="FFFFFF"/>
          <w:lang w:val="hy-AM"/>
        </w:rPr>
        <w:t>դատական</w:t>
      </w:r>
      <w:r w:rsidR="00026B8B" w:rsidRPr="00F97E10">
        <w:rPr>
          <w:rFonts w:ascii="GHEA Grapalat" w:hAnsi="GHEA Grapalat"/>
          <w:color w:val="000000"/>
          <w:sz w:val="24"/>
          <w:szCs w:val="24"/>
          <w:shd w:val="clear" w:color="auto" w:fill="FFFFFF"/>
          <w:lang w:val="pt-BR"/>
        </w:rPr>
        <w:t xml:space="preserve"> </w:t>
      </w:r>
      <w:r w:rsidR="00026B8B" w:rsidRPr="00F97E10">
        <w:rPr>
          <w:rFonts w:ascii="GHEA Grapalat" w:hAnsi="GHEA Grapalat"/>
          <w:color w:val="000000"/>
          <w:sz w:val="24"/>
          <w:szCs w:val="24"/>
          <w:shd w:val="clear" w:color="auto" w:fill="FFFFFF"/>
          <w:lang w:val="hy-AM"/>
        </w:rPr>
        <w:t>օրենսգիրք</w:t>
      </w:r>
      <w:r w:rsidR="00026B8B" w:rsidRPr="00F97E10">
        <w:rPr>
          <w:rFonts w:ascii="GHEA Grapalat" w:hAnsi="GHEA Grapalat"/>
          <w:color w:val="000000"/>
          <w:sz w:val="24"/>
          <w:szCs w:val="24"/>
          <w:shd w:val="clear" w:color="auto" w:fill="FFFFFF"/>
          <w:lang w:val="pt-BR"/>
        </w:rPr>
        <w:t xml:space="preserve">» </w:t>
      </w:r>
      <w:r w:rsidR="00026B8B" w:rsidRPr="00F97E10">
        <w:rPr>
          <w:rFonts w:ascii="GHEA Grapalat" w:hAnsi="GHEA Grapalat"/>
          <w:color w:val="000000"/>
          <w:sz w:val="24"/>
          <w:szCs w:val="24"/>
          <w:shd w:val="clear" w:color="auto" w:fill="FFFFFF"/>
          <w:lang w:val="hy-AM"/>
        </w:rPr>
        <w:t>սահմանադրական</w:t>
      </w:r>
      <w:r w:rsidR="00026B8B" w:rsidRPr="00F97E10">
        <w:rPr>
          <w:rFonts w:ascii="GHEA Grapalat" w:hAnsi="GHEA Grapalat"/>
          <w:color w:val="000000"/>
          <w:sz w:val="24"/>
          <w:szCs w:val="24"/>
          <w:shd w:val="clear" w:color="auto" w:fill="FFFFFF"/>
          <w:lang w:val="pt-BR"/>
        </w:rPr>
        <w:t xml:space="preserve"> </w:t>
      </w:r>
      <w:r w:rsidR="00026B8B" w:rsidRPr="00F97E10">
        <w:rPr>
          <w:rFonts w:ascii="GHEA Grapalat" w:hAnsi="GHEA Grapalat"/>
          <w:color w:val="000000"/>
          <w:sz w:val="24"/>
          <w:szCs w:val="24"/>
          <w:shd w:val="clear" w:color="auto" w:fill="FFFFFF"/>
          <w:lang w:val="hy-AM"/>
        </w:rPr>
        <w:t>օրենքի</w:t>
      </w:r>
      <w:r w:rsidR="00026B8B" w:rsidRPr="00F97E10">
        <w:rPr>
          <w:rFonts w:ascii="GHEA Grapalat" w:hAnsi="GHEA Grapalat"/>
          <w:color w:val="000000"/>
          <w:sz w:val="24"/>
          <w:szCs w:val="24"/>
          <w:shd w:val="clear" w:color="auto" w:fill="FFFFFF"/>
          <w:lang w:val="pt-BR"/>
        </w:rPr>
        <w:t xml:space="preserve"> </w:t>
      </w:r>
      <w:r w:rsidR="00CE6351" w:rsidRPr="00F97E10">
        <w:rPr>
          <w:rFonts w:ascii="GHEA Grapalat" w:hAnsi="GHEA Grapalat"/>
          <w:color w:val="000000"/>
          <w:sz w:val="24"/>
          <w:szCs w:val="24"/>
          <w:lang w:val="pt-BR"/>
        </w:rPr>
        <w:t>91</w:t>
      </w:r>
      <w:r w:rsidRPr="00F97E10">
        <w:rPr>
          <w:rFonts w:ascii="GHEA Grapalat" w:hAnsi="GHEA Grapalat"/>
          <w:color w:val="000000"/>
          <w:sz w:val="24"/>
          <w:szCs w:val="24"/>
          <w:lang w:val="pt-BR"/>
        </w:rPr>
        <w:t xml:space="preserve">-րդ </w:t>
      </w:r>
      <w:r w:rsidRPr="00F97E10">
        <w:rPr>
          <w:rFonts w:ascii="GHEA Grapalat" w:hAnsi="GHEA Grapalat" w:cs="Sylfaen"/>
          <w:color w:val="000000"/>
          <w:sz w:val="24"/>
          <w:szCs w:val="24"/>
          <w:lang w:val="hy-AM"/>
        </w:rPr>
        <w:t>հոդվածի</w:t>
      </w:r>
      <w:r w:rsidRPr="00F97E10">
        <w:rPr>
          <w:rFonts w:ascii="GHEA Grapalat" w:hAnsi="GHEA Grapalat"/>
          <w:color w:val="000000"/>
          <w:sz w:val="24"/>
          <w:szCs w:val="24"/>
          <w:lang w:val="pt-BR"/>
        </w:rPr>
        <w:t xml:space="preserve"> </w:t>
      </w:r>
      <w:r w:rsidR="00CE6351" w:rsidRPr="00F97E10">
        <w:rPr>
          <w:rFonts w:ascii="GHEA Grapalat" w:hAnsi="GHEA Grapalat"/>
          <w:color w:val="000000"/>
          <w:sz w:val="24"/>
          <w:szCs w:val="24"/>
          <w:lang w:val="pt-BR"/>
        </w:rPr>
        <w:t>3</w:t>
      </w:r>
      <w:r w:rsidRPr="00F97E10">
        <w:rPr>
          <w:rFonts w:ascii="GHEA Grapalat" w:hAnsi="GHEA Grapalat"/>
          <w:color w:val="000000"/>
          <w:sz w:val="24"/>
          <w:szCs w:val="24"/>
          <w:lang w:val="pt-BR"/>
        </w:rPr>
        <w:t>-</w:t>
      </w:r>
      <w:r w:rsidR="00CE6351" w:rsidRPr="00017B3D">
        <w:rPr>
          <w:rFonts w:ascii="GHEA Grapalat" w:hAnsi="GHEA Grapalat"/>
          <w:color w:val="000000"/>
          <w:sz w:val="24"/>
          <w:szCs w:val="24"/>
          <w:lang w:val="hy-AM"/>
        </w:rPr>
        <w:t>րդ</w:t>
      </w:r>
      <w:r w:rsidR="00026B8B" w:rsidRPr="00F97E10">
        <w:rPr>
          <w:rFonts w:ascii="GHEA Grapalat" w:hAnsi="GHEA Grapalat"/>
          <w:color w:val="000000"/>
          <w:sz w:val="24"/>
          <w:szCs w:val="24"/>
          <w:lang w:val="pt-BR"/>
        </w:rPr>
        <w:t xml:space="preserve"> </w:t>
      </w:r>
      <w:r w:rsidRPr="00F97E10">
        <w:rPr>
          <w:rFonts w:ascii="GHEA Grapalat" w:hAnsi="GHEA Grapalat" w:cs="Sylfaen"/>
          <w:color w:val="000000"/>
          <w:sz w:val="24"/>
          <w:szCs w:val="24"/>
          <w:lang w:val="hy-AM"/>
        </w:rPr>
        <w:t>մաս</w:t>
      </w:r>
      <w:r w:rsidR="00026B8B" w:rsidRPr="00F97E10">
        <w:rPr>
          <w:rFonts w:ascii="GHEA Grapalat" w:hAnsi="GHEA Grapalat" w:cs="Sylfaen"/>
          <w:color w:val="000000"/>
          <w:sz w:val="24"/>
          <w:szCs w:val="24"/>
          <w:lang w:val="hy-AM"/>
        </w:rPr>
        <w:t>ը</w:t>
      </w:r>
      <w:r w:rsidRPr="00F97E10">
        <w:rPr>
          <w:rFonts w:ascii="GHEA Grapalat" w:hAnsi="GHEA Grapalat"/>
          <w:color w:val="000000"/>
          <w:sz w:val="24"/>
          <w:szCs w:val="24"/>
          <w:lang w:val="pt-BR"/>
        </w:rPr>
        <w:t xml:space="preserve">` </w:t>
      </w:r>
      <w:r w:rsidR="005E3CB6" w:rsidRPr="00F97E10">
        <w:rPr>
          <w:rFonts w:ascii="GHEA Grapalat" w:hAnsi="GHEA Grapalat"/>
          <w:color w:val="000000"/>
          <w:sz w:val="24"/>
          <w:szCs w:val="24"/>
          <w:lang w:val="hy-AM"/>
        </w:rPr>
        <w:t>Կ</w:t>
      </w:r>
      <w:r w:rsidRPr="00F97E10">
        <w:rPr>
          <w:rFonts w:ascii="GHEA Grapalat" w:hAnsi="GHEA Grapalat" w:cs="Sylfaen"/>
          <w:color w:val="000000"/>
          <w:sz w:val="24"/>
          <w:szCs w:val="24"/>
          <w:lang w:val="hy-AM"/>
        </w:rPr>
        <w:t>առավարությունը</w:t>
      </w:r>
      <w:r w:rsidR="00172B79" w:rsidRPr="00F97E10">
        <w:rPr>
          <w:rFonts w:ascii="GHEA Grapalat" w:hAnsi="GHEA Grapalat" w:cs="Sylfaen"/>
          <w:color w:val="000000"/>
          <w:sz w:val="24"/>
          <w:szCs w:val="24"/>
          <w:lang w:val="pt-BR"/>
        </w:rPr>
        <w:t xml:space="preserve"> </w:t>
      </w:r>
      <w:r w:rsidRPr="00F97E10">
        <w:rPr>
          <w:rFonts w:ascii="GHEA Grapalat" w:hAnsi="GHEA Grapalat" w:cs="Sylfaen"/>
          <w:b/>
          <w:bCs/>
          <w:i/>
          <w:iCs/>
          <w:color w:val="000000"/>
          <w:sz w:val="24"/>
          <w:szCs w:val="24"/>
          <w:lang w:val="hy-AM"/>
        </w:rPr>
        <w:t>որոշում</w:t>
      </w:r>
      <w:r w:rsidRPr="00F97E10">
        <w:rPr>
          <w:rFonts w:ascii="GHEA Grapalat" w:hAnsi="GHEA Grapalat"/>
          <w:b/>
          <w:bCs/>
          <w:i/>
          <w:iCs/>
          <w:color w:val="000000"/>
          <w:sz w:val="24"/>
          <w:szCs w:val="24"/>
          <w:lang w:val="pt-BR"/>
        </w:rPr>
        <w:t xml:space="preserve"> </w:t>
      </w:r>
      <w:r w:rsidRPr="00F97E10">
        <w:rPr>
          <w:rFonts w:ascii="GHEA Grapalat" w:hAnsi="GHEA Grapalat" w:cs="Sylfaen"/>
          <w:b/>
          <w:bCs/>
          <w:i/>
          <w:iCs/>
          <w:color w:val="000000"/>
          <w:sz w:val="24"/>
          <w:szCs w:val="24"/>
          <w:lang w:val="hy-AM"/>
        </w:rPr>
        <w:t>է</w:t>
      </w:r>
      <w:r w:rsidRPr="00F97E10">
        <w:rPr>
          <w:rFonts w:ascii="GHEA Grapalat" w:hAnsi="GHEA Grapalat"/>
          <w:b/>
          <w:bCs/>
          <w:i/>
          <w:iCs/>
          <w:color w:val="000000"/>
          <w:sz w:val="24"/>
          <w:szCs w:val="24"/>
          <w:lang w:val="pt-BR"/>
        </w:rPr>
        <w:t>.</w:t>
      </w:r>
    </w:p>
    <w:p w:rsidR="00187DC6" w:rsidRPr="00187DC6" w:rsidRDefault="000027F5" w:rsidP="0072677A">
      <w:pPr>
        <w:shd w:val="clear" w:color="auto" w:fill="FFFFFF"/>
        <w:tabs>
          <w:tab w:val="left" w:pos="567"/>
          <w:tab w:val="left" w:pos="993"/>
        </w:tabs>
        <w:spacing w:after="0" w:line="360" w:lineRule="auto"/>
        <w:ind w:firstLine="567"/>
        <w:jc w:val="both"/>
        <w:rPr>
          <w:rFonts w:ascii="GHEA Grapalat" w:hAnsi="GHEA Grapalat" w:cs="Sylfaen"/>
          <w:sz w:val="24"/>
          <w:szCs w:val="24"/>
          <w:lang w:val="pt-BR"/>
        </w:rPr>
      </w:pPr>
      <w:r w:rsidRPr="00F97E10">
        <w:rPr>
          <w:rFonts w:ascii="GHEA Grapalat" w:hAnsi="GHEA Grapalat"/>
          <w:bCs/>
          <w:iCs/>
          <w:color w:val="000000"/>
          <w:sz w:val="24"/>
          <w:szCs w:val="24"/>
          <w:lang w:val="pt-BR"/>
        </w:rPr>
        <w:t>1.</w:t>
      </w:r>
      <w:r w:rsidRPr="00F97E10">
        <w:rPr>
          <w:rFonts w:ascii="GHEA Grapalat" w:hAnsi="GHEA Grapalat"/>
          <w:bCs/>
          <w:iCs/>
          <w:color w:val="000000"/>
          <w:sz w:val="24"/>
          <w:szCs w:val="24"/>
          <w:lang w:val="pt-BR"/>
        </w:rPr>
        <w:tab/>
      </w:r>
      <w:r w:rsidR="00187DC6">
        <w:rPr>
          <w:rFonts w:ascii="GHEA Grapalat" w:hAnsi="GHEA Grapalat"/>
          <w:bCs/>
          <w:iCs/>
          <w:color w:val="000000"/>
          <w:sz w:val="24"/>
          <w:szCs w:val="24"/>
        </w:rPr>
        <w:t>Սահմանել</w:t>
      </w:r>
      <w:r w:rsidR="00187DC6" w:rsidRPr="00187DC6">
        <w:rPr>
          <w:rFonts w:ascii="GHEA Grapalat" w:hAnsi="GHEA Grapalat" w:cs="Sylfaen"/>
          <w:sz w:val="24"/>
          <w:szCs w:val="24"/>
          <w:lang w:val="pt-BR"/>
        </w:rPr>
        <w:t xml:space="preserve"> </w:t>
      </w:r>
      <w:r w:rsidR="00187DC6">
        <w:rPr>
          <w:rFonts w:ascii="GHEA Grapalat" w:hAnsi="GHEA Grapalat" w:cs="Sylfaen"/>
          <w:sz w:val="24"/>
          <w:szCs w:val="24"/>
        </w:rPr>
        <w:t>մ</w:t>
      </w:r>
      <w:r w:rsidR="00187DC6" w:rsidRPr="004C5B6D">
        <w:rPr>
          <w:rFonts w:ascii="GHEA Grapalat" w:hAnsi="GHEA Grapalat" w:cs="Sylfaen"/>
          <w:sz w:val="24"/>
          <w:szCs w:val="24"/>
          <w:lang w:val="hy-AM"/>
        </w:rPr>
        <w:t xml:space="preserve">արզում պաշտոնավարող </w:t>
      </w:r>
      <w:r w:rsidR="00187DC6" w:rsidRPr="00CE190A">
        <w:rPr>
          <w:rFonts w:ascii="GHEA Grapalat" w:hAnsi="GHEA Grapalat" w:cs="Sylfaen"/>
          <w:sz w:val="24"/>
          <w:szCs w:val="24"/>
          <w:lang w:val="hy-AM"/>
        </w:rPr>
        <w:t>Բ</w:t>
      </w:r>
      <w:r w:rsidR="00187DC6" w:rsidRPr="004C5B6D">
        <w:rPr>
          <w:rFonts w:ascii="GHEA Grapalat" w:hAnsi="GHEA Grapalat" w:cs="Sylfaen"/>
          <w:sz w:val="24"/>
          <w:szCs w:val="24"/>
          <w:lang w:val="hy-AM"/>
        </w:rPr>
        <w:t xml:space="preserve">արձրագույն դատական խորհրդի դատավոր անդամներին խորհրդի նիստին մասնակցելու կապակցությամբ գիշերավարձի, մարզից </w:t>
      </w:r>
      <w:r w:rsidR="00187DC6" w:rsidRPr="000F6D4F">
        <w:rPr>
          <w:rFonts w:ascii="GHEA Grapalat" w:hAnsi="GHEA Grapalat" w:cs="Sylfaen"/>
          <w:sz w:val="24"/>
          <w:szCs w:val="24"/>
          <w:lang w:val="hy-AM"/>
        </w:rPr>
        <w:t>Բ</w:t>
      </w:r>
      <w:r w:rsidR="00187DC6" w:rsidRPr="004C5B6D">
        <w:rPr>
          <w:rFonts w:ascii="GHEA Grapalat" w:hAnsi="GHEA Grapalat" w:cs="Sylfaen"/>
          <w:sz w:val="24"/>
          <w:szCs w:val="24"/>
          <w:lang w:val="hy-AM"/>
        </w:rPr>
        <w:t xml:space="preserve">արձրագույն դատական խորհրդի նիստի անցկացման վայր մեկնելու </w:t>
      </w:r>
      <w:r w:rsidR="00187DC6" w:rsidRPr="006D5036">
        <w:rPr>
          <w:rFonts w:ascii="GHEA Grapalat" w:hAnsi="GHEA Grapalat" w:cs="Sylfaen"/>
          <w:sz w:val="24"/>
          <w:szCs w:val="24"/>
          <w:lang w:val="hy-AM"/>
        </w:rPr>
        <w:t>և</w:t>
      </w:r>
      <w:r w:rsidR="00187DC6" w:rsidRPr="004C5B6D">
        <w:rPr>
          <w:rFonts w:ascii="GHEA Grapalat" w:hAnsi="GHEA Grapalat" w:cs="Sylfaen"/>
          <w:sz w:val="24"/>
          <w:szCs w:val="24"/>
          <w:lang w:val="hy-AM"/>
        </w:rPr>
        <w:t xml:space="preserve"> վերադառնալու ճանապարհածախսի</w:t>
      </w:r>
      <w:r w:rsidR="00187DC6" w:rsidRPr="004C5B6D">
        <w:rPr>
          <w:rFonts w:ascii="GHEA Grapalat" w:hAnsi="GHEA Grapalat" w:cs="Sylfaen"/>
          <w:caps/>
          <w:sz w:val="24"/>
          <w:szCs w:val="24"/>
          <w:lang w:val="hy-AM"/>
        </w:rPr>
        <w:t xml:space="preserve"> </w:t>
      </w:r>
      <w:r w:rsidR="00187DC6" w:rsidRPr="006D5036">
        <w:rPr>
          <w:rFonts w:ascii="GHEA Grapalat" w:hAnsi="GHEA Grapalat" w:cs="Sylfaen"/>
          <w:sz w:val="24"/>
          <w:szCs w:val="24"/>
          <w:lang w:val="hy-AM"/>
        </w:rPr>
        <w:t>և</w:t>
      </w:r>
      <w:r w:rsidR="00187DC6" w:rsidRPr="004C5B6D">
        <w:rPr>
          <w:rFonts w:ascii="GHEA Grapalat" w:hAnsi="GHEA Grapalat" w:cs="Sylfaen"/>
          <w:sz w:val="24"/>
          <w:szCs w:val="24"/>
          <w:lang w:val="hy-AM"/>
        </w:rPr>
        <w:t xml:space="preserve"> օրապահիկի չափը </w:t>
      </w:r>
      <w:r w:rsidR="00187DC6" w:rsidRPr="006D5036">
        <w:rPr>
          <w:rFonts w:ascii="GHEA Grapalat" w:hAnsi="GHEA Grapalat" w:cs="Sylfaen"/>
          <w:sz w:val="24"/>
          <w:szCs w:val="24"/>
          <w:lang w:val="hy-AM"/>
        </w:rPr>
        <w:t>և</w:t>
      </w:r>
      <w:r w:rsidR="00187DC6" w:rsidRPr="004C5B6D">
        <w:rPr>
          <w:rFonts w:ascii="GHEA Grapalat" w:hAnsi="GHEA Grapalat" w:cs="Sylfaen"/>
          <w:sz w:val="24"/>
          <w:szCs w:val="24"/>
          <w:lang w:val="hy-AM"/>
        </w:rPr>
        <w:t xml:space="preserve"> հատուցման կարգը</w:t>
      </w:r>
      <w:r w:rsidR="00187DC6">
        <w:rPr>
          <w:rFonts w:ascii="GHEA Grapalat" w:hAnsi="GHEA Grapalat" w:cs="Sylfaen"/>
          <w:sz w:val="24"/>
          <w:szCs w:val="24"/>
        </w:rPr>
        <w:t>՝</w:t>
      </w:r>
      <w:r w:rsidR="00187DC6" w:rsidRPr="00187DC6">
        <w:rPr>
          <w:rFonts w:ascii="GHEA Grapalat" w:hAnsi="GHEA Grapalat" w:cs="Sylfaen"/>
          <w:sz w:val="24"/>
          <w:szCs w:val="24"/>
          <w:lang w:val="pt-BR"/>
        </w:rPr>
        <w:t xml:space="preserve"> </w:t>
      </w:r>
      <w:r w:rsidR="00187DC6">
        <w:rPr>
          <w:rFonts w:ascii="GHEA Grapalat" w:hAnsi="GHEA Grapalat" w:cs="Sylfaen"/>
          <w:sz w:val="24"/>
          <w:szCs w:val="24"/>
        </w:rPr>
        <w:t>համաձայն</w:t>
      </w:r>
      <w:r w:rsidR="00187DC6" w:rsidRPr="00187DC6">
        <w:rPr>
          <w:rFonts w:ascii="GHEA Grapalat" w:hAnsi="GHEA Grapalat" w:cs="Sylfaen"/>
          <w:sz w:val="24"/>
          <w:szCs w:val="24"/>
          <w:lang w:val="pt-BR"/>
        </w:rPr>
        <w:t xml:space="preserve"> </w:t>
      </w:r>
      <w:r w:rsidR="00187DC6">
        <w:rPr>
          <w:rFonts w:ascii="GHEA Grapalat" w:hAnsi="GHEA Grapalat" w:cs="Sylfaen"/>
          <w:sz w:val="24"/>
          <w:szCs w:val="24"/>
        </w:rPr>
        <w:t>հավելվածի</w:t>
      </w:r>
      <w:r w:rsidR="00187DC6" w:rsidRPr="00187DC6">
        <w:rPr>
          <w:rFonts w:ascii="GHEA Grapalat" w:hAnsi="GHEA Grapalat" w:cs="Sylfaen"/>
          <w:sz w:val="24"/>
          <w:szCs w:val="24"/>
          <w:lang w:val="pt-BR"/>
        </w:rPr>
        <w:t>:</w:t>
      </w:r>
    </w:p>
    <w:p w:rsidR="00187DC6" w:rsidRDefault="00187DC6" w:rsidP="00936DBB">
      <w:pPr>
        <w:shd w:val="clear" w:color="auto" w:fill="FFFFFF"/>
        <w:tabs>
          <w:tab w:val="left" w:pos="567"/>
          <w:tab w:val="left" w:pos="993"/>
        </w:tabs>
        <w:spacing w:after="0" w:line="360" w:lineRule="auto"/>
        <w:ind w:firstLine="567"/>
        <w:jc w:val="both"/>
        <w:rPr>
          <w:rFonts w:ascii="GHEA Grapalat" w:hAnsi="GHEA Grapalat" w:cs="Sylfaen"/>
          <w:color w:val="000000"/>
          <w:sz w:val="24"/>
          <w:szCs w:val="24"/>
          <w:shd w:val="clear" w:color="auto" w:fill="FFFFFF"/>
          <w:lang w:val="pt-BR"/>
        </w:rPr>
      </w:pPr>
      <w:r w:rsidRPr="00187DC6">
        <w:rPr>
          <w:rFonts w:ascii="GHEA Grapalat" w:hAnsi="GHEA Grapalat" w:cs="Sylfaen"/>
          <w:sz w:val="24"/>
          <w:szCs w:val="24"/>
          <w:lang w:val="pt-BR"/>
        </w:rPr>
        <w:t xml:space="preserve">2. </w:t>
      </w:r>
      <w:r w:rsidRPr="00187DC6">
        <w:rPr>
          <w:rFonts w:ascii="GHEA Grapalat" w:hAnsi="GHEA Grapalat"/>
          <w:color w:val="000000"/>
          <w:sz w:val="24"/>
          <w:szCs w:val="24"/>
          <w:shd w:val="clear" w:color="auto" w:fill="FFFFFF"/>
          <w:lang w:val="pt-BR"/>
        </w:rPr>
        <w:t xml:space="preserve">  </w:t>
      </w:r>
      <w:r w:rsidRPr="00F97E10">
        <w:rPr>
          <w:rFonts w:ascii="GHEA Grapalat" w:hAnsi="GHEA Grapalat" w:cs="Sylfaen"/>
          <w:color w:val="000000"/>
          <w:sz w:val="24"/>
          <w:szCs w:val="24"/>
          <w:lang w:val="hy-AM"/>
        </w:rPr>
        <w:t>Սույն</w:t>
      </w:r>
      <w:r w:rsidRPr="00F97E10">
        <w:rPr>
          <w:rFonts w:ascii="GHEA Grapalat" w:hAnsi="GHEA Grapalat"/>
          <w:color w:val="000000"/>
          <w:sz w:val="24"/>
          <w:szCs w:val="24"/>
          <w:lang w:val="pt-BR"/>
        </w:rPr>
        <w:t xml:space="preserve"> </w:t>
      </w:r>
      <w:r w:rsidRPr="00F97E10">
        <w:rPr>
          <w:rFonts w:ascii="GHEA Grapalat" w:hAnsi="GHEA Grapalat" w:cs="Sylfaen"/>
          <w:color w:val="000000"/>
          <w:sz w:val="24"/>
          <w:szCs w:val="24"/>
          <w:lang w:val="hy-AM"/>
        </w:rPr>
        <w:t>որոշումն</w:t>
      </w:r>
      <w:r w:rsidRPr="00F97E10">
        <w:rPr>
          <w:rFonts w:ascii="GHEA Grapalat" w:hAnsi="GHEA Grapalat"/>
          <w:color w:val="000000"/>
          <w:sz w:val="24"/>
          <w:szCs w:val="24"/>
          <w:lang w:val="pt-BR"/>
        </w:rPr>
        <w:t xml:space="preserve"> </w:t>
      </w:r>
      <w:r w:rsidRPr="00F97E10">
        <w:rPr>
          <w:rFonts w:ascii="GHEA Grapalat" w:hAnsi="GHEA Grapalat" w:cs="Sylfaen"/>
          <w:color w:val="000000"/>
          <w:sz w:val="24"/>
          <w:szCs w:val="24"/>
          <w:lang w:val="hy-AM"/>
        </w:rPr>
        <w:t>ուժի</w:t>
      </w:r>
      <w:r w:rsidRPr="00F97E10">
        <w:rPr>
          <w:rFonts w:ascii="GHEA Grapalat" w:hAnsi="GHEA Grapalat"/>
          <w:color w:val="000000"/>
          <w:sz w:val="24"/>
          <w:szCs w:val="24"/>
          <w:lang w:val="pt-BR"/>
        </w:rPr>
        <w:t xml:space="preserve"> </w:t>
      </w:r>
      <w:r w:rsidRPr="00F97E10">
        <w:rPr>
          <w:rFonts w:ascii="GHEA Grapalat" w:hAnsi="GHEA Grapalat" w:cs="Sylfaen"/>
          <w:color w:val="000000"/>
          <w:sz w:val="24"/>
          <w:szCs w:val="24"/>
          <w:lang w:val="hy-AM"/>
        </w:rPr>
        <w:t>մեջ</w:t>
      </w:r>
      <w:r w:rsidRPr="00F97E10">
        <w:rPr>
          <w:rFonts w:ascii="GHEA Grapalat" w:hAnsi="GHEA Grapalat"/>
          <w:color w:val="000000"/>
          <w:sz w:val="24"/>
          <w:szCs w:val="24"/>
          <w:lang w:val="pt-BR"/>
        </w:rPr>
        <w:t xml:space="preserve"> </w:t>
      </w:r>
      <w:r w:rsidRPr="00F97E10">
        <w:rPr>
          <w:rFonts w:ascii="GHEA Grapalat" w:hAnsi="GHEA Grapalat" w:cs="Sylfaen"/>
          <w:color w:val="000000"/>
          <w:sz w:val="24"/>
          <w:szCs w:val="24"/>
          <w:lang w:val="hy-AM"/>
        </w:rPr>
        <w:t>է</w:t>
      </w:r>
      <w:r w:rsidRPr="00F97E10">
        <w:rPr>
          <w:rFonts w:ascii="GHEA Grapalat" w:hAnsi="GHEA Grapalat"/>
          <w:color w:val="000000"/>
          <w:sz w:val="24"/>
          <w:szCs w:val="24"/>
          <w:lang w:val="pt-BR"/>
        </w:rPr>
        <w:t xml:space="preserve"> </w:t>
      </w:r>
      <w:r w:rsidRPr="00F97E10">
        <w:rPr>
          <w:rFonts w:ascii="GHEA Grapalat" w:hAnsi="GHEA Grapalat" w:cs="Sylfaen"/>
          <w:color w:val="000000"/>
          <w:sz w:val="24"/>
          <w:szCs w:val="24"/>
          <w:shd w:val="clear" w:color="auto" w:fill="FFFFFF"/>
          <w:lang w:val="pt-BR"/>
        </w:rPr>
        <w:t xml:space="preserve">մտնում </w:t>
      </w:r>
      <w:r w:rsidRPr="006D5036">
        <w:rPr>
          <w:rFonts w:ascii="GHEA Grapalat" w:hAnsi="GHEA Grapalat"/>
          <w:color w:val="000000"/>
          <w:sz w:val="24"/>
          <w:szCs w:val="24"/>
          <w:shd w:val="clear" w:color="auto" w:fill="FFFFFF"/>
          <w:lang w:val="hy-AM"/>
        </w:rPr>
        <w:t>2019 թվականի հունվարի 1-ից</w:t>
      </w:r>
      <w:r w:rsidRPr="00F97E10">
        <w:rPr>
          <w:rFonts w:ascii="GHEA Grapalat" w:hAnsi="GHEA Grapalat" w:cs="Sylfaen"/>
          <w:color w:val="000000"/>
          <w:sz w:val="24"/>
          <w:szCs w:val="24"/>
          <w:shd w:val="clear" w:color="auto" w:fill="FFFFFF"/>
          <w:lang w:val="pt-BR"/>
        </w:rPr>
        <w:t>։</w:t>
      </w:r>
    </w:p>
    <w:p w:rsidR="00936DBB" w:rsidRPr="00936DBB" w:rsidRDefault="00936DBB" w:rsidP="00936DBB">
      <w:pPr>
        <w:shd w:val="clear" w:color="auto" w:fill="FFFFFF"/>
        <w:tabs>
          <w:tab w:val="left" w:pos="567"/>
          <w:tab w:val="left" w:pos="993"/>
        </w:tabs>
        <w:spacing w:after="0" w:line="360" w:lineRule="auto"/>
        <w:ind w:firstLine="567"/>
        <w:jc w:val="both"/>
        <w:rPr>
          <w:rFonts w:ascii="GHEA Grapalat" w:hAnsi="GHEA Grapalat" w:cs="Sylfaen"/>
          <w:color w:val="000000"/>
          <w:sz w:val="24"/>
          <w:szCs w:val="24"/>
          <w:shd w:val="clear" w:color="auto" w:fill="FFFFFF"/>
          <w:lang w:val="pt-BR"/>
        </w:rPr>
      </w:pPr>
    </w:p>
    <w:tbl>
      <w:tblPr>
        <w:tblW w:w="5000" w:type="pct"/>
        <w:tblCellSpacing w:w="7" w:type="dxa"/>
        <w:shd w:val="clear" w:color="auto" w:fill="FFFFFF"/>
        <w:tblCellMar>
          <w:top w:w="15" w:type="dxa"/>
          <w:left w:w="15" w:type="dxa"/>
          <w:bottom w:w="15" w:type="dxa"/>
          <w:right w:w="15" w:type="dxa"/>
        </w:tblCellMar>
        <w:tblLook w:val="04A0"/>
      </w:tblPr>
      <w:tblGrid>
        <w:gridCol w:w="4521"/>
        <w:gridCol w:w="5527"/>
      </w:tblGrid>
      <w:tr w:rsidR="00936DBB" w:rsidRPr="00F97E10" w:rsidTr="006364F1">
        <w:trPr>
          <w:tblCellSpacing w:w="7" w:type="dxa"/>
        </w:trPr>
        <w:tc>
          <w:tcPr>
            <w:tcW w:w="4500" w:type="dxa"/>
            <w:shd w:val="clear" w:color="auto" w:fill="FFFFFF"/>
            <w:vAlign w:val="center"/>
            <w:hideMark/>
          </w:tcPr>
          <w:p w:rsidR="00936DBB" w:rsidRPr="009D32A3" w:rsidRDefault="00936DBB" w:rsidP="006364F1">
            <w:pPr>
              <w:spacing w:before="100" w:beforeAutospacing="1" w:after="100" w:afterAutospacing="1" w:line="360" w:lineRule="auto"/>
              <w:jc w:val="center"/>
              <w:rPr>
                <w:rFonts w:ascii="GHEA Grapalat" w:hAnsi="GHEA Grapalat"/>
                <w:b/>
                <w:sz w:val="24"/>
                <w:szCs w:val="24"/>
                <w:lang w:val="hy-AM"/>
              </w:rPr>
            </w:pPr>
            <w:r w:rsidRPr="00F97E10">
              <w:rPr>
                <w:rFonts w:ascii="GHEA Grapalat" w:hAnsi="GHEA Grapalat"/>
                <w:b/>
                <w:sz w:val="24"/>
                <w:szCs w:val="24"/>
                <w:lang w:val="hy-AM"/>
              </w:rPr>
              <w:br w:type="page"/>
            </w:r>
          </w:p>
          <w:p w:rsidR="00936DBB" w:rsidRPr="00F97E10" w:rsidRDefault="00936DBB" w:rsidP="006364F1">
            <w:pPr>
              <w:spacing w:before="100" w:beforeAutospacing="1" w:after="100" w:afterAutospacing="1" w:line="360" w:lineRule="auto"/>
              <w:jc w:val="center"/>
              <w:rPr>
                <w:rFonts w:ascii="GHEA Grapalat" w:hAnsi="GHEA Grapalat"/>
                <w:color w:val="000000"/>
                <w:sz w:val="24"/>
                <w:szCs w:val="24"/>
                <w:lang w:val="pt-BR" w:eastAsia="en-US"/>
              </w:rPr>
            </w:pPr>
            <w:r w:rsidRPr="00F97E10">
              <w:rPr>
                <w:rFonts w:ascii="GHEA Grapalat" w:hAnsi="GHEA Grapalat"/>
                <w:b/>
                <w:sz w:val="24"/>
                <w:szCs w:val="24"/>
                <w:lang w:val="hy-AM"/>
              </w:rPr>
              <w:t>Հ</w:t>
            </w:r>
            <w:proofErr w:type="spellStart"/>
            <w:r w:rsidRPr="00F97E10">
              <w:rPr>
                <w:rFonts w:ascii="GHEA Grapalat" w:hAnsi="GHEA Grapalat"/>
                <w:b/>
                <w:bCs/>
                <w:color w:val="000000"/>
                <w:sz w:val="24"/>
                <w:szCs w:val="24"/>
                <w:lang w:val="en-US" w:eastAsia="en-US"/>
              </w:rPr>
              <w:t>այաստանի</w:t>
            </w:r>
            <w:proofErr w:type="spellEnd"/>
            <w:r w:rsidRPr="00F97E10">
              <w:rPr>
                <w:rFonts w:ascii="GHEA Grapalat" w:hAnsi="GHEA Grapalat"/>
                <w:b/>
                <w:bCs/>
                <w:color w:val="000000"/>
                <w:sz w:val="24"/>
                <w:szCs w:val="24"/>
                <w:lang w:val="pt-BR" w:eastAsia="en-US"/>
              </w:rPr>
              <w:t xml:space="preserve"> </w:t>
            </w:r>
            <w:proofErr w:type="spellStart"/>
            <w:r w:rsidRPr="00F97E10">
              <w:rPr>
                <w:rFonts w:ascii="GHEA Grapalat" w:hAnsi="GHEA Grapalat"/>
                <w:b/>
                <w:bCs/>
                <w:color w:val="000000"/>
                <w:sz w:val="24"/>
                <w:szCs w:val="24"/>
                <w:lang w:val="en-US" w:eastAsia="en-US"/>
              </w:rPr>
              <w:t>Հանրապետության</w:t>
            </w:r>
            <w:proofErr w:type="spellEnd"/>
            <w:r w:rsidRPr="00F97E10">
              <w:rPr>
                <w:rFonts w:ascii="GHEA Grapalat" w:hAnsi="GHEA Grapalat"/>
                <w:b/>
                <w:bCs/>
                <w:color w:val="000000"/>
                <w:sz w:val="24"/>
                <w:szCs w:val="24"/>
                <w:lang w:val="pt-BR" w:eastAsia="en-US"/>
              </w:rPr>
              <w:br/>
            </w:r>
            <w:proofErr w:type="spellStart"/>
            <w:r w:rsidRPr="00F97E10">
              <w:rPr>
                <w:rFonts w:ascii="GHEA Grapalat" w:hAnsi="GHEA Grapalat"/>
                <w:b/>
                <w:bCs/>
                <w:color w:val="000000"/>
                <w:sz w:val="24"/>
                <w:szCs w:val="24"/>
                <w:lang w:val="en-US" w:eastAsia="en-US"/>
              </w:rPr>
              <w:t>վարչապետ</w:t>
            </w:r>
            <w:proofErr w:type="spellEnd"/>
          </w:p>
        </w:tc>
        <w:tc>
          <w:tcPr>
            <w:tcW w:w="0" w:type="auto"/>
            <w:shd w:val="clear" w:color="auto" w:fill="FFFFFF"/>
            <w:vAlign w:val="bottom"/>
            <w:hideMark/>
          </w:tcPr>
          <w:p w:rsidR="00936DBB" w:rsidRPr="00F97E10" w:rsidRDefault="00936DBB" w:rsidP="006364F1">
            <w:pPr>
              <w:spacing w:after="0" w:line="360" w:lineRule="auto"/>
              <w:jc w:val="right"/>
              <w:rPr>
                <w:rFonts w:ascii="GHEA Grapalat" w:hAnsi="GHEA Grapalat"/>
                <w:color w:val="000000"/>
                <w:sz w:val="24"/>
                <w:szCs w:val="24"/>
                <w:lang w:eastAsia="en-US"/>
              </w:rPr>
            </w:pPr>
            <w:r w:rsidRPr="00F97E10">
              <w:rPr>
                <w:rFonts w:ascii="GHEA Grapalat" w:hAnsi="GHEA Grapalat"/>
                <w:b/>
                <w:bCs/>
                <w:color w:val="000000"/>
                <w:sz w:val="24"/>
                <w:szCs w:val="24"/>
                <w:lang w:val="pt-BR" w:eastAsia="en-US"/>
              </w:rPr>
              <w:t>_</w:t>
            </w:r>
            <w:r w:rsidRPr="00F97E10">
              <w:rPr>
                <w:rFonts w:ascii="GHEA Grapalat" w:hAnsi="GHEA Grapalat"/>
                <w:b/>
                <w:bCs/>
                <w:color w:val="000000"/>
                <w:sz w:val="24"/>
                <w:szCs w:val="24"/>
                <w:lang w:eastAsia="en-US"/>
              </w:rPr>
              <w:t>_</w:t>
            </w:r>
            <w:r w:rsidRPr="00F97E10">
              <w:rPr>
                <w:rFonts w:ascii="GHEA Grapalat" w:hAnsi="GHEA Grapalat"/>
                <w:b/>
                <w:bCs/>
                <w:color w:val="000000"/>
                <w:sz w:val="24"/>
                <w:szCs w:val="24"/>
                <w:lang w:val="en-US" w:eastAsia="en-US"/>
              </w:rPr>
              <w:t xml:space="preserve">. </w:t>
            </w:r>
            <w:r w:rsidRPr="00F97E10">
              <w:rPr>
                <w:rFonts w:ascii="GHEA Grapalat" w:hAnsi="GHEA Grapalat"/>
                <w:b/>
                <w:bCs/>
                <w:color w:val="000000"/>
                <w:sz w:val="24"/>
                <w:szCs w:val="24"/>
                <w:lang w:eastAsia="en-US"/>
              </w:rPr>
              <w:t>______________</w:t>
            </w:r>
          </w:p>
        </w:tc>
      </w:tr>
      <w:tr w:rsidR="00936DBB" w:rsidRPr="00936DBB" w:rsidTr="006364F1">
        <w:trPr>
          <w:tblCellSpacing w:w="7" w:type="dxa"/>
        </w:trPr>
        <w:tc>
          <w:tcPr>
            <w:tcW w:w="4500" w:type="dxa"/>
            <w:shd w:val="clear" w:color="auto" w:fill="FFFFFF"/>
            <w:vAlign w:val="center"/>
            <w:hideMark/>
          </w:tcPr>
          <w:p w:rsidR="00936DBB" w:rsidRPr="00936DBB" w:rsidRDefault="00936DBB" w:rsidP="006364F1">
            <w:pPr>
              <w:spacing w:before="100" w:beforeAutospacing="1" w:after="100" w:afterAutospacing="1" w:line="360" w:lineRule="auto"/>
              <w:rPr>
                <w:rFonts w:ascii="GHEA Grapalat" w:hAnsi="GHEA Grapalat"/>
                <w:color w:val="000000"/>
                <w:sz w:val="24"/>
                <w:szCs w:val="24"/>
                <w:lang w:val="en-US" w:eastAsia="en-US"/>
              </w:rPr>
            </w:pPr>
            <w:r w:rsidRPr="00936DBB">
              <w:rPr>
                <w:rFonts w:ascii="GHEA Grapalat" w:hAnsi="GHEA Grapalat"/>
                <w:color w:val="000000"/>
                <w:sz w:val="24"/>
                <w:szCs w:val="24"/>
                <w:lang w:val="en-US" w:eastAsia="en-US"/>
              </w:rPr>
              <w:br/>
              <w:t xml:space="preserve">2018 թ. </w:t>
            </w:r>
            <w:r w:rsidRPr="00936DBB">
              <w:rPr>
                <w:rFonts w:ascii="GHEA Grapalat" w:hAnsi="GHEA Grapalat"/>
                <w:color w:val="000000"/>
                <w:sz w:val="24"/>
                <w:szCs w:val="24"/>
                <w:lang w:val="hy-AM" w:eastAsia="en-US"/>
              </w:rPr>
              <w:t>--------------------------</w:t>
            </w:r>
            <w:r w:rsidRPr="00936DBB">
              <w:rPr>
                <w:rFonts w:ascii="GHEA Grapalat" w:hAnsi="GHEA Grapalat"/>
                <w:color w:val="000000"/>
                <w:sz w:val="24"/>
                <w:szCs w:val="24"/>
                <w:lang w:val="en-US" w:eastAsia="en-US"/>
              </w:rPr>
              <w:br/>
            </w:r>
            <w:proofErr w:type="spellStart"/>
            <w:r w:rsidRPr="00936DBB">
              <w:rPr>
                <w:rFonts w:ascii="GHEA Grapalat" w:hAnsi="GHEA Grapalat"/>
                <w:color w:val="000000"/>
                <w:sz w:val="24"/>
                <w:szCs w:val="24"/>
                <w:lang w:val="en-US" w:eastAsia="en-US"/>
              </w:rPr>
              <w:t>Երևան</w:t>
            </w:r>
            <w:proofErr w:type="spellEnd"/>
          </w:p>
        </w:tc>
        <w:tc>
          <w:tcPr>
            <w:tcW w:w="0" w:type="auto"/>
            <w:shd w:val="clear" w:color="auto" w:fill="FFFFFF"/>
            <w:vAlign w:val="center"/>
            <w:hideMark/>
          </w:tcPr>
          <w:p w:rsidR="00936DBB" w:rsidRPr="00936DBB" w:rsidRDefault="00936DBB" w:rsidP="006364F1">
            <w:pPr>
              <w:spacing w:after="0" w:line="360" w:lineRule="auto"/>
              <w:rPr>
                <w:rFonts w:ascii="GHEA Grapalat" w:hAnsi="GHEA Grapalat"/>
                <w:sz w:val="24"/>
                <w:szCs w:val="24"/>
                <w:lang w:val="en-US" w:eastAsia="en-US"/>
              </w:rPr>
            </w:pPr>
          </w:p>
        </w:tc>
      </w:tr>
    </w:tbl>
    <w:p w:rsidR="00187DC6" w:rsidRDefault="00187DC6" w:rsidP="0072677A">
      <w:pPr>
        <w:shd w:val="clear" w:color="auto" w:fill="FFFFFF"/>
        <w:tabs>
          <w:tab w:val="left" w:pos="567"/>
          <w:tab w:val="left" w:pos="993"/>
        </w:tabs>
        <w:spacing w:after="0" w:line="360" w:lineRule="auto"/>
        <w:ind w:firstLine="567"/>
        <w:jc w:val="both"/>
        <w:rPr>
          <w:rFonts w:ascii="GHEA Grapalat" w:hAnsi="GHEA Grapalat"/>
          <w:bCs/>
          <w:iCs/>
          <w:color w:val="000000"/>
          <w:sz w:val="24"/>
          <w:szCs w:val="24"/>
          <w:lang w:val="pt-BR"/>
        </w:rPr>
      </w:pPr>
    </w:p>
    <w:p w:rsidR="00187DC6" w:rsidRDefault="00187DC6" w:rsidP="0072677A">
      <w:pPr>
        <w:shd w:val="clear" w:color="auto" w:fill="FFFFFF"/>
        <w:tabs>
          <w:tab w:val="left" w:pos="567"/>
          <w:tab w:val="left" w:pos="993"/>
        </w:tabs>
        <w:spacing w:after="0" w:line="360" w:lineRule="auto"/>
        <w:ind w:firstLine="567"/>
        <w:jc w:val="both"/>
        <w:rPr>
          <w:rFonts w:ascii="GHEA Grapalat" w:hAnsi="GHEA Grapalat"/>
          <w:bCs/>
          <w:iCs/>
          <w:color w:val="000000"/>
          <w:sz w:val="24"/>
          <w:szCs w:val="24"/>
          <w:lang w:val="pt-BR"/>
        </w:rPr>
      </w:pPr>
    </w:p>
    <w:p w:rsidR="00187DC6" w:rsidRDefault="00187DC6" w:rsidP="0072677A">
      <w:pPr>
        <w:shd w:val="clear" w:color="auto" w:fill="FFFFFF"/>
        <w:tabs>
          <w:tab w:val="left" w:pos="567"/>
          <w:tab w:val="left" w:pos="993"/>
        </w:tabs>
        <w:spacing w:after="0" w:line="360" w:lineRule="auto"/>
        <w:ind w:firstLine="567"/>
        <w:jc w:val="both"/>
        <w:rPr>
          <w:rFonts w:ascii="GHEA Grapalat" w:hAnsi="GHEA Grapalat"/>
          <w:bCs/>
          <w:iCs/>
          <w:color w:val="000000"/>
          <w:sz w:val="24"/>
          <w:szCs w:val="24"/>
          <w:lang w:val="pt-BR"/>
        </w:rPr>
      </w:pPr>
    </w:p>
    <w:p w:rsidR="00187DC6" w:rsidRPr="00187DC6" w:rsidRDefault="00187DC6" w:rsidP="00187DC6">
      <w:pPr>
        <w:spacing w:after="0" w:line="360" w:lineRule="auto"/>
        <w:jc w:val="right"/>
        <w:rPr>
          <w:rFonts w:ascii="GHEA Grapalat" w:hAnsi="GHEA Grapalat"/>
          <w:b/>
          <w:sz w:val="20"/>
          <w:szCs w:val="24"/>
          <w:lang w:val="pt-BR"/>
        </w:rPr>
      </w:pPr>
      <w:r w:rsidRPr="00187DC6">
        <w:rPr>
          <w:rFonts w:ascii="GHEA Grapalat" w:hAnsi="GHEA Grapalat"/>
          <w:b/>
          <w:bCs/>
          <w:sz w:val="20"/>
          <w:szCs w:val="24"/>
        </w:rPr>
        <w:t>Հավելված</w:t>
      </w:r>
      <w:r w:rsidRPr="00187DC6">
        <w:rPr>
          <w:rFonts w:ascii="GHEA Grapalat" w:hAnsi="GHEA Grapalat"/>
          <w:b/>
          <w:bCs/>
          <w:sz w:val="20"/>
          <w:szCs w:val="24"/>
          <w:lang w:val="pt-BR"/>
        </w:rPr>
        <w:t xml:space="preserve"> </w:t>
      </w:r>
      <w:r w:rsidRPr="00187DC6">
        <w:rPr>
          <w:rFonts w:ascii="GHEA Grapalat" w:hAnsi="GHEA Grapalat"/>
          <w:b/>
          <w:bCs/>
          <w:sz w:val="20"/>
          <w:szCs w:val="24"/>
          <w:lang w:val="af-ZA"/>
        </w:rPr>
        <w:t xml:space="preserve"> </w:t>
      </w:r>
      <w:r w:rsidRPr="00187DC6">
        <w:rPr>
          <w:rFonts w:ascii="GHEA Grapalat" w:hAnsi="GHEA Grapalat"/>
          <w:b/>
          <w:bCs/>
          <w:sz w:val="20"/>
          <w:szCs w:val="24"/>
          <w:lang w:val="af-ZA"/>
        </w:rPr>
        <w:br/>
      </w:r>
      <w:r w:rsidRPr="00187DC6">
        <w:rPr>
          <w:rFonts w:ascii="GHEA Grapalat" w:hAnsi="GHEA Grapalat"/>
          <w:b/>
          <w:bCs/>
          <w:sz w:val="20"/>
          <w:szCs w:val="24"/>
          <w:lang w:val="en-US"/>
        </w:rPr>
        <w:t>ՀՀ</w:t>
      </w:r>
      <w:r w:rsidRPr="00187DC6">
        <w:rPr>
          <w:rFonts w:ascii="GHEA Grapalat" w:hAnsi="GHEA Grapalat"/>
          <w:b/>
          <w:bCs/>
          <w:sz w:val="20"/>
          <w:szCs w:val="24"/>
          <w:lang w:val="pt-BR"/>
        </w:rPr>
        <w:t xml:space="preserve"> </w:t>
      </w:r>
      <w:r w:rsidRPr="00187DC6">
        <w:rPr>
          <w:rFonts w:ascii="GHEA Grapalat" w:hAnsi="GHEA Grapalat"/>
          <w:b/>
          <w:bCs/>
          <w:sz w:val="20"/>
          <w:szCs w:val="24"/>
        </w:rPr>
        <w:t>կառավարության</w:t>
      </w:r>
      <w:r w:rsidRPr="00187DC6">
        <w:rPr>
          <w:rFonts w:ascii="GHEA Grapalat" w:hAnsi="GHEA Grapalat"/>
          <w:b/>
          <w:bCs/>
          <w:sz w:val="20"/>
          <w:szCs w:val="24"/>
          <w:lang w:val="af-ZA"/>
        </w:rPr>
        <w:t xml:space="preserve"> 2018 </w:t>
      </w:r>
      <w:r w:rsidRPr="00187DC6">
        <w:rPr>
          <w:rFonts w:ascii="GHEA Grapalat" w:hAnsi="GHEA Grapalat"/>
          <w:b/>
          <w:bCs/>
          <w:sz w:val="20"/>
          <w:szCs w:val="24"/>
        </w:rPr>
        <w:t>թվականի</w:t>
      </w:r>
      <w:r w:rsidRPr="00187DC6">
        <w:rPr>
          <w:rFonts w:ascii="GHEA Grapalat" w:hAnsi="GHEA Grapalat"/>
          <w:b/>
          <w:bCs/>
          <w:sz w:val="20"/>
          <w:szCs w:val="24"/>
          <w:lang w:val="af-ZA"/>
        </w:rPr>
        <w:br/>
        <w:t>--------- -</w:t>
      </w:r>
      <w:r w:rsidRPr="00187DC6">
        <w:rPr>
          <w:rFonts w:ascii="GHEA Grapalat" w:hAnsi="GHEA Grapalat"/>
          <w:b/>
          <w:bCs/>
          <w:sz w:val="20"/>
          <w:szCs w:val="24"/>
        </w:rPr>
        <w:t>ի</w:t>
      </w:r>
      <w:r w:rsidRPr="00187DC6">
        <w:rPr>
          <w:rFonts w:ascii="GHEA Grapalat" w:hAnsi="GHEA Grapalat"/>
          <w:b/>
          <w:bCs/>
          <w:sz w:val="20"/>
          <w:szCs w:val="24"/>
          <w:lang w:val="af-ZA"/>
        </w:rPr>
        <w:t xml:space="preserve"> N ---</w:t>
      </w:r>
      <w:r w:rsidRPr="00187DC6">
        <w:rPr>
          <w:rFonts w:ascii="GHEA Grapalat" w:hAnsi="GHEA Grapalat"/>
          <w:b/>
          <w:bCs/>
          <w:sz w:val="20"/>
          <w:szCs w:val="24"/>
        </w:rPr>
        <w:t>Ն</w:t>
      </w:r>
      <w:r w:rsidRPr="00187DC6">
        <w:rPr>
          <w:rFonts w:ascii="GHEA Grapalat" w:hAnsi="GHEA Grapalat"/>
          <w:b/>
          <w:bCs/>
          <w:sz w:val="20"/>
          <w:szCs w:val="24"/>
          <w:lang w:val="af-ZA"/>
        </w:rPr>
        <w:t xml:space="preserve"> </w:t>
      </w:r>
      <w:r w:rsidRPr="00187DC6">
        <w:rPr>
          <w:rFonts w:ascii="GHEA Grapalat" w:hAnsi="GHEA Grapalat"/>
          <w:b/>
          <w:bCs/>
          <w:sz w:val="20"/>
          <w:szCs w:val="24"/>
        </w:rPr>
        <w:t>որոշման</w:t>
      </w:r>
    </w:p>
    <w:p w:rsidR="00187DC6" w:rsidRPr="00936DBB" w:rsidRDefault="00187DC6" w:rsidP="00187DC6">
      <w:pPr>
        <w:shd w:val="clear" w:color="auto" w:fill="FFFFFF"/>
        <w:tabs>
          <w:tab w:val="left" w:pos="567"/>
          <w:tab w:val="left" w:pos="993"/>
        </w:tabs>
        <w:spacing w:after="0" w:line="360" w:lineRule="auto"/>
        <w:jc w:val="center"/>
        <w:rPr>
          <w:rFonts w:ascii="GHEA Grapalat" w:hAnsi="GHEA Grapalat" w:cs="Sylfaen"/>
          <w:b/>
          <w:caps/>
          <w:sz w:val="24"/>
          <w:szCs w:val="24"/>
          <w:lang w:val="pt-BR"/>
        </w:rPr>
      </w:pPr>
    </w:p>
    <w:p w:rsidR="00187DC6" w:rsidRPr="00936DBB" w:rsidRDefault="00187DC6" w:rsidP="00187DC6">
      <w:pPr>
        <w:shd w:val="clear" w:color="auto" w:fill="FFFFFF"/>
        <w:tabs>
          <w:tab w:val="left" w:pos="567"/>
          <w:tab w:val="left" w:pos="993"/>
        </w:tabs>
        <w:spacing w:after="0" w:line="360" w:lineRule="auto"/>
        <w:jc w:val="center"/>
        <w:rPr>
          <w:rFonts w:ascii="GHEA Grapalat" w:hAnsi="GHEA Grapalat" w:cs="Sylfaen"/>
          <w:b/>
          <w:caps/>
          <w:sz w:val="24"/>
          <w:szCs w:val="24"/>
          <w:lang w:val="pt-BR"/>
        </w:rPr>
      </w:pPr>
      <w:r w:rsidRPr="00F97E10">
        <w:rPr>
          <w:rFonts w:ascii="GHEA Grapalat" w:hAnsi="GHEA Grapalat" w:cs="Sylfaen"/>
          <w:b/>
          <w:caps/>
          <w:sz w:val="24"/>
          <w:szCs w:val="24"/>
          <w:lang w:val="hy-AM"/>
        </w:rPr>
        <w:t>Մարզում պաշտոնավարող Բարձրագույն դատական խորհրդի դատավոր անդամին խորհրդի նիստին մասնակցելու կապակցությամբ գիշերավարձի, մարզից Բարձրագույն դատական խորհրդի նիստի անցկացման վայր մեկնելու ԵՎ վերադառնալու ճանապարհածախսի ԵՎ օրապահիկի չափը ԵՎ հատուցման կարգը</w:t>
      </w:r>
    </w:p>
    <w:p w:rsidR="00187DC6" w:rsidRPr="00936DBB" w:rsidRDefault="00187DC6" w:rsidP="00187DC6">
      <w:pPr>
        <w:shd w:val="clear" w:color="auto" w:fill="FFFFFF"/>
        <w:tabs>
          <w:tab w:val="left" w:pos="567"/>
          <w:tab w:val="left" w:pos="993"/>
        </w:tabs>
        <w:spacing w:after="0" w:line="360" w:lineRule="auto"/>
        <w:jc w:val="center"/>
        <w:rPr>
          <w:rFonts w:ascii="GHEA Grapalat" w:hAnsi="GHEA Grapalat"/>
          <w:bCs/>
          <w:iCs/>
          <w:color w:val="000000"/>
          <w:sz w:val="24"/>
          <w:szCs w:val="24"/>
          <w:lang w:val="pt-BR"/>
        </w:rPr>
      </w:pPr>
    </w:p>
    <w:p w:rsidR="00AD0E95" w:rsidRPr="0072677A" w:rsidRDefault="00187DC6" w:rsidP="0072677A">
      <w:pPr>
        <w:shd w:val="clear" w:color="auto" w:fill="FFFFFF"/>
        <w:tabs>
          <w:tab w:val="left" w:pos="567"/>
          <w:tab w:val="left" w:pos="993"/>
        </w:tabs>
        <w:spacing w:after="0" w:line="360" w:lineRule="auto"/>
        <w:ind w:firstLine="567"/>
        <w:jc w:val="both"/>
        <w:rPr>
          <w:rFonts w:ascii="GHEA Grapalat" w:hAnsi="GHEA Grapalat"/>
          <w:bCs/>
          <w:iCs/>
          <w:color w:val="000000"/>
          <w:sz w:val="24"/>
          <w:szCs w:val="24"/>
          <w:lang w:val="pt-BR"/>
        </w:rPr>
      </w:pPr>
      <w:r w:rsidRPr="00187DC6">
        <w:rPr>
          <w:rFonts w:ascii="GHEA Grapalat" w:hAnsi="GHEA Grapalat"/>
          <w:bCs/>
          <w:iCs/>
          <w:color w:val="000000"/>
          <w:sz w:val="24"/>
          <w:szCs w:val="24"/>
          <w:lang w:val="pt-BR"/>
        </w:rPr>
        <w:t xml:space="preserve">1. </w:t>
      </w:r>
      <w:r w:rsidRPr="00936DBB">
        <w:rPr>
          <w:rFonts w:ascii="GHEA Grapalat" w:hAnsi="GHEA Grapalat"/>
          <w:bCs/>
          <w:iCs/>
          <w:color w:val="000000"/>
          <w:sz w:val="24"/>
          <w:szCs w:val="24"/>
          <w:lang w:val="pt-BR"/>
        </w:rPr>
        <w:tab/>
      </w:r>
      <w:r w:rsidR="00560254" w:rsidRPr="00F97E10">
        <w:rPr>
          <w:rFonts w:ascii="GHEA Grapalat" w:hAnsi="GHEA Grapalat"/>
          <w:bCs/>
          <w:iCs/>
          <w:color w:val="000000"/>
          <w:sz w:val="24"/>
          <w:szCs w:val="24"/>
          <w:lang w:val="pt-BR"/>
        </w:rPr>
        <w:t xml:space="preserve">Իր </w:t>
      </w:r>
      <w:r w:rsidR="00F619D8">
        <w:rPr>
          <w:rFonts w:ascii="GHEA Grapalat" w:hAnsi="GHEA Grapalat"/>
          <w:bCs/>
          <w:iCs/>
          <w:color w:val="000000"/>
          <w:sz w:val="24"/>
          <w:szCs w:val="24"/>
          <w:lang w:val="pt-BR"/>
        </w:rPr>
        <w:t>պաշտոնավարման վայրից</w:t>
      </w:r>
      <w:r w:rsidR="00560254" w:rsidRPr="00F97E10">
        <w:rPr>
          <w:rFonts w:ascii="GHEA Grapalat" w:hAnsi="GHEA Grapalat"/>
          <w:bCs/>
          <w:iCs/>
          <w:color w:val="000000"/>
          <w:sz w:val="24"/>
          <w:szCs w:val="24"/>
          <w:lang w:val="pt-BR"/>
        </w:rPr>
        <w:t xml:space="preserve"> դուրս</w:t>
      </w:r>
      <w:r w:rsidR="00A74881" w:rsidRPr="00F97E10">
        <w:rPr>
          <w:rFonts w:ascii="GHEA Grapalat" w:hAnsi="GHEA Grapalat"/>
          <w:color w:val="000000"/>
          <w:sz w:val="24"/>
          <w:szCs w:val="24"/>
          <w:shd w:val="clear" w:color="auto" w:fill="FFFFFF"/>
          <w:lang w:val="pt-BR"/>
        </w:rPr>
        <w:t xml:space="preserve"> </w:t>
      </w:r>
      <w:r w:rsidR="00A74881" w:rsidRPr="00F97E10">
        <w:rPr>
          <w:rFonts w:ascii="GHEA Grapalat" w:hAnsi="GHEA Grapalat"/>
          <w:color w:val="000000"/>
          <w:sz w:val="24"/>
          <w:szCs w:val="24"/>
          <w:shd w:val="clear" w:color="auto" w:fill="FFFFFF"/>
        </w:rPr>
        <w:t>մինչև</w:t>
      </w:r>
      <w:r w:rsidR="00A74881" w:rsidRPr="00F97E10">
        <w:rPr>
          <w:rFonts w:ascii="GHEA Grapalat" w:hAnsi="GHEA Grapalat"/>
          <w:color w:val="000000"/>
          <w:sz w:val="24"/>
          <w:szCs w:val="24"/>
          <w:shd w:val="clear" w:color="auto" w:fill="FFFFFF"/>
          <w:lang w:val="pt-BR"/>
        </w:rPr>
        <w:t xml:space="preserve"> 30 </w:t>
      </w:r>
      <w:r w:rsidR="00A74881" w:rsidRPr="00F97E10">
        <w:rPr>
          <w:rFonts w:ascii="GHEA Grapalat" w:hAnsi="GHEA Grapalat"/>
          <w:color w:val="000000"/>
          <w:sz w:val="24"/>
          <w:szCs w:val="24"/>
          <w:shd w:val="clear" w:color="auto" w:fill="FFFFFF"/>
        </w:rPr>
        <w:t>կ</w:t>
      </w:r>
      <w:proofErr w:type="spellStart"/>
      <w:r w:rsidR="009405AF" w:rsidRPr="00F97E10">
        <w:rPr>
          <w:rFonts w:ascii="GHEA Grapalat" w:hAnsi="GHEA Grapalat"/>
          <w:color w:val="000000"/>
          <w:sz w:val="24"/>
          <w:szCs w:val="24"/>
          <w:shd w:val="clear" w:color="auto" w:fill="FFFFFF"/>
          <w:lang w:val="en-US"/>
        </w:rPr>
        <w:t>իլո</w:t>
      </w:r>
      <w:proofErr w:type="spellEnd"/>
      <w:r w:rsidR="00A74881" w:rsidRPr="00F97E10">
        <w:rPr>
          <w:rFonts w:ascii="GHEA Grapalat" w:hAnsi="GHEA Grapalat"/>
          <w:color w:val="000000"/>
          <w:sz w:val="24"/>
          <w:szCs w:val="24"/>
          <w:shd w:val="clear" w:color="auto" w:fill="FFFFFF"/>
        </w:rPr>
        <w:t>մ</w:t>
      </w:r>
      <w:proofErr w:type="spellStart"/>
      <w:r w:rsidR="009405AF" w:rsidRPr="00F97E10">
        <w:rPr>
          <w:rFonts w:ascii="GHEA Grapalat" w:hAnsi="GHEA Grapalat"/>
          <w:color w:val="000000"/>
          <w:sz w:val="24"/>
          <w:szCs w:val="24"/>
          <w:shd w:val="clear" w:color="auto" w:fill="FFFFFF"/>
          <w:lang w:val="en-US"/>
        </w:rPr>
        <w:t>ետր</w:t>
      </w:r>
      <w:proofErr w:type="spellEnd"/>
      <w:r w:rsidR="00A74881" w:rsidRPr="00F97E10">
        <w:rPr>
          <w:rFonts w:ascii="GHEA Grapalat" w:hAnsi="GHEA Grapalat"/>
          <w:color w:val="000000"/>
          <w:sz w:val="24"/>
          <w:szCs w:val="24"/>
          <w:shd w:val="clear" w:color="auto" w:fill="FFFFFF"/>
          <w:lang w:val="pt-BR"/>
        </w:rPr>
        <w:t xml:space="preserve"> </w:t>
      </w:r>
      <w:r w:rsidR="00A74881" w:rsidRPr="00F97E10">
        <w:rPr>
          <w:rFonts w:ascii="GHEA Grapalat" w:hAnsi="GHEA Grapalat"/>
          <w:color w:val="000000"/>
          <w:sz w:val="24"/>
          <w:szCs w:val="24"/>
          <w:shd w:val="clear" w:color="auto" w:fill="FFFFFF"/>
        </w:rPr>
        <w:t>հեռավորությամբ</w:t>
      </w:r>
      <w:r w:rsidR="00A74881" w:rsidRPr="00F97E10">
        <w:rPr>
          <w:rFonts w:ascii="GHEA Grapalat" w:hAnsi="GHEA Grapalat"/>
          <w:color w:val="000000"/>
          <w:sz w:val="24"/>
          <w:szCs w:val="24"/>
          <w:shd w:val="clear" w:color="auto" w:fill="FFFFFF"/>
          <w:lang w:val="pt-BR"/>
        </w:rPr>
        <w:t xml:space="preserve"> </w:t>
      </w:r>
      <w:r w:rsidR="00A74881" w:rsidRPr="00F97E10">
        <w:rPr>
          <w:rFonts w:ascii="GHEA Grapalat" w:hAnsi="GHEA Grapalat"/>
          <w:color w:val="000000"/>
          <w:sz w:val="24"/>
          <w:szCs w:val="24"/>
          <w:shd w:val="clear" w:color="auto" w:fill="FFFFFF"/>
        </w:rPr>
        <w:t>վայր</w:t>
      </w:r>
      <w:proofErr w:type="spellStart"/>
      <w:r w:rsidR="002C248C" w:rsidRPr="00F97E10">
        <w:rPr>
          <w:rFonts w:ascii="GHEA Grapalat" w:hAnsi="GHEA Grapalat"/>
          <w:color w:val="000000"/>
          <w:sz w:val="24"/>
          <w:szCs w:val="24"/>
          <w:shd w:val="clear" w:color="auto" w:fill="FFFFFF"/>
          <w:lang w:val="en-US"/>
        </w:rPr>
        <w:t>ում</w:t>
      </w:r>
      <w:proofErr w:type="spellEnd"/>
      <w:r w:rsidR="002C248C" w:rsidRPr="00F97E10">
        <w:rPr>
          <w:rFonts w:ascii="GHEA Grapalat" w:hAnsi="GHEA Grapalat"/>
          <w:color w:val="000000"/>
          <w:sz w:val="24"/>
          <w:szCs w:val="24"/>
          <w:shd w:val="clear" w:color="auto" w:fill="FFFFFF"/>
          <w:lang w:val="pt-BR"/>
        </w:rPr>
        <w:t xml:space="preserve"> </w:t>
      </w:r>
      <w:r w:rsidR="001D4A53" w:rsidRPr="00F97E10">
        <w:rPr>
          <w:rFonts w:ascii="GHEA Grapalat" w:hAnsi="GHEA Grapalat"/>
          <w:color w:val="000000"/>
          <w:sz w:val="24"/>
          <w:szCs w:val="24"/>
          <w:shd w:val="clear" w:color="auto" w:fill="FFFFFF"/>
          <w:lang w:val="pt-BR"/>
        </w:rPr>
        <w:t xml:space="preserve">անցկացվող </w:t>
      </w:r>
      <w:proofErr w:type="spellStart"/>
      <w:r w:rsidR="002C248C" w:rsidRPr="00F97E10">
        <w:rPr>
          <w:rFonts w:ascii="GHEA Grapalat" w:hAnsi="GHEA Grapalat"/>
          <w:color w:val="000000"/>
          <w:sz w:val="24"/>
          <w:szCs w:val="24"/>
          <w:shd w:val="clear" w:color="auto" w:fill="FFFFFF"/>
          <w:lang w:val="en-US"/>
        </w:rPr>
        <w:t>Բարձրագույն</w:t>
      </w:r>
      <w:proofErr w:type="spellEnd"/>
      <w:r w:rsidR="002C248C" w:rsidRPr="00F97E10">
        <w:rPr>
          <w:rFonts w:ascii="GHEA Grapalat" w:hAnsi="GHEA Grapalat"/>
          <w:color w:val="000000"/>
          <w:sz w:val="24"/>
          <w:szCs w:val="24"/>
          <w:shd w:val="clear" w:color="auto" w:fill="FFFFFF"/>
          <w:lang w:val="pt-BR"/>
        </w:rPr>
        <w:t xml:space="preserve"> </w:t>
      </w:r>
      <w:proofErr w:type="spellStart"/>
      <w:r w:rsidR="002C248C" w:rsidRPr="00F97E10">
        <w:rPr>
          <w:rFonts w:ascii="GHEA Grapalat" w:hAnsi="GHEA Grapalat"/>
          <w:color w:val="000000"/>
          <w:sz w:val="24"/>
          <w:szCs w:val="24"/>
          <w:shd w:val="clear" w:color="auto" w:fill="FFFFFF"/>
          <w:lang w:val="en-US"/>
        </w:rPr>
        <w:t>դատական</w:t>
      </w:r>
      <w:proofErr w:type="spellEnd"/>
      <w:r w:rsidR="002C248C" w:rsidRPr="00F97E10">
        <w:rPr>
          <w:rFonts w:ascii="GHEA Grapalat" w:hAnsi="GHEA Grapalat"/>
          <w:color w:val="000000"/>
          <w:sz w:val="24"/>
          <w:szCs w:val="24"/>
          <w:shd w:val="clear" w:color="auto" w:fill="FFFFFF"/>
          <w:lang w:val="pt-BR"/>
        </w:rPr>
        <w:t xml:space="preserve"> </w:t>
      </w:r>
      <w:proofErr w:type="spellStart"/>
      <w:r w:rsidR="002C248C" w:rsidRPr="00F97E10">
        <w:rPr>
          <w:rFonts w:ascii="GHEA Grapalat" w:hAnsi="GHEA Grapalat"/>
          <w:color w:val="000000"/>
          <w:sz w:val="24"/>
          <w:szCs w:val="24"/>
          <w:shd w:val="clear" w:color="auto" w:fill="FFFFFF"/>
          <w:lang w:val="en-US"/>
        </w:rPr>
        <w:t>խորհրդի</w:t>
      </w:r>
      <w:proofErr w:type="spellEnd"/>
      <w:r w:rsidR="002C248C" w:rsidRPr="00F97E10">
        <w:rPr>
          <w:rFonts w:ascii="GHEA Grapalat" w:hAnsi="GHEA Grapalat"/>
          <w:color w:val="000000"/>
          <w:sz w:val="24"/>
          <w:szCs w:val="24"/>
          <w:shd w:val="clear" w:color="auto" w:fill="FFFFFF"/>
          <w:lang w:val="pt-BR"/>
        </w:rPr>
        <w:t xml:space="preserve"> </w:t>
      </w:r>
      <w:proofErr w:type="spellStart"/>
      <w:r w:rsidR="002C248C" w:rsidRPr="00F97E10">
        <w:rPr>
          <w:rFonts w:ascii="GHEA Grapalat" w:hAnsi="GHEA Grapalat"/>
          <w:color w:val="000000"/>
          <w:sz w:val="24"/>
          <w:szCs w:val="24"/>
          <w:shd w:val="clear" w:color="auto" w:fill="FFFFFF"/>
          <w:lang w:val="en-US"/>
        </w:rPr>
        <w:t>նիստի</w:t>
      </w:r>
      <w:r w:rsidR="001D4A53" w:rsidRPr="00F97E10">
        <w:rPr>
          <w:rFonts w:ascii="GHEA Grapalat" w:hAnsi="GHEA Grapalat"/>
          <w:color w:val="000000"/>
          <w:sz w:val="24"/>
          <w:szCs w:val="24"/>
          <w:shd w:val="clear" w:color="auto" w:fill="FFFFFF"/>
          <w:lang w:val="en-US"/>
        </w:rPr>
        <w:t>ն</w:t>
      </w:r>
      <w:proofErr w:type="spellEnd"/>
      <w:r w:rsidR="002C248C" w:rsidRPr="00F97E10">
        <w:rPr>
          <w:rFonts w:ascii="GHEA Grapalat" w:hAnsi="GHEA Grapalat"/>
          <w:color w:val="000000"/>
          <w:sz w:val="24"/>
          <w:szCs w:val="24"/>
          <w:shd w:val="clear" w:color="auto" w:fill="FFFFFF"/>
          <w:lang w:val="pt-BR"/>
        </w:rPr>
        <w:t xml:space="preserve"> </w:t>
      </w:r>
      <w:proofErr w:type="spellStart"/>
      <w:r w:rsidR="001D4A53" w:rsidRPr="00F97E10">
        <w:rPr>
          <w:rFonts w:ascii="GHEA Grapalat" w:hAnsi="GHEA Grapalat"/>
          <w:color w:val="000000"/>
          <w:sz w:val="24"/>
          <w:szCs w:val="24"/>
          <w:shd w:val="clear" w:color="auto" w:fill="FFFFFF"/>
          <w:lang w:val="en-US"/>
        </w:rPr>
        <w:t>մասնակցելիս</w:t>
      </w:r>
      <w:proofErr w:type="spellEnd"/>
      <w:r w:rsidR="00560254" w:rsidRPr="00F97E10">
        <w:rPr>
          <w:rFonts w:ascii="GHEA Grapalat" w:hAnsi="GHEA Grapalat"/>
          <w:bCs/>
          <w:iCs/>
          <w:color w:val="000000"/>
          <w:sz w:val="24"/>
          <w:szCs w:val="24"/>
          <w:lang w:val="pt-BR"/>
        </w:rPr>
        <w:t xml:space="preserve"> </w:t>
      </w:r>
      <w:r w:rsidR="001D4A53" w:rsidRPr="00F97E10">
        <w:rPr>
          <w:rFonts w:ascii="GHEA Grapalat" w:hAnsi="GHEA Grapalat"/>
          <w:bCs/>
          <w:iCs/>
          <w:color w:val="000000"/>
          <w:sz w:val="24"/>
          <w:szCs w:val="24"/>
          <w:lang w:val="pt-BR"/>
        </w:rPr>
        <w:t xml:space="preserve">մարզում պաշտոնավարող </w:t>
      </w:r>
      <w:r w:rsidR="00C83307">
        <w:rPr>
          <w:rFonts w:ascii="GHEA Grapalat" w:hAnsi="GHEA Grapalat"/>
          <w:bCs/>
          <w:iCs/>
          <w:color w:val="000000"/>
          <w:sz w:val="24"/>
          <w:szCs w:val="24"/>
          <w:lang w:val="pt-BR"/>
        </w:rPr>
        <w:t>Բ</w:t>
      </w:r>
      <w:r w:rsidR="00C83307" w:rsidRPr="00F97E10">
        <w:rPr>
          <w:rFonts w:ascii="GHEA Grapalat" w:hAnsi="GHEA Grapalat"/>
          <w:bCs/>
          <w:iCs/>
          <w:color w:val="000000"/>
          <w:sz w:val="24"/>
          <w:szCs w:val="24"/>
          <w:lang w:val="pt-BR"/>
        </w:rPr>
        <w:t xml:space="preserve">արձրագույն </w:t>
      </w:r>
      <w:r w:rsidR="00272481" w:rsidRPr="00F97E10">
        <w:rPr>
          <w:rFonts w:ascii="GHEA Grapalat" w:hAnsi="GHEA Grapalat"/>
          <w:bCs/>
          <w:iCs/>
          <w:color w:val="000000"/>
          <w:sz w:val="24"/>
          <w:szCs w:val="24"/>
          <w:lang w:val="pt-BR"/>
        </w:rPr>
        <w:t>դատական խորհրդի դատավոր անդամ</w:t>
      </w:r>
      <w:r w:rsidR="001D4A53" w:rsidRPr="00F97E10">
        <w:rPr>
          <w:rFonts w:ascii="GHEA Grapalat" w:hAnsi="GHEA Grapalat"/>
          <w:bCs/>
          <w:iCs/>
          <w:color w:val="000000"/>
          <w:sz w:val="24"/>
          <w:szCs w:val="24"/>
          <w:lang w:val="pt-BR"/>
        </w:rPr>
        <w:t>ին</w:t>
      </w:r>
      <w:r w:rsidR="00272481" w:rsidRPr="00F97E10">
        <w:rPr>
          <w:rFonts w:ascii="GHEA Grapalat" w:hAnsi="GHEA Grapalat"/>
          <w:bCs/>
          <w:iCs/>
          <w:color w:val="000000"/>
          <w:sz w:val="24"/>
          <w:szCs w:val="24"/>
          <w:lang w:val="pt-BR"/>
        </w:rPr>
        <w:t xml:space="preserve"> (</w:t>
      </w:r>
      <w:r w:rsidR="00272481" w:rsidRPr="00F97E10">
        <w:rPr>
          <w:rFonts w:ascii="GHEA Grapalat" w:hAnsi="GHEA Grapalat"/>
          <w:bCs/>
          <w:iCs/>
          <w:color w:val="000000"/>
          <w:sz w:val="24"/>
          <w:szCs w:val="24"/>
        </w:rPr>
        <w:t>այսուհետ՝</w:t>
      </w:r>
      <w:r w:rsidR="00272481" w:rsidRPr="00F97E10">
        <w:rPr>
          <w:rFonts w:ascii="GHEA Grapalat" w:hAnsi="GHEA Grapalat"/>
          <w:bCs/>
          <w:iCs/>
          <w:color w:val="000000"/>
          <w:sz w:val="24"/>
          <w:szCs w:val="24"/>
          <w:lang w:val="pt-BR"/>
        </w:rPr>
        <w:t xml:space="preserve"> </w:t>
      </w:r>
      <w:r w:rsidR="00272481" w:rsidRPr="00F97E10">
        <w:rPr>
          <w:rFonts w:ascii="GHEA Grapalat" w:hAnsi="GHEA Grapalat"/>
          <w:bCs/>
          <w:iCs/>
          <w:color w:val="000000"/>
          <w:sz w:val="24"/>
          <w:szCs w:val="24"/>
        </w:rPr>
        <w:t>դատավոր</w:t>
      </w:r>
      <w:r w:rsidR="00272481" w:rsidRPr="00F97E10">
        <w:rPr>
          <w:rFonts w:ascii="GHEA Grapalat" w:hAnsi="GHEA Grapalat"/>
          <w:bCs/>
          <w:iCs/>
          <w:color w:val="000000"/>
          <w:sz w:val="24"/>
          <w:szCs w:val="24"/>
          <w:lang w:val="pt-BR"/>
        </w:rPr>
        <w:t>)</w:t>
      </w:r>
      <w:r w:rsidR="001D4A53" w:rsidRPr="00F97E10">
        <w:rPr>
          <w:rFonts w:ascii="GHEA Grapalat" w:hAnsi="GHEA Grapalat"/>
          <w:bCs/>
          <w:iCs/>
          <w:color w:val="000000"/>
          <w:sz w:val="24"/>
          <w:szCs w:val="24"/>
          <w:lang w:val="pt-BR"/>
        </w:rPr>
        <w:t xml:space="preserve"> </w:t>
      </w:r>
      <w:r w:rsidR="00560254" w:rsidRPr="00F97E10">
        <w:rPr>
          <w:rFonts w:ascii="GHEA Grapalat" w:hAnsi="GHEA Grapalat"/>
          <w:bCs/>
          <w:iCs/>
          <w:color w:val="000000"/>
          <w:sz w:val="24"/>
          <w:szCs w:val="24"/>
          <w:lang w:val="pt-BR"/>
        </w:rPr>
        <w:t xml:space="preserve">հատուցվում </w:t>
      </w:r>
      <w:r w:rsidR="0028559E">
        <w:rPr>
          <w:rFonts w:ascii="GHEA Grapalat" w:hAnsi="GHEA Grapalat"/>
          <w:bCs/>
          <w:iCs/>
          <w:color w:val="000000"/>
          <w:sz w:val="24"/>
          <w:szCs w:val="24"/>
        </w:rPr>
        <w:t>է</w:t>
      </w:r>
      <w:r w:rsidR="00560254" w:rsidRPr="00F97E10">
        <w:rPr>
          <w:rFonts w:ascii="GHEA Grapalat" w:hAnsi="GHEA Grapalat"/>
          <w:bCs/>
          <w:iCs/>
          <w:color w:val="000000"/>
          <w:sz w:val="24"/>
          <w:szCs w:val="24"/>
          <w:lang w:val="pt-BR"/>
        </w:rPr>
        <w:t xml:space="preserve"> </w:t>
      </w:r>
      <w:r w:rsidR="0059311A">
        <w:rPr>
          <w:rFonts w:ascii="GHEA Grapalat" w:hAnsi="GHEA Grapalat"/>
          <w:bCs/>
          <w:iCs/>
          <w:color w:val="000000"/>
          <w:sz w:val="24"/>
          <w:szCs w:val="24"/>
          <w:lang w:val="pt-BR"/>
        </w:rPr>
        <w:t>Բ</w:t>
      </w:r>
      <w:r w:rsidR="001D4A53" w:rsidRPr="00F97E10">
        <w:rPr>
          <w:rFonts w:ascii="GHEA Grapalat" w:hAnsi="GHEA Grapalat"/>
          <w:bCs/>
          <w:iCs/>
          <w:color w:val="000000"/>
          <w:sz w:val="24"/>
          <w:szCs w:val="24"/>
          <w:lang w:val="pt-BR"/>
        </w:rPr>
        <w:t>արձրագույն դատական խորհրդի նիստի անցկացման վայր մեկնելու և վերադառնալու ճանապարհածախսը</w:t>
      </w:r>
      <w:r w:rsidR="006B502C" w:rsidRPr="00F97E10">
        <w:rPr>
          <w:rFonts w:ascii="GHEA Grapalat" w:hAnsi="GHEA Grapalat"/>
          <w:bCs/>
          <w:iCs/>
          <w:color w:val="000000"/>
          <w:sz w:val="24"/>
          <w:szCs w:val="24"/>
          <w:lang w:val="pt-BR"/>
        </w:rPr>
        <w:t>:</w:t>
      </w:r>
    </w:p>
    <w:p w:rsidR="00AD0E95" w:rsidRPr="00F97E10" w:rsidRDefault="00A74881" w:rsidP="00F97E10">
      <w:pPr>
        <w:shd w:val="clear" w:color="auto" w:fill="FFFFFF"/>
        <w:tabs>
          <w:tab w:val="left" w:pos="567"/>
          <w:tab w:val="left" w:pos="993"/>
        </w:tabs>
        <w:spacing w:after="0" w:line="360" w:lineRule="auto"/>
        <w:ind w:firstLine="567"/>
        <w:jc w:val="both"/>
        <w:rPr>
          <w:rFonts w:ascii="GHEA Grapalat" w:hAnsi="GHEA Grapalat"/>
          <w:bCs/>
          <w:iCs/>
          <w:color w:val="000000"/>
          <w:sz w:val="24"/>
          <w:szCs w:val="24"/>
          <w:lang w:val="hy-AM"/>
        </w:rPr>
      </w:pPr>
      <w:r w:rsidRPr="00F97E10">
        <w:rPr>
          <w:rFonts w:ascii="GHEA Grapalat" w:hAnsi="GHEA Grapalat"/>
          <w:color w:val="000000"/>
          <w:sz w:val="24"/>
          <w:szCs w:val="24"/>
          <w:shd w:val="clear" w:color="auto" w:fill="FFFFFF"/>
          <w:lang w:val="pt-BR"/>
        </w:rPr>
        <w:t>2</w:t>
      </w:r>
      <w:r w:rsidR="005356F1" w:rsidRPr="00F97E10">
        <w:rPr>
          <w:rFonts w:ascii="GHEA Grapalat" w:hAnsi="GHEA Grapalat"/>
          <w:color w:val="000000"/>
          <w:sz w:val="24"/>
          <w:szCs w:val="24"/>
          <w:shd w:val="clear" w:color="auto" w:fill="FFFFFF"/>
          <w:lang w:val="pt-BR"/>
        </w:rPr>
        <w:t>.</w:t>
      </w:r>
      <w:r w:rsidR="005356F1" w:rsidRPr="00F97E10">
        <w:rPr>
          <w:rFonts w:ascii="GHEA Grapalat" w:hAnsi="GHEA Grapalat"/>
          <w:color w:val="000000"/>
          <w:sz w:val="24"/>
          <w:szCs w:val="24"/>
          <w:shd w:val="clear" w:color="auto" w:fill="FFFFFF"/>
          <w:lang w:val="pt-BR"/>
        </w:rPr>
        <w:tab/>
      </w:r>
      <w:r w:rsidR="00F619D8" w:rsidRPr="00F97E10">
        <w:rPr>
          <w:rFonts w:ascii="GHEA Grapalat" w:hAnsi="GHEA Grapalat"/>
          <w:bCs/>
          <w:iCs/>
          <w:color w:val="000000"/>
          <w:sz w:val="24"/>
          <w:szCs w:val="24"/>
          <w:lang w:val="pt-BR"/>
        </w:rPr>
        <w:t xml:space="preserve">Իր </w:t>
      </w:r>
      <w:r w:rsidR="00F619D8">
        <w:rPr>
          <w:rFonts w:ascii="GHEA Grapalat" w:hAnsi="GHEA Grapalat"/>
          <w:bCs/>
          <w:iCs/>
          <w:color w:val="000000"/>
          <w:sz w:val="24"/>
          <w:szCs w:val="24"/>
          <w:lang w:val="pt-BR"/>
        </w:rPr>
        <w:t>պաշտոնավարման վայրից</w:t>
      </w:r>
      <w:r w:rsidR="00F619D8" w:rsidRPr="00F97E10">
        <w:rPr>
          <w:rFonts w:ascii="GHEA Grapalat" w:hAnsi="GHEA Grapalat"/>
          <w:bCs/>
          <w:iCs/>
          <w:color w:val="000000"/>
          <w:sz w:val="24"/>
          <w:szCs w:val="24"/>
          <w:lang w:val="pt-BR"/>
        </w:rPr>
        <w:t xml:space="preserve"> </w:t>
      </w:r>
      <w:r w:rsidR="00F619D8">
        <w:rPr>
          <w:rFonts w:ascii="GHEA Grapalat" w:hAnsi="GHEA Grapalat"/>
          <w:color w:val="000000"/>
          <w:sz w:val="24"/>
          <w:szCs w:val="24"/>
          <w:shd w:val="clear" w:color="auto" w:fill="FFFFFF"/>
          <w:lang w:val="pt-BR"/>
        </w:rPr>
        <w:t xml:space="preserve">30 </w:t>
      </w:r>
      <w:r w:rsidR="00D93F46" w:rsidRPr="00F97E10">
        <w:rPr>
          <w:rFonts w:ascii="GHEA Grapalat" w:hAnsi="GHEA Grapalat"/>
          <w:color w:val="000000"/>
          <w:sz w:val="24"/>
          <w:szCs w:val="24"/>
          <w:shd w:val="clear" w:color="auto" w:fill="FFFFFF"/>
          <w:lang w:val="hy-AM"/>
        </w:rPr>
        <w:t>կ</w:t>
      </w:r>
      <w:r w:rsidR="009405AF" w:rsidRPr="00F97E10">
        <w:rPr>
          <w:rFonts w:ascii="GHEA Grapalat" w:hAnsi="GHEA Grapalat"/>
          <w:color w:val="000000"/>
          <w:sz w:val="24"/>
          <w:szCs w:val="24"/>
          <w:shd w:val="clear" w:color="auto" w:fill="FFFFFF"/>
          <w:lang w:val="hy-AM"/>
        </w:rPr>
        <w:t>իլո</w:t>
      </w:r>
      <w:r w:rsidR="00D93F46" w:rsidRPr="00F97E10">
        <w:rPr>
          <w:rFonts w:ascii="GHEA Grapalat" w:hAnsi="GHEA Grapalat"/>
          <w:color w:val="000000"/>
          <w:sz w:val="24"/>
          <w:szCs w:val="24"/>
          <w:shd w:val="clear" w:color="auto" w:fill="FFFFFF"/>
          <w:lang w:val="hy-AM"/>
        </w:rPr>
        <w:t>մ</w:t>
      </w:r>
      <w:r w:rsidR="009405AF" w:rsidRPr="00F97E10">
        <w:rPr>
          <w:rFonts w:ascii="GHEA Grapalat" w:hAnsi="GHEA Grapalat"/>
          <w:color w:val="000000"/>
          <w:sz w:val="24"/>
          <w:szCs w:val="24"/>
          <w:shd w:val="clear" w:color="auto" w:fill="FFFFFF"/>
          <w:lang w:val="hy-AM"/>
        </w:rPr>
        <w:t>ետրից ավելի</w:t>
      </w:r>
      <w:r w:rsidR="00D93F46" w:rsidRPr="00F97E10">
        <w:rPr>
          <w:rFonts w:ascii="GHEA Grapalat" w:hAnsi="GHEA Grapalat"/>
          <w:color w:val="000000"/>
          <w:sz w:val="24"/>
          <w:szCs w:val="24"/>
          <w:shd w:val="clear" w:color="auto" w:fill="FFFFFF"/>
          <w:lang w:val="pt-BR"/>
        </w:rPr>
        <w:t xml:space="preserve"> </w:t>
      </w:r>
      <w:r w:rsidR="00D93F46" w:rsidRPr="00F97E10">
        <w:rPr>
          <w:rFonts w:ascii="GHEA Grapalat" w:hAnsi="GHEA Grapalat"/>
          <w:color w:val="000000"/>
          <w:sz w:val="24"/>
          <w:szCs w:val="24"/>
          <w:shd w:val="clear" w:color="auto" w:fill="FFFFFF"/>
          <w:lang w:val="hy-AM"/>
        </w:rPr>
        <w:t>հեռավորությամբ</w:t>
      </w:r>
      <w:r w:rsidR="00D93F46" w:rsidRPr="00F97E10">
        <w:rPr>
          <w:rFonts w:ascii="GHEA Grapalat" w:hAnsi="GHEA Grapalat"/>
          <w:color w:val="000000"/>
          <w:sz w:val="24"/>
          <w:szCs w:val="24"/>
          <w:shd w:val="clear" w:color="auto" w:fill="FFFFFF"/>
          <w:lang w:val="pt-BR"/>
        </w:rPr>
        <w:t xml:space="preserve"> </w:t>
      </w:r>
      <w:r w:rsidR="00D93F46" w:rsidRPr="00F97E10">
        <w:rPr>
          <w:rFonts w:ascii="GHEA Grapalat" w:hAnsi="GHEA Grapalat"/>
          <w:color w:val="000000"/>
          <w:sz w:val="24"/>
          <w:szCs w:val="24"/>
          <w:shd w:val="clear" w:color="auto" w:fill="FFFFFF"/>
          <w:lang w:val="hy-AM"/>
        </w:rPr>
        <w:t>վայրում</w:t>
      </w:r>
      <w:r w:rsidR="00D93F46" w:rsidRPr="00F97E10">
        <w:rPr>
          <w:rFonts w:ascii="GHEA Grapalat" w:hAnsi="GHEA Grapalat"/>
          <w:color w:val="000000"/>
          <w:sz w:val="24"/>
          <w:szCs w:val="24"/>
          <w:shd w:val="clear" w:color="auto" w:fill="FFFFFF"/>
          <w:lang w:val="pt-BR"/>
        </w:rPr>
        <w:t xml:space="preserve"> անցկացվող </w:t>
      </w:r>
      <w:r w:rsidR="00D93F46" w:rsidRPr="00F97E10">
        <w:rPr>
          <w:rFonts w:ascii="GHEA Grapalat" w:hAnsi="GHEA Grapalat"/>
          <w:color w:val="000000"/>
          <w:sz w:val="24"/>
          <w:szCs w:val="24"/>
          <w:shd w:val="clear" w:color="auto" w:fill="FFFFFF"/>
          <w:lang w:val="hy-AM"/>
        </w:rPr>
        <w:t>Բարձրագույն</w:t>
      </w:r>
      <w:r w:rsidR="00D93F46" w:rsidRPr="00F97E10">
        <w:rPr>
          <w:rFonts w:ascii="GHEA Grapalat" w:hAnsi="GHEA Grapalat"/>
          <w:color w:val="000000"/>
          <w:sz w:val="24"/>
          <w:szCs w:val="24"/>
          <w:shd w:val="clear" w:color="auto" w:fill="FFFFFF"/>
          <w:lang w:val="pt-BR"/>
        </w:rPr>
        <w:t xml:space="preserve"> </w:t>
      </w:r>
      <w:r w:rsidR="00D93F46" w:rsidRPr="00F97E10">
        <w:rPr>
          <w:rFonts w:ascii="GHEA Grapalat" w:hAnsi="GHEA Grapalat"/>
          <w:color w:val="000000"/>
          <w:sz w:val="24"/>
          <w:szCs w:val="24"/>
          <w:shd w:val="clear" w:color="auto" w:fill="FFFFFF"/>
          <w:lang w:val="hy-AM"/>
        </w:rPr>
        <w:t>դատական</w:t>
      </w:r>
      <w:r w:rsidR="00D93F46" w:rsidRPr="00F97E10">
        <w:rPr>
          <w:rFonts w:ascii="GHEA Grapalat" w:hAnsi="GHEA Grapalat"/>
          <w:color w:val="000000"/>
          <w:sz w:val="24"/>
          <w:szCs w:val="24"/>
          <w:shd w:val="clear" w:color="auto" w:fill="FFFFFF"/>
          <w:lang w:val="pt-BR"/>
        </w:rPr>
        <w:t xml:space="preserve"> </w:t>
      </w:r>
      <w:r w:rsidR="00D93F46" w:rsidRPr="00F97E10">
        <w:rPr>
          <w:rFonts w:ascii="GHEA Grapalat" w:hAnsi="GHEA Grapalat"/>
          <w:color w:val="000000"/>
          <w:sz w:val="24"/>
          <w:szCs w:val="24"/>
          <w:shd w:val="clear" w:color="auto" w:fill="FFFFFF"/>
          <w:lang w:val="hy-AM"/>
        </w:rPr>
        <w:t>խորհրդի</w:t>
      </w:r>
      <w:r w:rsidR="00D93F46" w:rsidRPr="00F97E10">
        <w:rPr>
          <w:rFonts w:ascii="GHEA Grapalat" w:hAnsi="GHEA Grapalat"/>
          <w:color w:val="000000"/>
          <w:sz w:val="24"/>
          <w:szCs w:val="24"/>
          <w:shd w:val="clear" w:color="auto" w:fill="FFFFFF"/>
          <w:lang w:val="pt-BR"/>
        </w:rPr>
        <w:t xml:space="preserve"> </w:t>
      </w:r>
      <w:r w:rsidR="00D93F46" w:rsidRPr="00F97E10">
        <w:rPr>
          <w:rFonts w:ascii="GHEA Grapalat" w:hAnsi="GHEA Grapalat"/>
          <w:color w:val="000000"/>
          <w:sz w:val="24"/>
          <w:szCs w:val="24"/>
          <w:shd w:val="clear" w:color="auto" w:fill="FFFFFF"/>
          <w:lang w:val="hy-AM"/>
        </w:rPr>
        <w:t>նիստին</w:t>
      </w:r>
      <w:r w:rsidR="00D93F46" w:rsidRPr="00F97E10">
        <w:rPr>
          <w:rFonts w:ascii="GHEA Grapalat" w:hAnsi="GHEA Grapalat"/>
          <w:color w:val="000000"/>
          <w:sz w:val="24"/>
          <w:szCs w:val="24"/>
          <w:shd w:val="clear" w:color="auto" w:fill="FFFFFF"/>
          <w:lang w:val="pt-BR"/>
        </w:rPr>
        <w:t xml:space="preserve"> </w:t>
      </w:r>
      <w:r w:rsidR="00D93F46" w:rsidRPr="00F97E10">
        <w:rPr>
          <w:rFonts w:ascii="GHEA Grapalat" w:hAnsi="GHEA Grapalat"/>
          <w:color w:val="000000"/>
          <w:sz w:val="24"/>
          <w:szCs w:val="24"/>
          <w:shd w:val="clear" w:color="auto" w:fill="FFFFFF"/>
          <w:lang w:val="hy-AM"/>
        </w:rPr>
        <w:t>մասնակցելիս</w:t>
      </w:r>
      <w:r w:rsidR="00D93F46" w:rsidRPr="00F97E10">
        <w:rPr>
          <w:rFonts w:ascii="GHEA Grapalat" w:hAnsi="GHEA Grapalat"/>
          <w:bCs/>
          <w:iCs/>
          <w:color w:val="000000"/>
          <w:sz w:val="24"/>
          <w:szCs w:val="24"/>
          <w:lang w:val="pt-BR"/>
        </w:rPr>
        <w:t xml:space="preserve"> </w:t>
      </w:r>
      <w:r w:rsidR="00272481" w:rsidRPr="00F97E10">
        <w:rPr>
          <w:rFonts w:ascii="GHEA Grapalat" w:hAnsi="GHEA Grapalat"/>
          <w:bCs/>
          <w:iCs/>
          <w:color w:val="000000"/>
          <w:sz w:val="24"/>
          <w:szCs w:val="24"/>
          <w:lang w:val="hy-AM"/>
        </w:rPr>
        <w:t xml:space="preserve">դատավորին </w:t>
      </w:r>
      <w:r w:rsidR="00D93F46" w:rsidRPr="00F97E10">
        <w:rPr>
          <w:rFonts w:ascii="GHEA Grapalat" w:hAnsi="GHEA Grapalat"/>
          <w:bCs/>
          <w:iCs/>
          <w:color w:val="000000"/>
          <w:sz w:val="24"/>
          <w:szCs w:val="24"/>
          <w:lang w:val="pt-BR"/>
        </w:rPr>
        <w:t xml:space="preserve">հատուցվում </w:t>
      </w:r>
      <w:r w:rsidR="00017B3D">
        <w:rPr>
          <w:rFonts w:ascii="GHEA Grapalat" w:hAnsi="GHEA Grapalat"/>
          <w:bCs/>
          <w:iCs/>
          <w:color w:val="000000"/>
          <w:sz w:val="24"/>
          <w:szCs w:val="24"/>
        </w:rPr>
        <w:t>են</w:t>
      </w:r>
      <w:r w:rsidR="006D5036" w:rsidRPr="006D5036">
        <w:rPr>
          <w:rFonts w:ascii="GHEA Grapalat" w:hAnsi="GHEA Grapalat"/>
          <w:bCs/>
          <w:iCs/>
          <w:color w:val="000000"/>
          <w:sz w:val="24"/>
          <w:szCs w:val="24"/>
          <w:lang w:val="pt-BR"/>
        </w:rPr>
        <w:t xml:space="preserve"> </w:t>
      </w:r>
      <w:r w:rsidR="00531372">
        <w:rPr>
          <w:rFonts w:ascii="GHEA Grapalat" w:hAnsi="GHEA Grapalat"/>
          <w:bCs/>
          <w:iCs/>
          <w:color w:val="000000"/>
          <w:sz w:val="24"/>
          <w:szCs w:val="24"/>
          <w:lang w:val="pt-BR"/>
        </w:rPr>
        <w:t>Բ</w:t>
      </w:r>
      <w:r w:rsidR="00D93F46" w:rsidRPr="00F97E10">
        <w:rPr>
          <w:rFonts w:ascii="GHEA Grapalat" w:hAnsi="GHEA Grapalat"/>
          <w:bCs/>
          <w:iCs/>
          <w:color w:val="000000"/>
          <w:sz w:val="24"/>
          <w:szCs w:val="24"/>
          <w:lang w:val="pt-BR"/>
        </w:rPr>
        <w:t>արձրագույն դատական խորհրդի նիստի անցկացման վայր մեկնելու և վերադառնալու ճանապարհածախսը և օրապահիկը</w:t>
      </w:r>
      <w:r w:rsidR="00ED519D" w:rsidRPr="00F97E10">
        <w:rPr>
          <w:rFonts w:ascii="GHEA Grapalat" w:hAnsi="GHEA Grapalat"/>
          <w:bCs/>
          <w:iCs/>
          <w:color w:val="000000"/>
          <w:sz w:val="24"/>
          <w:szCs w:val="24"/>
          <w:lang w:val="hy-AM"/>
        </w:rPr>
        <w:t xml:space="preserve">, </w:t>
      </w:r>
      <w:r w:rsidR="006D5036" w:rsidRPr="006D5036">
        <w:rPr>
          <w:rFonts w:ascii="GHEA Grapalat" w:hAnsi="GHEA Grapalat"/>
          <w:bCs/>
          <w:iCs/>
          <w:color w:val="000000"/>
          <w:sz w:val="24"/>
          <w:szCs w:val="24"/>
          <w:lang w:val="hy-AM"/>
        </w:rPr>
        <w:t>իսկ</w:t>
      </w:r>
      <w:r w:rsidR="002C2C2D" w:rsidRPr="002C2C2D">
        <w:rPr>
          <w:rFonts w:ascii="GHEA Grapalat" w:hAnsi="GHEA Grapalat"/>
          <w:bCs/>
          <w:iCs/>
          <w:color w:val="000000"/>
          <w:lang w:val="pt-BR"/>
        </w:rPr>
        <w:t xml:space="preserve"> </w:t>
      </w:r>
      <w:r w:rsidR="006D5036" w:rsidRPr="006D5036">
        <w:rPr>
          <w:rFonts w:ascii="GHEA Grapalat" w:hAnsi="GHEA Grapalat"/>
          <w:bCs/>
          <w:iCs/>
          <w:color w:val="000000"/>
          <w:sz w:val="24"/>
          <w:szCs w:val="24"/>
          <w:lang w:val="pt-BR"/>
        </w:rPr>
        <w:t>նույն օրը վերադառնալու հնարավորության բացակայության դեպքում</w:t>
      </w:r>
      <w:r w:rsidR="0028559E">
        <w:rPr>
          <w:rFonts w:ascii="GHEA Grapalat" w:hAnsi="GHEA Grapalat"/>
          <w:bCs/>
          <w:iCs/>
          <w:color w:val="000000"/>
          <w:sz w:val="24"/>
          <w:szCs w:val="24"/>
        </w:rPr>
        <w:t>՝</w:t>
      </w:r>
      <w:r w:rsidR="00ED519D" w:rsidRPr="00F97E10">
        <w:rPr>
          <w:rFonts w:ascii="GHEA Grapalat" w:hAnsi="GHEA Grapalat"/>
          <w:bCs/>
          <w:iCs/>
          <w:color w:val="000000"/>
          <w:sz w:val="24"/>
          <w:szCs w:val="24"/>
          <w:lang w:val="hy-AM"/>
        </w:rPr>
        <w:t xml:space="preserve"> </w:t>
      </w:r>
      <w:r w:rsidR="0072677A">
        <w:rPr>
          <w:rFonts w:ascii="GHEA Grapalat" w:hAnsi="GHEA Grapalat"/>
          <w:bCs/>
          <w:iCs/>
          <w:color w:val="000000"/>
          <w:sz w:val="24"/>
          <w:szCs w:val="24"/>
          <w:lang w:val="pt-BR"/>
        </w:rPr>
        <w:t xml:space="preserve">նաև </w:t>
      </w:r>
      <w:r w:rsidR="00272481" w:rsidRPr="00F97E10">
        <w:rPr>
          <w:rFonts w:ascii="GHEA Grapalat" w:hAnsi="GHEA Grapalat"/>
          <w:bCs/>
          <w:iCs/>
          <w:color w:val="000000"/>
          <w:sz w:val="24"/>
          <w:szCs w:val="24"/>
          <w:lang w:val="hy-AM"/>
        </w:rPr>
        <w:t>գիշերավարձ</w:t>
      </w:r>
      <w:r w:rsidR="0028559E">
        <w:rPr>
          <w:rFonts w:ascii="GHEA Grapalat" w:hAnsi="GHEA Grapalat"/>
          <w:bCs/>
          <w:iCs/>
          <w:color w:val="000000"/>
          <w:sz w:val="24"/>
          <w:szCs w:val="24"/>
        </w:rPr>
        <w:t>ը</w:t>
      </w:r>
      <w:r w:rsidR="00ED519D" w:rsidRPr="00F97E10">
        <w:rPr>
          <w:rFonts w:ascii="GHEA Grapalat" w:hAnsi="GHEA Grapalat"/>
          <w:bCs/>
          <w:iCs/>
          <w:color w:val="000000"/>
          <w:sz w:val="24"/>
          <w:szCs w:val="24"/>
          <w:lang w:val="pt-BR"/>
        </w:rPr>
        <w:t>:</w:t>
      </w:r>
    </w:p>
    <w:p w:rsidR="00DC0A0B" w:rsidRPr="00F97E10" w:rsidRDefault="00591120" w:rsidP="00AE0ED8">
      <w:pPr>
        <w:shd w:val="clear" w:color="auto" w:fill="FFFFFF"/>
        <w:tabs>
          <w:tab w:val="left" w:pos="567"/>
          <w:tab w:val="left" w:pos="993"/>
        </w:tabs>
        <w:spacing w:after="0" w:line="360" w:lineRule="auto"/>
        <w:ind w:firstLine="567"/>
        <w:jc w:val="both"/>
        <w:rPr>
          <w:rFonts w:ascii="GHEA Grapalat" w:hAnsi="GHEA Grapalat"/>
          <w:bCs/>
          <w:iCs/>
          <w:color w:val="000000"/>
          <w:sz w:val="24"/>
          <w:szCs w:val="24"/>
          <w:lang w:val="hy-AM"/>
        </w:rPr>
      </w:pPr>
      <w:r w:rsidRPr="00F97E10">
        <w:rPr>
          <w:rFonts w:ascii="GHEA Grapalat" w:hAnsi="GHEA Grapalat"/>
          <w:bCs/>
          <w:iCs/>
          <w:color w:val="000000"/>
          <w:sz w:val="24"/>
          <w:szCs w:val="24"/>
          <w:lang w:val="pt-BR"/>
        </w:rPr>
        <w:t>3</w:t>
      </w:r>
      <w:r w:rsidR="00520813" w:rsidRPr="00F97E10">
        <w:rPr>
          <w:rFonts w:ascii="GHEA Grapalat" w:hAnsi="GHEA Grapalat"/>
          <w:bCs/>
          <w:iCs/>
          <w:color w:val="000000"/>
          <w:sz w:val="24"/>
          <w:szCs w:val="24"/>
          <w:lang w:val="pt-BR"/>
        </w:rPr>
        <w:t>.</w:t>
      </w:r>
      <w:r w:rsidR="00520813" w:rsidRPr="00F97E10">
        <w:rPr>
          <w:rFonts w:ascii="GHEA Grapalat" w:hAnsi="GHEA Grapalat"/>
          <w:bCs/>
          <w:iCs/>
          <w:color w:val="000000"/>
          <w:sz w:val="24"/>
          <w:szCs w:val="24"/>
          <w:lang w:val="pt-BR"/>
        </w:rPr>
        <w:tab/>
      </w:r>
      <w:r w:rsidR="0028559E" w:rsidRPr="00493B9F">
        <w:rPr>
          <w:rFonts w:ascii="GHEA Grapalat" w:hAnsi="GHEA Grapalat"/>
          <w:bCs/>
          <w:iCs/>
          <w:color w:val="000000"/>
          <w:sz w:val="24"/>
          <w:szCs w:val="24"/>
          <w:lang w:val="hy-AM"/>
        </w:rPr>
        <w:t>Դատավորին</w:t>
      </w:r>
      <w:r w:rsidR="002F0D67" w:rsidRPr="002F0D67">
        <w:rPr>
          <w:rFonts w:ascii="GHEA Grapalat" w:hAnsi="GHEA Grapalat"/>
          <w:bCs/>
          <w:iCs/>
          <w:color w:val="000000"/>
          <w:sz w:val="24"/>
          <w:szCs w:val="24"/>
          <w:lang w:val="hy-AM"/>
        </w:rPr>
        <w:t xml:space="preserve"> </w:t>
      </w:r>
      <w:r w:rsidR="00EF5A94">
        <w:rPr>
          <w:rFonts w:ascii="GHEA Grapalat" w:hAnsi="GHEA Grapalat"/>
          <w:bCs/>
          <w:iCs/>
          <w:color w:val="000000"/>
          <w:sz w:val="24"/>
          <w:szCs w:val="24"/>
          <w:lang w:val="pt-BR"/>
        </w:rPr>
        <w:t>Բ</w:t>
      </w:r>
      <w:r w:rsidR="00EF5A94" w:rsidRPr="00F97E10">
        <w:rPr>
          <w:rFonts w:ascii="GHEA Grapalat" w:hAnsi="GHEA Grapalat"/>
          <w:bCs/>
          <w:iCs/>
          <w:color w:val="000000"/>
          <w:sz w:val="24"/>
          <w:szCs w:val="24"/>
          <w:lang w:val="pt-BR"/>
        </w:rPr>
        <w:t>արձրագույն դատական խորհրդի նիստի անցկացման վայր մեկնելու և վերադառնալու ճանապարհածախսը</w:t>
      </w:r>
      <w:r w:rsidR="00EF5A94">
        <w:rPr>
          <w:rFonts w:ascii="GHEA Grapalat" w:hAnsi="GHEA Grapalat"/>
          <w:bCs/>
          <w:iCs/>
          <w:color w:val="000000"/>
          <w:sz w:val="24"/>
          <w:szCs w:val="24"/>
          <w:lang w:val="hy-AM"/>
        </w:rPr>
        <w:t xml:space="preserve"> </w:t>
      </w:r>
      <w:r w:rsidR="002F0D67" w:rsidRPr="002F0D67">
        <w:rPr>
          <w:rFonts w:ascii="GHEA Grapalat" w:hAnsi="GHEA Grapalat"/>
          <w:bCs/>
          <w:iCs/>
          <w:color w:val="000000"/>
          <w:sz w:val="24"/>
          <w:szCs w:val="24"/>
          <w:lang w:val="hy-AM"/>
        </w:rPr>
        <w:t xml:space="preserve">հատուցվում է </w:t>
      </w:r>
      <w:r w:rsidR="00EF5A94">
        <w:rPr>
          <w:rFonts w:ascii="GHEA Grapalat" w:hAnsi="GHEA Grapalat"/>
          <w:bCs/>
          <w:iCs/>
          <w:color w:val="000000"/>
          <w:sz w:val="24"/>
          <w:szCs w:val="24"/>
          <w:lang w:val="hy-AM"/>
        </w:rPr>
        <w:t xml:space="preserve">Դատական դեպարտամենտի կողմից դատավորի՝ </w:t>
      </w:r>
      <w:r w:rsidR="00305149">
        <w:rPr>
          <w:rFonts w:ascii="GHEA Grapalat" w:hAnsi="GHEA Grapalat"/>
          <w:bCs/>
          <w:iCs/>
          <w:color w:val="000000"/>
          <w:sz w:val="24"/>
          <w:szCs w:val="24"/>
          <w:lang w:val="pt-BR"/>
        </w:rPr>
        <w:t>Բ</w:t>
      </w:r>
      <w:r w:rsidR="00305149" w:rsidRPr="00F97E10">
        <w:rPr>
          <w:rFonts w:ascii="GHEA Grapalat" w:hAnsi="GHEA Grapalat"/>
          <w:bCs/>
          <w:iCs/>
          <w:color w:val="000000"/>
          <w:sz w:val="24"/>
          <w:szCs w:val="24"/>
          <w:lang w:val="pt-BR"/>
        </w:rPr>
        <w:t>արձրագույն դատական խորհրդի նիստի անցկացման վայր</w:t>
      </w:r>
      <w:r w:rsidR="00EF5A94">
        <w:rPr>
          <w:rFonts w:ascii="GHEA Grapalat" w:hAnsi="GHEA Grapalat"/>
          <w:bCs/>
          <w:iCs/>
          <w:color w:val="000000"/>
          <w:sz w:val="24"/>
          <w:szCs w:val="24"/>
          <w:lang w:val="hy-AM"/>
        </w:rPr>
        <w:t xml:space="preserve"> մեկնելն ու վերադառնալն ապահովելու անհնարինության դեպքում</w:t>
      </w:r>
      <w:r w:rsidR="00EF5A94">
        <w:rPr>
          <w:rFonts w:ascii="GHEA Grapalat" w:hAnsi="GHEA Grapalat"/>
          <w:bCs/>
          <w:iCs/>
          <w:color w:val="000000"/>
          <w:sz w:val="24"/>
          <w:szCs w:val="24"/>
          <w:lang w:val="pt-BR"/>
        </w:rPr>
        <w:t>:</w:t>
      </w:r>
      <w:r w:rsidR="006D5036" w:rsidRPr="006D5036">
        <w:rPr>
          <w:rFonts w:ascii="GHEA Grapalat" w:hAnsi="GHEA Grapalat"/>
          <w:bCs/>
          <w:iCs/>
          <w:color w:val="000000"/>
          <w:sz w:val="24"/>
          <w:szCs w:val="24"/>
          <w:lang w:val="pt-BR"/>
        </w:rPr>
        <w:t xml:space="preserve"> </w:t>
      </w:r>
      <w:r w:rsidR="00A418FC" w:rsidRPr="00A418FC">
        <w:rPr>
          <w:rFonts w:ascii="GHEA Grapalat" w:hAnsi="GHEA Grapalat"/>
          <w:bCs/>
          <w:iCs/>
          <w:color w:val="000000"/>
          <w:sz w:val="24"/>
          <w:szCs w:val="24"/>
          <w:lang w:val="hy-AM"/>
        </w:rPr>
        <w:t>Հ</w:t>
      </w:r>
      <w:r w:rsidR="0028559E" w:rsidRPr="00493B9F">
        <w:rPr>
          <w:rFonts w:ascii="GHEA Grapalat" w:hAnsi="GHEA Grapalat"/>
          <w:bCs/>
          <w:iCs/>
          <w:color w:val="000000"/>
          <w:sz w:val="24"/>
          <w:szCs w:val="24"/>
          <w:lang w:val="hy-AM"/>
        </w:rPr>
        <w:t>ատուցման</w:t>
      </w:r>
      <w:r w:rsidR="006D5036" w:rsidRPr="006D5036">
        <w:rPr>
          <w:rFonts w:ascii="GHEA Grapalat" w:hAnsi="GHEA Grapalat"/>
          <w:bCs/>
          <w:iCs/>
          <w:color w:val="000000"/>
          <w:sz w:val="24"/>
          <w:szCs w:val="24"/>
          <w:lang w:val="pt-BR"/>
        </w:rPr>
        <w:t xml:space="preserve"> </w:t>
      </w:r>
      <w:r w:rsidR="0028559E" w:rsidRPr="00493B9F">
        <w:rPr>
          <w:rFonts w:ascii="GHEA Grapalat" w:hAnsi="GHEA Grapalat"/>
          <w:bCs/>
          <w:iCs/>
          <w:color w:val="000000"/>
          <w:sz w:val="24"/>
          <w:szCs w:val="24"/>
          <w:lang w:val="hy-AM"/>
        </w:rPr>
        <w:t>ենթակա</w:t>
      </w:r>
      <w:r w:rsidR="006D5036" w:rsidRPr="006D5036">
        <w:rPr>
          <w:rFonts w:ascii="GHEA Grapalat" w:hAnsi="GHEA Grapalat"/>
          <w:bCs/>
          <w:iCs/>
          <w:color w:val="000000"/>
          <w:sz w:val="24"/>
          <w:szCs w:val="24"/>
          <w:lang w:val="pt-BR"/>
        </w:rPr>
        <w:t xml:space="preserve"> </w:t>
      </w:r>
      <w:r w:rsidR="00520813" w:rsidRPr="00F97E10">
        <w:rPr>
          <w:rFonts w:ascii="GHEA Grapalat" w:hAnsi="GHEA Grapalat"/>
          <w:bCs/>
          <w:iCs/>
          <w:color w:val="000000"/>
          <w:sz w:val="24"/>
          <w:szCs w:val="24"/>
          <w:lang w:val="hy-AM"/>
        </w:rPr>
        <w:t>ճանապարհածախս</w:t>
      </w:r>
      <w:r w:rsidR="00017B3D">
        <w:rPr>
          <w:rFonts w:ascii="GHEA Grapalat" w:hAnsi="GHEA Grapalat"/>
          <w:bCs/>
          <w:iCs/>
          <w:color w:val="000000"/>
          <w:sz w:val="24"/>
          <w:szCs w:val="24"/>
          <w:lang w:val="hy-AM"/>
        </w:rPr>
        <w:t>ի</w:t>
      </w:r>
      <w:r w:rsidR="00017B3D" w:rsidRPr="00017B3D">
        <w:rPr>
          <w:rFonts w:ascii="GHEA Grapalat" w:hAnsi="GHEA Grapalat"/>
          <w:bCs/>
          <w:iCs/>
          <w:color w:val="000000"/>
          <w:sz w:val="24"/>
          <w:szCs w:val="24"/>
          <w:lang w:val="hy-AM"/>
        </w:rPr>
        <w:t xml:space="preserve"> </w:t>
      </w:r>
      <w:r w:rsidR="006D5036" w:rsidRPr="006D5036">
        <w:rPr>
          <w:rFonts w:ascii="GHEA Grapalat" w:hAnsi="GHEA Grapalat"/>
          <w:bCs/>
          <w:iCs/>
          <w:color w:val="000000"/>
          <w:sz w:val="24"/>
          <w:szCs w:val="24"/>
          <w:lang w:val="hy-AM"/>
        </w:rPr>
        <w:t>առավելագույն չափ է համարվում</w:t>
      </w:r>
      <w:r w:rsidR="006D5036" w:rsidRPr="006D5036">
        <w:rPr>
          <w:rFonts w:ascii="GHEA Grapalat" w:hAnsi="GHEA Grapalat"/>
          <w:color w:val="000000"/>
          <w:sz w:val="24"/>
          <w:szCs w:val="24"/>
          <w:shd w:val="clear" w:color="auto" w:fill="FFFFFF"/>
          <w:lang w:val="hy-AM"/>
        </w:rPr>
        <w:t xml:space="preserve"> </w:t>
      </w:r>
      <w:r w:rsidR="0072677A" w:rsidRPr="0072677A">
        <w:rPr>
          <w:rFonts w:ascii="GHEA Grapalat" w:hAnsi="GHEA Grapalat"/>
          <w:color w:val="000000"/>
          <w:sz w:val="24"/>
          <w:szCs w:val="24"/>
          <w:shd w:val="clear" w:color="auto" w:fill="FFFFFF"/>
          <w:lang w:val="hy-AM"/>
        </w:rPr>
        <w:t>միկրոավտոբուսային համապատասխան երթուղու սակագ</w:t>
      </w:r>
      <w:r w:rsidR="006D5036" w:rsidRPr="006D5036">
        <w:rPr>
          <w:rFonts w:ascii="GHEA Grapalat" w:hAnsi="GHEA Grapalat"/>
          <w:color w:val="000000"/>
          <w:sz w:val="24"/>
          <w:szCs w:val="24"/>
          <w:shd w:val="clear" w:color="auto" w:fill="FFFFFF"/>
          <w:lang w:val="hy-AM"/>
        </w:rPr>
        <w:t>ինը</w:t>
      </w:r>
      <w:r w:rsidR="00520813" w:rsidRPr="00F97E10">
        <w:rPr>
          <w:rFonts w:ascii="GHEA Grapalat" w:hAnsi="GHEA Grapalat"/>
          <w:color w:val="000000"/>
          <w:sz w:val="24"/>
          <w:szCs w:val="24"/>
          <w:shd w:val="clear" w:color="auto" w:fill="FFFFFF"/>
          <w:lang w:val="hy-AM"/>
        </w:rPr>
        <w:t>:</w:t>
      </w:r>
      <w:r w:rsidR="006F4B6F" w:rsidRPr="00F97E10">
        <w:rPr>
          <w:rFonts w:ascii="GHEA Grapalat" w:hAnsi="GHEA Grapalat"/>
          <w:color w:val="000000"/>
          <w:sz w:val="24"/>
          <w:szCs w:val="24"/>
          <w:shd w:val="clear" w:color="auto" w:fill="FFFFFF"/>
          <w:lang w:val="hy-AM"/>
        </w:rPr>
        <w:t xml:space="preserve"> </w:t>
      </w:r>
    </w:p>
    <w:p w:rsidR="007B3000" w:rsidRPr="007B3000" w:rsidRDefault="00591120" w:rsidP="007B3000">
      <w:pPr>
        <w:shd w:val="clear" w:color="auto" w:fill="FFFFFF"/>
        <w:tabs>
          <w:tab w:val="left" w:pos="567"/>
          <w:tab w:val="left" w:pos="993"/>
        </w:tabs>
        <w:spacing w:after="0" w:line="360" w:lineRule="auto"/>
        <w:ind w:firstLine="567"/>
        <w:jc w:val="both"/>
        <w:rPr>
          <w:rFonts w:ascii="GHEA Grapalat" w:hAnsi="GHEA Grapalat"/>
          <w:bCs/>
          <w:iCs/>
          <w:color w:val="000000"/>
          <w:sz w:val="24"/>
          <w:szCs w:val="24"/>
          <w:lang w:val="hy-AM"/>
        </w:rPr>
      </w:pPr>
      <w:r w:rsidRPr="00F97E10">
        <w:rPr>
          <w:rFonts w:ascii="GHEA Grapalat" w:hAnsi="GHEA Grapalat"/>
          <w:color w:val="000000"/>
          <w:sz w:val="24"/>
          <w:szCs w:val="24"/>
          <w:shd w:val="clear" w:color="auto" w:fill="FFFFFF"/>
          <w:lang w:val="hy-AM"/>
        </w:rPr>
        <w:t>4</w:t>
      </w:r>
      <w:r w:rsidR="00DE440B" w:rsidRPr="00F97E10">
        <w:rPr>
          <w:rFonts w:ascii="GHEA Grapalat" w:hAnsi="GHEA Grapalat"/>
          <w:color w:val="000000"/>
          <w:sz w:val="24"/>
          <w:szCs w:val="24"/>
          <w:shd w:val="clear" w:color="auto" w:fill="FFFFFF"/>
          <w:lang w:val="hy-AM"/>
        </w:rPr>
        <w:t>.</w:t>
      </w:r>
      <w:r w:rsidR="00DE440B" w:rsidRPr="00F97E10">
        <w:rPr>
          <w:rFonts w:ascii="GHEA Grapalat" w:hAnsi="GHEA Grapalat"/>
          <w:color w:val="000000"/>
          <w:sz w:val="24"/>
          <w:szCs w:val="24"/>
          <w:shd w:val="clear" w:color="auto" w:fill="FFFFFF"/>
          <w:lang w:val="hy-AM"/>
        </w:rPr>
        <w:tab/>
      </w:r>
      <w:r w:rsidR="007B3000" w:rsidRPr="00F97E10">
        <w:rPr>
          <w:rFonts w:ascii="GHEA Grapalat" w:hAnsi="GHEA Grapalat"/>
          <w:bCs/>
          <w:iCs/>
          <w:color w:val="000000"/>
          <w:sz w:val="24"/>
          <w:szCs w:val="24"/>
          <w:lang w:val="hy-AM"/>
        </w:rPr>
        <w:t>Դ</w:t>
      </w:r>
      <w:r w:rsidR="007B3000" w:rsidRPr="00F97E10">
        <w:rPr>
          <w:rFonts w:ascii="GHEA Grapalat" w:hAnsi="GHEA Grapalat"/>
          <w:bCs/>
          <w:iCs/>
          <w:color w:val="000000"/>
          <w:sz w:val="24"/>
          <w:szCs w:val="24"/>
          <w:lang w:val="pt-BR"/>
        </w:rPr>
        <w:t>ատավորին</w:t>
      </w:r>
      <w:r w:rsidR="007B3000" w:rsidRPr="00F97E10">
        <w:rPr>
          <w:rFonts w:ascii="GHEA Grapalat" w:hAnsi="GHEA Grapalat"/>
          <w:bCs/>
          <w:iCs/>
          <w:color w:val="000000"/>
          <w:sz w:val="24"/>
          <w:szCs w:val="24"/>
          <w:lang w:val="hy-AM"/>
        </w:rPr>
        <w:t xml:space="preserve"> </w:t>
      </w:r>
      <w:r w:rsidR="007B3000" w:rsidRPr="007B3000">
        <w:rPr>
          <w:rFonts w:ascii="GHEA Grapalat" w:hAnsi="GHEA Grapalat"/>
          <w:bCs/>
          <w:iCs/>
          <w:color w:val="000000"/>
          <w:sz w:val="24"/>
          <w:szCs w:val="24"/>
          <w:lang w:val="hy-AM"/>
        </w:rPr>
        <w:t xml:space="preserve">հատուցման ենթակա </w:t>
      </w:r>
      <w:r w:rsidR="007B3000" w:rsidRPr="00F97E10">
        <w:rPr>
          <w:rFonts w:ascii="GHEA Grapalat" w:hAnsi="GHEA Grapalat"/>
          <w:bCs/>
          <w:iCs/>
          <w:color w:val="000000"/>
          <w:sz w:val="24"/>
          <w:szCs w:val="24"/>
          <w:lang w:val="hy-AM"/>
        </w:rPr>
        <w:t xml:space="preserve">օրապահիկի </w:t>
      </w:r>
      <w:r w:rsidR="007B3000" w:rsidRPr="007B3000">
        <w:rPr>
          <w:rFonts w:ascii="GHEA Grapalat" w:hAnsi="GHEA Grapalat"/>
          <w:bCs/>
          <w:iCs/>
          <w:color w:val="000000"/>
          <w:sz w:val="24"/>
          <w:szCs w:val="24"/>
          <w:lang w:val="hy-AM"/>
        </w:rPr>
        <w:t>չափ է համարվում</w:t>
      </w:r>
      <w:r w:rsidR="007B3000" w:rsidRPr="00F97E10">
        <w:rPr>
          <w:rFonts w:ascii="GHEA Grapalat" w:hAnsi="GHEA Grapalat"/>
          <w:bCs/>
          <w:iCs/>
          <w:color w:val="000000"/>
          <w:sz w:val="24"/>
          <w:szCs w:val="24"/>
          <w:lang w:val="hy-AM"/>
        </w:rPr>
        <w:t xml:space="preserve"> 3</w:t>
      </w:r>
      <w:r w:rsidR="007B3000" w:rsidRPr="003154CD">
        <w:rPr>
          <w:rFonts w:ascii="GHEA Grapalat" w:hAnsi="GHEA Grapalat"/>
          <w:bCs/>
          <w:iCs/>
          <w:color w:val="000000"/>
          <w:sz w:val="24"/>
          <w:szCs w:val="24"/>
          <w:lang w:val="hy-AM"/>
        </w:rPr>
        <w:t xml:space="preserve"> </w:t>
      </w:r>
      <w:r w:rsidR="007B3000" w:rsidRPr="00F97E10">
        <w:rPr>
          <w:rFonts w:ascii="GHEA Grapalat" w:hAnsi="GHEA Grapalat"/>
          <w:bCs/>
          <w:iCs/>
          <w:color w:val="000000"/>
          <w:sz w:val="24"/>
          <w:szCs w:val="24"/>
          <w:lang w:val="hy-AM"/>
        </w:rPr>
        <w:t>000 ՀՀ դրամ</w:t>
      </w:r>
      <w:r w:rsidR="007B3000" w:rsidRPr="007B3000">
        <w:rPr>
          <w:rFonts w:ascii="GHEA Grapalat" w:hAnsi="GHEA Grapalat"/>
          <w:bCs/>
          <w:iCs/>
          <w:color w:val="000000"/>
          <w:sz w:val="24"/>
          <w:szCs w:val="24"/>
          <w:lang w:val="hy-AM"/>
        </w:rPr>
        <w:t>ը</w:t>
      </w:r>
      <w:r w:rsidR="007B3000" w:rsidRPr="00F97E10">
        <w:rPr>
          <w:rFonts w:ascii="GHEA Grapalat" w:hAnsi="GHEA Grapalat"/>
          <w:bCs/>
          <w:iCs/>
          <w:color w:val="000000"/>
          <w:sz w:val="24"/>
          <w:szCs w:val="24"/>
          <w:lang w:val="hy-AM"/>
        </w:rPr>
        <w:t>:</w:t>
      </w:r>
    </w:p>
    <w:p w:rsidR="006D5036" w:rsidRPr="006D5036" w:rsidRDefault="006D5036">
      <w:pPr>
        <w:shd w:val="clear" w:color="auto" w:fill="FFFFFF"/>
        <w:tabs>
          <w:tab w:val="left" w:pos="567"/>
          <w:tab w:val="left" w:pos="993"/>
        </w:tabs>
        <w:spacing w:after="0" w:line="360" w:lineRule="auto"/>
        <w:ind w:firstLine="567"/>
        <w:jc w:val="both"/>
        <w:rPr>
          <w:rFonts w:ascii="GHEA Grapalat" w:hAnsi="GHEA Grapalat"/>
          <w:bCs/>
          <w:iCs/>
          <w:color w:val="000000"/>
          <w:sz w:val="24"/>
          <w:szCs w:val="24"/>
          <w:lang w:val="hy-AM"/>
        </w:rPr>
      </w:pPr>
      <w:r w:rsidRPr="006D5036">
        <w:rPr>
          <w:rFonts w:ascii="GHEA Grapalat" w:hAnsi="GHEA Grapalat"/>
          <w:bCs/>
          <w:iCs/>
          <w:color w:val="000000"/>
          <w:sz w:val="24"/>
          <w:szCs w:val="24"/>
          <w:lang w:val="hy-AM"/>
        </w:rPr>
        <w:lastRenderedPageBreak/>
        <w:t xml:space="preserve">5. </w:t>
      </w:r>
      <w:r w:rsidR="004F1258">
        <w:rPr>
          <w:rFonts w:ascii="GHEA Grapalat" w:hAnsi="GHEA Grapalat"/>
          <w:color w:val="000000"/>
          <w:sz w:val="24"/>
          <w:szCs w:val="24"/>
          <w:shd w:val="clear" w:color="auto" w:fill="FFFFFF"/>
          <w:lang w:val="hy-AM"/>
        </w:rPr>
        <w:t xml:space="preserve">Դատավորին </w:t>
      </w:r>
      <w:r w:rsidRPr="006D5036">
        <w:rPr>
          <w:rFonts w:ascii="GHEA Grapalat" w:hAnsi="GHEA Grapalat"/>
          <w:color w:val="000000"/>
          <w:sz w:val="24"/>
          <w:szCs w:val="24"/>
          <w:shd w:val="clear" w:color="auto" w:fill="FFFFFF"/>
          <w:lang w:val="hy-AM"/>
        </w:rPr>
        <w:t xml:space="preserve">հատուցման ենթակա գիշերավարձի </w:t>
      </w:r>
      <w:r w:rsidR="00114606">
        <w:rPr>
          <w:rFonts w:ascii="GHEA Grapalat" w:hAnsi="GHEA Grapalat"/>
          <w:color w:val="000000"/>
          <w:sz w:val="24"/>
          <w:szCs w:val="24"/>
          <w:shd w:val="clear" w:color="auto" w:fill="FFFFFF"/>
          <w:lang w:val="hy-AM"/>
        </w:rPr>
        <w:t>առավելա</w:t>
      </w:r>
      <w:r w:rsidR="00114606" w:rsidRPr="002C2C2D">
        <w:rPr>
          <w:rFonts w:ascii="GHEA Grapalat" w:hAnsi="GHEA Grapalat"/>
          <w:color w:val="000000"/>
          <w:sz w:val="24"/>
          <w:szCs w:val="24"/>
          <w:shd w:val="clear" w:color="auto" w:fill="FFFFFF"/>
          <w:lang w:val="hy-AM"/>
        </w:rPr>
        <w:t>գույն</w:t>
      </w:r>
      <w:r w:rsidRPr="006D5036">
        <w:rPr>
          <w:rFonts w:ascii="GHEA Grapalat" w:hAnsi="GHEA Grapalat"/>
          <w:color w:val="000000"/>
          <w:sz w:val="24"/>
          <w:szCs w:val="24"/>
          <w:shd w:val="clear" w:color="auto" w:fill="FFFFFF"/>
          <w:lang w:val="hy-AM"/>
        </w:rPr>
        <w:t xml:space="preserve"> չափ է համարվում</w:t>
      </w:r>
      <w:r w:rsidR="002F0D67" w:rsidRPr="002F0D67">
        <w:rPr>
          <w:rFonts w:ascii="GHEA Grapalat" w:hAnsi="GHEA Grapalat"/>
          <w:color w:val="000000"/>
          <w:sz w:val="24"/>
          <w:szCs w:val="24"/>
          <w:shd w:val="clear" w:color="auto" w:fill="FFFFFF"/>
          <w:lang w:val="hy-AM"/>
        </w:rPr>
        <w:t>`</w:t>
      </w:r>
      <w:r w:rsidRPr="006D5036">
        <w:rPr>
          <w:rFonts w:ascii="GHEA Grapalat" w:hAnsi="GHEA Grapalat"/>
          <w:color w:val="000000"/>
          <w:sz w:val="24"/>
          <w:szCs w:val="24"/>
          <w:shd w:val="clear" w:color="auto" w:fill="FFFFFF"/>
          <w:lang w:val="hy-AM"/>
        </w:rPr>
        <w:t xml:space="preserve"> Երևան քաղաք</w:t>
      </w:r>
      <w:r w:rsidR="002F0D67" w:rsidRPr="002F0D67">
        <w:rPr>
          <w:rFonts w:ascii="GHEA Grapalat" w:hAnsi="GHEA Grapalat"/>
          <w:color w:val="000000"/>
          <w:sz w:val="24"/>
          <w:szCs w:val="24"/>
          <w:shd w:val="clear" w:color="auto" w:fill="FFFFFF"/>
          <w:lang w:val="hy-AM"/>
        </w:rPr>
        <w:t>ի դեպք</w:t>
      </w:r>
      <w:r w:rsidRPr="006D5036">
        <w:rPr>
          <w:rFonts w:ascii="GHEA Grapalat" w:hAnsi="GHEA Grapalat"/>
          <w:color w:val="000000"/>
          <w:sz w:val="24"/>
          <w:szCs w:val="24"/>
          <w:shd w:val="clear" w:color="auto" w:fill="FFFFFF"/>
          <w:lang w:val="hy-AM"/>
        </w:rPr>
        <w:t xml:space="preserve">ում՝ </w:t>
      </w:r>
      <w:r w:rsidRPr="006D5036">
        <w:rPr>
          <w:rFonts w:ascii="GHEA Grapalat" w:hAnsi="GHEA Grapalat"/>
          <w:bCs/>
          <w:iCs/>
          <w:color w:val="000000"/>
          <w:sz w:val="24"/>
          <w:szCs w:val="24"/>
          <w:lang w:val="hy-AM"/>
        </w:rPr>
        <w:t xml:space="preserve">25 </w:t>
      </w:r>
      <w:r w:rsidR="00114606" w:rsidRPr="00F97E10">
        <w:rPr>
          <w:rFonts w:ascii="GHEA Grapalat" w:hAnsi="GHEA Grapalat"/>
          <w:bCs/>
          <w:iCs/>
          <w:color w:val="000000"/>
          <w:sz w:val="24"/>
          <w:szCs w:val="24"/>
          <w:lang w:val="hy-AM"/>
        </w:rPr>
        <w:t>000 ՀՀ դրամ</w:t>
      </w:r>
      <w:r w:rsidRPr="006D5036">
        <w:rPr>
          <w:rFonts w:ascii="GHEA Grapalat" w:hAnsi="GHEA Grapalat"/>
          <w:bCs/>
          <w:iCs/>
          <w:color w:val="000000"/>
          <w:sz w:val="24"/>
          <w:szCs w:val="24"/>
          <w:lang w:val="hy-AM"/>
        </w:rPr>
        <w:t>ը, իսկ մարզեր</w:t>
      </w:r>
      <w:r w:rsidR="002F0D67" w:rsidRPr="002F0D67">
        <w:rPr>
          <w:rFonts w:ascii="GHEA Grapalat" w:hAnsi="GHEA Grapalat"/>
          <w:bCs/>
          <w:iCs/>
          <w:color w:val="000000"/>
          <w:sz w:val="24"/>
          <w:szCs w:val="24"/>
          <w:lang w:val="hy-AM"/>
        </w:rPr>
        <w:t>ի դեպք</w:t>
      </w:r>
      <w:r w:rsidRPr="006D5036">
        <w:rPr>
          <w:rFonts w:ascii="GHEA Grapalat" w:hAnsi="GHEA Grapalat"/>
          <w:bCs/>
          <w:iCs/>
          <w:color w:val="000000"/>
          <w:sz w:val="24"/>
          <w:szCs w:val="24"/>
          <w:lang w:val="hy-AM"/>
        </w:rPr>
        <w:t>ում՝ 20 000 ՀՀ դրամը</w:t>
      </w:r>
      <w:r w:rsidR="00DE440B" w:rsidRPr="00F97E10">
        <w:rPr>
          <w:rFonts w:ascii="GHEA Grapalat" w:hAnsi="GHEA Grapalat"/>
          <w:color w:val="000000"/>
          <w:sz w:val="24"/>
          <w:szCs w:val="24"/>
          <w:shd w:val="clear" w:color="auto" w:fill="FFFFFF"/>
          <w:lang w:val="hy-AM"/>
        </w:rPr>
        <w:t>:</w:t>
      </w:r>
      <w:r w:rsidR="006F4B6F" w:rsidRPr="00F97E10">
        <w:rPr>
          <w:rFonts w:ascii="GHEA Grapalat" w:hAnsi="GHEA Grapalat"/>
          <w:color w:val="000000"/>
          <w:sz w:val="24"/>
          <w:szCs w:val="24"/>
          <w:shd w:val="clear" w:color="auto" w:fill="FFFFFF"/>
          <w:lang w:val="hy-AM"/>
        </w:rPr>
        <w:t xml:space="preserve"> </w:t>
      </w:r>
    </w:p>
    <w:p w:rsidR="00A93B2D" w:rsidRPr="00FE6F41" w:rsidRDefault="00017B3D" w:rsidP="00A93B2D">
      <w:pPr>
        <w:shd w:val="clear" w:color="auto" w:fill="FFFFFF"/>
        <w:tabs>
          <w:tab w:val="left" w:pos="567"/>
          <w:tab w:val="left" w:pos="993"/>
        </w:tabs>
        <w:spacing w:after="0" w:line="360" w:lineRule="auto"/>
        <w:ind w:firstLine="567"/>
        <w:jc w:val="both"/>
        <w:rPr>
          <w:rFonts w:ascii="GHEA Grapalat" w:hAnsi="GHEA Grapalat"/>
          <w:color w:val="000000"/>
          <w:sz w:val="24"/>
          <w:szCs w:val="24"/>
          <w:shd w:val="clear" w:color="auto" w:fill="FFFFFF"/>
          <w:lang w:val="hy-AM"/>
        </w:rPr>
      </w:pPr>
      <w:r>
        <w:rPr>
          <w:rFonts w:ascii="GHEA Grapalat" w:hAnsi="GHEA Grapalat"/>
          <w:bCs/>
          <w:iCs/>
          <w:color w:val="000000"/>
          <w:sz w:val="24"/>
          <w:szCs w:val="24"/>
          <w:lang w:val="hy-AM"/>
        </w:rPr>
        <w:t>6.</w:t>
      </w:r>
      <w:r w:rsidRPr="00017B3D">
        <w:rPr>
          <w:rFonts w:ascii="GHEA Grapalat" w:hAnsi="GHEA Grapalat"/>
          <w:bCs/>
          <w:iCs/>
          <w:color w:val="000000"/>
          <w:sz w:val="24"/>
          <w:szCs w:val="24"/>
          <w:lang w:val="hy-AM"/>
        </w:rPr>
        <w:t xml:space="preserve"> </w:t>
      </w:r>
      <w:r w:rsidR="00A93B2D" w:rsidRPr="00EF2302">
        <w:rPr>
          <w:rFonts w:ascii="GHEA Grapalat" w:hAnsi="GHEA Grapalat"/>
          <w:bCs/>
          <w:iCs/>
          <w:color w:val="000000"/>
          <w:sz w:val="24"/>
          <w:szCs w:val="24"/>
          <w:lang w:val="hy-AM"/>
        </w:rPr>
        <w:t>Ս</w:t>
      </w:r>
      <w:r w:rsidR="00A93B2D" w:rsidRPr="00EF2302">
        <w:rPr>
          <w:rFonts w:ascii="GHEA Grapalat" w:hAnsi="GHEA Grapalat" w:cs="Sylfaen"/>
          <w:color w:val="000000"/>
          <w:sz w:val="24"/>
          <w:szCs w:val="24"/>
          <w:lang w:val="hy-AM" w:eastAsia="en-US"/>
        </w:rPr>
        <w:t xml:space="preserve">ույն </w:t>
      </w:r>
      <w:r w:rsidR="00187DC6" w:rsidRPr="00187DC6">
        <w:rPr>
          <w:rFonts w:ascii="GHEA Grapalat" w:hAnsi="GHEA Grapalat" w:cs="Sylfaen"/>
          <w:color w:val="000000"/>
          <w:sz w:val="24"/>
          <w:szCs w:val="24"/>
          <w:lang w:val="hy-AM" w:eastAsia="en-US"/>
        </w:rPr>
        <w:t>հավելվածի</w:t>
      </w:r>
      <w:r w:rsidR="00A93B2D" w:rsidRPr="00EF2302">
        <w:rPr>
          <w:rFonts w:ascii="GHEA Grapalat" w:hAnsi="GHEA Grapalat" w:cs="Sylfaen"/>
          <w:color w:val="000000"/>
          <w:sz w:val="24"/>
          <w:szCs w:val="24"/>
          <w:lang w:val="hy-AM" w:eastAsia="en-US"/>
        </w:rPr>
        <w:t xml:space="preserve"> </w:t>
      </w:r>
      <w:r w:rsidR="002F0D67" w:rsidRPr="002F0D67">
        <w:rPr>
          <w:rFonts w:ascii="GHEA Grapalat" w:hAnsi="GHEA Grapalat"/>
          <w:color w:val="000000"/>
          <w:sz w:val="24"/>
          <w:szCs w:val="24"/>
          <w:shd w:val="clear" w:color="auto" w:fill="FFFFFF"/>
          <w:lang w:val="hy-AM"/>
        </w:rPr>
        <w:t>4</w:t>
      </w:r>
      <w:r w:rsidR="00A93B2D" w:rsidRPr="00FE6F41">
        <w:rPr>
          <w:rFonts w:ascii="GHEA Grapalat" w:hAnsi="GHEA Grapalat"/>
          <w:color w:val="000000"/>
          <w:sz w:val="24"/>
          <w:szCs w:val="24"/>
          <w:shd w:val="clear" w:color="auto" w:fill="FFFFFF"/>
          <w:lang w:val="hy-AM"/>
        </w:rPr>
        <w:t>-</w:t>
      </w:r>
      <w:r w:rsidR="00A93B2D" w:rsidRPr="0041184C">
        <w:rPr>
          <w:rFonts w:ascii="GHEA Grapalat" w:hAnsi="GHEA Grapalat"/>
          <w:color w:val="000000"/>
          <w:sz w:val="24"/>
          <w:szCs w:val="24"/>
          <w:shd w:val="clear" w:color="auto" w:fill="FFFFFF"/>
          <w:lang w:val="hy-AM"/>
        </w:rPr>
        <w:t>5-րդ</w:t>
      </w:r>
      <w:r w:rsidR="00A93B2D" w:rsidRPr="00FE6F41">
        <w:rPr>
          <w:rFonts w:ascii="GHEA Grapalat" w:hAnsi="GHEA Grapalat"/>
          <w:color w:val="000000"/>
          <w:sz w:val="24"/>
          <w:szCs w:val="24"/>
          <w:shd w:val="clear" w:color="auto" w:fill="FFFFFF"/>
          <w:lang w:val="hy-AM"/>
        </w:rPr>
        <w:t xml:space="preserve"> կետ</w:t>
      </w:r>
      <w:r w:rsidR="00A93B2D" w:rsidRPr="0041184C">
        <w:rPr>
          <w:rFonts w:ascii="GHEA Grapalat" w:hAnsi="GHEA Grapalat"/>
          <w:color w:val="000000"/>
          <w:sz w:val="24"/>
          <w:szCs w:val="24"/>
          <w:shd w:val="clear" w:color="auto" w:fill="FFFFFF"/>
          <w:lang w:val="hy-AM"/>
        </w:rPr>
        <w:t>եր</w:t>
      </w:r>
      <w:r w:rsidR="00A93B2D" w:rsidRPr="00FE6F41">
        <w:rPr>
          <w:rFonts w:ascii="GHEA Grapalat" w:hAnsi="GHEA Grapalat"/>
          <w:color w:val="000000"/>
          <w:sz w:val="24"/>
          <w:szCs w:val="24"/>
          <w:shd w:val="clear" w:color="auto" w:fill="FFFFFF"/>
          <w:lang w:val="hy-AM"/>
        </w:rPr>
        <w:t>ով նախատեսված չափեր</w:t>
      </w:r>
      <w:r w:rsidR="00A93B2D" w:rsidRPr="00EF2302">
        <w:rPr>
          <w:rFonts w:ascii="GHEA Grapalat" w:hAnsi="GHEA Grapalat"/>
          <w:color w:val="000000"/>
          <w:sz w:val="24"/>
          <w:szCs w:val="24"/>
          <w:shd w:val="clear" w:color="auto" w:fill="FFFFFF"/>
          <w:lang w:val="hy-AM"/>
        </w:rPr>
        <w:t>ը</w:t>
      </w:r>
      <w:r w:rsidR="00A93B2D" w:rsidRPr="00FE6F41">
        <w:rPr>
          <w:rFonts w:ascii="GHEA Grapalat" w:hAnsi="GHEA Grapalat"/>
          <w:color w:val="000000"/>
          <w:sz w:val="24"/>
          <w:szCs w:val="24"/>
          <w:shd w:val="clear" w:color="auto" w:fill="FFFFFF"/>
          <w:lang w:val="hy-AM"/>
        </w:rPr>
        <w:t xml:space="preserve"> </w:t>
      </w:r>
      <w:r w:rsidR="00A93B2D" w:rsidRPr="00EF2302">
        <w:rPr>
          <w:rFonts w:ascii="GHEA Grapalat" w:hAnsi="GHEA Grapalat"/>
          <w:color w:val="000000"/>
          <w:sz w:val="24"/>
          <w:szCs w:val="24"/>
          <w:shd w:val="clear" w:color="auto" w:fill="FFFFFF"/>
          <w:lang w:val="hy-AM"/>
        </w:rPr>
        <w:t>չեն</w:t>
      </w:r>
      <w:r w:rsidR="00A93B2D" w:rsidRPr="00FE6F41">
        <w:rPr>
          <w:rFonts w:ascii="GHEA Grapalat" w:hAnsi="GHEA Grapalat"/>
          <w:color w:val="000000"/>
          <w:sz w:val="24"/>
          <w:szCs w:val="24"/>
          <w:shd w:val="clear" w:color="auto" w:fill="FFFFFF"/>
          <w:lang w:val="hy-AM"/>
        </w:rPr>
        <w:t xml:space="preserve"> ներառում </w:t>
      </w:r>
      <w:r w:rsidR="00A93B2D" w:rsidRPr="00EF2302">
        <w:rPr>
          <w:rFonts w:ascii="GHEA Grapalat" w:hAnsi="GHEA Grapalat"/>
          <w:color w:val="000000"/>
          <w:sz w:val="24"/>
          <w:szCs w:val="24"/>
          <w:shd w:val="clear" w:color="auto" w:fill="FFFFFF"/>
          <w:lang w:val="hy-AM"/>
        </w:rPr>
        <w:t>վճարման ենթակա հարկերը</w:t>
      </w:r>
      <w:r w:rsidR="00A93B2D" w:rsidRPr="00FE6F41">
        <w:rPr>
          <w:rFonts w:ascii="GHEA Grapalat" w:hAnsi="GHEA Grapalat"/>
          <w:color w:val="000000"/>
          <w:sz w:val="24"/>
          <w:szCs w:val="24"/>
          <w:shd w:val="clear" w:color="auto" w:fill="FFFFFF"/>
          <w:lang w:val="hy-AM"/>
        </w:rPr>
        <w:t>:</w:t>
      </w:r>
    </w:p>
    <w:p w:rsidR="0090784E" w:rsidRPr="00A44B53" w:rsidRDefault="002F0D67" w:rsidP="0090784E">
      <w:pPr>
        <w:shd w:val="clear" w:color="auto" w:fill="FFFFFF"/>
        <w:tabs>
          <w:tab w:val="left" w:pos="567"/>
          <w:tab w:val="left" w:pos="993"/>
        </w:tabs>
        <w:spacing w:after="0" w:line="360" w:lineRule="auto"/>
        <w:ind w:firstLine="567"/>
        <w:jc w:val="both"/>
        <w:rPr>
          <w:rFonts w:ascii="GHEA Grapalat" w:hAnsi="GHEA Grapalat"/>
          <w:color w:val="000000"/>
          <w:sz w:val="24"/>
          <w:szCs w:val="24"/>
          <w:shd w:val="clear" w:color="auto" w:fill="FFFFFF"/>
          <w:lang w:val="hy-AM"/>
        </w:rPr>
      </w:pPr>
      <w:r w:rsidRPr="002F0D67">
        <w:rPr>
          <w:rFonts w:ascii="GHEA Grapalat" w:hAnsi="GHEA Grapalat"/>
          <w:bCs/>
          <w:iCs/>
          <w:color w:val="000000"/>
          <w:sz w:val="24"/>
          <w:szCs w:val="24"/>
          <w:lang w:val="hy-AM"/>
        </w:rPr>
        <w:t xml:space="preserve">7. </w:t>
      </w:r>
      <w:r w:rsidR="006D5036" w:rsidRPr="006D5036">
        <w:rPr>
          <w:rFonts w:ascii="GHEA Grapalat" w:hAnsi="GHEA Grapalat"/>
          <w:bCs/>
          <w:iCs/>
          <w:color w:val="000000"/>
          <w:sz w:val="24"/>
          <w:szCs w:val="24"/>
          <w:lang w:val="hy-AM"/>
        </w:rPr>
        <w:t>Ճ</w:t>
      </w:r>
      <w:r w:rsidR="007B3000" w:rsidRPr="007E2580">
        <w:rPr>
          <w:rFonts w:ascii="GHEA Grapalat" w:hAnsi="GHEA Grapalat"/>
          <w:bCs/>
          <w:iCs/>
          <w:color w:val="000000"/>
          <w:sz w:val="24"/>
          <w:szCs w:val="24"/>
          <w:lang w:val="hy-AM"/>
        </w:rPr>
        <w:t>անապարհածախս</w:t>
      </w:r>
      <w:r w:rsidR="007B3000" w:rsidRPr="007B3000">
        <w:rPr>
          <w:rFonts w:ascii="GHEA Grapalat" w:hAnsi="GHEA Grapalat"/>
          <w:bCs/>
          <w:iCs/>
          <w:color w:val="000000"/>
          <w:sz w:val="24"/>
          <w:szCs w:val="24"/>
          <w:lang w:val="hy-AM"/>
        </w:rPr>
        <w:t>ի</w:t>
      </w:r>
      <w:r w:rsidR="006D5036" w:rsidRPr="006D5036">
        <w:rPr>
          <w:rFonts w:ascii="GHEA Grapalat" w:hAnsi="GHEA Grapalat"/>
          <w:bCs/>
          <w:iCs/>
          <w:color w:val="000000"/>
          <w:sz w:val="24"/>
          <w:szCs w:val="24"/>
          <w:lang w:val="hy-AM"/>
        </w:rPr>
        <w:t xml:space="preserve">, օրապահիկի և </w:t>
      </w:r>
      <w:r w:rsidR="007B3000" w:rsidRPr="007E2580">
        <w:rPr>
          <w:rFonts w:ascii="GHEA Grapalat" w:hAnsi="GHEA Grapalat"/>
          <w:bCs/>
          <w:iCs/>
          <w:color w:val="000000"/>
          <w:sz w:val="24"/>
          <w:szCs w:val="24"/>
          <w:lang w:val="hy-AM"/>
        </w:rPr>
        <w:t>գիշերավարձ</w:t>
      </w:r>
      <w:r w:rsidR="006D5036" w:rsidRPr="006D5036">
        <w:rPr>
          <w:rFonts w:ascii="GHEA Grapalat" w:hAnsi="GHEA Grapalat"/>
          <w:bCs/>
          <w:iCs/>
          <w:color w:val="000000"/>
          <w:sz w:val="24"/>
          <w:szCs w:val="24"/>
          <w:lang w:val="hy-AM"/>
        </w:rPr>
        <w:t>ի հատուցումը տրամադրվում է դատավորի կողմից</w:t>
      </w:r>
      <w:r w:rsidR="00CE190A" w:rsidRPr="00CE190A">
        <w:rPr>
          <w:rFonts w:ascii="GHEA Grapalat" w:hAnsi="GHEA Grapalat"/>
          <w:bCs/>
          <w:iCs/>
          <w:color w:val="000000"/>
          <w:sz w:val="24"/>
          <w:szCs w:val="24"/>
          <w:lang w:val="hy-AM"/>
        </w:rPr>
        <w:t xml:space="preserve"> </w:t>
      </w:r>
      <w:r w:rsidR="00CE190A" w:rsidRPr="000F6D4F">
        <w:rPr>
          <w:rFonts w:ascii="GHEA Grapalat" w:hAnsi="GHEA Grapalat"/>
          <w:bCs/>
          <w:iCs/>
          <w:color w:val="000000"/>
          <w:sz w:val="24"/>
          <w:szCs w:val="24"/>
          <w:lang w:val="hy-AM"/>
        </w:rPr>
        <w:t>Բարձրագույն դատական խորհրդի նիստին հաջորդող մեկամսյա ժամկետում</w:t>
      </w:r>
      <w:r w:rsidR="006D5036" w:rsidRPr="006D5036">
        <w:rPr>
          <w:rFonts w:ascii="GHEA Grapalat" w:hAnsi="GHEA Grapalat"/>
          <w:bCs/>
          <w:iCs/>
          <w:color w:val="000000"/>
          <w:sz w:val="24"/>
          <w:szCs w:val="24"/>
          <w:lang w:val="hy-AM"/>
        </w:rPr>
        <w:t xml:space="preserve"> Բարձրագույն դատական խորհրդին ուղղված դիմումի հիման վրա, որին</w:t>
      </w:r>
      <w:r w:rsidR="00305149" w:rsidRPr="00305149">
        <w:rPr>
          <w:rFonts w:ascii="GHEA Grapalat" w:hAnsi="GHEA Grapalat"/>
          <w:bCs/>
          <w:iCs/>
          <w:color w:val="000000"/>
          <w:sz w:val="24"/>
          <w:szCs w:val="24"/>
          <w:lang w:val="hy-AM"/>
        </w:rPr>
        <w:t xml:space="preserve">, ճանապարհածախսը և գիշերավարձը </w:t>
      </w:r>
      <w:r w:rsidR="00305149" w:rsidRPr="007C1D32">
        <w:rPr>
          <w:rFonts w:ascii="GHEA Grapalat" w:hAnsi="GHEA Grapalat"/>
          <w:bCs/>
          <w:iCs/>
          <w:color w:val="000000"/>
          <w:sz w:val="24"/>
          <w:szCs w:val="24"/>
          <w:lang w:val="hy-AM"/>
        </w:rPr>
        <w:t>հատուցելու նպատակով, կցվում են այդ ծախսերը հիմնավորող փաստաթղթերը:</w:t>
      </w:r>
      <w:r w:rsidRPr="002F0D67">
        <w:rPr>
          <w:rFonts w:ascii="GHEA Grapalat" w:hAnsi="GHEA Grapalat"/>
          <w:bCs/>
          <w:iCs/>
          <w:color w:val="000000"/>
          <w:sz w:val="24"/>
          <w:szCs w:val="24"/>
          <w:lang w:val="hy-AM"/>
        </w:rPr>
        <w:t xml:space="preserve"> Դ</w:t>
      </w:r>
      <w:r w:rsidRPr="002F0D67">
        <w:rPr>
          <w:rFonts w:ascii="GHEA Grapalat" w:hAnsi="GHEA Grapalat"/>
          <w:color w:val="000000"/>
          <w:sz w:val="24"/>
          <w:szCs w:val="24"/>
          <w:shd w:val="clear" w:color="auto" w:fill="FFFFFF"/>
          <w:lang w:val="hy-AM"/>
        </w:rPr>
        <w:t xml:space="preserve">իմումում նշվում է նաև </w:t>
      </w:r>
      <w:r w:rsidR="0090784E" w:rsidRPr="007C1D32">
        <w:rPr>
          <w:rFonts w:ascii="GHEA Grapalat" w:hAnsi="GHEA Grapalat"/>
          <w:bCs/>
          <w:iCs/>
          <w:color w:val="000000"/>
          <w:sz w:val="24"/>
          <w:szCs w:val="24"/>
          <w:lang w:val="hy-AM"/>
        </w:rPr>
        <w:t xml:space="preserve">Բարձրագույն դատական խորհրդի </w:t>
      </w:r>
      <w:r w:rsidRPr="002F0D67">
        <w:rPr>
          <w:rFonts w:ascii="GHEA Grapalat" w:hAnsi="GHEA Grapalat"/>
          <w:color w:val="000000"/>
          <w:sz w:val="24"/>
          <w:szCs w:val="24"/>
          <w:shd w:val="clear" w:color="auto" w:fill="FFFFFF"/>
          <w:lang w:val="hy-AM"/>
        </w:rPr>
        <w:t xml:space="preserve">նիստի վայր մեկնելու և վերադառնալու հեռավորությունը, ինչպես նաև Դատական դեպարտամենտի կողմից դատավորի՝ </w:t>
      </w:r>
      <w:r w:rsidR="00207BF1" w:rsidRPr="007C1D32">
        <w:rPr>
          <w:rFonts w:ascii="GHEA Grapalat" w:hAnsi="GHEA Grapalat"/>
          <w:bCs/>
          <w:iCs/>
          <w:color w:val="000000"/>
          <w:sz w:val="24"/>
          <w:szCs w:val="24"/>
          <w:lang w:val="hy-AM"/>
        </w:rPr>
        <w:t>Բարձրագույն դատական խորհրդի</w:t>
      </w:r>
      <w:r w:rsidR="00207BF1" w:rsidRPr="002F0D67">
        <w:rPr>
          <w:rFonts w:ascii="GHEA Grapalat" w:hAnsi="GHEA Grapalat"/>
          <w:color w:val="000000"/>
          <w:sz w:val="24"/>
          <w:szCs w:val="24"/>
          <w:shd w:val="clear" w:color="auto" w:fill="FFFFFF"/>
          <w:lang w:val="hy-AM"/>
        </w:rPr>
        <w:t xml:space="preserve"> </w:t>
      </w:r>
      <w:r w:rsidRPr="002F0D67">
        <w:rPr>
          <w:rFonts w:ascii="GHEA Grapalat" w:hAnsi="GHEA Grapalat"/>
          <w:color w:val="000000"/>
          <w:sz w:val="24"/>
          <w:szCs w:val="24"/>
          <w:shd w:val="clear" w:color="auto" w:fill="FFFFFF"/>
          <w:lang w:val="hy-AM"/>
        </w:rPr>
        <w:t xml:space="preserve">նիստի վայր մեկնելն ու վերադառնալն ապահովելու անհնարինության մասին տեղեկացումը: Ընդ որում, Դատական դեպարտամենտի կողմից դատավորի՝ </w:t>
      </w:r>
      <w:r w:rsidR="0090784E" w:rsidRPr="007C1D32">
        <w:rPr>
          <w:rFonts w:ascii="GHEA Grapalat" w:hAnsi="GHEA Grapalat"/>
          <w:bCs/>
          <w:iCs/>
          <w:color w:val="000000"/>
          <w:sz w:val="24"/>
          <w:szCs w:val="24"/>
          <w:lang w:val="hy-AM"/>
        </w:rPr>
        <w:t xml:space="preserve">Բարձրագույն դատական խորհրդի </w:t>
      </w:r>
      <w:r w:rsidRPr="002F0D67">
        <w:rPr>
          <w:rFonts w:ascii="GHEA Grapalat" w:hAnsi="GHEA Grapalat"/>
          <w:color w:val="000000"/>
          <w:sz w:val="24"/>
          <w:szCs w:val="24"/>
          <w:shd w:val="clear" w:color="auto" w:fill="FFFFFF"/>
          <w:lang w:val="hy-AM"/>
        </w:rPr>
        <w:t xml:space="preserve">նիստի վայր մեկնելն ու վերադառնալն ապահովելու անհնարինության մասին տեղեկացումը դատավորին տրվում է </w:t>
      </w:r>
      <w:r w:rsidR="00A97549" w:rsidRPr="00A97549">
        <w:rPr>
          <w:rFonts w:ascii="GHEA Grapalat" w:hAnsi="GHEA Grapalat"/>
          <w:color w:val="000000"/>
          <w:sz w:val="24"/>
          <w:szCs w:val="24"/>
          <w:shd w:val="clear" w:color="auto" w:fill="FFFFFF"/>
          <w:lang w:val="hy-AM"/>
        </w:rPr>
        <w:t xml:space="preserve">դատավորի կողմից Դատական դեպարտամենտին </w:t>
      </w:r>
      <w:r w:rsidR="00A97549" w:rsidRPr="007C1D32">
        <w:rPr>
          <w:rFonts w:ascii="GHEA Grapalat" w:hAnsi="GHEA Grapalat"/>
          <w:bCs/>
          <w:iCs/>
          <w:color w:val="000000"/>
          <w:sz w:val="24"/>
          <w:szCs w:val="24"/>
          <w:lang w:val="hy-AM"/>
        </w:rPr>
        <w:t xml:space="preserve">Բարձրագույն դատական խորհրդի </w:t>
      </w:r>
      <w:r w:rsidR="00A97549" w:rsidRPr="002F0D67">
        <w:rPr>
          <w:rFonts w:ascii="GHEA Grapalat" w:hAnsi="GHEA Grapalat"/>
          <w:color w:val="000000"/>
          <w:sz w:val="24"/>
          <w:szCs w:val="24"/>
          <w:shd w:val="clear" w:color="auto" w:fill="FFFFFF"/>
          <w:lang w:val="hy-AM"/>
        </w:rPr>
        <w:t>նիստի</w:t>
      </w:r>
      <w:r w:rsidR="00A97549" w:rsidRPr="00A97549">
        <w:rPr>
          <w:rFonts w:ascii="GHEA Grapalat" w:hAnsi="GHEA Grapalat"/>
          <w:color w:val="000000"/>
          <w:sz w:val="24"/>
          <w:szCs w:val="24"/>
          <w:shd w:val="clear" w:color="auto" w:fill="FFFFFF"/>
          <w:lang w:val="hy-AM"/>
        </w:rPr>
        <w:t xml:space="preserve"> անցկացման մասին տեղեկացն</w:t>
      </w:r>
      <w:r w:rsidRPr="002F0D67">
        <w:rPr>
          <w:rFonts w:ascii="GHEA Grapalat" w:hAnsi="GHEA Grapalat"/>
          <w:color w:val="000000"/>
          <w:sz w:val="24"/>
          <w:szCs w:val="24"/>
          <w:shd w:val="clear" w:color="auto" w:fill="FFFFFF"/>
          <w:lang w:val="hy-AM"/>
        </w:rPr>
        <w:t>ելուց հետո՝ 3-օրյա ժամկետում:</w:t>
      </w:r>
      <w:r w:rsidR="0090784E" w:rsidRPr="00711E36">
        <w:rPr>
          <w:rFonts w:ascii="GHEA Grapalat" w:hAnsi="GHEA Grapalat"/>
          <w:color w:val="000000"/>
          <w:sz w:val="24"/>
          <w:szCs w:val="24"/>
          <w:shd w:val="clear" w:color="auto" w:fill="FFFFFF"/>
          <w:lang w:val="hy-AM"/>
        </w:rPr>
        <w:t xml:space="preserve"> </w:t>
      </w:r>
    </w:p>
    <w:p w:rsidR="00A44B53" w:rsidRPr="00305149" w:rsidRDefault="002F0D67" w:rsidP="0090784E">
      <w:pPr>
        <w:shd w:val="clear" w:color="auto" w:fill="FFFFFF"/>
        <w:tabs>
          <w:tab w:val="left" w:pos="567"/>
          <w:tab w:val="left" w:pos="993"/>
        </w:tabs>
        <w:spacing w:after="0" w:line="360" w:lineRule="auto"/>
        <w:ind w:firstLine="567"/>
        <w:jc w:val="both"/>
        <w:rPr>
          <w:rFonts w:ascii="GHEA Grapalat" w:hAnsi="GHEA Grapalat"/>
          <w:bCs/>
          <w:iCs/>
          <w:color w:val="000000"/>
          <w:sz w:val="24"/>
          <w:szCs w:val="24"/>
          <w:lang w:val="hy-AM"/>
        </w:rPr>
      </w:pPr>
      <w:r w:rsidRPr="002F0D67">
        <w:rPr>
          <w:rFonts w:ascii="GHEA Grapalat" w:hAnsi="GHEA Grapalat"/>
          <w:color w:val="000000"/>
          <w:sz w:val="24"/>
          <w:szCs w:val="24"/>
          <w:shd w:val="clear" w:color="auto" w:fill="FFFFFF"/>
          <w:lang w:val="hy-AM"/>
        </w:rPr>
        <w:t xml:space="preserve">8. </w:t>
      </w:r>
      <w:r w:rsidR="006D5036" w:rsidRPr="006D5036">
        <w:rPr>
          <w:rFonts w:ascii="GHEA Grapalat" w:hAnsi="GHEA Grapalat"/>
          <w:bCs/>
          <w:iCs/>
          <w:color w:val="000000"/>
          <w:sz w:val="24"/>
          <w:szCs w:val="24"/>
          <w:lang w:val="hy-AM"/>
        </w:rPr>
        <w:t>Ճ</w:t>
      </w:r>
      <w:r w:rsidR="006D5036" w:rsidRPr="006D5036">
        <w:rPr>
          <w:rFonts w:ascii="GHEA Grapalat" w:hAnsi="GHEA Grapalat"/>
          <w:color w:val="000000"/>
          <w:sz w:val="24"/>
          <w:szCs w:val="24"/>
          <w:shd w:val="clear" w:color="auto" w:fill="FFFFFF"/>
          <w:lang w:val="hy-AM"/>
        </w:rPr>
        <w:t>անապ</w:t>
      </w:r>
      <w:r w:rsidR="00017B3D">
        <w:rPr>
          <w:rFonts w:ascii="GHEA Grapalat" w:hAnsi="GHEA Grapalat"/>
          <w:color w:val="000000"/>
          <w:sz w:val="24"/>
          <w:szCs w:val="24"/>
          <w:shd w:val="clear" w:color="auto" w:fill="FFFFFF"/>
          <w:lang w:val="hy-AM"/>
        </w:rPr>
        <w:t>արհածախսը հաստատող փաստաթ</w:t>
      </w:r>
      <w:r w:rsidR="00017B3D" w:rsidRPr="00017B3D">
        <w:rPr>
          <w:rFonts w:ascii="GHEA Grapalat" w:hAnsi="GHEA Grapalat"/>
          <w:color w:val="000000"/>
          <w:sz w:val="24"/>
          <w:szCs w:val="24"/>
          <w:shd w:val="clear" w:color="auto" w:fill="FFFFFF"/>
          <w:lang w:val="hy-AM"/>
        </w:rPr>
        <w:t>ուղթ է</w:t>
      </w:r>
      <w:r w:rsidR="006D5036" w:rsidRPr="006D5036">
        <w:rPr>
          <w:rFonts w:ascii="GHEA Grapalat" w:hAnsi="GHEA Grapalat"/>
          <w:color w:val="000000"/>
          <w:sz w:val="24"/>
          <w:szCs w:val="24"/>
          <w:shd w:val="clear" w:color="auto" w:fill="FFFFFF"/>
          <w:lang w:val="hy-AM"/>
        </w:rPr>
        <w:t xml:space="preserve"> համարվում </w:t>
      </w:r>
      <w:r w:rsidR="00357661" w:rsidRPr="00357661">
        <w:rPr>
          <w:rFonts w:ascii="GHEA Grapalat" w:hAnsi="GHEA Grapalat"/>
          <w:color w:val="000000"/>
          <w:sz w:val="24"/>
          <w:szCs w:val="24"/>
          <w:shd w:val="clear" w:color="auto" w:fill="FFFFFF"/>
          <w:lang w:val="hy-AM"/>
        </w:rPr>
        <w:t>տրանսպորտային միջոցի տոմսը</w:t>
      </w:r>
      <w:r w:rsidRPr="002F0D67">
        <w:rPr>
          <w:rFonts w:ascii="GHEA Grapalat" w:hAnsi="GHEA Grapalat"/>
          <w:color w:val="000000"/>
          <w:sz w:val="24"/>
          <w:szCs w:val="24"/>
          <w:shd w:val="clear" w:color="auto" w:fill="FFFFFF"/>
          <w:lang w:val="hy-AM"/>
        </w:rPr>
        <w:t xml:space="preserve"> կամ</w:t>
      </w:r>
      <w:r w:rsidR="00357661" w:rsidRPr="00357661">
        <w:rPr>
          <w:rFonts w:ascii="GHEA Grapalat" w:hAnsi="GHEA Grapalat"/>
          <w:color w:val="000000"/>
          <w:sz w:val="24"/>
          <w:szCs w:val="24"/>
          <w:shd w:val="clear" w:color="auto" w:fill="FFFFFF"/>
          <w:lang w:val="hy-AM"/>
        </w:rPr>
        <w:t xml:space="preserve"> </w:t>
      </w:r>
      <w:r w:rsidR="00D87DAF" w:rsidRPr="00357661">
        <w:rPr>
          <w:rFonts w:ascii="GHEA Grapalat" w:hAnsi="GHEA Grapalat"/>
          <w:color w:val="000000"/>
          <w:sz w:val="24"/>
          <w:szCs w:val="24"/>
          <w:shd w:val="clear" w:color="auto" w:fill="FFFFFF"/>
          <w:lang w:val="hy-AM"/>
        </w:rPr>
        <w:t>ծառայություն մատուցած ընկերության կողմից տրամադրված` մեկնելու վերաբերյալ համապատասխան հաստատող փաստաթուղթը</w:t>
      </w:r>
      <w:r w:rsidRPr="002F0D67">
        <w:rPr>
          <w:rFonts w:ascii="GHEA Grapalat" w:hAnsi="GHEA Grapalat"/>
          <w:color w:val="000000"/>
          <w:sz w:val="24"/>
          <w:szCs w:val="24"/>
          <w:shd w:val="clear" w:color="auto" w:fill="FFFFFF"/>
          <w:lang w:val="hy-AM"/>
        </w:rPr>
        <w:t xml:space="preserve">, իսկ դատավորի անձնական ավտոմեքենայով մեկնելու և վերադառնալու դեպքում՝ </w:t>
      </w:r>
      <w:r w:rsidR="00D87DAF" w:rsidRPr="00247A64">
        <w:rPr>
          <w:rFonts w:ascii="GHEA Grapalat" w:hAnsi="GHEA Grapalat"/>
          <w:color w:val="000000"/>
          <w:sz w:val="24"/>
          <w:szCs w:val="24"/>
          <w:shd w:val="clear" w:color="auto" w:fill="FFFFFF"/>
          <w:lang w:val="hy-AM"/>
        </w:rPr>
        <w:t>վառելիքի ձեռքբերման անդորրագիրը</w:t>
      </w:r>
      <w:r w:rsidR="006D5036" w:rsidRPr="006D5036">
        <w:rPr>
          <w:rFonts w:ascii="GHEA Grapalat" w:hAnsi="GHEA Grapalat"/>
          <w:color w:val="000000"/>
          <w:sz w:val="24"/>
          <w:szCs w:val="24"/>
          <w:shd w:val="clear" w:color="auto" w:fill="FFFFFF"/>
          <w:lang w:val="hy-AM"/>
        </w:rPr>
        <w:t>:</w:t>
      </w:r>
      <w:r w:rsidR="006D5036" w:rsidRPr="006D5036">
        <w:rPr>
          <w:rFonts w:ascii="GHEA Grapalat" w:hAnsi="GHEA Grapalat"/>
          <w:bCs/>
          <w:iCs/>
          <w:color w:val="000000"/>
          <w:sz w:val="24"/>
          <w:szCs w:val="24"/>
          <w:lang w:val="hy-AM"/>
        </w:rPr>
        <w:t xml:space="preserve"> </w:t>
      </w:r>
    </w:p>
    <w:p w:rsidR="0090784E" w:rsidRPr="0090784E" w:rsidRDefault="002F0D67" w:rsidP="0090784E">
      <w:pPr>
        <w:shd w:val="clear" w:color="auto" w:fill="FFFFFF"/>
        <w:tabs>
          <w:tab w:val="left" w:pos="567"/>
          <w:tab w:val="left" w:pos="993"/>
        </w:tabs>
        <w:spacing w:after="0" w:line="360" w:lineRule="auto"/>
        <w:ind w:firstLine="567"/>
        <w:jc w:val="both"/>
        <w:rPr>
          <w:rFonts w:ascii="GHEA Grapalat" w:hAnsi="GHEA Grapalat"/>
          <w:color w:val="000000"/>
          <w:sz w:val="24"/>
          <w:szCs w:val="24"/>
          <w:shd w:val="clear" w:color="auto" w:fill="FFFFFF"/>
          <w:lang w:val="hy-AM"/>
        </w:rPr>
      </w:pPr>
      <w:r w:rsidRPr="002F0D67">
        <w:rPr>
          <w:rFonts w:ascii="GHEA Grapalat" w:hAnsi="GHEA Grapalat"/>
          <w:bCs/>
          <w:iCs/>
          <w:color w:val="000000"/>
          <w:sz w:val="24"/>
          <w:szCs w:val="24"/>
          <w:lang w:val="hy-AM"/>
        </w:rPr>
        <w:t xml:space="preserve">9. </w:t>
      </w:r>
      <w:r w:rsidR="00E66249" w:rsidRPr="00F97E10">
        <w:rPr>
          <w:rFonts w:ascii="GHEA Grapalat" w:hAnsi="GHEA Grapalat"/>
          <w:bCs/>
          <w:iCs/>
          <w:color w:val="000000"/>
          <w:sz w:val="24"/>
          <w:szCs w:val="24"/>
          <w:lang w:val="hy-AM"/>
        </w:rPr>
        <w:t xml:space="preserve">Գիշերավարձի </w:t>
      </w:r>
      <w:r w:rsidR="00E66249" w:rsidRPr="00F97E10">
        <w:rPr>
          <w:rFonts w:ascii="GHEA Grapalat" w:hAnsi="GHEA Grapalat"/>
          <w:color w:val="000000"/>
          <w:sz w:val="24"/>
          <w:szCs w:val="24"/>
          <w:shd w:val="clear" w:color="auto" w:fill="FFFFFF"/>
          <w:lang w:val="hy-AM"/>
        </w:rPr>
        <w:t>վճարումը հաստատող փաստաթուղթ է</w:t>
      </w:r>
      <w:r w:rsidR="00E66249" w:rsidRPr="00F97E10">
        <w:rPr>
          <w:rFonts w:ascii="GHEA Grapalat" w:hAnsi="GHEA Grapalat"/>
          <w:bCs/>
          <w:iCs/>
          <w:color w:val="000000"/>
          <w:sz w:val="24"/>
          <w:szCs w:val="24"/>
          <w:lang w:val="hy-AM"/>
        </w:rPr>
        <w:t xml:space="preserve"> </w:t>
      </w:r>
      <w:r w:rsidR="00E66249" w:rsidRPr="00F97E10">
        <w:rPr>
          <w:rFonts w:ascii="GHEA Grapalat" w:hAnsi="GHEA Grapalat"/>
          <w:color w:val="000000"/>
          <w:sz w:val="24"/>
          <w:szCs w:val="24"/>
          <w:shd w:val="clear" w:color="auto" w:fill="FFFFFF"/>
          <w:lang w:val="hy-AM"/>
        </w:rPr>
        <w:t xml:space="preserve">համարվում </w:t>
      </w:r>
      <w:r w:rsidR="006D5036" w:rsidRPr="006D5036">
        <w:rPr>
          <w:rFonts w:ascii="GHEA Grapalat" w:hAnsi="GHEA Grapalat"/>
          <w:color w:val="000000"/>
          <w:sz w:val="24"/>
          <w:szCs w:val="24"/>
          <w:shd w:val="clear" w:color="auto" w:fill="FFFFFF"/>
          <w:lang w:val="hy-AM"/>
        </w:rPr>
        <w:t>դատավորի՝</w:t>
      </w:r>
      <w:r w:rsidR="00AB3CA6" w:rsidRPr="00AB3CA6">
        <w:rPr>
          <w:rFonts w:ascii="GHEA Grapalat" w:hAnsi="GHEA Grapalat"/>
          <w:color w:val="000000"/>
          <w:sz w:val="24"/>
          <w:szCs w:val="24"/>
          <w:shd w:val="clear" w:color="auto" w:fill="FFFFFF"/>
          <w:lang w:val="hy-AM"/>
        </w:rPr>
        <w:t xml:space="preserve"> հյուրանոցում գտնվելու ժամանակահատվածը հաստատող հյուրանոցի կողմից տրված փաստաթուղթը և գիշերավարձի վճարումը հիմնավորող փաստաթուղթը (բանկային հաշվից քաղվածք, կանխիկ վճարման անդորրագիր և այլն) կամ գիշերավարձի վճարումը հիմնավորող փաստաթուղթը (բանկային հաշվից քաղվածք, կանխիկ վճարման անդորրագիր և այլն) և հյուրանոցային նախնական ամրագրման փաստաթուղթը:</w:t>
      </w:r>
    </w:p>
    <w:p w:rsidR="00A44B53" w:rsidRPr="00A44B53" w:rsidRDefault="00A418FC" w:rsidP="00A44B53">
      <w:pPr>
        <w:shd w:val="clear" w:color="auto" w:fill="FFFFFF"/>
        <w:tabs>
          <w:tab w:val="left" w:pos="567"/>
          <w:tab w:val="left" w:pos="993"/>
        </w:tabs>
        <w:spacing w:after="0" w:line="360" w:lineRule="auto"/>
        <w:ind w:firstLine="567"/>
        <w:jc w:val="both"/>
        <w:rPr>
          <w:rFonts w:ascii="GHEA Grapalat" w:hAnsi="GHEA Grapalat"/>
          <w:color w:val="000000"/>
          <w:sz w:val="24"/>
          <w:szCs w:val="24"/>
          <w:shd w:val="clear" w:color="auto" w:fill="FFFFFF"/>
          <w:lang w:val="hy-AM"/>
        </w:rPr>
      </w:pPr>
      <w:r w:rsidRPr="00A418FC">
        <w:rPr>
          <w:rFonts w:ascii="GHEA Grapalat" w:hAnsi="GHEA Grapalat"/>
          <w:bCs/>
          <w:iCs/>
          <w:color w:val="000000"/>
          <w:sz w:val="24"/>
          <w:szCs w:val="24"/>
          <w:lang w:val="hy-AM"/>
        </w:rPr>
        <w:t>10</w:t>
      </w:r>
      <w:r w:rsidR="006D5036" w:rsidRPr="006D5036">
        <w:rPr>
          <w:rFonts w:ascii="GHEA Grapalat" w:hAnsi="GHEA Grapalat"/>
          <w:bCs/>
          <w:iCs/>
          <w:color w:val="000000"/>
          <w:sz w:val="24"/>
          <w:szCs w:val="24"/>
          <w:lang w:val="hy-AM"/>
        </w:rPr>
        <w:t>.</w:t>
      </w:r>
      <w:r w:rsidR="00FF11E5" w:rsidRPr="00FF11E5">
        <w:rPr>
          <w:rFonts w:ascii="GHEA Grapalat" w:hAnsi="GHEA Grapalat"/>
          <w:bCs/>
          <w:iCs/>
          <w:color w:val="000000"/>
          <w:sz w:val="24"/>
          <w:szCs w:val="24"/>
          <w:lang w:val="hy-AM"/>
        </w:rPr>
        <w:t xml:space="preserve"> </w:t>
      </w:r>
      <w:r w:rsidR="00A44B53" w:rsidRPr="008B414D">
        <w:rPr>
          <w:rFonts w:ascii="GHEA Grapalat" w:hAnsi="GHEA Grapalat"/>
          <w:bCs/>
          <w:iCs/>
          <w:color w:val="000000"/>
          <w:sz w:val="24"/>
          <w:szCs w:val="24"/>
          <w:lang w:val="hy-AM"/>
        </w:rPr>
        <w:t>Դ</w:t>
      </w:r>
      <w:r w:rsidR="007C1D32">
        <w:rPr>
          <w:rFonts w:ascii="GHEA Grapalat" w:hAnsi="GHEA Grapalat"/>
          <w:bCs/>
          <w:iCs/>
          <w:color w:val="000000"/>
          <w:sz w:val="24"/>
          <w:szCs w:val="24"/>
          <w:lang w:val="hy-AM"/>
        </w:rPr>
        <w:t>ատավոր</w:t>
      </w:r>
      <w:r w:rsidR="002F0D67" w:rsidRPr="002F0D67">
        <w:rPr>
          <w:rFonts w:ascii="GHEA Grapalat" w:hAnsi="GHEA Grapalat"/>
          <w:bCs/>
          <w:iCs/>
          <w:color w:val="000000"/>
          <w:sz w:val="24"/>
          <w:szCs w:val="24"/>
          <w:lang w:val="hy-AM"/>
        </w:rPr>
        <w:t xml:space="preserve">ի կողմից ներկայացված դիմումը կարող է վերաբերել Բարձրագույն դատական խորհրդի մեկից ավելի նիստերին մասնակցելու համար </w:t>
      </w:r>
      <w:r w:rsidR="00A44B53" w:rsidRPr="008B414D">
        <w:rPr>
          <w:rFonts w:ascii="GHEA Grapalat" w:hAnsi="GHEA Grapalat"/>
          <w:bCs/>
          <w:iCs/>
          <w:color w:val="000000"/>
          <w:sz w:val="24"/>
          <w:szCs w:val="24"/>
          <w:lang w:val="hy-AM"/>
        </w:rPr>
        <w:t>ճանապարհածախսի, օրապահիկի</w:t>
      </w:r>
      <w:r w:rsidR="00A44B53" w:rsidRPr="00060D06">
        <w:rPr>
          <w:rFonts w:ascii="GHEA Grapalat" w:hAnsi="GHEA Grapalat"/>
          <w:bCs/>
          <w:iCs/>
          <w:color w:val="000000"/>
          <w:sz w:val="24"/>
          <w:szCs w:val="24"/>
          <w:lang w:val="hy-AM"/>
        </w:rPr>
        <w:t xml:space="preserve"> և գիշերավարձի</w:t>
      </w:r>
      <w:r w:rsidR="007C1D32">
        <w:rPr>
          <w:rFonts w:ascii="GHEA Grapalat" w:hAnsi="GHEA Grapalat"/>
          <w:bCs/>
          <w:iCs/>
          <w:color w:val="000000"/>
          <w:sz w:val="24"/>
          <w:szCs w:val="24"/>
          <w:lang w:val="hy-AM"/>
        </w:rPr>
        <w:t xml:space="preserve"> հատուցմա</w:t>
      </w:r>
      <w:r w:rsidR="002F0D67" w:rsidRPr="002F0D67">
        <w:rPr>
          <w:rFonts w:ascii="GHEA Grapalat" w:hAnsi="GHEA Grapalat"/>
          <w:bCs/>
          <w:iCs/>
          <w:color w:val="000000"/>
          <w:sz w:val="24"/>
          <w:szCs w:val="24"/>
          <w:lang w:val="hy-AM"/>
        </w:rPr>
        <w:t>նը</w:t>
      </w:r>
      <w:r w:rsidR="00A44B53" w:rsidRPr="008B414D">
        <w:rPr>
          <w:rFonts w:ascii="GHEA Grapalat" w:hAnsi="GHEA Grapalat"/>
          <w:bCs/>
          <w:iCs/>
          <w:color w:val="000000"/>
          <w:sz w:val="24"/>
          <w:szCs w:val="24"/>
          <w:lang w:val="hy-AM"/>
        </w:rPr>
        <w:t>:</w:t>
      </w:r>
    </w:p>
    <w:p w:rsidR="006D5036" w:rsidRPr="006D5036" w:rsidRDefault="002F0D67">
      <w:pPr>
        <w:shd w:val="clear" w:color="auto" w:fill="FFFFFF"/>
        <w:tabs>
          <w:tab w:val="left" w:pos="567"/>
          <w:tab w:val="left" w:pos="993"/>
        </w:tabs>
        <w:spacing w:after="0" w:line="360" w:lineRule="auto"/>
        <w:ind w:firstLine="567"/>
        <w:jc w:val="both"/>
        <w:rPr>
          <w:rFonts w:ascii="GHEA Grapalat" w:hAnsi="GHEA Grapalat"/>
          <w:bCs/>
          <w:iCs/>
          <w:color w:val="000000"/>
          <w:sz w:val="24"/>
          <w:szCs w:val="24"/>
          <w:lang w:val="hy-AM"/>
        </w:rPr>
      </w:pPr>
      <w:r w:rsidRPr="002F0D67">
        <w:rPr>
          <w:rFonts w:ascii="GHEA Grapalat" w:hAnsi="GHEA Grapalat"/>
          <w:bCs/>
          <w:iCs/>
          <w:color w:val="000000"/>
          <w:sz w:val="24"/>
          <w:szCs w:val="24"/>
          <w:lang w:val="hy-AM"/>
        </w:rPr>
        <w:t>11. Դատավորին ճ</w:t>
      </w:r>
      <w:r w:rsidR="007B3000" w:rsidRPr="007E2580">
        <w:rPr>
          <w:rFonts w:ascii="GHEA Grapalat" w:hAnsi="GHEA Grapalat"/>
          <w:bCs/>
          <w:iCs/>
          <w:color w:val="000000"/>
          <w:sz w:val="24"/>
          <w:szCs w:val="24"/>
          <w:lang w:val="hy-AM"/>
        </w:rPr>
        <w:t>անապարհածախս</w:t>
      </w:r>
      <w:r w:rsidR="006D5036" w:rsidRPr="006D5036">
        <w:rPr>
          <w:rFonts w:ascii="GHEA Grapalat" w:hAnsi="GHEA Grapalat"/>
          <w:bCs/>
          <w:iCs/>
          <w:color w:val="000000"/>
          <w:sz w:val="24"/>
          <w:szCs w:val="24"/>
          <w:lang w:val="hy-AM"/>
        </w:rPr>
        <w:t xml:space="preserve">ի, </w:t>
      </w:r>
      <w:r w:rsidR="00E66249" w:rsidRPr="007E2580">
        <w:rPr>
          <w:rFonts w:ascii="GHEA Grapalat" w:hAnsi="GHEA Grapalat"/>
          <w:bCs/>
          <w:iCs/>
          <w:color w:val="000000"/>
          <w:sz w:val="24"/>
          <w:szCs w:val="24"/>
          <w:lang w:val="hy-AM"/>
        </w:rPr>
        <w:t>գիշերավարձ</w:t>
      </w:r>
      <w:r w:rsidR="006D5036" w:rsidRPr="006D5036">
        <w:rPr>
          <w:rFonts w:ascii="GHEA Grapalat" w:hAnsi="GHEA Grapalat"/>
          <w:bCs/>
          <w:iCs/>
          <w:color w:val="000000"/>
          <w:sz w:val="24"/>
          <w:szCs w:val="24"/>
          <w:lang w:val="hy-AM"/>
        </w:rPr>
        <w:t>ի և օրապահիկի հատուցումն</w:t>
      </w:r>
      <w:r w:rsidR="0059311A" w:rsidRPr="00F97E10">
        <w:rPr>
          <w:rFonts w:ascii="GHEA Grapalat" w:hAnsi="GHEA Grapalat" w:cs="Sylfaen"/>
          <w:color w:val="000000"/>
          <w:sz w:val="24"/>
          <w:szCs w:val="24"/>
          <w:shd w:val="clear" w:color="auto" w:fill="FFFFFF"/>
          <w:lang w:val="hy-AM"/>
        </w:rPr>
        <w:t xml:space="preserve"> ապահովում է </w:t>
      </w:r>
      <w:r w:rsidR="0059311A" w:rsidRPr="00F97E10">
        <w:rPr>
          <w:rFonts w:ascii="GHEA Grapalat" w:hAnsi="GHEA Grapalat"/>
          <w:color w:val="000000"/>
          <w:sz w:val="24"/>
          <w:szCs w:val="24"/>
          <w:shd w:val="clear" w:color="auto" w:fill="FFFFFF"/>
          <w:lang w:val="hy-AM"/>
        </w:rPr>
        <w:t>Դատական դեպարտամենտը</w:t>
      </w:r>
      <w:r w:rsidR="006D5036" w:rsidRPr="006D5036">
        <w:rPr>
          <w:rFonts w:ascii="GHEA Grapalat" w:hAnsi="GHEA Grapalat"/>
          <w:color w:val="000000"/>
          <w:sz w:val="24"/>
          <w:szCs w:val="24"/>
          <w:shd w:val="clear" w:color="auto" w:fill="FFFFFF"/>
          <w:lang w:val="hy-AM"/>
        </w:rPr>
        <w:t>՝</w:t>
      </w:r>
      <w:r w:rsidR="007B3000" w:rsidRPr="007B3000">
        <w:rPr>
          <w:rFonts w:ascii="GHEA Grapalat" w:hAnsi="GHEA Grapalat"/>
          <w:bCs/>
          <w:iCs/>
          <w:color w:val="000000"/>
          <w:sz w:val="24"/>
          <w:szCs w:val="24"/>
          <w:lang w:val="hy-AM"/>
        </w:rPr>
        <w:t xml:space="preserve"> </w:t>
      </w:r>
      <w:r w:rsidR="00694A3D" w:rsidRPr="00694A3D">
        <w:rPr>
          <w:rFonts w:ascii="GHEA Grapalat" w:hAnsi="GHEA Grapalat"/>
          <w:bCs/>
          <w:iCs/>
          <w:color w:val="000000"/>
          <w:sz w:val="24"/>
          <w:szCs w:val="24"/>
          <w:lang w:val="hy-AM"/>
        </w:rPr>
        <w:t>դատավորի կողմից դիմումը</w:t>
      </w:r>
      <w:r w:rsidRPr="002F0D67">
        <w:rPr>
          <w:rFonts w:ascii="GHEA Grapalat" w:hAnsi="GHEA Grapalat"/>
          <w:bCs/>
          <w:iCs/>
          <w:color w:val="000000"/>
          <w:sz w:val="24"/>
          <w:szCs w:val="24"/>
          <w:lang w:val="hy-AM"/>
        </w:rPr>
        <w:t xml:space="preserve">, իսկ սույն </w:t>
      </w:r>
      <w:r w:rsidR="00187DC6" w:rsidRPr="00187DC6">
        <w:rPr>
          <w:rFonts w:ascii="GHEA Grapalat" w:hAnsi="GHEA Grapalat"/>
          <w:bCs/>
          <w:iCs/>
          <w:color w:val="000000"/>
          <w:sz w:val="24"/>
          <w:szCs w:val="24"/>
          <w:lang w:val="hy-AM"/>
        </w:rPr>
        <w:t>հավելվածով</w:t>
      </w:r>
      <w:r w:rsidRPr="002F0D67">
        <w:rPr>
          <w:rFonts w:ascii="GHEA Grapalat" w:hAnsi="GHEA Grapalat"/>
          <w:bCs/>
          <w:iCs/>
          <w:color w:val="000000"/>
          <w:sz w:val="24"/>
          <w:szCs w:val="24"/>
          <w:lang w:val="hy-AM"/>
        </w:rPr>
        <w:t xml:space="preserve"> նախատեսված դեպքերում</w:t>
      </w:r>
      <w:r w:rsidR="00694A3D" w:rsidRPr="00694A3D">
        <w:rPr>
          <w:rFonts w:ascii="GHEA Grapalat" w:hAnsi="GHEA Grapalat"/>
          <w:bCs/>
          <w:iCs/>
          <w:color w:val="000000"/>
          <w:sz w:val="24"/>
          <w:szCs w:val="24"/>
          <w:lang w:val="hy-AM"/>
        </w:rPr>
        <w:t xml:space="preserve"> </w:t>
      </w:r>
      <w:r w:rsidRPr="002F0D67">
        <w:rPr>
          <w:rFonts w:ascii="GHEA Grapalat" w:hAnsi="GHEA Grapalat"/>
          <w:bCs/>
          <w:iCs/>
          <w:color w:val="000000"/>
          <w:sz w:val="24"/>
          <w:szCs w:val="24"/>
          <w:lang w:val="hy-AM"/>
        </w:rPr>
        <w:t>նա</w:t>
      </w:r>
      <w:r w:rsidR="00694A3D" w:rsidRPr="00694A3D">
        <w:rPr>
          <w:rFonts w:ascii="GHEA Grapalat" w:hAnsi="GHEA Grapalat"/>
          <w:bCs/>
          <w:iCs/>
          <w:color w:val="000000"/>
          <w:sz w:val="24"/>
          <w:szCs w:val="24"/>
          <w:lang w:val="hy-AM"/>
        </w:rPr>
        <w:t>և կից փաստաթղթերը ներկայացվելու</w:t>
      </w:r>
      <w:r w:rsidR="006D5036" w:rsidRPr="006D5036">
        <w:rPr>
          <w:rFonts w:ascii="GHEA Grapalat" w:hAnsi="GHEA Grapalat"/>
          <w:bCs/>
          <w:iCs/>
          <w:color w:val="000000"/>
          <w:sz w:val="24"/>
          <w:szCs w:val="24"/>
          <w:lang w:val="hy-AM"/>
        </w:rPr>
        <w:t>ց հետո</w:t>
      </w:r>
      <w:r w:rsidRPr="002F0D67">
        <w:rPr>
          <w:rFonts w:ascii="GHEA Grapalat" w:hAnsi="GHEA Grapalat"/>
          <w:bCs/>
          <w:iCs/>
          <w:color w:val="000000"/>
          <w:sz w:val="24"/>
          <w:szCs w:val="24"/>
          <w:lang w:val="hy-AM"/>
        </w:rPr>
        <w:t>՝</w:t>
      </w:r>
      <w:r w:rsidR="00E66249">
        <w:rPr>
          <w:rFonts w:ascii="GHEA Grapalat" w:hAnsi="GHEA Grapalat"/>
          <w:bCs/>
          <w:iCs/>
          <w:color w:val="000000"/>
          <w:sz w:val="24"/>
          <w:szCs w:val="24"/>
          <w:lang w:val="hy-AM"/>
        </w:rPr>
        <w:t xml:space="preserve"> </w:t>
      </w:r>
      <w:r w:rsidR="00305149" w:rsidRPr="00305149">
        <w:rPr>
          <w:rFonts w:ascii="GHEA Grapalat" w:hAnsi="GHEA Grapalat"/>
          <w:bCs/>
          <w:iCs/>
          <w:color w:val="000000"/>
          <w:sz w:val="24"/>
          <w:szCs w:val="24"/>
          <w:lang w:val="hy-AM"/>
        </w:rPr>
        <w:t>հինգ աշխատանքային օրվա ընթացքում</w:t>
      </w:r>
      <w:r w:rsidR="007B3000" w:rsidRPr="003154CD">
        <w:rPr>
          <w:rFonts w:ascii="GHEA Grapalat" w:hAnsi="GHEA Grapalat"/>
          <w:bCs/>
          <w:iCs/>
          <w:color w:val="000000"/>
          <w:sz w:val="24"/>
          <w:szCs w:val="24"/>
          <w:lang w:val="hy-AM"/>
        </w:rPr>
        <w:t>:</w:t>
      </w:r>
    </w:p>
    <w:tbl>
      <w:tblPr>
        <w:tblW w:w="5000" w:type="pct"/>
        <w:tblCellSpacing w:w="7" w:type="dxa"/>
        <w:shd w:val="clear" w:color="auto" w:fill="FFFFFF"/>
        <w:tblCellMar>
          <w:top w:w="15" w:type="dxa"/>
          <w:left w:w="15" w:type="dxa"/>
          <w:bottom w:w="15" w:type="dxa"/>
          <w:right w:w="15" w:type="dxa"/>
        </w:tblCellMar>
        <w:tblLook w:val="04A0"/>
      </w:tblPr>
      <w:tblGrid>
        <w:gridCol w:w="4521"/>
        <w:gridCol w:w="5527"/>
      </w:tblGrid>
      <w:tr w:rsidR="00562689" w:rsidRPr="00F97E10" w:rsidTr="00562689">
        <w:trPr>
          <w:tblCellSpacing w:w="7" w:type="dxa"/>
        </w:trPr>
        <w:tc>
          <w:tcPr>
            <w:tcW w:w="4500" w:type="dxa"/>
            <w:shd w:val="clear" w:color="auto" w:fill="FFFFFF"/>
            <w:vAlign w:val="center"/>
            <w:hideMark/>
          </w:tcPr>
          <w:p w:rsidR="00FF11E5" w:rsidRPr="009D32A3" w:rsidRDefault="00555C1C" w:rsidP="00F97E10">
            <w:pPr>
              <w:spacing w:before="100" w:beforeAutospacing="1" w:after="100" w:afterAutospacing="1" w:line="360" w:lineRule="auto"/>
              <w:jc w:val="center"/>
              <w:rPr>
                <w:rFonts w:ascii="GHEA Grapalat" w:hAnsi="GHEA Grapalat"/>
                <w:b/>
                <w:sz w:val="24"/>
                <w:szCs w:val="24"/>
                <w:lang w:val="hy-AM"/>
              </w:rPr>
            </w:pPr>
            <w:r w:rsidRPr="00F97E10">
              <w:rPr>
                <w:rFonts w:ascii="GHEA Grapalat" w:hAnsi="GHEA Grapalat"/>
                <w:b/>
                <w:sz w:val="24"/>
                <w:szCs w:val="24"/>
                <w:lang w:val="hy-AM"/>
              </w:rPr>
              <w:br w:type="page"/>
            </w:r>
          </w:p>
          <w:p w:rsidR="00562689" w:rsidRPr="00F97E10" w:rsidRDefault="00562689" w:rsidP="00F97E10">
            <w:pPr>
              <w:spacing w:before="100" w:beforeAutospacing="1" w:after="100" w:afterAutospacing="1" w:line="360" w:lineRule="auto"/>
              <w:jc w:val="center"/>
              <w:rPr>
                <w:rFonts w:ascii="GHEA Grapalat" w:hAnsi="GHEA Grapalat"/>
                <w:color w:val="000000"/>
                <w:sz w:val="24"/>
                <w:szCs w:val="24"/>
                <w:lang w:val="pt-BR" w:eastAsia="en-US"/>
              </w:rPr>
            </w:pPr>
            <w:r w:rsidRPr="00F97E10">
              <w:rPr>
                <w:rFonts w:ascii="GHEA Grapalat" w:hAnsi="GHEA Grapalat"/>
                <w:b/>
                <w:sz w:val="24"/>
                <w:szCs w:val="24"/>
                <w:lang w:val="hy-AM"/>
              </w:rPr>
              <w:t>Հ</w:t>
            </w:r>
            <w:proofErr w:type="spellStart"/>
            <w:r w:rsidRPr="00F97E10">
              <w:rPr>
                <w:rFonts w:ascii="GHEA Grapalat" w:hAnsi="GHEA Grapalat"/>
                <w:b/>
                <w:bCs/>
                <w:color w:val="000000"/>
                <w:sz w:val="24"/>
                <w:szCs w:val="24"/>
                <w:lang w:val="en-US" w:eastAsia="en-US"/>
              </w:rPr>
              <w:t>այաստանի</w:t>
            </w:r>
            <w:proofErr w:type="spellEnd"/>
            <w:r w:rsidRPr="00F97E10">
              <w:rPr>
                <w:rFonts w:ascii="GHEA Grapalat" w:hAnsi="GHEA Grapalat"/>
                <w:b/>
                <w:bCs/>
                <w:color w:val="000000"/>
                <w:sz w:val="24"/>
                <w:szCs w:val="24"/>
                <w:lang w:val="pt-BR" w:eastAsia="en-US"/>
              </w:rPr>
              <w:t xml:space="preserve"> </w:t>
            </w:r>
            <w:proofErr w:type="spellStart"/>
            <w:r w:rsidRPr="00F97E10">
              <w:rPr>
                <w:rFonts w:ascii="GHEA Grapalat" w:hAnsi="GHEA Grapalat"/>
                <w:b/>
                <w:bCs/>
                <w:color w:val="000000"/>
                <w:sz w:val="24"/>
                <w:szCs w:val="24"/>
                <w:lang w:val="en-US" w:eastAsia="en-US"/>
              </w:rPr>
              <w:t>Հանրապետության</w:t>
            </w:r>
            <w:proofErr w:type="spellEnd"/>
            <w:r w:rsidRPr="00F97E10">
              <w:rPr>
                <w:rFonts w:ascii="GHEA Grapalat" w:hAnsi="GHEA Grapalat"/>
                <w:b/>
                <w:bCs/>
                <w:color w:val="000000"/>
                <w:sz w:val="24"/>
                <w:szCs w:val="24"/>
                <w:lang w:val="pt-BR" w:eastAsia="en-US"/>
              </w:rPr>
              <w:br/>
            </w:r>
            <w:proofErr w:type="spellStart"/>
            <w:r w:rsidRPr="00F97E10">
              <w:rPr>
                <w:rFonts w:ascii="GHEA Grapalat" w:hAnsi="GHEA Grapalat"/>
                <w:b/>
                <w:bCs/>
                <w:color w:val="000000"/>
                <w:sz w:val="24"/>
                <w:szCs w:val="24"/>
                <w:lang w:val="en-US" w:eastAsia="en-US"/>
              </w:rPr>
              <w:t>վարչապետ</w:t>
            </w:r>
            <w:proofErr w:type="spellEnd"/>
          </w:p>
        </w:tc>
        <w:tc>
          <w:tcPr>
            <w:tcW w:w="0" w:type="auto"/>
            <w:shd w:val="clear" w:color="auto" w:fill="FFFFFF"/>
            <w:vAlign w:val="bottom"/>
            <w:hideMark/>
          </w:tcPr>
          <w:p w:rsidR="00562689" w:rsidRPr="00F97E10" w:rsidRDefault="00727E42" w:rsidP="00F97E10">
            <w:pPr>
              <w:spacing w:after="0" w:line="360" w:lineRule="auto"/>
              <w:jc w:val="right"/>
              <w:rPr>
                <w:rFonts w:ascii="GHEA Grapalat" w:hAnsi="GHEA Grapalat"/>
                <w:color w:val="000000"/>
                <w:sz w:val="24"/>
                <w:szCs w:val="24"/>
                <w:lang w:eastAsia="en-US"/>
              </w:rPr>
            </w:pPr>
            <w:r w:rsidRPr="00F97E10">
              <w:rPr>
                <w:rFonts w:ascii="GHEA Grapalat" w:hAnsi="GHEA Grapalat"/>
                <w:b/>
                <w:bCs/>
                <w:color w:val="000000"/>
                <w:sz w:val="24"/>
                <w:szCs w:val="24"/>
                <w:lang w:val="pt-BR" w:eastAsia="en-US"/>
              </w:rPr>
              <w:t>_</w:t>
            </w:r>
            <w:r w:rsidRPr="00F97E10">
              <w:rPr>
                <w:rFonts w:ascii="GHEA Grapalat" w:hAnsi="GHEA Grapalat"/>
                <w:b/>
                <w:bCs/>
                <w:color w:val="000000"/>
                <w:sz w:val="24"/>
                <w:szCs w:val="24"/>
                <w:lang w:eastAsia="en-US"/>
              </w:rPr>
              <w:t>_</w:t>
            </w:r>
            <w:r w:rsidR="00562689" w:rsidRPr="00F97E10">
              <w:rPr>
                <w:rFonts w:ascii="GHEA Grapalat" w:hAnsi="GHEA Grapalat"/>
                <w:b/>
                <w:bCs/>
                <w:color w:val="000000"/>
                <w:sz w:val="24"/>
                <w:szCs w:val="24"/>
                <w:lang w:val="en-US" w:eastAsia="en-US"/>
              </w:rPr>
              <w:t xml:space="preserve">. </w:t>
            </w:r>
            <w:r w:rsidRPr="00F97E10">
              <w:rPr>
                <w:rFonts w:ascii="GHEA Grapalat" w:hAnsi="GHEA Grapalat"/>
                <w:b/>
                <w:bCs/>
                <w:color w:val="000000"/>
                <w:sz w:val="24"/>
                <w:szCs w:val="24"/>
                <w:lang w:eastAsia="en-US"/>
              </w:rPr>
              <w:t>______________</w:t>
            </w:r>
          </w:p>
        </w:tc>
      </w:tr>
      <w:tr w:rsidR="00562689" w:rsidRPr="00F97E10" w:rsidTr="00562689">
        <w:trPr>
          <w:tblCellSpacing w:w="7" w:type="dxa"/>
        </w:trPr>
        <w:tc>
          <w:tcPr>
            <w:tcW w:w="4500" w:type="dxa"/>
            <w:shd w:val="clear" w:color="auto" w:fill="FFFFFF"/>
            <w:vAlign w:val="center"/>
            <w:hideMark/>
          </w:tcPr>
          <w:p w:rsidR="00562689" w:rsidRPr="00F97E10" w:rsidRDefault="00562689" w:rsidP="00EF5A94">
            <w:pPr>
              <w:spacing w:before="100" w:beforeAutospacing="1" w:after="100" w:afterAutospacing="1" w:line="360" w:lineRule="auto"/>
              <w:rPr>
                <w:rFonts w:ascii="GHEA Grapalat" w:hAnsi="GHEA Grapalat"/>
                <w:color w:val="000000"/>
                <w:sz w:val="24"/>
                <w:szCs w:val="24"/>
                <w:lang w:val="en-US" w:eastAsia="en-US"/>
              </w:rPr>
            </w:pPr>
            <w:r w:rsidRPr="00F97E10">
              <w:rPr>
                <w:rFonts w:ascii="GHEA Grapalat" w:hAnsi="GHEA Grapalat"/>
                <w:color w:val="000000"/>
                <w:sz w:val="24"/>
                <w:szCs w:val="24"/>
                <w:lang w:val="en-US" w:eastAsia="en-US"/>
              </w:rPr>
              <w:br/>
              <w:t>201</w:t>
            </w:r>
            <w:r w:rsidR="00C9292D" w:rsidRPr="00F97E10">
              <w:rPr>
                <w:rFonts w:ascii="GHEA Grapalat" w:hAnsi="GHEA Grapalat"/>
                <w:color w:val="000000"/>
                <w:sz w:val="24"/>
                <w:szCs w:val="24"/>
                <w:lang w:val="en-US" w:eastAsia="en-US"/>
              </w:rPr>
              <w:t>8</w:t>
            </w:r>
            <w:r w:rsidRPr="00F97E10">
              <w:rPr>
                <w:rFonts w:ascii="GHEA Grapalat" w:hAnsi="GHEA Grapalat"/>
                <w:color w:val="000000"/>
                <w:sz w:val="24"/>
                <w:szCs w:val="24"/>
                <w:lang w:val="en-US" w:eastAsia="en-US"/>
              </w:rPr>
              <w:t xml:space="preserve"> թ. </w:t>
            </w:r>
            <w:r w:rsidR="00D9215E" w:rsidRPr="00F97E10">
              <w:rPr>
                <w:rFonts w:ascii="GHEA Grapalat" w:hAnsi="GHEA Grapalat"/>
                <w:color w:val="000000"/>
                <w:sz w:val="24"/>
                <w:szCs w:val="24"/>
                <w:lang w:val="hy-AM" w:eastAsia="en-US"/>
              </w:rPr>
              <w:t>--------------------------</w:t>
            </w:r>
            <w:r w:rsidRPr="00F97E10">
              <w:rPr>
                <w:rFonts w:ascii="GHEA Grapalat" w:hAnsi="GHEA Grapalat"/>
                <w:color w:val="000000"/>
                <w:sz w:val="24"/>
                <w:szCs w:val="24"/>
                <w:lang w:val="en-US" w:eastAsia="en-US"/>
              </w:rPr>
              <w:br/>
            </w:r>
            <w:proofErr w:type="spellStart"/>
            <w:r w:rsidRPr="00F97E10">
              <w:rPr>
                <w:rFonts w:ascii="GHEA Grapalat" w:hAnsi="GHEA Grapalat"/>
                <w:color w:val="000000"/>
                <w:sz w:val="24"/>
                <w:szCs w:val="24"/>
                <w:lang w:val="en-US" w:eastAsia="en-US"/>
              </w:rPr>
              <w:t>Երևան</w:t>
            </w:r>
            <w:proofErr w:type="spellEnd"/>
          </w:p>
        </w:tc>
        <w:tc>
          <w:tcPr>
            <w:tcW w:w="0" w:type="auto"/>
            <w:shd w:val="clear" w:color="auto" w:fill="FFFFFF"/>
            <w:vAlign w:val="center"/>
            <w:hideMark/>
          </w:tcPr>
          <w:p w:rsidR="00562689" w:rsidRPr="00F97E10" w:rsidRDefault="00562689" w:rsidP="00F97E10">
            <w:pPr>
              <w:spacing w:after="0" w:line="360" w:lineRule="auto"/>
              <w:rPr>
                <w:rFonts w:ascii="GHEA Grapalat" w:hAnsi="GHEA Grapalat"/>
                <w:sz w:val="24"/>
                <w:szCs w:val="24"/>
                <w:lang w:val="en-US" w:eastAsia="en-US"/>
              </w:rPr>
            </w:pPr>
          </w:p>
        </w:tc>
      </w:tr>
    </w:tbl>
    <w:p w:rsidR="00A56FED" w:rsidRDefault="00A56FED" w:rsidP="00F97E10">
      <w:pPr>
        <w:spacing w:line="360" w:lineRule="auto"/>
        <w:jc w:val="both"/>
        <w:rPr>
          <w:rFonts w:ascii="GHEA Grapalat" w:eastAsia="Calibri" w:hAnsi="GHEA Grapalat"/>
          <w:bCs/>
          <w:iCs/>
          <w:noProof/>
          <w:sz w:val="24"/>
          <w:szCs w:val="24"/>
          <w:lang w:val="en-US"/>
        </w:rPr>
      </w:pPr>
    </w:p>
    <w:p w:rsidR="002C248C" w:rsidRPr="00FF11E5" w:rsidRDefault="00A56FED" w:rsidP="00FF11E5">
      <w:pPr>
        <w:rPr>
          <w:rFonts w:ascii="GHEA Grapalat" w:eastAsia="Calibri" w:hAnsi="GHEA Grapalat"/>
          <w:bCs/>
          <w:iCs/>
          <w:noProof/>
          <w:sz w:val="24"/>
          <w:szCs w:val="24"/>
        </w:rPr>
      </w:pPr>
      <w:r>
        <w:rPr>
          <w:rFonts w:ascii="GHEA Grapalat" w:eastAsia="Calibri" w:hAnsi="GHEA Grapalat"/>
          <w:bCs/>
          <w:iCs/>
          <w:noProof/>
          <w:sz w:val="24"/>
          <w:szCs w:val="24"/>
          <w:lang w:val="en-US"/>
        </w:rPr>
        <w:br w:type="page"/>
      </w:r>
    </w:p>
    <w:p w:rsidR="00EF5A94" w:rsidRPr="00F97E10" w:rsidRDefault="00EF5A94" w:rsidP="00EF5A94">
      <w:pPr>
        <w:shd w:val="clear" w:color="auto" w:fill="FFFFFF"/>
        <w:spacing w:after="0" w:line="360" w:lineRule="auto"/>
        <w:jc w:val="center"/>
        <w:rPr>
          <w:rFonts w:ascii="GHEA Grapalat" w:hAnsi="GHEA Grapalat"/>
          <w:b/>
          <w:sz w:val="24"/>
          <w:szCs w:val="24"/>
          <w:lang w:val="pt-BR"/>
        </w:rPr>
      </w:pPr>
      <w:r w:rsidRPr="00F97E10">
        <w:rPr>
          <w:rFonts w:ascii="GHEA Grapalat" w:hAnsi="GHEA Grapalat"/>
          <w:b/>
          <w:sz w:val="24"/>
          <w:szCs w:val="24"/>
          <w:lang w:val="hy-AM"/>
        </w:rPr>
        <w:t>ՀԻՄՆԱՎՈՐՈՒՄ</w:t>
      </w:r>
    </w:p>
    <w:p w:rsidR="00EF5A94" w:rsidRPr="0080507E" w:rsidRDefault="00EF5A94" w:rsidP="00EF5A94">
      <w:pPr>
        <w:shd w:val="clear" w:color="auto" w:fill="FFFFFF"/>
        <w:spacing w:after="0" w:line="360" w:lineRule="auto"/>
        <w:ind w:firstLine="567"/>
        <w:jc w:val="center"/>
        <w:rPr>
          <w:rFonts w:ascii="GHEA Grapalat" w:hAnsi="GHEA Grapalat"/>
          <w:b/>
          <w:sz w:val="24"/>
          <w:szCs w:val="24"/>
          <w:lang w:val="pt-BR"/>
        </w:rPr>
      </w:pPr>
      <w:r w:rsidRPr="00F97E10">
        <w:rPr>
          <w:rFonts w:ascii="GHEA Grapalat" w:hAnsi="GHEA Grapalat"/>
          <w:b/>
          <w:sz w:val="24"/>
          <w:szCs w:val="24"/>
          <w:lang w:val="hy-AM"/>
        </w:rPr>
        <w:t>«</w:t>
      </w:r>
      <w:r w:rsidRPr="00F97E10">
        <w:rPr>
          <w:rFonts w:ascii="GHEA Grapalat" w:hAnsi="GHEA Grapalat" w:cs="Sylfaen"/>
          <w:b/>
          <w:caps/>
          <w:sz w:val="24"/>
          <w:szCs w:val="24"/>
          <w:lang w:val="hy-AM"/>
        </w:rPr>
        <w:t>Մարզում պաշտոնավարող Բարձրագույն դատական խորհրդի դատավոր անդամներին խորհրդի նիստին մասնակցելու կապակցությամբ գիշերավարձի, մարզից Բարձրագույն դատական խորհրդի նիստի անցկացման վայր մեկնելու ԵՎ վերադառնալու ճանապարհածախսի ԵՎ օրապահիկի չափը ԵՎ հատուցման կարգը սահմանելու մասին</w:t>
      </w:r>
      <w:r w:rsidRPr="00F97E10">
        <w:rPr>
          <w:rFonts w:ascii="GHEA Grapalat" w:hAnsi="GHEA Grapalat"/>
          <w:b/>
          <w:sz w:val="24"/>
          <w:szCs w:val="24"/>
          <w:lang w:val="hy-AM"/>
        </w:rPr>
        <w:t xml:space="preserve">» </w:t>
      </w:r>
    </w:p>
    <w:p w:rsidR="00EF5A94" w:rsidRPr="00F97E10" w:rsidRDefault="00EF5A94" w:rsidP="00EF5A94">
      <w:pPr>
        <w:shd w:val="clear" w:color="auto" w:fill="FFFFFF"/>
        <w:spacing w:after="0" w:line="360" w:lineRule="auto"/>
        <w:ind w:firstLine="567"/>
        <w:jc w:val="center"/>
        <w:rPr>
          <w:rFonts w:ascii="GHEA Grapalat" w:hAnsi="GHEA Grapalat" w:cs="Sylfaen"/>
          <w:b/>
          <w:caps/>
          <w:sz w:val="24"/>
          <w:szCs w:val="24"/>
          <w:lang w:val="pt-BR"/>
        </w:rPr>
      </w:pPr>
      <w:r w:rsidRPr="00F97E10">
        <w:rPr>
          <w:rFonts w:ascii="GHEA Grapalat" w:hAnsi="GHEA Grapalat"/>
          <w:b/>
          <w:sz w:val="24"/>
          <w:szCs w:val="24"/>
          <w:lang w:val="hy-AM"/>
        </w:rPr>
        <w:t>ԿԱՌԱՎԱՐՈՒԹՅԱՆ</w:t>
      </w:r>
      <w:r w:rsidRPr="00F97E10">
        <w:rPr>
          <w:rFonts w:ascii="GHEA Grapalat" w:hAnsi="GHEA Grapalat"/>
          <w:b/>
          <w:sz w:val="24"/>
          <w:szCs w:val="24"/>
          <w:lang w:val="pt-BR"/>
        </w:rPr>
        <w:t xml:space="preserve"> </w:t>
      </w:r>
      <w:r w:rsidRPr="00F97E10">
        <w:rPr>
          <w:rFonts w:ascii="GHEA Grapalat" w:hAnsi="GHEA Grapalat"/>
          <w:b/>
          <w:sz w:val="24"/>
          <w:szCs w:val="24"/>
          <w:lang w:val="hy-AM"/>
        </w:rPr>
        <w:t>ՈՐՈՇՄԱՆ</w:t>
      </w:r>
      <w:r w:rsidRPr="00F97E10">
        <w:rPr>
          <w:rFonts w:ascii="GHEA Grapalat" w:hAnsi="GHEA Grapalat"/>
          <w:b/>
          <w:sz w:val="24"/>
          <w:szCs w:val="24"/>
          <w:lang w:val="pt-BR"/>
        </w:rPr>
        <w:t xml:space="preserve"> </w:t>
      </w:r>
      <w:r w:rsidRPr="00F97E10">
        <w:rPr>
          <w:rFonts w:ascii="GHEA Grapalat" w:hAnsi="GHEA Grapalat"/>
          <w:b/>
          <w:sz w:val="24"/>
          <w:szCs w:val="24"/>
          <w:lang w:val="hy-AM"/>
        </w:rPr>
        <w:t>ԸՆԴՈՒՆՄԱՆ</w:t>
      </w:r>
    </w:p>
    <w:p w:rsidR="00EF5A94" w:rsidRPr="00F97E10" w:rsidRDefault="00EF5A94" w:rsidP="00EF5A94">
      <w:pPr>
        <w:autoSpaceDE w:val="0"/>
        <w:autoSpaceDN w:val="0"/>
        <w:adjustRightInd w:val="0"/>
        <w:spacing w:after="0" w:line="360" w:lineRule="auto"/>
        <w:ind w:right="-39" w:firstLine="567"/>
        <w:jc w:val="center"/>
        <w:rPr>
          <w:rFonts w:ascii="GHEA Grapalat" w:hAnsi="GHEA Grapalat"/>
          <w:b/>
          <w:sz w:val="24"/>
          <w:szCs w:val="24"/>
          <w:lang w:val="pt-BR"/>
        </w:rPr>
      </w:pPr>
    </w:p>
    <w:p w:rsidR="00EF5A94" w:rsidRPr="00F97E10" w:rsidRDefault="00EF5A94" w:rsidP="00EF5A94">
      <w:pPr>
        <w:autoSpaceDE w:val="0"/>
        <w:autoSpaceDN w:val="0"/>
        <w:adjustRightInd w:val="0"/>
        <w:spacing w:after="0" w:line="360" w:lineRule="auto"/>
        <w:ind w:right="-39" w:firstLine="540"/>
        <w:jc w:val="both"/>
        <w:rPr>
          <w:rFonts w:ascii="GHEA Grapalat" w:hAnsi="GHEA Grapalat"/>
          <w:b/>
          <w:sz w:val="24"/>
          <w:szCs w:val="24"/>
          <w:lang w:val="pt-BR"/>
        </w:rPr>
      </w:pPr>
      <w:r w:rsidRPr="00F97E10">
        <w:rPr>
          <w:rFonts w:ascii="GHEA Grapalat" w:hAnsi="GHEA Grapalat" w:cs="Sylfaen"/>
          <w:b/>
          <w:sz w:val="24"/>
          <w:szCs w:val="24"/>
          <w:lang w:val="pt-BR"/>
        </w:rPr>
        <w:t>1. Ընթացիկ</w:t>
      </w:r>
      <w:r w:rsidRPr="00F97E10">
        <w:rPr>
          <w:rFonts w:ascii="GHEA Grapalat" w:hAnsi="GHEA Grapalat"/>
          <w:b/>
          <w:sz w:val="24"/>
          <w:szCs w:val="24"/>
          <w:lang w:val="pt-BR"/>
        </w:rPr>
        <w:t xml:space="preserve"> իրավիճակը և իրավական ակտի ընդունման անհրաժեշտությունը</w:t>
      </w:r>
    </w:p>
    <w:p w:rsidR="00EF5A94" w:rsidRDefault="00EF5A94" w:rsidP="00EF5A94">
      <w:pPr>
        <w:spacing w:after="0" w:line="360" w:lineRule="auto"/>
        <w:ind w:firstLine="540"/>
        <w:jc w:val="both"/>
        <w:rPr>
          <w:rFonts w:ascii="GHEA Grapalat" w:hAnsi="GHEA Grapalat"/>
          <w:sz w:val="24"/>
          <w:szCs w:val="24"/>
          <w:lang w:val="pt-BR"/>
        </w:rPr>
      </w:pPr>
      <w:r w:rsidRPr="00F97E10">
        <w:rPr>
          <w:rFonts w:ascii="GHEA Grapalat" w:hAnsi="GHEA Grapalat" w:cs="Sylfaen"/>
          <w:color w:val="000000"/>
          <w:sz w:val="24"/>
          <w:szCs w:val="24"/>
          <w:shd w:val="clear" w:color="auto" w:fill="FFFFFF"/>
          <w:lang w:val="pt-BR"/>
        </w:rPr>
        <w:t>«</w:t>
      </w:r>
      <w:r w:rsidRPr="00F97E10">
        <w:rPr>
          <w:rFonts w:ascii="GHEA Grapalat" w:hAnsi="GHEA Grapalat" w:cs="Sylfaen"/>
          <w:color w:val="000000"/>
          <w:sz w:val="24"/>
          <w:szCs w:val="24"/>
          <w:shd w:val="clear" w:color="auto" w:fill="FFFFFF"/>
          <w:lang w:val="hy-AM"/>
        </w:rPr>
        <w:t>Հայաստանի Հանրապետության դատական օրենսգիրք</w:t>
      </w:r>
      <w:r w:rsidRPr="00F97E10">
        <w:rPr>
          <w:rFonts w:ascii="GHEA Grapalat" w:hAnsi="GHEA Grapalat" w:cs="Sylfaen"/>
          <w:color w:val="000000"/>
          <w:sz w:val="24"/>
          <w:szCs w:val="24"/>
          <w:shd w:val="clear" w:color="auto" w:fill="FFFFFF"/>
          <w:lang w:val="pt-BR"/>
        </w:rPr>
        <w:t>»</w:t>
      </w:r>
      <w:r w:rsidRPr="00F97E10">
        <w:rPr>
          <w:rFonts w:ascii="GHEA Grapalat" w:hAnsi="GHEA Grapalat" w:cs="Sylfaen"/>
          <w:color w:val="000000"/>
          <w:sz w:val="24"/>
          <w:szCs w:val="24"/>
          <w:shd w:val="clear" w:color="auto" w:fill="FFFFFF"/>
          <w:lang w:val="hy-AM"/>
        </w:rPr>
        <w:t xml:space="preserve"> սահմանադրական օրենքի </w:t>
      </w:r>
      <w:r w:rsidRPr="00F97E10">
        <w:rPr>
          <w:rFonts w:ascii="GHEA Grapalat" w:hAnsi="GHEA Grapalat" w:cs="Sylfaen"/>
          <w:color w:val="000000"/>
          <w:sz w:val="24"/>
          <w:szCs w:val="24"/>
          <w:shd w:val="clear" w:color="auto" w:fill="FFFFFF"/>
          <w:lang w:val="pt-BR"/>
        </w:rPr>
        <w:t>91</w:t>
      </w:r>
      <w:r w:rsidRPr="00F97E10">
        <w:rPr>
          <w:rFonts w:ascii="GHEA Grapalat" w:hAnsi="GHEA Grapalat" w:cs="Sylfaen"/>
          <w:color w:val="000000"/>
          <w:sz w:val="24"/>
          <w:szCs w:val="24"/>
          <w:shd w:val="clear" w:color="auto" w:fill="FFFFFF"/>
          <w:lang w:val="hy-AM"/>
        </w:rPr>
        <w:t xml:space="preserve">-րդ հոդվածի </w:t>
      </w:r>
      <w:r w:rsidRPr="00F97E10">
        <w:rPr>
          <w:rFonts w:ascii="GHEA Grapalat" w:hAnsi="GHEA Grapalat" w:cs="Sylfaen"/>
          <w:color w:val="000000"/>
          <w:sz w:val="24"/>
          <w:szCs w:val="24"/>
          <w:shd w:val="clear" w:color="auto" w:fill="FFFFFF"/>
          <w:lang w:val="pt-BR"/>
        </w:rPr>
        <w:t>3</w:t>
      </w:r>
      <w:r w:rsidRPr="00F97E10">
        <w:rPr>
          <w:rFonts w:ascii="GHEA Grapalat" w:hAnsi="GHEA Grapalat" w:cs="Sylfaen"/>
          <w:color w:val="000000"/>
          <w:sz w:val="24"/>
          <w:szCs w:val="24"/>
          <w:shd w:val="clear" w:color="auto" w:fill="FFFFFF"/>
          <w:lang w:val="hy-AM"/>
        </w:rPr>
        <w:t>-</w:t>
      </w:r>
      <w:r w:rsidRPr="00F97E10">
        <w:rPr>
          <w:rFonts w:ascii="GHEA Grapalat" w:hAnsi="GHEA Grapalat" w:cs="Sylfaen"/>
          <w:color w:val="000000"/>
          <w:sz w:val="24"/>
          <w:szCs w:val="24"/>
          <w:shd w:val="clear" w:color="auto" w:fill="FFFFFF"/>
        </w:rPr>
        <w:t>րդ</w:t>
      </w:r>
      <w:r w:rsidRPr="00F97E10">
        <w:rPr>
          <w:rFonts w:ascii="GHEA Grapalat" w:hAnsi="GHEA Grapalat" w:cs="Sylfaen"/>
          <w:color w:val="000000"/>
          <w:sz w:val="24"/>
          <w:szCs w:val="24"/>
          <w:shd w:val="clear" w:color="auto" w:fill="FFFFFF"/>
          <w:lang w:val="hy-AM"/>
        </w:rPr>
        <w:t xml:space="preserve"> մասի </w:t>
      </w:r>
      <w:r w:rsidRPr="00F97E10">
        <w:rPr>
          <w:rFonts w:ascii="GHEA Grapalat" w:hAnsi="GHEA Grapalat"/>
          <w:sz w:val="24"/>
          <w:szCs w:val="24"/>
          <w:lang w:val="pt-BR"/>
        </w:rPr>
        <w:t xml:space="preserve">համաձայն՝ </w:t>
      </w:r>
      <w:r w:rsidRPr="00F97E10">
        <w:rPr>
          <w:rFonts w:ascii="GHEA Grapalat" w:hAnsi="GHEA Grapalat"/>
          <w:sz w:val="24"/>
          <w:szCs w:val="24"/>
        </w:rPr>
        <w:t>մ</w:t>
      </w:r>
      <w:r w:rsidRPr="00F97E10">
        <w:rPr>
          <w:rFonts w:ascii="GHEA Grapalat" w:hAnsi="GHEA Grapalat"/>
          <w:sz w:val="24"/>
          <w:szCs w:val="24"/>
          <w:lang w:val="hy-AM"/>
        </w:rPr>
        <w:t>արզում պաշտոնավարող Բարձրագույն դատական խորհրդի դատավոր անդամներին խորհրդի նիստին մասնակցելու կապակցությամբ Կառավարության սահմանած չափով և կարգով հատուցվում են գիշերավարձը, մարզից Բարձրագույն դատական խորհրդի նիստի անցկացման վայր մեկնելու և վերադառնալու ճանապարհածախսը, ինչպես նաև օրապահիկը:</w:t>
      </w:r>
      <w:r w:rsidRPr="006D5036">
        <w:rPr>
          <w:rFonts w:ascii="GHEA Grapalat" w:hAnsi="GHEA Grapalat"/>
          <w:sz w:val="24"/>
          <w:szCs w:val="24"/>
          <w:lang w:val="pt-BR"/>
        </w:rPr>
        <w:t xml:space="preserve"> </w:t>
      </w:r>
      <w:r>
        <w:rPr>
          <w:rFonts w:ascii="GHEA Grapalat" w:hAnsi="GHEA Grapalat"/>
          <w:sz w:val="24"/>
          <w:szCs w:val="24"/>
        </w:rPr>
        <w:t>Վերոնշյալ</w:t>
      </w:r>
      <w:r w:rsidRPr="006D5036">
        <w:rPr>
          <w:rFonts w:ascii="GHEA Grapalat" w:hAnsi="GHEA Grapalat"/>
          <w:sz w:val="24"/>
          <w:szCs w:val="24"/>
          <w:lang w:val="pt-BR"/>
        </w:rPr>
        <w:t xml:space="preserve"> </w:t>
      </w:r>
      <w:r>
        <w:rPr>
          <w:rFonts w:ascii="GHEA Grapalat" w:hAnsi="GHEA Grapalat"/>
          <w:sz w:val="24"/>
          <w:szCs w:val="24"/>
        </w:rPr>
        <w:t>կարգավորումը</w:t>
      </w:r>
      <w:r w:rsidRPr="006D5036">
        <w:rPr>
          <w:rFonts w:ascii="GHEA Grapalat" w:hAnsi="GHEA Grapalat"/>
          <w:sz w:val="24"/>
          <w:szCs w:val="24"/>
          <w:lang w:val="pt-BR"/>
        </w:rPr>
        <w:t xml:space="preserve">, </w:t>
      </w:r>
      <w:r>
        <w:rPr>
          <w:rFonts w:ascii="GHEA Grapalat" w:hAnsi="GHEA Grapalat"/>
          <w:sz w:val="24"/>
          <w:szCs w:val="24"/>
        </w:rPr>
        <w:t>ըստ</w:t>
      </w:r>
      <w:r w:rsidRPr="006D5036">
        <w:rPr>
          <w:rFonts w:ascii="GHEA Grapalat" w:hAnsi="GHEA Grapalat"/>
          <w:sz w:val="24"/>
          <w:szCs w:val="24"/>
          <w:lang w:val="pt-BR"/>
        </w:rPr>
        <w:t xml:space="preserve"> </w:t>
      </w:r>
      <w:r>
        <w:rPr>
          <w:rFonts w:ascii="GHEA Grapalat" w:hAnsi="GHEA Grapalat"/>
          <w:sz w:val="24"/>
          <w:szCs w:val="24"/>
        </w:rPr>
        <w:t>էության</w:t>
      </w:r>
      <w:r w:rsidRPr="006D5036">
        <w:rPr>
          <w:rFonts w:ascii="GHEA Grapalat" w:hAnsi="GHEA Grapalat"/>
          <w:sz w:val="24"/>
          <w:szCs w:val="24"/>
          <w:lang w:val="pt-BR"/>
        </w:rPr>
        <w:t xml:space="preserve">, </w:t>
      </w:r>
      <w:r>
        <w:rPr>
          <w:rFonts w:ascii="GHEA Grapalat" w:hAnsi="GHEA Grapalat"/>
          <w:sz w:val="24"/>
          <w:szCs w:val="24"/>
        </w:rPr>
        <w:t>ուղղված</w:t>
      </w:r>
      <w:r w:rsidRPr="006D5036">
        <w:rPr>
          <w:rFonts w:ascii="GHEA Grapalat" w:hAnsi="GHEA Grapalat"/>
          <w:sz w:val="24"/>
          <w:szCs w:val="24"/>
          <w:lang w:val="pt-BR"/>
        </w:rPr>
        <w:t xml:space="preserve"> </w:t>
      </w:r>
      <w:r>
        <w:rPr>
          <w:rFonts w:ascii="GHEA Grapalat" w:hAnsi="GHEA Grapalat"/>
          <w:sz w:val="24"/>
          <w:szCs w:val="24"/>
        </w:rPr>
        <w:t>է</w:t>
      </w:r>
      <w:r w:rsidRPr="006D5036">
        <w:rPr>
          <w:rFonts w:ascii="GHEA Grapalat" w:hAnsi="GHEA Grapalat"/>
          <w:sz w:val="24"/>
          <w:szCs w:val="24"/>
          <w:lang w:val="pt-BR"/>
        </w:rPr>
        <w:t xml:space="preserve"> </w:t>
      </w:r>
      <w:r>
        <w:rPr>
          <w:rFonts w:ascii="GHEA Grapalat" w:hAnsi="GHEA Grapalat"/>
          <w:sz w:val="24"/>
          <w:szCs w:val="24"/>
        </w:rPr>
        <w:t>Բարձրագույն</w:t>
      </w:r>
      <w:r w:rsidRPr="006D5036">
        <w:rPr>
          <w:rFonts w:ascii="GHEA Grapalat" w:hAnsi="GHEA Grapalat"/>
          <w:sz w:val="24"/>
          <w:szCs w:val="24"/>
          <w:lang w:val="pt-BR"/>
        </w:rPr>
        <w:t xml:space="preserve"> </w:t>
      </w:r>
      <w:r>
        <w:rPr>
          <w:rFonts w:ascii="GHEA Grapalat" w:hAnsi="GHEA Grapalat"/>
          <w:sz w:val="24"/>
          <w:szCs w:val="24"/>
        </w:rPr>
        <w:t>դատական</w:t>
      </w:r>
      <w:r w:rsidRPr="006D5036">
        <w:rPr>
          <w:rFonts w:ascii="GHEA Grapalat" w:hAnsi="GHEA Grapalat"/>
          <w:sz w:val="24"/>
          <w:szCs w:val="24"/>
          <w:lang w:val="pt-BR"/>
        </w:rPr>
        <w:t xml:space="preserve"> </w:t>
      </w:r>
      <w:r>
        <w:rPr>
          <w:rFonts w:ascii="GHEA Grapalat" w:hAnsi="GHEA Grapalat"/>
          <w:sz w:val="24"/>
          <w:szCs w:val="24"/>
        </w:rPr>
        <w:t>խորհրդի</w:t>
      </w:r>
      <w:r w:rsidRPr="006D5036">
        <w:rPr>
          <w:rFonts w:ascii="GHEA Grapalat" w:hAnsi="GHEA Grapalat"/>
          <w:sz w:val="24"/>
          <w:szCs w:val="24"/>
          <w:lang w:val="pt-BR"/>
        </w:rPr>
        <w:t xml:space="preserve"> </w:t>
      </w:r>
      <w:r>
        <w:rPr>
          <w:rFonts w:ascii="GHEA Grapalat" w:hAnsi="GHEA Grapalat"/>
          <w:sz w:val="24"/>
          <w:szCs w:val="24"/>
        </w:rPr>
        <w:t>նիստերին</w:t>
      </w:r>
      <w:r w:rsidRPr="006D5036">
        <w:rPr>
          <w:rFonts w:ascii="GHEA Grapalat" w:hAnsi="GHEA Grapalat"/>
          <w:sz w:val="24"/>
          <w:szCs w:val="24"/>
          <w:lang w:val="pt-BR"/>
        </w:rPr>
        <w:t xml:space="preserve"> </w:t>
      </w:r>
      <w:r>
        <w:rPr>
          <w:rFonts w:ascii="GHEA Grapalat" w:hAnsi="GHEA Grapalat"/>
          <w:sz w:val="24"/>
          <w:szCs w:val="24"/>
        </w:rPr>
        <w:t>մասնակցության</w:t>
      </w:r>
      <w:r w:rsidRPr="006D5036">
        <w:rPr>
          <w:rFonts w:ascii="GHEA Grapalat" w:hAnsi="GHEA Grapalat"/>
          <w:sz w:val="24"/>
          <w:szCs w:val="24"/>
          <w:lang w:val="pt-BR"/>
        </w:rPr>
        <w:t xml:space="preserve"> </w:t>
      </w:r>
      <w:r>
        <w:rPr>
          <w:rFonts w:ascii="GHEA Grapalat" w:hAnsi="GHEA Grapalat"/>
          <w:sz w:val="24"/>
          <w:szCs w:val="24"/>
        </w:rPr>
        <w:t>համար</w:t>
      </w:r>
      <w:r w:rsidRPr="006D5036">
        <w:rPr>
          <w:rFonts w:ascii="GHEA Grapalat" w:hAnsi="GHEA Grapalat"/>
          <w:sz w:val="24"/>
          <w:szCs w:val="24"/>
          <w:lang w:val="pt-BR"/>
        </w:rPr>
        <w:t xml:space="preserve"> </w:t>
      </w:r>
      <w:r>
        <w:rPr>
          <w:rFonts w:ascii="GHEA Grapalat" w:hAnsi="GHEA Grapalat"/>
          <w:sz w:val="24"/>
          <w:szCs w:val="24"/>
        </w:rPr>
        <w:t>անհրաժեշտ</w:t>
      </w:r>
      <w:r w:rsidRPr="006D5036">
        <w:rPr>
          <w:rFonts w:ascii="GHEA Grapalat" w:hAnsi="GHEA Grapalat"/>
          <w:sz w:val="24"/>
          <w:szCs w:val="24"/>
          <w:lang w:val="pt-BR"/>
        </w:rPr>
        <w:t xml:space="preserve"> </w:t>
      </w:r>
      <w:r>
        <w:rPr>
          <w:rFonts w:ascii="GHEA Grapalat" w:hAnsi="GHEA Grapalat"/>
          <w:sz w:val="24"/>
          <w:szCs w:val="24"/>
        </w:rPr>
        <w:t>պայմանների</w:t>
      </w:r>
      <w:r w:rsidRPr="006D5036">
        <w:rPr>
          <w:rFonts w:ascii="GHEA Grapalat" w:hAnsi="GHEA Grapalat"/>
          <w:sz w:val="24"/>
          <w:szCs w:val="24"/>
          <w:lang w:val="pt-BR"/>
        </w:rPr>
        <w:t xml:space="preserve"> </w:t>
      </w:r>
      <w:r>
        <w:rPr>
          <w:rFonts w:ascii="GHEA Grapalat" w:hAnsi="GHEA Grapalat"/>
          <w:sz w:val="24"/>
          <w:szCs w:val="24"/>
        </w:rPr>
        <w:t>ստեղծմանը</w:t>
      </w:r>
      <w:r w:rsidRPr="006D5036">
        <w:rPr>
          <w:rFonts w:ascii="GHEA Grapalat" w:hAnsi="GHEA Grapalat"/>
          <w:sz w:val="24"/>
          <w:szCs w:val="24"/>
          <w:lang w:val="pt-BR"/>
        </w:rPr>
        <w:t xml:space="preserve">: </w:t>
      </w:r>
      <w:r>
        <w:rPr>
          <w:rFonts w:ascii="GHEA Grapalat" w:hAnsi="GHEA Grapalat"/>
          <w:sz w:val="24"/>
          <w:szCs w:val="24"/>
        </w:rPr>
        <w:t>Ընդ</w:t>
      </w:r>
      <w:r w:rsidRPr="006D5036">
        <w:rPr>
          <w:rFonts w:ascii="GHEA Grapalat" w:hAnsi="GHEA Grapalat"/>
          <w:sz w:val="24"/>
          <w:szCs w:val="24"/>
          <w:lang w:val="pt-BR"/>
        </w:rPr>
        <w:t xml:space="preserve"> </w:t>
      </w:r>
      <w:r>
        <w:rPr>
          <w:rFonts w:ascii="GHEA Grapalat" w:hAnsi="GHEA Grapalat"/>
          <w:sz w:val="24"/>
          <w:szCs w:val="24"/>
        </w:rPr>
        <w:t>որում՝</w:t>
      </w:r>
      <w:r w:rsidRPr="006D5036">
        <w:rPr>
          <w:rFonts w:ascii="GHEA Grapalat" w:hAnsi="GHEA Grapalat"/>
          <w:sz w:val="24"/>
          <w:szCs w:val="24"/>
          <w:lang w:val="pt-BR"/>
        </w:rPr>
        <w:t xml:space="preserve"> </w:t>
      </w:r>
      <w:r w:rsidRPr="00F97E10">
        <w:rPr>
          <w:rFonts w:ascii="GHEA Grapalat" w:hAnsi="GHEA Grapalat"/>
          <w:sz w:val="24"/>
          <w:szCs w:val="24"/>
          <w:lang w:val="hy-AM"/>
        </w:rPr>
        <w:t>ճանապարհածախս</w:t>
      </w:r>
      <w:r>
        <w:rPr>
          <w:rFonts w:ascii="GHEA Grapalat" w:hAnsi="GHEA Grapalat"/>
          <w:sz w:val="24"/>
          <w:szCs w:val="24"/>
        </w:rPr>
        <w:t>ը</w:t>
      </w:r>
      <w:r w:rsidRPr="006D5036">
        <w:rPr>
          <w:rFonts w:ascii="GHEA Grapalat" w:hAnsi="GHEA Grapalat"/>
          <w:sz w:val="24"/>
          <w:szCs w:val="24"/>
          <w:lang w:val="pt-BR"/>
        </w:rPr>
        <w:t xml:space="preserve">, </w:t>
      </w:r>
      <w:r>
        <w:rPr>
          <w:rFonts w:ascii="GHEA Grapalat" w:hAnsi="GHEA Grapalat"/>
          <w:sz w:val="24"/>
          <w:szCs w:val="24"/>
        </w:rPr>
        <w:t>օրապահիկը</w:t>
      </w:r>
      <w:r w:rsidRPr="006D5036">
        <w:rPr>
          <w:rFonts w:ascii="GHEA Grapalat" w:hAnsi="GHEA Grapalat"/>
          <w:sz w:val="24"/>
          <w:szCs w:val="24"/>
          <w:lang w:val="pt-BR"/>
        </w:rPr>
        <w:t xml:space="preserve"> </w:t>
      </w:r>
      <w:r>
        <w:rPr>
          <w:rFonts w:ascii="GHEA Grapalat" w:hAnsi="GHEA Grapalat"/>
          <w:sz w:val="24"/>
          <w:szCs w:val="24"/>
        </w:rPr>
        <w:t>և</w:t>
      </w:r>
      <w:r w:rsidRPr="006D5036">
        <w:rPr>
          <w:rFonts w:ascii="GHEA Grapalat" w:hAnsi="GHEA Grapalat"/>
          <w:sz w:val="24"/>
          <w:szCs w:val="24"/>
          <w:lang w:val="pt-BR"/>
        </w:rPr>
        <w:t xml:space="preserve"> </w:t>
      </w:r>
      <w:r w:rsidRPr="00F97E10">
        <w:rPr>
          <w:rFonts w:ascii="GHEA Grapalat" w:hAnsi="GHEA Grapalat"/>
          <w:sz w:val="24"/>
          <w:szCs w:val="24"/>
          <w:lang w:val="hy-AM"/>
        </w:rPr>
        <w:t>գիշերավարձ</w:t>
      </w:r>
      <w:r>
        <w:rPr>
          <w:rFonts w:ascii="GHEA Grapalat" w:hAnsi="GHEA Grapalat"/>
          <w:sz w:val="24"/>
          <w:szCs w:val="24"/>
        </w:rPr>
        <w:t>ը</w:t>
      </w:r>
      <w:r w:rsidRPr="006D5036">
        <w:rPr>
          <w:rFonts w:ascii="GHEA Grapalat" w:hAnsi="GHEA Grapalat"/>
          <w:sz w:val="24"/>
          <w:szCs w:val="24"/>
          <w:lang w:val="pt-BR"/>
        </w:rPr>
        <w:t xml:space="preserve"> </w:t>
      </w:r>
      <w:r>
        <w:rPr>
          <w:rFonts w:ascii="GHEA Grapalat" w:hAnsi="GHEA Grapalat"/>
          <w:sz w:val="24"/>
          <w:szCs w:val="24"/>
        </w:rPr>
        <w:t>գործուղման</w:t>
      </w:r>
      <w:r w:rsidRPr="006D5036">
        <w:rPr>
          <w:rFonts w:ascii="GHEA Grapalat" w:hAnsi="GHEA Grapalat"/>
          <w:sz w:val="24"/>
          <w:szCs w:val="24"/>
          <w:lang w:val="pt-BR"/>
        </w:rPr>
        <w:t xml:space="preserve"> </w:t>
      </w:r>
      <w:r>
        <w:rPr>
          <w:rFonts w:ascii="GHEA Grapalat" w:hAnsi="GHEA Grapalat"/>
          <w:sz w:val="24"/>
          <w:szCs w:val="24"/>
        </w:rPr>
        <w:t>մեկնած</w:t>
      </w:r>
      <w:r w:rsidRPr="006D5036">
        <w:rPr>
          <w:rFonts w:ascii="GHEA Grapalat" w:hAnsi="GHEA Grapalat"/>
          <w:sz w:val="24"/>
          <w:szCs w:val="24"/>
          <w:lang w:val="pt-BR"/>
        </w:rPr>
        <w:t xml:space="preserve"> </w:t>
      </w:r>
      <w:r>
        <w:rPr>
          <w:rFonts w:ascii="GHEA Grapalat" w:hAnsi="GHEA Grapalat"/>
          <w:sz w:val="24"/>
          <w:szCs w:val="24"/>
        </w:rPr>
        <w:t>աշխատողներին</w:t>
      </w:r>
      <w:r w:rsidRPr="006D5036">
        <w:rPr>
          <w:rFonts w:ascii="GHEA Grapalat" w:hAnsi="GHEA Grapalat"/>
          <w:sz w:val="24"/>
          <w:szCs w:val="24"/>
          <w:lang w:val="pt-BR"/>
        </w:rPr>
        <w:t xml:space="preserve"> </w:t>
      </w:r>
      <w:r>
        <w:rPr>
          <w:rFonts w:ascii="GHEA Grapalat" w:hAnsi="GHEA Grapalat"/>
          <w:sz w:val="24"/>
          <w:szCs w:val="24"/>
        </w:rPr>
        <w:t>փոխհատուցելու</w:t>
      </w:r>
      <w:r w:rsidRPr="006D5036">
        <w:rPr>
          <w:rFonts w:ascii="GHEA Grapalat" w:hAnsi="GHEA Grapalat"/>
          <w:sz w:val="24"/>
          <w:szCs w:val="24"/>
          <w:lang w:val="pt-BR"/>
        </w:rPr>
        <w:t xml:space="preserve"> </w:t>
      </w:r>
      <w:r>
        <w:rPr>
          <w:rFonts w:ascii="GHEA Grapalat" w:hAnsi="GHEA Grapalat"/>
          <w:sz w:val="24"/>
          <w:szCs w:val="24"/>
        </w:rPr>
        <w:t>հետ</w:t>
      </w:r>
      <w:r w:rsidRPr="006D5036">
        <w:rPr>
          <w:rFonts w:ascii="GHEA Grapalat" w:hAnsi="GHEA Grapalat"/>
          <w:sz w:val="24"/>
          <w:szCs w:val="24"/>
          <w:lang w:val="pt-BR"/>
        </w:rPr>
        <w:t xml:space="preserve"> </w:t>
      </w:r>
      <w:r>
        <w:rPr>
          <w:rFonts w:ascii="GHEA Grapalat" w:hAnsi="GHEA Grapalat"/>
          <w:sz w:val="24"/>
          <w:szCs w:val="24"/>
        </w:rPr>
        <w:t>կապված</w:t>
      </w:r>
      <w:r w:rsidRPr="006D5036">
        <w:rPr>
          <w:rFonts w:ascii="GHEA Grapalat" w:hAnsi="GHEA Grapalat"/>
          <w:sz w:val="24"/>
          <w:szCs w:val="24"/>
          <w:lang w:val="pt-BR"/>
        </w:rPr>
        <w:t xml:space="preserve"> </w:t>
      </w:r>
      <w:r>
        <w:rPr>
          <w:rFonts w:ascii="GHEA Grapalat" w:hAnsi="GHEA Grapalat"/>
          <w:sz w:val="24"/>
          <w:szCs w:val="24"/>
        </w:rPr>
        <w:t>հարաբերությունները</w:t>
      </w:r>
      <w:r w:rsidRPr="006D5036">
        <w:rPr>
          <w:rFonts w:ascii="GHEA Grapalat" w:hAnsi="GHEA Grapalat"/>
          <w:sz w:val="24"/>
          <w:szCs w:val="24"/>
          <w:lang w:val="pt-BR"/>
        </w:rPr>
        <w:t xml:space="preserve"> </w:t>
      </w:r>
      <w:r>
        <w:rPr>
          <w:rFonts w:ascii="GHEA Grapalat" w:hAnsi="GHEA Grapalat"/>
          <w:sz w:val="24"/>
          <w:szCs w:val="24"/>
        </w:rPr>
        <w:t>կարգավորվ</w:t>
      </w:r>
      <w:proofErr w:type="spellStart"/>
      <w:r>
        <w:rPr>
          <w:rFonts w:ascii="GHEA Grapalat" w:hAnsi="GHEA Grapalat"/>
          <w:sz w:val="24"/>
          <w:szCs w:val="24"/>
          <w:lang w:val="en-US"/>
        </w:rPr>
        <w:t>ած</w:t>
      </w:r>
      <w:proofErr w:type="spellEnd"/>
      <w:r w:rsidRPr="006D5036">
        <w:rPr>
          <w:rFonts w:ascii="GHEA Grapalat" w:hAnsi="GHEA Grapalat"/>
          <w:sz w:val="24"/>
          <w:szCs w:val="24"/>
          <w:lang w:val="pt-BR"/>
        </w:rPr>
        <w:t xml:space="preserve"> </w:t>
      </w:r>
      <w:r>
        <w:rPr>
          <w:rFonts w:ascii="GHEA Grapalat" w:hAnsi="GHEA Grapalat"/>
          <w:sz w:val="24"/>
          <w:szCs w:val="24"/>
        </w:rPr>
        <w:t>են</w:t>
      </w:r>
      <w:r w:rsidRPr="006D5036">
        <w:rPr>
          <w:rFonts w:ascii="GHEA Grapalat" w:hAnsi="GHEA Grapalat"/>
          <w:sz w:val="24"/>
          <w:szCs w:val="24"/>
          <w:lang w:val="pt-BR"/>
        </w:rPr>
        <w:t xml:space="preserve"> </w:t>
      </w:r>
      <w:r>
        <w:rPr>
          <w:rFonts w:ascii="GHEA Grapalat" w:hAnsi="GHEA Grapalat"/>
          <w:sz w:val="24"/>
          <w:szCs w:val="24"/>
        </w:rPr>
        <w:t>Հայաստանի</w:t>
      </w:r>
      <w:r w:rsidRPr="00AB45F1">
        <w:rPr>
          <w:rFonts w:ascii="GHEA Grapalat" w:hAnsi="GHEA Grapalat"/>
          <w:sz w:val="24"/>
          <w:szCs w:val="24"/>
          <w:lang w:val="pt-BR"/>
        </w:rPr>
        <w:t xml:space="preserve"> </w:t>
      </w:r>
      <w:r>
        <w:rPr>
          <w:rFonts w:ascii="GHEA Grapalat" w:hAnsi="GHEA Grapalat"/>
          <w:sz w:val="24"/>
          <w:szCs w:val="24"/>
        </w:rPr>
        <w:t>Հանրապետության</w:t>
      </w:r>
      <w:r w:rsidRPr="00AB45F1">
        <w:rPr>
          <w:rFonts w:ascii="GHEA Grapalat" w:hAnsi="GHEA Grapalat"/>
          <w:sz w:val="24"/>
          <w:szCs w:val="24"/>
          <w:lang w:val="pt-BR"/>
        </w:rPr>
        <w:t xml:space="preserve"> </w:t>
      </w:r>
      <w:r>
        <w:rPr>
          <w:rFonts w:ascii="GHEA Grapalat" w:hAnsi="GHEA Grapalat"/>
          <w:sz w:val="24"/>
          <w:szCs w:val="24"/>
        </w:rPr>
        <w:t>կառավարության</w:t>
      </w:r>
      <w:r w:rsidRPr="00AB45F1">
        <w:rPr>
          <w:rFonts w:ascii="GHEA Grapalat" w:hAnsi="GHEA Grapalat"/>
          <w:sz w:val="24"/>
          <w:szCs w:val="24"/>
          <w:lang w:val="pt-BR"/>
        </w:rPr>
        <w:t xml:space="preserve"> </w:t>
      </w:r>
      <w:r>
        <w:rPr>
          <w:rFonts w:ascii="GHEA Grapalat" w:hAnsi="GHEA Grapalat"/>
          <w:sz w:val="24"/>
          <w:szCs w:val="24"/>
          <w:lang w:val="hy-AM"/>
        </w:rPr>
        <w:t>2005 թվականի</w:t>
      </w:r>
      <w:r w:rsidRPr="007E2580">
        <w:rPr>
          <w:rFonts w:ascii="GHEA Grapalat" w:hAnsi="GHEA Grapalat"/>
          <w:sz w:val="24"/>
          <w:szCs w:val="24"/>
          <w:lang w:val="hy-AM"/>
        </w:rPr>
        <w:t xml:space="preserve"> դեկտեմբերի</w:t>
      </w:r>
      <w:r w:rsidRPr="003154CD">
        <w:rPr>
          <w:rFonts w:ascii="GHEA Grapalat" w:hAnsi="GHEA Grapalat"/>
          <w:sz w:val="24"/>
          <w:szCs w:val="24"/>
          <w:lang w:val="hy-AM"/>
        </w:rPr>
        <w:t xml:space="preserve"> </w:t>
      </w:r>
      <w:r w:rsidRPr="007E2580">
        <w:rPr>
          <w:rFonts w:ascii="GHEA Grapalat" w:hAnsi="GHEA Grapalat"/>
          <w:sz w:val="24"/>
          <w:szCs w:val="24"/>
          <w:lang w:val="hy-AM"/>
        </w:rPr>
        <w:t>29</w:t>
      </w:r>
      <w:r w:rsidRPr="003154CD">
        <w:rPr>
          <w:rFonts w:ascii="GHEA Grapalat" w:hAnsi="GHEA Grapalat"/>
          <w:sz w:val="24"/>
          <w:szCs w:val="24"/>
          <w:lang w:val="hy-AM"/>
        </w:rPr>
        <w:t>-ի</w:t>
      </w:r>
      <w:r w:rsidRPr="007E2580">
        <w:rPr>
          <w:rFonts w:ascii="GHEA Grapalat" w:hAnsi="GHEA Grapalat"/>
          <w:sz w:val="24"/>
          <w:szCs w:val="24"/>
          <w:lang w:val="hy-AM"/>
        </w:rPr>
        <w:t xml:space="preserve"> N 2335-Ն</w:t>
      </w:r>
      <w:r>
        <w:rPr>
          <w:rFonts w:ascii="GHEA Grapalat" w:hAnsi="GHEA Grapalat"/>
          <w:sz w:val="24"/>
          <w:szCs w:val="24"/>
          <w:lang w:val="hy-AM"/>
        </w:rPr>
        <w:t xml:space="preserve"> </w:t>
      </w:r>
      <w:r w:rsidRPr="003154CD">
        <w:rPr>
          <w:rFonts w:ascii="GHEA Grapalat" w:hAnsi="GHEA Grapalat"/>
          <w:sz w:val="24"/>
          <w:szCs w:val="24"/>
          <w:lang w:val="hy-AM"/>
        </w:rPr>
        <w:t>որոշմամբ</w:t>
      </w:r>
      <w:r w:rsidRPr="006D5036">
        <w:rPr>
          <w:rFonts w:ascii="GHEA Grapalat" w:hAnsi="GHEA Grapalat"/>
          <w:sz w:val="24"/>
          <w:szCs w:val="24"/>
          <w:lang w:val="pt-BR"/>
        </w:rPr>
        <w:t>:</w:t>
      </w:r>
    </w:p>
    <w:p w:rsidR="006E27E3" w:rsidRDefault="00A3677F">
      <w:pPr>
        <w:pStyle w:val="mechtex"/>
        <w:spacing w:line="360" w:lineRule="auto"/>
        <w:ind w:firstLine="720"/>
        <w:jc w:val="both"/>
        <w:rPr>
          <w:rFonts w:ascii="GHEA Grapalat" w:hAnsi="GHEA Grapalat"/>
          <w:color w:val="000000"/>
          <w:sz w:val="24"/>
          <w:shd w:val="clear" w:color="auto" w:fill="FFFFFF"/>
          <w:lang w:val="hy-AM"/>
        </w:rPr>
      </w:pPr>
      <w:r w:rsidRPr="00617E19">
        <w:rPr>
          <w:rFonts w:ascii="GHEA Grapalat" w:hAnsi="GHEA Grapalat" w:cs="Sylfaen"/>
          <w:bCs/>
          <w:sz w:val="24"/>
          <w:lang w:val="hy-AM"/>
        </w:rPr>
        <w:t>Միաժամա</w:t>
      </w:r>
      <w:r w:rsidRPr="0018659C">
        <w:rPr>
          <w:rFonts w:ascii="GHEA Grapalat" w:hAnsi="GHEA Grapalat" w:cs="Sylfaen"/>
          <w:bCs/>
          <w:sz w:val="24"/>
          <w:lang w:val="hy-AM"/>
        </w:rPr>
        <w:t>ն</w:t>
      </w:r>
      <w:r w:rsidRPr="00617E19">
        <w:rPr>
          <w:rFonts w:ascii="GHEA Grapalat" w:hAnsi="GHEA Grapalat" w:cs="Sylfaen"/>
          <w:bCs/>
          <w:sz w:val="24"/>
          <w:lang w:val="hy-AM"/>
        </w:rPr>
        <w:t xml:space="preserve">ակ, </w:t>
      </w:r>
      <w:r>
        <w:rPr>
          <w:rFonts w:ascii="GHEA Grapalat" w:hAnsi="GHEA Grapalat" w:cs="Sylfaen"/>
          <w:bCs/>
          <w:sz w:val="24"/>
          <w:lang w:val="hy-AM"/>
        </w:rPr>
        <w:t>Կ</w:t>
      </w:r>
      <w:r w:rsidRPr="00A55A2D">
        <w:rPr>
          <w:rFonts w:ascii="GHEA Grapalat" w:hAnsi="GHEA Grapalat" w:cs="Sylfaen"/>
          <w:bCs/>
          <w:sz w:val="24"/>
          <w:lang w:val="hy-AM"/>
        </w:rPr>
        <w:t>առավարության</w:t>
      </w:r>
      <w:r w:rsidRPr="0018659C">
        <w:rPr>
          <w:rFonts w:ascii="GHEA Grapalat" w:hAnsi="GHEA Grapalat" w:cs="Sylfaen"/>
          <w:bCs/>
          <w:sz w:val="24"/>
          <w:lang w:val="hy-AM"/>
        </w:rPr>
        <w:t xml:space="preserve"> դեռևս</w:t>
      </w:r>
      <w:r w:rsidRPr="00756DF6">
        <w:rPr>
          <w:rFonts w:ascii="GHEA Grapalat" w:hAnsi="GHEA Grapalat" w:cs="Sylfaen"/>
          <w:bCs/>
          <w:sz w:val="24"/>
          <w:lang w:val="af-ZA"/>
        </w:rPr>
        <w:t xml:space="preserve"> 2005 </w:t>
      </w:r>
      <w:r w:rsidRPr="00A55A2D">
        <w:rPr>
          <w:rFonts w:ascii="GHEA Grapalat" w:hAnsi="GHEA Grapalat" w:cs="Sylfaen"/>
          <w:bCs/>
          <w:sz w:val="24"/>
          <w:lang w:val="hy-AM"/>
        </w:rPr>
        <w:t>թվականի</w:t>
      </w:r>
      <w:r w:rsidRPr="00756DF6">
        <w:rPr>
          <w:rFonts w:ascii="GHEA Grapalat" w:hAnsi="GHEA Grapalat" w:cs="Sylfaen"/>
          <w:bCs/>
          <w:sz w:val="24"/>
          <w:lang w:val="af-ZA"/>
        </w:rPr>
        <w:t xml:space="preserve"> </w:t>
      </w:r>
      <w:r w:rsidRPr="00A55A2D">
        <w:rPr>
          <w:rFonts w:ascii="GHEA Grapalat" w:hAnsi="GHEA Grapalat" w:cs="Sylfaen"/>
          <w:bCs/>
          <w:sz w:val="24"/>
          <w:lang w:val="hy-AM"/>
        </w:rPr>
        <w:t>փետրվարի</w:t>
      </w:r>
      <w:r w:rsidRPr="00756DF6">
        <w:rPr>
          <w:rFonts w:ascii="GHEA Grapalat" w:hAnsi="GHEA Grapalat" w:cs="Sylfaen"/>
          <w:bCs/>
          <w:sz w:val="24"/>
          <w:lang w:val="af-ZA"/>
        </w:rPr>
        <w:t xml:space="preserve"> 17-</w:t>
      </w:r>
      <w:r w:rsidRPr="00A55A2D">
        <w:rPr>
          <w:rFonts w:ascii="GHEA Grapalat" w:hAnsi="GHEA Grapalat" w:cs="Sylfaen"/>
          <w:bCs/>
          <w:sz w:val="24"/>
          <w:lang w:val="hy-AM"/>
        </w:rPr>
        <w:t>ի</w:t>
      </w:r>
      <w:r w:rsidRPr="00756DF6">
        <w:rPr>
          <w:rFonts w:ascii="GHEA Grapalat" w:hAnsi="GHEA Grapalat" w:cs="Sylfaen"/>
          <w:bCs/>
          <w:sz w:val="24"/>
          <w:lang w:val="af-ZA"/>
        </w:rPr>
        <w:t xml:space="preserve"> </w:t>
      </w:r>
      <w:r>
        <w:rPr>
          <w:rFonts w:ascii="GHEA Grapalat" w:hAnsi="GHEA Grapalat" w:cs="Sylfaen"/>
          <w:bCs/>
          <w:sz w:val="24"/>
          <w:lang w:val="af-ZA"/>
        </w:rPr>
        <w:t>«</w:t>
      </w:r>
      <w:r w:rsidRPr="00A55A2D">
        <w:rPr>
          <w:rFonts w:ascii="GHEA Grapalat" w:hAnsi="GHEA Grapalat" w:cs="Sylfaen"/>
          <w:bCs/>
          <w:sz w:val="24"/>
          <w:lang w:val="hy-AM"/>
        </w:rPr>
        <w:t>Հայաստանի</w:t>
      </w:r>
      <w:r w:rsidRPr="00756DF6">
        <w:rPr>
          <w:rFonts w:ascii="GHEA Grapalat" w:hAnsi="GHEA Grapalat" w:cs="Sylfaen"/>
          <w:bCs/>
          <w:sz w:val="24"/>
          <w:lang w:val="af-ZA"/>
        </w:rPr>
        <w:t xml:space="preserve"> </w:t>
      </w:r>
      <w:r w:rsidRPr="00A55A2D">
        <w:rPr>
          <w:rFonts w:ascii="GHEA Grapalat" w:hAnsi="GHEA Grapalat" w:cs="Sylfaen"/>
          <w:bCs/>
          <w:sz w:val="24"/>
          <w:lang w:val="hy-AM"/>
        </w:rPr>
        <w:t>Հանրապետության</w:t>
      </w:r>
      <w:r w:rsidRPr="00756DF6">
        <w:rPr>
          <w:rFonts w:ascii="GHEA Grapalat" w:hAnsi="GHEA Grapalat" w:cs="Sylfaen"/>
          <w:bCs/>
          <w:sz w:val="24"/>
          <w:lang w:val="af-ZA"/>
        </w:rPr>
        <w:t xml:space="preserve"> </w:t>
      </w:r>
      <w:r w:rsidRPr="00A55A2D">
        <w:rPr>
          <w:rFonts w:ascii="GHEA Grapalat" w:hAnsi="GHEA Grapalat" w:cs="Sylfaen"/>
          <w:bCs/>
          <w:sz w:val="24"/>
          <w:lang w:val="hy-AM"/>
        </w:rPr>
        <w:t>պետական</w:t>
      </w:r>
      <w:r w:rsidRPr="00756DF6">
        <w:rPr>
          <w:rFonts w:ascii="GHEA Grapalat" w:hAnsi="GHEA Grapalat" w:cs="Sylfaen"/>
          <w:bCs/>
          <w:sz w:val="24"/>
          <w:lang w:val="af-ZA"/>
        </w:rPr>
        <w:t xml:space="preserve"> </w:t>
      </w:r>
      <w:r w:rsidRPr="00A55A2D">
        <w:rPr>
          <w:rFonts w:ascii="GHEA Grapalat" w:hAnsi="GHEA Grapalat" w:cs="Sylfaen"/>
          <w:bCs/>
          <w:sz w:val="24"/>
          <w:lang w:val="hy-AM"/>
        </w:rPr>
        <w:t>մարմինների</w:t>
      </w:r>
      <w:r w:rsidRPr="00756DF6">
        <w:rPr>
          <w:rFonts w:ascii="GHEA Grapalat" w:hAnsi="GHEA Grapalat" w:cs="Sylfaen"/>
          <w:bCs/>
          <w:sz w:val="24"/>
          <w:lang w:val="af-ZA"/>
        </w:rPr>
        <w:t xml:space="preserve"> </w:t>
      </w:r>
      <w:r w:rsidRPr="00A55A2D">
        <w:rPr>
          <w:rFonts w:ascii="GHEA Grapalat" w:hAnsi="GHEA Grapalat" w:cs="Sylfaen"/>
          <w:bCs/>
          <w:sz w:val="24"/>
          <w:lang w:val="hy-AM"/>
        </w:rPr>
        <w:t>ծառայողական</w:t>
      </w:r>
      <w:r w:rsidRPr="00756DF6">
        <w:rPr>
          <w:rFonts w:ascii="GHEA Grapalat" w:hAnsi="GHEA Grapalat" w:cs="Sylfaen"/>
          <w:bCs/>
          <w:sz w:val="24"/>
          <w:lang w:val="af-ZA"/>
        </w:rPr>
        <w:t xml:space="preserve"> </w:t>
      </w:r>
      <w:r w:rsidRPr="00A55A2D">
        <w:rPr>
          <w:rFonts w:ascii="GHEA Grapalat" w:hAnsi="GHEA Grapalat" w:cs="Sylfaen"/>
          <w:bCs/>
          <w:sz w:val="24"/>
          <w:lang w:val="hy-AM"/>
        </w:rPr>
        <w:t>ավտոմեքենաների</w:t>
      </w:r>
      <w:r w:rsidRPr="00756DF6">
        <w:rPr>
          <w:rFonts w:ascii="GHEA Grapalat" w:hAnsi="GHEA Grapalat" w:cs="Sylfaen"/>
          <w:bCs/>
          <w:sz w:val="24"/>
          <w:lang w:val="af-ZA"/>
        </w:rPr>
        <w:t xml:space="preserve"> </w:t>
      </w:r>
      <w:r w:rsidRPr="00A55A2D">
        <w:rPr>
          <w:rFonts w:ascii="GHEA Grapalat" w:hAnsi="GHEA Grapalat" w:cs="Sylfaen"/>
          <w:bCs/>
          <w:sz w:val="24"/>
          <w:lang w:val="hy-AM"/>
        </w:rPr>
        <w:t>հատկացման</w:t>
      </w:r>
      <w:r w:rsidRPr="00756DF6">
        <w:rPr>
          <w:rFonts w:ascii="GHEA Grapalat" w:hAnsi="GHEA Grapalat" w:cs="Sylfaen"/>
          <w:bCs/>
          <w:sz w:val="24"/>
          <w:lang w:val="af-ZA"/>
        </w:rPr>
        <w:t xml:space="preserve">, </w:t>
      </w:r>
      <w:r w:rsidRPr="00A55A2D">
        <w:rPr>
          <w:rFonts w:ascii="GHEA Grapalat" w:hAnsi="GHEA Grapalat" w:cs="Sylfaen"/>
          <w:bCs/>
          <w:sz w:val="24"/>
          <w:lang w:val="hy-AM"/>
        </w:rPr>
        <w:t>շահագործման</w:t>
      </w:r>
      <w:r w:rsidRPr="00756DF6">
        <w:rPr>
          <w:rFonts w:ascii="GHEA Grapalat" w:hAnsi="GHEA Grapalat" w:cs="Sylfaen"/>
          <w:bCs/>
          <w:sz w:val="24"/>
          <w:lang w:val="af-ZA"/>
        </w:rPr>
        <w:t xml:space="preserve"> </w:t>
      </w:r>
      <w:r w:rsidRPr="00A55A2D">
        <w:rPr>
          <w:rFonts w:ascii="GHEA Grapalat" w:hAnsi="GHEA Grapalat" w:cs="Sylfaen"/>
          <w:bCs/>
          <w:sz w:val="24"/>
          <w:lang w:val="hy-AM"/>
        </w:rPr>
        <w:t>և</w:t>
      </w:r>
      <w:r w:rsidRPr="00756DF6">
        <w:rPr>
          <w:rFonts w:ascii="GHEA Grapalat" w:hAnsi="GHEA Grapalat" w:cs="Sylfaen"/>
          <w:bCs/>
          <w:sz w:val="24"/>
          <w:lang w:val="af-ZA"/>
        </w:rPr>
        <w:t xml:space="preserve"> </w:t>
      </w:r>
      <w:r w:rsidRPr="00A55A2D">
        <w:rPr>
          <w:rFonts w:ascii="GHEA Grapalat" w:hAnsi="GHEA Grapalat" w:cs="Sylfaen"/>
          <w:bCs/>
          <w:sz w:val="24"/>
          <w:lang w:val="hy-AM"/>
        </w:rPr>
        <w:t>սպասարկման</w:t>
      </w:r>
      <w:r w:rsidRPr="00756DF6">
        <w:rPr>
          <w:rFonts w:ascii="GHEA Grapalat" w:hAnsi="GHEA Grapalat" w:cs="Sylfaen"/>
          <w:bCs/>
          <w:sz w:val="24"/>
          <w:lang w:val="af-ZA"/>
        </w:rPr>
        <w:t xml:space="preserve"> </w:t>
      </w:r>
      <w:r w:rsidRPr="00A55A2D">
        <w:rPr>
          <w:rFonts w:ascii="GHEA Grapalat" w:hAnsi="GHEA Grapalat" w:cs="Sylfaen"/>
          <w:bCs/>
          <w:sz w:val="24"/>
          <w:lang w:val="hy-AM"/>
        </w:rPr>
        <w:t>մասին</w:t>
      </w:r>
      <w:r>
        <w:rPr>
          <w:rFonts w:ascii="GHEA Grapalat" w:hAnsi="GHEA Grapalat" w:cs="Sylfaen"/>
          <w:bCs/>
          <w:sz w:val="24"/>
          <w:lang w:val="af-ZA"/>
        </w:rPr>
        <w:t>»</w:t>
      </w:r>
      <w:r w:rsidRPr="00756DF6">
        <w:rPr>
          <w:rFonts w:ascii="GHEA Grapalat" w:hAnsi="GHEA Grapalat" w:cs="Sylfaen"/>
          <w:bCs/>
          <w:sz w:val="24"/>
          <w:lang w:val="af-ZA"/>
        </w:rPr>
        <w:t xml:space="preserve"> N </w:t>
      </w:r>
      <w:r>
        <w:rPr>
          <w:rFonts w:ascii="GHEA Grapalat" w:hAnsi="GHEA Grapalat" w:cs="Sylfaen"/>
          <w:bCs/>
          <w:sz w:val="24"/>
          <w:lang w:val="hy-AM"/>
        </w:rPr>
        <w:t xml:space="preserve"> 194-Ն որոշման 7-րդ կետի համաձայն՝ ի թիվս այլ </w:t>
      </w:r>
      <w:r w:rsidRPr="00756DF6">
        <w:rPr>
          <w:rFonts w:ascii="GHEA Grapalat" w:hAnsi="GHEA Grapalat" w:cs="Sylfaen"/>
          <w:bCs/>
          <w:sz w:val="24"/>
          <w:lang w:val="hy-AM"/>
        </w:rPr>
        <w:t>պաշտոնա</w:t>
      </w:r>
      <w:r>
        <w:rPr>
          <w:rFonts w:ascii="GHEA Grapalat" w:hAnsi="GHEA Grapalat" w:cs="Sylfaen"/>
          <w:bCs/>
          <w:sz w:val="24"/>
          <w:lang w:val="hy-AM"/>
        </w:rPr>
        <w:t>տ</w:t>
      </w:r>
      <w:r w:rsidRPr="00756DF6">
        <w:rPr>
          <w:rFonts w:ascii="GHEA Grapalat" w:hAnsi="GHEA Grapalat" w:cs="Sylfaen"/>
          <w:bCs/>
          <w:sz w:val="24"/>
          <w:lang w:val="hy-AM"/>
        </w:rPr>
        <w:t xml:space="preserve">ար անձանց, </w:t>
      </w:r>
      <w:r>
        <w:rPr>
          <w:rFonts w:ascii="GHEA Grapalat" w:hAnsi="GHEA Grapalat" w:cs="Sylfaen"/>
          <w:bCs/>
          <w:sz w:val="24"/>
          <w:lang w:val="hy-AM"/>
        </w:rPr>
        <w:t>Դ</w:t>
      </w:r>
      <w:r w:rsidRPr="00756DF6">
        <w:rPr>
          <w:rFonts w:ascii="GHEA Grapalat" w:hAnsi="GHEA Grapalat" w:cs="Sylfaen"/>
          <w:bCs/>
          <w:sz w:val="24"/>
          <w:lang w:val="hy-AM"/>
        </w:rPr>
        <w:t xml:space="preserve">ատական դեպարտամենտի ղեկավարին առաջարկվել է </w:t>
      </w:r>
      <w:r w:rsidRPr="00A55A2D">
        <w:rPr>
          <w:rFonts w:ascii="GHEA Grapalat" w:hAnsi="GHEA Grapalat"/>
          <w:color w:val="000000"/>
          <w:sz w:val="24"/>
          <w:shd w:val="clear" w:color="auto" w:fill="FFFFFF"/>
          <w:lang w:val="hy-AM"/>
        </w:rPr>
        <w:t>մեկամսյա</w:t>
      </w:r>
      <w:r w:rsidRPr="00756DF6">
        <w:rPr>
          <w:rFonts w:ascii="GHEA Grapalat" w:hAnsi="GHEA Grapalat"/>
          <w:color w:val="000000"/>
          <w:sz w:val="24"/>
          <w:shd w:val="clear" w:color="auto" w:fill="FFFFFF"/>
          <w:lang w:val="af-ZA"/>
        </w:rPr>
        <w:t xml:space="preserve"> </w:t>
      </w:r>
      <w:r w:rsidRPr="00A55A2D">
        <w:rPr>
          <w:rFonts w:ascii="GHEA Grapalat" w:hAnsi="GHEA Grapalat"/>
          <w:color w:val="000000"/>
          <w:sz w:val="24"/>
          <w:shd w:val="clear" w:color="auto" w:fill="FFFFFF"/>
          <w:lang w:val="hy-AM"/>
        </w:rPr>
        <w:t>ժամկետում</w:t>
      </w:r>
      <w:r w:rsidRPr="00756DF6">
        <w:rPr>
          <w:rFonts w:ascii="GHEA Grapalat" w:hAnsi="GHEA Grapalat"/>
          <w:color w:val="000000"/>
          <w:sz w:val="24"/>
          <w:shd w:val="clear" w:color="auto" w:fill="FFFFFF"/>
          <w:lang w:val="af-ZA"/>
        </w:rPr>
        <w:t xml:space="preserve"> </w:t>
      </w:r>
      <w:r w:rsidRPr="00A55A2D">
        <w:rPr>
          <w:rFonts w:ascii="GHEA Grapalat" w:hAnsi="GHEA Grapalat"/>
          <w:color w:val="000000"/>
          <w:sz w:val="24"/>
          <w:shd w:val="clear" w:color="auto" w:fill="FFFFFF"/>
          <w:lang w:val="hy-AM"/>
        </w:rPr>
        <w:t>կանոնակարգել</w:t>
      </w:r>
      <w:r w:rsidRPr="00756DF6">
        <w:rPr>
          <w:rFonts w:ascii="GHEA Grapalat" w:hAnsi="GHEA Grapalat"/>
          <w:color w:val="000000"/>
          <w:sz w:val="24"/>
          <w:shd w:val="clear" w:color="auto" w:fill="FFFFFF"/>
          <w:lang w:val="af-ZA"/>
        </w:rPr>
        <w:t xml:space="preserve"> </w:t>
      </w:r>
      <w:r w:rsidRPr="003E4285">
        <w:rPr>
          <w:rFonts w:ascii="GHEA Grapalat" w:hAnsi="GHEA Grapalat" w:cs="Sylfaen"/>
          <w:bCs/>
          <w:sz w:val="24"/>
          <w:lang w:val="hy-AM"/>
        </w:rPr>
        <w:t>համապատասխան</w:t>
      </w:r>
      <w:r w:rsidRPr="00147067">
        <w:rPr>
          <w:rFonts w:ascii="GHEA Grapalat" w:hAnsi="GHEA Grapalat" w:cs="Sylfaen"/>
          <w:bCs/>
          <w:sz w:val="24"/>
          <w:lang w:val="af-ZA"/>
        </w:rPr>
        <w:t xml:space="preserve"> </w:t>
      </w:r>
      <w:r w:rsidRPr="003E4285">
        <w:rPr>
          <w:rFonts w:ascii="GHEA Grapalat" w:hAnsi="GHEA Grapalat" w:cs="Sylfaen"/>
          <w:bCs/>
          <w:sz w:val="24"/>
          <w:lang w:val="hy-AM"/>
        </w:rPr>
        <w:t>մարմ</w:t>
      </w:r>
      <w:r>
        <w:rPr>
          <w:rFonts w:ascii="GHEA Grapalat" w:hAnsi="GHEA Grapalat" w:cs="Sylfaen"/>
          <w:bCs/>
          <w:sz w:val="24"/>
          <w:lang w:val="hy-AM"/>
        </w:rPr>
        <w:t>ի</w:t>
      </w:r>
      <w:r w:rsidRPr="003E4285">
        <w:rPr>
          <w:rFonts w:ascii="GHEA Grapalat" w:hAnsi="GHEA Grapalat" w:cs="Sylfaen"/>
          <w:bCs/>
          <w:sz w:val="24"/>
          <w:lang w:val="hy-AM"/>
        </w:rPr>
        <w:t>ն</w:t>
      </w:r>
      <w:r>
        <w:rPr>
          <w:rFonts w:ascii="GHEA Grapalat" w:hAnsi="GHEA Grapalat" w:cs="Sylfaen"/>
          <w:bCs/>
          <w:sz w:val="24"/>
          <w:lang w:val="hy-AM"/>
        </w:rPr>
        <w:t>ներ</w:t>
      </w:r>
      <w:r w:rsidRPr="003E4285">
        <w:rPr>
          <w:rFonts w:ascii="GHEA Grapalat" w:hAnsi="GHEA Grapalat" w:cs="Sylfaen"/>
          <w:bCs/>
          <w:sz w:val="24"/>
          <w:lang w:val="hy-AM"/>
        </w:rPr>
        <w:t>ում</w:t>
      </w:r>
      <w:r w:rsidRPr="00756DF6">
        <w:rPr>
          <w:rFonts w:ascii="GHEA Grapalat" w:hAnsi="GHEA Grapalat"/>
          <w:color w:val="000000"/>
          <w:sz w:val="24"/>
          <w:shd w:val="clear" w:color="auto" w:fill="FFFFFF"/>
          <w:lang w:val="af-ZA"/>
        </w:rPr>
        <w:t xml:space="preserve"> </w:t>
      </w:r>
      <w:r w:rsidRPr="00A55A2D">
        <w:rPr>
          <w:rFonts w:ascii="GHEA Grapalat" w:hAnsi="GHEA Grapalat"/>
          <w:color w:val="000000"/>
          <w:sz w:val="24"/>
          <w:shd w:val="clear" w:color="auto" w:fill="FFFFFF"/>
          <w:lang w:val="hy-AM"/>
        </w:rPr>
        <w:t>պաշտոնատար</w:t>
      </w:r>
      <w:r w:rsidRPr="00756DF6">
        <w:rPr>
          <w:rFonts w:ascii="GHEA Grapalat" w:hAnsi="GHEA Grapalat"/>
          <w:color w:val="000000"/>
          <w:sz w:val="24"/>
          <w:shd w:val="clear" w:color="auto" w:fill="FFFFFF"/>
          <w:lang w:val="af-ZA"/>
        </w:rPr>
        <w:t xml:space="preserve"> </w:t>
      </w:r>
      <w:r w:rsidRPr="00A55A2D">
        <w:rPr>
          <w:rFonts w:ascii="GHEA Grapalat" w:hAnsi="GHEA Grapalat"/>
          <w:color w:val="000000"/>
          <w:sz w:val="24"/>
          <w:shd w:val="clear" w:color="auto" w:fill="FFFFFF"/>
          <w:lang w:val="hy-AM"/>
        </w:rPr>
        <w:t>անձանց</w:t>
      </w:r>
      <w:r w:rsidRPr="00756DF6">
        <w:rPr>
          <w:rFonts w:ascii="GHEA Grapalat" w:hAnsi="GHEA Grapalat"/>
          <w:color w:val="000000"/>
          <w:sz w:val="24"/>
          <w:shd w:val="clear" w:color="auto" w:fill="FFFFFF"/>
          <w:lang w:val="af-ZA"/>
        </w:rPr>
        <w:t xml:space="preserve"> </w:t>
      </w:r>
      <w:r w:rsidRPr="00A55A2D">
        <w:rPr>
          <w:rFonts w:ascii="GHEA Grapalat" w:hAnsi="GHEA Grapalat"/>
          <w:color w:val="000000"/>
          <w:sz w:val="24"/>
          <w:shd w:val="clear" w:color="auto" w:fill="FFFFFF"/>
          <w:lang w:val="hy-AM"/>
        </w:rPr>
        <w:t>և</w:t>
      </w:r>
      <w:r>
        <w:rPr>
          <w:rFonts w:ascii="GHEA Grapalat" w:hAnsi="GHEA Grapalat"/>
          <w:color w:val="000000"/>
          <w:sz w:val="24"/>
          <w:shd w:val="clear" w:color="auto" w:fill="FFFFFF"/>
          <w:lang w:val="af-ZA"/>
        </w:rPr>
        <w:t xml:space="preserve"> </w:t>
      </w:r>
      <w:r>
        <w:rPr>
          <w:rFonts w:ascii="GHEA Grapalat" w:hAnsi="GHEA Grapalat"/>
          <w:color w:val="000000"/>
          <w:sz w:val="24"/>
          <w:shd w:val="clear" w:color="auto" w:fill="FFFFFF"/>
          <w:lang w:val="hy-AM"/>
        </w:rPr>
        <w:t>այդ մարմիններն</w:t>
      </w:r>
      <w:r w:rsidRPr="00756DF6">
        <w:rPr>
          <w:rFonts w:ascii="GHEA Grapalat" w:hAnsi="GHEA Grapalat"/>
          <w:color w:val="000000"/>
          <w:sz w:val="24"/>
          <w:shd w:val="clear" w:color="auto" w:fill="FFFFFF"/>
          <w:lang w:val="af-ZA"/>
        </w:rPr>
        <w:t xml:space="preserve"> </w:t>
      </w:r>
      <w:r w:rsidRPr="00A55A2D">
        <w:rPr>
          <w:rFonts w:ascii="GHEA Grapalat" w:hAnsi="GHEA Grapalat"/>
          <w:color w:val="000000"/>
          <w:sz w:val="24"/>
          <w:shd w:val="clear" w:color="auto" w:fill="FFFFFF"/>
          <w:lang w:val="hy-AM"/>
        </w:rPr>
        <w:t>սպասարկող</w:t>
      </w:r>
      <w:r w:rsidRPr="00756DF6">
        <w:rPr>
          <w:rFonts w:ascii="GHEA Grapalat" w:hAnsi="GHEA Grapalat"/>
          <w:color w:val="000000"/>
          <w:sz w:val="24"/>
          <w:shd w:val="clear" w:color="auto" w:fill="FFFFFF"/>
          <w:lang w:val="af-ZA"/>
        </w:rPr>
        <w:t xml:space="preserve"> </w:t>
      </w:r>
      <w:r w:rsidRPr="00A55A2D">
        <w:rPr>
          <w:rFonts w:ascii="GHEA Grapalat" w:hAnsi="GHEA Grapalat"/>
          <w:color w:val="000000"/>
          <w:sz w:val="24"/>
          <w:shd w:val="clear" w:color="auto" w:fill="FFFFFF"/>
          <w:lang w:val="hy-AM"/>
        </w:rPr>
        <w:t>ծառայողական</w:t>
      </w:r>
      <w:r w:rsidRPr="00756DF6">
        <w:rPr>
          <w:rFonts w:ascii="GHEA Grapalat" w:hAnsi="GHEA Grapalat"/>
          <w:color w:val="000000"/>
          <w:sz w:val="24"/>
          <w:shd w:val="clear" w:color="auto" w:fill="FFFFFF"/>
          <w:lang w:val="af-ZA"/>
        </w:rPr>
        <w:t xml:space="preserve"> </w:t>
      </w:r>
      <w:r w:rsidRPr="00A55A2D">
        <w:rPr>
          <w:rFonts w:ascii="GHEA Grapalat" w:hAnsi="GHEA Grapalat"/>
          <w:color w:val="000000"/>
          <w:sz w:val="24"/>
          <w:shd w:val="clear" w:color="auto" w:fill="FFFFFF"/>
          <w:lang w:val="hy-AM"/>
        </w:rPr>
        <w:t>ավտոմեքենաների</w:t>
      </w:r>
      <w:r w:rsidRPr="00756DF6">
        <w:rPr>
          <w:rFonts w:ascii="GHEA Grapalat" w:hAnsi="GHEA Grapalat"/>
          <w:color w:val="000000"/>
          <w:sz w:val="24"/>
          <w:shd w:val="clear" w:color="auto" w:fill="FFFFFF"/>
          <w:lang w:val="af-ZA"/>
        </w:rPr>
        <w:t xml:space="preserve"> </w:t>
      </w:r>
      <w:r w:rsidRPr="00A55A2D">
        <w:rPr>
          <w:rFonts w:ascii="GHEA Grapalat" w:hAnsi="GHEA Grapalat"/>
          <w:color w:val="000000"/>
          <w:sz w:val="24"/>
          <w:shd w:val="clear" w:color="auto" w:fill="FFFFFF"/>
          <w:lang w:val="hy-AM"/>
        </w:rPr>
        <w:t>հատկացման</w:t>
      </w:r>
      <w:r w:rsidRPr="00756DF6">
        <w:rPr>
          <w:rFonts w:ascii="GHEA Grapalat" w:hAnsi="GHEA Grapalat"/>
          <w:color w:val="000000"/>
          <w:sz w:val="24"/>
          <w:shd w:val="clear" w:color="auto" w:fill="FFFFFF"/>
          <w:lang w:val="af-ZA"/>
        </w:rPr>
        <w:t xml:space="preserve">, </w:t>
      </w:r>
      <w:r w:rsidRPr="00A55A2D">
        <w:rPr>
          <w:rFonts w:ascii="GHEA Grapalat" w:hAnsi="GHEA Grapalat"/>
          <w:color w:val="000000"/>
          <w:sz w:val="24"/>
          <w:shd w:val="clear" w:color="auto" w:fill="FFFFFF"/>
          <w:lang w:val="hy-AM"/>
        </w:rPr>
        <w:t>շահագործման</w:t>
      </w:r>
      <w:r w:rsidRPr="00756DF6">
        <w:rPr>
          <w:rFonts w:ascii="GHEA Grapalat" w:hAnsi="GHEA Grapalat"/>
          <w:color w:val="000000"/>
          <w:sz w:val="24"/>
          <w:shd w:val="clear" w:color="auto" w:fill="FFFFFF"/>
          <w:lang w:val="af-ZA"/>
        </w:rPr>
        <w:t xml:space="preserve"> </w:t>
      </w:r>
      <w:r w:rsidRPr="00A55A2D">
        <w:rPr>
          <w:rFonts w:ascii="GHEA Grapalat" w:hAnsi="GHEA Grapalat"/>
          <w:color w:val="000000"/>
          <w:sz w:val="24"/>
          <w:shd w:val="clear" w:color="auto" w:fill="FFFFFF"/>
          <w:lang w:val="hy-AM"/>
        </w:rPr>
        <w:t>և</w:t>
      </w:r>
      <w:r w:rsidRPr="00756DF6">
        <w:rPr>
          <w:rFonts w:ascii="GHEA Grapalat" w:hAnsi="GHEA Grapalat"/>
          <w:color w:val="000000"/>
          <w:sz w:val="24"/>
          <w:shd w:val="clear" w:color="auto" w:fill="FFFFFF"/>
          <w:lang w:val="af-ZA"/>
        </w:rPr>
        <w:t xml:space="preserve"> </w:t>
      </w:r>
      <w:r w:rsidRPr="00A55A2D">
        <w:rPr>
          <w:rFonts w:ascii="GHEA Grapalat" w:hAnsi="GHEA Grapalat"/>
          <w:color w:val="000000"/>
          <w:sz w:val="24"/>
          <w:shd w:val="clear" w:color="auto" w:fill="FFFFFF"/>
          <w:lang w:val="hy-AM"/>
        </w:rPr>
        <w:t>սպասարկման</w:t>
      </w:r>
      <w:r w:rsidRPr="00756DF6">
        <w:rPr>
          <w:rFonts w:ascii="GHEA Grapalat" w:hAnsi="GHEA Grapalat"/>
          <w:color w:val="000000"/>
          <w:sz w:val="24"/>
          <w:shd w:val="clear" w:color="auto" w:fill="FFFFFF"/>
          <w:lang w:val="af-ZA"/>
        </w:rPr>
        <w:t xml:space="preserve"> </w:t>
      </w:r>
      <w:r w:rsidRPr="00A55A2D">
        <w:rPr>
          <w:rFonts w:ascii="GHEA Grapalat" w:hAnsi="GHEA Grapalat"/>
          <w:color w:val="000000"/>
          <w:sz w:val="24"/>
          <w:shd w:val="clear" w:color="auto" w:fill="FFFFFF"/>
          <w:lang w:val="hy-AM"/>
        </w:rPr>
        <w:t>պայմանները</w:t>
      </w:r>
      <w:r w:rsidRPr="00756DF6">
        <w:rPr>
          <w:rFonts w:ascii="GHEA Grapalat" w:hAnsi="GHEA Grapalat"/>
          <w:color w:val="000000"/>
          <w:sz w:val="24"/>
          <w:shd w:val="clear" w:color="auto" w:fill="FFFFFF"/>
          <w:lang w:val="af-ZA"/>
        </w:rPr>
        <w:t xml:space="preserve">, </w:t>
      </w:r>
      <w:r w:rsidRPr="00A55A2D">
        <w:rPr>
          <w:rFonts w:ascii="GHEA Grapalat" w:hAnsi="GHEA Grapalat"/>
          <w:color w:val="000000"/>
          <w:sz w:val="24"/>
          <w:shd w:val="clear" w:color="auto" w:fill="FFFFFF"/>
          <w:lang w:val="hy-AM"/>
        </w:rPr>
        <w:t>այդ</w:t>
      </w:r>
      <w:r w:rsidRPr="00756DF6">
        <w:rPr>
          <w:rFonts w:ascii="GHEA Grapalat" w:hAnsi="GHEA Grapalat"/>
          <w:color w:val="000000"/>
          <w:sz w:val="24"/>
          <w:shd w:val="clear" w:color="auto" w:fill="FFFFFF"/>
          <w:lang w:val="af-ZA"/>
        </w:rPr>
        <w:t xml:space="preserve"> </w:t>
      </w:r>
      <w:r w:rsidRPr="00A55A2D">
        <w:rPr>
          <w:rFonts w:ascii="GHEA Grapalat" w:hAnsi="GHEA Grapalat"/>
          <w:color w:val="000000"/>
          <w:sz w:val="24"/>
          <w:shd w:val="clear" w:color="auto" w:fill="FFFFFF"/>
          <w:lang w:val="hy-AM"/>
        </w:rPr>
        <w:t>թվում</w:t>
      </w:r>
      <w:r w:rsidRPr="00756DF6">
        <w:rPr>
          <w:rFonts w:ascii="GHEA Grapalat" w:hAnsi="GHEA Grapalat"/>
          <w:color w:val="000000"/>
          <w:sz w:val="24"/>
          <w:shd w:val="clear" w:color="auto" w:fill="FFFFFF"/>
          <w:lang w:val="af-ZA"/>
        </w:rPr>
        <w:t xml:space="preserve">` </w:t>
      </w:r>
      <w:r w:rsidRPr="00A55A2D">
        <w:rPr>
          <w:rFonts w:ascii="GHEA Grapalat" w:hAnsi="GHEA Grapalat"/>
          <w:color w:val="000000"/>
          <w:sz w:val="24"/>
          <w:shd w:val="clear" w:color="auto" w:fill="FFFFFF"/>
          <w:lang w:val="hy-AM"/>
        </w:rPr>
        <w:t>սահմանաքանակները</w:t>
      </w:r>
      <w:r>
        <w:rPr>
          <w:rFonts w:ascii="GHEA Grapalat" w:hAnsi="GHEA Grapalat"/>
          <w:color w:val="000000"/>
          <w:sz w:val="24"/>
          <w:shd w:val="clear" w:color="auto" w:fill="FFFFFF"/>
          <w:lang w:val="af-ZA"/>
        </w:rPr>
        <w:t>:</w:t>
      </w:r>
      <w:r w:rsidR="007C1D32">
        <w:rPr>
          <w:rFonts w:ascii="GHEA Grapalat" w:hAnsi="GHEA Grapalat"/>
          <w:color w:val="000000"/>
          <w:sz w:val="24"/>
          <w:shd w:val="clear" w:color="auto" w:fill="FFFFFF"/>
          <w:lang w:val="af-ZA"/>
        </w:rPr>
        <w:t xml:space="preserve"> Վերոնշյալի հաշվառմամբ՝ Նախագծով սահմանված կարգավորումներն ուղղված են նրան, որ մարզում պաշտոնավարող Բարձրագույն դատական խորհրդի անդամ դատավորի կողմից Բարձրագույն դատական խորհրդի նիստերին մասնակցությունն առաջնահերթորեն ապահովվի Դատական դեպարտամենտին հատկացված ծառայողական մեքենաների միջոցով և միայն դրա անհնարինության դեպքում կիրառվեն Նախագծով սահմանված փոխհատուցման միջոցները: </w:t>
      </w:r>
    </w:p>
    <w:p w:rsidR="00EF5A94" w:rsidRPr="00936DBB" w:rsidRDefault="00EF5A94" w:rsidP="00A3677F">
      <w:pPr>
        <w:spacing w:after="0" w:line="360" w:lineRule="auto"/>
        <w:ind w:firstLine="540"/>
        <w:jc w:val="both"/>
        <w:rPr>
          <w:rFonts w:ascii="GHEA Grapalat" w:hAnsi="GHEA Grapalat"/>
          <w:sz w:val="24"/>
          <w:szCs w:val="24"/>
          <w:lang w:val="hy-AM"/>
        </w:rPr>
      </w:pPr>
      <w:r w:rsidRPr="00F97E10">
        <w:rPr>
          <w:rFonts w:ascii="GHEA Grapalat" w:hAnsi="GHEA Grapalat" w:cs="Sylfaen"/>
          <w:sz w:val="24"/>
          <w:szCs w:val="24"/>
          <w:lang w:val="hy-AM"/>
        </w:rPr>
        <w:t xml:space="preserve">Վերոհիշյալը վկայում է </w:t>
      </w:r>
      <w:r w:rsidRPr="00F97E10">
        <w:rPr>
          <w:rFonts w:ascii="GHEA Grapalat" w:hAnsi="GHEA Grapalat"/>
          <w:sz w:val="24"/>
          <w:szCs w:val="24"/>
          <w:lang w:val="af-ZA"/>
        </w:rPr>
        <w:t>«</w:t>
      </w:r>
      <w:r w:rsidR="002F0D67" w:rsidRPr="002F0D67">
        <w:rPr>
          <w:rFonts w:ascii="GHEA Grapalat" w:hAnsi="GHEA Grapalat" w:cs="Sylfaen"/>
          <w:sz w:val="24"/>
          <w:szCs w:val="24"/>
          <w:lang w:val="hy-AM"/>
        </w:rPr>
        <w:t>Մ</w:t>
      </w:r>
      <w:r w:rsidRPr="004C5B6D">
        <w:rPr>
          <w:rFonts w:ascii="GHEA Grapalat" w:hAnsi="GHEA Grapalat" w:cs="Sylfaen"/>
          <w:sz w:val="24"/>
          <w:szCs w:val="24"/>
          <w:lang w:val="hy-AM"/>
        </w:rPr>
        <w:t xml:space="preserve">արզում պաշտոնավարող </w:t>
      </w:r>
      <w:r w:rsidR="002F0D67" w:rsidRPr="002F0D67">
        <w:rPr>
          <w:rFonts w:ascii="GHEA Grapalat" w:hAnsi="GHEA Grapalat" w:cs="Sylfaen"/>
          <w:sz w:val="24"/>
          <w:szCs w:val="24"/>
          <w:lang w:val="hy-AM"/>
        </w:rPr>
        <w:t>Բ</w:t>
      </w:r>
      <w:r w:rsidRPr="004C5B6D">
        <w:rPr>
          <w:rFonts w:ascii="GHEA Grapalat" w:hAnsi="GHEA Grapalat" w:cs="Sylfaen"/>
          <w:sz w:val="24"/>
          <w:szCs w:val="24"/>
          <w:lang w:val="hy-AM"/>
        </w:rPr>
        <w:t xml:space="preserve">արձրագույն դատական խորհրդի դատավոր անդամներին խորհրդի նիստին մասնակցելու կապակցությամբ գիշերավարձի, մարզից </w:t>
      </w:r>
      <w:r w:rsidR="002F0D67" w:rsidRPr="002F0D67">
        <w:rPr>
          <w:rFonts w:ascii="GHEA Grapalat" w:hAnsi="GHEA Grapalat" w:cs="Sylfaen"/>
          <w:sz w:val="24"/>
          <w:szCs w:val="24"/>
          <w:lang w:val="hy-AM"/>
        </w:rPr>
        <w:t>Բ</w:t>
      </w:r>
      <w:r w:rsidRPr="004C5B6D">
        <w:rPr>
          <w:rFonts w:ascii="GHEA Grapalat" w:hAnsi="GHEA Grapalat" w:cs="Sylfaen"/>
          <w:sz w:val="24"/>
          <w:szCs w:val="24"/>
          <w:lang w:val="hy-AM"/>
        </w:rPr>
        <w:t xml:space="preserve">արձրագույն դատական խորհրդի նիստի անցկացման վայր մեկնելու </w:t>
      </w:r>
      <w:r w:rsidR="002F0D67" w:rsidRPr="002F0D67">
        <w:rPr>
          <w:rFonts w:ascii="GHEA Grapalat" w:hAnsi="GHEA Grapalat" w:cs="Sylfaen"/>
          <w:sz w:val="24"/>
          <w:szCs w:val="24"/>
          <w:lang w:val="hy-AM"/>
        </w:rPr>
        <w:t>և</w:t>
      </w:r>
      <w:r w:rsidRPr="004C5B6D">
        <w:rPr>
          <w:rFonts w:ascii="GHEA Grapalat" w:hAnsi="GHEA Grapalat" w:cs="Sylfaen"/>
          <w:sz w:val="24"/>
          <w:szCs w:val="24"/>
          <w:lang w:val="hy-AM"/>
        </w:rPr>
        <w:t xml:space="preserve"> վերադառնալու ճանապարհածախսի</w:t>
      </w:r>
      <w:r w:rsidRPr="004C5B6D">
        <w:rPr>
          <w:rFonts w:ascii="GHEA Grapalat" w:hAnsi="GHEA Grapalat" w:cs="Sylfaen"/>
          <w:caps/>
          <w:sz w:val="24"/>
          <w:szCs w:val="24"/>
          <w:lang w:val="hy-AM"/>
        </w:rPr>
        <w:t xml:space="preserve"> </w:t>
      </w:r>
      <w:r w:rsidR="002F0D67" w:rsidRPr="002F0D67">
        <w:rPr>
          <w:rFonts w:ascii="GHEA Grapalat" w:hAnsi="GHEA Grapalat" w:cs="Sylfaen"/>
          <w:sz w:val="24"/>
          <w:szCs w:val="24"/>
          <w:lang w:val="hy-AM"/>
        </w:rPr>
        <w:t>և</w:t>
      </w:r>
      <w:r w:rsidRPr="004C5B6D">
        <w:rPr>
          <w:rFonts w:ascii="GHEA Grapalat" w:hAnsi="GHEA Grapalat" w:cs="Sylfaen"/>
          <w:sz w:val="24"/>
          <w:szCs w:val="24"/>
          <w:lang w:val="hy-AM"/>
        </w:rPr>
        <w:t xml:space="preserve"> օրապահիկի չափը </w:t>
      </w:r>
      <w:r w:rsidR="002F0D67" w:rsidRPr="002F0D67">
        <w:rPr>
          <w:rFonts w:ascii="GHEA Grapalat" w:hAnsi="GHEA Grapalat" w:cs="Sylfaen"/>
          <w:sz w:val="24"/>
          <w:szCs w:val="24"/>
          <w:lang w:val="hy-AM"/>
        </w:rPr>
        <w:t>և</w:t>
      </w:r>
      <w:r w:rsidRPr="004C5B6D">
        <w:rPr>
          <w:rFonts w:ascii="GHEA Grapalat" w:hAnsi="GHEA Grapalat" w:cs="Sylfaen"/>
          <w:sz w:val="24"/>
          <w:szCs w:val="24"/>
          <w:lang w:val="hy-AM"/>
        </w:rPr>
        <w:t xml:space="preserve"> հատուցման կարգը սահմանելու մասին</w:t>
      </w:r>
      <w:r w:rsidRPr="00F97E10">
        <w:rPr>
          <w:rFonts w:ascii="GHEA Grapalat" w:hAnsi="GHEA Grapalat"/>
          <w:sz w:val="24"/>
          <w:szCs w:val="24"/>
          <w:lang w:val="af-ZA"/>
        </w:rPr>
        <w:t xml:space="preserve">» </w:t>
      </w:r>
      <w:r w:rsidRPr="00F97E10">
        <w:rPr>
          <w:rFonts w:ascii="GHEA Grapalat" w:hAnsi="GHEA Grapalat"/>
          <w:sz w:val="24"/>
          <w:szCs w:val="24"/>
          <w:lang w:val="hy-AM"/>
        </w:rPr>
        <w:t>Կառավարության որոշման ընդունման անհրաժեշտության մասին:</w:t>
      </w:r>
    </w:p>
    <w:p w:rsidR="00040B8A" w:rsidRPr="00936DBB" w:rsidRDefault="00040B8A" w:rsidP="00A3677F">
      <w:pPr>
        <w:spacing w:after="0" w:line="360" w:lineRule="auto"/>
        <w:ind w:firstLine="540"/>
        <w:jc w:val="both"/>
        <w:rPr>
          <w:rFonts w:ascii="GHEA Grapalat" w:hAnsi="GHEA Grapalat" w:cs="Sylfaen"/>
          <w:color w:val="000000"/>
          <w:sz w:val="24"/>
          <w:szCs w:val="24"/>
          <w:shd w:val="clear" w:color="auto" w:fill="FFFFFF"/>
          <w:lang w:val="hy-AM"/>
        </w:rPr>
      </w:pPr>
    </w:p>
    <w:p w:rsidR="00EF5A94" w:rsidRPr="00F97E10" w:rsidRDefault="00EF5A94" w:rsidP="00EF5A94">
      <w:pPr>
        <w:spacing w:after="0" w:line="360" w:lineRule="auto"/>
        <w:ind w:firstLine="540"/>
        <w:jc w:val="both"/>
        <w:rPr>
          <w:rFonts w:ascii="GHEA Grapalat" w:hAnsi="GHEA Grapalat" w:cs="Sylfaen"/>
          <w:b/>
          <w:color w:val="000000"/>
          <w:sz w:val="24"/>
          <w:szCs w:val="24"/>
          <w:shd w:val="clear" w:color="auto" w:fill="FFFFFF"/>
          <w:lang w:val="hy-AM"/>
        </w:rPr>
      </w:pPr>
      <w:r w:rsidRPr="00F97E10">
        <w:rPr>
          <w:rFonts w:ascii="GHEA Grapalat" w:hAnsi="GHEA Grapalat" w:cs="Sylfaen"/>
          <w:b/>
          <w:color w:val="000000"/>
          <w:sz w:val="24"/>
          <w:szCs w:val="24"/>
          <w:shd w:val="clear" w:color="auto" w:fill="FFFFFF"/>
          <w:lang w:val="pt-BR"/>
        </w:rPr>
        <w:t xml:space="preserve">2. </w:t>
      </w:r>
      <w:r w:rsidRPr="00F97E10">
        <w:rPr>
          <w:rFonts w:ascii="GHEA Grapalat" w:eastAsia="Calibri" w:hAnsi="GHEA Grapalat"/>
          <w:b/>
          <w:sz w:val="24"/>
          <w:szCs w:val="24"/>
          <w:lang w:val="hy-AM"/>
        </w:rPr>
        <w:t>Առաջարկվող</w:t>
      </w:r>
      <w:r w:rsidRPr="00F97E10">
        <w:rPr>
          <w:rFonts w:ascii="GHEA Grapalat" w:eastAsia="Calibri" w:hAnsi="GHEA Grapalat"/>
          <w:b/>
          <w:sz w:val="24"/>
          <w:szCs w:val="24"/>
          <w:lang w:val="af-ZA"/>
        </w:rPr>
        <w:t xml:space="preserve"> </w:t>
      </w:r>
      <w:r w:rsidRPr="00F97E10">
        <w:rPr>
          <w:rFonts w:ascii="GHEA Grapalat" w:eastAsia="Calibri" w:hAnsi="GHEA Grapalat"/>
          <w:b/>
          <w:sz w:val="24"/>
          <w:szCs w:val="24"/>
          <w:lang w:val="hy-AM"/>
        </w:rPr>
        <w:t>կարգավորումների բնույթը</w:t>
      </w:r>
    </w:p>
    <w:p w:rsidR="00EF5A94" w:rsidRPr="00921F5C" w:rsidRDefault="00EF5A94" w:rsidP="00EF5A94">
      <w:pPr>
        <w:spacing w:after="0" w:line="360" w:lineRule="auto"/>
        <w:ind w:firstLine="540"/>
        <w:jc w:val="both"/>
        <w:rPr>
          <w:rFonts w:ascii="GHEA Grapalat" w:hAnsi="GHEA Grapalat"/>
          <w:sz w:val="24"/>
          <w:szCs w:val="24"/>
          <w:lang w:val="hy-AM"/>
        </w:rPr>
      </w:pPr>
      <w:r w:rsidRPr="00F97E10">
        <w:rPr>
          <w:rFonts w:ascii="GHEA Grapalat" w:hAnsi="GHEA Grapalat"/>
          <w:sz w:val="24"/>
          <w:szCs w:val="24"/>
          <w:lang w:val="af-ZA"/>
        </w:rPr>
        <w:t>«</w:t>
      </w:r>
      <w:r w:rsidRPr="004C5B6D">
        <w:rPr>
          <w:rFonts w:ascii="GHEA Grapalat" w:hAnsi="GHEA Grapalat" w:cs="Sylfaen"/>
          <w:sz w:val="24"/>
          <w:szCs w:val="24"/>
          <w:lang w:val="hy-AM"/>
        </w:rPr>
        <w:t xml:space="preserve">Մարզում պաշտոնավարող </w:t>
      </w:r>
      <w:r w:rsidRPr="00224FA2">
        <w:rPr>
          <w:rFonts w:ascii="GHEA Grapalat" w:hAnsi="GHEA Grapalat" w:cs="Sylfaen"/>
          <w:sz w:val="24"/>
          <w:szCs w:val="24"/>
          <w:lang w:val="hy-AM"/>
        </w:rPr>
        <w:t>Բ</w:t>
      </w:r>
      <w:r w:rsidRPr="004C5B6D">
        <w:rPr>
          <w:rFonts w:ascii="GHEA Grapalat" w:hAnsi="GHEA Grapalat" w:cs="Sylfaen"/>
          <w:sz w:val="24"/>
          <w:szCs w:val="24"/>
          <w:lang w:val="hy-AM"/>
        </w:rPr>
        <w:t xml:space="preserve">արձրագույն դատական խորհրդի դատավոր անդամներին խորհրդի նիստին մասնակցելու կապակցությամբ գիշերավարձի, մարզից </w:t>
      </w:r>
      <w:r w:rsidRPr="000F6D4F">
        <w:rPr>
          <w:rFonts w:ascii="GHEA Grapalat" w:hAnsi="GHEA Grapalat" w:cs="Sylfaen"/>
          <w:sz w:val="24"/>
          <w:szCs w:val="24"/>
          <w:lang w:val="hy-AM"/>
        </w:rPr>
        <w:t>Բ</w:t>
      </w:r>
      <w:r w:rsidRPr="004C5B6D">
        <w:rPr>
          <w:rFonts w:ascii="GHEA Grapalat" w:hAnsi="GHEA Grapalat" w:cs="Sylfaen"/>
          <w:sz w:val="24"/>
          <w:szCs w:val="24"/>
          <w:lang w:val="hy-AM"/>
        </w:rPr>
        <w:t xml:space="preserve">արձրագույն դատական խորհրդի նիստի անցկացման վայր մեկնելու </w:t>
      </w:r>
      <w:r w:rsidRPr="006D5036">
        <w:rPr>
          <w:rFonts w:ascii="GHEA Grapalat" w:hAnsi="GHEA Grapalat" w:cs="Sylfaen"/>
          <w:sz w:val="24"/>
          <w:szCs w:val="24"/>
          <w:lang w:val="hy-AM"/>
        </w:rPr>
        <w:t>և</w:t>
      </w:r>
      <w:r w:rsidRPr="004C5B6D">
        <w:rPr>
          <w:rFonts w:ascii="GHEA Grapalat" w:hAnsi="GHEA Grapalat" w:cs="Sylfaen"/>
          <w:sz w:val="24"/>
          <w:szCs w:val="24"/>
          <w:lang w:val="hy-AM"/>
        </w:rPr>
        <w:t xml:space="preserve"> վերադառնալու ճանապարհածախսի</w:t>
      </w:r>
      <w:r w:rsidRPr="004C5B6D">
        <w:rPr>
          <w:rFonts w:ascii="GHEA Grapalat" w:hAnsi="GHEA Grapalat" w:cs="Sylfaen"/>
          <w:caps/>
          <w:sz w:val="24"/>
          <w:szCs w:val="24"/>
          <w:lang w:val="hy-AM"/>
        </w:rPr>
        <w:t xml:space="preserve"> </w:t>
      </w:r>
      <w:r w:rsidRPr="006D5036">
        <w:rPr>
          <w:rFonts w:ascii="GHEA Grapalat" w:hAnsi="GHEA Grapalat" w:cs="Sylfaen"/>
          <w:sz w:val="24"/>
          <w:szCs w:val="24"/>
          <w:lang w:val="hy-AM"/>
        </w:rPr>
        <w:t>և</w:t>
      </w:r>
      <w:r w:rsidRPr="004C5B6D">
        <w:rPr>
          <w:rFonts w:ascii="GHEA Grapalat" w:hAnsi="GHEA Grapalat" w:cs="Sylfaen"/>
          <w:sz w:val="24"/>
          <w:szCs w:val="24"/>
          <w:lang w:val="hy-AM"/>
        </w:rPr>
        <w:t xml:space="preserve"> օրապահիկի չափը </w:t>
      </w:r>
      <w:r w:rsidRPr="006D5036">
        <w:rPr>
          <w:rFonts w:ascii="GHEA Grapalat" w:hAnsi="GHEA Grapalat" w:cs="Sylfaen"/>
          <w:sz w:val="24"/>
          <w:szCs w:val="24"/>
          <w:lang w:val="hy-AM"/>
        </w:rPr>
        <w:t>և</w:t>
      </w:r>
      <w:r w:rsidRPr="004C5B6D">
        <w:rPr>
          <w:rFonts w:ascii="GHEA Grapalat" w:hAnsi="GHEA Grapalat" w:cs="Sylfaen"/>
          <w:sz w:val="24"/>
          <w:szCs w:val="24"/>
          <w:lang w:val="hy-AM"/>
        </w:rPr>
        <w:t xml:space="preserve"> հատուցման կարգը սա</w:t>
      </w:r>
      <w:r w:rsidRPr="00921F5C">
        <w:rPr>
          <w:rFonts w:ascii="GHEA Grapalat" w:hAnsi="GHEA Grapalat" w:cs="Sylfaen"/>
          <w:sz w:val="24"/>
          <w:szCs w:val="24"/>
          <w:lang w:val="hy-AM"/>
        </w:rPr>
        <w:t>հմանելու մասին</w:t>
      </w:r>
      <w:r w:rsidRPr="00921F5C">
        <w:rPr>
          <w:rFonts w:ascii="GHEA Grapalat" w:hAnsi="GHEA Grapalat"/>
          <w:sz w:val="24"/>
          <w:szCs w:val="24"/>
          <w:lang w:val="af-ZA"/>
        </w:rPr>
        <w:t>»</w:t>
      </w:r>
      <w:r w:rsidRPr="00921F5C">
        <w:rPr>
          <w:rFonts w:ascii="GHEA Grapalat" w:hAnsi="GHEA Grapalat"/>
          <w:sz w:val="24"/>
          <w:szCs w:val="24"/>
          <w:lang w:val="hy-AM"/>
        </w:rPr>
        <w:t xml:space="preserve"> Կառավարության որոշման ն</w:t>
      </w:r>
      <w:r w:rsidRPr="00921F5C">
        <w:rPr>
          <w:rFonts w:ascii="GHEA Grapalat" w:hAnsi="GHEA Grapalat"/>
          <w:sz w:val="24"/>
          <w:szCs w:val="24"/>
          <w:lang w:val="pt-BR"/>
        </w:rPr>
        <w:t xml:space="preserve">ախագծով </w:t>
      </w:r>
      <w:r w:rsidRPr="00921F5C">
        <w:rPr>
          <w:rFonts w:ascii="GHEA Grapalat" w:hAnsi="GHEA Grapalat"/>
          <w:sz w:val="24"/>
          <w:szCs w:val="24"/>
          <w:lang w:val="hy-AM"/>
        </w:rPr>
        <w:t xml:space="preserve">(այսուհետ՝ Նախագիծ) սահմանվել </w:t>
      </w:r>
      <w:r w:rsidRPr="006D5036">
        <w:rPr>
          <w:rFonts w:ascii="GHEA Grapalat" w:hAnsi="GHEA Grapalat"/>
          <w:sz w:val="24"/>
          <w:szCs w:val="24"/>
          <w:lang w:val="hy-AM"/>
        </w:rPr>
        <w:t>են</w:t>
      </w:r>
      <w:r w:rsidRPr="00921F5C">
        <w:rPr>
          <w:rFonts w:ascii="GHEA Grapalat" w:hAnsi="GHEA Grapalat"/>
          <w:sz w:val="24"/>
          <w:szCs w:val="24"/>
          <w:lang w:val="hy-AM"/>
        </w:rPr>
        <w:t>՝</w:t>
      </w:r>
    </w:p>
    <w:p w:rsidR="00EF5A94" w:rsidRPr="00921F5C" w:rsidRDefault="00EF5A94" w:rsidP="00EF5A94">
      <w:pPr>
        <w:tabs>
          <w:tab w:val="left" w:pos="810"/>
        </w:tabs>
        <w:spacing w:after="0" w:line="360" w:lineRule="auto"/>
        <w:ind w:firstLine="540"/>
        <w:jc w:val="both"/>
        <w:rPr>
          <w:rFonts w:ascii="GHEA Grapalat" w:hAnsi="GHEA Grapalat"/>
          <w:sz w:val="24"/>
          <w:szCs w:val="24"/>
          <w:lang w:val="hy-AM"/>
        </w:rPr>
      </w:pPr>
      <w:r w:rsidRPr="00921F5C">
        <w:rPr>
          <w:rFonts w:ascii="GHEA Grapalat" w:hAnsi="GHEA Grapalat"/>
          <w:sz w:val="24"/>
          <w:szCs w:val="24"/>
          <w:lang w:val="pt-BR"/>
        </w:rPr>
        <w:t>1)</w:t>
      </w:r>
      <w:r w:rsidRPr="00921F5C">
        <w:rPr>
          <w:rFonts w:ascii="GHEA Grapalat" w:hAnsi="GHEA Grapalat"/>
          <w:sz w:val="24"/>
          <w:szCs w:val="24"/>
          <w:lang w:val="hy-AM"/>
        </w:rPr>
        <w:tab/>
        <w:t>դատավորի՝ Բարձրագույն դատական խորհրդի նիստին մեկնելու և վերադա</w:t>
      </w:r>
      <w:r w:rsidRPr="006D5036">
        <w:rPr>
          <w:rFonts w:ascii="GHEA Grapalat" w:hAnsi="GHEA Grapalat"/>
          <w:sz w:val="24"/>
          <w:szCs w:val="24"/>
          <w:lang w:val="hy-AM"/>
        </w:rPr>
        <w:t>ռ</w:t>
      </w:r>
      <w:r w:rsidRPr="00921F5C">
        <w:rPr>
          <w:rFonts w:ascii="GHEA Grapalat" w:hAnsi="GHEA Grapalat"/>
          <w:sz w:val="24"/>
          <w:szCs w:val="24"/>
          <w:lang w:val="hy-AM"/>
        </w:rPr>
        <w:t>նալու ճանապարհածախսի</w:t>
      </w:r>
      <w:r w:rsidRPr="006D5036">
        <w:rPr>
          <w:rFonts w:ascii="GHEA Grapalat" w:hAnsi="GHEA Grapalat"/>
          <w:sz w:val="24"/>
          <w:szCs w:val="24"/>
          <w:lang w:val="hy-AM"/>
        </w:rPr>
        <w:t>, օրապահիկի և գիշերավարձի</w:t>
      </w:r>
      <w:r w:rsidRPr="00921F5C">
        <w:rPr>
          <w:rFonts w:ascii="GHEA Grapalat" w:hAnsi="GHEA Grapalat"/>
          <w:sz w:val="24"/>
          <w:szCs w:val="24"/>
          <w:lang w:val="hy-AM"/>
        </w:rPr>
        <w:t xml:space="preserve"> հատուցման</w:t>
      </w:r>
      <w:r w:rsidRPr="006D5036">
        <w:rPr>
          <w:rFonts w:ascii="GHEA Grapalat" w:hAnsi="GHEA Grapalat"/>
          <w:sz w:val="24"/>
          <w:szCs w:val="24"/>
          <w:lang w:val="hy-AM"/>
        </w:rPr>
        <w:t xml:space="preserve"> դեպքերը</w:t>
      </w:r>
      <w:r w:rsidRPr="00921F5C">
        <w:rPr>
          <w:rFonts w:ascii="GHEA Grapalat" w:hAnsi="GHEA Grapalat"/>
          <w:sz w:val="24"/>
          <w:szCs w:val="24"/>
          <w:lang w:val="hy-AM"/>
        </w:rPr>
        <w:t xml:space="preserve">, </w:t>
      </w:r>
    </w:p>
    <w:p w:rsidR="00EF5A94" w:rsidRPr="0028559E" w:rsidRDefault="00EF5A94" w:rsidP="00EF5A94">
      <w:pPr>
        <w:tabs>
          <w:tab w:val="left" w:pos="810"/>
        </w:tabs>
        <w:spacing w:after="0" w:line="360" w:lineRule="auto"/>
        <w:ind w:firstLine="540"/>
        <w:jc w:val="both"/>
        <w:rPr>
          <w:rFonts w:ascii="GHEA Grapalat" w:hAnsi="GHEA Grapalat"/>
          <w:sz w:val="24"/>
          <w:szCs w:val="24"/>
          <w:lang w:val="hy-AM"/>
        </w:rPr>
      </w:pPr>
      <w:r w:rsidRPr="00921F5C">
        <w:rPr>
          <w:rFonts w:ascii="GHEA Grapalat" w:hAnsi="GHEA Grapalat" w:cs="Sylfaen"/>
          <w:color w:val="000000"/>
          <w:sz w:val="24"/>
          <w:szCs w:val="24"/>
          <w:shd w:val="clear" w:color="auto" w:fill="FFFFFF"/>
          <w:lang w:val="hy-AM"/>
        </w:rPr>
        <w:t>2)</w:t>
      </w:r>
      <w:r w:rsidRPr="00921F5C">
        <w:rPr>
          <w:rFonts w:ascii="GHEA Grapalat" w:hAnsi="GHEA Grapalat" w:cs="Sylfaen"/>
          <w:color w:val="000000"/>
          <w:sz w:val="24"/>
          <w:szCs w:val="24"/>
          <w:shd w:val="clear" w:color="auto" w:fill="FFFFFF"/>
          <w:lang w:val="hy-AM"/>
        </w:rPr>
        <w:tab/>
      </w:r>
      <w:r w:rsidRPr="00921F5C">
        <w:rPr>
          <w:rFonts w:ascii="GHEA Grapalat" w:hAnsi="GHEA Grapalat"/>
          <w:sz w:val="24"/>
          <w:szCs w:val="24"/>
          <w:lang w:val="hy-AM"/>
        </w:rPr>
        <w:t>դատավորի՝ Բարձրագույն դատական խորհրդի նիստին մեկնելու և վերադա</w:t>
      </w:r>
      <w:r w:rsidRPr="003154CD">
        <w:rPr>
          <w:rFonts w:ascii="GHEA Grapalat" w:hAnsi="GHEA Grapalat"/>
          <w:sz w:val="24"/>
          <w:szCs w:val="24"/>
          <w:lang w:val="hy-AM"/>
        </w:rPr>
        <w:t>ռ</w:t>
      </w:r>
      <w:r w:rsidRPr="00921F5C">
        <w:rPr>
          <w:rFonts w:ascii="GHEA Grapalat" w:hAnsi="GHEA Grapalat"/>
          <w:sz w:val="24"/>
          <w:szCs w:val="24"/>
          <w:lang w:val="hy-AM"/>
        </w:rPr>
        <w:t>նալու ճանապարհածախսի</w:t>
      </w:r>
      <w:r w:rsidRPr="00AB45F1">
        <w:rPr>
          <w:rFonts w:ascii="GHEA Grapalat" w:hAnsi="GHEA Grapalat"/>
          <w:sz w:val="24"/>
          <w:szCs w:val="24"/>
          <w:lang w:val="hy-AM"/>
        </w:rPr>
        <w:t>, օրապահիկի և գիշերավարձի</w:t>
      </w:r>
      <w:r w:rsidRPr="00921F5C">
        <w:rPr>
          <w:rFonts w:ascii="GHEA Grapalat" w:hAnsi="GHEA Grapalat"/>
          <w:sz w:val="24"/>
          <w:szCs w:val="24"/>
          <w:lang w:val="hy-AM"/>
        </w:rPr>
        <w:t xml:space="preserve"> հատուցման</w:t>
      </w:r>
      <w:r w:rsidRPr="00AB45F1">
        <w:rPr>
          <w:rFonts w:ascii="GHEA Grapalat" w:hAnsi="GHEA Grapalat"/>
          <w:sz w:val="24"/>
          <w:szCs w:val="24"/>
          <w:lang w:val="hy-AM"/>
        </w:rPr>
        <w:t xml:space="preserve"> </w:t>
      </w:r>
      <w:r w:rsidRPr="006D5036">
        <w:rPr>
          <w:rFonts w:ascii="GHEA Grapalat" w:hAnsi="GHEA Grapalat"/>
          <w:sz w:val="24"/>
          <w:szCs w:val="24"/>
          <w:lang w:val="hy-AM"/>
        </w:rPr>
        <w:t xml:space="preserve">առավելագույն չափերը, </w:t>
      </w:r>
    </w:p>
    <w:p w:rsidR="00EF5A94" w:rsidRDefault="00EF5A94" w:rsidP="00936DBB">
      <w:pPr>
        <w:tabs>
          <w:tab w:val="left" w:pos="630"/>
        </w:tabs>
        <w:spacing w:after="0" w:line="360" w:lineRule="auto"/>
        <w:ind w:firstLine="540"/>
        <w:jc w:val="both"/>
        <w:rPr>
          <w:rFonts w:ascii="GHEA Grapalat" w:hAnsi="GHEA Grapalat" w:cs="Sylfaen"/>
          <w:color w:val="000000"/>
          <w:sz w:val="24"/>
          <w:szCs w:val="24"/>
          <w:shd w:val="clear" w:color="auto" w:fill="FFFFFF"/>
          <w:lang w:val="hy-AM"/>
        </w:rPr>
      </w:pPr>
      <w:r w:rsidRPr="006D5036">
        <w:rPr>
          <w:rFonts w:ascii="GHEA Grapalat" w:hAnsi="GHEA Grapalat"/>
          <w:sz w:val="24"/>
          <w:szCs w:val="24"/>
          <w:lang w:val="hy-AM"/>
        </w:rPr>
        <w:t xml:space="preserve">3) </w:t>
      </w:r>
      <w:r w:rsidRPr="00921F5C">
        <w:rPr>
          <w:rFonts w:ascii="GHEA Grapalat" w:hAnsi="GHEA Grapalat"/>
          <w:sz w:val="24"/>
          <w:szCs w:val="24"/>
          <w:lang w:val="hy-AM"/>
        </w:rPr>
        <w:t>դատավորի՝ Բարձրագույն դատական խորհրդի նիստին մեկնելու և վերադա</w:t>
      </w:r>
      <w:r w:rsidRPr="003154CD">
        <w:rPr>
          <w:rFonts w:ascii="GHEA Grapalat" w:hAnsi="GHEA Grapalat"/>
          <w:sz w:val="24"/>
          <w:szCs w:val="24"/>
          <w:lang w:val="hy-AM"/>
        </w:rPr>
        <w:t>ռ</w:t>
      </w:r>
      <w:r w:rsidRPr="00921F5C">
        <w:rPr>
          <w:rFonts w:ascii="GHEA Grapalat" w:hAnsi="GHEA Grapalat"/>
          <w:sz w:val="24"/>
          <w:szCs w:val="24"/>
          <w:lang w:val="hy-AM"/>
        </w:rPr>
        <w:t>նալու ճանապարհածախսի</w:t>
      </w:r>
      <w:r w:rsidRPr="00AB45F1">
        <w:rPr>
          <w:rFonts w:ascii="GHEA Grapalat" w:hAnsi="GHEA Grapalat"/>
          <w:sz w:val="24"/>
          <w:szCs w:val="24"/>
          <w:lang w:val="hy-AM"/>
        </w:rPr>
        <w:t>, օրապահիկի և գիշերավարձի</w:t>
      </w:r>
      <w:r w:rsidRPr="00921F5C">
        <w:rPr>
          <w:rFonts w:ascii="GHEA Grapalat" w:hAnsi="GHEA Grapalat"/>
          <w:sz w:val="24"/>
          <w:szCs w:val="24"/>
          <w:lang w:val="hy-AM"/>
        </w:rPr>
        <w:t xml:space="preserve"> հատուցման</w:t>
      </w:r>
      <w:r w:rsidRPr="00AB45F1">
        <w:rPr>
          <w:rFonts w:ascii="GHEA Grapalat" w:hAnsi="GHEA Grapalat"/>
          <w:sz w:val="24"/>
          <w:szCs w:val="24"/>
          <w:lang w:val="hy-AM"/>
        </w:rPr>
        <w:t xml:space="preserve"> </w:t>
      </w:r>
      <w:r w:rsidRPr="00921F5C">
        <w:rPr>
          <w:rFonts w:ascii="GHEA Grapalat" w:hAnsi="GHEA Grapalat" w:cs="Sylfaen"/>
          <w:color w:val="000000"/>
          <w:sz w:val="24"/>
          <w:szCs w:val="24"/>
          <w:shd w:val="clear" w:color="auto" w:fill="FFFFFF"/>
          <w:lang w:val="hy-AM"/>
        </w:rPr>
        <w:t>կարգը</w:t>
      </w:r>
      <w:r w:rsidRPr="006D5036">
        <w:rPr>
          <w:rFonts w:ascii="GHEA Grapalat" w:hAnsi="GHEA Grapalat" w:cs="Sylfaen"/>
          <w:color w:val="000000"/>
          <w:sz w:val="24"/>
          <w:szCs w:val="24"/>
          <w:shd w:val="clear" w:color="auto" w:fill="FFFFFF"/>
          <w:lang w:val="hy-AM"/>
        </w:rPr>
        <w:t xml:space="preserve"> և ժամկետը:</w:t>
      </w:r>
    </w:p>
    <w:p w:rsidR="00EF5A94" w:rsidRPr="00F97E10" w:rsidRDefault="00EF5A94" w:rsidP="00EF5A94">
      <w:pPr>
        <w:spacing w:after="0" w:line="360" w:lineRule="auto"/>
        <w:ind w:firstLine="540"/>
        <w:jc w:val="both"/>
        <w:rPr>
          <w:rFonts w:ascii="GHEA Grapalat" w:hAnsi="GHEA Grapalat"/>
          <w:sz w:val="24"/>
          <w:szCs w:val="24"/>
          <w:lang w:val="hy-AM"/>
        </w:rPr>
      </w:pPr>
    </w:p>
    <w:p w:rsidR="00EF5A94" w:rsidRPr="00F97E10" w:rsidRDefault="00EF5A94" w:rsidP="00EF5A94">
      <w:pPr>
        <w:spacing w:after="0" w:line="360" w:lineRule="auto"/>
        <w:ind w:firstLine="540"/>
        <w:jc w:val="both"/>
        <w:rPr>
          <w:rFonts w:ascii="GHEA Grapalat" w:hAnsi="GHEA Grapalat" w:cs="Sylfaen"/>
          <w:b/>
          <w:color w:val="000000"/>
          <w:sz w:val="24"/>
          <w:szCs w:val="24"/>
          <w:shd w:val="clear" w:color="auto" w:fill="FFFFFF"/>
          <w:lang w:val="pt-BR"/>
        </w:rPr>
      </w:pPr>
      <w:r w:rsidRPr="00F97E10">
        <w:rPr>
          <w:rFonts w:ascii="GHEA Grapalat" w:hAnsi="GHEA Grapalat"/>
          <w:b/>
          <w:bCs/>
          <w:color w:val="000000"/>
          <w:sz w:val="24"/>
          <w:szCs w:val="24"/>
          <w:shd w:val="clear" w:color="auto" w:fill="FFFFFF"/>
          <w:lang w:val="af-ZA"/>
        </w:rPr>
        <w:t xml:space="preserve">3. </w:t>
      </w:r>
      <w:r w:rsidRPr="00F97E10">
        <w:rPr>
          <w:rFonts w:ascii="GHEA Grapalat" w:hAnsi="GHEA Grapalat"/>
          <w:b/>
          <w:bCs/>
          <w:color w:val="000000"/>
          <w:sz w:val="24"/>
          <w:szCs w:val="24"/>
          <w:shd w:val="clear" w:color="auto" w:fill="FFFFFF"/>
          <w:lang w:val="hy-AM"/>
        </w:rPr>
        <w:t>Նախագծի մշակման գործընթացում ներգրավված ինստիտուտները և անձինք</w:t>
      </w:r>
    </w:p>
    <w:p w:rsidR="00EF5A94" w:rsidRPr="00F97E10" w:rsidRDefault="00EF5A94" w:rsidP="00EF5A94">
      <w:pPr>
        <w:tabs>
          <w:tab w:val="left" w:pos="993"/>
        </w:tabs>
        <w:spacing w:after="0" w:line="360" w:lineRule="auto"/>
        <w:ind w:firstLine="540"/>
        <w:jc w:val="both"/>
        <w:rPr>
          <w:rFonts w:ascii="GHEA Grapalat" w:hAnsi="GHEA Grapalat"/>
          <w:sz w:val="24"/>
          <w:szCs w:val="24"/>
          <w:lang w:val="pt-BR"/>
        </w:rPr>
      </w:pPr>
      <w:r w:rsidRPr="00F97E10">
        <w:rPr>
          <w:rFonts w:ascii="GHEA Grapalat" w:hAnsi="GHEA Grapalat"/>
          <w:bCs/>
          <w:color w:val="000000"/>
          <w:sz w:val="24"/>
          <w:szCs w:val="24"/>
          <w:shd w:val="clear" w:color="auto" w:fill="FFFFFF"/>
          <w:lang w:val="hy-AM"/>
        </w:rPr>
        <w:t xml:space="preserve">Նախագիծը մշակվել է </w:t>
      </w:r>
      <w:r w:rsidRPr="00F97E10">
        <w:rPr>
          <w:rFonts w:ascii="GHEA Grapalat" w:hAnsi="GHEA Grapalat"/>
          <w:sz w:val="24"/>
          <w:szCs w:val="24"/>
          <w:lang w:val="hy-AM"/>
        </w:rPr>
        <w:t>Արդարադատության նախարարության «Օրենսդրության զարգացման և իրավական հետազոտությունների կենտրոն» հիմնադրամի կողմից:</w:t>
      </w:r>
    </w:p>
    <w:p w:rsidR="00EF5A94" w:rsidRDefault="00EF5A94" w:rsidP="00EF5A94">
      <w:pPr>
        <w:tabs>
          <w:tab w:val="left" w:pos="993"/>
        </w:tabs>
        <w:spacing w:after="0" w:line="360" w:lineRule="auto"/>
        <w:ind w:firstLine="540"/>
        <w:jc w:val="both"/>
        <w:rPr>
          <w:rFonts w:ascii="GHEA Grapalat" w:hAnsi="GHEA Grapalat"/>
          <w:b/>
          <w:bCs/>
          <w:color w:val="000000"/>
          <w:sz w:val="24"/>
          <w:szCs w:val="24"/>
          <w:shd w:val="clear" w:color="auto" w:fill="FFFFFF"/>
          <w:lang w:val="pt-BR"/>
        </w:rPr>
      </w:pPr>
    </w:p>
    <w:p w:rsidR="00207BF1" w:rsidRPr="00F97E10" w:rsidRDefault="00207BF1" w:rsidP="00EF5A94">
      <w:pPr>
        <w:tabs>
          <w:tab w:val="left" w:pos="993"/>
        </w:tabs>
        <w:spacing w:after="0" w:line="360" w:lineRule="auto"/>
        <w:ind w:firstLine="540"/>
        <w:jc w:val="both"/>
        <w:rPr>
          <w:rFonts w:ascii="GHEA Grapalat" w:hAnsi="GHEA Grapalat"/>
          <w:b/>
          <w:bCs/>
          <w:color w:val="000000"/>
          <w:sz w:val="24"/>
          <w:szCs w:val="24"/>
          <w:shd w:val="clear" w:color="auto" w:fill="FFFFFF"/>
          <w:lang w:val="pt-BR"/>
        </w:rPr>
      </w:pPr>
    </w:p>
    <w:p w:rsidR="00EF5A94" w:rsidRPr="00F97E10" w:rsidRDefault="00EF5A94" w:rsidP="00EF5A94">
      <w:pPr>
        <w:tabs>
          <w:tab w:val="left" w:pos="993"/>
        </w:tabs>
        <w:spacing w:after="0" w:line="360" w:lineRule="auto"/>
        <w:ind w:firstLine="540"/>
        <w:jc w:val="both"/>
        <w:rPr>
          <w:rFonts w:ascii="GHEA Grapalat" w:hAnsi="GHEA Grapalat"/>
          <w:sz w:val="24"/>
          <w:szCs w:val="24"/>
          <w:lang w:val="hy-AM"/>
        </w:rPr>
      </w:pPr>
      <w:r w:rsidRPr="00F97E10">
        <w:rPr>
          <w:rFonts w:ascii="GHEA Grapalat" w:hAnsi="GHEA Grapalat"/>
          <w:b/>
          <w:bCs/>
          <w:color w:val="000000"/>
          <w:sz w:val="24"/>
          <w:szCs w:val="24"/>
          <w:shd w:val="clear" w:color="auto" w:fill="FFFFFF"/>
          <w:lang w:val="hy-AM"/>
        </w:rPr>
        <w:t>4. Ակնկալվող արդյունքը</w:t>
      </w:r>
    </w:p>
    <w:p w:rsidR="00EF5A94" w:rsidRDefault="00EF5A94" w:rsidP="00EF5A94">
      <w:pPr>
        <w:spacing w:after="0" w:line="360" w:lineRule="auto"/>
        <w:ind w:firstLine="540"/>
        <w:jc w:val="both"/>
        <w:rPr>
          <w:rFonts w:ascii="GHEA Grapalat" w:hAnsi="GHEA Grapalat"/>
          <w:sz w:val="24"/>
          <w:szCs w:val="24"/>
          <w:lang w:val="hy-AM"/>
        </w:rPr>
      </w:pPr>
      <w:r w:rsidRPr="00F97E10">
        <w:rPr>
          <w:rFonts w:ascii="GHEA Grapalat" w:hAnsi="GHEA Grapalat"/>
          <w:sz w:val="24"/>
          <w:szCs w:val="24"/>
          <w:lang w:val="hy-AM"/>
        </w:rPr>
        <w:t xml:space="preserve">Նախագծի ընդունման դեպքում ակնկալվում է կարգավորել </w:t>
      </w:r>
      <w:r w:rsidRPr="00921F5C">
        <w:rPr>
          <w:rFonts w:ascii="GHEA Grapalat" w:hAnsi="GHEA Grapalat"/>
          <w:sz w:val="24"/>
          <w:szCs w:val="24"/>
          <w:lang w:val="hy-AM"/>
        </w:rPr>
        <w:t>մ</w:t>
      </w:r>
      <w:r w:rsidRPr="00F97E10">
        <w:rPr>
          <w:rFonts w:ascii="GHEA Grapalat" w:hAnsi="GHEA Grapalat"/>
          <w:sz w:val="24"/>
          <w:szCs w:val="24"/>
          <w:lang w:val="hy-AM"/>
        </w:rPr>
        <w:t xml:space="preserve">արզում պաշտոնավարող Բարձրագույն դատական խորհրդի դատավոր </w:t>
      </w:r>
      <w:r>
        <w:rPr>
          <w:rFonts w:ascii="GHEA Grapalat" w:hAnsi="GHEA Grapalat"/>
          <w:sz w:val="24"/>
          <w:szCs w:val="24"/>
          <w:lang w:val="hy-AM"/>
        </w:rPr>
        <w:t>անդամների</w:t>
      </w:r>
      <w:r w:rsidRPr="006D5036">
        <w:rPr>
          <w:rFonts w:ascii="GHEA Grapalat" w:hAnsi="GHEA Grapalat"/>
          <w:sz w:val="24"/>
          <w:szCs w:val="24"/>
          <w:lang w:val="hy-AM"/>
        </w:rPr>
        <w:t>՝ Բարձրագույն դատական խորհրդի նիստերին մասնակցելու կապակցությամբ կատարված</w:t>
      </w:r>
      <w:r w:rsidRPr="00F97E10">
        <w:rPr>
          <w:rFonts w:ascii="GHEA Grapalat" w:hAnsi="GHEA Grapalat" w:cs="Calibri"/>
          <w:sz w:val="24"/>
          <w:szCs w:val="24"/>
          <w:lang w:val="pt-BR"/>
        </w:rPr>
        <w:t xml:space="preserve"> </w:t>
      </w:r>
      <w:r w:rsidRPr="00F97E10">
        <w:rPr>
          <w:rFonts w:ascii="GHEA Grapalat" w:hAnsi="GHEA Grapalat" w:cs="Sylfaen"/>
          <w:sz w:val="24"/>
          <w:szCs w:val="24"/>
          <w:lang w:val="hy-AM"/>
        </w:rPr>
        <w:t>ծախսերը</w:t>
      </w:r>
      <w:r w:rsidRPr="00F97E10">
        <w:rPr>
          <w:rFonts w:ascii="GHEA Grapalat" w:hAnsi="GHEA Grapalat" w:cs="Calibri"/>
          <w:sz w:val="24"/>
          <w:szCs w:val="24"/>
          <w:lang w:val="pt-BR"/>
        </w:rPr>
        <w:t xml:space="preserve"> </w:t>
      </w:r>
      <w:r w:rsidRPr="00F97E10">
        <w:rPr>
          <w:rFonts w:ascii="GHEA Grapalat" w:hAnsi="GHEA Grapalat" w:cs="Sylfaen"/>
          <w:sz w:val="24"/>
          <w:szCs w:val="24"/>
          <w:lang w:val="hy-AM"/>
        </w:rPr>
        <w:t>հատուցելու</w:t>
      </w:r>
      <w:r w:rsidRPr="006D5036">
        <w:rPr>
          <w:rFonts w:ascii="GHEA Grapalat" w:hAnsi="GHEA Grapalat" w:cs="Sylfaen"/>
          <w:sz w:val="24"/>
          <w:szCs w:val="24"/>
          <w:lang w:val="hy-AM"/>
        </w:rPr>
        <w:t xml:space="preserve"> դեպքերի, չափի և</w:t>
      </w:r>
      <w:r w:rsidRPr="00F97E10">
        <w:rPr>
          <w:rFonts w:ascii="GHEA Grapalat" w:hAnsi="GHEA Grapalat"/>
          <w:sz w:val="24"/>
          <w:szCs w:val="24"/>
          <w:lang w:val="pt-BR"/>
        </w:rPr>
        <w:t xml:space="preserve"> </w:t>
      </w:r>
      <w:r w:rsidRPr="00F97E10">
        <w:rPr>
          <w:rFonts w:ascii="GHEA Grapalat" w:hAnsi="GHEA Grapalat" w:cs="Sylfaen"/>
          <w:sz w:val="24"/>
          <w:szCs w:val="24"/>
          <w:lang w:val="hy-AM"/>
        </w:rPr>
        <w:t>կարգի</w:t>
      </w:r>
      <w:r w:rsidRPr="00F97E10">
        <w:rPr>
          <w:rFonts w:ascii="GHEA Grapalat" w:hAnsi="GHEA Grapalat" w:cs="Calibri"/>
          <w:sz w:val="24"/>
          <w:szCs w:val="24"/>
          <w:lang w:val="pt-BR"/>
        </w:rPr>
        <w:t xml:space="preserve"> </w:t>
      </w:r>
      <w:r w:rsidRPr="00F97E10">
        <w:rPr>
          <w:rFonts w:ascii="GHEA Grapalat" w:hAnsi="GHEA Grapalat" w:cs="Sylfaen"/>
          <w:color w:val="000000"/>
          <w:sz w:val="24"/>
          <w:szCs w:val="24"/>
          <w:shd w:val="clear" w:color="auto" w:fill="FFFFFF"/>
          <w:lang w:val="pt-BR"/>
        </w:rPr>
        <w:t>հետ կապված հարաբերություն</w:t>
      </w:r>
      <w:r w:rsidRPr="00F97E10">
        <w:rPr>
          <w:rFonts w:ascii="GHEA Grapalat" w:hAnsi="GHEA Grapalat" w:cs="Sylfaen"/>
          <w:color w:val="000000"/>
          <w:sz w:val="24"/>
          <w:szCs w:val="24"/>
          <w:shd w:val="clear" w:color="auto" w:fill="FFFFFF"/>
          <w:lang w:val="hy-AM"/>
        </w:rPr>
        <w:t>ն</w:t>
      </w:r>
      <w:r w:rsidRPr="00F97E10">
        <w:rPr>
          <w:rFonts w:ascii="GHEA Grapalat" w:hAnsi="GHEA Grapalat" w:cs="Sylfaen"/>
          <w:color w:val="000000"/>
          <w:sz w:val="24"/>
          <w:szCs w:val="24"/>
          <w:shd w:val="clear" w:color="auto" w:fill="FFFFFF"/>
          <w:lang w:val="pt-BR"/>
        </w:rPr>
        <w:t>երը</w:t>
      </w:r>
      <w:r w:rsidRPr="00F97E10">
        <w:rPr>
          <w:rFonts w:ascii="GHEA Grapalat" w:hAnsi="GHEA Grapalat"/>
          <w:sz w:val="24"/>
          <w:szCs w:val="24"/>
          <w:lang w:val="hy-AM"/>
        </w:rPr>
        <w:t>:</w:t>
      </w:r>
    </w:p>
    <w:p w:rsidR="00EF5A94" w:rsidRDefault="00EF5A94">
      <w:pPr>
        <w:rPr>
          <w:rFonts w:ascii="GHEA Grapalat" w:hAnsi="GHEA Grapalat"/>
          <w:sz w:val="24"/>
          <w:szCs w:val="24"/>
          <w:lang w:val="hy-AM"/>
        </w:rPr>
      </w:pPr>
      <w:r>
        <w:rPr>
          <w:rFonts w:ascii="GHEA Grapalat" w:hAnsi="GHEA Grapalat"/>
          <w:sz w:val="24"/>
          <w:szCs w:val="24"/>
          <w:lang w:val="hy-AM"/>
        </w:rPr>
        <w:br w:type="page"/>
      </w:r>
    </w:p>
    <w:p w:rsidR="00EF5A94" w:rsidRPr="00CA0284" w:rsidRDefault="00EF5A94" w:rsidP="00EF5A94">
      <w:pPr>
        <w:spacing w:after="0" w:line="360" w:lineRule="auto"/>
        <w:ind w:firstLine="540"/>
        <w:jc w:val="both"/>
        <w:rPr>
          <w:rFonts w:ascii="GHEA Grapalat" w:hAnsi="GHEA Grapalat"/>
          <w:sz w:val="24"/>
          <w:szCs w:val="24"/>
          <w:lang w:val="hy-AM"/>
        </w:rPr>
      </w:pPr>
    </w:p>
    <w:p w:rsidR="00EF5A94" w:rsidRPr="0080507E" w:rsidRDefault="00EF5A94" w:rsidP="00EF5A94">
      <w:pPr>
        <w:pStyle w:val="ListParagraph"/>
        <w:spacing w:after="0" w:line="360" w:lineRule="auto"/>
        <w:ind w:left="0"/>
        <w:jc w:val="center"/>
        <w:rPr>
          <w:rFonts w:ascii="GHEA Grapalat" w:hAnsi="GHEA Grapalat" w:cs="GHEA Mariam"/>
          <w:sz w:val="24"/>
          <w:szCs w:val="24"/>
          <w:lang w:val="hy-AM"/>
        </w:rPr>
      </w:pPr>
      <w:r w:rsidRPr="00F97E10">
        <w:rPr>
          <w:rFonts w:ascii="GHEA Grapalat" w:hAnsi="GHEA Grapalat"/>
          <w:b/>
          <w:bCs/>
          <w:iCs/>
          <w:noProof/>
          <w:sz w:val="24"/>
          <w:szCs w:val="24"/>
          <w:lang w:val="hy-AM"/>
        </w:rPr>
        <w:t xml:space="preserve">ՏԵՂԵԿԱՆՔ </w:t>
      </w:r>
    </w:p>
    <w:p w:rsidR="00EF5A94" w:rsidRPr="00F97E10" w:rsidRDefault="00EF5A94" w:rsidP="00EF5A94">
      <w:pPr>
        <w:spacing w:after="0" w:line="360" w:lineRule="auto"/>
        <w:jc w:val="center"/>
        <w:rPr>
          <w:rFonts w:ascii="GHEA Grapalat" w:hAnsi="GHEA Grapalat"/>
          <w:b/>
          <w:sz w:val="24"/>
          <w:szCs w:val="24"/>
          <w:lang w:val="pt-BR"/>
        </w:rPr>
      </w:pPr>
      <w:r w:rsidRPr="00F97E10">
        <w:rPr>
          <w:rFonts w:ascii="GHEA Grapalat" w:hAnsi="GHEA Grapalat"/>
          <w:b/>
          <w:sz w:val="24"/>
          <w:szCs w:val="24"/>
          <w:lang w:val="hy-AM"/>
        </w:rPr>
        <w:t>«</w:t>
      </w:r>
      <w:r w:rsidRPr="00F97E10">
        <w:rPr>
          <w:rFonts w:ascii="GHEA Grapalat" w:hAnsi="GHEA Grapalat" w:cs="Sylfaen"/>
          <w:b/>
          <w:caps/>
          <w:sz w:val="24"/>
          <w:szCs w:val="24"/>
          <w:lang w:val="hy-AM"/>
        </w:rPr>
        <w:t>Մարզում պաշտոնավարող Բարձրագույն դատական խորհրդի դատավոր անդամներին խորհրդի նիստին մասնակցելու կապակցությամբ գիշերավարձի, մարզից Բարձրագույն դատական խորհրդի նիստի անցկացման վայր մեկնելու ԵՎ վերադառնալու ճանապարհածախսի ԵՎ օրապահիկի չափը ԵՎ հատուցման կարգը սահմանելու մասին</w:t>
      </w:r>
      <w:r w:rsidRPr="00F97E10">
        <w:rPr>
          <w:rFonts w:ascii="GHEA Grapalat" w:hAnsi="GHEA Grapalat"/>
          <w:b/>
          <w:sz w:val="24"/>
          <w:szCs w:val="24"/>
          <w:lang w:val="hy-AM"/>
        </w:rPr>
        <w:t>»  ԿԱՌԱՎԱՐՈՒԹՅԱՆ</w:t>
      </w:r>
      <w:r w:rsidRPr="00F97E10">
        <w:rPr>
          <w:rFonts w:ascii="GHEA Grapalat" w:hAnsi="GHEA Grapalat"/>
          <w:b/>
          <w:sz w:val="24"/>
          <w:szCs w:val="24"/>
          <w:lang w:val="pt-BR"/>
        </w:rPr>
        <w:t xml:space="preserve"> </w:t>
      </w:r>
      <w:r w:rsidRPr="00F97E10">
        <w:rPr>
          <w:rFonts w:ascii="GHEA Grapalat" w:hAnsi="GHEA Grapalat"/>
          <w:b/>
          <w:sz w:val="24"/>
          <w:szCs w:val="24"/>
          <w:lang w:val="hy-AM"/>
        </w:rPr>
        <w:t>ՈՐՈՇՄԱՆ</w:t>
      </w:r>
      <w:r w:rsidRPr="00F97E10">
        <w:rPr>
          <w:rFonts w:ascii="GHEA Grapalat" w:hAnsi="GHEA Grapalat"/>
          <w:b/>
          <w:sz w:val="24"/>
          <w:szCs w:val="24"/>
          <w:lang w:val="pt-BR"/>
        </w:rPr>
        <w:t xml:space="preserve"> </w:t>
      </w:r>
      <w:r w:rsidRPr="00F97E10">
        <w:rPr>
          <w:rFonts w:ascii="GHEA Grapalat" w:hAnsi="GHEA Grapalat"/>
          <w:b/>
          <w:sz w:val="24"/>
          <w:szCs w:val="24"/>
          <w:lang w:val="hy-AM"/>
        </w:rPr>
        <w:t xml:space="preserve">ՆԱԽԱԳԾԻ </w:t>
      </w:r>
      <w:r w:rsidRPr="00F97E10">
        <w:rPr>
          <w:rFonts w:ascii="GHEA Grapalat" w:hAnsi="GHEA Grapalat"/>
          <w:b/>
          <w:noProof/>
          <w:sz w:val="24"/>
          <w:szCs w:val="24"/>
          <w:lang w:val="hy-AM"/>
        </w:rPr>
        <w:t xml:space="preserve">ԸՆԴՈՒՆՄԱՆ </w:t>
      </w:r>
      <w:r w:rsidRPr="00F97E10">
        <w:rPr>
          <w:rFonts w:ascii="GHEA Grapalat" w:hAnsi="GHEA Grapalat"/>
          <w:b/>
          <w:bCs/>
          <w:iCs/>
          <w:noProof/>
          <w:sz w:val="24"/>
          <w:szCs w:val="24"/>
          <w:lang w:val="hy-AM"/>
        </w:rPr>
        <w:t>ԿԱՊԱԿՑՈՒԹՅԱՄԲ ԱՅԼ ՆՈՐՄԱՏԻՎ ԻՐԱՎԱԿԱՆ ԱԿՏԵՐԻ ԸՆԴՈՒՆՄԱՆ ԱՆՀՐԱԺԵՇՏՈՒԹՅԱՆ ՄԱՍԻՆ</w:t>
      </w:r>
    </w:p>
    <w:p w:rsidR="00EF5A94" w:rsidRPr="00F97E10" w:rsidRDefault="00EF5A94" w:rsidP="00EF5A94">
      <w:pPr>
        <w:pStyle w:val="NormalWeb"/>
        <w:spacing w:before="0" w:beforeAutospacing="0" w:after="0" w:afterAutospacing="0" w:line="360" w:lineRule="auto"/>
        <w:ind w:firstLine="300"/>
        <w:jc w:val="center"/>
        <w:rPr>
          <w:rFonts w:ascii="GHEA Grapalat" w:hAnsi="GHEA Grapalat"/>
          <w:b/>
          <w:bCs/>
          <w:color w:val="000000"/>
          <w:lang w:val="hy-AM"/>
        </w:rPr>
      </w:pPr>
    </w:p>
    <w:p w:rsidR="00EF5A94" w:rsidRPr="00F97E10" w:rsidRDefault="00EF5A94" w:rsidP="00EF5A94">
      <w:pPr>
        <w:spacing w:line="360" w:lineRule="auto"/>
        <w:jc w:val="both"/>
        <w:rPr>
          <w:rFonts w:ascii="GHEA Grapalat" w:hAnsi="GHEA Grapalat"/>
          <w:sz w:val="24"/>
          <w:szCs w:val="24"/>
          <w:lang w:val="pt-BR"/>
        </w:rPr>
      </w:pPr>
      <w:r w:rsidRPr="00F97E10">
        <w:rPr>
          <w:rFonts w:ascii="GHEA Grapalat" w:hAnsi="GHEA Grapalat"/>
          <w:sz w:val="24"/>
          <w:szCs w:val="24"/>
          <w:lang w:val="hy-AM"/>
        </w:rPr>
        <w:tab/>
      </w:r>
      <w:r w:rsidRPr="00F97E10">
        <w:rPr>
          <w:rFonts w:ascii="GHEA Grapalat" w:hAnsi="GHEA Grapalat"/>
          <w:sz w:val="24"/>
          <w:szCs w:val="24"/>
          <w:lang w:val="af-ZA"/>
        </w:rPr>
        <w:t>«</w:t>
      </w:r>
      <w:r w:rsidRPr="00921F5C">
        <w:rPr>
          <w:rFonts w:ascii="GHEA Grapalat" w:hAnsi="GHEA Grapalat" w:cs="Sylfaen"/>
          <w:sz w:val="24"/>
          <w:szCs w:val="24"/>
          <w:lang w:val="hy-AM"/>
        </w:rPr>
        <w:t>Մ</w:t>
      </w:r>
      <w:r w:rsidRPr="004C5B6D">
        <w:rPr>
          <w:rFonts w:ascii="GHEA Grapalat" w:hAnsi="GHEA Grapalat" w:cs="Sylfaen"/>
          <w:sz w:val="24"/>
          <w:szCs w:val="24"/>
          <w:lang w:val="hy-AM"/>
        </w:rPr>
        <w:t xml:space="preserve">արզում պաշտոնավարող </w:t>
      </w:r>
      <w:r w:rsidRPr="00224FA2">
        <w:rPr>
          <w:rFonts w:ascii="GHEA Grapalat" w:hAnsi="GHEA Grapalat" w:cs="Sylfaen"/>
          <w:sz w:val="24"/>
          <w:szCs w:val="24"/>
          <w:lang w:val="hy-AM"/>
        </w:rPr>
        <w:t>Բ</w:t>
      </w:r>
      <w:r w:rsidRPr="004C5B6D">
        <w:rPr>
          <w:rFonts w:ascii="GHEA Grapalat" w:hAnsi="GHEA Grapalat" w:cs="Sylfaen"/>
          <w:sz w:val="24"/>
          <w:szCs w:val="24"/>
          <w:lang w:val="hy-AM"/>
        </w:rPr>
        <w:t xml:space="preserve">արձրագույն դատական խորհրդի դատավոր անդամներին խորհրդի նիստին մասնակցելու կապակցությամբ գիշերավարձի, մարզից </w:t>
      </w:r>
      <w:r w:rsidRPr="000F6D4F">
        <w:rPr>
          <w:rFonts w:ascii="GHEA Grapalat" w:hAnsi="GHEA Grapalat" w:cs="Sylfaen"/>
          <w:sz w:val="24"/>
          <w:szCs w:val="24"/>
          <w:lang w:val="hy-AM"/>
        </w:rPr>
        <w:t>Բ</w:t>
      </w:r>
      <w:r w:rsidRPr="004C5B6D">
        <w:rPr>
          <w:rFonts w:ascii="GHEA Grapalat" w:hAnsi="GHEA Grapalat" w:cs="Sylfaen"/>
          <w:sz w:val="24"/>
          <w:szCs w:val="24"/>
          <w:lang w:val="hy-AM"/>
        </w:rPr>
        <w:t xml:space="preserve">արձրագույն դատական խորհրդի նիստի անցկացման վայր մեկնելու </w:t>
      </w:r>
      <w:r w:rsidRPr="006D5036">
        <w:rPr>
          <w:rFonts w:ascii="GHEA Grapalat" w:hAnsi="GHEA Grapalat" w:cs="Sylfaen"/>
          <w:sz w:val="24"/>
          <w:szCs w:val="24"/>
          <w:lang w:val="hy-AM"/>
        </w:rPr>
        <w:t>և</w:t>
      </w:r>
      <w:r w:rsidRPr="004C5B6D">
        <w:rPr>
          <w:rFonts w:ascii="GHEA Grapalat" w:hAnsi="GHEA Grapalat" w:cs="Sylfaen"/>
          <w:sz w:val="24"/>
          <w:szCs w:val="24"/>
          <w:lang w:val="hy-AM"/>
        </w:rPr>
        <w:t xml:space="preserve"> վերադառնալու ճանապարհածախսի</w:t>
      </w:r>
      <w:r w:rsidRPr="004C5B6D">
        <w:rPr>
          <w:rFonts w:ascii="GHEA Grapalat" w:hAnsi="GHEA Grapalat" w:cs="Sylfaen"/>
          <w:caps/>
          <w:sz w:val="24"/>
          <w:szCs w:val="24"/>
          <w:lang w:val="hy-AM"/>
        </w:rPr>
        <w:t xml:space="preserve"> </w:t>
      </w:r>
      <w:r w:rsidRPr="006D5036">
        <w:rPr>
          <w:rFonts w:ascii="GHEA Grapalat" w:hAnsi="GHEA Grapalat" w:cs="Sylfaen"/>
          <w:sz w:val="24"/>
          <w:szCs w:val="24"/>
          <w:lang w:val="hy-AM"/>
        </w:rPr>
        <w:t>և</w:t>
      </w:r>
      <w:r w:rsidRPr="004C5B6D">
        <w:rPr>
          <w:rFonts w:ascii="GHEA Grapalat" w:hAnsi="GHEA Grapalat" w:cs="Sylfaen"/>
          <w:sz w:val="24"/>
          <w:szCs w:val="24"/>
          <w:lang w:val="hy-AM"/>
        </w:rPr>
        <w:t xml:space="preserve"> օրապահիկի չափը </w:t>
      </w:r>
      <w:r w:rsidRPr="006D5036">
        <w:rPr>
          <w:rFonts w:ascii="GHEA Grapalat" w:hAnsi="GHEA Grapalat" w:cs="Sylfaen"/>
          <w:sz w:val="24"/>
          <w:szCs w:val="24"/>
          <w:lang w:val="hy-AM"/>
        </w:rPr>
        <w:t>և</w:t>
      </w:r>
      <w:r w:rsidRPr="004C5B6D">
        <w:rPr>
          <w:rFonts w:ascii="GHEA Grapalat" w:hAnsi="GHEA Grapalat" w:cs="Sylfaen"/>
          <w:sz w:val="24"/>
          <w:szCs w:val="24"/>
          <w:lang w:val="hy-AM"/>
        </w:rPr>
        <w:t xml:space="preserve"> հատուցման կարգը սահմանելու մասին</w:t>
      </w:r>
      <w:r w:rsidRPr="00F97E10">
        <w:rPr>
          <w:rFonts w:ascii="GHEA Grapalat" w:hAnsi="GHEA Grapalat"/>
          <w:sz w:val="24"/>
          <w:szCs w:val="24"/>
          <w:lang w:val="af-ZA"/>
        </w:rPr>
        <w:t>»</w:t>
      </w:r>
      <w:r w:rsidRPr="00921F5C">
        <w:rPr>
          <w:rFonts w:ascii="GHEA Grapalat" w:hAnsi="GHEA Grapalat"/>
          <w:sz w:val="24"/>
          <w:szCs w:val="24"/>
          <w:lang w:val="hy-AM"/>
        </w:rPr>
        <w:t xml:space="preserve"> </w:t>
      </w:r>
      <w:r w:rsidRPr="00F97E10">
        <w:rPr>
          <w:rFonts w:ascii="GHEA Grapalat" w:hAnsi="GHEA Grapalat"/>
          <w:sz w:val="24"/>
          <w:szCs w:val="24"/>
          <w:lang w:val="hy-AM"/>
        </w:rPr>
        <w:t>Կառավարության որոշման</w:t>
      </w:r>
      <w:r w:rsidRPr="00F97E10">
        <w:rPr>
          <w:rFonts w:ascii="GHEA Grapalat" w:hAnsi="GHEA Grapalat"/>
          <w:sz w:val="24"/>
          <w:szCs w:val="24"/>
          <w:lang w:val="pt-BR"/>
        </w:rPr>
        <w:t xml:space="preserve"> նախագծի ընդունման </w:t>
      </w:r>
      <w:r w:rsidRPr="00F97E10">
        <w:rPr>
          <w:rFonts w:ascii="GHEA Grapalat" w:hAnsi="GHEA Grapalat" w:cs="Sylfaen"/>
          <w:sz w:val="24"/>
          <w:szCs w:val="24"/>
          <w:lang w:val="hy-AM"/>
        </w:rPr>
        <w:t>կապակցությամբ</w:t>
      </w:r>
      <w:r w:rsidRPr="00F97E10">
        <w:rPr>
          <w:rFonts w:ascii="GHEA Grapalat" w:hAnsi="GHEA Grapalat"/>
          <w:sz w:val="24"/>
          <w:szCs w:val="24"/>
          <w:lang w:val="hy-AM"/>
        </w:rPr>
        <w:t xml:space="preserve"> այլ նորմատիվ իրավական</w:t>
      </w:r>
      <w:r>
        <w:rPr>
          <w:rFonts w:ascii="GHEA Grapalat" w:hAnsi="GHEA Grapalat"/>
          <w:sz w:val="24"/>
          <w:szCs w:val="24"/>
          <w:lang w:val="hy-AM"/>
        </w:rPr>
        <w:t xml:space="preserve"> ակտերի ընդունման անհրաժեշտությ</w:t>
      </w:r>
      <w:r w:rsidRPr="000F6D4F">
        <w:rPr>
          <w:rFonts w:ascii="GHEA Grapalat" w:hAnsi="GHEA Grapalat"/>
          <w:sz w:val="24"/>
          <w:szCs w:val="24"/>
          <w:lang w:val="hy-AM"/>
        </w:rPr>
        <w:t>ու</w:t>
      </w:r>
      <w:r w:rsidRPr="00F97E10">
        <w:rPr>
          <w:rFonts w:ascii="GHEA Grapalat" w:hAnsi="GHEA Grapalat"/>
          <w:sz w:val="24"/>
          <w:szCs w:val="24"/>
          <w:lang w:val="hy-AM"/>
        </w:rPr>
        <w:t>ն առկա չէ:</w:t>
      </w:r>
    </w:p>
    <w:p w:rsidR="00EF5A94" w:rsidRPr="00F97E10" w:rsidRDefault="00EF5A94" w:rsidP="00EF5A94">
      <w:pPr>
        <w:spacing w:after="0" w:line="360" w:lineRule="auto"/>
        <w:rPr>
          <w:rFonts w:ascii="GHEA Grapalat" w:eastAsia="Calibri" w:hAnsi="GHEA Grapalat"/>
          <w:b/>
          <w:bCs/>
          <w:iCs/>
          <w:noProof/>
          <w:sz w:val="24"/>
          <w:szCs w:val="24"/>
          <w:lang w:val="hy-AM"/>
        </w:rPr>
      </w:pPr>
      <w:r w:rsidRPr="00F97E10">
        <w:rPr>
          <w:rFonts w:ascii="GHEA Grapalat" w:eastAsia="Calibri" w:hAnsi="GHEA Grapalat"/>
          <w:b/>
          <w:bCs/>
          <w:iCs/>
          <w:noProof/>
          <w:sz w:val="24"/>
          <w:szCs w:val="24"/>
          <w:lang w:val="hy-AM"/>
        </w:rPr>
        <w:br w:type="page"/>
      </w:r>
    </w:p>
    <w:p w:rsidR="00EF5A94" w:rsidRPr="00921F5C" w:rsidRDefault="00EF5A94" w:rsidP="00EF5A94">
      <w:pPr>
        <w:tabs>
          <w:tab w:val="left" w:pos="-180"/>
          <w:tab w:val="left" w:pos="7065"/>
        </w:tabs>
        <w:spacing w:after="0" w:line="360" w:lineRule="auto"/>
        <w:jc w:val="center"/>
        <w:rPr>
          <w:rFonts w:ascii="GHEA Grapalat" w:eastAsia="Calibri" w:hAnsi="GHEA Grapalat"/>
          <w:b/>
          <w:bCs/>
          <w:iCs/>
          <w:noProof/>
          <w:sz w:val="24"/>
          <w:szCs w:val="24"/>
          <w:lang w:val="hy-AM"/>
        </w:rPr>
      </w:pPr>
      <w:r w:rsidRPr="00F97E10">
        <w:rPr>
          <w:rFonts w:ascii="GHEA Grapalat" w:eastAsia="Calibri" w:hAnsi="GHEA Grapalat"/>
          <w:b/>
          <w:bCs/>
          <w:iCs/>
          <w:noProof/>
          <w:sz w:val="24"/>
          <w:szCs w:val="24"/>
          <w:lang w:val="hy-AM"/>
        </w:rPr>
        <w:t>ՏԵՂԵԿԱՆՔ</w:t>
      </w:r>
    </w:p>
    <w:p w:rsidR="00EF5A94" w:rsidRPr="00F97E10" w:rsidRDefault="00EF5A94" w:rsidP="00EF5A94">
      <w:pPr>
        <w:spacing w:after="0" w:line="360" w:lineRule="auto"/>
        <w:jc w:val="center"/>
        <w:rPr>
          <w:rFonts w:ascii="GHEA Grapalat" w:hAnsi="GHEA Grapalat"/>
          <w:b/>
          <w:bCs/>
          <w:iCs/>
          <w:noProof/>
          <w:sz w:val="24"/>
          <w:szCs w:val="24"/>
          <w:lang w:val="hy-AM"/>
        </w:rPr>
      </w:pPr>
      <w:r w:rsidRPr="00F97E10">
        <w:rPr>
          <w:rFonts w:ascii="GHEA Grapalat" w:hAnsi="GHEA Grapalat"/>
          <w:b/>
          <w:sz w:val="24"/>
          <w:szCs w:val="24"/>
          <w:lang w:val="hy-AM"/>
        </w:rPr>
        <w:t>«</w:t>
      </w:r>
      <w:r w:rsidRPr="00F97E10">
        <w:rPr>
          <w:rFonts w:ascii="GHEA Grapalat" w:hAnsi="GHEA Grapalat" w:cs="Sylfaen"/>
          <w:b/>
          <w:caps/>
          <w:sz w:val="24"/>
          <w:szCs w:val="24"/>
          <w:lang w:val="hy-AM"/>
        </w:rPr>
        <w:t>Մարզում պաշտոնավարող Բարձրագույն դատական խորհրդի դատավոր անդամներին խորհրդի նիստին մասնակցելու կապակցությամբ գիշերավարձի, մարզից Բարձրագույն դատական խորհրդի նիստի անցկացման վայր մեկնելու ԵՎ վերադառնալու ճանապարհածախսի ԵՎ օրապահիկի չափը ԵՎ հատուցման կարգը սահմանելու մասին</w:t>
      </w:r>
      <w:r w:rsidRPr="00F97E10">
        <w:rPr>
          <w:rFonts w:ascii="GHEA Grapalat" w:hAnsi="GHEA Grapalat"/>
          <w:b/>
          <w:sz w:val="24"/>
          <w:szCs w:val="24"/>
          <w:lang w:val="hy-AM"/>
        </w:rPr>
        <w:t>»  ԿԱՌԱՎԱՐՈՒԹՅԱՆ</w:t>
      </w:r>
      <w:r w:rsidRPr="00F97E10">
        <w:rPr>
          <w:rFonts w:ascii="GHEA Grapalat" w:hAnsi="GHEA Grapalat"/>
          <w:b/>
          <w:sz w:val="24"/>
          <w:szCs w:val="24"/>
          <w:lang w:val="pt-BR"/>
        </w:rPr>
        <w:t xml:space="preserve"> </w:t>
      </w:r>
      <w:r w:rsidRPr="00F97E10">
        <w:rPr>
          <w:rFonts w:ascii="GHEA Grapalat" w:hAnsi="GHEA Grapalat"/>
          <w:b/>
          <w:sz w:val="24"/>
          <w:szCs w:val="24"/>
          <w:lang w:val="hy-AM"/>
        </w:rPr>
        <w:t>ՈՐՈՇՄԱՆ</w:t>
      </w:r>
      <w:r w:rsidRPr="00F97E10">
        <w:rPr>
          <w:rFonts w:ascii="GHEA Grapalat" w:hAnsi="GHEA Grapalat"/>
          <w:b/>
          <w:sz w:val="24"/>
          <w:szCs w:val="24"/>
          <w:lang w:val="pt-BR"/>
        </w:rPr>
        <w:t xml:space="preserve"> </w:t>
      </w:r>
      <w:r w:rsidRPr="00F97E10">
        <w:rPr>
          <w:rFonts w:ascii="GHEA Grapalat" w:hAnsi="GHEA Grapalat"/>
          <w:b/>
          <w:sz w:val="24"/>
          <w:szCs w:val="24"/>
          <w:lang w:val="hy-AM"/>
        </w:rPr>
        <w:t xml:space="preserve">ՆԱԽԱԳԾԻ </w:t>
      </w:r>
      <w:r w:rsidRPr="00F97E10">
        <w:rPr>
          <w:rFonts w:ascii="GHEA Grapalat" w:hAnsi="GHEA Grapalat"/>
          <w:b/>
          <w:noProof/>
          <w:sz w:val="24"/>
          <w:szCs w:val="24"/>
          <w:lang w:val="hy-AM"/>
        </w:rPr>
        <w:t xml:space="preserve">ԸՆԴՈՒՆՄԱՆ </w:t>
      </w:r>
      <w:r w:rsidRPr="00F97E10">
        <w:rPr>
          <w:rFonts w:ascii="GHEA Grapalat" w:hAnsi="GHEA Grapalat"/>
          <w:b/>
          <w:bCs/>
          <w:iCs/>
          <w:noProof/>
          <w:sz w:val="24"/>
          <w:szCs w:val="24"/>
          <w:lang w:val="hy-AM"/>
        </w:rPr>
        <w:t>ԿԱՊԱԿՑՈՒԹՅԱՄԲ ՊԵՏԱԿԱՆ ԿԱՄ ՏԵՂԱԿԱՆ ԻՆՔՆԱԿԱՌԱՎԱՐՄԱՆ ՄԱՐՄՆԻ ԲՅՈՒՋԵՈՒՄ ԵԿԱՄՈՒՏՆԵՐԻ ԵՎ ԾԱԽՍԵՐԻ ԷԱԿԱՆ ԱՎԵԼԱՑՄԱՆ ԿԱՄ ՆՎԱԶԵՑՄԱՆ ՄԱՍԻՆ</w:t>
      </w:r>
    </w:p>
    <w:p w:rsidR="00EF5A94" w:rsidRPr="00F97E10" w:rsidRDefault="00EF5A94" w:rsidP="00EF5A94">
      <w:pPr>
        <w:spacing w:after="0" w:line="360" w:lineRule="auto"/>
        <w:jc w:val="center"/>
        <w:rPr>
          <w:rFonts w:ascii="GHEA Grapalat" w:eastAsia="Calibri" w:hAnsi="GHEA Grapalat"/>
          <w:noProof/>
          <w:sz w:val="24"/>
          <w:szCs w:val="24"/>
          <w:lang w:val="hy-AM"/>
        </w:rPr>
      </w:pPr>
    </w:p>
    <w:p w:rsidR="00EF5A94" w:rsidRPr="00F97E10" w:rsidRDefault="00EF5A94" w:rsidP="00EF5A94">
      <w:pPr>
        <w:spacing w:line="360" w:lineRule="auto"/>
        <w:jc w:val="both"/>
        <w:rPr>
          <w:rFonts w:ascii="GHEA Grapalat" w:eastAsia="Calibri" w:hAnsi="GHEA Grapalat"/>
          <w:bCs/>
          <w:iCs/>
          <w:noProof/>
          <w:sz w:val="24"/>
          <w:szCs w:val="24"/>
          <w:lang w:val="hy-AM"/>
        </w:rPr>
      </w:pPr>
      <w:r w:rsidRPr="00F97E10">
        <w:rPr>
          <w:rFonts w:ascii="GHEA Grapalat" w:eastAsia="Calibri" w:hAnsi="GHEA Grapalat"/>
          <w:noProof/>
          <w:sz w:val="24"/>
          <w:szCs w:val="24"/>
          <w:lang w:val="hy-AM"/>
        </w:rPr>
        <w:tab/>
      </w:r>
      <w:r w:rsidRPr="00F97E10">
        <w:rPr>
          <w:rFonts w:ascii="GHEA Grapalat" w:hAnsi="GHEA Grapalat"/>
          <w:sz w:val="24"/>
          <w:szCs w:val="24"/>
          <w:lang w:val="af-ZA"/>
        </w:rPr>
        <w:t>«</w:t>
      </w:r>
      <w:r w:rsidRPr="00921F5C">
        <w:rPr>
          <w:rFonts w:ascii="GHEA Grapalat" w:hAnsi="GHEA Grapalat" w:cs="Sylfaen"/>
          <w:sz w:val="24"/>
          <w:szCs w:val="24"/>
          <w:lang w:val="hy-AM"/>
        </w:rPr>
        <w:t>Մ</w:t>
      </w:r>
      <w:r w:rsidRPr="004C5B6D">
        <w:rPr>
          <w:rFonts w:ascii="GHEA Grapalat" w:hAnsi="GHEA Grapalat" w:cs="Sylfaen"/>
          <w:sz w:val="24"/>
          <w:szCs w:val="24"/>
          <w:lang w:val="hy-AM"/>
        </w:rPr>
        <w:t xml:space="preserve">արզում պաշտոնավարող </w:t>
      </w:r>
      <w:r w:rsidRPr="00CE190A">
        <w:rPr>
          <w:rFonts w:ascii="GHEA Grapalat" w:hAnsi="GHEA Grapalat" w:cs="Sylfaen"/>
          <w:sz w:val="24"/>
          <w:szCs w:val="24"/>
          <w:lang w:val="hy-AM"/>
        </w:rPr>
        <w:t>Բ</w:t>
      </w:r>
      <w:r w:rsidRPr="004C5B6D">
        <w:rPr>
          <w:rFonts w:ascii="GHEA Grapalat" w:hAnsi="GHEA Grapalat" w:cs="Sylfaen"/>
          <w:sz w:val="24"/>
          <w:szCs w:val="24"/>
          <w:lang w:val="hy-AM"/>
        </w:rPr>
        <w:t xml:space="preserve">արձրագույն դատական խորհրդի դատավոր անդամներին խորհրդի նիստին մասնակցելու կապակցությամբ գիշերավարձի, մարզից </w:t>
      </w:r>
      <w:r w:rsidRPr="000F6D4F">
        <w:rPr>
          <w:rFonts w:ascii="GHEA Grapalat" w:hAnsi="GHEA Grapalat" w:cs="Sylfaen"/>
          <w:sz w:val="24"/>
          <w:szCs w:val="24"/>
          <w:lang w:val="hy-AM"/>
        </w:rPr>
        <w:t>Բ</w:t>
      </w:r>
      <w:r w:rsidRPr="004C5B6D">
        <w:rPr>
          <w:rFonts w:ascii="GHEA Grapalat" w:hAnsi="GHEA Grapalat" w:cs="Sylfaen"/>
          <w:sz w:val="24"/>
          <w:szCs w:val="24"/>
          <w:lang w:val="hy-AM"/>
        </w:rPr>
        <w:t xml:space="preserve">արձրագույն դատական խորհրդի նիստի անցկացման վայր մեկնելու </w:t>
      </w:r>
      <w:r w:rsidRPr="006D5036">
        <w:rPr>
          <w:rFonts w:ascii="GHEA Grapalat" w:hAnsi="GHEA Grapalat" w:cs="Sylfaen"/>
          <w:sz w:val="24"/>
          <w:szCs w:val="24"/>
          <w:lang w:val="hy-AM"/>
        </w:rPr>
        <w:t>և</w:t>
      </w:r>
      <w:r w:rsidRPr="004C5B6D">
        <w:rPr>
          <w:rFonts w:ascii="GHEA Grapalat" w:hAnsi="GHEA Grapalat" w:cs="Sylfaen"/>
          <w:sz w:val="24"/>
          <w:szCs w:val="24"/>
          <w:lang w:val="hy-AM"/>
        </w:rPr>
        <w:t xml:space="preserve"> վերադառնալու ճանապարհածախսի</w:t>
      </w:r>
      <w:r w:rsidRPr="004C5B6D">
        <w:rPr>
          <w:rFonts w:ascii="GHEA Grapalat" w:hAnsi="GHEA Grapalat" w:cs="Sylfaen"/>
          <w:caps/>
          <w:sz w:val="24"/>
          <w:szCs w:val="24"/>
          <w:lang w:val="hy-AM"/>
        </w:rPr>
        <w:t xml:space="preserve"> </w:t>
      </w:r>
      <w:r w:rsidRPr="006D5036">
        <w:rPr>
          <w:rFonts w:ascii="GHEA Grapalat" w:hAnsi="GHEA Grapalat" w:cs="Sylfaen"/>
          <w:sz w:val="24"/>
          <w:szCs w:val="24"/>
          <w:lang w:val="hy-AM"/>
        </w:rPr>
        <w:t>և</w:t>
      </w:r>
      <w:r w:rsidRPr="004C5B6D">
        <w:rPr>
          <w:rFonts w:ascii="GHEA Grapalat" w:hAnsi="GHEA Grapalat" w:cs="Sylfaen"/>
          <w:sz w:val="24"/>
          <w:szCs w:val="24"/>
          <w:lang w:val="hy-AM"/>
        </w:rPr>
        <w:t xml:space="preserve"> օրապահիկի չափը </w:t>
      </w:r>
      <w:r w:rsidRPr="006D5036">
        <w:rPr>
          <w:rFonts w:ascii="GHEA Grapalat" w:hAnsi="GHEA Grapalat" w:cs="Sylfaen"/>
          <w:sz w:val="24"/>
          <w:szCs w:val="24"/>
          <w:lang w:val="hy-AM"/>
        </w:rPr>
        <w:t>և</w:t>
      </w:r>
      <w:r w:rsidRPr="004C5B6D">
        <w:rPr>
          <w:rFonts w:ascii="GHEA Grapalat" w:hAnsi="GHEA Grapalat" w:cs="Sylfaen"/>
          <w:sz w:val="24"/>
          <w:szCs w:val="24"/>
          <w:lang w:val="hy-AM"/>
        </w:rPr>
        <w:t xml:space="preserve"> հատուցման կարգը սահմանելու մասին</w:t>
      </w:r>
      <w:r w:rsidRPr="00F97E10">
        <w:rPr>
          <w:rFonts w:ascii="GHEA Grapalat" w:hAnsi="GHEA Grapalat"/>
          <w:sz w:val="24"/>
          <w:szCs w:val="24"/>
          <w:lang w:val="af-ZA"/>
        </w:rPr>
        <w:t>»</w:t>
      </w:r>
      <w:r w:rsidRPr="00921F5C">
        <w:rPr>
          <w:rFonts w:ascii="GHEA Grapalat" w:hAnsi="GHEA Grapalat"/>
          <w:sz w:val="24"/>
          <w:szCs w:val="24"/>
          <w:lang w:val="hy-AM"/>
        </w:rPr>
        <w:t xml:space="preserve"> </w:t>
      </w:r>
      <w:r w:rsidRPr="00F97E10">
        <w:rPr>
          <w:rFonts w:ascii="GHEA Grapalat" w:hAnsi="GHEA Grapalat"/>
          <w:sz w:val="24"/>
          <w:szCs w:val="24"/>
          <w:lang w:val="hy-AM"/>
        </w:rPr>
        <w:t>Կառավարության որոշման</w:t>
      </w:r>
      <w:r w:rsidRPr="00F97E10">
        <w:rPr>
          <w:rFonts w:ascii="GHEA Grapalat" w:hAnsi="GHEA Grapalat"/>
          <w:sz w:val="24"/>
          <w:szCs w:val="24"/>
          <w:lang w:val="pt-BR"/>
        </w:rPr>
        <w:t xml:space="preserve"> նախագծի ընդունման</w:t>
      </w:r>
      <w:r w:rsidRPr="00F97E10">
        <w:rPr>
          <w:rFonts w:ascii="GHEA Grapalat" w:hAnsi="GHEA Grapalat" w:cs="Sylfaen"/>
          <w:sz w:val="24"/>
          <w:szCs w:val="24"/>
          <w:lang w:val="hy-AM"/>
        </w:rPr>
        <w:t xml:space="preserve"> </w:t>
      </w:r>
      <w:r w:rsidRPr="00F97E10">
        <w:rPr>
          <w:rFonts w:ascii="GHEA Grapalat" w:eastAsia="Calibri" w:hAnsi="GHEA Grapalat" w:cs="Sylfaen"/>
          <w:sz w:val="24"/>
          <w:szCs w:val="24"/>
          <w:lang w:val="hy-AM"/>
        </w:rPr>
        <w:t>կապակցությամբ</w:t>
      </w:r>
      <w:r w:rsidRPr="00F97E10">
        <w:rPr>
          <w:rFonts w:ascii="GHEA Grapalat" w:hAnsi="GHEA Grapalat"/>
          <w:bCs/>
          <w:iCs/>
          <w:noProof/>
          <w:sz w:val="24"/>
          <w:szCs w:val="24"/>
          <w:lang w:val="hy-AM"/>
        </w:rPr>
        <w:t xml:space="preserve"> </w:t>
      </w:r>
      <w:r w:rsidRPr="00F97E10">
        <w:rPr>
          <w:rFonts w:ascii="GHEA Grapalat" w:eastAsia="Calibri" w:hAnsi="GHEA Grapalat"/>
          <w:bCs/>
          <w:iCs/>
          <w:noProof/>
          <w:sz w:val="24"/>
          <w:szCs w:val="24"/>
          <w:lang w:val="hy-AM"/>
        </w:rPr>
        <w:t>պետական կամ տեղական ինքնակառավարման մարմնի բյուջեում եկամուտների և ծախսերի էական ավելացում կամ նվազեցում չի նախատեսվում։</w:t>
      </w:r>
    </w:p>
    <w:p w:rsidR="00EF5A94" w:rsidRPr="00F97E10" w:rsidRDefault="00EF5A94" w:rsidP="00EF5A94">
      <w:pPr>
        <w:spacing w:line="360" w:lineRule="auto"/>
        <w:jc w:val="both"/>
        <w:rPr>
          <w:rFonts w:ascii="GHEA Grapalat" w:eastAsia="Calibri" w:hAnsi="GHEA Grapalat"/>
          <w:bCs/>
          <w:iCs/>
          <w:noProof/>
          <w:sz w:val="24"/>
          <w:szCs w:val="24"/>
          <w:lang w:val="hy-AM"/>
        </w:rPr>
      </w:pPr>
    </w:p>
    <w:p w:rsidR="00EF5A94" w:rsidRPr="00F97E10" w:rsidRDefault="00EF5A94" w:rsidP="00EF5A94">
      <w:pPr>
        <w:spacing w:line="360" w:lineRule="auto"/>
        <w:jc w:val="both"/>
        <w:rPr>
          <w:rFonts w:ascii="GHEA Grapalat" w:eastAsia="Calibri" w:hAnsi="GHEA Grapalat"/>
          <w:bCs/>
          <w:iCs/>
          <w:noProof/>
          <w:sz w:val="24"/>
          <w:szCs w:val="24"/>
          <w:lang w:val="hy-AM"/>
        </w:rPr>
      </w:pPr>
    </w:p>
    <w:p w:rsidR="00EF5A94" w:rsidRPr="0080507E" w:rsidRDefault="00EF5A94" w:rsidP="00EF5A94">
      <w:pPr>
        <w:spacing w:line="360" w:lineRule="auto"/>
        <w:jc w:val="both"/>
        <w:rPr>
          <w:rFonts w:ascii="GHEA Grapalat" w:eastAsia="Calibri" w:hAnsi="GHEA Grapalat"/>
          <w:b/>
          <w:sz w:val="24"/>
          <w:szCs w:val="24"/>
          <w:lang w:val="hy-AM"/>
        </w:rPr>
      </w:pPr>
    </w:p>
    <w:p w:rsidR="00D64C10" w:rsidRPr="00EF5A94" w:rsidRDefault="00D64C10" w:rsidP="00F97E10">
      <w:pPr>
        <w:spacing w:line="360" w:lineRule="auto"/>
        <w:jc w:val="both"/>
        <w:rPr>
          <w:rFonts w:ascii="GHEA Grapalat" w:eastAsia="Calibri" w:hAnsi="GHEA Grapalat"/>
          <w:b/>
          <w:sz w:val="24"/>
          <w:szCs w:val="24"/>
          <w:lang w:val="hy-AM"/>
        </w:rPr>
      </w:pPr>
    </w:p>
    <w:sectPr w:rsidR="00D64C10" w:rsidRPr="00EF5A94" w:rsidSect="00EF5A94">
      <w:headerReference w:type="default" r:id="rId8"/>
      <w:footerReference w:type="default" r:id="rId9"/>
      <w:pgSz w:w="11907" w:h="16839" w:code="9"/>
      <w:pgMar w:top="1350" w:right="567" w:bottom="990" w:left="1350" w:header="284"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D32" w:rsidRDefault="007C1D32" w:rsidP="0007445A">
      <w:pPr>
        <w:spacing w:after="0" w:line="240" w:lineRule="auto"/>
      </w:pPr>
      <w:r>
        <w:separator/>
      </w:r>
    </w:p>
  </w:endnote>
  <w:endnote w:type="continuationSeparator" w:id="0">
    <w:p w:rsidR="007C1D32" w:rsidRDefault="007C1D32" w:rsidP="000744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00"/>
    <w:family w:val="roman"/>
    <w:notTrueType/>
    <w:pitch w:val="variable"/>
    <w:sig w:usb0="00C00283" w:usb1="00000000" w:usb2="00000000" w:usb3="00000000" w:csb0="0000000D" w:csb1="00000000"/>
  </w:font>
  <w:font w:name="GHEA Grapalat">
    <w:altName w:val="Courier Unicode"/>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LatArm">
    <w:panose1 w:val="020B0604020202020204"/>
    <w:charset w:val="00"/>
    <w:family w:val="swiss"/>
    <w:pitch w:val="variable"/>
    <w:sig w:usb0="00000003" w:usb1="00000000" w:usb2="00000000" w:usb3="00000000" w:csb0="00000001" w:csb1="00000000"/>
  </w:font>
  <w:font w:name="Art">
    <w:altName w:val="Courier New"/>
    <w:panose1 w:val="0402E200000000000000"/>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D32" w:rsidRDefault="007C1D32" w:rsidP="00F269CB"/>
  <w:tbl>
    <w:tblPr>
      <w:tblpPr w:leftFromText="187" w:rightFromText="187" w:vertAnchor="page" w:horzAnchor="margin" w:tblpXSpec="center" w:tblpYSpec="bottom"/>
      <w:tblW w:w="6214" w:type="pct"/>
      <w:tblLayout w:type="fixed"/>
      <w:tblLook w:val="04A0"/>
    </w:tblPr>
    <w:tblGrid>
      <w:gridCol w:w="10647"/>
      <w:gridCol w:w="2037"/>
    </w:tblGrid>
    <w:tr w:rsidR="007C1D32" w:rsidTr="00F269CB">
      <w:trPr>
        <w:trHeight w:val="727"/>
      </w:trPr>
      <w:tc>
        <w:tcPr>
          <w:tcW w:w="4197" w:type="pct"/>
          <w:tcBorders>
            <w:right w:val="single" w:sz="4" w:space="0" w:color="C00000"/>
          </w:tcBorders>
        </w:tcPr>
        <w:p w:rsidR="007C1D32" w:rsidRDefault="007C1D32" w:rsidP="00F269CB">
          <w:pPr>
            <w:tabs>
              <w:tab w:val="left" w:pos="620"/>
              <w:tab w:val="center" w:pos="4320"/>
            </w:tabs>
            <w:ind w:right="-1193"/>
            <w:jc w:val="right"/>
            <w:rPr>
              <w:rFonts w:ascii="Cambria" w:hAnsi="Cambria"/>
              <w:sz w:val="20"/>
              <w:szCs w:val="20"/>
            </w:rPr>
          </w:pPr>
        </w:p>
        <w:p w:rsidR="007C1D32" w:rsidRDefault="007C1D32" w:rsidP="00F269CB">
          <w:pPr>
            <w:tabs>
              <w:tab w:val="left" w:pos="620"/>
              <w:tab w:val="center" w:pos="4320"/>
            </w:tabs>
            <w:jc w:val="right"/>
            <w:rPr>
              <w:rFonts w:ascii="Cambria" w:hAnsi="Cambria"/>
              <w:sz w:val="20"/>
              <w:szCs w:val="20"/>
            </w:rPr>
          </w:pPr>
        </w:p>
      </w:tc>
      <w:tc>
        <w:tcPr>
          <w:tcW w:w="803" w:type="pct"/>
          <w:tcBorders>
            <w:left w:val="single" w:sz="4" w:space="0" w:color="C00000"/>
          </w:tcBorders>
        </w:tcPr>
        <w:p w:rsidR="007C1D32" w:rsidRPr="00B9097C" w:rsidRDefault="000B61FC" w:rsidP="00F269CB">
          <w:pPr>
            <w:tabs>
              <w:tab w:val="left" w:pos="1490"/>
            </w:tabs>
            <w:rPr>
              <w:rFonts w:ascii="Art" w:hAnsi="Art"/>
              <w:sz w:val="16"/>
              <w:szCs w:val="16"/>
            </w:rPr>
          </w:pPr>
          <w:r w:rsidRPr="00B9097C">
            <w:rPr>
              <w:rFonts w:ascii="Art" w:hAnsi="Art"/>
              <w:sz w:val="16"/>
              <w:szCs w:val="16"/>
            </w:rPr>
            <w:fldChar w:fldCharType="begin"/>
          </w:r>
          <w:r w:rsidR="007C1D32" w:rsidRPr="00B9097C">
            <w:rPr>
              <w:rFonts w:ascii="Art" w:hAnsi="Art"/>
              <w:sz w:val="16"/>
              <w:szCs w:val="16"/>
            </w:rPr>
            <w:instrText xml:space="preserve"> PAGE    \* MERGEFORMAT </w:instrText>
          </w:r>
          <w:r w:rsidRPr="00B9097C">
            <w:rPr>
              <w:rFonts w:ascii="Art" w:hAnsi="Art"/>
              <w:sz w:val="16"/>
              <w:szCs w:val="16"/>
            </w:rPr>
            <w:fldChar w:fldCharType="separate"/>
          </w:r>
          <w:r w:rsidR="00A97549">
            <w:rPr>
              <w:rFonts w:ascii="Art" w:hAnsi="Art"/>
              <w:noProof/>
              <w:sz w:val="16"/>
              <w:szCs w:val="16"/>
            </w:rPr>
            <w:t>3</w:t>
          </w:r>
          <w:r w:rsidRPr="00B9097C">
            <w:rPr>
              <w:rFonts w:ascii="Art" w:hAnsi="Art"/>
              <w:sz w:val="16"/>
              <w:szCs w:val="16"/>
            </w:rPr>
            <w:fldChar w:fldCharType="end"/>
          </w:r>
        </w:p>
      </w:tc>
    </w:tr>
  </w:tbl>
  <w:p w:rsidR="007C1D32" w:rsidRDefault="007C1D32" w:rsidP="00F269CB">
    <w:pPr>
      <w:pStyle w:val="Footer"/>
      <w:ind w:right="360"/>
      <w:jc w:val="right"/>
    </w:pPr>
  </w:p>
  <w:p w:rsidR="007C1D32" w:rsidRDefault="007C1D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D32" w:rsidRDefault="007C1D32" w:rsidP="0007445A">
      <w:pPr>
        <w:spacing w:after="0" w:line="240" w:lineRule="auto"/>
      </w:pPr>
      <w:r>
        <w:separator/>
      </w:r>
    </w:p>
  </w:footnote>
  <w:footnote w:type="continuationSeparator" w:id="0">
    <w:p w:rsidR="007C1D32" w:rsidRDefault="007C1D32" w:rsidP="000744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D32" w:rsidRPr="0092728B" w:rsidRDefault="007C1D32" w:rsidP="00F269CB">
    <w:pPr>
      <w:pStyle w:val="Header"/>
      <w:pBdr>
        <w:left w:val="single" w:sz="18" w:space="4" w:color="FF0000"/>
      </w:pBdr>
      <w:tabs>
        <w:tab w:val="right" w:pos="10206"/>
      </w:tabs>
      <w:ind w:hanging="180"/>
      <w:rPr>
        <w:rFonts w:ascii="GHEA Grapalat" w:eastAsia="SimSun" w:hAnsi="GHEA Grapalat" w:cs="Arial"/>
        <w:color w:val="FF0000"/>
        <w:sz w:val="20"/>
        <w:szCs w:val="20"/>
      </w:rPr>
    </w:pPr>
    <w:proofErr w:type="spellStart"/>
    <w:r w:rsidRPr="00193AFE">
      <w:rPr>
        <w:rFonts w:ascii="GHEA Grapalat" w:eastAsia="SimSun" w:hAnsi="GHEA Grapalat" w:cs="Sylfaen"/>
        <w:b/>
        <w:sz w:val="20"/>
        <w:szCs w:val="20"/>
      </w:rPr>
      <w:t>Ա</w:t>
    </w:r>
    <w:r w:rsidRPr="00193AFE">
      <w:rPr>
        <w:rFonts w:ascii="GHEA Grapalat" w:eastAsia="SimSun" w:hAnsi="GHEA Grapalat" w:cs="Sylfaen"/>
        <w:sz w:val="20"/>
        <w:szCs w:val="20"/>
      </w:rPr>
      <w:t>րդարադատության</w:t>
    </w:r>
    <w:proofErr w:type="spellEnd"/>
    <w:r w:rsidRPr="00193AFE">
      <w:rPr>
        <w:rFonts w:ascii="GHEA Grapalat" w:eastAsia="SimSun" w:hAnsi="GHEA Grapalat" w:cs="Sylfaen"/>
        <w:sz w:val="20"/>
        <w:szCs w:val="20"/>
      </w:rPr>
      <w:t xml:space="preserve"> </w:t>
    </w:r>
    <w:r>
      <w:rPr>
        <w:rFonts w:ascii="GHEA Grapalat" w:eastAsia="SimSun" w:hAnsi="GHEA Grapalat" w:cs="Sylfaen"/>
        <w:sz w:val="20"/>
        <w:szCs w:val="20"/>
      </w:rPr>
      <w:t xml:space="preserve">                                                                                                             </w:t>
    </w:r>
    <w:r w:rsidRPr="00193AFE">
      <w:rPr>
        <w:rFonts w:ascii="GHEA Grapalat" w:eastAsia="SimSun" w:hAnsi="GHEA Grapalat" w:cs="Sylfaen"/>
      </w:rPr>
      <w:t>ՆԱԽԱԳԻԾ</w:t>
    </w:r>
    <w:r w:rsidRPr="0092728B">
      <w:rPr>
        <w:rFonts w:ascii="Arial LatArm" w:eastAsia="SimSun" w:hAnsi="Arial LatArm" w:cs="Arial"/>
        <w:sz w:val="20"/>
        <w:szCs w:val="20"/>
      </w:rPr>
      <w:t xml:space="preserve"> </w:t>
    </w:r>
    <w:r>
      <w:rPr>
        <w:noProof/>
      </w:rPr>
      <w:drawing>
        <wp:anchor distT="0" distB="0" distL="114300" distR="114300" simplePos="0" relativeHeight="251659264" behindDoc="1" locked="0" layoutInCell="1" allowOverlap="1">
          <wp:simplePos x="0" y="0"/>
          <wp:positionH relativeFrom="column">
            <wp:posOffset>-685165</wp:posOffset>
          </wp:positionH>
          <wp:positionV relativeFrom="paragraph">
            <wp:posOffset>-8255</wp:posOffset>
          </wp:positionV>
          <wp:extent cx="457200" cy="444500"/>
          <wp:effectExtent l="19050" t="0" r="0" b="0"/>
          <wp:wrapNone/>
          <wp:docPr id="1" name="Picture 1" descr="Description: 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ERB_HH"/>
                  <pic:cNvPicPr>
                    <a:picLocks noChangeAspect="1" noChangeArrowheads="1"/>
                  </pic:cNvPicPr>
                </pic:nvPicPr>
                <pic:blipFill>
                  <a:blip r:embed="rId1"/>
                  <a:srcRect/>
                  <a:stretch>
                    <a:fillRect/>
                  </a:stretch>
                </pic:blipFill>
                <pic:spPr bwMode="auto">
                  <a:xfrm>
                    <a:off x="0" y="0"/>
                    <a:ext cx="457200" cy="444500"/>
                  </a:xfrm>
                  <a:prstGeom prst="rect">
                    <a:avLst/>
                  </a:prstGeom>
                  <a:noFill/>
                  <a:ln w="9525">
                    <a:noFill/>
                    <a:miter lim="800000"/>
                    <a:headEnd/>
                    <a:tailEnd/>
                  </a:ln>
                </pic:spPr>
              </pic:pic>
            </a:graphicData>
          </a:graphic>
        </wp:anchor>
      </w:drawing>
    </w:r>
    <w:r>
      <w:rPr>
        <w:rFonts w:ascii="GHEA Grapalat" w:eastAsia="SimSun" w:hAnsi="GHEA Grapalat" w:cs="Arial"/>
        <w:sz w:val="20"/>
        <w:szCs w:val="20"/>
      </w:rPr>
      <w:t xml:space="preserve"> </w:t>
    </w:r>
    <w:r>
      <w:rPr>
        <w:rFonts w:ascii="GHEA Grapalat" w:eastAsia="SimSun" w:hAnsi="GHEA Grapalat" w:cs="Sylfaen"/>
        <w:sz w:val="20"/>
        <w:szCs w:val="20"/>
      </w:rPr>
      <w:t xml:space="preserve">                                                                        </w:t>
    </w:r>
    <w:r>
      <w:rPr>
        <w:rFonts w:ascii="GHEA Grapalat" w:eastAsia="SimSun" w:hAnsi="GHEA Grapalat" w:cs="Arial"/>
        <w:sz w:val="20"/>
        <w:szCs w:val="20"/>
        <w:lang w:val="ru-RU"/>
      </w:rPr>
      <w:t xml:space="preserve">                                                               </w:t>
    </w:r>
    <w:r>
      <w:rPr>
        <w:rFonts w:ascii="GHEA Grapalat" w:eastAsia="SimSun" w:hAnsi="GHEA Grapalat" w:cs="Arial"/>
        <w:sz w:val="20"/>
        <w:szCs w:val="20"/>
      </w:rPr>
      <w:t xml:space="preserve">                    </w:t>
    </w:r>
  </w:p>
  <w:p w:rsidR="007C1D32" w:rsidRPr="0092728B" w:rsidRDefault="007C1D32" w:rsidP="00F269CB">
    <w:pPr>
      <w:pStyle w:val="Header"/>
      <w:pBdr>
        <w:left w:val="single" w:sz="18" w:space="4" w:color="0000FF"/>
      </w:pBdr>
      <w:ind w:left="-180"/>
      <w:rPr>
        <w:rFonts w:ascii="GHEA Grapalat" w:eastAsia="SimSun" w:hAnsi="GHEA Grapalat" w:cs="Arial"/>
        <w:sz w:val="20"/>
        <w:szCs w:val="20"/>
      </w:rPr>
    </w:pPr>
    <w:proofErr w:type="spellStart"/>
    <w:r w:rsidRPr="00193AFE">
      <w:rPr>
        <w:rFonts w:ascii="GHEA Grapalat" w:eastAsia="SimSun" w:hAnsi="GHEA Grapalat" w:cs="Sylfaen"/>
        <w:b/>
        <w:sz w:val="20"/>
        <w:szCs w:val="20"/>
      </w:rPr>
      <w:t>Ն</w:t>
    </w:r>
    <w:r w:rsidRPr="00193AFE">
      <w:rPr>
        <w:rFonts w:ascii="GHEA Grapalat" w:eastAsia="SimSun" w:hAnsi="GHEA Grapalat" w:cs="Sylfaen"/>
        <w:sz w:val="20"/>
        <w:szCs w:val="20"/>
      </w:rPr>
      <w:t>ախարարություն</w:t>
    </w:r>
    <w:proofErr w:type="spellEnd"/>
    <w:r w:rsidRPr="0092728B">
      <w:rPr>
        <w:rFonts w:ascii="Arial LatArm" w:eastAsia="SimSun" w:hAnsi="Arial LatArm" w:cs="Arial"/>
        <w:sz w:val="20"/>
        <w:szCs w:val="20"/>
      </w:rPr>
      <w:t xml:space="preserve"> </w:t>
    </w:r>
  </w:p>
  <w:p w:rsidR="007C1D32" w:rsidRPr="00B9097C" w:rsidRDefault="007C1D32" w:rsidP="00F269CB">
    <w:pPr>
      <w:pStyle w:val="Header"/>
      <w:pBdr>
        <w:left w:val="single" w:sz="18" w:space="4" w:color="FF6600"/>
      </w:pBdr>
      <w:ind w:left="-180"/>
      <w:rPr>
        <w:rFonts w:ascii="Art" w:eastAsia="SimSun" w:hAnsi="Art" w:cs="Arial"/>
        <w:sz w:val="18"/>
        <w:szCs w:val="18"/>
      </w:rPr>
    </w:pPr>
    <w:r>
      <w:rPr>
        <w:rFonts w:ascii="Art" w:eastAsia="SimSun" w:hAnsi="Art" w:cs="Arial"/>
        <w:sz w:val="18"/>
        <w:szCs w:val="18"/>
      </w:rPr>
      <w:t xml:space="preserve">                                                                              </w:t>
    </w:r>
  </w:p>
  <w:p w:rsidR="007C1D32" w:rsidRDefault="007C1D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440E0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CC2223"/>
    <w:multiLevelType w:val="hybridMultilevel"/>
    <w:tmpl w:val="9B28FDC2"/>
    <w:lvl w:ilvl="0" w:tplc="AF8882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CD0E9A"/>
    <w:multiLevelType w:val="hybridMultilevel"/>
    <w:tmpl w:val="BA6AE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09158E"/>
    <w:multiLevelType w:val="hybridMultilevel"/>
    <w:tmpl w:val="47AACBA2"/>
    <w:lvl w:ilvl="0" w:tplc="3DB4900A">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nsid w:val="03796EF6"/>
    <w:multiLevelType w:val="hybridMultilevel"/>
    <w:tmpl w:val="573ABB16"/>
    <w:lvl w:ilvl="0" w:tplc="280A66BE">
      <w:start w:val="8"/>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3935803"/>
    <w:multiLevelType w:val="hybridMultilevel"/>
    <w:tmpl w:val="8B84DFF4"/>
    <w:lvl w:ilvl="0" w:tplc="72C452B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EF1388"/>
    <w:multiLevelType w:val="hybridMultilevel"/>
    <w:tmpl w:val="6A0E1CF4"/>
    <w:lvl w:ilvl="0" w:tplc="B5ACF8AC">
      <w:start w:val="1"/>
      <w:numFmt w:val="decimal"/>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7">
    <w:nsid w:val="041C5287"/>
    <w:multiLevelType w:val="hybridMultilevel"/>
    <w:tmpl w:val="7CD0D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6616278"/>
    <w:multiLevelType w:val="hybridMultilevel"/>
    <w:tmpl w:val="050886BA"/>
    <w:lvl w:ilvl="0" w:tplc="1EA4D11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06B748FC"/>
    <w:multiLevelType w:val="hybridMultilevel"/>
    <w:tmpl w:val="9B6C193A"/>
    <w:lvl w:ilvl="0" w:tplc="B88AF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711554B"/>
    <w:multiLevelType w:val="hybridMultilevel"/>
    <w:tmpl w:val="625CCF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8781A74"/>
    <w:multiLevelType w:val="hybridMultilevel"/>
    <w:tmpl w:val="59906BF4"/>
    <w:lvl w:ilvl="0" w:tplc="5CC67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9E663B6"/>
    <w:multiLevelType w:val="hybridMultilevel"/>
    <w:tmpl w:val="0A607A70"/>
    <w:lvl w:ilvl="0" w:tplc="A55C6444">
      <w:start w:val="1"/>
      <w:numFmt w:val="decimal"/>
      <w:lvlText w:val="%1."/>
      <w:lvlJc w:val="left"/>
      <w:pPr>
        <w:ind w:left="720" w:hanging="360"/>
      </w:pPr>
      <w:rPr>
        <w:rFonts w:cs="Calibr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0AEC3D5E"/>
    <w:multiLevelType w:val="hybridMultilevel"/>
    <w:tmpl w:val="4BD8026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F26F76"/>
    <w:multiLevelType w:val="hybridMultilevel"/>
    <w:tmpl w:val="5038C5B0"/>
    <w:lvl w:ilvl="0" w:tplc="9BE6749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D675E10"/>
    <w:multiLevelType w:val="hybridMultilevel"/>
    <w:tmpl w:val="4508A3D2"/>
    <w:lvl w:ilvl="0" w:tplc="ABBAA340">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687CF5"/>
    <w:multiLevelType w:val="hybridMultilevel"/>
    <w:tmpl w:val="2D1E3242"/>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nsid w:val="0D7560E0"/>
    <w:multiLevelType w:val="hybridMultilevel"/>
    <w:tmpl w:val="B3F6795E"/>
    <w:lvl w:ilvl="0" w:tplc="76786F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E4C2634"/>
    <w:multiLevelType w:val="hybridMultilevel"/>
    <w:tmpl w:val="B7F81DA6"/>
    <w:lvl w:ilvl="0" w:tplc="F816F2FA">
      <w:start w:val="19"/>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EFB7155"/>
    <w:multiLevelType w:val="hybridMultilevel"/>
    <w:tmpl w:val="5046E1EC"/>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0">
    <w:nsid w:val="0FE33328"/>
    <w:multiLevelType w:val="hybridMultilevel"/>
    <w:tmpl w:val="C9101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10390633"/>
    <w:multiLevelType w:val="hybridMultilevel"/>
    <w:tmpl w:val="EBAA7F2E"/>
    <w:lvl w:ilvl="0" w:tplc="0FC2DDCE">
      <w:start w:val="1"/>
      <w:numFmt w:val="decimal"/>
      <w:lvlText w:val="%1."/>
      <w:lvlJc w:val="left"/>
      <w:pPr>
        <w:ind w:left="786" w:hanging="360"/>
      </w:pPr>
      <w:rPr>
        <w:rFonts w:cs="Sylfaen" w:hint="default"/>
        <w:b w:val="0"/>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nsid w:val="106118ED"/>
    <w:multiLevelType w:val="hybridMultilevel"/>
    <w:tmpl w:val="BEBA729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127302B7"/>
    <w:multiLevelType w:val="hybridMultilevel"/>
    <w:tmpl w:val="D79066B0"/>
    <w:lvl w:ilvl="0" w:tplc="4D623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31829F7"/>
    <w:multiLevelType w:val="hybridMultilevel"/>
    <w:tmpl w:val="34FE74B6"/>
    <w:lvl w:ilvl="0" w:tplc="57D4FBA8">
      <w:start w:val="22"/>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3607D20"/>
    <w:multiLevelType w:val="hybridMultilevel"/>
    <w:tmpl w:val="40BE3C8C"/>
    <w:lvl w:ilvl="0" w:tplc="52D646F6">
      <w:start w:val="1"/>
      <w:numFmt w:val="decimal"/>
      <w:lvlText w:val="%1."/>
      <w:lvlJc w:val="left"/>
      <w:pPr>
        <w:ind w:left="644" w:hanging="360"/>
      </w:pPr>
      <w:rPr>
        <w:rFonts w:ascii="GHEA Grapalat" w:hAnsi="GHEA Grapalat" w:cs="Sylfae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6">
    <w:nsid w:val="147169C6"/>
    <w:multiLevelType w:val="hybridMultilevel"/>
    <w:tmpl w:val="537669D8"/>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4B5118E"/>
    <w:multiLevelType w:val="hybridMultilevel"/>
    <w:tmpl w:val="BCC68F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15146799"/>
    <w:multiLevelType w:val="hybridMultilevel"/>
    <w:tmpl w:val="A7C00962"/>
    <w:lvl w:ilvl="0" w:tplc="46C66B2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5F63AB0"/>
    <w:multiLevelType w:val="hybridMultilevel"/>
    <w:tmpl w:val="05F879EC"/>
    <w:lvl w:ilvl="0" w:tplc="954E4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169C1840"/>
    <w:multiLevelType w:val="hybridMultilevel"/>
    <w:tmpl w:val="32543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75D6DD4"/>
    <w:multiLevelType w:val="hybridMultilevel"/>
    <w:tmpl w:val="504CE90C"/>
    <w:lvl w:ilvl="0" w:tplc="3828D66A">
      <w:start w:val="2"/>
      <w:numFmt w:val="bullet"/>
      <w:lvlText w:val="-"/>
      <w:lvlJc w:val="left"/>
      <w:pPr>
        <w:ind w:left="1080" w:hanging="360"/>
      </w:pPr>
      <w:rPr>
        <w:rFonts w:ascii="GHEA Grapalat" w:eastAsia="Times New Roman" w:hAnsi="GHEA Grapalat"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17B8310F"/>
    <w:multiLevelType w:val="hybridMultilevel"/>
    <w:tmpl w:val="FF1A28F2"/>
    <w:lvl w:ilvl="0" w:tplc="04090011">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17F835EA"/>
    <w:multiLevelType w:val="hybridMultilevel"/>
    <w:tmpl w:val="6A3C12E2"/>
    <w:lvl w:ilvl="0" w:tplc="AB22EC14">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8633B23"/>
    <w:multiLevelType w:val="hybridMultilevel"/>
    <w:tmpl w:val="C9AEA15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18837D6F"/>
    <w:multiLevelType w:val="hybridMultilevel"/>
    <w:tmpl w:val="0400CD28"/>
    <w:lvl w:ilvl="0" w:tplc="BBFC3A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nsid w:val="195579FC"/>
    <w:multiLevelType w:val="hybridMultilevel"/>
    <w:tmpl w:val="F10AB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19BA2D4A"/>
    <w:multiLevelType w:val="hybridMultilevel"/>
    <w:tmpl w:val="762AAC0A"/>
    <w:lvl w:ilvl="0" w:tplc="A3F46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19BC6F40"/>
    <w:multiLevelType w:val="hybridMultilevel"/>
    <w:tmpl w:val="AD38F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AE923D6"/>
    <w:multiLevelType w:val="hybridMultilevel"/>
    <w:tmpl w:val="6218A1DA"/>
    <w:lvl w:ilvl="0" w:tplc="CDB8BBF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1B025F65"/>
    <w:multiLevelType w:val="hybridMultilevel"/>
    <w:tmpl w:val="3AAADB74"/>
    <w:lvl w:ilvl="0" w:tplc="5CC68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1E3934C2"/>
    <w:multiLevelType w:val="hybridMultilevel"/>
    <w:tmpl w:val="32D68724"/>
    <w:lvl w:ilvl="0" w:tplc="149E4F2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2">
    <w:nsid w:val="1E9905B7"/>
    <w:multiLevelType w:val="hybridMultilevel"/>
    <w:tmpl w:val="6666D7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20547D03"/>
    <w:multiLevelType w:val="hybridMultilevel"/>
    <w:tmpl w:val="7EAAB6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39C51FD"/>
    <w:multiLevelType w:val="hybridMultilevel"/>
    <w:tmpl w:val="C42E9002"/>
    <w:lvl w:ilvl="0" w:tplc="7FEC0FCE">
      <w:start w:val="1"/>
      <w:numFmt w:val="decimal"/>
      <w:lvlText w:val="%1."/>
      <w:lvlJc w:val="left"/>
      <w:pPr>
        <w:ind w:left="360" w:hanging="360"/>
      </w:pPr>
      <w:rPr>
        <w:rFonts w:ascii="GHEA Grapalat" w:eastAsia="Times New Roman" w:hAnsi="GHEA Grapalat" w:cs="Sylfae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241E4257"/>
    <w:multiLevelType w:val="hybridMultilevel"/>
    <w:tmpl w:val="AD7888D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251602AD"/>
    <w:multiLevelType w:val="hybridMultilevel"/>
    <w:tmpl w:val="4F8AC83C"/>
    <w:lvl w:ilvl="0" w:tplc="E110E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54F0366"/>
    <w:multiLevelType w:val="hybridMultilevel"/>
    <w:tmpl w:val="327073BA"/>
    <w:lvl w:ilvl="0" w:tplc="27809D98">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279119ED"/>
    <w:multiLevelType w:val="hybridMultilevel"/>
    <w:tmpl w:val="859E5F44"/>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9">
    <w:nsid w:val="2A326808"/>
    <w:multiLevelType w:val="hybridMultilevel"/>
    <w:tmpl w:val="88E0882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2B7F6906"/>
    <w:multiLevelType w:val="hybridMultilevel"/>
    <w:tmpl w:val="EE1EA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2B8D79AC"/>
    <w:multiLevelType w:val="hybridMultilevel"/>
    <w:tmpl w:val="2C0E763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2C90445F"/>
    <w:multiLevelType w:val="hybridMultilevel"/>
    <w:tmpl w:val="9F6A2D76"/>
    <w:lvl w:ilvl="0" w:tplc="A8E26C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nsid w:val="2CAB60BE"/>
    <w:multiLevelType w:val="hybridMultilevel"/>
    <w:tmpl w:val="00B0C206"/>
    <w:lvl w:ilvl="0" w:tplc="BB1C9B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2DC80C4E"/>
    <w:multiLevelType w:val="hybridMultilevel"/>
    <w:tmpl w:val="9236C2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2540B9D"/>
    <w:multiLevelType w:val="hybridMultilevel"/>
    <w:tmpl w:val="6D9A4DF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32D7198B"/>
    <w:multiLevelType w:val="hybridMultilevel"/>
    <w:tmpl w:val="469E982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32D848D0"/>
    <w:multiLevelType w:val="hybridMultilevel"/>
    <w:tmpl w:val="38D4778C"/>
    <w:lvl w:ilvl="0" w:tplc="7C8808A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33950819"/>
    <w:multiLevelType w:val="hybridMultilevel"/>
    <w:tmpl w:val="385C6898"/>
    <w:lvl w:ilvl="0" w:tplc="2F0AD8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33F74AD2"/>
    <w:multiLevelType w:val="hybridMultilevel"/>
    <w:tmpl w:val="4F0273A4"/>
    <w:lvl w:ilvl="0" w:tplc="680E6F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nsid w:val="340846DF"/>
    <w:multiLevelType w:val="hybridMultilevel"/>
    <w:tmpl w:val="08CCC60C"/>
    <w:lvl w:ilvl="0" w:tplc="5568E9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1">
    <w:nsid w:val="3489298B"/>
    <w:multiLevelType w:val="hybridMultilevel"/>
    <w:tmpl w:val="E2267B4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4D80051"/>
    <w:multiLevelType w:val="hybridMultilevel"/>
    <w:tmpl w:val="C31483AE"/>
    <w:lvl w:ilvl="0" w:tplc="F9F6EA50">
      <w:start w:val="1"/>
      <w:numFmt w:val="decimal"/>
      <w:lvlText w:val="%1."/>
      <w:lvlJc w:val="left"/>
      <w:pPr>
        <w:ind w:left="913" w:hanging="600"/>
      </w:pPr>
      <w:rPr>
        <w:rFonts w:hint="default"/>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63">
    <w:nsid w:val="3AAF1222"/>
    <w:multiLevelType w:val="hybridMultilevel"/>
    <w:tmpl w:val="EF3A4C30"/>
    <w:lvl w:ilvl="0" w:tplc="2976F73A">
      <w:start w:val="1"/>
      <w:numFmt w:val="decimal"/>
      <w:lvlText w:val="%1)"/>
      <w:lvlJc w:val="left"/>
      <w:pPr>
        <w:ind w:left="81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4">
    <w:nsid w:val="3B9927E0"/>
    <w:multiLevelType w:val="hybridMultilevel"/>
    <w:tmpl w:val="F832261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3BAC660C"/>
    <w:multiLevelType w:val="hybridMultilevel"/>
    <w:tmpl w:val="849247D8"/>
    <w:lvl w:ilvl="0" w:tplc="81A65BF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BCB1EFC"/>
    <w:multiLevelType w:val="hybridMultilevel"/>
    <w:tmpl w:val="C82276F6"/>
    <w:lvl w:ilvl="0" w:tplc="3AEE46B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BD7710F"/>
    <w:multiLevelType w:val="hybridMultilevel"/>
    <w:tmpl w:val="B5AADEBE"/>
    <w:lvl w:ilvl="0" w:tplc="AAC6FB42">
      <w:start w:val="1"/>
      <w:numFmt w:val="decimal"/>
      <w:lvlText w:val="%1."/>
      <w:lvlJc w:val="left"/>
      <w:pPr>
        <w:ind w:left="720" w:hanging="360"/>
      </w:pPr>
      <w:rPr>
        <w:rFonts w:cs="Calibri"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3DA77F7B"/>
    <w:multiLevelType w:val="hybridMultilevel"/>
    <w:tmpl w:val="B822758C"/>
    <w:lvl w:ilvl="0" w:tplc="30F4817A">
      <w:start w:val="4"/>
      <w:numFmt w:val="decimal"/>
      <w:lvlText w:val="%1."/>
      <w:lvlJc w:val="left"/>
      <w:pPr>
        <w:ind w:left="549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3DFA6764"/>
    <w:multiLevelType w:val="hybridMultilevel"/>
    <w:tmpl w:val="8DA0CD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E237535"/>
    <w:multiLevelType w:val="hybridMultilevel"/>
    <w:tmpl w:val="A3882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3EAE662A"/>
    <w:multiLevelType w:val="hybridMultilevel"/>
    <w:tmpl w:val="4E72E41A"/>
    <w:lvl w:ilvl="0" w:tplc="47D293C6">
      <w:start w:val="1"/>
      <w:numFmt w:val="decimal"/>
      <w:lvlText w:val="%1."/>
      <w:lvlJc w:val="left"/>
      <w:pPr>
        <w:ind w:left="360" w:hanging="360"/>
      </w:pPr>
      <w:rPr>
        <w:rFonts w:hint="default"/>
        <w:b w:val="0"/>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3F113DE2"/>
    <w:multiLevelType w:val="hybridMultilevel"/>
    <w:tmpl w:val="3D64A482"/>
    <w:lvl w:ilvl="0" w:tplc="393883C2">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FCA6245"/>
    <w:multiLevelType w:val="hybridMultilevel"/>
    <w:tmpl w:val="6BF6204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40716EA1"/>
    <w:multiLevelType w:val="hybridMultilevel"/>
    <w:tmpl w:val="6BD0772A"/>
    <w:lvl w:ilvl="0" w:tplc="1E643A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423373BB"/>
    <w:multiLevelType w:val="hybridMultilevel"/>
    <w:tmpl w:val="AB6E0D0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23940C8"/>
    <w:multiLevelType w:val="hybridMultilevel"/>
    <w:tmpl w:val="350EE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nsid w:val="42A60E26"/>
    <w:multiLevelType w:val="hybridMultilevel"/>
    <w:tmpl w:val="C0A2AA10"/>
    <w:lvl w:ilvl="0" w:tplc="587A9AF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nsid w:val="42AF77BD"/>
    <w:multiLevelType w:val="hybridMultilevel"/>
    <w:tmpl w:val="B1601DE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43DF001D"/>
    <w:multiLevelType w:val="hybridMultilevel"/>
    <w:tmpl w:val="0164C2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442626A5"/>
    <w:multiLevelType w:val="hybridMultilevel"/>
    <w:tmpl w:val="3BF233E8"/>
    <w:lvl w:ilvl="0" w:tplc="322ACEBA">
      <w:start w:val="1"/>
      <w:numFmt w:val="decimal"/>
      <w:lvlText w:val="%1."/>
      <w:lvlJc w:val="left"/>
      <w:pPr>
        <w:ind w:left="117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1">
    <w:nsid w:val="446A6BEB"/>
    <w:multiLevelType w:val="hybridMultilevel"/>
    <w:tmpl w:val="AC26E39A"/>
    <w:lvl w:ilvl="0" w:tplc="15A855EA">
      <w:start w:val="1"/>
      <w:numFmt w:val="decimal"/>
      <w:lvlText w:val="%1."/>
      <w:lvlJc w:val="left"/>
      <w:pPr>
        <w:ind w:left="900"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2">
    <w:nsid w:val="45033A33"/>
    <w:multiLevelType w:val="hybridMultilevel"/>
    <w:tmpl w:val="B6CE9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462F2EE2"/>
    <w:multiLevelType w:val="hybridMultilevel"/>
    <w:tmpl w:val="85C69238"/>
    <w:lvl w:ilvl="0" w:tplc="2196DB2A">
      <w:start w:val="1"/>
      <w:numFmt w:val="decimal"/>
      <w:lvlText w:val="%1."/>
      <w:lvlJc w:val="left"/>
      <w:pPr>
        <w:ind w:left="870" w:hanging="51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7B414FD"/>
    <w:multiLevelType w:val="hybridMultilevel"/>
    <w:tmpl w:val="BB98546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5">
    <w:nsid w:val="492B39A1"/>
    <w:multiLevelType w:val="hybridMultilevel"/>
    <w:tmpl w:val="AB80CC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nsid w:val="4B58300E"/>
    <w:multiLevelType w:val="hybridMultilevel"/>
    <w:tmpl w:val="47644A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4CA06ADB"/>
    <w:multiLevelType w:val="hybridMultilevel"/>
    <w:tmpl w:val="4FCA6824"/>
    <w:lvl w:ilvl="0" w:tplc="4E2AFCC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8">
    <w:nsid w:val="4D1A270C"/>
    <w:multiLevelType w:val="hybridMultilevel"/>
    <w:tmpl w:val="537C4C0E"/>
    <w:lvl w:ilvl="0" w:tplc="CB26FD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4DC36EE2"/>
    <w:multiLevelType w:val="hybridMultilevel"/>
    <w:tmpl w:val="2F4A9422"/>
    <w:lvl w:ilvl="0" w:tplc="04190011">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90">
    <w:nsid w:val="4E642613"/>
    <w:multiLevelType w:val="hybridMultilevel"/>
    <w:tmpl w:val="BFCC71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E87626B"/>
    <w:multiLevelType w:val="hybridMultilevel"/>
    <w:tmpl w:val="CDF48A7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nsid w:val="4ECD6617"/>
    <w:multiLevelType w:val="hybridMultilevel"/>
    <w:tmpl w:val="C282999C"/>
    <w:lvl w:ilvl="0" w:tplc="3ED25A3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3">
    <w:nsid w:val="4F037CBF"/>
    <w:multiLevelType w:val="hybridMultilevel"/>
    <w:tmpl w:val="ED348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nsid w:val="50662D20"/>
    <w:multiLevelType w:val="hybridMultilevel"/>
    <w:tmpl w:val="673010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507E3F58"/>
    <w:multiLevelType w:val="hybridMultilevel"/>
    <w:tmpl w:val="B4129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50D65C56"/>
    <w:multiLevelType w:val="hybridMultilevel"/>
    <w:tmpl w:val="484049A4"/>
    <w:lvl w:ilvl="0" w:tplc="9E6E7464">
      <w:start w:val="18"/>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51840026"/>
    <w:multiLevelType w:val="hybridMultilevel"/>
    <w:tmpl w:val="D7DA5206"/>
    <w:lvl w:ilvl="0" w:tplc="12D6FC18">
      <w:start w:val="1"/>
      <w:numFmt w:val="decimal"/>
      <w:lvlText w:val="%1."/>
      <w:lvlJc w:val="left"/>
      <w:pPr>
        <w:ind w:left="786" w:hanging="360"/>
      </w:pPr>
      <w:rPr>
        <w:rFonts w:cs="Sylfae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8">
    <w:nsid w:val="52ED13E8"/>
    <w:multiLevelType w:val="hybridMultilevel"/>
    <w:tmpl w:val="22C2B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31C2471"/>
    <w:multiLevelType w:val="hybridMultilevel"/>
    <w:tmpl w:val="977CDF8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0">
    <w:nsid w:val="53FA5DB5"/>
    <w:multiLevelType w:val="hybridMultilevel"/>
    <w:tmpl w:val="A3A6AF20"/>
    <w:lvl w:ilvl="0" w:tplc="81BEDE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54102F1E"/>
    <w:multiLevelType w:val="hybridMultilevel"/>
    <w:tmpl w:val="3F04CA2A"/>
    <w:lvl w:ilvl="0" w:tplc="7C8808A0">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2">
    <w:nsid w:val="546E3EBF"/>
    <w:multiLevelType w:val="hybridMultilevel"/>
    <w:tmpl w:val="84F2B152"/>
    <w:lvl w:ilvl="0" w:tplc="4A8E9F5E">
      <w:start w:val="14"/>
      <w:numFmt w:val="decimal"/>
      <w:lvlText w:val="%1)"/>
      <w:lvlJc w:val="left"/>
      <w:pPr>
        <w:ind w:left="1080" w:hanging="360"/>
      </w:pPr>
      <w:rPr>
        <w:rFonts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nsid w:val="55E90B24"/>
    <w:multiLevelType w:val="hybridMultilevel"/>
    <w:tmpl w:val="77D4950E"/>
    <w:lvl w:ilvl="0" w:tplc="AD26F4F2">
      <w:start w:val="1"/>
      <w:numFmt w:val="decimal"/>
      <w:lvlText w:val="%1."/>
      <w:lvlJc w:val="left"/>
      <w:pPr>
        <w:ind w:left="786" w:hanging="360"/>
      </w:pPr>
      <w:rPr>
        <w:rFonts w:cs="Calibri" w:hint="default"/>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4">
    <w:nsid w:val="55FB36E8"/>
    <w:multiLevelType w:val="hybridMultilevel"/>
    <w:tmpl w:val="1960ED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nsid w:val="571346E9"/>
    <w:multiLevelType w:val="hybridMultilevel"/>
    <w:tmpl w:val="69A68216"/>
    <w:lvl w:ilvl="0" w:tplc="25F82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5769210F"/>
    <w:multiLevelType w:val="hybridMultilevel"/>
    <w:tmpl w:val="C7CA296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nsid w:val="58352F3F"/>
    <w:multiLevelType w:val="hybridMultilevel"/>
    <w:tmpl w:val="2BFCD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nsid w:val="5897546B"/>
    <w:multiLevelType w:val="hybridMultilevel"/>
    <w:tmpl w:val="93B868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nsid w:val="5ACE62EB"/>
    <w:multiLevelType w:val="hybridMultilevel"/>
    <w:tmpl w:val="2800E5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B3C562C"/>
    <w:multiLevelType w:val="hybridMultilevel"/>
    <w:tmpl w:val="648233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nsid w:val="5CC6542A"/>
    <w:multiLevelType w:val="hybridMultilevel"/>
    <w:tmpl w:val="41748CC4"/>
    <w:lvl w:ilvl="0" w:tplc="B75849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5CD81680"/>
    <w:multiLevelType w:val="hybridMultilevel"/>
    <w:tmpl w:val="C610FCB0"/>
    <w:lvl w:ilvl="0" w:tplc="BB2E714A">
      <w:start w:val="2"/>
      <w:numFmt w:val="decimal"/>
      <w:lvlText w:val="%1."/>
      <w:lvlJc w:val="left"/>
      <w:pPr>
        <w:ind w:left="108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5CF606CF"/>
    <w:multiLevelType w:val="hybridMultilevel"/>
    <w:tmpl w:val="A81CA51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nsid w:val="5D3629F7"/>
    <w:multiLevelType w:val="hybridMultilevel"/>
    <w:tmpl w:val="E9F26B14"/>
    <w:lvl w:ilvl="0" w:tplc="B88AF8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5DF30582"/>
    <w:multiLevelType w:val="hybridMultilevel"/>
    <w:tmpl w:val="A10837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nsid w:val="60DF0EB3"/>
    <w:multiLevelType w:val="hybridMultilevel"/>
    <w:tmpl w:val="979014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nsid w:val="61F54B36"/>
    <w:multiLevelType w:val="hybridMultilevel"/>
    <w:tmpl w:val="EA74289C"/>
    <w:lvl w:ilvl="0" w:tplc="34E21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620A75C1"/>
    <w:multiLevelType w:val="hybridMultilevel"/>
    <w:tmpl w:val="3DA69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nsid w:val="62BB74EF"/>
    <w:multiLevelType w:val="hybridMultilevel"/>
    <w:tmpl w:val="80DCEA7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3EB057E"/>
    <w:multiLevelType w:val="hybridMultilevel"/>
    <w:tmpl w:val="A110799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nsid w:val="64943C74"/>
    <w:multiLevelType w:val="hybridMultilevel"/>
    <w:tmpl w:val="F55A0D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2">
    <w:nsid w:val="649F7E49"/>
    <w:multiLevelType w:val="hybridMultilevel"/>
    <w:tmpl w:val="7C22AE7E"/>
    <w:lvl w:ilvl="0" w:tplc="75907A84">
      <w:start w:val="1"/>
      <w:numFmt w:val="decimal"/>
      <w:lvlText w:val="%1."/>
      <w:lvlJc w:val="left"/>
      <w:pPr>
        <w:ind w:left="765" w:hanging="405"/>
      </w:pPr>
      <w:rPr>
        <w:rFonts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nsid w:val="6528044A"/>
    <w:multiLevelType w:val="hybridMultilevel"/>
    <w:tmpl w:val="6CF69C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nsid w:val="656E0273"/>
    <w:multiLevelType w:val="hybridMultilevel"/>
    <w:tmpl w:val="4E26754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658C0938"/>
    <w:multiLevelType w:val="hybridMultilevel"/>
    <w:tmpl w:val="163C4FC8"/>
    <w:lvl w:ilvl="0" w:tplc="251C0EEE">
      <w:start w:val="1"/>
      <w:numFmt w:val="decimal"/>
      <w:lvlText w:val="%1."/>
      <w:lvlJc w:val="left"/>
      <w:pPr>
        <w:ind w:left="720" w:hanging="360"/>
      </w:pPr>
      <w:rPr>
        <w:rFonts w:cs="Sylfae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nsid w:val="664D77E7"/>
    <w:multiLevelType w:val="hybridMultilevel"/>
    <w:tmpl w:val="3544F6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nsid w:val="665A44ED"/>
    <w:multiLevelType w:val="hybridMultilevel"/>
    <w:tmpl w:val="7B968774"/>
    <w:lvl w:ilvl="0" w:tplc="2A1244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nsid w:val="66CB59F5"/>
    <w:multiLevelType w:val="hybridMultilevel"/>
    <w:tmpl w:val="A50C261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nsid w:val="677A7EBE"/>
    <w:multiLevelType w:val="hybridMultilevel"/>
    <w:tmpl w:val="2C6460E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nsid w:val="695E12EE"/>
    <w:multiLevelType w:val="hybridMultilevel"/>
    <w:tmpl w:val="ACD27024"/>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69A36140"/>
    <w:multiLevelType w:val="hybridMultilevel"/>
    <w:tmpl w:val="A3E895D6"/>
    <w:lvl w:ilvl="0" w:tplc="CDFE01B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2">
    <w:nsid w:val="6A5637F5"/>
    <w:multiLevelType w:val="hybridMultilevel"/>
    <w:tmpl w:val="FF6670D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3">
    <w:nsid w:val="6EB318B5"/>
    <w:multiLevelType w:val="hybridMultilevel"/>
    <w:tmpl w:val="72106256"/>
    <w:lvl w:ilvl="0" w:tplc="2A58C8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6F1D0055"/>
    <w:multiLevelType w:val="hybridMultilevel"/>
    <w:tmpl w:val="425877A8"/>
    <w:lvl w:ilvl="0" w:tplc="EFC26D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5">
    <w:nsid w:val="6F8A4E07"/>
    <w:multiLevelType w:val="hybridMultilevel"/>
    <w:tmpl w:val="35C2A410"/>
    <w:lvl w:ilvl="0" w:tplc="B88AF892">
      <w:start w:val="1"/>
      <w:numFmt w:val="decimal"/>
      <w:lvlText w:val="%1."/>
      <w:lvlJc w:val="left"/>
      <w:pPr>
        <w:ind w:left="178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6">
    <w:nsid w:val="73CF0DFD"/>
    <w:multiLevelType w:val="hybridMultilevel"/>
    <w:tmpl w:val="FF38AD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nsid w:val="73E61AC6"/>
    <w:multiLevelType w:val="hybridMultilevel"/>
    <w:tmpl w:val="5038C5B0"/>
    <w:lvl w:ilvl="0" w:tplc="9BE6749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74CE6242"/>
    <w:multiLevelType w:val="hybridMultilevel"/>
    <w:tmpl w:val="A12EF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53B32E8"/>
    <w:multiLevelType w:val="hybridMultilevel"/>
    <w:tmpl w:val="231C30A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6155703"/>
    <w:multiLevelType w:val="hybridMultilevel"/>
    <w:tmpl w:val="DA4071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77B6977"/>
    <w:multiLevelType w:val="hybridMultilevel"/>
    <w:tmpl w:val="B3F6795E"/>
    <w:lvl w:ilvl="0" w:tplc="76786FA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78AC232D"/>
    <w:multiLevelType w:val="hybridMultilevel"/>
    <w:tmpl w:val="9A4283FE"/>
    <w:lvl w:ilvl="0" w:tplc="919226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78D54529"/>
    <w:multiLevelType w:val="hybridMultilevel"/>
    <w:tmpl w:val="10DAD78E"/>
    <w:lvl w:ilvl="0" w:tplc="04090011">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4">
    <w:nsid w:val="791624C5"/>
    <w:multiLevelType w:val="hybridMultilevel"/>
    <w:tmpl w:val="874E464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nsid w:val="79172DB9"/>
    <w:multiLevelType w:val="hybridMultilevel"/>
    <w:tmpl w:val="A6A0BE9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6">
    <w:nsid w:val="7A6A1277"/>
    <w:multiLevelType w:val="hybridMultilevel"/>
    <w:tmpl w:val="48740A7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7">
    <w:nsid w:val="7AF423D5"/>
    <w:multiLevelType w:val="hybridMultilevel"/>
    <w:tmpl w:val="9C7A6B70"/>
    <w:lvl w:ilvl="0" w:tplc="AD727BBE">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7D587868"/>
    <w:multiLevelType w:val="hybridMultilevel"/>
    <w:tmpl w:val="44A868E0"/>
    <w:lvl w:ilvl="0" w:tplc="A3568E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7EA43951"/>
    <w:multiLevelType w:val="hybridMultilevel"/>
    <w:tmpl w:val="5E8C9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1"/>
  </w:num>
  <w:num w:numId="2">
    <w:abstractNumId w:val="57"/>
  </w:num>
  <w:num w:numId="3">
    <w:abstractNumId w:val="117"/>
  </w:num>
  <w:num w:numId="4">
    <w:abstractNumId w:val="138"/>
  </w:num>
  <w:num w:numId="5">
    <w:abstractNumId w:val="124"/>
  </w:num>
  <w:num w:numId="6">
    <w:abstractNumId w:val="126"/>
  </w:num>
  <w:num w:numId="7">
    <w:abstractNumId w:val="95"/>
  </w:num>
  <w:num w:numId="8">
    <w:abstractNumId w:val="43"/>
  </w:num>
  <w:num w:numId="9">
    <w:abstractNumId w:val="109"/>
  </w:num>
  <w:num w:numId="10">
    <w:abstractNumId w:val="114"/>
  </w:num>
  <w:num w:numId="11">
    <w:abstractNumId w:val="7"/>
  </w:num>
  <w:num w:numId="12">
    <w:abstractNumId w:val="65"/>
  </w:num>
  <w:num w:numId="13">
    <w:abstractNumId w:val="26"/>
  </w:num>
  <w:num w:numId="14">
    <w:abstractNumId w:val="17"/>
  </w:num>
  <w:num w:numId="15">
    <w:abstractNumId w:val="106"/>
  </w:num>
  <w:num w:numId="16">
    <w:abstractNumId w:val="120"/>
  </w:num>
  <w:num w:numId="17">
    <w:abstractNumId w:val="119"/>
  </w:num>
  <w:num w:numId="18">
    <w:abstractNumId w:val="64"/>
  </w:num>
  <w:num w:numId="19">
    <w:abstractNumId w:val="143"/>
  </w:num>
  <w:num w:numId="20">
    <w:abstractNumId w:val="61"/>
  </w:num>
  <w:num w:numId="21">
    <w:abstractNumId w:val="51"/>
  </w:num>
  <w:num w:numId="22">
    <w:abstractNumId w:val="24"/>
  </w:num>
  <w:num w:numId="23">
    <w:abstractNumId w:val="30"/>
  </w:num>
  <w:num w:numId="24">
    <w:abstractNumId w:val="112"/>
  </w:num>
  <w:num w:numId="25">
    <w:abstractNumId w:val="31"/>
  </w:num>
  <w:num w:numId="26">
    <w:abstractNumId w:val="56"/>
  </w:num>
  <w:num w:numId="27">
    <w:abstractNumId w:val="45"/>
  </w:num>
  <w:num w:numId="28">
    <w:abstractNumId w:val="54"/>
  </w:num>
  <w:num w:numId="29">
    <w:abstractNumId w:val="93"/>
  </w:num>
  <w:num w:numId="30">
    <w:abstractNumId w:val="141"/>
  </w:num>
  <w:num w:numId="31">
    <w:abstractNumId w:val="35"/>
  </w:num>
  <w:num w:numId="32">
    <w:abstractNumId w:val="71"/>
  </w:num>
  <w:num w:numId="33">
    <w:abstractNumId w:val="49"/>
  </w:num>
  <w:num w:numId="34">
    <w:abstractNumId w:val="34"/>
  </w:num>
  <w:num w:numId="35">
    <w:abstractNumId w:val="78"/>
  </w:num>
  <w:num w:numId="36">
    <w:abstractNumId w:val="9"/>
  </w:num>
  <w:num w:numId="37">
    <w:abstractNumId w:val="135"/>
  </w:num>
  <w:num w:numId="38">
    <w:abstractNumId w:val="96"/>
  </w:num>
  <w:num w:numId="39">
    <w:abstractNumId w:val="92"/>
  </w:num>
  <w:num w:numId="40">
    <w:abstractNumId w:val="3"/>
  </w:num>
  <w:num w:numId="41">
    <w:abstractNumId w:val="50"/>
  </w:num>
  <w:num w:numId="42">
    <w:abstractNumId w:val="104"/>
  </w:num>
  <w:num w:numId="43">
    <w:abstractNumId w:val="67"/>
  </w:num>
  <w:num w:numId="44">
    <w:abstractNumId w:val="44"/>
  </w:num>
  <w:num w:numId="45">
    <w:abstractNumId w:val="12"/>
  </w:num>
  <w:num w:numId="46">
    <w:abstractNumId w:val="110"/>
  </w:num>
  <w:num w:numId="47">
    <w:abstractNumId w:val="27"/>
  </w:num>
  <w:num w:numId="48">
    <w:abstractNumId w:val="122"/>
  </w:num>
  <w:num w:numId="49">
    <w:abstractNumId w:val="82"/>
  </w:num>
  <w:num w:numId="50">
    <w:abstractNumId w:val="10"/>
  </w:num>
  <w:num w:numId="51">
    <w:abstractNumId w:val="36"/>
  </w:num>
  <w:num w:numId="52">
    <w:abstractNumId w:val="79"/>
  </w:num>
  <w:num w:numId="53">
    <w:abstractNumId w:val="115"/>
  </w:num>
  <w:num w:numId="54">
    <w:abstractNumId w:val="59"/>
  </w:num>
  <w:num w:numId="55">
    <w:abstractNumId w:val="108"/>
  </w:num>
  <w:num w:numId="56">
    <w:abstractNumId w:val="42"/>
  </w:num>
  <w:num w:numId="57">
    <w:abstractNumId w:val="136"/>
  </w:num>
  <w:num w:numId="58">
    <w:abstractNumId w:val="20"/>
  </w:num>
  <w:num w:numId="59">
    <w:abstractNumId w:val="123"/>
  </w:num>
  <w:num w:numId="60">
    <w:abstractNumId w:val="107"/>
  </w:num>
  <w:num w:numId="61">
    <w:abstractNumId w:val="52"/>
  </w:num>
  <w:num w:numId="62">
    <w:abstractNumId w:val="116"/>
  </w:num>
  <w:num w:numId="63">
    <w:abstractNumId w:val="2"/>
  </w:num>
  <w:num w:numId="64">
    <w:abstractNumId w:val="76"/>
  </w:num>
  <w:num w:numId="65">
    <w:abstractNumId w:val="125"/>
  </w:num>
  <w:num w:numId="66">
    <w:abstractNumId w:val="86"/>
  </w:num>
  <w:num w:numId="67">
    <w:abstractNumId w:val="69"/>
  </w:num>
  <w:num w:numId="68">
    <w:abstractNumId w:val="38"/>
  </w:num>
  <w:num w:numId="69">
    <w:abstractNumId w:val="25"/>
  </w:num>
  <w:num w:numId="70">
    <w:abstractNumId w:val="103"/>
  </w:num>
  <w:num w:numId="71">
    <w:abstractNumId w:val="147"/>
  </w:num>
  <w:num w:numId="72">
    <w:abstractNumId w:val="130"/>
  </w:num>
  <w:num w:numId="73">
    <w:abstractNumId w:val="75"/>
  </w:num>
  <w:num w:numId="74">
    <w:abstractNumId w:val="102"/>
  </w:num>
  <w:num w:numId="75">
    <w:abstractNumId w:val="118"/>
  </w:num>
  <w:num w:numId="76">
    <w:abstractNumId w:val="19"/>
  </w:num>
  <w:num w:numId="77">
    <w:abstractNumId w:val="72"/>
  </w:num>
  <w:num w:numId="78">
    <w:abstractNumId w:val="94"/>
  </w:num>
  <w:num w:numId="79">
    <w:abstractNumId w:val="15"/>
  </w:num>
  <w:num w:numId="8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1"/>
  </w:num>
  <w:num w:numId="82">
    <w:abstractNumId w:val="70"/>
  </w:num>
  <w:num w:numId="83">
    <w:abstractNumId w:val="13"/>
  </w:num>
  <w:num w:numId="84">
    <w:abstractNumId w:val="139"/>
  </w:num>
  <w:num w:numId="85">
    <w:abstractNumId w:val="97"/>
  </w:num>
  <w:num w:numId="86">
    <w:abstractNumId w:val="0"/>
  </w:num>
  <w:num w:numId="87">
    <w:abstractNumId w:val="98"/>
  </w:num>
  <w:num w:numId="88">
    <w:abstractNumId w:val="134"/>
  </w:num>
  <w:num w:numId="89">
    <w:abstractNumId w:val="137"/>
  </w:num>
  <w:num w:numId="90">
    <w:abstractNumId w:val="14"/>
  </w:num>
  <w:num w:numId="91">
    <w:abstractNumId w:val="39"/>
  </w:num>
  <w:num w:numId="92">
    <w:abstractNumId w:val="131"/>
  </w:num>
  <w:num w:numId="93">
    <w:abstractNumId w:val="66"/>
  </w:num>
  <w:num w:numId="94">
    <w:abstractNumId w:val="85"/>
  </w:num>
  <w:num w:numId="95">
    <w:abstractNumId w:val="91"/>
  </w:num>
  <w:num w:numId="96">
    <w:abstractNumId w:val="16"/>
  </w:num>
  <w:num w:numId="97">
    <w:abstractNumId w:val="140"/>
  </w:num>
  <w:num w:numId="98">
    <w:abstractNumId w:val="68"/>
  </w:num>
  <w:num w:numId="99">
    <w:abstractNumId w:val="29"/>
  </w:num>
  <w:num w:numId="100">
    <w:abstractNumId w:val="63"/>
  </w:num>
  <w:num w:numId="101">
    <w:abstractNumId w:val="111"/>
  </w:num>
  <w:num w:numId="102">
    <w:abstractNumId w:val="11"/>
  </w:num>
  <w:num w:numId="103">
    <w:abstractNumId w:val="84"/>
  </w:num>
  <w:num w:numId="104">
    <w:abstractNumId w:val="83"/>
  </w:num>
  <w:num w:numId="105">
    <w:abstractNumId w:val="48"/>
  </w:num>
  <w:num w:numId="106">
    <w:abstractNumId w:val="74"/>
  </w:num>
  <w:num w:numId="107">
    <w:abstractNumId w:val="148"/>
  </w:num>
  <w:num w:numId="108">
    <w:abstractNumId w:val="90"/>
  </w:num>
  <w:num w:numId="109">
    <w:abstractNumId w:val="146"/>
  </w:num>
  <w:num w:numId="110">
    <w:abstractNumId w:val="40"/>
  </w:num>
  <w:num w:numId="111">
    <w:abstractNumId w:val="142"/>
  </w:num>
  <w:num w:numId="112">
    <w:abstractNumId w:val="58"/>
  </w:num>
  <w:num w:numId="113">
    <w:abstractNumId w:val="100"/>
  </w:num>
  <w:num w:numId="114">
    <w:abstractNumId w:val="46"/>
  </w:num>
  <w:num w:numId="115">
    <w:abstractNumId w:val="88"/>
  </w:num>
  <w:num w:numId="116">
    <w:abstractNumId w:val="132"/>
  </w:num>
  <w:num w:numId="117">
    <w:abstractNumId w:val="99"/>
  </w:num>
  <w:num w:numId="118">
    <w:abstractNumId w:val="81"/>
  </w:num>
  <w:num w:numId="119">
    <w:abstractNumId w:val="47"/>
  </w:num>
  <w:num w:numId="120">
    <w:abstractNumId w:val="73"/>
  </w:num>
  <w:num w:numId="121">
    <w:abstractNumId w:val="60"/>
  </w:num>
  <w:num w:numId="122">
    <w:abstractNumId w:val="22"/>
  </w:num>
  <w:num w:numId="123">
    <w:abstractNumId w:val="8"/>
  </w:num>
  <w:num w:numId="124">
    <w:abstractNumId w:val="128"/>
  </w:num>
  <w:num w:numId="125">
    <w:abstractNumId w:val="105"/>
  </w:num>
  <w:num w:numId="126">
    <w:abstractNumId w:val="145"/>
  </w:num>
  <w:num w:numId="127">
    <w:abstractNumId w:val="53"/>
  </w:num>
  <w:num w:numId="128">
    <w:abstractNumId w:val="33"/>
  </w:num>
  <w:num w:numId="129">
    <w:abstractNumId w:val="23"/>
  </w:num>
  <w:num w:numId="130">
    <w:abstractNumId w:val="80"/>
  </w:num>
  <w:num w:numId="131">
    <w:abstractNumId w:val="129"/>
  </w:num>
  <w:num w:numId="132">
    <w:abstractNumId w:val="127"/>
  </w:num>
  <w:num w:numId="133">
    <w:abstractNumId w:val="113"/>
  </w:num>
  <w:num w:numId="134">
    <w:abstractNumId w:val="1"/>
  </w:num>
  <w:num w:numId="135">
    <w:abstractNumId w:val="77"/>
  </w:num>
  <w:num w:numId="136">
    <w:abstractNumId w:val="37"/>
  </w:num>
  <w:num w:numId="137">
    <w:abstractNumId w:val="55"/>
  </w:num>
  <w:num w:numId="138">
    <w:abstractNumId w:val="6"/>
  </w:num>
  <w:num w:numId="139">
    <w:abstractNumId w:val="144"/>
  </w:num>
  <w:num w:numId="140">
    <w:abstractNumId w:val="5"/>
  </w:num>
  <w:num w:numId="141">
    <w:abstractNumId w:val="41"/>
  </w:num>
  <w:num w:numId="142">
    <w:abstractNumId w:val="133"/>
  </w:num>
  <w:num w:numId="143">
    <w:abstractNumId w:val="28"/>
  </w:num>
  <w:num w:numId="144">
    <w:abstractNumId w:val="149"/>
  </w:num>
  <w:num w:numId="145">
    <w:abstractNumId w:val="32"/>
  </w:num>
  <w:num w:numId="146">
    <w:abstractNumId w:val="87"/>
  </w:num>
  <w:num w:numId="147">
    <w:abstractNumId w:val="121"/>
  </w:num>
  <w:num w:numId="148">
    <w:abstractNumId w:val="89"/>
  </w:num>
  <w:num w:numId="149">
    <w:abstractNumId w:val="4"/>
  </w:num>
  <w:num w:numId="150">
    <w:abstractNumId w:val="18"/>
  </w:num>
  <w:num w:numId="151">
    <w:abstractNumId w:val="62"/>
  </w:num>
  <w:numIdMacAtCleanup w:val="1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spelling="clean" w:grammar="clean"/>
  <w:defaultTabStop w:val="708"/>
  <w:characterSpacingControl w:val="doNotCompress"/>
  <w:footnotePr>
    <w:footnote w:id="-1"/>
    <w:footnote w:id="0"/>
  </w:footnotePr>
  <w:endnotePr>
    <w:endnote w:id="-1"/>
    <w:endnote w:id="0"/>
  </w:endnotePr>
  <w:compat/>
  <w:rsids>
    <w:rsidRoot w:val="00E30717"/>
    <w:rsid w:val="000006DE"/>
    <w:rsid w:val="00000FBC"/>
    <w:rsid w:val="000027F5"/>
    <w:rsid w:val="00003A52"/>
    <w:rsid w:val="0000524B"/>
    <w:rsid w:val="00014896"/>
    <w:rsid w:val="000171C0"/>
    <w:rsid w:val="00017319"/>
    <w:rsid w:val="00017B3D"/>
    <w:rsid w:val="0002006F"/>
    <w:rsid w:val="00023DD3"/>
    <w:rsid w:val="00025F6F"/>
    <w:rsid w:val="00026B8B"/>
    <w:rsid w:val="00030EEB"/>
    <w:rsid w:val="00036016"/>
    <w:rsid w:val="00037C32"/>
    <w:rsid w:val="00040B8A"/>
    <w:rsid w:val="0004392A"/>
    <w:rsid w:val="00045A66"/>
    <w:rsid w:val="000471B4"/>
    <w:rsid w:val="00050F01"/>
    <w:rsid w:val="00051E96"/>
    <w:rsid w:val="000523DE"/>
    <w:rsid w:val="00053B59"/>
    <w:rsid w:val="00054CB4"/>
    <w:rsid w:val="00055EAD"/>
    <w:rsid w:val="00064C6B"/>
    <w:rsid w:val="0007055C"/>
    <w:rsid w:val="00071196"/>
    <w:rsid w:val="00073DEB"/>
    <w:rsid w:val="000743BD"/>
    <w:rsid w:val="0007445A"/>
    <w:rsid w:val="00074EA5"/>
    <w:rsid w:val="00075484"/>
    <w:rsid w:val="00076974"/>
    <w:rsid w:val="00076CAA"/>
    <w:rsid w:val="00082EAA"/>
    <w:rsid w:val="00083342"/>
    <w:rsid w:val="00084306"/>
    <w:rsid w:val="00092013"/>
    <w:rsid w:val="00092720"/>
    <w:rsid w:val="000A09C8"/>
    <w:rsid w:val="000A22D3"/>
    <w:rsid w:val="000A4257"/>
    <w:rsid w:val="000A57B3"/>
    <w:rsid w:val="000B12EC"/>
    <w:rsid w:val="000B3EA9"/>
    <w:rsid w:val="000B44D0"/>
    <w:rsid w:val="000B61FC"/>
    <w:rsid w:val="000C0765"/>
    <w:rsid w:val="000C5FDD"/>
    <w:rsid w:val="000D55BB"/>
    <w:rsid w:val="000D6EB1"/>
    <w:rsid w:val="000D7BA8"/>
    <w:rsid w:val="000D7BFD"/>
    <w:rsid w:val="000D7FE6"/>
    <w:rsid w:val="000E0345"/>
    <w:rsid w:val="000E06F7"/>
    <w:rsid w:val="000E1221"/>
    <w:rsid w:val="000E18A7"/>
    <w:rsid w:val="000E357C"/>
    <w:rsid w:val="000E4DA4"/>
    <w:rsid w:val="000F1AF5"/>
    <w:rsid w:val="000F59B5"/>
    <w:rsid w:val="000F6D4F"/>
    <w:rsid w:val="000F79E6"/>
    <w:rsid w:val="000F7D29"/>
    <w:rsid w:val="0010000A"/>
    <w:rsid w:val="00102EB5"/>
    <w:rsid w:val="00103094"/>
    <w:rsid w:val="001032A2"/>
    <w:rsid w:val="00103AE5"/>
    <w:rsid w:val="0011367B"/>
    <w:rsid w:val="00114606"/>
    <w:rsid w:val="00116E50"/>
    <w:rsid w:val="00117ECE"/>
    <w:rsid w:val="001200F6"/>
    <w:rsid w:val="00121AA5"/>
    <w:rsid w:val="00122A59"/>
    <w:rsid w:val="00126E77"/>
    <w:rsid w:val="00135ED2"/>
    <w:rsid w:val="00137A6A"/>
    <w:rsid w:val="00137F66"/>
    <w:rsid w:val="00140282"/>
    <w:rsid w:val="00141FBE"/>
    <w:rsid w:val="001449B2"/>
    <w:rsid w:val="00144EB4"/>
    <w:rsid w:val="00146C88"/>
    <w:rsid w:val="00151DCA"/>
    <w:rsid w:val="00163767"/>
    <w:rsid w:val="00165544"/>
    <w:rsid w:val="00165A95"/>
    <w:rsid w:val="00167EB9"/>
    <w:rsid w:val="001705BF"/>
    <w:rsid w:val="00170F5D"/>
    <w:rsid w:val="00172B79"/>
    <w:rsid w:val="0017448C"/>
    <w:rsid w:val="00174512"/>
    <w:rsid w:val="00174646"/>
    <w:rsid w:val="00174A1A"/>
    <w:rsid w:val="001762C4"/>
    <w:rsid w:val="00176371"/>
    <w:rsid w:val="00176FFF"/>
    <w:rsid w:val="00180621"/>
    <w:rsid w:val="00180E5A"/>
    <w:rsid w:val="001820B9"/>
    <w:rsid w:val="0018768C"/>
    <w:rsid w:val="00187790"/>
    <w:rsid w:val="00187DC6"/>
    <w:rsid w:val="00190DEC"/>
    <w:rsid w:val="00193C71"/>
    <w:rsid w:val="00194D30"/>
    <w:rsid w:val="00196DEF"/>
    <w:rsid w:val="00197067"/>
    <w:rsid w:val="00197A80"/>
    <w:rsid w:val="001A2381"/>
    <w:rsid w:val="001A295A"/>
    <w:rsid w:val="001A3141"/>
    <w:rsid w:val="001A325A"/>
    <w:rsid w:val="001A636E"/>
    <w:rsid w:val="001A668D"/>
    <w:rsid w:val="001A72B2"/>
    <w:rsid w:val="001A7D84"/>
    <w:rsid w:val="001B2114"/>
    <w:rsid w:val="001B34A0"/>
    <w:rsid w:val="001C0FB6"/>
    <w:rsid w:val="001C2A8B"/>
    <w:rsid w:val="001D2E1B"/>
    <w:rsid w:val="001D4A53"/>
    <w:rsid w:val="001D52B3"/>
    <w:rsid w:val="001E1914"/>
    <w:rsid w:val="001E442A"/>
    <w:rsid w:val="001E4A0B"/>
    <w:rsid w:val="001F2ACB"/>
    <w:rsid w:val="001F2E7D"/>
    <w:rsid w:val="001F3D5C"/>
    <w:rsid w:val="001F57A0"/>
    <w:rsid w:val="001F6BD6"/>
    <w:rsid w:val="001F77AF"/>
    <w:rsid w:val="0020205D"/>
    <w:rsid w:val="00202AD8"/>
    <w:rsid w:val="00202DB4"/>
    <w:rsid w:val="00207BF1"/>
    <w:rsid w:val="00210498"/>
    <w:rsid w:val="00214B1B"/>
    <w:rsid w:val="00215078"/>
    <w:rsid w:val="00217686"/>
    <w:rsid w:val="002201D8"/>
    <w:rsid w:val="00224FA2"/>
    <w:rsid w:val="00230409"/>
    <w:rsid w:val="00233E80"/>
    <w:rsid w:val="00235FD0"/>
    <w:rsid w:val="00237E5D"/>
    <w:rsid w:val="0024102D"/>
    <w:rsid w:val="00241216"/>
    <w:rsid w:val="00244957"/>
    <w:rsid w:val="00252677"/>
    <w:rsid w:val="002555B4"/>
    <w:rsid w:val="00261F11"/>
    <w:rsid w:val="00262AAE"/>
    <w:rsid w:val="00264981"/>
    <w:rsid w:val="002667DC"/>
    <w:rsid w:val="0027105C"/>
    <w:rsid w:val="00272481"/>
    <w:rsid w:val="00274440"/>
    <w:rsid w:val="00274E02"/>
    <w:rsid w:val="00275B5B"/>
    <w:rsid w:val="002771C6"/>
    <w:rsid w:val="00280368"/>
    <w:rsid w:val="00283130"/>
    <w:rsid w:val="00283577"/>
    <w:rsid w:val="0028559E"/>
    <w:rsid w:val="00286A0B"/>
    <w:rsid w:val="00292C20"/>
    <w:rsid w:val="00296BA9"/>
    <w:rsid w:val="00297285"/>
    <w:rsid w:val="002979E0"/>
    <w:rsid w:val="002A0D75"/>
    <w:rsid w:val="002A0E23"/>
    <w:rsid w:val="002A13AC"/>
    <w:rsid w:val="002A2BB2"/>
    <w:rsid w:val="002A31F6"/>
    <w:rsid w:val="002A3514"/>
    <w:rsid w:val="002A483C"/>
    <w:rsid w:val="002A5532"/>
    <w:rsid w:val="002B2B02"/>
    <w:rsid w:val="002B323F"/>
    <w:rsid w:val="002B3A5C"/>
    <w:rsid w:val="002B5371"/>
    <w:rsid w:val="002B7250"/>
    <w:rsid w:val="002C1894"/>
    <w:rsid w:val="002C248C"/>
    <w:rsid w:val="002C2C2D"/>
    <w:rsid w:val="002C6B9F"/>
    <w:rsid w:val="002D3C9B"/>
    <w:rsid w:val="002D3E78"/>
    <w:rsid w:val="002D54DF"/>
    <w:rsid w:val="002D55FF"/>
    <w:rsid w:val="002E3977"/>
    <w:rsid w:val="002E7E19"/>
    <w:rsid w:val="002F00E8"/>
    <w:rsid w:val="002F06CD"/>
    <w:rsid w:val="002F0ADA"/>
    <w:rsid w:val="002F0D67"/>
    <w:rsid w:val="002F23BF"/>
    <w:rsid w:val="002F3477"/>
    <w:rsid w:val="002F3F24"/>
    <w:rsid w:val="002F4F09"/>
    <w:rsid w:val="002F612B"/>
    <w:rsid w:val="00302501"/>
    <w:rsid w:val="00304F50"/>
    <w:rsid w:val="00305149"/>
    <w:rsid w:val="00305684"/>
    <w:rsid w:val="00305FAC"/>
    <w:rsid w:val="00306F86"/>
    <w:rsid w:val="00313199"/>
    <w:rsid w:val="00313AC0"/>
    <w:rsid w:val="003154CD"/>
    <w:rsid w:val="00315BA8"/>
    <w:rsid w:val="003166FD"/>
    <w:rsid w:val="00317C2D"/>
    <w:rsid w:val="00320837"/>
    <w:rsid w:val="00320842"/>
    <w:rsid w:val="00321BD4"/>
    <w:rsid w:val="00330B54"/>
    <w:rsid w:val="00330DAA"/>
    <w:rsid w:val="00331C0C"/>
    <w:rsid w:val="003339F2"/>
    <w:rsid w:val="003428C8"/>
    <w:rsid w:val="00345EF1"/>
    <w:rsid w:val="00347E35"/>
    <w:rsid w:val="0035160A"/>
    <w:rsid w:val="0035167F"/>
    <w:rsid w:val="0035225E"/>
    <w:rsid w:val="003523BB"/>
    <w:rsid w:val="00352986"/>
    <w:rsid w:val="003532B0"/>
    <w:rsid w:val="00353B7F"/>
    <w:rsid w:val="00355FA4"/>
    <w:rsid w:val="00356A49"/>
    <w:rsid w:val="00356BB1"/>
    <w:rsid w:val="00357661"/>
    <w:rsid w:val="00363FA1"/>
    <w:rsid w:val="003673B2"/>
    <w:rsid w:val="0036751C"/>
    <w:rsid w:val="003677D1"/>
    <w:rsid w:val="00370482"/>
    <w:rsid w:val="00370F5A"/>
    <w:rsid w:val="00380E2C"/>
    <w:rsid w:val="0038231E"/>
    <w:rsid w:val="00382A78"/>
    <w:rsid w:val="00383B9D"/>
    <w:rsid w:val="003853DC"/>
    <w:rsid w:val="003858E1"/>
    <w:rsid w:val="00386A4A"/>
    <w:rsid w:val="00387266"/>
    <w:rsid w:val="003942C8"/>
    <w:rsid w:val="003A2555"/>
    <w:rsid w:val="003A5C5B"/>
    <w:rsid w:val="003A5D32"/>
    <w:rsid w:val="003A6B34"/>
    <w:rsid w:val="003B1656"/>
    <w:rsid w:val="003B1D7F"/>
    <w:rsid w:val="003B36E4"/>
    <w:rsid w:val="003B3D5E"/>
    <w:rsid w:val="003B5BE6"/>
    <w:rsid w:val="003B6CD0"/>
    <w:rsid w:val="003C0F08"/>
    <w:rsid w:val="003C1B0B"/>
    <w:rsid w:val="003C375E"/>
    <w:rsid w:val="003C69C4"/>
    <w:rsid w:val="003D6F42"/>
    <w:rsid w:val="003E022F"/>
    <w:rsid w:val="003E1422"/>
    <w:rsid w:val="003E350C"/>
    <w:rsid w:val="003E7B66"/>
    <w:rsid w:val="003F1630"/>
    <w:rsid w:val="003F2505"/>
    <w:rsid w:val="003F6790"/>
    <w:rsid w:val="004012C8"/>
    <w:rsid w:val="004027DD"/>
    <w:rsid w:val="00405A3C"/>
    <w:rsid w:val="00407E1C"/>
    <w:rsid w:val="00407F77"/>
    <w:rsid w:val="00407FE0"/>
    <w:rsid w:val="004143FE"/>
    <w:rsid w:val="00415414"/>
    <w:rsid w:val="004165F0"/>
    <w:rsid w:val="00416951"/>
    <w:rsid w:val="00421110"/>
    <w:rsid w:val="00426BE3"/>
    <w:rsid w:val="0043363F"/>
    <w:rsid w:val="00433925"/>
    <w:rsid w:val="00442A6A"/>
    <w:rsid w:val="00443760"/>
    <w:rsid w:val="00445B62"/>
    <w:rsid w:val="00450919"/>
    <w:rsid w:val="0045130E"/>
    <w:rsid w:val="004543DF"/>
    <w:rsid w:val="00457822"/>
    <w:rsid w:val="0046054D"/>
    <w:rsid w:val="004605D6"/>
    <w:rsid w:val="004672C5"/>
    <w:rsid w:val="00470C9B"/>
    <w:rsid w:val="00472F42"/>
    <w:rsid w:val="00474042"/>
    <w:rsid w:val="00474464"/>
    <w:rsid w:val="004744E8"/>
    <w:rsid w:val="00476220"/>
    <w:rsid w:val="00480C0F"/>
    <w:rsid w:val="0048165E"/>
    <w:rsid w:val="00481BD2"/>
    <w:rsid w:val="00484504"/>
    <w:rsid w:val="00485B78"/>
    <w:rsid w:val="00491670"/>
    <w:rsid w:val="00491D8F"/>
    <w:rsid w:val="00491F89"/>
    <w:rsid w:val="00492F41"/>
    <w:rsid w:val="00493B9F"/>
    <w:rsid w:val="004947AB"/>
    <w:rsid w:val="004949B4"/>
    <w:rsid w:val="00495831"/>
    <w:rsid w:val="004A1B8F"/>
    <w:rsid w:val="004A5DB8"/>
    <w:rsid w:val="004A7A17"/>
    <w:rsid w:val="004B1958"/>
    <w:rsid w:val="004B7B5C"/>
    <w:rsid w:val="004C23EA"/>
    <w:rsid w:val="004C2F16"/>
    <w:rsid w:val="004C31B7"/>
    <w:rsid w:val="004C5B6D"/>
    <w:rsid w:val="004D2717"/>
    <w:rsid w:val="004D4669"/>
    <w:rsid w:val="004D72CA"/>
    <w:rsid w:val="004D7D17"/>
    <w:rsid w:val="004E0780"/>
    <w:rsid w:val="004E0B16"/>
    <w:rsid w:val="004E1521"/>
    <w:rsid w:val="004E3695"/>
    <w:rsid w:val="004E5519"/>
    <w:rsid w:val="004E58B8"/>
    <w:rsid w:val="004E6CBB"/>
    <w:rsid w:val="004E74AD"/>
    <w:rsid w:val="004F1258"/>
    <w:rsid w:val="004F14FB"/>
    <w:rsid w:val="004F1681"/>
    <w:rsid w:val="004F1C46"/>
    <w:rsid w:val="004F340E"/>
    <w:rsid w:val="004F3F62"/>
    <w:rsid w:val="004F4BC6"/>
    <w:rsid w:val="004F5D5C"/>
    <w:rsid w:val="004F62AE"/>
    <w:rsid w:val="004F6A1D"/>
    <w:rsid w:val="004F7F25"/>
    <w:rsid w:val="005017EF"/>
    <w:rsid w:val="00501D00"/>
    <w:rsid w:val="00504354"/>
    <w:rsid w:val="005059CE"/>
    <w:rsid w:val="005062DC"/>
    <w:rsid w:val="00507B22"/>
    <w:rsid w:val="005105C6"/>
    <w:rsid w:val="00512CC6"/>
    <w:rsid w:val="00513B5D"/>
    <w:rsid w:val="00514C0C"/>
    <w:rsid w:val="0051509A"/>
    <w:rsid w:val="0051779A"/>
    <w:rsid w:val="00520813"/>
    <w:rsid w:val="0052086F"/>
    <w:rsid w:val="00521055"/>
    <w:rsid w:val="00524159"/>
    <w:rsid w:val="00525EF1"/>
    <w:rsid w:val="00530234"/>
    <w:rsid w:val="0053083B"/>
    <w:rsid w:val="00531372"/>
    <w:rsid w:val="00534004"/>
    <w:rsid w:val="005356F1"/>
    <w:rsid w:val="00536B0E"/>
    <w:rsid w:val="0054024B"/>
    <w:rsid w:val="0054279F"/>
    <w:rsid w:val="00545BDA"/>
    <w:rsid w:val="00546699"/>
    <w:rsid w:val="00550C95"/>
    <w:rsid w:val="00552229"/>
    <w:rsid w:val="00554CDB"/>
    <w:rsid w:val="00554EB4"/>
    <w:rsid w:val="00555183"/>
    <w:rsid w:val="00555C1C"/>
    <w:rsid w:val="00560254"/>
    <w:rsid w:val="0056058F"/>
    <w:rsid w:val="00562689"/>
    <w:rsid w:val="00562F85"/>
    <w:rsid w:val="0056365B"/>
    <w:rsid w:val="00566E6B"/>
    <w:rsid w:val="00567AD3"/>
    <w:rsid w:val="00570721"/>
    <w:rsid w:val="00572D95"/>
    <w:rsid w:val="00575174"/>
    <w:rsid w:val="005757B8"/>
    <w:rsid w:val="005762A0"/>
    <w:rsid w:val="00576E04"/>
    <w:rsid w:val="00577B66"/>
    <w:rsid w:val="005809A3"/>
    <w:rsid w:val="0058367D"/>
    <w:rsid w:val="00583FE0"/>
    <w:rsid w:val="00584301"/>
    <w:rsid w:val="00585D44"/>
    <w:rsid w:val="00591120"/>
    <w:rsid w:val="00593020"/>
    <w:rsid w:val="0059311A"/>
    <w:rsid w:val="0059348B"/>
    <w:rsid w:val="00594157"/>
    <w:rsid w:val="00596FE7"/>
    <w:rsid w:val="005A0E17"/>
    <w:rsid w:val="005A1E52"/>
    <w:rsid w:val="005A630B"/>
    <w:rsid w:val="005B2735"/>
    <w:rsid w:val="005B3800"/>
    <w:rsid w:val="005B54BA"/>
    <w:rsid w:val="005B7785"/>
    <w:rsid w:val="005B7890"/>
    <w:rsid w:val="005C2425"/>
    <w:rsid w:val="005C2A38"/>
    <w:rsid w:val="005C48FB"/>
    <w:rsid w:val="005C59D9"/>
    <w:rsid w:val="005C60FA"/>
    <w:rsid w:val="005C79FB"/>
    <w:rsid w:val="005D3504"/>
    <w:rsid w:val="005D4638"/>
    <w:rsid w:val="005D4801"/>
    <w:rsid w:val="005D6D5B"/>
    <w:rsid w:val="005E3CB6"/>
    <w:rsid w:val="005F0253"/>
    <w:rsid w:val="005F324B"/>
    <w:rsid w:val="005F4B80"/>
    <w:rsid w:val="005F5063"/>
    <w:rsid w:val="005F7563"/>
    <w:rsid w:val="005F792D"/>
    <w:rsid w:val="00605177"/>
    <w:rsid w:val="006058FD"/>
    <w:rsid w:val="0060613A"/>
    <w:rsid w:val="006068DF"/>
    <w:rsid w:val="0060713C"/>
    <w:rsid w:val="00607604"/>
    <w:rsid w:val="00610A72"/>
    <w:rsid w:val="00614A13"/>
    <w:rsid w:val="00615AA4"/>
    <w:rsid w:val="00616778"/>
    <w:rsid w:val="006177DB"/>
    <w:rsid w:val="006214AF"/>
    <w:rsid w:val="00621DA0"/>
    <w:rsid w:val="00622513"/>
    <w:rsid w:val="00623BF8"/>
    <w:rsid w:val="006316EE"/>
    <w:rsid w:val="00632FE3"/>
    <w:rsid w:val="006338D6"/>
    <w:rsid w:val="00636D16"/>
    <w:rsid w:val="006401FC"/>
    <w:rsid w:val="006425D6"/>
    <w:rsid w:val="00642D3C"/>
    <w:rsid w:val="00643F68"/>
    <w:rsid w:val="0064509E"/>
    <w:rsid w:val="0064520F"/>
    <w:rsid w:val="006469FC"/>
    <w:rsid w:val="0065153C"/>
    <w:rsid w:val="00651FE4"/>
    <w:rsid w:val="00652E30"/>
    <w:rsid w:val="00653071"/>
    <w:rsid w:val="00657B2E"/>
    <w:rsid w:val="00661689"/>
    <w:rsid w:val="00664294"/>
    <w:rsid w:val="00665B96"/>
    <w:rsid w:val="006667EA"/>
    <w:rsid w:val="00667E7F"/>
    <w:rsid w:val="006716FE"/>
    <w:rsid w:val="006769D5"/>
    <w:rsid w:val="006805D9"/>
    <w:rsid w:val="00682B23"/>
    <w:rsid w:val="006832E4"/>
    <w:rsid w:val="00683F70"/>
    <w:rsid w:val="00684BD0"/>
    <w:rsid w:val="00684FAF"/>
    <w:rsid w:val="00687CBC"/>
    <w:rsid w:val="00691310"/>
    <w:rsid w:val="00694457"/>
    <w:rsid w:val="00694A3D"/>
    <w:rsid w:val="0069663C"/>
    <w:rsid w:val="00696D32"/>
    <w:rsid w:val="006A1829"/>
    <w:rsid w:val="006A20CA"/>
    <w:rsid w:val="006A4A02"/>
    <w:rsid w:val="006A4AFB"/>
    <w:rsid w:val="006A5BA6"/>
    <w:rsid w:val="006A7511"/>
    <w:rsid w:val="006B1D37"/>
    <w:rsid w:val="006B1E07"/>
    <w:rsid w:val="006B38E4"/>
    <w:rsid w:val="006B393B"/>
    <w:rsid w:val="006B3BAB"/>
    <w:rsid w:val="006B4E2A"/>
    <w:rsid w:val="006B502C"/>
    <w:rsid w:val="006B5C75"/>
    <w:rsid w:val="006B6C30"/>
    <w:rsid w:val="006C064F"/>
    <w:rsid w:val="006C1919"/>
    <w:rsid w:val="006C38D6"/>
    <w:rsid w:val="006C53C1"/>
    <w:rsid w:val="006D07F4"/>
    <w:rsid w:val="006D221F"/>
    <w:rsid w:val="006D2409"/>
    <w:rsid w:val="006D4A5A"/>
    <w:rsid w:val="006D5036"/>
    <w:rsid w:val="006D6F6C"/>
    <w:rsid w:val="006E0179"/>
    <w:rsid w:val="006E1088"/>
    <w:rsid w:val="006E1ABF"/>
    <w:rsid w:val="006E1B03"/>
    <w:rsid w:val="006E27E3"/>
    <w:rsid w:val="006E29CD"/>
    <w:rsid w:val="006E4EEB"/>
    <w:rsid w:val="006E5335"/>
    <w:rsid w:val="006F1F47"/>
    <w:rsid w:val="006F4B6F"/>
    <w:rsid w:val="006F7CD0"/>
    <w:rsid w:val="00701A16"/>
    <w:rsid w:val="0070229D"/>
    <w:rsid w:val="0070267E"/>
    <w:rsid w:val="007028D0"/>
    <w:rsid w:val="00702C51"/>
    <w:rsid w:val="007043E7"/>
    <w:rsid w:val="007101BE"/>
    <w:rsid w:val="00717581"/>
    <w:rsid w:val="00723359"/>
    <w:rsid w:val="007255E8"/>
    <w:rsid w:val="0072574D"/>
    <w:rsid w:val="0072677A"/>
    <w:rsid w:val="00726FA6"/>
    <w:rsid w:val="00727E42"/>
    <w:rsid w:val="007310A9"/>
    <w:rsid w:val="00731CDF"/>
    <w:rsid w:val="007321C4"/>
    <w:rsid w:val="00734918"/>
    <w:rsid w:val="00736B4C"/>
    <w:rsid w:val="00737309"/>
    <w:rsid w:val="0074135D"/>
    <w:rsid w:val="00741D0A"/>
    <w:rsid w:val="0074253F"/>
    <w:rsid w:val="00744310"/>
    <w:rsid w:val="0074600D"/>
    <w:rsid w:val="0074696F"/>
    <w:rsid w:val="00747209"/>
    <w:rsid w:val="0075186F"/>
    <w:rsid w:val="007518EE"/>
    <w:rsid w:val="007522CE"/>
    <w:rsid w:val="0075383B"/>
    <w:rsid w:val="00753984"/>
    <w:rsid w:val="007556FE"/>
    <w:rsid w:val="00760674"/>
    <w:rsid w:val="0076160F"/>
    <w:rsid w:val="007628ED"/>
    <w:rsid w:val="0076326E"/>
    <w:rsid w:val="007637AC"/>
    <w:rsid w:val="007664F7"/>
    <w:rsid w:val="00767EF9"/>
    <w:rsid w:val="00770FD6"/>
    <w:rsid w:val="0077311B"/>
    <w:rsid w:val="0077426C"/>
    <w:rsid w:val="00775804"/>
    <w:rsid w:val="00781778"/>
    <w:rsid w:val="00782AE6"/>
    <w:rsid w:val="00784B8B"/>
    <w:rsid w:val="00785EA1"/>
    <w:rsid w:val="00791048"/>
    <w:rsid w:val="00794400"/>
    <w:rsid w:val="0079599F"/>
    <w:rsid w:val="007A09C0"/>
    <w:rsid w:val="007A12CC"/>
    <w:rsid w:val="007A525C"/>
    <w:rsid w:val="007A57DC"/>
    <w:rsid w:val="007A77F0"/>
    <w:rsid w:val="007A7F03"/>
    <w:rsid w:val="007B3000"/>
    <w:rsid w:val="007C1D32"/>
    <w:rsid w:val="007C22C0"/>
    <w:rsid w:val="007C38AD"/>
    <w:rsid w:val="007C39AC"/>
    <w:rsid w:val="007C3FD2"/>
    <w:rsid w:val="007C60EE"/>
    <w:rsid w:val="007D0325"/>
    <w:rsid w:val="007D44A0"/>
    <w:rsid w:val="007D609F"/>
    <w:rsid w:val="007D682C"/>
    <w:rsid w:val="007D7B5E"/>
    <w:rsid w:val="007E0D32"/>
    <w:rsid w:val="007E2580"/>
    <w:rsid w:val="007E4944"/>
    <w:rsid w:val="007E7801"/>
    <w:rsid w:val="007F05A8"/>
    <w:rsid w:val="007F12C6"/>
    <w:rsid w:val="007F21B6"/>
    <w:rsid w:val="007F252C"/>
    <w:rsid w:val="007F5F22"/>
    <w:rsid w:val="007F71AD"/>
    <w:rsid w:val="008001A7"/>
    <w:rsid w:val="0080071D"/>
    <w:rsid w:val="0080507E"/>
    <w:rsid w:val="00805B3E"/>
    <w:rsid w:val="00807498"/>
    <w:rsid w:val="00807E98"/>
    <w:rsid w:val="008129B9"/>
    <w:rsid w:val="00812CC1"/>
    <w:rsid w:val="00815656"/>
    <w:rsid w:val="008157C6"/>
    <w:rsid w:val="008209DD"/>
    <w:rsid w:val="00821A5B"/>
    <w:rsid w:val="00823A97"/>
    <w:rsid w:val="00824385"/>
    <w:rsid w:val="00825C0F"/>
    <w:rsid w:val="008323AA"/>
    <w:rsid w:val="00832BA6"/>
    <w:rsid w:val="00834DD7"/>
    <w:rsid w:val="008366D9"/>
    <w:rsid w:val="00836B40"/>
    <w:rsid w:val="008379E6"/>
    <w:rsid w:val="008424B9"/>
    <w:rsid w:val="0084516A"/>
    <w:rsid w:val="008548EF"/>
    <w:rsid w:val="008558B4"/>
    <w:rsid w:val="00855919"/>
    <w:rsid w:val="00860049"/>
    <w:rsid w:val="00861121"/>
    <w:rsid w:val="00862680"/>
    <w:rsid w:val="00867777"/>
    <w:rsid w:val="00870264"/>
    <w:rsid w:val="00870372"/>
    <w:rsid w:val="008728BF"/>
    <w:rsid w:val="00873A78"/>
    <w:rsid w:val="0087559E"/>
    <w:rsid w:val="008764AC"/>
    <w:rsid w:val="00877716"/>
    <w:rsid w:val="00881952"/>
    <w:rsid w:val="00885C03"/>
    <w:rsid w:val="0088722B"/>
    <w:rsid w:val="00887F3B"/>
    <w:rsid w:val="00887FFA"/>
    <w:rsid w:val="0089214C"/>
    <w:rsid w:val="00894DD0"/>
    <w:rsid w:val="008A2E66"/>
    <w:rsid w:val="008A354D"/>
    <w:rsid w:val="008A5289"/>
    <w:rsid w:val="008A73EB"/>
    <w:rsid w:val="008B1FFF"/>
    <w:rsid w:val="008B285F"/>
    <w:rsid w:val="008B4253"/>
    <w:rsid w:val="008B42AA"/>
    <w:rsid w:val="008B5773"/>
    <w:rsid w:val="008B698B"/>
    <w:rsid w:val="008B6EF4"/>
    <w:rsid w:val="008C00B8"/>
    <w:rsid w:val="008C6F76"/>
    <w:rsid w:val="008D32A9"/>
    <w:rsid w:val="008D4CC4"/>
    <w:rsid w:val="008E5C8B"/>
    <w:rsid w:val="008E615D"/>
    <w:rsid w:val="008E6E90"/>
    <w:rsid w:val="008E7F55"/>
    <w:rsid w:val="008F0173"/>
    <w:rsid w:val="008F6D69"/>
    <w:rsid w:val="009009D9"/>
    <w:rsid w:val="00902C75"/>
    <w:rsid w:val="009037F6"/>
    <w:rsid w:val="00905D34"/>
    <w:rsid w:val="00906036"/>
    <w:rsid w:val="009077A8"/>
    <w:rsid w:val="0090784E"/>
    <w:rsid w:val="009101CF"/>
    <w:rsid w:val="00910560"/>
    <w:rsid w:val="009119BE"/>
    <w:rsid w:val="00921F5C"/>
    <w:rsid w:val="00923BA4"/>
    <w:rsid w:val="00924D0A"/>
    <w:rsid w:val="009258DD"/>
    <w:rsid w:val="009324CD"/>
    <w:rsid w:val="009341D9"/>
    <w:rsid w:val="00936DBB"/>
    <w:rsid w:val="009405AF"/>
    <w:rsid w:val="00940EA4"/>
    <w:rsid w:val="00942A62"/>
    <w:rsid w:val="00944381"/>
    <w:rsid w:val="00945509"/>
    <w:rsid w:val="0095694B"/>
    <w:rsid w:val="0096035F"/>
    <w:rsid w:val="00960EF2"/>
    <w:rsid w:val="00963A02"/>
    <w:rsid w:val="009642CF"/>
    <w:rsid w:val="00966212"/>
    <w:rsid w:val="00970342"/>
    <w:rsid w:val="00972ECA"/>
    <w:rsid w:val="00977FB9"/>
    <w:rsid w:val="00980EED"/>
    <w:rsid w:val="00981CFE"/>
    <w:rsid w:val="009845C5"/>
    <w:rsid w:val="0099099C"/>
    <w:rsid w:val="00990FF3"/>
    <w:rsid w:val="009979A6"/>
    <w:rsid w:val="009A3D99"/>
    <w:rsid w:val="009A47E1"/>
    <w:rsid w:val="009A525A"/>
    <w:rsid w:val="009A6B83"/>
    <w:rsid w:val="009A7131"/>
    <w:rsid w:val="009A71CE"/>
    <w:rsid w:val="009B12C2"/>
    <w:rsid w:val="009B1B65"/>
    <w:rsid w:val="009B5743"/>
    <w:rsid w:val="009B6386"/>
    <w:rsid w:val="009B6877"/>
    <w:rsid w:val="009B6B94"/>
    <w:rsid w:val="009C3D41"/>
    <w:rsid w:val="009C6244"/>
    <w:rsid w:val="009C726F"/>
    <w:rsid w:val="009D32A3"/>
    <w:rsid w:val="009D4742"/>
    <w:rsid w:val="009E49DD"/>
    <w:rsid w:val="009E4E8A"/>
    <w:rsid w:val="009F0B66"/>
    <w:rsid w:val="009F16E3"/>
    <w:rsid w:val="009F3868"/>
    <w:rsid w:val="009F638D"/>
    <w:rsid w:val="00A071EF"/>
    <w:rsid w:val="00A10272"/>
    <w:rsid w:val="00A10CF6"/>
    <w:rsid w:val="00A14532"/>
    <w:rsid w:val="00A15665"/>
    <w:rsid w:val="00A20D15"/>
    <w:rsid w:val="00A25B28"/>
    <w:rsid w:val="00A270AF"/>
    <w:rsid w:val="00A3112D"/>
    <w:rsid w:val="00A3677F"/>
    <w:rsid w:val="00A37166"/>
    <w:rsid w:val="00A418FC"/>
    <w:rsid w:val="00A44B53"/>
    <w:rsid w:val="00A45169"/>
    <w:rsid w:val="00A451E4"/>
    <w:rsid w:val="00A453BA"/>
    <w:rsid w:val="00A453CF"/>
    <w:rsid w:val="00A47653"/>
    <w:rsid w:val="00A4768B"/>
    <w:rsid w:val="00A529FF"/>
    <w:rsid w:val="00A53FAF"/>
    <w:rsid w:val="00A54F92"/>
    <w:rsid w:val="00A56D6B"/>
    <w:rsid w:val="00A56FED"/>
    <w:rsid w:val="00A60790"/>
    <w:rsid w:val="00A62404"/>
    <w:rsid w:val="00A63003"/>
    <w:rsid w:val="00A63668"/>
    <w:rsid w:val="00A64E62"/>
    <w:rsid w:val="00A6525A"/>
    <w:rsid w:val="00A705B7"/>
    <w:rsid w:val="00A71A0F"/>
    <w:rsid w:val="00A71A13"/>
    <w:rsid w:val="00A73106"/>
    <w:rsid w:val="00A736C1"/>
    <w:rsid w:val="00A74881"/>
    <w:rsid w:val="00A74EDB"/>
    <w:rsid w:val="00A77A24"/>
    <w:rsid w:val="00A81EDD"/>
    <w:rsid w:val="00A836C1"/>
    <w:rsid w:val="00A8374B"/>
    <w:rsid w:val="00A923C2"/>
    <w:rsid w:val="00A93212"/>
    <w:rsid w:val="00A93B2D"/>
    <w:rsid w:val="00A95569"/>
    <w:rsid w:val="00A95633"/>
    <w:rsid w:val="00A97549"/>
    <w:rsid w:val="00AA0E43"/>
    <w:rsid w:val="00AA1F36"/>
    <w:rsid w:val="00AA2316"/>
    <w:rsid w:val="00AA3468"/>
    <w:rsid w:val="00AA57CD"/>
    <w:rsid w:val="00AA69E3"/>
    <w:rsid w:val="00AB3CA6"/>
    <w:rsid w:val="00AB45F1"/>
    <w:rsid w:val="00AB4935"/>
    <w:rsid w:val="00AB511E"/>
    <w:rsid w:val="00AB7E4B"/>
    <w:rsid w:val="00AC1FDA"/>
    <w:rsid w:val="00AC42F3"/>
    <w:rsid w:val="00AC5568"/>
    <w:rsid w:val="00AC595D"/>
    <w:rsid w:val="00AC598D"/>
    <w:rsid w:val="00AC6049"/>
    <w:rsid w:val="00AC6499"/>
    <w:rsid w:val="00AD0E95"/>
    <w:rsid w:val="00AD5FDC"/>
    <w:rsid w:val="00AD6AD6"/>
    <w:rsid w:val="00AE0ED8"/>
    <w:rsid w:val="00AE571C"/>
    <w:rsid w:val="00AF0258"/>
    <w:rsid w:val="00AF245E"/>
    <w:rsid w:val="00AF2F65"/>
    <w:rsid w:val="00AF52E9"/>
    <w:rsid w:val="00AF6C72"/>
    <w:rsid w:val="00AF7C7D"/>
    <w:rsid w:val="00B03E11"/>
    <w:rsid w:val="00B04078"/>
    <w:rsid w:val="00B0517F"/>
    <w:rsid w:val="00B06407"/>
    <w:rsid w:val="00B0760F"/>
    <w:rsid w:val="00B10FC8"/>
    <w:rsid w:val="00B13746"/>
    <w:rsid w:val="00B138CE"/>
    <w:rsid w:val="00B227CB"/>
    <w:rsid w:val="00B23224"/>
    <w:rsid w:val="00B23E60"/>
    <w:rsid w:val="00B2712D"/>
    <w:rsid w:val="00B27754"/>
    <w:rsid w:val="00B27976"/>
    <w:rsid w:val="00B320FA"/>
    <w:rsid w:val="00B34025"/>
    <w:rsid w:val="00B36072"/>
    <w:rsid w:val="00B36F58"/>
    <w:rsid w:val="00B40DA5"/>
    <w:rsid w:val="00B41298"/>
    <w:rsid w:val="00B42638"/>
    <w:rsid w:val="00B437A7"/>
    <w:rsid w:val="00B45B47"/>
    <w:rsid w:val="00B51CF0"/>
    <w:rsid w:val="00B5547B"/>
    <w:rsid w:val="00B5719E"/>
    <w:rsid w:val="00B57252"/>
    <w:rsid w:val="00B578DF"/>
    <w:rsid w:val="00B609AF"/>
    <w:rsid w:val="00B6635E"/>
    <w:rsid w:val="00B66C63"/>
    <w:rsid w:val="00B73C9C"/>
    <w:rsid w:val="00B74E6A"/>
    <w:rsid w:val="00B75714"/>
    <w:rsid w:val="00B81BA1"/>
    <w:rsid w:val="00B820EA"/>
    <w:rsid w:val="00B8346C"/>
    <w:rsid w:val="00B83AF1"/>
    <w:rsid w:val="00B84C8C"/>
    <w:rsid w:val="00B8722A"/>
    <w:rsid w:val="00B9113D"/>
    <w:rsid w:val="00B93CD3"/>
    <w:rsid w:val="00B93D8B"/>
    <w:rsid w:val="00B96405"/>
    <w:rsid w:val="00BA5B40"/>
    <w:rsid w:val="00BA6AA0"/>
    <w:rsid w:val="00BC25EC"/>
    <w:rsid w:val="00BC2FA5"/>
    <w:rsid w:val="00BC3326"/>
    <w:rsid w:val="00BC514C"/>
    <w:rsid w:val="00BC592C"/>
    <w:rsid w:val="00BC7368"/>
    <w:rsid w:val="00BD02F0"/>
    <w:rsid w:val="00BD0DF3"/>
    <w:rsid w:val="00BD2866"/>
    <w:rsid w:val="00BD534A"/>
    <w:rsid w:val="00BD6BA2"/>
    <w:rsid w:val="00BD7A33"/>
    <w:rsid w:val="00BE072A"/>
    <w:rsid w:val="00BE126D"/>
    <w:rsid w:val="00BE712D"/>
    <w:rsid w:val="00BF3151"/>
    <w:rsid w:val="00BF3283"/>
    <w:rsid w:val="00BF6755"/>
    <w:rsid w:val="00C01AF2"/>
    <w:rsid w:val="00C0265D"/>
    <w:rsid w:val="00C07E10"/>
    <w:rsid w:val="00C10659"/>
    <w:rsid w:val="00C10C09"/>
    <w:rsid w:val="00C112B3"/>
    <w:rsid w:val="00C21D76"/>
    <w:rsid w:val="00C23FB6"/>
    <w:rsid w:val="00C273B2"/>
    <w:rsid w:val="00C31043"/>
    <w:rsid w:val="00C32E86"/>
    <w:rsid w:val="00C34136"/>
    <w:rsid w:val="00C348A0"/>
    <w:rsid w:val="00C35815"/>
    <w:rsid w:val="00C40381"/>
    <w:rsid w:val="00C4410B"/>
    <w:rsid w:val="00C46A94"/>
    <w:rsid w:val="00C47620"/>
    <w:rsid w:val="00C53CB8"/>
    <w:rsid w:val="00C54916"/>
    <w:rsid w:val="00C55E1F"/>
    <w:rsid w:val="00C605D1"/>
    <w:rsid w:val="00C60775"/>
    <w:rsid w:val="00C60C08"/>
    <w:rsid w:val="00C62EFB"/>
    <w:rsid w:val="00C63DF7"/>
    <w:rsid w:val="00C70F29"/>
    <w:rsid w:val="00C71448"/>
    <w:rsid w:val="00C730E5"/>
    <w:rsid w:val="00C73376"/>
    <w:rsid w:val="00C7391E"/>
    <w:rsid w:val="00C74E10"/>
    <w:rsid w:val="00C80A84"/>
    <w:rsid w:val="00C830E4"/>
    <w:rsid w:val="00C83307"/>
    <w:rsid w:val="00C840C0"/>
    <w:rsid w:val="00C9292D"/>
    <w:rsid w:val="00C93831"/>
    <w:rsid w:val="00C94B8F"/>
    <w:rsid w:val="00C95CE1"/>
    <w:rsid w:val="00C9765F"/>
    <w:rsid w:val="00CA0284"/>
    <w:rsid w:val="00CA08DE"/>
    <w:rsid w:val="00CA0D58"/>
    <w:rsid w:val="00CA1480"/>
    <w:rsid w:val="00CA1F19"/>
    <w:rsid w:val="00CA461E"/>
    <w:rsid w:val="00CB68C5"/>
    <w:rsid w:val="00CC0A02"/>
    <w:rsid w:val="00CC132A"/>
    <w:rsid w:val="00CC1F9B"/>
    <w:rsid w:val="00CC3B2C"/>
    <w:rsid w:val="00CC4B07"/>
    <w:rsid w:val="00CC4D30"/>
    <w:rsid w:val="00CC4D45"/>
    <w:rsid w:val="00CC72BA"/>
    <w:rsid w:val="00CD0DEF"/>
    <w:rsid w:val="00CD2016"/>
    <w:rsid w:val="00CD314E"/>
    <w:rsid w:val="00CD3372"/>
    <w:rsid w:val="00CD379A"/>
    <w:rsid w:val="00CD6E1D"/>
    <w:rsid w:val="00CD7A99"/>
    <w:rsid w:val="00CE089B"/>
    <w:rsid w:val="00CE190A"/>
    <w:rsid w:val="00CE38A5"/>
    <w:rsid w:val="00CE5162"/>
    <w:rsid w:val="00CE57FD"/>
    <w:rsid w:val="00CE6351"/>
    <w:rsid w:val="00CE6F63"/>
    <w:rsid w:val="00CE713C"/>
    <w:rsid w:val="00CF00C6"/>
    <w:rsid w:val="00CF18B4"/>
    <w:rsid w:val="00CF2329"/>
    <w:rsid w:val="00CF3BFB"/>
    <w:rsid w:val="00CF4812"/>
    <w:rsid w:val="00CF51D4"/>
    <w:rsid w:val="00D01F97"/>
    <w:rsid w:val="00D046C7"/>
    <w:rsid w:val="00D0692C"/>
    <w:rsid w:val="00D21450"/>
    <w:rsid w:val="00D23406"/>
    <w:rsid w:val="00D308FA"/>
    <w:rsid w:val="00D31ECC"/>
    <w:rsid w:val="00D329BE"/>
    <w:rsid w:val="00D33B89"/>
    <w:rsid w:val="00D350DF"/>
    <w:rsid w:val="00D35DE9"/>
    <w:rsid w:val="00D45375"/>
    <w:rsid w:val="00D5094E"/>
    <w:rsid w:val="00D54480"/>
    <w:rsid w:val="00D56D6B"/>
    <w:rsid w:val="00D57BE0"/>
    <w:rsid w:val="00D605DA"/>
    <w:rsid w:val="00D61613"/>
    <w:rsid w:val="00D64000"/>
    <w:rsid w:val="00D64C10"/>
    <w:rsid w:val="00D67494"/>
    <w:rsid w:val="00D72167"/>
    <w:rsid w:val="00D723E0"/>
    <w:rsid w:val="00D73C9E"/>
    <w:rsid w:val="00D742D4"/>
    <w:rsid w:val="00D74980"/>
    <w:rsid w:val="00D74E7C"/>
    <w:rsid w:val="00D80C27"/>
    <w:rsid w:val="00D83FA8"/>
    <w:rsid w:val="00D8448F"/>
    <w:rsid w:val="00D8476F"/>
    <w:rsid w:val="00D84809"/>
    <w:rsid w:val="00D87DAF"/>
    <w:rsid w:val="00D9171F"/>
    <w:rsid w:val="00D91C9C"/>
    <w:rsid w:val="00D9215E"/>
    <w:rsid w:val="00D93F46"/>
    <w:rsid w:val="00D969DC"/>
    <w:rsid w:val="00D96AEE"/>
    <w:rsid w:val="00D96B6B"/>
    <w:rsid w:val="00DA3F9C"/>
    <w:rsid w:val="00DA46AB"/>
    <w:rsid w:val="00DA4A5D"/>
    <w:rsid w:val="00DA7500"/>
    <w:rsid w:val="00DA7506"/>
    <w:rsid w:val="00DA7E5F"/>
    <w:rsid w:val="00DB067C"/>
    <w:rsid w:val="00DB43BA"/>
    <w:rsid w:val="00DB523F"/>
    <w:rsid w:val="00DC0A0B"/>
    <w:rsid w:val="00DC28DF"/>
    <w:rsid w:val="00DC7546"/>
    <w:rsid w:val="00DC7682"/>
    <w:rsid w:val="00DD08EC"/>
    <w:rsid w:val="00DD14E1"/>
    <w:rsid w:val="00DD153C"/>
    <w:rsid w:val="00DD1EDF"/>
    <w:rsid w:val="00DD4D5F"/>
    <w:rsid w:val="00DD7516"/>
    <w:rsid w:val="00DE09FD"/>
    <w:rsid w:val="00DE1EEB"/>
    <w:rsid w:val="00DE37D4"/>
    <w:rsid w:val="00DE39DD"/>
    <w:rsid w:val="00DE440B"/>
    <w:rsid w:val="00DE7289"/>
    <w:rsid w:val="00DF041E"/>
    <w:rsid w:val="00DF186A"/>
    <w:rsid w:val="00DF2518"/>
    <w:rsid w:val="00DF4A38"/>
    <w:rsid w:val="00DF6AEA"/>
    <w:rsid w:val="00DF700D"/>
    <w:rsid w:val="00E0360A"/>
    <w:rsid w:val="00E0493B"/>
    <w:rsid w:val="00E05759"/>
    <w:rsid w:val="00E07061"/>
    <w:rsid w:val="00E118B6"/>
    <w:rsid w:val="00E1324B"/>
    <w:rsid w:val="00E13F86"/>
    <w:rsid w:val="00E142A9"/>
    <w:rsid w:val="00E14F1B"/>
    <w:rsid w:val="00E15B05"/>
    <w:rsid w:val="00E17D14"/>
    <w:rsid w:val="00E22D53"/>
    <w:rsid w:val="00E25BCB"/>
    <w:rsid w:val="00E263DC"/>
    <w:rsid w:val="00E30717"/>
    <w:rsid w:val="00E3486F"/>
    <w:rsid w:val="00E45A25"/>
    <w:rsid w:val="00E45B3F"/>
    <w:rsid w:val="00E47F27"/>
    <w:rsid w:val="00E52713"/>
    <w:rsid w:val="00E53B79"/>
    <w:rsid w:val="00E545E7"/>
    <w:rsid w:val="00E577B6"/>
    <w:rsid w:val="00E63387"/>
    <w:rsid w:val="00E66249"/>
    <w:rsid w:val="00E71FCE"/>
    <w:rsid w:val="00E726F3"/>
    <w:rsid w:val="00E7413D"/>
    <w:rsid w:val="00E74F28"/>
    <w:rsid w:val="00E755E8"/>
    <w:rsid w:val="00E77623"/>
    <w:rsid w:val="00E808F6"/>
    <w:rsid w:val="00E81090"/>
    <w:rsid w:val="00E82A7E"/>
    <w:rsid w:val="00E8590B"/>
    <w:rsid w:val="00E862FE"/>
    <w:rsid w:val="00E86B40"/>
    <w:rsid w:val="00E86FFE"/>
    <w:rsid w:val="00E92CEC"/>
    <w:rsid w:val="00E93D61"/>
    <w:rsid w:val="00E95E01"/>
    <w:rsid w:val="00E97400"/>
    <w:rsid w:val="00EA0B10"/>
    <w:rsid w:val="00EA133B"/>
    <w:rsid w:val="00EA1FE8"/>
    <w:rsid w:val="00EA45DF"/>
    <w:rsid w:val="00EA762B"/>
    <w:rsid w:val="00EB272A"/>
    <w:rsid w:val="00EB395D"/>
    <w:rsid w:val="00EB3E7D"/>
    <w:rsid w:val="00EB4020"/>
    <w:rsid w:val="00EB75CD"/>
    <w:rsid w:val="00EC02EE"/>
    <w:rsid w:val="00EC1C36"/>
    <w:rsid w:val="00EC3DE6"/>
    <w:rsid w:val="00EC5478"/>
    <w:rsid w:val="00EC55F8"/>
    <w:rsid w:val="00EC61B9"/>
    <w:rsid w:val="00ED4B77"/>
    <w:rsid w:val="00ED519D"/>
    <w:rsid w:val="00ED7C2D"/>
    <w:rsid w:val="00EE2360"/>
    <w:rsid w:val="00EE57AC"/>
    <w:rsid w:val="00EE6839"/>
    <w:rsid w:val="00EE75C6"/>
    <w:rsid w:val="00EF015D"/>
    <w:rsid w:val="00EF206F"/>
    <w:rsid w:val="00EF4192"/>
    <w:rsid w:val="00EF5A94"/>
    <w:rsid w:val="00F01E09"/>
    <w:rsid w:val="00F03C8C"/>
    <w:rsid w:val="00F0431C"/>
    <w:rsid w:val="00F04617"/>
    <w:rsid w:val="00F0485F"/>
    <w:rsid w:val="00F04CBE"/>
    <w:rsid w:val="00F04F2F"/>
    <w:rsid w:val="00F05864"/>
    <w:rsid w:val="00F05CEF"/>
    <w:rsid w:val="00F108C7"/>
    <w:rsid w:val="00F13B1F"/>
    <w:rsid w:val="00F13D1A"/>
    <w:rsid w:val="00F162E7"/>
    <w:rsid w:val="00F16B14"/>
    <w:rsid w:val="00F21BE9"/>
    <w:rsid w:val="00F2430C"/>
    <w:rsid w:val="00F251AD"/>
    <w:rsid w:val="00F2526E"/>
    <w:rsid w:val="00F25487"/>
    <w:rsid w:val="00F2589D"/>
    <w:rsid w:val="00F25ECA"/>
    <w:rsid w:val="00F269CB"/>
    <w:rsid w:val="00F27E50"/>
    <w:rsid w:val="00F302B3"/>
    <w:rsid w:val="00F330AB"/>
    <w:rsid w:val="00F35C25"/>
    <w:rsid w:val="00F4173F"/>
    <w:rsid w:val="00F450B7"/>
    <w:rsid w:val="00F475D9"/>
    <w:rsid w:val="00F5117A"/>
    <w:rsid w:val="00F51F34"/>
    <w:rsid w:val="00F52DFF"/>
    <w:rsid w:val="00F535D5"/>
    <w:rsid w:val="00F53B64"/>
    <w:rsid w:val="00F55BDA"/>
    <w:rsid w:val="00F55FBF"/>
    <w:rsid w:val="00F619D8"/>
    <w:rsid w:val="00F64FC0"/>
    <w:rsid w:val="00F65292"/>
    <w:rsid w:val="00F65CAB"/>
    <w:rsid w:val="00F673AB"/>
    <w:rsid w:val="00F718FB"/>
    <w:rsid w:val="00F73386"/>
    <w:rsid w:val="00F75693"/>
    <w:rsid w:val="00F76522"/>
    <w:rsid w:val="00F773CC"/>
    <w:rsid w:val="00F829FC"/>
    <w:rsid w:val="00F82F61"/>
    <w:rsid w:val="00F8335E"/>
    <w:rsid w:val="00F833FF"/>
    <w:rsid w:val="00F84D23"/>
    <w:rsid w:val="00F86B0F"/>
    <w:rsid w:val="00F92EC7"/>
    <w:rsid w:val="00F93AAF"/>
    <w:rsid w:val="00F94833"/>
    <w:rsid w:val="00F9640E"/>
    <w:rsid w:val="00F97849"/>
    <w:rsid w:val="00F97E10"/>
    <w:rsid w:val="00FA17F7"/>
    <w:rsid w:val="00FA1B14"/>
    <w:rsid w:val="00FA2DCA"/>
    <w:rsid w:val="00FA5625"/>
    <w:rsid w:val="00FA565C"/>
    <w:rsid w:val="00FA6FD6"/>
    <w:rsid w:val="00FA7C84"/>
    <w:rsid w:val="00FA7CDD"/>
    <w:rsid w:val="00FB0D6A"/>
    <w:rsid w:val="00FB10B4"/>
    <w:rsid w:val="00FB11AE"/>
    <w:rsid w:val="00FB23C4"/>
    <w:rsid w:val="00FB27A4"/>
    <w:rsid w:val="00FB2AB8"/>
    <w:rsid w:val="00FB468E"/>
    <w:rsid w:val="00FB48E5"/>
    <w:rsid w:val="00FB6814"/>
    <w:rsid w:val="00FB6F62"/>
    <w:rsid w:val="00FB7C25"/>
    <w:rsid w:val="00FC0455"/>
    <w:rsid w:val="00FC0BB9"/>
    <w:rsid w:val="00FC334D"/>
    <w:rsid w:val="00FD2785"/>
    <w:rsid w:val="00FD42D2"/>
    <w:rsid w:val="00FD46E1"/>
    <w:rsid w:val="00FD63F4"/>
    <w:rsid w:val="00FE0F35"/>
    <w:rsid w:val="00FE12F4"/>
    <w:rsid w:val="00FE2102"/>
    <w:rsid w:val="00FE3C2A"/>
    <w:rsid w:val="00FE43AF"/>
    <w:rsid w:val="00FE4C8E"/>
    <w:rsid w:val="00FE5C99"/>
    <w:rsid w:val="00FF11E5"/>
    <w:rsid w:val="00FF31B8"/>
    <w:rsid w:val="00FF377F"/>
    <w:rsid w:val="00FF43B2"/>
    <w:rsid w:val="00FF75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717"/>
    <w:rPr>
      <w:rFonts w:ascii="Calibri" w:eastAsia="Times New Roman" w:hAnsi="Calibri" w:cs="Times New Rom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0717"/>
    <w:pPr>
      <w:spacing w:before="100" w:beforeAutospacing="1" w:after="100" w:afterAutospacing="1" w:line="240" w:lineRule="auto"/>
    </w:pPr>
    <w:rPr>
      <w:rFonts w:ascii="Times New Roman" w:hAnsi="Times New Roman"/>
      <w:sz w:val="24"/>
      <w:szCs w:val="24"/>
      <w:lang w:val="en-US" w:eastAsia="en-US"/>
    </w:rPr>
  </w:style>
  <w:style w:type="paragraph" w:styleId="Header">
    <w:name w:val="header"/>
    <w:basedOn w:val="Normal"/>
    <w:link w:val="Head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HeaderChar">
    <w:name w:val="Header Char"/>
    <w:basedOn w:val="DefaultParagraphFont"/>
    <w:link w:val="Header"/>
    <w:uiPriority w:val="99"/>
    <w:rsid w:val="00E30717"/>
    <w:rPr>
      <w:rFonts w:ascii="Calibri" w:eastAsia="Calibri" w:hAnsi="Calibri" w:cs="Times New Roman"/>
      <w:lang w:val="en-US"/>
    </w:rPr>
  </w:style>
  <w:style w:type="paragraph" w:styleId="Footer">
    <w:name w:val="footer"/>
    <w:basedOn w:val="Normal"/>
    <w:link w:val="FooterChar"/>
    <w:uiPriority w:val="99"/>
    <w:unhideWhenUsed/>
    <w:rsid w:val="00E30717"/>
    <w:pPr>
      <w:tabs>
        <w:tab w:val="center" w:pos="4680"/>
        <w:tab w:val="right" w:pos="9360"/>
      </w:tabs>
      <w:spacing w:after="0" w:line="240" w:lineRule="auto"/>
    </w:pPr>
    <w:rPr>
      <w:rFonts w:eastAsia="Calibri"/>
      <w:lang w:val="en-US" w:eastAsia="en-US"/>
    </w:rPr>
  </w:style>
  <w:style w:type="character" w:customStyle="1" w:styleId="FooterChar">
    <w:name w:val="Footer Char"/>
    <w:basedOn w:val="DefaultParagraphFont"/>
    <w:link w:val="Footer"/>
    <w:uiPriority w:val="99"/>
    <w:rsid w:val="00E30717"/>
    <w:rPr>
      <w:rFonts w:ascii="Calibri" w:eastAsia="Calibri" w:hAnsi="Calibri" w:cs="Times New Roman"/>
      <w:lang w:val="en-US"/>
    </w:rPr>
  </w:style>
  <w:style w:type="character" w:styleId="Strong">
    <w:name w:val="Strong"/>
    <w:uiPriority w:val="22"/>
    <w:qFormat/>
    <w:rsid w:val="00E30717"/>
    <w:rPr>
      <w:b/>
      <w:bCs/>
    </w:rPr>
  </w:style>
  <w:style w:type="paragraph" w:customStyle="1" w:styleId="Normal1">
    <w:name w:val="Normal1"/>
    <w:rsid w:val="00E30717"/>
    <w:pPr>
      <w:spacing w:after="0"/>
    </w:pPr>
    <w:rPr>
      <w:rFonts w:ascii="Arial" w:eastAsia="Arial" w:hAnsi="Arial" w:cs="Arial"/>
      <w:color w:val="000000"/>
      <w:szCs w:val="20"/>
      <w:lang w:val="en-US"/>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E30717"/>
    <w:pPr>
      <w:ind w:left="720"/>
      <w:contextualSpacing/>
    </w:pPr>
    <w:rPr>
      <w:rFonts w:eastAsia="Calibri"/>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E30717"/>
    <w:rPr>
      <w:rFonts w:ascii="Calibri" w:eastAsia="Calibri" w:hAnsi="Calibri" w:cs="Times New Roman"/>
      <w:lang w:eastAsia="ru-RU"/>
    </w:rPr>
  </w:style>
  <w:style w:type="character" w:customStyle="1" w:styleId="apple-converted-space">
    <w:name w:val="apple-converted-space"/>
    <w:basedOn w:val="DefaultParagraphFont"/>
    <w:rsid w:val="00C95CE1"/>
  </w:style>
  <w:style w:type="character" w:styleId="Hyperlink">
    <w:name w:val="Hyperlink"/>
    <w:basedOn w:val="DefaultParagraphFont"/>
    <w:uiPriority w:val="99"/>
    <w:unhideWhenUsed/>
    <w:rsid w:val="00C95CE1"/>
    <w:rPr>
      <w:color w:val="0000FF"/>
      <w:u w:val="single"/>
    </w:rPr>
  </w:style>
  <w:style w:type="character" w:styleId="Emphasis">
    <w:name w:val="Emphasis"/>
    <w:basedOn w:val="DefaultParagraphFont"/>
    <w:uiPriority w:val="20"/>
    <w:qFormat/>
    <w:rsid w:val="009A47E1"/>
    <w:rPr>
      <w:i/>
      <w:iCs/>
    </w:rPr>
  </w:style>
  <w:style w:type="character" w:styleId="CommentReference">
    <w:name w:val="annotation reference"/>
    <w:uiPriority w:val="99"/>
    <w:semiHidden/>
    <w:unhideWhenUsed/>
    <w:rsid w:val="00E7413D"/>
    <w:rPr>
      <w:sz w:val="16"/>
      <w:szCs w:val="16"/>
    </w:rPr>
  </w:style>
  <w:style w:type="paragraph" w:styleId="CommentText">
    <w:name w:val="annotation text"/>
    <w:basedOn w:val="Normal"/>
    <w:link w:val="CommentTextChar"/>
    <w:uiPriority w:val="99"/>
    <w:semiHidden/>
    <w:unhideWhenUsed/>
    <w:rsid w:val="006177DB"/>
    <w:rPr>
      <w:rFonts w:eastAsia="Calibri"/>
      <w:sz w:val="20"/>
      <w:szCs w:val="20"/>
      <w:lang w:val="en-US" w:eastAsia="en-US"/>
    </w:rPr>
  </w:style>
  <w:style w:type="character" w:customStyle="1" w:styleId="CommentTextChar">
    <w:name w:val="Comment Text Char"/>
    <w:basedOn w:val="DefaultParagraphFont"/>
    <w:link w:val="CommentText"/>
    <w:uiPriority w:val="99"/>
    <w:semiHidden/>
    <w:rsid w:val="006177D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617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7DB"/>
    <w:rPr>
      <w:rFonts w:ascii="Tahoma" w:eastAsia="Times New Roman" w:hAnsi="Tahoma" w:cs="Tahoma"/>
      <w:sz w:val="16"/>
      <w:szCs w:val="16"/>
      <w:lang w:eastAsia="ru-RU"/>
    </w:rPr>
  </w:style>
  <w:style w:type="paragraph" w:customStyle="1" w:styleId="normal0">
    <w:name w:val="normal"/>
    <w:rsid w:val="00873A78"/>
    <w:rPr>
      <w:rFonts w:ascii="Calibri" w:eastAsia="Calibri" w:hAnsi="Calibri" w:cs="Calibri"/>
      <w:color w:val="000000"/>
      <w:lang w:val="en-US"/>
    </w:rPr>
  </w:style>
  <w:style w:type="paragraph" w:customStyle="1" w:styleId="-11">
    <w:name w:val="Цветной список - Акцент 11"/>
    <w:basedOn w:val="Normal"/>
    <w:uiPriority w:val="34"/>
    <w:qFormat/>
    <w:rsid w:val="00AC595D"/>
    <w:pPr>
      <w:ind w:left="720"/>
      <w:contextualSpacing/>
    </w:pPr>
    <w:rPr>
      <w:rFonts w:eastAsia="Calibri"/>
      <w:lang w:val="en-US" w:eastAsia="en-US"/>
    </w:rPr>
  </w:style>
  <w:style w:type="numbering" w:customStyle="1" w:styleId="NoList1">
    <w:name w:val="No List1"/>
    <w:next w:val="NoList"/>
    <w:uiPriority w:val="99"/>
    <w:semiHidden/>
    <w:unhideWhenUsed/>
    <w:rsid w:val="00EB75CD"/>
  </w:style>
  <w:style w:type="paragraph" w:customStyle="1" w:styleId="Default">
    <w:name w:val="Default"/>
    <w:rsid w:val="00EB75CD"/>
    <w:pPr>
      <w:autoSpaceDE w:val="0"/>
      <w:autoSpaceDN w:val="0"/>
      <w:adjustRightInd w:val="0"/>
      <w:spacing w:after="0" w:line="240" w:lineRule="auto"/>
    </w:pPr>
    <w:rPr>
      <w:rFonts w:ascii="Cambria" w:eastAsia="Calibri" w:hAnsi="Cambria" w:cs="Cambria"/>
      <w:color w:val="000000"/>
      <w:sz w:val="24"/>
      <w:szCs w:val="24"/>
      <w:lang w:val="en-GB"/>
    </w:rPr>
  </w:style>
  <w:style w:type="paragraph" w:customStyle="1" w:styleId="ColorfulList-Accent11">
    <w:name w:val="Colorful List - Accent 11"/>
    <w:basedOn w:val="Normal"/>
    <w:uiPriority w:val="99"/>
    <w:qFormat/>
    <w:rsid w:val="00EB75CD"/>
    <w:pPr>
      <w:spacing w:after="160" w:line="259" w:lineRule="auto"/>
      <w:ind w:left="720"/>
      <w:contextualSpacing/>
    </w:pPr>
    <w:rPr>
      <w:rFonts w:eastAsia="Calibri"/>
      <w:lang w:val="en-GB" w:eastAsia="en-US"/>
    </w:rPr>
  </w:style>
  <w:style w:type="character" w:customStyle="1" w:styleId="5yl5">
    <w:name w:val="_5yl5"/>
    <w:rsid w:val="00EB75CD"/>
  </w:style>
  <w:style w:type="character" w:customStyle="1" w:styleId="shorttext">
    <w:name w:val="short_text"/>
    <w:rsid w:val="00EB75CD"/>
  </w:style>
  <w:style w:type="paragraph" w:styleId="CommentSubject">
    <w:name w:val="annotation subject"/>
    <w:basedOn w:val="CommentText"/>
    <w:next w:val="CommentText"/>
    <w:link w:val="CommentSubjectChar"/>
    <w:uiPriority w:val="99"/>
    <w:semiHidden/>
    <w:unhideWhenUsed/>
    <w:rsid w:val="00EB75CD"/>
    <w:rPr>
      <w:b/>
      <w:bCs/>
    </w:rPr>
  </w:style>
  <w:style w:type="character" w:customStyle="1" w:styleId="CommentSubjectChar">
    <w:name w:val="Comment Subject Char"/>
    <w:basedOn w:val="CommentTextChar"/>
    <w:link w:val="CommentSubject"/>
    <w:uiPriority w:val="99"/>
    <w:semiHidden/>
    <w:rsid w:val="00EB75CD"/>
    <w:rPr>
      <w:b/>
      <w:bCs/>
    </w:rPr>
  </w:style>
  <w:style w:type="character" w:customStyle="1" w:styleId="Bodytext2">
    <w:name w:val="Body text (2)_"/>
    <w:link w:val="Bodytext20"/>
    <w:rsid w:val="00EB75CD"/>
    <w:rPr>
      <w:sz w:val="18"/>
      <w:szCs w:val="18"/>
      <w:shd w:val="clear" w:color="auto" w:fill="FFFFFF"/>
    </w:rPr>
  </w:style>
  <w:style w:type="paragraph" w:customStyle="1" w:styleId="Bodytext20">
    <w:name w:val="Body text (2)"/>
    <w:basedOn w:val="Normal"/>
    <w:link w:val="Bodytext2"/>
    <w:rsid w:val="00EB75CD"/>
    <w:pPr>
      <w:widowControl w:val="0"/>
      <w:shd w:val="clear" w:color="auto" w:fill="FFFFFF"/>
      <w:spacing w:after="360" w:line="0" w:lineRule="atLeast"/>
    </w:pPr>
    <w:rPr>
      <w:rFonts w:asciiTheme="minorHAnsi" w:eastAsiaTheme="minorHAnsi" w:hAnsiTheme="minorHAnsi" w:cstheme="minorBidi"/>
      <w:sz w:val="18"/>
      <w:szCs w:val="18"/>
      <w:lang w:eastAsia="en-US"/>
    </w:rPr>
  </w:style>
  <w:style w:type="character" w:customStyle="1" w:styleId="Heading3">
    <w:name w:val="Heading #3_"/>
    <w:link w:val="Heading30"/>
    <w:rsid w:val="00EB75CD"/>
    <w:rPr>
      <w:b/>
      <w:bCs/>
      <w:sz w:val="19"/>
      <w:szCs w:val="19"/>
      <w:shd w:val="clear" w:color="auto" w:fill="FFFFFF"/>
    </w:rPr>
  </w:style>
  <w:style w:type="paragraph" w:customStyle="1" w:styleId="Heading30">
    <w:name w:val="Heading #3"/>
    <w:basedOn w:val="Normal"/>
    <w:link w:val="Heading3"/>
    <w:rsid w:val="00EB75CD"/>
    <w:pPr>
      <w:widowControl w:val="0"/>
      <w:shd w:val="clear" w:color="auto" w:fill="FFFFFF"/>
      <w:spacing w:before="180" w:after="180" w:line="0" w:lineRule="atLeast"/>
      <w:outlineLvl w:val="2"/>
    </w:pPr>
    <w:rPr>
      <w:rFonts w:asciiTheme="minorHAnsi" w:eastAsiaTheme="minorHAnsi" w:hAnsiTheme="minorHAnsi" w:cstheme="minorBidi"/>
      <w:b/>
      <w:bCs/>
      <w:sz w:val="19"/>
      <w:szCs w:val="19"/>
      <w:lang w:eastAsia="en-US"/>
    </w:rPr>
  </w:style>
  <w:style w:type="paragraph" w:customStyle="1" w:styleId="ColorfulShading-Accent11">
    <w:name w:val="Colorful Shading - Accent 11"/>
    <w:hidden/>
    <w:uiPriority w:val="71"/>
    <w:rsid w:val="00EB75CD"/>
    <w:pPr>
      <w:spacing w:after="0" w:line="240" w:lineRule="auto"/>
    </w:pPr>
    <w:rPr>
      <w:rFonts w:ascii="Calibri" w:eastAsia="Calibri" w:hAnsi="Calibri" w:cs="Times New Roman"/>
      <w:lang w:val="en-US"/>
    </w:rPr>
  </w:style>
  <w:style w:type="paragraph" w:styleId="FootnoteText">
    <w:name w:val="footnote text"/>
    <w:basedOn w:val="Normal"/>
    <w:link w:val="FootnoteTextChar"/>
    <w:uiPriority w:val="99"/>
    <w:semiHidden/>
    <w:unhideWhenUsed/>
    <w:rsid w:val="00EB75CD"/>
    <w:rPr>
      <w:rFonts w:eastAsia="Calibri"/>
      <w:sz w:val="20"/>
      <w:szCs w:val="20"/>
      <w:lang w:val="en-US" w:eastAsia="en-US"/>
    </w:rPr>
  </w:style>
  <w:style w:type="character" w:customStyle="1" w:styleId="FootnoteTextChar">
    <w:name w:val="Footnote Text Char"/>
    <w:basedOn w:val="DefaultParagraphFont"/>
    <w:link w:val="FootnoteText"/>
    <w:uiPriority w:val="99"/>
    <w:semiHidden/>
    <w:rsid w:val="00EB75CD"/>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EB75CD"/>
    <w:rPr>
      <w:vertAlign w:val="superscript"/>
    </w:rPr>
  </w:style>
  <w:style w:type="paragraph" w:customStyle="1" w:styleId="Bodytext21">
    <w:name w:val="Body text (2)1"/>
    <w:basedOn w:val="Normal"/>
    <w:rsid w:val="00EB75CD"/>
    <w:pPr>
      <w:widowControl w:val="0"/>
      <w:shd w:val="clear" w:color="auto" w:fill="FFFFFF"/>
      <w:spacing w:after="180" w:line="0" w:lineRule="atLeast"/>
      <w:ind w:hanging="400"/>
    </w:pPr>
    <w:rPr>
      <w:rFonts w:ascii="Times New Roman" w:hAnsi="Times New Roman"/>
      <w:color w:val="000000"/>
      <w:sz w:val="24"/>
      <w:szCs w:val="24"/>
      <w:lang w:val="hy-AM" w:eastAsia="hy-AM" w:bidi="hy-AM"/>
    </w:rPr>
  </w:style>
  <w:style w:type="table" w:styleId="TableGrid">
    <w:name w:val="Table Grid"/>
    <w:basedOn w:val="TableNormal"/>
    <w:uiPriority w:val="59"/>
    <w:rsid w:val="00DE72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chtex">
    <w:name w:val="mechtex"/>
    <w:basedOn w:val="Normal"/>
    <w:link w:val="mechtexChar"/>
    <w:rsid w:val="00A3677F"/>
    <w:pPr>
      <w:suppressAutoHyphens/>
      <w:spacing w:after="0" w:line="240" w:lineRule="auto"/>
      <w:jc w:val="center"/>
    </w:pPr>
    <w:rPr>
      <w:rFonts w:ascii="Arial Armenian" w:hAnsi="Arial Armenian"/>
      <w:szCs w:val="24"/>
      <w:lang w:val="en-US" w:eastAsia="ar-SA"/>
    </w:rPr>
  </w:style>
  <w:style w:type="character" w:customStyle="1" w:styleId="mechtexChar">
    <w:name w:val="mechtex Char"/>
    <w:link w:val="mechtex"/>
    <w:rsid w:val="00A3677F"/>
    <w:rPr>
      <w:rFonts w:ascii="Arial Armenian" w:eastAsia="Times New Roman" w:hAnsi="Arial Armenian" w:cs="Times New Roman"/>
      <w:szCs w:val="24"/>
      <w:lang w:val="en-US" w:eastAsia="ar-SA"/>
    </w:rPr>
  </w:style>
</w:styles>
</file>

<file path=word/webSettings.xml><?xml version="1.0" encoding="utf-8"?>
<w:webSettings xmlns:r="http://schemas.openxmlformats.org/officeDocument/2006/relationships" xmlns:w="http://schemas.openxmlformats.org/wordprocessingml/2006/main">
  <w:divs>
    <w:div w:id="4864222">
      <w:bodyDiv w:val="1"/>
      <w:marLeft w:val="0"/>
      <w:marRight w:val="0"/>
      <w:marTop w:val="0"/>
      <w:marBottom w:val="0"/>
      <w:divBdr>
        <w:top w:val="none" w:sz="0" w:space="0" w:color="auto"/>
        <w:left w:val="none" w:sz="0" w:space="0" w:color="auto"/>
        <w:bottom w:val="none" w:sz="0" w:space="0" w:color="auto"/>
        <w:right w:val="none" w:sz="0" w:space="0" w:color="auto"/>
      </w:divBdr>
    </w:div>
    <w:div w:id="11998745">
      <w:bodyDiv w:val="1"/>
      <w:marLeft w:val="0"/>
      <w:marRight w:val="0"/>
      <w:marTop w:val="0"/>
      <w:marBottom w:val="0"/>
      <w:divBdr>
        <w:top w:val="none" w:sz="0" w:space="0" w:color="auto"/>
        <w:left w:val="none" w:sz="0" w:space="0" w:color="auto"/>
        <w:bottom w:val="none" w:sz="0" w:space="0" w:color="auto"/>
        <w:right w:val="none" w:sz="0" w:space="0" w:color="auto"/>
      </w:divBdr>
    </w:div>
    <w:div w:id="257565846">
      <w:bodyDiv w:val="1"/>
      <w:marLeft w:val="0"/>
      <w:marRight w:val="0"/>
      <w:marTop w:val="0"/>
      <w:marBottom w:val="0"/>
      <w:divBdr>
        <w:top w:val="none" w:sz="0" w:space="0" w:color="auto"/>
        <w:left w:val="none" w:sz="0" w:space="0" w:color="auto"/>
        <w:bottom w:val="none" w:sz="0" w:space="0" w:color="auto"/>
        <w:right w:val="none" w:sz="0" w:space="0" w:color="auto"/>
      </w:divBdr>
    </w:div>
    <w:div w:id="259879475">
      <w:bodyDiv w:val="1"/>
      <w:marLeft w:val="0"/>
      <w:marRight w:val="0"/>
      <w:marTop w:val="0"/>
      <w:marBottom w:val="0"/>
      <w:divBdr>
        <w:top w:val="none" w:sz="0" w:space="0" w:color="auto"/>
        <w:left w:val="none" w:sz="0" w:space="0" w:color="auto"/>
        <w:bottom w:val="none" w:sz="0" w:space="0" w:color="auto"/>
        <w:right w:val="none" w:sz="0" w:space="0" w:color="auto"/>
      </w:divBdr>
    </w:div>
    <w:div w:id="447970657">
      <w:bodyDiv w:val="1"/>
      <w:marLeft w:val="0"/>
      <w:marRight w:val="0"/>
      <w:marTop w:val="0"/>
      <w:marBottom w:val="0"/>
      <w:divBdr>
        <w:top w:val="none" w:sz="0" w:space="0" w:color="auto"/>
        <w:left w:val="none" w:sz="0" w:space="0" w:color="auto"/>
        <w:bottom w:val="none" w:sz="0" w:space="0" w:color="auto"/>
        <w:right w:val="none" w:sz="0" w:space="0" w:color="auto"/>
      </w:divBdr>
    </w:div>
    <w:div w:id="628359293">
      <w:bodyDiv w:val="1"/>
      <w:marLeft w:val="0"/>
      <w:marRight w:val="0"/>
      <w:marTop w:val="0"/>
      <w:marBottom w:val="0"/>
      <w:divBdr>
        <w:top w:val="none" w:sz="0" w:space="0" w:color="auto"/>
        <w:left w:val="none" w:sz="0" w:space="0" w:color="auto"/>
        <w:bottom w:val="none" w:sz="0" w:space="0" w:color="auto"/>
        <w:right w:val="none" w:sz="0" w:space="0" w:color="auto"/>
      </w:divBdr>
    </w:div>
    <w:div w:id="863983562">
      <w:bodyDiv w:val="1"/>
      <w:marLeft w:val="0"/>
      <w:marRight w:val="0"/>
      <w:marTop w:val="0"/>
      <w:marBottom w:val="0"/>
      <w:divBdr>
        <w:top w:val="none" w:sz="0" w:space="0" w:color="auto"/>
        <w:left w:val="none" w:sz="0" w:space="0" w:color="auto"/>
        <w:bottom w:val="none" w:sz="0" w:space="0" w:color="auto"/>
        <w:right w:val="none" w:sz="0" w:space="0" w:color="auto"/>
      </w:divBdr>
    </w:div>
    <w:div w:id="1010178691">
      <w:bodyDiv w:val="1"/>
      <w:marLeft w:val="0"/>
      <w:marRight w:val="0"/>
      <w:marTop w:val="0"/>
      <w:marBottom w:val="0"/>
      <w:divBdr>
        <w:top w:val="none" w:sz="0" w:space="0" w:color="auto"/>
        <w:left w:val="none" w:sz="0" w:space="0" w:color="auto"/>
        <w:bottom w:val="none" w:sz="0" w:space="0" w:color="auto"/>
        <w:right w:val="none" w:sz="0" w:space="0" w:color="auto"/>
      </w:divBdr>
    </w:div>
    <w:div w:id="1047680333">
      <w:bodyDiv w:val="1"/>
      <w:marLeft w:val="0"/>
      <w:marRight w:val="0"/>
      <w:marTop w:val="0"/>
      <w:marBottom w:val="0"/>
      <w:divBdr>
        <w:top w:val="none" w:sz="0" w:space="0" w:color="auto"/>
        <w:left w:val="none" w:sz="0" w:space="0" w:color="auto"/>
        <w:bottom w:val="none" w:sz="0" w:space="0" w:color="auto"/>
        <w:right w:val="none" w:sz="0" w:space="0" w:color="auto"/>
      </w:divBdr>
    </w:div>
    <w:div w:id="1147622967">
      <w:bodyDiv w:val="1"/>
      <w:marLeft w:val="0"/>
      <w:marRight w:val="0"/>
      <w:marTop w:val="0"/>
      <w:marBottom w:val="0"/>
      <w:divBdr>
        <w:top w:val="none" w:sz="0" w:space="0" w:color="auto"/>
        <w:left w:val="none" w:sz="0" w:space="0" w:color="auto"/>
        <w:bottom w:val="none" w:sz="0" w:space="0" w:color="auto"/>
        <w:right w:val="none" w:sz="0" w:space="0" w:color="auto"/>
      </w:divBdr>
    </w:div>
    <w:div w:id="1238131973">
      <w:bodyDiv w:val="1"/>
      <w:marLeft w:val="0"/>
      <w:marRight w:val="0"/>
      <w:marTop w:val="0"/>
      <w:marBottom w:val="0"/>
      <w:divBdr>
        <w:top w:val="none" w:sz="0" w:space="0" w:color="auto"/>
        <w:left w:val="none" w:sz="0" w:space="0" w:color="auto"/>
        <w:bottom w:val="none" w:sz="0" w:space="0" w:color="auto"/>
        <w:right w:val="none" w:sz="0" w:space="0" w:color="auto"/>
      </w:divBdr>
    </w:div>
    <w:div w:id="1387993075">
      <w:bodyDiv w:val="1"/>
      <w:marLeft w:val="0"/>
      <w:marRight w:val="0"/>
      <w:marTop w:val="0"/>
      <w:marBottom w:val="0"/>
      <w:divBdr>
        <w:top w:val="none" w:sz="0" w:space="0" w:color="auto"/>
        <w:left w:val="none" w:sz="0" w:space="0" w:color="auto"/>
        <w:bottom w:val="none" w:sz="0" w:space="0" w:color="auto"/>
        <w:right w:val="none" w:sz="0" w:space="0" w:color="auto"/>
      </w:divBdr>
    </w:div>
    <w:div w:id="1404179296">
      <w:bodyDiv w:val="1"/>
      <w:marLeft w:val="0"/>
      <w:marRight w:val="0"/>
      <w:marTop w:val="0"/>
      <w:marBottom w:val="0"/>
      <w:divBdr>
        <w:top w:val="none" w:sz="0" w:space="0" w:color="auto"/>
        <w:left w:val="none" w:sz="0" w:space="0" w:color="auto"/>
        <w:bottom w:val="none" w:sz="0" w:space="0" w:color="auto"/>
        <w:right w:val="none" w:sz="0" w:space="0" w:color="auto"/>
      </w:divBdr>
    </w:div>
    <w:div w:id="1456831271">
      <w:bodyDiv w:val="1"/>
      <w:marLeft w:val="0"/>
      <w:marRight w:val="0"/>
      <w:marTop w:val="0"/>
      <w:marBottom w:val="0"/>
      <w:divBdr>
        <w:top w:val="none" w:sz="0" w:space="0" w:color="auto"/>
        <w:left w:val="none" w:sz="0" w:space="0" w:color="auto"/>
        <w:bottom w:val="none" w:sz="0" w:space="0" w:color="auto"/>
        <w:right w:val="none" w:sz="0" w:space="0" w:color="auto"/>
      </w:divBdr>
    </w:div>
    <w:div w:id="1467968743">
      <w:bodyDiv w:val="1"/>
      <w:marLeft w:val="0"/>
      <w:marRight w:val="0"/>
      <w:marTop w:val="0"/>
      <w:marBottom w:val="0"/>
      <w:divBdr>
        <w:top w:val="none" w:sz="0" w:space="0" w:color="auto"/>
        <w:left w:val="none" w:sz="0" w:space="0" w:color="auto"/>
        <w:bottom w:val="none" w:sz="0" w:space="0" w:color="auto"/>
        <w:right w:val="none" w:sz="0" w:space="0" w:color="auto"/>
      </w:divBdr>
    </w:div>
    <w:div w:id="1834682342">
      <w:bodyDiv w:val="1"/>
      <w:marLeft w:val="0"/>
      <w:marRight w:val="0"/>
      <w:marTop w:val="0"/>
      <w:marBottom w:val="0"/>
      <w:divBdr>
        <w:top w:val="none" w:sz="0" w:space="0" w:color="auto"/>
        <w:left w:val="none" w:sz="0" w:space="0" w:color="auto"/>
        <w:bottom w:val="none" w:sz="0" w:space="0" w:color="auto"/>
        <w:right w:val="none" w:sz="0" w:space="0" w:color="auto"/>
      </w:divBdr>
    </w:div>
    <w:div w:id="1844196530">
      <w:bodyDiv w:val="1"/>
      <w:marLeft w:val="0"/>
      <w:marRight w:val="0"/>
      <w:marTop w:val="0"/>
      <w:marBottom w:val="0"/>
      <w:divBdr>
        <w:top w:val="none" w:sz="0" w:space="0" w:color="auto"/>
        <w:left w:val="none" w:sz="0" w:space="0" w:color="auto"/>
        <w:bottom w:val="none" w:sz="0" w:space="0" w:color="auto"/>
        <w:right w:val="none" w:sz="0" w:space="0" w:color="auto"/>
      </w:divBdr>
    </w:div>
    <w:div w:id="211073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6E2A09-870A-4D21-A57C-F7A2B08A7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1500</Words>
  <Characters>8551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Ministry of Justice of the Republic of Armenia</Company>
  <LinksUpToDate>false</LinksUpToDate>
  <CharactersWithSpaces>10031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S-Barseghyan</dc:creator>
  <cp:lastModifiedBy>User</cp:lastModifiedBy>
  <cp:revision>4</cp:revision>
  <cp:lastPrinted>2018-07-10T12:47:00Z</cp:lastPrinted>
  <dcterms:created xsi:type="dcterms:W3CDTF">2018-10-02T14:00:00Z</dcterms:created>
  <dcterms:modified xsi:type="dcterms:W3CDTF">2018-10-02T14:30:00Z</dcterms:modified>
</cp:coreProperties>
</file>