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5181" w14:textId="77777777" w:rsidR="00462011" w:rsidRDefault="00462011" w:rsidP="00157B28">
      <w:pPr>
        <w:pStyle w:val="NormalWeb"/>
        <w:shd w:val="clear" w:color="auto" w:fill="FFFFFF"/>
        <w:spacing w:before="0" w:beforeAutospacing="0" w:after="0" w:afterAutospacing="0" w:line="360" w:lineRule="auto"/>
        <w:jc w:val="center"/>
        <w:rPr>
          <w:rFonts w:ascii="GHEA Grapalat" w:hAnsi="GHEA Grapalat"/>
          <w:b/>
          <w:lang w:val="hy-AM"/>
        </w:rPr>
      </w:pPr>
      <w:r>
        <w:rPr>
          <w:rFonts w:ascii="GHEA Grapalat" w:hAnsi="GHEA Grapalat"/>
          <w:b/>
          <w:lang w:val="hy-AM"/>
        </w:rPr>
        <w:t>ՀԻՄՆԱՎՈՐՈՒՄ</w:t>
      </w:r>
    </w:p>
    <w:p w14:paraId="79337D47" w14:textId="11D4F0F4" w:rsidR="00462011" w:rsidRDefault="00462011" w:rsidP="00A769E3">
      <w:pPr>
        <w:pStyle w:val="NormalWeb"/>
        <w:shd w:val="clear" w:color="auto" w:fill="FFFFFF"/>
        <w:spacing w:line="360" w:lineRule="auto"/>
        <w:ind w:firstLine="720"/>
        <w:jc w:val="center"/>
        <w:rPr>
          <w:rFonts w:ascii="GHEA Grapalat" w:hAnsi="GHEA Grapalat"/>
          <w:b/>
          <w:bCs/>
          <w:lang w:val="hy-AM"/>
        </w:rPr>
      </w:pPr>
      <w:r>
        <w:rPr>
          <w:rFonts w:ascii="GHEA Grapalat" w:hAnsi="GHEA Grapalat"/>
          <w:b/>
          <w:lang w:val="hy-AM"/>
        </w:rPr>
        <w:t>«</w:t>
      </w:r>
      <w:r w:rsidR="00F948B1" w:rsidRPr="00F948B1">
        <w:rPr>
          <w:rStyle w:val="Strong"/>
          <w:rFonts w:ascii="GHEA Grapalat" w:hAnsi="GHEA Grapalat"/>
          <w:shd w:val="clear" w:color="auto" w:fill="FFFFFF"/>
          <w:lang w:val="hy-AM"/>
        </w:rPr>
        <w:t>ԿԼԻՄԱՅԻ ՓՈՓՈԽՈՒԹՅԱՆ ՀԱՐՑԵՐՈՎ ԽՈՐՀՐԴԻ ԵՎ ԱՇԽԱՏԱՆՔԱՅԻՆ ԽՄԲԵՐԻ ԿԱԶՄԵՐԸ, ԴՐԱՆՑ ՁԵՎԱՎՈՐՄԱՆ ԵՎ ԳՈՐԾՈՒՆԵՈՒԹՅԱՆ ԿԱՐԳԵՐԸ ՀԱՍՏԱՏԵԼՈՒ ՄԱՍԻՆ</w:t>
      </w:r>
      <w:r>
        <w:rPr>
          <w:rFonts w:ascii="GHEA Grapalat" w:hAnsi="GHEA Grapalat"/>
          <w:b/>
          <w:lang w:val="hy-AM"/>
        </w:rPr>
        <w:t>» ՀԱՅԱՍՏԱՆԻ ՀԱՆՐԱՊԵՏՈՒԹՅԱՆ</w:t>
      </w:r>
      <w:r w:rsidR="00A769E3">
        <w:rPr>
          <w:rFonts w:ascii="GHEA Grapalat" w:hAnsi="GHEA Grapalat"/>
          <w:b/>
          <w:lang w:val="hy-AM"/>
        </w:rPr>
        <w:t xml:space="preserve"> </w:t>
      </w:r>
      <w:r w:rsidR="00F948B1">
        <w:rPr>
          <w:rFonts w:ascii="GHEA Grapalat" w:hAnsi="GHEA Grapalat"/>
          <w:b/>
          <w:lang w:val="hy-AM"/>
        </w:rPr>
        <w:t>ՎԱՐՉԱՊԵՏԻ</w:t>
      </w:r>
      <w:r>
        <w:rPr>
          <w:rFonts w:ascii="GHEA Grapalat" w:hAnsi="GHEA Grapalat"/>
          <w:b/>
          <w:lang w:val="hy-AM"/>
        </w:rPr>
        <w:t xml:space="preserve"> ՈՐՈՇՄԱՆ ՆԱԽԱԳԾԻ ԸՆԴՈՒՆՄԱՆ ՎԵՐԱԲԵՐՅԱԼ</w:t>
      </w:r>
    </w:p>
    <w:p w14:paraId="475A0E92" w14:textId="77777777" w:rsidR="00462011" w:rsidRDefault="00462011" w:rsidP="00DE33CF">
      <w:pPr>
        <w:pStyle w:val="NormalWeb"/>
        <w:shd w:val="clear" w:color="auto" w:fill="FFFFFF"/>
        <w:tabs>
          <w:tab w:val="left" w:pos="0"/>
          <w:tab w:val="left" w:pos="360"/>
          <w:tab w:val="left" w:pos="1170"/>
        </w:tabs>
        <w:spacing w:before="0" w:beforeAutospacing="0" w:after="0" w:afterAutospacing="0" w:line="360" w:lineRule="auto"/>
        <w:ind w:firstLine="720"/>
        <w:jc w:val="center"/>
        <w:rPr>
          <w:rFonts w:ascii="GHEA Grapalat" w:hAnsi="GHEA Grapalat"/>
          <w:lang w:val="hy-AM"/>
        </w:rPr>
      </w:pPr>
    </w:p>
    <w:p w14:paraId="64EDC197" w14:textId="76E2EE6D" w:rsidR="00462011" w:rsidRDefault="00462011" w:rsidP="00DE33CF">
      <w:pPr>
        <w:tabs>
          <w:tab w:val="left" w:pos="1080"/>
        </w:tabs>
        <w:spacing w:line="360" w:lineRule="auto"/>
        <w:ind w:firstLine="567"/>
        <w:jc w:val="both"/>
        <w:rPr>
          <w:rFonts w:ascii="GHEA Grapalat" w:hAnsi="GHEA Grapalat" w:cs="Sylfaen"/>
          <w:b/>
          <w:lang w:val="hy-AM"/>
        </w:rPr>
      </w:pPr>
      <w:r>
        <w:rPr>
          <w:rFonts w:ascii="GHEA Grapalat" w:hAnsi="GHEA Grapalat" w:cs="Sylfaen"/>
          <w:b/>
          <w:lang w:val="hy-AM"/>
        </w:rPr>
        <w:t xml:space="preserve">1. </w:t>
      </w:r>
      <w:r w:rsidR="00F948B1">
        <w:rPr>
          <w:rFonts w:ascii="GHEA Grapalat" w:hAnsi="GHEA Grapalat" w:cs="Sylfaen"/>
          <w:b/>
          <w:lang w:val="hy-AM"/>
        </w:rPr>
        <w:t>Ընթացիկ իրավիճակը և ի</w:t>
      </w:r>
      <w:r>
        <w:rPr>
          <w:rFonts w:ascii="GHEA Grapalat" w:hAnsi="GHEA Grapalat" w:cs="Sylfaen"/>
          <w:b/>
          <w:lang w:val="hy-AM"/>
        </w:rPr>
        <w:t>րավական ակտի անհրաժեշտությունը (նպատակը)</w:t>
      </w:r>
    </w:p>
    <w:p w14:paraId="1028B3CC" w14:textId="2F122714" w:rsidR="00462011" w:rsidRDefault="00462011" w:rsidP="00DE33CF">
      <w:pPr>
        <w:spacing w:line="360" w:lineRule="auto"/>
        <w:ind w:firstLine="567"/>
        <w:jc w:val="both"/>
        <w:rPr>
          <w:rFonts w:ascii="GHEA Grapalat" w:hAnsi="GHEA Grapalat" w:cs="GHEA Grapalat"/>
          <w:lang w:val="hy-AM" w:eastAsia="en-US"/>
        </w:rPr>
      </w:pPr>
      <w:r>
        <w:rPr>
          <w:rFonts w:ascii="GHEA Grapalat" w:hAnsi="GHEA Grapalat" w:cs="GHEA Grapalat"/>
          <w:lang w:val="hy-AM"/>
        </w:rPr>
        <w:t xml:space="preserve">Որոշման նախագծի ընդունումը պայմանավորված է </w:t>
      </w:r>
      <w:r w:rsidR="00156F04" w:rsidRPr="00156F04">
        <w:rPr>
          <w:rStyle w:val="Strong"/>
          <w:rFonts w:ascii="GHEA Grapalat" w:hAnsi="GHEA Grapalat"/>
          <w:b w:val="0"/>
          <w:shd w:val="clear" w:color="auto" w:fill="FFFFFF"/>
          <w:lang w:val="hy-AM"/>
        </w:rPr>
        <w:t>«Կլիմայի մասին» 2026 թվականի հունվարի 20-ի ՀՕ-17-Ն</w:t>
      </w:r>
      <w:r w:rsidR="00156F04">
        <w:rPr>
          <w:rStyle w:val="Strong"/>
          <w:rFonts w:ascii="GHEA Grapalat" w:hAnsi="GHEA Grapalat"/>
          <w:b w:val="0"/>
          <w:shd w:val="clear" w:color="auto" w:fill="FFFFFF"/>
          <w:lang w:val="hy-AM"/>
        </w:rPr>
        <w:t xml:space="preserve"> օրենքի </w:t>
      </w:r>
      <w:r w:rsidR="00F948B1" w:rsidRPr="00F948B1">
        <w:rPr>
          <w:rStyle w:val="Strong"/>
          <w:rFonts w:ascii="GHEA Grapalat" w:hAnsi="GHEA Grapalat"/>
          <w:b w:val="0"/>
          <w:shd w:val="clear" w:color="auto" w:fill="FFFFFF"/>
          <w:lang w:val="hy-AM"/>
        </w:rPr>
        <w:t>19-րդ հոդվածի 8-րդ մասի</w:t>
      </w:r>
      <w:r w:rsidR="00F948B1" w:rsidRPr="00F948B1">
        <w:rPr>
          <w:rStyle w:val="Strong"/>
          <w:rFonts w:ascii="GHEA Grapalat" w:hAnsi="GHEA Grapalat"/>
          <w:b w:val="0"/>
          <w:shd w:val="clear" w:color="auto" w:fill="FFFFFF"/>
          <w:lang w:val="hy-AM"/>
        </w:rPr>
        <w:t xml:space="preserve"> </w:t>
      </w:r>
      <w:r w:rsidR="00880FAA">
        <w:rPr>
          <w:rStyle w:val="Strong"/>
          <w:rFonts w:ascii="GHEA Grapalat" w:hAnsi="GHEA Grapalat"/>
          <w:b w:val="0"/>
          <w:shd w:val="clear" w:color="auto" w:fill="FFFFFF"/>
          <w:lang w:val="hy-AM"/>
        </w:rPr>
        <w:t>պահանջը</w:t>
      </w:r>
      <w:r>
        <w:rPr>
          <w:rFonts w:ascii="GHEA Grapalat" w:hAnsi="GHEA Grapalat" w:cs="GHEA Grapalat"/>
          <w:lang w:val="hy-AM"/>
        </w:rPr>
        <w:t xml:space="preserve"> ապահովելու անհրա</w:t>
      </w:r>
      <w:r>
        <w:rPr>
          <w:rFonts w:ascii="GHEA Grapalat" w:hAnsi="GHEA Grapalat" w:cs="GHEA Grapalat"/>
          <w:lang w:val="hy-AM"/>
        </w:rPr>
        <w:softHyphen/>
        <w:t>ժեշ</w:t>
      </w:r>
      <w:r>
        <w:rPr>
          <w:rFonts w:ascii="GHEA Grapalat" w:hAnsi="GHEA Grapalat" w:cs="GHEA Grapalat"/>
          <w:lang w:val="hy-AM"/>
        </w:rPr>
        <w:softHyphen/>
        <w:t xml:space="preserve">տությամբ: </w:t>
      </w:r>
    </w:p>
    <w:p w14:paraId="048648D8" w14:textId="77777777" w:rsidR="00462011" w:rsidRDefault="00462011" w:rsidP="00DE33CF">
      <w:pPr>
        <w:spacing w:line="360" w:lineRule="auto"/>
        <w:ind w:firstLine="567"/>
        <w:jc w:val="both"/>
        <w:rPr>
          <w:rStyle w:val="Strong"/>
          <w:rFonts w:cs="Arial Unicode"/>
          <w:b w:val="0"/>
          <w:shd w:val="clear" w:color="auto" w:fill="FFFFFF"/>
        </w:rPr>
      </w:pPr>
    </w:p>
    <w:p w14:paraId="412EF127" w14:textId="2AF53AE4" w:rsidR="00462011" w:rsidRDefault="00462011" w:rsidP="00DE33CF">
      <w:pPr>
        <w:spacing w:line="360" w:lineRule="auto"/>
        <w:ind w:firstLine="567"/>
        <w:jc w:val="both"/>
        <w:rPr>
          <w:rFonts w:ascii="GHEA Grapalat" w:hAnsi="GHEA Grapalat"/>
          <w:lang w:val="hy-AM"/>
        </w:rPr>
      </w:pPr>
      <w:r>
        <w:rPr>
          <w:rFonts w:ascii="GHEA Grapalat" w:hAnsi="GHEA Grapalat"/>
          <w:b/>
          <w:bCs/>
          <w:lang w:val="hy-AM"/>
        </w:rPr>
        <w:t xml:space="preserve">2. </w:t>
      </w:r>
      <w:r w:rsidR="00F948B1">
        <w:rPr>
          <w:rFonts w:ascii="GHEA Grapalat" w:hAnsi="GHEA Grapalat"/>
          <w:b/>
          <w:bCs/>
          <w:lang w:val="hy-AM"/>
        </w:rPr>
        <w:t>Առաջարկվող կ</w:t>
      </w:r>
      <w:r>
        <w:rPr>
          <w:rFonts w:ascii="GHEA Grapalat" w:hAnsi="GHEA Grapalat" w:cs="Sylfaen"/>
          <w:b/>
          <w:bCs/>
          <w:lang w:val="hy-AM"/>
        </w:rPr>
        <w:t>արգավորման</w:t>
      </w:r>
      <w:r>
        <w:rPr>
          <w:rFonts w:ascii="GHEA Grapalat" w:hAnsi="GHEA Grapalat"/>
          <w:b/>
          <w:bCs/>
          <w:lang w:val="hy-AM"/>
        </w:rPr>
        <w:t xml:space="preserve"> </w:t>
      </w:r>
      <w:r w:rsidR="00F948B1">
        <w:rPr>
          <w:rFonts w:ascii="GHEA Grapalat" w:hAnsi="GHEA Grapalat" w:cs="Sylfaen"/>
          <w:b/>
          <w:bCs/>
          <w:lang w:val="hy-AM"/>
        </w:rPr>
        <w:t>բնույթը</w:t>
      </w:r>
      <w:r>
        <w:rPr>
          <w:rFonts w:ascii="GHEA Grapalat" w:hAnsi="GHEA Grapalat"/>
          <w:lang w:val="hy-AM"/>
        </w:rPr>
        <w:t xml:space="preserve"> </w:t>
      </w:r>
    </w:p>
    <w:p w14:paraId="40E62C5A" w14:textId="64720719" w:rsidR="00462011" w:rsidRDefault="00462011" w:rsidP="00DE33CF">
      <w:pPr>
        <w:spacing w:line="360" w:lineRule="auto"/>
        <w:ind w:firstLine="567"/>
        <w:jc w:val="both"/>
        <w:rPr>
          <w:rFonts w:ascii="GHEA Grapalat" w:hAnsi="GHEA Grapalat" w:cs="Sylfaen"/>
          <w:lang w:val="hy-AM"/>
        </w:rPr>
      </w:pPr>
      <w:r>
        <w:rPr>
          <w:rFonts w:ascii="GHEA Grapalat" w:hAnsi="GHEA Grapalat"/>
          <w:lang w:val="hy-AM"/>
        </w:rPr>
        <w:t xml:space="preserve">Ներկայացվող նախագծով կարգավորվում </w:t>
      </w:r>
      <w:r w:rsidR="006F405A">
        <w:rPr>
          <w:rFonts w:ascii="GHEA Grapalat" w:hAnsi="GHEA Grapalat"/>
          <w:lang w:val="hy-AM"/>
        </w:rPr>
        <w:t xml:space="preserve">է </w:t>
      </w:r>
      <w:r w:rsidR="00F948B1" w:rsidRPr="00156F04">
        <w:rPr>
          <w:rStyle w:val="Strong"/>
          <w:rFonts w:ascii="GHEA Grapalat" w:hAnsi="GHEA Grapalat"/>
          <w:b w:val="0"/>
          <w:shd w:val="clear" w:color="auto" w:fill="FFFFFF"/>
          <w:lang w:val="hy-AM"/>
        </w:rPr>
        <w:t>«Կլիմայի մասին» 2026 թվականի հունվարի 20-ի ՀՕ-17-Ն</w:t>
      </w:r>
      <w:r w:rsidR="00F948B1">
        <w:rPr>
          <w:rStyle w:val="Strong"/>
          <w:rFonts w:ascii="GHEA Grapalat" w:hAnsi="GHEA Grapalat"/>
          <w:b w:val="0"/>
          <w:shd w:val="clear" w:color="auto" w:fill="FFFFFF"/>
          <w:lang w:val="hy-AM"/>
        </w:rPr>
        <w:t xml:space="preserve"> օրենք</w:t>
      </w:r>
      <w:r w:rsidR="00F948B1">
        <w:rPr>
          <w:rStyle w:val="Strong"/>
          <w:rFonts w:ascii="GHEA Grapalat" w:hAnsi="GHEA Grapalat"/>
          <w:b w:val="0"/>
          <w:shd w:val="clear" w:color="auto" w:fill="FFFFFF"/>
          <w:lang w:val="hy-AM"/>
        </w:rPr>
        <w:t>ով ստեղծված Կլիմայի փոփոխության հարցերով խորհրդի և դրա ներքո գործող աշխատանքային խմբերի կազմերը հաստատելու, ինչպես նաև դրանց ձևավորման և գործունեության կազմակերպման կարգերը</w:t>
      </w:r>
      <w:r>
        <w:rPr>
          <w:rFonts w:ascii="GHEA Grapalat" w:hAnsi="GHEA Grapalat"/>
          <w:lang w:val="hy-AM"/>
        </w:rPr>
        <w:t>:</w:t>
      </w:r>
    </w:p>
    <w:p w14:paraId="119EA349" w14:textId="77777777" w:rsidR="00595C17" w:rsidRDefault="00595C17" w:rsidP="00DE33CF">
      <w:pPr>
        <w:spacing w:line="360" w:lineRule="auto"/>
        <w:ind w:firstLine="567"/>
        <w:jc w:val="both"/>
        <w:rPr>
          <w:rFonts w:ascii="GHEA Grapalat" w:hAnsi="GHEA Grapalat"/>
          <w:b/>
          <w:bCs/>
          <w:lang w:val="hy-AM"/>
        </w:rPr>
      </w:pPr>
    </w:p>
    <w:p w14:paraId="112180AC" w14:textId="01ACF6BD" w:rsidR="00462011" w:rsidRDefault="00462011" w:rsidP="00DE33CF">
      <w:pPr>
        <w:spacing w:line="360" w:lineRule="auto"/>
        <w:ind w:firstLine="567"/>
        <w:jc w:val="both"/>
        <w:rPr>
          <w:rFonts w:ascii="GHEA Grapalat" w:hAnsi="GHEA Grapalat"/>
          <w:lang w:val="hy-AM"/>
        </w:rPr>
      </w:pPr>
      <w:r>
        <w:rPr>
          <w:rFonts w:ascii="GHEA Grapalat" w:hAnsi="GHEA Grapalat"/>
          <w:b/>
          <w:bCs/>
          <w:lang w:val="hy-AM"/>
        </w:rPr>
        <w:t xml:space="preserve">3. </w:t>
      </w:r>
      <w:r w:rsidR="00F948B1" w:rsidRPr="00F948B1">
        <w:rPr>
          <w:rFonts w:ascii="GHEA Grapalat" w:hAnsi="GHEA Grapalat" w:cs="Sylfaen"/>
          <w:b/>
          <w:bCs/>
          <w:lang w:val="hy-AM"/>
        </w:rPr>
        <w:t>Նախագծի մշակման գործընթացում ներգրավված ինստիտուտները</w:t>
      </w:r>
    </w:p>
    <w:p w14:paraId="4D520426" w14:textId="1880B588" w:rsidR="00462011" w:rsidRDefault="00F948B1" w:rsidP="00DE33CF">
      <w:pPr>
        <w:spacing w:line="360" w:lineRule="auto"/>
        <w:ind w:firstLine="567"/>
        <w:jc w:val="both"/>
        <w:rPr>
          <w:rFonts w:ascii="GHEA Grapalat" w:hAnsi="GHEA Grapalat"/>
          <w:lang w:val="hy-AM"/>
        </w:rPr>
      </w:pPr>
      <w:r w:rsidRPr="00F948B1">
        <w:rPr>
          <w:rFonts w:ascii="GHEA Grapalat" w:hAnsi="GHEA Grapalat"/>
          <w:lang w:val="hy-AM"/>
        </w:rPr>
        <w:t>Նախագիծը մշակվել է ՀՀ շրջակա միջավայրի նախարարության կողմից</w:t>
      </w:r>
      <w:r w:rsidR="00462011">
        <w:rPr>
          <w:rFonts w:ascii="GHEA Grapalat" w:hAnsi="GHEA Grapalat"/>
          <w:lang w:val="hy-AM"/>
        </w:rPr>
        <w:t>:</w:t>
      </w:r>
    </w:p>
    <w:p w14:paraId="33FEEDFB" w14:textId="77777777" w:rsidR="00F948B1" w:rsidRDefault="00F948B1" w:rsidP="00DE33CF">
      <w:pPr>
        <w:tabs>
          <w:tab w:val="left" w:pos="900"/>
        </w:tabs>
        <w:spacing w:line="360" w:lineRule="auto"/>
        <w:ind w:firstLine="567"/>
        <w:jc w:val="both"/>
        <w:rPr>
          <w:rFonts w:ascii="GHEA Grapalat" w:hAnsi="GHEA Grapalat" w:cs="Arial Armenian"/>
          <w:b/>
          <w:lang w:val="hy-AM"/>
        </w:rPr>
      </w:pPr>
    </w:p>
    <w:p w14:paraId="0478EA7A" w14:textId="55FC7E57" w:rsidR="00595C17" w:rsidRDefault="00F948B1" w:rsidP="00DE33CF">
      <w:pPr>
        <w:tabs>
          <w:tab w:val="left" w:pos="900"/>
        </w:tabs>
        <w:spacing w:line="360" w:lineRule="auto"/>
        <w:ind w:firstLine="567"/>
        <w:jc w:val="both"/>
        <w:rPr>
          <w:rFonts w:ascii="GHEA Grapalat" w:hAnsi="GHEA Grapalat" w:cs="Arial Armenian"/>
          <w:b/>
          <w:lang w:val="hy-AM"/>
        </w:rPr>
      </w:pPr>
      <w:r>
        <w:rPr>
          <w:rFonts w:ascii="GHEA Grapalat" w:hAnsi="GHEA Grapalat" w:cs="Arial Armenian"/>
          <w:b/>
          <w:lang w:val="hy-AM"/>
        </w:rPr>
        <w:t>4</w:t>
      </w:r>
      <w:r>
        <w:rPr>
          <w:rFonts w:ascii="GHEA Grapalat" w:hAnsi="GHEA Grapalat" w:cs="Arial Armenian"/>
          <w:b/>
          <w:lang w:val="hy-AM"/>
        </w:rPr>
        <w:t>. Ակնկալվող արդյունքը</w:t>
      </w:r>
    </w:p>
    <w:p w14:paraId="5287A65F" w14:textId="213D0DDD" w:rsidR="00F948B1" w:rsidRPr="00F948B1" w:rsidRDefault="00F948B1" w:rsidP="00F948B1">
      <w:pPr>
        <w:spacing w:line="360" w:lineRule="auto"/>
        <w:ind w:firstLine="567"/>
        <w:jc w:val="both"/>
        <w:rPr>
          <w:rStyle w:val="Strong"/>
          <w:rFonts w:ascii="GHEA Grapalat" w:hAnsi="GHEA Grapalat"/>
          <w:b w:val="0"/>
          <w:shd w:val="clear" w:color="auto" w:fill="FFFFFF"/>
          <w:lang w:val="hy-AM"/>
        </w:rPr>
      </w:pPr>
      <w:r w:rsidRPr="00F948B1">
        <w:rPr>
          <w:rStyle w:val="Strong"/>
          <w:rFonts w:ascii="GHEA Grapalat" w:hAnsi="GHEA Grapalat"/>
          <w:b w:val="0"/>
          <w:shd w:val="clear" w:color="auto" w:fill="FFFFFF"/>
          <w:lang w:val="hy-AM"/>
        </w:rPr>
        <w:t>Նախագծի ընդունմամբ</w:t>
      </w:r>
      <w:r>
        <w:rPr>
          <w:rStyle w:val="Strong"/>
          <w:rFonts w:ascii="GHEA Grapalat" w:hAnsi="GHEA Grapalat"/>
          <w:b w:val="0"/>
          <w:shd w:val="clear" w:color="auto" w:fill="FFFFFF"/>
          <w:lang w:val="hy-AM"/>
        </w:rPr>
        <w:t xml:space="preserve"> կապահովվի </w:t>
      </w:r>
      <w:r>
        <w:rPr>
          <w:rStyle w:val="Strong"/>
          <w:rFonts w:ascii="GHEA Grapalat" w:hAnsi="GHEA Grapalat"/>
          <w:b w:val="0"/>
          <w:shd w:val="clear" w:color="auto" w:fill="FFFFFF"/>
          <w:lang w:val="hy-AM"/>
        </w:rPr>
        <w:t>Կլիմայի փոփոխության հարցերով խորհրդի և դրա ներքո գործող աշխատանքային խմբերի</w:t>
      </w:r>
      <w:r>
        <w:rPr>
          <w:rStyle w:val="Strong"/>
          <w:rFonts w:ascii="GHEA Grapalat" w:hAnsi="GHEA Grapalat"/>
          <w:b w:val="0"/>
          <w:shd w:val="clear" w:color="auto" w:fill="FFFFFF"/>
          <w:lang w:val="hy-AM"/>
        </w:rPr>
        <w:t xml:space="preserve"> </w:t>
      </w:r>
      <w:r w:rsidR="000773D9">
        <w:rPr>
          <w:rStyle w:val="Strong"/>
          <w:rFonts w:ascii="GHEA Grapalat" w:hAnsi="GHEA Grapalat"/>
          <w:b w:val="0"/>
          <w:shd w:val="clear" w:color="auto" w:fill="FFFFFF"/>
          <w:lang w:val="hy-AM"/>
        </w:rPr>
        <w:t>գործունեության ապահովման հիմքերը:</w:t>
      </w:r>
    </w:p>
    <w:p w14:paraId="72AEAE26" w14:textId="1DC004A4" w:rsidR="00462011" w:rsidRDefault="00F948B1" w:rsidP="00DE33CF">
      <w:pPr>
        <w:tabs>
          <w:tab w:val="left" w:pos="900"/>
        </w:tabs>
        <w:spacing w:line="360" w:lineRule="auto"/>
        <w:ind w:firstLine="567"/>
        <w:jc w:val="both"/>
        <w:rPr>
          <w:rFonts w:ascii="GHEA Grapalat" w:hAnsi="GHEA Grapalat" w:cs="Arial Armenian"/>
          <w:b/>
          <w:lang w:val="hy-AM"/>
        </w:rPr>
      </w:pPr>
      <w:r w:rsidRPr="00595C17">
        <w:rPr>
          <w:rFonts w:ascii="GHEA Grapalat" w:hAnsi="GHEA Grapalat" w:cs="Arial Armenian"/>
          <w:b/>
          <w:bCs/>
          <w:lang w:val="af-ZA"/>
        </w:rPr>
        <w:lastRenderedPageBreak/>
        <w:t>5</w:t>
      </w:r>
      <w:r w:rsidR="00462011">
        <w:rPr>
          <w:rFonts w:ascii="GHEA Grapalat" w:hAnsi="GHEA Grapalat" w:cs="Arial Armenian"/>
          <w:b/>
          <w:lang w:val="hy-AM"/>
        </w:rPr>
        <w:t xml:space="preserve">. </w:t>
      </w:r>
      <w:r w:rsidR="00462011">
        <w:rPr>
          <w:rFonts w:ascii="GHEA Grapalat" w:eastAsia="GHEA Grapalat" w:hAnsi="GHEA Grapalat" w:cs="GHEA Grapalat"/>
          <w:b/>
          <w:lang w:val="hy-AM"/>
        </w:rPr>
        <w:t xml:space="preserve">Լրացուցիչ ֆինանսական միջոցների անհրաժեշտության և պետական բյուջեի </w:t>
      </w:r>
      <w:r w:rsidR="0084732F">
        <w:rPr>
          <w:rFonts w:ascii="GHEA Grapalat" w:eastAsia="GHEA Grapalat" w:hAnsi="GHEA Grapalat" w:cs="GHEA Grapalat"/>
          <w:b/>
          <w:lang w:val="hy-AM"/>
        </w:rPr>
        <w:t>եկամուտներում</w:t>
      </w:r>
      <w:r w:rsidR="00462011">
        <w:rPr>
          <w:rFonts w:ascii="GHEA Grapalat" w:eastAsia="GHEA Grapalat" w:hAnsi="GHEA Grapalat" w:cs="GHEA Grapalat"/>
          <w:b/>
          <w:lang w:val="hy-AM"/>
        </w:rPr>
        <w:t xml:space="preserve"> ու ծախսերում սպասվելիք փոփոխությունների մասին</w:t>
      </w:r>
    </w:p>
    <w:p w14:paraId="77589105" w14:textId="4E453394" w:rsidR="00462011" w:rsidRDefault="00462011" w:rsidP="00341D87">
      <w:pPr>
        <w:pStyle w:val="NormalWeb"/>
        <w:shd w:val="clear" w:color="auto" w:fill="FFFFFF"/>
        <w:spacing w:before="0" w:beforeAutospacing="0" w:after="0" w:afterAutospacing="0" w:line="360" w:lineRule="auto"/>
        <w:ind w:firstLine="567"/>
        <w:jc w:val="both"/>
        <w:rPr>
          <w:rFonts w:ascii="GHEA Grapalat" w:hAnsi="GHEA Grapalat" w:cs="IRTEK Courier"/>
          <w:lang w:val="hy-AM"/>
        </w:rPr>
      </w:pPr>
      <w:r>
        <w:rPr>
          <w:rFonts w:ascii="GHEA Grapalat" w:hAnsi="GHEA Grapalat" w:cs="Sylfaen"/>
          <w:lang w:val="hy-AM"/>
        </w:rPr>
        <w:t xml:space="preserve">Նախագծի ընդունման դեպքում </w:t>
      </w:r>
      <w:r>
        <w:rPr>
          <w:rFonts w:ascii="GHEA Grapalat" w:hAnsi="GHEA Grapalat" w:cs="IRTEK Courier"/>
          <w:lang w:val="hy-AM"/>
        </w:rPr>
        <w:t>Հայաստանի</w:t>
      </w:r>
      <w:r>
        <w:rPr>
          <w:rFonts w:ascii="GHEA Grapalat" w:hAnsi="GHEA Grapalat" w:cs="IRTEK Courier"/>
          <w:lang w:val="af-ZA"/>
        </w:rPr>
        <w:t xml:space="preserve"> </w:t>
      </w:r>
      <w:r>
        <w:rPr>
          <w:rFonts w:ascii="GHEA Grapalat" w:hAnsi="GHEA Grapalat" w:cs="IRTEK Courier"/>
          <w:lang w:val="hy-AM"/>
        </w:rPr>
        <w:t>Հանրապետության</w:t>
      </w:r>
      <w:r>
        <w:rPr>
          <w:rFonts w:ascii="GHEA Grapalat" w:hAnsi="GHEA Grapalat" w:cs="IRTEK Courier"/>
          <w:lang w:val="af-ZA"/>
        </w:rPr>
        <w:t xml:space="preserve"> </w:t>
      </w:r>
      <w:r>
        <w:rPr>
          <w:rFonts w:ascii="GHEA Grapalat" w:hAnsi="GHEA Grapalat" w:cs="IRTEK Courier"/>
          <w:lang w:val="hy-AM"/>
        </w:rPr>
        <w:t>պետական</w:t>
      </w:r>
      <w:r>
        <w:rPr>
          <w:rFonts w:ascii="GHEA Grapalat" w:hAnsi="GHEA Grapalat" w:cs="IRTEK Courier"/>
          <w:lang w:val="af-ZA"/>
        </w:rPr>
        <w:t xml:space="preserve"> </w:t>
      </w:r>
      <w:r>
        <w:rPr>
          <w:rFonts w:ascii="GHEA Grapalat" w:hAnsi="GHEA Grapalat" w:cs="IRTEK Courier"/>
          <w:lang w:val="hy-AM"/>
        </w:rPr>
        <w:t xml:space="preserve">բյուջեի </w:t>
      </w:r>
      <w:r w:rsidR="00595C17" w:rsidRPr="00595C17">
        <w:rPr>
          <w:rFonts w:ascii="GHEA Grapalat" w:hAnsi="GHEA Grapalat" w:cs="IRTEK Courier"/>
          <w:lang w:val="hy-AM"/>
        </w:rPr>
        <w:t>ծախսերի և եկամուտների ավելացում կամ նվազեցում չի նախատեսվում:</w:t>
      </w:r>
      <w:r>
        <w:rPr>
          <w:rFonts w:ascii="GHEA Grapalat" w:hAnsi="GHEA Grapalat" w:cs="IRTEK Courier"/>
          <w:lang w:val="hy-AM"/>
        </w:rPr>
        <w:t xml:space="preserve">: </w:t>
      </w:r>
    </w:p>
    <w:p w14:paraId="6EC4913B" w14:textId="77777777" w:rsidR="00595C17" w:rsidRDefault="00595C17" w:rsidP="00DE33CF">
      <w:pPr>
        <w:spacing w:line="360" w:lineRule="auto"/>
        <w:ind w:firstLine="567"/>
        <w:jc w:val="both"/>
        <w:rPr>
          <w:rFonts w:ascii="GHEA Grapalat" w:hAnsi="GHEA Grapalat" w:cs="Arial Armenian"/>
          <w:b/>
          <w:bCs/>
          <w:lang w:val="af-ZA"/>
        </w:rPr>
      </w:pPr>
    </w:p>
    <w:p w14:paraId="3F207634" w14:textId="273D626D" w:rsidR="00462011" w:rsidRDefault="000773D9" w:rsidP="00DE33CF">
      <w:pPr>
        <w:spacing w:line="360" w:lineRule="auto"/>
        <w:ind w:firstLine="567"/>
        <w:jc w:val="both"/>
        <w:rPr>
          <w:rFonts w:ascii="GHEA Grapalat" w:eastAsia="GHEA Grapalat" w:hAnsi="GHEA Grapalat" w:cs="GHEA Grapalat"/>
          <w:b/>
          <w:lang w:val="hy-AM"/>
        </w:rPr>
      </w:pPr>
      <w:r>
        <w:rPr>
          <w:rFonts w:ascii="GHEA Grapalat" w:hAnsi="GHEA Grapalat" w:cs="Arial Armenian"/>
          <w:b/>
          <w:bCs/>
          <w:lang w:val="af-ZA"/>
        </w:rPr>
        <w:t>6</w:t>
      </w:r>
      <w:r w:rsidR="00462011">
        <w:rPr>
          <w:rFonts w:ascii="GHEA Grapalat" w:hAnsi="GHEA Grapalat" w:cs="Arial Armenian"/>
          <w:lang w:val="hy-AM"/>
        </w:rPr>
        <w:t>.</w:t>
      </w:r>
      <w:r w:rsidR="00462011">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B637C82" w14:textId="028736C3" w:rsidR="00462011" w:rsidRDefault="00462011" w:rsidP="00DE33CF">
      <w:pPr>
        <w:spacing w:line="360" w:lineRule="auto"/>
        <w:ind w:firstLine="567"/>
        <w:jc w:val="both"/>
        <w:rPr>
          <w:rFonts w:ascii="GHEA Grapalat" w:hAnsi="GHEA Grapalat"/>
          <w:lang w:val="hy-AM" w:eastAsia="en-US"/>
        </w:rPr>
      </w:pPr>
      <w:r>
        <w:rPr>
          <w:rFonts w:ascii="GHEA Grapalat" w:hAnsi="GHEA Grapalat"/>
          <w:lang w:val="hy-AM"/>
        </w:rPr>
        <w:t>Նախագծ</w:t>
      </w:r>
      <w:r w:rsidR="0010042E">
        <w:rPr>
          <w:rFonts w:ascii="GHEA Grapalat" w:hAnsi="GHEA Grapalat"/>
          <w:lang w:val="hy-AM"/>
        </w:rPr>
        <w:t xml:space="preserve">ի ընդունումը նպատակաուղղված է </w:t>
      </w:r>
      <w:r w:rsidR="0010042E" w:rsidRPr="0010042E">
        <w:rPr>
          <w:rFonts w:ascii="GHEA Grapalat" w:hAnsi="GHEA Grapalat"/>
          <w:lang w:val="hy-AM"/>
        </w:rPr>
        <w:t>Կառավարության 2021 թվականի նոյեմբերի 18-ի N 1902-Լ որոշմամբ ամրագրված Հայաստանի Հանրապետության կառավարության 2021</w:t>
      </w:r>
      <w:r w:rsidR="0010042E">
        <w:rPr>
          <w:rFonts w:ascii="GHEA Grapalat" w:hAnsi="GHEA Grapalat"/>
          <w:lang w:val="hy-AM"/>
        </w:rPr>
        <w:t>-2026</w:t>
      </w:r>
      <w:r w:rsidR="0010042E" w:rsidRPr="0010042E">
        <w:rPr>
          <w:rFonts w:ascii="GHEA Grapalat" w:hAnsi="GHEA Grapalat"/>
          <w:lang w:val="hy-AM"/>
        </w:rPr>
        <w:t xml:space="preserve"> թվականների գործունեության միջոցառումների հնգամյա ծրագրի  «Շրջակա միջավայրի նախարարություն»  բաժնի 6-րդ առաջնահերթ ուղղության իրականացման ապահովմանը</w:t>
      </w:r>
      <w:r>
        <w:rPr>
          <w:rFonts w:ascii="GHEA Grapalat" w:hAnsi="GHEA Grapalat"/>
          <w:lang w:val="hy-AM"/>
        </w:rPr>
        <w:t>։</w:t>
      </w:r>
    </w:p>
    <w:p w14:paraId="12AC7C58" w14:textId="77777777" w:rsidR="00462011" w:rsidRDefault="00462011" w:rsidP="00DE33CF">
      <w:pPr>
        <w:tabs>
          <w:tab w:val="left" w:pos="0"/>
        </w:tabs>
        <w:spacing w:line="360" w:lineRule="auto"/>
        <w:ind w:firstLine="567"/>
        <w:jc w:val="both"/>
        <w:rPr>
          <w:rFonts w:ascii="GHEA Grapalat" w:hAnsi="GHEA Grapalat" w:cs="IRTEK Courier"/>
          <w:lang w:val="hy-AM"/>
        </w:rPr>
      </w:pPr>
    </w:p>
    <w:p w14:paraId="7E2AEBC5" w14:textId="77777777" w:rsidR="00462011" w:rsidRDefault="00462011" w:rsidP="00DE33CF">
      <w:pPr>
        <w:tabs>
          <w:tab w:val="left" w:pos="0"/>
        </w:tabs>
        <w:spacing w:line="360" w:lineRule="auto"/>
        <w:ind w:firstLine="567"/>
        <w:jc w:val="both"/>
        <w:rPr>
          <w:rFonts w:ascii="GHEA Grapalat" w:hAnsi="GHEA Grapalat" w:cs="IRTEK Courier"/>
          <w:lang w:val="hy-AM"/>
        </w:rPr>
      </w:pPr>
    </w:p>
    <w:p w14:paraId="4FA3E06C" w14:textId="77777777" w:rsidR="00462011" w:rsidRDefault="00462011" w:rsidP="00DE33CF">
      <w:pPr>
        <w:spacing w:line="360" w:lineRule="auto"/>
        <w:ind w:firstLine="567"/>
        <w:jc w:val="both"/>
        <w:rPr>
          <w:rFonts w:ascii="GHEA Grapalat" w:hAnsi="GHEA Grapalat"/>
          <w:lang w:val="hy-AM" w:eastAsia="en-US"/>
        </w:rPr>
      </w:pPr>
    </w:p>
    <w:p w14:paraId="4C559B8A" w14:textId="77777777" w:rsidR="00F2356A" w:rsidRDefault="00F2356A" w:rsidP="00DE33CF">
      <w:pPr>
        <w:spacing w:line="360" w:lineRule="auto"/>
      </w:pPr>
    </w:p>
    <w:sectPr w:rsidR="00F2356A" w:rsidSect="00DE33C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D8"/>
    <w:multiLevelType w:val="multilevel"/>
    <w:tmpl w:val="8FAA1964"/>
    <w:lvl w:ilvl="0">
      <w:start w:val="1"/>
      <w:numFmt w:val="decimal"/>
      <w:lvlText w:val="%1."/>
      <w:lvlJc w:val="left"/>
      <w:pPr>
        <w:ind w:left="600" w:hanging="600"/>
      </w:pPr>
      <w:rPr>
        <w:b/>
      </w:rPr>
    </w:lvl>
    <w:lvl w:ilvl="1">
      <w:start w:val="1"/>
      <w:numFmt w:val="decimal"/>
      <w:lvlText w:val="%1.%2."/>
      <w:lvlJc w:val="left"/>
      <w:pPr>
        <w:ind w:left="1320" w:hanging="60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C2"/>
    <w:rsid w:val="000773D9"/>
    <w:rsid w:val="00083FFB"/>
    <w:rsid w:val="0010042E"/>
    <w:rsid w:val="00156F04"/>
    <w:rsid w:val="00157B28"/>
    <w:rsid w:val="001661D6"/>
    <w:rsid w:val="00191BC8"/>
    <w:rsid w:val="001F617D"/>
    <w:rsid w:val="00235EE6"/>
    <w:rsid w:val="00341D87"/>
    <w:rsid w:val="00344902"/>
    <w:rsid w:val="003812B7"/>
    <w:rsid w:val="003B7A74"/>
    <w:rsid w:val="003C197D"/>
    <w:rsid w:val="003C36C2"/>
    <w:rsid w:val="00405846"/>
    <w:rsid w:val="00462011"/>
    <w:rsid w:val="004737FC"/>
    <w:rsid w:val="00544A8C"/>
    <w:rsid w:val="00595C17"/>
    <w:rsid w:val="005D297A"/>
    <w:rsid w:val="00653C87"/>
    <w:rsid w:val="0065750E"/>
    <w:rsid w:val="006F405A"/>
    <w:rsid w:val="0084732F"/>
    <w:rsid w:val="00880FAA"/>
    <w:rsid w:val="008D0522"/>
    <w:rsid w:val="008D5175"/>
    <w:rsid w:val="00A46770"/>
    <w:rsid w:val="00A769E3"/>
    <w:rsid w:val="00AA111E"/>
    <w:rsid w:val="00C05CA4"/>
    <w:rsid w:val="00C80BDF"/>
    <w:rsid w:val="00DE33CF"/>
    <w:rsid w:val="00E51AD4"/>
    <w:rsid w:val="00EF2ACB"/>
    <w:rsid w:val="00F2356A"/>
    <w:rsid w:val="00F948B1"/>
    <w:rsid w:val="00FF6E85"/>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2498"/>
  <w15:chartTrackingRefBased/>
  <w15:docId w15:val="{A8F7B415-C2D7-4123-AA58-DF406476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001"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11"/>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462011"/>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462011"/>
    <w:pPr>
      <w:spacing w:before="100" w:beforeAutospacing="1" w:after="100" w:afterAutospacing="1"/>
    </w:pPr>
    <w:rPr>
      <w:rFonts w:asciiTheme="minorHAnsi" w:eastAsiaTheme="minorHAnsi" w:hAnsiTheme="minorHAnsi" w:cstheme="minorBidi"/>
      <w:kern w:val="2"/>
      <w14:ligatures w14:val="standardContextual"/>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462011"/>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462011"/>
    <w:pPr>
      <w:spacing w:after="200" w:line="276" w:lineRule="auto"/>
      <w:ind w:left="720"/>
      <w:contextualSpacing/>
    </w:pPr>
    <w:rPr>
      <w:rFonts w:ascii="Calibri" w:eastAsiaTheme="minorHAnsi" w:hAnsi="Calibri" w:cs="Calibri"/>
      <w:kern w:val="2"/>
      <w:sz w:val="22"/>
      <w:szCs w:val="22"/>
      <w:lang w:val="en-001" w:eastAsia="en-US"/>
      <w14:ligatures w14:val="standardContextual"/>
    </w:rPr>
  </w:style>
  <w:style w:type="character" w:styleId="Strong">
    <w:name w:val="Strong"/>
    <w:basedOn w:val="DefaultParagraphFont"/>
    <w:uiPriority w:val="22"/>
    <w:qFormat/>
    <w:rsid w:val="00462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Baghdasaryan</dc:creator>
  <cp:keywords/>
  <dc:description/>
  <cp:lastModifiedBy>Artak Baghdasaryan</cp:lastModifiedBy>
  <cp:revision>35</cp:revision>
  <dcterms:created xsi:type="dcterms:W3CDTF">2026-05-06T11:46:00Z</dcterms:created>
  <dcterms:modified xsi:type="dcterms:W3CDTF">2026-05-17T14:15:00Z</dcterms:modified>
</cp:coreProperties>
</file>