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6C5A" w14:textId="17534D8E" w:rsidR="005E5ABF" w:rsidRDefault="005E5ABF" w:rsidP="000F37D3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GHEA Grapalat" w:hAnsi="GHEA Grapalat" w:cs="AK Courier"/>
          <w:lang w:val="hy-AM"/>
        </w:rPr>
      </w:pPr>
      <w:r>
        <w:rPr>
          <w:rFonts w:ascii="GHEA Grapalat" w:hAnsi="GHEA Grapalat" w:cs="AK Courier"/>
          <w:lang w:val="hy-AM"/>
        </w:rPr>
        <w:t>Հավելված 3</w:t>
      </w:r>
    </w:p>
    <w:p w14:paraId="6C9DA91F" w14:textId="5030799D" w:rsidR="00A51570" w:rsidRPr="005E5ABF" w:rsidRDefault="00A51570" w:rsidP="000F37D3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GHEA Grapalat" w:hAnsi="GHEA Grapalat" w:cs="AK Courier"/>
          <w:lang w:val="hy-AM"/>
        </w:rPr>
      </w:pPr>
      <w:r w:rsidRPr="005E5ABF">
        <w:rPr>
          <w:rFonts w:ascii="GHEA Grapalat" w:hAnsi="GHEA Grapalat" w:cs="AK Courier"/>
          <w:lang w:val="hy-AM"/>
        </w:rPr>
        <w:t>ՀՀ կառավարության</w:t>
      </w:r>
    </w:p>
    <w:p w14:paraId="776DEFDD" w14:textId="77777777" w:rsidR="00A51570" w:rsidRPr="005E5ABF" w:rsidRDefault="00A51570" w:rsidP="000F37D3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GHEA Grapalat" w:hAnsi="GHEA Grapalat" w:cs="AK Courier"/>
          <w:lang w:val="hy-AM"/>
        </w:rPr>
      </w:pPr>
      <w:r w:rsidRPr="005E5ABF">
        <w:rPr>
          <w:rFonts w:ascii="GHEA Grapalat" w:hAnsi="GHEA Grapalat" w:cs="AK Courier"/>
          <w:lang w:val="hy-AM"/>
        </w:rPr>
        <w:t>2026 թվականի _______________ -ի</w:t>
      </w:r>
    </w:p>
    <w:p w14:paraId="4F97D6D0" w14:textId="1142D52F" w:rsidR="00A51570" w:rsidRPr="000D032F" w:rsidRDefault="00A51570" w:rsidP="000F37D3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GHEA Grapalat" w:hAnsi="GHEA Grapalat" w:cs="AK Courier"/>
          <w:sz w:val="24"/>
          <w:szCs w:val="24"/>
          <w:lang w:val="hy-AM"/>
        </w:rPr>
      </w:pPr>
      <w:r w:rsidRPr="005E5ABF">
        <w:rPr>
          <w:rFonts w:ascii="GHEA Grapalat" w:hAnsi="GHEA Grapalat" w:cs="AK Courier"/>
          <w:lang w:val="hy-AM"/>
        </w:rPr>
        <w:t>N ___-Ն որոշման</w:t>
      </w:r>
    </w:p>
    <w:p w14:paraId="22465C21" w14:textId="0C3D92CD" w:rsidR="00087E35" w:rsidRPr="000F37D3" w:rsidRDefault="000F37D3" w:rsidP="000F37D3">
      <w:pPr>
        <w:pStyle w:val="NoSpacing"/>
        <w:spacing w:before="120" w:after="120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 w:rsidRPr="000F37D3">
        <w:rPr>
          <w:rFonts w:ascii="GHEA Grapalat" w:hAnsi="GHEA Grapalat" w:cs="AK Courier"/>
          <w:b/>
          <w:sz w:val="24"/>
          <w:szCs w:val="24"/>
          <w:lang w:val="hy-AM"/>
        </w:rPr>
        <w:t>ՍԽԵՄԱ</w:t>
      </w:r>
    </w:p>
    <w:p w14:paraId="1358C826" w14:textId="00492387" w:rsidR="00087E35" w:rsidRPr="005E5ABF" w:rsidRDefault="00087E35" w:rsidP="00087E35">
      <w:pPr>
        <w:pStyle w:val="NoSpacing"/>
        <w:spacing w:after="240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 w:rsidRPr="000F37D3">
        <w:rPr>
          <w:rFonts w:ascii="GHEA Grapalat" w:hAnsi="GHEA Grapalat" w:cs="AK Courier"/>
          <w:b/>
          <w:sz w:val="24"/>
          <w:szCs w:val="24"/>
          <w:lang w:val="hy-AM"/>
        </w:rPr>
        <w:t xml:space="preserve">ԵՐԵՎԱՆ ՔԱՂԱՔԻ ԿԵՆՏՐՈՆ ՎԱՐՉԱԿԱՆ ՇՐՋԱՆԻ ՆՈՐԱԳՅՈՒՂ ԹԱՂԱՄԱՍԻ, ԻՍԱԿՈՎ ԵՎ ՄՈՆԹԵ ՄԵԼՔՈՆՅԱՆ ՊՈՂՈՏԱՆԵՐԻ ՏՐԱՆՍՊՈՐՏԱՅԻՆ ՀԱՆԳՈՒՅՑՈՎ, «ՊԱՍԿԵՎԻՉԻ ԲԼՈՒՐ» ԱՇԽԱՐՀԱԳՐԱԿԱՆ ԱՆՎԱՆՈՒՄՈՎ ՏԱՐԱԾՔՈՎ ԵՎ ՊԱՍԿԵՎԻՉԻ ԲԼՈՒՐԻՑ ԴԵՊԻ ՀԱՐԱՎ՝ ՀՐԱԶԴԱՆ ԳԵՏԻ ԿԻՐՃՈՎ ՊԱՐՓԱԿՎԱԾ ՏԱՐԱԾՔՈՒՄ </w:t>
      </w:r>
      <w:r w:rsidRPr="005E5ABF">
        <w:rPr>
          <w:rFonts w:ascii="GHEA Grapalat" w:hAnsi="GHEA Grapalat" w:cs="AK Courier"/>
          <w:b/>
          <w:sz w:val="24"/>
          <w:szCs w:val="24"/>
          <w:lang w:val="hy-AM"/>
        </w:rPr>
        <w:t>ՀԱՆՐՈՒԹՅԱՆ ԳԵՐԱԿԱ ՇԱՀ ՃԱՆԱՉՎԱԾ ՏԱՐԱԾՔԻ</w:t>
      </w:r>
    </w:p>
    <w:p w14:paraId="2B7F1423" w14:textId="7FB80AC1" w:rsidR="005E5ABF" w:rsidRPr="000F37D3" w:rsidRDefault="005E5ABF" w:rsidP="005E5ABF">
      <w:pPr>
        <w:pStyle w:val="NoSpacing"/>
        <w:spacing w:after="240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 w:rsidRPr="000F37D3">
        <w:rPr>
          <w:rFonts w:ascii="GHEA Grapalat" w:hAnsi="GHEA Grapalat" w:cs="AK Courier"/>
          <w:b/>
          <w:sz w:val="24"/>
          <w:szCs w:val="24"/>
          <w:lang w:val="hy-AM"/>
        </w:rPr>
        <w:t>/«ԴԻԹԻ ԴԵՎԵԼՈՓՄԵՆԹ» ՓԲԸ և «ԴԻԹԻ ՔՈՆՍԹՐԱՔՇՆ» ՓԲԸ/</w:t>
      </w:r>
    </w:p>
    <w:p w14:paraId="3BD2D5E1" w14:textId="74D7C45A" w:rsidR="00A51570" w:rsidRPr="000D032F" w:rsidRDefault="000F37D3" w:rsidP="000D032F">
      <w:pPr>
        <w:pStyle w:val="NormalWeb"/>
        <w:spacing w:line="360" w:lineRule="auto"/>
        <w:jc w:val="right"/>
        <w:rPr>
          <w:rFonts w:ascii="GHEA Grapalat" w:eastAsiaTheme="minorHAnsi" w:hAnsi="GHEA Grapalat" w:cs="Sylfaen"/>
          <w:b/>
          <w:kern w:val="2"/>
          <w:lang w:val="hy-AM"/>
          <w14:ligatures w14:val="standardContextual"/>
        </w:rPr>
      </w:pPr>
      <w:r>
        <w:rPr>
          <w:rFonts w:ascii="Sylfaen" w:hAnsi="Sylfae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B6E9F90" wp14:editId="5400367E">
            <wp:simplePos x="0" y="0"/>
            <wp:positionH relativeFrom="margin">
              <wp:posOffset>-52070</wp:posOffset>
            </wp:positionH>
            <wp:positionV relativeFrom="margin">
              <wp:posOffset>3239135</wp:posOffset>
            </wp:positionV>
            <wp:extent cx="5674360" cy="5126355"/>
            <wp:effectExtent l="7302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674360" cy="512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801026" w14:textId="4D9F56F5" w:rsidR="00CE01C9" w:rsidRPr="000D032F" w:rsidRDefault="00CE01C9" w:rsidP="000F37D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D032F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                                </w:t>
      </w:r>
    </w:p>
    <w:sectPr w:rsidR="00CE01C9" w:rsidRPr="000D032F" w:rsidSect="000F37D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B1BB5" w14:textId="77777777" w:rsidR="00C338E8" w:rsidRDefault="00C338E8" w:rsidP="007D59F5">
      <w:pPr>
        <w:spacing w:after="0" w:line="240" w:lineRule="auto"/>
      </w:pPr>
      <w:r>
        <w:separator/>
      </w:r>
    </w:p>
  </w:endnote>
  <w:endnote w:type="continuationSeparator" w:id="0">
    <w:p w14:paraId="176501AB" w14:textId="77777777" w:rsidR="00C338E8" w:rsidRDefault="00C338E8" w:rsidP="007D5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 Couri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B8844" w14:textId="77777777" w:rsidR="00C338E8" w:rsidRDefault="00C338E8" w:rsidP="007D59F5">
      <w:pPr>
        <w:spacing w:after="0" w:line="240" w:lineRule="auto"/>
      </w:pPr>
      <w:r>
        <w:separator/>
      </w:r>
    </w:p>
  </w:footnote>
  <w:footnote w:type="continuationSeparator" w:id="0">
    <w:p w14:paraId="5E39347E" w14:textId="77777777" w:rsidR="00C338E8" w:rsidRDefault="00C338E8" w:rsidP="007D5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0FE1"/>
    <w:multiLevelType w:val="hybridMultilevel"/>
    <w:tmpl w:val="DAF0B2EA"/>
    <w:lvl w:ilvl="0" w:tplc="80A00F32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007935"/>
    <w:multiLevelType w:val="hybridMultilevel"/>
    <w:tmpl w:val="FCACEE7A"/>
    <w:lvl w:ilvl="0" w:tplc="E3663E3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319"/>
    <w:multiLevelType w:val="hybridMultilevel"/>
    <w:tmpl w:val="F05C80C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E90171"/>
    <w:multiLevelType w:val="hybridMultilevel"/>
    <w:tmpl w:val="66E26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D1E9D"/>
    <w:multiLevelType w:val="hybridMultilevel"/>
    <w:tmpl w:val="0C185CA2"/>
    <w:lvl w:ilvl="0" w:tplc="ED9CFD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D53BBC"/>
    <w:multiLevelType w:val="hybridMultilevel"/>
    <w:tmpl w:val="495471A4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E28D5"/>
    <w:multiLevelType w:val="hybridMultilevel"/>
    <w:tmpl w:val="E236E404"/>
    <w:lvl w:ilvl="0" w:tplc="80A00F32">
      <w:start w:val="1"/>
      <w:numFmt w:val="decimal"/>
      <w:lvlText w:val="1.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34DF046A"/>
    <w:multiLevelType w:val="hybridMultilevel"/>
    <w:tmpl w:val="E236E404"/>
    <w:lvl w:ilvl="0" w:tplc="FFFFFFFF">
      <w:start w:val="1"/>
      <w:numFmt w:val="decimal"/>
      <w:lvlText w:val="1.%1.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3548429A"/>
    <w:multiLevelType w:val="hybridMultilevel"/>
    <w:tmpl w:val="99524CAE"/>
    <w:lvl w:ilvl="0" w:tplc="832A4D58">
      <w:start w:val="10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369F3BD8"/>
    <w:multiLevelType w:val="hybridMultilevel"/>
    <w:tmpl w:val="FD0680FE"/>
    <w:lvl w:ilvl="0" w:tplc="9D100A6A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3F4279F7"/>
    <w:multiLevelType w:val="hybridMultilevel"/>
    <w:tmpl w:val="A2180F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A72A4"/>
    <w:multiLevelType w:val="hybridMultilevel"/>
    <w:tmpl w:val="30D82392"/>
    <w:lvl w:ilvl="0" w:tplc="5D9463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1C1101"/>
    <w:multiLevelType w:val="hybridMultilevel"/>
    <w:tmpl w:val="0F6C0B04"/>
    <w:lvl w:ilvl="0" w:tplc="ED9CFD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6A8654A"/>
    <w:multiLevelType w:val="hybridMultilevel"/>
    <w:tmpl w:val="16401A2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E19"/>
    <w:multiLevelType w:val="hybridMultilevel"/>
    <w:tmpl w:val="62061234"/>
    <w:lvl w:ilvl="0" w:tplc="80A00F32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6C0F67"/>
    <w:multiLevelType w:val="hybridMultilevel"/>
    <w:tmpl w:val="5FB63084"/>
    <w:lvl w:ilvl="0" w:tplc="25C413A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E370E0"/>
    <w:multiLevelType w:val="hybridMultilevel"/>
    <w:tmpl w:val="16401A26"/>
    <w:lvl w:ilvl="0" w:tplc="66E4C00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32373"/>
    <w:multiLevelType w:val="hybridMultilevel"/>
    <w:tmpl w:val="23D88E4A"/>
    <w:lvl w:ilvl="0" w:tplc="FE582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1F1FC5"/>
    <w:multiLevelType w:val="hybridMultilevel"/>
    <w:tmpl w:val="D6121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15B04"/>
    <w:multiLevelType w:val="hybridMultilevel"/>
    <w:tmpl w:val="82FEB6E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33AFE"/>
    <w:multiLevelType w:val="hybridMultilevel"/>
    <w:tmpl w:val="ACD8777C"/>
    <w:lvl w:ilvl="0" w:tplc="C97E710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8B014D"/>
    <w:multiLevelType w:val="hybridMultilevel"/>
    <w:tmpl w:val="B79A2E88"/>
    <w:lvl w:ilvl="0" w:tplc="58B0AB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224C47"/>
    <w:multiLevelType w:val="hybridMultilevel"/>
    <w:tmpl w:val="2216EB70"/>
    <w:lvl w:ilvl="0" w:tplc="C3EA6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8C2F32"/>
    <w:multiLevelType w:val="hybridMultilevel"/>
    <w:tmpl w:val="377CFA06"/>
    <w:lvl w:ilvl="0" w:tplc="716CA7E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C1A66C6"/>
    <w:multiLevelType w:val="hybridMultilevel"/>
    <w:tmpl w:val="9E942FF8"/>
    <w:lvl w:ilvl="0" w:tplc="9528B1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16FBE"/>
    <w:multiLevelType w:val="multilevel"/>
    <w:tmpl w:val="5C9C26A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548" w:hanging="64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6" w15:restartNumberingAfterBreak="0">
    <w:nsid w:val="7408229C"/>
    <w:multiLevelType w:val="hybridMultilevel"/>
    <w:tmpl w:val="C374F2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B0F6E"/>
    <w:multiLevelType w:val="multilevel"/>
    <w:tmpl w:val="8990DF2C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72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6848959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9118490">
    <w:abstractNumId w:val="18"/>
  </w:num>
  <w:num w:numId="3" w16cid:durableId="167257376">
    <w:abstractNumId w:val="16"/>
  </w:num>
  <w:num w:numId="4" w16cid:durableId="276106562">
    <w:abstractNumId w:val="13"/>
  </w:num>
  <w:num w:numId="5" w16cid:durableId="530337688">
    <w:abstractNumId w:val="3"/>
  </w:num>
  <w:num w:numId="6" w16cid:durableId="8996789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11463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80898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1418113">
    <w:abstractNumId w:val="10"/>
  </w:num>
  <w:num w:numId="10" w16cid:durableId="2010912607">
    <w:abstractNumId w:val="5"/>
  </w:num>
  <w:num w:numId="11" w16cid:durableId="1544437571">
    <w:abstractNumId w:val="25"/>
  </w:num>
  <w:num w:numId="12" w16cid:durableId="1393502354">
    <w:abstractNumId w:val="6"/>
  </w:num>
  <w:num w:numId="13" w16cid:durableId="1085538430">
    <w:abstractNumId w:val="7"/>
  </w:num>
  <w:num w:numId="14" w16cid:durableId="1208879548">
    <w:abstractNumId w:val="22"/>
  </w:num>
  <w:num w:numId="15" w16cid:durableId="1704670182">
    <w:abstractNumId w:val="9"/>
  </w:num>
  <w:num w:numId="16" w16cid:durableId="1479541466">
    <w:abstractNumId w:val="14"/>
  </w:num>
  <w:num w:numId="17" w16cid:durableId="1900823506">
    <w:abstractNumId w:val="4"/>
  </w:num>
  <w:num w:numId="18" w16cid:durableId="1073817763">
    <w:abstractNumId w:val="0"/>
  </w:num>
  <w:num w:numId="19" w16cid:durableId="1077902905">
    <w:abstractNumId w:val="2"/>
  </w:num>
  <w:num w:numId="20" w16cid:durableId="661931571">
    <w:abstractNumId w:val="11"/>
  </w:num>
  <w:num w:numId="21" w16cid:durableId="1520270654">
    <w:abstractNumId w:val="23"/>
  </w:num>
  <w:num w:numId="22" w16cid:durableId="1982728389">
    <w:abstractNumId w:val="12"/>
  </w:num>
  <w:num w:numId="23" w16cid:durableId="1938639780">
    <w:abstractNumId w:val="21"/>
  </w:num>
  <w:num w:numId="24" w16cid:durableId="1273905458">
    <w:abstractNumId w:val="8"/>
  </w:num>
  <w:num w:numId="25" w16cid:durableId="357976977">
    <w:abstractNumId w:val="19"/>
  </w:num>
  <w:num w:numId="26" w16cid:durableId="145127901">
    <w:abstractNumId w:val="17"/>
  </w:num>
  <w:num w:numId="27" w16cid:durableId="1570925063">
    <w:abstractNumId w:val="24"/>
  </w:num>
  <w:num w:numId="28" w16cid:durableId="831212665">
    <w:abstractNumId w:val="20"/>
  </w:num>
  <w:num w:numId="29" w16cid:durableId="2076472186">
    <w:abstractNumId w:val="26"/>
  </w:num>
  <w:num w:numId="30" w16cid:durableId="772750180">
    <w:abstractNumId w:val="15"/>
  </w:num>
  <w:num w:numId="31" w16cid:durableId="1246451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F96"/>
    <w:rsid w:val="0000419E"/>
    <w:rsid w:val="00010669"/>
    <w:rsid w:val="00016C22"/>
    <w:rsid w:val="000226FF"/>
    <w:rsid w:val="00030064"/>
    <w:rsid w:val="00033237"/>
    <w:rsid w:val="00035323"/>
    <w:rsid w:val="00045719"/>
    <w:rsid w:val="000529E4"/>
    <w:rsid w:val="00057076"/>
    <w:rsid w:val="00063B6D"/>
    <w:rsid w:val="000669A2"/>
    <w:rsid w:val="00071ECB"/>
    <w:rsid w:val="0007398B"/>
    <w:rsid w:val="00075642"/>
    <w:rsid w:val="000775C8"/>
    <w:rsid w:val="000821F6"/>
    <w:rsid w:val="00084DA3"/>
    <w:rsid w:val="00086087"/>
    <w:rsid w:val="0008695D"/>
    <w:rsid w:val="00087E35"/>
    <w:rsid w:val="000A36E8"/>
    <w:rsid w:val="000A6D10"/>
    <w:rsid w:val="000B43E8"/>
    <w:rsid w:val="000D032F"/>
    <w:rsid w:val="000D24BB"/>
    <w:rsid w:val="000D6DC9"/>
    <w:rsid w:val="000D6DDE"/>
    <w:rsid w:val="000F0113"/>
    <w:rsid w:val="000F37D3"/>
    <w:rsid w:val="000F6034"/>
    <w:rsid w:val="000F7388"/>
    <w:rsid w:val="001014AE"/>
    <w:rsid w:val="00110146"/>
    <w:rsid w:val="001115C9"/>
    <w:rsid w:val="0012528A"/>
    <w:rsid w:val="00136085"/>
    <w:rsid w:val="00153165"/>
    <w:rsid w:val="0015358E"/>
    <w:rsid w:val="001535B5"/>
    <w:rsid w:val="00163691"/>
    <w:rsid w:val="00171FF1"/>
    <w:rsid w:val="00183AFB"/>
    <w:rsid w:val="001859EB"/>
    <w:rsid w:val="00185ACF"/>
    <w:rsid w:val="001934E3"/>
    <w:rsid w:val="00193784"/>
    <w:rsid w:val="001A1104"/>
    <w:rsid w:val="001A2362"/>
    <w:rsid w:val="001A61A3"/>
    <w:rsid w:val="001B143F"/>
    <w:rsid w:val="001B327E"/>
    <w:rsid w:val="001B3A5F"/>
    <w:rsid w:val="001B5394"/>
    <w:rsid w:val="001B57EC"/>
    <w:rsid w:val="001C4086"/>
    <w:rsid w:val="001E56F3"/>
    <w:rsid w:val="001F1D45"/>
    <w:rsid w:val="001F1DA4"/>
    <w:rsid w:val="001F5BB0"/>
    <w:rsid w:val="00207213"/>
    <w:rsid w:val="00214228"/>
    <w:rsid w:val="00226C3D"/>
    <w:rsid w:val="00241348"/>
    <w:rsid w:val="00242229"/>
    <w:rsid w:val="00253F28"/>
    <w:rsid w:val="00256221"/>
    <w:rsid w:val="002616A8"/>
    <w:rsid w:val="00263783"/>
    <w:rsid w:val="0027187F"/>
    <w:rsid w:val="00276B71"/>
    <w:rsid w:val="002801D2"/>
    <w:rsid w:val="002A0871"/>
    <w:rsid w:val="002A3A69"/>
    <w:rsid w:val="002B0D6F"/>
    <w:rsid w:val="002B1AD5"/>
    <w:rsid w:val="002C38E8"/>
    <w:rsid w:val="002C3E87"/>
    <w:rsid w:val="002D23A6"/>
    <w:rsid w:val="002D2B96"/>
    <w:rsid w:val="002D52F3"/>
    <w:rsid w:val="002E7A70"/>
    <w:rsid w:val="002F1A07"/>
    <w:rsid w:val="002F6941"/>
    <w:rsid w:val="002F7616"/>
    <w:rsid w:val="0031242E"/>
    <w:rsid w:val="00323B37"/>
    <w:rsid w:val="00324535"/>
    <w:rsid w:val="003278D6"/>
    <w:rsid w:val="00337934"/>
    <w:rsid w:val="003455D5"/>
    <w:rsid w:val="00347661"/>
    <w:rsid w:val="00347A92"/>
    <w:rsid w:val="003538DA"/>
    <w:rsid w:val="003553D9"/>
    <w:rsid w:val="00357695"/>
    <w:rsid w:val="0036336C"/>
    <w:rsid w:val="00372A96"/>
    <w:rsid w:val="00374B5D"/>
    <w:rsid w:val="0038251C"/>
    <w:rsid w:val="0038678E"/>
    <w:rsid w:val="00395DFA"/>
    <w:rsid w:val="00395E01"/>
    <w:rsid w:val="00396E40"/>
    <w:rsid w:val="003974D3"/>
    <w:rsid w:val="003A185B"/>
    <w:rsid w:val="003B0BC2"/>
    <w:rsid w:val="003C0F60"/>
    <w:rsid w:val="003C2B30"/>
    <w:rsid w:val="003C342E"/>
    <w:rsid w:val="003C36E2"/>
    <w:rsid w:val="003D6E29"/>
    <w:rsid w:val="003E073F"/>
    <w:rsid w:val="003E101E"/>
    <w:rsid w:val="003E124D"/>
    <w:rsid w:val="003E20FE"/>
    <w:rsid w:val="003F0510"/>
    <w:rsid w:val="003F25A6"/>
    <w:rsid w:val="003F2C11"/>
    <w:rsid w:val="003F4727"/>
    <w:rsid w:val="00400A80"/>
    <w:rsid w:val="00410D8F"/>
    <w:rsid w:val="004113C4"/>
    <w:rsid w:val="004140FB"/>
    <w:rsid w:val="004248DE"/>
    <w:rsid w:val="004325CE"/>
    <w:rsid w:val="0043446E"/>
    <w:rsid w:val="00440AEB"/>
    <w:rsid w:val="0044631B"/>
    <w:rsid w:val="004540D9"/>
    <w:rsid w:val="004548AC"/>
    <w:rsid w:val="004562AC"/>
    <w:rsid w:val="00456CB1"/>
    <w:rsid w:val="004577D6"/>
    <w:rsid w:val="00460CBC"/>
    <w:rsid w:val="0046411A"/>
    <w:rsid w:val="00464760"/>
    <w:rsid w:val="0047165E"/>
    <w:rsid w:val="00477966"/>
    <w:rsid w:val="004826B4"/>
    <w:rsid w:val="00486B34"/>
    <w:rsid w:val="00490D23"/>
    <w:rsid w:val="00496DAD"/>
    <w:rsid w:val="004A4985"/>
    <w:rsid w:val="004A60B4"/>
    <w:rsid w:val="004B0D24"/>
    <w:rsid w:val="004B6B4E"/>
    <w:rsid w:val="004D0BCD"/>
    <w:rsid w:val="004D4E35"/>
    <w:rsid w:val="004E27A0"/>
    <w:rsid w:val="004F6F2C"/>
    <w:rsid w:val="005027F4"/>
    <w:rsid w:val="00502E1B"/>
    <w:rsid w:val="00502F7F"/>
    <w:rsid w:val="00503179"/>
    <w:rsid w:val="00505024"/>
    <w:rsid w:val="00514FB7"/>
    <w:rsid w:val="00516FB7"/>
    <w:rsid w:val="00531C25"/>
    <w:rsid w:val="00532207"/>
    <w:rsid w:val="00537FEC"/>
    <w:rsid w:val="00542E01"/>
    <w:rsid w:val="00571C34"/>
    <w:rsid w:val="00574B5E"/>
    <w:rsid w:val="00575493"/>
    <w:rsid w:val="00580A23"/>
    <w:rsid w:val="00581A68"/>
    <w:rsid w:val="00586F3A"/>
    <w:rsid w:val="00597C1E"/>
    <w:rsid w:val="005A7094"/>
    <w:rsid w:val="005A75FF"/>
    <w:rsid w:val="005B1049"/>
    <w:rsid w:val="005B17ED"/>
    <w:rsid w:val="005B1863"/>
    <w:rsid w:val="005B35D4"/>
    <w:rsid w:val="005B3A55"/>
    <w:rsid w:val="005B73F1"/>
    <w:rsid w:val="005C5CBB"/>
    <w:rsid w:val="005C6A64"/>
    <w:rsid w:val="005C7FE4"/>
    <w:rsid w:val="005D02BE"/>
    <w:rsid w:val="005D1D68"/>
    <w:rsid w:val="005D2B5E"/>
    <w:rsid w:val="005D3F98"/>
    <w:rsid w:val="005D7D0F"/>
    <w:rsid w:val="005E2252"/>
    <w:rsid w:val="005E3F60"/>
    <w:rsid w:val="005E5ABF"/>
    <w:rsid w:val="005F02D6"/>
    <w:rsid w:val="005F63B1"/>
    <w:rsid w:val="00600978"/>
    <w:rsid w:val="006009A5"/>
    <w:rsid w:val="006020FC"/>
    <w:rsid w:val="0060298C"/>
    <w:rsid w:val="00610A2D"/>
    <w:rsid w:val="00621359"/>
    <w:rsid w:val="006341BF"/>
    <w:rsid w:val="00642893"/>
    <w:rsid w:val="006461EC"/>
    <w:rsid w:val="00647D26"/>
    <w:rsid w:val="0065154B"/>
    <w:rsid w:val="00652467"/>
    <w:rsid w:val="00653C85"/>
    <w:rsid w:val="006546F1"/>
    <w:rsid w:val="00660D2E"/>
    <w:rsid w:val="00665091"/>
    <w:rsid w:val="006661E2"/>
    <w:rsid w:val="00667C65"/>
    <w:rsid w:val="00690938"/>
    <w:rsid w:val="00692996"/>
    <w:rsid w:val="006943DC"/>
    <w:rsid w:val="006A0F78"/>
    <w:rsid w:val="006A2E0B"/>
    <w:rsid w:val="006B063C"/>
    <w:rsid w:val="006B234C"/>
    <w:rsid w:val="006D33C4"/>
    <w:rsid w:val="006D6ED2"/>
    <w:rsid w:val="006D73CA"/>
    <w:rsid w:val="006E1B2E"/>
    <w:rsid w:val="006F36F9"/>
    <w:rsid w:val="007114E1"/>
    <w:rsid w:val="00714C31"/>
    <w:rsid w:val="00714E98"/>
    <w:rsid w:val="00715778"/>
    <w:rsid w:val="00726F3C"/>
    <w:rsid w:val="00727132"/>
    <w:rsid w:val="007318DD"/>
    <w:rsid w:val="00737655"/>
    <w:rsid w:val="00737A6E"/>
    <w:rsid w:val="00737F95"/>
    <w:rsid w:val="00742FB8"/>
    <w:rsid w:val="00755B08"/>
    <w:rsid w:val="00774AA2"/>
    <w:rsid w:val="00776D02"/>
    <w:rsid w:val="00780570"/>
    <w:rsid w:val="00781676"/>
    <w:rsid w:val="00784F52"/>
    <w:rsid w:val="007856F2"/>
    <w:rsid w:val="00787C74"/>
    <w:rsid w:val="007A5A7A"/>
    <w:rsid w:val="007A6E3C"/>
    <w:rsid w:val="007B1796"/>
    <w:rsid w:val="007C7571"/>
    <w:rsid w:val="007D59F5"/>
    <w:rsid w:val="007D63EE"/>
    <w:rsid w:val="007D79EB"/>
    <w:rsid w:val="007E1452"/>
    <w:rsid w:val="007E6B40"/>
    <w:rsid w:val="007F1FAD"/>
    <w:rsid w:val="008008B4"/>
    <w:rsid w:val="008071E5"/>
    <w:rsid w:val="008116FD"/>
    <w:rsid w:val="00813159"/>
    <w:rsid w:val="00815EAB"/>
    <w:rsid w:val="00816097"/>
    <w:rsid w:val="008206D1"/>
    <w:rsid w:val="00822559"/>
    <w:rsid w:val="00834958"/>
    <w:rsid w:val="008548F3"/>
    <w:rsid w:val="0085728E"/>
    <w:rsid w:val="00861F9C"/>
    <w:rsid w:val="008661CC"/>
    <w:rsid w:val="008670FA"/>
    <w:rsid w:val="008812EB"/>
    <w:rsid w:val="008938CE"/>
    <w:rsid w:val="008A02FE"/>
    <w:rsid w:val="008B14AC"/>
    <w:rsid w:val="008B1770"/>
    <w:rsid w:val="008B5B84"/>
    <w:rsid w:val="008C3ADD"/>
    <w:rsid w:val="008C7ED5"/>
    <w:rsid w:val="008D0D98"/>
    <w:rsid w:val="008D1843"/>
    <w:rsid w:val="008D6FCB"/>
    <w:rsid w:val="008E5587"/>
    <w:rsid w:val="008F2484"/>
    <w:rsid w:val="0090494D"/>
    <w:rsid w:val="00911703"/>
    <w:rsid w:val="009152F4"/>
    <w:rsid w:val="009238E6"/>
    <w:rsid w:val="00924A9E"/>
    <w:rsid w:val="00926A56"/>
    <w:rsid w:val="0093120A"/>
    <w:rsid w:val="00932D20"/>
    <w:rsid w:val="00950C33"/>
    <w:rsid w:val="009552C4"/>
    <w:rsid w:val="00965007"/>
    <w:rsid w:val="00972C30"/>
    <w:rsid w:val="00972C8B"/>
    <w:rsid w:val="00973229"/>
    <w:rsid w:val="00973352"/>
    <w:rsid w:val="009758C0"/>
    <w:rsid w:val="00975B2C"/>
    <w:rsid w:val="00980061"/>
    <w:rsid w:val="00983767"/>
    <w:rsid w:val="00987FDC"/>
    <w:rsid w:val="00990E5B"/>
    <w:rsid w:val="0099202F"/>
    <w:rsid w:val="00994D43"/>
    <w:rsid w:val="009A0CE3"/>
    <w:rsid w:val="009A5FDA"/>
    <w:rsid w:val="009B07E5"/>
    <w:rsid w:val="009B1C46"/>
    <w:rsid w:val="009B3202"/>
    <w:rsid w:val="009B3A52"/>
    <w:rsid w:val="009C568F"/>
    <w:rsid w:val="009D6D9B"/>
    <w:rsid w:val="009E0FE5"/>
    <w:rsid w:val="009E3AEE"/>
    <w:rsid w:val="009F060E"/>
    <w:rsid w:val="009F25F6"/>
    <w:rsid w:val="00A00AFC"/>
    <w:rsid w:val="00A05F96"/>
    <w:rsid w:val="00A078A1"/>
    <w:rsid w:val="00A22414"/>
    <w:rsid w:val="00A30CBA"/>
    <w:rsid w:val="00A31F7D"/>
    <w:rsid w:val="00A44948"/>
    <w:rsid w:val="00A51570"/>
    <w:rsid w:val="00A51F2A"/>
    <w:rsid w:val="00A5410D"/>
    <w:rsid w:val="00A54CB7"/>
    <w:rsid w:val="00A557D7"/>
    <w:rsid w:val="00A57A47"/>
    <w:rsid w:val="00A62BFC"/>
    <w:rsid w:val="00A745D4"/>
    <w:rsid w:val="00A76FDC"/>
    <w:rsid w:val="00A80F3F"/>
    <w:rsid w:val="00A82771"/>
    <w:rsid w:val="00A827B1"/>
    <w:rsid w:val="00A9067B"/>
    <w:rsid w:val="00A91289"/>
    <w:rsid w:val="00A93939"/>
    <w:rsid w:val="00A94A6C"/>
    <w:rsid w:val="00A97737"/>
    <w:rsid w:val="00AA63B3"/>
    <w:rsid w:val="00AA6CC6"/>
    <w:rsid w:val="00AB391E"/>
    <w:rsid w:val="00AC4558"/>
    <w:rsid w:val="00AD0439"/>
    <w:rsid w:val="00AD08E5"/>
    <w:rsid w:val="00AD5A54"/>
    <w:rsid w:val="00AE18C0"/>
    <w:rsid w:val="00AE4366"/>
    <w:rsid w:val="00AF0CD0"/>
    <w:rsid w:val="00AF2D7C"/>
    <w:rsid w:val="00B0013A"/>
    <w:rsid w:val="00B0309A"/>
    <w:rsid w:val="00B12316"/>
    <w:rsid w:val="00B250F2"/>
    <w:rsid w:val="00B30035"/>
    <w:rsid w:val="00B32795"/>
    <w:rsid w:val="00B4769C"/>
    <w:rsid w:val="00B53DB9"/>
    <w:rsid w:val="00B56C4E"/>
    <w:rsid w:val="00B625FE"/>
    <w:rsid w:val="00B67BD2"/>
    <w:rsid w:val="00B71764"/>
    <w:rsid w:val="00B72F55"/>
    <w:rsid w:val="00B827C3"/>
    <w:rsid w:val="00B959FB"/>
    <w:rsid w:val="00BA005F"/>
    <w:rsid w:val="00BB2BF0"/>
    <w:rsid w:val="00BC3F15"/>
    <w:rsid w:val="00BD4192"/>
    <w:rsid w:val="00BD6D18"/>
    <w:rsid w:val="00BE0D03"/>
    <w:rsid w:val="00BE47A6"/>
    <w:rsid w:val="00BF198B"/>
    <w:rsid w:val="00BF52CC"/>
    <w:rsid w:val="00C10D0B"/>
    <w:rsid w:val="00C1707A"/>
    <w:rsid w:val="00C338E8"/>
    <w:rsid w:val="00C33A94"/>
    <w:rsid w:val="00C419E9"/>
    <w:rsid w:val="00C6459D"/>
    <w:rsid w:val="00C650C0"/>
    <w:rsid w:val="00C665BD"/>
    <w:rsid w:val="00C676C0"/>
    <w:rsid w:val="00C959B8"/>
    <w:rsid w:val="00C966E4"/>
    <w:rsid w:val="00CA04EB"/>
    <w:rsid w:val="00CA1CED"/>
    <w:rsid w:val="00CA1D56"/>
    <w:rsid w:val="00CA6985"/>
    <w:rsid w:val="00CA6F78"/>
    <w:rsid w:val="00CB1AE2"/>
    <w:rsid w:val="00CB44BF"/>
    <w:rsid w:val="00CB4C04"/>
    <w:rsid w:val="00CB7DF7"/>
    <w:rsid w:val="00CC3C98"/>
    <w:rsid w:val="00CC4B50"/>
    <w:rsid w:val="00CC7AD4"/>
    <w:rsid w:val="00CD2FBB"/>
    <w:rsid w:val="00CE01C9"/>
    <w:rsid w:val="00CE01FC"/>
    <w:rsid w:val="00CF4AA0"/>
    <w:rsid w:val="00D135A5"/>
    <w:rsid w:val="00D173AB"/>
    <w:rsid w:val="00D2038B"/>
    <w:rsid w:val="00D22DA4"/>
    <w:rsid w:val="00D24451"/>
    <w:rsid w:val="00D45828"/>
    <w:rsid w:val="00D45FE1"/>
    <w:rsid w:val="00D50484"/>
    <w:rsid w:val="00D514E9"/>
    <w:rsid w:val="00D56DA6"/>
    <w:rsid w:val="00D625BE"/>
    <w:rsid w:val="00D728D1"/>
    <w:rsid w:val="00D73D6F"/>
    <w:rsid w:val="00D7726A"/>
    <w:rsid w:val="00D877EB"/>
    <w:rsid w:val="00D90254"/>
    <w:rsid w:val="00D90E2E"/>
    <w:rsid w:val="00DA2331"/>
    <w:rsid w:val="00DA69CC"/>
    <w:rsid w:val="00DB6769"/>
    <w:rsid w:val="00DC40D2"/>
    <w:rsid w:val="00DC7795"/>
    <w:rsid w:val="00DE1CE4"/>
    <w:rsid w:val="00DF262C"/>
    <w:rsid w:val="00DF3EAE"/>
    <w:rsid w:val="00DF52A0"/>
    <w:rsid w:val="00E0229C"/>
    <w:rsid w:val="00E025A5"/>
    <w:rsid w:val="00E06101"/>
    <w:rsid w:val="00E06453"/>
    <w:rsid w:val="00E10419"/>
    <w:rsid w:val="00E11429"/>
    <w:rsid w:val="00E20A68"/>
    <w:rsid w:val="00E457BB"/>
    <w:rsid w:val="00E6736C"/>
    <w:rsid w:val="00E76808"/>
    <w:rsid w:val="00E81E1F"/>
    <w:rsid w:val="00E82577"/>
    <w:rsid w:val="00E9757B"/>
    <w:rsid w:val="00EA029B"/>
    <w:rsid w:val="00EA0B4B"/>
    <w:rsid w:val="00EA1197"/>
    <w:rsid w:val="00EA230A"/>
    <w:rsid w:val="00EA7FC4"/>
    <w:rsid w:val="00EB23EF"/>
    <w:rsid w:val="00EC01F9"/>
    <w:rsid w:val="00EC0BB5"/>
    <w:rsid w:val="00EC198E"/>
    <w:rsid w:val="00EC1D9D"/>
    <w:rsid w:val="00ED640E"/>
    <w:rsid w:val="00EE23E7"/>
    <w:rsid w:val="00EE4DC8"/>
    <w:rsid w:val="00EF40FF"/>
    <w:rsid w:val="00EF7373"/>
    <w:rsid w:val="00F019FA"/>
    <w:rsid w:val="00F0525E"/>
    <w:rsid w:val="00F07270"/>
    <w:rsid w:val="00F116B9"/>
    <w:rsid w:val="00F15983"/>
    <w:rsid w:val="00F20AD5"/>
    <w:rsid w:val="00F2132D"/>
    <w:rsid w:val="00F2156F"/>
    <w:rsid w:val="00F24DA1"/>
    <w:rsid w:val="00F25255"/>
    <w:rsid w:val="00F27E8B"/>
    <w:rsid w:val="00F30613"/>
    <w:rsid w:val="00F416C5"/>
    <w:rsid w:val="00F44156"/>
    <w:rsid w:val="00F44E93"/>
    <w:rsid w:val="00F511C2"/>
    <w:rsid w:val="00F715BA"/>
    <w:rsid w:val="00F8150D"/>
    <w:rsid w:val="00F87095"/>
    <w:rsid w:val="00F92293"/>
    <w:rsid w:val="00F92B2F"/>
    <w:rsid w:val="00FA5F6B"/>
    <w:rsid w:val="00FB2055"/>
    <w:rsid w:val="00FB3ED4"/>
    <w:rsid w:val="00FB5B40"/>
    <w:rsid w:val="00FD1F6C"/>
    <w:rsid w:val="00FE15DE"/>
    <w:rsid w:val="00FF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75CB3"/>
  <w15:chartTrackingRefBased/>
  <w15:docId w15:val="{96C7AEC9-D0FE-46B9-ABB2-8886A12B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45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645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B17ED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ListParagraph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OBC Bullet,lp1"/>
    <w:basedOn w:val="Normal"/>
    <w:link w:val="ListParagraphChar"/>
    <w:uiPriority w:val="34"/>
    <w:qFormat/>
    <w:rsid w:val="00BE47A6"/>
    <w:pPr>
      <w:ind w:left="720"/>
      <w:contextualSpacing/>
    </w:pPr>
    <w:rPr>
      <w:kern w:val="0"/>
      <w14:ligatures w14:val="none"/>
    </w:rPr>
  </w:style>
  <w:style w:type="paragraph" w:styleId="Revision">
    <w:name w:val="Revision"/>
    <w:hidden/>
    <w:uiPriority w:val="99"/>
    <w:semiHidden/>
    <w:rsid w:val="003C36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E0D0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E0D03"/>
    <w:rPr>
      <w:rFonts w:ascii="Calibri" w:eastAsia="Calibri" w:hAnsi="Calibri" w:cs="Times New Roma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59F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9F5"/>
  </w:style>
  <w:style w:type="paragraph" w:styleId="BalloonText">
    <w:name w:val="Balloon Text"/>
    <w:basedOn w:val="Normal"/>
    <w:link w:val="BalloonTextChar"/>
    <w:uiPriority w:val="99"/>
    <w:semiHidden/>
    <w:unhideWhenUsed/>
    <w:rsid w:val="00363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36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9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47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A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A92"/>
    <w:rPr>
      <w:b/>
      <w:bCs/>
      <w:sz w:val="20"/>
      <w:szCs w:val="20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Bullets Char,List Paragraph 1 Char,References Char,List Paragraph (numbered (a)) Char,IBL List Paragraph Char"/>
    <w:link w:val="ListParagraph"/>
    <w:uiPriority w:val="34"/>
    <w:qFormat/>
    <w:locked/>
    <w:rsid w:val="009B3A52"/>
    <w:rPr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3A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3A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3A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9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0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5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2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9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43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61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5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7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7338A-D0B9-459D-BF4C-B94AEAEFB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363</Characters>
  <Application>Microsoft Office Word</Application>
  <DocSecurity>0</DocSecurity>
  <Lines>14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>https://mul2.yerevan.am/tasks/2809881/oneclick?token=9d25aa1e988358c93da4a8159b1427bc</cp:keywords>
  <dc:description/>
  <cp:lastModifiedBy>Aneta Babayan</cp:lastModifiedBy>
  <cp:revision>3</cp:revision>
  <cp:lastPrinted>2026-01-13T13:21:00Z</cp:lastPrinted>
  <dcterms:created xsi:type="dcterms:W3CDTF">2026-03-25T15:09:00Z</dcterms:created>
  <dcterms:modified xsi:type="dcterms:W3CDTF">2026-03-25T16:23:00Z</dcterms:modified>
</cp:coreProperties>
</file>