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F7" w:rsidRPr="0070263F" w:rsidRDefault="00F36AF7" w:rsidP="00764AA3">
      <w:pPr>
        <w:spacing w:line="360" w:lineRule="auto"/>
        <w:ind w:right="141" w:firstLine="567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70263F">
        <w:rPr>
          <w:rFonts w:ascii="GHEA Grapalat" w:hAnsi="GHEA Grapalat" w:cs="Sylfaen"/>
          <w:b/>
          <w:sz w:val="24"/>
          <w:szCs w:val="24"/>
          <w:lang w:val="fr-FR"/>
        </w:rPr>
        <w:t>ՆԱԽԱԳԻԾ</w:t>
      </w:r>
    </w:p>
    <w:p w:rsidR="00F36AF7" w:rsidRPr="0070263F" w:rsidRDefault="00F36AF7" w:rsidP="00A41AD3">
      <w:pPr>
        <w:spacing w:line="360" w:lineRule="auto"/>
        <w:ind w:right="141" w:firstLine="567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36AF7" w:rsidRPr="0070263F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0263F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F36AF7" w:rsidRPr="0070263F" w:rsidRDefault="00F36AF7" w:rsidP="00A41AD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36AF7" w:rsidRPr="0070263F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263F">
        <w:rPr>
          <w:rFonts w:ascii="GHEA Grapalat" w:hAnsi="GHEA Grapalat" w:cs="Sylfaen"/>
          <w:b/>
          <w:sz w:val="24"/>
          <w:szCs w:val="24"/>
          <w:lang w:val="af-ZA"/>
        </w:rPr>
        <w:t>Ո Ր Ո Շ Ո Ի Մ</w:t>
      </w:r>
    </w:p>
    <w:p w:rsidR="00F36AF7" w:rsidRPr="0070263F" w:rsidRDefault="00F36AF7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70263F" w:rsidRDefault="003B5055" w:rsidP="00A41AD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-------------------- 202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F36AF7" w:rsidRPr="0070263F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F36AF7" w:rsidRPr="0070263F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="00F36AF7" w:rsidRPr="0070263F">
        <w:rPr>
          <w:rFonts w:ascii="GHEA Grapalat" w:hAnsi="GHEA Grapalat"/>
          <w:b/>
          <w:sz w:val="24"/>
          <w:szCs w:val="24"/>
          <w:lang w:val="af-ZA"/>
        </w:rPr>
        <w:t xml:space="preserve">  N  -</w:t>
      </w:r>
      <w:r w:rsidR="00DF5A10" w:rsidRPr="007026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36AF7" w:rsidRPr="0070263F">
        <w:rPr>
          <w:rFonts w:ascii="GHEA Grapalat" w:hAnsi="GHEA Grapalat"/>
          <w:b/>
          <w:sz w:val="24"/>
          <w:szCs w:val="24"/>
          <w:lang w:val="af-ZA"/>
        </w:rPr>
        <w:t>Ա</w:t>
      </w:r>
    </w:p>
    <w:p w:rsidR="00420F05" w:rsidRPr="0070263F" w:rsidRDefault="00420F05" w:rsidP="00B764B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F36AF7" w:rsidRPr="00B60EE2" w:rsidRDefault="003F49E5" w:rsidP="00B60EE2">
      <w:pPr>
        <w:pStyle w:val="mechtex"/>
        <w:spacing w:line="360" w:lineRule="auto"/>
        <w:ind w:right="101"/>
        <w:rPr>
          <w:rFonts w:ascii="GHEA Grapalat" w:hAnsi="GHEA Grapalat"/>
          <w:b/>
          <w:sz w:val="24"/>
          <w:szCs w:val="24"/>
          <w:lang w:val="hy-AM"/>
        </w:rPr>
      </w:pPr>
      <w:r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ԳՈՒՅՔ ՀԵՏ ՎԵՐՑՆԵԼՈՒ,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Հ</w:t>
      </w:r>
      <w:r w:rsidRPr="00B60EE2">
        <w:rPr>
          <w:rFonts w:ascii="GHEA Grapalat" w:hAnsi="GHEA Grapalat"/>
          <w:b/>
          <w:color w:val="000000"/>
          <w:sz w:val="24"/>
          <w:szCs w:val="24"/>
        </w:rPr>
        <w:t>Հ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>,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C2320A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ՏԵԽՆԻԿԱԿԱՆ  </w:t>
      </w:r>
      <w:r w:rsidR="00B60EE2"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ՍՏԵՂԾԱԳՈՐԾՈՒԹՅԱՆ </w:t>
      </w:r>
      <w:r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>ՀԱՆՐԱՊԵՏԱԿԱՆ ԿԵՆՏՐՈՆ</w:t>
      </w:r>
      <w:r w:rsidR="00C2320A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ԵՎ</w:t>
      </w:r>
      <w:r w:rsidR="008C3F2E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60EE2">
        <w:rPr>
          <w:rFonts w:ascii="GHEA Grapalat" w:hAnsi="GHEA Grapalat"/>
          <w:b/>
          <w:color w:val="000000"/>
          <w:sz w:val="24"/>
          <w:szCs w:val="24"/>
        </w:rPr>
        <w:t>ՀՀ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ԵՎ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56FB2" w:rsidRPr="00B60EE2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A56FB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B60EE2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>ՏԵԽՆԻԿԱԿԱՆ  ՄՈԴԵԼԱՎՈՐՄԱՆ ՀԱՆՐԱՊԵՏԱԿԱՆ ԿԵՆՏՐՈՆ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ՈՉ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ՀՀ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ԵՎ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BD1575" w:rsidRPr="00B60EE2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BD1575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EF40C2"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B60EE2"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>ՄԱՐԶԱՏԵԽՆԻԿԱԿԱՆ ՀԱՆՐԱՊԵՏԱԿԱՆ ԿԵՆՏՐՈՆ</w:t>
      </w:r>
      <w:r w:rsidR="00EF40C2"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ՈՉ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60EE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ԵՎ ԳՈՒՅՔ ԱՄՐԱՑՆԵԼՈՒ </w:t>
      </w:r>
      <w:r w:rsidR="00F36AF7" w:rsidRPr="00B60EE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ՄԱՍԻՆ</w:t>
      </w:r>
    </w:p>
    <w:p w:rsidR="00F36AF7" w:rsidRDefault="00B43381" w:rsidP="00A41AD3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>Ղեկավարվելով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՝</w:t>
      </w:r>
      <w:r w:rsidRPr="0038495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Հայաստանի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քաղաքացիական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օրենսգրքի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63-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րդ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հոդվածի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1-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ին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և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3-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րդ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մասերի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>, 64-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րդ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հոդվածի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1-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ին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մասի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և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«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Պետական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ոչ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առևտրային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կազմա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softHyphen/>
      </w:r>
      <w:r w:rsidR="00F36AF7" w:rsidRPr="00B43381">
        <w:rPr>
          <w:rFonts w:ascii="GHEA Grapalat" w:hAnsi="GHEA Grapalat"/>
          <w:sz w:val="24"/>
          <w:szCs w:val="24"/>
          <w:lang w:val="hy-AM"/>
        </w:rPr>
        <w:t>կեր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softHyphen/>
      </w:r>
      <w:r w:rsidR="00F36AF7" w:rsidRPr="00B43381">
        <w:rPr>
          <w:rFonts w:ascii="GHEA Grapalat" w:hAnsi="GHEA Grapalat"/>
          <w:sz w:val="24"/>
          <w:szCs w:val="24"/>
          <w:lang w:val="hy-AM"/>
        </w:rPr>
        <w:t>պու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softHyphen/>
      </w:r>
      <w:r w:rsidR="00F36AF7" w:rsidRPr="00B43381">
        <w:rPr>
          <w:rFonts w:ascii="GHEA Grapalat" w:hAnsi="GHEA Grapalat"/>
          <w:sz w:val="24"/>
          <w:szCs w:val="24"/>
          <w:lang w:val="hy-AM"/>
        </w:rPr>
        <w:t>թյուն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softHyphen/>
      </w:r>
      <w:r w:rsidR="00F36AF7" w:rsidRPr="00B43381">
        <w:rPr>
          <w:rFonts w:ascii="GHEA Grapalat" w:hAnsi="GHEA Grapalat"/>
          <w:sz w:val="24"/>
          <w:szCs w:val="24"/>
          <w:lang w:val="hy-AM"/>
        </w:rPr>
        <w:t>ների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մասին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Հայաստանի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օրենքի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13-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րդ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հոդվածի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2-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րդ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47D5E" w:rsidRPr="00B43381">
        <w:rPr>
          <w:rFonts w:ascii="GHEA Grapalat" w:hAnsi="GHEA Grapalat"/>
          <w:sz w:val="24"/>
          <w:szCs w:val="24"/>
          <w:lang w:val="af-ZA"/>
        </w:rPr>
        <w:t>մասի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</w:t>
      </w:r>
      <w:r w:rsidR="000A7DF6" w:rsidRPr="00B43381">
        <w:rPr>
          <w:rFonts w:ascii="GHEA Grapalat" w:hAnsi="GHEA Grapalat"/>
          <w:sz w:val="24"/>
          <w:szCs w:val="24"/>
          <w:lang w:val="af-ZA"/>
        </w:rPr>
        <w:t>«</w:t>
      </w:r>
      <w:r w:rsidR="000A7DF6" w:rsidRPr="00B43381">
        <w:rPr>
          <w:rFonts w:ascii="GHEA Grapalat" w:hAnsi="GHEA Grapalat"/>
          <w:sz w:val="24"/>
          <w:szCs w:val="24"/>
          <w:lang w:val="hy-AM"/>
        </w:rPr>
        <w:t>դ</w:t>
      </w:r>
      <w:r w:rsidR="000A7DF6" w:rsidRPr="00B4338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0A7DF6" w:rsidRPr="00B4338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>«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զ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>ենթակետ</w:t>
      </w:r>
      <w:r w:rsidRPr="00B43381">
        <w:rPr>
          <w:rFonts w:ascii="GHEA Grapalat" w:hAnsi="GHEA Grapalat"/>
          <w:sz w:val="24"/>
          <w:szCs w:val="24"/>
          <w:lang w:val="hy-AM"/>
        </w:rPr>
        <w:t>եր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 xml:space="preserve">ի, </w:t>
      </w:r>
      <w:r w:rsidRPr="00B43381">
        <w:rPr>
          <w:rFonts w:ascii="GHEA Grapalat" w:hAnsi="GHEA Grapalat"/>
          <w:sz w:val="24"/>
          <w:szCs w:val="24"/>
          <w:lang w:val="hy-AM"/>
        </w:rPr>
        <w:t>24-րդ հոդվածի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t xml:space="preserve"> պահանջներին համապատասխան` Հայաս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softHyphen/>
        <w:t>տա</w:t>
      </w:r>
      <w:r w:rsidR="00F36AF7" w:rsidRPr="00B43381">
        <w:rPr>
          <w:rFonts w:ascii="GHEA Grapalat" w:hAnsi="GHEA Grapalat"/>
          <w:sz w:val="24"/>
          <w:szCs w:val="24"/>
          <w:lang w:val="hy-AM"/>
        </w:rPr>
        <w:softHyphen/>
        <w:t>նի Հանրապետության կառավարությունը</w:t>
      </w:r>
      <w:r w:rsidR="00F36AF7" w:rsidRPr="00B43381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ո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ր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ո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շ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ու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մ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</w:t>
      </w:r>
      <w:r w:rsidR="00F36AF7" w:rsidRPr="0070263F">
        <w:rPr>
          <w:rFonts w:ascii="GHEA Grapalat" w:hAnsi="GHEA Grapalat"/>
          <w:b/>
          <w:color w:val="000000"/>
          <w:sz w:val="24"/>
          <w:szCs w:val="24"/>
          <w:lang w:val="hy-AM"/>
        </w:rPr>
        <w:t>է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</w:p>
    <w:p w:rsidR="00FC06F5" w:rsidRPr="00E20005" w:rsidRDefault="00FC06F5" w:rsidP="00B4338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C06F5">
        <w:rPr>
          <w:rFonts w:ascii="GHEA Grapalat" w:hAnsi="GHEA Grapalat" w:cs="CIDFont+F3"/>
          <w:sz w:val="24"/>
          <w:szCs w:val="24"/>
          <w:lang w:val="hy-AM"/>
        </w:rPr>
        <w:t xml:space="preserve">1. </w:t>
      </w:r>
      <w:r w:rsidRPr="00E20005">
        <w:rPr>
          <w:rFonts w:ascii="GHEA Grapalat" w:hAnsi="GHEA Grapalat" w:cs="CIDFont+F3"/>
          <w:sz w:val="24"/>
          <w:szCs w:val="24"/>
          <w:lang w:val="hy-AM"/>
        </w:rPr>
        <w:t>Հայաստանի Հանրապետության սեփականությունը հանդիսացող՝ Երևան քաղաքի, Շենգավիթ  Սևանի փողոց 114  հասցեում գտնվող՝ 274.7 քառ. մետր և 156.4 քառ. մետր մակերեսով երկու ուսումնական մասնաշենքերը և դրա զբաղեցրած՝ սպասարկման և օգտագործման համար անհրաժեշտ 0,08469 հեկտար մակերեսով հողատարածքը (անշարժ գույքի</w:t>
      </w:r>
      <w:r w:rsidR="000A31DB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263D5D">
        <w:rPr>
          <w:rFonts w:ascii="GHEA Grapalat" w:hAnsi="GHEA Grapalat" w:cs="CIDFont+F3"/>
          <w:sz w:val="24"/>
          <w:szCs w:val="24"/>
          <w:lang w:val="hy-AM"/>
        </w:rPr>
        <w:t>նկատմամբ</w:t>
      </w:r>
      <w:r w:rsidRPr="00E20005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E20005" w:rsidRPr="00E20005">
        <w:rPr>
          <w:rFonts w:ascii="GHEA Grapalat" w:hAnsi="GHEA Grapalat" w:cs="CIDFont+F3"/>
          <w:sz w:val="24"/>
          <w:szCs w:val="24"/>
          <w:lang w:val="hy-AM"/>
        </w:rPr>
        <w:t>իրավունքի</w:t>
      </w:r>
      <w:r w:rsidR="00263D5D">
        <w:rPr>
          <w:rFonts w:ascii="GHEA Grapalat" w:hAnsi="GHEA Grapalat" w:cs="CIDFont+F3"/>
          <w:sz w:val="24"/>
          <w:szCs w:val="24"/>
          <w:lang w:val="hy-AM"/>
        </w:rPr>
        <w:t xml:space="preserve"> պետական</w:t>
      </w:r>
      <w:r w:rsidR="00E20005" w:rsidRPr="00E20005">
        <w:rPr>
          <w:rFonts w:ascii="GHEA Grapalat" w:hAnsi="GHEA Grapalat" w:cs="CIDFont+F3"/>
          <w:sz w:val="24"/>
          <w:szCs w:val="24"/>
          <w:lang w:val="hy-AM"/>
        </w:rPr>
        <w:t xml:space="preserve"> գրանցման </w:t>
      </w:r>
      <w:r w:rsidRPr="00E20005">
        <w:rPr>
          <w:rFonts w:ascii="GHEA Grapalat" w:hAnsi="GHEA Grapalat" w:cs="CIDFont+F3"/>
          <w:sz w:val="24"/>
          <w:szCs w:val="24"/>
          <w:lang w:val="hy-AM"/>
        </w:rPr>
        <w:t xml:space="preserve">N </w:t>
      </w:r>
      <w:r w:rsidRPr="000A31DB">
        <w:rPr>
          <w:rFonts w:ascii="GHEA Grapalat" w:hAnsi="GHEA Grapalat" w:cs="CIDFont+F3"/>
          <w:sz w:val="24"/>
          <w:szCs w:val="24"/>
          <w:lang w:val="hy-AM"/>
        </w:rPr>
        <w:t xml:space="preserve">30042019-01-0138 </w:t>
      </w:r>
      <w:r w:rsidRPr="00E20005">
        <w:rPr>
          <w:rFonts w:ascii="GHEA Grapalat" w:hAnsi="GHEA Grapalat" w:cs="CIDFont+F3"/>
          <w:sz w:val="24"/>
          <w:szCs w:val="24"/>
          <w:lang w:val="hy-AM"/>
        </w:rPr>
        <w:t xml:space="preserve">վկայական) հետ վերցնել </w:t>
      </w:r>
      <w:r w:rsidR="00E20005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ՀՀ կրթության, գիտության, մշակույթի և </w:t>
      </w:r>
      <w:r w:rsidR="00E20005" w:rsidRPr="00E2000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սպորտի   նախարարության «Տեխնիկական  մոդելավորման հանրապետական կենտրոն</w:t>
      </w:r>
      <w:r w:rsidR="00E20005" w:rsidRPr="00E20005">
        <w:rPr>
          <w:rFonts w:ascii="GHEA Grapalat" w:hAnsi="GHEA Grapalat" w:cs="CIDFont+F3"/>
          <w:sz w:val="24"/>
          <w:szCs w:val="24"/>
          <w:lang w:val="hy-AM"/>
        </w:rPr>
        <w:t>» պետական ոչ առևտրային կազմակեր</w:t>
      </w:r>
      <w:r w:rsidRPr="00E20005">
        <w:rPr>
          <w:rFonts w:ascii="GHEA Grapalat" w:hAnsi="GHEA Grapalat" w:cs="CIDFont+F3"/>
          <w:sz w:val="24"/>
          <w:szCs w:val="24"/>
          <w:lang w:val="hy-AM"/>
        </w:rPr>
        <w:t xml:space="preserve">պությունից և թողնել Հայաստանի Հանրապետության տարածքային կառավարմանև ենթակառուցվածքների նախարարության պետական </w:t>
      </w:r>
      <w:r w:rsidR="00E20005" w:rsidRPr="00E20005">
        <w:rPr>
          <w:rFonts w:ascii="GHEA Grapalat" w:hAnsi="GHEA Grapalat" w:cs="CIDFont+F3"/>
          <w:sz w:val="24"/>
          <w:szCs w:val="24"/>
          <w:lang w:val="hy-AM"/>
        </w:rPr>
        <w:t>գույքի կառավարման</w:t>
      </w:r>
      <w:r w:rsidR="00E20005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E20005" w:rsidRPr="00E20005">
        <w:rPr>
          <w:rFonts w:ascii="GHEA Grapalat" w:hAnsi="GHEA Grapalat" w:cs="CIDFont+F3"/>
          <w:sz w:val="24"/>
          <w:szCs w:val="24"/>
          <w:lang w:val="hy-AM"/>
        </w:rPr>
        <w:t>կո</w:t>
      </w:r>
      <w:r w:rsidR="00263D5D">
        <w:rPr>
          <w:rFonts w:ascii="GHEA Grapalat" w:hAnsi="GHEA Grapalat" w:cs="CIDFont+F3"/>
          <w:sz w:val="24"/>
          <w:szCs w:val="24"/>
          <w:lang w:val="hy-AM"/>
        </w:rPr>
        <w:t>միտեի տնօրինությանը (այսուհետ՝ Կ</w:t>
      </w:r>
      <w:r w:rsidR="00E20005" w:rsidRPr="00E20005">
        <w:rPr>
          <w:rFonts w:ascii="GHEA Grapalat" w:hAnsi="GHEA Grapalat" w:cs="CIDFont+F3"/>
          <w:sz w:val="24"/>
          <w:szCs w:val="24"/>
          <w:lang w:val="hy-AM"/>
        </w:rPr>
        <w:t>ոմիտե):</w:t>
      </w:r>
    </w:p>
    <w:p w:rsidR="00F36AF7" w:rsidRPr="0070263F" w:rsidRDefault="00FC06F5" w:rsidP="00C2320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F5F07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, մշակույթի և սպորտի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 նախարարության</w:t>
      </w:r>
      <w:r w:rsidR="00C2320A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E6474E"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="006B0B16"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(պետական գրանցման համարը՝</w:t>
      </w:r>
      <w:r w:rsidR="008A5BBD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>290.210.02861</w:t>
      </w:r>
      <w:r w:rsidR="000A31D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5F5F07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9C0E72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0E72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9C0E72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C0E72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9C0E72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9C0E72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C2320A" w:rsidRPr="007026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E6474E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0A31DB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</w:t>
      </w:r>
      <w:r w:rsidR="00E6474E">
        <w:rPr>
          <w:rFonts w:ascii="GHEA Grapalat" w:hAnsi="GHEA Grapalat"/>
          <w:color w:val="000000"/>
          <w:sz w:val="24"/>
          <w:szCs w:val="24"/>
          <w:lang w:val="hy-AM"/>
        </w:rPr>
        <w:t>մոդ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ելավորման </w:t>
      </w:r>
      <w:r w:rsidR="00E6474E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E6474E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գրանցման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համարը՝</w:t>
      </w:r>
      <w:r w:rsidR="004B251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>269.210.02655</w:t>
      </w:r>
      <w:r w:rsidR="00521382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F36AF7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կազմակերպությունները միաձուլման ձևով վերակազմա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softHyphen/>
        <w:t>կեր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պել` ստեղծելով </w:t>
      </w:r>
      <w:r w:rsidR="00BD1575" w:rsidRPr="0070263F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="00BD1575" w:rsidRPr="0070263F">
        <w:rPr>
          <w:rFonts w:ascii="GHEA Grapalat" w:hAnsi="GHEA Grapalat"/>
          <w:color w:val="000000"/>
          <w:sz w:val="24"/>
          <w:szCs w:val="24"/>
          <w:lang w:val="hy-AM"/>
        </w:rPr>
        <w:softHyphen/>
        <w:t>տա</w:t>
      </w:r>
      <w:r w:rsidR="00BD1575" w:rsidRPr="0070263F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նի Հանրապետության կրթության, </w:t>
      </w:r>
      <w:r w:rsidR="00B20259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գիտության, մշակույթի և սպորտի </w:t>
      </w:r>
      <w:r w:rsidR="00BD1575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նախարարության </w:t>
      </w:r>
      <w:r w:rsidR="00521382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127221" w:rsidRPr="00127221">
        <w:rPr>
          <w:rFonts w:ascii="GHEA Grapalat" w:hAnsi="GHEA Grapalat"/>
          <w:color w:val="000000"/>
          <w:sz w:val="24"/>
          <w:szCs w:val="24"/>
          <w:lang w:val="hy-AM"/>
        </w:rPr>
        <w:t>արզատեխնիկական հանրապետական կենտրոն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ոչ առևտրա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softHyphen/>
        <w:t>յին կազմակերպություն</w:t>
      </w:r>
      <w:r w:rsidR="00D24BC2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 Կենտրոն</w:t>
      </w:r>
      <w:r w:rsidR="00D24BC2" w:rsidRPr="0070263F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F36AF7" w:rsidRPr="0070263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41AD3" w:rsidRPr="0070263F" w:rsidRDefault="00B43381" w:rsidP="00046B74">
      <w:pPr>
        <w:pStyle w:val="BodyText"/>
        <w:kinsoku w:val="0"/>
        <w:overflowPunct w:val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A41AD3" w:rsidRPr="0070263F">
        <w:rPr>
          <w:rFonts w:ascii="GHEA Grapalat" w:hAnsi="GHEA Grapalat"/>
          <w:color w:val="000000"/>
          <w:sz w:val="24"/>
          <w:szCs w:val="24"/>
          <w:lang w:val="hy-AM"/>
        </w:rPr>
        <w:t>. Սահմանել, որ՝</w:t>
      </w:r>
    </w:p>
    <w:p w:rsidR="00A41AD3" w:rsidRPr="0070263F" w:rsidRDefault="00127221" w:rsidP="00046B74">
      <w:pPr>
        <w:pStyle w:val="BodyText"/>
        <w:numPr>
          <w:ilvl w:val="0"/>
          <w:numId w:val="9"/>
        </w:numPr>
        <w:tabs>
          <w:tab w:val="left" w:pos="1085"/>
        </w:tabs>
        <w:kinsoku w:val="0"/>
        <w:overflowPunct w:val="0"/>
        <w:autoSpaceDE w:val="0"/>
        <w:autoSpaceDN w:val="0"/>
        <w:adjustRightInd w:val="0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կրթության, գիտության, մշակույթի և սպորտի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Pr="007026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» պետական</w:t>
      </w:r>
      <w:r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70263F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 իրավահաջորդը</w:t>
      </w:r>
      <w:r w:rsidR="00CB6DEB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Կենտրոնն </w:t>
      </w:r>
      <w:r w:rsidR="00A41AD3" w:rsidRPr="0070263F">
        <w:rPr>
          <w:rFonts w:ascii="GHEA Grapalat" w:hAnsi="GHEA Grapalat"/>
          <w:color w:val="000000"/>
          <w:sz w:val="24"/>
          <w:szCs w:val="24"/>
          <w:lang w:val="hy-AM"/>
        </w:rPr>
        <w:t>է, և վերջինիս են անցնում միաձուլված իրավաբանական անձերի իրավունքներն ու պարտականությունները՝ փոխանցման ակտերին համապատասխան.</w:t>
      </w:r>
    </w:p>
    <w:p w:rsidR="005E2D2F" w:rsidRDefault="005D5AD0" w:rsidP="005D5AD0">
      <w:pPr>
        <w:pStyle w:val="BodyText"/>
        <w:tabs>
          <w:tab w:val="left" w:pos="1085"/>
        </w:tabs>
        <w:kinsoku w:val="0"/>
        <w:overflowPunct w:val="0"/>
        <w:autoSpaceDE w:val="0"/>
        <w:autoSpaceDN w:val="0"/>
        <w:adjustRightInd w:val="0"/>
        <w:ind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</w:t>
      </w:r>
      <w:r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5E2D2F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վերակազմակերպման հետ կապված ծախսերը կատարվելու են`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կրթության, գիտության, մշակույթի և սպորտի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 «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127221"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127221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127221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127221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127221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127221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127221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127221"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="00127221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127221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127221">
        <w:rPr>
          <w:rFonts w:ascii="GHEA Grapalat" w:hAnsi="GHEA Grapalat"/>
          <w:color w:val="000000"/>
          <w:sz w:val="24"/>
          <w:szCs w:val="24"/>
          <w:lang w:val="hy-AM"/>
        </w:rPr>
        <w:t>պետ</w:t>
      </w:r>
      <w:r w:rsidR="005E2D2F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ական ոչ առևտրային կազմակերպությունների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միջոցների հաշվին:</w:t>
      </w:r>
    </w:p>
    <w:p w:rsidR="005D5AD0" w:rsidRPr="00883F68" w:rsidRDefault="00B43381" w:rsidP="005D5AD0">
      <w:pPr>
        <w:pStyle w:val="BodyText"/>
        <w:tabs>
          <w:tab w:val="left" w:pos="1085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5D5AD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5D5AD0" w:rsidRPr="005019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D5AD0" w:rsidRPr="0050197B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5D5AD0" w:rsidRPr="0050197B">
        <w:rPr>
          <w:rFonts w:ascii="GHEA Grapalat" w:hAnsi="GHEA Grapalat" w:cs="GHEA Grapalat"/>
          <w:color w:val="000000"/>
          <w:sz w:val="24"/>
          <w:szCs w:val="24"/>
          <w:lang w:val="hy-AM"/>
        </w:rPr>
        <w:t>Սահմանել</w:t>
      </w:r>
      <w:r w:rsidR="005D5AD0" w:rsidRPr="0050197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5D5AD0" w:rsidRPr="0050197B">
        <w:rPr>
          <w:rFonts w:ascii="GHEA Grapalat" w:hAnsi="GHEA Grapalat" w:cs="GHEA Grapalat"/>
          <w:color w:val="000000"/>
          <w:sz w:val="24"/>
          <w:szCs w:val="24"/>
          <w:lang w:val="hy-AM"/>
        </w:rPr>
        <w:t>որ</w:t>
      </w:r>
      <w:r w:rsidR="005D5AD0" w:rsidRPr="0050197B">
        <w:rPr>
          <w:rFonts w:ascii="GHEA Grapalat" w:hAnsi="GHEA Grapalat"/>
          <w:color w:val="000000"/>
          <w:sz w:val="24"/>
          <w:szCs w:val="24"/>
          <w:lang w:val="hy-AM"/>
        </w:rPr>
        <w:t xml:space="preserve"> Կենտրոնի գործունեության առարկան ու նպատակը լրացուցիչ կրթադաստիարակչական բնույթի գործունեության իրականացումն է</w:t>
      </w:r>
      <w:r w:rsidR="0050197B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50197B" w:rsidRPr="0050197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C6E40" w:rsidRPr="005C6E4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զարգացնել </w:t>
      </w:r>
      <w:r w:rsidR="005C6E40" w:rsidRPr="005C6E4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>երեխաների սոցիալական, ինքնասպասարկման և ինտելեկտուալ հմտությունները, ձևավորել ու զարգացնել անձի` որպես քաղաքացու արժեհամակարգը, բազմաֆունկցիոնալ կարողություններն ու փափուկ հմտությունները, նպաստել հոգևոր, գեղագիտական, ֆիզիկական, ռազմահայրենասիրական, տեխնիկական, էկոլոգիական գիտելիքների ձեռքբերմանը և նախամասնագիտական կողմնորոշմանը՝ խթանելով մարդկային կապիտալի զարգացումը։</w:t>
      </w:r>
    </w:p>
    <w:p w:rsidR="005D5AD0" w:rsidRPr="0050197B" w:rsidRDefault="00B43381" w:rsidP="0050197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5D5AD0" w:rsidRPr="0050197B">
        <w:rPr>
          <w:rFonts w:ascii="GHEA Grapalat" w:hAnsi="GHEA Grapalat"/>
          <w:color w:val="000000"/>
          <w:lang w:val="hy-AM"/>
        </w:rPr>
        <w:t xml:space="preserve">. Թույլատրել </w:t>
      </w:r>
      <w:r w:rsidR="0050197B" w:rsidRPr="0050197B">
        <w:rPr>
          <w:rFonts w:ascii="GHEA Grapalat" w:hAnsi="GHEA Grapalat"/>
          <w:color w:val="000000"/>
          <w:lang w:val="hy-AM"/>
        </w:rPr>
        <w:t>Կենտրոնի</w:t>
      </w:r>
      <w:r w:rsidR="0050197B">
        <w:rPr>
          <w:rFonts w:ascii="GHEA Grapalat" w:hAnsi="GHEA Grapalat"/>
          <w:color w:val="000000"/>
          <w:lang w:val="hy-AM"/>
        </w:rPr>
        <w:t xml:space="preserve">ն </w:t>
      </w:r>
      <w:r w:rsidR="005D5AD0" w:rsidRPr="0050197B">
        <w:rPr>
          <w:rFonts w:ascii="GHEA Grapalat" w:hAnsi="GHEA Grapalat"/>
          <w:color w:val="000000"/>
          <w:lang w:val="hy-AM"/>
        </w:rPr>
        <w:t>իրականացնել ձեռնարկատիրական գործունեության հետևյալ տեսակները`</w:t>
      </w:r>
    </w:p>
    <w:p w:rsidR="005D5AD0" w:rsidRPr="0050197B" w:rsidRDefault="005D5AD0" w:rsidP="00B433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0197B">
        <w:rPr>
          <w:rFonts w:ascii="GHEA Grapalat" w:hAnsi="GHEA Grapalat"/>
          <w:color w:val="000000"/>
          <w:lang w:val="hy-AM"/>
        </w:rPr>
        <w:t>ա) լրացուցիչ կրթադաստիարակչական ծրագրերի իրականացում,</w:t>
      </w:r>
    </w:p>
    <w:p w:rsidR="005D5AD0" w:rsidRPr="0050197B" w:rsidRDefault="005D5AD0" w:rsidP="00B433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0197B">
        <w:rPr>
          <w:rFonts w:ascii="GHEA Grapalat" w:hAnsi="GHEA Grapalat"/>
          <w:color w:val="000000"/>
          <w:lang w:val="hy-AM"/>
        </w:rPr>
        <w:t>բ) համակարգչային ծրագրերի և լեզուների ուսուցման կազմակերպում,</w:t>
      </w:r>
    </w:p>
    <w:p w:rsidR="005D5AD0" w:rsidRPr="0050197B" w:rsidRDefault="005D5AD0" w:rsidP="00B433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0197B">
        <w:rPr>
          <w:rFonts w:ascii="GHEA Grapalat" w:hAnsi="GHEA Grapalat"/>
          <w:color w:val="000000"/>
          <w:lang w:val="hy-AM"/>
        </w:rPr>
        <w:t>գ) ճամբարների կազմակերպում,</w:t>
      </w:r>
    </w:p>
    <w:p w:rsidR="005D5AD0" w:rsidRPr="0050197B" w:rsidRDefault="005D5AD0" w:rsidP="00B433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0197B">
        <w:rPr>
          <w:rFonts w:ascii="GHEA Grapalat" w:hAnsi="GHEA Grapalat"/>
          <w:color w:val="000000"/>
          <w:lang w:val="hy-AM"/>
        </w:rPr>
        <w:t>դ) հրաձգարանների գործունեություն, սպորտային միջոցառումների կազմակերպման և աջակցման գործունեություն,</w:t>
      </w:r>
    </w:p>
    <w:p w:rsidR="005D5AD0" w:rsidRPr="0050197B" w:rsidRDefault="005D5AD0" w:rsidP="00B4338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/>
          <w:lang w:val="hy-AM"/>
        </w:rPr>
      </w:pPr>
      <w:r w:rsidRPr="0050197B">
        <w:rPr>
          <w:rFonts w:ascii="GHEA Grapalat" w:hAnsi="GHEA Grapalat"/>
          <w:color w:val="000000"/>
          <w:lang w:val="hy-AM"/>
        </w:rPr>
        <w:t>ե) ներկայացումների, համերգների կազմակերպում և կրթական գործունեության այլ տեսակներ:</w:t>
      </w:r>
    </w:p>
    <w:p w:rsidR="00A41AD3" w:rsidRPr="0070263F" w:rsidRDefault="007D19BF" w:rsidP="000C2C69">
      <w:pPr>
        <w:pStyle w:val="BodyText"/>
        <w:kinsoku w:val="0"/>
        <w:overflowPunct w:val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A41AD3" w:rsidRPr="0070263F">
        <w:rPr>
          <w:rFonts w:ascii="GHEA Grapalat" w:hAnsi="GHEA Grapalat"/>
          <w:color w:val="000000"/>
          <w:sz w:val="24"/>
          <w:szCs w:val="24"/>
          <w:lang w:val="hy-AM"/>
        </w:rPr>
        <w:t>. Հայաստանի Հանրապետության անունից հանդես եկող պետական կառավարման լիազոր մարմին սահմանել</w:t>
      </w:r>
      <w:r w:rsidR="00CB6DEB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կրթու</w:t>
      </w:r>
      <w:r w:rsidR="00A41AD3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թյան, գիտության, </w:t>
      </w:r>
      <w:r w:rsidR="00CE51BD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 և սպորտի նախարարությու</w:t>
      </w:r>
      <w:r w:rsidR="00B404FA" w:rsidRPr="0070263F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CC2A95" w:rsidRPr="0070263F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A41AD3" w:rsidRPr="0070263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A41AD3" w:rsidRPr="003B5055" w:rsidRDefault="000C2C69" w:rsidP="000C2C69">
      <w:pPr>
        <w:pStyle w:val="BodyText"/>
        <w:tabs>
          <w:tab w:val="left" w:pos="1043"/>
        </w:tabs>
        <w:kinsoku w:val="0"/>
        <w:overflowPunct w:val="0"/>
        <w:autoSpaceDE w:val="0"/>
        <w:autoSpaceDN w:val="0"/>
        <w:adjustRightInd w:val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B50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D19BF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5C5D05" w:rsidRPr="003B5055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360315" w:rsidRPr="003B50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AD3" w:rsidRPr="003B5055">
        <w:rPr>
          <w:rFonts w:ascii="GHEA Grapalat" w:hAnsi="GHEA Grapalat"/>
          <w:color w:val="000000"/>
          <w:sz w:val="24"/>
          <w:szCs w:val="24"/>
          <w:lang w:val="hy-AM"/>
        </w:rPr>
        <w:t>«Պետական ոչ առևտրային կազմակերպությունների մասին» օրենքի 13-րդ հոդվածի 2-րդ մասի «գ», «դ» «ե» և «է» ե</w:t>
      </w:r>
      <w:r w:rsidR="008A5BBD" w:rsidRPr="003B5055">
        <w:rPr>
          <w:rFonts w:ascii="GHEA Grapalat" w:hAnsi="GHEA Grapalat"/>
          <w:color w:val="000000"/>
          <w:sz w:val="24"/>
          <w:szCs w:val="24"/>
          <w:lang w:val="hy-AM"/>
        </w:rPr>
        <w:t>նթակետերով նախատեսված լիազորու</w:t>
      </w:r>
      <w:r w:rsidR="00A41AD3" w:rsidRPr="003B5055">
        <w:rPr>
          <w:rFonts w:ascii="GHEA Grapalat" w:hAnsi="GHEA Grapalat"/>
          <w:color w:val="000000"/>
          <w:sz w:val="24"/>
          <w:szCs w:val="24"/>
          <w:lang w:val="hy-AM"/>
        </w:rPr>
        <w:t>թյունները վերապահել Հայաստանի Հանրապետության կրթության, գիտության, մշակույթի և սպորտի նախարարությանը:</w:t>
      </w:r>
    </w:p>
    <w:p w:rsidR="00F52774" w:rsidRPr="0070263F" w:rsidRDefault="007D19BF" w:rsidP="007D19BF">
      <w:pPr>
        <w:kinsoku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>
        <w:rPr>
          <w:rFonts w:ascii="GHEA Grapalat" w:hAnsi="GHEA Grapalat"/>
          <w:w w:val="110"/>
          <w:sz w:val="24"/>
          <w:szCs w:val="24"/>
          <w:lang w:val="hy-AM"/>
        </w:rPr>
        <w:t>8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. Հայաստանի Հանրապետության կրթության, գիտության, մշակույթի և սպորտի նախարարին՝ սույն որոշումն ուժի մեջ մտնելուց հետո՝</w:t>
      </w:r>
    </w:p>
    <w:p w:rsidR="00F52774" w:rsidRPr="0070263F" w:rsidRDefault="00CE51BD" w:rsidP="000C2C69">
      <w:p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/>
          <w:w w:val="110"/>
          <w:sz w:val="24"/>
          <w:szCs w:val="24"/>
          <w:lang w:val="hy-AM"/>
        </w:rPr>
      </w:pPr>
      <w:r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1) </w:t>
      </w:r>
      <w:r w:rsidR="00263D5D">
        <w:rPr>
          <w:rFonts w:ascii="GHEA Grapalat" w:hAnsi="GHEA Grapalat"/>
          <w:w w:val="110"/>
          <w:sz w:val="24"/>
          <w:szCs w:val="24"/>
          <w:lang w:val="hy-AM"/>
        </w:rPr>
        <w:t>երկ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ամսյա ժամկետում՝</w:t>
      </w:r>
    </w:p>
    <w:p w:rsidR="00F52774" w:rsidRPr="0070263F" w:rsidRDefault="00F52774" w:rsidP="007D19BF">
      <w:pPr>
        <w:kinsoku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ա. </w:t>
      </w:r>
      <w:r w:rsidR="007D19BF">
        <w:rPr>
          <w:rFonts w:ascii="GHEA Grapalat" w:hAnsi="GHEA Grapalat"/>
          <w:w w:val="110"/>
          <w:sz w:val="24"/>
          <w:szCs w:val="24"/>
          <w:lang w:val="hy-AM"/>
        </w:rPr>
        <w:t>ա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պահովել</w:t>
      </w:r>
      <w:r w:rsidR="00D71F35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սույն որոշման</w:t>
      </w:r>
      <w:r w:rsidR="00D71F35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1-ին կետում  նշված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կրթության, գիտության, մշակույթի և սպորտի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 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9C3B06" w:rsidRPr="007026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 պետական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կազմակերպությունների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վերակազմա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կերպման</w:t>
      </w:r>
      <w:r w:rsidRPr="0070263F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հետ</w:t>
      </w:r>
      <w:r w:rsidRPr="0070263F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lastRenderedPageBreak/>
        <w:t>կապված</w:t>
      </w:r>
      <w:r w:rsidRPr="0070263F">
        <w:rPr>
          <w:rFonts w:ascii="GHEA Grapalat" w:hAnsi="GHEA Grapalat"/>
          <w:spacing w:val="23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ատանքները՝</w:t>
      </w:r>
      <w:r w:rsidR="00CE51BD" w:rsidRPr="0070263F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գույքագրման</w:t>
      </w:r>
      <w:r w:rsidRPr="0070263F">
        <w:rPr>
          <w:rFonts w:ascii="GHEA Grapalat" w:hAnsi="GHEA Grapalat"/>
          <w:spacing w:val="23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ատանքների</w:t>
      </w:r>
      <w:r w:rsidRPr="0070263F">
        <w:rPr>
          <w:rFonts w:ascii="GHEA Grapalat" w:hAnsi="GHEA Grapalat"/>
          <w:spacing w:val="27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իրա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կանացո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մը</w:t>
      </w:r>
      <w:r w:rsidRPr="0070263F">
        <w:rPr>
          <w:rFonts w:ascii="GHEA Grapalat" w:hAnsi="GHEA Grapalat"/>
          <w:spacing w:val="9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(սեփականության</w:t>
      </w:r>
      <w:r w:rsidRPr="0070263F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իրավո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նքով</w:t>
      </w:r>
      <w:r w:rsidRPr="0070263F">
        <w:rPr>
          <w:rFonts w:ascii="GHEA Grapalat" w:hAnsi="GHEA Grapalat"/>
          <w:spacing w:val="4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70263F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անհատույց</w:t>
      </w:r>
      <w:r w:rsidRPr="0070263F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օգտագործման</w:t>
      </w:r>
      <w:r w:rsidRPr="0070263F">
        <w:rPr>
          <w:rFonts w:ascii="GHEA Grapalat" w:hAnsi="GHEA Grapalat"/>
          <w:spacing w:val="12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իրավունքով</w:t>
      </w:r>
      <w:r w:rsidRPr="0070263F">
        <w:rPr>
          <w:rFonts w:ascii="GHEA Grapalat" w:hAnsi="GHEA Grapalat"/>
          <w:spacing w:val="51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պատկանող</w:t>
      </w:r>
      <w:r w:rsidRPr="0070263F">
        <w:rPr>
          <w:rFonts w:ascii="GHEA Grapalat" w:hAnsi="GHEA Grapalat"/>
          <w:spacing w:val="51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գույքի,</w:t>
      </w:r>
      <w:r w:rsidRPr="0070263F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ինչպես</w:t>
      </w:r>
      <w:r w:rsidRPr="0070263F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նաև</w:t>
      </w:r>
      <w:r w:rsidRPr="0070263F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պարտավորո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յո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նների</w:t>
      </w:r>
      <w:r w:rsidRPr="0070263F">
        <w:rPr>
          <w:rFonts w:ascii="GHEA Grapalat" w:hAnsi="GHEA Grapalat"/>
          <w:spacing w:val="26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կազմի</w:t>
      </w:r>
      <w:r w:rsidRPr="0070263F">
        <w:rPr>
          <w:rFonts w:ascii="GHEA Grapalat" w:hAnsi="GHEA Grapalat"/>
          <w:spacing w:val="64"/>
          <w:w w:val="111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ճ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շտման</w:t>
      </w:r>
      <w:r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գոր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ըն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աց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)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,</w:t>
      </w:r>
      <w:r w:rsidRPr="0070263F">
        <w:rPr>
          <w:rFonts w:ascii="GHEA Grapalat" w:hAnsi="GHEA Grapalat"/>
          <w:spacing w:val="-12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հաստատել</w:t>
      </w:r>
      <w:r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փոխանցման</w:t>
      </w:r>
      <w:r w:rsidRPr="0070263F">
        <w:rPr>
          <w:rFonts w:ascii="GHEA Grapalat" w:hAnsi="GHEA Grapalat"/>
          <w:spacing w:val="-17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ակտերը,</w:t>
      </w:r>
      <w:r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գո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յքի</w:t>
      </w:r>
      <w:r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կազմը</w:t>
      </w:r>
      <w:r w:rsidRPr="0070263F">
        <w:rPr>
          <w:rFonts w:ascii="GHEA Grapalat" w:hAnsi="GHEA Grapalat"/>
          <w:spacing w:val="-16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70263F">
        <w:rPr>
          <w:rFonts w:ascii="GHEA Grapalat" w:hAnsi="GHEA Grapalat"/>
          <w:spacing w:val="-14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ար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ժ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եքը,</w:t>
      </w:r>
      <w:r w:rsidRPr="0070263F">
        <w:rPr>
          <w:rFonts w:ascii="GHEA Grapalat" w:hAnsi="GHEA Grapalat"/>
          <w:spacing w:val="65"/>
          <w:w w:val="115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միաձուլման</w:t>
      </w:r>
      <w:r w:rsidRPr="0070263F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պայմանագիրը,</w:t>
      </w:r>
      <w:r w:rsidRPr="0070263F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միա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ձ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ո</w:t>
      </w:r>
      <w:r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լման</w:t>
      </w:r>
      <w:r w:rsidRPr="0070263F">
        <w:rPr>
          <w:rFonts w:ascii="GHEA Grapalat" w:hAnsi="GHEA Grapalat"/>
          <w:spacing w:val="-7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կարգը</w:t>
      </w:r>
      <w:r w:rsidRPr="0070263F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Pr="0070263F">
        <w:rPr>
          <w:rFonts w:ascii="GHEA Grapalat" w:hAnsi="GHEA Grapalat"/>
          <w:spacing w:val="-9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10"/>
          <w:sz w:val="24"/>
          <w:szCs w:val="24"/>
          <w:lang w:val="hy-AM"/>
        </w:rPr>
        <w:t>պայմանները,</w:t>
      </w:r>
    </w:p>
    <w:p w:rsidR="00F52774" w:rsidRPr="0070263F" w:rsidRDefault="00F52774" w:rsidP="000C2C69">
      <w:pPr>
        <w:kinsoku w:val="0"/>
        <w:overflowPunct w:val="0"/>
        <w:autoSpaceDE w:val="0"/>
        <w:autoSpaceDN w:val="0"/>
        <w:adjustRightInd w:val="0"/>
        <w:spacing w:before="8" w:line="432" w:lineRule="auto"/>
        <w:ind w:left="180" w:right="15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0263F">
        <w:rPr>
          <w:rFonts w:ascii="GHEA Grapalat" w:hAnsi="GHEA Grapalat"/>
          <w:w w:val="110"/>
          <w:sz w:val="24"/>
          <w:szCs w:val="24"/>
          <w:lang w:val="hy-AM"/>
        </w:rPr>
        <w:t>բ.</w:t>
      </w:r>
      <w:r w:rsidRPr="0070263F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հաստատել</w:t>
      </w:r>
      <w:r w:rsidRPr="0070263F">
        <w:rPr>
          <w:rFonts w:ascii="GHEA Grapalat" w:hAnsi="GHEA Grapalat"/>
          <w:spacing w:val="3"/>
          <w:w w:val="110"/>
          <w:sz w:val="24"/>
          <w:szCs w:val="24"/>
          <w:lang w:val="hy-AM"/>
        </w:rPr>
        <w:t xml:space="preserve"> </w:t>
      </w:r>
      <w:r w:rsidR="009C3B06">
        <w:rPr>
          <w:rFonts w:ascii="GHEA Grapalat" w:hAnsi="GHEA Grapalat"/>
          <w:spacing w:val="-1"/>
          <w:w w:val="110"/>
          <w:sz w:val="24"/>
          <w:szCs w:val="24"/>
          <w:lang w:val="hy-AM"/>
        </w:rPr>
        <w:t>Կենտրոնի</w:t>
      </w:r>
      <w:r w:rsidR="008A5BBD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 xml:space="preserve"> </w:t>
      </w:r>
      <w:r w:rsidRPr="0070263F">
        <w:rPr>
          <w:rFonts w:ascii="GHEA Grapalat" w:hAnsi="GHEA Grapalat"/>
          <w:w w:val="105"/>
          <w:sz w:val="24"/>
          <w:szCs w:val="24"/>
          <w:lang w:val="hy-AM"/>
        </w:rPr>
        <w:t>կանոնադրությունը.</w:t>
      </w:r>
    </w:p>
    <w:p w:rsidR="00F52774" w:rsidRPr="0070263F" w:rsidRDefault="00010209" w:rsidP="000C2C69">
      <w:pPr>
        <w:tabs>
          <w:tab w:val="left" w:pos="1056"/>
        </w:tabs>
        <w:kinsoku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2)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սույն</w:t>
      </w:r>
      <w:r w:rsidR="00F52774" w:rsidRPr="0070263F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կետի</w:t>
      </w:r>
      <w:r w:rsidR="00F52774" w:rsidRPr="0070263F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1-ին</w:t>
      </w:r>
      <w:r w:rsidR="00F52774" w:rsidRPr="0070263F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են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ակետի</w:t>
      </w:r>
      <w:r w:rsidR="00F52774" w:rsidRPr="0070263F">
        <w:rPr>
          <w:rFonts w:ascii="GHEA Grapalat" w:hAnsi="GHEA Grapalat"/>
          <w:spacing w:val="35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ատանքների</w:t>
      </w:r>
      <w:r w:rsidR="00F52774" w:rsidRPr="0070263F">
        <w:rPr>
          <w:rFonts w:ascii="GHEA Grapalat" w:hAnsi="GHEA Grapalat"/>
          <w:spacing w:val="-14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ավարտից</w:t>
      </w:r>
      <w:r w:rsidR="00F52774"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հետո</w:t>
      </w:r>
      <w:r w:rsidR="00F52774" w:rsidRPr="0070263F">
        <w:rPr>
          <w:rFonts w:ascii="GHEA Grapalat" w:hAnsi="GHEA Grapalat"/>
          <w:spacing w:val="-11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մեկամսյա</w:t>
      </w:r>
      <w:r w:rsidR="00F52774" w:rsidRPr="0070263F">
        <w:rPr>
          <w:rFonts w:ascii="GHEA Grapalat" w:hAnsi="GHEA Grapalat"/>
          <w:spacing w:val="57"/>
          <w:w w:val="109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ժ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ամկետո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մ</w:t>
      </w:r>
      <w:r w:rsidR="00F52774" w:rsidRPr="0070263F">
        <w:rPr>
          <w:rFonts w:ascii="GHEA Grapalat" w:hAnsi="GHEA Grapalat"/>
          <w:spacing w:val="59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ապահովել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 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սո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յն</w:t>
      </w:r>
      <w:r w:rsidR="00F52774" w:rsidRPr="0070263F">
        <w:rPr>
          <w:rFonts w:ascii="GHEA Grapalat" w:hAnsi="GHEA Grapalat"/>
          <w:spacing w:val="57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որոշմամբ</w:t>
      </w:r>
      <w:r w:rsidR="00F52774" w:rsidRPr="0070263F">
        <w:rPr>
          <w:rFonts w:ascii="GHEA Grapalat" w:hAnsi="GHEA Grapalat"/>
          <w:spacing w:val="1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վերակազմակերպվա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="00F52774" w:rsidRPr="0070263F">
        <w:rPr>
          <w:rFonts w:ascii="GHEA Grapalat" w:hAnsi="GHEA Grapalat"/>
          <w:spacing w:val="60"/>
          <w:w w:val="110"/>
          <w:sz w:val="24"/>
          <w:szCs w:val="24"/>
          <w:lang w:val="hy-AM"/>
        </w:rPr>
        <w:t xml:space="preserve">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կրթության, գիտության, մշակույթի և սպորտի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 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9C3B06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9C3B06" w:rsidRPr="007026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 պետական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գործունեության</w:t>
      </w:r>
      <w:r w:rsidR="00F52774" w:rsidRPr="0070263F">
        <w:rPr>
          <w:rFonts w:ascii="GHEA Grapalat" w:hAnsi="GHEA Grapalat"/>
          <w:spacing w:val="49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դադարեցման</w:t>
      </w:r>
      <w:r w:rsidR="00F52774" w:rsidRPr="0070263F">
        <w:rPr>
          <w:rFonts w:ascii="GHEA Grapalat" w:hAnsi="GHEA Grapalat"/>
          <w:spacing w:val="52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և</w:t>
      </w:r>
      <w:r w:rsidR="00F52774" w:rsidRPr="0070263F">
        <w:rPr>
          <w:rFonts w:ascii="GHEA Grapalat" w:hAnsi="GHEA Grapalat"/>
          <w:spacing w:val="53"/>
          <w:w w:val="110"/>
          <w:sz w:val="24"/>
          <w:szCs w:val="24"/>
          <w:lang w:val="hy-AM"/>
        </w:rPr>
        <w:t xml:space="preserve"> </w:t>
      </w:r>
      <w:r w:rsidR="009C3B06">
        <w:rPr>
          <w:rFonts w:ascii="GHEA Grapalat" w:hAnsi="GHEA Grapalat"/>
          <w:spacing w:val="-1"/>
          <w:w w:val="110"/>
          <w:sz w:val="24"/>
          <w:szCs w:val="24"/>
          <w:lang w:val="hy-AM"/>
        </w:rPr>
        <w:t xml:space="preserve">Կենտրոնի 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օ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րենսդրո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ւթ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յամբ</w:t>
      </w:r>
      <w:r w:rsidR="00F52774" w:rsidRPr="0070263F">
        <w:rPr>
          <w:rFonts w:ascii="GHEA Grapalat" w:hAnsi="GHEA Grapalat"/>
          <w:spacing w:val="25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սահմանվա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ծ</w:t>
      </w:r>
      <w:r w:rsidR="00F52774" w:rsidRPr="0070263F">
        <w:rPr>
          <w:rFonts w:ascii="GHEA Grapalat" w:hAnsi="GHEA Grapalat"/>
          <w:spacing w:val="73"/>
          <w:w w:val="101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կարգով</w:t>
      </w:r>
      <w:r w:rsidR="00F52774" w:rsidRPr="0070263F">
        <w:rPr>
          <w:rFonts w:ascii="GHEA Grapalat" w:hAnsi="GHEA Grapalat"/>
          <w:spacing w:val="53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պետական</w:t>
      </w:r>
      <w:r w:rsidR="00F52774" w:rsidRPr="0070263F">
        <w:rPr>
          <w:rFonts w:ascii="GHEA Grapalat" w:hAnsi="GHEA Grapalat"/>
          <w:spacing w:val="-3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գրանցումը.</w:t>
      </w:r>
    </w:p>
    <w:p w:rsidR="00F52774" w:rsidRDefault="00010209" w:rsidP="00E20005">
      <w:pPr>
        <w:tabs>
          <w:tab w:val="left" w:pos="900"/>
        </w:tabs>
        <w:kinsoku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3)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սույն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կետի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2-րդ</w:t>
      </w:r>
      <w:r w:rsidR="00F52774" w:rsidRPr="0070263F">
        <w:rPr>
          <w:rFonts w:ascii="GHEA Grapalat" w:hAnsi="GHEA Grapalat"/>
          <w:spacing w:val="4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են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թ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ակետի</w:t>
      </w:r>
      <w:r w:rsidR="00F52774" w:rsidRPr="0070263F">
        <w:rPr>
          <w:rFonts w:ascii="GHEA Grapalat" w:hAnsi="GHEA Grapalat"/>
          <w:spacing w:val="1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աշ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խ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ատանքների</w:t>
      </w:r>
      <w:r w:rsidR="00F52774" w:rsidRPr="0070263F">
        <w:rPr>
          <w:rFonts w:ascii="GHEA Grapalat" w:hAnsi="GHEA Grapalat"/>
          <w:spacing w:val="1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ավարտից</w:t>
      </w:r>
      <w:r w:rsidR="00F52774" w:rsidRPr="0070263F">
        <w:rPr>
          <w:rFonts w:ascii="GHEA Grapalat" w:hAnsi="GHEA Grapalat"/>
          <w:spacing w:val="2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հետո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0B4B86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մեկամսյա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ժամկետում</w:t>
      </w:r>
      <w:r w:rsidR="00D71F35"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>՝</w:t>
      </w:r>
      <w:r w:rsidR="00F52774" w:rsidRPr="0070263F">
        <w:rPr>
          <w:rFonts w:ascii="GHEA Grapalat" w:hAnsi="GHEA Grapalat"/>
          <w:spacing w:val="-15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w w:val="110"/>
          <w:sz w:val="24"/>
          <w:szCs w:val="24"/>
          <w:lang w:val="hy-AM"/>
        </w:rPr>
        <w:t>համաձայն</w:t>
      </w:r>
      <w:r w:rsidR="00F52774" w:rsidRPr="0070263F">
        <w:rPr>
          <w:rFonts w:ascii="GHEA Grapalat" w:hAnsi="GHEA Grapalat"/>
          <w:spacing w:val="-13"/>
          <w:w w:val="110"/>
          <w:sz w:val="24"/>
          <w:szCs w:val="24"/>
          <w:lang w:val="hy-AM"/>
        </w:rPr>
        <w:t xml:space="preserve"> 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հան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ձ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նման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-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ընդո</w:t>
      </w:r>
      <w:r w:rsidR="00F52774" w:rsidRPr="0070263F">
        <w:rPr>
          <w:rFonts w:ascii="GHEA Grapalat" w:hAnsi="GHEA Grapalat"/>
          <w:spacing w:val="-2"/>
          <w:w w:val="110"/>
          <w:sz w:val="24"/>
          <w:szCs w:val="24"/>
          <w:lang w:val="hy-AM"/>
        </w:rPr>
        <w:t>ւ</w:t>
      </w:r>
      <w:r w:rsidR="00F52774" w:rsidRPr="0070263F">
        <w:rPr>
          <w:rFonts w:ascii="GHEA Grapalat" w:hAnsi="GHEA Grapalat"/>
          <w:spacing w:val="-1"/>
          <w:w w:val="110"/>
          <w:sz w:val="24"/>
          <w:szCs w:val="24"/>
          <w:lang w:val="hy-AM"/>
        </w:rPr>
        <w:t>նման</w:t>
      </w:r>
      <w:r w:rsidR="00F52774" w:rsidRPr="0070263F">
        <w:rPr>
          <w:rFonts w:ascii="GHEA Grapalat" w:hAnsi="GHEA Grapalat"/>
          <w:spacing w:val="-16"/>
          <w:w w:val="110"/>
          <w:sz w:val="24"/>
          <w:szCs w:val="24"/>
          <w:lang w:val="hy-AM"/>
        </w:rPr>
        <w:t xml:space="preserve"> </w:t>
      </w:r>
      <w:r w:rsidR="00F52774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ակտերի, ապահովել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կրթության, գիտության, մշակույթի և սպորտի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 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 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 պետական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52774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կազմակերպություններին սեփականության իրավունքով և անհատույց օգտագործման իրավունքով պատկանող գույքի հանձնումը </w:t>
      </w:r>
      <w:r w:rsidR="009C3B06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Կենտրոնին </w:t>
      </w:r>
      <w:r w:rsidR="00F52774" w:rsidRPr="00E20005">
        <w:rPr>
          <w:rFonts w:ascii="GHEA Grapalat" w:hAnsi="GHEA Grapalat"/>
          <w:color w:val="000000"/>
          <w:sz w:val="24"/>
          <w:szCs w:val="24"/>
          <w:lang w:val="hy-AM"/>
        </w:rPr>
        <w:t>և հաստատել հանձնման</w:t>
      </w:r>
      <w:r w:rsidR="00BC53DC" w:rsidRPr="00E20005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F52774" w:rsidRPr="00E20005">
        <w:rPr>
          <w:rFonts w:ascii="GHEA Grapalat" w:hAnsi="GHEA Grapalat"/>
          <w:color w:val="000000"/>
          <w:sz w:val="24"/>
          <w:szCs w:val="24"/>
          <w:lang w:val="hy-AM"/>
        </w:rPr>
        <w:t>ընդունման ակտերը</w:t>
      </w:r>
      <w:r w:rsidR="00E20005" w:rsidRPr="00E2000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32538" w:rsidRDefault="007D19BF" w:rsidP="00F3253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538" w:rsidRPr="00E20005">
        <w:rPr>
          <w:rFonts w:ascii="GHEA Grapalat" w:hAnsi="GHEA Grapalat" w:cs="CIDFont+F3"/>
          <w:sz w:val="24"/>
          <w:szCs w:val="24"/>
          <w:lang w:val="hy-AM"/>
        </w:rPr>
        <w:t>Հայաստանի Հանրապետության տարածքային կառավարմանև ենթակառուցվածքների նախարարության պետական գույքի կառավարման</w:t>
      </w:r>
      <w:r w:rsidR="00F32538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32538" w:rsidRPr="00E20005">
        <w:rPr>
          <w:rFonts w:ascii="GHEA Grapalat" w:hAnsi="GHEA Grapalat" w:cs="CIDFont+F3"/>
          <w:sz w:val="24"/>
          <w:szCs w:val="24"/>
          <w:lang w:val="hy-AM"/>
        </w:rPr>
        <w:t>կոմիտեի</w:t>
      </w:r>
      <w:r w:rsidR="00F32538">
        <w:rPr>
          <w:rFonts w:ascii="GHEA Grapalat" w:hAnsi="GHEA Grapalat" w:cs="CIDFont+F3"/>
          <w:sz w:val="24"/>
          <w:szCs w:val="24"/>
          <w:lang w:val="hy-AM"/>
        </w:rPr>
        <w:t>ն</w:t>
      </w:r>
      <w:r w:rsidR="00F32538" w:rsidRPr="00E20005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32538">
        <w:rPr>
          <w:rFonts w:ascii="GHEA Grapalat" w:hAnsi="GHEA Grapalat" w:cs="CIDFont+F3"/>
          <w:sz w:val="24"/>
          <w:szCs w:val="24"/>
          <w:lang w:val="hy-AM"/>
        </w:rPr>
        <w:t xml:space="preserve">ամրացված 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սե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>փականությունը հանդիսացող՝ Երևան, Ավան Հ.Աճառյան փողոց 1-ին փակուղի 40 հասցեում գտնվող՝ 1756.99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քառ</w:t>
      </w:r>
      <w:r w:rsidR="000A7DF6">
        <w:rPr>
          <w:rFonts w:ascii="GHEA Grapalat" w:hAnsi="GHEA Grapalat"/>
          <w:color w:val="000000"/>
          <w:sz w:val="24"/>
          <w:szCs w:val="24"/>
          <w:lang w:val="hy-AM"/>
        </w:rPr>
        <w:t>. մետր դպրոցը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A7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 xml:space="preserve">13.8 քառ. մետր 34.5 խմ. մակերեսով պարիսպը և </w:t>
      </w:r>
      <w:r w:rsidR="00883F68" w:rsidRPr="00E20005">
        <w:rPr>
          <w:rFonts w:ascii="GHEA Grapalat" w:hAnsi="GHEA Grapalat" w:cs="CIDFont+F3"/>
          <w:sz w:val="24"/>
          <w:szCs w:val="24"/>
          <w:lang w:val="hy-AM"/>
        </w:rPr>
        <w:t>դրա զբաղեցրած՝ սպասարկման և օգտագործման համար անհրաժեշտ</w:t>
      </w:r>
      <w:r w:rsidR="00883F6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 xml:space="preserve">0, 32005 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>հեկտար մակերեսով հողատարածքը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(անշարժ գույքի նկատմամբ իրավունքների պետական գրանցման 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11042024-01-0357 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>վկայական</w:t>
      </w:r>
      <w:r w:rsidR="000A7DF6">
        <w:rPr>
          <w:rFonts w:ascii="GHEA Grapalat" w:hAnsi="GHEA Grapalat"/>
          <w:color w:val="000000"/>
          <w:sz w:val="24"/>
          <w:szCs w:val="24"/>
          <w:lang w:val="hy-AM"/>
        </w:rPr>
        <w:t>, այսուհետև՝ Գույք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 xml:space="preserve"> անժամկետ, անհատույց օգտագործման իրավունքով 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>ամրացնել</w:t>
      </w:r>
      <w:r w:rsidR="000A7DF6">
        <w:rPr>
          <w:rFonts w:ascii="GHEA Grapalat" w:hAnsi="GHEA Grapalat"/>
          <w:color w:val="000000"/>
          <w:sz w:val="24"/>
          <w:szCs w:val="24"/>
          <w:lang w:val="hy-AM"/>
        </w:rPr>
        <w:t xml:space="preserve"> Կենտրոնին</w:t>
      </w:r>
      <w:r w:rsidR="00F32538" w:rsidRPr="00E2000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03F51" w:rsidRPr="00103F51" w:rsidRDefault="005C6E40" w:rsidP="00103F51">
      <w:pPr>
        <w:shd w:val="clear" w:color="auto" w:fill="FFFFFF"/>
        <w:spacing w:line="360" w:lineRule="auto"/>
        <w:ind w:left="200" w:right="287" w:firstLine="4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103F51" w:rsidRPr="005C6E40">
        <w:rPr>
          <w:rFonts w:ascii="GHEA Grapalat" w:hAnsi="GHEA Grapalat"/>
          <w:sz w:val="24"/>
          <w:szCs w:val="24"/>
          <w:lang w:val="hy-AM"/>
        </w:rPr>
        <w:t xml:space="preserve">. Սահմանել, որ Կենտրոնին Երևան, Նոր-Նորքի Մ.Գալշոյանի փողոց 159 հիմնական դպրոց  </w:t>
      </w:r>
      <w:r w:rsidR="00103F51" w:rsidRPr="005C6E40">
        <w:rPr>
          <w:rFonts w:ascii="GHEA Grapalat" w:hAnsi="GHEA Grapalat"/>
          <w:sz w:val="24"/>
          <w:szCs w:val="24"/>
          <w:lang w:val="af-ZA"/>
        </w:rPr>
        <w:t xml:space="preserve">հասցեում գտնվող  </w:t>
      </w:r>
      <w:r w:rsidR="00103F51" w:rsidRPr="005C6E40">
        <w:rPr>
          <w:rFonts w:ascii="GHEA Grapalat" w:hAnsi="GHEA Grapalat"/>
          <w:sz w:val="24"/>
          <w:szCs w:val="24"/>
          <w:lang w:val="hy-AM"/>
        </w:rPr>
        <w:t xml:space="preserve">725,5 քառ.մետր տարածքը </w:t>
      </w:r>
      <w:r w:rsidR="00103F51" w:rsidRPr="005C6E40">
        <w:rPr>
          <w:rFonts w:ascii="GHEA Grapalat" w:hAnsi="GHEA Grapalat"/>
          <w:sz w:val="24"/>
          <w:szCs w:val="24"/>
          <w:lang w:val="af-ZA"/>
        </w:rPr>
        <w:t xml:space="preserve">անհատույց օգտագործման իրավունքով ամրացվում է </w:t>
      </w:r>
      <w:r w:rsidR="00103F51" w:rsidRPr="005C6E40">
        <w:rPr>
          <w:rFonts w:ascii="GHEA Grapalat" w:hAnsi="GHEA Grapalat"/>
          <w:sz w:val="24"/>
          <w:szCs w:val="24"/>
          <w:lang w:val="hy-AM"/>
        </w:rPr>
        <w:t>մինչև  սույն որոշման 9-րդ կետում նշված Գույքի հիմնանորոգման աշխատանքների ավարտը:</w:t>
      </w:r>
    </w:p>
    <w:p w:rsidR="005137A5" w:rsidRDefault="005C6E40" w:rsidP="000C2C69">
      <w:p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>
        <w:rPr>
          <w:rFonts w:ascii="GHEA Grapalat" w:hAnsi="GHEA Grapalat"/>
          <w:w w:val="110"/>
          <w:sz w:val="24"/>
          <w:szCs w:val="24"/>
          <w:lang w:val="hy-AM"/>
        </w:rPr>
        <w:t>11</w:t>
      </w:r>
      <w:r w:rsidR="00B67E82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. </w:t>
      </w:r>
      <w:r w:rsidR="00E20005">
        <w:rPr>
          <w:rFonts w:ascii="GHEA Grapalat" w:hAnsi="GHEA Grapalat"/>
          <w:w w:val="110"/>
          <w:sz w:val="24"/>
          <w:szCs w:val="24"/>
          <w:lang w:val="hy-AM"/>
        </w:rPr>
        <w:t>Կ</w:t>
      </w:r>
      <w:r w:rsidR="00A41AD3" w:rsidRPr="0070263F">
        <w:rPr>
          <w:rFonts w:ascii="GHEA Grapalat" w:hAnsi="GHEA Grapalat"/>
          <w:w w:val="110"/>
          <w:sz w:val="24"/>
          <w:szCs w:val="24"/>
          <w:lang w:val="hy-AM"/>
        </w:rPr>
        <w:t xml:space="preserve">ոմիտեի նախագահին` </w:t>
      </w:r>
    </w:p>
    <w:p w:rsidR="009C3B06" w:rsidRPr="0070263F" w:rsidRDefault="009C3B06" w:rsidP="006404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 w:rsidRPr="004E264A">
        <w:rPr>
          <w:rFonts w:ascii="GHEA Grapalat" w:hAnsi="GHEA Grapalat"/>
          <w:w w:val="110"/>
          <w:sz w:val="24"/>
          <w:szCs w:val="24"/>
          <w:lang w:val="hy-AM"/>
        </w:rPr>
        <w:t>1)</w:t>
      </w:r>
      <w:r w:rsidR="004E264A" w:rsidRPr="004E264A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Pr="004E264A">
        <w:rPr>
          <w:rFonts w:ascii="GHEA Grapalat" w:hAnsi="GHEA Grapalat"/>
          <w:w w:val="110"/>
          <w:sz w:val="24"/>
          <w:szCs w:val="24"/>
          <w:lang w:val="hy-AM"/>
        </w:rPr>
        <w:t xml:space="preserve">երկամսյա ժամկետում լուծել </w:t>
      </w:r>
      <w:r w:rsidR="004E264A">
        <w:rPr>
          <w:rFonts w:ascii="GHEA Grapalat" w:hAnsi="GHEA Grapalat"/>
          <w:w w:val="110"/>
          <w:sz w:val="24"/>
          <w:szCs w:val="24"/>
          <w:lang w:val="hy-AM"/>
        </w:rPr>
        <w:t xml:space="preserve">Երևան, </w:t>
      </w:r>
      <w:r w:rsidR="004E264A">
        <w:rPr>
          <w:rFonts w:ascii="GHEA Grapalat" w:hAnsi="GHEA Grapalat"/>
          <w:color w:val="000000"/>
          <w:sz w:val="24"/>
          <w:szCs w:val="24"/>
          <w:lang w:val="hy-AM"/>
        </w:rPr>
        <w:t xml:space="preserve">Շենգավիթ Սևանի փողոց 114 </w:t>
      </w:r>
      <w:r w:rsidR="004E264A" w:rsidRPr="004E264A">
        <w:rPr>
          <w:rFonts w:ascii="GHEA Grapalat" w:hAnsi="GHEA Grapalat"/>
          <w:w w:val="110"/>
          <w:sz w:val="24"/>
          <w:szCs w:val="24"/>
          <w:lang w:val="hy-AM"/>
        </w:rPr>
        <w:t>հասցեում գտնվող անշարժ գույքի</w:t>
      </w:r>
      <w:r w:rsidR="004E264A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4E264A" w:rsidRPr="004E264A">
        <w:rPr>
          <w:rFonts w:ascii="GHEA Grapalat" w:hAnsi="GHEA Grapalat"/>
          <w:w w:val="110"/>
          <w:sz w:val="24"/>
          <w:szCs w:val="24"/>
          <w:lang w:val="hy-AM"/>
        </w:rPr>
        <w:t>համար</w:t>
      </w:r>
      <w:r w:rsidR="004E264A">
        <w:rPr>
          <w:rFonts w:ascii="GHEA Grapalat" w:hAnsi="GHEA Grapalat"/>
          <w:color w:val="000000"/>
          <w:sz w:val="24"/>
          <w:szCs w:val="24"/>
          <w:lang w:val="hy-AM"/>
        </w:rPr>
        <w:t xml:space="preserve"> ՀՀ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4E264A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4E264A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4E264A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4E264A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F32538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4E264A" w:rsidRPr="007026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4E264A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4E264A"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 w:rsidR="004E264A"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="004E264A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» պետական</w:t>
      </w:r>
      <w:r w:rsidR="004E264A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4E264A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264A"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4E264A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264A" w:rsidRPr="00FF46E2">
        <w:rPr>
          <w:rFonts w:ascii="GHEA Grapalat" w:hAnsi="GHEA Grapalat"/>
          <w:color w:val="000000"/>
          <w:sz w:val="24"/>
          <w:szCs w:val="24"/>
          <w:lang w:val="hy-AM"/>
        </w:rPr>
        <w:t xml:space="preserve">կազմակերպության </w:t>
      </w:r>
      <w:r w:rsidRPr="00FF46E2">
        <w:rPr>
          <w:rFonts w:ascii="GHEA Grapalat" w:hAnsi="GHEA Grapalat"/>
          <w:color w:val="000000"/>
          <w:sz w:val="24"/>
          <w:szCs w:val="24"/>
          <w:lang w:val="hy-AM"/>
        </w:rPr>
        <w:t xml:space="preserve">հետ 2016 թվականի </w:t>
      </w:r>
      <w:r w:rsidR="00FF46E2">
        <w:rPr>
          <w:rFonts w:ascii="GHEA Grapalat" w:hAnsi="GHEA Grapalat"/>
          <w:color w:val="000000"/>
          <w:sz w:val="24"/>
          <w:szCs w:val="24"/>
          <w:lang w:val="hy-AM"/>
        </w:rPr>
        <w:t>հոկտեմբերի 20</w:t>
      </w:r>
      <w:r w:rsidRPr="00FF46E2">
        <w:rPr>
          <w:rFonts w:ascii="GHEA Grapalat" w:hAnsi="GHEA Grapalat"/>
          <w:color w:val="000000"/>
          <w:sz w:val="24"/>
          <w:szCs w:val="24"/>
          <w:lang w:val="hy-AM"/>
        </w:rPr>
        <w:t>-ին կնքված անշարժ գույքի անհատույց</w:t>
      </w:r>
      <w:r w:rsidR="006404B1" w:rsidRPr="00FF46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46E2">
        <w:rPr>
          <w:rFonts w:ascii="GHEA Grapalat" w:hAnsi="GHEA Grapalat"/>
          <w:color w:val="000000"/>
          <w:sz w:val="24"/>
          <w:szCs w:val="24"/>
          <w:lang w:val="hy-AM"/>
        </w:rPr>
        <w:t xml:space="preserve">օգտագործման N </w:t>
      </w:r>
      <w:r w:rsidR="00FF46E2">
        <w:rPr>
          <w:rFonts w:ascii="GHEA Grapalat" w:hAnsi="GHEA Grapalat"/>
          <w:color w:val="000000"/>
          <w:sz w:val="24"/>
          <w:szCs w:val="24"/>
          <w:lang w:val="hy-AM"/>
        </w:rPr>
        <w:t>108/0016</w:t>
      </w:r>
      <w:r w:rsidRPr="00FF46E2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պայմանագիրը՝ սահմանելով, որ պայմանագրի լուծման</w:t>
      </w:r>
      <w:r w:rsidR="006404B1" w:rsidRPr="00FF46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46E2">
        <w:rPr>
          <w:rFonts w:ascii="GHEA Grapalat" w:hAnsi="GHEA Grapalat"/>
          <w:color w:val="000000"/>
          <w:sz w:val="24"/>
          <w:szCs w:val="24"/>
          <w:lang w:val="hy-AM"/>
        </w:rPr>
        <w:t>և օգտագործման</w:t>
      </w:r>
      <w:r w:rsidRPr="004E264A">
        <w:rPr>
          <w:rFonts w:ascii="GHEA Grapalat" w:hAnsi="GHEA Grapalat"/>
          <w:w w:val="110"/>
          <w:sz w:val="24"/>
          <w:szCs w:val="24"/>
          <w:lang w:val="hy-AM"/>
        </w:rPr>
        <w:t xml:space="preserve"> իրավունքի դադարեցման հետ կապված ծախսերը ենթակա են</w:t>
      </w:r>
      <w:r w:rsidR="006404B1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Pr="004E264A">
        <w:rPr>
          <w:rFonts w:ascii="GHEA Grapalat" w:hAnsi="GHEA Grapalat"/>
          <w:w w:val="110"/>
          <w:sz w:val="24"/>
          <w:szCs w:val="24"/>
          <w:lang w:val="hy-AM"/>
        </w:rPr>
        <w:t xml:space="preserve">իրականացման </w:t>
      </w:r>
      <w:r w:rsidR="006404B1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6404B1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6404B1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6404B1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6404B1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6404B1" w:rsidRPr="0070263F"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6404B1" w:rsidRPr="0070263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6404B1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6404B1" w:rsidRPr="00E6474E">
        <w:rPr>
          <w:rFonts w:ascii="GHEA Grapalat" w:hAnsi="GHEA Grapalat"/>
          <w:color w:val="000000"/>
          <w:sz w:val="24"/>
          <w:szCs w:val="24"/>
          <w:lang w:val="hy-AM"/>
        </w:rPr>
        <w:t xml:space="preserve">եխնիկական  </w:t>
      </w:r>
      <w:r w:rsidR="006404B1">
        <w:rPr>
          <w:rFonts w:ascii="GHEA Grapalat" w:hAnsi="GHEA Grapalat"/>
          <w:color w:val="000000"/>
          <w:sz w:val="24"/>
          <w:szCs w:val="24"/>
          <w:lang w:val="hy-AM"/>
        </w:rPr>
        <w:t xml:space="preserve">մոդելավորման </w:t>
      </w:r>
      <w:r w:rsidR="006404B1" w:rsidRPr="00E6474E">
        <w:rPr>
          <w:rFonts w:ascii="GHEA Grapalat" w:hAnsi="GHEA Grapalat"/>
          <w:color w:val="000000"/>
          <w:sz w:val="24"/>
          <w:szCs w:val="24"/>
          <w:lang w:val="hy-AM"/>
        </w:rPr>
        <w:t>հանրապետական կենտրոն</w:t>
      </w:r>
      <w:r w:rsidR="006404B1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4E264A">
        <w:rPr>
          <w:rFonts w:ascii="GHEA Grapalat" w:hAnsi="GHEA Grapalat"/>
          <w:w w:val="110"/>
          <w:sz w:val="24"/>
          <w:szCs w:val="24"/>
          <w:lang w:val="hy-AM"/>
        </w:rPr>
        <w:t>պետական ոչ առևտրային</w:t>
      </w:r>
      <w:r w:rsidR="004E264A" w:rsidRPr="004E264A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Pr="006404B1">
        <w:rPr>
          <w:rFonts w:ascii="GHEA Grapalat" w:hAnsi="GHEA Grapalat" w:cs="CIDFont+F3"/>
          <w:sz w:val="24"/>
          <w:szCs w:val="24"/>
          <w:lang w:val="hy-AM"/>
        </w:rPr>
        <w:t>կազմակերպության միջոցների հաշվին</w:t>
      </w:r>
      <w:r w:rsidRPr="006404B1">
        <w:rPr>
          <w:rFonts w:ascii="CIDFont+F3" w:hAnsi="CIDFont+F3" w:cs="CIDFont+F3"/>
          <w:sz w:val="24"/>
          <w:szCs w:val="24"/>
          <w:lang w:val="hy-AM"/>
        </w:rPr>
        <w:t>.</w:t>
      </w:r>
    </w:p>
    <w:p w:rsidR="006404B1" w:rsidRPr="006404B1" w:rsidRDefault="006404B1" w:rsidP="00FF46E2">
      <w:p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w w:val="110"/>
          <w:sz w:val="24"/>
          <w:szCs w:val="24"/>
          <w:lang w:val="hy-AM"/>
        </w:rPr>
      </w:pPr>
      <w:r>
        <w:rPr>
          <w:rFonts w:ascii="GHEA Grapalat" w:hAnsi="GHEA Grapalat"/>
          <w:w w:val="110"/>
          <w:sz w:val="24"/>
          <w:szCs w:val="24"/>
          <w:lang w:val="hy-AM"/>
        </w:rPr>
        <w:t>2</w:t>
      </w:r>
      <w:r w:rsidRPr="004E264A">
        <w:rPr>
          <w:rFonts w:ascii="GHEA Grapalat" w:hAnsi="GHEA Grapalat"/>
          <w:w w:val="110"/>
          <w:sz w:val="24"/>
          <w:szCs w:val="24"/>
          <w:lang w:val="hy-AM"/>
        </w:rPr>
        <w:t>)</w:t>
      </w:r>
      <w:r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7D19BF">
        <w:rPr>
          <w:rFonts w:ascii="GHEA Grapalat" w:hAnsi="GHEA Grapalat"/>
          <w:w w:val="110"/>
          <w:sz w:val="24"/>
          <w:szCs w:val="24"/>
          <w:lang w:val="hy-AM"/>
        </w:rPr>
        <w:t>սույն որոշման 8</w:t>
      </w:r>
      <w:r w:rsidR="004E264A" w:rsidRPr="006404B1">
        <w:rPr>
          <w:rFonts w:ascii="GHEA Grapalat" w:hAnsi="GHEA Grapalat"/>
          <w:w w:val="110"/>
          <w:sz w:val="24"/>
          <w:szCs w:val="24"/>
          <w:lang w:val="hy-AM"/>
        </w:rPr>
        <w:t xml:space="preserve">-րդ կետի 2-րդ ենթակետում նշված գործընթացի ավարտից </w:t>
      </w:r>
      <w:r w:rsidRPr="006404B1">
        <w:rPr>
          <w:rFonts w:ascii="GHEA Grapalat" w:hAnsi="GHEA Grapalat"/>
          <w:w w:val="110"/>
          <w:sz w:val="24"/>
          <w:szCs w:val="24"/>
          <w:lang w:val="hy-AM"/>
        </w:rPr>
        <w:t>հետո չորս</w:t>
      </w:r>
      <w:r w:rsidR="004E264A" w:rsidRPr="006404B1">
        <w:rPr>
          <w:rFonts w:ascii="GHEA Grapalat" w:hAnsi="GHEA Grapalat"/>
          <w:w w:val="110"/>
          <w:sz w:val="24"/>
          <w:szCs w:val="24"/>
          <w:lang w:val="hy-AM"/>
        </w:rPr>
        <w:t>ամսյա ժամկետում Կենտրոն հետ կնքել համապատասխանաբար՝</w:t>
      </w:r>
    </w:p>
    <w:p w:rsidR="006E6657" w:rsidRDefault="006404B1" w:rsidP="006E6657">
      <w:pPr>
        <w:pStyle w:val="ListParagraph"/>
        <w:tabs>
          <w:tab w:val="left" w:pos="115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GHEA Grapalat" w:hAnsi="GHEA Grapalat"/>
          <w:w w:val="11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կրթության, գիտության, մշակույթի և սպորտի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նախարարության «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9C3B06" w:rsidRPr="00E6474E">
        <w:rPr>
          <w:rFonts w:ascii="GHEA Grapalat" w:hAnsi="GHEA Grapalat"/>
          <w:color w:val="000000"/>
          <w:sz w:val="24"/>
          <w:szCs w:val="24"/>
          <w:lang w:val="hy-AM"/>
        </w:rPr>
        <w:t>եխնիկական  ստեղծագործության հանրապետական կենտրոն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9C3B06" w:rsidRPr="005D5A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C3B06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9C3B06" w:rsidRPr="007026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հետ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2A4713">
        <w:rPr>
          <w:rFonts w:ascii="GHEA Grapalat" w:hAnsi="GHEA Grapalat"/>
          <w:w w:val="110"/>
          <w:sz w:val="24"/>
          <w:szCs w:val="24"/>
          <w:lang w:val="hy-AM" w:eastAsia="ru-RU"/>
        </w:rPr>
        <w:t>2022</w:t>
      </w:r>
      <w:r w:rsidR="007D0DDC" w:rsidRPr="0070263F">
        <w:rPr>
          <w:rFonts w:ascii="GHEA Grapalat" w:hAnsi="GHEA Grapalat"/>
          <w:w w:val="110"/>
          <w:sz w:val="24"/>
          <w:szCs w:val="24"/>
          <w:lang w:val="hy-AM" w:eastAsia="ru-RU"/>
        </w:rPr>
        <w:t xml:space="preserve"> թվականի </w:t>
      </w:r>
      <w:r w:rsidR="002A4713">
        <w:rPr>
          <w:rFonts w:ascii="GHEA Grapalat" w:hAnsi="GHEA Grapalat"/>
          <w:w w:val="110"/>
          <w:sz w:val="24"/>
          <w:szCs w:val="24"/>
          <w:lang w:val="hy-AM" w:eastAsia="ru-RU"/>
        </w:rPr>
        <w:t>մարտի 3</w:t>
      </w:r>
      <w:r w:rsidR="007D0DDC" w:rsidRPr="0070263F">
        <w:rPr>
          <w:rFonts w:ascii="GHEA Grapalat" w:hAnsi="GHEA Grapalat"/>
          <w:w w:val="110"/>
          <w:sz w:val="24"/>
          <w:szCs w:val="24"/>
          <w:lang w:val="hy-AM" w:eastAsia="ru-RU"/>
        </w:rPr>
        <w:t>-ի</w:t>
      </w:r>
      <w:r w:rsidR="007D0DDC" w:rsidRPr="0070263F">
        <w:rPr>
          <w:rFonts w:ascii="GHEA Grapalat" w:hAnsi="GHEA Grapalat"/>
          <w:w w:val="110"/>
          <w:sz w:val="24"/>
          <w:szCs w:val="24"/>
          <w:lang w:val="hy-AM"/>
        </w:rPr>
        <w:t>ն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կնքված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անշարժ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գույքի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2A4713">
        <w:rPr>
          <w:rFonts w:ascii="GHEA Grapalat" w:hAnsi="GHEA Grapalat"/>
          <w:w w:val="110"/>
          <w:sz w:val="24"/>
          <w:szCs w:val="24"/>
          <w:lang w:val="hy-AM" w:eastAsia="ru-RU"/>
        </w:rPr>
        <w:t>անհատույց օգտագործման N 27/0017</w:t>
      </w:r>
      <w:r w:rsidR="007D0DDC" w:rsidRPr="0070263F">
        <w:rPr>
          <w:rFonts w:ascii="GHEA Grapalat" w:hAnsi="GHEA Grapalat"/>
          <w:w w:val="110"/>
          <w:sz w:val="24"/>
          <w:szCs w:val="24"/>
          <w:lang w:val="hy-AM" w:eastAsia="ru-RU"/>
        </w:rPr>
        <w:t xml:space="preserve"> պայմանագրում սույն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որոշումից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բխող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պայմանագրի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փոփոխման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մասին</w:t>
      </w:r>
      <w:r w:rsidR="007D0DDC" w:rsidRPr="0070263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DDC" w:rsidRPr="0070263F">
        <w:rPr>
          <w:rFonts w:ascii="GHEA Grapalat" w:hAnsi="GHEA Grapalat"/>
          <w:sz w:val="24"/>
          <w:szCs w:val="24"/>
          <w:lang w:val="hy-AM"/>
        </w:rPr>
        <w:t>համաձայնագիր</w:t>
      </w:r>
      <w:r w:rsidR="006E6657">
        <w:rPr>
          <w:rFonts w:ascii="GHEA Grapalat" w:hAnsi="GHEA Grapalat"/>
          <w:sz w:val="24"/>
          <w:szCs w:val="24"/>
          <w:lang w:val="hy-AM"/>
        </w:rPr>
        <w:t>:</w:t>
      </w:r>
      <w:r w:rsidR="006E6657" w:rsidRPr="006E6657">
        <w:rPr>
          <w:rFonts w:ascii="GHEA Grapalat" w:hAnsi="GHEA Grapalat"/>
          <w:w w:val="110"/>
          <w:sz w:val="24"/>
          <w:szCs w:val="24"/>
          <w:lang w:val="hy-AM" w:eastAsia="ru-RU"/>
        </w:rPr>
        <w:t xml:space="preserve"> </w:t>
      </w:r>
      <w:r w:rsidR="006E6657">
        <w:rPr>
          <w:rFonts w:ascii="GHEA Grapalat" w:hAnsi="GHEA Grapalat"/>
          <w:w w:val="110"/>
          <w:sz w:val="24"/>
          <w:szCs w:val="24"/>
          <w:lang w:val="hy-AM" w:eastAsia="ru-RU"/>
        </w:rPr>
        <w:t>Համաձայնագր</w:t>
      </w:r>
      <w:r w:rsidR="006E6657" w:rsidRPr="0070263F">
        <w:rPr>
          <w:rFonts w:ascii="GHEA Grapalat" w:hAnsi="GHEA Grapalat"/>
          <w:w w:val="110"/>
          <w:sz w:val="24"/>
          <w:szCs w:val="24"/>
          <w:lang w:val="hy-AM" w:eastAsia="ru-RU"/>
        </w:rPr>
        <w:t>ի նոտարական վավերացման և դրանցից ծագող գույքային իրավունքների</w:t>
      </w:r>
      <w:r w:rsidR="006E6657" w:rsidRPr="006E6657">
        <w:rPr>
          <w:rFonts w:ascii="GHEA Grapalat" w:hAnsi="GHEA Grapalat"/>
          <w:w w:val="110"/>
          <w:sz w:val="24"/>
          <w:szCs w:val="24"/>
          <w:lang w:val="hy-AM" w:eastAsia="ru-RU"/>
        </w:rPr>
        <w:t xml:space="preserve"> </w:t>
      </w:r>
      <w:r w:rsidR="006E6657" w:rsidRPr="0070263F">
        <w:rPr>
          <w:rFonts w:ascii="GHEA Grapalat" w:hAnsi="GHEA Grapalat"/>
          <w:w w:val="110"/>
          <w:sz w:val="24"/>
          <w:szCs w:val="24"/>
          <w:lang w:val="hy-AM" w:eastAsia="ru-RU"/>
        </w:rPr>
        <w:t xml:space="preserve">գրանցման ծախսերը ենթակա են իրականացման </w:t>
      </w:r>
      <w:r w:rsidR="006E6657">
        <w:rPr>
          <w:rFonts w:ascii="GHEA Grapalat" w:hAnsi="GHEA Grapalat"/>
          <w:w w:val="110"/>
          <w:sz w:val="24"/>
          <w:szCs w:val="24"/>
          <w:lang w:val="hy-AM" w:eastAsia="ru-RU"/>
        </w:rPr>
        <w:t xml:space="preserve">Կենտրոնի </w:t>
      </w:r>
      <w:r w:rsidR="006E6657" w:rsidRPr="0070263F">
        <w:rPr>
          <w:rFonts w:ascii="GHEA Grapalat" w:hAnsi="GHEA Grapalat"/>
          <w:w w:val="110"/>
          <w:sz w:val="24"/>
          <w:szCs w:val="24"/>
          <w:lang w:val="hy-AM" w:eastAsia="ru-RU"/>
        </w:rPr>
        <w:t>միջոցների հաշվին:</w:t>
      </w:r>
    </w:p>
    <w:p w:rsidR="00096F63" w:rsidRDefault="00751BBA" w:rsidP="006E665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CIDFont+F3"/>
          <w:sz w:val="24"/>
          <w:szCs w:val="24"/>
          <w:lang w:val="hy-AM"/>
        </w:rPr>
      </w:pPr>
      <w:r>
        <w:rPr>
          <w:rFonts w:ascii="GHEA Grapalat" w:hAnsi="GHEA Grapalat"/>
          <w:w w:val="110"/>
          <w:sz w:val="24"/>
          <w:szCs w:val="24"/>
          <w:lang w:val="hy-AM"/>
        </w:rPr>
        <w:t>բ.</w:t>
      </w:r>
      <w:r w:rsidRPr="00751BBA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>
        <w:rPr>
          <w:rFonts w:ascii="GHEA Grapalat" w:hAnsi="GHEA Grapalat" w:cs="CIDFont+F3"/>
          <w:sz w:val="24"/>
          <w:szCs w:val="24"/>
          <w:lang w:val="hy-AM"/>
        </w:rPr>
        <w:t xml:space="preserve">Կենտրոնի </w:t>
      </w:r>
      <w:r w:rsidRPr="00751BBA">
        <w:rPr>
          <w:rFonts w:ascii="GHEA Grapalat" w:hAnsi="GHEA Grapalat" w:cs="CIDFont+F3"/>
          <w:sz w:val="24"/>
          <w:szCs w:val="24"/>
          <w:lang w:val="hy-AM"/>
        </w:rPr>
        <w:t xml:space="preserve">հետ կնքել </w:t>
      </w:r>
      <w:r w:rsidR="00F32538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F32538" w:rsidRPr="006E6657">
        <w:rPr>
          <w:rFonts w:ascii="GHEA Grapalat" w:hAnsi="GHEA Grapalat" w:cs="CIDFont+F3"/>
          <w:sz w:val="24"/>
          <w:szCs w:val="24"/>
          <w:lang w:val="hy-AM"/>
        </w:rPr>
        <w:t xml:space="preserve">որոշման </w:t>
      </w:r>
      <w:r w:rsidR="007D19BF">
        <w:rPr>
          <w:rFonts w:ascii="GHEA Grapalat" w:hAnsi="GHEA Grapalat" w:cs="CIDFont+F3"/>
          <w:sz w:val="24"/>
          <w:szCs w:val="24"/>
          <w:lang w:val="hy-AM"/>
        </w:rPr>
        <w:t>9</w:t>
      </w:r>
      <w:r w:rsidR="00883F68" w:rsidRPr="006E6657">
        <w:rPr>
          <w:rFonts w:ascii="GHEA Grapalat" w:hAnsi="GHEA Grapalat" w:cs="CIDFont+F3"/>
          <w:sz w:val="24"/>
          <w:szCs w:val="24"/>
          <w:lang w:val="hy-AM"/>
        </w:rPr>
        <w:t xml:space="preserve">-րդ կետում նշված </w:t>
      </w:r>
      <w:r w:rsidR="00096F63" w:rsidRPr="006E6657">
        <w:rPr>
          <w:rFonts w:ascii="GHEA Grapalat" w:hAnsi="GHEA Grapalat" w:cs="CIDFont+F3"/>
          <w:sz w:val="24"/>
          <w:szCs w:val="24"/>
          <w:lang w:val="hy-AM"/>
        </w:rPr>
        <w:t>Հայաստանի Հանրապետության սեփականությունը հանդիսացող՝ Երևան,</w:t>
      </w:r>
      <w:r w:rsidR="00FF46E2" w:rsidRPr="006E665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096F63" w:rsidRPr="006E6657">
        <w:rPr>
          <w:rFonts w:ascii="GHEA Grapalat" w:hAnsi="GHEA Grapalat" w:cs="CIDFont+F3"/>
          <w:sz w:val="24"/>
          <w:szCs w:val="24"/>
          <w:lang w:val="hy-AM"/>
        </w:rPr>
        <w:t>Ավան Հ.Աճառյան փողոց 1-ին փակուղի 40 հասցեում գտնվող</w:t>
      </w:r>
      <w:r w:rsidR="00883F68" w:rsidRPr="006E665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7D19BF">
        <w:rPr>
          <w:rFonts w:ascii="GHEA Grapalat" w:hAnsi="GHEA Grapalat" w:cs="CIDFont+F3"/>
          <w:sz w:val="24"/>
          <w:szCs w:val="24"/>
          <w:lang w:val="hy-AM"/>
        </w:rPr>
        <w:t>Գ</w:t>
      </w:r>
      <w:r w:rsidR="00883F68" w:rsidRPr="00751BBA">
        <w:rPr>
          <w:rFonts w:ascii="GHEA Grapalat" w:hAnsi="GHEA Grapalat" w:cs="CIDFont+F3"/>
          <w:sz w:val="24"/>
          <w:szCs w:val="24"/>
          <w:lang w:val="hy-AM"/>
        </w:rPr>
        <w:t>ույքի</w:t>
      </w:r>
      <w:r w:rsidR="00883F68" w:rsidRPr="006E6657">
        <w:rPr>
          <w:rFonts w:ascii="GHEA Grapalat" w:hAnsi="GHEA Grapalat" w:cs="CIDFont+F3"/>
          <w:sz w:val="24"/>
          <w:szCs w:val="24"/>
          <w:lang w:val="hy-AM"/>
        </w:rPr>
        <w:t xml:space="preserve"> անհատույց օգտագործման իրավունքով </w:t>
      </w:r>
      <w:r w:rsidR="00883F68" w:rsidRPr="006E6657">
        <w:rPr>
          <w:rFonts w:ascii="GHEA Grapalat" w:hAnsi="GHEA Grapalat" w:cs="CIDFont+F3"/>
          <w:sz w:val="24"/>
          <w:szCs w:val="24"/>
          <w:lang w:val="hy-AM"/>
        </w:rPr>
        <w:lastRenderedPageBreak/>
        <w:t>պայմանագիր</w:t>
      </w:r>
      <w:r w:rsidR="006E6657" w:rsidRPr="006E6657">
        <w:rPr>
          <w:rFonts w:ascii="GHEA Grapalat" w:hAnsi="GHEA Grapalat" w:cs="CIDFont+F3"/>
          <w:sz w:val="24"/>
          <w:szCs w:val="24"/>
          <w:lang w:val="hy-AM"/>
        </w:rPr>
        <w:t xml:space="preserve"> (այսուհետ՝ պայմանագիր)</w:t>
      </w:r>
      <w:r w:rsidR="00883F68" w:rsidRPr="006E6657">
        <w:rPr>
          <w:rFonts w:ascii="GHEA Grapalat" w:hAnsi="GHEA Grapalat" w:cs="CIDFont+F3"/>
          <w:sz w:val="24"/>
          <w:szCs w:val="24"/>
          <w:lang w:val="hy-AM"/>
        </w:rPr>
        <w:t>՝</w:t>
      </w:r>
      <w:r w:rsidR="006E6657" w:rsidRPr="006E665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6E6657" w:rsidRPr="00751BBA">
        <w:rPr>
          <w:rFonts w:ascii="GHEA Grapalat" w:hAnsi="GHEA Grapalat" w:cs="CIDFont+F3"/>
          <w:sz w:val="24"/>
          <w:szCs w:val="24"/>
          <w:lang w:val="hy-AM"/>
        </w:rPr>
        <w:t>սահմանելով, որ պայմանագրի նոտարական վավերացման</w:t>
      </w:r>
      <w:r w:rsidR="006E665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6E6657" w:rsidRPr="00751BBA">
        <w:rPr>
          <w:rFonts w:ascii="GHEA Grapalat" w:hAnsi="GHEA Grapalat" w:cs="CIDFont+F3"/>
          <w:sz w:val="24"/>
          <w:szCs w:val="24"/>
          <w:lang w:val="hy-AM"/>
        </w:rPr>
        <w:t>և պայմանագրից ծագող գույքային իր</w:t>
      </w:r>
      <w:r w:rsidR="006E6657">
        <w:rPr>
          <w:rFonts w:ascii="GHEA Grapalat" w:hAnsi="GHEA Grapalat" w:cs="CIDFont+F3"/>
          <w:sz w:val="24"/>
          <w:szCs w:val="24"/>
          <w:lang w:val="hy-AM"/>
        </w:rPr>
        <w:t>ավունքների պետական գրանցման ծախ</w:t>
      </w:r>
      <w:r w:rsidR="006E6657" w:rsidRPr="00751BBA">
        <w:rPr>
          <w:rFonts w:ascii="GHEA Grapalat" w:hAnsi="GHEA Grapalat" w:cs="CIDFont+F3"/>
          <w:sz w:val="24"/>
          <w:szCs w:val="24"/>
          <w:lang w:val="hy-AM"/>
        </w:rPr>
        <w:t>սերը ենթակա են իրականացման</w:t>
      </w:r>
      <w:r w:rsidR="006E6657">
        <w:rPr>
          <w:rFonts w:ascii="GHEA Grapalat" w:hAnsi="GHEA Grapalat" w:cs="CIDFont+F3"/>
          <w:sz w:val="24"/>
          <w:szCs w:val="24"/>
          <w:lang w:val="hy-AM"/>
        </w:rPr>
        <w:t xml:space="preserve"> Կենտրոնի միջոցների հաշվին:</w:t>
      </w:r>
    </w:p>
    <w:p w:rsidR="005C6E40" w:rsidRDefault="005C6E40" w:rsidP="006E665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CIDFont+F3"/>
          <w:sz w:val="24"/>
          <w:szCs w:val="24"/>
          <w:lang w:val="hy-AM"/>
        </w:rPr>
      </w:pPr>
      <w:bookmarkStart w:id="0" w:name="_GoBack"/>
      <w:bookmarkEnd w:id="0"/>
    </w:p>
    <w:p w:rsidR="00925EDC" w:rsidRPr="0070263F" w:rsidRDefault="00925EDC" w:rsidP="000C2C6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rPr>
          <w:rFonts w:ascii="GHEA Grapalat" w:hAnsi="GHEA Grapalat"/>
          <w:b/>
          <w:sz w:val="24"/>
          <w:szCs w:val="24"/>
          <w:lang w:val="af-ZA"/>
        </w:rPr>
      </w:pPr>
      <w:r w:rsidRPr="0070263F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</w:p>
    <w:p w:rsidR="00925EDC" w:rsidRDefault="00925EDC" w:rsidP="000C2C6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263F">
        <w:rPr>
          <w:rFonts w:ascii="GHEA Grapalat" w:hAnsi="GHEA Grapalat"/>
          <w:b/>
          <w:sz w:val="24"/>
          <w:szCs w:val="24"/>
          <w:lang w:val="af-ZA"/>
        </w:rPr>
        <w:t>ՎԱՐՉԱՊԵՏ                                                      Ն.ՓԱՇԻՆՅԱՆ</w:t>
      </w:r>
    </w:p>
    <w:sectPr w:rsidR="00925EDC" w:rsidSect="00096F63">
      <w:pgSz w:w="11906" w:h="16838"/>
      <w:pgMar w:top="1134" w:right="746" w:bottom="1134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0F" w:rsidRDefault="00A0590F">
      <w:r>
        <w:separator/>
      </w:r>
    </w:p>
  </w:endnote>
  <w:endnote w:type="continuationSeparator" w:id="0">
    <w:p w:rsidR="00A0590F" w:rsidRDefault="00A0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0F" w:rsidRDefault="00A0590F">
      <w:r>
        <w:separator/>
      </w:r>
    </w:p>
  </w:footnote>
  <w:footnote w:type="continuationSeparator" w:id="0">
    <w:p w:rsidR="00A0590F" w:rsidRDefault="00A05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5926002"/>
    <w:lvl w:ilvl="0">
      <w:start w:val="1"/>
      <w:numFmt w:val="decimal"/>
      <w:lvlText w:val="%1)"/>
      <w:lvlJc w:val="left"/>
      <w:pPr>
        <w:ind w:left="1888" w:hanging="26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68"/>
      </w:pPr>
    </w:lvl>
    <w:lvl w:ilvl="2">
      <w:numFmt w:val="bullet"/>
      <w:lvlText w:val="•"/>
      <w:lvlJc w:val="left"/>
      <w:pPr>
        <w:ind w:left="1881" w:hanging="268"/>
      </w:pPr>
    </w:lvl>
    <w:lvl w:ilvl="3">
      <w:numFmt w:val="bullet"/>
      <w:lvlText w:val="•"/>
      <w:lvlJc w:val="left"/>
      <w:pPr>
        <w:ind w:left="2746" w:hanging="268"/>
      </w:pPr>
    </w:lvl>
    <w:lvl w:ilvl="4">
      <w:numFmt w:val="bullet"/>
      <w:lvlText w:val="•"/>
      <w:lvlJc w:val="left"/>
      <w:pPr>
        <w:ind w:left="3611" w:hanging="268"/>
      </w:pPr>
    </w:lvl>
    <w:lvl w:ilvl="5">
      <w:numFmt w:val="bullet"/>
      <w:lvlText w:val="•"/>
      <w:lvlJc w:val="left"/>
      <w:pPr>
        <w:ind w:left="4476" w:hanging="268"/>
      </w:pPr>
    </w:lvl>
    <w:lvl w:ilvl="6">
      <w:numFmt w:val="bullet"/>
      <w:lvlText w:val="•"/>
      <w:lvlJc w:val="left"/>
      <w:pPr>
        <w:ind w:left="5340" w:hanging="268"/>
      </w:pPr>
    </w:lvl>
    <w:lvl w:ilvl="7">
      <w:numFmt w:val="bullet"/>
      <w:lvlText w:val="•"/>
      <w:lvlJc w:val="left"/>
      <w:pPr>
        <w:ind w:left="6205" w:hanging="268"/>
      </w:pPr>
    </w:lvl>
    <w:lvl w:ilvl="8">
      <w:numFmt w:val="bullet"/>
      <w:lvlText w:val="•"/>
      <w:lvlJc w:val="left"/>
      <w:pPr>
        <w:ind w:left="7070" w:hanging="268"/>
      </w:pPr>
    </w:lvl>
  </w:abstractNum>
  <w:abstractNum w:abstractNumId="1" w15:restartNumberingAfterBreak="0">
    <w:nsid w:val="00000403"/>
    <w:multiLevelType w:val="multilevel"/>
    <w:tmpl w:val="4268E82E"/>
    <w:lvl w:ilvl="0">
      <w:start w:val="1"/>
      <w:numFmt w:val="decimal"/>
      <w:lvlText w:val="%1)"/>
      <w:lvlJc w:val="left"/>
      <w:pPr>
        <w:ind w:left="152" w:hanging="248"/>
      </w:pPr>
      <w:rPr>
        <w:rFonts w:ascii="GHEA Grapalat" w:hAnsi="GHEA Grapalat" w:cs="Times New Roman" w:hint="default"/>
        <w:b w:val="0"/>
        <w:bCs w:val="0"/>
        <w:w w:val="73"/>
        <w:sz w:val="24"/>
        <w:szCs w:val="24"/>
      </w:rPr>
    </w:lvl>
    <w:lvl w:ilvl="1">
      <w:numFmt w:val="bullet"/>
      <w:lvlText w:val="•"/>
      <w:lvlJc w:val="left"/>
      <w:pPr>
        <w:ind w:left="1016" w:hanging="248"/>
      </w:pPr>
    </w:lvl>
    <w:lvl w:ilvl="2">
      <w:numFmt w:val="bullet"/>
      <w:lvlText w:val="•"/>
      <w:lvlJc w:val="left"/>
      <w:pPr>
        <w:ind w:left="1881" w:hanging="248"/>
      </w:pPr>
    </w:lvl>
    <w:lvl w:ilvl="3">
      <w:numFmt w:val="bullet"/>
      <w:lvlText w:val="•"/>
      <w:lvlJc w:val="left"/>
      <w:pPr>
        <w:ind w:left="2746" w:hanging="248"/>
      </w:pPr>
    </w:lvl>
    <w:lvl w:ilvl="4">
      <w:numFmt w:val="bullet"/>
      <w:lvlText w:val="•"/>
      <w:lvlJc w:val="left"/>
      <w:pPr>
        <w:ind w:left="3611" w:hanging="248"/>
      </w:pPr>
    </w:lvl>
    <w:lvl w:ilvl="5">
      <w:numFmt w:val="bullet"/>
      <w:lvlText w:val="•"/>
      <w:lvlJc w:val="left"/>
      <w:pPr>
        <w:ind w:left="4476" w:hanging="248"/>
      </w:pPr>
    </w:lvl>
    <w:lvl w:ilvl="6">
      <w:numFmt w:val="bullet"/>
      <w:lvlText w:val="•"/>
      <w:lvlJc w:val="left"/>
      <w:pPr>
        <w:ind w:left="5340" w:hanging="248"/>
      </w:pPr>
    </w:lvl>
    <w:lvl w:ilvl="7">
      <w:numFmt w:val="bullet"/>
      <w:lvlText w:val="•"/>
      <w:lvlJc w:val="left"/>
      <w:pPr>
        <w:ind w:left="6205" w:hanging="248"/>
      </w:pPr>
    </w:lvl>
    <w:lvl w:ilvl="8">
      <w:numFmt w:val="bullet"/>
      <w:lvlText w:val="•"/>
      <w:lvlJc w:val="left"/>
      <w:pPr>
        <w:ind w:left="7070" w:hanging="248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152" w:hanging="226"/>
      </w:pPr>
      <w:rPr>
        <w:rFonts w:ascii="Times New Roman" w:hAnsi="Times New Roman" w:cs="Times New Roman"/>
        <w:b w:val="0"/>
        <w:bCs w:val="0"/>
        <w:spacing w:val="-5"/>
        <w:w w:val="106"/>
        <w:sz w:val="22"/>
        <w:szCs w:val="22"/>
      </w:rPr>
    </w:lvl>
    <w:lvl w:ilvl="1">
      <w:numFmt w:val="bullet"/>
      <w:lvlText w:val="•"/>
      <w:lvlJc w:val="left"/>
      <w:pPr>
        <w:ind w:left="1016" w:hanging="226"/>
      </w:pPr>
    </w:lvl>
    <w:lvl w:ilvl="2">
      <w:numFmt w:val="bullet"/>
      <w:lvlText w:val="•"/>
      <w:lvlJc w:val="left"/>
      <w:pPr>
        <w:ind w:left="1881" w:hanging="226"/>
      </w:pPr>
    </w:lvl>
    <w:lvl w:ilvl="3">
      <w:numFmt w:val="bullet"/>
      <w:lvlText w:val="•"/>
      <w:lvlJc w:val="left"/>
      <w:pPr>
        <w:ind w:left="2746" w:hanging="226"/>
      </w:pPr>
    </w:lvl>
    <w:lvl w:ilvl="4">
      <w:numFmt w:val="bullet"/>
      <w:lvlText w:val="•"/>
      <w:lvlJc w:val="left"/>
      <w:pPr>
        <w:ind w:left="3611" w:hanging="226"/>
      </w:pPr>
    </w:lvl>
    <w:lvl w:ilvl="5">
      <w:numFmt w:val="bullet"/>
      <w:lvlText w:val="•"/>
      <w:lvlJc w:val="left"/>
      <w:pPr>
        <w:ind w:left="4476" w:hanging="226"/>
      </w:pPr>
    </w:lvl>
    <w:lvl w:ilvl="6">
      <w:numFmt w:val="bullet"/>
      <w:lvlText w:val="•"/>
      <w:lvlJc w:val="left"/>
      <w:pPr>
        <w:ind w:left="5340" w:hanging="226"/>
      </w:pPr>
    </w:lvl>
    <w:lvl w:ilvl="7">
      <w:numFmt w:val="bullet"/>
      <w:lvlText w:val="•"/>
      <w:lvlJc w:val="left"/>
      <w:pPr>
        <w:ind w:left="6205" w:hanging="226"/>
      </w:pPr>
    </w:lvl>
    <w:lvl w:ilvl="8">
      <w:numFmt w:val="bullet"/>
      <w:lvlText w:val="•"/>
      <w:lvlJc w:val="left"/>
      <w:pPr>
        <w:ind w:left="7070" w:hanging="22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52" w:hanging="279"/>
      </w:pPr>
      <w:rPr>
        <w:rFonts w:ascii="Times New Roman" w:hAnsi="Times New Roman" w:cs="Times New Roman"/>
        <w:b w:val="0"/>
        <w:bCs w:val="0"/>
        <w:w w:val="73"/>
        <w:sz w:val="22"/>
        <w:szCs w:val="22"/>
      </w:rPr>
    </w:lvl>
    <w:lvl w:ilvl="1">
      <w:numFmt w:val="bullet"/>
      <w:lvlText w:val="•"/>
      <w:lvlJc w:val="left"/>
      <w:pPr>
        <w:ind w:left="1016" w:hanging="279"/>
      </w:pPr>
    </w:lvl>
    <w:lvl w:ilvl="2">
      <w:numFmt w:val="bullet"/>
      <w:lvlText w:val="•"/>
      <w:lvlJc w:val="left"/>
      <w:pPr>
        <w:ind w:left="1881" w:hanging="279"/>
      </w:pPr>
    </w:lvl>
    <w:lvl w:ilvl="3">
      <w:numFmt w:val="bullet"/>
      <w:lvlText w:val="•"/>
      <w:lvlJc w:val="left"/>
      <w:pPr>
        <w:ind w:left="2746" w:hanging="279"/>
      </w:pPr>
    </w:lvl>
    <w:lvl w:ilvl="4">
      <w:numFmt w:val="bullet"/>
      <w:lvlText w:val="•"/>
      <w:lvlJc w:val="left"/>
      <w:pPr>
        <w:ind w:left="3611" w:hanging="279"/>
      </w:pPr>
    </w:lvl>
    <w:lvl w:ilvl="5">
      <w:numFmt w:val="bullet"/>
      <w:lvlText w:val="•"/>
      <w:lvlJc w:val="left"/>
      <w:pPr>
        <w:ind w:left="4476" w:hanging="279"/>
      </w:pPr>
    </w:lvl>
    <w:lvl w:ilvl="6">
      <w:numFmt w:val="bullet"/>
      <w:lvlText w:val="•"/>
      <w:lvlJc w:val="left"/>
      <w:pPr>
        <w:ind w:left="5340" w:hanging="279"/>
      </w:pPr>
    </w:lvl>
    <w:lvl w:ilvl="7">
      <w:numFmt w:val="bullet"/>
      <w:lvlText w:val="•"/>
      <w:lvlJc w:val="left"/>
      <w:pPr>
        <w:ind w:left="6205" w:hanging="279"/>
      </w:pPr>
    </w:lvl>
    <w:lvl w:ilvl="8">
      <w:numFmt w:val="bullet"/>
      <w:lvlText w:val="•"/>
      <w:lvlJc w:val="left"/>
      <w:pPr>
        <w:ind w:left="7070" w:hanging="279"/>
      </w:pPr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52" w:hanging="28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16" w:hanging="286"/>
      </w:pPr>
    </w:lvl>
    <w:lvl w:ilvl="2">
      <w:numFmt w:val="bullet"/>
      <w:lvlText w:val="•"/>
      <w:lvlJc w:val="left"/>
      <w:pPr>
        <w:ind w:left="1881" w:hanging="286"/>
      </w:pPr>
    </w:lvl>
    <w:lvl w:ilvl="3">
      <w:numFmt w:val="bullet"/>
      <w:lvlText w:val="•"/>
      <w:lvlJc w:val="left"/>
      <w:pPr>
        <w:ind w:left="2746" w:hanging="286"/>
      </w:pPr>
    </w:lvl>
    <w:lvl w:ilvl="4">
      <w:numFmt w:val="bullet"/>
      <w:lvlText w:val="•"/>
      <w:lvlJc w:val="left"/>
      <w:pPr>
        <w:ind w:left="3611" w:hanging="286"/>
      </w:pPr>
    </w:lvl>
    <w:lvl w:ilvl="5">
      <w:numFmt w:val="bullet"/>
      <w:lvlText w:val="•"/>
      <w:lvlJc w:val="left"/>
      <w:pPr>
        <w:ind w:left="4476" w:hanging="286"/>
      </w:pPr>
    </w:lvl>
    <w:lvl w:ilvl="6">
      <w:numFmt w:val="bullet"/>
      <w:lvlText w:val="•"/>
      <w:lvlJc w:val="left"/>
      <w:pPr>
        <w:ind w:left="5340" w:hanging="286"/>
      </w:pPr>
    </w:lvl>
    <w:lvl w:ilvl="7">
      <w:numFmt w:val="bullet"/>
      <w:lvlText w:val="•"/>
      <w:lvlJc w:val="left"/>
      <w:pPr>
        <w:ind w:left="6205" w:hanging="286"/>
      </w:pPr>
    </w:lvl>
    <w:lvl w:ilvl="8">
      <w:numFmt w:val="bullet"/>
      <w:lvlText w:val="•"/>
      <w:lvlJc w:val="left"/>
      <w:pPr>
        <w:ind w:left="7070" w:hanging="286"/>
      </w:pPr>
    </w:lvl>
  </w:abstractNum>
  <w:abstractNum w:abstractNumId="5" w15:restartNumberingAfterBreak="0">
    <w:nsid w:val="0E197FA4"/>
    <w:multiLevelType w:val="hybridMultilevel"/>
    <w:tmpl w:val="3710C29A"/>
    <w:lvl w:ilvl="0" w:tplc="11BE2372">
      <w:start w:val="1"/>
      <w:numFmt w:val="decimal"/>
      <w:lvlText w:val="%1)"/>
      <w:lvlJc w:val="left"/>
      <w:pPr>
        <w:ind w:left="2100" w:hanging="39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257837C6"/>
    <w:multiLevelType w:val="hybridMultilevel"/>
    <w:tmpl w:val="FA0A07DA"/>
    <w:lvl w:ilvl="0" w:tplc="9AE6FD0E">
      <w:start w:val="1"/>
      <w:numFmt w:val="decimal"/>
      <w:lvlText w:val="%1)"/>
      <w:lvlJc w:val="left"/>
      <w:pPr>
        <w:ind w:left="1129" w:hanging="360"/>
      </w:pPr>
      <w:rPr>
        <w:rFonts w:hint="default"/>
        <w:w w:val="11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491741D0"/>
    <w:multiLevelType w:val="hybridMultilevel"/>
    <w:tmpl w:val="22C66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729FD"/>
    <w:multiLevelType w:val="hybridMultilevel"/>
    <w:tmpl w:val="3710C29A"/>
    <w:lvl w:ilvl="0" w:tplc="11BE2372">
      <w:start w:val="1"/>
      <w:numFmt w:val="decimal"/>
      <w:lvlText w:val="%1)"/>
      <w:lvlJc w:val="left"/>
      <w:pPr>
        <w:ind w:left="2100" w:hanging="39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6F4C7314"/>
    <w:multiLevelType w:val="hybridMultilevel"/>
    <w:tmpl w:val="382AF924"/>
    <w:lvl w:ilvl="0" w:tplc="A4B66C04">
      <w:start w:val="7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 w15:restartNumberingAfterBreak="0">
    <w:nsid w:val="7FB818B2"/>
    <w:multiLevelType w:val="hybridMultilevel"/>
    <w:tmpl w:val="3710C29A"/>
    <w:lvl w:ilvl="0" w:tplc="11BE2372">
      <w:start w:val="1"/>
      <w:numFmt w:val="decimal"/>
      <w:lvlText w:val="%1)"/>
      <w:lvlJc w:val="left"/>
      <w:pPr>
        <w:ind w:left="2100" w:hanging="390"/>
      </w:pPr>
      <w:rPr>
        <w:rFonts w:hint="default"/>
        <w:color w:val="auto"/>
        <w:w w:val="11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  <w:num w:numId="13">
    <w:abstractNumId w:val="10"/>
  </w:num>
  <w:num w:numId="14">
    <w:abstractNumId w:val="5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DD9"/>
    <w:rsid w:val="00007637"/>
    <w:rsid w:val="00010209"/>
    <w:rsid w:val="0001056C"/>
    <w:rsid w:val="00010F8A"/>
    <w:rsid w:val="0001289D"/>
    <w:rsid w:val="00021BF5"/>
    <w:rsid w:val="00021F68"/>
    <w:rsid w:val="000229CB"/>
    <w:rsid w:val="00023087"/>
    <w:rsid w:val="00023648"/>
    <w:rsid w:val="00025AB8"/>
    <w:rsid w:val="0003088D"/>
    <w:rsid w:val="00032207"/>
    <w:rsid w:val="00032C1A"/>
    <w:rsid w:val="0003470B"/>
    <w:rsid w:val="00035357"/>
    <w:rsid w:val="0004054D"/>
    <w:rsid w:val="00040AD8"/>
    <w:rsid w:val="000418AD"/>
    <w:rsid w:val="00041BFD"/>
    <w:rsid w:val="00041FA3"/>
    <w:rsid w:val="00042D90"/>
    <w:rsid w:val="000443ED"/>
    <w:rsid w:val="00044D49"/>
    <w:rsid w:val="00046B74"/>
    <w:rsid w:val="00047791"/>
    <w:rsid w:val="000526D5"/>
    <w:rsid w:val="00052933"/>
    <w:rsid w:val="000537F9"/>
    <w:rsid w:val="00062054"/>
    <w:rsid w:val="00062390"/>
    <w:rsid w:val="00065F5A"/>
    <w:rsid w:val="00072676"/>
    <w:rsid w:val="000745A9"/>
    <w:rsid w:val="000779F4"/>
    <w:rsid w:val="0008051C"/>
    <w:rsid w:val="0008277D"/>
    <w:rsid w:val="000843B0"/>
    <w:rsid w:val="00090A75"/>
    <w:rsid w:val="00092B7F"/>
    <w:rsid w:val="000959FF"/>
    <w:rsid w:val="00096F63"/>
    <w:rsid w:val="000A20FE"/>
    <w:rsid w:val="000A31DB"/>
    <w:rsid w:val="000A4666"/>
    <w:rsid w:val="000A494D"/>
    <w:rsid w:val="000A59CD"/>
    <w:rsid w:val="000A7283"/>
    <w:rsid w:val="000A7DF6"/>
    <w:rsid w:val="000B4B86"/>
    <w:rsid w:val="000C2C69"/>
    <w:rsid w:val="000D44E7"/>
    <w:rsid w:val="000D5EA6"/>
    <w:rsid w:val="000E06E7"/>
    <w:rsid w:val="000E14E9"/>
    <w:rsid w:val="000E1C90"/>
    <w:rsid w:val="000E2393"/>
    <w:rsid w:val="000E4C53"/>
    <w:rsid w:val="000E56A3"/>
    <w:rsid w:val="000F1BF3"/>
    <w:rsid w:val="000F1C0C"/>
    <w:rsid w:val="000F4DC3"/>
    <w:rsid w:val="00102711"/>
    <w:rsid w:val="00103F51"/>
    <w:rsid w:val="00105387"/>
    <w:rsid w:val="00106974"/>
    <w:rsid w:val="001110A3"/>
    <w:rsid w:val="001151AC"/>
    <w:rsid w:val="001154EC"/>
    <w:rsid w:val="00115D3B"/>
    <w:rsid w:val="00123D7D"/>
    <w:rsid w:val="00127221"/>
    <w:rsid w:val="001300A5"/>
    <w:rsid w:val="00130A11"/>
    <w:rsid w:val="00131369"/>
    <w:rsid w:val="00132087"/>
    <w:rsid w:val="00137D3C"/>
    <w:rsid w:val="001402A4"/>
    <w:rsid w:val="001417DE"/>
    <w:rsid w:val="00142160"/>
    <w:rsid w:val="001421D3"/>
    <w:rsid w:val="0014378B"/>
    <w:rsid w:val="0014430D"/>
    <w:rsid w:val="00144AD4"/>
    <w:rsid w:val="0014764D"/>
    <w:rsid w:val="00150AEC"/>
    <w:rsid w:val="001526EC"/>
    <w:rsid w:val="001528C7"/>
    <w:rsid w:val="001601EB"/>
    <w:rsid w:val="00161FC9"/>
    <w:rsid w:val="00164F6C"/>
    <w:rsid w:val="00166497"/>
    <w:rsid w:val="00170A6F"/>
    <w:rsid w:val="0017299F"/>
    <w:rsid w:val="00174FDE"/>
    <w:rsid w:val="0017631A"/>
    <w:rsid w:val="00176C18"/>
    <w:rsid w:val="0018144D"/>
    <w:rsid w:val="00182666"/>
    <w:rsid w:val="001860EF"/>
    <w:rsid w:val="0019148C"/>
    <w:rsid w:val="00193CCE"/>
    <w:rsid w:val="00196994"/>
    <w:rsid w:val="00197831"/>
    <w:rsid w:val="001A7186"/>
    <w:rsid w:val="001B1595"/>
    <w:rsid w:val="001B1A76"/>
    <w:rsid w:val="001B7730"/>
    <w:rsid w:val="001C63A9"/>
    <w:rsid w:val="001C6BB0"/>
    <w:rsid w:val="001D0B56"/>
    <w:rsid w:val="001D3343"/>
    <w:rsid w:val="001D3BBD"/>
    <w:rsid w:val="001D5A31"/>
    <w:rsid w:val="001D5AB4"/>
    <w:rsid w:val="001D7C48"/>
    <w:rsid w:val="001E087A"/>
    <w:rsid w:val="001E27CB"/>
    <w:rsid w:val="001E2BE4"/>
    <w:rsid w:val="001E3B8F"/>
    <w:rsid w:val="001E6FE0"/>
    <w:rsid w:val="001F0814"/>
    <w:rsid w:val="001F0FD9"/>
    <w:rsid w:val="001F17A1"/>
    <w:rsid w:val="001F1E5E"/>
    <w:rsid w:val="001F65FE"/>
    <w:rsid w:val="001F7787"/>
    <w:rsid w:val="00202449"/>
    <w:rsid w:val="00203A0C"/>
    <w:rsid w:val="00204380"/>
    <w:rsid w:val="002044BD"/>
    <w:rsid w:val="00205D59"/>
    <w:rsid w:val="00206AE5"/>
    <w:rsid w:val="00210513"/>
    <w:rsid w:val="0021163B"/>
    <w:rsid w:val="002140A0"/>
    <w:rsid w:val="00214600"/>
    <w:rsid w:val="00214B92"/>
    <w:rsid w:val="00215A82"/>
    <w:rsid w:val="00217AE5"/>
    <w:rsid w:val="00223B17"/>
    <w:rsid w:val="00224B19"/>
    <w:rsid w:val="00225ABE"/>
    <w:rsid w:val="00234FAC"/>
    <w:rsid w:val="00237BFF"/>
    <w:rsid w:val="00240301"/>
    <w:rsid w:val="00244D87"/>
    <w:rsid w:val="0024744A"/>
    <w:rsid w:val="00254520"/>
    <w:rsid w:val="002549E3"/>
    <w:rsid w:val="00255E2D"/>
    <w:rsid w:val="00256719"/>
    <w:rsid w:val="00257486"/>
    <w:rsid w:val="00260E0C"/>
    <w:rsid w:val="00263705"/>
    <w:rsid w:val="00263D5D"/>
    <w:rsid w:val="00263F81"/>
    <w:rsid w:val="00264DA2"/>
    <w:rsid w:val="002673F4"/>
    <w:rsid w:val="00273B2B"/>
    <w:rsid w:val="00283EC6"/>
    <w:rsid w:val="00284F6D"/>
    <w:rsid w:val="002923CC"/>
    <w:rsid w:val="002925E5"/>
    <w:rsid w:val="00292D52"/>
    <w:rsid w:val="002A0287"/>
    <w:rsid w:val="002A31D1"/>
    <w:rsid w:val="002A4713"/>
    <w:rsid w:val="002A4E77"/>
    <w:rsid w:val="002A771B"/>
    <w:rsid w:val="002B1CCA"/>
    <w:rsid w:val="002B4B31"/>
    <w:rsid w:val="002C2881"/>
    <w:rsid w:val="002E0AD6"/>
    <w:rsid w:val="002E254E"/>
    <w:rsid w:val="002E306D"/>
    <w:rsid w:val="002E41EC"/>
    <w:rsid w:val="002F1BF2"/>
    <w:rsid w:val="002F3C9C"/>
    <w:rsid w:val="002F4EA2"/>
    <w:rsid w:val="003032E7"/>
    <w:rsid w:val="00306DAB"/>
    <w:rsid w:val="003128EE"/>
    <w:rsid w:val="00322105"/>
    <w:rsid w:val="003248E9"/>
    <w:rsid w:val="00327B57"/>
    <w:rsid w:val="003364F9"/>
    <w:rsid w:val="00343728"/>
    <w:rsid w:val="00345E26"/>
    <w:rsid w:val="003469E7"/>
    <w:rsid w:val="00350696"/>
    <w:rsid w:val="00350EE6"/>
    <w:rsid w:val="00357E94"/>
    <w:rsid w:val="00360315"/>
    <w:rsid w:val="003608D4"/>
    <w:rsid w:val="00361928"/>
    <w:rsid w:val="00383F77"/>
    <w:rsid w:val="00384FB5"/>
    <w:rsid w:val="00385431"/>
    <w:rsid w:val="003945D7"/>
    <w:rsid w:val="003957B0"/>
    <w:rsid w:val="003A0A22"/>
    <w:rsid w:val="003A5400"/>
    <w:rsid w:val="003A6DC5"/>
    <w:rsid w:val="003A75DD"/>
    <w:rsid w:val="003B27AE"/>
    <w:rsid w:val="003B40E0"/>
    <w:rsid w:val="003B5055"/>
    <w:rsid w:val="003C15FD"/>
    <w:rsid w:val="003C5887"/>
    <w:rsid w:val="003C635E"/>
    <w:rsid w:val="003C67A7"/>
    <w:rsid w:val="003D0017"/>
    <w:rsid w:val="003D10FB"/>
    <w:rsid w:val="003D2766"/>
    <w:rsid w:val="003D356C"/>
    <w:rsid w:val="003D5965"/>
    <w:rsid w:val="003D5A51"/>
    <w:rsid w:val="003D6E34"/>
    <w:rsid w:val="003D7659"/>
    <w:rsid w:val="003D7DF9"/>
    <w:rsid w:val="003E7166"/>
    <w:rsid w:val="003F49E5"/>
    <w:rsid w:val="00405EC1"/>
    <w:rsid w:val="00407658"/>
    <w:rsid w:val="00420F05"/>
    <w:rsid w:val="004218F9"/>
    <w:rsid w:val="004229C5"/>
    <w:rsid w:val="004236E8"/>
    <w:rsid w:val="0043059A"/>
    <w:rsid w:val="004340A3"/>
    <w:rsid w:val="00441BC3"/>
    <w:rsid w:val="00442456"/>
    <w:rsid w:val="00443081"/>
    <w:rsid w:val="004459F7"/>
    <w:rsid w:val="00446CA2"/>
    <w:rsid w:val="00455039"/>
    <w:rsid w:val="00457C27"/>
    <w:rsid w:val="00460022"/>
    <w:rsid w:val="00464D68"/>
    <w:rsid w:val="00470702"/>
    <w:rsid w:val="00471998"/>
    <w:rsid w:val="004749AE"/>
    <w:rsid w:val="004751A8"/>
    <w:rsid w:val="004808D3"/>
    <w:rsid w:val="0048602B"/>
    <w:rsid w:val="00490310"/>
    <w:rsid w:val="00492388"/>
    <w:rsid w:val="00493F91"/>
    <w:rsid w:val="00495C6A"/>
    <w:rsid w:val="004975CD"/>
    <w:rsid w:val="0049795C"/>
    <w:rsid w:val="004A0E11"/>
    <w:rsid w:val="004A45F9"/>
    <w:rsid w:val="004A5457"/>
    <w:rsid w:val="004A5617"/>
    <w:rsid w:val="004A6086"/>
    <w:rsid w:val="004A64E6"/>
    <w:rsid w:val="004B251D"/>
    <w:rsid w:val="004B2756"/>
    <w:rsid w:val="004B3BB1"/>
    <w:rsid w:val="004C0CCC"/>
    <w:rsid w:val="004C1BFA"/>
    <w:rsid w:val="004C2103"/>
    <w:rsid w:val="004C482A"/>
    <w:rsid w:val="004C5875"/>
    <w:rsid w:val="004C6647"/>
    <w:rsid w:val="004C731D"/>
    <w:rsid w:val="004D6F5E"/>
    <w:rsid w:val="004D7691"/>
    <w:rsid w:val="004E0892"/>
    <w:rsid w:val="004E264A"/>
    <w:rsid w:val="004E4DA0"/>
    <w:rsid w:val="004E4DED"/>
    <w:rsid w:val="004E5EC7"/>
    <w:rsid w:val="004F1E05"/>
    <w:rsid w:val="004F2998"/>
    <w:rsid w:val="004F339E"/>
    <w:rsid w:val="004F3B79"/>
    <w:rsid w:val="004F4A01"/>
    <w:rsid w:val="004F4B78"/>
    <w:rsid w:val="004F77FE"/>
    <w:rsid w:val="00500E33"/>
    <w:rsid w:val="0050197B"/>
    <w:rsid w:val="00503E92"/>
    <w:rsid w:val="0050407A"/>
    <w:rsid w:val="0050796F"/>
    <w:rsid w:val="00511FF0"/>
    <w:rsid w:val="00512858"/>
    <w:rsid w:val="005137A5"/>
    <w:rsid w:val="00521382"/>
    <w:rsid w:val="00522AD7"/>
    <w:rsid w:val="0052366F"/>
    <w:rsid w:val="00525E96"/>
    <w:rsid w:val="00531777"/>
    <w:rsid w:val="0053564A"/>
    <w:rsid w:val="00536B09"/>
    <w:rsid w:val="00537876"/>
    <w:rsid w:val="005433CD"/>
    <w:rsid w:val="005478CD"/>
    <w:rsid w:val="005501D5"/>
    <w:rsid w:val="00551F33"/>
    <w:rsid w:val="00553084"/>
    <w:rsid w:val="005537C3"/>
    <w:rsid w:val="00554755"/>
    <w:rsid w:val="00554CC5"/>
    <w:rsid w:val="00555C44"/>
    <w:rsid w:val="0055608C"/>
    <w:rsid w:val="00557C51"/>
    <w:rsid w:val="00560517"/>
    <w:rsid w:val="0056185E"/>
    <w:rsid w:val="00566937"/>
    <w:rsid w:val="005700AD"/>
    <w:rsid w:val="0059315A"/>
    <w:rsid w:val="0059324C"/>
    <w:rsid w:val="00594D79"/>
    <w:rsid w:val="005A09E0"/>
    <w:rsid w:val="005A329B"/>
    <w:rsid w:val="005A3A8A"/>
    <w:rsid w:val="005A3E0E"/>
    <w:rsid w:val="005A60AF"/>
    <w:rsid w:val="005A637B"/>
    <w:rsid w:val="005A6D91"/>
    <w:rsid w:val="005B462D"/>
    <w:rsid w:val="005B46D6"/>
    <w:rsid w:val="005B51E8"/>
    <w:rsid w:val="005C08FA"/>
    <w:rsid w:val="005C5D05"/>
    <w:rsid w:val="005C60BA"/>
    <w:rsid w:val="005C6E40"/>
    <w:rsid w:val="005D5AD0"/>
    <w:rsid w:val="005D7F62"/>
    <w:rsid w:val="005E2D2F"/>
    <w:rsid w:val="005E5150"/>
    <w:rsid w:val="005F32BD"/>
    <w:rsid w:val="005F5F07"/>
    <w:rsid w:val="005F78B1"/>
    <w:rsid w:val="006013F9"/>
    <w:rsid w:val="0060446C"/>
    <w:rsid w:val="0060561E"/>
    <w:rsid w:val="00606AEE"/>
    <w:rsid w:val="00613068"/>
    <w:rsid w:val="00613100"/>
    <w:rsid w:val="00621E16"/>
    <w:rsid w:val="00624500"/>
    <w:rsid w:val="006305D9"/>
    <w:rsid w:val="006404B1"/>
    <w:rsid w:val="0064193B"/>
    <w:rsid w:val="00645D01"/>
    <w:rsid w:val="006464DC"/>
    <w:rsid w:val="00647DF7"/>
    <w:rsid w:val="0065329B"/>
    <w:rsid w:val="006559FB"/>
    <w:rsid w:val="00661674"/>
    <w:rsid w:val="00663BE3"/>
    <w:rsid w:val="00666489"/>
    <w:rsid w:val="006703F6"/>
    <w:rsid w:val="006715C6"/>
    <w:rsid w:val="0068422A"/>
    <w:rsid w:val="00685AD7"/>
    <w:rsid w:val="00685E36"/>
    <w:rsid w:val="006A2E66"/>
    <w:rsid w:val="006A5C69"/>
    <w:rsid w:val="006B0B16"/>
    <w:rsid w:val="006B2C71"/>
    <w:rsid w:val="006B3735"/>
    <w:rsid w:val="006B6AAE"/>
    <w:rsid w:val="006B7FDA"/>
    <w:rsid w:val="006C3DAB"/>
    <w:rsid w:val="006D0CF9"/>
    <w:rsid w:val="006D2836"/>
    <w:rsid w:val="006D5A4B"/>
    <w:rsid w:val="006D6D36"/>
    <w:rsid w:val="006E55AB"/>
    <w:rsid w:val="006E6657"/>
    <w:rsid w:val="006E69BA"/>
    <w:rsid w:val="006F18D4"/>
    <w:rsid w:val="006F1E29"/>
    <w:rsid w:val="006F68D3"/>
    <w:rsid w:val="006F7A77"/>
    <w:rsid w:val="00701332"/>
    <w:rsid w:val="0070263F"/>
    <w:rsid w:val="007030C7"/>
    <w:rsid w:val="007045C5"/>
    <w:rsid w:val="00707DFA"/>
    <w:rsid w:val="00710D1D"/>
    <w:rsid w:val="00712673"/>
    <w:rsid w:val="00712A07"/>
    <w:rsid w:val="00712CB3"/>
    <w:rsid w:val="00715D99"/>
    <w:rsid w:val="00722066"/>
    <w:rsid w:val="00722764"/>
    <w:rsid w:val="00722782"/>
    <w:rsid w:val="00723519"/>
    <w:rsid w:val="00723DA6"/>
    <w:rsid w:val="0072622A"/>
    <w:rsid w:val="007272F1"/>
    <w:rsid w:val="0072760C"/>
    <w:rsid w:val="007404EE"/>
    <w:rsid w:val="00741115"/>
    <w:rsid w:val="00745814"/>
    <w:rsid w:val="00751BBA"/>
    <w:rsid w:val="007555F3"/>
    <w:rsid w:val="00756119"/>
    <w:rsid w:val="007621F2"/>
    <w:rsid w:val="00764AA3"/>
    <w:rsid w:val="00766A7A"/>
    <w:rsid w:val="007725D9"/>
    <w:rsid w:val="0077375B"/>
    <w:rsid w:val="00776543"/>
    <w:rsid w:val="00776621"/>
    <w:rsid w:val="00781475"/>
    <w:rsid w:val="0078378C"/>
    <w:rsid w:val="0078394A"/>
    <w:rsid w:val="00784FCC"/>
    <w:rsid w:val="007869B0"/>
    <w:rsid w:val="00786D28"/>
    <w:rsid w:val="007876DF"/>
    <w:rsid w:val="007907A3"/>
    <w:rsid w:val="007A4AF7"/>
    <w:rsid w:val="007B10BF"/>
    <w:rsid w:val="007B16BE"/>
    <w:rsid w:val="007B5271"/>
    <w:rsid w:val="007B53DE"/>
    <w:rsid w:val="007C172F"/>
    <w:rsid w:val="007C30AF"/>
    <w:rsid w:val="007C4A19"/>
    <w:rsid w:val="007C7FC0"/>
    <w:rsid w:val="007D010B"/>
    <w:rsid w:val="007D0DDC"/>
    <w:rsid w:val="007D19BF"/>
    <w:rsid w:val="007D72A5"/>
    <w:rsid w:val="007E3CD8"/>
    <w:rsid w:val="007E3D92"/>
    <w:rsid w:val="007E7D1F"/>
    <w:rsid w:val="007F5CE4"/>
    <w:rsid w:val="00800BD6"/>
    <w:rsid w:val="00802A7B"/>
    <w:rsid w:val="00804970"/>
    <w:rsid w:val="008065C5"/>
    <w:rsid w:val="00807F5B"/>
    <w:rsid w:val="00815FA6"/>
    <w:rsid w:val="00816D41"/>
    <w:rsid w:val="00817C43"/>
    <w:rsid w:val="0082366B"/>
    <w:rsid w:val="00825D44"/>
    <w:rsid w:val="00825EF0"/>
    <w:rsid w:val="00826402"/>
    <w:rsid w:val="00827F54"/>
    <w:rsid w:val="008319BC"/>
    <w:rsid w:val="00831C95"/>
    <w:rsid w:val="00835400"/>
    <w:rsid w:val="00835E0F"/>
    <w:rsid w:val="0083641A"/>
    <w:rsid w:val="00840BAF"/>
    <w:rsid w:val="008412CA"/>
    <w:rsid w:val="008417BA"/>
    <w:rsid w:val="00846E5E"/>
    <w:rsid w:val="008473FF"/>
    <w:rsid w:val="00855C22"/>
    <w:rsid w:val="00856CB0"/>
    <w:rsid w:val="0086055D"/>
    <w:rsid w:val="00864496"/>
    <w:rsid w:val="008703FE"/>
    <w:rsid w:val="00873D3A"/>
    <w:rsid w:val="00874CD0"/>
    <w:rsid w:val="008752B5"/>
    <w:rsid w:val="0087561F"/>
    <w:rsid w:val="00882678"/>
    <w:rsid w:val="0088281C"/>
    <w:rsid w:val="00883B15"/>
    <w:rsid w:val="00883F68"/>
    <w:rsid w:val="008848E1"/>
    <w:rsid w:val="00884F5D"/>
    <w:rsid w:val="00885C6C"/>
    <w:rsid w:val="00895337"/>
    <w:rsid w:val="00895B19"/>
    <w:rsid w:val="00896F12"/>
    <w:rsid w:val="00897C02"/>
    <w:rsid w:val="008A088F"/>
    <w:rsid w:val="008A1B31"/>
    <w:rsid w:val="008A2E30"/>
    <w:rsid w:val="008A3463"/>
    <w:rsid w:val="008A46B6"/>
    <w:rsid w:val="008A558A"/>
    <w:rsid w:val="008A5BBD"/>
    <w:rsid w:val="008A68D0"/>
    <w:rsid w:val="008B7D6F"/>
    <w:rsid w:val="008C0F93"/>
    <w:rsid w:val="008C3F2E"/>
    <w:rsid w:val="008C40A3"/>
    <w:rsid w:val="008C55C4"/>
    <w:rsid w:val="008C591E"/>
    <w:rsid w:val="008C5DC3"/>
    <w:rsid w:val="008C5EE4"/>
    <w:rsid w:val="008C6FA2"/>
    <w:rsid w:val="008D02D8"/>
    <w:rsid w:val="008D03EE"/>
    <w:rsid w:val="008D51EC"/>
    <w:rsid w:val="008D5624"/>
    <w:rsid w:val="008D6D8E"/>
    <w:rsid w:val="008D702C"/>
    <w:rsid w:val="008E2140"/>
    <w:rsid w:val="008E5FF2"/>
    <w:rsid w:val="008F24ED"/>
    <w:rsid w:val="008F3399"/>
    <w:rsid w:val="009004F2"/>
    <w:rsid w:val="00900F3B"/>
    <w:rsid w:val="009031EA"/>
    <w:rsid w:val="0090402F"/>
    <w:rsid w:val="00911FE4"/>
    <w:rsid w:val="00915F68"/>
    <w:rsid w:val="00922DC2"/>
    <w:rsid w:val="00925617"/>
    <w:rsid w:val="00925EDC"/>
    <w:rsid w:val="009310E8"/>
    <w:rsid w:val="00931FBC"/>
    <w:rsid w:val="0093521E"/>
    <w:rsid w:val="009368C5"/>
    <w:rsid w:val="0094135D"/>
    <w:rsid w:val="00944B8F"/>
    <w:rsid w:val="009506BA"/>
    <w:rsid w:val="009513E2"/>
    <w:rsid w:val="00957BF7"/>
    <w:rsid w:val="0096392E"/>
    <w:rsid w:val="00966C64"/>
    <w:rsid w:val="00973D2F"/>
    <w:rsid w:val="009774B0"/>
    <w:rsid w:val="00977F12"/>
    <w:rsid w:val="009822ED"/>
    <w:rsid w:val="00982593"/>
    <w:rsid w:val="00984BA8"/>
    <w:rsid w:val="009871F6"/>
    <w:rsid w:val="00987822"/>
    <w:rsid w:val="00992757"/>
    <w:rsid w:val="00993D47"/>
    <w:rsid w:val="00996F2F"/>
    <w:rsid w:val="009A0C74"/>
    <w:rsid w:val="009A2C91"/>
    <w:rsid w:val="009A319A"/>
    <w:rsid w:val="009A4C44"/>
    <w:rsid w:val="009A6751"/>
    <w:rsid w:val="009B08B4"/>
    <w:rsid w:val="009C0868"/>
    <w:rsid w:val="009C0E72"/>
    <w:rsid w:val="009C335C"/>
    <w:rsid w:val="009C3B06"/>
    <w:rsid w:val="009C6145"/>
    <w:rsid w:val="009D691A"/>
    <w:rsid w:val="009E1A7F"/>
    <w:rsid w:val="009E48A6"/>
    <w:rsid w:val="009F0EE0"/>
    <w:rsid w:val="009F1C24"/>
    <w:rsid w:val="009F437D"/>
    <w:rsid w:val="00A0038A"/>
    <w:rsid w:val="00A01635"/>
    <w:rsid w:val="00A019F9"/>
    <w:rsid w:val="00A03450"/>
    <w:rsid w:val="00A0590F"/>
    <w:rsid w:val="00A06EC6"/>
    <w:rsid w:val="00A0748A"/>
    <w:rsid w:val="00A1358D"/>
    <w:rsid w:val="00A136F9"/>
    <w:rsid w:val="00A17F5C"/>
    <w:rsid w:val="00A2338F"/>
    <w:rsid w:val="00A24FB9"/>
    <w:rsid w:val="00A26324"/>
    <w:rsid w:val="00A263CC"/>
    <w:rsid w:val="00A320AB"/>
    <w:rsid w:val="00A324A8"/>
    <w:rsid w:val="00A3353A"/>
    <w:rsid w:val="00A40F45"/>
    <w:rsid w:val="00A41AD3"/>
    <w:rsid w:val="00A41F95"/>
    <w:rsid w:val="00A44C20"/>
    <w:rsid w:val="00A53A9E"/>
    <w:rsid w:val="00A5594F"/>
    <w:rsid w:val="00A55D60"/>
    <w:rsid w:val="00A56FB2"/>
    <w:rsid w:val="00A60A95"/>
    <w:rsid w:val="00A62836"/>
    <w:rsid w:val="00A6668A"/>
    <w:rsid w:val="00A67779"/>
    <w:rsid w:val="00A701C3"/>
    <w:rsid w:val="00A703B2"/>
    <w:rsid w:val="00A8144C"/>
    <w:rsid w:val="00A85AE3"/>
    <w:rsid w:val="00A901A1"/>
    <w:rsid w:val="00A95886"/>
    <w:rsid w:val="00A964C1"/>
    <w:rsid w:val="00A968EE"/>
    <w:rsid w:val="00A97A5C"/>
    <w:rsid w:val="00AA4658"/>
    <w:rsid w:val="00AB02C2"/>
    <w:rsid w:val="00AB2C47"/>
    <w:rsid w:val="00AB3870"/>
    <w:rsid w:val="00AC44E7"/>
    <w:rsid w:val="00AC4DB5"/>
    <w:rsid w:val="00AD5CB4"/>
    <w:rsid w:val="00AE111E"/>
    <w:rsid w:val="00AE7148"/>
    <w:rsid w:val="00AF37A4"/>
    <w:rsid w:val="00AF3A9E"/>
    <w:rsid w:val="00AF3EB1"/>
    <w:rsid w:val="00AF410C"/>
    <w:rsid w:val="00AF4DA7"/>
    <w:rsid w:val="00B105C2"/>
    <w:rsid w:val="00B1087A"/>
    <w:rsid w:val="00B1151F"/>
    <w:rsid w:val="00B11889"/>
    <w:rsid w:val="00B137E8"/>
    <w:rsid w:val="00B17721"/>
    <w:rsid w:val="00B17A63"/>
    <w:rsid w:val="00B20259"/>
    <w:rsid w:val="00B24F66"/>
    <w:rsid w:val="00B267BC"/>
    <w:rsid w:val="00B35690"/>
    <w:rsid w:val="00B404FA"/>
    <w:rsid w:val="00B40DC1"/>
    <w:rsid w:val="00B41B2E"/>
    <w:rsid w:val="00B41C92"/>
    <w:rsid w:val="00B42349"/>
    <w:rsid w:val="00B43381"/>
    <w:rsid w:val="00B4352C"/>
    <w:rsid w:val="00B44EC4"/>
    <w:rsid w:val="00B45BB0"/>
    <w:rsid w:val="00B461A4"/>
    <w:rsid w:val="00B47105"/>
    <w:rsid w:val="00B471E6"/>
    <w:rsid w:val="00B517A5"/>
    <w:rsid w:val="00B51848"/>
    <w:rsid w:val="00B52276"/>
    <w:rsid w:val="00B54DC0"/>
    <w:rsid w:val="00B60EE2"/>
    <w:rsid w:val="00B660D4"/>
    <w:rsid w:val="00B66E59"/>
    <w:rsid w:val="00B67E82"/>
    <w:rsid w:val="00B764BF"/>
    <w:rsid w:val="00B81EE5"/>
    <w:rsid w:val="00B90C4B"/>
    <w:rsid w:val="00B91E6A"/>
    <w:rsid w:val="00B958C0"/>
    <w:rsid w:val="00BA0750"/>
    <w:rsid w:val="00BA3375"/>
    <w:rsid w:val="00BA507F"/>
    <w:rsid w:val="00BB10E5"/>
    <w:rsid w:val="00BB14C4"/>
    <w:rsid w:val="00BB3D07"/>
    <w:rsid w:val="00BC212C"/>
    <w:rsid w:val="00BC36F9"/>
    <w:rsid w:val="00BC4431"/>
    <w:rsid w:val="00BC4778"/>
    <w:rsid w:val="00BC53DC"/>
    <w:rsid w:val="00BD1575"/>
    <w:rsid w:val="00BD1DE9"/>
    <w:rsid w:val="00BD4D2C"/>
    <w:rsid w:val="00BE2273"/>
    <w:rsid w:val="00BE32C3"/>
    <w:rsid w:val="00BE3BCD"/>
    <w:rsid w:val="00BE4B73"/>
    <w:rsid w:val="00BE7B34"/>
    <w:rsid w:val="00C02889"/>
    <w:rsid w:val="00C046B6"/>
    <w:rsid w:val="00C04BA7"/>
    <w:rsid w:val="00C078EB"/>
    <w:rsid w:val="00C145B9"/>
    <w:rsid w:val="00C20659"/>
    <w:rsid w:val="00C2320A"/>
    <w:rsid w:val="00C27ACC"/>
    <w:rsid w:val="00C352C6"/>
    <w:rsid w:val="00C4281D"/>
    <w:rsid w:val="00C43E72"/>
    <w:rsid w:val="00C4548F"/>
    <w:rsid w:val="00C60B01"/>
    <w:rsid w:val="00C62734"/>
    <w:rsid w:val="00C63D1C"/>
    <w:rsid w:val="00C65D8D"/>
    <w:rsid w:val="00C71400"/>
    <w:rsid w:val="00C722D8"/>
    <w:rsid w:val="00C72F02"/>
    <w:rsid w:val="00C737C0"/>
    <w:rsid w:val="00C76EB0"/>
    <w:rsid w:val="00C82218"/>
    <w:rsid w:val="00C82A05"/>
    <w:rsid w:val="00C84686"/>
    <w:rsid w:val="00C8565A"/>
    <w:rsid w:val="00C92213"/>
    <w:rsid w:val="00C93262"/>
    <w:rsid w:val="00C96DFF"/>
    <w:rsid w:val="00C96F66"/>
    <w:rsid w:val="00CA1183"/>
    <w:rsid w:val="00CA16C9"/>
    <w:rsid w:val="00CA77A8"/>
    <w:rsid w:val="00CB3C1B"/>
    <w:rsid w:val="00CB4F84"/>
    <w:rsid w:val="00CB5EAE"/>
    <w:rsid w:val="00CB6DEB"/>
    <w:rsid w:val="00CC02CF"/>
    <w:rsid w:val="00CC045B"/>
    <w:rsid w:val="00CC1442"/>
    <w:rsid w:val="00CC24A4"/>
    <w:rsid w:val="00CC2A95"/>
    <w:rsid w:val="00CC4384"/>
    <w:rsid w:val="00CC5B21"/>
    <w:rsid w:val="00CC7F22"/>
    <w:rsid w:val="00CD276B"/>
    <w:rsid w:val="00CD302B"/>
    <w:rsid w:val="00CD4AA6"/>
    <w:rsid w:val="00CD4B16"/>
    <w:rsid w:val="00CD4BAF"/>
    <w:rsid w:val="00CD6A42"/>
    <w:rsid w:val="00CE51BD"/>
    <w:rsid w:val="00CF4063"/>
    <w:rsid w:val="00CF53B1"/>
    <w:rsid w:val="00D00401"/>
    <w:rsid w:val="00D00457"/>
    <w:rsid w:val="00D029FE"/>
    <w:rsid w:val="00D02AEE"/>
    <w:rsid w:val="00D03F16"/>
    <w:rsid w:val="00D068AA"/>
    <w:rsid w:val="00D06BC6"/>
    <w:rsid w:val="00D072AB"/>
    <w:rsid w:val="00D10E03"/>
    <w:rsid w:val="00D11909"/>
    <w:rsid w:val="00D1426A"/>
    <w:rsid w:val="00D163A7"/>
    <w:rsid w:val="00D20FEB"/>
    <w:rsid w:val="00D246F6"/>
    <w:rsid w:val="00D24BC2"/>
    <w:rsid w:val="00D264FD"/>
    <w:rsid w:val="00D27524"/>
    <w:rsid w:val="00D276FB"/>
    <w:rsid w:val="00D35D10"/>
    <w:rsid w:val="00D47D5E"/>
    <w:rsid w:val="00D510E1"/>
    <w:rsid w:val="00D53D26"/>
    <w:rsid w:val="00D54223"/>
    <w:rsid w:val="00D575B1"/>
    <w:rsid w:val="00D57DD1"/>
    <w:rsid w:val="00D621F5"/>
    <w:rsid w:val="00D62C4E"/>
    <w:rsid w:val="00D645F4"/>
    <w:rsid w:val="00D64CA1"/>
    <w:rsid w:val="00D66668"/>
    <w:rsid w:val="00D71F35"/>
    <w:rsid w:val="00D762DF"/>
    <w:rsid w:val="00D805D2"/>
    <w:rsid w:val="00D81571"/>
    <w:rsid w:val="00D85683"/>
    <w:rsid w:val="00D86F36"/>
    <w:rsid w:val="00DA0A31"/>
    <w:rsid w:val="00DA1116"/>
    <w:rsid w:val="00DA3DDC"/>
    <w:rsid w:val="00DA44A6"/>
    <w:rsid w:val="00DA659F"/>
    <w:rsid w:val="00DA714B"/>
    <w:rsid w:val="00DB1364"/>
    <w:rsid w:val="00DB24F4"/>
    <w:rsid w:val="00DB4AF9"/>
    <w:rsid w:val="00DC132A"/>
    <w:rsid w:val="00DC314F"/>
    <w:rsid w:val="00DC64E3"/>
    <w:rsid w:val="00DC6749"/>
    <w:rsid w:val="00DC6FAF"/>
    <w:rsid w:val="00DC747C"/>
    <w:rsid w:val="00DD0E2B"/>
    <w:rsid w:val="00DD1B03"/>
    <w:rsid w:val="00DD4194"/>
    <w:rsid w:val="00DE227C"/>
    <w:rsid w:val="00DE78E0"/>
    <w:rsid w:val="00DF0540"/>
    <w:rsid w:val="00DF2E0D"/>
    <w:rsid w:val="00DF5A10"/>
    <w:rsid w:val="00DF6467"/>
    <w:rsid w:val="00E0235B"/>
    <w:rsid w:val="00E10368"/>
    <w:rsid w:val="00E13EFD"/>
    <w:rsid w:val="00E15CF3"/>
    <w:rsid w:val="00E20005"/>
    <w:rsid w:val="00E21BAE"/>
    <w:rsid w:val="00E22A96"/>
    <w:rsid w:val="00E244AD"/>
    <w:rsid w:val="00E336D3"/>
    <w:rsid w:val="00E4108B"/>
    <w:rsid w:val="00E43006"/>
    <w:rsid w:val="00E435BB"/>
    <w:rsid w:val="00E43827"/>
    <w:rsid w:val="00E44D74"/>
    <w:rsid w:val="00E55F02"/>
    <w:rsid w:val="00E570F6"/>
    <w:rsid w:val="00E615F9"/>
    <w:rsid w:val="00E6474E"/>
    <w:rsid w:val="00E65FDC"/>
    <w:rsid w:val="00E672F3"/>
    <w:rsid w:val="00E6754F"/>
    <w:rsid w:val="00E67B9D"/>
    <w:rsid w:val="00E75618"/>
    <w:rsid w:val="00E81265"/>
    <w:rsid w:val="00E81ABD"/>
    <w:rsid w:val="00E85BDC"/>
    <w:rsid w:val="00E85ECE"/>
    <w:rsid w:val="00E85EF7"/>
    <w:rsid w:val="00E87E5D"/>
    <w:rsid w:val="00E914A0"/>
    <w:rsid w:val="00E91668"/>
    <w:rsid w:val="00E930AE"/>
    <w:rsid w:val="00E95361"/>
    <w:rsid w:val="00E95E6B"/>
    <w:rsid w:val="00E9797F"/>
    <w:rsid w:val="00E97995"/>
    <w:rsid w:val="00EA0D3C"/>
    <w:rsid w:val="00EA1FF2"/>
    <w:rsid w:val="00EA44D2"/>
    <w:rsid w:val="00EA7AF9"/>
    <w:rsid w:val="00EB1F53"/>
    <w:rsid w:val="00EB2F05"/>
    <w:rsid w:val="00EB45FD"/>
    <w:rsid w:val="00EC0EA6"/>
    <w:rsid w:val="00EC4373"/>
    <w:rsid w:val="00ED1078"/>
    <w:rsid w:val="00ED1959"/>
    <w:rsid w:val="00ED7F78"/>
    <w:rsid w:val="00EE3518"/>
    <w:rsid w:val="00EE7864"/>
    <w:rsid w:val="00EF40C2"/>
    <w:rsid w:val="00EF478F"/>
    <w:rsid w:val="00EF7100"/>
    <w:rsid w:val="00F00B75"/>
    <w:rsid w:val="00F038C5"/>
    <w:rsid w:val="00F101A1"/>
    <w:rsid w:val="00F10F75"/>
    <w:rsid w:val="00F121F9"/>
    <w:rsid w:val="00F14529"/>
    <w:rsid w:val="00F15F05"/>
    <w:rsid w:val="00F22234"/>
    <w:rsid w:val="00F22530"/>
    <w:rsid w:val="00F23A8F"/>
    <w:rsid w:val="00F242B0"/>
    <w:rsid w:val="00F2717E"/>
    <w:rsid w:val="00F278F0"/>
    <w:rsid w:val="00F32538"/>
    <w:rsid w:val="00F34803"/>
    <w:rsid w:val="00F36AC9"/>
    <w:rsid w:val="00F36AF7"/>
    <w:rsid w:val="00F41D98"/>
    <w:rsid w:val="00F444C9"/>
    <w:rsid w:val="00F51416"/>
    <w:rsid w:val="00F52774"/>
    <w:rsid w:val="00F555A1"/>
    <w:rsid w:val="00F557B5"/>
    <w:rsid w:val="00F557C6"/>
    <w:rsid w:val="00F634B6"/>
    <w:rsid w:val="00F65C9E"/>
    <w:rsid w:val="00F70081"/>
    <w:rsid w:val="00F71525"/>
    <w:rsid w:val="00F7731D"/>
    <w:rsid w:val="00F7772E"/>
    <w:rsid w:val="00F8058E"/>
    <w:rsid w:val="00F82DBB"/>
    <w:rsid w:val="00F83338"/>
    <w:rsid w:val="00F842F9"/>
    <w:rsid w:val="00F90367"/>
    <w:rsid w:val="00F970F8"/>
    <w:rsid w:val="00FA4B67"/>
    <w:rsid w:val="00FA51B7"/>
    <w:rsid w:val="00FA67CB"/>
    <w:rsid w:val="00FA6F7C"/>
    <w:rsid w:val="00FA7B37"/>
    <w:rsid w:val="00FB0D2A"/>
    <w:rsid w:val="00FB1463"/>
    <w:rsid w:val="00FB6301"/>
    <w:rsid w:val="00FB7EDF"/>
    <w:rsid w:val="00FC06F5"/>
    <w:rsid w:val="00FC7079"/>
    <w:rsid w:val="00FD1040"/>
    <w:rsid w:val="00FD25DA"/>
    <w:rsid w:val="00FD2B6E"/>
    <w:rsid w:val="00FD3C71"/>
    <w:rsid w:val="00FD4A89"/>
    <w:rsid w:val="00FD4B6A"/>
    <w:rsid w:val="00FD628F"/>
    <w:rsid w:val="00FE3606"/>
    <w:rsid w:val="00FE489D"/>
    <w:rsid w:val="00FF0FCA"/>
    <w:rsid w:val="00FF46E2"/>
    <w:rsid w:val="00FF57D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9BE7B8-7E83-4FDC-ABA9-1C912F9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14B9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14B9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214B9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214B9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214B9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214B9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B9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B9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B9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C747C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DC747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DC747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747C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C747C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214B9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747C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14B9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C747C"/>
    <w:rPr>
      <w:rFonts w:ascii="Times Armenian" w:hAnsi="Times Armenian"/>
      <w:sz w:val="28"/>
      <w:lang w:val="en-GB"/>
    </w:rPr>
  </w:style>
  <w:style w:type="character" w:styleId="Hyperlink">
    <w:name w:val="Hyperlink"/>
    <w:basedOn w:val="DefaultParagraphFont"/>
    <w:uiPriority w:val="99"/>
    <w:rsid w:val="00214B92"/>
    <w:rPr>
      <w:color w:val="0000FF"/>
      <w:u w:val="single"/>
    </w:rPr>
  </w:style>
  <w:style w:type="paragraph" w:styleId="BlockText">
    <w:name w:val="Block Text"/>
    <w:basedOn w:val="Normal"/>
    <w:uiPriority w:val="99"/>
    <w:rsid w:val="00214B9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14B9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DC747C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1D98"/>
    <w:rPr>
      <w:sz w:val="16"/>
      <w:szCs w:val="16"/>
      <w:lang w:val="en-GB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418AD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7C"/>
    <w:rPr>
      <w:lang w:val="en-GB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uiPriority w:val="99"/>
    <w:qFormat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alloonText">
    <w:name w:val="Balloon Text"/>
    <w:basedOn w:val="Normal"/>
    <w:link w:val="BalloonTextChar"/>
    <w:uiPriority w:val="99"/>
    <w:rsid w:val="00080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51C"/>
    <w:rPr>
      <w:rFonts w:ascii="Tahoma" w:hAnsi="Tahoma" w:cs="Tahoma"/>
      <w:sz w:val="16"/>
      <w:szCs w:val="16"/>
      <w:lang w:val="en-GB"/>
    </w:rPr>
  </w:style>
  <w:style w:type="character" w:customStyle="1" w:styleId="normChar">
    <w:name w:val="norm Char"/>
    <w:basedOn w:val="DefaultParagraphFont"/>
    <w:link w:val="norm"/>
    <w:locked/>
    <w:rsid w:val="00E13EF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E13EFD"/>
    <w:pPr>
      <w:spacing w:after="200" w:line="480" w:lineRule="auto"/>
      <w:ind w:firstLine="709"/>
      <w:jc w:val="both"/>
    </w:pPr>
    <w:rPr>
      <w:rFonts w:ascii="Arial Armenian" w:hAnsi="Arial Armenian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9C614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FollowedHyperlink">
    <w:name w:val="FollowedHyperlink"/>
    <w:basedOn w:val="DefaultParagraphFont"/>
    <w:uiPriority w:val="99"/>
    <w:unhideWhenUsed/>
    <w:rsid w:val="00DC747C"/>
    <w:rPr>
      <w:color w:val="800080"/>
      <w:u w:val="single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1"/>
    <w:qFormat/>
    <w:rsid w:val="00DC747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DefaultParagraphFontParaChar">
    <w:name w:val="Default Paragraph Font Para Char"/>
    <w:basedOn w:val="Normal"/>
    <w:uiPriority w:val="99"/>
    <w:qFormat/>
    <w:locked/>
    <w:rsid w:val="00DC747C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CarCar1">
    <w:name w:val="Car Car1"/>
    <w:basedOn w:val="Normal"/>
    <w:uiPriority w:val="99"/>
    <w:qFormat/>
    <w:rsid w:val="00DC747C"/>
    <w:pPr>
      <w:spacing w:after="160" w:line="240" w:lineRule="exact"/>
    </w:pPr>
    <w:rPr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DC747C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qFormat/>
    <w:rsid w:val="00DC747C"/>
    <w:pPr>
      <w:jc w:val="center"/>
    </w:pPr>
    <w:rPr>
      <w:rFonts w:ascii="Arial Armenian" w:hAnsi="Arial Armenian"/>
      <w:lang w:val="en-US"/>
    </w:rPr>
  </w:style>
  <w:style w:type="character" w:customStyle="1" w:styleId="apple-converted-space">
    <w:name w:val="apple-converted-space"/>
    <w:basedOn w:val="DefaultParagraphFont"/>
    <w:rsid w:val="00DC747C"/>
  </w:style>
  <w:style w:type="paragraph" w:styleId="HTMLPreformatted">
    <w:name w:val="HTML Preformatted"/>
    <w:basedOn w:val="Normal"/>
    <w:link w:val="HTMLPreformattedChar1"/>
    <w:uiPriority w:val="99"/>
    <w:unhideWhenUsed/>
    <w:rsid w:val="00772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725D9"/>
    <w:rPr>
      <w:rFonts w:ascii="Arial Unicode" w:hAnsi="Arial Unicode" w:cs="Courier New"/>
    </w:rPr>
  </w:style>
  <w:style w:type="character" w:customStyle="1" w:styleId="HTMLPreformattedChar">
    <w:name w:val="HTML Preformatted Char"/>
    <w:basedOn w:val="DefaultParagraphFont"/>
    <w:uiPriority w:val="99"/>
    <w:rsid w:val="007725D9"/>
    <w:rPr>
      <w:rFonts w:ascii="Courier New" w:hAnsi="Courier New" w:cs="Courier New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725D9"/>
    <w:pPr>
      <w:spacing w:after="200" w:line="276" w:lineRule="auto"/>
    </w:pPr>
    <w:rPr>
      <w:rFonts w:ascii="Calibri" w:eastAsia="Calibri" w:hAnsi="Calibr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5D9"/>
    <w:rPr>
      <w:rFonts w:ascii="Calibri" w:eastAsia="Calibri" w:hAnsi="Calibri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7725D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725D9"/>
    <w:rPr>
      <w:rFonts w:ascii="Arial Armenian" w:hAnsi="Arial Armenian"/>
      <w:b/>
      <w:sz w:val="22"/>
      <w:lang w:val="en-US" w:eastAsia="en-US"/>
    </w:rPr>
  </w:style>
  <w:style w:type="paragraph" w:styleId="BodyText3">
    <w:name w:val="Body Text 3"/>
    <w:basedOn w:val="Normal"/>
    <w:link w:val="BodyText3Char1"/>
    <w:uiPriority w:val="99"/>
    <w:unhideWhenUsed/>
    <w:rsid w:val="007725D9"/>
    <w:pPr>
      <w:jc w:val="both"/>
    </w:pPr>
    <w:rPr>
      <w:rFonts w:ascii="Arial Armenian" w:eastAsia="Calibri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7725D9"/>
    <w:rPr>
      <w:rFonts w:ascii="Arial Armenian" w:eastAsia="Calibri" w:hAnsi="Arial Armenian"/>
      <w:sz w:val="22"/>
      <w:szCs w:val="24"/>
    </w:rPr>
  </w:style>
  <w:style w:type="character" w:customStyle="1" w:styleId="BodyText3Char">
    <w:name w:val="Body Text 3 Char"/>
    <w:basedOn w:val="DefaultParagraphFont"/>
    <w:uiPriority w:val="99"/>
    <w:rsid w:val="007725D9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iPriority w:val="99"/>
    <w:unhideWhenUsed/>
    <w:rsid w:val="007725D9"/>
    <w:pPr>
      <w:shd w:val="clear" w:color="auto" w:fill="000080"/>
      <w:spacing w:after="200" w:line="276" w:lineRule="auto"/>
    </w:pPr>
    <w:rPr>
      <w:rFonts w:ascii="Tahoma" w:eastAsia="Calibri" w:hAnsi="Tahoma"/>
      <w:lang w:val="hy-AM"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7725D9"/>
    <w:rPr>
      <w:rFonts w:ascii="Tahoma" w:eastAsia="Calibri" w:hAnsi="Tahoma"/>
      <w:shd w:val="clear" w:color="auto" w:fill="000080"/>
      <w:lang w:val="hy-AM" w:eastAsia="en-US"/>
    </w:rPr>
  </w:style>
  <w:style w:type="character" w:customStyle="1" w:styleId="DocumentMapChar">
    <w:name w:val="Document Map Char"/>
    <w:basedOn w:val="DefaultParagraphFont"/>
    <w:uiPriority w:val="99"/>
    <w:rsid w:val="007725D9"/>
    <w:rPr>
      <w:rFonts w:ascii="Tahoma" w:hAnsi="Tahoma" w:cs="Tahoma"/>
      <w:sz w:val="16"/>
      <w:szCs w:val="16"/>
      <w:lang w:val="en-GB"/>
    </w:rPr>
  </w:style>
  <w:style w:type="paragraph" w:customStyle="1" w:styleId="Style15">
    <w:name w:val="Style1.5"/>
    <w:basedOn w:val="Normal"/>
    <w:uiPriority w:val="99"/>
    <w:qFormat/>
    <w:rsid w:val="007725D9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uiPriority w:val="99"/>
    <w:qFormat/>
    <w:rsid w:val="007725D9"/>
    <w:pPr>
      <w:jc w:val="both"/>
    </w:pPr>
    <w:rPr>
      <w:sz w:val="22"/>
      <w:szCs w:val="22"/>
    </w:rPr>
  </w:style>
  <w:style w:type="paragraph" w:customStyle="1" w:styleId="russtyle">
    <w:name w:val="russtyle"/>
    <w:basedOn w:val="Normal"/>
    <w:uiPriority w:val="99"/>
    <w:qFormat/>
    <w:rsid w:val="007725D9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3">
    <w:name w:val="Style3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4">
    <w:name w:val="Style4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Style5">
    <w:name w:val="Style5"/>
    <w:basedOn w:val="mechtex"/>
    <w:uiPriority w:val="99"/>
    <w:qFormat/>
    <w:rsid w:val="007725D9"/>
    <w:rPr>
      <w:w w:val="120"/>
      <w:sz w:val="22"/>
      <w:szCs w:val="22"/>
    </w:rPr>
  </w:style>
  <w:style w:type="paragraph" w:customStyle="1" w:styleId="Default">
    <w:name w:val="Default"/>
    <w:uiPriority w:val="99"/>
    <w:qFormat/>
    <w:rsid w:val="007725D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yle6">
    <w:name w:val="Style6"/>
    <w:basedOn w:val="mechtex"/>
    <w:qFormat/>
    <w:rsid w:val="007725D9"/>
    <w:rPr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qFormat/>
    <w:rsid w:val="007725D9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uiPriority w:val="99"/>
    <w:qFormat/>
    <w:rsid w:val="007725D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skypepnhcontainer">
    <w:name w:val="skype_pnh_container"/>
    <w:basedOn w:val="DefaultParagraphFont"/>
    <w:rsid w:val="007725D9"/>
  </w:style>
  <w:style w:type="character" w:customStyle="1" w:styleId="skypepnhmark1">
    <w:name w:val="skype_pnh_mark1"/>
    <w:basedOn w:val="DefaultParagraphFont"/>
    <w:rsid w:val="007725D9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1"/>
    <w:hidden/>
    <w:uiPriority w:val="99"/>
    <w:unhideWhenUsed/>
    <w:rsid w:val="007725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skypepnhprintcontainer1380636138">
    <w:name w:val="skype_pnh_print_container_1380636138"/>
    <w:basedOn w:val="DefaultParagraphFont"/>
    <w:rsid w:val="007725D9"/>
  </w:style>
  <w:style w:type="character" w:customStyle="1" w:styleId="skypepnhtextspan">
    <w:name w:val="skype_pnh_text_span"/>
    <w:basedOn w:val="DefaultParagraphFont"/>
    <w:rsid w:val="007725D9"/>
  </w:style>
  <w:style w:type="character" w:customStyle="1" w:styleId="skypepnhfreetextspan">
    <w:name w:val="skype_pnh_free_text_span"/>
    <w:basedOn w:val="DefaultParagraphFont"/>
    <w:rsid w:val="007725D9"/>
  </w:style>
  <w:style w:type="paragraph" w:styleId="z-BottomofForm">
    <w:name w:val="HTML Bottom of Form"/>
    <w:basedOn w:val="Normal"/>
    <w:next w:val="Normal"/>
    <w:link w:val="z-BottomofFormChar1"/>
    <w:hidden/>
    <w:uiPriority w:val="99"/>
    <w:unhideWhenUsed/>
    <w:rsid w:val="007725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uiPriority w:val="99"/>
    <w:rsid w:val="007725D9"/>
    <w:rPr>
      <w:rFonts w:ascii="Arial" w:hAnsi="Arial" w:cs="Arial"/>
      <w:vanish/>
      <w:sz w:val="16"/>
      <w:szCs w:val="16"/>
      <w:lang w:val="en-GB"/>
    </w:rPr>
  </w:style>
  <w:style w:type="character" w:customStyle="1" w:styleId="mechtex0">
    <w:name w:val="mechtex Знак"/>
    <w:basedOn w:val="DefaultParagraphFont"/>
    <w:locked/>
    <w:rsid w:val="007725D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basedOn w:val="DefaultParagraphFont"/>
    <w:uiPriority w:val="99"/>
    <w:locked/>
    <w:rsid w:val="007725D9"/>
    <w:rPr>
      <w:rFonts w:ascii="Times Armenian" w:hAnsi="Times Armenian" w:hint="default"/>
      <w:sz w:val="24"/>
    </w:rPr>
  </w:style>
  <w:style w:type="character" w:customStyle="1" w:styleId="CharChar6">
    <w:name w:val="Char Char6"/>
    <w:basedOn w:val="DefaultParagraphFont"/>
    <w:rsid w:val="007725D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FontStyle11">
    <w:name w:val="Font Style11"/>
    <w:uiPriority w:val="99"/>
    <w:rsid w:val="00164F6C"/>
    <w:rPr>
      <w:rFonts w:ascii="Arial Unicode MS" w:eastAsia="Arial Unicode MS" w:cs="Arial Unicode MS"/>
      <w:b/>
      <w:bCs/>
      <w:spacing w:val="1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F6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4F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F6C"/>
    <w:rPr>
      <w:rFonts w:ascii="Arial Armenian" w:eastAsia="Calibri" w:hAnsi="Arial Armeni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64F6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64F6C"/>
    <w:rPr>
      <w:rFonts w:ascii="Courier New" w:hAnsi="Courier New" w:cs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64F6C"/>
    <w:rPr>
      <w:rFonts w:ascii="Courier New" w:hAnsi="Courier New" w:cs="Courier New"/>
    </w:rPr>
  </w:style>
  <w:style w:type="character" w:customStyle="1" w:styleId="FontStyle14">
    <w:name w:val="Font Style1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164F6C"/>
    <w:rPr>
      <w:rFonts w:ascii="Sylfaen" w:hAnsi="Sylfaen" w:cs="Sylfaen"/>
      <w:b/>
      <w:bCs/>
      <w:sz w:val="14"/>
      <w:szCs w:val="14"/>
    </w:rPr>
  </w:style>
  <w:style w:type="character" w:customStyle="1" w:styleId="FontStyle23">
    <w:name w:val="Font Style23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164F6C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164F6C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3">
    <w:name w:val="Font Style33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164F6C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4">
    <w:name w:val="Font Style24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164F6C"/>
    <w:rPr>
      <w:rFonts w:ascii="Arial Armenian" w:eastAsia="Calibri" w:hAnsi="Arial Armenian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F6C"/>
    <w:rPr>
      <w:rFonts w:ascii="Arial Armenian" w:eastAsia="Calibri" w:hAnsi="Arial Armenian"/>
      <w:lang w:eastAsia="en-US"/>
    </w:rPr>
  </w:style>
  <w:style w:type="character" w:customStyle="1" w:styleId="FontStyle22">
    <w:name w:val="Font Style2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6"/>
      <w:szCs w:val="16"/>
    </w:rPr>
  </w:style>
  <w:style w:type="character" w:styleId="EndnoteReference">
    <w:name w:val="endnote reference"/>
    <w:basedOn w:val="DefaultParagraphFont"/>
    <w:uiPriority w:val="99"/>
    <w:unhideWhenUsed/>
    <w:rsid w:val="00164F6C"/>
    <w:rPr>
      <w:vertAlign w:val="superscript"/>
    </w:rPr>
  </w:style>
  <w:style w:type="paragraph" w:customStyle="1" w:styleId="Style8">
    <w:name w:val="Style8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21" w:lineRule="exact"/>
      <w:ind w:hanging="1104"/>
    </w:pPr>
    <w:rPr>
      <w:rFonts w:ascii="Sylfaen" w:hAnsi="Sylfaen"/>
      <w:sz w:val="24"/>
      <w:szCs w:val="24"/>
      <w:lang w:val="ru-RU"/>
    </w:rPr>
  </w:style>
  <w:style w:type="character" w:customStyle="1" w:styleId="FontStyle21">
    <w:name w:val="Font Style21"/>
    <w:basedOn w:val="DefaultParagraphFont"/>
    <w:uiPriority w:val="99"/>
    <w:rsid w:val="00164F6C"/>
    <w:rPr>
      <w:rFonts w:ascii="Arial Unicode MS" w:eastAsia="Arial Unicode MS" w:cs="Arial Unicode MS"/>
      <w:i/>
      <w:iCs/>
      <w:sz w:val="10"/>
      <w:szCs w:val="10"/>
    </w:rPr>
  </w:style>
  <w:style w:type="paragraph" w:customStyle="1" w:styleId="Style7">
    <w:name w:val="Style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paragraph" w:customStyle="1" w:styleId="Style9">
    <w:name w:val="Style9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0">
    <w:name w:val="Style10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5" w:lineRule="exact"/>
      <w:ind w:firstLine="418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4">
    <w:name w:val="Style14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19">
    <w:name w:val="Font Style19"/>
    <w:basedOn w:val="DefaultParagraphFont"/>
    <w:uiPriority w:val="99"/>
    <w:rsid w:val="00164F6C"/>
    <w:rPr>
      <w:rFonts w:ascii="Sylfaen" w:hAnsi="Sylfaen" w:cs="Sylfaen"/>
      <w:i/>
      <w:iCs/>
      <w:smallCaps/>
      <w:spacing w:val="20"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164F6C"/>
    <w:rPr>
      <w:rFonts w:ascii="Sylfaen" w:hAnsi="Sylfaen" w:cs="Sylfaen"/>
      <w:sz w:val="16"/>
      <w:szCs w:val="16"/>
    </w:rPr>
  </w:style>
  <w:style w:type="paragraph" w:customStyle="1" w:styleId="Style12">
    <w:name w:val="Style12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  <w:lang w:val="ru-RU"/>
    </w:rPr>
  </w:style>
  <w:style w:type="character" w:customStyle="1" w:styleId="FontStyle20">
    <w:name w:val="Font Style20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2"/>
      <w:szCs w:val="12"/>
    </w:rPr>
  </w:style>
  <w:style w:type="character" w:customStyle="1" w:styleId="FontStyle12">
    <w:name w:val="Font Style12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paragraph" w:customStyle="1" w:styleId="Style11">
    <w:name w:val="Style11"/>
    <w:basedOn w:val="Normal"/>
    <w:uiPriority w:val="99"/>
    <w:qFormat/>
    <w:rsid w:val="00164F6C"/>
    <w:pPr>
      <w:widowControl w:val="0"/>
      <w:autoSpaceDE w:val="0"/>
      <w:autoSpaceDN w:val="0"/>
      <w:adjustRightInd w:val="0"/>
      <w:spacing w:line="256" w:lineRule="exact"/>
      <w:ind w:hanging="115"/>
      <w:jc w:val="both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3">
    <w:name w:val="Style13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50">
    <w:name w:val="Style15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6">
    <w:name w:val="Style16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paragraph" w:customStyle="1" w:styleId="Style17">
    <w:name w:val="Style17"/>
    <w:basedOn w:val="Normal"/>
    <w:uiPriority w:val="99"/>
    <w:qFormat/>
    <w:rsid w:val="00164F6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val="ru-RU"/>
    </w:rPr>
  </w:style>
  <w:style w:type="character" w:customStyle="1" w:styleId="FontStyle25">
    <w:name w:val="Font Style25"/>
    <w:basedOn w:val="DefaultParagraphFont"/>
    <w:uiPriority w:val="99"/>
    <w:rsid w:val="00164F6C"/>
    <w:rPr>
      <w:rFonts w:ascii="Sylfaen" w:hAnsi="Sylfaen" w:cs="Sylfaen"/>
      <w:spacing w:val="20"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164F6C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164F6C"/>
    <w:rPr>
      <w:rFonts w:ascii="Courier New" w:hAnsi="Courier New" w:cs="Courier New"/>
      <w:b/>
      <w:bCs/>
      <w:i/>
      <w:iCs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164F6C"/>
    <w:rPr>
      <w:rFonts w:ascii="Sylfaen" w:hAnsi="Sylfaen" w:cs="Sylfaen"/>
      <w:b/>
      <w:bCs/>
      <w:sz w:val="38"/>
      <w:szCs w:val="38"/>
    </w:rPr>
  </w:style>
  <w:style w:type="character" w:customStyle="1" w:styleId="FontStyle30">
    <w:name w:val="Font Style30"/>
    <w:basedOn w:val="DefaultParagraphFont"/>
    <w:uiPriority w:val="99"/>
    <w:rsid w:val="00164F6C"/>
    <w:rPr>
      <w:rFonts w:ascii="Sylfaen" w:hAnsi="Sylfaen" w:cs="Sylfaen"/>
      <w:sz w:val="44"/>
      <w:szCs w:val="44"/>
    </w:rPr>
  </w:style>
  <w:style w:type="character" w:customStyle="1" w:styleId="FontStyle31">
    <w:name w:val="Font Style31"/>
    <w:basedOn w:val="DefaultParagraphFont"/>
    <w:uiPriority w:val="99"/>
    <w:rsid w:val="00164F6C"/>
    <w:rPr>
      <w:rFonts w:ascii="Sylfaen" w:hAnsi="Sylfaen" w:cs="Sylfaen"/>
      <w:b/>
      <w:bCs/>
      <w:w w:val="33"/>
      <w:sz w:val="8"/>
      <w:szCs w:val="8"/>
    </w:rPr>
  </w:style>
  <w:style w:type="character" w:customStyle="1" w:styleId="FontStyle32">
    <w:name w:val="Font Style32"/>
    <w:basedOn w:val="DefaultParagraphFont"/>
    <w:uiPriority w:val="99"/>
    <w:rsid w:val="00164F6C"/>
    <w:rPr>
      <w:rFonts w:ascii="Arial Narrow" w:hAnsi="Arial Narrow" w:cs="Arial Narrow"/>
      <w:sz w:val="8"/>
      <w:szCs w:val="8"/>
    </w:rPr>
  </w:style>
  <w:style w:type="character" w:customStyle="1" w:styleId="fn">
    <w:name w:val="fn"/>
    <w:basedOn w:val="DefaultParagraphFont"/>
    <w:rsid w:val="00164F6C"/>
  </w:style>
  <w:style w:type="character" w:customStyle="1" w:styleId="personname">
    <w:name w:val="person_name"/>
    <w:basedOn w:val="DefaultParagraphFont"/>
    <w:rsid w:val="00164F6C"/>
  </w:style>
  <w:style w:type="character" w:styleId="Emphasis">
    <w:name w:val="Emphasis"/>
    <w:basedOn w:val="DefaultParagraphFont"/>
    <w:uiPriority w:val="20"/>
    <w:qFormat/>
    <w:rsid w:val="00164F6C"/>
    <w:rPr>
      <w:i/>
      <w:iCs/>
    </w:rPr>
  </w:style>
  <w:style w:type="character" w:customStyle="1" w:styleId="mw-editsection">
    <w:name w:val="mw-editsection"/>
    <w:basedOn w:val="DefaultParagraphFont"/>
    <w:rsid w:val="00164F6C"/>
  </w:style>
  <w:style w:type="character" w:customStyle="1" w:styleId="mw-editsection-bracket">
    <w:name w:val="mw-editsection-bracket"/>
    <w:basedOn w:val="DefaultParagraphFont"/>
    <w:rsid w:val="00164F6C"/>
  </w:style>
  <w:style w:type="character" w:customStyle="1" w:styleId="mw-editsection-divider">
    <w:name w:val="mw-editsection-divider"/>
    <w:basedOn w:val="DefaultParagraphFont"/>
    <w:rsid w:val="00164F6C"/>
  </w:style>
  <w:style w:type="character" w:customStyle="1" w:styleId="unicode1">
    <w:name w:val="unicode1"/>
    <w:basedOn w:val="DefaultParagraphFont"/>
    <w:rsid w:val="00164F6C"/>
    <w:rPr>
      <w:rFonts w:ascii="inherit" w:hAnsi="inherit" w:hint="default"/>
    </w:rPr>
  </w:style>
  <w:style w:type="character" w:customStyle="1" w:styleId="metadata">
    <w:name w:val="metadata"/>
    <w:basedOn w:val="DefaultParagraphFont"/>
    <w:rsid w:val="00164F6C"/>
  </w:style>
  <w:style w:type="character" w:customStyle="1" w:styleId="mw-headline">
    <w:name w:val="mw-headline"/>
    <w:basedOn w:val="DefaultParagraphFont"/>
    <w:rsid w:val="00164F6C"/>
  </w:style>
  <w:style w:type="character" w:customStyle="1" w:styleId="ipa">
    <w:name w:val="ipa"/>
    <w:basedOn w:val="DefaultParagraphFont"/>
    <w:rsid w:val="00164F6C"/>
  </w:style>
  <w:style w:type="character" w:customStyle="1" w:styleId="noprint">
    <w:name w:val="noprint"/>
    <w:basedOn w:val="DefaultParagraphFont"/>
    <w:rsid w:val="00164F6C"/>
  </w:style>
  <w:style w:type="character" w:customStyle="1" w:styleId="toctoggle">
    <w:name w:val="toctoggle"/>
    <w:basedOn w:val="DefaultParagraphFont"/>
    <w:rsid w:val="00164F6C"/>
  </w:style>
  <w:style w:type="character" w:customStyle="1" w:styleId="tocnumber">
    <w:name w:val="tocnumber"/>
    <w:basedOn w:val="DefaultParagraphFont"/>
    <w:rsid w:val="00164F6C"/>
  </w:style>
  <w:style w:type="character" w:customStyle="1" w:styleId="toctext">
    <w:name w:val="toctext"/>
    <w:basedOn w:val="DefaultParagraphFont"/>
    <w:rsid w:val="00164F6C"/>
  </w:style>
  <w:style w:type="character" w:styleId="Strong">
    <w:name w:val="Strong"/>
    <w:basedOn w:val="DefaultParagraphFont"/>
    <w:uiPriority w:val="22"/>
    <w:qFormat/>
    <w:rsid w:val="00164F6C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23A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23A8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23A8F"/>
    <w:rPr>
      <w:rFonts w:ascii="Calibri" w:eastAsia="Calibri" w:hAnsi="Calibri"/>
      <w:b/>
      <w:bCs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0229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C72F02"/>
    <w:rPr>
      <w:rFonts w:ascii="Calibri" w:hAnsi="Calibri" w:cs="Calibri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284F6D"/>
    <w:rPr>
      <w:lang w:val="en-GB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284F6D"/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uiPriority w:val="99"/>
    <w:qFormat/>
    <w:rsid w:val="00284F6D"/>
    <w:pPr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7Char1">
    <w:name w:val="Heading 7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1">
    <w:name w:val="Heading 8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1">
    <w:name w:val="Heading 9 Char1"/>
    <w:basedOn w:val="DefaultParagraphFont"/>
    <w:uiPriority w:val="99"/>
    <w:semiHidden/>
    <w:rsid w:val="00284F6D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BodyTextIndentChar1">
    <w:name w:val="Body Text Indent Char1"/>
    <w:basedOn w:val="DefaultParagraphFont"/>
    <w:semiHidden/>
    <w:rsid w:val="00284F6D"/>
    <w:rPr>
      <w:lang w:val="en-GB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2Char1">
    <w:name w:val="Body Text 2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odyTextIndent3Char1">
    <w:name w:val="Body Text Indent 3 Char1"/>
    <w:basedOn w:val="DefaultParagraphFont"/>
    <w:semiHidden/>
    <w:rsid w:val="00284F6D"/>
    <w:rPr>
      <w:sz w:val="16"/>
      <w:szCs w:val="16"/>
      <w:lang w:val="en-GB" w:eastAsia="ru-RU"/>
    </w:rPr>
  </w:style>
  <w:style w:type="character" w:customStyle="1" w:styleId="FooterChar1">
    <w:name w:val="Footer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284F6D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284F6D"/>
    <w:rPr>
      <w:lang w:val="en-GB" w:eastAsia="ru-RU"/>
    </w:rPr>
  </w:style>
  <w:style w:type="character" w:customStyle="1" w:styleId="SubtitleChar1">
    <w:name w:val="Subtitle Char1"/>
    <w:basedOn w:val="DefaultParagraphFont"/>
    <w:uiPriority w:val="11"/>
    <w:rsid w:val="00284F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character" w:customStyle="1" w:styleId="PlainTextChar1">
    <w:name w:val="Plain Text Char1"/>
    <w:basedOn w:val="DefaultParagraphFont"/>
    <w:uiPriority w:val="99"/>
    <w:semiHidden/>
    <w:rsid w:val="00284F6D"/>
    <w:rPr>
      <w:rFonts w:ascii="Consolas" w:hAnsi="Consolas" w:cs="Consolas"/>
      <w:sz w:val="21"/>
      <w:szCs w:val="21"/>
      <w:lang w:val="en-GB" w:eastAsia="ru-RU"/>
    </w:rPr>
  </w:style>
  <w:style w:type="character" w:customStyle="1" w:styleId="CommentSubjectChar1">
    <w:name w:val="Comment Subject Char1"/>
    <w:basedOn w:val="CommentTextChar1"/>
    <w:uiPriority w:val="99"/>
    <w:semiHidden/>
    <w:rsid w:val="00284F6D"/>
    <w:rPr>
      <w:b/>
      <w:bCs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uiPriority w:val="99"/>
    <w:locked/>
    <w:rsid w:val="00284F6D"/>
    <w:rPr>
      <w:rFonts w:ascii="Tahoma" w:hAnsi="Tahoma" w:cs="Tahoma" w:hint="default"/>
      <w:sz w:val="16"/>
      <w:szCs w:val="16"/>
      <w:lang w:val="en-GB"/>
    </w:rPr>
  </w:style>
  <w:style w:type="character" w:customStyle="1" w:styleId="NormalWebChar1">
    <w:name w:val="Normal (Web) Char1"/>
    <w:aliases w:val="Обычный (веб) Знак Знак Char1,Знак Знак Знак Знак Char1,Знак Знак1 Char1,Обычный (веб) Знак Знак Знак Char1,Знак Знак Знак1 Знак Знак Знак Знак Знак Char1,Знак1 Char1,Знак Знак Char,Знак Char"/>
    <w:basedOn w:val="DefaultParagraphFont"/>
    <w:uiPriority w:val="99"/>
    <w:semiHidden/>
    <w:locked/>
    <w:rsid w:val="00F36AF7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C7140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1AD3"/>
    <w:pPr>
      <w:autoSpaceDE w:val="0"/>
      <w:autoSpaceDN w:val="0"/>
      <w:adjustRightInd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AC90-6CB6-4087-ADD5-76BD2CFF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70</cp:revision>
  <cp:lastPrinted>2025-02-11T12:13:00Z</cp:lastPrinted>
  <dcterms:created xsi:type="dcterms:W3CDTF">2019-01-16T06:11:00Z</dcterms:created>
  <dcterms:modified xsi:type="dcterms:W3CDTF">2026-03-26T11:30:00Z</dcterms:modified>
</cp:coreProperties>
</file>