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1017" w14:textId="77777777" w:rsidR="00015E1E" w:rsidRPr="00E5688B" w:rsidRDefault="00015E1E" w:rsidP="00E5688B">
      <w:pPr>
        <w:jc w:val="right"/>
        <w:rPr>
          <w:rFonts w:ascii="GHEA Grapalat" w:hAnsi="GHEA Grapalat"/>
          <w:b/>
          <w:bCs/>
        </w:rPr>
      </w:pPr>
      <w:r w:rsidRPr="00E5688B">
        <w:rPr>
          <w:rFonts w:ascii="GHEA Grapalat" w:hAnsi="GHEA Grapalat"/>
          <w:b/>
          <w:bCs/>
        </w:rPr>
        <w:t>ՆԱԽԱԳԻԾ</w:t>
      </w:r>
    </w:p>
    <w:p w14:paraId="2E60F17A" w14:textId="77777777" w:rsidR="00106104" w:rsidRPr="00E5688B" w:rsidRDefault="00015E1E" w:rsidP="00E5688B">
      <w:pPr>
        <w:jc w:val="center"/>
        <w:rPr>
          <w:rFonts w:ascii="GHEA Grapalat" w:hAnsi="GHEA Grapalat"/>
          <w:b/>
          <w:bCs/>
        </w:rPr>
      </w:pPr>
      <w:r w:rsidRPr="00E5688B">
        <w:rPr>
          <w:rFonts w:ascii="GHEA Grapalat" w:hAnsi="GHEA Grapalat"/>
          <w:b/>
          <w:bCs/>
        </w:rPr>
        <w:t>ՀԱՅԱՍՏԱՆԻ ՀԱՆՐԱՊԵՏՈՒԹՅԱՆ ՕՐԵՆՔԸ</w:t>
      </w:r>
    </w:p>
    <w:p w14:paraId="4719B08B" w14:textId="77777777" w:rsidR="003440E0" w:rsidRPr="00E5688B" w:rsidRDefault="003440E0" w:rsidP="00E5688B">
      <w:pPr>
        <w:jc w:val="center"/>
        <w:rPr>
          <w:rFonts w:ascii="GHEA Grapalat" w:hAnsi="GHEA Grapalat"/>
          <w:b/>
          <w:bCs/>
        </w:rPr>
      </w:pPr>
    </w:p>
    <w:p w14:paraId="2B3ECD5D" w14:textId="77777777" w:rsidR="003440E0" w:rsidRPr="00E5688B" w:rsidRDefault="00015E1E" w:rsidP="00E5688B">
      <w:pPr>
        <w:jc w:val="center"/>
        <w:rPr>
          <w:rFonts w:ascii="GHEA Grapalat" w:hAnsi="GHEA Grapalat"/>
          <w:b/>
          <w:bCs/>
        </w:rPr>
      </w:pPr>
      <w:r w:rsidRPr="00E5688B">
        <w:rPr>
          <w:rFonts w:ascii="GHEA Grapalat" w:hAnsi="GHEA Grapalat"/>
          <w:b/>
          <w:bCs/>
        </w:rPr>
        <w:t>«ՕՏԱՐԵՐԿՐԱՑԻՆԵՐԻ ՄԱՍԻՆ» ՕՐԵՆՔՈՒՄ ՓՈՓՈԽՈՒԹՅՈՒՆՆԵՐ ԵՎ</w:t>
      </w:r>
    </w:p>
    <w:p w14:paraId="40ED18D3" w14:textId="4F3F0188" w:rsidR="00015E1E" w:rsidRPr="00E5688B" w:rsidRDefault="00015E1E" w:rsidP="00E5688B">
      <w:pPr>
        <w:jc w:val="center"/>
        <w:rPr>
          <w:rFonts w:ascii="GHEA Grapalat" w:hAnsi="GHEA Grapalat"/>
          <w:b/>
          <w:bCs/>
        </w:rPr>
      </w:pPr>
      <w:r w:rsidRPr="00E5688B">
        <w:rPr>
          <w:rFonts w:ascii="GHEA Grapalat" w:hAnsi="GHEA Grapalat"/>
          <w:b/>
          <w:bCs/>
        </w:rPr>
        <w:t>ԼՐԱՑՈՒՄՆԵՐ ԿԱՏԱՐԵԼՈՒ ՄԱՍԻՆ</w:t>
      </w:r>
    </w:p>
    <w:p w14:paraId="62DE21A7" w14:textId="77777777" w:rsidR="00015E1E" w:rsidRPr="00E5688B" w:rsidRDefault="00015E1E" w:rsidP="00E5688B">
      <w:pPr>
        <w:jc w:val="both"/>
        <w:rPr>
          <w:rFonts w:ascii="GHEA Grapalat" w:hAnsi="GHEA Grapalat"/>
        </w:rPr>
      </w:pPr>
    </w:p>
    <w:p w14:paraId="6C30C410" w14:textId="52F4A948" w:rsidR="008666B9" w:rsidRPr="00E5688B" w:rsidRDefault="00015E1E" w:rsidP="00E5688B">
      <w:pPr>
        <w:jc w:val="both"/>
        <w:rPr>
          <w:rFonts w:ascii="GHEA Grapalat" w:hAnsi="GHEA Grapalat"/>
        </w:rPr>
      </w:pPr>
      <w:r w:rsidRPr="00E5688B">
        <w:rPr>
          <w:rFonts w:ascii="GHEA Grapalat" w:hAnsi="GHEA Grapalat"/>
          <w:b/>
          <w:bCs/>
        </w:rPr>
        <w:t>Հոդված 1</w:t>
      </w:r>
      <w:r w:rsidRPr="00E5688B">
        <w:rPr>
          <w:rFonts w:ascii="MS Mincho" w:eastAsia="MS Mincho" w:hAnsi="MS Mincho" w:cs="MS Mincho" w:hint="eastAsia"/>
        </w:rPr>
        <w:t>․</w:t>
      </w:r>
      <w:r w:rsidRPr="00E5688B">
        <w:rPr>
          <w:rFonts w:ascii="GHEA Grapalat" w:hAnsi="GHEA Grapalat"/>
        </w:rPr>
        <w:t xml:space="preserve"> «Օտարերկրացիների մասին» 2006 թվականի դեկտեմբերի 25-ի ՀՕ-47-Ն օրենքի (այսուհետ՝ Օրենք) 3</w:t>
      </w:r>
      <w:r w:rsidR="00694AF5" w:rsidRPr="00E5688B">
        <w:rPr>
          <w:rFonts w:ascii="GHEA Grapalat" w:hAnsi="GHEA Grapalat"/>
        </w:rPr>
        <w:t>-</w:t>
      </w:r>
      <w:r w:rsidRPr="00E5688B">
        <w:rPr>
          <w:rFonts w:ascii="GHEA Grapalat" w:hAnsi="GHEA Grapalat"/>
        </w:rPr>
        <w:t>րդ հոդված</w:t>
      </w:r>
      <w:r w:rsidR="00694AF5" w:rsidRPr="00E5688B">
        <w:rPr>
          <w:rFonts w:ascii="GHEA Grapalat" w:hAnsi="GHEA Grapalat"/>
        </w:rPr>
        <w:t>ը</w:t>
      </w:r>
      <w:r w:rsidRPr="00E5688B">
        <w:rPr>
          <w:rFonts w:ascii="GHEA Grapalat" w:hAnsi="GHEA Grapalat"/>
        </w:rPr>
        <w:t xml:space="preserve"> </w:t>
      </w:r>
      <w:r w:rsidR="00694AF5" w:rsidRPr="00E5688B">
        <w:rPr>
          <w:rFonts w:ascii="GHEA Grapalat" w:hAnsi="GHEA Grapalat"/>
        </w:rPr>
        <w:t xml:space="preserve">շարադրել հետևյալ </w:t>
      </w:r>
      <w:r w:rsidR="00DA7D29" w:rsidRPr="00E5688B">
        <w:rPr>
          <w:rFonts w:ascii="GHEA Grapalat" w:hAnsi="GHEA Grapalat"/>
        </w:rPr>
        <w:t>խմբագրությամբ</w:t>
      </w:r>
      <w:r w:rsidR="00DA7D29" w:rsidRPr="00E5688B">
        <w:rPr>
          <w:rFonts w:ascii="MS Mincho" w:eastAsia="MS Mincho" w:hAnsi="MS Mincho" w:cs="MS Mincho" w:hint="eastAsia"/>
        </w:rPr>
        <w:t>․</w:t>
      </w:r>
    </w:p>
    <w:tbl>
      <w:tblPr>
        <w:tblW w:w="5000" w:type="pct"/>
        <w:tblCellSpacing w:w="0" w:type="dxa"/>
        <w:tblCellMar>
          <w:left w:w="0" w:type="dxa"/>
          <w:right w:w="0" w:type="dxa"/>
        </w:tblCellMar>
        <w:tblLook w:val="04A0" w:firstRow="1" w:lastRow="0" w:firstColumn="1" w:lastColumn="0" w:noHBand="0" w:noVBand="1"/>
      </w:tblPr>
      <w:tblGrid>
        <w:gridCol w:w="2025"/>
        <w:gridCol w:w="8775"/>
      </w:tblGrid>
      <w:tr w:rsidR="008666B9" w:rsidRPr="00E5688B" w14:paraId="3B025733" w14:textId="77777777">
        <w:trPr>
          <w:tblCellSpacing w:w="0" w:type="dxa"/>
        </w:trPr>
        <w:tc>
          <w:tcPr>
            <w:tcW w:w="2025" w:type="dxa"/>
            <w:hideMark/>
          </w:tcPr>
          <w:p w14:paraId="25DE991E" w14:textId="0F0F0E8B" w:rsidR="008666B9" w:rsidRPr="00E5688B" w:rsidRDefault="008666B9" w:rsidP="00E5688B">
            <w:pPr>
              <w:jc w:val="both"/>
              <w:rPr>
                <w:rFonts w:ascii="GHEA Grapalat" w:hAnsi="GHEA Grapalat"/>
                <w:b/>
                <w:bCs/>
              </w:rPr>
            </w:pPr>
            <w:r w:rsidRPr="00E5688B">
              <w:rPr>
                <w:rFonts w:ascii="GHEA Grapalat" w:hAnsi="GHEA Grapalat"/>
                <w:b/>
                <w:bCs/>
              </w:rPr>
              <w:t xml:space="preserve">«Հոդված </w:t>
            </w:r>
          </w:p>
        </w:tc>
        <w:tc>
          <w:tcPr>
            <w:tcW w:w="0" w:type="auto"/>
            <w:hideMark/>
          </w:tcPr>
          <w:p w14:paraId="67A4DEC0" w14:textId="1255970F" w:rsidR="008666B9" w:rsidRPr="00E5688B" w:rsidRDefault="005A01DB" w:rsidP="00E5688B">
            <w:pPr>
              <w:jc w:val="both"/>
              <w:rPr>
                <w:rFonts w:ascii="GHEA Grapalat" w:hAnsi="GHEA Grapalat"/>
              </w:rPr>
            </w:pPr>
            <w:r w:rsidRPr="00E5688B">
              <w:rPr>
                <w:rFonts w:ascii="GHEA Grapalat" w:hAnsi="GHEA Grapalat"/>
              </w:rPr>
              <w:t>3</w:t>
            </w:r>
            <w:r w:rsidRPr="00E5688B">
              <w:rPr>
                <w:rFonts w:ascii="MS Mincho" w:eastAsia="MS Mincho" w:hAnsi="MS Mincho" w:cs="MS Mincho" w:hint="eastAsia"/>
              </w:rPr>
              <w:t>․</w:t>
            </w:r>
            <w:r w:rsidRPr="00E5688B">
              <w:rPr>
                <w:rFonts w:ascii="GHEA Grapalat" w:hAnsi="GHEA Grapalat"/>
              </w:rPr>
              <w:t xml:space="preserve"> </w:t>
            </w:r>
            <w:r w:rsidR="00F6787F" w:rsidRPr="00E5688B">
              <w:rPr>
                <w:rFonts w:ascii="GHEA Grapalat" w:hAnsi="GHEA Grapalat"/>
              </w:rPr>
              <w:t>Օրենքում օգտագործվող հասկացությունները</w:t>
            </w:r>
          </w:p>
        </w:tc>
      </w:tr>
    </w:tbl>
    <w:p w14:paraId="69DD7DC8" w14:textId="2671860F" w:rsidR="00DA7D29" w:rsidRPr="00E5688B" w:rsidRDefault="00DA7D29" w:rsidP="00E5688B">
      <w:pPr>
        <w:jc w:val="both"/>
        <w:rPr>
          <w:rFonts w:ascii="GHEA Grapalat" w:hAnsi="GHEA Grapalat"/>
        </w:rPr>
      </w:pPr>
      <w:r w:rsidRPr="00E5688B">
        <w:rPr>
          <w:rFonts w:ascii="GHEA Grapalat" w:hAnsi="GHEA Grapalat"/>
        </w:rPr>
        <w:t>Սույն օրենքում օգտագործվում են հետևյալ հասկացությունները.</w:t>
      </w:r>
    </w:p>
    <w:p w14:paraId="712F45FC" w14:textId="77777777" w:rsidR="00DA7D29" w:rsidRPr="00E5688B" w:rsidRDefault="00DA7D29" w:rsidP="00E5688B">
      <w:pPr>
        <w:jc w:val="both"/>
        <w:rPr>
          <w:rFonts w:ascii="GHEA Grapalat" w:hAnsi="GHEA Grapalat"/>
        </w:rPr>
      </w:pPr>
      <w:r w:rsidRPr="00E5688B">
        <w:rPr>
          <w:rFonts w:ascii="GHEA Grapalat" w:hAnsi="GHEA Grapalat"/>
        </w:rPr>
        <w:t>անձնագիր կամ ճամփորդական փաստաթուղթ (այսուհետ՝ անձնագիր)`</w:t>
      </w:r>
      <w:r w:rsidRPr="00E5688B">
        <w:rPr>
          <w:rFonts w:cs="Calibri"/>
        </w:rPr>
        <w:t> </w:t>
      </w:r>
      <w:r w:rsidRPr="00E5688B">
        <w:rPr>
          <w:rFonts w:ascii="GHEA Grapalat" w:hAnsi="GHEA Grapalat"/>
        </w:rPr>
        <w:t>միջազգայնորեն ճանաչված` անձը հաստատող ճամփորդական փաստաթուղթ, որը տրված է օտարերկրյա պետության կամ միջազգային կազմակերպության կողմից և իրավունք է տալիս հատելու պետական սահմանը.</w:t>
      </w:r>
    </w:p>
    <w:p w14:paraId="3D9CB6B4" w14:textId="32BBCF96" w:rsidR="00DA7D29" w:rsidRPr="00E5688B" w:rsidRDefault="00DA7D29" w:rsidP="00E5688B">
      <w:pPr>
        <w:jc w:val="both"/>
        <w:rPr>
          <w:rFonts w:ascii="GHEA Grapalat" w:hAnsi="GHEA Grapalat"/>
        </w:rPr>
      </w:pPr>
      <w:r w:rsidRPr="00E5688B">
        <w:rPr>
          <w:rFonts w:ascii="GHEA Grapalat" w:hAnsi="GHEA Grapalat"/>
        </w:rPr>
        <w:t>մուտքի վիզա`</w:t>
      </w:r>
      <w:r w:rsidR="00106104" w:rsidRPr="00E5688B">
        <w:rPr>
          <w:rFonts w:ascii="GHEA Grapalat" w:hAnsi="GHEA Grapalat"/>
        </w:rPr>
        <w:t xml:space="preserve"> </w:t>
      </w:r>
      <w:r w:rsidRPr="00E5688B">
        <w:rPr>
          <w:rFonts w:ascii="GHEA Grapalat" w:hAnsi="GHEA Grapalat"/>
        </w:rPr>
        <w:t>Հայաստանի Հանրապետության կառավարության լիազորված պետական կառավարման մարմնի թույլտվություն, որն օտարերկրացուն իրավունք է տալիս մուտք գործելու Հայաստանի Հանրապետություն, տարանցիկ երթևեկելու Հայաստանի Հանրապետության տարածքով, գտնվելու Հայաստանի Հանրապետությունում և դուրս գալու Հայաստանի Հանրապետությունից` դրանում նշված նպատակներով, պայմաններով և ժամկետներում.</w:t>
      </w:r>
    </w:p>
    <w:p w14:paraId="4019EF6F" w14:textId="6A17812F" w:rsidR="00DA7D29" w:rsidRPr="00E5688B" w:rsidRDefault="00DA7D29" w:rsidP="00E5688B">
      <w:pPr>
        <w:jc w:val="both"/>
        <w:rPr>
          <w:rFonts w:ascii="GHEA Grapalat" w:hAnsi="GHEA Grapalat"/>
        </w:rPr>
      </w:pPr>
      <w:r w:rsidRPr="00E5688B">
        <w:rPr>
          <w:rFonts w:ascii="GHEA Grapalat" w:hAnsi="GHEA Grapalat"/>
        </w:rPr>
        <w:t>ժամանակավոր կացության կարգավիճակ`</w:t>
      </w:r>
      <w:r w:rsidR="00C25520" w:rsidRPr="00E5688B">
        <w:rPr>
          <w:rFonts w:ascii="GHEA Grapalat" w:hAnsi="GHEA Grapalat"/>
        </w:rPr>
        <w:t xml:space="preserve"> </w:t>
      </w:r>
      <w:r w:rsidRPr="00E5688B">
        <w:rPr>
          <w:rFonts w:ascii="GHEA Grapalat" w:hAnsi="GHEA Grapalat"/>
        </w:rPr>
        <w:t xml:space="preserve">Հայաստանի Հանրապետության կառավարության լիազորված պետական կառավարման մարմնի թույլտվություն, որն օտարերկրացուն իրավունք է տալիս բնակվելու Հայաստանի Հանրապետության </w:t>
      </w:r>
      <w:r w:rsidR="00C25520" w:rsidRPr="00E5688B">
        <w:rPr>
          <w:rFonts w:ascii="GHEA Grapalat" w:hAnsi="GHEA Grapalat"/>
        </w:rPr>
        <w:t>տարածքում՝ այդ կարգավիճակը հավաստող փաստաթղթի վավերականության ժամկետներում</w:t>
      </w:r>
      <w:r w:rsidRPr="00E5688B">
        <w:rPr>
          <w:rFonts w:ascii="GHEA Grapalat" w:hAnsi="GHEA Grapalat"/>
        </w:rPr>
        <w:t>.</w:t>
      </w:r>
    </w:p>
    <w:p w14:paraId="3E033936" w14:textId="4CE1CBF7" w:rsidR="00DA7D29" w:rsidRPr="00E5688B" w:rsidRDefault="00C25520" w:rsidP="00E5688B">
      <w:pPr>
        <w:jc w:val="both"/>
        <w:rPr>
          <w:rFonts w:ascii="GHEA Grapalat" w:hAnsi="GHEA Grapalat"/>
        </w:rPr>
      </w:pPr>
      <w:r w:rsidRPr="00E5688B">
        <w:rPr>
          <w:rFonts w:ascii="GHEA Grapalat" w:hAnsi="GHEA Grapalat"/>
        </w:rPr>
        <w:t>մշտական կացության կարգավիճակ` Հայաստանի Հանրապետության վարչապետի կամ Հայաստանի Հանրապետության կառավարության լիազորած պետական կառավարման մարմնի թույլտվություն, որն օտարերկրացուն իրավունք է տալիս բնակվելու Հայաստանի Հանրապետության տարածքում՝ այդ կարգավիճակը հավաստող փաստաթղթի վավերականության ժամկետներում.</w:t>
      </w:r>
    </w:p>
    <w:p w14:paraId="239E84E3" w14:textId="78706FF4" w:rsidR="00DA7D29" w:rsidRPr="00E5688B" w:rsidRDefault="00C25520" w:rsidP="00E5688B">
      <w:pPr>
        <w:jc w:val="both"/>
        <w:rPr>
          <w:rFonts w:ascii="GHEA Grapalat" w:hAnsi="GHEA Grapalat"/>
        </w:rPr>
      </w:pPr>
      <w:r w:rsidRPr="00E5688B">
        <w:rPr>
          <w:rFonts w:ascii="GHEA Grapalat" w:hAnsi="GHEA Grapalat"/>
        </w:rPr>
        <w:t>աշխատանքային գործունեություն իրականացնելու նպատակով Հայաստանի Հանրապետությունում գտնվելու կամ բնակվելու թույլտվություն՝ միգրացիայի և քաղաքացիության բնագավառում պետական կառավարման լիազոր մարմնի կողմից շահագործվող էլեկտրոնային հարթակներում մուտքագրվող էլեկտրոնային հաստատում, որը թույլ է տալիս օտարերկրացուն ձեռք բերել աշխատանքային մուտքի վիզա կամ ժամանակավոր կացության կարգավիճակ կամ Հայաստանի Հանրապետությունում օրինական գտնվելու ժամկետում աշխատել Հայաստանի Հանրապետությունում.</w:t>
      </w:r>
    </w:p>
    <w:p w14:paraId="6A0B56DE" w14:textId="5014A494" w:rsidR="00DA7D29" w:rsidRPr="00E5688B" w:rsidRDefault="00DA7D29" w:rsidP="00E5688B">
      <w:pPr>
        <w:jc w:val="both"/>
        <w:rPr>
          <w:rFonts w:ascii="GHEA Grapalat" w:hAnsi="GHEA Grapalat"/>
        </w:rPr>
      </w:pPr>
      <w:r w:rsidRPr="00E5688B">
        <w:rPr>
          <w:rFonts w:ascii="GHEA Grapalat" w:hAnsi="GHEA Grapalat"/>
        </w:rPr>
        <w:t>հրավեր կամ միջնորդագիր (այսուհետ՝ հրավեր)`</w:t>
      </w:r>
      <w:r w:rsidR="00106104" w:rsidRPr="00E5688B">
        <w:rPr>
          <w:rFonts w:ascii="GHEA Grapalat" w:hAnsi="GHEA Grapalat"/>
        </w:rPr>
        <w:t xml:space="preserve"> </w:t>
      </w:r>
      <w:r w:rsidRPr="00E5688B">
        <w:rPr>
          <w:rFonts w:ascii="GHEA Grapalat" w:hAnsi="GHEA Grapalat"/>
        </w:rPr>
        <w:t>փաստաթուղթ, որը հիմնավորում է օտարերկրացու մուտքը և գտնվելը Հայաստանի Հանրապետության տարածքում՝ դրանում նշված նպատակներով և ժամկետներով.</w:t>
      </w:r>
    </w:p>
    <w:p w14:paraId="2B5F5081" w14:textId="229801D6" w:rsidR="0004748A" w:rsidRPr="00E5688B" w:rsidRDefault="0004748A" w:rsidP="00E5688B">
      <w:pPr>
        <w:jc w:val="both"/>
        <w:rPr>
          <w:rFonts w:ascii="GHEA Grapalat" w:hAnsi="GHEA Grapalat"/>
        </w:rPr>
      </w:pPr>
      <w:r w:rsidRPr="00E5688B">
        <w:rPr>
          <w:rFonts w:ascii="GHEA Grapalat" w:hAnsi="GHEA Grapalat"/>
        </w:rPr>
        <w:lastRenderedPageBreak/>
        <w:t>ծագման պետություն`</w:t>
      </w:r>
      <w:r w:rsidR="00106104" w:rsidRPr="00E5688B">
        <w:rPr>
          <w:rFonts w:ascii="GHEA Grapalat" w:hAnsi="GHEA Grapalat"/>
        </w:rPr>
        <w:t xml:space="preserve"> </w:t>
      </w:r>
      <w:r w:rsidRPr="00E5688B">
        <w:rPr>
          <w:rFonts w:ascii="GHEA Grapalat" w:hAnsi="GHEA Grapalat"/>
        </w:rPr>
        <w:t>պետություն, որի քաղաքացին է համարվում այն անձը կամ այն պետությունը, որում բնակվում է քաղաքացիություն չունեցող անձը կամ այն անձը, որի քաղաքացիությունը հնարավոր չէ հաստատել.</w:t>
      </w:r>
    </w:p>
    <w:p w14:paraId="43AC8C4C" w14:textId="7D34CACF" w:rsidR="0074117C" w:rsidRPr="00E5688B" w:rsidRDefault="0074117C" w:rsidP="00E5688B">
      <w:pPr>
        <w:jc w:val="both"/>
        <w:rPr>
          <w:rFonts w:ascii="GHEA Grapalat" w:hAnsi="GHEA Grapalat"/>
        </w:rPr>
      </w:pPr>
      <w:r w:rsidRPr="00E5688B">
        <w:rPr>
          <w:rFonts w:ascii="GHEA Grapalat" w:hAnsi="GHEA Grapalat"/>
        </w:rPr>
        <w:t>օրինական բնակության իրավունք՝ ժամանակավոր կամ մշտական կացության կարգավիճակ, ինչպես նաև սույն օրենքով (բացառությամբ սույն օրենքի 7-րդ հոդվածի 4-րդ մասով նախատեսված տեղեկանքի) կամ «Փախստականների և ապաստանի մասին» Հայաստանի Հանրապետության օրենքով կամ միջազգային պայմանագրերով նախատեսված՝ Հայաստանի Հանրապետությունում օրինական բնակությունը հավաստող այլ կարգավիճակ</w:t>
      </w:r>
      <w:r w:rsidRPr="00E5688B">
        <w:rPr>
          <w:rFonts w:ascii="MS Mincho" w:eastAsia="MS Mincho" w:hAnsi="MS Mincho" w:cs="MS Mincho" w:hint="eastAsia"/>
        </w:rPr>
        <w:t>․</w:t>
      </w:r>
    </w:p>
    <w:p w14:paraId="2F143DC8" w14:textId="5BDF1C63" w:rsidR="0030183B" w:rsidRPr="00E5688B" w:rsidRDefault="0030183B" w:rsidP="00E5688B">
      <w:pPr>
        <w:jc w:val="both"/>
        <w:rPr>
          <w:rFonts w:ascii="GHEA Grapalat" w:hAnsi="GHEA Grapalat"/>
        </w:rPr>
      </w:pPr>
      <w:r w:rsidRPr="00E5688B">
        <w:rPr>
          <w:rFonts w:ascii="GHEA Grapalat" w:hAnsi="GHEA Grapalat"/>
        </w:rPr>
        <w:t xml:space="preserve">անօրինական միգրանտ՝ օտարերկրացի, ով գտնվում է Հայաստանի Հանրապետությունում առանց օրինական գտնվելու կամ բնակվելու հիմքերի առկայության և այդ հիմքերի վավերականության ժամկետի ավարտից հետո </w:t>
      </w:r>
      <w:r w:rsidR="00516983" w:rsidRPr="00E5688B">
        <w:rPr>
          <w:rFonts w:ascii="GHEA Grapalat" w:hAnsi="GHEA Grapalat"/>
        </w:rPr>
        <w:t>չի դիմել Հայաստանի Հանրապետությունում իր հետագա բնակությունն օրինականացնելու համար</w:t>
      </w:r>
      <w:r w:rsidR="00516983" w:rsidRPr="00E5688B">
        <w:rPr>
          <w:rFonts w:ascii="MS Mincho" w:eastAsia="MS Mincho" w:hAnsi="MS Mincho" w:cs="MS Mincho" w:hint="eastAsia"/>
        </w:rPr>
        <w:t>․</w:t>
      </w:r>
      <w:r w:rsidRPr="00E5688B">
        <w:rPr>
          <w:rFonts w:ascii="GHEA Grapalat" w:hAnsi="GHEA Grapalat"/>
        </w:rPr>
        <w:t xml:space="preserve"> </w:t>
      </w:r>
    </w:p>
    <w:p w14:paraId="0E1D4895" w14:textId="3C8B3C5E" w:rsidR="0030183B" w:rsidRPr="00E5688B" w:rsidRDefault="0030183B" w:rsidP="00E5688B">
      <w:pPr>
        <w:jc w:val="both"/>
        <w:rPr>
          <w:rFonts w:ascii="GHEA Grapalat" w:hAnsi="GHEA Grapalat"/>
        </w:rPr>
      </w:pPr>
      <w:r w:rsidRPr="00E5688B">
        <w:rPr>
          <w:rFonts w:ascii="GHEA Grapalat" w:hAnsi="GHEA Grapalat"/>
        </w:rPr>
        <w:t>կամավոր վերադարձ</w:t>
      </w:r>
      <w:r w:rsidR="00516983" w:rsidRPr="00E5688B">
        <w:rPr>
          <w:rFonts w:ascii="GHEA Grapalat" w:hAnsi="GHEA Grapalat"/>
        </w:rPr>
        <w:t>՝</w:t>
      </w:r>
      <w:r w:rsidRPr="00E5688B">
        <w:rPr>
          <w:rFonts w:ascii="GHEA Grapalat" w:hAnsi="GHEA Grapalat"/>
        </w:rPr>
        <w:t xml:space="preserve"> անօրինական միգրանտի գիտակցված, ազատ, առանց արտաքին հարկադրանքի </w:t>
      </w:r>
      <w:r w:rsidR="00EE4CF6" w:rsidRPr="00E5688B">
        <w:rPr>
          <w:rFonts w:ascii="GHEA Grapalat" w:hAnsi="GHEA Grapalat"/>
        </w:rPr>
        <w:t>կամահայտնություն</w:t>
      </w:r>
      <w:r w:rsidR="00036004" w:rsidRPr="00E5688B">
        <w:rPr>
          <w:rFonts w:ascii="GHEA Grapalat" w:hAnsi="GHEA Grapalat"/>
        </w:rPr>
        <w:t>`</w:t>
      </w:r>
      <w:r w:rsidRPr="00E5688B">
        <w:rPr>
          <w:rFonts w:ascii="GHEA Grapalat" w:hAnsi="GHEA Grapalat"/>
        </w:rPr>
        <w:t xml:space="preserve"> իր քաղաքացիության կամ նախկին մշտական բնակության երկիր</w:t>
      </w:r>
      <w:r w:rsidR="00EE4CF6" w:rsidRPr="00E5688B">
        <w:rPr>
          <w:rFonts w:ascii="GHEA Grapalat" w:hAnsi="GHEA Grapalat"/>
        </w:rPr>
        <w:t xml:space="preserve"> վերադառնալու վերաբերյալ</w:t>
      </w:r>
      <w:r w:rsidR="00516983" w:rsidRPr="00E5688B">
        <w:rPr>
          <w:rFonts w:ascii="MS Mincho" w:eastAsia="MS Mincho" w:hAnsi="MS Mincho" w:cs="MS Mincho" w:hint="eastAsia"/>
        </w:rPr>
        <w:t>․</w:t>
      </w:r>
    </w:p>
    <w:p w14:paraId="0A4C97B1" w14:textId="6B77AD0D" w:rsidR="00516983" w:rsidRPr="00E5688B" w:rsidRDefault="00516983" w:rsidP="00E5688B">
      <w:pPr>
        <w:jc w:val="both"/>
        <w:rPr>
          <w:rFonts w:ascii="GHEA Grapalat" w:hAnsi="GHEA Grapalat"/>
        </w:rPr>
      </w:pPr>
      <w:r w:rsidRPr="00E5688B">
        <w:rPr>
          <w:rFonts w:ascii="GHEA Grapalat" w:hAnsi="GHEA Grapalat"/>
        </w:rPr>
        <w:t>հարկադիր վերադարձ՝ առանց օտարերկրացու կամահայտնության վերջինիս հարկադիր հեռացումը Հայաստանի Հանրապետությունից</w:t>
      </w:r>
      <w:r w:rsidRPr="00E5688B">
        <w:rPr>
          <w:rFonts w:ascii="MS Mincho" w:eastAsia="MS Mincho" w:hAnsi="MS Mincho" w:cs="MS Mincho" w:hint="eastAsia"/>
        </w:rPr>
        <w:t>․</w:t>
      </w:r>
    </w:p>
    <w:p w14:paraId="5010834D" w14:textId="0D1C1EB0" w:rsidR="00DA7D29" w:rsidRPr="00E5688B" w:rsidRDefault="00DA7D29" w:rsidP="00E5688B">
      <w:pPr>
        <w:jc w:val="both"/>
        <w:rPr>
          <w:rFonts w:ascii="GHEA Grapalat" w:hAnsi="GHEA Grapalat"/>
        </w:rPr>
      </w:pPr>
      <w:r w:rsidRPr="00E5688B">
        <w:rPr>
          <w:rFonts w:ascii="GHEA Grapalat" w:hAnsi="GHEA Grapalat"/>
        </w:rPr>
        <w:t>արտաքսում՝</w:t>
      </w:r>
      <w:r w:rsidR="00106104" w:rsidRPr="00E5688B">
        <w:rPr>
          <w:rFonts w:ascii="GHEA Grapalat" w:hAnsi="GHEA Grapalat"/>
        </w:rPr>
        <w:t xml:space="preserve"> </w:t>
      </w:r>
      <w:r w:rsidRPr="00E5688B">
        <w:rPr>
          <w:rFonts w:ascii="GHEA Grapalat" w:hAnsi="GHEA Grapalat"/>
        </w:rPr>
        <w:t xml:space="preserve">սույն օրենքով նախատեսված դեպքերում </w:t>
      </w:r>
      <w:r w:rsidR="00036004" w:rsidRPr="00E5688B">
        <w:rPr>
          <w:rFonts w:ascii="GHEA Grapalat" w:hAnsi="GHEA Grapalat"/>
        </w:rPr>
        <w:t xml:space="preserve">օտարերկրացու </w:t>
      </w:r>
      <w:r w:rsidR="0074117C" w:rsidRPr="00E5688B">
        <w:rPr>
          <w:rFonts w:ascii="GHEA Grapalat" w:hAnsi="GHEA Grapalat"/>
        </w:rPr>
        <w:t>անհատական հանգամանքները</w:t>
      </w:r>
      <w:r w:rsidR="00036004" w:rsidRPr="00E5688B">
        <w:rPr>
          <w:rFonts w:ascii="GHEA Grapalat" w:hAnsi="GHEA Grapalat"/>
        </w:rPr>
        <w:t xml:space="preserve"> հաշվի առնող օբյեկտիվ և ողջամիտ քննարկման արդյունքում Հայաստանի Հանրապետությունից օտարերկրացու </w:t>
      </w:r>
      <w:r w:rsidR="00EE4CF6" w:rsidRPr="00E5688B">
        <w:rPr>
          <w:rFonts w:ascii="GHEA Grapalat" w:hAnsi="GHEA Grapalat"/>
        </w:rPr>
        <w:t xml:space="preserve">հարկադիր հեռացման վերաբերյալ </w:t>
      </w:r>
      <w:r w:rsidR="00036004" w:rsidRPr="00E5688B">
        <w:rPr>
          <w:rFonts w:ascii="GHEA Grapalat" w:hAnsi="GHEA Grapalat"/>
        </w:rPr>
        <w:t>իրավասու պետական մարմնի կողմից ընդունված որոշում</w:t>
      </w:r>
      <w:r w:rsidRPr="00E5688B">
        <w:rPr>
          <w:rFonts w:ascii="GHEA Grapalat" w:hAnsi="GHEA Grapalat"/>
        </w:rPr>
        <w:t>.</w:t>
      </w:r>
    </w:p>
    <w:p w14:paraId="5477D6DC" w14:textId="4BF491EC" w:rsidR="0074117C" w:rsidRPr="00E5688B" w:rsidRDefault="0074117C" w:rsidP="00E5688B">
      <w:pPr>
        <w:jc w:val="both"/>
        <w:rPr>
          <w:rFonts w:ascii="GHEA Grapalat" w:hAnsi="GHEA Grapalat"/>
        </w:rPr>
      </w:pPr>
      <w:r w:rsidRPr="00E5688B">
        <w:rPr>
          <w:rFonts w:ascii="GHEA Grapalat" w:hAnsi="GHEA Grapalat"/>
        </w:rPr>
        <w:t>արտաքսման հարցերով հանձնաժողով՝ միգրացիայի և քաղաքացիության, ոստիկանության և արդարադատության բնագավառում պետական կառավարման լիազոր մարմինների ներկայացուցիչներից կազմված միջգերատեսչական խումբ, որը կոչված է քննել օտարերկրացիներին Հայաստա</w:t>
      </w:r>
      <w:r w:rsidR="00CB0C73" w:rsidRPr="00E5688B">
        <w:rPr>
          <w:rFonts w:ascii="GHEA Grapalat" w:hAnsi="GHEA Grapalat"/>
        </w:rPr>
        <w:t>ն</w:t>
      </w:r>
      <w:r w:rsidRPr="00E5688B">
        <w:rPr>
          <w:rFonts w:ascii="GHEA Grapalat" w:hAnsi="GHEA Grapalat"/>
        </w:rPr>
        <w:t>ի Հանրապետության տարածքից կամավոր վերադարձի կամ արտաքսման վերաբերյալ վարույթները և այդ վարույթների շրջանակներում կայացնել համապատասխան որոշումներ</w:t>
      </w:r>
      <w:r w:rsidRPr="00E5688B">
        <w:rPr>
          <w:rFonts w:ascii="MS Mincho" w:eastAsia="MS Mincho" w:hAnsi="MS Mincho" w:cs="MS Mincho" w:hint="eastAsia"/>
        </w:rPr>
        <w:t>․</w:t>
      </w:r>
    </w:p>
    <w:p w14:paraId="6DABC892" w14:textId="3E46FBA5" w:rsidR="0074117C" w:rsidRPr="00E5688B" w:rsidRDefault="000B405F" w:rsidP="00E5688B">
      <w:pPr>
        <w:jc w:val="both"/>
        <w:rPr>
          <w:rFonts w:ascii="GHEA Grapalat" w:hAnsi="GHEA Grapalat"/>
        </w:rPr>
      </w:pPr>
      <w:r w:rsidRPr="00E5688B">
        <w:rPr>
          <w:rFonts w:ascii="GHEA Grapalat" w:hAnsi="GHEA Grapalat"/>
        </w:rPr>
        <w:t>անօրինական միգրանտի պահման կացարան</w:t>
      </w:r>
      <w:r w:rsidR="00096714" w:rsidRPr="00E5688B">
        <w:rPr>
          <w:rFonts w:ascii="GHEA Grapalat" w:hAnsi="GHEA Grapalat"/>
        </w:rPr>
        <w:t xml:space="preserve"> (այսուհետ </w:t>
      </w:r>
      <w:r w:rsidR="00B957BF" w:rsidRPr="00E5688B">
        <w:rPr>
          <w:rFonts w:ascii="GHEA Grapalat" w:hAnsi="GHEA Grapalat"/>
        </w:rPr>
        <w:t>Կ</w:t>
      </w:r>
      <w:r w:rsidR="00096714" w:rsidRPr="00E5688B">
        <w:rPr>
          <w:rFonts w:ascii="GHEA Grapalat" w:hAnsi="GHEA Grapalat"/>
        </w:rPr>
        <w:t>ացարան)</w:t>
      </w:r>
      <w:r w:rsidRPr="00E5688B">
        <w:rPr>
          <w:rFonts w:ascii="GHEA Grapalat" w:hAnsi="GHEA Grapalat"/>
        </w:rPr>
        <w:t xml:space="preserve">՝ </w:t>
      </w:r>
      <w:r w:rsidR="002D3935" w:rsidRPr="00E5688B">
        <w:rPr>
          <w:rFonts w:ascii="GHEA Grapalat" w:hAnsi="GHEA Grapalat"/>
        </w:rPr>
        <w:t xml:space="preserve">Հայաստանի Հանրապետության տարածքից արտաքսման ենթակա անձանց պահման համար նախատեսված հատուկ ռեժիմի </w:t>
      </w:r>
      <w:r w:rsidR="00D52787" w:rsidRPr="00E5688B">
        <w:rPr>
          <w:rFonts w:ascii="GHEA Grapalat" w:hAnsi="GHEA Grapalat"/>
        </w:rPr>
        <w:t>հիմնարկ</w:t>
      </w:r>
      <w:r w:rsidR="002D3935" w:rsidRPr="00E5688B">
        <w:rPr>
          <w:rFonts w:ascii="MS Mincho" w:eastAsia="MS Mincho" w:hAnsi="MS Mincho" w:cs="MS Mincho" w:hint="eastAsia"/>
        </w:rPr>
        <w:t>․</w:t>
      </w:r>
    </w:p>
    <w:p w14:paraId="5BB2B761" w14:textId="4A87D116" w:rsidR="00DA7D29" w:rsidRPr="00E5688B" w:rsidRDefault="00DA7D29" w:rsidP="00E5688B">
      <w:pPr>
        <w:jc w:val="both"/>
        <w:rPr>
          <w:rFonts w:ascii="GHEA Grapalat" w:hAnsi="GHEA Grapalat"/>
        </w:rPr>
      </w:pPr>
      <w:r w:rsidRPr="00E5688B">
        <w:rPr>
          <w:rFonts w:ascii="GHEA Grapalat" w:hAnsi="GHEA Grapalat"/>
        </w:rPr>
        <w:t>փոխադրող`</w:t>
      </w:r>
      <w:r w:rsidR="00106104" w:rsidRPr="00E5688B">
        <w:rPr>
          <w:rFonts w:ascii="GHEA Grapalat" w:hAnsi="GHEA Grapalat"/>
        </w:rPr>
        <w:t xml:space="preserve"> </w:t>
      </w:r>
      <w:r w:rsidRPr="00E5688B">
        <w:rPr>
          <w:rFonts w:ascii="GHEA Grapalat" w:hAnsi="GHEA Grapalat"/>
        </w:rPr>
        <w:t>ցամաքային և օդային տրանսպորտով միջազգային ուղևորափոխադրում իրականացնող կազմակերպություն.</w:t>
      </w:r>
    </w:p>
    <w:p w14:paraId="7231FB12" w14:textId="34F56232" w:rsidR="00DA7D29" w:rsidRPr="00E5688B" w:rsidRDefault="00DA7D29" w:rsidP="00E5688B">
      <w:pPr>
        <w:jc w:val="both"/>
        <w:rPr>
          <w:rFonts w:ascii="GHEA Grapalat" w:hAnsi="GHEA Grapalat"/>
        </w:rPr>
      </w:pPr>
      <w:r w:rsidRPr="00E5688B">
        <w:rPr>
          <w:rFonts w:ascii="GHEA Grapalat" w:hAnsi="GHEA Grapalat"/>
        </w:rPr>
        <w:t>ուղեկցող`</w:t>
      </w:r>
      <w:r w:rsidR="00106104" w:rsidRPr="00E5688B">
        <w:rPr>
          <w:rFonts w:ascii="GHEA Grapalat" w:hAnsi="GHEA Grapalat"/>
        </w:rPr>
        <w:t xml:space="preserve"> </w:t>
      </w:r>
      <w:r w:rsidRPr="00E5688B">
        <w:rPr>
          <w:rFonts w:ascii="GHEA Grapalat" w:hAnsi="GHEA Grapalat"/>
        </w:rPr>
        <w:t>մշակութային, մարզական, երիտասարդական միջոցառումներին մասնակցելու կամ խմբակային զբոսաշրջության նպատակով Հայաստանի Հանրապետություն ժամանող մինչև 18 տարեկան օտարերկրացիների խմբի ղեկավար.</w:t>
      </w:r>
    </w:p>
    <w:p w14:paraId="0279E4E4" w14:textId="5398D59E" w:rsidR="00DA7D29" w:rsidRPr="00E5688B" w:rsidRDefault="00DA7D29" w:rsidP="00E5688B">
      <w:pPr>
        <w:jc w:val="both"/>
        <w:rPr>
          <w:rFonts w:ascii="GHEA Grapalat" w:hAnsi="GHEA Grapalat"/>
        </w:rPr>
      </w:pPr>
      <w:r w:rsidRPr="00E5688B">
        <w:rPr>
          <w:rFonts w:ascii="GHEA Grapalat" w:hAnsi="GHEA Grapalat"/>
        </w:rPr>
        <w:t>ընդունող կազմակերպություն`</w:t>
      </w:r>
      <w:r w:rsidR="00106104" w:rsidRPr="00E5688B">
        <w:rPr>
          <w:rFonts w:ascii="GHEA Grapalat" w:hAnsi="GHEA Grapalat"/>
        </w:rPr>
        <w:t xml:space="preserve"> </w:t>
      </w:r>
      <w:r w:rsidRPr="00E5688B">
        <w:rPr>
          <w:rFonts w:ascii="GHEA Grapalat" w:hAnsi="GHEA Grapalat"/>
        </w:rPr>
        <w:t>Հայաստանի Հանրապետության պետական կառավարման կամ տեղական ինքնակառավարման մարմին, Հայաստանի Հանրապետությունում գրանցված իրավաբանական անձ, որը կազմակերպում է մինչև 18 տարեկան օտարերկրացիների մասնակցությամբ մշակութային, մարզական, երիտասարդական միջոցառումներ կամ զբոսաշրջային տուրեր.</w:t>
      </w:r>
    </w:p>
    <w:p w14:paraId="0369C872" w14:textId="1DFAE0D7" w:rsidR="00C9298D" w:rsidRPr="00E5688B" w:rsidRDefault="00106104" w:rsidP="00E5688B">
      <w:pPr>
        <w:jc w:val="both"/>
        <w:rPr>
          <w:rFonts w:ascii="GHEA Grapalat" w:hAnsi="GHEA Grapalat"/>
        </w:rPr>
      </w:pPr>
      <w:r w:rsidRPr="00E5688B">
        <w:rPr>
          <w:rFonts w:ascii="GHEA Grapalat" w:hAnsi="GHEA Grapalat"/>
        </w:rPr>
        <w:lastRenderedPageBreak/>
        <w:t>Է</w:t>
      </w:r>
      <w:r w:rsidR="00C9298D" w:rsidRPr="00E5688B">
        <w:rPr>
          <w:rFonts w:ascii="GHEA Grapalat" w:hAnsi="GHEA Grapalat"/>
        </w:rPr>
        <w:t>լեկտրոնային</w:t>
      </w:r>
      <w:r w:rsidRPr="00E5688B">
        <w:rPr>
          <w:rFonts w:ascii="GHEA Grapalat" w:hAnsi="GHEA Grapalat"/>
        </w:rPr>
        <w:t xml:space="preserve"> </w:t>
      </w:r>
      <w:r w:rsidR="00C9298D" w:rsidRPr="00E5688B">
        <w:rPr>
          <w:rFonts w:ascii="GHEA Grapalat" w:hAnsi="GHEA Grapalat"/>
        </w:rPr>
        <w:t>միասնական</w:t>
      </w:r>
      <w:r w:rsidRPr="00E5688B">
        <w:rPr>
          <w:rFonts w:ascii="GHEA Grapalat" w:hAnsi="GHEA Grapalat"/>
        </w:rPr>
        <w:t xml:space="preserve"> </w:t>
      </w:r>
      <w:r w:rsidR="00C9298D" w:rsidRPr="00E5688B">
        <w:rPr>
          <w:rFonts w:ascii="GHEA Grapalat" w:hAnsi="GHEA Grapalat"/>
        </w:rPr>
        <w:t xml:space="preserve">հարթակ՝ էլեկտրոնային հարթակ, որի կիրառմամբ սույն օրենքով և Հայաստանի Հանրապետության կառավարության որոշմամբ սահմանված կարգով միգրացիայի և քաղաքացիության բնագավառում պետական կառավարման լիազոր մարմինն իրականացնում է օտարերկրացիներին ժամանակավոր կամ մշտական կարգավիճակ տալու, ժամանակավոր կամ մշտական կացության կարգավիճակն ուժը կորցրած կամ անվավեր ճանաչելու, աշխատանքային գործունեություն իրականացնելու նպատակով Հայաստանի Հանրապետությունում գտնվելու կամ բնակվելու թույլտվություն տալու վարույթները, այդ վարույթների շրջանակում ապահովում է պետական մարմինների, գործատուների, </w:t>
      </w:r>
      <w:r w:rsidR="009F0F2F" w:rsidRPr="00E5688B">
        <w:rPr>
          <w:rFonts w:ascii="GHEA Grapalat" w:hAnsi="GHEA Grapalat"/>
        </w:rPr>
        <w:t>ուղևորների</w:t>
      </w:r>
      <w:r w:rsidR="00EE4CF6" w:rsidRPr="00E5688B">
        <w:rPr>
          <w:rFonts w:ascii="GHEA Grapalat" w:hAnsi="GHEA Grapalat"/>
        </w:rPr>
        <w:t xml:space="preserve"> տեղափոխման</w:t>
      </w:r>
      <w:r w:rsidR="009F0F2F" w:rsidRPr="00E5688B">
        <w:rPr>
          <w:rFonts w:ascii="GHEA Grapalat" w:hAnsi="GHEA Grapalat"/>
        </w:rPr>
        <w:t>, բեռների փոխադրման, առաքման պատվերների ընդունման և փոխանցման ծառայություններ մատուցողների</w:t>
      </w:r>
      <w:r w:rsidR="0004748A" w:rsidRPr="00E5688B">
        <w:rPr>
          <w:rFonts w:ascii="GHEA Grapalat" w:hAnsi="GHEA Grapalat"/>
        </w:rPr>
        <w:t>,</w:t>
      </w:r>
      <w:r w:rsidR="008D55CE" w:rsidRPr="00E5688B">
        <w:rPr>
          <w:rFonts w:ascii="GHEA Grapalat" w:hAnsi="GHEA Grapalat"/>
        </w:rPr>
        <w:t xml:space="preserve"> </w:t>
      </w:r>
      <w:r w:rsidR="00C9298D" w:rsidRPr="00E5688B">
        <w:rPr>
          <w:rFonts w:ascii="GHEA Grapalat" w:hAnsi="GHEA Grapalat"/>
        </w:rPr>
        <w:t>ուսումնական հաստատությունների, քաղաքացիների և օտարերկրացիների միջև ծանուցումների, տեղեկատվության և փաստաթղթերի փոխանակումը</w:t>
      </w:r>
      <w:r w:rsidR="00CB0C73" w:rsidRPr="00E5688B">
        <w:rPr>
          <w:rFonts w:ascii="GHEA Grapalat" w:hAnsi="GHEA Grapalat"/>
        </w:rPr>
        <w:t>, ինչպես նաև իրականացվում են օտարերկրացիներին Հայաստանի Հանրապետության տարածքից կամավոր վերադարձի կամ արտաքսման վերաբերյալ վարույթները</w:t>
      </w:r>
      <w:r w:rsidR="00C9298D" w:rsidRPr="00E5688B">
        <w:rPr>
          <w:rFonts w:ascii="GHEA Grapalat" w:hAnsi="GHEA Grapalat"/>
        </w:rPr>
        <w:t>.</w:t>
      </w:r>
    </w:p>
    <w:p w14:paraId="65A6A6AE" w14:textId="77777777" w:rsidR="00C9298D" w:rsidRPr="00E5688B" w:rsidRDefault="00C9298D" w:rsidP="00E5688B">
      <w:pPr>
        <w:jc w:val="both"/>
        <w:rPr>
          <w:rFonts w:ascii="GHEA Grapalat" w:hAnsi="GHEA Grapalat"/>
        </w:rPr>
      </w:pPr>
      <w:r w:rsidRPr="00E5688B">
        <w:rPr>
          <w:rFonts w:ascii="GHEA Grapalat" w:hAnsi="GHEA Grapalat"/>
        </w:rPr>
        <w:t>քվոտա՝ Հայաստանի Հանրապետության կառավարության կողմից յուրաքանչյուր տարվա համար սահմանվող կացության կարգավիճակների սահմանաչափի նախատեսում՝ ըստ կացության կարգավիճակների տեսակի, քանակի և հիմքերի։»։</w:t>
      </w:r>
    </w:p>
    <w:p w14:paraId="6385B0B9" w14:textId="2F0677F7" w:rsidR="00DA7D29" w:rsidRPr="00E5688B" w:rsidRDefault="00DA7D29" w:rsidP="00E5688B">
      <w:pPr>
        <w:jc w:val="both"/>
        <w:rPr>
          <w:rFonts w:ascii="GHEA Grapalat" w:hAnsi="GHEA Grapalat"/>
        </w:rPr>
      </w:pPr>
    </w:p>
    <w:p w14:paraId="07056A5A" w14:textId="77777777" w:rsidR="00FB65A6" w:rsidRPr="00E5688B" w:rsidRDefault="00193449" w:rsidP="00E5688B">
      <w:pPr>
        <w:jc w:val="both"/>
        <w:rPr>
          <w:rFonts w:ascii="GHEA Grapalat" w:hAnsi="GHEA Grapalat"/>
        </w:rPr>
      </w:pPr>
      <w:r w:rsidRPr="00E5688B">
        <w:rPr>
          <w:rFonts w:ascii="GHEA Grapalat" w:hAnsi="GHEA Grapalat"/>
          <w:b/>
          <w:bCs/>
        </w:rPr>
        <w:t>Հոդված 2.</w:t>
      </w:r>
      <w:r w:rsidRPr="00E5688B">
        <w:rPr>
          <w:rFonts w:ascii="GHEA Grapalat" w:hAnsi="GHEA Grapalat"/>
        </w:rPr>
        <w:t xml:space="preserve"> Օրենքի 6-րդ հոդվածի 1-ին մաս</w:t>
      </w:r>
      <w:r w:rsidR="00FB65A6" w:rsidRPr="00E5688B">
        <w:rPr>
          <w:rFonts w:ascii="GHEA Grapalat" w:hAnsi="GHEA Grapalat"/>
        </w:rPr>
        <w:t>ը շարադրել հետևյալ խմբագրությամբ</w:t>
      </w:r>
      <w:r w:rsidR="00FB65A6" w:rsidRPr="00E5688B">
        <w:rPr>
          <w:rFonts w:ascii="MS Mincho" w:eastAsia="MS Mincho" w:hAnsi="MS Mincho" w:cs="MS Mincho" w:hint="eastAsia"/>
        </w:rPr>
        <w:t>․</w:t>
      </w:r>
    </w:p>
    <w:p w14:paraId="26350A7C" w14:textId="1A7C92C7" w:rsidR="00DA7D29" w:rsidRPr="00E5688B" w:rsidRDefault="00FB65A6"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Օտարերկրացիները մուտք են գործում Հայաստանի Հանրապետություն պետական սահմանի անցման կետերով՝ վավերական անձնագրի, </w:t>
      </w:r>
      <w:r w:rsidR="008E1DC4" w:rsidRPr="00E5688B">
        <w:rPr>
          <w:rFonts w:ascii="GHEA Grapalat" w:hAnsi="GHEA Grapalat"/>
        </w:rPr>
        <w:t>առողջապահական (ճամփորդական) ապահովագրության</w:t>
      </w:r>
      <w:r w:rsidRPr="00E5688B">
        <w:rPr>
          <w:rFonts w:ascii="GHEA Grapalat" w:hAnsi="GHEA Grapalat"/>
        </w:rPr>
        <w:t xml:space="preserve"> առկայության, մուտքի վիզայի կամ </w:t>
      </w:r>
      <w:r w:rsidR="008E1DC4" w:rsidRPr="00E5688B">
        <w:rPr>
          <w:rFonts w:ascii="GHEA Grapalat" w:hAnsi="GHEA Grapalat"/>
        </w:rPr>
        <w:t xml:space="preserve">օրինական բնակության իրավունքը </w:t>
      </w:r>
      <w:r w:rsidRPr="00E5688B">
        <w:rPr>
          <w:rFonts w:ascii="GHEA Grapalat" w:hAnsi="GHEA Grapalat"/>
        </w:rPr>
        <w:t>հավաստող փաստաթղթի հիման վրա և սահմանային հսկողություն իրականացնող Հայաստանի Հանրապետության կառավարության լիազորած պետական կառավարման մարմնի թույլտվության դեպքում, եթե այլ կարգ նախատեսված չէ սույն օրենքով կամ Հայաստանի Հանրապետության միջազգային պայմանագրերով:</w:t>
      </w:r>
      <w:r w:rsidR="008E1DC4" w:rsidRPr="00E5688B">
        <w:rPr>
          <w:rFonts w:ascii="GHEA Grapalat" w:hAnsi="GHEA Grapalat"/>
        </w:rPr>
        <w:t>»։</w:t>
      </w:r>
    </w:p>
    <w:p w14:paraId="7DCA8984" w14:textId="77777777" w:rsidR="00106104" w:rsidRPr="00E5688B" w:rsidRDefault="00106104" w:rsidP="00E5688B">
      <w:pPr>
        <w:jc w:val="both"/>
        <w:rPr>
          <w:rFonts w:ascii="GHEA Grapalat" w:hAnsi="GHEA Grapalat"/>
        </w:rPr>
      </w:pPr>
    </w:p>
    <w:p w14:paraId="230C1A9B" w14:textId="05AB9B19" w:rsidR="00015E1E" w:rsidRPr="00E5688B" w:rsidRDefault="00015E1E" w:rsidP="00E5688B">
      <w:pPr>
        <w:jc w:val="both"/>
        <w:rPr>
          <w:rFonts w:ascii="GHEA Grapalat" w:hAnsi="GHEA Grapalat"/>
        </w:rPr>
      </w:pPr>
      <w:r w:rsidRPr="00E5688B">
        <w:rPr>
          <w:rFonts w:ascii="GHEA Grapalat" w:hAnsi="GHEA Grapalat"/>
          <w:b/>
          <w:bCs/>
        </w:rPr>
        <w:t xml:space="preserve">Հոդված </w:t>
      </w:r>
      <w:r w:rsidR="00193449" w:rsidRPr="00E5688B">
        <w:rPr>
          <w:rFonts w:ascii="GHEA Grapalat" w:hAnsi="GHEA Grapalat"/>
          <w:b/>
          <w:bCs/>
        </w:rPr>
        <w:t>3</w:t>
      </w:r>
      <w:r w:rsidRPr="00E5688B">
        <w:rPr>
          <w:rFonts w:ascii="GHEA Grapalat" w:hAnsi="GHEA Grapalat"/>
        </w:rPr>
        <w:t>. Օրենքի 8-րդ հոդվածը շարադրել հետևյալ խմբագրությամբ</w:t>
      </w:r>
      <w:r w:rsidRPr="00E5688B">
        <w:rPr>
          <w:rFonts w:ascii="MS Mincho" w:eastAsia="MS Mincho" w:hAnsi="MS Mincho" w:cs="MS Mincho" w:hint="eastAsia"/>
        </w:rPr>
        <w:t>․</w:t>
      </w:r>
    </w:p>
    <w:tbl>
      <w:tblPr>
        <w:tblW w:w="5042" w:type="pct"/>
        <w:tblCellSpacing w:w="0" w:type="dxa"/>
        <w:tblInd w:w="-90" w:type="dxa"/>
        <w:tblCellMar>
          <w:left w:w="0" w:type="dxa"/>
          <w:right w:w="0" w:type="dxa"/>
        </w:tblCellMar>
        <w:tblLook w:val="04A0" w:firstRow="1" w:lastRow="0" w:firstColumn="1" w:lastColumn="0" w:noHBand="0" w:noVBand="1"/>
      </w:tblPr>
      <w:tblGrid>
        <w:gridCol w:w="1620"/>
        <w:gridCol w:w="9271"/>
      </w:tblGrid>
      <w:tr w:rsidR="00015E1E" w:rsidRPr="00E5688B" w14:paraId="7150A452" w14:textId="77777777" w:rsidTr="00E5688B">
        <w:trPr>
          <w:tblCellSpacing w:w="0" w:type="dxa"/>
        </w:trPr>
        <w:tc>
          <w:tcPr>
            <w:tcW w:w="1620" w:type="dxa"/>
            <w:hideMark/>
          </w:tcPr>
          <w:p w14:paraId="22656C60" w14:textId="4A38B5EC" w:rsidR="00015E1E" w:rsidRPr="00E5688B" w:rsidRDefault="00015E1E" w:rsidP="00E5688B">
            <w:pPr>
              <w:jc w:val="both"/>
              <w:rPr>
                <w:rFonts w:ascii="GHEA Grapalat" w:hAnsi="GHEA Grapalat"/>
                <w:b/>
                <w:bCs/>
              </w:rPr>
            </w:pPr>
            <w:r w:rsidRPr="00E5688B">
              <w:rPr>
                <w:rFonts w:ascii="GHEA Grapalat" w:hAnsi="GHEA Grapalat"/>
                <w:b/>
                <w:bCs/>
              </w:rPr>
              <w:t>«Հոդված 8.</w:t>
            </w:r>
            <w:bookmarkStart w:id="0" w:name="95625_44"/>
            <w:bookmarkStart w:id="1" w:name="208498_45"/>
            <w:bookmarkStart w:id="2" w:name="192932_41"/>
            <w:bookmarkEnd w:id="0"/>
            <w:bookmarkEnd w:id="1"/>
            <w:bookmarkEnd w:id="2"/>
          </w:p>
        </w:tc>
        <w:tc>
          <w:tcPr>
            <w:tcW w:w="9271" w:type="dxa"/>
            <w:hideMark/>
          </w:tcPr>
          <w:p w14:paraId="27FB5DF7" w14:textId="2F22B4E1" w:rsidR="00015E1E" w:rsidRPr="00E5688B" w:rsidRDefault="00015E1E" w:rsidP="00E5688B">
            <w:pPr>
              <w:jc w:val="both"/>
              <w:rPr>
                <w:rFonts w:ascii="GHEA Grapalat" w:hAnsi="GHEA Grapalat"/>
              </w:rPr>
            </w:pPr>
            <w:r w:rsidRPr="00E5688B">
              <w:rPr>
                <w:rFonts w:ascii="GHEA Grapalat" w:hAnsi="GHEA Grapalat"/>
              </w:rPr>
              <w:t>Օտարերկրացուն Հայաստանի Հանրապետության մուտքի վիզա տրամադրելը մերժելը կամ մուտք գործելն արգելելը</w:t>
            </w:r>
          </w:p>
        </w:tc>
      </w:tr>
    </w:tbl>
    <w:p w14:paraId="3DBCC497" w14:textId="5E0A85E3" w:rsidR="00015E1E" w:rsidRPr="00E5688B" w:rsidRDefault="00015E1E" w:rsidP="00E5688B">
      <w:pPr>
        <w:jc w:val="both"/>
        <w:rPr>
          <w:rFonts w:ascii="GHEA Grapalat" w:hAnsi="GHEA Grapalat"/>
        </w:rPr>
      </w:pPr>
    </w:p>
    <w:p w14:paraId="0DCEB6CA" w14:textId="53961474" w:rsidR="00015E1E" w:rsidRPr="00E5688B" w:rsidRDefault="00015E1E" w:rsidP="00E5688B">
      <w:pPr>
        <w:jc w:val="both"/>
        <w:rPr>
          <w:rFonts w:ascii="GHEA Grapalat" w:hAnsi="GHEA Grapalat"/>
        </w:rPr>
      </w:pPr>
      <w:r w:rsidRPr="00E5688B">
        <w:rPr>
          <w:rFonts w:ascii="GHEA Grapalat" w:hAnsi="GHEA Grapalat"/>
        </w:rPr>
        <w:t>Օտարերկրացուն մուտքի վիզայի տրամադրումը մերժվում է, եթե՝</w:t>
      </w:r>
    </w:p>
    <w:p w14:paraId="4E47265E" w14:textId="114307FC" w:rsidR="00015E1E" w:rsidRPr="00E5688B" w:rsidRDefault="00015E1E" w:rsidP="00E5688B">
      <w:pPr>
        <w:jc w:val="both"/>
        <w:rPr>
          <w:rFonts w:ascii="GHEA Grapalat" w:hAnsi="GHEA Grapalat"/>
        </w:rPr>
      </w:pPr>
      <w:r w:rsidRPr="00E5688B">
        <w:rPr>
          <w:rFonts w:ascii="GHEA Grapalat" w:hAnsi="GHEA Grapalat"/>
        </w:rPr>
        <w:t>ա) նա զրկվել է կացության կարգավիճակից, և կացության կարգավիճակից զրկելու մասին որոշման ուժի մեջ մտնելու պահից չի անցել երեք տարի.</w:t>
      </w:r>
    </w:p>
    <w:p w14:paraId="3AF19632" w14:textId="2263A9F8" w:rsidR="007F6328" w:rsidRPr="00E5688B" w:rsidRDefault="00015E1E" w:rsidP="00E5688B">
      <w:pPr>
        <w:jc w:val="both"/>
        <w:rPr>
          <w:rFonts w:ascii="GHEA Grapalat" w:hAnsi="GHEA Grapalat"/>
        </w:rPr>
      </w:pPr>
      <w:r w:rsidRPr="00E5688B">
        <w:rPr>
          <w:rFonts w:ascii="GHEA Grapalat" w:hAnsi="GHEA Grapalat"/>
        </w:rPr>
        <w:t xml:space="preserve">բ) նա արտաքսվել է Հայաստանի Հանրապետության տարածքից և </w:t>
      </w:r>
      <w:r w:rsidR="00FD31FE" w:rsidRPr="00E5688B">
        <w:rPr>
          <w:rFonts w:ascii="GHEA Grapalat" w:hAnsi="GHEA Grapalat"/>
        </w:rPr>
        <w:t>արտաքսման որոշման կատարման պահից հաշվարկած չի լրացել արտաքսման համար սույն օրենքով սահմանված արգելափակման ժամկետը</w:t>
      </w:r>
      <w:r w:rsidR="007F6328" w:rsidRPr="00E5688B">
        <w:rPr>
          <w:rFonts w:ascii="MS Mincho" w:eastAsia="MS Mincho" w:hAnsi="MS Mincho" w:cs="MS Mincho" w:hint="eastAsia"/>
        </w:rPr>
        <w:t>․</w:t>
      </w:r>
    </w:p>
    <w:p w14:paraId="4C998AFA" w14:textId="647C57D9" w:rsidR="00015E1E" w:rsidRPr="00E5688B" w:rsidRDefault="00015E1E" w:rsidP="00E5688B">
      <w:pPr>
        <w:jc w:val="both"/>
        <w:rPr>
          <w:rFonts w:ascii="GHEA Grapalat" w:hAnsi="GHEA Grapalat"/>
        </w:rPr>
      </w:pPr>
      <w:r w:rsidRPr="00E5688B">
        <w:rPr>
          <w:rFonts w:ascii="GHEA Grapalat" w:hAnsi="GHEA Grapalat"/>
        </w:rPr>
        <w:lastRenderedPageBreak/>
        <w:t>գ) նա սույն օրենքը խախտելու համար ենթարկվել է վարչական պատասխանատվության և չի կատարել վարչական ակտով իր վրա դրված պարտականությունը.</w:t>
      </w:r>
    </w:p>
    <w:p w14:paraId="397567DF" w14:textId="76D9089A" w:rsidR="00015E1E" w:rsidRPr="00E5688B" w:rsidRDefault="00015E1E" w:rsidP="00E5688B">
      <w:pPr>
        <w:jc w:val="both"/>
        <w:rPr>
          <w:rFonts w:ascii="GHEA Grapalat" w:hAnsi="GHEA Grapalat"/>
        </w:rPr>
      </w:pPr>
      <w:r w:rsidRPr="00E5688B">
        <w:rPr>
          <w:rFonts w:ascii="GHEA Grapalat" w:hAnsi="GHEA Grapalat"/>
        </w:rPr>
        <w:t xml:space="preserve">դ) օտարերկրացին չունի  </w:t>
      </w:r>
      <w:r w:rsidR="00AF14A6" w:rsidRPr="00E5688B">
        <w:rPr>
          <w:rFonts w:ascii="GHEA Grapalat" w:hAnsi="GHEA Grapalat"/>
        </w:rPr>
        <w:t xml:space="preserve">երաշխավորված </w:t>
      </w:r>
      <w:r w:rsidRPr="00E5688B">
        <w:rPr>
          <w:rFonts w:ascii="GHEA Grapalat" w:hAnsi="GHEA Grapalat"/>
        </w:rPr>
        <w:t>բավարար ֆինանսական միջոցներ Հայաստանի Հանրապետության տարածքում գտնվելու ժամանակահատվածում իր կեցության ծախսերը հոգալու համար, կամ վերադառնալու ծագման պետություն կամ այն պետություն որտեղից ժամանել է</w:t>
      </w:r>
      <w:r w:rsidR="00EA0F8F" w:rsidRPr="00E5688B">
        <w:rPr>
          <w:rFonts w:ascii="MS Mincho" w:eastAsia="MS Mincho" w:hAnsi="MS Mincho" w:cs="MS Mincho" w:hint="eastAsia"/>
        </w:rPr>
        <w:t>․</w:t>
      </w:r>
    </w:p>
    <w:p w14:paraId="681EA1B0" w14:textId="3F9B920A" w:rsidR="00015E1E" w:rsidRPr="00E5688B" w:rsidRDefault="00015E1E" w:rsidP="00E5688B">
      <w:pPr>
        <w:jc w:val="both"/>
        <w:rPr>
          <w:rFonts w:ascii="GHEA Grapalat" w:hAnsi="GHEA Grapalat"/>
        </w:rPr>
      </w:pPr>
      <w:r w:rsidRPr="00E5688B">
        <w:rPr>
          <w:rFonts w:ascii="GHEA Grapalat" w:hAnsi="GHEA Grapalat"/>
        </w:rPr>
        <w:t>ե) օտարերկրացին կատարել  է հանցագործություն ընդդեմ խաղաղության, պատերազմական հանցագործություն կամ մարդկության դեմ ուղղված հանցագործություն՝ համաձայն նման  հանցագործությունների կապակցությամբ միջոցառւմներ ձեռնարկելու նպատակով ստեղծված  միջազգային փաստաթղթերի</w:t>
      </w:r>
      <w:r w:rsidRPr="00E5688B">
        <w:rPr>
          <w:rFonts w:ascii="MS Mincho" w:eastAsia="MS Mincho" w:hAnsi="MS Mincho" w:cs="MS Mincho" w:hint="eastAsia"/>
        </w:rPr>
        <w:t>․</w:t>
      </w:r>
    </w:p>
    <w:p w14:paraId="117FC48A" w14:textId="4E3E52B0" w:rsidR="00015E1E" w:rsidRPr="00E5688B" w:rsidRDefault="00FD31FE" w:rsidP="00E5688B">
      <w:pPr>
        <w:jc w:val="both"/>
        <w:rPr>
          <w:rFonts w:ascii="GHEA Grapalat" w:hAnsi="GHEA Grapalat"/>
        </w:rPr>
      </w:pPr>
      <w:r w:rsidRPr="00E5688B">
        <w:rPr>
          <w:rFonts w:ascii="GHEA Grapalat" w:hAnsi="GHEA Grapalat"/>
        </w:rPr>
        <w:t>զ</w:t>
      </w:r>
      <w:r w:rsidR="00015E1E" w:rsidRPr="00E5688B">
        <w:rPr>
          <w:rFonts w:ascii="GHEA Grapalat" w:hAnsi="GHEA Grapalat"/>
        </w:rPr>
        <w:t>) գոյություն ունեն հավաստի տվյալներ, որ նա իրականացնում է այնպիսի գործունեություն, մասնակցում, կազմակերպում կամ հանդիսանում է այնպիսի կազմակերպության անդամ, որի նպատակն է՝</w:t>
      </w:r>
    </w:p>
    <w:p w14:paraId="6DA394EF" w14:textId="77777777" w:rsidR="00015E1E" w:rsidRPr="00E5688B" w:rsidRDefault="00015E1E" w:rsidP="00E5688B">
      <w:pPr>
        <w:jc w:val="both"/>
        <w:rPr>
          <w:rFonts w:ascii="GHEA Grapalat" w:hAnsi="GHEA Grapalat"/>
        </w:rPr>
      </w:pPr>
      <w:r w:rsidRPr="00E5688B">
        <w:rPr>
          <w:rFonts w:ascii="GHEA Grapalat" w:hAnsi="GHEA Grapalat"/>
        </w:rPr>
        <w:t>- վնաս պատճառել Հայաստանի Հանրապետության պետական անվտանգությանը, տապալել սահմանադրական կարգը, թուլացնել պաշտպանունակությունը,</w:t>
      </w:r>
    </w:p>
    <w:p w14:paraId="37957482" w14:textId="77777777" w:rsidR="00015E1E" w:rsidRPr="00E5688B" w:rsidRDefault="00015E1E" w:rsidP="00E5688B">
      <w:pPr>
        <w:jc w:val="both"/>
        <w:rPr>
          <w:rFonts w:ascii="GHEA Grapalat" w:hAnsi="GHEA Grapalat"/>
        </w:rPr>
      </w:pPr>
      <w:r w:rsidRPr="00E5688B">
        <w:rPr>
          <w:rFonts w:ascii="GHEA Grapalat" w:hAnsi="GHEA Grapalat"/>
        </w:rPr>
        <w:t>- իրականացնել ահաբեկչական գործունեություն,</w:t>
      </w:r>
    </w:p>
    <w:p w14:paraId="7BA3776A" w14:textId="47F70799" w:rsidR="00015E1E" w:rsidRPr="00E5688B" w:rsidRDefault="00015E1E" w:rsidP="00E5688B">
      <w:pPr>
        <w:jc w:val="both"/>
        <w:rPr>
          <w:rFonts w:ascii="GHEA Grapalat" w:hAnsi="GHEA Grapalat"/>
        </w:rPr>
      </w:pPr>
      <w:r w:rsidRPr="00E5688B">
        <w:rPr>
          <w:rFonts w:ascii="GHEA Grapalat" w:hAnsi="GHEA Grapalat"/>
        </w:rPr>
        <w:t>- սահմանով ապօրինաբար (առանց համապատասխան թույլտվության) տեղափոխել զենք, ռազմամթերք, պայթուցիկ նյութեր, ռադիոակտիվ նյութեր, թմրանյութեր, հոգեներգործուն նյութեր կամ</w:t>
      </w:r>
      <w:r w:rsidR="00106104" w:rsidRPr="00E5688B">
        <w:rPr>
          <w:rFonts w:ascii="GHEA Grapalat" w:hAnsi="GHEA Grapalat"/>
        </w:rPr>
        <w:t>,</w:t>
      </w:r>
    </w:p>
    <w:p w14:paraId="492915B1" w14:textId="607B7691" w:rsidR="00015E1E" w:rsidRPr="00E5688B" w:rsidRDefault="00015E1E" w:rsidP="00E5688B">
      <w:pPr>
        <w:jc w:val="both"/>
        <w:rPr>
          <w:rFonts w:ascii="GHEA Grapalat" w:hAnsi="GHEA Grapalat"/>
        </w:rPr>
      </w:pPr>
      <w:r w:rsidRPr="00E5688B">
        <w:rPr>
          <w:rFonts w:ascii="GHEA Grapalat" w:hAnsi="GHEA Grapalat"/>
        </w:rPr>
        <w:t>- իրականացնել մարդու թրաֆիքինգ կամ շահագործում, պետական սահմանի ապօրինի հատում կամ անօրինական միգրացիայի կազմակերպում.</w:t>
      </w:r>
    </w:p>
    <w:p w14:paraId="48320EA0" w14:textId="6AEB545E" w:rsidR="00015E1E" w:rsidRPr="00E5688B" w:rsidRDefault="007F6328" w:rsidP="00E5688B">
      <w:pPr>
        <w:jc w:val="both"/>
        <w:rPr>
          <w:rFonts w:ascii="GHEA Grapalat" w:hAnsi="GHEA Grapalat"/>
        </w:rPr>
      </w:pPr>
      <w:r w:rsidRPr="00E5688B">
        <w:rPr>
          <w:rFonts w:ascii="GHEA Grapalat" w:hAnsi="GHEA Grapalat"/>
        </w:rPr>
        <w:t xml:space="preserve">է) առկա է դատարանի՝ օտարերկրացուն Հայաստանի Հանրապետության տարածքից վտարելու մասին օրինական ուժի մեջ մտած </w:t>
      </w:r>
      <w:r w:rsidR="00B958F4" w:rsidRPr="00E5688B">
        <w:rPr>
          <w:rFonts w:ascii="GHEA Grapalat" w:hAnsi="GHEA Grapalat"/>
        </w:rPr>
        <w:t>որոշում</w:t>
      </w:r>
      <w:r w:rsidR="00D8031F" w:rsidRPr="00E5688B">
        <w:rPr>
          <w:rFonts w:ascii="GHEA Grapalat" w:hAnsi="GHEA Grapalat"/>
        </w:rPr>
        <w:t xml:space="preserve"> կամ դատարանի </w:t>
      </w:r>
      <w:r w:rsidR="00B958F4" w:rsidRPr="00E5688B">
        <w:rPr>
          <w:rFonts w:ascii="GHEA Grapalat" w:hAnsi="GHEA Grapalat"/>
        </w:rPr>
        <w:t xml:space="preserve">որոշմամբ </w:t>
      </w:r>
      <w:r w:rsidR="00D8031F" w:rsidRPr="00E5688B">
        <w:rPr>
          <w:rFonts w:ascii="GHEA Grapalat" w:hAnsi="GHEA Grapalat"/>
        </w:rPr>
        <w:t xml:space="preserve">վտարվել է Հայաստանի Հանրապետությունից և վտարման պահից հաշվարկած չի լրացել վտարման համար դատարանի </w:t>
      </w:r>
      <w:r w:rsidR="00B958F4" w:rsidRPr="00E5688B">
        <w:rPr>
          <w:rFonts w:ascii="GHEA Grapalat" w:hAnsi="GHEA Grapalat"/>
        </w:rPr>
        <w:t>որոշմամբ</w:t>
      </w:r>
      <w:r w:rsidR="00D8031F" w:rsidRPr="00E5688B">
        <w:rPr>
          <w:rFonts w:ascii="GHEA Grapalat" w:hAnsi="GHEA Grapalat"/>
        </w:rPr>
        <w:t xml:space="preserve"> սահմանված արգելափակման ժամկետը </w:t>
      </w:r>
    </w:p>
    <w:p w14:paraId="4367FC79" w14:textId="6110878B" w:rsidR="00015E1E" w:rsidRPr="00E5688B" w:rsidRDefault="004D12B3" w:rsidP="00E5688B">
      <w:pPr>
        <w:jc w:val="both"/>
        <w:rPr>
          <w:rFonts w:ascii="GHEA Grapalat" w:hAnsi="GHEA Grapalat"/>
        </w:rPr>
      </w:pPr>
      <w:r w:rsidRPr="00E5688B">
        <w:rPr>
          <w:rFonts w:ascii="GHEA Grapalat" w:hAnsi="GHEA Grapalat"/>
        </w:rPr>
        <w:t>ը</w:t>
      </w:r>
      <w:r w:rsidR="00015E1E" w:rsidRPr="00E5688B">
        <w:rPr>
          <w:rFonts w:ascii="GHEA Grapalat" w:hAnsi="GHEA Grapalat"/>
        </w:rPr>
        <w:t>) նա մուտքի թույլտվություն հայցելիս ներկայացրել է իր մասին կեղծ տեղեկություններ կամ չի ներկայացրել անհրաժեշտ փաստաթղթեր</w:t>
      </w:r>
      <w:r w:rsidR="007F6328" w:rsidRPr="00E5688B">
        <w:rPr>
          <w:rFonts w:ascii="MS Mincho" w:eastAsia="MS Mincho" w:hAnsi="MS Mincho" w:cs="MS Mincho" w:hint="eastAsia"/>
        </w:rPr>
        <w:t>․</w:t>
      </w:r>
    </w:p>
    <w:p w14:paraId="074D7A76" w14:textId="4A395A82" w:rsidR="00015E1E" w:rsidRPr="00E5688B" w:rsidRDefault="004D12B3" w:rsidP="00E5688B">
      <w:pPr>
        <w:jc w:val="both"/>
        <w:rPr>
          <w:rFonts w:ascii="GHEA Grapalat" w:hAnsi="GHEA Grapalat"/>
        </w:rPr>
      </w:pPr>
      <w:r w:rsidRPr="00E5688B">
        <w:rPr>
          <w:rFonts w:ascii="GHEA Grapalat" w:hAnsi="GHEA Grapalat"/>
        </w:rPr>
        <w:t>թ</w:t>
      </w:r>
      <w:r w:rsidR="00015E1E" w:rsidRPr="00E5688B">
        <w:rPr>
          <w:rFonts w:ascii="GHEA Grapalat" w:hAnsi="GHEA Grapalat"/>
        </w:rPr>
        <w:t>) գոյություն ունեն նրա կողմից Հայաստանի Հանրապետության պետական անվտանգությանը կամ հասարակական կարգին այլ լուրջ և հիմնավոր սպառնալիքներ.</w:t>
      </w:r>
    </w:p>
    <w:p w14:paraId="425FC5CD" w14:textId="778E0292" w:rsidR="00015E1E" w:rsidRPr="00E5688B" w:rsidRDefault="004D12B3" w:rsidP="00E5688B">
      <w:pPr>
        <w:jc w:val="both"/>
        <w:rPr>
          <w:rFonts w:ascii="GHEA Grapalat" w:hAnsi="GHEA Grapalat"/>
        </w:rPr>
      </w:pPr>
      <w:r w:rsidRPr="00E5688B">
        <w:rPr>
          <w:rFonts w:ascii="GHEA Grapalat" w:hAnsi="GHEA Grapalat"/>
        </w:rPr>
        <w:t>ժ</w:t>
      </w:r>
      <w:r w:rsidR="00015E1E" w:rsidRPr="00E5688B">
        <w:rPr>
          <w:rFonts w:ascii="GHEA Grapalat" w:hAnsi="GHEA Grapalat"/>
        </w:rPr>
        <w:t>) նա ճանապարհային երթևեկության անվտանգության ապահովման բնագավառի օրենսդրությունը խախտելու համար ենթարկվել է վարչական պատասխանատվության և չի կատարել վարչական ակտով իր վրա դրված պարտականությունը</w:t>
      </w:r>
      <w:r w:rsidR="00015E1E" w:rsidRPr="00E5688B">
        <w:rPr>
          <w:rFonts w:ascii="MS Mincho" w:eastAsia="MS Mincho" w:hAnsi="MS Mincho" w:cs="MS Mincho" w:hint="eastAsia"/>
        </w:rPr>
        <w:t>․</w:t>
      </w:r>
    </w:p>
    <w:p w14:paraId="5E3D28F0" w14:textId="522CC0D4" w:rsidR="00FD31FE" w:rsidRPr="00E5688B" w:rsidRDefault="00DE5D00" w:rsidP="00E5688B">
      <w:pPr>
        <w:jc w:val="both"/>
        <w:rPr>
          <w:rFonts w:ascii="GHEA Grapalat" w:hAnsi="GHEA Grapalat"/>
        </w:rPr>
      </w:pPr>
      <w:r w:rsidRPr="00E5688B">
        <w:rPr>
          <w:rFonts w:ascii="GHEA Grapalat" w:hAnsi="GHEA Grapalat"/>
        </w:rPr>
        <w:t>2</w:t>
      </w:r>
      <w:r w:rsidRPr="00E5688B">
        <w:rPr>
          <w:rFonts w:ascii="MS Mincho" w:eastAsia="MS Mincho" w:hAnsi="MS Mincho" w:cs="MS Mincho" w:hint="eastAsia"/>
        </w:rPr>
        <w:t>․</w:t>
      </w:r>
      <w:r w:rsidRPr="00E5688B">
        <w:rPr>
          <w:rFonts w:ascii="GHEA Grapalat" w:hAnsi="GHEA Grapalat"/>
        </w:rPr>
        <w:t xml:space="preserve">Օտարերկրացու մուտքը Հայաստանի Հանրապետություն </w:t>
      </w:r>
      <w:r w:rsidR="00EA0F8F" w:rsidRPr="00E5688B">
        <w:rPr>
          <w:rFonts w:ascii="GHEA Grapalat" w:hAnsi="GHEA Grapalat"/>
        </w:rPr>
        <w:t xml:space="preserve">արգելվում </w:t>
      </w:r>
      <w:r w:rsidRPr="00E5688B">
        <w:rPr>
          <w:rFonts w:ascii="GHEA Grapalat" w:hAnsi="GHEA Grapalat"/>
        </w:rPr>
        <w:t>է, եթե՝</w:t>
      </w:r>
    </w:p>
    <w:p w14:paraId="5FF6C6D5" w14:textId="6871EC76" w:rsidR="00FB65A6" w:rsidRPr="00E5688B" w:rsidRDefault="00FB65A6" w:rsidP="00E5688B">
      <w:pPr>
        <w:jc w:val="both"/>
        <w:rPr>
          <w:rFonts w:ascii="GHEA Grapalat" w:hAnsi="GHEA Grapalat"/>
        </w:rPr>
      </w:pPr>
      <w:r w:rsidRPr="00E5688B">
        <w:rPr>
          <w:rFonts w:ascii="GHEA Grapalat" w:hAnsi="GHEA Grapalat"/>
        </w:rPr>
        <w:t>ա) առկա է սույն հոդվածի 1-ին մասում սահմանված հիմքերից որևէ մեկը</w:t>
      </w:r>
      <w:r w:rsidR="00106104" w:rsidRPr="00E5688B">
        <w:rPr>
          <w:rFonts w:ascii="MS Mincho" w:eastAsia="MS Mincho" w:hAnsi="MS Mincho" w:cs="MS Mincho" w:hint="eastAsia"/>
        </w:rPr>
        <w:t>․</w:t>
      </w:r>
    </w:p>
    <w:p w14:paraId="56A59D92" w14:textId="6E92F0F5" w:rsidR="00FD31FE" w:rsidRPr="00E5688B" w:rsidRDefault="00FB65A6" w:rsidP="00E5688B">
      <w:pPr>
        <w:jc w:val="both"/>
        <w:rPr>
          <w:rFonts w:ascii="GHEA Grapalat" w:hAnsi="GHEA Grapalat"/>
        </w:rPr>
      </w:pPr>
      <w:r w:rsidRPr="00E5688B">
        <w:rPr>
          <w:rFonts w:ascii="GHEA Grapalat" w:hAnsi="GHEA Grapalat"/>
        </w:rPr>
        <w:t>բ</w:t>
      </w:r>
      <w:r w:rsidR="00FD31FE" w:rsidRPr="00E5688B">
        <w:rPr>
          <w:rFonts w:ascii="GHEA Grapalat" w:hAnsi="GHEA Grapalat"/>
        </w:rPr>
        <w:t>) բավարար հիմքեր կան  ենթադրելու, որ օտարերկրացին մուտքի վիզայի ժամկետի ավարտից հետո շարունակելու է մնալ Հայաստանի Հանրապետությունում</w:t>
      </w:r>
      <w:r w:rsidR="00624B3A" w:rsidRPr="00E5688B">
        <w:rPr>
          <w:rFonts w:ascii="MS Mincho" w:eastAsia="MS Mincho" w:hAnsi="MS Mincho" w:cs="MS Mincho" w:hint="eastAsia"/>
        </w:rPr>
        <w:t>․</w:t>
      </w:r>
    </w:p>
    <w:p w14:paraId="6C3E06D2" w14:textId="1632E1AA" w:rsidR="00FD31FE" w:rsidRPr="00E5688B" w:rsidRDefault="00FB65A6" w:rsidP="00E5688B">
      <w:pPr>
        <w:jc w:val="both"/>
        <w:rPr>
          <w:rFonts w:ascii="GHEA Grapalat" w:hAnsi="GHEA Grapalat"/>
        </w:rPr>
      </w:pPr>
      <w:r w:rsidRPr="00E5688B">
        <w:rPr>
          <w:rFonts w:ascii="GHEA Grapalat" w:hAnsi="GHEA Grapalat"/>
        </w:rPr>
        <w:lastRenderedPageBreak/>
        <w:t>գ</w:t>
      </w:r>
      <w:r w:rsidR="00FD31FE" w:rsidRPr="00E5688B">
        <w:rPr>
          <w:rFonts w:ascii="GHEA Grapalat" w:hAnsi="GHEA Grapalat"/>
        </w:rPr>
        <w:t>) օտարերկրացին իր խոսքով կամ գործողություններով վիրավորել է Հայաստանի Հանրապետությանը կամ սահմանային վերահսկողություն իրականացնող  լիազոր մարմնի ներկայացուցչին</w:t>
      </w:r>
      <w:r w:rsidR="00624B3A" w:rsidRPr="00E5688B">
        <w:rPr>
          <w:rFonts w:ascii="GHEA Grapalat" w:hAnsi="GHEA Grapalat"/>
        </w:rPr>
        <w:t>։</w:t>
      </w:r>
    </w:p>
    <w:p w14:paraId="45D64375" w14:textId="481D65E8" w:rsidR="00015E1E" w:rsidRPr="00E5688B" w:rsidRDefault="00624B3A" w:rsidP="00E5688B">
      <w:pPr>
        <w:jc w:val="both"/>
        <w:rPr>
          <w:rFonts w:ascii="GHEA Grapalat" w:hAnsi="GHEA Grapalat"/>
        </w:rPr>
      </w:pPr>
      <w:r w:rsidRPr="00E5688B">
        <w:rPr>
          <w:rFonts w:ascii="GHEA Grapalat" w:hAnsi="GHEA Grapalat"/>
        </w:rPr>
        <w:t>3</w:t>
      </w:r>
      <w:r w:rsidR="00015E1E" w:rsidRPr="00E5688B">
        <w:rPr>
          <w:rFonts w:ascii="GHEA Grapalat" w:hAnsi="GHEA Grapalat"/>
        </w:rPr>
        <w:t>. Սույն հոդվածի 1-2-րդ մասերում նշված անձանց մասին տվյալները</w:t>
      </w:r>
      <w:r w:rsidRPr="00E5688B">
        <w:rPr>
          <w:rFonts w:ascii="GHEA Grapalat" w:hAnsi="GHEA Grapalat"/>
        </w:rPr>
        <w:t>,</w:t>
      </w:r>
      <w:r w:rsidR="00015E1E" w:rsidRPr="00E5688B">
        <w:rPr>
          <w:rFonts w:ascii="GHEA Grapalat" w:hAnsi="GHEA Grapalat"/>
        </w:rPr>
        <w:t xml:space="preserve"> </w:t>
      </w:r>
      <w:r w:rsidRPr="00E5688B">
        <w:rPr>
          <w:rFonts w:ascii="GHEA Grapalat" w:hAnsi="GHEA Grapalat"/>
        </w:rPr>
        <w:t xml:space="preserve">բացառությամբ 1-ին մասի «դ», «ը», 2-րդ մասի «բ» և «գ» կետերի, </w:t>
      </w:r>
      <w:r w:rsidR="00015E1E" w:rsidRPr="00E5688B">
        <w:rPr>
          <w:rFonts w:ascii="GHEA Grapalat" w:hAnsi="GHEA Grapalat"/>
        </w:rPr>
        <w:t>մտցվում են Հայաստանի Հանրապետության տարածքում անցանկալի համարվող օտարերկրացիների տվյալների բանկ:</w:t>
      </w:r>
    </w:p>
    <w:p w14:paraId="47E6A93C" w14:textId="3907F792" w:rsidR="00015E1E" w:rsidRPr="00E5688B" w:rsidRDefault="00015E1E" w:rsidP="00E5688B">
      <w:pPr>
        <w:jc w:val="both"/>
        <w:rPr>
          <w:rFonts w:ascii="GHEA Grapalat" w:hAnsi="GHEA Grapalat"/>
        </w:rPr>
      </w:pPr>
      <w:r w:rsidRPr="00E5688B">
        <w:rPr>
          <w:rFonts w:ascii="GHEA Grapalat" w:hAnsi="GHEA Grapalat"/>
        </w:rPr>
        <w:t>Տվյալների բանկը վարում է Հայաստանի Հանրապետության անվտանգության բնագավառում լիազորված պետական կառավարման մարմինը, որն էլ անհրաժեշտ տեղեկություններ է մուտքագրում տվյալների բանկ: Տվյալների բանկում տեղեկություններ մուտքագրելու նպատակով ազգային անվտանգության բնագավառում լիազորված պետական կառավարման մարմնին տեղեկություններ են ներկայացնում Հայաստանի Հանրապետության Նախագահի աշխատակազմը, Հայաստանի Հանրապետության ազգային անվտանգության բնագավառում պետական կառավարման լիազոր մարմինը, ոստիկանությունը, միգրացիայի և քաղաքացիության բնագավառում պետական կառավարման լիազոր մարմինը, արտաքին գործերի բնագավառում պետական կառավարման լիազոր մարմինը:</w:t>
      </w:r>
    </w:p>
    <w:p w14:paraId="76F73271" w14:textId="77777777" w:rsidR="00015E1E" w:rsidRPr="00E5688B" w:rsidRDefault="00015E1E" w:rsidP="00E5688B">
      <w:pPr>
        <w:jc w:val="both"/>
        <w:rPr>
          <w:rFonts w:ascii="GHEA Grapalat" w:hAnsi="GHEA Grapalat"/>
        </w:rPr>
      </w:pPr>
      <w:r w:rsidRPr="00E5688B">
        <w:rPr>
          <w:rFonts w:ascii="GHEA Grapalat" w:hAnsi="GHEA Grapalat"/>
        </w:rPr>
        <w:t>Տվյալների բանկից օգտվելու իրավունք ունեն Հայաստանի Հանրապետության Նախագահի աշխատակազմը, Հայաստանի Հանրապետության ազգային անվտանգության բնագավառում պետական կառավարման լիազոր մարմինը, ոստիկանությունը, միգրացիայի և քաղաքացիության բնագավառում պետական կառավարման լիազոր մարմինը, արտաքին գործերի բնագավառում պետական կառավարման լիազոր մարմինը, սահմանային հսկողություն իրականացնող լիազոր մարմինը,</w:t>
      </w:r>
      <w:r w:rsidRPr="00E5688B">
        <w:rPr>
          <w:rFonts w:cs="Calibri"/>
        </w:rPr>
        <w:t> </w:t>
      </w:r>
      <w:r w:rsidRPr="00E5688B">
        <w:rPr>
          <w:rFonts w:ascii="GHEA Grapalat" w:hAnsi="GHEA Grapalat"/>
        </w:rPr>
        <w:t>ինչպես նաև օրենքով նախատեսված դեպքերում` Հայաստանի Հանրապետության դատարանները, Հայաստանի Հանրապետության քրեական հետապնդում իրականացնող մարմինները:</w:t>
      </w:r>
    </w:p>
    <w:p w14:paraId="04571C7B" w14:textId="77777777" w:rsidR="00015E1E" w:rsidRPr="00E5688B" w:rsidRDefault="00015E1E" w:rsidP="00E5688B">
      <w:pPr>
        <w:jc w:val="both"/>
        <w:rPr>
          <w:rFonts w:ascii="GHEA Grapalat" w:hAnsi="GHEA Grapalat"/>
        </w:rPr>
      </w:pPr>
      <w:r w:rsidRPr="00E5688B">
        <w:rPr>
          <w:rFonts w:ascii="GHEA Grapalat" w:hAnsi="GHEA Grapalat"/>
        </w:rPr>
        <w:t>Տվյալների բանկում տեղեկություններ մտցնելու և դրանից օգտվելու</w:t>
      </w:r>
      <w:r w:rsidRPr="00E5688B">
        <w:rPr>
          <w:rFonts w:cs="Calibri"/>
        </w:rPr>
        <w:t> </w:t>
      </w:r>
      <w:hyperlink r:id="rId8" w:tgtFrame="_blank" w:history="1">
        <w:r w:rsidRPr="00E5688B">
          <w:rPr>
            <w:rStyle w:val="Hyperlink"/>
            <w:rFonts w:ascii="GHEA Grapalat" w:hAnsi="GHEA Grapalat"/>
          </w:rPr>
          <w:t>կարգը</w:t>
        </w:r>
      </w:hyperlink>
      <w:r w:rsidRPr="00E5688B">
        <w:rPr>
          <w:rFonts w:cs="Calibri"/>
        </w:rPr>
        <w:t> </w:t>
      </w:r>
      <w:r w:rsidRPr="00E5688B">
        <w:rPr>
          <w:rFonts w:ascii="GHEA Grapalat" w:hAnsi="GHEA Grapalat"/>
        </w:rPr>
        <w:t>սահմանում է Հայաստանի Հանրապետության կառավարությունը:</w:t>
      </w:r>
    </w:p>
    <w:p w14:paraId="1CEC3EE0" w14:textId="031A15F4" w:rsidR="00015E1E" w:rsidRPr="00E5688B" w:rsidRDefault="00624B3A" w:rsidP="00E5688B">
      <w:pPr>
        <w:jc w:val="both"/>
        <w:rPr>
          <w:rFonts w:ascii="GHEA Grapalat" w:hAnsi="GHEA Grapalat"/>
        </w:rPr>
      </w:pPr>
      <w:r w:rsidRPr="00E5688B">
        <w:rPr>
          <w:rFonts w:ascii="GHEA Grapalat" w:hAnsi="GHEA Grapalat"/>
        </w:rPr>
        <w:t>4</w:t>
      </w:r>
      <w:r w:rsidR="00015E1E" w:rsidRPr="00E5688B">
        <w:rPr>
          <w:rFonts w:ascii="GHEA Grapalat" w:hAnsi="GHEA Grapalat"/>
        </w:rPr>
        <w:t>. Սույն հոդվածով նախատեսված գործառույթները պետական սահմանի անցման կետերում իրականացնում են ազգային անվտանգության մարմինները:»։</w:t>
      </w:r>
    </w:p>
    <w:p w14:paraId="295512B4" w14:textId="77777777" w:rsidR="00624B3A" w:rsidRPr="00E5688B" w:rsidRDefault="00624B3A" w:rsidP="00E5688B">
      <w:pPr>
        <w:jc w:val="both"/>
        <w:rPr>
          <w:rFonts w:ascii="GHEA Grapalat" w:hAnsi="GHEA Grapalat"/>
        </w:rPr>
      </w:pPr>
    </w:p>
    <w:p w14:paraId="0D8DA4CE" w14:textId="2C3C16E4" w:rsidR="00624B3A" w:rsidRPr="00E5688B" w:rsidRDefault="00624B3A" w:rsidP="00E5688B">
      <w:pPr>
        <w:jc w:val="both"/>
        <w:rPr>
          <w:rFonts w:ascii="GHEA Grapalat" w:hAnsi="GHEA Grapalat"/>
        </w:rPr>
      </w:pPr>
      <w:r w:rsidRPr="00E5688B">
        <w:rPr>
          <w:rFonts w:ascii="GHEA Grapalat" w:hAnsi="GHEA Grapalat"/>
          <w:b/>
          <w:bCs/>
        </w:rPr>
        <w:t>Հոդված 4.</w:t>
      </w:r>
      <w:r w:rsidRPr="00E5688B">
        <w:rPr>
          <w:rFonts w:ascii="GHEA Grapalat" w:hAnsi="GHEA Grapalat"/>
        </w:rPr>
        <w:t xml:space="preserve"> Օրենքը լրացնել հետևյալ բովանդակությամբ 8</w:t>
      </w:r>
      <w:r w:rsidRPr="00E5688B">
        <w:rPr>
          <w:rFonts w:ascii="MS Mincho" w:eastAsia="MS Mincho" w:hAnsi="MS Mincho" w:cs="MS Mincho" w:hint="eastAsia"/>
        </w:rPr>
        <w:t>․</w:t>
      </w:r>
      <w:r w:rsidRPr="00E5688B">
        <w:rPr>
          <w:rFonts w:ascii="GHEA Grapalat" w:hAnsi="GHEA Grapalat"/>
        </w:rPr>
        <w:t>1 հոդվածով</w:t>
      </w:r>
      <w:r w:rsidRPr="00E5688B">
        <w:rPr>
          <w:rFonts w:ascii="MS Mincho" w:eastAsia="MS Mincho" w:hAnsi="MS Mincho" w:cs="MS Mincho" w:hint="eastAsia"/>
        </w:rPr>
        <w:t>․</w:t>
      </w:r>
    </w:p>
    <w:tbl>
      <w:tblPr>
        <w:tblW w:w="5042" w:type="pct"/>
        <w:tblCellSpacing w:w="0" w:type="dxa"/>
        <w:tblInd w:w="-90" w:type="dxa"/>
        <w:tblCellMar>
          <w:left w:w="0" w:type="dxa"/>
          <w:right w:w="0" w:type="dxa"/>
        </w:tblCellMar>
        <w:tblLook w:val="04A0" w:firstRow="1" w:lastRow="0" w:firstColumn="1" w:lastColumn="0" w:noHBand="0" w:noVBand="1"/>
      </w:tblPr>
      <w:tblGrid>
        <w:gridCol w:w="2115"/>
        <w:gridCol w:w="8776"/>
      </w:tblGrid>
      <w:tr w:rsidR="00567AEB" w:rsidRPr="00E5688B" w14:paraId="77960FD6" w14:textId="77777777" w:rsidTr="00006030">
        <w:trPr>
          <w:tblCellSpacing w:w="0" w:type="dxa"/>
        </w:trPr>
        <w:tc>
          <w:tcPr>
            <w:tcW w:w="2115" w:type="dxa"/>
            <w:hideMark/>
          </w:tcPr>
          <w:p w14:paraId="6600D4BD" w14:textId="66A09C01" w:rsidR="00567AEB" w:rsidRPr="00E5688B" w:rsidRDefault="00567AEB" w:rsidP="00E5688B">
            <w:pPr>
              <w:jc w:val="both"/>
              <w:rPr>
                <w:rFonts w:ascii="GHEA Grapalat" w:hAnsi="GHEA Grapalat"/>
                <w:b/>
                <w:bCs/>
              </w:rPr>
            </w:pPr>
            <w:r w:rsidRPr="00E5688B">
              <w:rPr>
                <w:rFonts w:ascii="GHEA Grapalat" w:hAnsi="GHEA Grapalat"/>
                <w:b/>
                <w:bCs/>
              </w:rPr>
              <w:t>«Հոդված 8</w:t>
            </w:r>
            <w:r w:rsidRPr="00E5688B">
              <w:rPr>
                <w:rFonts w:ascii="MS Mincho" w:eastAsia="MS Mincho" w:hAnsi="MS Mincho" w:cs="MS Mincho" w:hint="eastAsia"/>
                <w:b/>
                <w:bCs/>
              </w:rPr>
              <w:t>․</w:t>
            </w:r>
            <w:r w:rsidRPr="00E5688B">
              <w:rPr>
                <w:rFonts w:ascii="GHEA Grapalat" w:hAnsi="GHEA Grapalat"/>
                <w:b/>
                <w:bCs/>
              </w:rPr>
              <w:t>1.</w:t>
            </w:r>
          </w:p>
        </w:tc>
        <w:tc>
          <w:tcPr>
            <w:tcW w:w="0" w:type="auto"/>
            <w:hideMark/>
          </w:tcPr>
          <w:p w14:paraId="742C3AF7" w14:textId="0BF8E721" w:rsidR="00567AEB" w:rsidRPr="00E5688B" w:rsidRDefault="00567AEB" w:rsidP="00E5688B">
            <w:pPr>
              <w:jc w:val="both"/>
              <w:rPr>
                <w:rFonts w:ascii="GHEA Grapalat" w:hAnsi="GHEA Grapalat"/>
              </w:rPr>
            </w:pPr>
            <w:r w:rsidRPr="00E5688B">
              <w:rPr>
                <w:rFonts w:ascii="GHEA Grapalat" w:hAnsi="GHEA Grapalat"/>
              </w:rPr>
              <w:t>Օտարերկրացուն Հայաստանի Հանրապետության մուտքի վիզայի երկարաձգումը մերժելը, տրամադրված մուտքի վիզան ուժը կորցրած ճանաչելը</w:t>
            </w:r>
            <w:r w:rsidRPr="00E5688B">
              <w:rPr>
                <w:rFonts w:ascii="MS Mincho" w:eastAsia="MS Mincho" w:hAnsi="MS Mincho" w:cs="MS Mincho" w:hint="eastAsia"/>
              </w:rPr>
              <w:t>․</w:t>
            </w:r>
          </w:p>
          <w:p w14:paraId="48EE433B" w14:textId="6CFBFCC7" w:rsidR="00567AEB" w:rsidRPr="00E5688B" w:rsidRDefault="00567AEB" w:rsidP="00E5688B">
            <w:pPr>
              <w:jc w:val="both"/>
              <w:rPr>
                <w:rFonts w:ascii="GHEA Grapalat" w:hAnsi="GHEA Grapalat"/>
              </w:rPr>
            </w:pPr>
          </w:p>
        </w:tc>
      </w:tr>
    </w:tbl>
    <w:p w14:paraId="6902F397" w14:textId="01B17A74" w:rsidR="00E161C4" w:rsidRPr="00E5688B" w:rsidRDefault="00567AEB"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00E161C4" w:rsidRPr="00E5688B">
        <w:rPr>
          <w:rFonts w:ascii="GHEA Grapalat" w:hAnsi="GHEA Grapalat"/>
        </w:rPr>
        <w:t xml:space="preserve"> Օտարերկրացուն </w:t>
      </w:r>
      <w:r w:rsidR="00913CB4" w:rsidRPr="00E5688B">
        <w:rPr>
          <w:rFonts w:ascii="GHEA Grapalat" w:hAnsi="GHEA Grapalat"/>
        </w:rPr>
        <w:t xml:space="preserve">տրամադրված </w:t>
      </w:r>
      <w:r w:rsidR="00E161C4" w:rsidRPr="00E5688B">
        <w:rPr>
          <w:rFonts w:ascii="GHEA Grapalat" w:hAnsi="GHEA Grapalat"/>
        </w:rPr>
        <w:t>մուտքի վիզայի երկարաձգումը մերժվում է, եթե</w:t>
      </w:r>
      <w:r w:rsidR="00E161C4" w:rsidRPr="00E5688B">
        <w:rPr>
          <w:rFonts w:ascii="MS Mincho" w:eastAsia="MS Mincho" w:hAnsi="MS Mincho" w:cs="MS Mincho" w:hint="eastAsia"/>
        </w:rPr>
        <w:t>․</w:t>
      </w:r>
    </w:p>
    <w:p w14:paraId="6DA42038" w14:textId="77777777" w:rsidR="00E161C4" w:rsidRPr="00E5688B" w:rsidRDefault="00E161C4" w:rsidP="00E5688B">
      <w:pPr>
        <w:jc w:val="both"/>
        <w:rPr>
          <w:rFonts w:ascii="GHEA Grapalat" w:hAnsi="GHEA Grapalat"/>
        </w:rPr>
      </w:pPr>
      <w:r w:rsidRPr="00E5688B">
        <w:rPr>
          <w:rFonts w:ascii="GHEA Grapalat" w:hAnsi="GHEA Grapalat"/>
        </w:rPr>
        <w:t>ա) նա փոխել է իր այցելության նպատակը</w:t>
      </w:r>
      <w:r w:rsidRPr="00E5688B">
        <w:rPr>
          <w:rFonts w:ascii="MS Mincho" w:eastAsia="MS Mincho" w:hAnsi="MS Mincho" w:cs="MS Mincho" w:hint="eastAsia"/>
        </w:rPr>
        <w:t>․</w:t>
      </w:r>
    </w:p>
    <w:p w14:paraId="77C164A9" w14:textId="50361E76" w:rsidR="00E161C4" w:rsidRPr="00E5688B" w:rsidRDefault="00E161C4" w:rsidP="00E5688B">
      <w:pPr>
        <w:jc w:val="both"/>
        <w:rPr>
          <w:rFonts w:ascii="GHEA Grapalat" w:hAnsi="GHEA Grapalat"/>
        </w:rPr>
      </w:pPr>
      <w:r w:rsidRPr="00E5688B">
        <w:rPr>
          <w:rFonts w:ascii="GHEA Grapalat" w:hAnsi="GHEA Grapalat"/>
        </w:rPr>
        <w:t xml:space="preserve">բ) նա մուտքի </w:t>
      </w:r>
      <w:r w:rsidR="00626BE4" w:rsidRPr="00E5688B">
        <w:rPr>
          <w:rFonts w:ascii="GHEA Grapalat" w:hAnsi="GHEA Grapalat"/>
        </w:rPr>
        <w:t>վիզա</w:t>
      </w:r>
      <w:r w:rsidRPr="00E5688B">
        <w:rPr>
          <w:rFonts w:ascii="GHEA Grapalat" w:hAnsi="GHEA Grapalat"/>
        </w:rPr>
        <w:t xml:space="preserve"> հայցելիս ներկայացրել է իր մասին կեղծ տեղեկություններ կամ չի ներկայացրել անհրաժեշտ փաստաթղթեր</w:t>
      </w:r>
      <w:r w:rsidRPr="00E5688B">
        <w:rPr>
          <w:rFonts w:ascii="MS Mincho" w:eastAsia="MS Mincho" w:hAnsi="MS Mincho" w:cs="MS Mincho" w:hint="eastAsia"/>
        </w:rPr>
        <w:t>․</w:t>
      </w:r>
    </w:p>
    <w:p w14:paraId="0E9171FB" w14:textId="5795584A" w:rsidR="00567AEB" w:rsidRPr="00E5688B" w:rsidRDefault="00E161C4" w:rsidP="00E5688B">
      <w:pPr>
        <w:jc w:val="both"/>
        <w:rPr>
          <w:rFonts w:ascii="GHEA Grapalat" w:hAnsi="GHEA Grapalat"/>
        </w:rPr>
      </w:pPr>
      <w:r w:rsidRPr="00E5688B">
        <w:rPr>
          <w:rFonts w:ascii="GHEA Grapalat" w:hAnsi="GHEA Grapalat"/>
        </w:rPr>
        <w:t xml:space="preserve">գ) </w:t>
      </w:r>
      <w:r w:rsidR="00567AEB" w:rsidRPr="00E5688B">
        <w:rPr>
          <w:rFonts w:ascii="GHEA Grapalat" w:hAnsi="GHEA Grapalat"/>
        </w:rPr>
        <w:t xml:space="preserve"> </w:t>
      </w:r>
      <w:r w:rsidRPr="00E5688B">
        <w:rPr>
          <w:rFonts w:ascii="GHEA Grapalat" w:hAnsi="GHEA Grapalat"/>
        </w:rPr>
        <w:t>օտարերկրացին չունի  բավարար ֆինանսական միջոցներ Հայաստանի Հանրապետության տարածքում գտնվելու ժամանակահատվածում իր կեցության ծախսերը հոգալու համար</w:t>
      </w:r>
      <w:r w:rsidRPr="00E5688B">
        <w:rPr>
          <w:rFonts w:ascii="MS Mincho" w:eastAsia="MS Mincho" w:hAnsi="MS Mincho" w:cs="MS Mincho" w:hint="eastAsia"/>
        </w:rPr>
        <w:t>․</w:t>
      </w:r>
    </w:p>
    <w:p w14:paraId="14C0A480" w14:textId="62792355" w:rsidR="00567AEB" w:rsidRPr="00E5688B" w:rsidRDefault="00E161C4" w:rsidP="00E5688B">
      <w:pPr>
        <w:jc w:val="both"/>
        <w:rPr>
          <w:rFonts w:ascii="GHEA Grapalat" w:hAnsi="GHEA Grapalat"/>
        </w:rPr>
      </w:pPr>
      <w:r w:rsidRPr="00E5688B">
        <w:rPr>
          <w:rFonts w:ascii="GHEA Grapalat" w:hAnsi="GHEA Grapalat"/>
        </w:rPr>
        <w:lastRenderedPageBreak/>
        <w:t xml:space="preserve">դ) </w:t>
      </w:r>
      <w:r w:rsidR="00913CB4" w:rsidRPr="00E5688B">
        <w:rPr>
          <w:rFonts w:ascii="GHEA Grapalat" w:hAnsi="GHEA Grapalat"/>
        </w:rPr>
        <w:t>գոյություն ունեն նրա կողմից Հայաստանի Հանրապետության պետական անվտանգությանը կամ հասարակական կարգին այլ լուրջ և հիմնավոր սպառնալիքներ։</w:t>
      </w:r>
    </w:p>
    <w:p w14:paraId="2026756D" w14:textId="2B739108" w:rsidR="00913CB4" w:rsidRPr="00E5688B" w:rsidRDefault="00913CB4" w:rsidP="00E5688B">
      <w:pPr>
        <w:jc w:val="both"/>
        <w:rPr>
          <w:rFonts w:ascii="GHEA Grapalat" w:hAnsi="GHEA Grapalat"/>
        </w:rPr>
      </w:pPr>
      <w:r w:rsidRPr="00E5688B">
        <w:rPr>
          <w:rFonts w:ascii="GHEA Grapalat" w:hAnsi="GHEA Grapalat"/>
        </w:rPr>
        <w:t>2</w:t>
      </w:r>
      <w:r w:rsidRPr="00E5688B">
        <w:rPr>
          <w:rFonts w:ascii="MS Mincho" w:eastAsia="MS Mincho" w:hAnsi="MS Mincho" w:cs="MS Mincho" w:hint="eastAsia"/>
        </w:rPr>
        <w:t>․</w:t>
      </w:r>
      <w:r w:rsidRPr="00E5688B">
        <w:rPr>
          <w:rFonts w:ascii="GHEA Grapalat" w:hAnsi="GHEA Grapalat"/>
        </w:rPr>
        <w:t xml:space="preserve"> Օտարերկրացուն տրված մուտքի վիզան ուժը կորցրած է ճանաչվում</w:t>
      </w:r>
      <w:r w:rsidR="00AB2458" w:rsidRPr="00E5688B">
        <w:rPr>
          <w:rFonts w:ascii="GHEA Grapalat" w:hAnsi="GHEA Grapalat"/>
        </w:rPr>
        <w:t xml:space="preserve"> այն տրամադրած լիազոր մարմնի կողմից</w:t>
      </w:r>
      <w:r w:rsidRPr="00E5688B">
        <w:rPr>
          <w:rFonts w:ascii="GHEA Grapalat" w:hAnsi="GHEA Grapalat"/>
        </w:rPr>
        <w:t>, եթե</w:t>
      </w:r>
      <w:r w:rsidRPr="00E5688B">
        <w:rPr>
          <w:rFonts w:ascii="MS Mincho" w:eastAsia="MS Mincho" w:hAnsi="MS Mincho" w:cs="MS Mincho" w:hint="eastAsia"/>
        </w:rPr>
        <w:t>․</w:t>
      </w:r>
    </w:p>
    <w:p w14:paraId="0C76E5F0" w14:textId="6C2CFD62" w:rsidR="00913CB4" w:rsidRPr="00E5688B" w:rsidRDefault="00913CB4" w:rsidP="00E5688B">
      <w:pPr>
        <w:jc w:val="both"/>
        <w:rPr>
          <w:rFonts w:ascii="GHEA Grapalat" w:hAnsi="GHEA Grapalat"/>
        </w:rPr>
      </w:pPr>
      <w:r w:rsidRPr="00E5688B">
        <w:rPr>
          <w:rFonts w:ascii="GHEA Grapalat" w:hAnsi="GHEA Grapalat"/>
        </w:rPr>
        <w:t>ա) նա մուտքի թույլտվություն հայցելիս ներկայացրել է իր մասին կեղծ տեղեկություններ կամ չի ներկայացրել անհրաժեշտ փաստաթղթեր</w:t>
      </w:r>
      <w:r w:rsidRPr="00E5688B">
        <w:rPr>
          <w:rFonts w:ascii="MS Mincho" w:eastAsia="MS Mincho" w:hAnsi="MS Mincho" w:cs="MS Mincho" w:hint="eastAsia"/>
        </w:rPr>
        <w:t>․</w:t>
      </w:r>
    </w:p>
    <w:p w14:paraId="79A064F5" w14:textId="02E64CD2" w:rsidR="00913CB4" w:rsidRPr="00E5688B" w:rsidRDefault="00913CB4" w:rsidP="00E5688B">
      <w:pPr>
        <w:jc w:val="both"/>
        <w:rPr>
          <w:rFonts w:ascii="GHEA Grapalat" w:hAnsi="GHEA Grapalat"/>
        </w:rPr>
      </w:pPr>
      <w:r w:rsidRPr="00E5688B">
        <w:rPr>
          <w:rFonts w:ascii="GHEA Grapalat" w:hAnsi="GHEA Grapalat"/>
        </w:rPr>
        <w:t>բ) գոյություն ունեն նրա կողմից Հայաստանի Հանրապետության պետական անվտանգությանը կամ հասարակական կարգին այլ լուրջ և հիմնավոր սպառնալիքներ</w:t>
      </w:r>
      <w:r w:rsidRPr="00E5688B">
        <w:rPr>
          <w:rFonts w:ascii="MS Mincho" w:eastAsia="MS Mincho" w:hAnsi="MS Mincho" w:cs="MS Mincho" w:hint="eastAsia"/>
        </w:rPr>
        <w:t>․</w:t>
      </w:r>
    </w:p>
    <w:p w14:paraId="0C221690" w14:textId="77777777" w:rsidR="00913CB4" w:rsidRPr="00E5688B" w:rsidRDefault="00913CB4" w:rsidP="00E5688B">
      <w:pPr>
        <w:jc w:val="both"/>
        <w:rPr>
          <w:rFonts w:ascii="GHEA Grapalat" w:hAnsi="GHEA Grapalat"/>
        </w:rPr>
      </w:pPr>
      <w:r w:rsidRPr="00E5688B">
        <w:rPr>
          <w:rFonts w:ascii="GHEA Grapalat" w:hAnsi="GHEA Grapalat"/>
        </w:rPr>
        <w:t xml:space="preserve">գ) գոյություն ունեն հավաստի տվյալներ, որ նա իրականացնում է այնպիսի գործունեություն, մասնակցում, կազմակերպում կամ հանդիսանում է այնպիսի կազմակերպության անդամ, որի նպատակն է՝ </w:t>
      </w:r>
    </w:p>
    <w:p w14:paraId="12C83C20" w14:textId="77777777" w:rsidR="00913CB4" w:rsidRPr="00E5688B" w:rsidRDefault="00913CB4" w:rsidP="00E5688B">
      <w:pPr>
        <w:jc w:val="both"/>
        <w:rPr>
          <w:rFonts w:ascii="GHEA Grapalat" w:hAnsi="GHEA Grapalat"/>
        </w:rPr>
      </w:pPr>
      <w:r w:rsidRPr="00E5688B">
        <w:rPr>
          <w:rFonts w:ascii="GHEA Grapalat" w:hAnsi="GHEA Grapalat"/>
        </w:rPr>
        <w:t>- վնաս պատճառել Հայաստանի Հանրապետության պետական անվտանգությանը, տապալել սահմանադրական կարգը, թուլացնել պաշտպանունակությունը,</w:t>
      </w:r>
    </w:p>
    <w:p w14:paraId="26B758BD" w14:textId="77777777" w:rsidR="00913CB4" w:rsidRPr="00E5688B" w:rsidRDefault="00913CB4" w:rsidP="00E5688B">
      <w:pPr>
        <w:jc w:val="both"/>
        <w:rPr>
          <w:rFonts w:ascii="GHEA Grapalat" w:hAnsi="GHEA Grapalat"/>
        </w:rPr>
      </w:pPr>
      <w:r w:rsidRPr="00E5688B">
        <w:rPr>
          <w:rFonts w:ascii="GHEA Grapalat" w:hAnsi="GHEA Grapalat"/>
        </w:rPr>
        <w:t>- իրականացնել ահաբեկչական գործունեություն,</w:t>
      </w:r>
    </w:p>
    <w:p w14:paraId="62D41E94" w14:textId="77777777" w:rsidR="00913CB4" w:rsidRPr="00E5688B" w:rsidRDefault="00913CB4" w:rsidP="00E5688B">
      <w:pPr>
        <w:jc w:val="both"/>
        <w:rPr>
          <w:rFonts w:ascii="GHEA Grapalat" w:hAnsi="GHEA Grapalat"/>
        </w:rPr>
      </w:pPr>
      <w:r w:rsidRPr="00E5688B">
        <w:rPr>
          <w:rFonts w:ascii="GHEA Grapalat" w:hAnsi="GHEA Grapalat"/>
        </w:rPr>
        <w:t>- սահմանով ապօրինաբար (առանց համապատասխան թույլտվության) տեղափոխել զենք, ռազմամթերք, պայթուցիկ նյութեր, ռադիոակտիվ նյութեր, թմրանյութեր, հոգեներգործուն նյութեր կամ</w:t>
      </w:r>
    </w:p>
    <w:p w14:paraId="082C8B66" w14:textId="411D0803" w:rsidR="00913CB4" w:rsidRPr="00E5688B" w:rsidRDefault="00913CB4" w:rsidP="00E5688B">
      <w:pPr>
        <w:jc w:val="both"/>
        <w:rPr>
          <w:rFonts w:ascii="GHEA Grapalat" w:hAnsi="GHEA Grapalat"/>
        </w:rPr>
      </w:pPr>
      <w:r w:rsidRPr="00E5688B">
        <w:rPr>
          <w:rFonts w:ascii="GHEA Grapalat" w:hAnsi="GHEA Grapalat"/>
        </w:rPr>
        <w:t>- իրականացնել մարդու թրաֆիքինգ կամ շահագործում, պետական սահմանի ապօրինի հատում կամ անօրինական միգրացիայի կազմակերպում։</w:t>
      </w:r>
    </w:p>
    <w:p w14:paraId="671B32EE" w14:textId="58CFF341" w:rsidR="00950072" w:rsidRPr="00E5688B" w:rsidRDefault="00950072" w:rsidP="00E5688B">
      <w:pPr>
        <w:jc w:val="both"/>
        <w:rPr>
          <w:rFonts w:ascii="GHEA Grapalat" w:hAnsi="GHEA Grapalat"/>
        </w:rPr>
      </w:pPr>
      <w:r w:rsidRPr="00E5688B">
        <w:rPr>
          <w:rFonts w:ascii="GHEA Grapalat" w:hAnsi="GHEA Grapalat"/>
        </w:rPr>
        <w:t>3. Մուտքի վիզան ուժը կորցրած ճանաչված օտարերկրացու վերաբերյալ տվյալները ներմուծվում են սույն օրենքի 8-րդ հոդվածի 3-րդ մասում նշված տվյալների բանկ:»:</w:t>
      </w:r>
    </w:p>
    <w:p w14:paraId="3E8CCE5F" w14:textId="20C83957" w:rsidR="00015E1E" w:rsidRPr="00E5688B" w:rsidRDefault="00015E1E" w:rsidP="00E5688B">
      <w:pPr>
        <w:jc w:val="both"/>
        <w:rPr>
          <w:rFonts w:ascii="GHEA Grapalat" w:hAnsi="GHEA Grapalat"/>
        </w:rPr>
      </w:pPr>
    </w:p>
    <w:p w14:paraId="6CA957F5" w14:textId="05B77AF7" w:rsidR="00B7441E" w:rsidRPr="00E5688B" w:rsidRDefault="00015E1E" w:rsidP="00E5688B">
      <w:pPr>
        <w:jc w:val="both"/>
        <w:rPr>
          <w:rFonts w:ascii="GHEA Grapalat" w:hAnsi="GHEA Grapalat"/>
          <w:lang w:val="hy-AM"/>
        </w:rPr>
      </w:pPr>
      <w:r w:rsidRPr="00E5688B">
        <w:rPr>
          <w:rFonts w:ascii="GHEA Grapalat" w:hAnsi="GHEA Grapalat"/>
          <w:b/>
          <w:bCs/>
        </w:rPr>
        <w:t xml:space="preserve">Հոդված </w:t>
      </w:r>
      <w:r w:rsidR="00B7441E" w:rsidRPr="00E5688B">
        <w:rPr>
          <w:rFonts w:ascii="GHEA Grapalat" w:hAnsi="GHEA Grapalat"/>
          <w:b/>
          <w:bCs/>
        </w:rPr>
        <w:t>5</w:t>
      </w:r>
      <w:r w:rsidRPr="00E5688B">
        <w:rPr>
          <w:rFonts w:ascii="GHEA Grapalat" w:hAnsi="GHEA Grapalat"/>
        </w:rPr>
        <w:t>. Օրենքի 10-րդ հոդվածի 1-ին մասի «ե» կետում «15-րդ հոդվածի 1-ին մասի «բ» կետով» բառերը փոխարինել «15-րդ հոդվածի 1-ին մասի «բ» և «զ2» կետերով» բառերով։</w:t>
      </w:r>
    </w:p>
    <w:p w14:paraId="179CE0EF" w14:textId="520EFC0C" w:rsidR="00B7441E" w:rsidRPr="00E5688B" w:rsidRDefault="00B7441E" w:rsidP="00E5688B">
      <w:pPr>
        <w:jc w:val="both"/>
        <w:rPr>
          <w:rFonts w:ascii="GHEA Grapalat" w:hAnsi="GHEA Grapalat"/>
        </w:rPr>
      </w:pPr>
      <w:r w:rsidRPr="00E5688B">
        <w:rPr>
          <w:rFonts w:ascii="GHEA Grapalat" w:hAnsi="GHEA Grapalat"/>
          <w:b/>
          <w:bCs/>
        </w:rPr>
        <w:t>Հոդված 6.</w:t>
      </w:r>
      <w:r w:rsidRPr="00E5688B">
        <w:rPr>
          <w:rFonts w:ascii="GHEA Grapalat" w:hAnsi="GHEA Grapalat"/>
        </w:rPr>
        <w:t xml:space="preserve"> Օրենքի 12-րդ հոդվածի 1-ին մասը շարադրել հետևյալ խմբագրությամբ</w:t>
      </w:r>
      <w:r w:rsidRPr="00E5688B">
        <w:rPr>
          <w:rFonts w:ascii="MS Mincho" w:eastAsia="MS Mincho" w:hAnsi="MS Mincho" w:cs="MS Mincho" w:hint="eastAsia"/>
        </w:rPr>
        <w:t>․</w:t>
      </w:r>
    </w:p>
    <w:p w14:paraId="276773B9" w14:textId="711EA0CD" w:rsidR="006C57FA" w:rsidRPr="00E5688B" w:rsidRDefault="00B7441E" w:rsidP="00E5688B">
      <w:pPr>
        <w:jc w:val="both"/>
        <w:rPr>
          <w:rFonts w:ascii="GHEA Grapalat" w:hAnsi="GHEA Grapalat"/>
          <w:lang w:val="hy-AM"/>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Օտարերկրացիները Հայաստանի Հանրապետությունից կարող են դուրս գալ վավերական անձնագրի և մինչև դուրս գալու պահը Հայաստանի Հանրապետության տարածքում նրանց օրինական գտնվելը կամ բնակվելը հավաստող վավերական փաստաթղթի, օտարերկրացու Հայաստանի Հանրապետությունից կամավոր վերադարձի կամ արտաքսման մասին որոշման, օտարերկրացու Հայաստանի Հանրապետության տարածքից վտարման մասին համապատասխան վճռի կամ արտահանձման որոշման  առկայության դեպքում, եթե այլ կարգ նախատեսված չէ օրենքով կամ միջազգային պայմանագրերով:»։</w:t>
      </w:r>
    </w:p>
    <w:p w14:paraId="04E71C0D" w14:textId="4CD772DE" w:rsidR="00015E1E" w:rsidRPr="00E5688B" w:rsidRDefault="00015E1E" w:rsidP="00E5688B">
      <w:pPr>
        <w:jc w:val="both"/>
        <w:rPr>
          <w:rFonts w:ascii="GHEA Grapalat" w:hAnsi="GHEA Grapalat"/>
        </w:rPr>
      </w:pPr>
      <w:r w:rsidRPr="00E5688B">
        <w:rPr>
          <w:rFonts w:ascii="GHEA Grapalat" w:hAnsi="GHEA Grapalat"/>
          <w:b/>
          <w:bCs/>
        </w:rPr>
        <w:t xml:space="preserve">Հոդված </w:t>
      </w:r>
      <w:r w:rsidR="006C57FA" w:rsidRPr="00E5688B">
        <w:rPr>
          <w:rFonts w:ascii="GHEA Grapalat" w:hAnsi="GHEA Grapalat"/>
          <w:b/>
          <w:bCs/>
        </w:rPr>
        <w:t>7</w:t>
      </w:r>
      <w:r w:rsidRPr="00E5688B">
        <w:rPr>
          <w:rFonts w:ascii="GHEA Grapalat" w:hAnsi="GHEA Grapalat"/>
          <w:b/>
          <w:bCs/>
        </w:rPr>
        <w:t>.</w:t>
      </w:r>
      <w:r w:rsidRPr="00E5688B">
        <w:rPr>
          <w:rFonts w:ascii="GHEA Grapalat" w:hAnsi="GHEA Grapalat"/>
        </w:rPr>
        <w:t xml:space="preserve"> Օրենքի 15-րդ հոդվածի 1-ին մասը լրացնել հետևյալ բովանդակությամբ «զ2» կետով</w:t>
      </w:r>
      <w:r w:rsidR="00106104" w:rsidRPr="00E5688B">
        <w:rPr>
          <w:rFonts w:ascii="GHEA Grapalat" w:hAnsi="GHEA Grapalat"/>
        </w:rPr>
        <w:t xml:space="preserve"> </w:t>
      </w:r>
      <w:r w:rsidRPr="00E5688B">
        <w:rPr>
          <w:rFonts w:ascii="GHEA Grapalat" w:hAnsi="GHEA Grapalat"/>
        </w:rPr>
        <w:t xml:space="preserve">«զ.2) </w:t>
      </w:r>
      <w:r w:rsidR="00193449" w:rsidRPr="00E5688B">
        <w:rPr>
          <w:rFonts w:ascii="GHEA Grapalat" w:hAnsi="GHEA Grapalat"/>
        </w:rPr>
        <w:t xml:space="preserve">«Տրանսպորտի մասին» և «Ավտոմոբիլային տրանսպորտի մասին» </w:t>
      </w:r>
      <w:r w:rsidRPr="00E5688B">
        <w:rPr>
          <w:rFonts w:ascii="GHEA Grapalat" w:hAnsi="GHEA Grapalat"/>
        </w:rPr>
        <w:t>օրենք</w:t>
      </w:r>
      <w:r w:rsidR="00193449" w:rsidRPr="00E5688B">
        <w:rPr>
          <w:rFonts w:ascii="GHEA Grapalat" w:hAnsi="GHEA Grapalat"/>
        </w:rPr>
        <w:t>ներ</w:t>
      </w:r>
      <w:r w:rsidRPr="00E5688B">
        <w:rPr>
          <w:rFonts w:ascii="GHEA Grapalat" w:hAnsi="GHEA Grapalat"/>
        </w:rPr>
        <w:t xml:space="preserve">ով սահմանված կարգով Էլեկտրոնային հարթակով ուղևորափոխադրման, բեռնափոխադրման և առաքման ծառայության շրջանակներում ոչ կանոնավոր ուղևորափոխադրման և (կամ) </w:t>
      </w:r>
      <w:bookmarkStart w:id="3" w:name="_Hlk214975086"/>
      <w:r w:rsidRPr="00E5688B">
        <w:rPr>
          <w:rFonts w:ascii="GHEA Grapalat" w:hAnsi="GHEA Grapalat"/>
        </w:rPr>
        <w:t>բեռների փոխադրման և (կամ) առաքման գործունեություն</w:t>
      </w:r>
      <w:bookmarkEnd w:id="3"/>
      <w:r w:rsidRPr="00E5688B">
        <w:rPr>
          <w:rFonts w:ascii="GHEA Grapalat" w:hAnsi="GHEA Grapalat"/>
        </w:rPr>
        <w:t xml:space="preserve"> իրականացնելը</w:t>
      </w:r>
      <w:r w:rsidR="001727BB" w:rsidRPr="00E5688B">
        <w:rPr>
          <w:rFonts w:ascii="GHEA Grapalat" w:hAnsi="GHEA Grapalat"/>
        </w:rPr>
        <w:t>.</w:t>
      </w:r>
      <w:r w:rsidRPr="00E5688B">
        <w:rPr>
          <w:rFonts w:ascii="GHEA Grapalat" w:hAnsi="GHEA Grapalat"/>
        </w:rPr>
        <w:t xml:space="preserve">»։ </w:t>
      </w:r>
    </w:p>
    <w:p w14:paraId="386B5D56" w14:textId="77777777" w:rsidR="006C57FA" w:rsidRPr="00E5688B" w:rsidRDefault="006C57FA" w:rsidP="00E5688B">
      <w:pPr>
        <w:jc w:val="both"/>
        <w:rPr>
          <w:rFonts w:ascii="GHEA Grapalat" w:hAnsi="GHEA Grapalat"/>
        </w:rPr>
      </w:pPr>
    </w:p>
    <w:p w14:paraId="39D46574" w14:textId="57A9D50B" w:rsidR="00015E1E" w:rsidRPr="00E5688B" w:rsidRDefault="00015E1E" w:rsidP="00E5688B">
      <w:pPr>
        <w:jc w:val="both"/>
        <w:rPr>
          <w:rFonts w:ascii="GHEA Grapalat" w:hAnsi="GHEA Grapalat"/>
        </w:rPr>
      </w:pPr>
      <w:r w:rsidRPr="00E5688B">
        <w:rPr>
          <w:rFonts w:ascii="GHEA Grapalat" w:hAnsi="GHEA Grapalat"/>
          <w:b/>
          <w:bCs/>
        </w:rPr>
        <w:t xml:space="preserve">Հոդված </w:t>
      </w:r>
      <w:r w:rsidR="006C57FA" w:rsidRPr="00E5688B">
        <w:rPr>
          <w:rFonts w:ascii="GHEA Grapalat" w:hAnsi="GHEA Grapalat"/>
          <w:b/>
          <w:bCs/>
        </w:rPr>
        <w:t>8</w:t>
      </w:r>
      <w:r w:rsidRPr="00E5688B">
        <w:rPr>
          <w:rFonts w:ascii="GHEA Grapalat" w:hAnsi="GHEA Grapalat"/>
          <w:b/>
          <w:bCs/>
        </w:rPr>
        <w:t>.</w:t>
      </w:r>
      <w:r w:rsidRPr="00E5688B">
        <w:rPr>
          <w:rFonts w:ascii="GHEA Grapalat" w:hAnsi="GHEA Grapalat"/>
        </w:rPr>
        <w:t xml:space="preserve"> Օրենքի 17-րդ հոդվածը լրացնել հետևյալ բովանդակությամբ 11-րդ մասով</w:t>
      </w:r>
      <w:r w:rsidRPr="00E5688B">
        <w:rPr>
          <w:rFonts w:ascii="MS Mincho" w:eastAsia="MS Mincho" w:hAnsi="MS Mincho" w:cs="MS Mincho" w:hint="eastAsia"/>
        </w:rPr>
        <w:t>․</w:t>
      </w:r>
    </w:p>
    <w:p w14:paraId="608781C0" w14:textId="3F0BCDBC" w:rsidR="006C57FA" w:rsidRPr="00E5688B" w:rsidRDefault="00015E1E" w:rsidP="00E5688B">
      <w:pPr>
        <w:jc w:val="both"/>
        <w:rPr>
          <w:rFonts w:ascii="GHEA Grapalat" w:hAnsi="GHEA Grapalat"/>
          <w:lang w:val="hy-AM"/>
        </w:rPr>
      </w:pPr>
      <w:r w:rsidRPr="00E5688B">
        <w:rPr>
          <w:rFonts w:ascii="GHEA Grapalat" w:hAnsi="GHEA Grapalat"/>
        </w:rPr>
        <w:t>«11</w:t>
      </w:r>
      <w:r w:rsidRPr="00E5688B">
        <w:rPr>
          <w:rFonts w:ascii="MS Mincho" w:eastAsia="MS Mincho" w:hAnsi="MS Mincho" w:cs="MS Mincho" w:hint="eastAsia"/>
        </w:rPr>
        <w:t>․</w:t>
      </w:r>
      <w:r w:rsidRPr="00E5688B">
        <w:rPr>
          <w:rFonts w:ascii="GHEA Grapalat" w:hAnsi="GHEA Grapalat"/>
        </w:rPr>
        <w:t xml:space="preserve"> Սույն օրենքի 15-րդ հոդվածի 1-ին մասի «զ2» կետով նախատեսված դեպքում սույն հոդվածի 9-րդ և 10-րդ մասերով սահմանված ծանուցումներ</w:t>
      </w:r>
      <w:r w:rsidR="00193449" w:rsidRPr="00E5688B">
        <w:rPr>
          <w:rFonts w:ascii="GHEA Grapalat" w:hAnsi="GHEA Grapalat"/>
        </w:rPr>
        <w:t>ի</w:t>
      </w:r>
      <w:r w:rsidRPr="00E5688B">
        <w:rPr>
          <w:rFonts w:ascii="GHEA Grapalat" w:hAnsi="GHEA Grapalat"/>
        </w:rPr>
        <w:t xml:space="preserve"> ստացումը և գործողությունների կատարման հավաստումը</w:t>
      </w:r>
      <w:r w:rsidR="001727BB" w:rsidRPr="00E5688B">
        <w:rPr>
          <w:rFonts w:ascii="GHEA Grapalat" w:hAnsi="GHEA Grapalat"/>
        </w:rPr>
        <w:t xml:space="preserve"> </w:t>
      </w:r>
      <w:r w:rsidRPr="00E5688B">
        <w:rPr>
          <w:rFonts w:ascii="GHEA Grapalat" w:hAnsi="GHEA Grapalat"/>
        </w:rPr>
        <w:t>կարող է կատարվել նաև էլեկտրոնային հարթակով ուղևորափոխադրման, բեռնափոխադրման և առաքման ծառայություն մատուցման ծանուցման ենթակա գործունեությամբ զբաղվելու իրավունք ունեցող իրավաբանական անձանց կամ անհատ ձեռնարկատերերի միջոցով։»։</w:t>
      </w:r>
    </w:p>
    <w:p w14:paraId="0EC53773" w14:textId="371FAE4D" w:rsidR="00015E1E" w:rsidRPr="00E5688B" w:rsidRDefault="00015E1E" w:rsidP="00E5688B">
      <w:pPr>
        <w:jc w:val="both"/>
        <w:rPr>
          <w:rFonts w:ascii="GHEA Grapalat" w:hAnsi="GHEA Grapalat"/>
          <w:lang w:val="hy-AM"/>
        </w:rPr>
      </w:pPr>
      <w:r w:rsidRPr="00E5688B">
        <w:rPr>
          <w:rFonts w:ascii="GHEA Grapalat" w:hAnsi="GHEA Grapalat"/>
          <w:b/>
          <w:bCs/>
          <w:lang w:val="hy-AM"/>
        </w:rPr>
        <w:t xml:space="preserve">Հոդված </w:t>
      </w:r>
      <w:r w:rsidR="006C57FA" w:rsidRPr="00E5688B">
        <w:rPr>
          <w:rFonts w:ascii="GHEA Grapalat" w:hAnsi="GHEA Grapalat"/>
          <w:b/>
          <w:bCs/>
          <w:lang w:val="hy-AM"/>
        </w:rPr>
        <w:t>9</w:t>
      </w:r>
      <w:r w:rsidRPr="00E5688B">
        <w:rPr>
          <w:rFonts w:ascii="MS Mincho" w:eastAsia="MS Mincho" w:hAnsi="MS Mincho" w:cs="MS Mincho" w:hint="eastAsia"/>
          <w:b/>
          <w:bCs/>
          <w:lang w:val="hy-AM"/>
        </w:rPr>
        <w:t>․</w:t>
      </w:r>
      <w:r w:rsidRPr="00E5688B">
        <w:rPr>
          <w:rFonts w:ascii="GHEA Grapalat" w:hAnsi="GHEA Grapalat"/>
          <w:lang w:val="hy-AM"/>
        </w:rPr>
        <w:t xml:space="preserve"> Օրենքի 19-րդ հոդված</w:t>
      </w:r>
      <w:r w:rsidR="006C57FA" w:rsidRPr="00E5688B">
        <w:rPr>
          <w:rFonts w:ascii="GHEA Grapalat" w:hAnsi="GHEA Grapalat"/>
          <w:lang w:val="hy-AM"/>
        </w:rPr>
        <w:t xml:space="preserve">ը </w:t>
      </w:r>
      <w:r w:rsidRPr="00E5688B">
        <w:rPr>
          <w:rFonts w:ascii="GHEA Grapalat" w:hAnsi="GHEA Grapalat"/>
          <w:lang w:val="hy-AM"/>
        </w:rPr>
        <w:t>շարադրել հետևյալ բովանդակությամբ</w:t>
      </w:r>
      <w:r w:rsidRPr="00E5688B">
        <w:rPr>
          <w:rFonts w:ascii="MS Mincho" w:eastAsia="MS Mincho" w:hAnsi="MS Mincho" w:cs="MS Mincho" w:hint="eastAsia"/>
          <w:lang w:val="hy-AM"/>
        </w:rPr>
        <w:t>․</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757"/>
      </w:tblGrid>
      <w:tr w:rsidR="006C57FA" w:rsidRPr="00E5688B" w14:paraId="07BC18FF" w14:textId="77777777">
        <w:trPr>
          <w:tblCellSpacing w:w="6" w:type="dxa"/>
        </w:trPr>
        <w:tc>
          <w:tcPr>
            <w:tcW w:w="2025" w:type="dxa"/>
            <w:shd w:val="clear" w:color="auto" w:fill="FFFFFF"/>
            <w:hideMark/>
          </w:tcPr>
          <w:p w14:paraId="517D7A2E" w14:textId="77777777" w:rsidR="006C57FA" w:rsidRPr="00E5688B" w:rsidRDefault="006C57FA" w:rsidP="00E5688B">
            <w:pPr>
              <w:jc w:val="both"/>
              <w:rPr>
                <w:rFonts w:ascii="GHEA Grapalat" w:hAnsi="GHEA Grapalat"/>
              </w:rPr>
            </w:pPr>
            <w:r w:rsidRPr="00E5688B">
              <w:rPr>
                <w:rFonts w:ascii="GHEA Grapalat" w:hAnsi="GHEA Grapalat"/>
              </w:rPr>
              <w:t>«</w:t>
            </w:r>
            <w:r w:rsidRPr="00E5688B">
              <w:rPr>
                <w:rFonts w:ascii="GHEA Grapalat" w:hAnsi="GHEA Grapalat"/>
                <w:b/>
                <w:bCs/>
              </w:rPr>
              <w:t>Հոդված 19.</w:t>
            </w:r>
          </w:p>
        </w:tc>
        <w:tc>
          <w:tcPr>
            <w:tcW w:w="0" w:type="auto"/>
            <w:shd w:val="clear" w:color="auto" w:fill="FFFFFF"/>
            <w:hideMark/>
          </w:tcPr>
          <w:p w14:paraId="55C528D3" w14:textId="4508DC32" w:rsidR="006C57FA" w:rsidRPr="00E5688B" w:rsidRDefault="006C57FA" w:rsidP="00E5688B">
            <w:pPr>
              <w:jc w:val="both"/>
              <w:rPr>
                <w:rFonts w:ascii="GHEA Grapalat" w:hAnsi="GHEA Grapalat"/>
              </w:rPr>
            </w:pPr>
            <w:r w:rsidRPr="00E5688B">
              <w:rPr>
                <w:rFonts w:ascii="GHEA Grapalat" w:hAnsi="GHEA Grapalat"/>
              </w:rPr>
              <w:t>Կացության կարգավիճակ տալը</w:t>
            </w:r>
            <w:r w:rsidR="00106104" w:rsidRPr="00E5688B">
              <w:rPr>
                <w:rFonts w:ascii="GHEA Grapalat" w:hAnsi="GHEA Grapalat"/>
              </w:rPr>
              <w:t xml:space="preserve"> </w:t>
            </w:r>
            <w:r w:rsidRPr="00E5688B">
              <w:rPr>
                <w:rFonts w:ascii="GHEA Grapalat" w:hAnsi="GHEA Grapalat"/>
              </w:rPr>
              <w:t>մերժելու հիմքերը</w:t>
            </w:r>
          </w:p>
        </w:tc>
      </w:tr>
    </w:tbl>
    <w:p w14:paraId="64C1380C" w14:textId="77777777" w:rsidR="006C57FA" w:rsidRPr="00E5688B" w:rsidRDefault="006C57FA"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Օտարերկրացուն կացության կարգավիճակ տալը կարող է մերժվել, եթե՝</w:t>
      </w:r>
    </w:p>
    <w:p w14:paraId="3E20FDF7" w14:textId="58496146" w:rsidR="006C57FA" w:rsidRPr="00E5688B" w:rsidRDefault="0021121D" w:rsidP="00E5688B">
      <w:pPr>
        <w:jc w:val="both"/>
        <w:rPr>
          <w:rFonts w:ascii="GHEA Grapalat" w:hAnsi="GHEA Grapalat"/>
        </w:rPr>
      </w:pPr>
      <w:r w:rsidRPr="00E5688B">
        <w:rPr>
          <w:rFonts w:ascii="GHEA Grapalat" w:hAnsi="GHEA Grapalat"/>
        </w:rPr>
        <w:t>1</w:t>
      </w:r>
      <w:r w:rsidR="006C57FA" w:rsidRPr="00E5688B">
        <w:rPr>
          <w:rFonts w:ascii="GHEA Grapalat" w:hAnsi="GHEA Grapalat"/>
        </w:rPr>
        <w:t>) նա զրկվել է կացության կարգավիճակից, և կացության կարգավիճակից զրկելու մասին որոշման ուժի մեջ մտնելու պահից չի անցել երեք տարի</w:t>
      </w:r>
      <w:r w:rsidRPr="00E5688B">
        <w:rPr>
          <w:rFonts w:ascii="MS Mincho" w:eastAsia="MS Mincho" w:hAnsi="MS Mincho" w:cs="MS Mincho" w:hint="eastAsia"/>
        </w:rPr>
        <w:t>․</w:t>
      </w:r>
      <w:r w:rsidR="006C57FA" w:rsidRPr="00E5688B">
        <w:rPr>
          <w:rFonts w:ascii="GHEA Grapalat" w:hAnsi="GHEA Grapalat"/>
        </w:rPr>
        <w:t xml:space="preserve"> </w:t>
      </w:r>
    </w:p>
    <w:p w14:paraId="2B36813A" w14:textId="2D78C93A" w:rsidR="006C57FA" w:rsidRPr="00E5688B" w:rsidRDefault="0021121D" w:rsidP="00E5688B">
      <w:pPr>
        <w:jc w:val="both"/>
        <w:rPr>
          <w:rFonts w:ascii="GHEA Grapalat" w:hAnsi="GHEA Grapalat"/>
        </w:rPr>
      </w:pPr>
      <w:r w:rsidRPr="00E5688B">
        <w:rPr>
          <w:rFonts w:ascii="GHEA Grapalat" w:hAnsi="GHEA Grapalat"/>
        </w:rPr>
        <w:t>2</w:t>
      </w:r>
      <w:r w:rsidR="006C57FA" w:rsidRPr="00E5688B">
        <w:rPr>
          <w:rFonts w:ascii="GHEA Grapalat" w:hAnsi="GHEA Grapalat"/>
        </w:rPr>
        <w:t>) օտարերկրացին դատապարտվել է Հայաստանի Հանրապետությունում Հայաստանի Հանրապետության քրեական օրենսգրքով նախատեսված միջին ծանրության, ծանր կամ առանձնապես ծանր հանցանք կատարելու համար, և դատվածությունը սահմանված կարգով չի մարվել կամ վերացվել.</w:t>
      </w:r>
    </w:p>
    <w:p w14:paraId="6508680F" w14:textId="77777777" w:rsidR="006C57FA" w:rsidRPr="00E5688B" w:rsidRDefault="006C57FA" w:rsidP="00E5688B">
      <w:pPr>
        <w:jc w:val="both"/>
        <w:rPr>
          <w:rFonts w:ascii="GHEA Grapalat" w:hAnsi="GHEA Grapalat"/>
        </w:rPr>
      </w:pPr>
      <w:r w:rsidRPr="00E5688B">
        <w:rPr>
          <w:rFonts w:ascii="GHEA Grapalat" w:hAnsi="GHEA Grapalat"/>
        </w:rPr>
        <w:t>3) գոյություն ունեն հավաստի տվյալներ, որ նա իրականացնում է այնպիսի գործունեություն, մասնակցում, կազմակերպում է այն կամ այնպիսի կազմակերպության անդամ է, որի նպատակն է՝</w:t>
      </w:r>
    </w:p>
    <w:p w14:paraId="0E8CE710" w14:textId="49EC07C0" w:rsidR="006C57FA" w:rsidRPr="00E5688B" w:rsidRDefault="006C57FA" w:rsidP="00E5688B">
      <w:pPr>
        <w:jc w:val="both"/>
        <w:rPr>
          <w:rFonts w:ascii="GHEA Grapalat" w:hAnsi="GHEA Grapalat"/>
        </w:rPr>
      </w:pPr>
      <w:r w:rsidRPr="00E5688B">
        <w:rPr>
          <w:rFonts w:ascii="GHEA Grapalat" w:hAnsi="GHEA Grapalat"/>
        </w:rPr>
        <w:t>ա</w:t>
      </w:r>
      <w:r w:rsidRPr="00E5688B">
        <w:rPr>
          <w:rFonts w:ascii="MS Mincho" w:eastAsia="MS Mincho" w:hAnsi="MS Mincho" w:cs="MS Mincho" w:hint="eastAsia"/>
        </w:rPr>
        <w:t>․</w:t>
      </w:r>
      <w:r w:rsidRPr="00E5688B">
        <w:rPr>
          <w:rFonts w:ascii="GHEA Grapalat" w:hAnsi="GHEA Grapalat"/>
        </w:rPr>
        <w:t>վնաս պատճառել Հայաստանի Հանրապետության պետական անվտանգությանը, տապալել սահմանադրական կարգը, թուլացնել պաշտպանունակությունը,</w:t>
      </w:r>
    </w:p>
    <w:p w14:paraId="4E88FB99" w14:textId="77777777" w:rsidR="006C57FA" w:rsidRPr="00E5688B" w:rsidRDefault="006C57FA" w:rsidP="00E5688B">
      <w:pPr>
        <w:jc w:val="both"/>
        <w:rPr>
          <w:rFonts w:ascii="GHEA Grapalat" w:hAnsi="GHEA Grapalat"/>
        </w:rPr>
      </w:pPr>
      <w:r w:rsidRPr="00E5688B">
        <w:rPr>
          <w:rFonts w:ascii="GHEA Grapalat" w:hAnsi="GHEA Grapalat"/>
        </w:rPr>
        <w:t>բ</w:t>
      </w:r>
      <w:r w:rsidRPr="00E5688B">
        <w:rPr>
          <w:rFonts w:ascii="MS Mincho" w:eastAsia="MS Mincho" w:hAnsi="MS Mincho" w:cs="MS Mincho" w:hint="eastAsia"/>
        </w:rPr>
        <w:t>․</w:t>
      </w:r>
      <w:r w:rsidRPr="00E5688B">
        <w:rPr>
          <w:rFonts w:ascii="GHEA Grapalat" w:hAnsi="GHEA Grapalat"/>
        </w:rPr>
        <w:t xml:space="preserve"> իրականացնել ահաբեկչական գործունեություն,</w:t>
      </w:r>
    </w:p>
    <w:p w14:paraId="7828EB8E" w14:textId="77777777" w:rsidR="006C57FA" w:rsidRPr="00E5688B" w:rsidRDefault="006C57FA" w:rsidP="00E5688B">
      <w:pPr>
        <w:jc w:val="both"/>
        <w:rPr>
          <w:rFonts w:ascii="GHEA Grapalat" w:hAnsi="GHEA Grapalat"/>
        </w:rPr>
      </w:pPr>
      <w:r w:rsidRPr="00E5688B">
        <w:rPr>
          <w:rFonts w:ascii="GHEA Grapalat" w:hAnsi="GHEA Grapalat"/>
        </w:rPr>
        <w:t>գ</w:t>
      </w:r>
      <w:r w:rsidRPr="00E5688B">
        <w:rPr>
          <w:rFonts w:ascii="MS Mincho" w:eastAsia="MS Mincho" w:hAnsi="MS Mincho" w:cs="MS Mincho" w:hint="eastAsia"/>
        </w:rPr>
        <w:t>․</w:t>
      </w:r>
      <w:r w:rsidRPr="00E5688B">
        <w:rPr>
          <w:rFonts w:ascii="GHEA Grapalat" w:hAnsi="GHEA Grapalat"/>
        </w:rPr>
        <w:t xml:space="preserve"> սահմանով ապօրինաբար (առանց համապատասխան թույլտվության) տեղափոխել զենք, ռազմամթերք, պայթուցիկ նյութեր, ռադիոակտիվ նյութեր, թմրանյութեր, հոգեներգործուն նյութեր,</w:t>
      </w:r>
    </w:p>
    <w:p w14:paraId="54E191A8" w14:textId="77777777" w:rsidR="006C57FA" w:rsidRPr="00E5688B" w:rsidRDefault="006C57FA" w:rsidP="00E5688B">
      <w:pPr>
        <w:jc w:val="both"/>
        <w:rPr>
          <w:rFonts w:ascii="GHEA Grapalat" w:hAnsi="GHEA Grapalat"/>
        </w:rPr>
      </w:pPr>
      <w:r w:rsidRPr="00E5688B">
        <w:rPr>
          <w:rFonts w:ascii="GHEA Grapalat" w:hAnsi="GHEA Grapalat"/>
        </w:rPr>
        <w:t>դ</w:t>
      </w:r>
      <w:r w:rsidRPr="00E5688B">
        <w:rPr>
          <w:rFonts w:ascii="MS Mincho" w:eastAsia="MS Mincho" w:hAnsi="MS Mincho" w:cs="MS Mincho" w:hint="eastAsia"/>
        </w:rPr>
        <w:t>․</w:t>
      </w:r>
      <w:r w:rsidRPr="00E5688B">
        <w:rPr>
          <w:rFonts w:ascii="GHEA Grapalat" w:hAnsi="GHEA Grapalat"/>
        </w:rPr>
        <w:t xml:space="preserve"> իրականացնել մարդու թրաֆիքինգ կամ շահագործում, պետական սահմանի ապօրինի հատում կամ անօրինական միգրացիայի կազմակերպում.</w:t>
      </w:r>
    </w:p>
    <w:p w14:paraId="6C9DC999" w14:textId="58803B1D" w:rsidR="006C57FA" w:rsidRPr="00E5688B" w:rsidRDefault="006C57FA" w:rsidP="00E5688B">
      <w:pPr>
        <w:jc w:val="both"/>
        <w:rPr>
          <w:rFonts w:ascii="GHEA Grapalat" w:hAnsi="GHEA Grapalat"/>
        </w:rPr>
      </w:pPr>
      <w:r w:rsidRPr="00E5688B">
        <w:rPr>
          <w:rFonts w:ascii="GHEA Grapalat" w:hAnsi="GHEA Grapalat"/>
        </w:rPr>
        <w:t xml:space="preserve">4) </w:t>
      </w:r>
      <w:r w:rsidR="0021121D" w:rsidRPr="00E5688B">
        <w:rPr>
          <w:rFonts w:ascii="GHEA Grapalat" w:hAnsi="GHEA Grapalat"/>
        </w:rPr>
        <w:t>նա արտաքսվել է Հայաստանի Հանրապետության տարածքից և արտաքսման որոշման կատարման պահից հաշվարկած չի լրացել արտաքսման համար սույն օրենքով սահմանված արգելափակման ժամկետը</w:t>
      </w:r>
      <w:r w:rsidRPr="00E5688B">
        <w:rPr>
          <w:rFonts w:ascii="GHEA Grapalat" w:hAnsi="GHEA Grapalat"/>
        </w:rPr>
        <w:t>.</w:t>
      </w:r>
    </w:p>
    <w:p w14:paraId="7C4BDE2D" w14:textId="77777777" w:rsidR="006C57FA" w:rsidRPr="00E5688B" w:rsidRDefault="006C57FA" w:rsidP="00E5688B">
      <w:pPr>
        <w:jc w:val="both"/>
        <w:rPr>
          <w:rFonts w:ascii="GHEA Grapalat" w:hAnsi="GHEA Grapalat"/>
        </w:rPr>
      </w:pPr>
      <w:r w:rsidRPr="00E5688B">
        <w:rPr>
          <w:rFonts w:ascii="GHEA Grapalat" w:hAnsi="GHEA Grapalat"/>
        </w:rPr>
        <w:t>5) գոյություն ունեն նրա կողմից Հայաստանի Հանրապետության պետական անվտանգությանը կամ հասարակական կարգին ուղղված հիմնավորված սպառնալիքներ.</w:t>
      </w:r>
    </w:p>
    <w:p w14:paraId="05975E43" w14:textId="77777777" w:rsidR="006C57FA" w:rsidRPr="00E5688B" w:rsidRDefault="006C57FA" w:rsidP="00E5688B">
      <w:pPr>
        <w:jc w:val="both"/>
        <w:rPr>
          <w:rFonts w:ascii="GHEA Grapalat" w:hAnsi="GHEA Grapalat"/>
        </w:rPr>
      </w:pPr>
      <w:r w:rsidRPr="00E5688B">
        <w:rPr>
          <w:rFonts w:ascii="GHEA Grapalat" w:hAnsi="GHEA Grapalat"/>
        </w:rPr>
        <w:t>6) կացության կարգավիճակ հայցելիս օտարերկրացին ներկայացրել է իր մասին կեղծ տեղեկություններ, կամ գոյություն ունեն տվյալներ այն մասին, որ նրա գտնվելը Հայաստանի Հանրապետությունում ունի այլ նպատակ, քան հայտարարվածը.</w:t>
      </w:r>
    </w:p>
    <w:p w14:paraId="1B07D1D6" w14:textId="7EF234C7" w:rsidR="006C57FA" w:rsidRPr="00E5688B" w:rsidRDefault="006C57FA" w:rsidP="00E5688B">
      <w:pPr>
        <w:jc w:val="both"/>
        <w:rPr>
          <w:rFonts w:ascii="GHEA Grapalat" w:hAnsi="GHEA Grapalat"/>
        </w:rPr>
      </w:pPr>
      <w:r w:rsidRPr="00E5688B">
        <w:rPr>
          <w:rFonts w:ascii="GHEA Grapalat" w:hAnsi="GHEA Grapalat"/>
        </w:rPr>
        <w:lastRenderedPageBreak/>
        <w:t xml:space="preserve">7) օտարերկրացին սույն օրենքը </w:t>
      </w:r>
      <w:r w:rsidR="00CB169A" w:rsidRPr="00E5688B">
        <w:rPr>
          <w:rFonts w:ascii="GHEA Grapalat" w:hAnsi="GHEA Grapalat"/>
        </w:rPr>
        <w:t xml:space="preserve">կամ ճանապարհային երթևեկության անվտանգության ապահովման բնագավառի օրենսդրությունը խախտելու համար </w:t>
      </w:r>
      <w:r w:rsidRPr="00E5688B">
        <w:rPr>
          <w:rFonts w:ascii="GHEA Grapalat" w:hAnsi="GHEA Grapalat"/>
        </w:rPr>
        <w:t>ենթարկվել է վարչական պատասխանատվության և չի կատարել վարչական ակտով իր վրա դրված պարտականությունը</w:t>
      </w:r>
      <w:r w:rsidR="0021121D" w:rsidRPr="00E5688B">
        <w:rPr>
          <w:rFonts w:ascii="MS Mincho" w:eastAsia="MS Mincho" w:hAnsi="MS Mincho" w:cs="MS Mincho" w:hint="eastAsia"/>
        </w:rPr>
        <w:t>․</w:t>
      </w:r>
    </w:p>
    <w:p w14:paraId="1609B9A4" w14:textId="539671D5" w:rsidR="006C57FA" w:rsidRPr="00E5688B" w:rsidRDefault="006C57FA" w:rsidP="00E5688B">
      <w:pPr>
        <w:jc w:val="both"/>
        <w:rPr>
          <w:rFonts w:ascii="GHEA Grapalat" w:hAnsi="GHEA Grapalat"/>
        </w:rPr>
      </w:pPr>
      <w:r w:rsidRPr="00E5688B">
        <w:rPr>
          <w:rFonts w:ascii="GHEA Grapalat" w:hAnsi="GHEA Grapalat"/>
        </w:rPr>
        <w:t>8) վերացել է կացության կարգավիճակ տալու հիմքը.</w:t>
      </w:r>
    </w:p>
    <w:p w14:paraId="0107C606" w14:textId="2F987CC9" w:rsidR="006C57FA" w:rsidRPr="00E5688B" w:rsidRDefault="006C57FA" w:rsidP="00E5688B">
      <w:pPr>
        <w:jc w:val="both"/>
        <w:rPr>
          <w:rFonts w:ascii="GHEA Grapalat" w:hAnsi="GHEA Grapalat"/>
        </w:rPr>
      </w:pPr>
      <w:r w:rsidRPr="00E5688B">
        <w:rPr>
          <w:rFonts w:ascii="GHEA Grapalat" w:hAnsi="GHEA Grapalat"/>
        </w:rPr>
        <w:t>9) սույն օրենքի 15-րդ հոդվածի 1-ին մասի «բ» կետի հիմքով ժամանակավոր կացության կարգավիճակ ստանալու պահից 15 աշխատանքային օրվա ընթացքում օտարերկրացու հետ չի կնքվել աշխատանքային կամ ծառայությունների մատուցման պայմանագիր, կամ սույն օրենքի 15-րդ հոդվածի 1-ին մասի «զ1» կետի հիմքով ժամանակավոր կացության կարգավիճակ ստանալուց հետո կարգավիճակը ստանալու համար հիմք հանդիսացող կամավոր աշխատանքի մասին պայմանագիրը լուծվել է, և</w:t>
      </w:r>
      <w:r w:rsidR="0021121D" w:rsidRPr="00E5688B">
        <w:rPr>
          <w:rFonts w:ascii="GHEA Grapalat" w:hAnsi="GHEA Grapalat"/>
        </w:rPr>
        <w:t xml:space="preserve"> </w:t>
      </w:r>
      <w:r w:rsidRPr="00E5688B">
        <w:rPr>
          <w:rFonts w:ascii="GHEA Grapalat" w:hAnsi="GHEA Grapalat"/>
        </w:rPr>
        <w:t>15 աշխատանքային օրվա ընթացքում օտարերկրացու հետ նոր կամավոր աշխատանքի մասին պայմանագիր չի կնքվել</w:t>
      </w:r>
      <w:r w:rsidRPr="00E5688B">
        <w:rPr>
          <w:rFonts w:ascii="MS Mincho" w:eastAsia="MS Mincho" w:hAnsi="MS Mincho" w:cs="MS Mincho" w:hint="eastAsia"/>
        </w:rPr>
        <w:t>․</w:t>
      </w:r>
    </w:p>
    <w:p w14:paraId="22447AC5" w14:textId="77777777" w:rsidR="006C57FA" w:rsidRPr="00E5688B" w:rsidRDefault="006C57FA" w:rsidP="00E5688B">
      <w:pPr>
        <w:jc w:val="both"/>
        <w:rPr>
          <w:rFonts w:ascii="GHEA Grapalat" w:hAnsi="GHEA Grapalat"/>
        </w:rPr>
      </w:pPr>
      <w:r w:rsidRPr="00E5688B">
        <w:rPr>
          <w:rFonts w:ascii="GHEA Grapalat" w:hAnsi="GHEA Grapalat"/>
        </w:rPr>
        <w:t>10) սույն օրենքի 10-րդ հոդվածի 1-ին մասի «ա», «բ», «գ» և «դ» կետերում նշված մուտքի վիզաներից որևէ մեկով օտարերկրացին ժամանել է Հայաստանի Հանրապետություն և առանց մուտքի վիզայի տեսակը փոխելու դիմել է սույն օրենքի 15-րդ հոդվածի 1-ին մասի «բ» կետի հիմքով ժամանակավոր կացության կարգավիճակ ստանալու համար</w:t>
      </w:r>
      <w:r w:rsidRPr="00E5688B">
        <w:rPr>
          <w:rFonts w:ascii="MS Mincho" w:eastAsia="MS Mincho" w:hAnsi="MS Mincho" w:cs="MS Mincho" w:hint="eastAsia"/>
        </w:rPr>
        <w:t>․</w:t>
      </w:r>
    </w:p>
    <w:p w14:paraId="38269FF3" w14:textId="3B06E18A" w:rsidR="006C57FA" w:rsidRPr="00E5688B" w:rsidRDefault="006C57FA" w:rsidP="00E5688B">
      <w:pPr>
        <w:jc w:val="both"/>
        <w:rPr>
          <w:rFonts w:ascii="GHEA Grapalat" w:hAnsi="GHEA Grapalat"/>
        </w:rPr>
      </w:pPr>
      <w:r w:rsidRPr="00E5688B">
        <w:rPr>
          <w:rFonts w:ascii="GHEA Grapalat" w:hAnsi="GHEA Grapalat"/>
        </w:rPr>
        <w:t>11) սույն օրենքի 7-րդ հոդվածի 1-ին մասով սահմանված կարգով օտարերկրացին մուտք է գործել Հայաստանի Հանրապետություն և առանց աշխատանքային գործունեություն իրականացնելու նպատակով Հայաստանի Հանրապետությունում գտնվելու կամ բնակվելու թույլտվություն ստանալու դիմել է սույն օրենքի 15-րդ հոդվածի 1-ին մասի «բ» կետի հիմքերով ժամանակավոր կացության կարգավիճակ ստանալու համար</w:t>
      </w:r>
      <w:r w:rsidR="00E5688B">
        <w:rPr>
          <w:rFonts w:ascii="MS Mincho" w:eastAsia="MS Mincho" w:hAnsi="MS Mincho" w:cs="MS Mincho" w:hint="eastAsia"/>
        </w:rPr>
        <w:t>․</w:t>
      </w:r>
    </w:p>
    <w:p w14:paraId="3CD2FE17" w14:textId="0C1B08E4" w:rsidR="006C57FA" w:rsidRPr="00E5688B" w:rsidRDefault="006C57FA" w:rsidP="00E5688B">
      <w:pPr>
        <w:jc w:val="both"/>
        <w:rPr>
          <w:rFonts w:ascii="GHEA Grapalat" w:hAnsi="GHEA Grapalat"/>
        </w:rPr>
      </w:pPr>
      <w:r w:rsidRPr="00E5688B">
        <w:rPr>
          <w:rFonts w:ascii="GHEA Grapalat" w:hAnsi="GHEA Grapalat"/>
        </w:rPr>
        <w:t xml:space="preserve">12) առկա է դատարանի՝ օտարերկրացուն Հայաստանի Հանրապետության տարածքից արտաքսելու կամ վտարելու մասին օրինական ուժի մեջ մտած </w:t>
      </w:r>
      <w:r w:rsidR="00B958F4" w:rsidRPr="00E5688B">
        <w:rPr>
          <w:rFonts w:ascii="GHEA Grapalat" w:hAnsi="GHEA Grapalat"/>
        </w:rPr>
        <w:t>որոշում</w:t>
      </w:r>
      <w:r w:rsidR="0021121D" w:rsidRPr="00E5688B">
        <w:rPr>
          <w:rFonts w:ascii="GHEA Grapalat" w:hAnsi="GHEA Grapalat"/>
        </w:rPr>
        <w:t xml:space="preserve"> կամ </w:t>
      </w:r>
      <w:r w:rsidR="00B958F4" w:rsidRPr="00E5688B">
        <w:rPr>
          <w:rFonts w:ascii="GHEA Grapalat" w:hAnsi="GHEA Grapalat"/>
        </w:rPr>
        <w:t>դատարանի որոշմամբ վտարվել է Հայաստանի Հանրապետությունից և վտարման պահից հաշվարկած չի լրացել վտարման համար դատարանի որոշմամբ սահմանված արգելափակման ժամկետը</w:t>
      </w:r>
      <w:r w:rsidRPr="00E5688B">
        <w:rPr>
          <w:rFonts w:ascii="MS Mincho" w:eastAsia="MS Mincho" w:hAnsi="MS Mincho" w:cs="MS Mincho" w:hint="eastAsia"/>
        </w:rPr>
        <w:t>․</w:t>
      </w:r>
    </w:p>
    <w:p w14:paraId="0E70B521" w14:textId="77777777" w:rsidR="00CB169A" w:rsidRPr="00E5688B" w:rsidRDefault="006C57FA" w:rsidP="00E5688B">
      <w:pPr>
        <w:jc w:val="both"/>
        <w:rPr>
          <w:rFonts w:ascii="GHEA Grapalat" w:hAnsi="GHEA Grapalat"/>
        </w:rPr>
      </w:pPr>
      <w:r w:rsidRPr="00E5688B">
        <w:rPr>
          <w:rFonts w:ascii="GHEA Grapalat" w:hAnsi="GHEA Grapalat"/>
        </w:rPr>
        <w:t>13) լրացել է Հայաստանի Հանրապետության կառավարության կողմից տվյալ տարվա համար սահմանված քվոտան</w:t>
      </w:r>
      <w:r w:rsidR="00CB169A" w:rsidRPr="00E5688B">
        <w:rPr>
          <w:rFonts w:ascii="MS Mincho" w:eastAsia="MS Mincho" w:hAnsi="MS Mincho" w:cs="MS Mincho" w:hint="eastAsia"/>
        </w:rPr>
        <w:t>․</w:t>
      </w:r>
    </w:p>
    <w:p w14:paraId="056A7B32" w14:textId="17893665" w:rsidR="006C57FA" w:rsidRPr="00E5688B" w:rsidRDefault="00CB169A" w:rsidP="00E5688B">
      <w:pPr>
        <w:jc w:val="both"/>
        <w:rPr>
          <w:rFonts w:ascii="GHEA Grapalat" w:hAnsi="GHEA Grapalat"/>
        </w:rPr>
      </w:pPr>
      <w:r w:rsidRPr="00E5688B">
        <w:rPr>
          <w:rFonts w:ascii="GHEA Grapalat" w:hAnsi="GHEA Grapalat"/>
        </w:rPr>
        <w:t>14) սույն օրենքի 15-րդ հոդվածի 1-ին մասի «զ2» կետի հիմքով ժամանակավոր կացության կարգավիճակ ստանալու պահից 15 աշխատանքային օրվա ընթացքում օտարերկրացին չի ստացել ոչ կանոնավոր ուղևորափոխադրում և (կամ) բեռների փոխադրում և (կամ) առաքում իրականացնելու նպատակով «Պետական տուրքի մասին» օրենքով սահմանված արտոնագիր</w:t>
      </w:r>
      <w:r w:rsidR="006C57FA" w:rsidRPr="00E5688B">
        <w:rPr>
          <w:rFonts w:ascii="GHEA Grapalat" w:hAnsi="GHEA Grapalat"/>
        </w:rPr>
        <w:t>։</w:t>
      </w:r>
    </w:p>
    <w:p w14:paraId="6104E18A" w14:textId="77777777" w:rsidR="006C57FA" w:rsidRPr="00E5688B" w:rsidRDefault="006C57FA" w:rsidP="00E5688B">
      <w:pPr>
        <w:jc w:val="both"/>
        <w:rPr>
          <w:rFonts w:ascii="GHEA Grapalat" w:hAnsi="GHEA Grapalat"/>
        </w:rPr>
      </w:pPr>
      <w:r w:rsidRPr="00E5688B">
        <w:rPr>
          <w:rFonts w:ascii="GHEA Grapalat" w:hAnsi="GHEA Grapalat"/>
        </w:rPr>
        <w:t>2</w:t>
      </w:r>
      <w:r w:rsidRPr="00E5688B">
        <w:rPr>
          <w:rFonts w:ascii="MS Mincho" w:eastAsia="MS Mincho" w:hAnsi="MS Mincho" w:cs="MS Mincho" w:hint="eastAsia"/>
        </w:rPr>
        <w:t>․</w:t>
      </w:r>
      <w:r w:rsidRPr="00E5688B">
        <w:rPr>
          <w:rFonts w:ascii="GHEA Grapalat" w:hAnsi="GHEA Grapalat"/>
        </w:rPr>
        <w:t xml:space="preserve"> Սույն հոդվածի 1-ին մասի 2-րդ կետով նախատեսված դրույթները չեն տարածվում Հայաստանի Հանրապետությունում օրինական կարգով բնակվող ամուսին, ծնող կամ զավակ ունեցող անձանց վրա։»։</w:t>
      </w:r>
    </w:p>
    <w:p w14:paraId="5677AEE3" w14:textId="77777777" w:rsidR="006C57FA" w:rsidRPr="00E5688B" w:rsidRDefault="006C57FA" w:rsidP="00E5688B">
      <w:pPr>
        <w:jc w:val="both"/>
        <w:rPr>
          <w:rFonts w:ascii="GHEA Grapalat" w:hAnsi="GHEA Grapalat"/>
        </w:rPr>
      </w:pPr>
    </w:p>
    <w:p w14:paraId="702A0A5C" w14:textId="6230CD31" w:rsidR="00015E1E" w:rsidRPr="00E5688B" w:rsidRDefault="00015E1E" w:rsidP="00E5688B">
      <w:pPr>
        <w:jc w:val="both"/>
        <w:rPr>
          <w:rFonts w:ascii="GHEA Grapalat" w:hAnsi="GHEA Grapalat"/>
        </w:rPr>
      </w:pPr>
      <w:r w:rsidRPr="00E5688B">
        <w:rPr>
          <w:rFonts w:ascii="GHEA Grapalat" w:hAnsi="GHEA Grapalat"/>
          <w:b/>
          <w:bCs/>
        </w:rPr>
        <w:t xml:space="preserve">Հոդված </w:t>
      </w:r>
      <w:r w:rsidR="00A45517" w:rsidRPr="00E5688B">
        <w:rPr>
          <w:rFonts w:ascii="GHEA Grapalat" w:hAnsi="GHEA Grapalat"/>
          <w:b/>
          <w:bCs/>
        </w:rPr>
        <w:t>10</w:t>
      </w:r>
      <w:r w:rsidRPr="00E5688B">
        <w:rPr>
          <w:rFonts w:ascii="GHEA Grapalat" w:hAnsi="GHEA Grapalat"/>
          <w:b/>
          <w:bCs/>
        </w:rPr>
        <w:t>.</w:t>
      </w:r>
      <w:r w:rsidRPr="00E5688B">
        <w:rPr>
          <w:rFonts w:ascii="GHEA Grapalat" w:hAnsi="GHEA Grapalat"/>
        </w:rPr>
        <w:t xml:space="preserve"> Օրենքի 22.1-րդ հոդվածի 1-ին մասը լրացնել հետևյալ բովանդակությամբ նոր պարբերությունով</w:t>
      </w:r>
    </w:p>
    <w:p w14:paraId="7E48BA37" w14:textId="0430D67E" w:rsidR="00A45517" w:rsidRPr="003652FA" w:rsidRDefault="00015E1E" w:rsidP="00E5688B">
      <w:pPr>
        <w:jc w:val="both"/>
        <w:rPr>
          <w:rFonts w:ascii="GHEA Grapalat" w:hAnsi="GHEA Grapalat"/>
          <w:lang w:val="hy-AM"/>
        </w:rPr>
      </w:pPr>
      <w:r w:rsidRPr="00E5688B">
        <w:rPr>
          <w:rFonts w:ascii="GHEA Grapalat" w:hAnsi="GHEA Grapalat"/>
        </w:rPr>
        <w:t xml:space="preserve">Էլեկտրոնային հարթակներով ոչ կանոնավոր ուղևորափոխադրում և (կամ) բեռների փոխադրում և (կամ) առաքում իրականացնելու նպատակով օտարերկրացի ներգրավելու համար էլեկտրոնային հարթակով ծանուցման ենթակա գործունեությամբ զբաղվելու իրավունք ունեցող իրավաբանական անձինք կամ </w:t>
      </w:r>
      <w:r w:rsidRPr="00E5688B">
        <w:rPr>
          <w:rFonts w:ascii="GHEA Grapalat" w:hAnsi="GHEA Grapalat"/>
        </w:rPr>
        <w:lastRenderedPageBreak/>
        <w:t xml:space="preserve">անհատ ձեռնարկատերերը լրացնում են Կառավարության որոշմամբ սահմանված հայտ միգրացիայի </w:t>
      </w:r>
      <w:r w:rsidR="00A45517" w:rsidRPr="00E5688B">
        <w:rPr>
          <w:rFonts w:ascii="GHEA Grapalat" w:hAnsi="GHEA Grapalat"/>
        </w:rPr>
        <w:t xml:space="preserve">և քաղաքացիության </w:t>
      </w:r>
      <w:r w:rsidRPr="00E5688B">
        <w:rPr>
          <w:rFonts w:ascii="GHEA Grapalat" w:hAnsi="GHEA Grapalat"/>
        </w:rPr>
        <w:t xml:space="preserve">բնագավառում պետական </w:t>
      </w:r>
      <w:r w:rsidR="00A45517" w:rsidRPr="00E5688B">
        <w:rPr>
          <w:rFonts w:ascii="GHEA Grapalat" w:hAnsi="GHEA Grapalat"/>
        </w:rPr>
        <w:t xml:space="preserve">կառավարման լիազոր </w:t>
      </w:r>
      <w:r w:rsidRPr="00E5688B">
        <w:rPr>
          <w:rFonts w:ascii="GHEA Grapalat" w:hAnsi="GHEA Grapalat"/>
        </w:rPr>
        <w:t>մարմնի կողմից վարվող միասնական էլեկտրոնային հարթակում:»։</w:t>
      </w:r>
    </w:p>
    <w:p w14:paraId="7DA6B00B" w14:textId="1A7AB9B7" w:rsidR="00015E1E" w:rsidRPr="00E5688B" w:rsidRDefault="00015E1E" w:rsidP="00E5688B">
      <w:pPr>
        <w:jc w:val="both"/>
        <w:rPr>
          <w:rFonts w:ascii="GHEA Grapalat" w:hAnsi="GHEA Grapalat"/>
        </w:rPr>
      </w:pPr>
      <w:r w:rsidRPr="00E5688B">
        <w:rPr>
          <w:rFonts w:ascii="GHEA Grapalat" w:hAnsi="GHEA Grapalat"/>
          <w:b/>
          <w:bCs/>
        </w:rPr>
        <w:t xml:space="preserve">Հոդված </w:t>
      </w:r>
      <w:r w:rsidR="00A45517" w:rsidRPr="00E5688B">
        <w:rPr>
          <w:rFonts w:ascii="GHEA Grapalat" w:hAnsi="GHEA Grapalat"/>
          <w:b/>
          <w:bCs/>
        </w:rPr>
        <w:t>1</w:t>
      </w:r>
      <w:r w:rsidR="00CB169A" w:rsidRPr="00E5688B">
        <w:rPr>
          <w:rFonts w:ascii="GHEA Grapalat" w:hAnsi="GHEA Grapalat"/>
          <w:b/>
          <w:bCs/>
        </w:rPr>
        <w:t>1</w:t>
      </w:r>
      <w:r w:rsidRPr="00E5688B">
        <w:rPr>
          <w:rFonts w:ascii="GHEA Grapalat" w:hAnsi="GHEA Grapalat"/>
          <w:b/>
          <w:bCs/>
        </w:rPr>
        <w:t>.</w:t>
      </w:r>
      <w:r w:rsidRPr="00E5688B">
        <w:rPr>
          <w:rFonts w:ascii="GHEA Grapalat" w:hAnsi="GHEA Grapalat"/>
        </w:rPr>
        <w:t xml:space="preserve"> Օրենքը լրացնել հետևյալ բովանդակությամբ  29.8-րդ հոդվածով</w:t>
      </w:r>
      <w:r w:rsidRPr="00E5688B">
        <w:rPr>
          <w:rFonts w:ascii="MS Mincho" w:eastAsia="MS Mincho" w:hAnsi="MS Mincho" w:cs="MS Mincho" w:hint="eastAsia"/>
        </w:rPr>
        <w:t>․</w:t>
      </w:r>
    </w:p>
    <w:p w14:paraId="7EBC81BD" w14:textId="77777777" w:rsidR="00015E1E" w:rsidRPr="00E5688B" w:rsidRDefault="00015E1E" w:rsidP="00E5688B">
      <w:pPr>
        <w:jc w:val="both"/>
        <w:rPr>
          <w:rFonts w:ascii="GHEA Grapalat" w:hAnsi="GHEA Grapalat"/>
        </w:rPr>
      </w:pPr>
      <w:r w:rsidRPr="00E5688B">
        <w:rPr>
          <w:rFonts w:ascii="GHEA Grapalat" w:hAnsi="GHEA Grapalat"/>
        </w:rPr>
        <w:t>«Հոդված 29.8. Ոչ կանոնավոր ուղևորափոխադրման և (կամ) բեռների փոխադրման և (կամ) առաքման գործունեություն իրականացնելու հիմքով ժամանակավոր կացության կարգավիճակ տալը</w:t>
      </w:r>
    </w:p>
    <w:p w14:paraId="20CA37A8" w14:textId="5B8B12F0" w:rsidR="00015E1E" w:rsidRPr="00E5688B" w:rsidRDefault="00015E1E"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Օտարերկրացիները կարող են</w:t>
      </w:r>
      <w:r w:rsidRPr="00E5688B">
        <w:rPr>
          <w:rFonts w:cs="Calibri"/>
        </w:rPr>
        <w:t> </w:t>
      </w:r>
      <w:r w:rsidRPr="00E5688B">
        <w:rPr>
          <w:rFonts w:ascii="GHEA Grapalat" w:hAnsi="GHEA Grapalat"/>
        </w:rPr>
        <w:t xml:space="preserve"> «Տրանսպորտի մասին» և «Ավտոմոբիլային տրանսպորտի մասին» օրենքներով սահմանված կարգով առանց որպես անհատ ձեռնարկատեր հաշվառման և աշխատանքային պայմանագրի կնքման, «Պետական տուրքի մասին» օրենքով սահմանված կարգով Էլեկտրոնային հարթակով </w:t>
      </w:r>
      <w:bookmarkStart w:id="4" w:name="_Hlk216100970"/>
      <w:r w:rsidRPr="00E5688B">
        <w:rPr>
          <w:rFonts w:ascii="GHEA Grapalat" w:hAnsi="GHEA Grapalat"/>
        </w:rPr>
        <w:t>ոչ կանոնավոր ուղևորափոխադրման և (կամ) բեռների փոխադրման և (կամ) առաքման</w:t>
      </w:r>
      <w:bookmarkEnd w:id="4"/>
      <w:r w:rsidRPr="00E5688B">
        <w:rPr>
          <w:rFonts w:ascii="GHEA Grapalat" w:hAnsi="GHEA Grapalat"/>
        </w:rPr>
        <w:t xml:space="preserve"> գործունեություն իրականացնելու հիմքով Հայաստանի Հանրապետությունում ստանալ ժամանակավոր կացության կարգավիճակ՝ Կառավարության սահմանված կարգով։</w:t>
      </w:r>
    </w:p>
    <w:p w14:paraId="08C5F596" w14:textId="62762778" w:rsidR="00015E1E" w:rsidRPr="00E5688B" w:rsidRDefault="00015E1E" w:rsidP="00E5688B">
      <w:pPr>
        <w:jc w:val="both"/>
        <w:rPr>
          <w:rFonts w:ascii="GHEA Grapalat" w:hAnsi="GHEA Grapalat"/>
        </w:rPr>
      </w:pPr>
      <w:r w:rsidRPr="00E5688B">
        <w:rPr>
          <w:rFonts w:ascii="GHEA Grapalat" w:hAnsi="GHEA Grapalat"/>
        </w:rPr>
        <w:t>2</w:t>
      </w:r>
      <w:r w:rsidRPr="00E5688B">
        <w:rPr>
          <w:rFonts w:ascii="MS Mincho" w:eastAsia="MS Mincho" w:hAnsi="MS Mincho" w:cs="MS Mincho" w:hint="eastAsia"/>
        </w:rPr>
        <w:t>․</w:t>
      </w:r>
      <w:r w:rsidRPr="00E5688B">
        <w:rPr>
          <w:rFonts w:ascii="GHEA Grapalat" w:hAnsi="GHEA Grapalat"/>
        </w:rPr>
        <w:t xml:space="preserve"> Էլեկտրոնային հարթակներով ոչ կանոնավոր ուղևորափոխադրում և (կամ) բեռների փոխադրում և (կամ) առաքում իրականացնելու նպատակով օտարերկրացի ներգրավելու համար էլեկտրոնային հարթակով ուղևորափոխադրման, բեռնափոխադրման </w:t>
      </w:r>
      <w:r w:rsidR="00206753" w:rsidRPr="00E5688B">
        <w:rPr>
          <w:rFonts w:ascii="GHEA Grapalat" w:hAnsi="GHEA Grapalat"/>
        </w:rPr>
        <w:t>կամ</w:t>
      </w:r>
      <w:r w:rsidRPr="00E5688B">
        <w:rPr>
          <w:rFonts w:ascii="GHEA Grapalat" w:hAnsi="GHEA Grapalat"/>
        </w:rPr>
        <w:t xml:space="preserve"> առաքման ծառայություն մատուցման ծանուցման ենթակա գործունեությամբ զբաղվելու իրավունք ունեցող իրավաբանական անձինք կամ անհատ ձեռնարկատերերը օտարերկրացու կողմից համապատասխան դիմում ստանալուց հետո, լրացնում են Կառավարության որոշմամբ սահմանված հայտ (կցելով Կառավարության սահմանանած կարգով պահանջվող տեղեկատվությունը) </w:t>
      </w:r>
      <w:r w:rsidR="00206753" w:rsidRPr="00E5688B">
        <w:rPr>
          <w:rFonts w:ascii="GHEA Grapalat" w:hAnsi="GHEA Grapalat"/>
        </w:rPr>
        <w:t xml:space="preserve">միգրացիայի և քաղաքացիության բնագավառում պետական կառավարման լիազոր մարմնի </w:t>
      </w:r>
      <w:r w:rsidRPr="00E5688B">
        <w:rPr>
          <w:rFonts w:ascii="GHEA Grapalat" w:hAnsi="GHEA Grapalat"/>
        </w:rPr>
        <w:t xml:space="preserve">կողմից վարվող միասնական էլեկտրոնային հարթակում առանձին այն оտարերկրացիների մասով, որոնց կողմից վերոնշյալ ծառայությունները մատուցելու համար անհրաժեշտ է տրանսպորտային միջոցների վարորդական իրավունքի վկայական և այն оտարերկրացիների մասով, որոնց կողմից վերոնշյալ ծառայությունների մատուցման համար անհրաժեշտ չէ տրանսպորտային միջոցների վարորդական իրավունքի վկայական: </w:t>
      </w:r>
    </w:p>
    <w:p w14:paraId="2D6B2EE5" w14:textId="77777777" w:rsidR="00015E1E" w:rsidRPr="00E5688B" w:rsidRDefault="00015E1E" w:rsidP="00E5688B">
      <w:pPr>
        <w:jc w:val="both"/>
        <w:rPr>
          <w:rFonts w:ascii="GHEA Grapalat" w:hAnsi="GHEA Grapalat"/>
        </w:rPr>
      </w:pPr>
      <w:r w:rsidRPr="00E5688B">
        <w:rPr>
          <w:rFonts w:ascii="GHEA Grapalat" w:hAnsi="GHEA Grapalat"/>
        </w:rPr>
        <w:t xml:space="preserve">3. Սույն հոդվածի 2-րդ մասում նշված հայտը հիմք է ոչ կանոնավոր ուղևորափոխադրում և (կամ) բեռների փոխադրում և (կամ) առաքում իրականացնելու հիմքով կացության ժամանակավոր կարգավիճակ ստանալու համար, բացառությամբ այն դեպքերի, երբ օտարերկրացին չի համապատասխանում սույն օրենքով սահմանված՝ ժամանակավոր կացության կարգավիճակ ստանալու ընդհանուր պայմաններին։ </w:t>
      </w:r>
    </w:p>
    <w:p w14:paraId="03F2D1E6" w14:textId="30E235EC" w:rsidR="00015E1E" w:rsidRPr="00E5688B" w:rsidRDefault="00015E1E" w:rsidP="00E5688B">
      <w:pPr>
        <w:jc w:val="both"/>
        <w:rPr>
          <w:rFonts w:ascii="GHEA Grapalat" w:hAnsi="GHEA Grapalat"/>
        </w:rPr>
      </w:pPr>
      <w:r w:rsidRPr="00E5688B">
        <w:rPr>
          <w:rFonts w:ascii="GHEA Grapalat" w:hAnsi="GHEA Grapalat"/>
        </w:rPr>
        <w:t>Ժամանակավոր կացության կարգավիճակը և հանրային ծառայության համարանիշը ստանալուց հետո օտարերկրացին պարտավոր է սահմանված կարգով անցնել բժշկական զննությ</w:t>
      </w:r>
      <w:r w:rsidR="00206753" w:rsidRPr="00E5688B">
        <w:rPr>
          <w:rFonts w:ascii="GHEA Grapalat" w:hAnsi="GHEA Grapalat"/>
        </w:rPr>
        <w:t>ո</w:t>
      </w:r>
      <w:r w:rsidRPr="00E5688B">
        <w:rPr>
          <w:rFonts w:ascii="GHEA Grapalat" w:hAnsi="GHEA Grapalat"/>
        </w:rPr>
        <w:t xml:space="preserve">ւններ, որոնցով կհավաստվի, որ համապատասխանում են սույն հոդվածում նշված ոլորտներում գործունեություն իրականացնելու համար Հայաստանի Հանրապետության օրենսդրությամբ սահմանված պահանջներին, համապատասխան փաստաթղթերը ներկայացնելով էլեկտրոնային հարթակով ուղևորափոխադրման, բեռնափոխադրման և առաքման ծառայություններ մատուցող անձանց։ Նշված տեղեկատվությունը էլեկտրոնային հարթակով ուղևորափոխադրման, բեռնափոխադրման և առաքման ծառայություն մատուցման ծանուցման ենթակա գործունեությամբ զբաղվելու իրավունք ունեցող իրավաբանական անձանց կամ անհատ ձեռնարկատերերին կարող է տրամադրվել Էլեկտրոնային առողջապահության համակարգի միջոցով՝ Կառավարարության սահմանած կարգով։ </w:t>
      </w:r>
    </w:p>
    <w:p w14:paraId="156B1BB4" w14:textId="77777777" w:rsidR="00015E1E" w:rsidRPr="00E5688B" w:rsidRDefault="00015E1E" w:rsidP="00E5688B">
      <w:pPr>
        <w:jc w:val="both"/>
        <w:rPr>
          <w:rFonts w:ascii="GHEA Grapalat" w:hAnsi="GHEA Grapalat"/>
        </w:rPr>
      </w:pPr>
      <w:r w:rsidRPr="00E5688B">
        <w:rPr>
          <w:rFonts w:ascii="GHEA Grapalat" w:hAnsi="GHEA Grapalat"/>
        </w:rPr>
        <w:lastRenderedPageBreak/>
        <w:t xml:space="preserve">4. Սույն հոդվածի 3-րդ մասին համապատասխան ժամանակավոր կացության կարգավիճակ տրամադրելու օրվանից 15 օրվա ընթացքում էլեկտրոնային հարթակով ուղևորափոխադրման, բեռնափոխադրման և առաքման ծառայություն մատուցման ծանուցման ենթակա գործունեությամբ զբաղվելու իրավունք ունեցող անձանց կողմից շահագործվող էլեկտրոնային հարթակների միջոցով օտարերկացիները Կառավարության սահմանած պարզեցված հաշվառման կարգով հաշվառվում են հարկային մարմնում և «Պետական տուրքի մասին» օրենքի 19.7-րդ հոդվածին համապատասխան ստանում են արտոնագիր։ </w:t>
      </w:r>
    </w:p>
    <w:p w14:paraId="4912963E" w14:textId="77777777" w:rsidR="00015E1E" w:rsidRPr="00E5688B" w:rsidRDefault="00015E1E" w:rsidP="00E5688B">
      <w:pPr>
        <w:jc w:val="both"/>
        <w:rPr>
          <w:rFonts w:ascii="GHEA Grapalat" w:hAnsi="GHEA Grapalat"/>
        </w:rPr>
      </w:pPr>
      <w:r w:rsidRPr="00E5688B">
        <w:rPr>
          <w:rFonts w:ascii="GHEA Grapalat" w:hAnsi="GHEA Grapalat"/>
        </w:rPr>
        <w:t xml:space="preserve">5. Ոչ կանոնավոր ուղևորափոխադրում և (կամ) բեռների փոխադրում և (կամ) առաքում իրականացնելու հիմքով ժամանակավոր կացության կարգավիճակ ստացած օտարերկրացուն սույն հոդվածի 2-3-րդ մասերով սահմանված պահանջների պահպանմամբ նույն հիմքով նոր կացության կարգավիճակ տրամադրվում է, եթե առկա է ուղևորափոխադրման, բեռնափոխադրման և առաքման ծառայություն մատուցման ծանուցման ենթակա գործունեությամբ զբաղվելու իրավունք ունեցող անձանց կողմից Կառավարության որոշմամբ սահմանված հայտ միգրացիայի բնագավառում լիազորված պետական մարմնի կողմից վարվող միասնական էլեկտրոնային հարթակում։ </w:t>
      </w:r>
    </w:p>
    <w:p w14:paraId="691A97CC" w14:textId="0162728F" w:rsidR="00015E1E" w:rsidRPr="00E5688B" w:rsidRDefault="00015E1E" w:rsidP="00E5688B">
      <w:pPr>
        <w:jc w:val="both"/>
        <w:rPr>
          <w:rFonts w:ascii="GHEA Grapalat" w:hAnsi="GHEA Grapalat"/>
        </w:rPr>
      </w:pPr>
      <w:r w:rsidRPr="00E5688B">
        <w:rPr>
          <w:rFonts w:ascii="GHEA Grapalat" w:hAnsi="GHEA Grapalat"/>
        </w:rPr>
        <w:t>6</w:t>
      </w:r>
      <w:r w:rsidRPr="00E5688B">
        <w:rPr>
          <w:rFonts w:ascii="MS Mincho" w:eastAsia="MS Mincho" w:hAnsi="MS Mincho" w:cs="MS Mincho" w:hint="eastAsia"/>
        </w:rPr>
        <w:t>․</w:t>
      </w:r>
      <w:r w:rsidRPr="00E5688B">
        <w:rPr>
          <w:rFonts w:ascii="GHEA Grapalat" w:hAnsi="GHEA Grapalat"/>
        </w:rPr>
        <w:t xml:space="preserve"> Ոչ կանոնավոր ուղևորափոխադրում և (կամ) բեռների փոխադրում և (կամ) առաքում իրականացնելու հիմքով կացության կարգավիճակը</w:t>
      </w:r>
      <w:r w:rsidRPr="00E5688B">
        <w:rPr>
          <w:rFonts w:cs="Calibri"/>
        </w:rPr>
        <w:t> </w:t>
      </w:r>
      <w:r w:rsidRPr="00E5688B">
        <w:rPr>
          <w:rFonts w:ascii="GHEA Grapalat" w:hAnsi="GHEA Grapalat"/>
        </w:rPr>
        <w:t xml:space="preserve"> ճանաչվում է ուժը կորցրած նաև</w:t>
      </w:r>
      <w:r w:rsidR="00206753" w:rsidRPr="00E5688B">
        <w:rPr>
          <w:rFonts w:ascii="GHEA Grapalat" w:hAnsi="GHEA Grapalat"/>
        </w:rPr>
        <w:t>,</w:t>
      </w:r>
      <w:r w:rsidRPr="00E5688B">
        <w:rPr>
          <w:rFonts w:ascii="GHEA Grapalat" w:hAnsi="GHEA Grapalat"/>
        </w:rPr>
        <w:t xml:space="preserve"> եթե</w:t>
      </w:r>
      <w:r w:rsidRPr="00E5688B">
        <w:rPr>
          <w:rFonts w:ascii="MS Mincho" w:eastAsia="MS Mincho" w:hAnsi="MS Mincho" w:cs="MS Mincho" w:hint="eastAsia"/>
        </w:rPr>
        <w:t>․</w:t>
      </w:r>
      <w:r w:rsidRPr="00E5688B">
        <w:rPr>
          <w:rFonts w:ascii="GHEA Grapalat" w:hAnsi="GHEA Grapalat"/>
        </w:rPr>
        <w:t xml:space="preserve"> </w:t>
      </w:r>
    </w:p>
    <w:p w14:paraId="3C3E4DB1" w14:textId="77777777" w:rsidR="00015E1E" w:rsidRPr="00E5688B" w:rsidRDefault="00015E1E" w:rsidP="00E5688B">
      <w:pPr>
        <w:jc w:val="both"/>
        <w:rPr>
          <w:rFonts w:ascii="GHEA Grapalat" w:hAnsi="GHEA Grapalat"/>
        </w:rPr>
      </w:pPr>
      <w:r w:rsidRPr="00E5688B">
        <w:rPr>
          <w:rFonts w:ascii="GHEA Grapalat" w:hAnsi="GHEA Grapalat"/>
        </w:rPr>
        <w:t>1) օտարերկրացին մինչև ժամանակավոր կացության կարգավիճակի ժամկետի ավարտը անընդմեջ երկու ամսից ավել ժամկետով դադարեցրել է ոչ կանոնավոր ուղևորափոխադրում և (կամ) բեռների փոխադրում և (կամ) առաքում իրականացնելը, բացակայում են «Պետական տուրքի մասին» օրենքի 19.7-րդ հոդվածին համապատասխան արտոնագրի համար պետական տուրքի վճարումները, և նշված ժամկետում որևէ Էլեկտրոնային հարթակով չի իրականացրել կանոնավոր ուղևորափոխադրում և (կամ) բեռների փոխադրում և (կամ) առաքում,</w:t>
      </w:r>
    </w:p>
    <w:p w14:paraId="3D375E4F" w14:textId="77777777" w:rsidR="00015E1E" w:rsidRPr="00E5688B" w:rsidRDefault="00015E1E" w:rsidP="00E5688B">
      <w:pPr>
        <w:jc w:val="both"/>
        <w:rPr>
          <w:rFonts w:ascii="GHEA Grapalat" w:hAnsi="GHEA Grapalat"/>
        </w:rPr>
      </w:pPr>
      <w:r w:rsidRPr="00E5688B">
        <w:rPr>
          <w:rFonts w:ascii="GHEA Grapalat" w:hAnsi="GHEA Grapalat"/>
        </w:rPr>
        <w:t>2) օրենքով սահմանված կարգով հաշվառվել է որպես անհատ ձեռնարկատեր,</w:t>
      </w:r>
    </w:p>
    <w:p w14:paraId="3AD0D89C" w14:textId="6369E4F3" w:rsidR="00206753" w:rsidRPr="00E5688B" w:rsidRDefault="00206753" w:rsidP="00E5688B">
      <w:pPr>
        <w:jc w:val="both"/>
        <w:rPr>
          <w:rFonts w:ascii="GHEA Grapalat" w:hAnsi="GHEA Grapalat"/>
        </w:rPr>
      </w:pPr>
      <w:r w:rsidRPr="00E5688B">
        <w:rPr>
          <w:rFonts w:ascii="GHEA Grapalat" w:hAnsi="GHEA Grapalat"/>
        </w:rPr>
        <w:t xml:space="preserve">3) ժամանակավոր կացության կարգավիճակը հավաստող քարտը ստանալուց հետո 15 օրվա ընթացքում չի անցել բժշկական զննություն կամ նույն ժամկետում չի հաշվառվել հարկային մարմնում և «Պետական տուրքի մասին» օրենքի 19.7-րդ հոդվածին համապատասխան </w:t>
      </w:r>
      <w:r w:rsidR="00E57AE0" w:rsidRPr="00E5688B">
        <w:rPr>
          <w:rFonts w:ascii="GHEA Grapalat" w:hAnsi="GHEA Grapalat"/>
        </w:rPr>
        <w:t>չի ստացել</w:t>
      </w:r>
      <w:r w:rsidRPr="00E5688B">
        <w:rPr>
          <w:rFonts w:ascii="GHEA Grapalat" w:hAnsi="GHEA Grapalat"/>
        </w:rPr>
        <w:t xml:space="preserve"> արտոնագիր</w:t>
      </w:r>
      <w:r w:rsidR="00E57AE0" w:rsidRPr="00E5688B">
        <w:rPr>
          <w:rFonts w:ascii="MS Mincho" w:eastAsia="MS Mincho" w:hAnsi="MS Mincho" w:cs="MS Mincho" w:hint="eastAsia"/>
        </w:rPr>
        <w:t>․</w:t>
      </w:r>
    </w:p>
    <w:p w14:paraId="2212A815" w14:textId="053CBF2D" w:rsidR="00BE1702" w:rsidRPr="00E5688B" w:rsidRDefault="00E57AE0" w:rsidP="00E5688B">
      <w:pPr>
        <w:jc w:val="both"/>
        <w:rPr>
          <w:rFonts w:ascii="GHEA Grapalat" w:hAnsi="GHEA Grapalat"/>
          <w:lang w:val="hy-AM"/>
        </w:rPr>
      </w:pPr>
      <w:r w:rsidRPr="00E5688B">
        <w:rPr>
          <w:rFonts w:ascii="GHEA Grapalat" w:hAnsi="GHEA Grapalat"/>
        </w:rPr>
        <w:t>4</w:t>
      </w:r>
      <w:r w:rsidR="00015E1E" w:rsidRPr="00E5688B">
        <w:rPr>
          <w:rFonts w:ascii="GHEA Grapalat" w:hAnsi="GHEA Grapalat"/>
        </w:rPr>
        <w:t>) առկա են սույն օրենքով սահմանված՝ կացության կարգավիճակը</w:t>
      </w:r>
      <w:r w:rsidR="00015E1E" w:rsidRPr="00E5688B">
        <w:rPr>
          <w:rFonts w:cs="Calibri"/>
        </w:rPr>
        <w:t> </w:t>
      </w:r>
      <w:r w:rsidR="00015E1E" w:rsidRPr="00E5688B">
        <w:rPr>
          <w:rFonts w:ascii="GHEA Grapalat" w:hAnsi="GHEA Grapalat"/>
        </w:rPr>
        <w:t xml:space="preserve"> ուժը կորցրած ճանաչելու ընդհանուր հիմքերը։»։</w:t>
      </w:r>
    </w:p>
    <w:p w14:paraId="279BBDE7" w14:textId="067EC3D2" w:rsidR="00804E5B" w:rsidRPr="00E5688B" w:rsidRDefault="00015E1E" w:rsidP="00E5688B">
      <w:pPr>
        <w:jc w:val="both"/>
        <w:rPr>
          <w:rFonts w:ascii="GHEA Grapalat" w:hAnsi="GHEA Grapalat"/>
          <w:lang w:val="hy-AM"/>
        </w:rPr>
      </w:pPr>
      <w:r w:rsidRPr="00E5688B">
        <w:rPr>
          <w:rFonts w:ascii="GHEA Grapalat" w:hAnsi="GHEA Grapalat"/>
          <w:b/>
          <w:bCs/>
        </w:rPr>
        <w:t xml:space="preserve">Հոդված </w:t>
      </w:r>
      <w:r w:rsidR="00BE1702" w:rsidRPr="00E5688B">
        <w:rPr>
          <w:rFonts w:ascii="GHEA Grapalat" w:hAnsi="GHEA Grapalat"/>
          <w:b/>
          <w:bCs/>
        </w:rPr>
        <w:t>1</w:t>
      </w:r>
      <w:r w:rsidR="00CB169A" w:rsidRPr="00E5688B">
        <w:rPr>
          <w:rFonts w:ascii="GHEA Grapalat" w:hAnsi="GHEA Grapalat"/>
          <w:b/>
          <w:bCs/>
        </w:rPr>
        <w:t>2</w:t>
      </w:r>
      <w:r w:rsidRPr="00E5688B">
        <w:rPr>
          <w:rFonts w:ascii="GHEA Grapalat" w:hAnsi="GHEA Grapalat"/>
        </w:rPr>
        <w:t xml:space="preserve">. Օրենքի </w:t>
      </w:r>
      <w:r w:rsidR="00193449" w:rsidRPr="00E5688B">
        <w:rPr>
          <w:rFonts w:ascii="GHEA Grapalat" w:hAnsi="GHEA Grapalat"/>
        </w:rPr>
        <w:t xml:space="preserve">5-րդ գլուխը </w:t>
      </w:r>
      <w:r w:rsidRPr="00E5688B">
        <w:rPr>
          <w:rFonts w:ascii="GHEA Grapalat" w:hAnsi="GHEA Grapalat"/>
        </w:rPr>
        <w:t xml:space="preserve"> շարադրել հետևյալ խմբագրությամբ</w:t>
      </w:r>
      <w:r w:rsidRPr="00E5688B">
        <w:rPr>
          <w:rFonts w:ascii="MS Mincho" w:eastAsia="MS Mincho" w:hAnsi="MS Mincho" w:cs="MS Mincho" w:hint="eastAsia"/>
        </w:rPr>
        <w:t>․</w:t>
      </w:r>
    </w:p>
    <w:p w14:paraId="7B977AEA" w14:textId="482AF1AE" w:rsidR="00193449" w:rsidRPr="00E5688B" w:rsidRDefault="00193449" w:rsidP="00E5688B">
      <w:pPr>
        <w:jc w:val="center"/>
        <w:rPr>
          <w:rFonts w:ascii="GHEA Grapalat" w:hAnsi="GHEA Grapalat"/>
          <w:b/>
          <w:bCs/>
          <w:lang w:val="hy-AM"/>
        </w:rPr>
      </w:pPr>
      <w:r w:rsidRPr="00E5688B">
        <w:rPr>
          <w:rFonts w:ascii="GHEA Grapalat" w:hAnsi="GHEA Grapalat"/>
          <w:b/>
          <w:bCs/>
        </w:rPr>
        <w:t xml:space="preserve">«Գ Լ ՈՒ Խ </w:t>
      </w:r>
      <w:r w:rsidR="00106104" w:rsidRPr="00E5688B">
        <w:rPr>
          <w:rFonts w:ascii="GHEA Grapalat" w:hAnsi="GHEA Grapalat"/>
          <w:b/>
          <w:bCs/>
        </w:rPr>
        <w:t xml:space="preserve"> </w:t>
      </w:r>
      <w:r w:rsidRPr="00E5688B">
        <w:rPr>
          <w:rFonts w:ascii="GHEA Grapalat" w:hAnsi="GHEA Grapalat"/>
          <w:b/>
          <w:bCs/>
        </w:rPr>
        <w:t>5</w:t>
      </w:r>
    </w:p>
    <w:p w14:paraId="7D535738" w14:textId="057412AB" w:rsidR="00193449" w:rsidRPr="00E5688B" w:rsidRDefault="00193449" w:rsidP="00E5688B">
      <w:pPr>
        <w:jc w:val="center"/>
        <w:rPr>
          <w:rFonts w:ascii="GHEA Grapalat" w:hAnsi="GHEA Grapalat"/>
          <w:b/>
          <w:bCs/>
          <w:lang w:val="hy-AM"/>
        </w:rPr>
      </w:pPr>
      <w:r w:rsidRPr="00E5688B">
        <w:rPr>
          <w:rFonts w:ascii="GHEA Grapalat" w:hAnsi="GHEA Grapalat"/>
          <w:b/>
          <w:bCs/>
          <w:lang w:val="hy-AM"/>
        </w:rPr>
        <w:t>ՕՏԱՐԵՐԿՐԱՑՈՒ ՀԵՌԱՆԱԼԸ</w:t>
      </w:r>
      <w:r w:rsidR="00086807" w:rsidRPr="00E5688B">
        <w:rPr>
          <w:rFonts w:ascii="GHEA Grapalat" w:hAnsi="GHEA Grapalat"/>
          <w:b/>
          <w:bCs/>
          <w:lang w:val="hy-AM"/>
        </w:rPr>
        <w:t>, ԿԱՄԱՎՈՐ ՎԵՐԱԴԱՐՁԸ</w:t>
      </w:r>
      <w:r w:rsidRPr="00E5688B">
        <w:rPr>
          <w:rFonts w:ascii="GHEA Grapalat" w:hAnsi="GHEA Grapalat"/>
          <w:b/>
          <w:bCs/>
          <w:lang w:val="hy-AM"/>
        </w:rPr>
        <w:t xml:space="preserve"> ԵՎ ԱՐՏԱՔՍՈՒՄԸ ՀԱՅԱՍՏԱՆԻ ՀԱՆՐԱՊԵՏՈՒԹՅԱՆ ՏԱՐԱԾՔԻՑ</w:t>
      </w:r>
    </w:p>
    <w:p w14:paraId="1E357B29" w14:textId="77777777" w:rsidR="00193449" w:rsidRPr="00E5688B" w:rsidRDefault="00193449" w:rsidP="00E5688B">
      <w:pPr>
        <w:jc w:val="both"/>
        <w:rPr>
          <w:rFonts w:ascii="GHEA Grapalat" w:hAnsi="GHEA Grapalat"/>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775"/>
      </w:tblGrid>
      <w:tr w:rsidR="00015E1E" w:rsidRPr="00E5688B" w14:paraId="6D17F3E0" w14:textId="77777777" w:rsidTr="00C25520">
        <w:trPr>
          <w:tblCellSpacing w:w="0" w:type="dxa"/>
        </w:trPr>
        <w:tc>
          <w:tcPr>
            <w:tcW w:w="2025" w:type="dxa"/>
            <w:shd w:val="clear" w:color="auto" w:fill="FFFFFF"/>
            <w:hideMark/>
          </w:tcPr>
          <w:p w14:paraId="5223B74B" w14:textId="77777777" w:rsidR="00015E1E" w:rsidRPr="00E5688B" w:rsidRDefault="00015E1E" w:rsidP="00E5688B">
            <w:pPr>
              <w:jc w:val="both"/>
              <w:rPr>
                <w:rFonts w:ascii="GHEA Grapalat" w:hAnsi="GHEA Grapalat"/>
              </w:rPr>
            </w:pPr>
            <w:r w:rsidRPr="00E5688B">
              <w:rPr>
                <w:rFonts w:ascii="GHEA Grapalat" w:hAnsi="GHEA Grapalat"/>
              </w:rPr>
              <w:t>«</w:t>
            </w:r>
            <w:r w:rsidRPr="00E5688B">
              <w:rPr>
                <w:rFonts w:ascii="GHEA Grapalat" w:hAnsi="GHEA Grapalat"/>
                <w:b/>
                <w:bCs/>
              </w:rPr>
              <w:t>Հոդված 30.</w:t>
            </w:r>
          </w:p>
        </w:tc>
        <w:tc>
          <w:tcPr>
            <w:tcW w:w="0" w:type="auto"/>
            <w:shd w:val="clear" w:color="auto" w:fill="FFFFFF"/>
            <w:vAlign w:val="center"/>
            <w:hideMark/>
          </w:tcPr>
          <w:p w14:paraId="3F3B9D8D" w14:textId="6C9B248A" w:rsidR="00015E1E" w:rsidRPr="00E5688B" w:rsidRDefault="00015E1E" w:rsidP="00E5688B">
            <w:pPr>
              <w:jc w:val="both"/>
              <w:rPr>
                <w:rFonts w:ascii="GHEA Grapalat" w:hAnsi="GHEA Grapalat"/>
              </w:rPr>
            </w:pPr>
            <w:r w:rsidRPr="00E5688B">
              <w:rPr>
                <w:rFonts w:ascii="GHEA Grapalat" w:hAnsi="GHEA Grapalat"/>
              </w:rPr>
              <w:t>Օտարերկրացիների հեռանալը Հայաստանի Հանրապետությունից</w:t>
            </w:r>
          </w:p>
        </w:tc>
      </w:tr>
    </w:tbl>
    <w:p w14:paraId="05363535" w14:textId="2A2EF7EB" w:rsidR="00015E1E" w:rsidRPr="00E5688B" w:rsidRDefault="00015E1E"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Օտարերկրացին պարտավոր է հեռանալ Հայաստանի Հանրապետության տարածքից, եթե՝</w:t>
      </w:r>
    </w:p>
    <w:p w14:paraId="0BA3E3DC" w14:textId="77777777" w:rsidR="00015E1E" w:rsidRPr="00E5688B" w:rsidRDefault="00015E1E" w:rsidP="00E5688B">
      <w:pPr>
        <w:jc w:val="both"/>
        <w:rPr>
          <w:rFonts w:ascii="GHEA Grapalat" w:hAnsi="GHEA Grapalat"/>
        </w:rPr>
      </w:pPr>
      <w:r w:rsidRPr="00E5688B">
        <w:rPr>
          <w:rFonts w:ascii="GHEA Grapalat" w:hAnsi="GHEA Grapalat"/>
        </w:rPr>
        <w:lastRenderedPageBreak/>
        <w:t>ա) լրացել է նրա՝ Հայաստանի Հանրապետության տարածքում օրինական հիմքերով գտնվելու կամ բնակվելու վավերականության ժամկետը.</w:t>
      </w:r>
    </w:p>
    <w:p w14:paraId="29692BD7" w14:textId="762D8045" w:rsidR="00015E1E" w:rsidRPr="00E5688B" w:rsidRDefault="00015E1E" w:rsidP="00E5688B">
      <w:pPr>
        <w:jc w:val="both"/>
        <w:rPr>
          <w:rFonts w:ascii="GHEA Grapalat" w:hAnsi="GHEA Grapalat"/>
        </w:rPr>
      </w:pPr>
      <w:r w:rsidRPr="00E5688B">
        <w:rPr>
          <w:rFonts w:ascii="GHEA Grapalat" w:hAnsi="GHEA Grapalat"/>
        </w:rPr>
        <w:t>բ) առկա են սույն օրենքի 8</w:t>
      </w:r>
      <w:r w:rsidR="00CB169A" w:rsidRPr="00E5688B">
        <w:rPr>
          <w:rFonts w:ascii="MS Mincho" w:eastAsia="MS Mincho" w:hAnsi="MS Mincho" w:cs="MS Mincho" w:hint="eastAsia"/>
        </w:rPr>
        <w:t>․</w:t>
      </w:r>
      <w:r w:rsidR="00BE1702" w:rsidRPr="00E5688B">
        <w:rPr>
          <w:rFonts w:ascii="GHEA Grapalat" w:hAnsi="GHEA Grapalat"/>
        </w:rPr>
        <w:t>1</w:t>
      </w:r>
      <w:r w:rsidRPr="00E5688B">
        <w:rPr>
          <w:rFonts w:ascii="GHEA Grapalat" w:hAnsi="GHEA Grapalat"/>
        </w:rPr>
        <w:t xml:space="preserve">-րդ հոդվածի 1-ին </w:t>
      </w:r>
      <w:r w:rsidR="00BE1702" w:rsidRPr="00E5688B">
        <w:rPr>
          <w:rFonts w:ascii="GHEA Grapalat" w:hAnsi="GHEA Grapalat"/>
        </w:rPr>
        <w:t xml:space="preserve">և 2-րդ </w:t>
      </w:r>
      <w:r w:rsidRPr="00E5688B">
        <w:rPr>
          <w:rFonts w:ascii="GHEA Grapalat" w:hAnsi="GHEA Grapalat"/>
        </w:rPr>
        <w:t>մաս</w:t>
      </w:r>
      <w:r w:rsidR="00BE1702" w:rsidRPr="00E5688B">
        <w:rPr>
          <w:rFonts w:ascii="GHEA Grapalat" w:hAnsi="GHEA Grapalat"/>
        </w:rPr>
        <w:t>եր</w:t>
      </w:r>
      <w:r w:rsidRPr="00E5688B">
        <w:rPr>
          <w:rFonts w:ascii="GHEA Grapalat" w:hAnsi="GHEA Grapalat"/>
        </w:rPr>
        <w:t>ում նշված հիմքերը.</w:t>
      </w:r>
    </w:p>
    <w:p w14:paraId="42C3A46E" w14:textId="62D33CC6" w:rsidR="00015E1E" w:rsidRPr="00E5688B" w:rsidRDefault="00015E1E" w:rsidP="00E5688B">
      <w:pPr>
        <w:jc w:val="both"/>
        <w:rPr>
          <w:rFonts w:ascii="GHEA Grapalat" w:hAnsi="GHEA Grapalat"/>
        </w:rPr>
      </w:pPr>
      <w:r w:rsidRPr="00E5688B">
        <w:rPr>
          <w:rFonts w:ascii="GHEA Grapalat" w:hAnsi="GHEA Grapalat"/>
        </w:rPr>
        <w:t xml:space="preserve">գ) մերժվել է նրա` կացության կարգավիճակ ստանալու </w:t>
      </w:r>
      <w:r w:rsidR="00B8532A" w:rsidRPr="00E5688B">
        <w:rPr>
          <w:rFonts w:ascii="GHEA Grapalat" w:hAnsi="GHEA Grapalat"/>
        </w:rPr>
        <w:t xml:space="preserve">վերաբերյալ </w:t>
      </w:r>
      <w:r w:rsidRPr="00E5688B">
        <w:rPr>
          <w:rFonts w:ascii="GHEA Grapalat" w:hAnsi="GHEA Grapalat"/>
        </w:rPr>
        <w:t>դիմումը.</w:t>
      </w:r>
    </w:p>
    <w:p w14:paraId="6687FB2E" w14:textId="77777777" w:rsidR="00015E1E" w:rsidRPr="00E5688B" w:rsidRDefault="00015E1E" w:rsidP="00E5688B">
      <w:pPr>
        <w:jc w:val="both"/>
        <w:rPr>
          <w:rFonts w:ascii="GHEA Grapalat" w:hAnsi="GHEA Grapalat"/>
        </w:rPr>
      </w:pPr>
      <w:r w:rsidRPr="00E5688B">
        <w:rPr>
          <w:rFonts w:ascii="GHEA Grapalat" w:hAnsi="GHEA Grapalat"/>
        </w:rPr>
        <w:t>դ) սույն օրենքի 21-րդ հոդվածի 1-ին մասի համաձայն ուժը կորցրած է ճանաչվել նրա կացության կարգավիճակը կամ բնակության օրինականությունը հավաստող տեղեկանքը և վերջինս ուժը կորցրած ճանաչելու մասին որոշմամբ սահմանված ժամկետում չի օրինականացրել Հայաստանի Հանրապետությունում իր հետագա բնակությունը</w:t>
      </w:r>
      <w:r w:rsidRPr="00E5688B">
        <w:rPr>
          <w:rFonts w:ascii="MS Mincho" w:eastAsia="MS Mincho" w:hAnsi="MS Mincho" w:cs="MS Mincho" w:hint="eastAsia"/>
        </w:rPr>
        <w:t>․</w:t>
      </w:r>
    </w:p>
    <w:p w14:paraId="09BC1125" w14:textId="77777777" w:rsidR="00015E1E" w:rsidRPr="00E5688B" w:rsidRDefault="00015E1E" w:rsidP="00E5688B">
      <w:pPr>
        <w:jc w:val="both"/>
        <w:rPr>
          <w:rFonts w:ascii="GHEA Grapalat" w:hAnsi="GHEA Grapalat"/>
        </w:rPr>
      </w:pPr>
      <w:r w:rsidRPr="00E5688B">
        <w:rPr>
          <w:rFonts w:ascii="GHEA Grapalat" w:hAnsi="GHEA Grapalat"/>
        </w:rPr>
        <w:t>ե) սույն օրենքի 21-րդ հոդվածի 2-րդ մասում նշված հիմքերով զրկվել է կացության կարգավիճակից.</w:t>
      </w:r>
    </w:p>
    <w:p w14:paraId="0EEA6E78" w14:textId="384D75EC" w:rsidR="00015E1E" w:rsidRPr="00E5688B" w:rsidRDefault="00015E1E" w:rsidP="00E5688B">
      <w:pPr>
        <w:jc w:val="both"/>
        <w:rPr>
          <w:rFonts w:ascii="GHEA Grapalat" w:hAnsi="GHEA Grapalat"/>
        </w:rPr>
      </w:pPr>
      <w:r w:rsidRPr="00E5688B">
        <w:rPr>
          <w:rFonts w:ascii="GHEA Grapalat" w:hAnsi="GHEA Grapalat"/>
        </w:rPr>
        <w:t>զ) գտնվելով Հայաստանի Հանրապետությունում դադարեցրել է Հայաստանի Հանրապետության քաղաքացիությունը և «Քաղաքացիության մասին» օրենքի 27-րդ հոդվածի 8</w:t>
      </w:r>
      <w:r w:rsidR="00CB169A" w:rsidRPr="00E5688B">
        <w:rPr>
          <w:rFonts w:ascii="GHEA Grapalat" w:hAnsi="GHEA Grapalat"/>
        </w:rPr>
        <w:t>.</w:t>
      </w:r>
      <w:r w:rsidRPr="00E5688B">
        <w:rPr>
          <w:rFonts w:ascii="GHEA Grapalat" w:hAnsi="GHEA Grapalat"/>
        </w:rPr>
        <w:t>1 կետում նշված ժամկետում չի օրինականացրել Հայաստանի Հանրապետությունում իր հետագա բնակությունը</w:t>
      </w:r>
      <w:r w:rsidRPr="00E5688B">
        <w:rPr>
          <w:rFonts w:ascii="MS Mincho" w:eastAsia="MS Mincho" w:hAnsi="MS Mincho" w:cs="MS Mincho" w:hint="eastAsia"/>
        </w:rPr>
        <w:t>․</w:t>
      </w:r>
    </w:p>
    <w:p w14:paraId="529CA3A5" w14:textId="47159453" w:rsidR="00015E1E" w:rsidRPr="00E5688B" w:rsidRDefault="00015E1E" w:rsidP="00E5688B">
      <w:pPr>
        <w:jc w:val="both"/>
        <w:rPr>
          <w:rFonts w:ascii="GHEA Grapalat" w:hAnsi="GHEA Grapalat"/>
        </w:rPr>
      </w:pPr>
      <w:r w:rsidRPr="00E5688B">
        <w:rPr>
          <w:rFonts w:ascii="GHEA Grapalat" w:hAnsi="GHEA Grapalat"/>
        </w:rPr>
        <w:t>է) մերժվել է նրա՝ ապաստանի հայցը կամ դադարեցվել է վերջինիս փախստականի կարգավիճակը</w:t>
      </w:r>
      <w:r w:rsidR="00526415" w:rsidRPr="00E5688B">
        <w:rPr>
          <w:rFonts w:ascii="GHEA Grapalat" w:hAnsi="GHEA Grapalat"/>
        </w:rPr>
        <w:t>։</w:t>
      </w:r>
    </w:p>
    <w:p w14:paraId="2BE49616" w14:textId="22866B00" w:rsidR="00015E1E" w:rsidRPr="00E5688B" w:rsidRDefault="00015E1E" w:rsidP="00E5688B">
      <w:pPr>
        <w:jc w:val="both"/>
        <w:rPr>
          <w:rFonts w:ascii="GHEA Grapalat" w:hAnsi="GHEA Grapalat"/>
        </w:rPr>
      </w:pPr>
      <w:r w:rsidRPr="00E5688B">
        <w:rPr>
          <w:rFonts w:ascii="GHEA Grapalat" w:hAnsi="GHEA Grapalat"/>
        </w:rPr>
        <w:t>2</w:t>
      </w:r>
      <w:r w:rsidRPr="00E5688B">
        <w:rPr>
          <w:rFonts w:ascii="MS Mincho" w:eastAsia="MS Mincho" w:hAnsi="MS Mincho" w:cs="MS Mincho" w:hint="eastAsia"/>
        </w:rPr>
        <w:t>․</w:t>
      </w:r>
      <w:r w:rsidRPr="00E5688B">
        <w:rPr>
          <w:rFonts w:ascii="GHEA Grapalat" w:hAnsi="GHEA Grapalat"/>
        </w:rPr>
        <w:t xml:space="preserve"> </w:t>
      </w:r>
      <w:r w:rsidR="00912426" w:rsidRPr="00E5688B">
        <w:rPr>
          <w:rFonts w:ascii="GHEA Grapalat" w:hAnsi="GHEA Grapalat"/>
        </w:rPr>
        <w:t>Օտարերկրացին պարտավոր է հեռանալ Հայաստանի Հանրապետությունից մինչև ս</w:t>
      </w:r>
      <w:r w:rsidRPr="00E5688B">
        <w:rPr>
          <w:rFonts w:ascii="GHEA Grapalat" w:hAnsi="GHEA Grapalat"/>
        </w:rPr>
        <w:t xml:space="preserve">ույն հոդվածի 1-ին մասով նախատեսված հիմքերն ի հայտ գալու </w:t>
      </w:r>
      <w:r w:rsidR="00912426" w:rsidRPr="00E5688B">
        <w:rPr>
          <w:rFonts w:ascii="GHEA Grapalat" w:hAnsi="GHEA Grapalat"/>
        </w:rPr>
        <w:t xml:space="preserve">օրվան հաջորդող օրվա ավարտը,  </w:t>
      </w:r>
      <w:r w:rsidRPr="00E5688B">
        <w:rPr>
          <w:rFonts w:ascii="GHEA Grapalat" w:hAnsi="GHEA Grapalat"/>
        </w:rPr>
        <w:t>իսկ լիազոր մարմնի որոշմամբ հեռանալու այլ ժամկետ սահմանված լինելու դեպքում, սահմանված ժամկետը լրանալու</w:t>
      </w:r>
      <w:r w:rsidR="00912426" w:rsidRPr="00E5688B">
        <w:rPr>
          <w:rFonts w:ascii="GHEA Grapalat" w:hAnsi="GHEA Grapalat"/>
        </w:rPr>
        <w:t xml:space="preserve"> օրվան </w:t>
      </w:r>
      <w:r w:rsidRPr="00E5688B">
        <w:rPr>
          <w:rFonts w:ascii="GHEA Grapalat" w:hAnsi="GHEA Grapalat"/>
        </w:rPr>
        <w:t>հաջորդ օրվա ավարտը:</w:t>
      </w:r>
    </w:p>
    <w:p w14:paraId="1A1BC436" w14:textId="77777777" w:rsidR="00626BE4" w:rsidRPr="00E5688B" w:rsidRDefault="00626BE4" w:rsidP="00E5688B">
      <w:pPr>
        <w:jc w:val="both"/>
        <w:rPr>
          <w:rFonts w:ascii="GHEA Grapalat" w:hAnsi="GHEA Grapalat"/>
        </w:rPr>
      </w:pPr>
      <w:r w:rsidRPr="00E5688B">
        <w:rPr>
          <w:rFonts w:ascii="GHEA Grapalat" w:hAnsi="GHEA Grapalat"/>
        </w:rPr>
        <w:t>3</w:t>
      </w:r>
      <w:r w:rsidRPr="00E5688B">
        <w:rPr>
          <w:rFonts w:ascii="MS Mincho" w:eastAsia="MS Mincho" w:hAnsi="MS Mincho" w:cs="MS Mincho" w:hint="eastAsia"/>
        </w:rPr>
        <w:t>․</w:t>
      </w:r>
      <w:r w:rsidRPr="00E5688B">
        <w:rPr>
          <w:rFonts w:ascii="GHEA Grapalat" w:hAnsi="GHEA Grapalat"/>
        </w:rPr>
        <w:t xml:space="preserve"> Սույն օրենքի 15-րդ հոդվածի «բ» և «զ2» կետերի հիմքով  կացության կարգավիճակ  ձեռք բերած օտարերկրացին կացության կարգավիճակի ժամկետի ավարտից հետո պարտավոր է 15 օրվա ընթացքում հեռանալ Հայաստանի Հանրապետության տարածքից, իսկ այդ ընթացքում Հայաստանի Հանրապետությունում գտնվելու համար նրա նկատմամբ չի կարող կիրառվել վարչական պատասխանատվության միջոց:</w:t>
      </w:r>
    </w:p>
    <w:p w14:paraId="7B5E9119" w14:textId="5774D6D5" w:rsidR="00015E1E" w:rsidRPr="00E5688B" w:rsidRDefault="00626BE4" w:rsidP="00E5688B">
      <w:pPr>
        <w:jc w:val="both"/>
        <w:rPr>
          <w:rFonts w:ascii="GHEA Grapalat" w:hAnsi="GHEA Grapalat"/>
        </w:rPr>
      </w:pPr>
      <w:r w:rsidRPr="00E5688B">
        <w:rPr>
          <w:rFonts w:ascii="GHEA Grapalat" w:hAnsi="GHEA Grapalat"/>
        </w:rPr>
        <w:t>4</w:t>
      </w:r>
      <w:r w:rsidR="00015E1E" w:rsidRPr="00E5688B">
        <w:rPr>
          <w:rFonts w:ascii="MS Mincho" w:eastAsia="MS Mincho" w:hAnsi="MS Mincho" w:cs="MS Mincho" w:hint="eastAsia"/>
        </w:rPr>
        <w:t>․</w:t>
      </w:r>
      <w:r w:rsidR="00015E1E" w:rsidRPr="00E5688B">
        <w:rPr>
          <w:rFonts w:ascii="GHEA Grapalat" w:hAnsi="GHEA Grapalat"/>
        </w:rPr>
        <w:t xml:space="preserve"> Եթե սույն հոդվածի 1-ին մասի </w:t>
      </w:r>
      <w:r w:rsidR="00912426" w:rsidRPr="00E5688B">
        <w:rPr>
          <w:rFonts w:ascii="GHEA Grapalat" w:hAnsi="GHEA Grapalat"/>
        </w:rPr>
        <w:t xml:space="preserve">«բ», </w:t>
      </w:r>
      <w:r w:rsidR="00015E1E" w:rsidRPr="00E5688B">
        <w:rPr>
          <w:rFonts w:ascii="GHEA Grapalat" w:hAnsi="GHEA Grapalat"/>
        </w:rPr>
        <w:t>«գ», «դ», «</w:t>
      </w:r>
      <w:r w:rsidR="00912426" w:rsidRPr="00E5688B">
        <w:rPr>
          <w:rFonts w:ascii="GHEA Grapalat" w:hAnsi="GHEA Grapalat"/>
        </w:rPr>
        <w:t>ե</w:t>
      </w:r>
      <w:r w:rsidR="00015E1E" w:rsidRPr="00E5688B">
        <w:rPr>
          <w:rFonts w:ascii="GHEA Grapalat" w:hAnsi="GHEA Grapalat"/>
        </w:rPr>
        <w:t>» կամ «</w:t>
      </w:r>
      <w:r w:rsidR="00912426" w:rsidRPr="00E5688B">
        <w:rPr>
          <w:rFonts w:ascii="GHEA Grapalat" w:hAnsi="GHEA Grapalat"/>
        </w:rPr>
        <w:t>է</w:t>
      </w:r>
      <w:r w:rsidR="00015E1E" w:rsidRPr="00E5688B">
        <w:rPr>
          <w:rFonts w:ascii="GHEA Grapalat" w:hAnsi="GHEA Grapalat"/>
        </w:rPr>
        <w:t xml:space="preserve">» կետերով նախատեսված դեպքերում լիազոր մարմնի որոշմանը </w:t>
      </w:r>
      <w:r w:rsidR="00CB169A" w:rsidRPr="00E5688B">
        <w:rPr>
          <w:rFonts w:ascii="GHEA Grapalat" w:hAnsi="GHEA Grapalat"/>
        </w:rPr>
        <w:t>(</w:t>
      </w:r>
      <w:r w:rsidR="00015E1E" w:rsidRPr="00E5688B">
        <w:rPr>
          <w:rFonts w:ascii="GHEA Grapalat" w:hAnsi="GHEA Grapalat"/>
        </w:rPr>
        <w:t>գրավոր ակտին</w:t>
      </w:r>
      <w:r w:rsidR="00CB169A" w:rsidRPr="00E5688B">
        <w:rPr>
          <w:rFonts w:ascii="GHEA Grapalat" w:hAnsi="GHEA Grapalat"/>
        </w:rPr>
        <w:t>)</w:t>
      </w:r>
      <w:r w:rsidR="00015E1E" w:rsidRPr="00E5688B">
        <w:rPr>
          <w:rFonts w:ascii="GHEA Grapalat" w:hAnsi="GHEA Grapalat"/>
        </w:rPr>
        <w:t xml:space="preserve"> ծանուցվելուց հետո օտարերկրացին մինչև համապատասխան որոշման մեջ նշված ժամկետի լրանալը այն բողոքարկել է օրենքով սահմանված կարգով, ապա օտարերկրացու հեռանալու ժամկետը կասեցվում է մինչև վերջնական որոշում կայացնելը: Եթե լիազոր մարմնի որոշումը վերադաս վարչական մարմինը կամ դատարանը թողնում է ուժի մեջ, ապա օտարերկրացին պարտավոր է գործն ըստ էության լուծող վերջնական ակտն օրինական ուժի մեջ մտնելուց հետո` </w:t>
      </w:r>
      <w:r w:rsidR="00A06140" w:rsidRPr="00E5688B">
        <w:rPr>
          <w:rFonts w:ascii="GHEA Grapalat" w:hAnsi="GHEA Grapalat"/>
        </w:rPr>
        <w:t xml:space="preserve">մինչև հաջորդ օրվա ավարտը </w:t>
      </w:r>
      <w:r w:rsidR="00015E1E" w:rsidRPr="00E5688B">
        <w:rPr>
          <w:rFonts w:ascii="GHEA Grapalat" w:hAnsi="GHEA Grapalat"/>
        </w:rPr>
        <w:t>հեռանալ Հայաստանի Հանրապետության տարածքից:</w:t>
      </w:r>
    </w:p>
    <w:p w14:paraId="2DD4A8DA" w14:textId="1CB3B5D2" w:rsidR="00086807" w:rsidRPr="00E5688B" w:rsidRDefault="00626BE4" w:rsidP="00E5688B">
      <w:pPr>
        <w:jc w:val="both"/>
        <w:rPr>
          <w:rFonts w:ascii="GHEA Grapalat" w:hAnsi="GHEA Grapalat"/>
        </w:rPr>
      </w:pPr>
      <w:r w:rsidRPr="00E5688B">
        <w:rPr>
          <w:rFonts w:ascii="GHEA Grapalat" w:hAnsi="GHEA Grapalat"/>
        </w:rPr>
        <w:t>5</w:t>
      </w:r>
      <w:r w:rsidR="00015E1E" w:rsidRPr="00E5688B">
        <w:rPr>
          <w:rFonts w:ascii="MS Mincho" w:eastAsia="MS Mincho" w:hAnsi="MS Mincho" w:cs="MS Mincho" w:hint="eastAsia"/>
        </w:rPr>
        <w:t>․</w:t>
      </w:r>
      <w:r w:rsidR="00015E1E" w:rsidRPr="00E5688B">
        <w:rPr>
          <w:rFonts w:ascii="GHEA Grapalat" w:hAnsi="GHEA Grapalat"/>
        </w:rPr>
        <w:t xml:space="preserve"> Սույն հոդվածի 1-ին մասով սահմանված պարտավորությունը չի տարածվում այն օտարերկրացու նկատմամբ, որը մարդկանց շահագործման և թրաֆիկինգի զոհ ճանաչվելու նպատակով գտնվում է «Մարդկանց թրաֆիքինգի և շահագործման ենթարկված անձանց նույնացման և աջակցության մասին» օրենքով սահմանված մտորման ժամկետում:</w:t>
      </w:r>
    </w:p>
    <w:p w14:paraId="463F0772" w14:textId="3886CB4E" w:rsidR="00015E1E" w:rsidRPr="00E5688B" w:rsidRDefault="00626BE4" w:rsidP="00E5688B">
      <w:pPr>
        <w:jc w:val="both"/>
        <w:rPr>
          <w:rFonts w:ascii="GHEA Grapalat" w:hAnsi="GHEA Grapalat"/>
        </w:rPr>
      </w:pPr>
      <w:r w:rsidRPr="00E5688B">
        <w:rPr>
          <w:rFonts w:ascii="GHEA Grapalat" w:hAnsi="GHEA Grapalat"/>
        </w:rPr>
        <w:t>6</w:t>
      </w:r>
      <w:r w:rsidR="00015E1E" w:rsidRPr="00E5688B">
        <w:rPr>
          <w:rFonts w:ascii="MS Mincho" w:eastAsia="MS Mincho" w:hAnsi="MS Mincho" w:cs="MS Mincho" w:hint="eastAsia"/>
        </w:rPr>
        <w:t>․</w:t>
      </w:r>
      <w:r w:rsidR="00015E1E" w:rsidRPr="00E5688B">
        <w:rPr>
          <w:rFonts w:ascii="GHEA Grapalat" w:hAnsi="GHEA Grapalat"/>
        </w:rPr>
        <w:t xml:space="preserve"> Օտարերկրացու հեռանալու ժամկետի կասեցումն արգելվում է, եթե`</w:t>
      </w:r>
    </w:p>
    <w:p w14:paraId="7B0D8424" w14:textId="77777777" w:rsidR="00015E1E" w:rsidRPr="00E5688B" w:rsidRDefault="00015E1E" w:rsidP="00E5688B">
      <w:pPr>
        <w:jc w:val="both"/>
        <w:rPr>
          <w:rFonts w:ascii="GHEA Grapalat" w:hAnsi="GHEA Grapalat"/>
        </w:rPr>
      </w:pPr>
      <w:r w:rsidRPr="00E5688B">
        <w:rPr>
          <w:rFonts w:ascii="GHEA Grapalat" w:hAnsi="GHEA Grapalat"/>
        </w:rPr>
        <w:lastRenderedPageBreak/>
        <w:t xml:space="preserve">ա)  առանց հարգելի պատճառների բաց է թողնվել սույն հոդվածի 3-րդ մասով նախատեսված դիմումը կամ բողոքը ներկայացնելու ժամկետը, </w:t>
      </w:r>
    </w:p>
    <w:p w14:paraId="50935037" w14:textId="77777777" w:rsidR="00015E1E" w:rsidRPr="00E5688B" w:rsidRDefault="00015E1E" w:rsidP="00E5688B">
      <w:pPr>
        <w:jc w:val="both"/>
        <w:rPr>
          <w:rFonts w:ascii="GHEA Grapalat" w:hAnsi="GHEA Grapalat"/>
        </w:rPr>
      </w:pPr>
      <w:r w:rsidRPr="00E5688B">
        <w:rPr>
          <w:rFonts w:ascii="GHEA Grapalat" w:hAnsi="GHEA Grapalat"/>
        </w:rPr>
        <w:t xml:space="preserve">բ) հիմնավոր կասկածներ կան այն մասին, որ օտարերկրացին իր հեռանալու ժամկետը  կասեցնելու միջոցով փորձում է խուսափել օտարերկրյա պետությունում քրեական պատասխանատվությունից կամ պատժից, </w:t>
      </w:r>
    </w:p>
    <w:p w14:paraId="3E7920A0" w14:textId="77777777" w:rsidR="00015E1E" w:rsidRPr="00E5688B" w:rsidRDefault="00015E1E" w:rsidP="00E5688B">
      <w:pPr>
        <w:jc w:val="both"/>
        <w:rPr>
          <w:rFonts w:ascii="GHEA Grapalat" w:hAnsi="GHEA Grapalat"/>
        </w:rPr>
      </w:pPr>
      <w:r w:rsidRPr="00E5688B">
        <w:rPr>
          <w:rFonts w:ascii="GHEA Grapalat" w:hAnsi="GHEA Grapalat"/>
        </w:rPr>
        <w:t>գ) օտարերկրացին իր մասին ներկայացրել է կեղծ տեղեկություններ, կեղծ կամ անվավեր փաստաթղթեր</w:t>
      </w:r>
      <w:r w:rsidRPr="00E5688B">
        <w:rPr>
          <w:rFonts w:ascii="MS Mincho" w:eastAsia="MS Mincho" w:hAnsi="MS Mincho" w:cs="MS Mincho" w:hint="eastAsia"/>
        </w:rPr>
        <w:t>․</w:t>
      </w:r>
    </w:p>
    <w:p w14:paraId="47E58160" w14:textId="77777777" w:rsidR="00015E1E" w:rsidRPr="00E5688B" w:rsidRDefault="00015E1E" w:rsidP="00E5688B">
      <w:pPr>
        <w:jc w:val="both"/>
        <w:rPr>
          <w:rFonts w:ascii="GHEA Grapalat" w:hAnsi="GHEA Grapalat"/>
        </w:rPr>
      </w:pPr>
      <w:r w:rsidRPr="00E5688B">
        <w:rPr>
          <w:rFonts w:ascii="GHEA Grapalat" w:hAnsi="GHEA Grapalat"/>
        </w:rPr>
        <w:t>դ) եթե առկա է ազգային անվտանգության բնագավառում պետական կառավարման լիազոր մարմնի համապատասխան դիքորոշումը:</w:t>
      </w:r>
    </w:p>
    <w:p w14:paraId="20304611" w14:textId="3B88B861" w:rsidR="003D590E" w:rsidRPr="00E5688B" w:rsidRDefault="003D590E" w:rsidP="00E5688B">
      <w:pPr>
        <w:jc w:val="both"/>
        <w:rPr>
          <w:rFonts w:ascii="GHEA Grapalat" w:hAnsi="GHEA Grapala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775"/>
      </w:tblGrid>
      <w:tr w:rsidR="000A273D" w:rsidRPr="00E5688B" w14:paraId="718EA6AF" w14:textId="77777777" w:rsidTr="00C25520">
        <w:trPr>
          <w:tblCellSpacing w:w="0" w:type="dxa"/>
        </w:trPr>
        <w:tc>
          <w:tcPr>
            <w:tcW w:w="2025" w:type="dxa"/>
            <w:shd w:val="clear" w:color="auto" w:fill="FFFFFF"/>
            <w:hideMark/>
          </w:tcPr>
          <w:p w14:paraId="16547D14" w14:textId="21E80839" w:rsidR="00015E1E" w:rsidRPr="003652FA" w:rsidRDefault="00015E1E" w:rsidP="00E5688B">
            <w:pPr>
              <w:jc w:val="both"/>
              <w:rPr>
                <w:rFonts w:ascii="GHEA Grapalat" w:hAnsi="GHEA Grapalat"/>
                <w:b/>
                <w:bCs/>
              </w:rPr>
            </w:pPr>
            <w:r w:rsidRPr="003652FA">
              <w:rPr>
                <w:rFonts w:ascii="GHEA Grapalat" w:hAnsi="GHEA Grapalat"/>
                <w:b/>
                <w:bCs/>
              </w:rPr>
              <w:t>Հոդված 31.</w:t>
            </w:r>
          </w:p>
        </w:tc>
        <w:tc>
          <w:tcPr>
            <w:tcW w:w="0" w:type="auto"/>
            <w:shd w:val="clear" w:color="auto" w:fill="FFFFFF"/>
            <w:vAlign w:val="center"/>
            <w:hideMark/>
          </w:tcPr>
          <w:p w14:paraId="424F26C2" w14:textId="77777777" w:rsidR="00015E1E" w:rsidRPr="00E5688B" w:rsidRDefault="00015E1E" w:rsidP="00E5688B">
            <w:pPr>
              <w:jc w:val="both"/>
              <w:rPr>
                <w:rFonts w:ascii="GHEA Grapalat" w:hAnsi="GHEA Grapalat"/>
              </w:rPr>
            </w:pPr>
            <w:r w:rsidRPr="00E5688B">
              <w:rPr>
                <w:rFonts w:ascii="GHEA Grapalat" w:hAnsi="GHEA Grapalat"/>
              </w:rPr>
              <w:t>Օտարերկրացու արտաքսման վերաբերյալ գործի հարուցումը</w:t>
            </w:r>
          </w:p>
        </w:tc>
      </w:tr>
    </w:tbl>
    <w:p w14:paraId="089D68FC" w14:textId="7AF39F4A" w:rsidR="00015E1E" w:rsidRPr="00E5688B" w:rsidRDefault="00015E1E" w:rsidP="00E5688B">
      <w:pPr>
        <w:jc w:val="both"/>
        <w:rPr>
          <w:rFonts w:ascii="GHEA Grapalat" w:hAnsi="GHEA Grapalat"/>
        </w:rPr>
      </w:pPr>
    </w:p>
    <w:p w14:paraId="6BEC95B7" w14:textId="69A03E36" w:rsidR="009649A2" w:rsidRPr="00E5688B" w:rsidRDefault="00015E1E" w:rsidP="00E5688B">
      <w:pPr>
        <w:jc w:val="both"/>
        <w:rPr>
          <w:rFonts w:ascii="GHEA Grapalat" w:hAnsi="GHEA Grapalat"/>
        </w:rPr>
      </w:pPr>
      <w:r w:rsidRPr="00E5688B">
        <w:rPr>
          <w:rFonts w:ascii="GHEA Grapalat" w:hAnsi="GHEA Grapalat"/>
        </w:rPr>
        <w:t xml:space="preserve">Եթե սույն օրենքի 30-րդ հոդվածով նախատեսված դեպքերում </w:t>
      </w:r>
      <w:r w:rsidR="00B974D6" w:rsidRPr="00E5688B">
        <w:rPr>
          <w:rFonts w:ascii="GHEA Grapalat" w:hAnsi="GHEA Grapalat"/>
        </w:rPr>
        <w:t xml:space="preserve">և ժամկետներում </w:t>
      </w:r>
      <w:r w:rsidRPr="00E5688B">
        <w:rPr>
          <w:rFonts w:ascii="GHEA Grapalat" w:hAnsi="GHEA Grapalat"/>
        </w:rPr>
        <w:t xml:space="preserve">օտարերկրացին չի հեռացել Հայաստանի Հանրապետության տարածքից, ապա միգրացիայի և քաղաքացիության բնագավառում պետական կառավարման լիազոր մարմինը </w:t>
      </w:r>
      <w:r w:rsidR="00B974D6" w:rsidRPr="00E5688B">
        <w:rPr>
          <w:rFonts w:ascii="GHEA Grapalat" w:hAnsi="GHEA Grapalat"/>
        </w:rPr>
        <w:t xml:space="preserve">հարուցում է </w:t>
      </w:r>
      <w:r w:rsidRPr="00E5688B">
        <w:rPr>
          <w:rFonts w:ascii="GHEA Grapalat" w:hAnsi="GHEA Grapalat"/>
        </w:rPr>
        <w:t xml:space="preserve">արտաքսման վերաբերյալ </w:t>
      </w:r>
      <w:r w:rsidR="00CA19C0" w:rsidRPr="00E5688B">
        <w:rPr>
          <w:rFonts w:ascii="GHEA Grapalat" w:hAnsi="GHEA Grapalat"/>
        </w:rPr>
        <w:t xml:space="preserve">վարույթ </w:t>
      </w:r>
      <w:r w:rsidRPr="00E5688B">
        <w:rPr>
          <w:rFonts w:ascii="GHEA Grapalat" w:hAnsi="GHEA Grapalat"/>
        </w:rPr>
        <w:t>և ներկայացնում</w:t>
      </w:r>
      <w:r w:rsidR="00B974D6" w:rsidRPr="00E5688B">
        <w:rPr>
          <w:rFonts w:ascii="GHEA Grapalat" w:hAnsi="GHEA Grapalat"/>
        </w:rPr>
        <w:t xml:space="preserve"> </w:t>
      </w:r>
      <w:r w:rsidRPr="00E5688B">
        <w:rPr>
          <w:rFonts w:ascii="GHEA Grapalat" w:hAnsi="GHEA Grapalat"/>
        </w:rPr>
        <w:t>արտաքսման հարցերով հանձնաժողովի քննարկմանը</w:t>
      </w:r>
      <w:r w:rsidR="00B974D6" w:rsidRPr="00E5688B">
        <w:rPr>
          <w:rFonts w:ascii="GHEA Grapalat" w:hAnsi="GHEA Grapalat"/>
        </w:rPr>
        <w:t>։</w:t>
      </w:r>
    </w:p>
    <w:p w14:paraId="182D68FF" w14:textId="62373539" w:rsidR="00B974D6" w:rsidRPr="00E5688B" w:rsidRDefault="00B974D6" w:rsidP="00E5688B">
      <w:pPr>
        <w:jc w:val="both"/>
        <w:rPr>
          <w:rFonts w:ascii="GHEA Grapalat" w:hAnsi="GHEA Grapalat"/>
        </w:rPr>
      </w:pPr>
      <w:r w:rsidRPr="00E5688B">
        <w:rPr>
          <w:rFonts w:ascii="GHEA Grapalat" w:hAnsi="GHEA Grapalat"/>
        </w:rPr>
        <w:t>Միգրացիայի և քաղաք</w:t>
      </w:r>
      <w:r w:rsidR="004758AA" w:rsidRPr="00E5688B">
        <w:rPr>
          <w:rFonts w:ascii="GHEA Grapalat" w:hAnsi="GHEA Grapalat"/>
        </w:rPr>
        <w:t>ա</w:t>
      </w:r>
      <w:r w:rsidRPr="00E5688B">
        <w:rPr>
          <w:rFonts w:ascii="GHEA Grapalat" w:hAnsi="GHEA Grapalat"/>
        </w:rPr>
        <w:t xml:space="preserve">ցիության բնագավառում պետական կառավարման լիազոր մարմինն արտաքսման վերաբերյալ վարույթ է հարուցում </w:t>
      </w:r>
      <w:r w:rsidR="00984D41" w:rsidRPr="00E5688B">
        <w:rPr>
          <w:rFonts w:ascii="GHEA Grapalat" w:hAnsi="GHEA Grapalat"/>
        </w:rPr>
        <w:t xml:space="preserve">և ներկայացնում արտաքսման հարցերով հանձնաժողովի քննարկմանը </w:t>
      </w:r>
      <w:r w:rsidRPr="00E5688B">
        <w:rPr>
          <w:rFonts w:ascii="GHEA Grapalat" w:hAnsi="GHEA Grapalat"/>
        </w:rPr>
        <w:t xml:space="preserve">նաև այն օտարերկրացու նկատմամբ, ով օրինական ուժի մեջ մտած դատավճռով դատապարտվել է ազատազրկման Հայաստանի Հանրապետությունում </w:t>
      </w:r>
      <w:r w:rsidR="00984D41" w:rsidRPr="00E5688B">
        <w:rPr>
          <w:rFonts w:ascii="GHEA Grapalat" w:hAnsi="GHEA Grapalat"/>
        </w:rPr>
        <w:t>Հայաստանի Հանրապետության քրեական օրենսգրքով նախատեսված հանցանք կատարելու համար։</w:t>
      </w:r>
    </w:p>
    <w:p w14:paraId="1B5DDEAC" w14:textId="22E17DDE" w:rsidR="00984D41" w:rsidRPr="00E5688B" w:rsidRDefault="00984D41" w:rsidP="00E5688B">
      <w:pPr>
        <w:jc w:val="both"/>
        <w:rPr>
          <w:rFonts w:ascii="GHEA Grapalat" w:hAnsi="GHEA Grapalat"/>
        </w:rPr>
      </w:pPr>
      <w:r w:rsidRPr="00E5688B">
        <w:rPr>
          <w:rFonts w:ascii="GHEA Grapalat" w:hAnsi="GHEA Grapalat"/>
        </w:rPr>
        <w:t xml:space="preserve">Հայաստանի Հանրապետության արդարադատության բնագավառում պետական կառավարման լիազոր մարմինը օտարերկրացու ազատազրկման դատապարտման մասին Հայաստանի Հանրապետության դատարանի դատավճռի օրինական ուժի մեջ մտնելու մասին, բացառությամբ որպես լրացուցիչ պատիժ վտարման դատապարտված օտարերկրացու տվյալների, անհապաղ տեղեկացնում է միգրացիայի և քաղաքացիության բնագավառում պետական կառավարման լիազոր մարմնին։ </w:t>
      </w:r>
    </w:p>
    <w:p w14:paraId="29C708AB" w14:textId="60A15412" w:rsidR="00726E59" w:rsidRPr="003652FA" w:rsidRDefault="00984D41" w:rsidP="00E5688B">
      <w:pPr>
        <w:jc w:val="both"/>
        <w:rPr>
          <w:rFonts w:ascii="GHEA Grapalat" w:hAnsi="GHEA Grapalat"/>
          <w:lang w:val="hy-AM"/>
        </w:rPr>
      </w:pPr>
      <w:r w:rsidRPr="00E5688B">
        <w:rPr>
          <w:rFonts w:ascii="GHEA Grapalat" w:hAnsi="GHEA Grapalat"/>
        </w:rPr>
        <w:t xml:space="preserve">Արտաքսման հարցերով հանձնաժողովի կազմը և հանձնաժողովի </w:t>
      </w:r>
      <w:r w:rsidR="00B957BF" w:rsidRPr="00E5688B">
        <w:rPr>
          <w:rFonts w:ascii="GHEA Grapalat" w:hAnsi="GHEA Grapalat"/>
        </w:rPr>
        <w:t>աշխատակարգը</w:t>
      </w:r>
      <w:r w:rsidRPr="00E5688B">
        <w:rPr>
          <w:rFonts w:ascii="GHEA Grapalat" w:hAnsi="GHEA Grapalat"/>
        </w:rPr>
        <w:t xml:space="preserve"> սահմանվում է Հայաստանի Հանրապետության վարչապետի որոշմամբ</w:t>
      </w:r>
      <w:r w:rsidR="00015E1E" w:rsidRPr="00E5688B">
        <w:rPr>
          <w:rFonts w:ascii="GHEA Grapalat" w:hAnsi="GHEA Grapalat"/>
        </w:rPr>
        <w:t>»։</w:t>
      </w:r>
    </w:p>
    <w:p w14:paraId="02DD606D" w14:textId="07163B75" w:rsidR="00B974D6" w:rsidRPr="00E5688B" w:rsidRDefault="00B974D6" w:rsidP="00E5688B">
      <w:pPr>
        <w:jc w:val="both"/>
        <w:rPr>
          <w:rFonts w:ascii="GHEA Grapalat" w:hAnsi="GHEA Grapalat"/>
        </w:rPr>
      </w:pPr>
      <w:r w:rsidRPr="003652FA">
        <w:rPr>
          <w:rFonts w:ascii="GHEA Grapalat" w:hAnsi="GHEA Grapalat"/>
          <w:b/>
          <w:bCs/>
        </w:rPr>
        <w:t>Հոդված 3</w:t>
      </w:r>
      <w:r w:rsidR="004758AA" w:rsidRPr="003652FA">
        <w:rPr>
          <w:rFonts w:ascii="GHEA Grapalat" w:hAnsi="GHEA Grapalat"/>
          <w:b/>
          <w:bCs/>
        </w:rPr>
        <w:t>1</w:t>
      </w:r>
      <w:r w:rsidR="00F548F5" w:rsidRPr="003652FA">
        <w:rPr>
          <w:rFonts w:ascii="MS Mincho" w:eastAsia="MS Mincho" w:hAnsi="MS Mincho" w:cs="MS Mincho" w:hint="eastAsia"/>
          <w:b/>
          <w:bCs/>
        </w:rPr>
        <w:t>․</w:t>
      </w:r>
      <w:r w:rsidRPr="003652FA">
        <w:rPr>
          <w:rFonts w:ascii="GHEA Grapalat" w:hAnsi="GHEA Grapalat"/>
          <w:b/>
          <w:bCs/>
        </w:rPr>
        <w:t>1.</w:t>
      </w:r>
      <w:r w:rsidRPr="00E5688B">
        <w:rPr>
          <w:rFonts w:ascii="GHEA Grapalat" w:hAnsi="GHEA Grapalat"/>
        </w:rPr>
        <w:t xml:space="preserve"> Օտարերկրացու կամավոր վերադարձը</w:t>
      </w:r>
    </w:p>
    <w:p w14:paraId="01C8E269" w14:textId="78C8D1CF" w:rsidR="00B974D6" w:rsidRPr="00E5688B" w:rsidRDefault="00B974D6"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Եթե սույն օրենքի 30-րդ հոդվածով նախատեսված դեպքերում և ժամկետներում օտարերկրացին չի հեռացել Հայաստանի Հանրապետությունից</w:t>
      </w:r>
      <w:r w:rsidR="004758AA" w:rsidRPr="00E5688B">
        <w:rPr>
          <w:rFonts w:ascii="GHEA Grapalat" w:hAnsi="GHEA Grapalat"/>
        </w:rPr>
        <w:t xml:space="preserve"> և նրա նկատմամբ սույն օրենքի 31-րդ հոդվածի 1-ին մասով սահմանված կարգով հարուցվել է արտաքսման վերաբերյալ վարույթ, </w:t>
      </w:r>
      <w:r w:rsidRPr="00E5688B">
        <w:rPr>
          <w:rFonts w:ascii="GHEA Grapalat" w:hAnsi="GHEA Grapalat"/>
        </w:rPr>
        <w:t xml:space="preserve">ապա մինչև արտաքսման վերաբերյալ </w:t>
      </w:r>
      <w:r w:rsidR="004758AA" w:rsidRPr="00E5688B">
        <w:rPr>
          <w:rFonts w:ascii="GHEA Grapalat" w:hAnsi="GHEA Grapalat"/>
        </w:rPr>
        <w:t xml:space="preserve">վարույթով </w:t>
      </w:r>
      <w:r w:rsidRPr="00E5688B">
        <w:rPr>
          <w:rFonts w:ascii="GHEA Grapalat" w:hAnsi="GHEA Grapalat"/>
        </w:rPr>
        <w:t>վերջնական որոշման կայացումը վերջինս կարող է կամավոր վերադառնալ իր  քաղաքացիության կամ նախկին մշտական բնակության երկիր։</w:t>
      </w:r>
    </w:p>
    <w:p w14:paraId="12A27B17" w14:textId="77777777" w:rsidR="00B974D6" w:rsidRPr="00E5688B" w:rsidRDefault="00B974D6" w:rsidP="00E5688B">
      <w:pPr>
        <w:jc w:val="both"/>
        <w:rPr>
          <w:rFonts w:ascii="GHEA Grapalat" w:hAnsi="GHEA Grapalat"/>
        </w:rPr>
      </w:pPr>
      <w:r w:rsidRPr="00E5688B">
        <w:rPr>
          <w:rFonts w:ascii="GHEA Grapalat" w:hAnsi="GHEA Grapalat"/>
        </w:rPr>
        <w:t>2</w:t>
      </w:r>
      <w:r w:rsidRPr="00E5688B">
        <w:rPr>
          <w:rFonts w:ascii="MS Mincho" w:eastAsia="MS Mincho" w:hAnsi="MS Mincho" w:cs="MS Mincho" w:hint="eastAsia"/>
        </w:rPr>
        <w:t>․</w:t>
      </w:r>
      <w:r w:rsidRPr="00E5688B">
        <w:rPr>
          <w:rFonts w:ascii="GHEA Grapalat" w:hAnsi="GHEA Grapalat"/>
        </w:rPr>
        <w:t xml:space="preserve"> Օտարերկրացու կողմից կամավոր վերադառնալու վերաբերյալ դիմումը ենթակա է քննարկման  արտաքսման հարցերով որոշում կայացնելու իրավասություն ունեցող հանձնաժողովի կողմից։</w:t>
      </w:r>
    </w:p>
    <w:p w14:paraId="2CC81B36" w14:textId="77777777" w:rsidR="00B42321" w:rsidRPr="00E5688B" w:rsidRDefault="00B974D6" w:rsidP="00E5688B">
      <w:pPr>
        <w:jc w:val="both"/>
        <w:rPr>
          <w:rFonts w:ascii="GHEA Grapalat" w:hAnsi="GHEA Grapalat"/>
        </w:rPr>
      </w:pPr>
      <w:r w:rsidRPr="00E5688B">
        <w:rPr>
          <w:rFonts w:ascii="GHEA Grapalat" w:hAnsi="GHEA Grapalat"/>
        </w:rPr>
        <w:lastRenderedPageBreak/>
        <w:t>3</w:t>
      </w:r>
      <w:r w:rsidRPr="00E5688B">
        <w:rPr>
          <w:rFonts w:ascii="MS Mincho" w:eastAsia="MS Mincho" w:hAnsi="MS Mincho" w:cs="MS Mincho" w:hint="eastAsia"/>
        </w:rPr>
        <w:t>․</w:t>
      </w:r>
      <w:r w:rsidRPr="00E5688B">
        <w:rPr>
          <w:rFonts w:ascii="GHEA Grapalat" w:hAnsi="GHEA Grapalat"/>
        </w:rPr>
        <w:t xml:space="preserve"> </w:t>
      </w:r>
      <w:r w:rsidR="00B42321" w:rsidRPr="00E5688B">
        <w:rPr>
          <w:rFonts w:ascii="GHEA Grapalat" w:hAnsi="GHEA Grapalat"/>
        </w:rPr>
        <w:t>Օտարերկրացու կողմից կամավոր վերադարձի դիմումն ներկայացնելու պահից մինչև կամավոր վերադարձի մասին որոշմամբ սահմանված ժամկետում օտարերկրացու ՀՀ տարածքից հեռանալու պահը կասեցվում է արտաքսման վերաբերյալ վարույթը։</w:t>
      </w:r>
    </w:p>
    <w:p w14:paraId="351864AE" w14:textId="68BBB6EB" w:rsidR="00B974D6" w:rsidRPr="003652FA" w:rsidRDefault="00F70A2A" w:rsidP="00E5688B">
      <w:pPr>
        <w:jc w:val="both"/>
        <w:rPr>
          <w:rFonts w:ascii="GHEA Grapalat" w:hAnsi="GHEA Grapalat"/>
          <w:lang w:val="hy-AM"/>
        </w:rPr>
      </w:pPr>
      <w:r w:rsidRPr="00E5688B">
        <w:rPr>
          <w:rFonts w:ascii="GHEA Grapalat" w:hAnsi="GHEA Grapalat"/>
        </w:rPr>
        <w:t>4</w:t>
      </w:r>
      <w:r w:rsidRPr="00E5688B">
        <w:rPr>
          <w:rFonts w:ascii="MS Mincho" w:eastAsia="MS Mincho" w:hAnsi="MS Mincho" w:cs="MS Mincho" w:hint="eastAsia"/>
        </w:rPr>
        <w:t>․</w:t>
      </w:r>
      <w:r w:rsidRPr="00E5688B">
        <w:rPr>
          <w:rFonts w:ascii="GHEA Grapalat" w:hAnsi="GHEA Grapalat"/>
        </w:rPr>
        <w:t xml:space="preserve"> Իր քաղաքացիության կամ նախկին մշտական բնակության երկիր կամավոր վերադարձող օտարերկրացու նկատմամբ կիրառելի չեն սույն օրենքը խախտելու համար նախատեսված վարչական պատասխանատվության կամ մուտքի արգելք սահմանելու վերաբերյալ դրույթները։</w:t>
      </w:r>
    </w:p>
    <w:p w14:paraId="03DB3A9C" w14:textId="48E98AB0" w:rsidR="00B974D6" w:rsidRPr="00E5688B" w:rsidRDefault="00B974D6" w:rsidP="00E5688B">
      <w:pPr>
        <w:jc w:val="both"/>
        <w:rPr>
          <w:rFonts w:ascii="GHEA Grapalat" w:hAnsi="GHEA Grapalat"/>
        </w:rPr>
      </w:pPr>
      <w:r w:rsidRPr="003652FA">
        <w:rPr>
          <w:rFonts w:ascii="GHEA Grapalat" w:hAnsi="GHEA Grapalat"/>
          <w:b/>
          <w:bCs/>
        </w:rPr>
        <w:t>Հոդված 3</w:t>
      </w:r>
      <w:r w:rsidR="00B42321" w:rsidRPr="003652FA">
        <w:rPr>
          <w:rFonts w:ascii="GHEA Grapalat" w:hAnsi="GHEA Grapalat"/>
          <w:b/>
          <w:bCs/>
        </w:rPr>
        <w:t>1</w:t>
      </w:r>
      <w:r w:rsidRPr="003652FA">
        <w:rPr>
          <w:rFonts w:ascii="MS Mincho" w:eastAsia="MS Mincho" w:hAnsi="MS Mincho" w:cs="MS Mincho" w:hint="eastAsia"/>
          <w:b/>
          <w:bCs/>
        </w:rPr>
        <w:t>․</w:t>
      </w:r>
      <w:r w:rsidRPr="003652FA">
        <w:rPr>
          <w:rFonts w:ascii="GHEA Grapalat" w:hAnsi="GHEA Grapalat"/>
          <w:b/>
          <w:bCs/>
        </w:rPr>
        <w:t>2.</w:t>
      </w:r>
      <w:r w:rsidRPr="00E5688B">
        <w:rPr>
          <w:rFonts w:ascii="GHEA Grapalat" w:hAnsi="GHEA Grapalat"/>
        </w:rPr>
        <w:t xml:space="preserve"> Կամավոր վերադարձի </w:t>
      </w:r>
      <w:r w:rsidR="00B42321" w:rsidRPr="00E5688B">
        <w:rPr>
          <w:rFonts w:ascii="GHEA Grapalat" w:hAnsi="GHEA Grapalat"/>
        </w:rPr>
        <w:t>մասին որոշումը</w:t>
      </w:r>
    </w:p>
    <w:p w14:paraId="35FB4045" w14:textId="3D61D89E" w:rsidR="00B974D6" w:rsidRPr="00E5688B" w:rsidRDefault="00B974D6"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w:t>
      </w:r>
      <w:r w:rsidR="00B42321" w:rsidRPr="00E5688B">
        <w:rPr>
          <w:rFonts w:ascii="GHEA Grapalat" w:hAnsi="GHEA Grapalat"/>
        </w:rPr>
        <w:t>Կամավոր վերադարձի մասին որոշումը կայացվում է արտաքսման հարցերով հանձնաժողովի կողմից։</w:t>
      </w:r>
    </w:p>
    <w:p w14:paraId="04D49727" w14:textId="3D714702" w:rsidR="00015E1E" w:rsidRPr="003652FA" w:rsidRDefault="00F70A2A" w:rsidP="00E5688B">
      <w:pPr>
        <w:jc w:val="both"/>
        <w:rPr>
          <w:rFonts w:ascii="GHEA Grapalat" w:hAnsi="GHEA Grapalat"/>
          <w:lang w:val="hy-AM"/>
        </w:rPr>
      </w:pPr>
      <w:r w:rsidRPr="00E5688B">
        <w:rPr>
          <w:rFonts w:ascii="GHEA Grapalat" w:hAnsi="GHEA Grapalat"/>
        </w:rPr>
        <w:t>2</w:t>
      </w:r>
      <w:r w:rsidRPr="00E5688B">
        <w:rPr>
          <w:rFonts w:ascii="MS Mincho" w:eastAsia="MS Mincho" w:hAnsi="MS Mincho" w:cs="MS Mincho" w:hint="eastAsia"/>
        </w:rPr>
        <w:t>․</w:t>
      </w:r>
      <w:r w:rsidRPr="00E5688B">
        <w:rPr>
          <w:rFonts w:ascii="GHEA Grapalat" w:hAnsi="GHEA Grapalat"/>
        </w:rPr>
        <w:t xml:space="preserve"> Օտարերկրացու կամավոր վերադարձի որոշման մեջ պարտադիր նշվում է կամավոր վերադարձի ժամկետը և նշված ժամկետում կամավոր վերադարձ չապահովելու պարագայում արտաքսման վերաբերյալ վարույթը վերսկսելու լիազոր մարմնի պարտավորության մասին։</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775"/>
      </w:tblGrid>
      <w:tr w:rsidR="00015E1E" w:rsidRPr="00E5688B" w14:paraId="05997B34" w14:textId="77777777" w:rsidTr="00C25520">
        <w:trPr>
          <w:tblCellSpacing w:w="0" w:type="dxa"/>
        </w:trPr>
        <w:tc>
          <w:tcPr>
            <w:tcW w:w="2025" w:type="dxa"/>
            <w:shd w:val="clear" w:color="auto" w:fill="FFFFFF"/>
            <w:hideMark/>
          </w:tcPr>
          <w:p w14:paraId="6AB77481" w14:textId="5AC3D6C1" w:rsidR="00015E1E" w:rsidRPr="003652FA" w:rsidRDefault="00015E1E" w:rsidP="00E5688B">
            <w:pPr>
              <w:jc w:val="both"/>
              <w:rPr>
                <w:rFonts w:ascii="GHEA Grapalat" w:hAnsi="GHEA Grapalat"/>
                <w:b/>
                <w:bCs/>
              </w:rPr>
            </w:pPr>
            <w:r w:rsidRPr="003652FA">
              <w:rPr>
                <w:rFonts w:ascii="GHEA Grapalat" w:hAnsi="GHEA Grapalat"/>
                <w:b/>
                <w:bCs/>
              </w:rPr>
              <w:t>Հոդված 32.</w:t>
            </w:r>
          </w:p>
        </w:tc>
        <w:tc>
          <w:tcPr>
            <w:tcW w:w="0" w:type="auto"/>
            <w:shd w:val="clear" w:color="auto" w:fill="FFFFFF"/>
            <w:vAlign w:val="center"/>
            <w:hideMark/>
          </w:tcPr>
          <w:p w14:paraId="1AFD61B1" w14:textId="77777777" w:rsidR="00015E1E" w:rsidRPr="00E5688B" w:rsidRDefault="00015E1E" w:rsidP="00E5688B">
            <w:pPr>
              <w:jc w:val="both"/>
              <w:rPr>
                <w:rFonts w:ascii="GHEA Grapalat" w:hAnsi="GHEA Grapalat"/>
              </w:rPr>
            </w:pPr>
            <w:r w:rsidRPr="00E5688B">
              <w:rPr>
                <w:rFonts w:ascii="GHEA Grapalat" w:hAnsi="GHEA Grapalat"/>
              </w:rPr>
              <w:t>Օտարերկրյա քաղաքացիների արտաքսումն արգելող հանգամանքները</w:t>
            </w:r>
          </w:p>
        </w:tc>
      </w:tr>
    </w:tbl>
    <w:p w14:paraId="73B721AB" w14:textId="3CDE4EEA" w:rsidR="00015E1E" w:rsidRPr="00E5688B" w:rsidRDefault="00015E1E" w:rsidP="00E5688B">
      <w:pPr>
        <w:jc w:val="both"/>
        <w:rPr>
          <w:rFonts w:ascii="GHEA Grapalat" w:hAnsi="GHEA Grapalat"/>
        </w:rPr>
      </w:pPr>
      <w:r w:rsidRPr="00E5688B">
        <w:rPr>
          <w:rFonts w:ascii="GHEA Grapalat" w:hAnsi="GHEA Grapalat"/>
        </w:rPr>
        <w:t xml:space="preserve">1. Արգելվում է օտարերկրացիներին արտաքսել այն պետություն, որտեղ խախտվում են մարդու իրավունքները, մասնավորապես, եթե նրան սպառնում է հետապնդում ռասայական, կրոնական պատկանելության, սոցիալական ծագման, քաղաքացիության կամ քաղաքական համոզմունքների պատճառով, կամ եթե տվյալ օտարերկրացիները կարող են ենթարկվել խոշտանգումների կամ դաժան, անմարդկային կամ արժանապատվությունը նվաստացնող վերաբերմունքի կամ </w:t>
      </w:r>
      <w:r w:rsidR="002B614E" w:rsidRPr="00E5688B">
        <w:rPr>
          <w:rFonts w:ascii="GHEA Grapalat" w:hAnsi="GHEA Grapalat"/>
        </w:rPr>
        <w:t xml:space="preserve">խոշտանգումների, դաժան, անմարդկային կամ նվաստացնող պատժի </w:t>
      </w:r>
      <w:r w:rsidRPr="00E5688B">
        <w:rPr>
          <w:rFonts w:ascii="GHEA Grapalat" w:hAnsi="GHEA Grapalat"/>
        </w:rPr>
        <w:t>կամ մահապատժի:</w:t>
      </w:r>
    </w:p>
    <w:p w14:paraId="53938173" w14:textId="77777777" w:rsidR="00015E1E" w:rsidRPr="00E5688B" w:rsidRDefault="00015E1E" w:rsidP="00E5688B">
      <w:pPr>
        <w:jc w:val="both"/>
        <w:rPr>
          <w:rFonts w:ascii="GHEA Grapalat" w:hAnsi="GHEA Grapalat"/>
        </w:rPr>
      </w:pPr>
      <w:r w:rsidRPr="00E5688B">
        <w:rPr>
          <w:rFonts w:ascii="GHEA Grapalat" w:hAnsi="GHEA Grapalat"/>
        </w:rPr>
        <w:t>Հետապնդման սպառնալիքի կամ խոշտանգումների կամ դաժան, անմարդկային կամ արժանապատվությունը նվաստացնող վերաբերմունքի կամ մահապատժի իրական վտանգի գոյության մասին ապացույցները դատարան է ներկայացնում տվյալ օտարերկրացին:</w:t>
      </w:r>
    </w:p>
    <w:p w14:paraId="5CD9FB02" w14:textId="63EFB993" w:rsidR="00015E1E" w:rsidRPr="00E5688B" w:rsidRDefault="00015E1E" w:rsidP="00E5688B">
      <w:pPr>
        <w:jc w:val="both"/>
        <w:rPr>
          <w:rFonts w:ascii="GHEA Grapalat" w:hAnsi="GHEA Grapalat"/>
        </w:rPr>
      </w:pPr>
      <w:r w:rsidRPr="00E5688B">
        <w:rPr>
          <w:rFonts w:ascii="GHEA Grapalat" w:hAnsi="GHEA Grapalat"/>
        </w:rPr>
        <w:t xml:space="preserve">2. Արգելվում է արտաքսել Հայաստանի Հանրապետությունում </w:t>
      </w:r>
      <w:r w:rsidR="000341B1" w:rsidRPr="00E5688B">
        <w:rPr>
          <w:rFonts w:ascii="GHEA Grapalat" w:hAnsi="GHEA Grapalat"/>
        </w:rPr>
        <w:t xml:space="preserve">գտնվող </w:t>
      </w:r>
      <w:r w:rsidRPr="00E5688B">
        <w:rPr>
          <w:rFonts w:ascii="GHEA Grapalat" w:hAnsi="GHEA Grapalat"/>
        </w:rPr>
        <w:t>օտարերկրացուն, եթե նա`</w:t>
      </w:r>
    </w:p>
    <w:p w14:paraId="317F5A96" w14:textId="52E3754B" w:rsidR="00015E1E" w:rsidRPr="00E5688B" w:rsidRDefault="00015E1E" w:rsidP="00E5688B">
      <w:pPr>
        <w:jc w:val="both"/>
        <w:rPr>
          <w:rFonts w:ascii="GHEA Grapalat" w:hAnsi="GHEA Grapalat"/>
        </w:rPr>
      </w:pPr>
      <w:r w:rsidRPr="00E5688B">
        <w:rPr>
          <w:rFonts w:ascii="GHEA Grapalat" w:hAnsi="GHEA Grapalat"/>
        </w:rPr>
        <w:t>- անչափահաս է, և նրա ծնողները օրինական հիմքերով բնակվում են Հայաստանի Հանրապետությունում կամ</w:t>
      </w:r>
      <w:r w:rsidR="000341B1" w:rsidRPr="00E5688B">
        <w:rPr>
          <w:rFonts w:ascii="GHEA Grapalat" w:hAnsi="GHEA Grapalat"/>
        </w:rPr>
        <w:t xml:space="preserve"> Հայաստանի Հանրապետությունում գտնվում է առանց ուղեկցողի կամ ընտանիքից անջատված</w:t>
      </w:r>
      <w:r w:rsidR="00532E27" w:rsidRPr="00E5688B">
        <w:rPr>
          <w:rFonts w:ascii="GHEA Grapalat" w:hAnsi="GHEA Grapalat"/>
        </w:rPr>
        <w:t xml:space="preserve"> կամ</w:t>
      </w:r>
      <w:r w:rsidR="000341B1" w:rsidRPr="00E5688B">
        <w:rPr>
          <w:rFonts w:ascii="MS Mincho" w:eastAsia="MS Mincho" w:hAnsi="MS Mincho" w:cs="MS Mincho" w:hint="eastAsia"/>
        </w:rPr>
        <w:t>․</w:t>
      </w:r>
    </w:p>
    <w:p w14:paraId="7DC304AE" w14:textId="15B6157B" w:rsidR="00015E1E" w:rsidRPr="00E5688B" w:rsidRDefault="00015E1E" w:rsidP="00E5688B">
      <w:pPr>
        <w:jc w:val="both"/>
        <w:rPr>
          <w:rFonts w:ascii="GHEA Grapalat" w:hAnsi="GHEA Grapalat"/>
        </w:rPr>
      </w:pPr>
      <w:r w:rsidRPr="00E5688B">
        <w:rPr>
          <w:rFonts w:ascii="GHEA Grapalat" w:hAnsi="GHEA Grapalat"/>
        </w:rPr>
        <w:t xml:space="preserve">- իր խնամքի տակ ունի </w:t>
      </w:r>
      <w:r w:rsidR="00532E27" w:rsidRPr="00E5688B">
        <w:rPr>
          <w:rFonts w:ascii="GHEA Grapalat" w:hAnsi="GHEA Grapalat"/>
        </w:rPr>
        <w:t xml:space="preserve">Հայաստանի Հանրապետության քաղաքացի հանդիսացող </w:t>
      </w:r>
      <w:r w:rsidRPr="00E5688B">
        <w:rPr>
          <w:rFonts w:ascii="GHEA Grapalat" w:hAnsi="GHEA Grapalat"/>
        </w:rPr>
        <w:t>երեխա, կամ</w:t>
      </w:r>
    </w:p>
    <w:p w14:paraId="0D865502" w14:textId="77777777" w:rsidR="00532E27" w:rsidRPr="00E5688B" w:rsidRDefault="00015E1E" w:rsidP="00E5688B">
      <w:pPr>
        <w:jc w:val="both"/>
        <w:rPr>
          <w:rFonts w:ascii="GHEA Grapalat" w:hAnsi="GHEA Grapalat"/>
        </w:rPr>
      </w:pPr>
      <w:r w:rsidRPr="00E5688B">
        <w:rPr>
          <w:rFonts w:ascii="GHEA Grapalat" w:hAnsi="GHEA Grapalat"/>
        </w:rPr>
        <w:t>- 80 տարեկանից բարձր տարիքի է</w:t>
      </w:r>
      <w:r w:rsidR="00532E27" w:rsidRPr="00E5688B">
        <w:rPr>
          <w:rFonts w:ascii="GHEA Grapalat" w:hAnsi="GHEA Grapalat"/>
        </w:rPr>
        <w:t xml:space="preserve"> կամ </w:t>
      </w:r>
    </w:p>
    <w:p w14:paraId="452B9B1D" w14:textId="26386789" w:rsidR="00532E27" w:rsidRPr="00E5688B" w:rsidRDefault="00532E27" w:rsidP="00E5688B">
      <w:pPr>
        <w:jc w:val="both"/>
        <w:rPr>
          <w:rFonts w:ascii="GHEA Grapalat" w:hAnsi="GHEA Grapalat"/>
        </w:rPr>
      </w:pPr>
      <w:r w:rsidRPr="00E5688B">
        <w:rPr>
          <w:rFonts w:ascii="GHEA Grapalat" w:hAnsi="GHEA Grapalat"/>
        </w:rPr>
        <w:t xml:space="preserve">- </w:t>
      </w:r>
      <w:r w:rsidR="00B957BF" w:rsidRPr="00E5688B">
        <w:rPr>
          <w:rFonts w:ascii="GHEA Grapalat" w:hAnsi="GHEA Grapalat"/>
        </w:rPr>
        <w:t>ո</w:t>
      </w:r>
      <w:r w:rsidRPr="00E5688B">
        <w:rPr>
          <w:rFonts w:ascii="GHEA Grapalat" w:hAnsi="GHEA Grapalat"/>
        </w:rPr>
        <w:t xml:space="preserve">ւնի հիվանդություն և հիվանդանոցային բժշկական օգնությունը և սպասարկումը իրականացվում է Հայաստանի Հանրապետությունում, մինչև նշված հանգամանքների վերացումը կամ </w:t>
      </w:r>
    </w:p>
    <w:p w14:paraId="718325DE" w14:textId="564ECA5D" w:rsidR="009B4D83" w:rsidRPr="00E5688B" w:rsidRDefault="009B4D83" w:rsidP="00E5688B">
      <w:pPr>
        <w:jc w:val="both"/>
        <w:rPr>
          <w:rFonts w:ascii="GHEA Grapalat" w:hAnsi="GHEA Grapalat"/>
        </w:rPr>
      </w:pPr>
      <w:r w:rsidRPr="00E5688B">
        <w:rPr>
          <w:rFonts w:ascii="GHEA Grapalat" w:hAnsi="GHEA Grapalat"/>
        </w:rPr>
        <w:t xml:space="preserve">- </w:t>
      </w:r>
      <w:r w:rsidR="00B957BF" w:rsidRPr="00E5688B">
        <w:rPr>
          <w:rFonts w:ascii="GHEA Grapalat" w:hAnsi="GHEA Grapalat"/>
        </w:rPr>
        <w:t>ո</w:t>
      </w:r>
      <w:r w:rsidRPr="00E5688B">
        <w:rPr>
          <w:rFonts w:ascii="GHEA Grapalat" w:hAnsi="GHEA Grapalat"/>
        </w:rPr>
        <w:t>ւնի Հայաստանի Հանրապետության քաղաքացի հանդիսացող ընտանիքի անդամ կամ</w:t>
      </w:r>
    </w:p>
    <w:p w14:paraId="3D977F65" w14:textId="6F32C507" w:rsidR="00015E1E" w:rsidRPr="00E5688B" w:rsidRDefault="00532E27" w:rsidP="00E5688B">
      <w:pPr>
        <w:jc w:val="both"/>
        <w:rPr>
          <w:rFonts w:ascii="GHEA Grapalat" w:hAnsi="GHEA Grapalat"/>
        </w:rPr>
      </w:pPr>
      <w:r w:rsidRPr="00E5688B">
        <w:rPr>
          <w:rFonts w:ascii="GHEA Grapalat" w:hAnsi="GHEA Grapalat"/>
        </w:rPr>
        <w:t>- գործում է անհաղթահարելի ուժ, որը ժամանակավորապես խոչընդոտում է օտարերկրացու արտաքսմանը</w:t>
      </w:r>
      <w:r w:rsidR="00015E1E" w:rsidRPr="00E5688B">
        <w:rPr>
          <w:rFonts w:ascii="GHEA Grapalat" w:hAnsi="GHEA Grapalat"/>
        </w:rPr>
        <w:t>:</w:t>
      </w:r>
    </w:p>
    <w:p w14:paraId="41C907D7" w14:textId="17F6E282" w:rsidR="006B7472" w:rsidRPr="00E5688B" w:rsidRDefault="006B7472" w:rsidP="00E5688B">
      <w:pPr>
        <w:jc w:val="both"/>
        <w:rPr>
          <w:rFonts w:ascii="GHEA Grapalat" w:hAnsi="GHEA Grapalat"/>
        </w:rPr>
      </w:pPr>
      <w:r w:rsidRPr="00E5688B">
        <w:rPr>
          <w:rFonts w:ascii="GHEA Grapalat" w:hAnsi="GHEA Grapalat"/>
        </w:rPr>
        <w:t>3</w:t>
      </w:r>
      <w:r w:rsidRPr="00E5688B">
        <w:rPr>
          <w:rFonts w:ascii="MS Mincho" w:eastAsia="MS Mincho" w:hAnsi="MS Mincho" w:cs="MS Mincho" w:hint="eastAsia"/>
        </w:rPr>
        <w:t>․</w:t>
      </w:r>
      <w:r w:rsidRPr="00E5688B">
        <w:rPr>
          <w:rFonts w:ascii="GHEA Grapalat" w:hAnsi="GHEA Grapalat"/>
        </w:rPr>
        <w:t xml:space="preserve"> Առանց սույն հոդվածի 1-ին և 2-րդ մասերի պահանջների պահպանման օտարերկրացին կարող է արտաքսվել Հայաստանի Հանրապետությունից, եթե արտաքսումն անհրաժեշտ է ի շահ հասարակական կարգի կամ նրա Հայաստանի Հանրապետությունում գտնվելը սպառնում է պետության անվտանգությանը և եթե առկա է համապատասխան բնագավառում պետական կառավարման լիազոր մարմնի </w:t>
      </w:r>
      <w:r w:rsidRPr="00E5688B">
        <w:rPr>
          <w:rFonts w:ascii="GHEA Grapalat" w:hAnsi="GHEA Grapalat"/>
        </w:rPr>
        <w:lastRenderedPageBreak/>
        <w:t>եզրակացությունը նշված հանգամանքների հիմքով արտաքսելու վերաբերյալ:</w:t>
      </w:r>
      <w:r w:rsidR="009B4D83" w:rsidRPr="00E5688B">
        <w:rPr>
          <w:rFonts w:ascii="GHEA Grapalat" w:hAnsi="GHEA Grapalat"/>
        </w:rPr>
        <w:t xml:space="preserve"> Այս պարագայում օտարերկրացու նկատմամբ կիրառելի չեն նաև կամավոր վերադարձի հետ կապված կարգավորումները։</w:t>
      </w:r>
    </w:p>
    <w:p w14:paraId="460C1114" w14:textId="77777777" w:rsidR="006336E4" w:rsidRPr="00E5688B" w:rsidRDefault="006336E4" w:rsidP="00E5688B">
      <w:pPr>
        <w:jc w:val="both"/>
        <w:rPr>
          <w:rFonts w:ascii="GHEA Grapalat" w:hAnsi="GHEA Grapala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775"/>
      </w:tblGrid>
      <w:tr w:rsidR="00FB033E" w:rsidRPr="00E5688B" w14:paraId="7C241524" w14:textId="77777777">
        <w:trPr>
          <w:tblCellSpacing w:w="0" w:type="dxa"/>
        </w:trPr>
        <w:tc>
          <w:tcPr>
            <w:tcW w:w="2025" w:type="dxa"/>
            <w:shd w:val="clear" w:color="auto" w:fill="FFFFFF"/>
            <w:hideMark/>
          </w:tcPr>
          <w:p w14:paraId="44386E10" w14:textId="0235D49F" w:rsidR="00FB033E" w:rsidRPr="003652FA" w:rsidRDefault="00FB033E" w:rsidP="00E5688B">
            <w:pPr>
              <w:jc w:val="both"/>
              <w:rPr>
                <w:rFonts w:ascii="GHEA Grapalat" w:hAnsi="GHEA Grapalat"/>
                <w:b/>
                <w:bCs/>
              </w:rPr>
            </w:pPr>
            <w:r w:rsidRPr="003652FA">
              <w:rPr>
                <w:rFonts w:ascii="GHEA Grapalat" w:hAnsi="GHEA Grapalat"/>
                <w:b/>
                <w:bCs/>
              </w:rPr>
              <w:t>Հոդված 33.</w:t>
            </w:r>
          </w:p>
        </w:tc>
        <w:tc>
          <w:tcPr>
            <w:tcW w:w="0" w:type="auto"/>
            <w:shd w:val="clear" w:color="auto" w:fill="FFFFFF"/>
            <w:vAlign w:val="center"/>
            <w:hideMark/>
          </w:tcPr>
          <w:p w14:paraId="43E3258B" w14:textId="77777777" w:rsidR="00FB033E" w:rsidRPr="00E5688B" w:rsidRDefault="00FB033E" w:rsidP="00E5688B">
            <w:pPr>
              <w:jc w:val="both"/>
              <w:rPr>
                <w:rFonts w:ascii="GHEA Grapalat" w:hAnsi="GHEA Grapalat"/>
              </w:rPr>
            </w:pPr>
            <w:r w:rsidRPr="00E5688B">
              <w:rPr>
                <w:rFonts w:ascii="GHEA Grapalat" w:hAnsi="GHEA Grapalat"/>
              </w:rPr>
              <w:t>Օտարերկրացիների իրավունքները և պարտականությունները արտաքսման վերաբերյալ գործի քննության ընթացքում</w:t>
            </w:r>
          </w:p>
        </w:tc>
      </w:tr>
    </w:tbl>
    <w:p w14:paraId="7315646A" w14:textId="3BBC2452" w:rsidR="00FB033E" w:rsidRPr="00E5688B" w:rsidRDefault="00FB033E"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Օտարերկրացին, որը ենթակա է արտաքսման Հայաստանի Հանրապետությունից, օգտվում է սույն օրենքով նախատեսված բոլոր իրավունքներից</w:t>
      </w:r>
      <w:r w:rsidR="00447F4D" w:rsidRPr="00E5688B">
        <w:rPr>
          <w:rFonts w:ascii="GHEA Grapalat" w:hAnsi="GHEA Grapalat"/>
        </w:rPr>
        <w:t xml:space="preserve"> և կրում է սույն օրենքով նախատեսված բոլոր պարտականությունները</w:t>
      </w:r>
      <w:r w:rsidRPr="00E5688B">
        <w:rPr>
          <w:rFonts w:ascii="GHEA Grapalat" w:hAnsi="GHEA Grapalat"/>
        </w:rPr>
        <w:t>:</w:t>
      </w:r>
    </w:p>
    <w:p w14:paraId="25FE15BB" w14:textId="395C6B32" w:rsidR="002069EF" w:rsidRPr="003652FA" w:rsidRDefault="00FB033E" w:rsidP="00E5688B">
      <w:pPr>
        <w:jc w:val="both"/>
        <w:rPr>
          <w:rFonts w:ascii="GHEA Grapalat" w:hAnsi="GHEA Grapalat"/>
          <w:lang w:val="hy-AM"/>
        </w:rPr>
      </w:pPr>
      <w:r w:rsidRPr="00E5688B">
        <w:rPr>
          <w:rFonts w:ascii="GHEA Grapalat" w:hAnsi="GHEA Grapalat"/>
        </w:rPr>
        <w:t>2</w:t>
      </w:r>
      <w:r w:rsidRPr="00E5688B">
        <w:rPr>
          <w:rFonts w:ascii="MS Mincho" w:eastAsia="MS Mincho" w:hAnsi="MS Mincho" w:cs="MS Mincho" w:hint="eastAsia"/>
        </w:rPr>
        <w:t>․</w:t>
      </w:r>
      <w:r w:rsidRPr="00E5688B">
        <w:rPr>
          <w:rFonts w:ascii="GHEA Grapalat" w:hAnsi="GHEA Grapalat"/>
        </w:rPr>
        <w:t xml:space="preserve"> Գործի քննության ընթացքում ոստիկանության բնագավառում լիազորված պետական կառավարման մարմինը, անհրաժեշտության դեպքում, կարող է հսկողություն սահմանել օտարերկրացու նկատմամբ` վերջինիս գրավոր պարտավորեցնելով չթողնել բնակության վայրը և պարբերաբար ներկայանալ ոստիկանության համապատասխան ստորաբաժանում, եթե նա սույն օրենքի </w:t>
      </w:r>
      <w:r w:rsidR="00606095" w:rsidRPr="00E5688B">
        <w:rPr>
          <w:rFonts w:ascii="GHEA Grapalat" w:hAnsi="GHEA Grapalat"/>
        </w:rPr>
        <w:t>38</w:t>
      </w:r>
      <w:r w:rsidRPr="00E5688B">
        <w:rPr>
          <w:rFonts w:ascii="GHEA Grapalat" w:hAnsi="GHEA Grapalat"/>
        </w:rPr>
        <w:t xml:space="preserve">-րդ հոդվածի 1-ին մասով սահմանված կարգով չի ձերբակալվել կամ չի պահվում </w:t>
      </w:r>
      <w:r w:rsidR="00B957BF" w:rsidRPr="00E5688B">
        <w:rPr>
          <w:rFonts w:ascii="GHEA Grapalat" w:hAnsi="GHEA Grapalat"/>
        </w:rPr>
        <w:t>Կ</w:t>
      </w:r>
      <w:r w:rsidRPr="00E5688B">
        <w:rPr>
          <w:rFonts w:ascii="GHEA Grapalat" w:hAnsi="GHEA Grapalat"/>
        </w:rPr>
        <w:t>ացարանում:</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775"/>
      </w:tblGrid>
      <w:tr w:rsidR="008A3388" w:rsidRPr="00E5688B" w14:paraId="56216FBD" w14:textId="77777777">
        <w:trPr>
          <w:tblCellSpacing w:w="0" w:type="dxa"/>
        </w:trPr>
        <w:tc>
          <w:tcPr>
            <w:tcW w:w="2025" w:type="dxa"/>
            <w:shd w:val="clear" w:color="auto" w:fill="FFFFFF"/>
            <w:hideMark/>
          </w:tcPr>
          <w:p w14:paraId="3841954E" w14:textId="0BCAA33B" w:rsidR="008A3388" w:rsidRPr="003652FA" w:rsidRDefault="008A3388" w:rsidP="00E5688B">
            <w:pPr>
              <w:jc w:val="both"/>
              <w:rPr>
                <w:rFonts w:ascii="GHEA Grapalat" w:hAnsi="GHEA Grapalat"/>
                <w:b/>
                <w:bCs/>
              </w:rPr>
            </w:pPr>
            <w:r w:rsidRPr="003652FA">
              <w:rPr>
                <w:rFonts w:ascii="GHEA Grapalat" w:hAnsi="GHEA Grapalat"/>
                <w:b/>
                <w:bCs/>
              </w:rPr>
              <w:t>Հոդված 34.</w:t>
            </w:r>
          </w:p>
        </w:tc>
        <w:tc>
          <w:tcPr>
            <w:tcW w:w="0" w:type="auto"/>
            <w:shd w:val="clear" w:color="auto" w:fill="FFFFFF"/>
            <w:vAlign w:val="center"/>
            <w:hideMark/>
          </w:tcPr>
          <w:p w14:paraId="47099838" w14:textId="77777777" w:rsidR="008A3388" w:rsidRPr="00E5688B" w:rsidRDefault="008A3388" w:rsidP="00E5688B">
            <w:pPr>
              <w:jc w:val="both"/>
              <w:rPr>
                <w:rFonts w:ascii="GHEA Grapalat" w:hAnsi="GHEA Grapalat"/>
              </w:rPr>
            </w:pPr>
            <w:r w:rsidRPr="00E5688B">
              <w:rPr>
                <w:rFonts w:ascii="GHEA Grapalat" w:hAnsi="GHEA Grapalat"/>
              </w:rPr>
              <w:t>Օտարերկրացու արտաքսման մասին որոշումը</w:t>
            </w:r>
          </w:p>
        </w:tc>
      </w:tr>
    </w:tbl>
    <w:p w14:paraId="36C4782E" w14:textId="35F05C77" w:rsidR="008A3388" w:rsidRPr="00E5688B" w:rsidRDefault="008A3388" w:rsidP="00E5688B">
      <w:pPr>
        <w:jc w:val="both"/>
        <w:rPr>
          <w:rFonts w:ascii="GHEA Grapalat" w:hAnsi="GHEA Grapalat"/>
        </w:rPr>
      </w:pPr>
      <w:r w:rsidRPr="00E5688B">
        <w:rPr>
          <w:rFonts w:ascii="GHEA Grapalat" w:hAnsi="GHEA Grapalat"/>
        </w:rPr>
        <w:t xml:space="preserve">1. Արտաքսման վերաբերյալ գործի քննության արդյունքում </w:t>
      </w:r>
      <w:r w:rsidR="004B229A" w:rsidRPr="00E5688B">
        <w:rPr>
          <w:rFonts w:ascii="GHEA Grapalat" w:hAnsi="GHEA Grapalat"/>
        </w:rPr>
        <w:t xml:space="preserve">արտաքսման հարցերով հանձնաժողովը </w:t>
      </w:r>
      <w:r w:rsidRPr="00E5688B">
        <w:rPr>
          <w:rFonts w:ascii="GHEA Grapalat" w:hAnsi="GHEA Grapalat"/>
        </w:rPr>
        <w:t>կայացնում է որոշում օտարերկրացու արտաքսման կամ արտաքսումը մերժելու մասին:</w:t>
      </w:r>
    </w:p>
    <w:p w14:paraId="2A435115" w14:textId="15E3DFCD" w:rsidR="008A3388" w:rsidRPr="00E5688B" w:rsidRDefault="008A3388" w:rsidP="00E5688B">
      <w:pPr>
        <w:jc w:val="both"/>
        <w:rPr>
          <w:rFonts w:ascii="GHEA Grapalat" w:hAnsi="GHEA Grapalat"/>
        </w:rPr>
      </w:pPr>
      <w:r w:rsidRPr="00E5688B">
        <w:rPr>
          <w:rFonts w:ascii="GHEA Grapalat" w:hAnsi="GHEA Grapalat"/>
        </w:rPr>
        <w:t xml:space="preserve">2. </w:t>
      </w:r>
      <w:r w:rsidR="00B923DE" w:rsidRPr="00E5688B">
        <w:rPr>
          <w:rFonts w:ascii="GHEA Grapalat" w:hAnsi="GHEA Grapalat"/>
        </w:rPr>
        <w:t xml:space="preserve">Օտարերկրացուն </w:t>
      </w:r>
      <w:r w:rsidR="002871CE" w:rsidRPr="00E5688B">
        <w:rPr>
          <w:rFonts w:ascii="GHEA Grapalat" w:hAnsi="GHEA Grapalat"/>
        </w:rPr>
        <w:t>արտաքսելու մասին որոշման մեջ պարտադիր նշվում է</w:t>
      </w:r>
      <w:r w:rsidR="001E7941" w:rsidRPr="00E5688B">
        <w:rPr>
          <w:rFonts w:ascii="GHEA Grapalat" w:hAnsi="GHEA Grapalat"/>
        </w:rPr>
        <w:t xml:space="preserve"> արտաքսման դեպքում առաջացող իրավական հետևանքների, </w:t>
      </w:r>
      <w:r w:rsidR="002871CE" w:rsidRPr="00E5688B">
        <w:rPr>
          <w:rFonts w:ascii="GHEA Grapalat" w:hAnsi="GHEA Grapalat"/>
        </w:rPr>
        <w:t>մինչև արտաքսումն ի կատար ածելու պահը  օտարերկրացու իրավունքների սահմանափակման կամ նրա վրա դրված պարտականությունների մասին։</w:t>
      </w:r>
    </w:p>
    <w:p w14:paraId="738A5A55" w14:textId="77777777" w:rsidR="008A3388" w:rsidRPr="00E5688B" w:rsidRDefault="008A3388" w:rsidP="00E5688B">
      <w:pPr>
        <w:jc w:val="both"/>
        <w:rPr>
          <w:rFonts w:ascii="GHEA Grapalat" w:hAnsi="GHEA Grapalat"/>
        </w:rPr>
      </w:pPr>
      <w:r w:rsidRPr="00E5688B">
        <w:rPr>
          <w:rFonts w:ascii="GHEA Grapalat" w:hAnsi="GHEA Grapalat"/>
        </w:rPr>
        <w:t>3. Արտաքսումը մերժելու մասին դատարանի որոշման մեջ նշվում է ժամանակավոր կացության կարգավիճակ տալու` միգրացիայի և քաղաքացիության բնագավառում պետական կառավարման լիազոր մարմնի պարտականության մասին:</w:t>
      </w:r>
    </w:p>
    <w:p w14:paraId="29FDB604" w14:textId="1BB8AA9F" w:rsidR="00FB033E" w:rsidRPr="00E5688B" w:rsidRDefault="00FB033E" w:rsidP="00E5688B">
      <w:pPr>
        <w:jc w:val="both"/>
        <w:rPr>
          <w:rFonts w:ascii="GHEA Grapalat" w:hAnsi="GHEA Grapalat"/>
        </w:rPr>
      </w:pPr>
    </w:p>
    <w:p w14:paraId="66DF8795" w14:textId="3E4A0295" w:rsidR="00074D2F" w:rsidRPr="00E5688B" w:rsidRDefault="00074D2F" w:rsidP="00E5688B">
      <w:pPr>
        <w:jc w:val="both"/>
        <w:rPr>
          <w:rFonts w:ascii="GHEA Grapalat" w:hAnsi="GHEA Grapalat"/>
        </w:rPr>
      </w:pPr>
      <w:r w:rsidRPr="003652FA">
        <w:rPr>
          <w:rFonts w:ascii="GHEA Grapalat" w:hAnsi="GHEA Grapalat"/>
          <w:b/>
          <w:bCs/>
        </w:rPr>
        <w:t>Հ</w:t>
      </w:r>
      <w:r w:rsidR="002069EF" w:rsidRPr="003652FA">
        <w:rPr>
          <w:rFonts w:ascii="GHEA Grapalat" w:hAnsi="GHEA Grapalat"/>
          <w:b/>
          <w:bCs/>
        </w:rPr>
        <w:t>ոդված</w:t>
      </w:r>
      <w:r w:rsidRPr="003652FA">
        <w:rPr>
          <w:rFonts w:ascii="GHEA Grapalat" w:hAnsi="GHEA Grapalat"/>
          <w:b/>
          <w:bCs/>
        </w:rPr>
        <w:t xml:space="preserve">  35.</w:t>
      </w:r>
      <w:r w:rsidRPr="00E5688B">
        <w:rPr>
          <w:rFonts w:ascii="GHEA Grapalat" w:hAnsi="GHEA Grapalat"/>
        </w:rPr>
        <w:t xml:space="preserve"> </w:t>
      </w:r>
      <w:r w:rsidR="002069EF" w:rsidRPr="00E5688B">
        <w:rPr>
          <w:rFonts w:ascii="GHEA Grapalat" w:hAnsi="GHEA Grapalat"/>
        </w:rPr>
        <w:t>Արտաքսման մասին որոշման բողոքարկումը</w:t>
      </w:r>
    </w:p>
    <w:p w14:paraId="28613D64" w14:textId="6BFFCD76" w:rsidR="00074D2F" w:rsidRPr="00E5688B" w:rsidRDefault="00074D2F" w:rsidP="00E5688B">
      <w:pPr>
        <w:jc w:val="both"/>
        <w:rPr>
          <w:rFonts w:ascii="GHEA Grapalat" w:hAnsi="GHEA Grapalat"/>
        </w:rPr>
      </w:pPr>
      <w:r w:rsidRPr="00E5688B">
        <w:rPr>
          <w:rFonts w:ascii="GHEA Grapalat" w:hAnsi="GHEA Grapalat"/>
        </w:rPr>
        <w:t>1. Արտաքսման մասին որոշումը օտարերկրացին կարող է բողոքարկել դատական կարգով:</w:t>
      </w:r>
    </w:p>
    <w:p w14:paraId="40E04E56" w14:textId="0EFBFF74" w:rsidR="002069EF" w:rsidRPr="003652FA" w:rsidRDefault="00074D2F" w:rsidP="00E5688B">
      <w:pPr>
        <w:jc w:val="both"/>
        <w:rPr>
          <w:rFonts w:ascii="GHEA Grapalat" w:hAnsi="GHEA Grapalat"/>
          <w:lang w:val="hy-AM"/>
        </w:rPr>
      </w:pPr>
      <w:r w:rsidRPr="00E5688B">
        <w:rPr>
          <w:rFonts w:ascii="GHEA Grapalat" w:hAnsi="GHEA Grapalat"/>
        </w:rPr>
        <w:t xml:space="preserve">2. Արտաքսման մասին որոշման բողոքարկման դեպքում օտարերկրացու արտաքսումը Հայաստանի Հանրապետությունից </w:t>
      </w:r>
      <w:r w:rsidR="001E7941" w:rsidRPr="00E5688B">
        <w:rPr>
          <w:rFonts w:ascii="GHEA Grapalat" w:hAnsi="GHEA Grapalat"/>
        </w:rPr>
        <w:t xml:space="preserve">չի </w:t>
      </w:r>
      <w:r w:rsidRPr="00E5688B">
        <w:rPr>
          <w:rFonts w:ascii="GHEA Grapalat" w:hAnsi="GHEA Grapalat"/>
        </w:rPr>
        <w:t>կասեցվում:</w:t>
      </w:r>
    </w:p>
    <w:p w14:paraId="2C4917D9" w14:textId="5FD95BBF" w:rsidR="00074D2F" w:rsidRPr="00E5688B" w:rsidRDefault="00074D2F" w:rsidP="00E5688B">
      <w:pPr>
        <w:jc w:val="both"/>
        <w:rPr>
          <w:rFonts w:ascii="GHEA Grapalat" w:hAnsi="GHEA Grapalat"/>
        </w:rPr>
      </w:pPr>
      <w:r w:rsidRPr="003652FA">
        <w:rPr>
          <w:rFonts w:ascii="GHEA Grapalat" w:hAnsi="GHEA Grapalat"/>
          <w:b/>
          <w:bCs/>
        </w:rPr>
        <w:t>Հ</w:t>
      </w:r>
      <w:r w:rsidR="002069EF" w:rsidRPr="003652FA">
        <w:rPr>
          <w:rFonts w:ascii="GHEA Grapalat" w:hAnsi="GHEA Grapalat"/>
          <w:b/>
          <w:bCs/>
        </w:rPr>
        <w:t>ոդված</w:t>
      </w:r>
      <w:r w:rsidRPr="003652FA">
        <w:rPr>
          <w:rFonts w:ascii="GHEA Grapalat" w:hAnsi="GHEA Grapalat"/>
          <w:b/>
          <w:bCs/>
        </w:rPr>
        <w:t xml:space="preserve"> </w:t>
      </w:r>
      <w:r w:rsidR="002069EF" w:rsidRPr="003652FA">
        <w:rPr>
          <w:rFonts w:ascii="GHEA Grapalat" w:hAnsi="GHEA Grapalat"/>
          <w:b/>
          <w:bCs/>
        </w:rPr>
        <w:t>36</w:t>
      </w:r>
      <w:r w:rsidRPr="003652FA">
        <w:rPr>
          <w:rFonts w:ascii="GHEA Grapalat" w:hAnsi="GHEA Grapalat"/>
          <w:b/>
          <w:bCs/>
        </w:rPr>
        <w:t>.</w:t>
      </w:r>
      <w:r w:rsidRPr="00E5688B">
        <w:rPr>
          <w:rFonts w:ascii="GHEA Grapalat" w:hAnsi="GHEA Grapalat"/>
        </w:rPr>
        <w:t xml:space="preserve"> </w:t>
      </w:r>
      <w:r w:rsidR="002069EF" w:rsidRPr="00E5688B">
        <w:rPr>
          <w:rFonts w:ascii="GHEA Grapalat" w:hAnsi="GHEA Grapalat"/>
        </w:rPr>
        <w:t>Օտարերկրացուն արտաքսելու մասին որոշման կատարումը</w:t>
      </w:r>
    </w:p>
    <w:p w14:paraId="0F86BC1A" w14:textId="63554511" w:rsidR="00074D2F" w:rsidRPr="00E5688B" w:rsidRDefault="00074D2F"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Հայաստանի Հանրապետության ոստիկանությունն ի կատար է ածում օտարերկրացու արտաքսման մասին որոշումը: </w:t>
      </w:r>
    </w:p>
    <w:p w14:paraId="0B24A033" w14:textId="7D6F4EC2" w:rsidR="00074D2F" w:rsidRPr="00E5688B" w:rsidRDefault="00074D2F" w:rsidP="00E5688B">
      <w:pPr>
        <w:jc w:val="both"/>
        <w:rPr>
          <w:rFonts w:ascii="GHEA Grapalat" w:hAnsi="GHEA Grapalat"/>
        </w:rPr>
      </w:pPr>
      <w:r w:rsidRPr="00E5688B">
        <w:rPr>
          <w:rFonts w:ascii="GHEA Grapalat" w:hAnsi="GHEA Grapalat"/>
        </w:rPr>
        <w:t xml:space="preserve">2. Արտաքսման վերաբերյալ գործի քննության արդյունքում արտաքսման հարցերով հանձնաժողովի կողմից օտարերկրացու արտաքսման վերաբերյալ որոշում կայացնելու դեպքում օտարերկրացու արտաքսման օրը, երթուղին, պետական սահմանի անցման կետը, արտաքսման ընթացակարգը որոշվում և արտաքսումն </w:t>
      </w:r>
      <w:r w:rsidRPr="00E5688B">
        <w:rPr>
          <w:rFonts w:ascii="GHEA Grapalat" w:hAnsi="GHEA Grapalat"/>
        </w:rPr>
        <w:lastRenderedPageBreak/>
        <w:t xml:space="preserve">իրականացվում է ոստիկանության բնագավառում պետական կառավարման </w:t>
      </w:r>
      <w:r w:rsidR="002069EF" w:rsidRPr="00E5688B">
        <w:rPr>
          <w:rFonts w:ascii="GHEA Grapalat" w:hAnsi="GHEA Grapalat"/>
        </w:rPr>
        <w:t xml:space="preserve">լիազոր </w:t>
      </w:r>
      <w:r w:rsidRPr="00E5688B">
        <w:rPr>
          <w:rFonts w:ascii="GHEA Grapalat" w:hAnsi="GHEA Grapalat"/>
        </w:rPr>
        <w:t>մարմնի ղեկավարի կողմից սահմանած կարգով:</w:t>
      </w:r>
    </w:p>
    <w:p w14:paraId="17227921" w14:textId="3D0B0A5E" w:rsidR="00074D2F" w:rsidRPr="00E5688B" w:rsidRDefault="009B4963" w:rsidP="00E5688B">
      <w:pPr>
        <w:jc w:val="both"/>
        <w:rPr>
          <w:rFonts w:ascii="GHEA Grapalat" w:hAnsi="GHEA Grapalat"/>
        </w:rPr>
      </w:pPr>
      <w:r w:rsidRPr="00E5688B">
        <w:rPr>
          <w:rFonts w:ascii="GHEA Grapalat" w:hAnsi="GHEA Grapalat"/>
        </w:rPr>
        <w:t>3</w:t>
      </w:r>
      <w:r w:rsidR="00074D2F" w:rsidRPr="00E5688B">
        <w:rPr>
          <w:rFonts w:ascii="GHEA Grapalat" w:hAnsi="GHEA Grapalat"/>
        </w:rPr>
        <w:t xml:space="preserve">. Սույն օրենքի </w:t>
      </w:r>
      <w:r w:rsidR="002069EF" w:rsidRPr="00E5688B">
        <w:rPr>
          <w:rFonts w:ascii="GHEA Grapalat" w:hAnsi="GHEA Grapalat"/>
        </w:rPr>
        <w:t>31-րդ հոդվածի 2-</w:t>
      </w:r>
      <w:r w:rsidR="00074D2F" w:rsidRPr="00E5688B">
        <w:rPr>
          <w:rFonts w:ascii="GHEA Grapalat" w:hAnsi="GHEA Grapalat"/>
        </w:rPr>
        <w:t>րդ մասով նախատեսված հիմքով կայացված արտաքսման որոշումն ի կատար է ածվում օտարերկրացու կողմից Հայաստանի Հանրապետությունում դատավճռով սահմանված ազատազրկման ձևով պատիժը կրելուց հետո: Այն դեպքում, երբ Հայաստանի Հանրապետության արդարադատության բնագավառում լիազորված պետական մարմինը Հայաստանի Հանրապետության միջազգային պայմանագրերով սահմանված կարգով համաձայնություն է ձեռք բերում դատապարտյալին պատժի մնացած մասը կրելու նպատակով իր քաղաքացիության երկիր փոխանցելու վերաբերյալ, ապա արտաքսման որոշումը համարվում է ի կատար ածված դատապարտյալի փոխանցումն իրականացնելու մասին Հայաստանի Հանրապետության արդարադատության բնագավառում լիազորված պետական մարմնի ծանուցումն ստանալուց հետո:</w:t>
      </w:r>
    </w:p>
    <w:p w14:paraId="208DAE19" w14:textId="1F14FA7B" w:rsidR="00074D2F" w:rsidRPr="00E5688B" w:rsidRDefault="009B4963" w:rsidP="00E5688B">
      <w:pPr>
        <w:jc w:val="both"/>
        <w:rPr>
          <w:rFonts w:ascii="GHEA Grapalat" w:hAnsi="GHEA Grapalat"/>
        </w:rPr>
      </w:pPr>
      <w:r w:rsidRPr="00E5688B">
        <w:rPr>
          <w:rFonts w:ascii="GHEA Grapalat" w:hAnsi="GHEA Grapalat"/>
        </w:rPr>
        <w:t>4</w:t>
      </w:r>
      <w:r w:rsidR="00074D2F" w:rsidRPr="00E5688B">
        <w:rPr>
          <w:rFonts w:ascii="GHEA Grapalat" w:hAnsi="GHEA Grapalat"/>
        </w:rPr>
        <w:t xml:space="preserve">. Սույն հոդվածի 2-րդ մասով նախատեսված հիմքով կայացված արտաքսման որոշումն ի կատար ածելու նպատակով Հայաստանի Հանրապետության արդարադատության բնագավառում պետական </w:t>
      </w:r>
      <w:r w:rsidRPr="00E5688B">
        <w:rPr>
          <w:rFonts w:ascii="GHEA Grapalat" w:hAnsi="GHEA Grapalat"/>
        </w:rPr>
        <w:t xml:space="preserve">կառավարման լիազոր </w:t>
      </w:r>
      <w:r w:rsidR="00074D2F" w:rsidRPr="00E5688B">
        <w:rPr>
          <w:rFonts w:ascii="GHEA Grapalat" w:hAnsi="GHEA Grapalat"/>
        </w:rPr>
        <w:t>մարմինը օտարերկրացու՝ ազատազրկման ձևով պատժի կրման ժամկետն ավարտվելուց առնվազն մեկ ամիս առաջ տեղեկացնում է Հայաստանի Հանրապետության ոստիկանության բնագավառում լիազորված պետական մարմնին:</w:t>
      </w:r>
    </w:p>
    <w:p w14:paraId="436F352B" w14:textId="1C5ACCF2" w:rsidR="009B4963" w:rsidRPr="00E5688B" w:rsidRDefault="009B4963" w:rsidP="00E5688B">
      <w:pPr>
        <w:jc w:val="both"/>
        <w:rPr>
          <w:rFonts w:ascii="GHEA Grapalat" w:hAnsi="GHEA Grapalat"/>
        </w:rPr>
      </w:pPr>
      <w:r w:rsidRPr="00E5688B">
        <w:rPr>
          <w:rFonts w:ascii="GHEA Grapalat" w:hAnsi="GHEA Grapalat"/>
        </w:rPr>
        <w:t>5</w:t>
      </w:r>
      <w:r w:rsidRPr="00E5688B">
        <w:rPr>
          <w:rFonts w:ascii="MS Mincho" w:eastAsia="MS Mincho" w:hAnsi="MS Mincho" w:cs="MS Mincho" w:hint="eastAsia"/>
        </w:rPr>
        <w:t>․</w:t>
      </w:r>
      <w:r w:rsidRPr="00E5688B">
        <w:rPr>
          <w:rFonts w:ascii="GHEA Grapalat" w:hAnsi="GHEA Grapalat"/>
        </w:rPr>
        <w:t xml:space="preserve"> Օտարերկրացու՝ ազատազրկման ձևով պատժի կրման ժամկետն ավարտվելուց առնվազն երկու ամիս առաջ արդարադատության բնագավառում պետական կառավարման լիազոր մարմինը տեղեկացնում է միգրացիայի և քաղաքացիության բնագավառում պետական կառավարման լիազոր մարմնին՝ օտարերկրացու անձը հաստատող և ճամփորդելու իրավունք վերապահող վավեր փաստաթուղթ ունենալու կամ դրա բացակայության մասին։ </w:t>
      </w:r>
    </w:p>
    <w:p w14:paraId="6F4B9006" w14:textId="627526CA" w:rsidR="009B4963" w:rsidRPr="00E5688B" w:rsidRDefault="009B4963" w:rsidP="00E5688B">
      <w:pPr>
        <w:jc w:val="both"/>
        <w:rPr>
          <w:rFonts w:ascii="GHEA Grapalat" w:hAnsi="GHEA Grapalat"/>
        </w:rPr>
      </w:pPr>
      <w:r w:rsidRPr="00E5688B">
        <w:rPr>
          <w:rFonts w:ascii="GHEA Grapalat" w:hAnsi="GHEA Grapalat"/>
        </w:rPr>
        <w:t>Անձը հաստատող և ճամփորդելու իրավունք վերապահող վավեր փաստաթուղթի բացակայության դեպքում արդարադատության բնագավառում պետական կառավարման լիազոր մարմինը և միգրացիայի և քաղաքացիության բնագավառում պետական կառավարման լիազոր մարմինը արտաքին գործերի բնագավառում պետական կառավարման լիազոր մարմնի աջակցությամբ միջոցներ են ձեռնարկում օտարերկրացու համար ճամփորդելու իրավունք վերապահող անձը հաստատող փաստաթուղթ ձեռք բերելու ուղղությամբ։</w:t>
      </w:r>
    </w:p>
    <w:p w14:paraId="765CB704" w14:textId="70794057" w:rsidR="00074D2F" w:rsidRPr="00E5688B" w:rsidRDefault="009B4963" w:rsidP="00E5688B">
      <w:pPr>
        <w:jc w:val="both"/>
        <w:rPr>
          <w:rFonts w:ascii="GHEA Grapalat" w:hAnsi="GHEA Grapalat"/>
        </w:rPr>
      </w:pPr>
      <w:r w:rsidRPr="00E5688B">
        <w:rPr>
          <w:rFonts w:ascii="GHEA Grapalat" w:hAnsi="GHEA Grapalat"/>
        </w:rPr>
        <w:t>6</w:t>
      </w:r>
      <w:r w:rsidR="00074D2F" w:rsidRPr="00E5688B">
        <w:rPr>
          <w:rFonts w:ascii="GHEA Grapalat" w:hAnsi="GHEA Grapalat"/>
        </w:rPr>
        <w:t xml:space="preserve">. Այն դեպքերում, երբ օտարերկրացին սահմանված կարգով ապաստանի հայց է ներկայացնում լիազոր մարմին, ապա սույն օրենքի </w:t>
      </w:r>
      <w:r w:rsidR="00DD5D27" w:rsidRPr="00E5688B">
        <w:rPr>
          <w:rFonts w:ascii="GHEA Grapalat" w:hAnsi="GHEA Grapalat"/>
        </w:rPr>
        <w:t>31-րդ հոդվածի 1-ին և 2</w:t>
      </w:r>
      <w:r w:rsidR="00074D2F" w:rsidRPr="00E5688B">
        <w:rPr>
          <w:rFonts w:ascii="GHEA Grapalat" w:hAnsi="GHEA Grapalat"/>
        </w:rPr>
        <w:t>-րդ մաս</w:t>
      </w:r>
      <w:r w:rsidR="00DD5D27" w:rsidRPr="00E5688B">
        <w:rPr>
          <w:rFonts w:ascii="GHEA Grapalat" w:hAnsi="GHEA Grapalat"/>
        </w:rPr>
        <w:t>եր</w:t>
      </w:r>
      <w:r w:rsidR="00074D2F" w:rsidRPr="00E5688B">
        <w:rPr>
          <w:rFonts w:ascii="GHEA Grapalat" w:hAnsi="GHEA Grapalat"/>
        </w:rPr>
        <w:t>ով նախատեսված հիմքով կայացված արտաքսման որոշումն ի կատար է ածվում նրա հայցի վերաբերյալ վերջնական մերժման որոշումն ընդունվելուց հետո՝ ներառյալ դատական կարգով բողոքարկումը:</w:t>
      </w:r>
    </w:p>
    <w:p w14:paraId="62763272" w14:textId="01E3AB14" w:rsidR="00DD5D27" w:rsidRPr="00E5688B" w:rsidRDefault="00DD5D27" w:rsidP="00E5688B">
      <w:pPr>
        <w:jc w:val="both"/>
        <w:rPr>
          <w:rFonts w:ascii="GHEA Grapalat" w:hAnsi="GHEA Grapalat"/>
        </w:rPr>
      </w:pPr>
      <w:r w:rsidRPr="00E5688B">
        <w:rPr>
          <w:rFonts w:ascii="GHEA Grapalat" w:hAnsi="GHEA Grapalat"/>
        </w:rPr>
        <w:t>7</w:t>
      </w:r>
      <w:r w:rsidRPr="00E5688B">
        <w:rPr>
          <w:rFonts w:ascii="MS Mincho" w:eastAsia="MS Mincho" w:hAnsi="MS Mincho" w:cs="MS Mincho" w:hint="eastAsia"/>
        </w:rPr>
        <w:t>․</w:t>
      </w:r>
      <w:r w:rsidRPr="00E5688B">
        <w:rPr>
          <w:rFonts w:ascii="GHEA Grapalat" w:hAnsi="GHEA Grapalat"/>
        </w:rPr>
        <w:t xml:space="preserve"> Սույն օրենքի 31-րդ հոդվածի 1-ին մասի հիմքով արտաքսված օտարերկրացու նկատմամբ կիրառվում է մուտքի արգելափակում արտաքսման վերաբերյալ որոշումն ի կատար ածելու օրվանից երեք տարի ժամկետով։</w:t>
      </w:r>
    </w:p>
    <w:p w14:paraId="697A4102" w14:textId="10DA919B" w:rsidR="00DD5D27" w:rsidRPr="00E5688B" w:rsidRDefault="00DD5D27" w:rsidP="00E5688B">
      <w:pPr>
        <w:jc w:val="both"/>
        <w:rPr>
          <w:rFonts w:ascii="GHEA Grapalat" w:hAnsi="GHEA Grapalat"/>
        </w:rPr>
      </w:pPr>
      <w:r w:rsidRPr="00E5688B">
        <w:rPr>
          <w:rFonts w:ascii="GHEA Grapalat" w:hAnsi="GHEA Grapalat"/>
        </w:rPr>
        <w:t xml:space="preserve">Սույն օրենքի 31-րդ հոդվածի 2-րդ մասի հիմքով արտաքսված օտարերկրացու նկատմամբ կիրառվում է մուտքի արգելափակում արտաքսման վերաբերյալ որոշումն ի կատար ածելու օրվանից ոչ մեծ կամ միջին ծանրության հանցագործություն կատարելու դեպքում երեք տարի, ծանր հանցագործություն կատարելու </w:t>
      </w:r>
      <w:r w:rsidRPr="00E5688B">
        <w:rPr>
          <w:rFonts w:ascii="GHEA Grapalat" w:hAnsi="GHEA Grapalat"/>
        </w:rPr>
        <w:lastRenderedPageBreak/>
        <w:t>դեպքում՝ հինգ տարի, իսկ առանձնապես ծանր հանցագործություն կատարելու դեպքում՝ ութ տարի ժամկետով:</w:t>
      </w:r>
    </w:p>
    <w:p w14:paraId="505DDDD1" w14:textId="77777777" w:rsidR="00E5551F" w:rsidRPr="00E5688B" w:rsidRDefault="00E5551F" w:rsidP="00E5688B">
      <w:pPr>
        <w:jc w:val="both"/>
        <w:rPr>
          <w:rFonts w:ascii="GHEA Grapalat" w:hAnsi="GHEA Grapalat"/>
        </w:rPr>
      </w:pPr>
    </w:p>
    <w:p w14:paraId="5C787130" w14:textId="2C10A62D" w:rsidR="00E5551F" w:rsidRPr="00E5688B" w:rsidRDefault="00E5551F" w:rsidP="00E5688B">
      <w:pPr>
        <w:jc w:val="both"/>
        <w:rPr>
          <w:rFonts w:ascii="GHEA Grapalat" w:hAnsi="GHEA Grapalat"/>
        </w:rPr>
      </w:pPr>
      <w:r w:rsidRPr="003652FA">
        <w:rPr>
          <w:rFonts w:ascii="GHEA Grapalat" w:hAnsi="GHEA Grapalat"/>
          <w:b/>
          <w:bCs/>
        </w:rPr>
        <w:t>Հ</w:t>
      </w:r>
      <w:r w:rsidR="00804E5B" w:rsidRPr="003652FA">
        <w:rPr>
          <w:rFonts w:ascii="GHEA Grapalat" w:hAnsi="GHEA Grapalat"/>
          <w:b/>
          <w:bCs/>
        </w:rPr>
        <w:t>ոդված</w:t>
      </w:r>
      <w:r w:rsidRPr="003652FA">
        <w:rPr>
          <w:rFonts w:ascii="GHEA Grapalat" w:hAnsi="GHEA Grapalat"/>
          <w:b/>
          <w:bCs/>
        </w:rPr>
        <w:t xml:space="preserve"> 36</w:t>
      </w:r>
      <w:r w:rsidRPr="003652FA">
        <w:rPr>
          <w:rFonts w:ascii="MS Mincho" w:eastAsia="MS Mincho" w:hAnsi="MS Mincho" w:cs="MS Mincho" w:hint="eastAsia"/>
          <w:b/>
          <w:bCs/>
        </w:rPr>
        <w:t>․</w:t>
      </w:r>
      <w:r w:rsidRPr="003652FA">
        <w:rPr>
          <w:rFonts w:ascii="GHEA Grapalat" w:hAnsi="GHEA Grapalat"/>
          <w:b/>
          <w:bCs/>
        </w:rPr>
        <w:t>1</w:t>
      </w:r>
      <w:r w:rsidRPr="003652FA">
        <w:rPr>
          <w:rFonts w:ascii="MS Mincho" w:eastAsia="MS Mincho" w:hAnsi="MS Mincho" w:cs="MS Mincho" w:hint="eastAsia"/>
          <w:b/>
          <w:bCs/>
        </w:rPr>
        <w:t>․</w:t>
      </w:r>
      <w:r w:rsidRPr="00E5688B">
        <w:rPr>
          <w:rFonts w:ascii="GHEA Grapalat" w:hAnsi="GHEA Grapalat"/>
        </w:rPr>
        <w:t xml:space="preserve"> Ա</w:t>
      </w:r>
      <w:r w:rsidR="00804E5B" w:rsidRPr="00E5688B">
        <w:rPr>
          <w:rFonts w:ascii="GHEA Grapalat" w:hAnsi="GHEA Grapalat"/>
        </w:rPr>
        <w:t>րտաքսված օտարերկրացիների հաշվառումը և արտաքսման ծախսերի բաշխումը</w:t>
      </w:r>
    </w:p>
    <w:p w14:paraId="139B1C2D" w14:textId="7D43189B" w:rsidR="00E5551F" w:rsidRPr="00E5688B" w:rsidRDefault="00E5551F" w:rsidP="00E5688B">
      <w:pPr>
        <w:jc w:val="both"/>
        <w:rPr>
          <w:rFonts w:ascii="GHEA Grapalat" w:hAnsi="GHEA Grapalat"/>
        </w:rPr>
      </w:pPr>
      <w:r w:rsidRPr="00E5688B">
        <w:rPr>
          <w:rFonts w:ascii="GHEA Grapalat" w:hAnsi="GHEA Grapalat"/>
        </w:rPr>
        <w:t xml:space="preserve">1. Հայաստանի Հանրապետության ոստիկանության բնագավառում լիազորված պետական կառավարման մարմինն իրականացնում է արտաքսված օտարերկրացիների առանձին հաշվառում, որոնց մասին տվյալները մտցվում են սույն օրենքի </w:t>
      </w:r>
      <w:r w:rsidR="004D35A7" w:rsidRPr="00E5688B">
        <w:rPr>
          <w:rFonts w:ascii="GHEA Grapalat" w:hAnsi="GHEA Grapalat"/>
        </w:rPr>
        <w:t>8</w:t>
      </w:r>
      <w:r w:rsidRPr="00E5688B">
        <w:rPr>
          <w:rFonts w:ascii="GHEA Grapalat" w:hAnsi="GHEA Grapalat"/>
        </w:rPr>
        <w:t xml:space="preserve">-րդ հոդվածի </w:t>
      </w:r>
      <w:r w:rsidR="004D35A7" w:rsidRPr="00E5688B">
        <w:rPr>
          <w:rFonts w:ascii="GHEA Grapalat" w:hAnsi="GHEA Grapalat"/>
        </w:rPr>
        <w:t>3</w:t>
      </w:r>
      <w:r w:rsidRPr="00E5688B">
        <w:rPr>
          <w:rFonts w:ascii="GHEA Grapalat" w:hAnsi="GHEA Grapalat"/>
        </w:rPr>
        <w:t>-րդ մասում նշված տվյալների բանկ:</w:t>
      </w:r>
    </w:p>
    <w:p w14:paraId="4094A6BD" w14:textId="77777777" w:rsidR="00E5551F" w:rsidRPr="00E5688B" w:rsidRDefault="00E5551F" w:rsidP="00E5688B">
      <w:pPr>
        <w:jc w:val="both"/>
        <w:rPr>
          <w:rFonts w:ascii="GHEA Grapalat" w:hAnsi="GHEA Grapalat"/>
        </w:rPr>
      </w:pPr>
      <w:r w:rsidRPr="00E5688B">
        <w:rPr>
          <w:rFonts w:ascii="GHEA Grapalat" w:hAnsi="GHEA Grapalat"/>
        </w:rPr>
        <w:t>2. Արտաքսման մասին արտաքսվող օտարերկրացու ծագման պետության դիվանագիտական ներկայացուցչությունը կամ հյուպատոսական հիմնարկը կամ տվյալ պետության շահերը ներկայացնող այլ պետության դիվանագիտական ներկայացուցչությունը տեղեկացվում է եռօրյա ժամկետում:</w:t>
      </w:r>
    </w:p>
    <w:p w14:paraId="21CD89F0" w14:textId="6C7307E8" w:rsidR="00E5551F" w:rsidRPr="00E5688B" w:rsidRDefault="00E5551F" w:rsidP="00E5688B">
      <w:pPr>
        <w:jc w:val="both"/>
        <w:rPr>
          <w:rFonts w:ascii="GHEA Grapalat" w:hAnsi="GHEA Grapalat"/>
        </w:rPr>
      </w:pPr>
      <w:r w:rsidRPr="00E5688B">
        <w:rPr>
          <w:rFonts w:ascii="GHEA Grapalat" w:hAnsi="GHEA Grapalat"/>
        </w:rPr>
        <w:t>3. Արտաքսման ծախսերը օտարերկրացու կողմից հոգալու անհնարինության դեպքում դրանք կատարվում են Հայաստանի Հանրապետության պետական բյուջեից: Այն դեպքում, երբ օտարերկրացին Հայաստանի Հանրապետություն է ժամանել հրավերի հիման վրա, ապա արտաքսման ծախսերը գանձվում են հրավիրողից</w:t>
      </w:r>
      <w:r w:rsidR="0079422E" w:rsidRPr="00E5688B">
        <w:rPr>
          <w:rFonts w:ascii="GHEA Grapalat" w:hAnsi="GHEA Grapalat"/>
        </w:rPr>
        <w:t xml:space="preserve">։ </w:t>
      </w:r>
    </w:p>
    <w:p w14:paraId="14BC96DE" w14:textId="7483C427" w:rsidR="00106104" w:rsidRPr="003652FA" w:rsidRDefault="00E5551F" w:rsidP="00E5688B">
      <w:pPr>
        <w:jc w:val="both"/>
        <w:rPr>
          <w:rFonts w:ascii="GHEA Grapalat" w:hAnsi="GHEA Grapalat"/>
          <w:lang w:val="hy-AM"/>
        </w:rPr>
      </w:pPr>
      <w:r w:rsidRPr="00E5688B">
        <w:rPr>
          <w:rFonts w:ascii="GHEA Grapalat" w:hAnsi="GHEA Grapalat"/>
        </w:rPr>
        <w:t>4. Գործատուների կողմից օտարերկրացուն առանց Հայաստանի Հանրապետությունում գտնվելու (բնակվելու) իրավական հիմքի աշխատանքի ընդունելու դեպքում արտաքսման ծախսերը պարտավոր է վճարել գործատուն, բացառությամբ այն դեպքերի, երբ օտարերկրացին Հայաստանի Հանրապետություն է ժամանել այլ անձի հրավերով կամ աշխատանքի ընդունվել է գործատուին ներկայացված կեղծ փաստաթղթեր կամ կեղծ տեղեկությունների հիման վրա և եթե անձի կողմից կեղծ փաստաթղթեր կամ կեղծ տվյալներ ներկայացնելը հիմնավորվել է օրենքով սահմանված կարգով:»։</w:t>
      </w:r>
    </w:p>
    <w:p w14:paraId="71B0E662" w14:textId="13EA5913" w:rsidR="003B6B29" w:rsidRPr="00E5688B" w:rsidRDefault="003B6B29" w:rsidP="00E5688B">
      <w:pPr>
        <w:jc w:val="both"/>
        <w:rPr>
          <w:rFonts w:ascii="GHEA Grapalat" w:hAnsi="GHEA Grapalat"/>
        </w:rPr>
      </w:pPr>
      <w:r w:rsidRPr="003652FA">
        <w:rPr>
          <w:rFonts w:ascii="GHEA Grapalat" w:hAnsi="GHEA Grapalat"/>
          <w:b/>
          <w:bCs/>
        </w:rPr>
        <w:t>Հոդված 1</w:t>
      </w:r>
      <w:r w:rsidR="00F548F5" w:rsidRPr="003652FA">
        <w:rPr>
          <w:rFonts w:ascii="GHEA Grapalat" w:hAnsi="GHEA Grapalat"/>
          <w:b/>
          <w:bCs/>
        </w:rPr>
        <w:t>3</w:t>
      </w:r>
      <w:r w:rsidRPr="00E5688B">
        <w:rPr>
          <w:rFonts w:ascii="GHEA Grapalat" w:hAnsi="GHEA Grapalat"/>
        </w:rPr>
        <w:t>. Օրենքի 6-րդ գլուխը  շարադրել հետևյալ խմբագրությամբ</w:t>
      </w:r>
      <w:r w:rsidRPr="00E5688B">
        <w:rPr>
          <w:rFonts w:ascii="MS Mincho" w:eastAsia="MS Mincho" w:hAnsi="MS Mincho" w:cs="MS Mincho" w:hint="eastAsia"/>
        </w:rPr>
        <w:t>․</w:t>
      </w:r>
    </w:p>
    <w:p w14:paraId="06F284A7" w14:textId="3ACADA17" w:rsidR="003B6B29" w:rsidRPr="003652FA" w:rsidRDefault="003B6B29" w:rsidP="003652FA">
      <w:pPr>
        <w:jc w:val="center"/>
        <w:rPr>
          <w:rFonts w:ascii="GHEA Grapalat" w:hAnsi="GHEA Grapalat"/>
          <w:b/>
          <w:bCs/>
          <w:lang w:val="hy-AM"/>
        </w:rPr>
      </w:pPr>
      <w:r w:rsidRPr="003652FA">
        <w:rPr>
          <w:rFonts w:ascii="GHEA Grapalat" w:hAnsi="GHEA Grapalat"/>
          <w:b/>
          <w:bCs/>
        </w:rPr>
        <w:t>«Գ Լ ՈՒ Խ 6</w:t>
      </w:r>
    </w:p>
    <w:p w14:paraId="65DBBD3F" w14:textId="7E090327" w:rsidR="00FA6884" w:rsidRPr="003652FA" w:rsidRDefault="003B6B29" w:rsidP="003652FA">
      <w:pPr>
        <w:jc w:val="center"/>
        <w:rPr>
          <w:rFonts w:ascii="GHEA Grapalat" w:hAnsi="GHEA Grapalat"/>
          <w:b/>
          <w:bCs/>
          <w:lang w:val="hy-AM"/>
        </w:rPr>
      </w:pPr>
      <w:r w:rsidRPr="003652FA">
        <w:rPr>
          <w:rFonts w:ascii="GHEA Grapalat" w:hAnsi="GHEA Grapalat"/>
          <w:b/>
          <w:bCs/>
          <w:lang w:val="hy-AM"/>
        </w:rPr>
        <w:t>ՕՏԱՐԵՐԿՐԱՑԻՆԵՐԻ ՊԱՀՈՒՄԸ ԿԱՄ ՁԵՐԲԱԿԱԼՈՒՄԸ ՍՈՒՅՆ ՕՐԵՆՔԸ ԽԱԽՏԵԼՈՒ ԴԵՊՔՈՒՄ</w:t>
      </w:r>
    </w:p>
    <w:p w14:paraId="7B13F84C" w14:textId="77777777" w:rsidR="00FA6884" w:rsidRPr="003652FA" w:rsidRDefault="00FA6884" w:rsidP="00E5688B">
      <w:pPr>
        <w:jc w:val="both"/>
        <w:rPr>
          <w:rFonts w:ascii="GHEA Grapalat" w:hAnsi="GHEA Grapalat"/>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775"/>
      </w:tblGrid>
      <w:tr w:rsidR="00FA6884" w:rsidRPr="00E5688B" w14:paraId="6041EBB1" w14:textId="77777777">
        <w:trPr>
          <w:tblCellSpacing w:w="0" w:type="dxa"/>
        </w:trPr>
        <w:tc>
          <w:tcPr>
            <w:tcW w:w="2025" w:type="dxa"/>
            <w:shd w:val="clear" w:color="auto" w:fill="FFFFFF"/>
            <w:hideMark/>
          </w:tcPr>
          <w:p w14:paraId="482966E8" w14:textId="77777777" w:rsidR="00FA6884" w:rsidRPr="003652FA" w:rsidRDefault="00FA6884" w:rsidP="00E5688B">
            <w:pPr>
              <w:jc w:val="both"/>
              <w:rPr>
                <w:rFonts w:ascii="GHEA Grapalat" w:hAnsi="GHEA Grapalat"/>
                <w:b/>
                <w:bCs/>
              </w:rPr>
            </w:pPr>
            <w:bookmarkStart w:id="5" w:name="184683_34"/>
            <w:bookmarkEnd w:id="5"/>
            <w:r w:rsidRPr="003652FA">
              <w:rPr>
                <w:rFonts w:ascii="GHEA Grapalat" w:hAnsi="GHEA Grapalat"/>
                <w:b/>
                <w:bCs/>
              </w:rPr>
              <w:t>Հոդված 37.</w:t>
            </w:r>
          </w:p>
        </w:tc>
        <w:tc>
          <w:tcPr>
            <w:tcW w:w="0" w:type="auto"/>
            <w:shd w:val="clear" w:color="auto" w:fill="FFFFFF"/>
            <w:vAlign w:val="center"/>
            <w:hideMark/>
          </w:tcPr>
          <w:p w14:paraId="775DB050" w14:textId="77777777" w:rsidR="00FA6884" w:rsidRPr="00E5688B" w:rsidRDefault="00FA6884" w:rsidP="00E5688B">
            <w:pPr>
              <w:jc w:val="both"/>
              <w:rPr>
                <w:rFonts w:ascii="GHEA Grapalat" w:hAnsi="GHEA Grapalat"/>
              </w:rPr>
            </w:pPr>
            <w:r w:rsidRPr="00E5688B">
              <w:rPr>
                <w:rFonts w:ascii="GHEA Grapalat" w:hAnsi="GHEA Grapalat"/>
              </w:rPr>
              <w:t>Հայաստանի Հանրապետության պետական սահմանի անցման կետերում մուտքի թույլտվություն չունեցող օտարերկրացիների պահումը</w:t>
            </w:r>
          </w:p>
        </w:tc>
      </w:tr>
    </w:tbl>
    <w:p w14:paraId="5BFBBE3D" w14:textId="451F261B" w:rsidR="00FA6884" w:rsidRPr="00E5688B" w:rsidRDefault="00FA6884" w:rsidP="00E5688B">
      <w:pPr>
        <w:jc w:val="both"/>
        <w:rPr>
          <w:rFonts w:ascii="GHEA Grapalat" w:hAnsi="GHEA Grapalat"/>
        </w:rPr>
      </w:pPr>
    </w:p>
    <w:p w14:paraId="63BE1B4D" w14:textId="3BF069FF" w:rsidR="00FA6884" w:rsidRPr="00E5688B" w:rsidRDefault="00FA6884" w:rsidP="00E5688B">
      <w:pPr>
        <w:jc w:val="both"/>
        <w:rPr>
          <w:rFonts w:ascii="GHEA Grapalat" w:hAnsi="GHEA Grapalat"/>
        </w:rPr>
      </w:pPr>
      <w:r w:rsidRPr="00E5688B">
        <w:rPr>
          <w:rFonts w:ascii="GHEA Grapalat" w:hAnsi="GHEA Grapalat"/>
        </w:rPr>
        <w:t xml:space="preserve">1. Սույն օրենքի 6-րդ հոդվածի 3-րդ մասով նախատեսված` օտարերկրացուն ծագման պետություն կամ այն պետություն, որտեղից նա ժամանել է, վերադարձնելու անհնարինության դեպքում, առանց անձնագրի, անվավեր անձնագրով Հայաստանի Հանրապետության պետական սահմանի անցման կետ ժամանած կամ Հայաստանի Հանրապետության պետական սահմանի անցման կետում մուտքի վիզայի մերժում ստացած կամ սահմանային հսկողություն իրականացնող մարմնի կողմից մուտքի թույլտվություն չստացած օտարերկրացիները կարող են պահվել տարանցիկ գոտում կամ այլ տեղ` այդ նպատակով ստեղծված </w:t>
      </w:r>
      <w:r w:rsidR="0037187E" w:rsidRPr="00E5688B">
        <w:rPr>
          <w:rFonts w:ascii="GHEA Grapalat" w:hAnsi="GHEA Grapalat"/>
        </w:rPr>
        <w:t>պետական սահմանի անցման կետերում ու տարանցիկ գոտիներում</w:t>
      </w:r>
      <w:r w:rsidR="0037187E" w:rsidRPr="00E5688B">
        <w:rPr>
          <w:rFonts w:cs="Calibri"/>
        </w:rPr>
        <w:t> </w:t>
      </w:r>
      <w:r w:rsidR="0037187E" w:rsidRPr="00E5688B">
        <w:rPr>
          <w:rFonts w:ascii="GHEA Grapalat" w:hAnsi="GHEA Grapalat"/>
        </w:rPr>
        <w:t xml:space="preserve"> առկա հատուկ </w:t>
      </w:r>
      <w:r w:rsidRPr="00E5688B">
        <w:rPr>
          <w:rFonts w:ascii="GHEA Grapalat" w:hAnsi="GHEA Grapalat"/>
        </w:rPr>
        <w:t>կացարանում:</w:t>
      </w:r>
    </w:p>
    <w:p w14:paraId="0F2A3D74" w14:textId="77777777" w:rsidR="00FA6884" w:rsidRPr="00E5688B" w:rsidRDefault="00FA6884" w:rsidP="00E5688B">
      <w:pPr>
        <w:jc w:val="both"/>
        <w:rPr>
          <w:rFonts w:ascii="GHEA Grapalat" w:hAnsi="GHEA Grapalat"/>
        </w:rPr>
      </w:pPr>
      <w:r w:rsidRPr="00E5688B">
        <w:rPr>
          <w:rFonts w:ascii="GHEA Grapalat" w:hAnsi="GHEA Grapalat"/>
        </w:rPr>
        <w:lastRenderedPageBreak/>
        <w:t>2. Եթե սույն հոդվածի 1-ին մասում նշված օտարերկրացիներն ընտանիքի անդամներ են, ապա նրանք պահվում են համատեղ:</w:t>
      </w:r>
    </w:p>
    <w:p w14:paraId="6F460FB5" w14:textId="3BBE3C70" w:rsidR="00271068" w:rsidRPr="00E5688B" w:rsidRDefault="00FA6884" w:rsidP="00E5688B">
      <w:pPr>
        <w:jc w:val="both"/>
        <w:rPr>
          <w:rFonts w:ascii="GHEA Grapalat" w:hAnsi="GHEA Grapalat"/>
        </w:rPr>
      </w:pPr>
      <w:r w:rsidRPr="00E5688B">
        <w:rPr>
          <w:rFonts w:ascii="GHEA Grapalat" w:hAnsi="GHEA Grapalat"/>
        </w:rPr>
        <w:t xml:space="preserve">3. </w:t>
      </w:r>
      <w:r w:rsidR="00271068" w:rsidRPr="00E5688B">
        <w:rPr>
          <w:rFonts w:ascii="GHEA Grapalat" w:hAnsi="GHEA Grapalat"/>
        </w:rPr>
        <w:t xml:space="preserve">Եթե սույն հոդվածի 1-ին մասում նշված անձն առանց ծնողի կամ օրինական ներկայացուցչի ուղեկցությամբ </w:t>
      </w:r>
      <w:r w:rsidR="0074117C" w:rsidRPr="00E5688B">
        <w:rPr>
          <w:rFonts w:ascii="GHEA Grapalat" w:hAnsi="GHEA Grapalat"/>
        </w:rPr>
        <w:t>երթև</w:t>
      </w:r>
      <w:r w:rsidR="00271068" w:rsidRPr="00E5688B">
        <w:rPr>
          <w:rFonts w:ascii="GHEA Grapalat" w:hAnsi="GHEA Grapalat"/>
        </w:rPr>
        <w:t xml:space="preserve">եկող 18 տարին չլրացած անձ է, ապա նա չի կարող պահվել </w:t>
      </w:r>
      <w:r w:rsidR="0037187E" w:rsidRPr="00E5688B">
        <w:rPr>
          <w:rFonts w:ascii="GHEA Grapalat" w:hAnsi="GHEA Grapalat"/>
        </w:rPr>
        <w:t xml:space="preserve">պետական սահմանի անցման կետերում ու տարանցիկ գոտիներում առկա հատուկ </w:t>
      </w:r>
      <w:r w:rsidR="00271068" w:rsidRPr="00E5688B">
        <w:rPr>
          <w:rFonts w:ascii="GHEA Grapalat" w:hAnsi="GHEA Grapalat"/>
        </w:rPr>
        <w:t>կացարանում եւ անմիջապես պետք է ուղեկցվի ծնողի (ծնողների) կամ օրինական ներկայացուցչի մոտ կամ տեղավորվի երեխաների համար նախատեսված (հարմարեցված) կացարանում:</w:t>
      </w:r>
    </w:p>
    <w:p w14:paraId="09B8BEAA" w14:textId="1FFCAE7A" w:rsidR="00FA6884" w:rsidRPr="00E5688B" w:rsidRDefault="00FA6884" w:rsidP="00E5688B">
      <w:pPr>
        <w:jc w:val="both"/>
        <w:rPr>
          <w:rFonts w:ascii="GHEA Grapalat" w:hAnsi="GHEA Grapalat"/>
        </w:rPr>
      </w:pPr>
      <w:r w:rsidRPr="00E5688B">
        <w:rPr>
          <w:rFonts w:ascii="GHEA Grapalat" w:hAnsi="GHEA Grapalat"/>
        </w:rPr>
        <w:t xml:space="preserve">4. Սահմանային հսկողություն իրականացնող լիազոր մարմինը </w:t>
      </w:r>
      <w:r w:rsidR="0037187E" w:rsidRPr="00E5688B">
        <w:rPr>
          <w:rFonts w:ascii="GHEA Grapalat" w:hAnsi="GHEA Grapalat"/>
        </w:rPr>
        <w:t xml:space="preserve">պետական սահմանի անցման կետերում ու տարանցիկ գոտիներում առկա հատուկ </w:t>
      </w:r>
      <w:r w:rsidRPr="00E5688B">
        <w:rPr>
          <w:rFonts w:ascii="GHEA Grapalat" w:hAnsi="GHEA Grapalat"/>
        </w:rPr>
        <w:t>կացարանում օտարերկրացուն տեղավորելուց հետո` 24 ժամվա ընթացքում, դիմում է դատարան՝ օտարերկրացուն մինչև 90 օր պահելու թույլտվության վերաբերյալ որոշում ստանալու համար:</w:t>
      </w:r>
    </w:p>
    <w:p w14:paraId="0F773675" w14:textId="77777777" w:rsidR="00FA6884" w:rsidRPr="00E5688B" w:rsidRDefault="00FA6884" w:rsidP="00E5688B">
      <w:pPr>
        <w:jc w:val="both"/>
        <w:rPr>
          <w:rFonts w:ascii="GHEA Grapalat" w:hAnsi="GHEA Grapalat"/>
        </w:rPr>
      </w:pPr>
      <w:r w:rsidRPr="00E5688B">
        <w:rPr>
          <w:rFonts w:ascii="GHEA Grapalat" w:hAnsi="GHEA Grapalat"/>
        </w:rPr>
        <w:t>Դատարանի կողմից որոշում կայացնելու նպատակով օտարերկրացին դատարան է տեղափոխվում սահմանային հսկողություն իրականացնող լիազոր մարմնի ներկայացուցչի ուղեկցությամբ:</w:t>
      </w:r>
    </w:p>
    <w:p w14:paraId="6B70F0E8" w14:textId="77777777" w:rsidR="00FA6884" w:rsidRPr="00E5688B" w:rsidRDefault="00FA6884" w:rsidP="00E5688B">
      <w:pPr>
        <w:jc w:val="both"/>
        <w:rPr>
          <w:rFonts w:ascii="GHEA Grapalat" w:hAnsi="GHEA Grapalat"/>
        </w:rPr>
      </w:pPr>
      <w:r w:rsidRPr="00E5688B">
        <w:rPr>
          <w:rFonts w:ascii="GHEA Grapalat" w:hAnsi="GHEA Grapalat"/>
        </w:rPr>
        <w:t>5. Եթե 90 օրվա ընթացքում անհնար է լինում օտարերկրացու վերադարձը ծագման պետություն, ապա օտարերկրացուն միգրացիայի և քաղաքացիության բնագավառում պետական կառավարման լիազոր մարմնի կողմից տրվում է ժամանակավոր թույլտվություն մինչև օտարերկրացու հեռացումը Հայաստանի Հանրապետությունից, սակայն ոչ ավել, քան 1 տարի ժամկետով:</w:t>
      </w:r>
    </w:p>
    <w:p w14:paraId="78C6738C" w14:textId="6EAA0862" w:rsidR="00FA6884" w:rsidRPr="003652FA" w:rsidRDefault="00FA6884" w:rsidP="00E5688B">
      <w:pPr>
        <w:jc w:val="both"/>
        <w:rPr>
          <w:rFonts w:ascii="GHEA Grapalat" w:hAnsi="GHEA Grapalat"/>
          <w:lang w:val="hy-AM"/>
        </w:rPr>
      </w:pPr>
      <w:r w:rsidRPr="00E5688B">
        <w:rPr>
          <w:rFonts w:ascii="GHEA Grapalat" w:hAnsi="GHEA Grapalat"/>
        </w:rPr>
        <w:t>6. Սահմանային անցման կետերում և տարանցիկ գոտիներում հատուկ կացարանների գործունեության և</w:t>
      </w:r>
      <w:r w:rsidR="00E91C99" w:rsidRPr="00E5688B">
        <w:rPr>
          <w:rFonts w:ascii="GHEA Grapalat" w:hAnsi="GHEA Grapalat"/>
        </w:rPr>
        <w:t xml:space="preserve"> </w:t>
      </w:r>
      <w:r w:rsidRPr="00E5688B">
        <w:rPr>
          <w:rFonts w:ascii="GHEA Grapalat" w:hAnsi="GHEA Grapalat"/>
        </w:rPr>
        <w:t>օտարերկրացիներին</w:t>
      </w:r>
      <w:r w:rsidR="00E91C99" w:rsidRPr="00E5688B">
        <w:rPr>
          <w:rFonts w:ascii="GHEA Grapalat" w:hAnsi="GHEA Grapalat"/>
        </w:rPr>
        <w:t xml:space="preserve"> </w:t>
      </w:r>
      <w:r w:rsidRPr="00E5688B">
        <w:rPr>
          <w:rFonts w:ascii="GHEA Grapalat" w:hAnsi="GHEA Grapalat"/>
        </w:rPr>
        <w:t>պահելու</w:t>
      </w:r>
      <w:r w:rsidR="00106104" w:rsidRPr="00E5688B">
        <w:rPr>
          <w:rFonts w:ascii="GHEA Grapalat" w:hAnsi="GHEA Grapalat"/>
        </w:rPr>
        <w:t xml:space="preserve"> </w:t>
      </w:r>
      <w:hyperlink r:id="rId9" w:tgtFrame="_blank" w:history="1">
        <w:r w:rsidRPr="00E5688B">
          <w:rPr>
            <w:rStyle w:val="Hyperlink"/>
            <w:rFonts w:ascii="GHEA Grapalat" w:hAnsi="GHEA Grapalat"/>
          </w:rPr>
          <w:t>կարգը</w:t>
        </w:r>
      </w:hyperlink>
      <w:r w:rsidR="00106104" w:rsidRPr="00E5688B">
        <w:rPr>
          <w:rFonts w:ascii="GHEA Grapalat" w:hAnsi="GHEA Grapalat"/>
        </w:rPr>
        <w:t xml:space="preserve"> </w:t>
      </w:r>
      <w:r w:rsidRPr="00E5688B">
        <w:rPr>
          <w:rFonts w:ascii="GHEA Grapalat" w:hAnsi="GHEA Grapalat"/>
        </w:rPr>
        <w:t>սահմանում է Հայաստանի Հանրապետության կառավարությունը:</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775"/>
      </w:tblGrid>
      <w:tr w:rsidR="00FA6884" w:rsidRPr="00E5688B" w14:paraId="3D2BD0F8" w14:textId="77777777">
        <w:trPr>
          <w:tblCellSpacing w:w="0" w:type="dxa"/>
        </w:trPr>
        <w:tc>
          <w:tcPr>
            <w:tcW w:w="2025" w:type="dxa"/>
            <w:shd w:val="clear" w:color="auto" w:fill="FFFFFF"/>
            <w:hideMark/>
          </w:tcPr>
          <w:p w14:paraId="704BB087" w14:textId="77777777" w:rsidR="00FA6884" w:rsidRPr="00E5688B" w:rsidRDefault="00FA6884" w:rsidP="00E5688B">
            <w:pPr>
              <w:jc w:val="both"/>
              <w:rPr>
                <w:rFonts w:ascii="GHEA Grapalat" w:hAnsi="GHEA Grapalat"/>
              </w:rPr>
            </w:pPr>
            <w:r w:rsidRPr="003652FA">
              <w:rPr>
                <w:rFonts w:ascii="GHEA Grapalat" w:hAnsi="GHEA Grapalat"/>
                <w:b/>
                <w:bCs/>
              </w:rPr>
              <w:t>Հոդված 38.</w:t>
            </w:r>
            <w:bookmarkStart w:id="6" w:name="45974_49"/>
            <w:bookmarkEnd w:id="6"/>
          </w:p>
        </w:tc>
        <w:tc>
          <w:tcPr>
            <w:tcW w:w="0" w:type="auto"/>
            <w:shd w:val="clear" w:color="auto" w:fill="FFFFFF"/>
            <w:vAlign w:val="center"/>
            <w:hideMark/>
          </w:tcPr>
          <w:p w14:paraId="22C00FD3" w14:textId="77777777" w:rsidR="00FA6884" w:rsidRPr="00E5688B" w:rsidRDefault="00FA6884" w:rsidP="00E5688B">
            <w:pPr>
              <w:jc w:val="both"/>
              <w:rPr>
                <w:rFonts w:ascii="GHEA Grapalat" w:hAnsi="GHEA Grapalat"/>
              </w:rPr>
            </w:pPr>
            <w:r w:rsidRPr="00E5688B">
              <w:rPr>
                <w:rFonts w:ascii="GHEA Grapalat" w:hAnsi="GHEA Grapalat"/>
              </w:rPr>
              <w:t>Արտաքսման նպատակով օտարերկրացու ձերբակալումը</w:t>
            </w:r>
          </w:p>
        </w:tc>
      </w:tr>
    </w:tbl>
    <w:p w14:paraId="75D00B81" w14:textId="1EC0BE67" w:rsidR="00FA6884" w:rsidRPr="00E5688B" w:rsidRDefault="00FA6884" w:rsidP="00E5688B">
      <w:pPr>
        <w:jc w:val="both"/>
        <w:rPr>
          <w:rFonts w:ascii="GHEA Grapalat" w:hAnsi="GHEA Grapalat"/>
        </w:rPr>
      </w:pPr>
      <w:r w:rsidRPr="00E5688B">
        <w:rPr>
          <w:rFonts w:ascii="GHEA Grapalat" w:hAnsi="GHEA Grapalat"/>
        </w:rPr>
        <w:t xml:space="preserve">1. Օտարերկրացին սույն օրենքով սահմանված կարգով կարող է ձերբակալվել, եթե բավարար հիմքեր կան կասկածելու, որ նա կարող է թաքնվել մինչև արտաքսման </w:t>
      </w:r>
      <w:r w:rsidR="00271068" w:rsidRPr="00E5688B">
        <w:rPr>
          <w:rFonts w:ascii="GHEA Grapalat" w:hAnsi="GHEA Grapalat"/>
        </w:rPr>
        <w:t xml:space="preserve">վերաբերյալ վարույթի </w:t>
      </w:r>
      <w:r w:rsidRPr="00E5688B">
        <w:rPr>
          <w:rFonts w:ascii="GHEA Grapalat" w:hAnsi="GHEA Grapalat"/>
        </w:rPr>
        <w:t>քննությունը կամ օրինական ուժի մեջ մտած արտաքսման որոշման կատարումը</w:t>
      </w:r>
      <w:r w:rsidR="00247E0A" w:rsidRPr="00E5688B">
        <w:rPr>
          <w:rFonts w:ascii="GHEA Grapalat" w:hAnsi="GHEA Grapalat"/>
        </w:rPr>
        <w:t xml:space="preserve"> կամ եթե օտարերկրացին անհարգելի պատճառներով 2 անգամ չի կատարել արտաքսման մասին որոշմամբ իր վրա դրած պարտավորությունը</w:t>
      </w:r>
      <w:r w:rsidRPr="00E5688B">
        <w:rPr>
          <w:rFonts w:ascii="GHEA Grapalat" w:hAnsi="GHEA Grapalat"/>
        </w:rPr>
        <w:t>:</w:t>
      </w:r>
    </w:p>
    <w:p w14:paraId="3260AE76" w14:textId="2F64507D" w:rsidR="00247E0A" w:rsidRPr="00E5688B" w:rsidRDefault="00271068" w:rsidP="00E5688B">
      <w:pPr>
        <w:jc w:val="both"/>
        <w:rPr>
          <w:rFonts w:ascii="GHEA Grapalat" w:hAnsi="GHEA Grapalat"/>
        </w:rPr>
      </w:pPr>
      <w:r w:rsidRPr="00E5688B">
        <w:rPr>
          <w:rFonts w:ascii="GHEA Grapalat" w:hAnsi="GHEA Grapalat"/>
        </w:rPr>
        <w:t>Արտաքսման որո</w:t>
      </w:r>
      <w:r w:rsidR="00247E0A" w:rsidRPr="00E5688B">
        <w:rPr>
          <w:rFonts w:ascii="GHEA Grapalat" w:hAnsi="GHEA Grapalat"/>
        </w:rPr>
        <w:t>շ</w:t>
      </w:r>
      <w:r w:rsidRPr="00E5688B">
        <w:rPr>
          <w:rFonts w:ascii="GHEA Grapalat" w:hAnsi="GHEA Grapalat"/>
        </w:rPr>
        <w:t>ման կայացումից հետո մինչև արտաքսման որոշման կատարում</w:t>
      </w:r>
      <w:r w:rsidR="00247E0A" w:rsidRPr="00E5688B">
        <w:rPr>
          <w:rFonts w:ascii="GHEA Grapalat" w:hAnsi="GHEA Grapalat"/>
        </w:rPr>
        <w:t xml:space="preserve">ն ընկած ժամանակահատվածում ձերբակալված օտարերկրացին </w:t>
      </w:r>
      <w:r w:rsidR="00F548F5" w:rsidRPr="00E5688B">
        <w:rPr>
          <w:rFonts w:ascii="GHEA Grapalat" w:hAnsi="GHEA Grapalat"/>
        </w:rPr>
        <w:t xml:space="preserve">մինչև 72 ժամ տևողությամբ </w:t>
      </w:r>
      <w:r w:rsidR="00247E0A" w:rsidRPr="00E5688B">
        <w:rPr>
          <w:rFonts w:ascii="GHEA Grapalat" w:hAnsi="GHEA Grapalat"/>
        </w:rPr>
        <w:t xml:space="preserve">կարող է պահվել ժամանակավոր </w:t>
      </w:r>
      <w:r w:rsidR="009A75FA" w:rsidRPr="00E5688B">
        <w:rPr>
          <w:rFonts w:ascii="GHEA Grapalat" w:hAnsi="GHEA Grapalat"/>
        </w:rPr>
        <w:t>պահման խցում։</w:t>
      </w:r>
    </w:p>
    <w:p w14:paraId="57734F1A" w14:textId="5767971D" w:rsidR="00247E0A" w:rsidRPr="00E5688B" w:rsidRDefault="00247E0A" w:rsidP="00E5688B">
      <w:pPr>
        <w:jc w:val="both"/>
        <w:rPr>
          <w:rFonts w:ascii="GHEA Grapalat" w:hAnsi="GHEA Grapalat"/>
        </w:rPr>
      </w:pPr>
      <w:r w:rsidRPr="00E5688B">
        <w:rPr>
          <w:rFonts w:ascii="GHEA Grapalat" w:hAnsi="GHEA Grapalat"/>
        </w:rPr>
        <w:t>72 ժամից ավել պահելու անհրաժեշտության դեպքում օ</w:t>
      </w:r>
      <w:r w:rsidR="00FA6884" w:rsidRPr="00E5688B">
        <w:rPr>
          <w:rFonts w:ascii="GHEA Grapalat" w:hAnsi="GHEA Grapalat"/>
        </w:rPr>
        <w:t xml:space="preserve">տարերկրացուն </w:t>
      </w:r>
      <w:r w:rsidRPr="00E5688B">
        <w:rPr>
          <w:rFonts w:ascii="GHEA Grapalat" w:hAnsi="GHEA Grapalat"/>
        </w:rPr>
        <w:t xml:space="preserve">տեղավորում են </w:t>
      </w:r>
      <w:r w:rsidR="000439DF" w:rsidRPr="00E5688B">
        <w:rPr>
          <w:rFonts w:ascii="GHEA Grapalat" w:hAnsi="GHEA Grapalat"/>
        </w:rPr>
        <w:t>Կ</w:t>
      </w:r>
      <w:r w:rsidRPr="00E5688B">
        <w:rPr>
          <w:rFonts w:ascii="GHEA Grapalat" w:hAnsi="GHEA Grapalat"/>
        </w:rPr>
        <w:t>ացարանում։</w:t>
      </w:r>
    </w:p>
    <w:p w14:paraId="49565D48" w14:textId="0034AE95" w:rsidR="00FA6884" w:rsidRPr="00E5688B" w:rsidRDefault="00247E0A" w:rsidP="00E5688B">
      <w:pPr>
        <w:jc w:val="both"/>
        <w:rPr>
          <w:rFonts w:ascii="GHEA Grapalat" w:hAnsi="GHEA Grapalat"/>
        </w:rPr>
      </w:pPr>
      <w:r w:rsidRPr="00E5688B">
        <w:rPr>
          <w:rFonts w:ascii="GHEA Grapalat" w:hAnsi="GHEA Grapalat"/>
        </w:rPr>
        <w:t>Արտաքսման ենթակա օտարերկրացու ձերբակալումից հետո</w:t>
      </w:r>
      <w:r w:rsidR="00FA6884" w:rsidRPr="00E5688B">
        <w:rPr>
          <w:rFonts w:ascii="GHEA Grapalat" w:hAnsi="GHEA Grapalat"/>
        </w:rPr>
        <w:t xml:space="preserve"> 48 ժամվա ընթացքում, Հայաստանի Հանրապետության ոստիկանությունը դիմում է դատարան` օտարերկրացուն մինչև 90 օր պահելու թույլտվության վերաբերյալ որոշում ստանալու համար:</w:t>
      </w:r>
    </w:p>
    <w:p w14:paraId="11457218" w14:textId="063FAAA7" w:rsidR="00FA6884" w:rsidRPr="00E5688B" w:rsidRDefault="00FA6884" w:rsidP="00E5688B">
      <w:pPr>
        <w:jc w:val="both"/>
        <w:rPr>
          <w:rFonts w:ascii="GHEA Grapalat" w:hAnsi="GHEA Grapalat"/>
        </w:rPr>
      </w:pPr>
      <w:r w:rsidRPr="00E5688B">
        <w:rPr>
          <w:rFonts w:ascii="GHEA Grapalat" w:hAnsi="GHEA Grapalat"/>
        </w:rPr>
        <w:t>2. Հայաստանի Հանրապետության ոստիկանությունը</w:t>
      </w:r>
      <w:r w:rsidR="00606095" w:rsidRPr="00E5688B">
        <w:rPr>
          <w:rFonts w:ascii="GHEA Grapalat" w:hAnsi="GHEA Grapalat"/>
        </w:rPr>
        <w:t>, օտարերկրացու գրավոր համաձայնությամբ,</w:t>
      </w:r>
      <w:r w:rsidRPr="00E5688B">
        <w:rPr>
          <w:rFonts w:ascii="GHEA Grapalat" w:hAnsi="GHEA Grapalat"/>
        </w:rPr>
        <w:t xml:space="preserve"> ձերբակալման մասին ոչ ուշ, քան 24 ժամվա ընթացքում տեղեկացնում է ձերբակալված օտարերկրացու ծագման պետության դիվանագիտական ներկայացուցչությանը կամ հյուպատոսական հիմնարկին կամ տվյալ պետության շահերը ներկայացնող այլ պետության դիվանագիտական ներկայացուցչությանը և(կամ) տվյալ օտարերկրացու` Հայաստանի Հանրապետությունում գտնվող մերձավոր ազգականներին, իսկ </w:t>
      </w:r>
      <w:r w:rsidRPr="00E5688B">
        <w:rPr>
          <w:rFonts w:ascii="GHEA Grapalat" w:hAnsi="GHEA Grapalat"/>
        </w:rPr>
        <w:lastRenderedPageBreak/>
        <w:t>միգրացիայի և քաղաքացիության բնագավառում պետական կառավարման լիազոր մարմնին՝ արգելանքի վերցնելու պահից հետո անմիջապես:</w:t>
      </w:r>
    </w:p>
    <w:p w14:paraId="3036BB84" w14:textId="0102D332" w:rsidR="00FA6884" w:rsidRPr="00E5688B" w:rsidRDefault="00FA6884" w:rsidP="00E5688B">
      <w:pPr>
        <w:jc w:val="both"/>
        <w:rPr>
          <w:rFonts w:ascii="GHEA Grapalat" w:hAnsi="GHEA Grapalat"/>
        </w:rPr>
      </w:pPr>
      <w:r w:rsidRPr="00E5688B">
        <w:rPr>
          <w:rFonts w:ascii="GHEA Grapalat" w:hAnsi="GHEA Grapalat"/>
        </w:rPr>
        <w:t xml:space="preserve">3. Ձերբակալված օտարերկրացին </w:t>
      </w:r>
      <w:r w:rsidR="000439DF" w:rsidRPr="00E5688B">
        <w:rPr>
          <w:rFonts w:ascii="GHEA Grapalat" w:hAnsi="GHEA Grapalat"/>
        </w:rPr>
        <w:t>Կ</w:t>
      </w:r>
      <w:r w:rsidRPr="00E5688B">
        <w:rPr>
          <w:rFonts w:ascii="GHEA Grapalat" w:hAnsi="GHEA Grapalat"/>
        </w:rPr>
        <w:t xml:space="preserve">ացարանում կարող է պահվել մինչև արտաքսման </w:t>
      </w:r>
      <w:r w:rsidR="00247E0A" w:rsidRPr="00E5688B">
        <w:rPr>
          <w:rFonts w:ascii="GHEA Grapalat" w:hAnsi="GHEA Grapalat"/>
        </w:rPr>
        <w:t>վերաբերյալ վարույթի</w:t>
      </w:r>
      <w:r w:rsidRPr="00E5688B">
        <w:rPr>
          <w:rFonts w:ascii="GHEA Grapalat" w:hAnsi="GHEA Grapalat"/>
        </w:rPr>
        <w:t xml:space="preserve"> քննության արդյունքում </w:t>
      </w:r>
      <w:r w:rsidR="00247E0A" w:rsidRPr="00E5688B">
        <w:rPr>
          <w:rFonts w:ascii="GHEA Grapalat" w:hAnsi="GHEA Grapalat"/>
        </w:rPr>
        <w:t xml:space="preserve">լիազոր մարմնի </w:t>
      </w:r>
      <w:r w:rsidRPr="00E5688B">
        <w:rPr>
          <w:rFonts w:ascii="GHEA Grapalat" w:hAnsi="GHEA Grapalat"/>
        </w:rPr>
        <w:t xml:space="preserve">կայացրած որոշումն օրինական ուժի մեջ մտնելը, բայց ոչ ավելի քան 90 օր: </w:t>
      </w:r>
      <w:r w:rsidR="00247E0A" w:rsidRPr="00E5688B">
        <w:rPr>
          <w:rFonts w:ascii="GHEA Grapalat" w:hAnsi="GHEA Grapalat"/>
        </w:rPr>
        <w:t>Լիազոր մարմնի</w:t>
      </w:r>
      <w:r w:rsidRPr="00E5688B">
        <w:rPr>
          <w:rFonts w:ascii="GHEA Grapalat" w:hAnsi="GHEA Grapalat"/>
        </w:rPr>
        <w:t xml:space="preserve"> որոշումն օրինական ուժի մեջ մտնելուց հետո օտարերկրացու նկատմամբ կիրառվում են սույն օրենքի 36-րդ հոդվածի դրույթները:</w:t>
      </w:r>
    </w:p>
    <w:p w14:paraId="3EC484A7" w14:textId="09D73EAA" w:rsidR="00FA6884" w:rsidRPr="00E5688B" w:rsidRDefault="00FA6884" w:rsidP="00E5688B">
      <w:pPr>
        <w:jc w:val="both"/>
        <w:rPr>
          <w:rFonts w:ascii="GHEA Grapalat" w:hAnsi="GHEA Grapalat"/>
        </w:rPr>
      </w:pPr>
      <w:r w:rsidRPr="00E5688B">
        <w:rPr>
          <w:rFonts w:ascii="GHEA Grapalat" w:hAnsi="GHEA Grapalat"/>
        </w:rPr>
        <w:t xml:space="preserve">4. Հայաստանի Հանրապետության տարածքում </w:t>
      </w:r>
      <w:r w:rsidR="000439DF" w:rsidRPr="00E5688B">
        <w:rPr>
          <w:rFonts w:ascii="GHEA Grapalat" w:hAnsi="GHEA Grapalat"/>
        </w:rPr>
        <w:t>Կ</w:t>
      </w:r>
      <w:r w:rsidRPr="00E5688B">
        <w:rPr>
          <w:rFonts w:ascii="GHEA Grapalat" w:hAnsi="GHEA Grapalat"/>
        </w:rPr>
        <w:t>ացարանների գործունեության և ձերբակալված օտարերկրացիներին պահելու</w:t>
      </w:r>
      <w:r w:rsidR="00247E0A" w:rsidRPr="00E5688B">
        <w:rPr>
          <w:rFonts w:ascii="GHEA Grapalat" w:hAnsi="GHEA Grapalat"/>
        </w:rPr>
        <w:t xml:space="preserve"> </w:t>
      </w:r>
      <w:hyperlink r:id="rId10" w:tgtFrame="_blank" w:history="1">
        <w:r w:rsidRPr="00E5688B">
          <w:rPr>
            <w:rStyle w:val="Hyperlink"/>
            <w:rFonts w:ascii="GHEA Grapalat" w:hAnsi="GHEA Grapalat"/>
          </w:rPr>
          <w:t>կարգը</w:t>
        </w:r>
      </w:hyperlink>
      <w:r w:rsidR="00247E0A" w:rsidRPr="00E5688B">
        <w:rPr>
          <w:rFonts w:ascii="GHEA Grapalat" w:hAnsi="GHEA Grapalat"/>
        </w:rPr>
        <w:t xml:space="preserve"> </w:t>
      </w:r>
      <w:r w:rsidRPr="00E5688B">
        <w:rPr>
          <w:rFonts w:ascii="GHEA Grapalat" w:hAnsi="GHEA Grapalat"/>
        </w:rPr>
        <w:t>սահմանում է Հայաստանի Հանրապետության կառավարությունը:</w:t>
      </w:r>
    </w:p>
    <w:p w14:paraId="6628E6B7" w14:textId="0C1090C4" w:rsidR="00FA6884" w:rsidRPr="003652FA" w:rsidRDefault="00FA6884" w:rsidP="00E5688B">
      <w:pPr>
        <w:jc w:val="both"/>
        <w:rPr>
          <w:rFonts w:ascii="GHEA Grapalat" w:hAnsi="GHEA Grapalat"/>
          <w:lang w:val="hy-AM"/>
        </w:rPr>
      </w:pPr>
      <w:r w:rsidRPr="00E5688B">
        <w:rPr>
          <w:rFonts w:ascii="GHEA Grapalat" w:hAnsi="GHEA Grapalat"/>
        </w:rPr>
        <w:t>5. Սույն գլխի իմաստով սահմանված ձերբակալումն իրականացնում է Հայաստանի Հանրապետության ոստիկանությունը։ Սույն հոդվածի 1-ին մասով սահմանված տեղեկությունները Հայաստանի Հանրապետության ոստիկանությանը փոխանցվում է միգրացիայի և քաղաքացիության բնագավառում պետական կառավարման լիազոր մարմնի կողմից՝ սույն օրենքի 31-րդ հոդվածով սահմանված կարգով գործ հարուցելու մասին տեղեկացնելով։</w:t>
      </w:r>
    </w:p>
    <w:tbl>
      <w:tblPr>
        <w:tblW w:w="5000" w:type="pct"/>
        <w:tblCellSpacing w:w="0" w:type="dxa"/>
        <w:tblCellMar>
          <w:left w:w="0" w:type="dxa"/>
          <w:right w:w="0" w:type="dxa"/>
        </w:tblCellMar>
        <w:tblLook w:val="04A0" w:firstRow="1" w:lastRow="0" w:firstColumn="1" w:lastColumn="0" w:noHBand="0" w:noVBand="1"/>
      </w:tblPr>
      <w:tblGrid>
        <w:gridCol w:w="2025"/>
        <w:gridCol w:w="8775"/>
      </w:tblGrid>
      <w:tr w:rsidR="00FA6884" w:rsidRPr="00E5688B" w14:paraId="798C56D3" w14:textId="77777777">
        <w:trPr>
          <w:tblCellSpacing w:w="0" w:type="dxa"/>
        </w:trPr>
        <w:tc>
          <w:tcPr>
            <w:tcW w:w="2025" w:type="dxa"/>
            <w:hideMark/>
          </w:tcPr>
          <w:p w14:paraId="4A27E7CD" w14:textId="77777777" w:rsidR="00FA6884" w:rsidRPr="003652FA" w:rsidRDefault="00FA6884" w:rsidP="00E5688B">
            <w:pPr>
              <w:jc w:val="both"/>
              <w:rPr>
                <w:rFonts w:ascii="GHEA Grapalat" w:hAnsi="GHEA Grapalat"/>
                <w:b/>
                <w:bCs/>
              </w:rPr>
            </w:pPr>
            <w:r w:rsidRPr="003652FA">
              <w:rPr>
                <w:rFonts w:ascii="GHEA Grapalat" w:hAnsi="GHEA Grapalat"/>
                <w:b/>
                <w:bCs/>
              </w:rPr>
              <w:t>Հոդված 39.</w:t>
            </w:r>
          </w:p>
        </w:tc>
        <w:tc>
          <w:tcPr>
            <w:tcW w:w="0" w:type="auto"/>
            <w:vAlign w:val="center"/>
            <w:hideMark/>
          </w:tcPr>
          <w:p w14:paraId="77F47DD5" w14:textId="77777777" w:rsidR="00FA6884" w:rsidRPr="00E5688B" w:rsidRDefault="00FA6884" w:rsidP="00E5688B">
            <w:pPr>
              <w:jc w:val="both"/>
              <w:rPr>
                <w:rFonts w:ascii="GHEA Grapalat" w:hAnsi="GHEA Grapalat"/>
              </w:rPr>
            </w:pPr>
            <w:r w:rsidRPr="00E5688B">
              <w:rPr>
                <w:rFonts w:ascii="GHEA Grapalat" w:hAnsi="GHEA Grapalat"/>
              </w:rPr>
              <w:t>Ձերբակալված կամ պահվող օտարերկրացու իրավունքները</w:t>
            </w:r>
          </w:p>
        </w:tc>
      </w:tr>
    </w:tbl>
    <w:p w14:paraId="4FE33F87" w14:textId="3000E4E2" w:rsidR="00FA6884" w:rsidRPr="00E5688B" w:rsidRDefault="00106104"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w:t>
      </w:r>
      <w:r w:rsidR="00FA6884" w:rsidRPr="00E5688B">
        <w:rPr>
          <w:rFonts w:ascii="GHEA Grapalat" w:hAnsi="GHEA Grapalat"/>
        </w:rPr>
        <w:t>Սույն օրենքի 37-րդ և 38-րդ հոդվածներով նախատեսված դեպքերում պահվող կամ ձերբակալված օտարերկրացին ունի հետևյալ իրավունքները.</w:t>
      </w:r>
    </w:p>
    <w:p w14:paraId="06CE2EAB" w14:textId="7229B288" w:rsidR="00606095" w:rsidRPr="00E5688B" w:rsidRDefault="00106104" w:rsidP="00E5688B">
      <w:pPr>
        <w:jc w:val="both"/>
        <w:rPr>
          <w:rFonts w:ascii="GHEA Grapalat" w:hAnsi="GHEA Grapalat"/>
        </w:rPr>
      </w:pPr>
      <w:r w:rsidRPr="00E5688B">
        <w:rPr>
          <w:rFonts w:ascii="GHEA Grapalat" w:hAnsi="GHEA Grapalat"/>
        </w:rPr>
        <w:t>1)</w:t>
      </w:r>
      <w:r w:rsidR="00FA6884" w:rsidRPr="00E5688B">
        <w:rPr>
          <w:rFonts w:ascii="GHEA Grapalat" w:hAnsi="GHEA Grapalat"/>
        </w:rPr>
        <w:t xml:space="preserve"> </w:t>
      </w:r>
      <w:r w:rsidR="00606095" w:rsidRPr="00E5688B">
        <w:rPr>
          <w:rFonts w:ascii="GHEA Grapalat" w:hAnsi="GHEA Grapalat"/>
        </w:rPr>
        <w:t>անհրաժեշտության դեպքում անվճար օգտվել թարգմանչի ծառայություններից,</w:t>
      </w:r>
    </w:p>
    <w:p w14:paraId="2EE10494" w14:textId="493C737E" w:rsidR="00606095" w:rsidRPr="00E5688B" w:rsidRDefault="00106104" w:rsidP="00E5688B">
      <w:pPr>
        <w:jc w:val="both"/>
        <w:rPr>
          <w:rFonts w:ascii="GHEA Grapalat" w:hAnsi="GHEA Grapalat"/>
        </w:rPr>
      </w:pPr>
      <w:r w:rsidRPr="00E5688B">
        <w:rPr>
          <w:rFonts w:ascii="GHEA Grapalat" w:hAnsi="GHEA Grapalat"/>
        </w:rPr>
        <w:t>2)</w:t>
      </w:r>
      <w:r w:rsidR="00606095" w:rsidRPr="00E5688B">
        <w:rPr>
          <w:rFonts w:ascii="GHEA Grapalat" w:hAnsi="GHEA Grapalat"/>
        </w:rPr>
        <w:t xml:space="preserve"> իրեն հասկանալի լեզվով կամ թարգմանչի միջոցով տեղեկանալ իր ձերբակալման և պահման պատճառների մասին, ինչպես նաև ձերբակալվելուց հետո հատուկ կացարանի վարչակազմի ղեկավարից անմիջապես ստանալ իր իրավունքների և պարտականությունների մասին գրավոր ծանուցում և պարզաբանում,</w:t>
      </w:r>
    </w:p>
    <w:p w14:paraId="09796CEC" w14:textId="75C487CC" w:rsidR="00606095" w:rsidRPr="00E5688B" w:rsidRDefault="00106104" w:rsidP="00E5688B">
      <w:pPr>
        <w:jc w:val="both"/>
        <w:rPr>
          <w:rFonts w:ascii="GHEA Grapalat" w:hAnsi="GHEA Grapalat"/>
        </w:rPr>
      </w:pPr>
      <w:r w:rsidRPr="00E5688B">
        <w:rPr>
          <w:rFonts w:ascii="GHEA Grapalat" w:hAnsi="GHEA Grapalat"/>
        </w:rPr>
        <w:t>3)</w:t>
      </w:r>
      <w:r w:rsidR="00606095" w:rsidRPr="00E5688B">
        <w:rPr>
          <w:rFonts w:ascii="GHEA Grapalat" w:hAnsi="GHEA Grapalat"/>
        </w:rPr>
        <w:t xml:space="preserve"> իր իրավունքների և ազատությունների խախտման վերաբերյալ դիմումներով, բողոքներով, ինչպես անձամբ, այնպես էլ փաստաբանի կամ օրինական ներկայացուցչի միջոցով դիմել հատուկ կացարանի վարչակազմին, նրանց վերադաս մարմիններին, դատարանին, դատախազությանը, մարդու իրավունքների պաշտպանին, պետական և տեղական ինքնակառավարման մարմիններին, հասարակական կազմակերպություններին, զանգվածային լրատվության միջոցներին, ինչպես նաև մարդու իրավունքների և ազատությունների պաշտպանության միջազգային մարմիններին կամ կազմակերպություններին,</w:t>
      </w:r>
    </w:p>
    <w:p w14:paraId="12545455" w14:textId="7A315AA7" w:rsidR="00606095" w:rsidRPr="00E5688B" w:rsidRDefault="00106104" w:rsidP="00E5688B">
      <w:pPr>
        <w:jc w:val="both"/>
        <w:rPr>
          <w:rFonts w:ascii="GHEA Grapalat" w:hAnsi="GHEA Grapalat"/>
        </w:rPr>
      </w:pPr>
      <w:r w:rsidRPr="00E5688B">
        <w:rPr>
          <w:rFonts w:ascii="GHEA Grapalat" w:hAnsi="GHEA Grapalat"/>
        </w:rPr>
        <w:t>4)</w:t>
      </w:r>
      <w:r w:rsidR="00606095" w:rsidRPr="00E5688B">
        <w:rPr>
          <w:rFonts w:ascii="GHEA Grapalat" w:hAnsi="GHEA Grapalat"/>
        </w:rPr>
        <w:t xml:space="preserve"> իր մոտ ունենալ իր իրավունքների և օրինական շահերի պաշտպանությանն առնչվող փաստաթղթեր և գրառումներ, բացառությամբ այն փաստաթղթերի և գրառումների, որոնք պարունակում են պետական կամ ծառայողական կամ օրենքով պահպանվող այլ գաղտնիք,</w:t>
      </w:r>
    </w:p>
    <w:p w14:paraId="4833F601" w14:textId="52C48CFC" w:rsidR="00606095" w:rsidRPr="00E5688B" w:rsidRDefault="00106104" w:rsidP="00E5688B">
      <w:pPr>
        <w:jc w:val="both"/>
        <w:rPr>
          <w:rFonts w:ascii="GHEA Grapalat" w:hAnsi="GHEA Grapalat"/>
        </w:rPr>
      </w:pPr>
      <w:r w:rsidRPr="00E5688B">
        <w:rPr>
          <w:rFonts w:ascii="GHEA Grapalat" w:hAnsi="GHEA Grapalat"/>
        </w:rPr>
        <w:t>5)</w:t>
      </w:r>
      <w:r w:rsidR="00606095" w:rsidRPr="00E5688B">
        <w:rPr>
          <w:rFonts w:ascii="GHEA Grapalat" w:hAnsi="GHEA Grapalat"/>
        </w:rPr>
        <w:t xml:space="preserve"> կապ հաստատել իր ընտանիքի անդամների, իր պետության դեսպանության կամ հյուպատոսական հիմնարկի, մարդու իրավունքների պաշտպանությամբ զբաղվող միջազգային և հասարակական կազմակերպությունների ներկայացուցիչների հետ,</w:t>
      </w:r>
    </w:p>
    <w:p w14:paraId="0C7155E4" w14:textId="1571545B" w:rsidR="00606095" w:rsidRPr="00E5688B" w:rsidRDefault="00106104" w:rsidP="00E5688B">
      <w:pPr>
        <w:jc w:val="both"/>
        <w:rPr>
          <w:rFonts w:ascii="GHEA Grapalat" w:hAnsi="GHEA Grapalat"/>
        </w:rPr>
      </w:pPr>
      <w:r w:rsidRPr="00E5688B">
        <w:rPr>
          <w:rFonts w:ascii="GHEA Grapalat" w:hAnsi="GHEA Grapalat"/>
        </w:rPr>
        <w:t>6)</w:t>
      </w:r>
      <w:r w:rsidR="00606095" w:rsidRPr="00E5688B">
        <w:rPr>
          <w:rFonts w:ascii="GHEA Grapalat" w:hAnsi="GHEA Grapalat"/>
        </w:rPr>
        <w:t xml:space="preserve"> բողոքարկել իր վերաբերյալ կայացրած ցանկացած որոշում,</w:t>
      </w:r>
    </w:p>
    <w:p w14:paraId="72F8B0EA" w14:textId="4FA3DB27" w:rsidR="00606095" w:rsidRPr="00E5688B" w:rsidRDefault="00106104" w:rsidP="00E5688B">
      <w:pPr>
        <w:jc w:val="both"/>
        <w:rPr>
          <w:rFonts w:ascii="GHEA Grapalat" w:hAnsi="GHEA Grapalat"/>
        </w:rPr>
      </w:pPr>
      <w:r w:rsidRPr="00E5688B">
        <w:rPr>
          <w:rFonts w:ascii="GHEA Grapalat" w:hAnsi="GHEA Grapalat"/>
        </w:rPr>
        <w:t>7)</w:t>
      </w:r>
      <w:r w:rsidR="00606095" w:rsidRPr="00E5688B">
        <w:rPr>
          <w:rFonts w:ascii="GHEA Grapalat" w:hAnsi="GHEA Grapalat"/>
        </w:rPr>
        <w:t xml:space="preserve"> ստանալ անհրաժեշտ բժշկական օգնություն և սպասարկում,</w:t>
      </w:r>
    </w:p>
    <w:p w14:paraId="575E5F62" w14:textId="728E57BD" w:rsidR="00FA6884" w:rsidRPr="003652FA" w:rsidRDefault="00106104" w:rsidP="00E5688B">
      <w:pPr>
        <w:jc w:val="both"/>
        <w:rPr>
          <w:rFonts w:ascii="GHEA Grapalat" w:hAnsi="GHEA Grapalat"/>
          <w:lang w:val="hy-AM"/>
        </w:rPr>
      </w:pPr>
      <w:r w:rsidRPr="00E5688B">
        <w:rPr>
          <w:rFonts w:ascii="GHEA Grapalat" w:hAnsi="GHEA Grapalat"/>
        </w:rPr>
        <w:lastRenderedPageBreak/>
        <w:t>8)</w:t>
      </w:r>
      <w:r w:rsidR="00606095" w:rsidRPr="00E5688B">
        <w:rPr>
          <w:rFonts w:ascii="GHEA Grapalat" w:hAnsi="GHEA Grapalat"/>
        </w:rPr>
        <w:t xml:space="preserve"> Հայաստանի Հանրապետության Սահմանադրությամբ և օրենքներով սահմանված այլ իրավունքներ:</w:t>
      </w:r>
    </w:p>
    <w:p w14:paraId="1F662B20" w14:textId="70697D57" w:rsidR="00015E1E" w:rsidRPr="00E5688B" w:rsidRDefault="00015E1E" w:rsidP="00E5688B">
      <w:pPr>
        <w:jc w:val="both"/>
        <w:rPr>
          <w:rFonts w:ascii="GHEA Grapalat" w:hAnsi="GHEA Grapalat"/>
        </w:rPr>
      </w:pPr>
      <w:r w:rsidRPr="003652FA">
        <w:rPr>
          <w:rFonts w:ascii="GHEA Grapalat" w:hAnsi="GHEA Grapalat"/>
          <w:b/>
          <w:bCs/>
        </w:rPr>
        <w:t xml:space="preserve">Հոդված </w:t>
      </w:r>
      <w:r w:rsidR="000439DF" w:rsidRPr="003652FA">
        <w:rPr>
          <w:rFonts w:ascii="GHEA Grapalat" w:hAnsi="GHEA Grapalat"/>
          <w:b/>
          <w:bCs/>
        </w:rPr>
        <w:t>14</w:t>
      </w:r>
      <w:r w:rsidRPr="00E5688B">
        <w:rPr>
          <w:rFonts w:ascii="GHEA Grapalat" w:hAnsi="GHEA Grapalat"/>
        </w:rPr>
        <w:t xml:space="preserve">. Օրենքի 42.2-րդ հոդվածի 1-ին մասը լրանել հետևյալ բովանդակությամբ 13-րդ </w:t>
      </w:r>
      <w:r w:rsidR="00CA4A02" w:rsidRPr="00E5688B">
        <w:rPr>
          <w:rFonts w:ascii="GHEA Grapalat" w:hAnsi="GHEA Grapalat"/>
        </w:rPr>
        <w:t xml:space="preserve">և 14-րդ </w:t>
      </w:r>
      <w:r w:rsidRPr="00E5688B">
        <w:rPr>
          <w:rFonts w:ascii="GHEA Grapalat" w:hAnsi="GHEA Grapalat"/>
        </w:rPr>
        <w:t>կետ</w:t>
      </w:r>
      <w:r w:rsidR="00CA4A02" w:rsidRPr="00E5688B">
        <w:rPr>
          <w:rFonts w:ascii="GHEA Grapalat" w:hAnsi="GHEA Grapalat"/>
        </w:rPr>
        <w:t>եր</w:t>
      </w:r>
      <w:r w:rsidRPr="00E5688B">
        <w:rPr>
          <w:rFonts w:ascii="GHEA Grapalat" w:hAnsi="GHEA Grapalat"/>
        </w:rPr>
        <w:t>ով</w:t>
      </w:r>
      <w:r w:rsidRPr="00E5688B">
        <w:rPr>
          <w:rFonts w:ascii="MS Mincho" w:eastAsia="MS Mincho" w:hAnsi="MS Mincho" w:cs="MS Mincho" w:hint="eastAsia"/>
        </w:rPr>
        <w:t>․</w:t>
      </w:r>
    </w:p>
    <w:p w14:paraId="1538FB94" w14:textId="77777777" w:rsidR="00CA4A02" w:rsidRPr="00E5688B" w:rsidRDefault="00015E1E" w:rsidP="00E5688B">
      <w:pPr>
        <w:jc w:val="both"/>
        <w:rPr>
          <w:rFonts w:ascii="GHEA Grapalat" w:hAnsi="GHEA Grapalat"/>
        </w:rPr>
      </w:pPr>
      <w:r w:rsidRPr="00E5688B">
        <w:rPr>
          <w:rFonts w:ascii="GHEA Grapalat" w:hAnsi="GHEA Grapalat"/>
        </w:rPr>
        <w:t>«13) էլեկտրոնային հարթակով ուղևորափոխադրման, բեռնափոխադրման և առաքման ծառայություն մատուցման ծանուցման ենթակա գործունեությամբ զբաղվելու իրավունք ունեցող անձանց կողմից շահագործվող էլեկտրոնային հարթակներ օտարերկացիների վերաբերյալ անհրաժեշտ տեղեկատվությո</w:t>
      </w:r>
      <w:r w:rsidR="00B7473F" w:rsidRPr="00E5688B">
        <w:rPr>
          <w:rFonts w:ascii="GHEA Grapalat" w:hAnsi="GHEA Grapalat"/>
        </w:rPr>
        <w:t>ւ</w:t>
      </w:r>
      <w:r w:rsidRPr="00E5688B">
        <w:rPr>
          <w:rFonts w:ascii="GHEA Grapalat" w:hAnsi="GHEA Grapalat"/>
        </w:rPr>
        <w:t>ն ստանալու նպատակով</w:t>
      </w:r>
      <w:r w:rsidRPr="00E5688B">
        <w:rPr>
          <w:rFonts w:ascii="MS Mincho" w:eastAsia="MS Mincho" w:hAnsi="MS Mincho" w:cs="MS Mincho" w:hint="eastAsia"/>
        </w:rPr>
        <w:t>․</w:t>
      </w:r>
    </w:p>
    <w:p w14:paraId="2D913D7F" w14:textId="6A7EBFA3" w:rsidR="00015E1E" w:rsidRPr="00E5688B" w:rsidRDefault="00CA4A02" w:rsidP="00E5688B">
      <w:pPr>
        <w:jc w:val="both"/>
        <w:rPr>
          <w:rFonts w:ascii="GHEA Grapalat" w:hAnsi="GHEA Grapalat"/>
        </w:rPr>
      </w:pPr>
      <w:r w:rsidRPr="00E5688B">
        <w:rPr>
          <w:rFonts w:ascii="GHEA Grapalat" w:hAnsi="GHEA Grapalat"/>
        </w:rPr>
        <w:t>14</w:t>
      </w:r>
      <w:r w:rsidR="00B54783" w:rsidRPr="00E5688B">
        <w:rPr>
          <w:rFonts w:ascii="GHEA Grapalat" w:hAnsi="GHEA Grapalat"/>
        </w:rPr>
        <w:t>) Էլեկտրոնային առողջապահության համակարգ` «Տրանսպորտի մասին» և «Ավտոմոբիլային տրանսպորտի մասին» օրենքներով սահմանված կարգով Էլեկտրոնային հարթակով ուղևորափոխադրման, բեռնափոխադրման և առաքման ծառայության շրջանակներում ոչ կանոնավոր ուղևորափոխադրման և (կամ) բեռների փոխադրման և (կամ) առաքման գործունեություն իրականացնող օտարերկրացիների առողջական զննություն անցած լինելու վերաբերյալ տվյալներ ստանալու նպատակով</w:t>
      </w:r>
      <w:r w:rsidR="00015E1E" w:rsidRPr="00E5688B">
        <w:rPr>
          <w:rFonts w:ascii="GHEA Grapalat" w:hAnsi="GHEA Grapalat"/>
        </w:rPr>
        <w:t>»։</w:t>
      </w:r>
    </w:p>
    <w:p w14:paraId="37F106EE" w14:textId="7D7087DB" w:rsidR="00015E1E" w:rsidRPr="00E5688B" w:rsidRDefault="00015E1E" w:rsidP="00E5688B">
      <w:pPr>
        <w:jc w:val="both"/>
        <w:rPr>
          <w:rFonts w:ascii="GHEA Grapalat" w:hAnsi="GHEA Grapalat"/>
        </w:rPr>
      </w:pPr>
      <w:r w:rsidRPr="00CB3857">
        <w:rPr>
          <w:rFonts w:ascii="GHEA Grapalat" w:hAnsi="GHEA Grapalat"/>
          <w:b/>
          <w:bCs/>
        </w:rPr>
        <w:t>Հոդված</w:t>
      </w:r>
      <w:r w:rsidR="000439DF" w:rsidRPr="00CB3857">
        <w:rPr>
          <w:rFonts w:ascii="GHEA Grapalat" w:hAnsi="GHEA Grapalat"/>
          <w:b/>
          <w:bCs/>
        </w:rPr>
        <w:t xml:space="preserve"> 15</w:t>
      </w:r>
      <w:r w:rsidRPr="00CB3857">
        <w:rPr>
          <w:rFonts w:ascii="MS Mincho" w:eastAsia="MS Mincho" w:hAnsi="MS Mincho" w:cs="MS Mincho" w:hint="eastAsia"/>
          <w:b/>
          <w:bCs/>
        </w:rPr>
        <w:t>․</w:t>
      </w:r>
      <w:r w:rsidRPr="00E5688B">
        <w:rPr>
          <w:rFonts w:ascii="GHEA Grapalat" w:hAnsi="GHEA Grapalat"/>
        </w:rPr>
        <w:t xml:space="preserve"> Օրենքի 43-րդ հոդվածը «գործատուները» բառից հետո լրացնել «և Էլեկտրոնային հարթակով ուղևորափոխադրման, բեռնափոխադրման և առաքման ծառայություն մատուցող կազմակերպությունները կամ անհատ ձեռնարկատերերը» բառերով։</w:t>
      </w:r>
    </w:p>
    <w:p w14:paraId="06DC6712" w14:textId="268E2896" w:rsidR="00015E1E" w:rsidRPr="00E5688B" w:rsidRDefault="00015E1E" w:rsidP="00E5688B">
      <w:pPr>
        <w:jc w:val="both"/>
        <w:rPr>
          <w:rFonts w:ascii="GHEA Grapalat" w:hAnsi="GHEA Grapalat"/>
        </w:rPr>
      </w:pPr>
      <w:r w:rsidRPr="00CB3857">
        <w:rPr>
          <w:rFonts w:ascii="GHEA Grapalat" w:hAnsi="GHEA Grapalat"/>
          <w:b/>
          <w:bCs/>
        </w:rPr>
        <w:t>Հոդված 1</w:t>
      </w:r>
      <w:r w:rsidR="000439DF" w:rsidRPr="00CB3857">
        <w:rPr>
          <w:rFonts w:ascii="GHEA Grapalat" w:hAnsi="GHEA Grapalat"/>
          <w:b/>
          <w:bCs/>
        </w:rPr>
        <w:t>6</w:t>
      </w:r>
      <w:r w:rsidRPr="00CB3857">
        <w:rPr>
          <w:rFonts w:ascii="GHEA Grapalat" w:hAnsi="GHEA Grapalat"/>
          <w:b/>
          <w:bCs/>
        </w:rPr>
        <w:t>.</w:t>
      </w:r>
      <w:r w:rsidRPr="00E5688B">
        <w:rPr>
          <w:rFonts w:ascii="GHEA Grapalat" w:hAnsi="GHEA Grapalat"/>
        </w:rPr>
        <w:t xml:space="preserve"> </w:t>
      </w:r>
      <w:r w:rsidR="007B5F70" w:rsidRPr="00E5688B">
        <w:rPr>
          <w:rFonts w:ascii="GHEA Grapalat" w:hAnsi="GHEA Grapalat"/>
        </w:rPr>
        <w:t>Սույն օրենքն ուժի մեջ է մտնում պաշտոնական հրապարակման օրվան հաջորդող յոթերորդ ամսվա 1-ից։</w:t>
      </w:r>
    </w:p>
    <w:p w14:paraId="2DDB6CE0" w14:textId="267698F6" w:rsidR="003E4067" w:rsidRPr="00E5688B" w:rsidRDefault="003E4067" w:rsidP="00E5688B">
      <w:pPr>
        <w:jc w:val="both"/>
        <w:rPr>
          <w:rFonts w:ascii="GHEA Grapalat" w:hAnsi="GHEA Grapalat"/>
        </w:rPr>
      </w:pPr>
      <w:r w:rsidRPr="00E5688B">
        <w:rPr>
          <w:rFonts w:ascii="GHEA Grapalat" w:hAnsi="GHEA Grapalat"/>
        </w:rPr>
        <w:br w:type="page"/>
      </w:r>
    </w:p>
    <w:p w14:paraId="068C96F7" w14:textId="77777777" w:rsidR="003E4067" w:rsidRPr="00CB3857" w:rsidRDefault="003E4067" w:rsidP="00CB3857">
      <w:pPr>
        <w:jc w:val="right"/>
        <w:rPr>
          <w:rFonts w:ascii="GHEA Grapalat" w:hAnsi="GHEA Grapalat"/>
          <w:b/>
          <w:bCs/>
        </w:rPr>
      </w:pPr>
      <w:r w:rsidRPr="00CB3857">
        <w:rPr>
          <w:rFonts w:ascii="GHEA Grapalat" w:hAnsi="GHEA Grapalat"/>
          <w:b/>
          <w:bCs/>
        </w:rPr>
        <w:lastRenderedPageBreak/>
        <w:t xml:space="preserve">ՆԱԽԱԳԻԾ </w:t>
      </w:r>
    </w:p>
    <w:p w14:paraId="5A882F5C" w14:textId="77777777" w:rsidR="003E4067" w:rsidRPr="00E5688B" w:rsidRDefault="003E4067" w:rsidP="00E5688B">
      <w:pPr>
        <w:jc w:val="both"/>
        <w:rPr>
          <w:rFonts w:ascii="GHEA Grapalat" w:hAnsi="GHEA Grapalat"/>
        </w:rPr>
      </w:pPr>
    </w:p>
    <w:p w14:paraId="1C253105" w14:textId="1E4FD920" w:rsidR="003E4067" w:rsidRPr="00CB3857" w:rsidRDefault="003E4067" w:rsidP="00CB3857">
      <w:pPr>
        <w:jc w:val="center"/>
        <w:rPr>
          <w:rFonts w:ascii="GHEA Grapalat" w:hAnsi="GHEA Grapalat"/>
          <w:b/>
          <w:bCs/>
          <w:lang w:val="hy-AM"/>
        </w:rPr>
      </w:pPr>
      <w:r w:rsidRPr="00CB3857">
        <w:rPr>
          <w:rFonts w:ascii="GHEA Grapalat" w:hAnsi="GHEA Grapalat"/>
          <w:b/>
          <w:bCs/>
        </w:rPr>
        <w:t>ՀԱՅԱՍՏԱՆԻ ՀԱՆՐԱՊԵՏՈՒԹՅԱՆ ՕՐԵՆՔԸ</w:t>
      </w:r>
    </w:p>
    <w:p w14:paraId="59D63DD1" w14:textId="77777777" w:rsidR="003E4067" w:rsidRPr="00CB3857" w:rsidRDefault="003E4067" w:rsidP="00CB3857">
      <w:pPr>
        <w:jc w:val="center"/>
        <w:rPr>
          <w:rFonts w:ascii="GHEA Grapalat" w:hAnsi="GHEA Grapalat"/>
          <w:b/>
          <w:bCs/>
          <w:lang w:val="hy-AM"/>
        </w:rPr>
      </w:pPr>
      <w:r w:rsidRPr="00CB3857">
        <w:rPr>
          <w:rFonts w:ascii="GHEA Grapalat" w:hAnsi="GHEA Grapalat"/>
          <w:b/>
          <w:bCs/>
          <w:lang w:val="hy-AM"/>
        </w:rPr>
        <w:t>«ԱՎՏՈՄՈԲԻԼԱՅԻՆ ՏՐԱՆՍՊՈՐՏԻ ՄԱՍԻՆ» ՕՐԵՆՔՈՒՄ ՓՈՓՈԽՈՒԹՅՈՒՆՆԵՐ ԵՎ ԼՐԱՑՈՒՄՆԵՐ ԿԱՏԱՐԵԼՈՒ ՄԱՍԻՆ</w:t>
      </w:r>
    </w:p>
    <w:p w14:paraId="0B0E7330" w14:textId="77777777" w:rsidR="003E4067" w:rsidRPr="00CB3857" w:rsidRDefault="003E4067" w:rsidP="00E5688B">
      <w:pPr>
        <w:jc w:val="both"/>
        <w:rPr>
          <w:rFonts w:ascii="GHEA Grapalat" w:hAnsi="GHEA Grapalat"/>
          <w:lang w:val="hy-AM"/>
        </w:rPr>
      </w:pPr>
    </w:p>
    <w:p w14:paraId="4465C05E" w14:textId="77777777" w:rsidR="003E4067" w:rsidRPr="00E5688B" w:rsidRDefault="003E4067" w:rsidP="00E5688B">
      <w:pPr>
        <w:jc w:val="both"/>
        <w:rPr>
          <w:rFonts w:ascii="GHEA Grapalat" w:hAnsi="GHEA Grapalat"/>
        </w:rPr>
      </w:pPr>
      <w:r w:rsidRPr="00CB3857">
        <w:rPr>
          <w:rFonts w:ascii="GHEA Grapalat" w:hAnsi="GHEA Grapalat"/>
          <w:b/>
          <w:bCs/>
        </w:rPr>
        <w:t>Հոդված 1</w:t>
      </w:r>
      <w:r w:rsidRPr="00E5688B">
        <w:rPr>
          <w:rFonts w:ascii="GHEA Grapalat" w:hAnsi="GHEA Grapalat"/>
        </w:rPr>
        <w:t>. «Ավտոմոբիլային տրանսպորտի մասին» 2006 թվականի դեկտեմբերի 5-ի ՀՕ-233-Ն օրենքի (այսուհետ՝ Օրենք) 4-րդ հոդվածում «էլեկտրոնային հարթակով ուղևորափոխադրման ծառայություն» հասկացությունը շարադրել հետևյալ նոր խմբագրությամբ՝</w:t>
      </w:r>
    </w:p>
    <w:p w14:paraId="0E91BE61" w14:textId="77777777" w:rsidR="003E4067" w:rsidRPr="00E5688B" w:rsidRDefault="003E4067" w:rsidP="00E5688B">
      <w:pPr>
        <w:jc w:val="both"/>
        <w:rPr>
          <w:rFonts w:ascii="GHEA Grapalat" w:hAnsi="GHEA Grapalat"/>
        </w:rPr>
      </w:pPr>
      <w:r w:rsidRPr="00E5688B">
        <w:rPr>
          <w:rFonts w:ascii="GHEA Grapalat" w:hAnsi="GHEA Grapalat"/>
        </w:rPr>
        <w:t>«էլեկտրոնային հարթակով ուղևորափոխադրման, բեռնափոխադրման և առաքման ծառայություն՝ էլեկտրոնային եղանակով, այդ թվում՝ համացանցի միջոցով, տեղեկատվական տեխնոլոգիաների օգտագործմամբ ուղևորների, բեռների փոխադրման, առաքման պատվերների ընդունման և փոխանցման ծառայությունների մատուցում։ Էլեկտրոնային հարթակով կարող են մատուցվել ուղևորափոխադրման, բեռների փոխադրման կամ առաքման պատվերների ընդունման և փոխանցման ծառայությունները ինչպես միաժամանակ, այնպես էլ առանձին առանձին։ Սույն պարբերության իմաստով այն տրանսպորտային միջոցների ցանկը, որոնցով չի թույլատրվում ֆիզիկական անձի կողմից իրականացնել բեռների փոխադրման և առաքման գործունեություն, սահմանում է տրանսպորտի բնագավառի լիազոր մարմինը։ Արգելվում է ցանկում ներառված տրանսպորտային միջոցներով բեռնափոխադրումների կամ առաքումների իրականացումը,»</w:t>
      </w:r>
    </w:p>
    <w:p w14:paraId="084135C1" w14:textId="77777777" w:rsidR="003E4067" w:rsidRPr="00E5688B" w:rsidRDefault="003E4067" w:rsidP="00E5688B">
      <w:pPr>
        <w:jc w:val="both"/>
        <w:rPr>
          <w:rFonts w:ascii="GHEA Grapalat" w:hAnsi="GHEA Grapalat"/>
        </w:rPr>
      </w:pPr>
      <w:r w:rsidRPr="00CB3857">
        <w:rPr>
          <w:rFonts w:ascii="GHEA Grapalat" w:hAnsi="GHEA Grapalat"/>
          <w:b/>
          <w:bCs/>
        </w:rPr>
        <w:t>Հոդված 2</w:t>
      </w:r>
      <w:r w:rsidRPr="00CB3857">
        <w:rPr>
          <w:rFonts w:ascii="MS Mincho" w:eastAsia="MS Mincho" w:hAnsi="MS Mincho" w:cs="MS Mincho" w:hint="eastAsia"/>
          <w:b/>
          <w:bCs/>
        </w:rPr>
        <w:t>․</w:t>
      </w:r>
      <w:r w:rsidRPr="00E5688B">
        <w:rPr>
          <w:rFonts w:ascii="GHEA Grapalat" w:hAnsi="GHEA Grapalat"/>
        </w:rPr>
        <w:t xml:space="preserve"> Օրենքի 9-րդ հոդվածի 1-ին մասի «ա» կետը լրացնել հետևյալ բովանդակությամբ նոր նախադասությունով</w:t>
      </w:r>
      <w:r w:rsidRPr="00E5688B">
        <w:rPr>
          <w:rFonts w:ascii="MS Mincho" w:eastAsia="MS Mincho" w:hAnsi="MS Mincho" w:cs="MS Mincho" w:hint="eastAsia"/>
        </w:rPr>
        <w:t>․</w:t>
      </w:r>
      <w:r w:rsidRPr="00E5688B">
        <w:rPr>
          <w:rFonts w:ascii="GHEA Grapalat" w:hAnsi="GHEA Grapalat"/>
        </w:rPr>
        <w:t xml:space="preserve"> «Սույն կետի կիրառության իմաստով թեթև մարդատար ավտոմոբիլով ոչ կանոնավոր ուղևորափոխադրում է համարվում նաև պատվիրատուի և փոխադրողի փոխհամաձայնությամբ առանձին պատվերով պատվիրատուին պատկանող տրանսպորտային միջոցով ուղևորափոխադրումը.» </w:t>
      </w:r>
    </w:p>
    <w:p w14:paraId="48B7EE87" w14:textId="77777777" w:rsidR="003E4067" w:rsidRPr="00E5688B" w:rsidRDefault="003E4067" w:rsidP="00E5688B">
      <w:pPr>
        <w:jc w:val="both"/>
        <w:rPr>
          <w:rFonts w:ascii="GHEA Grapalat" w:hAnsi="GHEA Grapalat"/>
        </w:rPr>
      </w:pPr>
      <w:r w:rsidRPr="00CB3857">
        <w:rPr>
          <w:rFonts w:ascii="GHEA Grapalat" w:hAnsi="GHEA Grapalat"/>
          <w:b/>
          <w:bCs/>
        </w:rPr>
        <w:t>Հոդված 3.</w:t>
      </w:r>
      <w:r w:rsidRPr="00E5688B">
        <w:rPr>
          <w:rFonts w:ascii="GHEA Grapalat" w:hAnsi="GHEA Grapalat"/>
        </w:rPr>
        <w:t xml:space="preserve"> Օրենքի 16-րդ հոդվածում՝</w:t>
      </w:r>
    </w:p>
    <w:p w14:paraId="53467A79" w14:textId="77777777" w:rsidR="003E4067" w:rsidRPr="00E5688B" w:rsidRDefault="003E4067" w:rsidP="00E5688B">
      <w:pPr>
        <w:jc w:val="both"/>
        <w:rPr>
          <w:rFonts w:ascii="GHEA Grapalat" w:hAnsi="GHEA Grapalat"/>
        </w:rPr>
      </w:pPr>
      <w:r w:rsidRPr="00E5688B">
        <w:rPr>
          <w:rFonts w:ascii="GHEA Grapalat" w:hAnsi="GHEA Grapalat"/>
        </w:rPr>
        <w:t>5-7-րդ մասերում «Էլեկտրոնային հարթակով ուղևորափոխադրման ծառայություն» բառերը փոխարինել «</w:t>
      </w:r>
      <w:bookmarkStart w:id="7" w:name="_Hlk202873587"/>
      <w:r w:rsidRPr="00E5688B">
        <w:rPr>
          <w:rFonts w:ascii="GHEA Grapalat" w:hAnsi="GHEA Grapalat"/>
        </w:rPr>
        <w:t xml:space="preserve">էլեկտրոնային հարթակով ուղևորափոխադրման, բեռնափոխադրման և առաքման </w:t>
      </w:r>
      <w:bookmarkEnd w:id="7"/>
      <w:r w:rsidRPr="00E5688B">
        <w:rPr>
          <w:rFonts w:ascii="GHEA Grapalat" w:hAnsi="GHEA Grapalat"/>
        </w:rPr>
        <w:t>ծառայություն» բառերով։</w:t>
      </w:r>
    </w:p>
    <w:p w14:paraId="51D54E18" w14:textId="77777777" w:rsidR="003E4067" w:rsidRPr="00E5688B" w:rsidRDefault="003E4067" w:rsidP="00E5688B">
      <w:pPr>
        <w:jc w:val="both"/>
        <w:rPr>
          <w:rFonts w:ascii="GHEA Grapalat" w:hAnsi="GHEA Grapalat"/>
        </w:rPr>
      </w:pPr>
      <w:r w:rsidRPr="00CB3857">
        <w:rPr>
          <w:rFonts w:ascii="GHEA Grapalat" w:hAnsi="GHEA Grapalat"/>
          <w:b/>
          <w:bCs/>
        </w:rPr>
        <w:t>Հոդված 4.</w:t>
      </w:r>
      <w:r w:rsidRPr="00E5688B">
        <w:rPr>
          <w:rFonts w:ascii="GHEA Grapalat" w:hAnsi="GHEA Grapalat"/>
        </w:rPr>
        <w:t xml:space="preserve"> Օրենքի 19-րդ հոդվածը լրացնել հետևյալ բովանդակությամբ 3-6-րդ մասերով</w:t>
      </w:r>
      <w:r w:rsidRPr="00E5688B">
        <w:rPr>
          <w:rFonts w:ascii="MS Mincho" w:eastAsia="MS Mincho" w:hAnsi="MS Mincho" w:cs="MS Mincho" w:hint="eastAsia"/>
        </w:rPr>
        <w:t>․</w:t>
      </w:r>
    </w:p>
    <w:p w14:paraId="7F21DC43" w14:textId="77777777" w:rsidR="003E4067" w:rsidRPr="00E5688B" w:rsidRDefault="003E4067" w:rsidP="00E5688B">
      <w:pPr>
        <w:jc w:val="both"/>
        <w:rPr>
          <w:rFonts w:ascii="GHEA Grapalat" w:hAnsi="GHEA Grapalat"/>
        </w:rPr>
      </w:pPr>
      <w:r w:rsidRPr="00E5688B">
        <w:rPr>
          <w:rFonts w:ascii="GHEA Grapalat" w:hAnsi="GHEA Grapalat"/>
        </w:rPr>
        <w:t>«3</w:t>
      </w:r>
      <w:r w:rsidRPr="00E5688B">
        <w:rPr>
          <w:rFonts w:ascii="MS Mincho" w:eastAsia="MS Mincho" w:hAnsi="MS Mincho" w:cs="MS Mincho" w:hint="eastAsia"/>
        </w:rPr>
        <w:t>․</w:t>
      </w:r>
      <w:r w:rsidRPr="00E5688B">
        <w:rPr>
          <w:rFonts w:ascii="GHEA Grapalat" w:hAnsi="GHEA Grapalat"/>
        </w:rPr>
        <w:t xml:space="preserve"> Ավտոմոբիլային տրանսպորտի միջոցներով ֆիզիկական անձանց կողմից բեռնափոխադրումներ կամ առաքումներ  կարող են իրականացվել բացառապես էլեկտրոնային հարթակով ուղևորափոխադրման, բեռնափոխադրման և առաքման ծառայության շրջանակներում, որի դեպքում պատվերի վճարման էլեկտրոնային հսկիչ դրամարկղային մեքենայի էլեկտրոնային կտրոնը պատվիրատուին տրամադրում է էլեկտրոնային հարթակով ուղևորափոխադրման, բեռնափոխադրման և առաքման ծառայության ծառայություն մատուցող կազմակերպությունը կամ անհատ ձեռնարկատերը։</w:t>
      </w:r>
    </w:p>
    <w:p w14:paraId="510BE59C" w14:textId="77777777" w:rsidR="003E4067" w:rsidRPr="00E5688B" w:rsidRDefault="003E4067" w:rsidP="00E5688B">
      <w:pPr>
        <w:jc w:val="both"/>
        <w:rPr>
          <w:rFonts w:ascii="GHEA Grapalat" w:hAnsi="GHEA Grapalat"/>
        </w:rPr>
      </w:pPr>
      <w:r w:rsidRPr="00E5688B">
        <w:rPr>
          <w:rFonts w:ascii="GHEA Grapalat" w:hAnsi="GHEA Grapalat"/>
        </w:rPr>
        <w:lastRenderedPageBreak/>
        <w:t>4</w:t>
      </w:r>
      <w:r w:rsidRPr="00E5688B">
        <w:rPr>
          <w:rFonts w:ascii="MS Mincho" w:eastAsia="MS Mincho" w:hAnsi="MS Mincho" w:cs="MS Mincho" w:hint="eastAsia"/>
        </w:rPr>
        <w:t>․</w:t>
      </w:r>
      <w:r w:rsidRPr="00E5688B">
        <w:rPr>
          <w:rFonts w:ascii="GHEA Grapalat" w:hAnsi="GHEA Grapalat"/>
        </w:rPr>
        <w:t xml:space="preserve"> էլեկտրոնային հարթակով ուղևորափոխադրման, բեռնափոխադրման և առաքման ծառայության ծառայություն մատուցող կազմակերպությունները կամ անհատ ձեռնարկատերերը լիազոր մարմնին և հարկային մարմնին առցանց տրամադրում են տվյալների բազայի հասանելիություն ձևակերպված փոխադրման և առաքման պատվերների (հարկային մարմնին՝ բեռնափոխադրում և առաքում իրականացնողների) մասով տեղեկատվությանը, այդ թվում՝ բեռնափոխադրողի, առաքողի վարորդական իրավունքի վկայականի և տրանսպորտային միջոցի տեխնիկական անձնագրի վերաբերյալ, ապահովելով անձնական տվյալների պաշտպանության օրենսդրության պահանջները: Տվյալների բազայի հասանելիության ընթացակարգը հաստատում է Հայաստանի Հանրապետության կառավարությունը։</w:t>
      </w:r>
    </w:p>
    <w:p w14:paraId="50746178" w14:textId="77777777" w:rsidR="003E4067" w:rsidRPr="00E5688B" w:rsidRDefault="003E4067" w:rsidP="00E5688B">
      <w:pPr>
        <w:jc w:val="both"/>
        <w:rPr>
          <w:rFonts w:ascii="GHEA Grapalat" w:hAnsi="GHEA Grapalat"/>
        </w:rPr>
      </w:pPr>
      <w:r w:rsidRPr="00E5688B">
        <w:rPr>
          <w:rFonts w:ascii="GHEA Grapalat" w:hAnsi="GHEA Grapalat"/>
        </w:rPr>
        <w:t>5. էլեկտրոնային հարթակով ուղևորափոխադրման, բեռնափոխադրման և առաքման ծառայության ծառայություն մատուցող կազմակերպությունները կամ անհատ ձեռնարկատերերը պետք է ապահովեն էլեկտրոնային հարթակով բեռնափոխադրման և առաքման ծառայության միջոցով բեռների փոխադրման ու առաքման յուրաքանչյուր պատվերի իրականացման դեպքում՝</w:t>
      </w:r>
    </w:p>
    <w:p w14:paraId="1BCC2398" w14:textId="77777777" w:rsidR="003E4067" w:rsidRPr="00E5688B" w:rsidRDefault="003E4067" w:rsidP="00E5688B">
      <w:pPr>
        <w:jc w:val="both"/>
        <w:rPr>
          <w:rFonts w:ascii="GHEA Grapalat" w:hAnsi="GHEA Grapalat"/>
        </w:rPr>
      </w:pPr>
      <w:r w:rsidRPr="00E5688B">
        <w:rPr>
          <w:rFonts w:ascii="GHEA Grapalat" w:hAnsi="GHEA Grapalat"/>
        </w:rPr>
        <w:t>1) փոխադրման կամ առաքման ընդհանուր արժեքի մասին տեղեկատվության տրամադրումը պատվիրատուին.</w:t>
      </w:r>
    </w:p>
    <w:p w14:paraId="017E4062" w14:textId="77777777" w:rsidR="003E4067" w:rsidRPr="00E5688B" w:rsidRDefault="003E4067" w:rsidP="00E5688B">
      <w:pPr>
        <w:jc w:val="both"/>
        <w:rPr>
          <w:rFonts w:ascii="GHEA Grapalat" w:hAnsi="GHEA Grapalat"/>
        </w:rPr>
      </w:pPr>
      <w:r w:rsidRPr="00E5688B">
        <w:rPr>
          <w:rFonts w:ascii="GHEA Grapalat" w:hAnsi="GHEA Grapalat"/>
        </w:rPr>
        <w:t>2) պատվերի վճարման էլեկտրոնային հսկիչ դրամարկղային մեքենայի էլեկտրոնային կտրոնի տրամադրումը պատվիրատուին.</w:t>
      </w:r>
    </w:p>
    <w:p w14:paraId="6378B1FC" w14:textId="77777777" w:rsidR="003E4067" w:rsidRPr="00E5688B" w:rsidRDefault="003E4067" w:rsidP="00E5688B">
      <w:pPr>
        <w:jc w:val="both"/>
        <w:rPr>
          <w:rFonts w:ascii="GHEA Grapalat" w:hAnsi="GHEA Grapalat"/>
        </w:rPr>
      </w:pPr>
      <w:r w:rsidRPr="00E5688B">
        <w:rPr>
          <w:rFonts w:ascii="GHEA Grapalat" w:hAnsi="GHEA Grapalat"/>
        </w:rPr>
        <w:t>3) փոխադրման կամ առաքման ընդհանուր արժեքից պետական տուրքի հաշվարկը, գանձումը և վճարումը պետական բյուջե՝ «Պետական տուրքի մասին» օրենքով սահմանված չափով և կարգով։</w:t>
      </w:r>
    </w:p>
    <w:p w14:paraId="28510E34" w14:textId="77777777" w:rsidR="003E4067" w:rsidRPr="00E5688B" w:rsidRDefault="003E4067" w:rsidP="00E5688B">
      <w:pPr>
        <w:jc w:val="both"/>
        <w:rPr>
          <w:rFonts w:ascii="GHEA Grapalat" w:hAnsi="GHEA Grapalat"/>
        </w:rPr>
      </w:pPr>
      <w:r w:rsidRPr="00E5688B">
        <w:rPr>
          <w:rFonts w:ascii="GHEA Grapalat" w:hAnsi="GHEA Grapalat"/>
        </w:rPr>
        <w:t>6</w:t>
      </w:r>
      <w:r w:rsidRPr="00E5688B">
        <w:rPr>
          <w:rFonts w:ascii="MS Mincho" w:eastAsia="MS Mincho" w:hAnsi="MS Mincho" w:cs="MS Mincho" w:hint="eastAsia"/>
        </w:rPr>
        <w:t>․</w:t>
      </w:r>
      <w:r w:rsidRPr="00E5688B">
        <w:rPr>
          <w:rFonts w:ascii="GHEA Grapalat" w:hAnsi="GHEA Grapalat"/>
        </w:rPr>
        <w:t xml:space="preserve"> Ֆիզիկական անձանց կողմից Էլեկտրոնային հարթակով մատուցվող ծառայությունները չեն համարվում լիցենզիավորման կամ ծանուցման կամ թույլտվության ենթակա գործունեություն։»։</w:t>
      </w:r>
    </w:p>
    <w:p w14:paraId="489AB748" w14:textId="77777777" w:rsidR="003E4067" w:rsidRPr="00CB3857" w:rsidRDefault="003E4067" w:rsidP="00E5688B">
      <w:pPr>
        <w:jc w:val="both"/>
        <w:rPr>
          <w:rFonts w:ascii="GHEA Grapalat" w:hAnsi="GHEA Grapalat"/>
          <w:b/>
          <w:bCs/>
        </w:rPr>
      </w:pPr>
      <w:r w:rsidRPr="00CB3857">
        <w:rPr>
          <w:rFonts w:ascii="GHEA Grapalat" w:hAnsi="GHEA Grapalat"/>
          <w:b/>
          <w:bCs/>
        </w:rPr>
        <w:t>Հոդված 5.</w:t>
      </w:r>
    </w:p>
    <w:p w14:paraId="72762F8D" w14:textId="77777777" w:rsidR="003E4067" w:rsidRPr="00E5688B" w:rsidRDefault="003E4067"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Սույն օրենքն ուժի մեջ է մտնում պաշտոնական հրապարակման օրվան հաջորդող յոթերորդ ամսվա 1-ից։</w:t>
      </w:r>
    </w:p>
    <w:p w14:paraId="3B0B31BA" w14:textId="77777777" w:rsidR="003E4067" w:rsidRPr="00E5688B" w:rsidRDefault="003E4067" w:rsidP="00E5688B">
      <w:pPr>
        <w:jc w:val="both"/>
        <w:rPr>
          <w:rFonts w:ascii="GHEA Grapalat" w:hAnsi="GHEA Grapalat"/>
        </w:rPr>
      </w:pPr>
      <w:r w:rsidRPr="00E5688B">
        <w:rPr>
          <w:rFonts w:ascii="GHEA Grapalat" w:hAnsi="GHEA Grapalat"/>
        </w:rPr>
        <w:t>2. Սույն օրենքի ընդունմամբ պայմանավորված՝ համապատասխան ենթաօրենսդրական նորմատիվ իրավական ակտերն ընդունվում են սույն օրենքն ընդունվելուց հետո՝ երեք ամսվա ընթացքում:</w:t>
      </w:r>
    </w:p>
    <w:p w14:paraId="2ED6EE9C" w14:textId="39C7B8AB" w:rsidR="00651027" w:rsidRPr="00E5688B" w:rsidRDefault="00651027" w:rsidP="00E5688B">
      <w:pPr>
        <w:jc w:val="both"/>
        <w:rPr>
          <w:rFonts w:ascii="GHEA Grapalat" w:hAnsi="GHEA Grapalat"/>
        </w:rPr>
      </w:pPr>
      <w:r w:rsidRPr="00E5688B">
        <w:rPr>
          <w:rFonts w:ascii="GHEA Grapalat" w:hAnsi="GHEA Grapalat"/>
        </w:rPr>
        <w:br w:type="page"/>
      </w:r>
    </w:p>
    <w:p w14:paraId="04788DC5" w14:textId="77777777" w:rsidR="00651027" w:rsidRPr="00CB3857" w:rsidRDefault="00651027" w:rsidP="00CB3857">
      <w:pPr>
        <w:jc w:val="right"/>
        <w:rPr>
          <w:rFonts w:ascii="GHEA Grapalat" w:hAnsi="GHEA Grapalat"/>
          <w:b/>
          <w:bCs/>
        </w:rPr>
      </w:pPr>
      <w:r w:rsidRPr="00CB3857">
        <w:rPr>
          <w:rFonts w:ascii="GHEA Grapalat" w:hAnsi="GHEA Grapalat"/>
          <w:b/>
          <w:bCs/>
        </w:rPr>
        <w:lastRenderedPageBreak/>
        <w:t>ՆԱԽԱԳԻԾ</w:t>
      </w:r>
    </w:p>
    <w:p w14:paraId="1FE3732B" w14:textId="77777777" w:rsidR="00651027" w:rsidRPr="00E5688B" w:rsidRDefault="00651027" w:rsidP="00E5688B">
      <w:pPr>
        <w:jc w:val="both"/>
        <w:rPr>
          <w:rFonts w:ascii="GHEA Grapalat" w:hAnsi="GHEA Grapalat"/>
        </w:rPr>
      </w:pPr>
    </w:p>
    <w:p w14:paraId="0DF06AE0" w14:textId="7849530C" w:rsidR="00651027" w:rsidRPr="00CB3857" w:rsidRDefault="00651027" w:rsidP="00CB3857">
      <w:pPr>
        <w:jc w:val="center"/>
        <w:rPr>
          <w:rFonts w:ascii="GHEA Grapalat" w:hAnsi="GHEA Grapalat"/>
          <w:b/>
          <w:bCs/>
          <w:lang w:val="hy-AM"/>
        </w:rPr>
      </w:pPr>
      <w:r w:rsidRPr="00CB3857">
        <w:rPr>
          <w:rFonts w:ascii="GHEA Grapalat" w:hAnsi="GHEA Grapalat"/>
          <w:b/>
          <w:bCs/>
        </w:rPr>
        <w:t>ՀԱՅԱՍՏԱՆԻ ՀԱՆՐԱՊԵՏՈՒԹՅԱՆ ՕՐԵՆՔԸ</w:t>
      </w:r>
    </w:p>
    <w:p w14:paraId="5B40C0DB" w14:textId="77777777" w:rsidR="00651027" w:rsidRPr="00CB3857" w:rsidRDefault="00651027" w:rsidP="00CB3857">
      <w:pPr>
        <w:jc w:val="center"/>
        <w:rPr>
          <w:rFonts w:ascii="GHEA Grapalat" w:hAnsi="GHEA Grapalat"/>
          <w:b/>
          <w:bCs/>
          <w:lang w:val="hy-AM"/>
        </w:rPr>
      </w:pPr>
      <w:r w:rsidRPr="00CB3857">
        <w:rPr>
          <w:rFonts w:ascii="GHEA Grapalat" w:hAnsi="GHEA Grapalat"/>
          <w:b/>
          <w:bCs/>
          <w:lang w:val="hy-AM"/>
        </w:rPr>
        <w:t>«ԳՈՐԾՈՒՆԵՈՒԹՅԱՆ ԻՐԱԿԱՆԱՑՄԱՆ ԾԱՆՈՒՑՄԱՆ ՄԱՍԻՆ» ՕՐԵՆՔՈՒՄ ՓՈՓՈԽՈՒԹՅՈՒՆ ԿԱՏԱՐԵԼՈՒ ՄԱՍԻՆ</w:t>
      </w:r>
    </w:p>
    <w:p w14:paraId="5E337536" w14:textId="77777777" w:rsidR="00651027" w:rsidRPr="00CB3857" w:rsidRDefault="00651027" w:rsidP="00E5688B">
      <w:pPr>
        <w:jc w:val="both"/>
        <w:rPr>
          <w:rFonts w:ascii="GHEA Grapalat" w:hAnsi="GHEA Grapalat"/>
          <w:lang w:val="hy-AM"/>
        </w:rPr>
      </w:pPr>
    </w:p>
    <w:p w14:paraId="772488C8" w14:textId="77777777" w:rsidR="00651027" w:rsidRPr="00E5688B" w:rsidRDefault="00651027" w:rsidP="00E5688B">
      <w:pPr>
        <w:jc w:val="both"/>
        <w:rPr>
          <w:rFonts w:ascii="GHEA Grapalat" w:hAnsi="GHEA Grapalat"/>
        </w:rPr>
      </w:pPr>
      <w:r w:rsidRPr="00CB3857">
        <w:rPr>
          <w:rFonts w:ascii="GHEA Grapalat" w:hAnsi="GHEA Grapalat"/>
          <w:b/>
          <w:bCs/>
        </w:rPr>
        <w:t>Հոդված 1.</w:t>
      </w:r>
      <w:r w:rsidRPr="00E5688B">
        <w:rPr>
          <w:rFonts w:cs="Calibri"/>
        </w:rPr>
        <w:t> </w:t>
      </w:r>
      <w:r w:rsidRPr="00E5688B">
        <w:rPr>
          <w:rFonts w:ascii="GHEA Grapalat" w:hAnsi="GHEA Grapalat"/>
        </w:rPr>
        <w:t>«Գործունեության իրականացման ծանուցման մասին» 2015 թվականի նոյեմբերի 13-ի ՀՕ-120-Ն օրենքի (այսուհետ՝ Օրենք) 22-րդ հոդվածի 2-րդ մասի աղյուսակի «4. Գործունեության այլ բնագավառներ» բաժնի 14-րդ կետը շարադրել հետևյալ խմբագրությամբ</w:t>
      </w:r>
      <w:r w:rsidRPr="00E5688B">
        <w:rPr>
          <w:rFonts w:ascii="MS Mincho" w:eastAsia="MS Mincho" w:hAnsi="MS Mincho" w:cs="MS Mincho" w:hint="eastAsia"/>
        </w:rPr>
        <w:t>․</w:t>
      </w:r>
    </w:p>
    <w:p w14:paraId="4FA05DA3" w14:textId="77777777" w:rsidR="00651027" w:rsidRPr="00E5688B" w:rsidRDefault="00651027" w:rsidP="00E5688B">
      <w:pPr>
        <w:jc w:val="both"/>
        <w:rPr>
          <w:rFonts w:ascii="GHEA Grapalat" w:hAnsi="GHEA Grapalat"/>
        </w:rPr>
      </w:pPr>
      <w:r w:rsidRPr="00E5688B">
        <w:rPr>
          <w:rFonts w:ascii="GHEA Grapalat" w:hAnsi="GHEA Grapalat"/>
        </w:rPr>
        <w:t>«</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2"/>
        <w:gridCol w:w="8100"/>
        <w:gridCol w:w="450"/>
        <w:gridCol w:w="362"/>
        <w:gridCol w:w="306"/>
      </w:tblGrid>
      <w:tr w:rsidR="00651027" w:rsidRPr="00E5688B" w14:paraId="36FEF717" w14:textId="77777777" w:rsidTr="000B77B1">
        <w:trPr>
          <w:tblCellSpacing w:w="0" w:type="dxa"/>
          <w:jc w:val="center"/>
        </w:trPr>
        <w:tc>
          <w:tcPr>
            <w:tcW w:w="532" w:type="dxa"/>
            <w:tcBorders>
              <w:top w:val="outset" w:sz="6" w:space="0" w:color="auto"/>
              <w:left w:val="outset" w:sz="6" w:space="0" w:color="auto"/>
              <w:bottom w:val="outset" w:sz="6" w:space="0" w:color="auto"/>
              <w:right w:val="outset" w:sz="6" w:space="0" w:color="auto"/>
            </w:tcBorders>
            <w:shd w:val="clear" w:color="auto" w:fill="FFFFFF"/>
            <w:hideMark/>
          </w:tcPr>
          <w:p w14:paraId="56350F27" w14:textId="77777777" w:rsidR="00651027" w:rsidRPr="00E5688B" w:rsidRDefault="00651027" w:rsidP="00E5688B">
            <w:pPr>
              <w:jc w:val="both"/>
              <w:rPr>
                <w:rFonts w:ascii="GHEA Grapalat" w:hAnsi="GHEA Grapalat"/>
              </w:rPr>
            </w:pPr>
            <w:bookmarkStart w:id="8" w:name="_Hlk203027330"/>
            <w:r w:rsidRPr="00E5688B">
              <w:rPr>
                <w:rFonts w:ascii="GHEA Grapalat" w:hAnsi="GHEA Grapalat"/>
              </w:rPr>
              <w:t>14.</w:t>
            </w:r>
          </w:p>
        </w:tc>
        <w:tc>
          <w:tcPr>
            <w:tcW w:w="8100" w:type="dxa"/>
            <w:tcBorders>
              <w:top w:val="outset" w:sz="6" w:space="0" w:color="auto"/>
              <w:left w:val="outset" w:sz="6" w:space="0" w:color="auto"/>
              <w:bottom w:val="outset" w:sz="6" w:space="0" w:color="auto"/>
              <w:right w:val="outset" w:sz="6" w:space="0" w:color="auto"/>
            </w:tcBorders>
            <w:shd w:val="clear" w:color="auto" w:fill="FFFFFF"/>
            <w:hideMark/>
          </w:tcPr>
          <w:p w14:paraId="4C933C4F" w14:textId="77777777" w:rsidR="00651027" w:rsidRPr="00E5688B" w:rsidRDefault="00651027" w:rsidP="00E5688B">
            <w:pPr>
              <w:jc w:val="both"/>
              <w:rPr>
                <w:rFonts w:ascii="GHEA Grapalat" w:hAnsi="GHEA Grapalat"/>
              </w:rPr>
            </w:pPr>
            <w:r w:rsidRPr="00E5688B">
              <w:rPr>
                <w:rFonts w:ascii="GHEA Grapalat" w:hAnsi="GHEA Grapalat"/>
              </w:rPr>
              <w:t>էլեկտրոնային հարթակով ուղևորափոխադրման, բեռնափոխադրման և առաքման ծառայության մատուցում</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14:paraId="477D872E" w14:textId="77777777" w:rsidR="00651027" w:rsidRPr="00E5688B" w:rsidRDefault="00651027" w:rsidP="00E5688B">
            <w:pPr>
              <w:jc w:val="both"/>
              <w:rPr>
                <w:rFonts w:ascii="GHEA Grapalat" w:hAnsi="GHEA Grapalat"/>
              </w:rPr>
            </w:pPr>
            <w:r w:rsidRPr="00E5688B">
              <w:rPr>
                <w:rFonts w:ascii="GHEA Grapalat" w:hAnsi="GHEA Grapalat"/>
              </w:rPr>
              <w:t>ԿՄ</w:t>
            </w:r>
          </w:p>
        </w:tc>
        <w:tc>
          <w:tcPr>
            <w:tcW w:w="362" w:type="dxa"/>
            <w:tcBorders>
              <w:top w:val="outset" w:sz="6" w:space="0" w:color="auto"/>
              <w:left w:val="outset" w:sz="6" w:space="0" w:color="auto"/>
              <w:bottom w:val="outset" w:sz="6" w:space="0" w:color="auto"/>
              <w:right w:val="outset" w:sz="6" w:space="0" w:color="auto"/>
            </w:tcBorders>
            <w:shd w:val="clear" w:color="auto" w:fill="FFFFFF"/>
            <w:hideMark/>
          </w:tcPr>
          <w:p w14:paraId="35B7B971" w14:textId="77777777" w:rsidR="00651027" w:rsidRPr="00E5688B" w:rsidRDefault="00651027" w:rsidP="00E5688B">
            <w:pPr>
              <w:jc w:val="both"/>
              <w:rPr>
                <w:rFonts w:ascii="GHEA Grapalat" w:hAnsi="GHEA Grapalat"/>
              </w:rPr>
            </w:pPr>
            <w:r w:rsidRPr="00E5688B">
              <w:rPr>
                <w:rFonts w:ascii="GHEA Grapalat" w:hAnsi="GHEA Grapala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1F3B3" w14:textId="77777777" w:rsidR="00651027" w:rsidRPr="00E5688B" w:rsidRDefault="00651027" w:rsidP="00E5688B">
            <w:pPr>
              <w:jc w:val="both"/>
              <w:rPr>
                <w:rFonts w:ascii="GHEA Grapalat" w:hAnsi="GHEA Grapalat"/>
              </w:rPr>
            </w:pPr>
            <w:r w:rsidRPr="00E5688B">
              <w:rPr>
                <w:rFonts w:ascii="GHEA Grapalat" w:hAnsi="GHEA Grapalat"/>
              </w:rPr>
              <w:t>-</w:t>
            </w:r>
          </w:p>
        </w:tc>
      </w:tr>
    </w:tbl>
    <w:bookmarkEnd w:id="8"/>
    <w:p w14:paraId="6E59F7C2" w14:textId="77777777" w:rsidR="00651027" w:rsidRPr="00E5688B" w:rsidRDefault="00651027" w:rsidP="00E5688B">
      <w:pPr>
        <w:jc w:val="both"/>
        <w:rPr>
          <w:rFonts w:ascii="GHEA Grapalat" w:hAnsi="GHEA Grapalat"/>
        </w:rPr>
      </w:pPr>
      <w:r w:rsidRPr="00E5688B">
        <w:rPr>
          <w:rFonts w:ascii="GHEA Grapalat" w:hAnsi="GHEA Grapalat"/>
        </w:rPr>
        <w:tab/>
        <w:t>»։</w:t>
      </w:r>
    </w:p>
    <w:p w14:paraId="0C82B57B" w14:textId="77777777" w:rsidR="00651027" w:rsidRPr="00E5688B" w:rsidRDefault="00651027" w:rsidP="00E5688B">
      <w:pPr>
        <w:jc w:val="both"/>
        <w:rPr>
          <w:rFonts w:ascii="GHEA Grapalat" w:hAnsi="GHEA Grapalat"/>
        </w:rPr>
      </w:pPr>
      <w:r w:rsidRPr="00CB3857">
        <w:rPr>
          <w:rFonts w:ascii="GHEA Grapalat" w:hAnsi="GHEA Grapalat"/>
          <w:b/>
          <w:bCs/>
        </w:rPr>
        <w:t>Հոդված 2.</w:t>
      </w:r>
      <w:r w:rsidRPr="00E5688B">
        <w:rPr>
          <w:rFonts w:ascii="GHEA Grapalat" w:hAnsi="GHEA Grapalat"/>
        </w:rPr>
        <w:t xml:space="preserve"> </w:t>
      </w:r>
      <w:bookmarkStart w:id="9" w:name="_Hlk216240989"/>
      <w:r w:rsidRPr="00E5688B">
        <w:rPr>
          <w:rFonts w:ascii="GHEA Grapalat" w:hAnsi="GHEA Grapalat"/>
        </w:rPr>
        <w:t>Սույն օրենքն ուժի մեջ է մտնում պաշտոնական հրապարակման օրվան հաջորդող յոթերորդ ամսվա 1-ից։</w:t>
      </w:r>
    </w:p>
    <w:p w14:paraId="0D78E7A9" w14:textId="77777777" w:rsidR="00651027" w:rsidRPr="00E5688B" w:rsidRDefault="00651027" w:rsidP="00E5688B">
      <w:pPr>
        <w:jc w:val="both"/>
        <w:rPr>
          <w:rFonts w:ascii="GHEA Grapalat" w:hAnsi="GHEA Grapalat"/>
        </w:rPr>
      </w:pPr>
      <w:r w:rsidRPr="00CB3857">
        <w:rPr>
          <w:rFonts w:ascii="GHEA Grapalat" w:hAnsi="GHEA Grapalat"/>
          <w:b/>
          <w:bCs/>
        </w:rPr>
        <w:t>Հոդված 3.</w:t>
      </w:r>
      <w:r w:rsidRPr="00E5688B">
        <w:rPr>
          <w:rFonts w:ascii="GHEA Grapalat" w:hAnsi="GHEA Grapalat"/>
        </w:rPr>
        <w:t>Օրենքի 22-րդ հոդվածի 2-րդ մասի աղյուսակի «4. Գործունեության այլ բնագավառներ» բաժնի 14-րդ կետով սահմանված կարգով ծանուցման ենթակա գործունեությամբ զբաղվելու իրավունք ունեցող անձինք սույն օրենքն ուժի մեջ մտնելուց հետո մինչև տարեկան հերթական պետական տուրքի վճարման ժամկետը կարող են զբաղվել սույն օրենքով սահմանված գործունեության տեսակով, մինչ այդ ներկայացնելով Օրենքով սահմանված գործունեության տեսակի իրականացման նոր ծանուցում։</w:t>
      </w:r>
      <w:bookmarkEnd w:id="9"/>
    </w:p>
    <w:p w14:paraId="3E04491E" w14:textId="329EEB2C" w:rsidR="00651027" w:rsidRPr="00E5688B" w:rsidRDefault="00651027" w:rsidP="00E5688B">
      <w:pPr>
        <w:jc w:val="both"/>
        <w:rPr>
          <w:rFonts w:ascii="GHEA Grapalat" w:hAnsi="GHEA Grapalat"/>
        </w:rPr>
      </w:pPr>
      <w:r w:rsidRPr="00E5688B">
        <w:rPr>
          <w:rFonts w:ascii="GHEA Grapalat" w:hAnsi="GHEA Grapalat"/>
        </w:rPr>
        <w:br w:type="page"/>
      </w:r>
    </w:p>
    <w:p w14:paraId="6550893E" w14:textId="77777777" w:rsidR="00651027" w:rsidRPr="00CB3857" w:rsidRDefault="00651027" w:rsidP="00CB3857">
      <w:pPr>
        <w:jc w:val="right"/>
        <w:rPr>
          <w:rFonts w:ascii="GHEA Grapalat" w:hAnsi="GHEA Grapalat"/>
          <w:b/>
          <w:bCs/>
        </w:rPr>
      </w:pPr>
      <w:r w:rsidRPr="00CB3857">
        <w:rPr>
          <w:rFonts w:ascii="GHEA Grapalat" w:hAnsi="GHEA Grapalat"/>
          <w:b/>
          <w:bCs/>
        </w:rPr>
        <w:lastRenderedPageBreak/>
        <w:t>ՆԱԽԱԳԻԾ</w:t>
      </w:r>
    </w:p>
    <w:p w14:paraId="5DAE0097" w14:textId="77777777" w:rsidR="00651027" w:rsidRPr="00E5688B" w:rsidRDefault="00651027" w:rsidP="00E5688B">
      <w:pPr>
        <w:jc w:val="both"/>
        <w:rPr>
          <w:rFonts w:ascii="GHEA Grapalat" w:hAnsi="GHEA Grapalat"/>
        </w:rPr>
      </w:pPr>
    </w:p>
    <w:p w14:paraId="3F51AA00" w14:textId="0114079C" w:rsidR="00651027" w:rsidRPr="00CB3857" w:rsidRDefault="00651027" w:rsidP="00CB3857">
      <w:pPr>
        <w:jc w:val="center"/>
        <w:rPr>
          <w:rFonts w:ascii="GHEA Grapalat" w:hAnsi="GHEA Grapalat"/>
          <w:b/>
          <w:bCs/>
          <w:lang w:val="hy-AM"/>
        </w:rPr>
      </w:pPr>
      <w:r w:rsidRPr="00CB3857">
        <w:rPr>
          <w:rFonts w:ascii="GHEA Grapalat" w:hAnsi="GHEA Grapalat"/>
          <w:b/>
          <w:bCs/>
        </w:rPr>
        <w:t>ՀԱՅԱՍՏԱՆԻ ՀԱՆՐԱՊԵՏՈՒԹՅԱՆ ՕՐԵՆՔԸ</w:t>
      </w:r>
    </w:p>
    <w:p w14:paraId="3AF3915A" w14:textId="77777777" w:rsidR="00651027" w:rsidRPr="00CB3857" w:rsidRDefault="00651027" w:rsidP="00CB3857">
      <w:pPr>
        <w:jc w:val="center"/>
        <w:rPr>
          <w:rFonts w:ascii="GHEA Grapalat" w:hAnsi="GHEA Grapalat"/>
          <w:b/>
          <w:bCs/>
          <w:lang w:val="hy-AM"/>
        </w:rPr>
      </w:pPr>
      <w:r w:rsidRPr="00CB3857">
        <w:rPr>
          <w:rFonts w:ascii="GHEA Grapalat" w:hAnsi="GHEA Grapalat"/>
          <w:b/>
          <w:bCs/>
          <w:lang w:val="hy-AM"/>
        </w:rPr>
        <w:t>ՀԱՅԱՍՏԱՆԻ ՀԱՆՐԱՊԵՏՈՒԹՅԱՆ ՀԱՐԿԱՅԻՆ ՕՐԵՆՍԳՐՔՈՒՄ ՓՈՓՈԽՈՒԹՅՈՒՆՆԵՐ ԵՎ ԼՐԱՑՈՒՄՆԵՐ ԿԱՏԱՐԵԼՈՒ ՄԱՍԻՆ</w:t>
      </w:r>
    </w:p>
    <w:p w14:paraId="2D1BEAE2" w14:textId="77777777" w:rsidR="00651027" w:rsidRPr="00CB3857" w:rsidRDefault="00651027" w:rsidP="00E5688B">
      <w:pPr>
        <w:jc w:val="both"/>
        <w:rPr>
          <w:rFonts w:ascii="GHEA Grapalat" w:hAnsi="GHEA Grapalat"/>
          <w:lang w:val="hy-AM"/>
        </w:rPr>
      </w:pPr>
    </w:p>
    <w:p w14:paraId="230EBAFE" w14:textId="77777777" w:rsidR="00651027" w:rsidRPr="00E5688B" w:rsidRDefault="00651027" w:rsidP="00E5688B">
      <w:pPr>
        <w:jc w:val="both"/>
        <w:rPr>
          <w:rFonts w:ascii="GHEA Grapalat" w:hAnsi="GHEA Grapalat"/>
        </w:rPr>
      </w:pPr>
      <w:r w:rsidRPr="00CB3857">
        <w:rPr>
          <w:rFonts w:ascii="GHEA Grapalat" w:hAnsi="GHEA Grapalat"/>
          <w:b/>
          <w:bCs/>
        </w:rPr>
        <w:t>Հոդված 1.</w:t>
      </w:r>
      <w:r w:rsidRPr="00E5688B">
        <w:rPr>
          <w:rFonts w:ascii="GHEA Grapalat" w:hAnsi="GHEA Grapalat"/>
        </w:rPr>
        <w:t xml:space="preserve"> 2016 թվականի հոկտեմբերի 4-ի Հայաստանի Հանրապետության հարկային օրենսգրքի (այսուհետ՝ Օրենսգիրք) 147-րդ հոդվածի 1-ին մասի 31-րդ կետը շարադրել հետևյալ խմբագրությամբ</w:t>
      </w:r>
      <w:r w:rsidRPr="00E5688B">
        <w:rPr>
          <w:rFonts w:ascii="MS Mincho" w:eastAsia="MS Mincho" w:hAnsi="MS Mincho" w:cs="MS Mincho" w:hint="eastAsia"/>
        </w:rPr>
        <w:t>․</w:t>
      </w:r>
    </w:p>
    <w:p w14:paraId="0728626A" w14:textId="77777777" w:rsidR="00651027" w:rsidRPr="00E5688B" w:rsidRDefault="00651027" w:rsidP="00E5688B">
      <w:pPr>
        <w:jc w:val="both"/>
        <w:rPr>
          <w:rFonts w:ascii="GHEA Grapalat" w:hAnsi="GHEA Grapalat"/>
        </w:rPr>
      </w:pPr>
      <w:r w:rsidRPr="00E5688B">
        <w:rPr>
          <w:rFonts w:ascii="GHEA Grapalat" w:hAnsi="GHEA Grapalat"/>
        </w:rPr>
        <w:t>«</w:t>
      </w:r>
      <w:bookmarkStart w:id="10" w:name="_Hlk202967479"/>
      <w:r w:rsidRPr="00E5688B">
        <w:rPr>
          <w:rFonts w:ascii="GHEA Grapalat" w:hAnsi="GHEA Grapalat"/>
        </w:rPr>
        <w:t>31) «Ավտոմոբիլային տրանսպորտի մասին» և «Տրանսպորտի մասին» օրենքներով սահմանված՝ ֆիզիկական անձանց կողմից մեկ մարդատար տաքսի ավտոմոբիլով ուղևորափոխադրումներ, ֆիզիկական անձանց կողմից թեթև մարդատար ավտոմոբիլով ոչ կանոնավոր ուղևորափոխադրումներ իրականացնելու գործունեությունից, ինչպես նաև էլեկտրոնային հարթակով բեռնափոխադրումներից և առաքումներից ստացվող եկամուտները.</w:t>
      </w:r>
      <w:bookmarkEnd w:id="10"/>
      <w:r w:rsidRPr="00E5688B">
        <w:rPr>
          <w:rFonts w:ascii="GHEA Grapalat" w:hAnsi="GHEA Grapalat"/>
        </w:rPr>
        <w:t>»:</w:t>
      </w:r>
    </w:p>
    <w:p w14:paraId="33544291" w14:textId="77777777" w:rsidR="00651027" w:rsidRPr="00E5688B" w:rsidRDefault="00651027" w:rsidP="00E5688B">
      <w:pPr>
        <w:jc w:val="both"/>
        <w:rPr>
          <w:rFonts w:ascii="GHEA Grapalat" w:hAnsi="GHEA Grapalat"/>
        </w:rPr>
      </w:pPr>
      <w:r w:rsidRPr="00CB3857">
        <w:rPr>
          <w:rFonts w:ascii="GHEA Grapalat" w:hAnsi="GHEA Grapalat"/>
          <w:b/>
          <w:bCs/>
        </w:rPr>
        <w:t>Հոդված 2</w:t>
      </w:r>
      <w:r w:rsidRPr="00CB3857">
        <w:rPr>
          <w:rFonts w:ascii="MS Mincho" w:eastAsia="MS Mincho" w:hAnsi="MS Mincho" w:cs="MS Mincho" w:hint="eastAsia"/>
          <w:b/>
          <w:bCs/>
        </w:rPr>
        <w:t>․</w:t>
      </w:r>
      <w:r w:rsidRPr="00E5688B">
        <w:rPr>
          <w:rFonts w:ascii="GHEA Grapalat" w:hAnsi="GHEA Grapalat"/>
        </w:rPr>
        <w:t xml:space="preserve"> Օրենսգրքի 380.1-ին հոդվածում՝</w:t>
      </w:r>
    </w:p>
    <w:p w14:paraId="428A8825" w14:textId="77777777" w:rsidR="00651027" w:rsidRPr="00E5688B" w:rsidRDefault="00651027" w:rsidP="00E5688B">
      <w:pPr>
        <w:jc w:val="both"/>
        <w:rPr>
          <w:rFonts w:ascii="GHEA Grapalat" w:hAnsi="GHEA Grapalat"/>
        </w:rPr>
      </w:pPr>
      <w:r w:rsidRPr="00E5688B">
        <w:rPr>
          <w:rFonts w:ascii="GHEA Grapalat" w:hAnsi="GHEA Grapalat"/>
        </w:rPr>
        <w:t>1) 1</w:t>
      </w:r>
      <w:r w:rsidRPr="00E5688B">
        <w:rPr>
          <w:rFonts w:ascii="MS Mincho" w:eastAsia="MS Mincho" w:hAnsi="MS Mincho" w:cs="MS Mincho" w:hint="eastAsia"/>
        </w:rPr>
        <w:t>․</w:t>
      </w:r>
      <w:r w:rsidRPr="00E5688B">
        <w:rPr>
          <w:rFonts w:ascii="GHEA Grapalat" w:hAnsi="GHEA Grapalat"/>
        </w:rPr>
        <w:t>1-ին մասը շարադրել հետևյալ խմբագրությամբ.</w:t>
      </w:r>
    </w:p>
    <w:p w14:paraId="5795DA9E" w14:textId="77777777" w:rsidR="00651027" w:rsidRPr="00E5688B" w:rsidRDefault="00651027" w:rsidP="00E5688B">
      <w:pPr>
        <w:jc w:val="both"/>
        <w:rPr>
          <w:rFonts w:ascii="GHEA Grapalat" w:hAnsi="GHEA Grapalat"/>
        </w:rPr>
      </w:pPr>
      <w:r w:rsidRPr="00E5688B">
        <w:rPr>
          <w:rFonts w:ascii="GHEA Grapalat" w:hAnsi="GHEA Grapalat"/>
        </w:rPr>
        <w:t>«</w:t>
      </w:r>
      <w:bookmarkStart w:id="11" w:name="_Hlk202968817"/>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էլեկտրոնային հսկիչ դրամարկղային մեքենայի կիրառությունը պարտադիր է՝</w:t>
      </w:r>
      <w:r w:rsidRPr="00E5688B">
        <w:rPr>
          <w:rFonts w:ascii="MS Mincho" w:eastAsia="MS Mincho" w:hAnsi="MS Mincho" w:cs="MS Mincho" w:hint="eastAsia"/>
        </w:rPr>
        <w:t>․</w:t>
      </w:r>
    </w:p>
    <w:p w14:paraId="2AF0BDCF" w14:textId="77777777" w:rsidR="00651027" w:rsidRPr="00E5688B" w:rsidRDefault="00651027" w:rsidP="00E5688B">
      <w:pPr>
        <w:jc w:val="both"/>
        <w:rPr>
          <w:rFonts w:ascii="GHEA Grapalat" w:hAnsi="GHEA Grapalat"/>
        </w:rPr>
      </w:pPr>
      <w:r w:rsidRPr="00E5688B">
        <w:rPr>
          <w:rFonts w:ascii="GHEA Grapalat" w:hAnsi="GHEA Grapalat"/>
        </w:rPr>
        <w:t>ուղևորափոխադրման, բեռնափոխադրման և առաքման ծառայություն մատուցող կազմակերպությունների կամ անհատ ձեռնարկատերերի կողմից էլեկտրոնային հարթակով պատվերների ձևակերպման ու ուղևորափոխադրումների, բեռնափոխադրումների և առաքումների դեպքում (այդ թվում՝ անհատ ձեռնարկատեր կամ նոտար չհանդիսացող ֆիզիկական անձի կողմից),</w:t>
      </w:r>
    </w:p>
    <w:p w14:paraId="70AE82F1" w14:textId="77777777" w:rsidR="00651027" w:rsidRPr="00E5688B" w:rsidRDefault="00651027" w:rsidP="00E5688B">
      <w:pPr>
        <w:jc w:val="both"/>
        <w:rPr>
          <w:rFonts w:ascii="GHEA Grapalat" w:hAnsi="GHEA Grapalat"/>
        </w:rPr>
      </w:pPr>
      <w:r w:rsidRPr="00E5688B">
        <w:rPr>
          <w:rFonts w:ascii="GHEA Grapalat" w:hAnsi="GHEA Grapalat"/>
        </w:rPr>
        <w:t>կազմակերպությունների, անհատ ձեռնարկատերերի կամ ֆիզիկական անձանց կողմից մարդատար տաքսի ավտոմոբիլներով ուղևորափոխադրումների իրականացման դեպքում,</w:t>
      </w:r>
    </w:p>
    <w:p w14:paraId="71E24219" w14:textId="77777777" w:rsidR="00651027" w:rsidRPr="00E5688B" w:rsidRDefault="00651027" w:rsidP="00E5688B">
      <w:pPr>
        <w:jc w:val="both"/>
        <w:rPr>
          <w:rFonts w:ascii="GHEA Grapalat" w:hAnsi="GHEA Grapalat"/>
        </w:rPr>
      </w:pPr>
      <w:r w:rsidRPr="00E5688B">
        <w:rPr>
          <w:rFonts w:ascii="GHEA Grapalat" w:hAnsi="GHEA Grapalat"/>
        </w:rPr>
        <w:t>hանրային սննդի գործունեություն իրականացնող կազմակերպությունների կամ անհատ ձեռնարկատերերի կողմից պատվերների (այդ թվում՝ ինտերնետային կայքի կամ էլեկտրոնային հավելվածի (էլեկտրոնային առևտրային հարթակի միջոցով)) հիման վրա առաքվող խոհարարական արտադրանքի, խոհարարական արտադրանքի սպառման կազմակերպման հետ անմիջականորեն կապված ապրանքների, ինչպես նաև առևտարական գործունեություն իրականացնող կազմակերպությունների և անհատ ձեռնարկատերերի կողմից պատվերների հիման վրա (այդ թվում՝ ինտերնետային կայքի կամ էլեկտրոնային հավելվածի (էլեկտրոնային առևտրային հարթակի միջոցով)) ապրանքների առաքման ծառայությունների մատուցման դեպքում։</w:t>
      </w:r>
    </w:p>
    <w:bookmarkEnd w:id="11"/>
    <w:p w14:paraId="100E9E50" w14:textId="77777777" w:rsidR="00651027" w:rsidRPr="00E5688B" w:rsidRDefault="00651027" w:rsidP="00E5688B">
      <w:pPr>
        <w:jc w:val="both"/>
        <w:rPr>
          <w:rFonts w:ascii="GHEA Grapalat" w:hAnsi="GHEA Grapalat"/>
        </w:rPr>
      </w:pPr>
      <w:r w:rsidRPr="00E5688B">
        <w:rPr>
          <w:rFonts w:ascii="GHEA Grapalat" w:hAnsi="GHEA Grapalat"/>
        </w:rPr>
        <w:t>2) 2-րդ մասում «ուղևորափոխադրումների իրականացման» բառերը փոխարինել «ծառայությունների մատուցման» բառերով,</w:t>
      </w:r>
    </w:p>
    <w:p w14:paraId="1BDC25D3" w14:textId="77777777" w:rsidR="00651027" w:rsidRPr="00E5688B" w:rsidRDefault="00651027" w:rsidP="00E5688B">
      <w:pPr>
        <w:jc w:val="both"/>
        <w:rPr>
          <w:rFonts w:ascii="GHEA Grapalat" w:hAnsi="GHEA Grapalat"/>
        </w:rPr>
      </w:pPr>
      <w:r w:rsidRPr="00E5688B">
        <w:rPr>
          <w:rFonts w:ascii="GHEA Grapalat" w:hAnsi="GHEA Grapalat"/>
        </w:rPr>
        <w:lastRenderedPageBreak/>
        <w:t>3) 4-րդ մասից հանել «, էլեկտրոնային հարթակով ուղևորափոխադրումների, կազմակերպությունների, անհատ ձեռնարկատերերի կամ ֆիզիկական անձանց կողմից մարդատար տաքսի ավտոմոբիլներով ուղևորափոխադրումների իրականացման դեպքում կիրառության կանոնները» բառերը,</w:t>
      </w:r>
    </w:p>
    <w:p w14:paraId="67A3E36C" w14:textId="77777777" w:rsidR="00651027" w:rsidRPr="00E5688B" w:rsidRDefault="00651027" w:rsidP="00E5688B">
      <w:pPr>
        <w:jc w:val="both"/>
        <w:rPr>
          <w:rFonts w:ascii="GHEA Grapalat" w:hAnsi="GHEA Grapalat"/>
        </w:rPr>
      </w:pPr>
      <w:r w:rsidRPr="00E5688B">
        <w:rPr>
          <w:rFonts w:ascii="GHEA Grapalat" w:hAnsi="GHEA Grapalat"/>
        </w:rPr>
        <w:t>4) 4-րդ մասից հետո լրացնել հետևյալ բովանդակությամբ 4.1-ին մաս՝</w:t>
      </w:r>
    </w:p>
    <w:p w14:paraId="155882EC" w14:textId="77777777" w:rsidR="00651027" w:rsidRPr="00E5688B" w:rsidRDefault="00651027" w:rsidP="00E5688B">
      <w:pPr>
        <w:jc w:val="both"/>
        <w:rPr>
          <w:rFonts w:ascii="GHEA Grapalat" w:hAnsi="GHEA Grapalat"/>
        </w:rPr>
      </w:pPr>
      <w:r w:rsidRPr="00E5688B">
        <w:rPr>
          <w:rFonts w:ascii="GHEA Grapalat" w:hAnsi="GHEA Grapalat"/>
        </w:rPr>
        <w:t>«4.1. Սույն հոդվածի 1.1-ին մասին համապատասխան՝ էլեկտրոնային հսկիչ դրամարկղային մեքենայի կիրառությունը Օրենսգրքով պարտադիր լինելու դեպքում էլեկտրոնային հսկիչ դրամարկղային մեքենայի կիրառության կանոնները սահմանում է Կառավարությունը։»։</w:t>
      </w:r>
    </w:p>
    <w:p w14:paraId="7FA365A8" w14:textId="77777777" w:rsidR="00651027" w:rsidRPr="00E5688B" w:rsidRDefault="00651027" w:rsidP="00E5688B">
      <w:pPr>
        <w:jc w:val="both"/>
        <w:rPr>
          <w:rFonts w:ascii="GHEA Grapalat" w:hAnsi="GHEA Grapalat"/>
        </w:rPr>
      </w:pPr>
      <w:r w:rsidRPr="00E5688B">
        <w:rPr>
          <w:rFonts w:ascii="GHEA Grapalat" w:hAnsi="GHEA Grapalat"/>
        </w:rPr>
        <w:t>Հոդված 3. Օրենսգրքի 416-րդ հոդվածից հետո լրացնել նոր 416.1-ին հոդված՝ հետևյալ բովանդակությամբ.</w:t>
      </w:r>
    </w:p>
    <w:p w14:paraId="3A7FDAA3" w14:textId="77777777" w:rsidR="00651027" w:rsidRPr="00E5688B" w:rsidRDefault="00651027" w:rsidP="00E5688B">
      <w:pPr>
        <w:jc w:val="both"/>
        <w:rPr>
          <w:rFonts w:ascii="GHEA Grapalat" w:hAnsi="GHEA Grapalat"/>
        </w:rPr>
      </w:pPr>
      <w:r w:rsidRPr="00E5688B">
        <w:rPr>
          <w:rFonts w:ascii="GHEA Grapalat" w:hAnsi="GHEA Grapalat"/>
        </w:rPr>
        <w:t>«</w:t>
      </w:r>
      <w:r w:rsidRPr="00CB3857">
        <w:rPr>
          <w:rFonts w:ascii="GHEA Grapalat" w:hAnsi="GHEA Grapalat"/>
          <w:b/>
          <w:bCs/>
        </w:rPr>
        <w:t>Հոդված 416.1</w:t>
      </w:r>
      <w:r w:rsidRPr="00E5688B">
        <w:rPr>
          <w:rFonts w:ascii="GHEA Grapalat" w:hAnsi="GHEA Grapalat"/>
        </w:rPr>
        <w:t>. Էլեկտրոնային հսկիչ դրամարկղային մեքենաների կիրառության և (կամ) էլեկտրոնային հսկիչ դրամարկղային մեքենաների միջոցով դրամական հաշվարկների կանոնները չպահպանելը</w:t>
      </w:r>
    </w:p>
    <w:p w14:paraId="55F37BC0" w14:textId="77777777" w:rsidR="00651027" w:rsidRPr="00E5688B" w:rsidRDefault="00651027" w:rsidP="00E5688B">
      <w:pPr>
        <w:jc w:val="both"/>
        <w:rPr>
          <w:rFonts w:ascii="GHEA Grapalat" w:hAnsi="GHEA Grapalat"/>
        </w:rPr>
      </w:pPr>
      <w:r w:rsidRPr="00E5688B">
        <w:rPr>
          <w:rFonts w:ascii="GHEA Grapalat" w:hAnsi="GHEA Grapalat"/>
        </w:rPr>
        <w:t>1.</w:t>
      </w:r>
      <w:r w:rsidRPr="00E5688B">
        <w:rPr>
          <w:rFonts w:ascii="GHEA Grapalat" w:hAnsi="GHEA Grapalat"/>
        </w:rPr>
        <w:tab/>
        <w:t>էլեկտրոնային հսկիչ դրամարկղային մեքենայի կիրառությունը Օրենսգրքով պարտադիր լինելու դեպքում՝ ապրանքների մատակարարման կամ աշխատանքների կատարման կամ ծառայությունների մատուցման գործարքներն առանց էլեկտրոնային հսկիչ դրամարկղային մեքենայի կամ դրա կիրառության կանոնների խախտմամբ իրականացնելու յուրաքանչյուր դեպքի համար գանձվում է տուգանք 200 հազար դրամի չափով:»։</w:t>
      </w:r>
    </w:p>
    <w:p w14:paraId="78DF5B19" w14:textId="77777777" w:rsidR="00651027" w:rsidRPr="00E5688B" w:rsidRDefault="00651027" w:rsidP="00E5688B">
      <w:pPr>
        <w:jc w:val="both"/>
        <w:rPr>
          <w:rFonts w:ascii="GHEA Grapalat" w:hAnsi="GHEA Grapalat"/>
        </w:rPr>
      </w:pPr>
      <w:r w:rsidRPr="00CB3857">
        <w:rPr>
          <w:rFonts w:ascii="GHEA Grapalat" w:hAnsi="GHEA Grapalat"/>
          <w:b/>
          <w:bCs/>
        </w:rPr>
        <w:t>Հոդված 4.</w:t>
      </w:r>
      <w:r w:rsidRPr="00E5688B">
        <w:rPr>
          <w:rFonts w:ascii="GHEA Grapalat" w:hAnsi="GHEA Grapalat"/>
        </w:rPr>
        <w:t>Օրենսգրքի 408-րդ հոդվածի 7-րդ մասը շարադրել հետևյալ խմբագրությամբ</w:t>
      </w:r>
    </w:p>
    <w:p w14:paraId="2BB6D2EE" w14:textId="77777777" w:rsidR="00651027" w:rsidRPr="00E5688B" w:rsidRDefault="00651027" w:rsidP="00E5688B">
      <w:pPr>
        <w:jc w:val="both"/>
        <w:rPr>
          <w:rFonts w:ascii="GHEA Grapalat" w:hAnsi="GHEA Grapalat"/>
        </w:rPr>
      </w:pPr>
      <w:r w:rsidRPr="00E5688B">
        <w:rPr>
          <w:rFonts w:ascii="GHEA Grapalat" w:hAnsi="GHEA Grapalat"/>
        </w:rPr>
        <w:t>«7. Հարկային ստուգումների ընթացքում և (կամ) «Օպերատիվ-հետախուզական գործունեության մասին» օրենքով սահմանված կարգով իրականացվող օպերատիվ-հետախուզական միջոցառումների արդյունքում հայտնաբերված` «Պետական տուրքի մասին» օրենքի 19.7-րդ և 19.8-րդ հոդվածներով սահմանված գործունեության տեսակներն առանց արտոնագրի իրականացնելու դեպքում գանձվում է տուգանք 500 հազար դրամի չափով: Սույն մասի կիրառության իմաստով` «Պետական տուրքի մասին» օրենքի 19.7-րդ և 19.8-րդ հոդվածներով սահմանված գործունեության տեսակների` առանց արտոնագրի իրականացում է համարվում նաև պետական տուրքի գումարը նույն հոդվածներով սահմանված չափից պակաս հաշվարկելը:»։</w:t>
      </w:r>
    </w:p>
    <w:p w14:paraId="1FC6D040" w14:textId="77777777" w:rsidR="00651027" w:rsidRPr="00E5688B" w:rsidRDefault="00651027" w:rsidP="00E5688B">
      <w:pPr>
        <w:jc w:val="both"/>
        <w:rPr>
          <w:rFonts w:ascii="GHEA Grapalat" w:hAnsi="GHEA Grapalat"/>
        </w:rPr>
      </w:pPr>
      <w:r w:rsidRPr="00CB3857">
        <w:rPr>
          <w:rFonts w:ascii="GHEA Grapalat" w:hAnsi="GHEA Grapalat"/>
          <w:b/>
          <w:bCs/>
        </w:rPr>
        <w:t>Հոդված 5.</w:t>
      </w:r>
      <w:r w:rsidRPr="00E5688B">
        <w:rPr>
          <w:rFonts w:ascii="GHEA Grapalat" w:hAnsi="GHEA Grapalat"/>
        </w:rPr>
        <w:t xml:space="preserve"> Սույն օրենքն ուժի մեջ է մտնում պաշտոնական հրապարակման օրվան հաջորդող յոթերորդ ամսվա 1-ից։</w:t>
      </w:r>
    </w:p>
    <w:p w14:paraId="15B0CA15" w14:textId="3A02B02C" w:rsidR="00651027" w:rsidRPr="00E5688B" w:rsidRDefault="00651027" w:rsidP="00E5688B">
      <w:pPr>
        <w:jc w:val="both"/>
        <w:rPr>
          <w:rFonts w:ascii="GHEA Grapalat" w:hAnsi="GHEA Grapalat"/>
        </w:rPr>
      </w:pPr>
      <w:r w:rsidRPr="00E5688B">
        <w:rPr>
          <w:rFonts w:ascii="GHEA Grapalat" w:hAnsi="GHEA Grapalat"/>
        </w:rPr>
        <w:br w:type="page"/>
      </w:r>
    </w:p>
    <w:p w14:paraId="55C4BE9D" w14:textId="77777777" w:rsidR="00651027" w:rsidRPr="00CB3857" w:rsidRDefault="00651027" w:rsidP="00CB3857">
      <w:pPr>
        <w:jc w:val="right"/>
        <w:rPr>
          <w:rFonts w:ascii="GHEA Grapalat" w:hAnsi="GHEA Grapalat"/>
          <w:b/>
          <w:bCs/>
        </w:rPr>
      </w:pPr>
      <w:r w:rsidRPr="00CB3857">
        <w:rPr>
          <w:rFonts w:ascii="GHEA Grapalat" w:hAnsi="GHEA Grapalat"/>
          <w:b/>
          <w:bCs/>
        </w:rPr>
        <w:lastRenderedPageBreak/>
        <w:t xml:space="preserve">ՆԱԽԱԳԻԾ </w:t>
      </w:r>
    </w:p>
    <w:p w14:paraId="77D16346" w14:textId="4360127D" w:rsidR="00651027" w:rsidRPr="00CB3857" w:rsidRDefault="00651027" w:rsidP="00CB3857">
      <w:pPr>
        <w:jc w:val="center"/>
        <w:rPr>
          <w:rFonts w:ascii="GHEA Grapalat" w:hAnsi="GHEA Grapalat"/>
          <w:b/>
          <w:bCs/>
        </w:rPr>
      </w:pPr>
      <w:r w:rsidRPr="00CB3857">
        <w:rPr>
          <w:rFonts w:ascii="GHEA Grapalat" w:hAnsi="GHEA Grapalat"/>
          <w:b/>
          <w:bCs/>
        </w:rPr>
        <w:t>ՀԱՅԱՍՏԱՆԻ ՀԱՆՐԱՊԵՏՈՒԹՅԱՆ</w:t>
      </w:r>
    </w:p>
    <w:p w14:paraId="761DD825" w14:textId="7874A6CA" w:rsidR="00651027" w:rsidRPr="00CB3857" w:rsidRDefault="00651027" w:rsidP="00CB3857">
      <w:pPr>
        <w:jc w:val="center"/>
        <w:rPr>
          <w:rFonts w:ascii="GHEA Grapalat" w:hAnsi="GHEA Grapalat"/>
          <w:b/>
          <w:bCs/>
          <w:lang w:val="hy-AM"/>
        </w:rPr>
      </w:pPr>
      <w:r w:rsidRPr="00CB3857">
        <w:rPr>
          <w:rFonts w:ascii="GHEA Grapalat" w:hAnsi="GHEA Grapalat"/>
          <w:b/>
          <w:bCs/>
        </w:rPr>
        <w:t>ՕՐԵՆՔԸ</w:t>
      </w:r>
    </w:p>
    <w:p w14:paraId="71F9F3FB" w14:textId="77777777" w:rsidR="00651027" w:rsidRPr="00CB3857" w:rsidRDefault="00651027" w:rsidP="00CB3857">
      <w:pPr>
        <w:jc w:val="center"/>
        <w:rPr>
          <w:rFonts w:ascii="GHEA Grapalat" w:hAnsi="GHEA Grapalat"/>
          <w:b/>
          <w:bCs/>
          <w:lang w:val="hy-AM"/>
        </w:rPr>
      </w:pPr>
      <w:r w:rsidRPr="00CB3857">
        <w:rPr>
          <w:rFonts w:ascii="GHEA Grapalat" w:hAnsi="GHEA Grapalat"/>
          <w:b/>
          <w:bCs/>
          <w:lang w:val="hy-AM"/>
        </w:rPr>
        <w:t>«ՏՐԱՆՍՊՈՐՏԻ ՄԱՍԻՆ» ՕՐԵՆՔՈՒՄ ՓՈՓՈԽՈՒԹՅՈՒՆ ԵՎ ԼՐԱՑՈՒՄՆԵՐ ԿԱՏԱՐԵԼՈՒ ՄԱՍԻՆ</w:t>
      </w:r>
    </w:p>
    <w:p w14:paraId="1D11DDCB" w14:textId="77777777" w:rsidR="00651027" w:rsidRPr="00CB3857" w:rsidRDefault="00651027" w:rsidP="00E5688B">
      <w:pPr>
        <w:jc w:val="both"/>
        <w:rPr>
          <w:rFonts w:ascii="GHEA Grapalat" w:hAnsi="GHEA Grapalat"/>
          <w:lang w:val="hy-AM"/>
        </w:rPr>
      </w:pPr>
    </w:p>
    <w:p w14:paraId="51768717" w14:textId="77777777" w:rsidR="00651027" w:rsidRPr="00E5688B" w:rsidRDefault="00651027" w:rsidP="00E5688B">
      <w:pPr>
        <w:jc w:val="both"/>
        <w:rPr>
          <w:rFonts w:ascii="GHEA Grapalat" w:hAnsi="GHEA Grapalat"/>
        </w:rPr>
      </w:pPr>
      <w:r w:rsidRPr="00CB3857">
        <w:rPr>
          <w:rFonts w:ascii="GHEA Grapalat" w:hAnsi="GHEA Grapalat"/>
          <w:b/>
          <w:bCs/>
        </w:rPr>
        <w:t>Հոդված 1</w:t>
      </w:r>
      <w:r w:rsidRPr="00CB3857">
        <w:rPr>
          <w:rFonts w:ascii="MS Mincho" w:eastAsia="MS Mincho" w:hAnsi="MS Mincho" w:cs="MS Mincho" w:hint="eastAsia"/>
          <w:b/>
          <w:bCs/>
        </w:rPr>
        <w:t>․</w:t>
      </w:r>
      <w:r w:rsidRPr="00CB3857">
        <w:rPr>
          <w:rFonts w:ascii="GHEA Grapalat" w:hAnsi="GHEA Grapalat"/>
          <w:b/>
          <w:bCs/>
        </w:rPr>
        <w:t>«</w:t>
      </w:r>
      <w:r w:rsidRPr="00E5688B">
        <w:rPr>
          <w:rFonts w:ascii="GHEA Grapalat" w:hAnsi="GHEA Grapalat"/>
        </w:rPr>
        <w:t>Տրանսպորտի մասին» 1998 թվականի փետրվարի 3-ի ՀՕ-201 օրենքի (այսուհետ՝ Օրենք) 1-ին հոդվածում՝</w:t>
      </w:r>
    </w:p>
    <w:p w14:paraId="4B296F19" w14:textId="77777777" w:rsidR="00651027" w:rsidRPr="00E5688B" w:rsidRDefault="00651027" w:rsidP="00E5688B">
      <w:pPr>
        <w:jc w:val="both"/>
        <w:rPr>
          <w:rFonts w:ascii="GHEA Grapalat" w:hAnsi="GHEA Grapalat"/>
        </w:rPr>
      </w:pPr>
      <w:r w:rsidRPr="00E5688B">
        <w:rPr>
          <w:rFonts w:ascii="GHEA Grapalat" w:hAnsi="GHEA Grapalat"/>
        </w:rPr>
        <w:t>1) «Փոխադրող» հասկացությունը շարադրել նոր խմբագրությամբ</w:t>
      </w:r>
      <w:r w:rsidRPr="00E5688B">
        <w:rPr>
          <w:rFonts w:ascii="MS Mincho" w:eastAsia="MS Mincho" w:hAnsi="MS Mincho" w:cs="MS Mincho" w:hint="eastAsia"/>
        </w:rPr>
        <w:t>․</w:t>
      </w:r>
    </w:p>
    <w:p w14:paraId="0F97E196" w14:textId="77777777" w:rsidR="00651027" w:rsidRPr="00E5688B" w:rsidRDefault="00651027" w:rsidP="00E5688B">
      <w:pPr>
        <w:jc w:val="both"/>
        <w:rPr>
          <w:rFonts w:ascii="GHEA Grapalat" w:hAnsi="GHEA Grapalat"/>
        </w:rPr>
      </w:pPr>
      <w:r w:rsidRPr="00E5688B">
        <w:rPr>
          <w:rFonts w:ascii="GHEA Grapalat" w:hAnsi="GHEA Grapalat"/>
        </w:rPr>
        <w:t xml:space="preserve">«Փոխադրող` իրավաբանական անձ կամ անհատ ձեռնարկատեր, որը մատուցում է ուղևորների, ուղեբեռների, բեռների և փոստի փոխադրման ծառայություններ, իրականացնում` առաքման գործունեություն։ Սույն օրենքի իմաստով փոխադրող է համարվում նաև անհատ ձեռնարկատեր չհանդիսացող ֆիզիկական անձը, որն իրականացնում է մեկ մարդատար-տաքսի ավտոմոբիլով կամ թեթև մարդատար ավտոմոբիլով </w:t>
      </w:r>
      <w:bookmarkStart w:id="12" w:name="_Hlk215833449"/>
      <w:r w:rsidRPr="00E5688B">
        <w:rPr>
          <w:rFonts w:ascii="GHEA Grapalat" w:hAnsi="GHEA Grapalat"/>
        </w:rPr>
        <w:t>ոչ կանոնավոր ուղևորափոխադրում և (կամ) տրանսպորտային միջոցներով կամ հետիոտն իրականացնում է բեռների փոխադրման (այդ թվում՝ քարշակման) և առաքման գործունեություն</w:t>
      </w:r>
      <w:bookmarkEnd w:id="12"/>
      <w:r w:rsidRPr="00E5688B">
        <w:rPr>
          <w:rFonts w:ascii="GHEA Grapalat" w:hAnsi="GHEA Grapalat"/>
        </w:rPr>
        <w:t>: Սույն պարբերության իմաստով այն տրանսպորտային միջոցների ցանկը, որոնցով չի թույլատրվում ֆիզիկական անձի կողմից իրականացնել բեռների փոխադրման և առաքման գործունեություն, սահմանում է տրանսպորտի բնագավառի լիազոր մարմինը։ Սույն պարբերության իմաստով թեթև մարդատար ավտոմոբիլով ոչ կանոնավոր ուղևորափոխադրում է համարվում նաև պատվիրատուի և փոխադրողի փոխհամաձայնությամբ առանձին պատվերով պատվիրատուին պատկանող տրանսպորտային միջոցով ուղևորափոխադրումը.»,</w:t>
      </w:r>
    </w:p>
    <w:p w14:paraId="50B5E041" w14:textId="77777777" w:rsidR="00651027" w:rsidRPr="00E5688B" w:rsidRDefault="00651027" w:rsidP="00E5688B">
      <w:pPr>
        <w:jc w:val="both"/>
        <w:rPr>
          <w:rFonts w:ascii="GHEA Grapalat" w:hAnsi="GHEA Grapalat"/>
        </w:rPr>
      </w:pPr>
      <w:r w:rsidRPr="00E5688B">
        <w:rPr>
          <w:rFonts w:ascii="GHEA Grapalat" w:hAnsi="GHEA Grapalat"/>
        </w:rPr>
        <w:t>2) լրացնել հետևյալ բովանդակությամբ նոր հասկացությունով</w:t>
      </w:r>
      <w:r w:rsidRPr="00E5688B">
        <w:rPr>
          <w:rFonts w:ascii="MS Mincho" w:eastAsia="MS Mincho" w:hAnsi="MS Mincho" w:cs="MS Mincho" w:hint="eastAsia"/>
        </w:rPr>
        <w:t>․</w:t>
      </w:r>
    </w:p>
    <w:p w14:paraId="6C68F042" w14:textId="77777777" w:rsidR="00651027" w:rsidRPr="00E5688B" w:rsidRDefault="00651027" w:rsidP="00E5688B">
      <w:pPr>
        <w:jc w:val="both"/>
        <w:rPr>
          <w:rFonts w:ascii="GHEA Grapalat" w:hAnsi="GHEA Grapalat"/>
        </w:rPr>
      </w:pPr>
      <w:r w:rsidRPr="00E5688B">
        <w:rPr>
          <w:rFonts w:ascii="GHEA Grapalat" w:hAnsi="GHEA Grapalat"/>
        </w:rPr>
        <w:t>«</w:t>
      </w:r>
      <w:bookmarkStart w:id="13" w:name="_Hlk202954604"/>
      <w:r w:rsidRPr="00E5688B">
        <w:rPr>
          <w:rFonts w:ascii="GHEA Grapalat" w:hAnsi="GHEA Grapalat"/>
        </w:rPr>
        <w:t>էլեկտրոնային հարթակով ուղևորափոխադրման, բեռնափոխադրման և առաքման ծառայություն՝</w:t>
      </w:r>
      <w:r w:rsidRPr="00E5688B">
        <w:rPr>
          <w:rFonts w:cs="Calibri"/>
        </w:rPr>
        <w:t> </w:t>
      </w:r>
      <w:r w:rsidRPr="00E5688B">
        <w:rPr>
          <w:rFonts w:ascii="GHEA Grapalat" w:hAnsi="GHEA Grapalat"/>
        </w:rPr>
        <w:t>էլեկտրոնային եղանակով, այդ թվում՝ համացանցի միջոցով, տեղեկատվական տեխնոլոգիաների օգտագործմամբ ուղևորների, բեռների փոխադրման, առաքման պատվերների ընդունման և փոխանցման ծառայությունների մատուցում։ Էլեկտրոնային հարթակով կարող են մատուցվել ուղևորափոխադրման, բեռների փոխադրման կամ առաքման պատվերների ընդունման և փոխանցման ծառայություններն ինչպես միաժամանակ, այնպես էլ առանձին առանձին։</w:t>
      </w:r>
      <w:bookmarkEnd w:id="13"/>
      <w:r w:rsidRPr="00E5688B">
        <w:rPr>
          <w:rFonts w:ascii="GHEA Grapalat" w:hAnsi="GHEA Grapalat"/>
        </w:rPr>
        <w:t xml:space="preserve"> Էլեկտրոնային հարթակով ֆիզիկական անձանց կողմից մատուցվող ծառայությունները չեն համարվում լիցենզիավորման կամ ծանուցման կամ թույլտվության ենթակա գործունեություն։»:</w:t>
      </w:r>
    </w:p>
    <w:p w14:paraId="10D5FB3B" w14:textId="77777777" w:rsidR="00651027" w:rsidRPr="00E5688B" w:rsidRDefault="00651027" w:rsidP="00E5688B">
      <w:pPr>
        <w:jc w:val="both"/>
        <w:rPr>
          <w:rFonts w:ascii="GHEA Grapalat" w:hAnsi="GHEA Grapalat"/>
        </w:rPr>
      </w:pPr>
      <w:r w:rsidRPr="00CB3857">
        <w:rPr>
          <w:rFonts w:ascii="GHEA Grapalat" w:hAnsi="GHEA Grapalat"/>
          <w:b/>
          <w:bCs/>
        </w:rPr>
        <w:t>Հոդված 2</w:t>
      </w:r>
      <w:r w:rsidRPr="00CB3857">
        <w:rPr>
          <w:rFonts w:ascii="MS Mincho" w:eastAsia="MS Mincho" w:hAnsi="MS Mincho" w:cs="MS Mincho" w:hint="eastAsia"/>
          <w:b/>
          <w:bCs/>
        </w:rPr>
        <w:t>․</w:t>
      </w:r>
      <w:r w:rsidRPr="00E5688B">
        <w:rPr>
          <w:rFonts w:ascii="GHEA Grapalat" w:hAnsi="GHEA Grapalat"/>
        </w:rPr>
        <w:t xml:space="preserve"> Օրենքի 81-րդ հոդվածը լրացնել հետևյալ բովանդակությամբ նոր պարբերություններով</w:t>
      </w:r>
      <w:r w:rsidRPr="00E5688B">
        <w:rPr>
          <w:rFonts w:ascii="MS Mincho" w:eastAsia="MS Mincho" w:hAnsi="MS Mincho" w:cs="MS Mincho" w:hint="eastAsia"/>
        </w:rPr>
        <w:t>․</w:t>
      </w:r>
    </w:p>
    <w:p w14:paraId="7C13C598" w14:textId="77777777" w:rsidR="00651027" w:rsidRPr="00E5688B" w:rsidRDefault="00651027" w:rsidP="00E5688B">
      <w:pPr>
        <w:jc w:val="both"/>
        <w:rPr>
          <w:rFonts w:ascii="GHEA Grapalat" w:hAnsi="GHEA Grapalat"/>
        </w:rPr>
      </w:pPr>
      <w:bookmarkStart w:id="14" w:name="_Hlk202956008"/>
      <w:r w:rsidRPr="00E5688B">
        <w:rPr>
          <w:rFonts w:ascii="GHEA Grapalat" w:hAnsi="GHEA Grapalat"/>
        </w:rPr>
        <w:t xml:space="preserve">«Տրանսպորտի բնագավառի լիազոր մարմնի սահմանած ցանկում չներառված տրանսպորտային միջոցներով կամ հետիոտն ֆիզիկական անձանց կողմից բեռնափոխադրումներ կամ առաքումներ  կարող են իրականացվել բացառապես էլեկտրոնային հարթակով ուղևորափոխադրման, բեռնափոխադրման և առաքման ծառայության շրջանակներում, որի դեպքում պատվերի վճարման էլեկտրոնային հսկիչ դրամարկղային մեքենայի էլեկտրոնային կտրոնը պատվիրատուին տրամադրում է էլեկտրոնային հարթակով ուղևորափոխադրման, բեռնափոխադրման և առաքման ծառայության ծառայություն մատուցող </w:t>
      </w:r>
      <w:r w:rsidRPr="00E5688B">
        <w:rPr>
          <w:rFonts w:ascii="GHEA Grapalat" w:hAnsi="GHEA Grapalat"/>
        </w:rPr>
        <w:lastRenderedPageBreak/>
        <w:t xml:space="preserve">կազմակերպությունը կամ անհատ ձեռնարկատերը։ Արգելվում է տրանսպորտի բնագավառի լիազոր մարմնի սահմանած ցանկում ներառված տրանսպորտային միջոցներով բեռնափոխադրումների կամ առաքումների իրականացումը։ </w:t>
      </w:r>
    </w:p>
    <w:p w14:paraId="1D905D25" w14:textId="77777777" w:rsidR="00651027" w:rsidRPr="00E5688B" w:rsidRDefault="00651027" w:rsidP="00E5688B">
      <w:pPr>
        <w:jc w:val="both"/>
        <w:rPr>
          <w:rFonts w:ascii="GHEA Grapalat" w:hAnsi="GHEA Grapalat"/>
        </w:rPr>
      </w:pPr>
      <w:r w:rsidRPr="00E5688B">
        <w:rPr>
          <w:rFonts w:ascii="GHEA Grapalat" w:hAnsi="GHEA Grapalat"/>
        </w:rPr>
        <w:t xml:space="preserve">Էլեկտրոնային հարթակով </w:t>
      </w:r>
      <w:bookmarkStart w:id="15" w:name="_Hlk202873761"/>
      <w:r w:rsidRPr="00E5688B">
        <w:rPr>
          <w:rFonts w:ascii="GHEA Grapalat" w:hAnsi="GHEA Grapalat"/>
        </w:rPr>
        <w:t>ուղևորափոխադրման, բեռնափոխադրման և առաքման ծառայություն</w:t>
      </w:r>
      <w:bookmarkEnd w:id="15"/>
      <w:r w:rsidRPr="00E5688B">
        <w:rPr>
          <w:rFonts w:ascii="GHEA Grapalat" w:hAnsi="GHEA Grapalat"/>
        </w:rPr>
        <w:t xml:space="preserve"> մատուցող կազմակերպությունները կամ անհատ ձեռնարկատերերը լիազոր մարմնին և հարկային մարմնին առցանց տրամադրում են տվյալների բազայի հասանելիություն ձևակերպված փոխադրման և առաքման պատվերների (հարկային մարմնին՝ ուղևորափոխադրում, բեռնափոխադրում և առաքում իրականացնողների) մասով տեղեկատվությանը, այդ թվում՝ փոխադրողի, բեռնափոխադրողի, առաքողի վարորդական իրավունքի վկայականի և տրանսպորտային միջոցի տեխնիկական անձնագրի վերաբերյալ, ապահովելով անձնական տվյալների պաշտպանության օրենսդրության պահանջները: Տվյալների բազայի հասանելիության ընթացակարգը հաստատում է Հայաստանի Հանրապետության կառավարությունը։</w:t>
      </w:r>
    </w:p>
    <w:p w14:paraId="465210E9" w14:textId="77777777" w:rsidR="00651027" w:rsidRPr="00E5688B" w:rsidRDefault="00651027" w:rsidP="00E5688B">
      <w:pPr>
        <w:jc w:val="both"/>
        <w:rPr>
          <w:rFonts w:ascii="GHEA Grapalat" w:hAnsi="GHEA Grapalat"/>
        </w:rPr>
      </w:pPr>
      <w:r w:rsidRPr="00E5688B">
        <w:rPr>
          <w:rFonts w:ascii="GHEA Grapalat" w:hAnsi="GHEA Grapalat"/>
        </w:rPr>
        <w:t>Էլեկտրոնային հարթակով ուղևորափոխադրման, բեռնափոխադրման և առաքման ծառայություն մատուցող կազմակերպությունները կամ անհատ ձեռնարկատերերը պետք է ապահովեն էլեկտրոնային հարթակով ուղևորափոխադրման, բեռնափոխադրման և առաքման ծառայության միջոցով ուղևորների և բեռների փոխադրման ու առաքման յուրաքանչյուր պատվերի իրականացման դեպքում՝</w:t>
      </w:r>
    </w:p>
    <w:p w14:paraId="555F8486" w14:textId="77777777" w:rsidR="00651027" w:rsidRPr="00E5688B" w:rsidRDefault="00651027" w:rsidP="00E5688B">
      <w:pPr>
        <w:jc w:val="both"/>
        <w:rPr>
          <w:rFonts w:ascii="GHEA Grapalat" w:hAnsi="GHEA Grapalat"/>
        </w:rPr>
      </w:pPr>
      <w:r w:rsidRPr="00E5688B">
        <w:rPr>
          <w:rFonts w:ascii="GHEA Grapalat" w:hAnsi="GHEA Grapalat"/>
        </w:rPr>
        <w:t>1) փոխադրման կամ առաքման ընդհանուր արժեքի մասին տեղեկատվության տրամադրումը պատվիրատուին.</w:t>
      </w:r>
    </w:p>
    <w:p w14:paraId="4C6BE644" w14:textId="77777777" w:rsidR="00651027" w:rsidRPr="00E5688B" w:rsidRDefault="00651027" w:rsidP="00E5688B">
      <w:pPr>
        <w:jc w:val="both"/>
        <w:rPr>
          <w:rFonts w:ascii="GHEA Grapalat" w:hAnsi="GHEA Grapalat"/>
        </w:rPr>
      </w:pPr>
      <w:r w:rsidRPr="00E5688B">
        <w:rPr>
          <w:rFonts w:ascii="GHEA Grapalat" w:hAnsi="GHEA Grapalat"/>
        </w:rPr>
        <w:t>2) պատվերի վճարման էլեկտրոնային հսկիչ դրամարկղային մեքենայի էլեկտրոնային կտրոնի տրամադրումը պատվիրատուին.</w:t>
      </w:r>
    </w:p>
    <w:p w14:paraId="626D9385" w14:textId="77777777" w:rsidR="00651027" w:rsidRPr="00E5688B" w:rsidRDefault="00651027" w:rsidP="00E5688B">
      <w:pPr>
        <w:jc w:val="both"/>
        <w:rPr>
          <w:rFonts w:ascii="GHEA Grapalat" w:hAnsi="GHEA Grapalat"/>
        </w:rPr>
      </w:pPr>
      <w:r w:rsidRPr="00E5688B">
        <w:rPr>
          <w:rFonts w:ascii="GHEA Grapalat" w:hAnsi="GHEA Grapalat"/>
        </w:rPr>
        <w:t>3) փոխադրման կամ առաքման ընդհանուր արժեքից պետական տուրքի հաշվարկը, գանձումը և վճարումը պետական բյուջե՝ «Պետական տուրքի մասին» օրենքով սահմանված չափով և կարգով։»։</w:t>
      </w:r>
    </w:p>
    <w:bookmarkEnd w:id="14"/>
    <w:p w14:paraId="20C146D6" w14:textId="77777777" w:rsidR="00651027" w:rsidRPr="00CB3857" w:rsidRDefault="00651027" w:rsidP="00E5688B">
      <w:pPr>
        <w:jc w:val="both"/>
        <w:rPr>
          <w:rFonts w:ascii="GHEA Grapalat" w:hAnsi="GHEA Grapalat"/>
          <w:b/>
          <w:bCs/>
        </w:rPr>
      </w:pPr>
      <w:r w:rsidRPr="00CB3857">
        <w:rPr>
          <w:rFonts w:ascii="GHEA Grapalat" w:hAnsi="GHEA Grapalat"/>
          <w:b/>
          <w:bCs/>
        </w:rPr>
        <w:t>Հոդված 3.</w:t>
      </w:r>
    </w:p>
    <w:p w14:paraId="31C73A56" w14:textId="77777777" w:rsidR="00651027" w:rsidRPr="00E5688B" w:rsidRDefault="00651027"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Սույն օրենքն ուժի մեջ է մտնում պաշտոնական հրապարակման օրվան հաջորդող յոթերորդ ամսվա 1-ից։ </w:t>
      </w:r>
    </w:p>
    <w:p w14:paraId="4315D0BB" w14:textId="77777777" w:rsidR="00651027" w:rsidRPr="00E5688B" w:rsidRDefault="00651027" w:rsidP="00E5688B">
      <w:pPr>
        <w:jc w:val="both"/>
        <w:rPr>
          <w:rFonts w:ascii="GHEA Grapalat" w:hAnsi="GHEA Grapalat"/>
        </w:rPr>
      </w:pPr>
      <w:r w:rsidRPr="00E5688B">
        <w:rPr>
          <w:rFonts w:ascii="GHEA Grapalat" w:hAnsi="GHEA Grapalat"/>
        </w:rPr>
        <w:t>2. Սույն օրենքի ընդունմամբ պայմանավորված՝ համապատասխան ենթաօրենսդրական նորմատիվ իրավական ակտերն ընդունվում են սույն օրենքն ընդունվելուց հետո՝ երեք ամսվա ընթացքում:</w:t>
      </w:r>
    </w:p>
    <w:p w14:paraId="142D5FE1" w14:textId="4BD716B6" w:rsidR="00B55BB9" w:rsidRPr="00E5688B" w:rsidRDefault="00B55BB9" w:rsidP="00E5688B">
      <w:pPr>
        <w:jc w:val="both"/>
        <w:rPr>
          <w:rFonts w:ascii="GHEA Grapalat" w:hAnsi="GHEA Grapalat"/>
        </w:rPr>
      </w:pPr>
      <w:r w:rsidRPr="00E5688B">
        <w:rPr>
          <w:rFonts w:ascii="GHEA Grapalat" w:hAnsi="GHEA Grapalat"/>
        </w:rPr>
        <w:br w:type="page"/>
      </w:r>
    </w:p>
    <w:p w14:paraId="49D803A0" w14:textId="77777777" w:rsidR="00B55BB9" w:rsidRPr="00CB3857" w:rsidRDefault="00B55BB9" w:rsidP="00CB3857">
      <w:pPr>
        <w:jc w:val="right"/>
        <w:rPr>
          <w:rFonts w:ascii="GHEA Grapalat" w:hAnsi="GHEA Grapalat"/>
          <w:b/>
          <w:bCs/>
        </w:rPr>
      </w:pPr>
      <w:r w:rsidRPr="00CB3857">
        <w:rPr>
          <w:rFonts w:ascii="GHEA Grapalat" w:hAnsi="GHEA Grapalat"/>
          <w:b/>
          <w:bCs/>
        </w:rPr>
        <w:lastRenderedPageBreak/>
        <w:t>ՆԱԽԱԳԻԾ</w:t>
      </w:r>
    </w:p>
    <w:p w14:paraId="20EC74F3" w14:textId="3E0A86A8" w:rsidR="00B55BB9" w:rsidRPr="00CB3857" w:rsidRDefault="00B55BB9" w:rsidP="00CB3857">
      <w:pPr>
        <w:jc w:val="center"/>
        <w:rPr>
          <w:rFonts w:ascii="GHEA Grapalat" w:hAnsi="GHEA Grapalat"/>
          <w:b/>
          <w:bCs/>
          <w:lang w:val="hy-AM"/>
        </w:rPr>
      </w:pPr>
      <w:r w:rsidRPr="00CB3857">
        <w:rPr>
          <w:rFonts w:ascii="GHEA Grapalat" w:hAnsi="GHEA Grapalat"/>
          <w:b/>
          <w:bCs/>
        </w:rPr>
        <w:t>ՀԱՅԱՍՏԱՆԻ ՀԱՆՐԱՊԵՏՈՒԹՅԱՆ ՕՐԵՆՔԸ</w:t>
      </w:r>
    </w:p>
    <w:p w14:paraId="2A4F3FCE" w14:textId="77777777" w:rsidR="00B55BB9" w:rsidRPr="00CB3857" w:rsidRDefault="00B55BB9" w:rsidP="00CB3857">
      <w:pPr>
        <w:jc w:val="center"/>
        <w:rPr>
          <w:rFonts w:ascii="GHEA Grapalat" w:hAnsi="GHEA Grapalat"/>
          <w:b/>
          <w:bCs/>
          <w:lang w:val="hy-AM"/>
        </w:rPr>
      </w:pPr>
      <w:r w:rsidRPr="00CB3857">
        <w:rPr>
          <w:rFonts w:ascii="GHEA Grapalat" w:hAnsi="GHEA Grapalat"/>
          <w:b/>
          <w:bCs/>
          <w:lang w:val="hy-AM"/>
        </w:rPr>
        <w:t>«ՊԵՏԱԿԱՆ ՏՈՒՐՔԻ ՄԱՍԻՆ» ՕՐԵՆՔՈՒՄ ՓՈՓՈԽՈՒԹՅՈՒՆՆԵՐ ԵՎ ԼՐԱՑՈՒՄՆԵՐ ԿԱՏԱՐԵԼՈՒ ՄԱՍԻՆ</w:t>
      </w:r>
    </w:p>
    <w:p w14:paraId="3D4F9E26" w14:textId="77777777" w:rsidR="00B55BB9" w:rsidRPr="00CB3857" w:rsidRDefault="00B55BB9" w:rsidP="00E5688B">
      <w:pPr>
        <w:jc w:val="both"/>
        <w:rPr>
          <w:rFonts w:ascii="GHEA Grapalat" w:hAnsi="GHEA Grapalat"/>
          <w:lang w:val="hy-AM"/>
        </w:rPr>
      </w:pPr>
    </w:p>
    <w:p w14:paraId="3272E941" w14:textId="77777777" w:rsidR="00B55BB9" w:rsidRPr="00CB3857" w:rsidRDefault="00B55BB9" w:rsidP="00E5688B">
      <w:pPr>
        <w:jc w:val="both"/>
        <w:rPr>
          <w:rFonts w:ascii="GHEA Grapalat" w:hAnsi="GHEA Grapalat"/>
          <w:lang w:val="hy-AM"/>
        </w:rPr>
      </w:pPr>
      <w:r w:rsidRPr="00CB3857">
        <w:rPr>
          <w:rFonts w:ascii="GHEA Grapalat" w:hAnsi="GHEA Grapalat"/>
          <w:b/>
          <w:bCs/>
          <w:lang w:val="hy-AM"/>
        </w:rPr>
        <w:t>Հոդված 1.</w:t>
      </w:r>
      <w:r w:rsidRPr="00CB3857">
        <w:rPr>
          <w:rFonts w:ascii="GHEA Grapalat" w:hAnsi="GHEA Grapalat"/>
          <w:lang w:val="hy-AM"/>
        </w:rPr>
        <w:t>«Պետական տուրքի մասին</w:t>
      </w:r>
      <w:bookmarkStart w:id="16" w:name="_Hlk202962804"/>
      <w:r w:rsidRPr="00CB3857">
        <w:rPr>
          <w:rFonts w:ascii="GHEA Grapalat" w:hAnsi="GHEA Grapalat"/>
          <w:lang w:val="hy-AM"/>
        </w:rPr>
        <w:t>»</w:t>
      </w:r>
      <w:bookmarkEnd w:id="16"/>
      <w:r w:rsidRPr="00CB3857">
        <w:rPr>
          <w:rFonts w:ascii="GHEA Grapalat" w:hAnsi="GHEA Grapalat"/>
          <w:lang w:val="hy-AM"/>
        </w:rPr>
        <w:t xml:space="preserve"> 1997 թվականի դեկտեմբերի 27-ի ՀՕ-186 օրենքի (այսուհետ՝ Օրենք) 19.7-րդ հոդվածում՝</w:t>
      </w:r>
    </w:p>
    <w:p w14:paraId="7D6B2718" w14:textId="77777777" w:rsidR="00B55BB9" w:rsidRPr="00E5688B" w:rsidRDefault="00B55BB9" w:rsidP="00E5688B">
      <w:pPr>
        <w:jc w:val="both"/>
        <w:rPr>
          <w:rFonts w:ascii="GHEA Grapalat" w:hAnsi="GHEA Grapalat"/>
        </w:rPr>
      </w:pPr>
      <w:r w:rsidRPr="00E5688B">
        <w:rPr>
          <w:rFonts w:ascii="GHEA Grapalat" w:hAnsi="GHEA Grapalat"/>
        </w:rPr>
        <w:t>վերնագիրը շարադրել հետևյալ խմբագրությամբ</w:t>
      </w:r>
      <w:r w:rsidRPr="00E5688B">
        <w:rPr>
          <w:rFonts w:ascii="MS Mincho" w:eastAsia="MS Mincho" w:hAnsi="MS Mincho" w:cs="MS Mincho" w:hint="eastAsia"/>
        </w:rPr>
        <w:t>․</w:t>
      </w:r>
    </w:p>
    <w:tbl>
      <w:tblPr>
        <w:tblW w:w="5169" w:type="pct"/>
        <w:tblCellSpacing w:w="7" w:type="dxa"/>
        <w:tblInd w:w="-27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97"/>
        <w:gridCol w:w="9168"/>
      </w:tblGrid>
      <w:tr w:rsidR="00B55BB9" w:rsidRPr="00E5688B" w14:paraId="28299FF3" w14:textId="77777777" w:rsidTr="000B77B1">
        <w:trPr>
          <w:tblCellSpacing w:w="7" w:type="dxa"/>
        </w:trPr>
        <w:tc>
          <w:tcPr>
            <w:tcW w:w="1959" w:type="dxa"/>
            <w:shd w:val="clear" w:color="auto" w:fill="FFFFFF"/>
            <w:hideMark/>
          </w:tcPr>
          <w:p w14:paraId="12C7C4AC" w14:textId="77777777" w:rsidR="00B55BB9" w:rsidRPr="00E5688B" w:rsidRDefault="00B55BB9" w:rsidP="00E5688B">
            <w:pPr>
              <w:jc w:val="both"/>
              <w:rPr>
                <w:rFonts w:ascii="GHEA Grapalat" w:hAnsi="GHEA Grapalat"/>
              </w:rPr>
            </w:pPr>
            <w:r w:rsidRPr="00E5688B">
              <w:rPr>
                <w:rFonts w:ascii="GHEA Grapalat" w:hAnsi="GHEA Grapalat"/>
              </w:rPr>
              <w:t>«</w:t>
            </w:r>
            <w:r w:rsidRPr="00CB3857">
              <w:rPr>
                <w:rFonts w:ascii="GHEA Grapalat" w:hAnsi="GHEA Grapalat"/>
                <w:b/>
                <w:bCs/>
              </w:rPr>
              <w:t>Հոդված 19</w:t>
            </w:r>
            <w:r w:rsidRPr="00CB3857">
              <w:rPr>
                <w:rFonts w:ascii="MS Mincho" w:eastAsia="MS Mincho" w:hAnsi="MS Mincho" w:cs="MS Mincho" w:hint="eastAsia"/>
                <w:b/>
                <w:bCs/>
              </w:rPr>
              <w:t>․</w:t>
            </w:r>
            <w:r w:rsidRPr="00CB3857">
              <w:rPr>
                <w:rFonts w:ascii="GHEA Grapalat" w:hAnsi="GHEA Grapalat"/>
                <w:b/>
                <w:bCs/>
              </w:rPr>
              <w:t>7</w:t>
            </w:r>
          </w:p>
        </w:tc>
        <w:tc>
          <w:tcPr>
            <w:tcW w:w="9069" w:type="dxa"/>
            <w:shd w:val="clear" w:color="auto" w:fill="FFFFFF"/>
            <w:hideMark/>
          </w:tcPr>
          <w:p w14:paraId="14D0C531" w14:textId="77777777" w:rsidR="00B55BB9" w:rsidRPr="00E5688B" w:rsidRDefault="00B55BB9" w:rsidP="00E5688B">
            <w:pPr>
              <w:jc w:val="both"/>
              <w:rPr>
                <w:rFonts w:ascii="GHEA Grapalat" w:hAnsi="GHEA Grapalat"/>
              </w:rPr>
            </w:pPr>
            <w:r w:rsidRPr="00E5688B">
              <w:rPr>
                <w:rFonts w:ascii="GHEA Grapalat" w:hAnsi="GHEA Grapalat"/>
              </w:rPr>
              <w:t xml:space="preserve">Կազմակերպություններիև անհատ ձեռնարկատերերի կողմից ներքաղաքային երթուղու շահագործման, կազմակերպությունների, անհատ ձեռնարկատերերի և ֆիզիկական անձանց կողմից թեթև մարդատար ավտոմոբիլներով ոչ կանոնավոր ուղևորափոխադրումների, մարդատար-տաքսի ավտոմոբիլներով ուղևորափոխադրումների, ինչպես նաև ֆիզիկական անձանց կողմից բեռնափոխադրումների և առաքումների իրականացման արտոնագիր տրամադրելու համար պետական տուրքի դրույքաչափերը». </w:t>
            </w:r>
          </w:p>
        </w:tc>
      </w:tr>
    </w:tbl>
    <w:p w14:paraId="5FE9FB20" w14:textId="77777777" w:rsidR="00B55BB9" w:rsidRPr="00E5688B" w:rsidRDefault="00B55BB9" w:rsidP="00E5688B">
      <w:pPr>
        <w:jc w:val="both"/>
        <w:rPr>
          <w:rFonts w:ascii="GHEA Grapalat" w:hAnsi="GHEA Grapalat"/>
        </w:rPr>
      </w:pPr>
      <w:r w:rsidRPr="00E5688B">
        <w:rPr>
          <w:rFonts w:ascii="GHEA Grapalat" w:hAnsi="GHEA Grapalat"/>
        </w:rPr>
        <w:t>լրացնել հետևյալ բովանդակությամբ 2.2-րդ մասով</w:t>
      </w:r>
      <w:r w:rsidRPr="00E5688B">
        <w:rPr>
          <w:rFonts w:ascii="MS Mincho" w:eastAsia="MS Mincho" w:hAnsi="MS Mincho" w:cs="MS Mincho" w:hint="eastAsia"/>
        </w:rPr>
        <w:t>․</w:t>
      </w:r>
    </w:p>
    <w:p w14:paraId="2E53F044" w14:textId="77777777" w:rsidR="00B55BB9" w:rsidRPr="00E5688B" w:rsidRDefault="00B55BB9" w:rsidP="00E5688B">
      <w:pPr>
        <w:jc w:val="both"/>
        <w:rPr>
          <w:rFonts w:ascii="GHEA Grapalat" w:hAnsi="GHEA Grapalat"/>
        </w:rPr>
      </w:pPr>
      <w:r w:rsidRPr="00E5688B">
        <w:rPr>
          <w:rFonts w:ascii="GHEA Grapalat" w:hAnsi="GHEA Grapalat"/>
        </w:rPr>
        <w:t>«2</w:t>
      </w:r>
      <w:r w:rsidRPr="00E5688B">
        <w:rPr>
          <w:rFonts w:ascii="MS Mincho" w:eastAsia="MS Mincho" w:hAnsi="MS Mincho" w:cs="MS Mincho" w:hint="eastAsia"/>
        </w:rPr>
        <w:t>․</w:t>
      </w:r>
      <w:r w:rsidRPr="00E5688B">
        <w:rPr>
          <w:rFonts w:ascii="GHEA Grapalat" w:hAnsi="GHEA Grapalat"/>
        </w:rPr>
        <w:t>2</w:t>
      </w:r>
      <w:r w:rsidRPr="00E5688B">
        <w:rPr>
          <w:rFonts w:ascii="MS Mincho" w:eastAsia="MS Mincho" w:hAnsi="MS Mincho" w:cs="MS Mincho" w:hint="eastAsia"/>
        </w:rPr>
        <w:t>․</w:t>
      </w:r>
      <w:r w:rsidRPr="00E5688B">
        <w:rPr>
          <w:rFonts w:ascii="GHEA Grapalat" w:hAnsi="GHEA Grapalat"/>
        </w:rPr>
        <w:t xml:space="preserve"> էլեկտրոնային հարթակով ուղևորափոխադրման, բեռնափոխադրման և առաքման ծառայության շրջանակներում ֆիզիկական անձանց կողմից բեռնափոխադրումների և առաքումների իրականացման համար արտոնագիր տրամադրելու համար պետական տուրքը սահմանվում է յուրաքանչյուր փոխադրման ընդհանուր (անկախ այն հանգամանքից, թե ումից է ստացվում վճարումը) արժեքի՝</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01"/>
        <w:gridCol w:w="5049"/>
      </w:tblGrid>
      <w:tr w:rsidR="00B55BB9" w:rsidRPr="00E5688B" w14:paraId="357A9527" w14:textId="77777777" w:rsidTr="000B77B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51AEC" w14:textId="77777777" w:rsidR="00B55BB9" w:rsidRPr="00E5688B" w:rsidRDefault="00B55BB9" w:rsidP="00E5688B">
            <w:pPr>
              <w:jc w:val="both"/>
              <w:rPr>
                <w:rFonts w:ascii="GHEA Grapalat" w:hAnsi="GHEA Grapalat"/>
              </w:rPr>
            </w:pPr>
            <w:r w:rsidRPr="00E5688B">
              <w:rPr>
                <w:rFonts w:ascii="GHEA Grapalat" w:hAnsi="GHEA Grapalat"/>
              </w:rPr>
              <w:t>կանխիկ դրամով վճարումների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56AEBE" w14:textId="77777777" w:rsidR="00B55BB9" w:rsidRPr="00E5688B" w:rsidRDefault="00B55BB9" w:rsidP="00E5688B">
            <w:pPr>
              <w:jc w:val="both"/>
              <w:rPr>
                <w:rFonts w:ascii="GHEA Grapalat" w:hAnsi="GHEA Grapalat"/>
              </w:rPr>
            </w:pPr>
            <w:r w:rsidRPr="00E5688B">
              <w:rPr>
                <w:rFonts w:ascii="GHEA Grapalat" w:hAnsi="GHEA Grapalat"/>
              </w:rPr>
              <w:t>անկանխիկ դրամով վճարումների դեպքում</w:t>
            </w:r>
          </w:p>
        </w:tc>
      </w:tr>
      <w:tr w:rsidR="00B55BB9" w:rsidRPr="00E5688B" w14:paraId="6388F12B" w14:textId="77777777" w:rsidTr="000B77B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B8C2C0" w14:textId="77777777" w:rsidR="00B55BB9" w:rsidRPr="00E5688B" w:rsidRDefault="00B55BB9" w:rsidP="00E5688B">
            <w:pPr>
              <w:jc w:val="both"/>
              <w:rPr>
                <w:rFonts w:ascii="GHEA Grapalat" w:hAnsi="GHEA Grapalat"/>
              </w:rPr>
            </w:pPr>
            <w:r w:rsidRPr="00E5688B">
              <w:rPr>
                <w:rFonts w:ascii="GHEA Grapalat" w:hAnsi="GHEA Grapalat"/>
              </w:rPr>
              <w:t>5 տոկոսի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140176" w14:textId="77777777" w:rsidR="00B55BB9" w:rsidRPr="00E5688B" w:rsidRDefault="00B55BB9" w:rsidP="00E5688B">
            <w:pPr>
              <w:jc w:val="both"/>
              <w:rPr>
                <w:rFonts w:ascii="GHEA Grapalat" w:hAnsi="GHEA Grapalat"/>
              </w:rPr>
            </w:pPr>
            <w:r w:rsidRPr="00E5688B">
              <w:rPr>
                <w:rFonts w:ascii="GHEA Grapalat" w:hAnsi="GHEA Grapalat"/>
              </w:rPr>
              <w:t>4 տոկոսի չափով</w:t>
            </w:r>
          </w:p>
        </w:tc>
      </w:tr>
    </w:tbl>
    <w:p w14:paraId="1798EEA4" w14:textId="77777777" w:rsidR="00B55BB9" w:rsidRPr="00E5688B" w:rsidRDefault="00B55BB9" w:rsidP="00E5688B">
      <w:pPr>
        <w:jc w:val="both"/>
        <w:rPr>
          <w:rFonts w:ascii="GHEA Grapalat" w:hAnsi="GHEA Grapalat"/>
        </w:rPr>
      </w:pPr>
      <w:r w:rsidRPr="00E5688B">
        <w:rPr>
          <w:rFonts w:ascii="GHEA Grapalat" w:hAnsi="GHEA Grapalat"/>
        </w:rPr>
        <w:t>Յուրաքանչյուր բեռնափոխադրման կամ առաքման համար սույն մասում նշված չափով պետական տուրքը գանձում և պետական բյուջե է վճարում էլեկտրոնային հարթակով ուղևորափոխադրման, բեռնափոխադրման և առաքման ծառայություն մատուցող կազմակերպությունը կամ անհատ ձեռնարկատերը։»,</w:t>
      </w:r>
    </w:p>
    <w:p w14:paraId="6107D242" w14:textId="77777777" w:rsidR="00B55BB9" w:rsidRPr="00E5688B" w:rsidRDefault="00B55BB9" w:rsidP="00E5688B">
      <w:pPr>
        <w:jc w:val="both"/>
        <w:rPr>
          <w:rFonts w:ascii="GHEA Grapalat" w:hAnsi="GHEA Grapalat"/>
        </w:rPr>
      </w:pPr>
      <w:r w:rsidRPr="00E5688B">
        <w:rPr>
          <w:rFonts w:ascii="GHEA Grapalat" w:hAnsi="GHEA Grapalat"/>
        </w:rPr>
        <w:t>3-րդ մասի 3-րդ կետը շարադրել հետևյալ խմբագրությամբ</w:t>
      </w:r>
      <w:r w:rsidRPr="00E5688B">
        <w:rPr>
          <w:rFonts w:ascii="MS Mincho" w:eastAsia="MS Mincho" w:hAnsi="MS Mincho" w:cs="MS Mincho" w:hint="eastAsia"/>
        </w:rPr>
        <w:t>․</w:t>
      </w:r>
    </w:p>
    <w:p w14:paraId="041A0F2A" w14:textId="77777777" w:rsidR="00B55BB9" w:rsidRPr="00E5688B" w:rsidRDefault="00B55BB9" w:rsidP="00E5688B">
      <w:pPr>
        <w:jc w:val="both"/>
        <w:rPr>
          <w:rFonts w:ascii="GHEA Grapalat" w:hAnsi="GHEA Grapalat"/>
        </w:rPr>
      </w:pPr>
      <w:r w:rsidRPr="00E5688B">
        <w:rPr>
          <w:rFonts w:ascii="GHEA Grapalat" w:hAnsi="GHEA Grapalat"/>
        </w:rPr>
        <w:t>«3) սույն հոդվածի 2-2.2-րդ մասերում օգտագործվող հասկացությունները կիրառվում են  և «Տրանսպորտի մասին» «Ավտոմոբիլային տրանսպորտի մասին» օրենքներով սահմանված իմաստով ու նշանակությամբ:»</w:t>
      </w:r>
    </w:p>
    <w:p w14:paraId="76C461EC" w14:textId="77777777" w:rsidR="00B55BB9" w:rsidRPr="00E5688B" w:rsidRDefault="00B55BB9" w:rsidP="00E5688B">
      <w:pPr>
        <w:jc w:val="both"/>
        <w:rPr>
          <w:rFonts w:ascii="GHEA Grapalat" w:hAnsi="GHEA Grapalat"/>
        </w:rPr>
      </w:pPr>
      <w:r w:rsidRPr="00E5688B">
        <w:rPr>
          <w:rFonts w:ascii="GHEA Grapalat" w:hAnsi="GHEA Grapalat"/>
        </w:rPr>
        <w:t>6-րդ մասը «ուղևորափոխադրում իրականացնող» բառերից հետո լրացնել «ինչպես նաև սույն հոդվածի 2</w:t>
      </w:r>
      <w:r w:rsidRPr="00E5688B">
        <w:rPr>
          <w:rFonts w:ascii="MS Mincho" w:eastAsia="MS Mincho" w:hAnsi="MS Mincho" w:cs="MS Mincho" w:hint="eastAsia"/>
        </w:rPr>
        <w:t>․</w:t>
      </w:r>
      <w:r w:rsidRPr="00E5688B">
        <w:rPr>
          <w:rFonts w:ascii="GHEA Grapalat" w:hAnsi="GHEA Grapalat"/>
        </w:rPr>
        <w:t>2-րդ մասում նշված» բառերով,</w:t>
      </w:r>
    </w:p>
    <w:p w14:paraId="66ED8641" w14:textId="77777777" w:rsidR="00B55BB9" w:rsidRPr="00E5688B" w:rsidRDefault="00B55BB9" w:rsidP="00E5688B">
      <w:pPr>
        <w:jc w:val="both"/>
        <w:rPr>
          <w:rFonts w:ascii="GHEA Grapalat" w:hAnsi="GHEA Grapalat"/>
        </w:rPr>
      </w:pPr>
      <w:r w:rsidRPr="00E5688B">
        <w:rPr>
          <w:rFonts w:ascii="GHEA Grapalat" w:hAnsi="GHEA Grapalat"/>
        </w:rPr>
        <w:t>7.1-րդ մասը շարադրել հետևյալ խմբագրությամբ</w:t>
      </w:r>
      <w:r w:rsidRPr="00E5688B">
        <w:rPr>
          <w:rFonts w:ascii="MS Mincho" w:eastAsia="MS Mincho" w:hAnsi="MS Mincho" w:cs="MS Mincho" w:hint="eastAsia"/>
        </w:rPr>
        <w:t>․</w:t>
      </w:r>
    </w:p>
    <w:p w14:paraId="41445EA1" w14:textId="77777777" w:rsidR="00B55BB9" w:rsidRPr="00E5688B" w:rsidRDefault="00B55BB9" w:rsidP="00E5688B">
      <w:pPr>
        <w:jc w:val="both"/>
        <w:rPr>
          <w:rFonts w:ascii="GHEA Grapalat" w:hAnsi="GHEA Grapalat"/>
        </w:rPr>
      </w:pPr>
      <w:r w:rsidRPr="00E5688B">
        <w:rPr>
          <w:rFonts w:ascii="GHEA Grapalat" w:hAnsi="GHEA Grapalat"/>
        </w:rPr>
        <w:lastRenderedPageBreak/>
        <w:t>«7.1. Էլեկտրոնային հարթակով ուղևորափոխադրման, բեռնափոխադրման և առաքման ծառայություն մատուցող կազմակերպությունը կամ անհատ ձեռնարկատերը էլեկտրոնային հարթակով էլեկտրոնային ծառայության միջոցով ձևակերպված պատվերով իրականացված ուղևորափոխադրումների, բեռնափոխադրումների և առաքումների համար հաշվարկված, գանձված և պետական բյուջե վճարման ենթակա պետական տուրքի վերաբերյալ հայտարարությունը, կազմակերպությունները, անհատ ձեռնարկատերերը և ֆիզիկական անձինք մարդատար-տաքսի ավտոմոբիլներով ուղևորափոխադրումների իրականացման կամ Հայաստանի Հանրապետության տարածքում ոչ կանոնավոր ուղևորափոխադրումների արտոնագիր ստանալու նպատակով այդ գործունեությունն իրականացնելու վերաբերյալ հայտարարությունը բացառապես էլեկտրոնային եղանակով մինչև յուրաքանչյուր ամսվան հաջորդող ամսվա 10-ը ներառյալ ներկայացնում են հարկային մարմին։ Սույն մասում նշված հայտարարությունների  ձևերը և լրացման կարգը սահմանում է հարկային մարմինը։»,</w:t>
      </w:r>
    </w:p>
    <w:p w14:paraId="76EF195B" w14:textId="77777777" w:rsidR="00B55BB9" w:rsidRPr="00E5688B" w:rsidRDefault="00B55BB9" w:rsidP="00E5688B">
      <w:pPr>
        <w:jc w:val="both"/>
        <w:rPr>
          <w:rFonts w:ascii="GHEA Grapalat" w:hAnsi="GHEA Grapalat"/>
        </w:rPr>
      </w:pPr>
      <w:r w:rsidRPr="00E5688B">
        <w:rPr>
          <w:rFonts w:ascii="GHEA Grapalat" w:hAnsi="GHEA Grapalat"/>
        </w:rPr>
        <w:t>15-րդ մասում «մասով» բառը փոխարինել «և 2</w:t>
      </w:r>
      <w:r w:rsidRPr="00E5688B">
        <w:rPr>
          <w:rFonts w:ascii="MS Mincho" w:eastAsia="MS Mincho" w:hAnsi="MS Mincho" w:cs="MS Mincho" w:hint="eastAsia"/>
        </w:rPr>
        <w:t>․</w:t>
      </w:r>
      <w:r w:rsidRPr="00E5688B">
        <w:rPr>
          <w:rFonts w:ascii="GHEA Grapalat" w:hAnsi="GHEA Grapalat"/>
        </w:rPr>
        <w:t>2-րդ մասերով» բառերով։</w:t>
      </w:r>
    </w:p>
    <w:p w14:paraId="4DACB437" w14:textId="77777777" w:rsidR="00B55BB9" w:rsidRPr="00E5688B" w:rsidRDefault="00B55BB9" w:rsidP="00E5688B">
      <w:pPr>
        <w:jc w:val="both"/>
        <w:rPr>
          <w:rFonts w:ascii="GHEA Grapalat" w:hAnsi="GHEA Grapalat"/>
        </w:rPr>
      </w:pPr>
      <w:r w:rsidRPr="00CB3857">
        <w:rPr>
          <w:rFonts w:ascii="GHEA Grapalat" w:hAnsi="GHEA Grapalat"/>
          <w:b/>
          <w:bCs/>
        </w:rPr>
        <w:t>Հոդված 2.</w:t>
      </w:r>
      <w:r w:rsidRPr="00E5688B">
        <w:rPr>
          <w:rFonts w:ascii="GHEA Grapalat" w:hAnsi="GHEA Grapalat"/>
        </w:rPr>
        <w:t xml:space="preserve"> Օրենքի 20.1-ին հոդվածի 1-ին մասի 20-րդ կետը շարադրել հետևյալ խմբագրությամբ</w:t>
      </w:r>
      <w:r w:rsidRPr="00E5688B">
        <w:rPr>
          <w:rFonts w:ascii="MS Mincho" w:eastAsia="MS Mincho" w:hAnsi="MS Mincho" w:cs="MS Mincho" w:hint="eastAsia"/>
        </w:rPr>
        <w:t>․</w:t>
      </w:r>
    </w:p>
    <w:tbl>
      <w:tblPr>
        <w:tblW w:w="1074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7"/>
        <w:gridCol w:w="3201"/>
      </w:tblGrid>
      <w:tr w:rsidR="00B55BB9" w:rsidRPr="00E5688B" w14:paraId="09E7ABDB" w14:textId="77777777" w:rsidTr="000B77B1">
        <w:trPr>
          <w:tblCellSpacing w:w="0" w:type="dxa"/>
          <w:jc w:val="center"/>
        </w:trPr>
        <w:tc>
          <w:tcPr>
            <w:tcW w:w="7547" w:type="dxa"/>
            <w:tcBorders>
              <w:top w:val="outset" w:sz="6" w:space="0" w:color="auto"/>
              <w:left w:val="outset" w:sz="6" w:space="0" w:color="auto"/>
              <w:bottom w:val="outset" w:sz="6" w:space="0" w:color="auto"/>
              <w:right w:val="outset" w:sz="6" w:space="0" w:color="auto"/>
            </w:tcBorders>
            <w:shd w:val="clear" w:color="auto" w:fill="FFFFFF"/>
            <w:hideMark/>
          </w:tcPr>
          <w:p w14:paraId="758A7B11" w14:textId="77777777" w:rsidR="00B55BB9" w:rsidRPr="00E5688B" w:rsidRDefault="00B55BB9" w:rsidP="00E5688B">
            <w:pPr>
              <w:jc w:val="both"/>
              <w:rPr>
                <w:rFonts w:ascii="GHEA Grapalat" w:hAnsi="GHEA Grapalat"/>
              </w:rPr>
            </w:pPr>
            <w:r w:rsidRPr="00E5688B">
              <w:rPr>
                <w:rFonts w:ascii="GHEA Grapalat" w:hAnsi="GHEA Grapalat"/>
              </w:rPr>
              <w:t>«20) էլեկտրոնային հարթակով ուղևորափոխադրման, բեռնափոխադրման և առաքումների ծառայության մատուցման իրավունք ձեռք բերելու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A03A41" w14:textId="77777777" w:rsidR="00B55BB9" w:rsidRPr="00E5688B" w:rsidRDefault="00B55BB9" w:rsidP="00E5688B">
            <w:pPr>
              <w:jc w:val="both"/>
              <w:rPr>
                <w:rFonts w:ascii="GHEA Grapalat" w:hAnsi="GHEA Grapalat"/>
              </w:rPr>
            </w:pPr>
            <w:r w:rsidRPr="00E5688B">
              <w:rPr>
                <w:rFonts w:ascii="GHEA Grapalat" w:hAnsi="GHEA Grapalat"/>
              </w:rPr>
              <w:t>տարեկան բազային տուրքի 2000-ապատիկի չափով»:</w:t>
            </w:r>
          </w:p>
        </w:tc>
      </w:tr>
    </w:tbl>
    <w:p w14:paraId="17B894AD" w14:textId="77777777" w:rsidR="00B55BB9" w:rsidRPr="00E5688B" w:rsidRDefault="00B55BB9" w:rsidP="00E5688B">
      <w:pPr>
        <w:jc w:val="both"/>
        <w:rPr>
          <w:rFonts w:ascii="GHEA Grapalat" w:hAnsi="GHEA Grapalat"/>
        </w:rPr>
      </w:pPr>
    </w:p>
    <w:p w14:paraId="1F2C7975" w14:textId="77777777" w:rsidR="00B55BB9" w:rsidRPr="00E5688B" w:rsidRDefault="00B55BB9" w:rsidP="00E5688B">
      <w:pPr>
        <w:jc w:val="both"/>
        <w:rPr>
          <w:rFonts w:ascii="GHEA Grapalat" w:hAnsi="GHEA Grapalat"/>
        </w:rPr>
      </w:pPr>
      <w:r w:rsidRPr="00CB3857">
        <w:rPr>
          <w:rFonts w:ascii="GHEA Grapalat" w:hAnsi="GHEA Grapalat"/>
          <w:b/>
          <w:bCs/>
        </w:rPr>
        <w:t>Հոդված 3.</w:t>
      </w:r>
      <w:r w:rsidRPr="00E5688B">
        <w:rPr>
          <w:rFonts w:ascii="GHEA Grapalat" w:hAnsi="GHEA Grapalat"/>
        </w:rPr>
        <w:t xml:space="preserve"> Օրենքի 32-րդ հոդվածի վերջին պարբերությունը շարադրել հետևյալ խմբագրությամբ.</w:t>
      </w:r>
    </w:p>
    <w:p w14:paraId="083C315C" w14:textId="77777777" w:rsidR="00B55BB9" w:rsidRPr="00E5688B" w:rsidRDefault="00B55BB9" w:rsidP="00E5688B">
      <w:pPr>
        <w:jc w:val="both"/>
        <w:rPr>
          <w:rFonts w:ascii="GHEA Grapalat" w:hAnsi="GHEA Grapalat"/>
        </w:rPr>
      </w:pPr>
      <w:r w:rsidRPr="00E5688B">
        <w:rPr>
          <w:rFonts w:ascii="GHEA Grapalat" w:hAnsi="GHEA Grapalat"/>
        </w:rPr>
        <w:t>«Ուղևորափոխադրման, բեռնափոխադրման և առաքումների ծառայության միջոցով ձևակերպված պատվերով իրականացող յուրաքանչյուր ուղևորափոխադրման, բեռնափոխադրման կամ առաքման համար պետական տուրքի հաշվարկման և գանձման լիազորությունները պատվիրակվում են էլեկտրոնային հարթակով ուղևորափոխադրման, բեռնափոխադրման և առաքումների ծառայություն մատուցող կազմակերպություններին կամ անհատ ձեռնարկատերերին, որոնք սույն օրենքի 19.7-րդ հոդվածի 2-րդ և 2</w:t>
      </w:r>
      <w:r w:rsidRPr="00E5688B">
        <w:rPr>
          <w:rFonts w:ascii="MS Mincho" w:eastAsia="MS Mincho" w:hAnsi="MS Mincho" w:cs="MS Mincho" w:hint="eastAsia"/>
        </w:rPr>
        <w:t>․</w:t>
      </w:r>
      <w:r w:rsidRPr="00E5688B">
        <w:rPr>
          <w:rFonts w:ascii="GHEA Grapalat" w:hAnsi="GHEA Grapalat"/>
        </w:rPr>
        <w:t>2-րդ մասով սահմանված չափով գանձված պետական տուրքի գումարները պետական բյուջե են վճարում յուրաքանչյուր ամսվա համար մինչև տվյալ ամսվան հաջորդող ամսվա 10-ը ներառյալ:»։</w:t>
      </w:r>
    </w:p>
    <w:p w14:paraId="083E3E36" w14:textId="77777777" w:rsidR="00B55BB9" w:rsidRPr="00E5688B" w:rsidRDefault="00B55BB9" w:rsidP="00E5688B">
      <w:pPr>
        <w:jc w:val="both"/>
        <w:rPr>
          <w:rFonts w:ascii="GHEA Grapalat" w:hAnsi="GHEA Grapalat"/>
        </w:rPr>
      </w:pPr>
      <w:r w:rsidRPr="00CB3857">
        <w:rPr>
          <w:rFonts w:ascii="GHEA Grapalat" w:hAnsi="GHEA Grapalat"/>
          <w:b/>
          <w:bCs/>
        </w:rPr>
        <w:t>Հոդված 4</w:t>
      </w:r>
      <w:r w:rsidRPr="00E5688B">
        <w:rPr>
          <w:rFonts w:ascii="GHEA Grapalat" w:hAnsi="GHEA Grapalat"/>
        </w:rPr>
        <w:t>. Օրենքի 34-րդ հոդվածի նախավերջին պարբերությունը շարադրել հետևյալ խմբագրությամբ. «Էլեկտրոնային հարթակով ուղևորափոխադրման, բեռնափոխադրման և առաքումների ծառայության միջոցով ձևակերպված պատվերով իրականացող յուրաքանչյուր ուղևորափոխադրման, բեռնափոխադրման կամ առաքման համար սույն օրենքի 19.7-րդ հոդվածի 2-րդ և 2</w:t>
      </w:r>
      <w:r w:rsidRPr="00E5688B">
        <w:rPr>
          <w:rFonts w:ascii="MS Mincho" w:eastAsia="MS Mincho" w:hAnsi="MS Mincho" w:cs="MS Mincho" w:hint="eastAsia"/>
        </w:rPr>
        <w:t>․</w:t>
      </w:r>
      <w:r w:rsidRPr="00E5688B">
        <w:rPr>
          <w:rFonts w:ascii="GHEA Grapalat" w:hAnsi="GHEA Grapalat"/>
        </w:rPr>
        <w:t>2-րդ մաերով սահմանված պետական տուրքի գանձման և պետական բյուջե վճարման պատասխանատվությունը կրում են էլեկտրոնային հարթակով ուղևորափոխադրման, բեռնափոխադրման և առաքման ծառայություն մատուցող կազմակերպությունները կամ անհատ ձեռնարկատերերը:»։</w:t>
      </w:r>
    </w:p>
    <w:p w14:paraId="56E56266" w14:textId="77777777" w:rsidR="00B55BB9" w:rsidRDefault="00B55BB9" w:rsidP="00E5688B">
      <w:pPr>
        <w:jc w:val="both"/>
        <w:rPr>
          <w:rFonts w:ascii="GHEA Grapalat" w:hAnsi="GHEA Grapalat"/>
          <w:lang w:val="hy-AM"/>
        </w:rPr>
      </w:pPr>
      <w:r w:rsidRPr="00E5688B">
        <w:rPr>
          <w:rFonts w:cs="Calibri"/>
        </w:rPr>
        <w:t> </w:t>
      </w:r>
      <w:r w:rsidRPr="00E5688B">
        <w:rPr>
          <w:rFonts w:ascii="GHEA Grapalat" w:hAnsi="GHEA Grapalat"/>
        </w:rPr>
        <w:t xml:space="preserve"> </w:t>
      </w:r>
      <w:r w:rsidRPr="00CB3857">
        <w:rPr>
          <w:rFonts w:ascii="GHEA Grapalat" w:hAnsi="GHEA Grapalat"/>
          <w:b/>
          <w:bCs/>
        </w:rPr>
        <w:t>Հոդված 5</w:t>
      </w:r>
      <w:r w:rsidRPr="00E5688B">
        <w:rPr>
          <w:rFonts w:ascii="GHEA Grapalat" w:hAnsi="GHEA Grapalat"/>
        </w:rPr>
        <w:t>. Օրենքի 35-րդ հոդվածի երրորդ պարբերությունում «սույն օրենքի 19.7-րդ հոդվածի 2-րդ մասով սահմանված» բառերը փոխարինել «սույն օրենքի 19.7-րդ հոդվածի 2-րդ և 2</w:t>
      </w:r>
      <w:r w:rsidRPr="00E5688B">
        <w:rPr>
          <w:rFonts w:ascii="MS Mincho" w:eastAsia="MS Mincho" w:hAnsi="MS Mincho" w:cs="MS Mincho" w:hint="eastAsia"/>
        </w:rPr>
        <w:t>․</w:t>
      </w:r>
      <w:r w:rsidRPr="00E5688B">
        <w:rPr>
          <w:rFonts w:ascii="GHEA Grapalat" w:hAnsi="GHEA Grapalat"/>
        </w:rPr>
        <w:t>2-րդ մասով սահմանված» բառերով:</w:t>
      </w:r>
    </w:p>
    <w:p w14:paraId="0C166676" w14:textId="77777777" w:rsidR="00CB3857" w:rsidRDefault="00CB3857" w:rsidP="00E5688B">
      <w:pPr>
        <w:jc w:val="both"/>
        <w:rPr>
          <w:rFonts w:ascii="GHEA Grapalat" w:hAnsi="GHEA Grapalat"/>
          <w:lang w:val="hy-AM"/>
        </w:rPr>
      </w:pPr>
    </w:p>
    <w:p w14:paraId="19C743CE" w14:textId="77777777" w:rsidR="00CB3857" w:rsidRPr="00CB3857" w:rsidRDefault="00CB3857" w:rsidP="00E5688B">
      <w:pPr>
        <w:jc w:val="both"/>
        <w:rPr>
          <w:rFonts w:ascii="GHEA Grapalat" w:hAnsi="GHEA Grapalat"/>
          <w:lang w:val="hy-AM"/>
        </w:rPr>
      </w:pPr>
    </w:p>
    <w:p w14:paraId="38FCD984" w14:textId="77777777" w:rsidR="00B55BB9" w:rsidRPr="00CB3857" w:rsidRDefault="00B55BB9" w:rsidP="00E5688B">
      <w:pPr>
        <w:jc w:val="both"/>
        <w:rPr>
          <w:rFonts w:ascii="GHEA Grapalat" w:hAnsi="GHEA Grapalat"/>
          <w:b/>
          <w:bCs/>
        </w:rPr>
      </w:pPr>
      <w:r w:rsidRPr="00CB3857">
        <w:rPr>
          <w:rFonts w:ascii="GHEA Grapalat" w:hAnsi="GHEA Grapalat"/>
          <w:b/>
          <w:bCs/>
        </w:rPr>
        <w:lastRenderedPageBreak/>
        <w:t xml:space="preserve">Հոդված 6. </w:t>
      </w:r>
    </w:p>
    <w:p w14:paraId="57317D76" w14:textId="77777777" w:rsidR="00B55BB9" w:rsidRPr="00E5688B" w:rsidRDefault="00B55BB9"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Սույն օրենքն ուժի մեջ է մտնում պաշտոնական հրապարակման օրվան հաջորդող յոթերորդ ամսվա 1-ից։ Սույն օրենքի 2-րդ հոդվածի դրույթները տարածվում են սույն օրենքն ուժի մեջ մտնելուց հետո՝ հերթական տարեկան պետական տուրքի գումարների վրա։</w:t>
      </w:r>
    </w:p>
    <w:p w14:paraId="20A6EFE9" w14:textId="77777777" w:rsidR="00B55BB9" w:rsidRPr="00E5688B" w:rsidRDefault="00B55BB9" w:rsidP="00E5688B">
      <w:pPr>
        <w:jc w:val="both"/>
        <w:rPr>
          <w:rFonts w:ascii="GHEA Grapalat" w:hAnsi="GHEA Grapalat"/>
        </w:rPr>
      </w:pPr>
      <w:r w:rsidRPr="00E5688B">
        <w:rPr>
          <w:rFonts w:ascii="GHEA Grapalat" w:hAnsi="GHEA Grapalat"/>
        </w:rPr>
        <w:t>2. Սույն օրենքի ընդունմամբ պայմանավորված համապատասխան ենթաօրենսդրական նորմատիվ իրավական ակտերն ընդունվում են սույն օրենքն ընդունվելուց հետո՝ երեք ամսվա ընթացքում:</w:t>
      </w:r>
    </w:p>
    <w:p w14:paraId="158F30C4" w14:textId="70391CF7" w:rsidR="00B55BB9" w:rsidRPr="00E5688B" w:rsidRDefault="00B55BB9" w:rsidP="00E5688B">
      <w:pPr>
        <w:jc w:val="both"/>
        <w:rPr>
          <w:rFonts w:ascii="GHEA Grapalat" w:hAnsi="GHEA Grapalat"/>
        </w:rPr>
      </w:pPr>
      <w:r w:rsidRPr="00E5688B">
        <w:rPr>
          <w:rFonts w:ascii="GHEA Grapalat" w:hAnsi="GHEA Grapalat"/>
        </w:rPr>
        <w:br w:type="page"/>
      </w:r>
    </w:p>
    <w:p w14:paraId="29024A1C" w14:textId="77777777" w:rsidR="00B55BB9" w:rsidRPr="00CB3857" w:rsidRDefault="00B55BB9" w:rsidP="00CB3857">
      <w:pPr>
        <w:jc w:val="right"/>
        <w:rPr>
          <w:rFonts w:ascii="GHEA Grapalat" w:hAnsi="GHEA Grapalat"/>
          <w:b/>
          <w:bCs/>
        </w:rPr>
      </w:pPr>
      <w:r w:rsidRPr="00CB3857">
        <w:rPr>
          <w:rFonts w:ascii="GHEA Grapalat" w:hAnsi="GHEA Grapalat"/>
          <w:b/>
          <w:bCs/>
        </w:rPr>
        <w:lastRenderedPageBreak/>
        <w:t>ՆԱԽԱԳԻԾ</w:t>
      </w:r>
    </w:p>
    <w:p w14:paraId="57E1DE5A" w14:textId="77777777" w:rsidR="00B55BB9" w:rsidRPr="00CB3857" w:rsidRDefault="00B55BB9" w:rsidP="00CB3857">
      <w:pPr>
        <w:jc w:val="center"/>
        <w:rPr>
          <w:rFonts w:ascii="GHEA Grapalat" w:hAnsi="GHEA Grapalat"/>
          <w:b/>
          <w:bCs/>
        </w:rPr>
      </w:pPr>
      <w:r w:rsidRPr="00CB3857">
        <w:rPr>
          <w:rFonts w:ascii="GHEA Grapalat" w:hAnsi="GHEA Grapalat"/>
          <w:b/>
          <w:bCs/>
        </w:rPr>
        <w:t>ՀԱՅԱՍՏԱՆԻՀԱՆՐԱՊԵՏՈՒԹՅԱՆ</w:t>
      </w:r>
    </w:p>
    <w:p w14:paraId="3EB13115" w14:textId="4B5AB304" w:rsidR="00B55BB9" w:rsidRPr="00CB3857" w:rsidRDefault="00B55BB9" w:rsidP="00CB3857">
      <w:pPr>
        <w:jc w:val="center"/>
        <w:rPr>
          <w:rFonts w:ascii="GHEA Grapalat" w:hAnsi="GHEA Grapalat"/>
          <w:b/>
          <w:bCs/>
          <w:lang w:val="hy-AM"/>
        </w:rPr>
      </w:pPr>
      <w:r w:rsidRPr="00CB3857">
        <w:rPr>
          <w:rFonts w:ascii="GHEA Grapalat" w:hAnsi="GHEA Grapalat"/>
          <w:b/>
          <w:bCs/>
        </w:rPr>
        <w:t>ՕՐԵՆՔԸ</w:t>
      </w:r>
    </w:p>
    <w:p w14:paraId="2EB4BF48" w14:textId="0C80FC46" w:rsidR="00B55BB9" w:rsidRPr="00CB3857" w:rsidRDefault="00B55BB9" w:rsidP="00CB3857">
      <w:pPr>
        <w:jc w:val="center"/>
        <w:rPr>
          <w:rFonts w:ascii="GHEA Grapalat" w:hAnsi="GHEA Grapalat"/>
          <w:b/>
          <w:bCs/>
          <w:lang w:val="hy-AM"/>
        </w:rPr>
      </w:pPr>
      <w:r w:rsidRPr="00CB3857">
        <w:rPr>
          <w:rFonts w:ascii="GHEA Grapalat" w:hAnsi="GHEA Grapalat"/>
          <w:b/>
          <w:bCs/>
          <w:lang w:val="hy-AM"/>
        </w:rPr>
        <w:t>«ՎԱՐՉԱԿԱՆ ԻՐԱՎԱԽԱԽՏՈՒՄՆԵՐԻ ՎԵՐԱԲԵՐՅԱԼ» ՕՐԵՆՍԳՐՔՈՒՄ ՓՈՓՈԽՈՒԹՅՈՒՆՆԵՐ ԿԱՏԱՐԵԼՈՒ ՄԱՍԻՆ</w:t>
      </w:r>
    </w:p>
    <w:p w14:paraId="671B0006" w14:textId="77777777" w:rsidR="00B55BB9" w:rsidRPr="00CB3857" w:rsidRDefault="00B55BB9" w:rsidP="00E5688B">
      <w:pPr>
        <w:jc w:val="both"/>
        <w:rPr>
          <w:rFonts w:ascii="GHEA Grapalat" w:hAnsi="GHEA Grapalat"/>
          <w:lang w:val="hy-AM"/>
        </w:rPr>
      </w:pPr>
    </w:p>
    <w:p w14:paraId="11DCE257" w14:textId="77777777" w:rsidR="00B55BB9" w:rsidRPr="00E5688B" w:rsidRDefault="00B55BB9" w:rsidP="00E5688B">
      <w:pPr>
        <w:jc w:val="both"/>
        <w:rPr>
          <w:rFonts w:ascii="GHEA Grapalat" w:hAnsi="GHEA Grapalat"/>
        </w:rPr>
      </w:pPr>
      <w:r w:rsidRPr="00CB3857">
        <w:rPr>
          <w:rFonts w:ascii="GHEA Grapalat" w:hAnsi="GHEA Grapalat"/>
          <w:b/>
          <w:bCs/>
        </w:rPr>
        <w:t>Հոդված 1.</w:t>
      </w:r>
      <w:r w:rsidRPr="00E5688B">
        <w:rPr>
          <w:rFonts w:ascii="GHEA Grapalat" w:hAnsi="GHEA Grapalat"/>
        </w:rPr>
        <w:t xml:space="preserve"> 1985 թվականի դեկտեմբերի 6-ի Վարչական իրավախախտումների վերաբերյալ Հայաստանի Հանրապետության օրենսգրքի 170.6-րդ հոդվածի 3-րդ մասի տեքստը շարադրել հետևյալ խմբագրությամբ՝</w:t>
      </w:r>
    </w:p>
    <w:p w14:paraId="61E3D641" w14:textId="77777777" w:rsidR="00B55BB9" w:rsidRPr="00E5688B" w:rsidRDefault="00B55BB9" w:rsidP="00E5688B">
      <w:pPr>
        <w:jc w:val="both"/>
        <w:rPr>
          <w:rFonts w:ascii="GHEA Grapalat" w:hAnsi="GHEA Grapalat"/>
        </w:rPr>
      </w:pPr>
      <w:r w:rsidRPr="00E5688B">
        <w:rPr>
          <w:rFonts w:ascii="GHEA Grapalat" w:hAnsi="GHEA Grapalat"/>
        </w:rPr>
        <w:t>«</w:t>
      </w:r>
      <w:bookmarkStart w:id="17" w:name="_Hlk202974639"/>
      <w:r w:rsidRPr="00E5688B">
        <w:rPr>
          <w:rFonts w:ascii="GHEA Grapalat" w:hAnsi="GHEA Grapalat"/>
        </w:rPr>
        <w:t>3. Էլեկտրոնային հարթակով ուղևորափոխադրման, բեռնափոխադրման և առաքման ծառայություն մատուցող կազմակերպությունների կամ անհատ ձեռնարկատերերի կողմից ընդունված պատվերների մասով հարկային մարմնին և տրանսպորտի բնագավառում պետական լիազոր մարմնին իրենց տվյալների բազային առցանց հասանելիություն չտրամադրելը՝</w:t>
      </w:r>
    </w:p>
    <w:p w14:paraId="7C9F73B8" w14:textId="77777777" w:rsidR="00B55BB9" w:rsidRPr="00E5688B" w:rsidRDefault="00B55BB9" w:rsidP="00E5688B">
      <w:pPr>
        <w:jc w:val="both"/>
        <w:rPr>
          <w:rFonts w:ascii="GHEA Grapalat" w:hAnsi="GHEA Grapalat"/>
        </w:rPr>
      </w:pPr>
      <w:r w:rsidRPr="00E5688B">
        <w:rPr>
          <w:rFonts w:ascii="GHEA Grapalat" w:hAnsi="GHEA Grapalat"/>
        </w:rPr>
        <w:t>առաջացնում է տուգանքի նշանակում` սահմանված նվազագույն աշխատավարձի հազարապատիկի չափով։</w:t>
      </w:r>
      <w:bookmarkEnd w:id="17"/>
      <w:r w:rsidRPr="00E5688B">
        <w:rPr>
          <w:rFonts w:ascii="GHEA Grapalat" w:hAnsi="GHEA Grapalat"/>
        </w:rPr>
        <w:t xml:space="preserve">»: </w:t>
      </w:r>
    </w:p>
    <w:p w14:paraId="0C276091" w14:textId="77777777" w:rsidR="00B55BB9" w:rsidRPr="00E5688B" w:rsidRDefault="00B55BB9" w:rsidP="00E5688B">
      <w:pPr>
        <w:jc w:val="both"/>
        <w:rPr>
          <w:rFonts w:ascii="GHEA Grapalat" w:hAnsi="GHEA Grapalat"/>
        </w:rPr>
      </w:pPr>
    </w:p>
    <w:p w14:paraId="5DB064EE" w14:textId="77777777" w:rsidR="00B55BB9" w:rsidRPr="00E5688B" w:rsidRDefault="00B55BB9" w:rsidP="00E5688B">
      <w:pPr>
        <w:jc w:val="both"/>
        <w:rPr>
          <w:rFonts w:ascii="GHEA Grapalat" w:hAnsi="GHEA Grapalat"/>
        </w:rPr>
      </w:pPr>
      <w:r w:rsidRPr="00CB3857">
        <w:rPr>
          <w:rFonts w:ascii="GHEA Grapalat" w:hAnsi="GHEA Grapalat"/>
          <w:b/>
          <w:bCs/>
        </w:rPr>
        <w:t>Հոդված 2.</w:t>
      </w:r>
      <w:r w:rsidRPr="00E5688B">
        <w:rPr>
          <w:rFonts w:ascii="GHEA Grapalat" w:hAnsi="GHEA Grapalat"/>
        </w:rPr>
        <w:t xml:space="preserve"> Օրենսգրքի 201-րդ հոդվածը շարադրել հետևյալ խմբագրությամբ</w:t>
      </w:r>
      <w:r w:rsidRPr="00E5688B">
        <w:rPr>
          <w:rFonts w:ascii="MS Mincho" w:eastAsia="MS Mincho" w:hAnsi="MS Mincho" w:cs="MS Mincho" w:hint="eastAsia"/>
        </w:rPr>
        <w:t>․</w:t>
      </w:r>
    </w:p>
    <w:p w14:paraId="531CD886" w14:textId="77777777" w:rsidR="00B55BB9" w:rsidRPr="00E5688B" w:rsidRDefault="00B55BB9" w:rsidP="00E5688B">
      <w:pPr>
        <w:jc w:val="both"/>
        <w:rPr>
          <w:rFonts w:ascii="GHEA Grapalat" w:hAnsi="GHEA Grapalat"/>
        </w:rPr>
      </w:pPr>
      <w:r w:rsidRPr="00CB3857">
        <w:rPr>
          <w:rFonts w:ascii="GHEA Grapalat" w:hAnsi="GHEA Grapalat"/>
          <w:b/>
          <w:bCs/>
        </w:rPr>
        <w:t>«Հոդված 201</w:t>
      </w:r>
      <w:r w:rsidRPr="00E5688B">
        <w:rPr>
          <w:rFonts w:ascii="MS Mincho" w:eastAsia="MS Mincho" w:hAnsi="MS Mincho" w:cs="MS Mincho" w:hint="eastAsia"/>
        </w:rPr>
        <w:t>․</w:t>
      </w:r>
      <w:r w:rsidRPr="00E5688B">
        <w:rPr>
          <w:rFonts w:ascii="GHEA Grapalat" w:hAnsi="GHEA Grapalat"/>
        </w:rPr>
        <w:t xml:space="preserve"> «Օտարերկրացիների մասին» օրենքով նախատեսված դրույթները խախտելը</w:t>
      </w:r>
      <w:r w:rsidRPr="00E5688B">
        <w:rPr>
          <w:rFonts w:ascii="MS Mincho" w:eastAsia="MS Mincho" w:hAnsi="MS Mincho" w:cs="MS Mincho" w:hint="eastAsia"/>
        </w:rPr>
        <w:t>․</w:t>
      </w:r>
    </w:p>
    <w:p w14:paraId="14AB7342" w14:textId="77777777" w:rsidR="00B55BB9" w:rsidRPr="00E5688B" w:rsidRDefault="00B55BB9" w:rsidP="00E5688B">
      <w:pPr>
        <w:jc w:val="both"/>
        <w:rPr>
          <w:rFonts w:ascii="GHEA Grapalat" w:hAnsi="GHEA Grapalat"/>
        </w:rPr>
      </w:pPr>
      <w:r w:rsidRPr="00E5688B">
        <w:rPr>
          <w:rFonts w:ascii="GHEA Grapalat" w:hAnsi="GHEA Grapalat"/>
        </w:rPr>
        <w:t>1</w:t>
      </w:r>
      <w:r w:rsidRPr="00E5688B">
        <w:rPr>
          <w:rFonts w:ascii="MS Mincho" w:eastAsia="MS Mincho" w:hAnsi="MS Mincho" w:cs="MS Mincho" w:hint="eastAsia"/>
        </w:rPr>
        <w:t>․</w:t>
      </w:r>
      <w:r w:rsidRPr="00E5688B">
        <w:rPr>
          <w:rFonts w:ascii="GHEA Grapalat" w:hAnsi="GHEA Grapalat"/>
        </w:rPr>
        <w:t xml:space="preserve"> Օտարերկրացիների կողմից Հայաստանի Հանրապետությունում մինչև 10 օր առանց օրինական հիմքերի կամ անվավեր փաստաթղթերով գտնվելը կամ բնակվելը՝</w:t>
      </w:r>
    </w:p>
    <w:p w14:paraId="10717802" w14:textId="77777777" w:rsidR="00B55BB9" w:rsidRPr="00E5688B" w:rsidRDefault="00B55BB9" w:rsidP="00E5688B">
      <w:pPr>
        <w:jc w:val="both"/>
        <w:rPr>
          <w:rFonts w:ascii="GHEA Grapalat" w:hAnsi="GHEA Grapalat"/>
        </w:rPr>
      </w:pPr>
      <w:r w:rsidRPr="00E5688B">
        <w:rPr>
          <w:rFonts w:ascii="GHEA Grapalat" w:hAnsi="GHEA Grapalat"/>
        </w:rPr>
        <w:t>առաջացնում է նախազգուշացում։</w:t>
      </w:r>
    </w:p>
    <w:p w14:paraId="6C158DB6" w14:textId="77777777" w:rsidR="00B55BB9" w:rsidRPr="00E5688B" w:rsidRDefault="00B55BB9" w:rsidP="00E5688B">
      <w:pPr>
        <w:jc w:val="both"/>
        <w:rPr>
          <w:rFonts w:ascii="GHEA Grapalat" w:hAnsi="GHEA Grapalat"/>
        </w:rPr>
      </w:pPr>
      <w:r w:rsidRPr="00E5688B">
        <w:rPr>
          <w:rFonts w:ascii="GHEA Grapalat" w:hAnsi="GHEA Grapalat"/>
        </w:rPr>
        <w:t>2</w:t>
      </w:r>
      <w:r w:rsidRPr="00E5688B">
        <w:rPr>
          <w:rFonts w:ascii="MS Mincho" w:eastAsia="MS Mincho" w:hAnsi="MS Mincho" w:cs="MS Mincho" w:hint="eastAsia"/>
        </w:rPr>
        <w:t>․</w:t>
      </w:r>
      <w:r w:rsidRPr="00E5688B">
        <w:rPr>
          <w:rFonts w:ascii="GHEA Grapalat" w:hAnsi="GHEA Grapalat"/>
        </w:rPr>
        <w:t xml:space="preserve"> Օտարերկրացիների կողմից մեկ տարվա ընթացքում Հայաստանի Հանրապետությունում 10 օր և ավելի առանց օրինական հիմքերի կամ անվավեր փաստաթղթերով գտնվելը կամ բնակվելը՝</w:t>
      </w:r>
    </w:p>
    <w:p w14:paraId="11EA66AC" w14:textId="77777777" w:rsidR="00B55BB9" w:rsidRPr="00E5688B" w:rsidRDefault="00B55BB9" w:rsidP="00E5688B">
      <w:pPr>
        <w:jc w:val="both"/>
        <w:rPr>
          <w:rFonts w:ascii="GHEA Grapalat" w:hAnsi="GHEA Grapalat"/>
        </w:rPr>
      </w:pPr>
      <w:r w:rsidRPr="00E5688B">
        <w:rPr>
          <w:rFonts w:ascii="GHEA Grapalat" w:hAnsi="GHEA Grapalat"/>
        </w:rPr>
        <w:t>առաջացնում է տուգանքի նշանակում Հայաստանի Հանրապետությունում սահմանված նվազագույն աշխատավարձի 250-ապատիկի չափով:</w:t>
      </w:r>
    </w:p>
    <w:p w14:paraId="68718928" w14:textId="77777777" w:rsidR="00B55BB9" w:rsidRPr="00E5688B" w:rsidRDefault="00B55BB9" w:rsidP="00E5688B">
      <w:pPr>
        <w:jc w:val="both"/>
        <w:rPr>
          <w:rFonts w:ascii="GHEA Grapalat" w:hAnsi="GHEA Grapalat"/>
        </w:rPr>
      </w:pPr>
      <w:r w:rsidRPr="00E5688B">
        <w:rPr>
          <w:rFonts w:ascii="GHEA Grapalat" w:hAnsi="GHEA Grapalat"/>
        </w:rPr>
        <w:t>3</w:t>
      </w:r>
      <w:r w:rsidRPr="00E5688B">
        <w:rPr>
          <w:rFonts w:ascii="MS Mincho" w:eastAsia="MS Mincho" w:hAnsi="MS Mincho" w:cs="MS Mincho" w:hint="eastAsia"/>
        </w:rPr>
        <w:t>․</w:t>
      </w:r>
      <w:r w:rsidRPr="00E5688B">
        <w:rPr>
          <w:rFonts w:ascii="GHEA Grapalat" w:hAnsi="GHEA Grapalat"/>
        </w:rPr>
        <w:t xml:space="preserve"> Սույն հոդվածի 2-րդ մասով նախատեսված արարքը վարչական տույժ նշանակելու օրվանից հետո՝ մեկ տարվա ընթացքում, կրկին կատարելը կամ շարունակելը՝</w:t>
      </w:r>
    </w:p>
    <w:p w14:paraId="66A7B7F8" w14:textId="77777777" w:rsidR="00B55BB9" w:rsidRPr="00E5688B" w:rsidRDefault="00B55BB9" w:rsidP="00E5688B">
      <w:pPr>
        <w:jc w:val="both"/>
        <w:rPr>
          <w:rFonts w:ascii="GHEA Grapalat" w:hAnsi="GHEA Grapalat"/>
        </w:rPr>
      </w:pPr>
      <w:r w:rsidRPr="00E5688B">
        <w:rPr>
          <w:rFonts w:ascii="GHEA Grapalat" w:hAnsi="GHEA Grapalat"/>
        </w:rPr>
        <w:t>առաջացնում է տուգանքի նշանակում՝ Հայաստանի Հանրապետությունում սահմանված նվազագույն աշխատավարձի 500-ապատիկի չափով:</w:t>
      </w:r>
    </w:p>
    <w:p w14:paraId="4B498946" w14:textId="77777777" w:rsidR="00B55BB9" w:rsidRPr="00E5688B" w:rsidRDefault="00B55BB9" w:rsidP="00E5688B">
      <w:pPr>
        <w:jc w:val="both"/>
        <w:rPr>
          <w:rFonts w:ascii="GHEA Grapalat" w:hAnsi="GHEA Grapalat"/>
        </w:rPr>
      </w:pPr>
      <w:r w:rsidRPr="00E5688B">
        <w:rPr>
          <w:rFonts w:ascii="GHEA Grapalat" w:hAnsi="GHEA Grapalat"/>
        </w:rPr>
        <w:t>4</w:t>
      </w:r>
      <w:r w:rsidRPr="00E5688B">
        <w:rPr>
          <w:rFonts w:ascii="MS Mincho" w:eastAsia="MS Mincho" w:hAnsi="MS Mincho" w:cs="MS Mincho" w:hint="eastAsia"/>
        </w:rPr>
        <w:t>․</w:t>
      </w:r>
      <w:r w:rsidRPr="00E5688B">
        <w:rPr>
          <w:rFonts w:ascii="GHEA Grapalat" w:hAnsi="GHEA Grapalat"/>
        </w:rPr>
        <w:t xml:space="preserve"> Օտարերկրացուն Հայաստանի Հանրապետություն հրավիրողի՝ հրավիրվողի կեցության ծախսերը, այդ թվում` Հայաստանի Հանրապետությունից մեկնելու ծախսերը հոգալու մասին պարտավորությունը խախտելը`</w:t>
      </w:r>
    </w:p>
    <w:p w14:paraId="5F2416A6" w14:textId="77777777" w:rsidR="00B55BB9" w:rsidRPr="00E5688B" w:rsidRDefault="00B55BB9" w:rsidP="00E5688B">
      <w:pPr>
        <w:jc w:val="both"/>
        <w:rPr>
          <w:rFonts w:ascii="GHEA Grapalat" w:hAnsi="GHEA Grapalat"/>
        </w:rPr>
      </w:pPr>
      <w:r w:rsidRPr="00E5688B">
        <w:rPr>
          <w:rFonts w:ascii="GHEA Grapalat" w:hAnsi="GHEA Grapalat"/>
        </w:rPr>
        <w:lastRenderedPageBreak/>
        <w:t>առաջացնում է յուրաքանչյուր դեպքով տուգանքի նշանակում Հայաստանի Հանրապետությունում սահմանված նվազագույն աշխատավարձի 100-ապատիկի չափով:</w:t>
      </w:r>
    </w:p>
    <w:p w14:paraId="0685BE71" w14:textId="77777777" w:rsidR="00B55BB9" w:rsidRPr="00E5688B" w:rsidRDefault="00B55BB9" w:rsidP="00E5688B">
      <w:pPr>
        <w:jc w:val="both"/>
        <w:rPr>
          <w:rFonts w:ascii="GHEA Grapalat" w:hAnsi="GHEA Grapalat"/>
        </w:rPr>
      </w:pPr>
      <w:r w:rsidRPr="00E5688B">
        <w:rPr>
          <w:rFonts w:ascii="GHEA Grapalat" w:hAnsi="GHEA Grapalat"/>
        </w:rPr>
        <w:t>5</w:t>
      </w:r>
      <w:r w:rsidRPr="00E5688B">
        <w:rPr>
          <w:rFonts w:ascii="MS Mincho" w:eastAsia="MS Mincho" w:hAnsi="MS Mincho" w:cs="MS Mincho" w:hint="eastAsia"/>
        </w:rPr>
        <w:t>․</w:t>
      </w:r>
      <w:r w:rsidRPr="00E5688B">
        <w:rPr>
          <w:rFonts w:ascii="GHEA Grapalat" w:hAnsi="GHEA Grapalat"/>
        </w:rPr>
        <w:t>Էլեկտրոնային հարթակով ուղևորափոխադրման, բեռնափոխադրման և առաքման ծառայություն մատուցող կազմակերպությունների կամ անհատ ձեռնարկատերերի կողմից օտարերկրացուն օրենքով սահմանված պահանջների խախտմամբ ուղևորափոխադրման, բեռնափոխադրման կամ առաքումների մեջ ներգրավելը կամ օտարերկրացուն ժամանակավոր կացության կարգավիճակ տրամադրելու համար միգրացիայի և քաղաքացիության բնագավառում պետական կառավարման լիազոր մարմնի կողմից վարվող միասնական էլեկտրոնային հարթակում սխալ տեղեկատվություն ներկայացնելը՝</w:t>
      </w:r>
    </w:p>
    <w:p w14:paraId="53E7AA40" w14:textId="77777777" w:rsidR="00B55BB9" w:rsidRPr="00E5688B" w:rsidRDefault="00B55BB9" w:rsidP="00E5688B">
      <w:pPr>
        <w:jc w:val="both"/>
        <w:rPr>
          <w:rFonts w:ascii="GHEA Grapalat" w:hAnsi="GHEA Grapalat"/>
        </w:rPr>
      </w:pPr>
      <w:r w:rsidRPr="00E5688B">
        <w:rPr>
          <w:rFonts w:ascii="GHEA Grapalat" w:hAnsi="GHEA Grapalat"/>
        </w:rPr>
        <w:t>առաջացնում է յուրաքանչյուր դեպքով տուգանքի նշանակում` սահմանված նվազագույն աշխատավարձի 100-ապատիկի չափով։</w:t>
      </w:r>
    </w:p>
    <w:p w14:paraId="797B31BD" w14:textId="77777777" w:rsidR="00B55BB9" w:rsidRPr="00E5688B" w:rsidRDefault="00B55BB9" w:rsidP="00E5688B">
      <w:pPr>
        <w:jc w:val="both"/>
        <w:rPr>
          <w:rFonts w:ascii="GHEA Grapalat" w:hAnsi="GHEA Grapalat"/>
        </w:rPr>
      </w:pPr>
      <w:r w:rsidRPr="00E5688B">
        <w:rPr>
          <w:rFonts w:ascii="GHEA Grapalat" w:hAnsi="GHEA Grapalat"/>
        </w:rPr>
        <w:t>6</w:t>
      </w:r>
      <w:r w:rsidRPr="00E5688B">
        <w:rPr>
          <w:rFonts w:ascii="MS Mincho" w:eastAsia="MS Mincho" w:hAnsi="MS Mincho" w:cs="MS Mincho" w:hint="eastAsia"/>
        </w:rPr>
        <w:t>․</w:t>
      </w:r>
      <w:r w:rsidRPr="00E5688B">
        <w:rPr>
          <w:rFonts w:ascii="GHEA Grapalat" w:hAnsi="GHEA Grapalat"/>
        </w:rPr>
        <w:t xml:space="preserve"> Օտարերկրացու հետ աշխատանքային պայմանագիր կնքելը, առանց «Օտարերկրացիների մասին» օրենքի 15-րդ հոդվածի 1-ին մասի «բ» կետի հիմքով տրամադրված ժամանակավոր կացության կարգավիճակը հավաստող փաստաթղթի, բացառությամբ առանց նման փաստաթղթի Հայաստանի Հանրապետությունում աշխատելու իրավունք ունեցող օտարերկրացիների՝</w:t>
      </w:r>
    </w:p>
    <w:p w14:paraId="7C7D32E6" w14:textId="71927305" w:rsidR="00B55BB9" w:rsidRPr="00CB3857" w:rsidRDefault="00B55BB9" w:rsidP="00E5688B">
      <w:pPr>
        <w:jc w:val="both"/>
        <w:rPr>
          <w:rFonts w:ascii="GHEA Grapalat" w:hAnsi="GHEA Grapalat"/>
          <w:lang w:val="hy-AM"/>
        </w:rPr>
      </w:pPr>
      <w:r w:rsidRPr="00E5688B">
        <w:rPr>
          <w:rFonts w:ascii="GHEA Grapalat" w:hAnsi="GHEA Grapalat"/>
        </w:rPr>
        <w:t xml:space="preserve">առաջացնում է յուրաքանչյուր դեպքով տուգանքի նշանակում՝ սահմանված նվազագույն աշխատավարձի 100-ապատիկի չափով:»: </w:t>
      </w:r>
    </w:p>
    <w:p w14:paraId="7E8820FB" w14:textId="1A538D77" w:rsidR="00B55BB9" w:rsidRPr="00CB3857" w:rsidRDefault="00B55BB9" w:rsidP="00E5688B">
      <w:pPr>
        <w:jc w:val="both"/>
        <w:rPr>
          <w:rFonts w:ascii="GHEA Grapalat" w:hAnsi="GHEA Grapalat"/>
          <w:lang w:val="hy-AM"/>
        </w:rPr>
      </w:pPr>
      <w:r w:rsidRPr="00CB3857">
        <w:rPr>
          <w:rFonts w:ascii="GHEA Grapalat" w:hAnsi="GHEA Grapalat"/>
          <w:b/>
          <w:bCs/>
        </w:rPr>
        <w:t>Հոդված 3.</w:t>
      </w:r>
      <w:r w:rsidRPr="00E5688B">
        <w:rPr>
          <w:rFonts w:ascii="GHEA Grapalat" w:hAnsi="GHEA Grapalat"/>
        </w:rPr>
        <w:t xml:space="preserve"> Օրենսգրքի 224</w:t>
      </w:r>
      <w:r w:rsidRPr="00E5688B">
        <w:rPr>
          <w:rFonts w:ascii="MS Mincho" w:eastAsia="MS Mincho" w:hAnsi="MS Mincho" w:cs="MS Mincho" w:hint="eastAsia"/>
        </w:rPr>
        <w:t>․</w:t>
      </w:r>
      <w:r w:rsidRPr="00E5688B">
        <w:rPr>
          <w:rFonts w:ascii="GHEA Grapalat" w:hAnsi="GHEA Grapalat"/>
        </w:rPr>
        <w:t>1-րդ հոդվածի 1-ին մասի «201-րդ հոդվածի 1-ին մասով» բառերը փոխարինել «201-րդ հոդվածի 1-3-րդ մասերով» բառերով։</w:t>
      </w:r>
    </w:p>
    <w:p w14:paraId="476630B9" w14:textId="77777777" w:rsidR="00B55BB9" w:rsidRPr="00CB3857" w:rsidRDefault="00B55BB9" w:rsidP="00E5688B">
      <w:pPr>
        <w:jc w:val="both"/>
        <w:rPr>
          <w:rFonts w:ascii="GHEA Grapalat" w:hAnsi="GHEA Grapalat"/>
          <w:lang w:val="hy-AM"/>
        </w:rPr>
      </w:pPr>
      <w:r w:rsidRPr="00CB3857">
        <w:rPr>
          <w:rFonts w:ascii="GHEA Grapalat" w:hAnsi="GHEA Grapalat"/>
          <w:b/>
          <w:bCs/>
          <w:lang w:val="hy-AM"/>
        </w:rPr>
        <w:t>Հոդված 4</w:t>
      </w:r>
      <w:r w:rsidRPr="00CB3857">
        <w:rPr>
          <w:rFonts w:ascii="MS Mincho" w:eastAsia="MS Mincho" w:hAnsi="MS Mincho" w:cs="MS Mincho" w:hint="eastAsia"/>
          <w:lang w:val="hy-AM"/>
        </w:rPr>
        <w:t>․</w:t>
      </w:r>
      <w:r w:rsidRPr="00CB3857">
        <w:rPr>
          <w:rFonts w:ascii="GHEA Grapalat" w:hAnsi="GHEA Grapalat"/>
          <w:lang w:val="hy-AM"/>
        </w:rPr>
        <w:t xml:space="preserve"> Օրենսգրքի 224</w:t>
      </w:r>
      <w:r w:rsidRPr="00CB3857">
        <w:rPr>
          <w:rFonts w:ascii="MS Mincho" w:eastAsia="MS Mincho" w:hAnsi="MS Mincho" w:cs="MS Mincho" w:hint="eastAsia"/>
          <w:lang w:val="hy-AM"/>
        </w:rPr>
        <w:t>․</w:t>
      </w:r>
      <w:r w:rsidRPr="00CB3857">
        <w:rPr>
          <w:rFonts w:ascii="GHEA Grapalat" w:hAnsi="GHEA Grapalat"/>
          <w:lang w:val="hy-AM"/>
        </w:rPr>
        <w:t>2-րդ հոդվածը շարադրել հետևյալ խմբագրությամբ</w:t>
      </w:r>
      <w:r w:rsidRPr="00CB3857">
        <w:rPr>
          <w:rFonts w:ascii="MS Mincho" w:eastAsia="MS Mincho" w:hAnsi="MS Mincho" w:cs="MS Mincho" w:hint="eastAsia"/>
          <w:lang w:val="hy-AM"/>
        </w:rPr>
        <w:t>․</w:t>
      </w:r>
    </w:p>
    <w:p w14:paraId="4FD3AED3" w14:textId="01417050" w:rsidR="00B55BB9" w:rsidRPr="00CB3857" w:rsidRDefault="00B55BB9" w:rsidP="00E5688B">
      <w:pPr>
        <w:jc w:val="both"/>
        <w:rPr>
          <w:rFonts w:ascii="GHEA Grapalat" w:hAnsi="GHEA Grapalat"/>
          <w:lang w:val="hy-AM"/>
        </w:rPr>
      </w:pPr>
      <w:r w:rsidRPr="00E5688B">
        <w:rPr>
          <w:rFonts w:ascii="GHEA Grapalat" w:hAnsi="GHEA Grapalat"/>
        </w:rPr>
        <w:t>«1. Հայաստանի Հանրապետությունում միգրացիայի և քաղաքացիության բնագավառում պետական կառավարման լիազոր մարմինը քննում է սույն օրենսգրքի 189</w:t>
      </w:r>
      <w:r w:rsidRPr="00E5688B">
        <w:rPr>
          <w:rFonts w:ascii="MS Mincho" w:eastAsia="MS Mincho" w:hAnsi="MS Mincho" w:cs="MS Mincho" w:hint="eastAsia"/>
        </w:rPr>
        <w:t>․</w:t>
      </w:r>
      <w:r w:rsidRPr="00E5688B">
        <w:rPr>
          <w:rFonts w:ascii="GHEA Grapalat" w:hAnsi="GHEA Grapalat"/>
        </w:rPr>
        <w:t>31-րդ, 195.1-196-րդ հոդվածներով և 201-րդ հոդվածի 1-3-րդ (բացառությամբ պետական սահմանը հատելիս հայտնաբերված վարչական իրավախախտումների վերաբերյալ գործերի) և 4-5-րդ մասերով նախատեսված վարչական իրավախախտումների վերաբերյալ գործերը։»։</w:t>
      </w:r>
    </w:p>
    <w:p w14:paraId="59C9B491" w14:textId="7F231DF6" w:rsidR="00B55BB9" w:rsidRPr="00CB3857" w:rsidRDefault="00B55BB9" w:rsidP="00E5688B">
      <w:pPr>
        <w:jc w:val="both"/>
        <w:rPr>
          <w:rFonts w:ascii="GHEA Grapalat" w:hAnsi="GHEA Grapalat"/>
          <w:lang w:val="hy-AM"/>
        </w:rPr>
      </w:pPr>
      <w:r w:rsidRPr="00CB3857">
        <w:rPr>
          <w:rFonts w:ascii="GHEA Grapalat" w:hAnsi="GHEA Grapalat"/>
          <w:b/>
          <w:bCs/>
          <w:lang w:val="hy-AM"/>
        </w:rPr>
        <w:t>Հոդված 5</w:t>
      </w:r>
      <w:r w:rsidRPr="00CB3857">
        <w:rPr>
          <w:rFonts w:ascii="MS Mincho" w:eastAsia="MS Mincho" w:hAnsi="MS Mincho" w:cs="MS Mincho" w:hint="eastAsia"/>
          <w:b/>
          <w:bCs/>
          <w:lang w:val="hy-AM"/>
        </w:rPr>
        <w:t>․</w:t>
      </w:r>
      <w:r w:rsidRPr="00CB3857">
        <w:rPr>
          <w:rFonts w:ascii="GHEA Grapalat" w:hAnsi="GHEA Grapalat"/>
          <w:lang w:val="hy-AM"/>
        </w:rPr>
        <w:t xml:space="preserve"> Օրենսգրքի 230-րդ հոդվածի 1-ին մասի «201-րդ հոդվածի 3-5-րդ մասերով» բառերը փոխարինել «201-րդ հոդվածի 6-րդ մասով» բառերով։</w:t>
      </w:r>
    </w:p>
    <w:p w14:paraId="2A210135" w14:textId="77777777" w:rsidR="00B55BB9" w:rsidRPr="00E5688B" w:rsidRDefault="00B55BB9" w:rsidP="00E5688B">
      <w:pPr>
        <w:jc w:val="both"/>
        <w:rPr>
          <w:rFonts w:ascii="GHEA Grapalat" w:hAnsi="GHEA Grapalat"/>
        </w:rPr>
      </w:pPr>
      <w:bookmarkStart w:id="18" w:name="_Hlk203034456"/>
      <w:r w:rsidRPr="00CB3857">
        <w:rPr>
          <w:rFonts w:ascii="GHEA Grapalat" w:hAnsi="GHEA Grapalat"/>
          <w:b/>
          <w:bCs/>
        </w:rPr>
        <w:t>Հոդված 6.</w:t>
      </w:r>
      <w:bookmarkEnd w:id="18"/>
      <w:r w:rsidRPr="00E5688B">
        <w:rPr>
          <w:rFonts w:ascii="GHEA Grapalat" w:hAnsi="GHEA Grapalat"/>
        </w:rPr>
        <w:t xml:space="preserve"> Սույն օրենքն ուժի մեջ է մտնում պաշտոնական հրապարակման օրվան հաջորդող յոթերորդ ամսվա 1-ից։</w:t>
      </w:r>
    </w:p>
    <w:p w14:paraId="4F38229F" w14:textId="77777777" w:rsidR="00B55BB9" w:rsidRPr="00E5688B" w:rsidRDefault="00B55BB9" w:rsidP="00E5688B">
      <w:pPr>
        <w:jc w:val="both"/>
        <w:rPr>
          <w:rFonts w:ascii="GHEA Grapalat" w:hAnsi="GHEA Grapalat"/>
        </w:rPr>
      </w:pPr>
    </w:p>
    <w:p w14:paraId="37951BD5" w14:textId="77777777" w:rsidR="00B55BB9" w:rsidRPr="00E5688B" w:rsidRDefault="00B55BB9" w:rsidP="00E5688B">
      <w:pPr>
        <w:jc w:val="both"/>
        <w:rPr>
          <w:rFonts w:ascii="GHEA Grapalat" w:hAnsi="GHEA Grapalat"/>
        </w:rPr>
      </w:pPr>
    </w:p>
    <w:p w14:paraId="6E598DB2" w14:textId="77777777" w:rsidR="00B55BB9" w:rsidRPr="00E5688B" w:rsidRDefault="00B55BB9" w:rsidP="00E5688B">
      <w:pPr>
        <w:jc w:val="both"/>
        <w:rPr>
          <w:rFonts w:ascii="GHEA Grapalat" w:hAnsi="GHEA Grapalat"/>
        </w:rPr>
      </w:pPr>
    </w:p>
    <w:p w14:paraId="5A1913C2" w14:textId="77777777" w:rsidR="00015E1E" w:rsidRPr="00E5688B" w:rsidRDefault="00015E1E" w:rsidP="00E5688B">
      <w:pPr>
        <w:jc w:val="both"/>
        <w:rPr>
          <w:rFonts w:ascii="GHEA Grapalat" w:hAnsi="GHEA Grapalat"/>
        </w:rPr>
      </w:pPr>
    </w:p>
    <w:sectPr w:rsidR="00015E1E" w:rsidRPr="00E5688B" w:rsidSect="00E5688B">
      <w:footerReference w:type="even" r:id="rId11"/>
      <w:footerReference w:type="default" r:id="rId12"/>
      <w:headerReference w:type="first" r:id="rId13"/>
      <w:footerReference w:type="first" r:id="rId14"/>
      <w:pgSz w:w="12240" w:h="15840"/>
      <w:pgMar w:top="630" w:right="630" w:bottom="450" w:left="810" w:header="180" w:footer="12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4F70A" w14:textId="77777777" w:rsidR="00E00E8C" w:rsidRDefault="00E00E8C" w:rsidP="00CB7141">
      <w:pPr>
        <w:spacing w:after="0" w:line="240" w:lineRule="auto"/>
      </w:pPr>
      <w:r>
        <w:separator/>
      </w:r>
    </w:p>
  </w:endnote>
  <w:endnote w:type="continuationSeparator" w:id="0">
    <w:p w14:paraId="7B49FBB1" w14:textId="77777777" w:rsidR="00E00E8C" w:rsidRDefault="00E00E8C" w:rsidP="00CB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26F9" w14:textId="08782F33" w:rsidR="009A1520" w:rsidRDefault="009A1520" w:rsidP="00C255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5688B">
      <w:rPr>
        <w:rStyle w:val="PageNumber"/>
      </w:rPr>
      <w:fldChar w:fldCharType="separate"/>
    </w:r>
    <w:r w:rsidR="00E5688B">
      <w:rPr>
        <w:rStyle w:val="PageNumber"/>
        <w:noProof/>
      </w:rPr>
      <w:t>1</w:t>
    </w:r>
    <w:r>
      <w:rPr>
        <w:rStyle w:val="PageNumber"/>
      </w:rPr>
      <w:fldChar w:fldCharType="end"/>
    </w:r>
  </w:p>
  <w:p w14:paraId="16281093" w14:textId="77777777" w:rsidR="009A1520" w:rsidRDefault="009A1520" w:rsidP="00C255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83054"/>
      <w:docPartObj>
        <w:docPartGallery w:val="Page Numbers (Bottom of Page)"/>
        <w:docPartUnique/>
      </w:docPartObj>
    </w:sdtPr>
    <w:sdtContent>
      <w:p w14:paraId="0B5B80FF" w14:textId="77EEDA84" w:rsidR="009A1520" w:rsidRDefault="009A1520">
        <w:pPr>
          <w:pStyle w:val="Footer"/>
          <w:jc w:val="right"/>
        </w:pPr>
        <w:r>
          <w:fldChar w:fldCharType="begin"/>
        </w:r>
        <w:r>
          <w:instrText xml:space="preserve"> PAGE   \* MERGEFORMAT </w:instrText>
        </w:r>
        <w:r>
          <w:fldChar w:fldCharType="separate"/>
        </w:r>
        <w:r w:rsidR="00804E5B">
          <w:rPr>
            <w:noProof/>
          </w:rPr>
          <w:t>19</w:t>
        </w:r>
        <w:r>
          <w:rPr>
            <w:noProof/>
          </w:rPr>
          <w:fldChar w:fldCharType="end"/>
        </w:r>
      </w:p>
    </w:sdtContent>
  </w:sdt>
  <w:p w14:paraId="507060AC" w14:textId="77777777" w:rsidR="009A1520" w:rsidRDefault="009A1520" w:rsidP="00C255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7912"/>
      <w:docPartObj>
        <w:docPartGallery w:val="Page Numbers (Bottom of Page)"/>
        <w:docPartUnique/>
      </w:docPartObj>
    </w:sdtPr>
    <w:sdtContent>
      <w:p w14:paraId="4BC7A0D1" w14:textId="7EB3025D" w:rsidR="009A1520" w:rsidRDefault="009A1520">
        <w:pPr>
          <w:pStyle w:val="Footer"/>
        </w:pPr>
        <w:r>
          <w:rPr>
            <w:noProof/>
            <w:lang w:val="en-US"/>
          </w:rPr>
          <mc:AlternateContent>
            <mc:Choice Requires="wps">
              <w:drawing>
                <wp:anchor distT="0" distB="0" distL="114300" distR="114300" simplePos="0" relativeHeight="251659264" behindDoc="0" locked="0" layoutInCell="1" allowOverlap="1" wp14:anchorId="4DC2B1F5" wp14:editId="44A4BB52">
                  <wp:simplePos x="0" y="0"/>
                  <wp:positionH relativeFrom="leftMargin">
                    <wp:align>center</wp:align>
                  </wp:positionH>
                  <wp:positionV relativeFrom="bottomMargin">
                    <wp:align>center</wp:align>
                  </wp:positionV>
                  <wp:extent cx="561975" cy="561975"/>
                  <wp:effectExtent l="0" t="0" r="28575" b="2857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4131E7E2" w14:textId="77777777" w:rsidR="009A1520" w:rsidRDefault="009A1520">
                              <w:pPr>
                                <w:pStyle w:val="Footer"/>
                                <w:rPr>
                                  <w:color w:val="156082" w:themeColor="accent1"/>
                                </w:rPr>
                              </w:pPr>
                              <w:r>
                                <w:fldChar w:fldCharType="begin"/>
                              </w:r>
                              <w:r>
                                <w:instrText xml:space="preserve"> PAGE  \* MERGEFORMAT </w:instrText>
                              </w:r>
                              <w:r>
                                <w:fldChar w:fldCharType="separate"/>
                              </w:r>
                              <w:r w:rsidRPr="008B2911">
                                <w:rPr>
                                  <w:noProof/>
                                  <w:color w:val="156082" w:themeColor="accent1"/>
                                </w:rPr>
                                <w:t>6</w:t>
                              </w:r>
                              <w:r>
                                <w:rPr>
                                  <w:noProof/>
                                  <w:color w:val="156082"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4DC2B1F5" id="Oval 2"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" filled="f" fillcolor="#e97132 [3205]" strokecolor="#64bde6 [1620]" strokeweight="1pt">
                  <v:textbox inset=",0,,0">
                    <w:txbxContent>
                      <w:p w14:paraId="4131E7E2" w14:textId="77777777" w:rsidR="009A1520" w:rsidRDefault="009A1520">
                        <w:pPr>
                          <w:pStyle w:val="Footer"/>
                          <w:rPr>
                            <w:color w:val="156082" w:themeColor="accent1"/>
                          </w:rPr>
                        </w:pPr>
                        <w:r>
                          <w:fldChar w:fldCharType="begin"/>
                        </w:r>
                        <w:r>
                          <w:instrText xml:space="preserve"> PAGE  \* MERGEFORMAT </w:instrText>
                        </w:r>
                        <w:r>
                          <w:fldChar w:fldCharType="separate"/>
                        </w:r>
                        <w:r w:rsidRPr="008B2911">
                          <w:rPr>
                            <w:noProof/>
                            <w:color w:val="156082" w:themeColor="accent1"/>
                          </w:rPr>
                          <w:t>6</w:t>
                        </w:r>
                        <w:r>
                          <w:rPr>
                            <w:noProof/>
                            <w:color w:val="156082"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2A16" w14:textId="77777777" w:rsidR="00E00E8C" w:rsidRDefault="00E00E8C" w:rsidP="00CB7141">
      <w:pPr>
        <w:spacing w:after="0" w:line="240" w:lineRule="auto"/>
      </w:pPr>
      <w:r>
        <w:separator/>
      </w:r>
    </w:p>
  </w:footnote>
  <w:footnote w:type="continuationSeparator" w:id="0">
    <w:p w14:paraId="757ACBDB" w14:textId="77777777" w:rsidR="00E00E8C" w:rsidRDefault="00E00E8C" w:rsidP="00CB7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286B" w14:textId="77777777" w:rsidR="009A1520" w:rsidRPr="0038061D" w:rsidRDefault="009A1520" w:rsidP="00C25520">
    <w:pPr>
      <w:pStyle w:val="Header"/>
      <w:jc w:val="right"/>
      <w:rPr>
        <w:rFonts w:ascii="Sylfaen" w:hAnsi="Sylfaen"/>
        <w:lang w:val="en-US"/>
      </w:rPr>
    </w:pPr>
    <w:r>
      <w:rPr>
        <w:rFonts w:ascii="Sylfaen" w:hAnsi="Sylfaen"/>
        <w:lang w:val="en-US"/>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3829"/>
    <w:multiLevelType w:val="hybridMultilevel"/>
    <w:tmpl w:val="8F74BCEA"/>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280D245F"/>
    <w:multiLevelType w:val="hybridMultilevel"/>
    <w:tmpl w:val="8ED2A4F4"/>
    <w:lvl w:ilvl="0" w:tplc="B24EC790">
      <w:start w:val="1"/>
      <w:numFmt w:val="decimal"/>
      <w:lvlText w:val="%1)"/>
      <w:lvlJc w:val="left"/>
      <w:pPr>
        <w:ind w:left="2250" w:hanging="360"/>
      </w:pPr>
      <w:rPr>
        <w:rFonts w:ascii="Arial" w:hAnsi="Arial"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32720B21"/>
    <w:multiLevelType w:val="hybridMultilevel"/>
    <w:tmpl w:val="38125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03BE8"/>
    <w:multiLevelType w:val="hybridMultilevel"/>
    <w:tmpl w:val="1AE628B4"/>
    <w:lvl w:ilvl="0" w:tplc="03F429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B2A51"/>
    <w:multiLevelType w:val="hybridMultilevel"/>
    <w:tmpl w:val="A6046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525F3"/>
    <w:multiLevelType w:val="hybridMultilevel"/>
    <w:tmpl w:val="1C1A7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C5A85"/>
    <w:multiLevelType w:val="hybridMultilevel"/>
    <w:tmpl w:val="319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50D64"/>
    <w:multiLevelType w:val="hybridMultilevel"/>
    <w:tmpl w:val="DC10EB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12604"/>
    <w:multiLevelType w:val="hybridMultilevel"/>
    <w:tmpl w:val="484015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0220D"/>
    <w:multiLevelType w:val="hybridMultilevel"/>
    <w:tmpl w:val="100017E4"/>
    <w:lvl w:ilvl="0" w:tplc="E6723E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D078CB"/>
    <w:multiLevelType w:val="hybridMultilevel"/>
    <w:tmpl w:val="BC6877FE"/>
    <w:lvl w:ilvl="0" w:tplc="2496F83C">
      <w:start w:val="1"/>
      <w:numFmt w:val="decimal"/>
      <w:lvlText w:val="%1)"/>
      <w:lvlJc w:val="left"/>
      <w:pPr>
        <w:ind w:left="810" w:hanging="360"/>
      </w:pPr>
      <w:rPr>
        <w:rFonts w:eastAsia="MS Mincho" w:cs="MS Mincho"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1FE7D4F"/>
    <w:multiLevelType w:val="hybridMultilevel"/>
    <w:tmpl w:val="673C018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38527447">
    <w:abstractNumId w:val="8"/>
  </w:num>
  <w:num w:numId="2" w16cid:durableId="688138894">
    <w:abstractNumId w:val="9"/>
  </w:num>
  <w:num w:numId="3" w16cid:durableId="605581614">
    <w:abstractNumId w:val="4"/>
  </w:num>
  <w:num w:numId="4" w16cid:durableId="1061975310">
    <w:abstractNumId w:val="5"/>
  </w:num>
  <w:num w:numId="5" w16cid:durableId="1803766697">
    <w:abstractNumId w:val="1"/>
  </w:num>
  <w:num w:numId="6" w16cid:durableId="1763799761">
    <w:abstractNumId w:val="2"/>
  </w:num>
  <w:num w:numId="7" w16cid:durableId="34811685">
    <w:abstractNumId w:val="10"/>
  </w:num>
  <w:num w:numId="8" w16cid:durableId="853225382">
    <w:abstractNumId w:val="6"/>
  </w:num>
  <w:num w:numId="9" w16cid:durableId="174266965">
    <w:abstractNumId w:val="0"/>
  </w:num>
  <w:num w:numId="10" w16cid:durableId="904803713">
    <w:abstractNumId w:val="7"/>
  </w:num>
  <w:num w:numId="11" w16cid:durableId="250892923">
    <w:abstractNumId w:val="11"/>
  </w:num>
  <w:num w:numId="12" w16cid:durableId="264769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E1"/>
    <w:rsid w:val="00001139"/>
    <w:rsid w:val="00006030"/>
    <w:rsid w:val="00013223"/>
    <w:rsid w:val="000154E5"/>
    <w:rsid w:val="00015E1E"/>
    <w:rsid w:val="00016CA9"/>
    <w:rsid w:val="000341B1"/>
    <w:rsid w:val="00036004"/>
    <w:rsid w:val="000439DF"/>
    <w:rsid w:val="000447B3"/>
    <w:rsid w:val="00044F28"/>
    <w:rsid w:val="0004748A"/>
    <w:rsid w:val="000506F4"/>
    <w:rsid w:val="00056D15"/>
    <w:rsid w:val="0006133A"/>
    <w:rsid w:val="00064A7E"/>
    <w:rsid w:val="00074D2F"/>
    <w:rsid w:val="00075068"/>
    <w:rsid w:val="000760F4"/>
    <w:rsid w:val="0008470B"/>
    <w:rsid w:val="00086807"/>
    <w:rsid w:val="00087BC5"/>
    <w:rsid w:val="000949D9"/>
    <w:rsid w:val="00095390"/>
    <w:rsid w:val="00096714"/>
    <w:rsid w:val="000A273D"/>
    <w:rsid w:val="000A7D6E"/>
    <w:rsid w:val="000B405F"/>
    <w:rsid w:val="000C7E6D"/>
    <w:rsid w:val="00106104"/>
    <w:rsid w:val="00106F0E"/>
    <w:rsid w:val="00107773"/>
    <w:rsid w:val="00112ACF"/>
    <w:rsid w:val="001238E7"/>
    <w:rsid w:val="00127196"/>
    <w:rsid w:val="001471D1"/>
    <w:rsid w:val="001544BA"/>
    <w:rsid w:val="0015736A"/>
    <w:rsid w:val="00160A7B"/>
    <w:rsid w:val="001620D0"/>
    <w:rsid w:val="001661E3"/>
    <w:rsid w:val="001669D4"/>
    <w:rsid w:val="00166AD5"/>
    <w:rsid w:val="001727BB"/>
    <w:rsid w:val="001865B5"/>
    <w:rsid w:val="00193449"/>
    <w:rsid w:val="00193987"/>
    <w:rsid w:val="001A69AD"/>
    <w:rsid w:val="001B783D"/>
    <w:rsid w:val="001D18FC"/>
    <w:rsid w:val="001D76CE"/>
    <w:rsid w:val="001E1400"/>
    <w:rsid w:val="001E1FE5"/>
    <w:rsid w:val="001E689C"/>
    <w:rsid w:val="001E7941"/>
    <w:rsid w:val="001F69B3"/>
    <w:rsid w:val="00201991"/>
    <w:rsid w:val="00206753"/>
    <w:rsid w:val="002069EF"/>
    <w:rsid w:val="0021121D"/>
    <w:rsid w:val="00217B19"/>
    <w:rsid w:val="0022321D"/>
    <w:rsid w:val="002236AD"/>
    <w:rsid w:val="00235082"/>
    <w:rsid w:val="002362DA"/>
    <w:rsid w:val="002410AE"/>
    <w:rsid w:val="00247E0A"/>
    <w:rsid w:val="00253A58"/>
    <w:rsid w:val="002562E6"/>
    <w:rsid w:val="002566CC"/>
    <w:rsid w:val="002575E1"/>
    <w:rsid w:val="00263196"/>
    <w:rsid w:val="00271068"/>
    <w:rsid w:val="0027120E"/>
    <w:rsid w:val="00281F80"/>
    <w:rsid w:val="002871CE"/>
    <w:rsid w:val="00291877"/>
    <w:rsid w:val="00297A0C"/>
    <w:rsid w:val="002A63AB"/>
    <w:rsid w:val="002B195B"/>
    <w:rsid w:val="002B1DF8"/>
    <w:rsid w:val="002B614E"/>
    <w:rsid w:val="002C00F9"/>
    <w:rsid w:val="002C1371"/>
    <w:rsid w:val="002C6987"/>
    <w:rsid w:val="002D3935"/>
    <w:rsid w:val="002D40E1"/>
    <w:rsid w:val="002E2AB4"/>
    <w:rsid w:val="002E4D00"/>
    <w:rsid w:val="002F1257"/>
    <w:rsid w:val="002F4997"/>
    <w:rsid w:val="002F5E2C"/>
    <w:rsid w:val="00301276"/>
    <w:rsid w:val="0030183B"/>
    <w:rsid w:val="003051BB"/>
    <w:rsid w:val="003069B3"/>
    <w:rsid w:val="0032203F"/>
    <w:rsid w:val="00322832"/>
    <w:rsid w:val="00323A44"/>
    <w:rsid w:val="003307F9"/>
    <w:rsid w:val="00331AA1"/>
    <w:rsid w:val="003440E0"/>
    <w:rsid w:val="003457FB"/>
    <w:rsid w:val="00346C7B"/>
    <w:rsid w:val="0036415B"/>
    <w:rsid w:val="003652FA"/>
    <w:rsid w:val="0036572B"/>
    <w:rsid w:val="0037187E"/>
    <w:rsid w:val="00380380"/>
    <w:rsid w:val="00390139"/>
    <w:rsid w:val="0039602E"/>
    <w:rsid w:val="003A4A97"/>
    <w:rsid w:val="003B6B29"/>
    <w:rsid w:val="003B6D5A"/>
    <w:rsid w:val="003C0710"/>
    <w:rsid w:val="003D590E"/>
    <w:rsid w:val="003E1A3C"/>
    <w:rsid w:val="003E4067"/>
    <w:rsid w:val="003E65BF"/>
    <w:rsid w:val="003E7999"/>
    <w:rsid w:val="003F02E4"/>
    <w:rsid w:val="003F5826"/>
    <w:rsid w:val="00403F78"/>
    <w:rsid w:val="00411368"/>
    <w:rsid w:val="00420400"/>
    <w:rsid w:val="00426320"/>
    <w:rsid w:val="00427835"/>
    <w:rsid w:val="00444672"/>
    <w:rsid w:val="0044706B"/>
    <w:rsid w:val="00447F4D"/>
    <w:rsid w:val="004548A1"/>
    <w:rsid w:val="00461F7D"/>
    <w:rsid w:val="00466148"/>
    <w:rsid w:val="004726B8"/>
    <w:rsid w:val="004758AA"/>
    <w:rsid w:val="004A1A5A"/>
    <w:rsid w:val="004A263C"/>
    <w:rsid w:val="004A7BC6"/>
    <w:rsid w:val="004B229A"/>
    <w:rsid w:val="004B3016"/>
    <w:rsid w:val="004B3986"/>
    <w:rsid w:val="004D12B3"/>
    <w:rsid w:val="004D35A7"/>
    <w:rsid w:val="004D5596"/>
    <w:rsid w:val="004D6459"/>
    <w:rsid w:val="004E0406"/>
    <w:rsid w:val="004E116F"/>
    <w:rsid w:val="004E38E5"/>
    <w:rsid w:val="004F082A"/>
    <w:rsid w:val="004F7013"/>
    <w:rsid w:val="00500DE2"/>
    <w:rsid w:val="005019F7"/>
    <w:rsid w:val="00503EDC"/>
    <w:rsid w:val="00504B32"/>
    <w:rsid w:val="00510770"/>
    <w:rsid w:val="00516983"/>
    <w:rsid w:val="00521A4F"/>
    <w:rsid w:val="00524F42"/>
    <w:rsid w:val="00526415"/>
    <w:rsid w:val="0053085D"/>
    <w:rsid w:val="00532E27"/>
    <w:rsid w:val="00536B26"/>
    <w:rsid w:val="005415FB"/>
    <w:rsid w:val="005427DE"/>
    <w:rsid w:val="00567AEB"/>
    <w:rsid w:val="00587648"/>
    <w:rsid w:val="00597798"/>
    <w:rsid w:val="005A01DB"/>
    <w:rsid w:val="005C0C81"/>
    <w:rsid w:val="005D0FA6"/>
    <w:rsid w:val="005F1B3C"/>
    <w:rsid w:val="006016BF"/>
    <w:rsid w:val="006023A6"/>
    <w:rsid w:val="00606095"/>
    <w:rsid w:val="00607B10"/>
    <w:rsid w:val="00624B3A"/>
    <w:rsid w:val="00626BE4"/>
    <w:rsid w:val="006325F9"/>
    <w:rsid w:val="006336E4"/>
    <w:rsid w:val="00634E5E"/>
    <w:rsid w:val="0064668F"/>
    <w:rsid w:val="00647F9F"/>
    <w:rsid w:val="00650C64"/>
    <w:rsid w:val="00651027"/>
    <w:rsid w:val="00660231"/>
    <w:rsid w:val="00664205"/>
    <w:rsid w:val="00664715"/>
    <w:rsid w:val="0066623B"/>
    <w:rsid w:val="006727D6"/>
    <w:rsid w:val="00676D04"/>
    <w:rsid w:val="00683753"/>
    <w:rsid w:val="00684CDF"/>
    <w:rsid w:val="00686CBB"/>
    <w:rsid w:val="00694AF5"/>
    <w:rsid w:val="006B68FC"/>
    <w:rsid w:val="006B7472"/>
    <w:rsid w:val="006C569B"/>
    <w:rsid w:val="006C57FA"/>
    <w:rsid w:val="006C703E"/>
    <w:rsid w:val="006D018A"/>
    <w:rsid w:val="006D2700"/>
    <w:rsid w:val="006F33C4"/>
    <w:rsid w:val="00707B71"/>
    <w:rsid w:val="0071205D"/>
    <w:rsid w:val="00724059"/>
    <w:rsid w:val="00726E59"/>
    <w:rsid w:val="007352D3"/>
    <w:rsid w:val="00740FEC"/>
    <w:rsid w:val="0074117C"/>
    <w:rsid w:val="00746702"/>
    <w:rsid w:val="00756516"/>
    <w:rsid w:val="0076075A"/>
    <w:rsid w:val="00761652"/>
    <w:rsid w:val="00771C34"/>
    <w:rsid w:val="00781E82"/>
    <w:rsid w:val="00783B01"/>
    <w:rsid w:val="00784844"/>
    <w:rsid w:val="00785F7A"/>
    <w:rsid w:val="00791FDD"/>
    <w:rsid w:val="007930D5"/>
    <w:rsid w:val="007936BA"/>
    <w:rsid w:val="0079422E"/>
    <w:rsid w:val="0079528E"/>
    <w:rsid w:val="007A2F4A"/>
    <w:rsid w:val="007B0534"/>
    <w:rsid w:val="007B4919"/>
    <w:rsid w:val="007B5F70"/>
    <w:rsid w:val="007C010B"/>
    <w:rsid w:val="007C1BD2"/>
    <w:rsid w:val="007D05B5"/>
    <w:rsid w:val="007D604F"/>
    <w:rsid w:val="007D65D1"/>
    <w:rsid w:val="007E3C8B"/>
    <w:rsid w:val="007F5413"/>
    <w:rsid w:val="007F6328"/>
    <w:rsid w:val="00804E5B"/>
    <w:rsid w:val="008122A2"/>
    <w:rsid w:val="00814192"/>
    <w:rsid w:val="00823116"/>
    <w:rsid w:val="00827CA5"/>
    <w:rsid w:val="00830658"/>
    <w:rsid w:val="00831E06"/>
    <w:rsid w:val="00833FD5"/>
    <w:rsid w:val="008345CB"/>
    <w:rsid w:val="00837975"/>
    <w:rsid w:val="008666B9"/>
    <w:rsid w:val="0086673C"/>
    <w:rsid w:val="00871C6B"/>
    <w:rsid w:val="00871D73"/>
    <w:rsid w:val="00882F7A"/>
    <w:rsid w:val="00883833"/>
    <w:rsid w:val="008840DD"/>
    <w:rsid w:val="00887927"/>
    <w:rsid w:val="008925AF"/>
    <w:rsid w:val="008A3388"/>
    <w:rsid w:val="008A49E8"/>
    <w:rsid w:val="008A79D7"/>
    <w:rsid w:val="008B2C7B"/>
    <w:rsid w:val="008C3615"/>
    <w:rsid w:val="008D13AF"/>
    <w:rsid w:val="008D55CE"/>
    <w:rsid w:val="008D6CB4"/>
    <w:rsid w:val="008E1DC4"/>
    <w:rsid w:val="008F1F85"/>
    <w:rsid w:val="008F2C60"/>
    <w:rsid w:val="008F47B3"/>
    <w:rsid w:val="008F74E7"/>
    <w:rsid w:val="009011B9"/>
    <w:rsid w:val="00904A17"/>
    <w:rsid w:val="00912426"/>
    <w:rsid w:val="00913CB4"/>
    <w:rsid w:val="00936B4E"/>
    <w:rsid w:val="009447A4"/>
    <w:rsid w:val="00950072"/>
    <w:rsid w:val="00957ED6"/>
    <w:rsid w:val="009649A2"/>
    <w:rsid w:val="00971985"/>
    <w:rsid w:val="009719D9"/>
    <w:rsid w:val="00984D41"/>
    <w:rsid w:val="00984DCB"/>
    <w:rsid w:val="00992494"/>
    <w:rsid w:val="009A1520"/>
    <w:rsid w:val="009A75FA"/>
    <w:rsid w:val="009B4963"/>
    <w:rsid w:val="009B4D83"/>
    <w:rsid w:val="009C2513"/>
    <w:rsid w:val="009C5037"/>
    <w:rsid w:val="009C51BE"/>
    <w:rsid w:val="009D307B"/>
    <w:rsid w:val="009D61E6"/>
    <w:rsid w:val="009D63D2"/>
    <w:rsid w:val="009E276D"/>
    <w:rsid w:val="009E2FE3"/>
    <w:rsid w:val="009F0F2F"/>
    <w:rsid w:val="009F1FF1"/>
    <w:rsid w:val="00A02333"/>
    <w:rsid w:val="00A06140"/>
    <w:rsid w:val="00A06CF0"/>
    <w:rsid w:val="00A12F8A"/>
    <w:rsid w:val="00A17737"/>
    <w:rsid w:val="00A22246"/>
    <w:rsid w:val="00A32965"/>
    <w:rsid w:val="00A36B76"/>
    <w:rsid w:val="00A45517"/>
    <w:rsid w:val="00A4747B"/>
    <w:rsid w:val="00A47FA5"/>
    <w:rsid w:val="00A52833"/>
    <w:rsid w:val="00A602C7"/>
    <w:rsid w:val="00A70FDF"/>
    <w:rsid w:val="00A74147"/>
    <w:rsid w:val="00A75C01"/>
    <w:rsid w:val="00A77A90"/>
    <w:rsid w:val="00A81189"/>
    <w:rsid w:val="00A8306F"/>
    <w:rsid w:val="00A83CE8"/>
    <w:rsid w:val="00A84E07"/>
    <w:rsid w:val="00A8791C"/>
    <w:rsid w:val="00A90328"/>
    <w:rsid w:val="00A911C8"/>
    <w:rsid w:val="00AA1627"/>
    <w:rsid w:val="00AA204F"/>
    <w:rsid w:val="00AA5495"/>
    <w:rsid w:val="00AA5B52"/>
    <w:rsid w:val="00AA7811"/>
    <w:rsid w:val="00AB0B29"/>
    <w:rsid w:val="00AB2458"/>
    <w:rsid w:val="00AC5915"/>
    <w:rsid w:val="00AD128F"/>
    <w:rsid w:val="00AD1F1E"/>
    <w:rsid w:val="00AF0A9E"/>
    <w:rsid w:val="00AF14A6"/>
    <w:rsid w:val="00AF3EC4"/>
    <w:rsid w:val="00AF4FE1"/>
    <w:rsid w:val="00B01079"/>
    <w:rsid w:val="00B1627B"/>
    <w:rsid w:val="00B4079C"/>
    <w:rsid w:val="00B42321"/>
    <w:rsid w:val="00B45DEE"/>
    <w:rsid w:val="00B46EC0"/>
    <w:rsid w:val="00B54783"/>
    <w:rsid w:val="00B55BB9"/>
    <w:rsid w:val="00B55C1E"/>
    <w:rsid w:val="00B60FB7"/>
    <w:rsid w:val="00B62BAD"/>
    <w:rsid w:val="00B65BAF"/>
    <w:rsid w:val="00B7441E"/>
    <w:rsid w:val="00B7473F"/>
    <w:rsid w:val="00B763AA"/>
    <w:rsid w:val="00B8532A"/>
    <w:rsid w:val="00B923DE"/>
    <w:rsid w:val="00B957BF"/>
    <w:rsid w:val="00B958F4"/>
    <w:rsid w:val="00B974D6"/>
    <w:rsid w:val="00BA6E0B"/>
    <w:rsid w:val="00BA7224"/>
    <w:rsid w:val="00BB0713"/>
    <w:rsid w:val="00BD2BF1"/>
    <w:rsid w:val="00BD616C"/>
    <w:rsid w:val="00BE1702"/>
    <w:rsid w:val="00BE4732"/>
    <w:rsid w:val="00BE56C7"/>
    <w:rsid w:val="00BE7B5B"/>
    <w:rsid w:val="00C04D71"/>
    <w:rsid w:val="00C10D47"/>
    <w:rsid w:val="00C13D64"/>
    <w:rsid w:val="00C2505C"/>
    <w:rsid w:val="00C25520"/>
    <w:rsid w:val="00C327D1"/>
    <w:rsid w:val="00C417BA"/>
    <w:rsid w:val="00C4293C"/>
    <w:rsid w:val="00C5650C"/>
    <w:rsid w:val="00C5653D"/>
    <w:rsid w:val="00C62FCF"/>
    <w:rsid w:val="00C772F9"/>
    <w:rsid w:val="00C92103"/>
    <w:rsid w:val="00C9298D"/>
    <w:rsid w:val="00C9342E"/>
    <w:rsid w:val="00CA19C0"/>
    <w:rsid w:val="00CA457B"/>
    <w:rsid w:val="00CA4A02"/>
    <w:rsid w:val="00CB0C73"/>
    <w:rsid w:val="00CB169A"/>
    <w:rsid w:val="00CB2186"/>
    <w:rsid w:val="00CB3857"/>
    <w:rsid w:val="00CB63C9"/>
    <w:rsid w:val="00CB7141"/>
    <w:rsid w:val="00CB7A57"/>
    <w:rsid w:val="00CD2E93"/>
    <w:rsid w:val="00CF07A6"/>
    <w:rsid w:val="00D02753"/>
    <w:rsid w:val="00D202BE"/>
    <w:rsid w:val="00D35139"/>
    <w:rsid w:val="00D41942"/>
    <w:rsid w:val="00D42132"/>
    <w:rsid w:val="00D4213D"/>
    <w:rsid w:val="00D42224"/>
    <w:rsid w:val="00D46D96"/>
    <w:rsid w:val="00D52787"/>
    <w:rsid w:val="00D71196"/>
    <w:rsid w:val="00D74E54"/>
    <w:rsid w:val="00D8031F"/>
    <w:rsid w:val="00D8317A"/>
    <w:rsid w:val="00D94F6D"/>
    <w:rsid w:val="00D95FE9"/>
    <w:rsid w:val="00D9672A"/>
    <w:rsid w:val="00DA7D29"/>
    <w:rsid w:val="00DB529D"/>
    <w:rsid w:val="00DB7DF7"/>
    <w:rsid w:val="00DC21BA"/>
    <w:rsid w:val="00DD3F09"/>
    <w:rsid w:val="00DD5D27"/>
    <w:rsid w:val="00DE33AF"/>
    <w:rsid w:val="00DE5D00"/>
    <w:rsid w:val="00E00E8C"/>
    <w:rsid w:val="00E03294"/>
    <w:rsid w:val="00E161C4"/>
    <w:rsid w:val="00E16797"/>
    <w:rsid w:val="00E23B12"/>
    <w:rsid w:val="00E31192"/>
    <w:rsid w:val="00E344D4"/>
    <w:rsid w:val="00E44AA4"/>
    <w:rsid w:val="00E46B03"/>
    <w:rsid w:val="00E51154"/>
    <w:rsid w:val="00E5551F"/>
    <w:rsid w:val="00E5688B"/>
    <w:rsid w:val="00E57AE0"/>
    <w:rsid w:val="00E610C9"/>
    <w:rsid w:val="00E62B44"/>
    <w:rsid w:val="00E63ECF"/>
    <w:rsid w:val="00E640A1"/>
    <w:rsid w:val="00E66BB9"/>
    <w:rsid w:val="00E66CBF"/>
    <w:rsid w:val="00E70F4A"/>
    <w:rsid w:val="00E74187"/>
    <w:rsid w:val="00E77D21"/>
    <w:rsid w:val="00E8067A"/>
    <w:rsid w:val="00E84AC8"/>
    <w:rsid w:val="00E91C99"/>
    <w:rsid w:val="00EA0F8F"/>
    <w:rsid w:val="00EB071B"/>
    <w:rsid w:val="00EB43BA"/>
    <w:rsid w:val="00EC6824"/>
    <w:rsid w:val="00ED228D"/>
    <w:rsid w:val="00ED5D0C"/>
    <w:rsid w:val="00ED7FC0"/>
    <w:rsid w:val="00EE3E4D"/>
    <w:rsid w:val="00EE4CF6"/>
    <w:rsid w:val="00F04703"/>
    <w:rsid w:val="00F102CF"/>
    <w:rsid w:val="00F149FD"/>
    <w:rsid w:val="00F1637C"/>
    <w:rsid w:val="00F17B3C"/>
    <w:rsid w:val="00F31051"/>
    <w:rsid w:val="00F3623C"/>
    <w:rsid w:val="00F53E82"/>
    <w:rsid w:val="00F548F5"/>
    <w:rsid w:val="00F5518E"/>
    <w:rsid w:val="00F55A01"/>
    <w:rsid w:val="00F63C2B"/>
    <w:rsid w:val="00F647ED"/>
    <w:rsid w:val="00F669BB"/>
    <w:rsid w:val="00F6787F"/>
    <w:rsid w:val="00F70A2A"/>
    <w:rsid w:val="00F70BBC"/>
    <w:rsid w:val="00F75E48"/>
    <w:rsid w:val="00F771C1"/>
    <w:rsid w:val="00F81B4B"/>
    <w:rsid w:val="00F92F49"/>
    <w:rsid w:val="00F93581"/>
    <w:rsid w:val="00F97DC3"/>
    <w:rsid w:val="00FA6884"/>
    <w:rsid w:val="00FB033E"/>
    <w:rsid w:val="00FB65A6"/>
    <w:rsid w:val="00FC5979"/>
    <w:rsid w:val="00FD0465"/>
    <w:rsid w:val="00FD2306"/>
    <w:rsid w:val="00FD31FE"/>
    <w:rsid w:val="00FD3CE0"/>
    <w:rsid w:val="00FD5390"/>
    <w:rsid w:val="00FE0AB5"/>
    <w:rsid w:val="00FF42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99A6E"/>
  <w15:chartTrackingRefBased/>
  <w15:docId w15:val="{FC931ECC-52CD-41E6-BC6C-E91B165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7BF"/>
    <w:pPr>
      <w:spacing w:after="200" w:line="276" w:lineRule="auto"/>
    </w:pPr>
    <w:rPr>
      <w:rFonts w:ascii="Calibri" w:eastAsia="Calibri" w:hAnsi="Calibri" w:cs="Times New Roman"/>
      <w:kern w:val="0"/>
      <w:sz w:val="22"/>
      <w:szCs w:val="22"/>
      <w:lang w:val="ru-RU"/>
      <w14:ligatures w14:val="none"/>
    </w:rPr>
  </w:style>
  <w:style w:type="paragraph" w:styleId="Heading1">
    <w:name w:val="heading 1"/>
    <w:basedOn w:val="Normal"/>
    <w:next w:val="Normal"/>
    <w:link w:val="Heading1Char"/>
    <w:uiPriority w:val="9"/>
    <w:qFormat/>
    <w:rsid w:val="002D4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0E1"/>
    <w:rPr>
      <w:rFonts w:eastAsiaTheme="majorEastAsia" w:cstheme="majorBidi"/>
      <w:color w:val="272727" w:themeColor="text1" w:themeTint="D8"/>
    </w:rPr>
  </w:style>
  <w:style w:type="paragraph" w:styleId="Title">
    <w:name w:val="Title"/>
    <w:basedOn w:val="Normal"/>
    <w:next w:val="Normal"/>
    <w:link w:val="TitleChar"/>
    <w:uiPriority w:val="10"/>
    <w:qFormat/>
    <w:rsid w:val="002D4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0E1"/>
    <w:pPr>
      <w:spacing w:before="160"/>
      <w:jc w:val="center"/>
    </w:pPr>
    <w:rPr>
      <w:i/>
      <w:iCs/>
      <w:color w:val="404040" w:themeColor="text1" w:themeTint="BF"/>
    </w:rPr>
  </w:style>
  <w:style w:type="character" w:customStyle="1" w:styleId="QuoteChar">
    <w:name w:val="Quote Char"/>
    <w:basedOn w:val="DefaultParagraphFont"/>
    <w:link w:val="Quote"/>
    <w:uiPriority w:val="29"/>
    <w:rsid w:val="002D40E1"/>
    <w:rPr>
      <w:i/>
      <w:iCs/>
      <w:color w:val="404040" w:themeColor="text1" w:themeTint="BF"/>
    </w:rPr>
  </w:style>
  <w:style w:type="paragraph" w:styleId="ListParagraph">
    <w:name w:val="List Paragraph"/>
    <w:basedOn w:val="Normal"/>
    <w:uiPriority w:val="34"/>
    <w:qFormat/>
    <w:rsid w:val="002D40E1"/>
    <w:pPr>
      <w:ind w:left="720"/>
      <w:contextualSpacing/>
    </w:pPr>
  </w:style>
  <w:style w:type="character" w:styleId="IntenseEmphasis">
    <w:name w:val="Intense Emphasis"/>
    <w:basedOn w:val="DefaultParagraphFont"/>
    <w:uiPriority w:val="21"/>
    <w:qFormat/>
    <w:rsid w:val="002D40E1"/>
    <w:rPr>
      <w:i/>
      <w:iCs/>
      <w:color w:val="0F4761" w:themeColor="accent1" w:themeShade="BF"/>
    </w:rPr>
  </w:style>
  <w:style w:type="paragraph" w:styleId="IntenseQuote">
    <w:name w:val="Intense Quote"/>
    <w:basedOn w:val="Normal"/>
    <w:next w:val="Normal"/>
    <w:link w:val="IntenseQuoteChar"/>
    <w:uiPriority w:val="30"/>
    <w:qFormat/>
    <w:rsid w:val="002D4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0E1"/>
    <w:rPr>
      <w:i/>
      <w:iCs/>
      <w:color w:val="0F4761" w:themeColor="accent1" w:themeShade="BF"/>
    </w:rPr>
  </w:style>
  <w:style w:type="character" w:styleId="IntenseReference">
    <w:name w:val="Intense Reference"/>
    <w:basedOn w:val="DefaultParagraphFont"/>
    <w:uiPriority w:val="32"/>
    <w:qFormat/>
    <w:rsid w:val="002D40E1"/>
    <w:rPr>
      <w:b/>
      <w:bCs/>
      <w:smallCaps/>
      <w:color w:val="0F4761" w:themeColor="accent1" w:themeShade="BF"/>
      <w:spacing w:val="5"/>
    </w:rPr>
  </w:style>
  <w:style w:type="numbering" w:customStyle="1" w:styleId="NoList1">
    <w:name w:val="No List1"/>
    <w:next w:val="NoList"/>
    <w:uiPriority w:val="99"/>
    <w:semiHidden/>
    <w:unhideWhenUsed/>
    <w:rsid w:val="00C772F9"/>
  </w:style>
  <w:style w:type="paragraph" w:customStyle="1" w:styleId="msonormal0">
    <w:name w:val="msonormal"/>
    <w:basedOn w:val="Normal"/>
    <w:rsid w:val="00C772F9"/>
    <w:pPr>
      <w:spacing w:before="100" w:beforeAutospacing="1" w:after="100" w:afterAutospacing="1" w:line="240" w:lineRule="auto"/>
    </w:pPr>
    <w:rPr>
      <w:rFonts w:ascii="Times New Roman" w:eastAsia="Times New Roman" w:hAnsi="Times New Roman"/>
    </w:rPr>
  </w:style>
  <w:style w:type="paragraph" w:styleId="NormalWeb">
    <w:name w:val="Normal (Web)"/>
    <w:basedOn w:val="Normal"/>
    <w:uiPriority w:val="99"/>
    <w:semiHidden/>
    <w:unhideWhenUsed/>
    <w:rsid w:val="00C772F9"/>
    <w:pPr>
      <w:spacing w:before="100" w:beforeAutospacing="1" w:after="100" w:afterAutospacing="1" w:line="240" w:lineRule="auto"/>
    </w:pPr>
    <w:rPr>
      <w:rFonts w:ascii="Times New Roman" w:eastAsia="Times New Roman" w:hAnsi="Times New Roman"/>
    </w:rPr>
  </w:style>
  <w:style w:type="character" w:styleId="Strong">
    <w:name w:val="Strong"/>
    <w:basedOn w:val="DefaultParagraphFont"/>
    <w:uiPriority w:val="22"/>
    <w:qFormat/>
    <w:rsid w:val="00C772F9"/>
    <w:rPr>
      <w:b/>
      <w:bCs/>
    </w:rPr>
  </w:style>
  <w:style w:type="character" w:styleId="Emphasis">
    <w:name w:val="Emphasis"/>
    <w:basedOn w:val="DefaultParagraphFont"/>
    <w:uiPriority w:val="20"/>
    <w:qFormat/>
    <w:rsid w:val="00C772F9"/>
    <w:rPr>
      <w:i/>
      <w:iCs/>
    </w:rPr>
  </w:style>
  <w:style w:type="character" w:styleId="Hyperlink">
    <w:name w:val="Hyperlink"/>
    <w:basedOn w:val="DefaultParagraphFont"/>
    <w:uiPriority w:val="99"/>
    <w:unhideWhenUsed/>
    <w:rsid w:val="00C772F9"/>
    <w:rPr>
      <w:color w:val="0000FF"/>
      <w:u w:val="single"/>
    </w:rPr>
  </w:style>
  <w:style w:type="character" w:styleId="FollowedHyperlink">
    <w:name w:val="FollowedHyperlink"/>
    <w:basedOn w:val="DefaultParagraphFont"/>
    <w:uiPriority w:val="99"/>
    <w:semiHidden/>
    <w:unhideWhenUsed/>
    <w:rsid w:val="00C772F9"/>
    <w:rPr>
      <w:color w:val="800080"/>
      <w:u w:val="single"/>
    </w:rPr>
  </w:style>
  <w:style w:type="paragraph" w:styleId="Revision">
    <w:name w:val="Revision"/>
    <w:hidden/>
    <w:uiPriority w:val="99"/>
    <w:semiHidden/>
    <w:rsid w:val="00C4293C"/>
    <w:pPr>
      <w:spacing w:after="0" w:line="240" w:lineRule="auto"/>
    </w:pPr>
  </w:style>
  <w:style w:type="paragraph" w:styleId="Header">
    <w:name w:val="header"/>
    <w:basedOn w:val="Normal"/>
    <w:link w:val="HeaderChar"/>
    <w:uiPriority w:val="99"/>
    <w:unhideWhenUsed/>
    <w:rsid w:val="00CB7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141"/>
  </w:style>
  <w:style w:type="paragraph" w:styleId="Footer">
    <w:name w:val="footer"/>
    <w:basedOn w:val="Normal"/>
    <w:link w:val="FooterChar"/>
    <w:uiPriority w:val="99"/>
    <w:unhideWhenUsed/>
    <w:rsid w:val="00CB7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141"/>
  </w:style>
  <w:style w:type="character" w:styleId="PageNumber">
    <w:name w:val="page number"/>
    <w:basedOn w:val="DefaultParagraphFont"/>
    <w:rsid w:val="00015E1E"/>
  </w:style>
  <w:style w:type="character" w:customStyle="1" w:styleId="CommentTextChar">
    <w:name w:val="Comment Text Char"/>
    <w:basedOn w:val="DefaultParagraphFont"/>
    <w:link w:val="CommentText"/>
    <w:uiPriority w:val="99"/>
    <w:rsid w:val="00015E1E"/>
    <w:rPr>
      <w:rFonts w:ascii="GHEA Grapalat" w:eastAsia="Calibri" w:hAnsi="GHEA Grapalat" w:cs="Times New Roman"/>
      <w:sz w:val="20"/>
      <w:szCs w:val="20"/>
      <w:lang w:val="ru-RU"/>
    </w:rPr>
  </w:style>
  <w:style w:type="paragraph" w:styleId="CommentText">
    <w:name w:val="annotation text"/>
    <w:basedOn w:val="Normal"/>
    <w:link w:val="CommentTextChar"/>
    <w:uiPriority w:val="99"/>
    <w:unhideWhenUsed/>
    <w:rsid w:val="00015E1E"/>
    <w:rPr>
      <w:rFonts w:ascii="GHEA Grapalat" w:hAnsi="GHEA Grapalat"/>
      <w:kern w:val="2"/>
      <w:sz w:val="20"/>
      <w:szCs w:val="20"/>
      <w14:ligatures w14:val="standardContextual"/>
    </w:rPr>
  </w:style>
  <w:style w:type="character" w:customStyle="1" w:styleId="CommentTextChar1">
    <w:name w:val="Comment Text Char1"/>
    <w:basedOn w:val="DefaultParagraphFont"/>
    <w:uiPriority w:val="99"/>
    <w:semiHidden/>
    <w:rsid w:val="00015E1E"/>
    <w:rPr>
      <w:rFonts w:ascii="Calibri" w:eastAsia="Calibri" w:hAnsi="Calibri" w:cs="Times New Roman"/>
      <w:kern w:val="0"/>
      <w:sz w:val="20"/>
      <w:szCs w:val="20"/>
      <w:lang w:val="ru-RU"/>
      <w14:ligatures w14:val="none"/>
    </w:rPr>
  </w:style>
  <w:style w:type="character" w:styleId="CommentReference">
    <w:name w:val="annotation reference"/>
    <w:basedOn w:val="DefaultParagraphFont"/>
    <w:uiPriority w:val="99"/>
    <w:semiHidden/>
    <w:unhideWhenUsed/>
    <w:rsid w:val="00015E1E"/>
    <w:rPr>
      <w:sz w:val="16"/>
      <w:szCs w:val="16"/>
    </w:rPr>
  </w:style>
  <w:style w:type="paragraph" w:styleId="CommentSubject">
    <w:name w:val="annotation subject"/>
    <w:basedOn w:val="CommentText"/>
    <w:next w:val="CommentText"/>
    <w:link w:val="CommentSubjectChar"/>
    <w:uiPriority w:val="99"/>
    <w:semiHidden/>
    <w:unhideWhenUsed/>
    <w:rsid w:val="000341B1"/>
    <w:pPr>
      <w:spacing w:line="240" w:lineRule="auto"/>
    </w:pPr>
    <w:rPr>
      <w:rFonts w:ascii="Calibri" w:hAnsi="Calibri"/>
      <w:b/>
      <w:bCs/>
      <w:kern w:val="0"/>
      <w14:ligatures w14:val="none"/>
    </w:rPr>
  </w:style>
  <w:style w:type="character" w:customStyle="1" w:styleId="CommentSubjectChar">
    <w:name w:val="Comment Subject Char"/>
    <w:basedOn w:val="CommentTextChar"/>
    <w:link w:val="CommentSubject"/>
    <w:uiPriority w:val="99"/>
    <w:semiHidden/>
    <w:rsid w:val="000341B1"/>
    <w:rPr>
      <w:rFonts w:ascii="Calibri" w:eastAsia="Calibri" w:hAnsi="Calibri" w:cs="Times New Roman"/>
      <w:b/>
      <w:bCs/>
      <w:kern w:val="0"/>
      <w:sz w:val="20"/>
      <w:szCs w:val="20"/>
      <w:lang w:val="ru-RU"/>
      <w14:ligatures w14:val="none"/>
    </w:rPr>
  </w:style>
  <w:style w:type="character" w:customStyle="1" w:styleId="UnresolvedMention1">
    <w:name w:val="Unresolved Mention1"/>
    <w:basedOn w:val="DefaultParagraphFont"/>
    <w:uiPriority w:val="99"/>
    <w:semiHidden/>
    <w:unhideWhenUsed/>
    <w:rsid w:val="00FA6884"/>
    <w:rPr>
      <w:color w:val="605E5C"/>
      <w:shd w:val="clear" w:color="auto" w:fill="E1DFDD"/>
    </w:rPr>
  </w:style>
  <w:style w:type="paragraph" w:styleId="BalloonText">
    <w:name w:val="Balloon Text"/>
    <w:basedOn w:val="Normal"/>
    <w:link w:val="BalloonTextChar"/>
    <w:uiPriority w:val="99"/>
    <w:semiHidden/>
    <w:unhideWhenUsed/>
    <w:rsid w:val="00694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F5"/>
    <w:rPr>
      <w:rFonts w:ascii="Segoe UI" w:eastAsia="Calibri" w:hAnsi="Segoe UI" w:cs="Segoe UI"/>
      <w:kern w:val="0"/>
      <w:sz w:val="18"/>
      <w:szCs w:val="1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138385">
      <w:bodyDiv w:val="1"/>
      <w:marLeft w:val="0"/>
      <w:marRight w:val="0"/>
      <w:marTop w:val="0"/>
      <w:marBottom w:val="0"/>
      <w:divBdr>
        <w:top w:val="none" w:sz="0" w:space="0" w:color="auto"/>
        <w:left w:val="none" w:sz="0" w:space="0" w:color="auto"/>
        <w:bottom w:val="none" w:sz="0" w:space="0" w:color="auto"/>
        <w:right w:val="none" w:sz="0" w:space="0" w:color="auto"/>
      </w:divBdr>
    </w:div>
    <w:div w:id="123982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19293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lis.am/hy/acts/45974" TargetMode="External"/><Relationship Id="rId4" Type="http://schemas.openxmlformats.org/officeDocument/2006/relationships/settings" Target="settings.xml"/><Relationship Id="rId9" Type="http://schemas.openxmlformats.org/officeDocument/2006/relationships/hyperlink" Target="https://www.arlis.am/hy/acts/184683"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FA9F-CF94-49B5-B194-1E7F279A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31</Pages>
  <Words>9998</Words>
  <Characters>56993</Characters>
  <Application>Microsoft Office Word</Application>
  <DocSecurity>0</DocSecurity>
  <Lines>474</Lines>
  <Paragraphs>133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66858</CharactersWithSpaces>
  <SharedDoc>false</SharedDoc>
  <HLinks>
    <vt:vector size="66" baseType="variant">
      <vt:variant>
        <vt:i4>7733310</vt:i4>
      </vt:variant>
      <vt:variant>
        <vt:i4>30</vt:i4>
      </vt:variant>
      <vt:variant>
        <vt:i4>0</vt:i4>
      </vt:variant>
      <vt:variant>
        <vt:i4>5</vt:i4>
      </vt:variant>
      <vt:variant>
        <vt:lpwstr>https://www.arlis.am/hy/acts/153830</vt:lpwstr>
      </vt:variant>
      <vt:variant>
        <vt:lpwstr/>
      </vt:variant>
      <vt:variant>
        <vt:i4>7733310</vt:i4>
      </vt:variant>
      <vt:variant>
        <vt:i4>27</vt:i4>
      </vt:variant>
      <vt:variant>
        <vt:i4>0</vt:i4>
      </vt:variant>
      <vt:variant>
        <vt:i4>5</vt:i4>
      </vt:variant>
      <vt:variant>
        <vt:lpwstr>https://www.arlis.am/hy/acts/153830</vt:lpwstr>
      </vt:variant>
      <vt:variant>
        <vt:lpwstr/>
      </vt:variant>
      <vt:variant>
        <vt:i4>7733310</vt:i4>
      </vt:variant>
      <vt:variant>
        <vt:i4>24</vt:i4>
      </vt:variant>
      <vt:variant>
        <vt:i4>0</vt:i4>
      </vt:variant>
      <vt:variant>
        <vt:i4>5</vt:i4>
      </vt:variant>
      <vt:variant>
        <vt:lpwstr>https://www.arlis.am/hy/acts/153830</vt:lpwstr>
      </vt:variant>
      <vt:variant>
        <vt:lpwstr/>
      </vt:variant>
      <vt:variant>
        <vt:i4>7733310</vt:i4>
      </vt:variant>
      <vt:variant>
        <vt:i4>21</vt:i4>
      </vt:variant>
      <vt:variant>
        <vt:i4>0</vt:i4>
      </vt:variant>
      <vt:variant>
        <vt:i4>5</vt:i4>
      </vt:variant>
      <vt:variant>
        <vt:lpwstr>https://www.arlis.am/hy/acts/153830</vt:lpwstr>
      </vt:variant>
      <vt:variant>
        <vt:lpwstr/>
      </vt:variant>
      <vt:variant>
        <vt:i4>7733310</vt:i4>
      </vt:variant>
      <vt:variant>
        <vt:i4>18</vt:i4>
      </vt:variant>
      <vt:variant>
        <vt:i4>0</vt:i4>
      </vt:variant>
      <vt:variant>
        <vt:i4>5</vt:i4>
      </vt:variant>
      <vt:variant>
        <vt:lpwstr>https://www.arlis.am/hy/acts/153830</vt:lpwstr>
      </vt:variant>
      <vt:variant>
        <vt:lpwstr/>
      </vt:variant>
      <vt:variant>
        <vt:i4>7733310</vt:i4>
      </vt:variant>
      <vt:variant>
        <vt:i4>15</vt:i4>
      </vt:variant>
      <vt:variant>
        <vt:i4>0</vt:i4>
      </vt:variant>
      <vt:variant>
        <vt:i4>5</vt:i4>
      </vt:variant>
      <vt:variant>
        <vt:lpwstr>https://www.arlis.am/hy/acts/153830</vt:lpwstr>
      </vt:variant>
      <vt:variant>
        <vt:lpwstr/>
      </vt:variant>
      <vt:variant>
        <vt:i4>7733310</vt:i4>
      </vt:variant>
      <vt:variant>
        <vt:i4>12</vt:i4>
      </vt:variant>
      <vt:variant>
        <vt:i4>0</vt:i4>
      </vt:variant>
      <vt:variant>
        <vt:i4>5</vt:i4>
      </vt:variant>
      <vt:variant>
        <vt:lpwstr>https://www.arlis.am/hy/acts/153830</vt:lpwstr>
      </vt:variant>
      <vt:variant>
        <vt:lpwstr/>
      </vt:variant>
      <vt:variant>
        <vt:i4>7733310</vt:i4>
      </vt:variant>
      <vt:variant>
        <vt:i4>9</vt:i4>
      </vt:variant>
      <vt:variant>
        <vt:i4>0</vt:i4>
      </vt:variant>
      <vt:variant>
        <vt:i4>5</vt:i4>
      </vt:variant>
      <vt:variant>
        <vt:lpwstr>https://www.arlis.am/hy/acts/153830</vt:lpwstr>
      </vt:variant>
      <vt:variant>
        <vt:lpwstr/>
      </vt:variant>
      <vt:variant>
        <vt:i4>7929912</vt:i4>
      </vt:variant>
      <vt:variant>
        <vt:i4>6</vt:i4>
      </vt:variant>
      <vt:variant>
        <vt:i4>0</vt:i4>
      </vt:variant>
      <vt:variant>
        <vt:i4>5</vt:i4>
      </vt:variant>
      <vt:variant>
        <vt:lpwstr>https://www.arlis.am/hy/acts/187381</vt:lpwstr>
      </vt:variant>
      <vt:variant>
        <vt:lpwstr/>
      </vt:variant>
      <vt:variant>
        <vt:i4>7929912</vt:i4>
      </vt:variant>
      <vt:variant>
        <vt:i4>3</vt:i4>
      </vt:variant>
      <vt:variant>
        <vt:i4>0</vt:i4>
      </vt:variant>
      <vt:variant>
        <vt:i4>5</vt:i4>
      </vt:variant>
      <vt:variant>
        <vt:lpwstr>https://www.arlis.am/hy/acts/187381</vt:lpwstr>
      </vt:variant>
      <vt:variant>
        <vt:lpwstr/>
      </vt:variant>
      <vt:variant>
        <vt:i4>7929912</vt:i4>
      </vt:variant>
      <vt:variant>
        <vt:i4>0</vt:i4>
      </vt:variant>
      <vt:variant>
        <vt:i4>0</vt:i4>
      </vt:variant>
      <vt:variant>
        <vt:i4>5</vt:i4>
      </vt:variant>
      <vt:variant>
        <vt:lpwstr>https://www.arlis.am/hy/acts/187381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Manukyan</dc:creator>
  <cp:keywords/>
  <dc:description/>
  <cp:lastModifiedBy>irav23</cp:lastModifiedBy>
  <cp:revision>33</cp:revision>
  <cp:lastPrinted>2025-12-09T08:11:00Z</cp:lastPrinted>
  <dcterms:created xsi:type="dcterms:W3CDTF">2025-07-09T17:31:00Z</dcterms:created>
  <dcterms:modified xsi:type="dcterms:W3CDTF">2026-04-01T12:46:00Z</dcterms:modified>
</cp:coreProperties>
</file>