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41D64" w14:textId="55DD57F9" w:rsidR="006E3894" w:rsidRDefault="006E3894" w:rsidP="006E3894">
      <w:pPr>
        <w:shd w:val="clear" w:color="auto" w:fill="FFFFFF"/>
        <w:spacing w:after="0" w:line="240" w:lineRule="auto"/>
        <w:jc w:val="right"/>
        <w:rPr>
          <w:rFonts w:ascii="GHEA Grapalat" w:eastAsia="Times New Roman" w:hAnsi="GHEA Grapalat" w:cs="Arial"/>
          <w:b/>
          <w:bCs/>
          <w:sz w:val="27"/>
          <w:szCs w:val="27"/>
        </w:rPr>
      </w:pPr>
      <w:r>
        <w:rPr>
          <w:rFonts w:ascii="GHEA Grapalat" w:eastAsia="Times New Roman" w:hAnsi="GHEA Grapalat" w:cs="Arial"/>
          <w:b/>
          <w:bCs/>
          <w:sz w:val="27"/>
          <w:szCs w:val="27"/>
        </w:rPr>
        <w:t>ՆԱԽԱԳԻԾ</w:t>
      </w:r>
    </w:p>
    <w:p w14:paraId="50F77387" w14:textId="1262228C" w:rsidR="000F411F" w:rsidRPr="006B19FA" w:rsidRDefault="000F411F" w:rsidP="000F411F">
      <w:pPr>
        <w:shd w:val="clear" w:color="auto" w:fill="FFFFFF"/>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b/>
          <w:bCs/>
          <w:sz w:val="27"/>
          <w:szCs w:val="27"/>
        </w:rPr>
        <w:t>ՀԱՅԱՍՏԱՆԻ ՀԱՆՐԱՊԵՏՈՒԹՅԱՆ ԿԱՌԱՎԱՐՈՒԹՅՈՒՆ</w:t>
      </w:r>
    </w:p>
    <w:p w14:paraId="4017F056" w14:textId="77777777" w:rsidR="000F411F" w:rsidRPr="006B19FA" w:rsidRDefault="000F411F" w:rsidP="000F411F">
      <w:pPr>
        <w:shd w:val="clear" w:color="auto" w:fill="FFFFFF"/>
        <w:spacing w:after="0" w:line="240" w:lineRule="auto"/>
        <w:jc w:val="center"/>
        <w:rPr>
          <w:rFonts w:ascii="GHEA Grapalat" w:eastAsia="Times New Roman" w:hAnsi="GHEA Grapalat" w:cs="Arial"/>
          <w:sz w:val="24"/>
          <w:szCs w:val="24"/>
        </w:rPr>
      </w:pPr>
    </w:p>
    <w:p w14:paraId="716BFB77" w14:textId="77777777" w:rsidR="000F411F" w:rsidRPr="006B19FA" w:rsidRDefault="000F411F" w:rsidP="000F411F">
      <w:pPr>
        <w:shd w:val="clear" w:color="auto" w:fill="FFFFFF"/>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b/>
          <w:bCs/>
          <w:sz w:val="36"/>
          <w:szCs w:val="36"/>
        </w:rPr>
        <w:t>Ո Ր Ո Շ ՈՒ Մ</w:t>
      </w:r>
    </w:p>
    <w:p w14:paraId="569AF778" w14:textId="77777777" w:rsidR="000F411F" w:rsidRPr="006B19FA" w:rsidRDefault="000F411F" w:rsidP="000F411F">
      <w:pPr>
        <w:shd w:val="clear" w:color="auto" w:fill="FFFFFF"/>
        <w:spacing w:after="0" w:line="240" w:lineRule="auto"/>
        <w:jc w:val="center"/>
        <w:rPr>
          <w:rFonts w:ascii="GHEA Grapalat" w:eastAsia="Times New Roman" w:hAnsi="GHEA Grapalat" w:cs="Arial"/>
          <w:sz w:val="24"/>
          <w:szCs w:val="24"/>
        </w:rPr>
      </w:pPr>
    </w:p>
    <w:p w14:paraId="12149E86" w14:textId="77777777" w:rsidR="000F411F" w:rsidRPr="006B19FA" w:rsidRDefault="000F411F" w:rsidP="000F411F">
      <w:pPr>
        <w:shd w:val="clear" w:color="auto" w:fill="FFFFFF"/>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___ _________ 2026 թվականի N ____-Ն</w:t>
      </w:r>
    </w:p>
    <w:p w14:paraId="3C122BAF" w14:textId="77777777" w:rsidR="000F411F" w:rsidRPr="006B19FA" w:rsidRDefault="000F411F" w:rsidP="000F411F">
      <w:pPr>
        <w:shd w:val="clear" w:color="auto" w:fill="FFFFFF"/>
        <w:spacing w:after="0" w:line="240" w:lineRule="auto"/>
        <w:jc w:val="center"/>
        <w:rPr>
          <w:rFonts w:ascii="GHEA Grapalat" w:eastAsia="Times New Roman" w:hAnsi="GHEA Grapalat" w:cs="Arial"/>
          <w:sz w:val="24"/>
          <w:szCs w:val="24"/>
        </w:rPr>
      </w:pPr>
    </w:p>
    <w:p w14:paraId="6CF2ABE3" w14:textId="106DB4BA" w:rsidR="000F411F" w:rsidRPr="006B19FA" w:rsidRDefault="002B637B" w:rsidP="00522B92">
      <w:pPr>
        <w:shd w:val="clear" w:color="auto" w:fill="FFFFFF"/>
        <w:spacing w:after="0" w:line="240" w:lineRule="auto"/>
        <w:ind w:firstLine="375"/>
        <w:jc w:val="center"/>
        <w:rPr>
          <w:rFonts w:ascii="GHEA Grapalat" w:eastAsia="Times New Roman" w:hAnsi="GHEA Grapalat" w:cs="Arial"/>
          <w:b/>
          <w:bCs/>
          <w:sz w:val="24"/>
          <w:szCs w:val="24"/>
          <w:shd w:val="clear" w:color="auto" w:fill="FFFFFF"/>
        </w:rPr>
      </w:pPr>
      <w:r w:rsidRPr="006B19FA">
        <w:rPr>
          <w:rFonts w:ascii="GHEA Grapalat" w:eastAsia="Times New Roman" w:hAnsi="GHEA Grapalat" w:cs="Arial"/>
          <w:b/>
          <w:bCs/>
          <w:sz w:val="24"/>
          <w:szCs w:val="24"/>
          <w:shd w:val="clear" w:color="auto" w:fill="FFFFFF"/>
          <w:lang w:val="hy-AM"/>
        </w:rPr>
        <w:t xml:space="preserve">ԱՆՀԱՏ ՁԵՌՆԱՐԿԱՏԵՐ ՉՀԱՆԴԻՍԱՑՈՂ </w:t>
      </w:r>
      <w:r w:rsidR="00522B92" w:rsidRPr="006B19FA">
        <w:rPr>
          <w:rFonts w:ascii="GHEA Grapalat" w:eastAsia="Times New Roman" w:hAnsi="GHEA Grapalat" w:cs="Arial"/>
          <w:b/>
          <w:bCs/>
          <w:sz w:val="24"/>
          <w:szCs w:val="24"/>
          <w:shd w:val="clear" w:color="auto" w:fill="FFFFFF"/>
        </w:rPr>
        <w:t>ՖԻԶԻԿԱԿԱՆ ԱՆՁԱՆՑ ԿՈՂՄԻՑ ԵՎՐԱՍԻԱԿԱՆ ՏՆՏԵՍԱԿԱՆ ՄԻՈՒԹՅԱՆ ԱՆԴԱՄ ՉՀԱՆԴԻՍԱՑՈՂ ՊԵՏՈՒԹՅՈՒՆՆԵՐԻՑ ՀԱՅԱՍՏԱՆԻ ՀԱՆՐԱՊԵՏՈՒԹՅԱՆ ՏԱՐԱԾՔ ՆԵՐՄՈՒԾՎՈՂ ԱՆՁՆԱԿԱՆ ՕԳՏԱԳՈՐԾՄԱՆ ԱՊՐԱՆՔՆԵՐԻ՝ ԱՌԱՆՑ ՄԱՔՍԱՏՈՒՐՔ</w:t>
      </w:r>
      <w:r w:rsidR="00174FF1" w:rsidRPr="006B19FA">
        <w:rPr>
          <w:rFonts w:ascii="GHEA Grapalat" w:eastAsia="Times New Roman" w:hAnsi="GHEA Grapalat" w:cs="Arial"/>
          <w:b/>
          <w:bCs/>
          <w:sz w:val="24"/>
          <w:szCs w:val="24"/>
          <w:shd w:val="clear" w:color="auto" w:fill="FFFFFF"/>
        </w:rPr>
        <w:t>ԵՐ</w:t>
      </w:r>
      <w:r w:rsidR="00522B92" w:rsidRPr="006B19FA">
        <w:rPr>
          <w:rFonts w:ascii="GHEA Grapalat" w:eastAsia="Times New Roman" w:hAnsi="GHEA Grapalat" w:cs="Arial"/>
          <w:b/>
          <w:bCs/>
          <w:sz w:val="24"/>
          <w:szCs w:val="24"/>
          <w:shd w:val="clear" w:color="auto" w:fill="FFFFFF"/>
        </w:rPr>
        <w:t>Ի ԵՎ ՀԱՐԿԵՐԻ ՎՃԱՐՄԱՆ ՆԵՐՄՈՒԾՄԱՆ ԲՆԱԻՐԱՅԻՆ ՉԱՓԱՔԱՆԱԿՆԵՐ ՍԱՀՄԱՆԵԼՈՒ ՄԱՍԻՆ</w:t>
      </w:r>
    </w:p>
    <w:p w14:paraId="716204D9" w14:textId="77777777" w:rsidR="00522B92" w:rsidRPr="006B19FA" w:rsidRDefault="00522B92" w:rsidP="00522B92">
      <w:pPr>
        <w:shd w:val="clear" w:color="auto" w:fill="FFFFFF"/>
        <w:spacing w:after="0" w:line="240" w:lineRule="auto"/>
        <w:ind w:firstLine="375"/>
        <w:jc w:val="center"/>
        <w:rPr>
          <w:rFonts w:ascii="GHEA Grapalat" w:eastAsia="Times New Roman" w:hAnsi="GHEA Grapalat" w:cs="Arial"/>
          <w:sz w:val="24"/>
          <w:szCs w:val="24"/>
        </w:rPr>
      </w:pPr>
    </w:p>
    <w:p w14:paraId="6DCACA49" w14:textId="06BAF148" w:rsidR="00522B92" w:rsidRPr="006B19FA" w:rsidRDefault="00522B92" w:rsidP="00141DE0">
      <w:pPr>
        <w:shd w:val="clear" w:color="auto" w:fill="FFFFFF"/>
        <w:spacing w:after="0" w:line="360" w:lineRule="auto"/>
        <w:ind w:firstLine="375"/>
        <w:jc w:val="both"/>
        <w:rPr>
          <w:rFonts w:ascii="GHEA Grapalat" w:eastAsia="Times New Roman" w:hAnsi="GHEA Grapalat" w:cs="Arial"/>
          <w:sz w:val="24"/>
          <w:szCs w:val="24"/>
        </w:rPr>
      </w:pPr>
      <w:r w:rsidRPr="006B19FA">
        <w:rPr>
          <w:rFonts w:ascii="GHEA Grapalat" w:eastAsia="Times New Roman" w:hAnsi="GHEA Grapalat" w:cs="Arial"/>
          <w:sz w:val="24"/>
          <w:szCs w:val="24"/>
        </w:rPr>
        <w:t xml:space="preserve">«Մաքսային կարգավորման մասին» Հայաստանի Հանրապետության օրենքի 338-րդ հոդվածի 6-րդ մասին և Եվրասիական տնտեսական հանձնաժողովի խորհրդի 2017 թվականի դեկտեմբերի 20-ի N 107 որոշման 1-ին կետի «է» ենթակետին համապատասխան՝ Հայաստանի Հանրապետության կառավարությունը </w:t>
      </w:r>
      <w:r w:rsidRPr="006B19FA">
        <w:rPr>
          <w:rFonts w:ascii="GHEA Grapalat" w:eastAsia="Times New Roman" w:hAnsi="GHEA Grapalat" w:cs="Arial"/>
          <w:b/>
          <w:bCs/>
          <w:i/>
          <w:iCs/>
          <w:sz w:val="24"/>
          <w:szCs w:val="24"/>
        </w:rPr>
        <w:t>որոշում է.</w:t>
      </w:r>
    </w:p>
    <w:p w14:paraId="145F5203" w14:textId="7302A0D6" w:rsidR="0041777B" w:rsidRPr="006B19FA" w:rsidRDefault="000F411F" w:rsidP="00141DE0">
      <w:pPr>
        <w:shd w:val="clear" w:color="auto" w:fill="FFFFFF"/>
        <w:spacing w:after="0" w:line="360" w:lineRule="auto"/>
        <w:ind w:firstLine="375"/>
        <w:jc w:val="both"/>
        <w:rPr>
          <w:rFonts w:ascii="GHEA Grapalat" w:eastAsia="Times New Roman" w:hAnsi="GHEA Grapalat" w:cs="Arial"/>
          <w:sz w:val="24"/>
          <w:szCs w:val="24"/>
          <w:lang w:val="hy-AM"/>
        </w:rPr>
      </w:pPr>
      <w:r w:rsidRPr="006B19FA">
        <w:rPr>
          <w:rFonts w:ascii="GHEA Grapalat" w:eastAsia="Times New Roman" w:hAnsi="GHEA Grapalat" w:cs="Arial"/>
          <w:b/>
          <w:sz w:val="24"/>
          <w:szCs w:val="24"/>
        </w:rPr>
        <w:t>1.</w:t>
      </w:r>
      <w:r w:rsidRPr="006B19FA">
        <w:rPr>
          <w:rFonts w:ascii="GHEA Grapalat" w:eastAsia="Times New Roman" w:hAnsi="GHEA Grapalat" w:cs="Arial"/>
          <w:sz w:val="24"/>
          <w:szCs w:val="24"/>
        </w:rPr>
        <w:t xml:space="preserve"> </w:t>
      </w:r>
      <w:r w:rsidR="0041777B" w:rsidRPr="006B19FA">
        <w:rPr>
          <w:rFonts w:ascii="GHEA Grapalat" w:eastAsia="Times New Roman" w:hAnsi="GHEA Grapalat" w:cs="Arial"/>
          <w:sz w:val="24"/>
          <w:szCs w:val="24"/>
          <w:lang w:val="hy-AM"/>
        </w:rPr>
        <w:t xml:space="preserve">Հաստատել </w:t>
      </w:r>
      <w:r w:rsidR="002B637B" w:rsidRPr="006B19FA">
        <w:rPr>
          <w:rFonts w:ascii="GHEA Grapalat" w:eastAsia="Times New Roman" w:hAnsi="GHEA Grapalat" w:cs="Arial"/>
          <w:sz w:val="24"/>
          <w:szCs w:val="24"/>
          <w:lang w:val="hy-AM"/>
        </w:rPr>
        <w:t xml:space="preserve">անհատ ձեռնարկատեր չհանդիսացող </w:t>
      </w:r>
      <w:r w:rsidR="0041777B" w:rsidRPr="006B19FA">
        <w:rPr>
          <w:rFonts w:ascii="GHEA Grapalat" w:eastAsia="Times New Roman" w:hAnsi="GHEA Grapalat" w:cs="Arial"/>
          <w:sz w:val="24"/>
          <w:szCs w:val="24"/>
          <w:lang w:val="hy-AM"/>
        </w:rPr>
        <w:t>ֆ</w:t>
      </w:r>
      <w:r w:rsidR="0041777B" w:rsidRPr="006B19FA">
        <w:rPr>
          <w:rFonts w:ascii="GHEA Grapalat" w:eastAsia="Times New Roman" w:hAnsi="GHEA Grapalat" w:cs="Arial"/>
          <w:sz w:val="24"/>
          <w:szCs w:val="24"/>
        </w:rPr>
        <w:t xml:space="preserve">իզիկական անձանց կողմից </w:t>
      </w:r>
      <w:r w:rsidR="0041777B" w:rsidRPr="006B19FA">
        <w:rPr>
          <w:rFonts w:ascii="GHEA Grapalat" w:eastAsia="Times New Roman" w:hAnsi="GHEA Grapalat" w:cs="Arial"/>
          <w:sz w:val="24"/>
          <w:szCs w:val="24"/>
          <w:lang w:val="hy-AM"/>
        </w:rPr>
        <w:t>Ե</w:t>
      </w:r>
      <w:r w:rsidR="0041777B" w:rsidRPr="006B19FA">
        <w:rPr>
          <w:rFonts w:ascii="GHEA Grapalat" w:eastAsia="Times New Roman" w:hAnsi="GHEA Grapalat" w:cs="Arial"/>
          <w:sz w:val="24"/>
          <w:szCs w:val="24"/>
        </w:rPr>
        <w:t xml:space="preserve">վրասիական տնտեսական միության անդամ չհանդիսացող պետություններից </w:t>
      </w:r>
      <w:r w:rsidR="0041777B" w:rsidRPr="006B19FA">
        <w:rPr>
          <w:rFonts w:ascii="GHEA Grapalat" w:eastAsia="Times New Roman" w:hAnsi="GHEA Grapalat" w:cs="Arial"/>
          <w:sz w:val="24"/>
          <w:szCs w:val="24"/>
          <w:lang w:val="hy-AM"/>
        </w:rPr>
        <w:t>Հ</w:t>
      </w:r>
      <w:r w:rsidR="0041777B" w:rsidRPr="006B19FA">
        <w:rPr>
          <w:rFonts w:ascii="GHEA Grapalat" w:eastAsia="Times New Roman" w:hAnsi="GHEA Grapalat" w:cs="Arial"/>
          <w:sz w:val="24"/>
          <w:szCs w:val="24"/>
        </w:rPr>
        <w:t xml:space="preserve">այաստանի </w:t>
      </w:r>
      <w:r w:rsidR="0041777B" w:rsidRPr="006B19FA">
        <w:rPr>
          <w:rFonts w:ascii="GHEA Grapalat" w:eastAsia="Times New Roman" w:hAnsi="GHEA Grapalat" w:cs="Arial"/>
          <w:sz w:val="24"/>
          <w:szCs w:val="24"/>
          <w:lang w:val="hy-AM"/>
        </w:rPr>
        <w:t>Հ</w:t>
      </w:r>
      <w:r w:rsidR="0041777B" w:rsidRPr="006B19FA">
        <w:rPr>
          <w:rFonts w:ascii="GHEA Grapalat" w:eastAsia="Times New Roman" w:hAnsi="GHEA Grapalat" w:cs="Arial"/>
          <w:sz w:val="24"/>
          <w:szCs w:val="24"/>
        </w:rPr>
        <w:t>անրապետության տարածք ներմուծվող անձնական օգտագործման ապրանքների՝ առանց մաքսատուրք</w:t>
      </w:r>
      <w:r w:rsidR="00174FF1" w:rsidRPr="006B19FA">
        <w:rPr>
          <w:rFonts w:ascii="GHEA Grapalat" w:eastAsia="Times New Roman" w:hAnsi="GHEA Grapalat" w:cs="Arial"/>
          <w:sz w:val="24"/>
          <w:szCs w:val="24"/>
        </w:rPr>
        <w:t>եր</w:t>
      </w:r>
      <w:r w:rsidR="0041777B" w:rsidRPr="006B19FA">
        <w:rPr>
          <w:rFonts w:ascii="GHEA Grapalat" w:eastAsia="Times New Roman" w:hAnsi="GHEA Grapalat" w:cs="Arial"/>
          <w:sz w:val="24"/>
          <w:szCs w:val="24"/>
        </w:rPr>
        <w:t xml:space="preserve">ի </w:t>
      </w:r>
      <w:r w:rsidR="0041777B" w:rsidRPr="006B19FA">
        <w:rPr>
          <w:rFonts w:ascii="GHEA Grapalat" w:eastAsia="Times New Roman" w:hAnsi="GHEA Grapalat" w:cs="Arial"/>
          <w:sz w:val="24"/>
          <w:szCs w:val="24"/>
          <w:lang w:val="hy-AM"/>
        </w:rPr>
        <w:t>և</w:t>
      </w:r>
      <w:r w:rsidR="0041777B" w:rsidRPr="006B19FA">
        <w:rPr>
          <w:rFonts w:ascii="GHEA Grapalat" w:eastAsia="Times New Roman" w:hAnsi="GHEA Grapalat" w:cs="Arial"/>
          <w:sz w:val="24"/>
          <w:szCs w:val="24"/>
        </w:rPr>
        <w:t xml:space="preserve"> հարկերի վճարման ներմուծման բնաիրային չափաքանակներ</w:t>
      </w:r>
      <w:r w:rsidR="0041777B" w:rsidRPr="006B19FA">
        <w:rPr>
          <w:rFonts w:ascii="GHEA Grapalat" w:eastAsia="Times New Roman" w:hAnsi="GHEA Grapalat" w:cs="Arial"/>
          <w:sz w:val="24"/>
          <w:szCs w:val="24"/>
          <w:lang w:val="hy-AM"/>
        </w:rPr>
        <w:t xml:space="preserve">ը՝ </w:t>
      </w:r>
      <w:r w:rsidR="0041777B" w:rsidRPr="006B19FA">
        <w:rPr>
          <w:rFonts w:ascii="GHEA Grapalat" w:eastAsia="Times New Roman" w:hAnsi="GHEA Grapalat" w:cs="Arial"/>
          <w:sz w:val="24"/>
          <w:szCs w:val="24"/>
        </w:rPr>
        <w:t>համաձայն հավելվածի</w:t>
      </w:r>
      <w:r w:rsidR="0041777B" w:rsidRPr="006B19FA">
        <w:rPr>
          <w:rFonts w:ascii="GHEA Grapalat" w:eastAsia="Times New Roman" w:hAnsi="GHEA Grapalat" w:cs="Arial"/>
          <w:sz w:val="24"/>
          <w:szCs w:val="24"/>
          <w:lang w:val="hy-AM"/>
        </w:rPr>
        <w:t>։</w:t>
      </w:r>
    </w:p>
    <w:p w14:paraId="46290179" w14:textId="77777777" w:rsidR="00A33C27" w:rsidRPr="006B19FA" w:rsidRDefault="0041777B" w:rsidP="00141DE0">
      <w:pPr>
        <w:shd w:val="clear" w:color="auto" w:fill="FFFFFF"/>
        <w:spacing w:after="0" w:line="360" w:lineRule="auto"/>
        <w:ind w:firstLine="375"/>
        <w:jc w:val="both"/>
        <w:rPr>
          <w:rFonts w:ascii="GHEA Grapalat" w:eastAsia="Times New Roman" w:hAnsi="GHEA Grapalat" w:cs="Arial"/>
          <w:sz w:val="24"/>
          <w:szCs w:val="24"/>
          <w:lang w:val="hy-AM"/>
        </w:rPr>
      </w:pPr>
      <w:r w:rsidRPr="006B19FA">
        <w:rPr>
          <w:rFonts w:ascii="GHEA Grapalat" w:eastAsia="Times New Roman" w:hAnsi="GHEA Grapalat" w:cs="Arial"/>
          <w:b/>
          <w:bCs/>
          <w:sz w:val="24"/>
          <w:szCs w:val="24"/>
          <w:lang w:val="hy-AM"/>
        </w:rPr>
        <w:t>2</w:t>
      </w:r>
      <w:r w:rsidRPr="006B19FA">
        <w:rPr>
          <w:rFonts w:ascii="Cambria Math" w:eastAsia="Times New Roman" w:hAnsi="Cambria Math" w:cs="Arial"/>
          <w:b/>
          <w:bCs/>
          <w:sz w:val="24"/>
          <w:szCs w:val="24"/>
          <w:lang w:val="hy-AM"/>
        </w:rPr>
        <w:t>․</w:t>
      </w:r>
      <w:r w:rsidRPr="006B19FA">
        <w:rPr>
          <w:rFonts w:ascii="Cambria Math" w:eastAsia="Times New Roman" w:hAnsi="Cambria Math" w:cs="Arial"/>
          <w:sz w:val="24"/>
          <w:szCs w:val="24"/>
          <w:lang w:val="hy-AM"/>
        </w:rPr>
        <w:t xml:space="preserve"> </w:t>
      </w:r>
      <w:r w:rsidRPr="006B19FA">
        <w:rPr>
          <w:rFonts w:ascii="GHEA Grapalat" w:eastAsia="Times New Roman" w:hAnsi="GHEA Grapalat" w:cs="Arial"/>
          <w:sz w:val="24"/>
          <w:szCs w:val="24"/>
          <w:lang w:val="hy-AM"/>
        </w:rPr>
        <w:t xml:space="preserve">Սահմանել, որ </w:t>
      </w:r>
    </w:p>
    <w:p w14:paraId="70B7C7C8" w14:textId="46E12DD3" w:rsidR="0041777B" w:rsidRPr="006B6FEA" w:rsidRDefault="002B637B" w:rsidP="00185B47">
      <w:pPr>
        <w:pStyle w:val="ListParagraph"/>
        <w:numPr>
          <w:ilvl w:val="0"/>
          <w:numId w:val="3"/>
        </w:numPr>
        <w:shd w:val="clear" w:color="auto" w:fill="FFFFFF"/>
        <w:spacing w:after="0" w:line="360" w:lineRule="auto"/>
        <w:ind w:left="0" w:firstLine="375"/>
        <w:jc w:val="both"/>
        <w:rPr>
          <w:rFonts w:ascii="GHEA Grapalat" w:eastAsia="Times New Roman" w:hAnsi="GHEA Grapalat" w:cs="GHEA Grapalat"/>
          <w:sz w:val="24"/>
          <w:szCs w:val="24"/>
          <w:lang w:val="hy-AM"/>
        </w:rPr>
      </w:pPr>
      <w:r w:rsidRPr="006B6FEA">
        <w:rPr>
          <w:rFonts w:ascii="GHEA Grapalat" w:eastAsia="Times New Roman" w:hAnsi="GHEA Grapalat" w:cs="Arial"/>
          <w:sz w:val="24"/>
          <w:szCs w:val="24"/>
          <w:lang w:val="hy-AM"/>
        </w:rPr>
        <w:t>Ա</w:t>
      </w:r>
      <w:r w:rsidR="0041777B" w:rsidRPr="006B6FEA">
        <w:rPr>
          <w:rFonts w:ascii="GHEA Grapalat" w:eastAsia="Times New Roman" w:hAnsi="GHEA Grapalat" w:cs="Arial"/>
          <w:sz w:val="24"/>
          <w:szCs w:val="24"/>
          <w:lang w:val="hy-AM"/>
        </w:rPr>
        <w:t>նկախ սույն որոշման 1-ին կետով հաստատված չափաքանակներից մաքսատուրք</w:t>
      </w:r>
      <w:r w:rsidR="00174FF1" w:rsidRPr="006B6FEA">
        <w:rPr>
          <w:rFonts w:ascii="GHEA Grapalat" w:eastAsia="Times New Roman" w:hAnsi="GHEA Grapalat" w:cs="Arial"/>
          <w:sz w:val="24"/>
          <w:szCs w:val="24"/>
          <w:lang w:val="hy-AM"/>
        </w:rPr>
        <w:t>եր</w:t>
      </w:r>
      <w:r w:rsidR="0041777B" w:rsidRPr="006B6FEA">
        <w:rPr>
          <w:rFonts w:ascii="GHEA Grapalat" w:eastAsia="Times New Roman" w:hAnsi="GHEA Grapalat" w:cs="Arial"/>
          <w:sz w:val="24"/>
          <w:szCs w:val="24"/>
          <w:lang w:val="hy-AM"/>
        </w:rPr>
        <w:t>ի և հարկերի վճարման պարտականություն առաջանում է, եթե ներմուծված ապրանքների արժեքը և (կամ) քանակը</w:t>
      </w:r>
      <w:r w:rsidRPr="006B6FEA">
        <w:rPr>
          <w:rFonts w:ascii="GHEA Grapalat" w:eastAsia="Times New Roman" w:hAnsi="GHEA Grapalat" w:cs="Arial"/>
          <w:sz w:val="24"/>
          <w:szCs w:val="24"/>
          <w:lang w:val="hy-AM"/>
        </w:rPr>
        <w:t>, քաշը</w:t>
      </w:r>
      <w:r w:rsidR="0041777B" w:rsidRPr="006B6FEA">
        <w:rPr>
          <w:rFonts w:ascii="GHEA Grapalat" w:eastAsia="Times New Roman" w:hAnsi="GHEA Grapalat" w:cs="Arial"/>
          <w:sz w:val="24"/>
          <w:szCs w:val="24"/>
          <w:lang w:val="hy-AM"/>
        </w:rPr>
        <w:t xml:space="preserve"> գերազանցում է Եվրասիական տնտեսական հանձնաժողովի խորհրդի 2017 թվականի դեկտեմբերի 20-ի N 107 որոշման 1-ին հավելվածով սահմանված արժեքային</w:t>
      </w:r>
      <w:r w:rsidR="008119E2" w:rsidRPr="006B6FEA">
        <w:rPr>
          <w:rFonts w:ascii="GHEA Grapalat" w:eastAsia="Times New Roman" w:hAnsi="GHEA Grapalat" w:cs="Arial"/>
          <w:sz w:val="24"/>
          <w:szCs w:val="24"/>
          <w:lang w:val="hy-AM"/>
        </w:rPr>
        <w:t xml:space="preserve"> և(կամ) </w:t>
      </w:r>
      <w:r w:rsidR="0041777B" w:rsidRPr="006B6FEA">
        <w:rPr>
          <w:rFonts w:ascii="GHEA Grapalat" w:eastAsia="Times New Roman" w:hAnsi="GHEA Grapalat" w:cs="Arial"/>
          <w:sz w:val="24"/>
          <w:szCs w:val="24"/>
          <w:lang w:val="hy-AM"/>
        </w:rPr>
        <w:t>քաշային</w:t>
      </w:r>
      <w:r w:rsidR="0041777B" w:rsidRPr="006B6FEA">
        <w:rPr>
          <w:rFonts w:ascii="Calibri" w:eastAsia="Times New Roman" w:hAnsi="Calibri" w:cs="Calibri"/>
          <w:sz w:val="24"/>
          <w:szCs w:val="24"/>
          <w:lang w:val="hy-AM"/>
        </w:rPr>
        <w:t> </w:t>
      </w:r>
      <w:r w:rsidR="0041777B" w:rsidRPr="006B6FEA">
        <w:rPr>
          <w:rFonts w:ascii="GHEA Grapalat" w:eastAsia="Times New Roman" w:hAnsi="GHEA Grapalat" w:cs="GHEA Grapalat"/>
          <w:sz w:val="24"/>
          <w:szCs w:val="24"/>
          <w:lang w:val="hy-AM"/>
        </w:rPr>
        <w:t>և</w:t>
      </w:r>
      <w:r w:rsidR="0041777B" w:rsidRPr="006B6FEA">
        <w:rPr>
          <w:rFonts w:ascii="GHEA Grapalat" w:eastAsia="Times New Roman" w:hAnsi="GHEA Grapalat" w:cs="Arial"/>
          <w:sz w:val="24"/>
          <w:szCs w:val="24"/>
          <w:lang w:val="hy-AM"/>
        </w:rPr>
        <w:t xml:space="preserve"> (</w:t>
      </w:r>
      <w:r w:rsidR="0041777B" w:rsidRPr="006B6FEA">
        <w:rPr>
          <w:rFonts w:ascii="GHEA Grapalat" w:eastAsia="Times New Roman" w:hAnsi="GHEA Grapalat" w:cs="GHEA Grapalat"/>
          <w:sz w:val="24"/>
          <w:szCs w:val="24"/>
          <w:lang w:val="hy-AM"/>
        </w:rPr>
        <w:t>կամ</w:t>
      </w:r>
      <w:r w:rsidR="0041777B" w:rsidRPr="006B6FEA">
        <w:rPr>
          <w:rFonts w:ascii="GHEA Grapalat" w:eastAsia="Times New Roman" w:hAnsi="GHEA Grapalat" w:cs="Arial"/>
          <w:sz w:val="24"/>
          <w:szCs w:val="24"/>
          <w:lang w:val="hy-AM"/>
        </w:rPr>
        <w:t xml:space="preserve">) </w:t>
      </w:r>
      <w:r w:rsidR="0041777B" w:rsidRPr="006B6FEA">
        <w:rPr>
          <w:rFonts w:ascii="GHEA Grapalat" w:eastAsia="Times New Roman" w:hAnsi="GHEA Grapalat" w:cs="GHEA Grapalat"/>
          <w:sz w:val="24"/>
          <w:szCs w:val="24"/>
          <w:lang w:val="hy-AM"/>
        </w:rPr>
        <w:t>քանակական</w:t>
      </w:r>
      <w:r w:rsidR="0041777B" w:rsidRPr="006B6FEA">
        <w:rPr>
          <w:rFonts w:ascii="GHEA Grapalat" w:eastAsia="Times New Roman" w:hAnsi="GHEA Grapalat" w:cs="Arial"/>
          <w:sz w:val="24"/>
          <w:szCs w:val="24"/>
          <w:lang w:val="hy-AM"/>
        </w:rPr>
        <w:t xml:space="preserve"> </w:t>
      </w:r>
      <w:r w:rsidR="0041777B" w:rsidRPr="006B6FEA">
        <w:rPr>
          <w:rFonts w:ascii="GHEA Grapalat" w:eastAsia="Times New Roman" w:hAnsi="GHEA Grapalat" w:cs="GHEA Grapalat"/>
          <w:sz w:val="24"/>
          <w:szCs w:val="24"/>
          <w:lang w:val="hy-AM"/>
        </w:rPr>
        <w:t>նորմերը։</w:t>
      </w:r>
    </w:p>
    <w:p w14:paraId="751A79DC" w14:textId="3C0FFA62" w:rsidR="006B6FEA" w:rsidRPr="006B6FEA" w:rsidRDefault="00185B47" w:rsidP="00185B47">
      <w:pPr>
        <w:pStyle w:val="ListParagraph"/>
        <w:numPr>
          <w:ilvl w:val="0"/>
          <w:numId w:val="3"/>
        </w:numPr>
        <w:shd w:val="clear" w:color="auto" w:fill="FFFFFF"/>
        <w:spacing w:after="0" w:line="360" w:lineRule="auto"/>
        <w:ind w:left="0" w:firstLine="426"/>
        <w:jc w:val="both"/>
        <w:rPr>
          <w:rFonts w:ascii="GHEA Grapalat" w:eastAsia="Times New Roman" w:hAnsi="GHEA Grapalat" w:cs="GHEA Grapalat"/>
          <w:sz w:val="24"/>
          <w:szCs w:val="24"/>
          <w:lang w:val="hy-AM"/>
        </w:rPr>
      </w:pPr>
      <w:r>
        <w:rPr>
          <w:rFonts w:ascii="GHEA Grapalat" w:eastAsia="Times New Roman" w:hAnsi="GHEA Grapalat" w:cs="GHEA Grapalat"/>
          <w:sz w:val="24"/>
          <w:szCs w:val="24"/>
          <w:lang w:val="hy-AM"/>
        </w:rPr>
        <w:t>Սույն որոշման 1-ին կետով սահմանված չափաքանակը գերազանցելու</w:t>
      </w:r>
      <w:r w:rsidR="00333F3F">
        <w:rPr>
          <w:rFonts w:ascii="GHEA Grapalat" w:eastAsia="Times New Roman" w:hAnsi="GHEA Grapalat" w:cs="GHEA Grapalat"/>
          <w:sz w:val="24"/>
          <w:szCs w:val="24"/>
          <w:lang w:val="hy-AM"/>
        </w:rPr>
        <w:t xml:space="preserve">, սակայն </w:t>
      </w:r>
      <w:r>
        <w:rPr>
          <w:rFonts w:ascii="GHEA Grapalat" w:eastAsia="Times New Roman" w:hAnsi="GHEA Grapalat" w:cs="GHEA Grapalat"/>
          <w:sz w:val="24"/>
          <w:szCs w:val="24"/>
          <w:lang w:val="hy-AM"/>
        </w:rPr>
        <w:t xml:space="preserve"> </w:t>
      </w:r>
      <w:r w:rsidR="00333F3F" w:rsidRPr="00333F3F">
        <w:rPr>
          <w:rFonts w:ascii="GHEA Grapalat" w:eastAsia="Times New Roman" w:hAnsi="GHEA Grapalat" w:cs="GHEA Grapalat"/>
          <w:sz w:val="24"/>
          <w:szCs w:val="24"/>
          <w:lang w:val="hy-AM"/>
        </w:rPr>
        <w:t xml:space="preserve">Եվրասիական տնտեսական հանձնաժողովի խորհրդի 2017 թվականի դեկտեմբերի 20-ի N 107 </w:t>
      </w:r>
      <w:r w:rsidR="00333F3F" w:rsidRPr="00333F3F">
        <w:rPr>
          <w:rFonts w:ascii="GHEA Grapalat" w:eastAsia="Times New Roman" w:hAnsi="GHEA Grapalat" w:cs="GHEA Grapalat"/>
          <w:sz w:val="24"/>
          <w:szCs w:val="24"/>
          <w:lang w:val="hy-AM"/>
        </w:rPr>
        <w:lastRenderedPageBreak/>
        <w:t xml:space="preserve">որոշման 1-ին հավելվածով սահմանված արժեքային և(կամ) քաշային և (կամ) քանակական նորմերը </w:t>
      </w:r>
      <w:r w:rsidR="00333F3F">
        <w:rPr>
          <w:rFonts w:ascii="GHEA Grapalat" w:eastAsia="Times New Roman" w:hAnsi="GHEA Grapalat" w:cs="GHEA Grapalat"/>
          <w:sz w:val="24"/>
          <w:szCs w:val="24"/>
          <w:lang w:val="hy-AM"/>
        </w:rPr>
        <w:t xml:space="preserve">չգերազանցելու </w:t>
      </w:r>
      <w:r>
        <w:rPr>
          <w:rFonts w:ascii="GHEA Grapalat" w:eastAsia="Times New Roman" w:hAnsi="GHEA Grapalat" w:cs="GHEA Grapalat"/>
          <w:sz w:val="24"/>
          <w:szCs w:val="24"/>
          <w:lang w:val="hy-AM"/>
        </w:rPr>
        <w:t xml:space="preserve">դեպքում` </w:t>
      </w:r>
      <w:r w:rsidR="00333F3F">
        <w:rPr>
          <w:rFonts w:ascii="GHEA Grapalat" w:eastAsia="Times New Roman" w:hAnsi="GHEA Grapalat" w:cs="GHEA Grapalat"/>
          <w:sz w:val="24"/>
          <w:szCs w:val="24"/>
          <w:lang w:val="hy-AM"/>
        </w:rPr>
        <w:t xml:space="preserve">սույն որոշման 1-ին կետով սահմանված չափաքանակը գերազանցող </w:t>
      </w:r>
      <w:r w:rsidR="00F70491">
        <w:rPr>
          <w:rFonts w:ascii="GHEA Grapalat" w:eastAsia="Times New Roman" w:hAnsi="GHEA Grapalat" w:cs="GHEA Grapalat"/>
          <w:sz w:val="24"/>
          <w:szCs w:val="24"/>
          <w:lang w:val="hy-AM"/>
        </w:rPr>
        <w:t xml:space="preserve">մասի </w:t>
      </w:r>
      <w:r w:rsidR="009E5A95">
        <w:rPr>
          <w:rFonts w:ascii="GHEA Grapalat" w:eastAsia="Times New Roman" w:hAnsi="GHEA Grapalat" w:cs="GHEA Grapalat"/>
          <w:sz w:val="24"/>
          <w:szCs w:val="24"/>
          <w:lang w:val="hy-AM"/>
        </w:rPr>
        <w:t xml:space="preserve">արժեքի </w:t>
      </w:r>
      <w:r w:rsidR="00F70491">
        <w:rPr>
          <w:rFonts w:ascii="GHEA Grapalat" w:eastAsia="Times New Roman" w:hAnsi="GHEA Grapalat" w:cs="GHEA Grapalat"/>
          <w:sz w:val="24"/>
          <w:szCs w:val="24"/>
          <w:lang w:val="hy-AM"/>
        </w:rPr>
        <w:t xml:space="preserve">նկատմամբ կիրառվում է </w:t>
      </w:r>
      <w:r w:rsidR="001F4225" w:rsidRPr="00333F3F">
        <w:rPr>
          <w:rFonts w:ascii="GHEA Grapalat" w:eastAsia="Times New Roman" w:hAnsi="GHEA Grapalat" w:cs="GHEA Grapalat"/>
          <w:sz w:val="24"/>
          <w:szCs w:val="24"/>
          <w:lang w:val="hy-AM"/>
        </w:rPr>
        <w:t xml:space="preserve">Եվրասիական տնտեսական հանձնաժողովի խորհրդի 2017 թվականի դեկտեմբերի 20-ի N 107 որոշման </w:t>
      </w:r>
      <w:r w:rsidR="001F4225">
        <w:rPr>
          <w:rFonts w:ascii="GHEA Grapalat" w:eastAsia="Times New Roman" w:hAnsi="GHEA Grapalat" w:cs="GHEA Grapalat"/>
          <w:sz w:val="24"/>
          <w:szCs w:val="24"/>
          <w:lang w:val="hy-AM"/>
        </w:rPr>
        <w:t>2-րդ</w:t>
      </w:r>
      <w:r w:rsidR="001F4225" w:rsidRPr="00333F3F">
        <w:rPr>
          <w:rFonts w:ascii="GHEA Grapalat" w:eastAsia="Times New Roman" w:hAnsi="GHEA Grapalat" w:cs="GHEA Grapalat"/>
          <w:sz w:val="24"/>
          <w:szCs w:val="24"/>
          <w:lang w:val="hy-AM"/>
        </w:rPr>
        <w:t xml:space="preserve"> հավելված</w:t>
      </w:r>
      <w:r w:rsidR="001F4225">
        <w:rPr>
          <w:rFonts w:ascii="GHEA Grapalat" w:eastAsia="Times New Roman" w:hAnsi="GHEA Grapalat" w:cs="GHEA Grapalat"/>
          <w:sz w:val="24"/>
          <w:szCs w:val="24"/>
          <w:lang w:val="hy-AM"/>
        </w:rPr>
        <w:t xml:space="preserve">ի 1-ին աղյուսակով սահմանված </w:t>
      </w:r>
      <w:r w:rsidR="000550C9">
        <w:rPr>
          <w:rFonts w:ascii="GHEA Grapalat" w:eastAsia="Times New Roman" w:hAnsi="GHEA Grapalat" w:cs="GHEA Grapalat"/>
          <w:sz w:val="24"/>
          <w:szCs w:val="24"/>
          <w:lang w:val="hy-AM"/>
        </w:rPr>
        <w:t>մ</w:t>
      </w:r>
      <w:r w:rsidR="000550C9" w:rsidRPr="000550C9">
        <w:rPr>
          <w:rFonts w:ascii="GHEA Grapalat" w:eastAsia="Times New Roman" w:hAnsi="GHEA Grapalat" w:cs="GHEA Grapalat"/>
          <w:sz w:val="24"/>
          <w:szCs w:val="24"/>
          <w:lang w:val="hy-AM"/>
        </w:rPr>
        <w:t>աքսատուրքերի, հարկերի միասնական</w:t>
      </w:r>
      <w:r w:rsidR="009E5A95">
        <w:rPr>
          <w:rFonts w:ascii="GHEA Grapalat" w:eastAsia="Times New Roman" w:hAnsi="GHEA Grapalat" w:cs="GHEA Grapalat"/>
          <w:sz w:val="24"/>
          <w:szCs w:val="24"/>
          <w:lang w:val="hy-AM"/>
        </w:rPr>
        <w:t xml:space="preserve"> տոկոսով արտահայտված</w:t>
      </w:r>
      <w:r w:rsidR="000550C9" w:rsidRPr="000550C9">
        <w:rPr>
          <w:rFonts w:ascii="GHEA Grapalat" w:eastAsia="Times New Roman" w:hAnsi="GHEA Grapalat" w:cs="GHEA Grapalat"/>
          <w:sz w:val="24"/>
          <w:szCs w:val="24"/>
          <w:lang w:val="hy-AM"/>
        </w:rPr>
        <w:t xml:space="preserve"> դրույքաչափերը</w:t>
      </w:r>
      <w:r w:rsidR="004A54FF">
        <w:rPr>
          <w:rFonts w:ascii="GHEA Grapalat" w:eastAsia="Times New Roman" w:hAnsi="GHEA Grapalat" w:cs="GHEA Grapalat"/>
          <w:sz w:val="24"/>
          <w:szCs w:val="24"/>
          <w:lang w:val="hy-AM"/>
        </w:rPr>
        <w:t>` կախված ապրանքների տեղափոխման եղանակից</w:t>
      </w:r>
      <w:r w:rsidR="000550C9">
        <w:rPr>
          <w:rFonts w:ascii="GHEA Grapalat" w:eastAsia="Times New Roman" w:hAnsi="GHEA Grapalat" w:cs="GHEA Grapalat"/>
          <w:sz w:val="24"/>
          <w:szCs w:val="24"/>
          <w:lang w:val="hy-AM"/>
        </w:rPr>
        <w:t xml:space="preserve">: </w:t>
      </w:r>
    </w:p>
    <w:p w14:paraId="259E30AC" w14:textId="47A7C9B3" w:rsidR="002B637B" w:rsidRPr="006B19FA" w:rsidRDefault="006B6FEA" w:rsidP="00141DE0">
      <w:pPr>
        <w:shd w:val="clear" w:color="auto" w:fill="FFFFFF"/>
        <w:spacing w:after="0" w:line="360" w:lineRule="auto"/>
        <w:ind w:firstLine="375"/>
        <w:jc w:val="both"/>
        <w:rPr>
          <w:rFonts w:ascii="GHEA Grapalat" w:eastAsia="Times New Roman" w:hAnsi="GHEA Grapalat" w:cs="Arial"/>
          <w:sz w:val="24"/>
          <w:szCs w:val="24"/>
          <w:lang w:val="hy-AM"/>
        </w:rPr>
      </w:pPr>
      <w:r>
        <w:rPr>
          <w:rFonts w:ascii="GHEA Grapalat" w:eastAsia="Times New Roman" w:hAnsi="GHEA Grapalat" w:cs="Arial"/>
          <w:b/>
          <w:bCs/>
          <w:sz w:val="24"/>
          <w:szCs w:val="24"/>
          <w:lang w:val="hy-AM"/>
        </w:rPr>
        <w:t>3</w:t>
      </w:r>
      <w:r w:rsidR="002B637B" w:rsidRPr="006B19FA">
        <w:rPr>
          <w:rFonts w:ascii="GHEA Grapalat" w:eastAsia="Times New Roman" w:hAnsi="GHEA Grapalat" w:cs="Arial"/>
          <w:b/>
          <w:bCs/>
          <w:sz w:val="24"/>
          <w:szCs w:val="24"/>
          <w:lang w:val="hy-AM"/>
        </w:rPr>
        <w:t>)</w:t>
      </w:r>
      <w:r w:rsidR="002B637B" w:rsidRPr="006B19FA">
        <w:rPr>
          <w:rFonts w:ascii="GHEA Grapalat" w:eastAsia="Times New Roman" w:hAnsi="GHEA Grapalat" w:cs="Arial"/>
          <w:sz w:val="24"/>
          <w:szCs w:val="24"/>
          <w:lang w:val="hy-AM"/>
        </w:rPr>
        <w:t xml:space="preserve"> Սույն որոշմամբ սահմանված չափաքանակները չեն տարածվում Եվրասիական տնտեսական հանձնաժողովի խորհրդի 2017 թվականի դեկտեմբերի 20-ի N 107 որոշման </w:t>
      </w:r>
      <w:r w:rsidR="00410369" w:rsidRPr="006B19FA">
        <w:rPr>
          <w:rFonts w:ascii="GHEA Grapalat" w:eastAsia="Times New Roman" w:hAnsi="GHEA Grapalat" w:cs="Arial"/>
          <w:sz w:val="24"/>
          <w:szCs w:val="24"/>
          <w:lang w:val="hy-AM"/>
        </w:rPr>
        <w:t>6</w:t>
      </w:r>
      <w:r w:rsidR="002B637B" w:rsidRPr="006B19FA">
        <w:rPr>
          <w:rFonts w:ascii="GHEA Grapalat" w:eastAsia="Times New Roman" w:hAnsi="GHEA Grapalat" w:cs="Arial"/>
          <w:sz w:val="24"/>
          <w:szCs w:val="24"/>
          <w:lang w:val="hy-AM"/>
        </w:rPr>
        <w:t>-րդ հավելվածով սահմանված անձնական օգտագործման ապրանքներին չդասվող ապրանքների կատեգորիաների վրա</w:t>
      </w:r>
      <w:r w:rsidR="00D501D1" w:rsidRPr="006B19FA">
        <w:rPr>
          <w:rFonts w:ascii="GHEA Grapalat" w:eastAsia="Times New Roman" w:hAnsi="GHEA Grapalat" w:cs="Arial"/>
          <w:sz w:val="24"/>
          <w:szCs w:val="24"/>
          <w:lang w:val="hy-AM"/>
        </w:rPr>
        <w:t>,</w:t>
      </w:r>
      <w:r w:rsidR="00E50796" w:rsidRPr="006B19FA">
        <w:rPr>
          <w:rFonts w:ascii="GHEA Grapalat" w:eastAsia="Times New Roman" w:hAnsi="GHEA Grapalat" w:cs="Arial"/>
          <w:sz w:val="24"/>
          <w:szCs w:val="24"/>
          <w:lang w:val="hy-AM"/>
        </w:rPr>
        <w:t xml:space="preserve"> ինչպես նաև ֆիզիկական անձին</w:t>
      </w:r>
      <w:r w:rsidR="008119E2" w:rsidRPr="006B19FA">
        <w:rPr>
          <w:rFonts w:ascii="GHEA Grapalat" w:eastAsia="Times New Roman" w:hAnsi="GHEA Grapalat" w:cs="Arial"/>
          <w:sz w:val="24"/>
          <w:szCs w:val="24"/>
          <w:lang w:val="hy-AM"/>
        </w:rPr>
        <w:t>ք</w:t>
      </w:r>
      <w:r w:rsidR="00E50796" w:rsidRPr="006B19FA">
        <w:rPr>
          <w:rFonts w:ascii="GHEA Grapalat" w:eastAsia="Times New Roman" w:hAnsi="GHEA Grapalat" w:cs="Arial"/>
          <w:sz w:val="24"/>
          <w:szCs w:val="24"/>
          <w:lang w:val="hy-AM"/>
        </w:rPr>
        <w:t xml:space="preserve"> չեն ազատ</w:t>
      </w:r>
      <w:r w:rsidR="006D25C1" w:rsidRPr="006B19FA">
        <w:rPr>
          <w:rFonts w:ascii="GHEA Grapalat" w:eastAsia="Times New Roman" w:hAnsi="GHEA Grapalat" w:cs="Arial"/>
          <w:sz w:val="24"/>
          <w:szCs w:val="24"/>
          <w:lang w:val="hy-AM"/>
        </w:rPr>
        <w:t>վ</w:t>
      </w:r>
      <w:r w:rsidR="00E50796" w:rsidRPr="006B19FA">
        <w:rPr>
          <w:rFonts w:ascii="GHEA Grapalat" w:eastAsia="Times New Roman" w:hAnsi="GHEA Grapalat" w:cs="Arial"/>
          <w:sz w:val="24"/>
          <w:szCs w:val="24"/>
          <w:lang w:val="hy-AM"/>
        </w:rPr>
        <w:t xml:space="preserve">ում՝ </w:t>
      </w:r>
      <w:r w:rsidR="00FD7886" w:rsidRPr="006B19FA">
        <w:rPr>
          <w:rFonts w:ascii="GHEA Grapalat" w:eastAsia="Times New Roman" w:hAnsi="GHEA Grapalat" w:cs="Arial"/>
          <w:sz w:val="24"/>
          <w:szCs w:val="24"/>
          <w:lang w:val="hy-AM"/>
        </w:rPr>
        <w:t>Եվրասիական տնտեսական միության</w:t>
      </w:r>
      <w:r w:rsidR="00E50796" w:rsidRPr="006B19FA">
        <w:rPr>
          <w:rFonts w:ascii="GHEA Grapalat" w:eastAsia="Times New Roman" w:hAnsi="GHEA Grapalat" w:cs="Arial"/>
          <w:sz w:val="24"/>
          <w:szCs w:val="24"/>
          <w:lang w:val="hy-AM"/>
        </w:rPr>
        <w:t xml:space="preserve"> մաքսային օրենսդրությամբ նախատեսված դեպքերում արգելքներ</w:t>
      </w:r>
      <w:r w:rsidR="00D81E9B" w:rsidRPr="006B19FA">
        <w:rPr>
          <w:rFonts w:ascii="GHEA Grapalat" w:eastAsia="Times New Roman" w:hAnsi="GHEA Grapalat" w:cs="Arial"/>
          <w:sz w:val="24"/>
          <w:szCs w:val="24"/>
          <w:lang w:val="hy-AM"/>
        </w:rPr>
        <w:t>ը</w:t>
      </w:r>
      <w:r w:rsidR="00E50796" w:rsidRPr="006B19FA">
        <w:rPr>
          <w:rFonts w:ascii="GHEA Grapalat" w:eastAsia="Times New Roman" w:hAnsi="GHEA Grapalat" w:cs="Arial"/>
          <w:sz w:val="24"/>
          <w:szCs w:val="24"/>
          <w:lang w:val="hy-AM"/>
        </w:rPr>
        <w:t xml:space="preserve"> և սահմանափակումներ</w:t>
      </w:r>
      <w:r w:rsidR="00D81E9B" w:rsidRPr="006B19FA">
        <w:rPr>
          <w:rFonts w:ascii="GHEA Grapalat" w:eastAsia="Times New Roman" w:hAnsi="GHEA Grapalat" w:cs="Arial"/>
          <w:sz w:val="24"/>
          <w:szCs w:val="24"/>
          <w:lang w:val="hy-AM"/>
        </w:rPr>
        <w:t>ը</w:t>
      </w:r>
      <w:r w:rsidR="00E50796" w:rsidRPr="006B19FA">
        <w:rPr>
          <w:rFonts w:ascii="GHEA Grapalat" w:eastAsia="Times New Roman" w:hAnsi="GHEA Grapalat" w:cs="Arial"/>
          <w:sz w:val="24"/>
          <w:szCs w:val="24"/>
          <w:lang w:val="hy-AM"/>
        </w:rPr>
        <w:t xml:space="preserve">  պահպանելու պարտավորությունից։</w:t>
      </w:r>
    </w:p>
    <w:p w14:paraId="12FEBBF6" w14:textId="0AF1ADE6" w:rsidR="001118C0" w:rsidRPr="006B19FA" w:rsidRDefault="006B6FEA" w:rsidP="00141DE0">
      <w:pPr>
        <w:shd w:val="clear" w:color="auto" w:fill="FFFFFF"/>
        <w:spacing w:after="0" w:line="36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C35061" w:rsidRPr="006B19FA">
        <w:rPr>
          <w:rFonts w:ascii="GHEA Grapalat" w:eastAsia="Times New Roman" w:hAnsi="GHEA Grapalat" w:cs="Arial"/>
          <w:sz w:val="24"/>
          <w:szCs w:val="24"/>
          <w:lang w:val="hy-AM"/>
        </w:rPr>
        <w:t>) Անկախ սույն որոշման 1-ին կետով հաստատված չափաքանակներից՝ ԵԱՏՄ արտաքին տնտեսական գործունեության ապրանքային անվանացանկի (այսուհետ՝ ԱՏԳ ԱԱ) համաձայն՝ ըստ հետևյալ ծածկագրերի՝ 1211, 151530 9000, 152 00 000 0, 2501, 2712 10, 2804 40 000 0, 281000, 2817 00 000 0, 2827 20 000 0, 2827 51 000 0, 2827 600000, 2833 21 000 0, 2833 27 000 0, 2847 00 000 0, 2904-2909, 2912-2942000000, 3001-3004, 3006 30 0000, 3006 60 000, 3006 930000, 3913 դեղագործական արտադրանքը</w:t>
      </w:r>
      <w:r w:rsidR="00BF10E7" w:rsidRPr="006B19FA">
        <w:rPr>
          <w:rFonts w:ascii="GHEA Grapalat" w:eastAsia="Times New Roman" w:hAnsi="GHEA Grapalat" w:cs="Arial"/>
          <w:sz w:val="24"/>
          <w:szCs w:val="24"/>
          <w:lang w:val="hy-AM"/>
        </w:rPr>
        <w:t xml:space="preserve"> (դեղերը)</w:t>
      </w:r>
      <w:r w:rsidR="00C35061" w:rsidRPr="006B19FA">
        <w:rPr>
          <w:rFonts w:ascii="GHEA Grapalat" w:eastAsia="Times New Roman" w:hAnsi="GHEA Grapalat" w:cs="Arial"/>
          <w:sz w:val="24"/>
          <w:szCs w:val="24"/>
          <w:lang w:val="hy-AM"/>
        </w:rPr>
        <w:t xml:space="preserve"> և (կամ) հետևյալ դիրքերում ընդգրկված դեղերը</w:t>
      </w:r>
      <w:r w:rsidR="00BF10E7" w:rsidRPr="006B19FA">
        <w:rPr>
          <w:rFonts w:ascii="GHEA Grapalat" w:eastAsia="Times New Roman" w:hAnsi="GHEA Grapalat" w:cs="Arial"/>
          <w:sz w:val="24"/>
          <w:szCs w:val="24"/>
          <w:lang w:val="hy-AM"/>
        </w:rPr>
        <w:t xml:space="preserve"> (դեղագործական արտադրանքը)</w:t>
      </w:r>
      <w:r w:rsidR="00C35061" w:rsidRPr="006B19FA">
        <w:rPr>
          <w:rFonts w:ascii="GHEA Grapalat" w:eastAsia="Times New Roman" w:hAnsi="GHEA Grapalat" w:cs="Arial"/>
          <w:sz w:val="24"/>
          <w:szCs w:val="24"/>
          <w:lang w:val="hy-AM"/>
        </w:rPr>
        <w:t>՝ 2106909300, 2106909803, 2106909808՝ ֆիզիկական անձանց կողմից Հայաստանի Հանրապետություն են ներմուծվում  ՀՀ կառավարության սահմանած դեպքերում, կարգով և չափաքանակներով։</w:t>
      </w:r>
    </w:p>
    <w:p w14:paraId="5ADAA3D5" w14:textId="2D2C2E73" w:rsidR="00522B92" w:rsidRPr="006B19FA" w:rsidRDefault="00BD21AF" w:rsidP="00141DE0">
      <w:pPr>
        <w:shd w:val="clear" w:color="auto" w:fill="FFFFFF"/>
        <w:spacing w:after="0" w:line="360" w:lineRule="auto"/>
        <w:ind w:firstLine="375"/>
        <w:jc w:val="both"/>
        <w:rPr>
          <w:rFonts w:ascii="GHEA Grapalat" w:eastAsia="Times New Roman" w:hAnsi="GHEA Grapalat" w:cs="Arial"/>
          <w:sz w:val="24"/>
          <w:szCs w:val="24"/>
          <w:lang w:val="hy-AM"/>
        </w:rPr>
      </w:pPr>
      <w:r w:rsidRPr="006B19FA">
        <w:rPr>
          <w:rFonts w:ascii="GHEA Grapalat" w:eastAsia="Times New Roman" w:hAnsi="GHEA Grapalat" w:cs="Arial"/>
          <w:b/>
          <w:bCs/>
          <w:sz w:val="24"/>
          <w:szCs w:val="24"/>
          <w:lang w:val="hy-AM"/>
        </w:rPr>
        <w:t>4</w:t>
      </w:r>
      <w:r w:rsidR="00522B92" w:rsidRPr="006B19FA">
        <w:rPr>
          <w:rFonts w:ascii="Cambria Math" w:eastAsia="Times New Roman" w:hAnsi="Cambria Math" w:cs="Cambria Math"/>
          <w:b/>
          <w:bCs/>
          <w:sz w:val="24"/>
          <w:szCs w:val="24"/>
          <w:lang w:val="hy-AM"/>
        </w:rPr>
        <w:t>․</w:t>
      </w:r>
      <w:r w:rsidR="00522B92" w:rsidRPr="006B19FA">
        <w:rPr>
          <w:rFonts w:ascii="GHEA Grapalat" w:eastAsia="Times New Roman" w:hAnsi="GHEA Grapalat" w:cs="Arial"/>
          <w:sz w:val="24"/>
          <w:szCs w:val="24"/>
          <w:lang w:val="hy-AM"/>
        </w:rPr>
        <w:t xml:space="preserve"> </w:t>
      </w:r>
      <w:r w:rsidR="00522B92" w:rsidRPr="006B19FA">
        <w:rPr>
          <w:rFonts w:ascii="GHEA Grapalat" w:eastAsia="Times New Roman" w:hAnsi="GHEA Grapalat" w:cs="GHEA Grapalat"/>
          <w:sz w:val="24"/>
          <w:szCs w:val="24"/>
          <w:lang w:val="hy-AM"/>
        </w:rPr>
        <w:t>Ուժը</w:t>
      </w:r>
      <w:r w:rsidR="00522B92" w:rsidRPr="006B19FA">
        <w:rPr>
          <w:rFonts w:ascii="GHEA Grapalat" w:eastAsia="Times New Roman" w:hAnsi="GHEA Grapalat" w:cs="Arial"/>
          <w:sz w:val="24"/>
          <w:szCs w:val="24"/>
          <w:lang w:val="hy-AM"/>
        </w:rPr>
        <w:t xml:space="preserve"> </w:t>
      </w:r>
      <w:r w:rsidR="00522B92" w:rsidRPr="006B19FA">
        <w:rPr>
          <w:rFonts w:ascii="GHEA Grapalat" w:eastAsia="Times New Roman" w:hAnsi="GHEA Grapalat" w:cs="GHEA Grapalat"/>
          <w:sz w:val="24"/>
          <w:szCs w:val="24"/>
          <w:lang w:val="hy-AM"/>
        </w:rPr>
        <w:t>կորցրած</w:t>
      </w:r>
      <w:r w:rsidR="00522B92" w:rsidRPr="006B19FA">
        <w:rPr>
          <w:rFonts w:ascii="GHEA Grapalat" w:eastAsia="Times New Roman" w:hAnsi="GHEA Grapalat" w:cs="Arial"/>
          <w:sz w:val="24"/>
          <w:szCs w:val="24"/>
          <w:lang w:val="hy-AM"/>
        </w:rPr>
        <w:t xml:space="preserve"> </w:t>
      </w:r>
      <w:r w:rsidR="00522B92" w:rsidRPr="006B19FA">
        <w:rPr>
          <w:rFonts w:ascii="GHEA Grapalat" w:eastAsia="Times New Roman" w:hAnsi="GHEA Grapalat" w:cs="GHEA Grapalat"/>
          <w:sz w:val="24"/>
          <w:szCs w:val="24"/>
          <w:lang w:val="hy-AM"/>
        </w:rPr>
        <w:t>ճանաչել</w:t>
      </w:r>
      <w:r w:rsidR="00522B92" w:rsidRPr="006B19FA">
        <w:rPr>
          <w:rFonts w:ascii="GHEA Grapalat" w:eastAsia="Times New Roman" w:hAnsi="GHEA Grapalat" w:cs="Arial"/>
          <w:sz w:val="24"/>
          <w:szCs w:val="24"/>
          <w:lang w:val="hy-AM"/>
        </w:rPr>
        <w:t xml:space="preserve"> Հայաստանի Հանրապետության կառավարության 2024 թվականի օգոստոսի 8-ի «Ֆիզիկական անձանց կողմից Եվրասիական տնտեսական միության անդամ չհանդիսացող պետություններից Հայաստանի Հանրապետության տարածք ներմուծվող անձնական օգտագործման ապրանքների՝ առանց մաքսատուրքի և հարկերի վճարման ներմուծման բնաիրային և արժեքային չափաքանակներ սահմանելու մասին» N 1206-Ն որոշումը։</w:t>
      </w:r>
    </w:p>
    <w:p w14:paraId="0B674C48" w14:textId="236CAE3B" w:rsidR="000F411F" w:rsidRPr="006B19FA" w:rsidRDefault="00EF3F6D" w:rsidP="00D83BEE">
      <w:pPr>
        <w:shd w:val="clear" w:color="auto" w:fill="FFFFFF"/>
        <w:spacing w:after="0" w:line="360" w:lineRule="auto"/>
        <w:ind w:firstLine="375"/>
        <w:jc w:val="both"/>
        <w:rPr>
          <w:rFonts w:ascii="GHEA Grapalat" w:eastAsia="Times New Roman" w:hAnsi="GHEA Grapalat" w:cs="Arial"/>
          <w:sz w:val="24"/>
          <w:szCs w:val="24"/>
          <w:lang w:val="hy-AM"/>
        </w:rPr>
      </w:pPr>
      <w:r w:rsidRPr="006B19FA">
        <w:rPr>
          <w:rFonts w:ascii="GHEA Grapalat" w:eastAsia="Times New Roman" w:hAnsi="GHEA Grapalat" w:cs="Arial"/>
          <w:b/>
          <w:sz w:val="24"/>
          <w:szCs w:val="24"/>
          <w:lang w:val="hy-AM"/>
        </w:rPr>
        <w:lastRenderedPageBreak/>
        <w:t>5</w:t>
      </w:r>
      <w:r w:rsidR="000F411F" w:rsidRPr="006B19FA">
        <w:rPr>
          <w:rFonts w:ascii="GHEA Grapalat" w:eastAsia="Times New Roman" w:hAnsi="GHEA Grapalat" w:cs="Arial"/>
          <w:b/>
          <w:sz w:val="24"/>
          <w:szCs w:val="24"/>
          <w:lang w:val="hy-AM"/>
        </w:rPr>
        <w:t>.</w:t>
      </w:r>
      <w:r w:rsidR="000F411F" w:rsidRPr="006B19FA">
        <w:rPr>
          <w:rFonts w:ascii="GHEA Grapalat" w:eastAsia="Times New Roman" w:hAnsi="GHEA Grapalat" w:cs="Arial"/>
          <w:sz w:val="24"/>
          <w:szCs w:val="24"/>
          <w:lang w:val="hy-AM"/>
        </w:rPr>
        <w:t xml:space="preserve"> Սույն որոշման </w:t>
      </w:r>
      <w:r w:rsidR="00A33C27" w:rsidRPr="006B19FA">
        <w:rPr>
          <w:rFonts w:ascii="GHEA Grapalat" w:eastAsia="Times New Roman" w:hAnsi="GHEA Grapalat" w:cs="Arial"/>
          <w:sz w:val="24"/>
          <w:szCs w:val="24"/>
          <w:lang w:val="hy-AM"/>
        </w:rPr>
        <w:t>1-ին կետով հաստատված հավելվածի</w:t>
      </w:r>
      <w:r w:rsidR="000F411F" w:rsidRPr="006B19FA">
        <w:rPr>
          <w:rFonts w:ascii="GHEA Grapalat" w:eastAsia="Times New Roman" w:hAnsi="GHEA Grapalat" w:cs="Arial"/>
          <w:sz w:val="24"/>
          <w:szCs w:val="24"/>
          <w:lang w:val="hy-AM"/>
        </w:rPr>
        <w:t xml:space="preserve"> «</w:t>
      </w:r>
      <w:r w:rsidR="00D83BEE" w:rsidRPr="006B19FA">
        <w:rPr>
          <w:rFonts w:ascii="GHEA Grapalat" w:eastAsia="Times New Roman" w:hAnsi="GHEA Grapalat" w:cs="Arial"/>
          <w:sz w:val="24"/>
          <w:szCs w:val="24"/>
          <w:lang w:val="hy-AM"/>
        </w:rPr>
        <w:t>8517 13 000 0, 8517 14 000 0</w:t>
      </w:r>
      <w:r w:rsidR="000F411F" w:rsidRPr="006B19FA">
        <w:rPr>
          <w:rFonts w:ascii="GHEA Grapalat" w:eastAsia="Times New Roman" w:hAnsi="GHEA Grapalat" w:cs="Arial"/>
          <w:sz w:val="24"/>
          <w:szCs w:val="24"/>
          <w:lang w:val="hy-AM"/>
        </w:rPr>
        <w:t xml:space="preserve">» </w:t>
      </w:r>
      <w:r w:rsidR="004D3519" w:rsidRPr="006B19FA">
        <w:rPr>
          <w:rFonts w:ascii="GHEA Grapalat" w:eastAsia="Times New Roman" w:hAnsi="GHEA Grapalat" w:cs="Arial"/>
          <w:sz w:val="24"/>
          <w:szCs w:val="24"/>
          <w:lang w:val="hy-AM"/>
        </w:rPr>
        <w:t xml:space="preserve"> և «8471» </w:t>
      </w:r>
      <w:r w:rsidR="000F411F" w:rsidRPr="006B19FA">
        <w:rPr>
          <w:rFonts w:ascii="GHEA Grapalat" w:eastAsia="Times New Roman" w:hAnsi="GHEA Grapalat" w:cs="Arial"/>
          <w:sz w:val="24"/>
          <w:szCs w:val="24"/>
          <w:lang w:val="hy-AM"/>
        </w:rPr>
        <w:t>տող</w:t>
      </w:r>
      <w:r w:rsidR="004D3519" w:rsidRPr="006B19FA">
        <w:rPr>
          <w:rFonts w:ascii="GHEA Grapalat" w:eastAsia="Times New Roman" w:hAnsi="GHEA Grapalat" w:cs="Arial"/>
          <w:sz w:val="24"/>
          <w:szCs w:val="24"/>
          <w:lang w:val="hy-AM"/>
        </w:rPr>
        <w:t>եր</w:t>
      </w:r>
      <w:r w:rsidR="000F411F" w:rsidRPr="006B19FA">
        <w:rPr>
          <w:rFonts w:ascii="GHEA Grapalat" w:eastAsia="Times New Roman" w:hAnsi="GHEA Grapalat" w:cs="Arial"/>
          <w:sz w:val="24"/>
          <w:szCs w:val="24"/>
          <w:lang w:val="hy-AM"/>
        </w:rPr>
        <w:t>ի կիրառման նպատակով՝ 202</w:t>
      </w:r>
      <w:r w:rsidR="00CA07A8" w:rsidRPr="006B19FA">
        <w:rPr>
          <w:rFonts w:ascii="GHEA Grapalat" w:eastAsia="Times New Roman" w:hAnsi="GHEA Grapalat" w:cs="Arial"/>
          <w:sz w:val="24"/>
          <w:szCs w:val="24"/>
          <w:lang w:val="hy-AM"/>
        </w:rPr>
        <w:t>6</w:t>
      </w:r>
      <w:r w:rsidR="000F411F" w:rsidRPr="006B19FA">
        <w:rPr>
          <w:rFonts w:ascii="GHEA Grapalat" w:eastAsia="Times New Roman" w:hAnsi="GHEA Grapalat" w:cs="Arial"/>
          <w:sz w:val="24"/>
          <w:szCs w:val="24"/>
          <w:lang w:val="hy-AM"/>
        </w:rPr>
        <w:t xml:space="preserve"> թվականի համար հարկային տարի է դիտվում սույն որոշման ուժի մեջ մտնելու օրվանից մինչև 202</w:t>
      </w:r>
      <w:r w:rsidR="00CA07A8" w:rsidRPr="006B19FA">
        <w:rPr>
          <w:rFonts w:ascii="GHEA Grapalat" w:eastAsia="Times New Roman" w:hAnsi="GHEA Grapalat" w:cs="Arial"/>
          <w:sz w:val="24"/>
          <w:szCs w:val="24"/>
          <w:lang w:val="hy-AM"/>
        </w:rPr>
        <w:t>6</w:t>
      </w:r>
      <w:r w:rsidR="000F411F" w:rsidRPr="006B19FA">
        <w:rPr>
          <w:rFonts w:ascii="GHEA Grapalat" w:eastAsia="Times New Roman" w:hAnsi="GHEA Grapalat" w:cs="Arial"/>
          <w:sz w:val="24"/>
          <w:szCs w:val="24"/>
          <w:lang w:val="hy-AM"/>
        </w:rPr>
        <w:t xml:space="preserve"> թվականի դեկտեմբերի 31-ն ընկած ժամանակահատվածը։</w:t>
      </w:r>
    </w:p>
    <w:p w14:paraId="791BE7F6" w14:textId="2A9E7D74" w:rsidR="00E217C5" w:rsidRPr="006B19FA" w:rsidRDefault="00BD21AF" w:rsidP="00E217C5">
      <w:pPr>
        <w:shd w:val="clear" w:color="auto" w:fill="FFFFFF"/>
        <w:spacing w:after="0" w:line="360" w:lineRule="auto"/>
        <w:ind w:firstLine="375"/>
        <w:jc w:val="both"/>
        <w:rPr>
          <w:rFonts w:ascii="GHEA Grapalat" w:eastAsia="Times New Roman" w:hAnsi="GHEA Grapalat" w:cs="Arial"/>
          <w:sz w:val="24"/>
          <w:szCs w:val="24"/>
          <w:lang w:val="hy-AM"/>
        </w:rPr>
      </w:pPr>
      <w:r w:rsidRPr="006B19FA">
        <w:rPr>
          <w:rFonts w:ascii="GHEA Grapalat" w:eastAsia="Times New Roman" w:hAnsi="GHEA Grapalat" w:cs="Arial"/>
          <w:b/>
          <w:sz w:val="24"/>
          <w:szCs w:val="24"/>
          <w:lang w:val="hy-AM"/>
        </w:rPr>
        <w:t>6</w:t>
      </w:r>
      <w:r w:rsidR="00E217C5" w:rsidRPr="006B19FA">
        <w:rPr>
          <w:rFonts w:ascii="GHEA Grapalat" w:eastAsia="Times New Roman" w:hAnsi="GHEA Grapalat" w:cs="Arial"/>
          <w:b/>
          <w:sz w:val="24"/>
          <w:szCs w:val="24"/>
          <w:lang w:val="hy-AM"/>
        </w:rPr>
        <w:t>.</w:t>
      </w:r>
      <w:r w:rsidR="00E217C5" w:rsidRPr="006B19FA">
        <w:rPr>
          <w:rFonts w:ascii="GHEA Grapalat" w:eastAsia="Times New Roman" w:hAnsi="GHEA Grapalat" w:cs="Arial"/>
          <w:sz w:val="24"/>
          <w:szCs w:val="24"/>
          <w:lang w:val="hy-AM"/>
        </w:rPr>
        <w:t xml:space="preserve"> Սույն որոշումն ուժի մեջ է մտնում պաշտոնական հրապարակմանը հաջորդող տասներորդ օրվանից։</w:t>
      </w:r>
    </w:p>
    <w:p w14:paraId="14E61716" w14:textId="0876F0D3" w:rsidR="000F411F" w:rsidRDefault="000F411F" w:rsidP="00141DE0">
      <w:pPr>
        <w:shd w:val="clear" w:color="auto" w:fill="FFFFFF"/>
        <w:spacing w:after="0" w:line="360" w:lineRule="auto"/>
        <w:ind w:firstLine="375"/>
        <w:jc w:val="both"/>
        <w:rPr>
          <w:rFonts w:ascii="GHEA Grapalat" w:eastAsia="Times New Roman" w:hAnsi="GHEA Grapalat" w:cs="Arial"/>
          <w:sz w:val="24"/>
          <w:szCs w:val="24"/>
          <w:lang w:val="hy-AM"/>
        </w:rPr>
      </w:pPr>
    </w:p>
    <w:p w14:paraId="40F409D6" w14:textId="02CFD887" w:rsidR="00BE0B45" w:rsidRPr="006B19FA" w:rsidRDefault="00BE0B45" w:rsidP="00141DE0">
      <w:pPr>
        <w:shd w:val="clear" w:color="auto" w:fill="FFFFFF"/>
        <w:spacing w:after="0" w:line="360" w:lineRule="auto"/>
        <w:ind w:firstLine="375"/>
        <w:jc w:val="both"/>
        <w:rPr>
          <w:rFonts w:ascii="GHEA Grapalat" w:eastAsia="Times New Roman" w:hAnsi="GHEA Grapalat" w:cs="Arial"/>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6110"/>
      </w:tblGrid>
      <w:tr w:rsidR="006B19FA" w:rsidRPr="006B19FA" w14:paraId="4B15A4DF" w14:textId="77777777" w:rsidTr="000F411F">
        <w:trPr>
          <w:tblCellSpacing w:w="7" w:type="dxa"/>
        </w:trPr>
        <w:tc>
          <w:tcPr>
            <w:tcW w:w="4500" w:type="dxa"/>
            <w:shd w:val="clear" w:color="auto" w:fill="FFFFFF"/>
            <w:vAlign w:val="center"/>
            <w:hideMark/>
          </w:tcPr>
          <w:p w14:paraId="5A1071EB" w14:textId="77777777" w:rsidR="000F411F" w:rsidRPr="006B19FA" w:rsidRDefault="000F411F" w:rsidP="00141DE0">
            <w:pPr>
              <w:spacing w:before="100" w:beforeAutospacing="1" w:after="100" w:afterAutospacing="1" w:line="240" w:lineRule="auto"/>
              <w:rPr>
                <w:rFonts w:ascii="GHEA Grapalat" w:eastAsia="Times New Roman" w:hAnsi="GHEA Grapalat" w:cs="Arial"/>
                <w:sz w:val="24"/>
                <w:szCs w:val="24"/>
              </w:rPr>
            </w:pPr>
            <w:r w:rsidRPr="006B19FA">
              <w:rPr>
                <w:rFonts w:ascii="GHEA Grapalat" w:eastAsia="Times New Roman" w:hAnsi="GHEA Grapalat" w:cs="Arial"/>
                <w:b/>
                <w:bCs/>
                <w:sz w:val="24"/>
                <w:szCs w:val="24"/>
              </w:rPr>
              <w:t>Հայաստանի Հանրապետության</w:t>
            </w:r>
            <w:r w:rsidRPr="006B19FA">
              <w:rPr>
                <w:rFonts w:ascii="GHEA Grapalat" w:eastAsia="Times New Roman" w:hAnsi="GHEA Grapalat" w:cs="Arial"/>
                <w:b/>
                <w:bCs/>
                <w:sz w:val="24"/>
                <w:szCs w:val="24"/>
              </w:rPr>
              <w:br/>
              <w:t>վարչապետ</w:t>
            </w:r>
          </w:p>
        </w:tc>
        <w:tc>
          <w:tcPr>
            <w:tcW w:w="0" w:type="auto"/>
            <w:shd w:val="clear" w:color="auto" w:fill="FFFFFF"/>
            <w:vAlign w:val="bottom"/>
            <w:hideMark/>
          </w:tcPr>
          <w:p w14:paraId="43EF36C9" w14:textId="77777777" w:rsidR="000F411F" w:rsidRPr="006B19FA" w:rsidRDefault="00141DE0" w:rsidP="00141DE0">
            <w:pPr>
              <w:spacing w:after="0" w:line="240" w:lineRule="auto"/>
              <w:jc w:val="right"/>
              <w:rPr>
                <w:rFonts w:ascii="GHEA Grapalat" w:eastAsia="Times New Roman" w:hAnsi="GHEA Grapalat" w:cs="Arial"/>
                <w:sz w:val="24"/>
                <w:szCs w:val="24"/>
              </w:rPr>
            </w:pPr>
            <w:r w:rsidRPr="006B19FA">
              <w:rPr>
                <w:rFonts w:ascii="GHEA Grapalat" w:eastAsia="Times New Roman" w:hAnsi="GHEA Grapalat" w:cs="Arial"/>
                <w:b/>
                <w:bCs/>
                <w:sz w:val="24"/>
                <w:szCs w:val="24"/>
                <w:lang w:val="hy-AM"/>
              </w:rPr>
              <w:t>Ն</w:t>
            </w:r>
            <w:r w:rsidR="000F411F" w:rsidRPr="006B19FA">
              <w:rPr>
                <w:rFonts w:ascii="GHEA Grapalat" w:eastAsia="Times New Roman" w:hAnsi="GHEA Grapalat" w:cs="Arial"/>
                <w:b/>
                <w:bCs/>
                <w:sz w:val="24"/>
                <w:szCs w:val="24"/>
              </w:rPr>
              <w:t xml:space="preserve">. </w:t>
            </w:r>
            <w:r w:rsidRPr="006B19FA">
              <w:rPr>
                <w:rFonts w:ascii="GHEA Grapalat" w:eastAsia="Times New Roman" w:hAnsi="GHEA Grapalat" w:cs="Arial"/>
                <w:b/>
                <w:bCs/>
                <w:sz w:val="24"/>
                <w:szCs w:val="24"/>
                <w:lang w:val="hy-AM"/>
              </w:rPr>
              <w:t>Փաշին</w:t>
            </w:r>
            <w:r w:rsidR="000F411F" w:rsidRPr="006B19FA">
              <w:rPr>
                <w:rFonts w:ascii="GHEA Grapalat" w:eastAsia="Times New Roman" w:hAnsi="GHEA Grapalat" w:cs="Arial"/>
                <w:b/>
                <w:bCs/>
                <w:sz w:val="24"/>
                <w:szCs w:val="24"/>
              </w:rPr>
              <w:t>յան</w:t>
            </w:r>
          </w:p>
        </w:tc>
      </w:tr>
      <w:tr w:rsidR="006B19FA" w:rsidRPr="006B19FA" w14:paraId="5DA44E4F" w14:textId="77777777" w:rsidTr="000F411F">
        <w:trPr>
          <w:tblCellSpacing w:w="7" w:type="dxa"/>
        </w:trPr>
        <w:tc>
          <w:tcPr>
            <w:tcW w:w="0" w:type="auto"/>
            <w:shd w:val="clear" w:color="auto" w:fill="FFFFFF"/>
            <w:vAlign w:val="center"/>
            <w:hideMark/>
          </w:tcPr>
          <w:p w14:paraId="1862CF6A" w14:textId="77777777" w:rsidR="000F411F" w:rsidRPr="006B19FA" w:rsidRDefault="000F411F" w:rsidP="000F411F">
            <w:pPr>
              <w:spacing w:after="0" w:line="240" w:lineRule="auto"/>
              <w:jc w:val="both"/>
              <w:rPr>
                <w:rFonts w:ascii="GHEA Grapalat" w:eastAsia="Times New Roman" w:hAnsi="GHEA Grapalat" w:cs="Arial"/>
                <w:sz w:val="24"/>
                <w:szCs w:val="24"/>
              </w:rPr>
            </w:pPr>
            <w:r w:rsidRPr="006B19FA">
              <w:rPr>
                <w:rFonts w:ascii="Calibri" w:eastAsia="Times New Roman" w:hAnsi="Calibri" w:cs="Calibri"/>
                <w:sz w:val="24"/>
                <w:szCs w:val="24"/>
              </w:rPr>
              <w:t> </w:t>
            </w:r>
          </w:p>
          <w:p w14:paraId="21BBC52A" w14:textId="77777777" w:rsidR="000F411F" w:rsidRPr="006B19FA" w:rsidRDefault="000F411F" w:rsidP="00141DE0">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Երևան</w:t>
            </w:r>
          </w:p>
        </w:tc>
        <w:tc>
          <w:tcPr>
            <w:tcW w:w="0" w:type="auto"/>
            <w:shd w:val="clear" w:color="auto" w:fill="FFFFFF"/>
            <w:vAlign w:val="center"/>
            <w:hideMark/>
          </w:tcPr>
          <w:p w14:paraId="3B87A3D1" w14:textId="77777777" w:rsidR="000F411F" w:rsidRPr="006B19FA" w:rsidRDefault="000F411F" w:rsidP="000F411F">
            <w:pPr>
              <w:spacing w:after="0" w:line="240" w:lineRule="auto"/>
              <w:jc w:val="both"/>
              <w:rPr>
                <w:rFonts w:ascii="GHEA Grapalat" w:eastAsia="Times New Roman" w:hAnsi="GHEA Grapalat" w:cs="Times New Roman"/>
                <w:sz w:val="20"/>
                <w:szCs w:val="20"/>
              </w:rPr>
            </w:pPr>
          </w:p>
        </w:tc>
      </w:tr>
    </w:tbl>
    <w:p w14:paraId="28DD3073" w14:textId="77777777" w:rsidR="00BE0B45" w:rsidRDefault="00BE0B45" w:rsidP="00EF3F6D">
      <w:pPr>
        <w:spacing w:after="0" w:line="240" w:lineRule="auto"/>
        <w:jc w:val="right"/>
        <w:rPr>
          <w:rFonts w:ascii="GHEA Grapalat" w:hAnsi="GHEA Grapalat"/>
        </w:rPr>
      </w:pPr>
    </w:p>
    <w:p w14:paraId="1C28A8A5" w14:textId="77777777" w:rsidR="00BE0B45" w:rsidRDefault="00BE0B45" w:rsidP="00EF3F6D">
      <w:pPr>
        <w:spacing w:after="0" w:line="240" w:lineRule="auto"/>
        <w:jc w:val="right"/>
        <w:rPr>
          <w:rFonts w:ascii="GHEA Grapalat" w:hAnsi="GHEA Grapalat"/>
        </w:rPr>
      </w:pPr>
    </w:p>
    <w:p w14:paraId="0021C12A" w14:textId="77777777" w:rsidR="00BE0B45" w:rsidRDefault="00BE0B45" w:rsidP="00EF3F6D">
      <w:pPr>
        <w:spacing w:after="0" w:line="240" w:lineRule="auto"/>
        <w:jc w:val="right"/>
        <w:rPr>
          <w:rFonts w:ascii="GHEA Grapalat" w:hAnsi="GHEA Grapalat"/>
        </w:rPr>
      </w:pPr>
    </w:p>
    <w:p w14:paraId="482E080E" w14:textId="77777777" w:rsidR="00BE0B45" w:rsidRDefault="00BE0B45" w:rsidP="00EF3F6D">
      <w:pPr>
        <w:spacing w:after="0" w:line="240" w:lineRule="auto"/>
        <w:jc w:val="right"/>
        <w:rPr>
          <w:rFonts w:ascii="GHEA Grapalat" w:hAnsi="GHEA Grapalat"/>
        </w:rPr>
      </w:pPr>
    </w:p>
    <w:p w14:paraId="49347525" w14:textId="77777777" w:rsidR="00BE0B45" w:rsidRDefault="00BE0B45" w:rsidP="00EF3F6D">
      <w:pPr>
        <w:spacing w:after="0" w:line="240" w:lineRule="auto"/>
        <w:jc w:val="right"/>
        <w:rPr>
          <w:rFonts w:ascii="GHEA Grapalat" w:hAnsi="GHEA Grapalat"/>
        </w:rPr>
      </w:pPr>
    </w:p>
    <w:p w14:paraId="2E51C76E" w14:textId="77777777" w:rsidR="00BE0B45" w:rsidRDefault="00BE0B45" w:rsidP="00EF3F6D">
      <w:pPr>
        <w:spacing w:after="0" w:line="240" w:lineRule="auto"/>
        <w:jc w:val="right"/>
        <w:rPr>
          <w:rFonts w:ascii="GHEA Grapalat" w:hAnsi="GHEA Grapalat"/>
        </w:rPr>
      </w:pPr>
    </w:p>
    <w:p w14:paraId="033350F2" w14:textId="77777777" w:rsidR="00BE0B45" w:rsidRDefault="00BE0B45" w:rsidP="00EF3F6D">
      <w:pPr>
        <w:spacing w:after="0" w:line="240" w:lineRule="auto"/>
        <w:jc w:val="right"/>
        <w:rPr>
          <w:rFonts w:ascii="GHEA Grapalat" w:hAnsi="GHEA Grapalat"/>
        </w:rPr>
      </w:pPr>
    </w:p>
    <w:p w14:paraId="57258AC6" w14:textId="77777777" w:rsidR="00BE0B45" w:rsidRDefault="00BE0B45" w:rsidP="00EF3F6D">
      <w:pPr>
        <w:spacing w:after="0" w:line="240" w:lineRule="auto"/>
        <w:jc w:val="right"/>
        <w:rPr>
          <w:rFonts w:ascii="GHEA Grapalat" w:hAnsi="GHEA Grapalat"/>
        </w:rPr>
      </w:pPr>
    </w:p>
    <w:p w14:paraId="67256F27" w14:textId="77777777" w:rsidR="00BE0B45" w:rsidRDefault="00BE0B45" w:rsidP="00EF3F6D">
      <w:pPr>
        <w:spacing w:after="0" w:line="240" w:lineRule="auto"/>
        <w:jc w:val="right"/>
        <w:rPr>
          <w:rFonts w:ascii="GHEA Grapalat" w:hAnsi="GHEA Grapalat"/>
        </w:rPr>
      </w:pPr>
    </w:p>
    <w:p w14:paraId="2ACE2A8B" w14:textId="77777777" w:rsidR="00BE0B45" w:rsidRDefault="00BE0B45" w:rsidP="00EF3F6D">
      <w:pPr>
        <w:spacing w:after="0" w:line="240" w:lineRule="auto"/>
        <w:jc w:val="right"/>
        <w:rPr>
          <w:rFonts w:ascii="GHEA Grapalat" w:hAnsi="GHEA Grapalat"/>
        </w:rPr>
      </w:pPr>
    </w:p>
    <w:p w14:paraId="19702E6E" w14:textId="77777777" w:rsidR="00BE0B45" w:rsidRDefault="00BE0B45" w:rsidP="00EF3F6D">
      <w:pPr>
        <w:spacing w:after="0" w:line="240" w:lineRule="auto"/>
        <w:jc w:val="right"/>
        <w:rPr>
          <w:rFonts w:ascii="GHEA Grapalat" w:hAnsi="GHEA Grapalat"/>
        </w:rPr>
      </w:pPr>
    </w:p>
    <w:p w14:paraId="69708C31" w14:textId="77777777" w:rsidR="00BE0B45" w:rsidRDefault="00BE0B45" w:rsidP="00EF3F6D">
      <w:pPr>
        <w:spacing w:after="0" w:line="240" w:lineRule="auto"/>
        <w:jc w:val="right"/>
        <w:rPr>
          <w:rFonts w:ascii="GHEA Grapalat" w:hAnsi="GHEA Grapalat"/>
        </w:rPr>
      </w:pPr>
    </w:p>
    <w:p w14:paraId="46109786" w14:textId="77777777" w:rsidR="00BE0B45" w:rsidRDefault="00BE0B45" w:rsidP="00EF3F6D">
      <w:pPr>
        <w:spacing w:after="0" w:line="240" w:lineRule="auto"/>
        <w:jc w:val="right"/>
        <w:rPr>
          <w:rFonts w:ascii="GHEA Grapalat" w:hAnsi="GHEA Grapalat"/>
        </w:rPr>
      </w:pPr>
    </w:p>
    <w:p w14:paraId="473CEA59" w14:textId="77777777" w:rsidR="00BE0B45" w:rsidRDefault="00BE0B45" w:rsidP="00EF3F6D">
      <w:pPr>
        <w:spacing w:after="0" w:line="240" w:lineRule="auto"/>
        <w:jc w:val="right"/>
        <w:rPr>
          <w:rFonts w:ascii="GHEA Grapalat" w:hAnsi="GHEA Grapalat"/>
        </w:rPr>
      </w:pPr>
    </w:p>
    <w:p w14:paraId="537D9CF8" w14:textId="77777777" w:rsidR="00BE0B45" w:rsidRDefault="00BE0B45" w:rsidP="00EF3F6D">
      <w:pPr>
        <w:spacing w:after="0" w:line="240" w:lineRule="auto"/>
        <w:jc w:val="right"/>
        <w:rPr>
          <w:rFonts w:ascii="GHEA Grapalat" w:hAnsi="GHEA Grapalat"/>
        </w:rPr>
      </w:pPr>
    </w:p>
    <w:p w14:paraId="150107DD" w14:textId="77777777" w:rsidR="00BE0B45" w:rsidRDefault="00BE0B45" w:rsidP="00EF3F6D">
      <w:pPr>
        <w:spacing w:after="0" w:line="240" w:lineRule="auto"/>
        <w:jc w:val="right"/>
        <w:rPr>
          <w:rFonts w:ascii="GHEA Grapalat" w:hAnsi="GHEA Grapalat"/>
        </w:rPr>
      </w:pPr>
    </w:p>
    <w:p w14:paraId="4232E67A" w14:textId="77777777" w:rsidR="00BE0B45" w:rsidRDefault="00BE0B45" w:rsidP="00EF3F6D">
      <w:pPr>
        <w:spacing w:after="0" w:line="240" w:lineRule="auto"/>
        <w:jc w:val="right"/>
        <w:rPr>
          <w:rFonts w:ascii="GHEA Grapalat" w:hAnsi="GHEA Grapalat"/>
        </w:rPr>
      </w:pPr>
    </w:p>
    <w:p w14:paraId="3A4A3C8D" w14:textId="77777777" w:rsidR="00BE0B45" w:rsidRDefault="00BE0B45" w:rsidP="00EF3F6D">
      <w:pPr>
        <w:spacing w:after="0" w:line="240" w:lineRule="auto"/>
        <w:jc w:val="right"/>
        <w:rPr>
          <w:rFonts w:ascii="GHEA Grapalat" w:hAnsi="GHEA Grapalat"/>
        </w:rPr>
      </w:pPr>
    </w:p>
    <w:p w14:paraId="59AE71EE" w14:textId="77777777" w:rsidR="00BE0B45" w:rsidRDefault="00BE0B45" w:rsidP="00EF3F6D">
      <w:pPr>
        <w:spacing w:after="0" w:line="240" w:lineRule="auto"/>
        <w:jc w:val="right"/>
        <w:rPr>
          <w:rFonts w:ascii="GHEA Grapalat" w:hAnsi="GHEA Grapalat"/>
        </w:rPr>
      </w:pPr>
    </w:p>
    <w:p w14:paraId="3312B8DE" w14:textId="77777777" w:rsidR="00BE0B45" w:rsidRDefault="00BE0B45" w:rsidP="00EF3F6D">
      <w:pPr>
        <w:spacing w:after="0" w:line="240" w:lineRule="auto"/>
        <w:jc w:val="right"/>
        <w:rPr>
          <w:rFonts w:ascii="GHEA Grapalat" w:hAnsi="GHEA Grapalat"/>
        </w:rPr>
      </w:pPr>
    </w:p>
    <w:p w14:paraId="063272D8" w14:textId="77777777" w:rsidR="00BE0B45" w:rsidRDefault="00BE0B45" w:rsidP="00EF3F6D">
      <w:pPr>
        <w:spacing w:after="0" w:line="240" w:lineRule="auto"/>
        <w:jc w:val="right"/>
        <w:rPr>
          <w:rFonts w:ascii="GHEA Grapalat" w:hAnsi="GHEA Grapalat"/>
        </w:rPr>
      </w:pPr>
    </w:p>
    <w:p w14:paraId="575FA79E" w14:textId="77777777" w:rsidR="00BE0B45" w:rsidRDefault="00BE0B45" w:rsidP="00EF3F6D">
      <w:pPr>
        <w:spacing w:after="0" w:line="240" w:lineRule="auto"/>
        <w:jc w:val="right"/>
        <w:rPr>
          <w:rFonts w:ascii="GHEA Grapalat" w:hAnsi="GHEA Grapalat"/>
        </w:rPr>
      </w:pPr>
    </w:p>
    <w:p w14:paraId="345CE4BF" w14:textId="77777777" w:rsidR="00BE0B45" w:rsidRDefault="00BE0B45" w:rsidP="00EF3F6D">
      <w:pPr>
        <w:spacing w:after="0" w:line="240" w:lineRule="auto"/>
        <w:jc w:val="right"/>
        <w:rPr>
          <w:rFonts w:ascii="GHEA Grapalat" w:hAnsi="GHEA Grapalat"/>
        </w:rPr>
      </w:pPr>
    </w:p>
    <w:p w14:paraId="6EC6F715" w14:textId="77777777" w:rsidR="00BE0B45" w:rsidRDefault="00BE0B45" w:rsidP="00EF3F6D">
      <w:pPr>
        <w:spacing w:after="0" w:line="240" w:lineRule="auto"/>
        <w:jc w:val="right"/>
        <w:rPr>
          <w:rFonts w:ascii="GHEA Grapalat" w:hAnsi="GHEA Grapalat"/>
        </w:rPr>
      </w:pPr>
    </w:p>
    <w:p w14:paraId="7DCD551B" w14:textId="77777777" w:rsidR="00BE0B45" w:rsidRDefault="00BE0B45" w:rsidP="00EF3F6D">
      <w:pPr>
        <w:spacing w:after="0" w:line="240" w:lineRule="auto"/>
        <w:jc w:val="right"/>
        <w:rPr>
          <w:rFonts w:ascii="GHEA Grapalat" w:hAnsi="GHEA Grapalat"/>
        </w:rPr>
      </w:pPr>
    </w:p>
    <w:p w14:paraId="75612F73" w14:textId="6201E57A" w:rsidR="00EF3F6D" w:rsidRPr="006B19FA" w:rsidRDefault="00EF3F6D" w:rsidP="00EF3F6D">
      <w:pPr>
        <w:spacing w:after="0" w:line="240" w:lineRule="auto"/>
        <w:jc w:val="right"/>
        <w:rPr>
          <w:rFonts w:ascii="GHEA Grapalat" w:hAnsi="GHEA Grapalat"/>
        </w:rPr>
      </w:pPr>
      <w:r w:rsidRPr="006B19FA">
        <w:rPr>
          <w:rFonts w:ascii="GHEA Grapalat" w:hAnsi="GHEA Grapalat"/>
        </w:rPr>
        <w:lastRenderedPageBreak/>
        <w:t xml:space="preserve">Հավելված </w:t>
      </w:r>
    </w:p>
    <w:p w14:paraId="6C807E76" w14:textId="14C49842" w:rsidR="00EF3F6D" w:rsidRPr="006B19FA" w:rsidRDefault="00EF3F6D" w:rsidP="00EF3F6D">
      <w:pPr>
        <w:spacing w:after="0" w:line="240" w:lineRule="auto"/>
        <w:jc w:val="right"/>
        <w:rPr>
          <w:rFonts w:ascii="GHEA Grapalat" w:hAnsi="GHEA Grapalat"/>
        </w:rPr>
      </w:pPr>
      <w:r w:rsidRPr="006B19FA">
        <w:rPr>
          <w:rFonts w:ascii="GHEA Grapalat" w:hAnsi="GHEA Grapalat"/>
        </w:rPr>
        <w:t>ՀՀ կառավարության 202</w:t>
      </w:r>
      <w:r w:rsidRPr="006B19FA">
        <w:rPr>
          <w:rFonts w:ascii="GHEA Grapalat" w:hAnsi="GHEA Grapalat"/>
          <w:lang w:val="hy-AM"/>
        </w:rPr>
        <w:t>6</w:t>
      </w:r>
      <w:r w:rsidRPr="006B19FA">
        <w:rPr>
          <w:rFonts w:ascii="GHEA Grapalat" w:hAnsi="GHEA Grapalat"/>
        </w:rPr>
        <w:t xml:space="preserve"> թվականի</w:t>
      </w:r>
    </w:p>
    <w:p w14:paraId="1DB49A38" w14:textId="47DF3FD0" w:rsidR="00EF3F6D" w:rsidRPr="006B19FA" w:rsidRDefault="00EF3F6D" w:rsidP="00EF3F6D">
      <w:pPr>
        <w:spacing w:after="0" w:line="240" w:lineRule="auto"/>
        <w:jc w:val="right"/>
        <w:rPr>
          <w:rFonts w:ascii="GHEA Grapalat" w:hAnsi="GHEA Grapalat"/>
        </w:rPr>
      </w:pPr>
      <w:r w:rsidRPr="006B19FA">
        <w:rPr>
          <w:rFonts w:ascii="GHEA Grapalat" w:eastAsia="Times New Roman" w:hAnsi="GHEA Grapalat" w:cs="Arial"/>
          <w:sz w:val="24"/>
          <w:szCs w:val="24"/>
        </w:rPr>
        <w:t>_________</w:t>
      </w:r>
      <w:r w:rsidRPr="006B19FA">
        <w:rPr>
          <w:rFonts w:ascii="GHEA Grapalat" w:hAnsi="GHEA Grapalat"/>
        </w:rPr>
        <w:t xml:space="preserve"> </w:t>
      </w:r>
      <w:r w:rsidRPr="006B19FA">
        <w:rPr>
          <w:rFonts w:ascii="GHEA Grapalat" w:eastAsia="Times New Roman" w:hAnsi="GHEA Grapalat" w:cs="Arial"/>
          <w:sz w:val="24"/>
          <w:szCs w:val="24"/>
        </w:rPr>
        <w:t>___</w:t>
      </w:r>
      <w:r w:rsidRPr="006B19FA">
        <w:rPr>
          <w:rFonts w:ascii="GHEA Grapalat" w:hAnsi="GHEA Grapalat"/>
        </w:rPr>
        <w:t xml:space="preserve">-ի N </w:t>
      </w:r>
      <w:r w:rsidRPr="006B19FA">
        <w:rPr>
          <w:rFonts w:ascii="GHEA Grapalat" w:eastAsia="Times New Roman" w:hAnsi="GHEA Grapalat" w:cs="Arial"/>
          <w:sz w:val="24"/>
          <w:szCs w:val="24"/>
        </w:rPr>
        <w:t>___</w:t>
      </w:r>
      <w:r w:rsidRPr="006B19FA">
        <w:rPr>
          <w:rFonts w:ascii="GHEA Grapalat" w:hAnsi="GHEA Grapalat"/>
        </w:rPr>
        <w:t>-Ն որոշման</w:t>
      </w:r>
    </w:p>
    <w:p w14:paraId="23765B2D" w14:textId="0E949608" w:rsidR="00EF3F6D" w:rsidRPr="006B19FA" w:rsidRDefault="00EF3F6D" w:rsidP="000F411F">
      <w:pPr>
        <w:jc w:val="both"/>
        <w:rPr>
          <w:rFonts w:ascii="GHEA Grapalat" w:hAnsi="GHEA Grapalat"/>
        </w:rPr>
      </w:pPr>
    </w:p>
    <w:p w14:paraId="11ED2422" w14:textId="72FBFEBC" w:rsidR="002B637B" w:rsidRPr="006B19FA" w:rsidRDefault="002B637B" w:rsidP="00EF3F6D">
      <w:pPr>
        <w:shd w:val="clear" w:color="auto" w:fill="FFFFFF"/>
        <w:spacing w:after="0" w:line="240" w:lineRule="auto"/>
        <w:jc w:val="center"/>
        <w:rPr>
          <w:rFonts w:ascii="GHEA Grapalat" w:eastAsia="Times New Roman" w:hAnsi="GHEA Grapalat" w:cs="Arial"/>
          <w:b/>
          <w:bCs/>
          <w:sz w:val="24"/>
          <w:szCs w:val="24"/>
        </w:rPr>
      </w:pPr>
      <w:r w:rsidRPr="006B19FA">
        <w:rPr>
          <w:rFonts w:ascii="GHEA Grapalat" w:eastAsia="Times New Roman" w:hAnsi="GHEA Grapalat" w:cs="Arial"/>
          <w:b/>
          <w:bCs/>
          <w:sz w:val="24"/>
          <w:szCs w:val="24"/>
          <w:lang w:val="hy-AM"/>
        </w:rPr>
        <w:t>Ֆ</w:t>
      </w:r>
      <w:r w:rsidRPr="006B19FA">
        <w:rPr>
          <w:rFonts w:ascii="GHEA Grapalat" w:eastAsia="Times New Roman" w:hAnsi="GHEA Grapalat" w:cs="Arial"/>
          <w:b/>
          <w:bCs/>
          <w:sz w:val="24"/>
          <w:szCs w:val="24"/>
        </w:rPr>
        <w:t>ԻԶԻԿԱԿԱՆ ԱՆՁԱՆՑ ԿՈՂՄԻՑ ԵՎՐԱՍԻԱԿԱՆ ՏՆՏԵՍԱԿԱՆ ՄԻՈՒԹՅԱՆ ԱՆԴԱՄ ՉՀԱՆԴԻՍԱՑՈՂ ՊԵՏՈՒԹՅՈՒՆՆԵՐԻՑ ՀԱՅԱՍՏԱՆԻ ՀԱՆՐԱՊԵՏՈՒԹՅԱՆ ՏԱՐԱԾՔ ՆԵՐՄՈՒԾՎՈՂ ԱՆՁՆԱԿԱՆ ՕԳՏԱԳՈՐԾՄԱՆ ԱՊՐԱՆՔՆԵՐԻ՝ ԱՌԱՆՑ ՄԱՔՍԱՏՈՒՐՔ</w:t>
      </w:r>
      <w:r w:rsidR="00174FF1" w:rsidRPr="006B19FA">
        <w:rPr>
          <w:rFonts w:ascii="GHEA Grapalat" w:eastAsia="Times New Roman" w:hAnsi="GHEA Grapalat" w:cs="Arial"/>
          <w:b/>
          <w:bCs/>
          <w:sz w:val="24"/>
          <w:szCs w:val="24"/>
        </w:rPr>
        <w:t>ԵՐ</w:t>
      </w:r>
      <w:r w:rsidRPr="006B19FA">
        <w:rPr>
          <w:rFonts w:ascii="GHEA Grapalat" w:eastAsia="Times New Roman" w:hAnsi="GHEA Grapalat" w:cs="Arial"/>
          <w:b/>
          <w:bCs/>
          <w:sz w:val="24"/>
          <w:szCs w:val="24"/>
        </w:rPr>
        <w:t xml:space="preserve">Ի </w:t>
      </w:r>
      <w:r w:rsidRPr="006B19FA">
        <w:rPr>
          <w:rFonts w:ascii="GHEA Grapalat" w:eastAsia="Times New Roman" w:hAnsi="GHEA Grapalat" w:cs="Arial"/>
          <w:b/>
          <w:bCs/>
          <w:sz w:val="24"/>
          <w:szCs w:val="24"/>
          <w:lang w:val="hy-AM"/>
        </w:rPr>
        <w:t>ԵՎ</w:t>
      </w:r>
      <w:r w:rsidRPr="006B19FA">
        <w:rPr>
          <w:rFonts w:ascii="GHEA Grapalat" w:eastAsia="Times New Roman" w:hAnsi="GHEA Grapalat" w:cs="Arial"/>
          <w:b/>
          <w:bCs/>
          <w:sz w:val="24"/>
          <w:szCs w:val="24"/>
        </w:rPr>
        <w:t xml:space="preserve"> ՀԱՐԿԵՐԻ ՎՃԱՐՄԱՆ ՆԵՐՄՈՒԾՄԱՆ ԲՆԱԻՐԱՅԻՆ ՉԱՓԱՔԱՆԱԿՆԵՐԸ</w:t>
      </w:r>
    </w:p>
    <w:p w14:paraId="6C320C91" w14:textId="70FC1637" w:rsidR="00EF3F6D" w:rsidRPr="006B19FA" w:rsidRDefault="00EF3F6D" w:rsidP="00EF3F6D">
      <w:pPr>
        <w:shd w:val="clear" w:color="auto" w:fill="FFFFFF"/>
        <w:spacing w:after="0" w:line="240" w:lineRule="auto"/>
        <w:jc w:val="center"/>
        <w:rPr>
          <w:rFonts w:ascii="Arial" w:eastAsia="Times New Roman" w:hAnsi="Arial" w:cs="Arial"/>
          <w:sz w:val="24"/>
          <w:szCs w:val="24"/>
        </w:rPr>
      </w:pPr>
      <w:r w:rsidRPr="006B19FA">
        <w:rPr>
          <w:rFonts w:ascii="Arial" w:eastAsia="Times New Roman" w:hAnsi="Arial" w:cs="Arial"/>
          <w:sz w:val="24"/>
          <w:szCs w:val="24"/>
        </w:rPr>
        <w:t> </w:t>
      </w:r>
    </w:p>
    <w:tbl>
      <w:tblPr>
        <w:tblpPr w:leftFromText="180" w:rightFromText="180" w:vertAnchor="text" w:tblpY="1"/>
        <w:tblOverlap w:val="never"/>
        <w:tblW w:w="1079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82"/>
        <w:gridCol w:w="6132"/>
        <w:gridCol w:w="2778"/>
      </w:tblGrid>
      <w:tr w:rsidR="006B19FA" w:rsidRPr="006B19FA" w14:paraId="1D1A6BCF" w14:textId="77777777" w:rsidTr="00073440">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90126"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Ապրանքի ծածկագիրն ըստ</w:t>
            </w:r>
          </w:p>
          <w:p w14:paraId="754DECFD"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ԱՏԳ ԱԱ-ի</w:t>
            </w:r>
          </w:p>
        </w:tc>
        <w:tc>
          <w:tcPr>
            <w:tcW w:w="61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98C1D"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Ապրանքի համառոտ բնութագիրը</w:t>
            </w:r>
          </w:p>
        </w:tc>
        <w:tc>
          <w:tcPr>
            <w:tcW w:w="2778" w:type="dxa"/>
            <w:tcBorders>
              <w:top w:val="outset" w:sz="6" w:space="0" w:color="auto"/>
              <w:left w:val="outset" w:sz="6" w:space="0" w:color="auto"/>
              <w:bottom w:val="outset" w:sz="6" w:space="0" w:color="auto"/>
              <w:right w:val="outset" w:sz="6" w:space="0" w:color="auto"/>
            </w:tcBorders>
            <w:shd w:val="clear" w:color="auto" w:fill="FFFFFF"/>
            <w:vAlign w:val="center"/>
          </w:tcPr>
          <w:p w14:paraId="39BCDA95" w14:textId="3597A596" w:rsidR="00EF3F6D" w:rsidRPr="006B19FA" w:rsidRDefault="00990085"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b/>
                <w:bCs/>
                <w:sz w:val="24"/>
                <w:szCs w:val="24"/>
              </w:rPr>
              <w:t xml:space="preserve">Առանց մաքսատուրքի </w:t>
            </w:r>
            <w:r w:rsidRPr="006B19FA">
              <w:rPr>
                <w:rFonts w:ascii="GHEA Grapalat" w:eastAsia="Times New Roman" w:hAnsi="GHEA Grapalat" w:cs="Arial"/>
                <w:b/>
                <w:bCs/>
                <w:sz w:val="24"/>
                <w:szCs w:val="24"/>
                <w:lang w:val="hy-AM"/>
              </w:rPr>
              <w:t>և</w:t>
            </w:r>
            <w:r w:rsidRPr="006B19FA">
              <w:rPr>
                <w:rFonts w:ascii="GHEA Grapalat" w:eastAsia="Times New Roman" w:hAnsi="GHEA Grapalat" w:cs="Arial"/>
                <w:b/>
                <w:bCs/>
                <w:sz w:val="24"/>
                <w:szCs w:val="24"/>
              </w:rPr>
              <w:t xml:space="preserve"> հարկերի վճարման</w:t>
            </w:r>
            <w:r w:rsidRPr="006B19FA">
              <w:rPr>
                <w:rFonts w:ascii="GHEA Grapalat" w:eastAsia="Times New Roman" w:hAnsi="GHEA Grapalat" w:cs="Arial"/>
                <w:b/>
                <w:bCs/>
                <w:sz w:val="24"/>
                <w:szCs w:val="24"/>
                <w:lang w:val="hy-AM"/>
              </w:rPr>
              <w:t>՝</w:t>
            </w:r>
            <w:r w:rsidRPr="006B19FA">
              <w:rPr>
                <w:rFonts w:ascii="GHEA Grapalat" w:eastAsia="Times New Roman" w:hAnsi="GHEA Grapalat" w:cs="Arial"/>
                <w:b/>
                <w:bCs/>
                <w:sz w:val="24"/>
                <w:szCs w:val="24"/>
              </w:rPr>
              <w:t xml:space="preserve"> ներմուծման </w:t>
            </w:r>
            <w:r w:rsidRPr="006B19FA">
              <w:rPr>
                <w:rFonts w:ascii="GHEA Grapalat" w:eastAsia="Times New Roman" w:hAnsi="GHEA Grapalat" w:cs="Arial"/>
                <w:b/>
                <w:bCs/>
                <w:sz w:val="24"/>
                <w:szCs w:val="24"/>
                <w:lang w:val="hy-AM"/>
              </w:rPr>
              <w:t xml:space="preserve">համար թույլատրելի </w:t>
            </w:r>
            <w:r w:rsidRPr="006B19FA">
              <w:rPr>
                <w:rFonts w:ascii="GHEA Grapalat" w:eastAsia="Times New Roman" w:hAnsi="GHEA Grapalat" w:cs="Arial"/>
                <w:b/>
                <w:bCs/>
                <w:sz w:val="24"/>
                <w:szCs w:val="24"/>
              </w:rPr>
              <w:t xml:space="preserve">բնաիրային </w:t>
            </w:r>
            <w:r w:rsidRPr="006B19FA">
              <w:rPr>
                <w:rFonts w:ascii="GHEA Grapalat" w:eastAsia="Times New Roman" w:hAnsi="GHEA Grapalat" w:cs="Arial"/>
                <w:b/>
                <w:bCs/>
                <w:sz w:val="24"/>
                <w:szCs w:val="24"/>
                <w:lang w:val="hy-AM"/>
              </w:rPr>
              <w:t xml:space="preserve">և </w:t>
            </w:r>
            <w:r w:rsidRPr="006B19FA">
              <w:rPr>
                <w:rFonts w:ascii="GHEA Grapalat" w:eastAsia="Times New Roman" w:hAnsi="GHEA Grapalat" w:cs="Arial"/>
                <w:b/>
                <w:bCs/>
                <w:sz w:val="24"/>
                <w:szCs w:val="24"/>
              </w:rPr>
              <w:t>(</w:t>
            </w:r>
            <w:r w:rsidRPr="006B19FA">
              <w:rPr>
                <w:rFonts w:ascii="GHEA Grapalat" w:eastAsia="Times New Roman" w:hAnsi="GHEA Grapalat" w:cs="Arial"/>
                <w:b/>
                <w:bCs/>
                <w:sz w:val="24"/>
                <w:szCs w:val="24"/>
                <w:lang w:val="hy-AM"/>
              </w:rPr>
              <w:t>կամ</w:t>
            </w:r>
            <w:r w:rsidRPr="006B19FA">
              <w:rPr>
                <w:rFonts w:ascii="GHEA Grapalat" w:eastAsia="Times New Roman" w:hAnsi="GHEA Grapalat" w:cs="Arial"/>
                <w:b/>
                <w:bCs/>
                <w:sz w:val="24"/>
                <w:szCs w:val="24"/>
              </w:rPr>
              <w:t>)</w:t>
            </w:r>
            <w:r w:rsidRPr="006B19FA">
              <w:rPr>
                <w:rFonts w:ascii="GHEA Grapalat" w:eastAsia="Times New Roman" w:hAnsi="GHEA Grapalat" w:cs="Arial"/>
                <w:b/>
                <w:bCs/>
                <w:sz w:val="24"/>
                <w:szCs w:val="24"/>
                <w:lang w:val="hy-AM"/>
              </w:rPr>
              <w:t xml:space="preserve"> </w:t>
            </w:r>
            <w:r w:rsidRPr="006B19FA">
              <w:rPr>
                <w:rFonts w:ascii="GHEA Grapalat" w:eastAsia="Times New Roman" w:hAnsi="GHEA Grapalat" w:cs="Arial"/>
                <w:b/>
                <w:bCs/>
                <w:sz w:val="24"/>
                <w:szCs w:val="24"/>
              </w:rPr>
              <w:t>արժեքային չափաքանակներ</w:t>
            </w:r>
          </w:p>
        </w:tc>
      </w:tr>
      <w:tr w:rsidR="006B19FA" w:rsidRPr="006B19FA" w14:paraId="51BE5C78"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6AA56"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w:t>
            </w:r>
          </w:p>
        </w:tc>
        <w:tc>
          <w:tcPr>
            <w:tcW w:w="61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E15952"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w:t>
            </w:r>
          </w:p>
        </w:tc>
        <w:tc>
          <w:tcPr>
            <w:tcW w:w="27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C5B7B"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3</w:t>
            </w:r>
          </w:p>
        </w:tc>
      </w:tr>
      <w:tr w:rsidR="006B19FA" w:rsidRPr="006B19FA" w14:paraId="6B283373"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EEE38D2"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4067FDE"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Կենդանի կենդանիներ,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8644E99" w14:textId="2CA36EA0" w:rsidR="00EF3F6D" w:rsidRPr="006B19FA" w:rsidRDefault="007127DB"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ru-RU"/>
              </w:rPr>
              <w:t>2</w:t>
            </w:r>
            <w:r w:rsidR="00421B13"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հատ (գլուխ)</w:t>
            </w:r>
          </w:p>
        </w:tc>
      </w:tr>
      <w:tr w:rsidR="006B19FA" w:rsidRPr="006B19FA" w14:paraId="1A1B3FA8"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04AA3E3"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0105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A7DFE86"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Ընտանի թռչուն՝ կենդանի, այսինքն ընտանի</w:t>
            </w:r>
          </w:p>
          <w:p w14:paraId="5E9A4A53"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հավեր (Gallus domesticus), բադեր, սագեր, հնդկահավեր և խայտահավեր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0222CBD" w14:textId="2228A1E5" w:rsidR="00EF3F6D" w:rsidRPr="006B19FA" w:rsidRDefault="00421B13"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հատ(գլուխ)</w:t>
            </w:r>
          </w:p>
        </w:tc>
      </w:tr>
      <w:tr w:rsidR="006B19FA" w:rsidRPr="006B19FA" w14:paraId="2DEFD438"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265C036"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48BA997"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Միս և մսից սննդային ենթամթերք</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CF5D4C1" w14:textId="0BD79B39"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733AEA13"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4AD3598"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3EDEC79"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Ձուկ և խեցգետնակերպեր, կակղամորթներ և</w:t>
            </w:r>
          </w:p>
          <w:p w14:paraId="3995B925"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ջրային այլ անողնաշարավորներ,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FEC9C74" w14:textId="696A82B1"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 կգ</w:t>
            </w:r>
          </w:p>
        </w:tc>
      </w:tr>
      <w:tr w:rsidR="006B19FA" w:rsidRPr="006B19FA" w14:paraId="26A2FE3D"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632D63C"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0302-ից, 0303-</w:t>
            </w:r>
          </w:p>
          <w:p w14:paraId="57519509"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ից և 0305-ից</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FCF60EB"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Ձկնկիթ</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1C611BC"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կգ</w:t>
            </w:r>
          </w:p>
        </w:tc>
      </w:tr>
      <w:tr w:rsidR="006B19FA" w:rsidRPr="006B19FA" w14:paraId="6B49AAB5"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60032B1"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0A59A8C"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Կաթնային արտադրանք, թռչնի ձու, մեղր</w:t>
            </w:r>
          </w:p>
          <w:p w14:paraId="4C26DC6D"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բնական, կենդանական ծագման սննդամթերք՝ այլ տեղում չնշված կամ չներառված,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9E32D33" w14:textId="3624A7DA"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234A3B32"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426CFE7"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0407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00284FE"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Թռչնի ձվեր՝ կճեպով, թարմ, պահածոյացված կամ</w:t>
            </w:r>
          </w:p>
          <w:p w14:paraId="5BB4E754"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եփված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61B604D" w14:textId="402AD629" w:rsidR="00EF3F6D" w:rsidRPr="006B19FA" w:rsidRDefault="00EB4432"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30 հատ</w:t>
            </w:r>
          </w:p>
        </w:tc>
      </w:tr>
      <w:tr w:rsidR="006B19FA" w:rsidRPr="006B19FA" w14:paraId="50E921FA"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1CDC31B"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DC2C9C2"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Կենդանական ծագման մթերք՝ այլ տեղում չնշված</w:t>
            </w:r>
          </w:p>
          <w:p w14:paraId="34C3077F"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կամ չներառված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9035BE5" w14:textId="37483116"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42E34172"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AC96018"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A783E41"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Կենդանի ծառեր և այլ բույսեր, կոճղեզներ, արմատներ և բույսերի այլ նույնանման մասեր.</w:t>
            </w:r>
          </w:p>
          <w:p w14:paraId="31F90CAB"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կտրված ծաղիկներ և դեկորատիվ կանաչ</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D1AA972" w14:textId="7EB00F0C" w:rsidR="00EF3F6D" w:rsidRPr="006B19FA" w:rsidRDefault="00EF3F6D" w:rsidP="00B469D1">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յուրաքանչյուր տեսակից 15 հատ, բայց ոչ ավելի քան </w:t>
            </w:r>
            <w:r w:rsidR="007127DB" w:rsidRPr="006B19FA">
              <w:rPr>
                <w:rFonts w:ascii="GHEA Grapalat" w:eastAsia="Times New Roman" w:hAnsi="GHEA Grapalat" w:cs="Arial"/>
                <w:sz w:val="24"/>
                <w:szCs w:val="24"/>
                <w:lang w:val="hy-AM"/>
              </w:rPr>
              <w:t xml:space="preserve">ընդհանուր քաշով </w:t>
            </w:r>
            <w:r w:rsidR="00421B13" w:rsidRPr="006B19FA">
              <w:rPr>
                <w:rFonts w:ascii="GHEA Grapalat" w:eastAsia="Times New Roman" w:hAnsi="GHEA Grapalat" w:cs="Arial"/>
                <w:sz w:val="24"/>
                <w:szCs w:val="24"/>
                <w:lang w:val="hy-AM"/>
              </w:rPr>
              <w:t>10</w:t>
            </w:r>
            <w:r w:rsidR="00B469D1"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կգ</w:t>
            </w:r>
          </w:p>
        </w:tc>
      </w:tr>
      <w:tr w:rsidR="006B19FA" w:rsidRPr="006B19FA" w14:paraId="4CE7BA49"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35293BF"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1FADE5B"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Բանջարեղեն և որոշ ուտելի արմատապտուղներ և</w:t>
            </w:r>
          </w:p>
          <w:p w14:paraId="003105FB"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պալարապտուղներ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49B17AB" w14:textId="0802EC37"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lastRenderedPageBreak/>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 xml:space="preserve">կգ </w:t>
            </w:r>
          </w:p>
        </w:tc>
      </w:tr>
      <w:tr w:rsidR="006B19FA" w:rsidRPr="006B19FA" w14:paraId="11BDCD7D"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0E26114"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7B31EF2"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Ուտելի մրգեր և ընկույզներ. ցիտրուսային</w:t>
            </w:r>
          </w:p>
          <w:p w14:paraId="6DB70C4B"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պտուղների կեղև կամ սեխի կճեպներ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5A623F2" w14:textId="3D7C7681"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 xml:space="preserve">կգ </w:t>
            </w:r>
          </w:p>
        </w:tc>
      </w:tr>
      <w:tr w:rsidR="006B19FA" w:rsidRPr="006B19FA" w14:paraId="5FC64DC1"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980EE55"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09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243F604"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Սուրճ, թեյ, մատե կամ պարագվայական թեյ և</w:t>
            </w:r>
          </w:p>
          <w:p w14:paraId="2441C7B4"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համեմունքներ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A970C7A" w14:textId="0706654A"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r w:rsidR="00353030" w:rsidRPr="006B19FA">
              <w:rPr>
                <w:rFonts w:ascii="GHEA Grapalat" w:eastAsia="Times New Roman" w:hAnsi="GHEA Grapalat" w:cs="Arial"/>
                <w:sz w:val="24"/>
                <w:szCs w:val="24"/>
              </w:rPr>
              <w:t xml:space="preserve">, </w:t>
            </w:r>
            <w:r w:rsidR="00353030" w:rsidRPr="006B19FA">
              <w:t xml:space="preserve"> </w:t>
            </w:r>
            <w:r w:rsidR="00353030" w:rsidRPr="006B19FA">
              <w:rPr>
                <w:rFonts w:ascii="GHEA Grapalat" w:eastAsia="Times New Roman" w:hAnsi="GHEA Grapalat" w:cs="Arial"/>
                <w:sz w:val="24"/>
                <w:szCs w:val="24"/>
              </w:rPr>
              <w:t>բայց ոչ ավելի, քան 5 կգ յուրաքանչյուր ենթադիրքից</w:t>
            </w:r>
          </w:p>
        </w:tc>
      </w:tr>
      <w:tr w:rsidR="006B19FA" w:rsidRPr="006B19FA" w14:paraId="25E454CD"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5A1D01C"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BB9AAB3"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Հացազգիներ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CD6576A"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7BD50B51"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3960767"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DA6C678"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Ալրաղացաձավարային արդյունաբերության արտադրանք, ածիկ, օսլաներ, ինուլին,</w:t>
            </w:r>
          </w:p>
          <w:p w14:paraId="3218D172"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հացահատիկային սոսնձանյութ</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D27D2F5" w14:textId="16D1CC7E"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19873B15"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7202E9E"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8A9378A"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Յուղատու սերմեր և պտուղներ, այլ սերմեր, պտուղներ և հատիկներ, տեխնիկական նպատակների համար օգտագործվող դեղաբույսեր և բույսեր, ծղոտ և հատիկախար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EC4A8A9" w14:textId="099ECD20"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32D71A25"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3F24661"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082E875"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Դոժխեժ՝ բնական չմաքրված, բուսախեժեր, խեժեր և այլ բուսական հյութեր և լուծամզուքներ,</w:t>
            </w:r>
          </w:p>
          <w:p w14:paraId="291C95AA"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8A66756" w14:textId="2C3005D0"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67600BAC"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112D75C"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1302 11 000 0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ADC96B3"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Ափիոն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B8E264D"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6E0EAB0F"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AACAC0F"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D51AED6"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Հյուսածո արտադրատեսակների պատրաստման համար բուսական նյութեր. բուսական ծագման այլ</w:t>
            </w:r>
          </w:p>
          <w:p w14:paraId="41AD3D74"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մթերք՝ այլ տեղում չնշված կամ չներառված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E1B72C5" w14:textId="7DABCDB6"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63294CE1"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3C540D5"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154F1E4"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Կենդանական, բուսական կամ միկրոբիոլոգիական ծագման ճարպեր և յուղեր ու դրանց տրոհումից ստացվող մթերք. պատրաստի սննդային ճարպեր.</w:t>
            </w:r>
          </w:p>
          <w:p w14:paraId="32D06862"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կենդանական կամ բուսական ծագման մոմեր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041460F" w14:textId="42FFA94A"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2CA9D1C6"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277485E"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520088D"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Պատրաստի սննդամթերք մսից, ձկից, խեցգետնակերպներից, կակղամորթներից կամ ջրային այլ անողնաշարավորներից կամ</w:t>
            </w:r>
          </w:p>
          <w:p w14:paraId="68F4F139"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միջատներից,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7D6F60B" w14:textId="650E648E"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79DC11FF"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9E1613D"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1604 31 000 0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65C1F81"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Թառափազգիների ձկնկիթ</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7315023" w14:textId="74349245" w:rsidR="00EF3F6D" w:rsidRPr="006B19FA" w:rsidRDefault="00B00371"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250 գրամ</w:t>
            </w:r>
          </w:p>
        </w:tc>
      </w:tr>
      <w:tr w:rsidR="006B19FA" w:rsidRPr="006B19FA" w14:paraId="7D4BBC72"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AAB6830"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1604 32 00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CC8B959"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Թառափազգիների ձկնկիթի փոխարինիչներ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B7B8936" w14:textId="1FDC567B" w:rsidR="00EF3F6D" w:rsidRPr="006B19FA" w:rsidRDefault="00FE6C07"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2 </w:t>
            </w:r>
            <w:r w:rsidR="00EF3F6D" w:rsidRPr="006B19FA">
              <w:rPr>
                <w:rFonts w:ascii="GHEA Grapalat" w:eastAsia="Times New Roman" w:hAnsi="GHEA Grapalat" w:cs="Arial"/>
                <w:sz w:val="24"/>
                <w:szCs w:val="24"/>
              </w:rPr>
              <w:t>կգ</w:t>
            </w:r>
          </w:p>
        </w:tc>
      </w:tr>
      <w:tr w:rsidR="006B19FA" w:rsidRPr="006B19FA" w14:paraId="58DF9B26"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D896DE7"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C4A26EF"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Շաքար և շաքարից պատրաստված հրուշակեղեն,</w:t>
            </w:r>
          </w:p>
          <w:p w14:paraId="43C48DDE"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6835EFA"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43F3B338"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05579F8"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1704 10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A3505D2"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Մաստակ՝ շաքարապատած կամ</w:t>
            </w:r>
          </w:p>
          <w:p w14:paraId="6F2D2440"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չշաքարապատած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1D498B9"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կգ</w:t>
            </w:r>
          </w:p>
        </w:tc>
      </w:tr>
      <w:tr w:rsidR="006B19FA" w:rsidRPr="006B19FA" w14:paraId="7CC64019"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72F4627"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BA34C10"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Կակաո և դրանից պատրաստված մթերք</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2A9F26D"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0DA184BB"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C95ECB3"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19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EA68556"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Պատրաստի մթերք՝ հացաբույսերի հատիկներից, ալյուրից, օսլայից կամ կաթից. ալրային</w:t>
            </w:r>
          </w:p>
          <w:p w14:paraId="55562D2D"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հրուշակեղեն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60FF7C7"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746D8365"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86DC1F2"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5B60361"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Բանջարեղենի, մրգերի, ընկույզների կամ բույսերի</w:t>
            </w:r>
          </w:p>
          <w:p w14:paraId="62AC8F5B"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այլ մասերի վերամշակումից ստացվող մթերք</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1047E49"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2D874391"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856A178"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E7D421A" w14:textId="379ED6A3" w:rsidR="00996931" w:rsidRPr="006B19FA" w:rsidRDefault="00EF3F6D" w:rsidP="00996931">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 xml:space="preserve">Սննդամթերքի տարբեր տեսակներ </w:t>
            </w:r>
          </w:p>
          <w:p w14:paraId="465D9A30" w14:textId="4BF96D91" w:rsidR="00EF3F6D" w:rsidRPr="006B19FA" w:rsidRDefault="00EF3F6D" w:rsidP="009A6733">
            <w:pPr>
              <w:spacing w:after="0" w:line="240" w:lineRule="auto"/>
              <w:rPr>
                <w:rFonts w:ascii="GHEA Grapalat" w:eastAsia="Times New Roman" w:hAnsi="GHEA Grapalat" w:cs="Arial"/>
                <w:sz w:val="24"/>
                <w:szCs w:val="24"/>
              </w:rPr>
            </w:pP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FF10CDD"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19047FCF"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937DDE1"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2201</w:t>
            </w:r>
          </w:p>
          <w:p w14:paraId="2F47D02A"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2202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109A369"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Ջրեր, ներառյալ՝ բնական կամ արհեստական հանքային ջրերը՝ գազավորված, առանց շաքարի կամ այլ քաղցրացնող կամ համաբուրավետիչ նյութերի ավելացման. սառույց և ձյուն</w:t>
            </w:r>
          </w:p>
          <w:p w14:paraId="19CEF047"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Ջրեր, ներառյալ՝ հանքային և գազավորված ջրերը՝ շաքարի կամ այլ քաղցրացնող կամ համաբուրավետիչ նյութերի պարունակությամբ, և այլ ոչ ալկոհոլային խմիչքներ՝ բացառությամբ 2009 ապրանքային դիրքում ընդգրկված մրգային,</w:t>
            </w:r>
          </w:p>
          <w:p w14:paraId="32E49475"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ընկուզային և բանջարեղենային հյութերի.</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6201CFB"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լ</w:t>
            </w:r>
          </w:p>
        </w:tc>
      </w:tr>
      <w:tr w:rsidR="006B19FA" w:rsidRPr="002F60A1" w14:paraId="0B4BBFF6"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19A82FB2" w14:textId="39B75341" w:rsidR="001F66D3" w:rsidRPr="006B19FA" w:rsidRDefault="001F66D3" w:rsidP="009A6733">
            <w:pPr>
              <w:spacing w:after="0" w:line="240" w:lineRule="auto"/>
              <w:rPr>
                <w:rFonts w:ascii="GHEA Grapalat" w:eastAsia="Times New Roman" w:hAnsi="GHEA Grapalat" w:cs="Arial"/>
                <w:sz w:val="24"/>
                <w:szCs w:val="24"/>
                <w:lang w:val="ru-RU"/>
              </w:rPr>
            </w:pPr>
            <w:r w:rsidRPr="006B19FA">
              <w:rPr>
                <w:rFonts w:ascii="GHEA Grapalat" w:eastAsia="Times New Roman" w:hAnsi="GHEA Grapalat" w:cs="Arial"/>
                <w:sz w:val="24"/>
                <w:szCs w:val="24"/>
              </w:rPr>
              <w:t>2203 00-2206 00 և 2208</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643A7E3A" w14:textId="422A7C94" w:rsidR="001F66D3" w:rsidRPr="006B19FA" w:rsidRDefault="001F66D3"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ալկոհոլային</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խմիչքներ</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սպիրտի</w:t>
            </w:r>
            <w:r w:rsidRPr="006B19FA">
              <w:rPr>
                <w:rFonts w:ascii="GHEA Grapalat" w:eastAsia="Times New Roman" w:hAnsi="GHEA Grapalat" w:cs="Arial"/>
                <w:sz w:val="24"/>
                <w:szCs w:val="24"/>
                <w:lang w:val="ru-RU"/>
              </w:rPr>
              <w:t xml:space="preserve"> 0,5% </w:t>
            </w:r>
            <w:r w:rsidRPr="006B19FA">
              <w:rPr>
                <w:rFonts w:ascii="GHEA Grapalat" w:eastAsia="Times New Roman" w:hAnsi="GHEA Grapalat" w:cs="Arial"/>
                <w:sz w:val="24"/>
                <w:szCs w:val="24"/>
              </w:rPr>
              <w:t>ծավալային</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բաժնից</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ավելի</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խտությամբ</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բացառությամբ</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33096A9C" w14:textId="5F18FD3C" w:rsidR="001F66D3" w:rsidRPr="006B19FA" w:rsidRDefault="001F66D3"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3 լիտր 18 տարին լրացած մեկ անձի համար</w:t>
            </w:r>
          </w:p>
        </w:tc>
      </w:tr>
      <w:tr w:rsidR="006B19FA" w:rsidRPr="006B19FA" w14:paraId="066A6275"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6642D224" w14:textId="41908727" w:rsidR="00116E1B" w:rsidRPr="006B19FA" w:rsidRDefault="00F62AAD"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2206005100</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2C849535" w14:textId="76B1C0BA" w:rsidR="00116E1B" w:rsidRPr="006B19FA" w:rsidRDefault="00116E1B"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Կվաս</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755CDBD5" w14:textId="12524074" w:rsidR="00116E1B" w:rsidRPr="006B19FA" w:rsidRDefault="00116E1B"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10 լ</w:t>
            </w:r>
          </w:p>
        </w:tc>
      </w:tr>
      <w:tr w:rsidR="006B19FA" w:rsidRPr="006B19FA" w14:paraId="7ECD50BD"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3DAB9F8B" w14:textId="7AA2C892" w:rsidR="001F66D3" w:rsidRPr="006B19FA" w:rsidRDefault="001F66D3"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2207</w:t>
            </w:r>
            <w:r w:rsidRPr="006B19FA">
              <w:rPr>
                <w:rFonts w:ascii="Calibri" w:eastAsia="Times New Roman" w:hAnsi="Calibri" w:cs="Calibri"/>
                <w:sz w:val="24"/>
                <w:szCs w:val="24"/>
              </w:rPr>
              <w:t> </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7C147CCC" w14:textId="4E029926" w:rsidR="001F66D3" w:rsidRPr="006B19FA" w:rsidRDefault="00DE3331"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80% ծավալային բաժին կամ ավելի սպիրտի խտությամբ չբնափոխված էթիլային սպիրտ. բնափոխված, ցանկացած խտության էթիլայի</w:t>
            </w:r>
            <w:r w:rsidR="0062352F" w:rsidRPr="006B19FA">
              <w:rPr>
                <w:rFonts w:ascii="GHEA Grapalat" w:eastAsia="Times New Roman" w:hAnsi="GHEA Grapalat" w:cs="Arial"/>
                <w:sz w:val="24"/>
                <w:szCs w:val="24"/>
              </w:rPr>
              <w:t>ն սպիրտ եւ այլ սպիրտային թրմօղի</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39048E21" w14:textId="33F4FBF9" w:rsidR="001F66D3" w:rsidRPr="006B19FA" w:rsidRDefault="0034328E"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0</w:t>
            </w:r>
          </w:p>
        </w:tc>
      </w:tr>
      <w:tr w:rsidR="006B19FA" w:rsidRPr="006B19FA" w14:paraId="76BD29BC"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7237DBD"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2209 00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79BA829" w14:textId="40C1AC79"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Քացախ և դրա փոխարինիչներ, որոնք ստացվել</w:t>
            </w:r>
          </w:p>
          <w:p w14:paraId="798EE0F7"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են քացախաթթվից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9596D25"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լ</w:t>
            </w:r>
          </w:p>
        </w:tc>
      </w:tr>
      <w:tr w:rsidR="002F60A1" w:rsidRPr="006B19FA" w14:paraId="68E80BC5" w14:textId="77777777" w:rsidTr="002F60A1">
        <w:trPr>
          <w:tblCellSpacing w:w="0" w:type="dxa"/>
        </w:trPr>
        <w:tc>
          <w:tcPr>
            <w:tcW w:w="1882" w:type="dxa"/>
            <w:tcBorders>
              <w:top w:val="outset" w:sz="6" w:space="0" w:color="auto"/>
              <w:left w:val="outset" w:sz="6" w:space="0" w:color="auto"/>
              <w:right w:val="outset" w:sz="6" w:space="0" w:color="auto"/>
            </w:tcBorders>
            <w:shd w:val="clear" w:color="auto" w:fill="FFFFFF"/>
            <w:hideMark/>
          </w:tcPr>
          <w:p w14:paraId="51F716E5" w14:textId="77777777" w:rsidR="002F60A1" w:rsidRPr="006B19FA" w:rsidRDefault="002F60A1"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23</w:t>
            </w:r>
          </w:p>
        </w:tc>
        <w:tc>
          <w:tcPr>
            <w:tcW w:w="6132" w:type="dxa"/>
            <w:vMerge w:val="restart"/>
            <w:tcBorders>
              <w:top w:val="outset" w:sz="6" w:space="0" w:color="auto"/>
              <w:left w:val="outset" w:sz="6" w:space="0" w:color="auto"/>
              <w:right w:val="outset" w:sz="6" w:space="0" w:color="auto"/>
            </w:tcBorders>
            <w:shd w:val="clear" w:color="auto" w:fill="FFFFFF"/>
            <w:hideMark/>
          </w:tcPr>
          <w:p w14:paraId="439CFAF8" w14:textId="48C95974" w:rsidR="002F60A1" w:rsidRPr="006B19FA" w:rsidRDefault="002F60A1" w:rsidP="002F60A1">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 xml:space="preserve">կենդանիների համար նախատեսված կերեր </w:t>
            </w:r>
          </w:p>
        </w:tc>
        <w:tc>
          <w:tcPr>
            <w:tcW w:w="2778" w:type="dxa"/>
            <w:vMerge w:val="restart"/>
            <w:tcBorders>
              <w:top w:val="outset" w:sz="6" w:space="0" w:color="auto"/>
              <w:left w:val="outset" w:sz="6" w:space="0" w:color="auto"/>
              <w:right w:val="outset" w:sz="6" w:space="0" w:color="auto"/>
            </w:tcBorders>
            <w:shd w:val="clear" w:color="auto" w:fill="FFFFFF"/>
            <w:hideMark/>
          </w:tcPr>
          <w:p w14:paraId="7854D122" w14:textId="571E3E73" w:rsidR="002F60A1" w:rsidRPr="006B19FA" w:rsidRDefault="002F60A1" w:rsidP="002F60A1">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10 կգ</w:t>
            </w:r>
          </w:p>
        </w:tc>
      </w:tr>
      <w:tr w:rsidR="002F60A1" w:rsidRPr="006B19FA" w14:paraId="4F3E0A1A" w14:textId="77777777" w:rsidTr="002F60A1">
        <w:trPr>
          <w:tblCellSpacing w:w="0" w:type="dxa"/>
        </w:trPr>
        <w:tc>
          <w:tcPr>
            <w:tcW w:w="1882" w:type="dxa"/>
            <w:tcBorders>
              <w:left w:val="outset" w:sz="6" w:space="0" w:color="auto"/>
              <w:bottom w:val="outset" w:sz="6" w:space="0" w:color="auto"/>
              <w:right w:val="outset" w:sz="6" w:space="0" w:color="auto"/>
            </w:tcBorders>
            <w:shd w:val="clear" w:color="auto" w:fill="FFFFFF"/>
          </w:tcPr>
          <w:p w14:paraId="1A8F66DD" w14:textId="63464DC9" w:rsidR="002F60A1" w:rsidRPr="006B19FA" w:rsidRDefault="002F60A1" w:rsidP="009A6733">
            <w:pPr>
              <w:spacing w:after="0" w:line="240" w:lineRule="auto"/>
              <w:rPr>
                <w:rFonts w:ascii="GHEA Grapalat" w:eastAsia="Times New Roman" w:hAnsi="GHEA Grapalat" w:cs="Arial"/>
                <w:sz w:val="24"/>
                <w:szCs w:val="24"/>
                <w:lang w:val="hy-AM"/>
              </w:rPr>
            </w:pPr>
          </w:p>
        </w:tc>
        <w:tc>
          <w:tcPr>
            <w:tcW w:w="6132" w:type="dxa"/>
            <w:vMerge/>
            <w:tcBorders>
              <w:left w:val="outset" w:sz="6" w:space="0" w:color="auto"/>
              <w:bottom w:val="outset" w:sz="6" w:space="0" w:color="auto"/>
              <w:right w:val="outset" w:sz="6" w:space="0" w:color="auto"/>
            </w:tcBorders>
            <w:shd w:val="clear" w:color="auto" w:fill="FFFFFF"/>
          </w:tcPr>
          <w:p w14:paraId="0A69DB92" w14:textId="26C928F3" w:rsidR="002F60A1" w:rsidRPr="006B19FA" w:rsidRDefault="002F60A1" w:rsidP="009A6733">
            <w:pPr>
              <w:spacing w:after="0" w:line="240" w:lineRule="auto"/>
              <w:rPr>
                <w:rFonts w:ascii="GHEA Grapalat" w:eastAsia="Times New Roman" w:hAnsi="GHEA Grapalat" w:cs="Arial"/>
                <w:sz w:val="24"/>
                <w:szCs w:val="24"/>
                <w:lang w:val="hy-AM"/>
              </w:rPr>
            </w:pPr>
          </w:p>
        </w:tc>
        <w:tc>
          <w:tcPr>
            <w:tcW w:w="2778" w:type="dxa"/>
            <w:vMerge/>
            <w:tcBorders>
              <w:left w:val="outset" w:sz="6" w:space="0" w:color="auto"/>
              <w:bottom w:val="outset" w:sz="6" w:space="0" w:color="auto"/>
              <w:right w:val="outset" w:sz="6" w:space="0" w:color="auto"/>
            </w:tcBorders>
            <w:shd w:val="clear" w:color="auto" w:fill="FFFFFF"/>
          </w:tcPr>
          <w:p w14:paraId="1A1914C2" w14:textId="3B84786D" w:rsidR="002F60A1" w:rsidRPr="006B19FA" w:rsidRDefault="002F60A1" w:rsidP="009A6733">
            <w:pPr>
              <w:spacing w:after="0" w:line="240" w:lineRule="auto"/>
              <w:jc w:val="center"/>
              <w:rPr>
                <w:rFonts w:ascii="GHEA Grapalat" w:eastAsia="Times New Roman" w:hAnsi="GHEA Grapalat" w:cs="Arial"/>
                <w:sz w:val="24"/>
                <w:szCs w:val="24"/>
                <w:lang w:val="hy-AM"/>
              </w:rPr>
            </w:pPr>
          </w:p>
        </w:tc>
      </w:tr>
      <w:tr w:rsidR="006B19FA" w:rsidRPr="006B19FA" w14:paraId="724BC5BE"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9187FAD"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BE6D409"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Ծխախոտ և ծխախոտի արդյունաբերական փոխարինիչներ. նիկոտին պարունակող կամ չպարունակող արտադրանք՝ նախատեսված առանց այրման ներշնչելու համար. նիկոտին պարունակող և մարդու օրգանիզմ նիկոտին փոխանցելու համար նախատեսված այլ արտադրանք,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1611BFC"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200 սիգարետ կամ 50 սիգար</w:t>
            </w:r>
          </w:p>
          <w:p w14:paraId="157B6DAA"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(սիգարելլաներ) կամ 250 գրամ ծխախոտ կամ տաքացվող ծխախոտի 200 գլանակ (ստիք) կամ նշված արտադրատեսակների ապրանքատեսականին, </w:t>
            </w:r>
            <w:r w:rsidRPr="006B19FA">
              <w:rPr>
                <w:rFonts w:ascii="GHEA Grapalat" w:eastAsia="Times New Roman" w:hAnsi="GHEA Grapalat" w:cs="Arial"/>
                <w:sz w:val="24"/>
                <w:szCs w:val="24"/>
              </w:rPr>
              <w:lastRenderedPageBreak/>
              <w:t>ոչ ավելի, քան 250 գրամ ընդհանուր քաշով` 18 տարին լրացած մեկ ֆիզիկական</w:t>
            </w:r>
          </w:p>
          <w:p w14:paraId="3B2AC170"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անձի հաշվարկով</w:t>
            </w:r>
          </w:p>
        </w:tc>
      </w:tr>
      <w:tr w:rsidR="006B19FA" w:rsidRPr="006B19FA" w14:paraId="3F596A6D"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FEE04FB"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2404 12 000 0-</w:t>
            </w:r>
          </w:p>
          <w:p w14:paraId="4941EDDF"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ից</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14F51F1"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Նիկոտին պարունակող հեղուկով քարթրիջներ և այլ տարաներ, այդ թվում` մեկանգամյա օգտագործման էլեկտրոնային սիգարետներ հեղուկով՝ առանց վերալիցքավորման հնարավորության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B073A6E"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250 գրամ</w:t>
            </w:r>
          </w:p>
        </w:tc>
      </w:tr>
      <w:tr w:rsidR="006B19FA" w:rsidRPr="006B19FA" w14:paraId="21CD770C"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4549C15"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2404 19 000-ից</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CF4AC38"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Նիկոտին չպարունակող, այդ թվում` ծխախոտի փոխարինիչներ պարունակող հեղուկով քարթրիջներ և այլ տարաներ, այդ թվում` մեկանգամյա օգտագործման էլեկտրոնային սիգարետներ հեղուկով՝</w:t>
            </w:r>
          </w:p>
          <w:p w14:paraId="717FAAF8"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առանց վերալիցքավորման հնարավորության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9CEE900"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250 գրամ</w:t>
            </w:r>
          </w:p>
        </w:tc>
      </w:tr>
      <w:tr w:rsidR="006B19FA" w:rsidRPr="006B19FA" w14:paraId="755717C6"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25CDD3A"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F9FDA0E"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Աղ, ծծումբ, հող և քար, ծեփագործական նյութեր,</w:t>
            </w:r>
          </w:p>
          <w:p w14:paraId="527D18B6"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կիր և ցեմենտ,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429DEDA" w14:textId="467E2C73" w:rsidR="00EF3F6D" w:rsidRPr="006B19FA" w:rsidRDefault="005440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EF3F6D" w:rsidRPr="006B19FA">
              <w:rPr>
                <w:rFonts w:ascii="GHEA Grapalat" w:eastAsia="Times New Roman" w:hAnsi="GHEA Grapalat" w:cs="Arial"/>
                <w:sz w:val="24"/>
                <w:szCs w:val="24"/>
              </w:rPr>
              <w:t>կգ</w:t>
            </w:r>
          </w:p>
        </w:tc>
      </w:tr>
      <w:tr w:rsidR="006B19FA" w:rsidRPr="006B19FA" w14:paraId="033D441C"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9380B2E"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2501 00-ից</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611AE1D" w14:textId="77777777" w:rsidR="00EF3F6D" w:rsidRPr="006B19FA" w:rsidRDefault="00EF3F6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Կերակրի աղ</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F517689" w14:textId="77777777" w:rsidR="00EF3F6D" w:rsidRPr="006B19FA" w:rsidRDefault="00EF3F6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 կգ</w:t>
            </w:r>
          </w:p>
        </w:tc>
      </w:tr>
      <w:tr w:rsidR="006B19FA" w:rsidRPr="006B19FA" w14:paraId="5C91F391" w14:textId="77777777" w:rsidTr="00252C42">
        <w:trPr>
          <w:tblCellSpacing w:w="0" w:type="dxa"/>
        </w:trPr>
        <w:tc>
          <w:tcPr>
            <w:tcW w:w="1882" w:type="dxa"/>
            <w:tcBorders>
              <w:top w:val="outset" w:sz="6" w:space="0" w:color="auto"/>
              <w:left w:val="outset" w:sz="6" w:space="0" w:color="auto"/>
              <w:right w:val="outset" w:sz="6" w:space="0" w:color="auto"/>
            </w:tcBorders>
            <w:shd w:val="clear" w:color="auto" w:fill="FFFFFF"/>
            <w:hideMark/>
          </w:tcPr>
          <w:p w14:paraId="606A8D95"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2515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2C67BCC" w14:textId="00C28970" w:rsidR="00F62AAD" w:rsidRPr="006B19FA" w:rsidRDefault="00F62AAD"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Մարմար, տրավերտին կամ կրաքարային տուֆ, էկաուսին և այլ կրաքարեր՝</w:t>
            </w:r>
            <w:r w:rsidR="00DE3331" w:rsidRPr="006B19FA">
              <w:rPr>
                <w:rFonts w:ascii="Sylfaen" w:hAnsi="Sylfaen"/>
                <w:sz w:val="20"/>
                <w:szCs w:val="20"/>
              </w:rPr>
              <w:t xml:space="preserve"> </w:t>
            </w:r>
            <w:r w:rsidR="00DE3331" w:rsidRPr="006B19FA">
              <w:rPr>
                <w:rFonts w:ascii="GHEA Grapalat" w:eastAsia="Times New Roman" w:hAnsi="GHEA Grapalat" w:cs="Arial"/>
                <w:sz w:val="24"/>
                <w:szCs w:val="24"/>
              </w:rPr>
              <w:t>հուշարձանների կամ շինարարության համար՝ 2,5 կամ ավելի տեսակարար կշռով, և</w:t>
            </w:r>
            <w:r w:rsidRPr="006B19FA">
              <w:rPr>
                <w:rFonts w:ascii="GHEA Grapalat" w:eastAsia="Times New Roman" w:hAnsi="GHEA Grapalat" w:cs="Arial"/>
                <w:sz w:val="24"/>
                <w:szCs w:val="24"/>
              </w:rPr>
              <w:t xml:space="preserve"> ալեբաստր՝ կոպիտ մանրատած կամ չմանրատած, սղոցած կամ չսղոցած կամ այլ եղանակով բլոկների կամ ուղղանկյուն (ներառյալ՝ քառակուսի) սալերի բաժանած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3883CD1" w14:textId="261DEE5A" w:rsidR="00F62AAD" w:rsidRPr="006B19FA" w:rsidRDefault="00CE266A"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25</w:t>
            </w:r>
            <w:r w:rsidR="00F62AAD" w:rsidRPr="006B19FA">
              <w:rPr>
                <w:rFonts w:ascii="GHEA Grapalat" w:eastAsia="Times New Roman" w:hAnsi="GHEA Grapalat" w:cs="Arial"/>
                <w:sz w:val="24"/>
                <w:szCs w:val="24"/>
              </w:rPr>
              <w:t xml:space="preserve"> կգ</w:t>
            </w:r>
          </w:p>
        </w:tc>
      </w:tr>
      <w:tr w:rsidR="006B19FA" w:rsidRPr="006B19FA" w14:paraId="3580550D" w14:textId="77777777" w:rsidTr="00664C5A">
        <w:trPr>
          <w:tblCellSpacing w:w="0" w:type="dxa"/>
        </w:trPr>
        <w:tc>
          <w:tcPr>
            <w:tcW w:w="1882" w:type="dxa"/>
            <w:tcBorders>
              <w:top w:val="outset" w:sz="6" w:space="0" w:color="auto"/>
              <w:left w:val="outset" w:sz="6" w:space="0" w:color="auto"/>
              <w:right w:val="outset" w:sz="6" w:space="0" w:color="auto"/>
            </w:tcBorders>
            <w:shd w:val="clear" w:color="auto" w:fill="FFFFFF"/>
            <w:hideMark/>
          </w:tcPr>
          <w:p w14:paraId="6639F31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2516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8309FE3" w14:textId="229B37A6" w:rsidR="00F62AAD" w:rsidRPr="006B19FA" w:rsidRDefault="00F62AAD"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Գրանիտ, ծիրանաքար, բազալտ, ավազաքար և այլ քարեր՝ հուշարձանների կամ շինարարության համար, կոպիտ մանրատած կամ չմանրատած, սղոցած կամ չսղոցած, կամ այլ եղանակով բլոկների կամ ուղղանկյուն (ներառյալ՝ քառակուսի) սալերի բաժանած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C72A712" w14:textId="3EA17800" w:rsidR="00F62AAD" w:rsidRPr="006B19FA" w:rsidRDefault="00CE266A"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25</w:t>
            </w:r>
            <w:r w:rsidR="00F62AAD" w:rsidRPr="006B19FA">
              <w:rPr>
                <w:rFonts w:ascii="GHEA Grapalat" w:eastAsia="Times New Roman" w:hAnsi="GHEA Grapalat" w:cs="Arial"/>
                <w:sz w:val="24"/>
                <w:szCs w:val="24"/>
              </w:rPr>
              <w:t xml:space="preserve"> կգ</w:t>
            </w:r>
          </w:p>
        </w:tc>
      </w:tr>
      <w:tr w:rsidR="006B19FA" w:rsidRPr="006B19FA" w14:paraId="71D3E85E"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0D7F4C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27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7D57DE3" w14:textId="3E89EB24"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 xml:space="preserve">Հանքային վառելիք, նավթ և նավթավերամշակման արտադրանք, բիտումային նյութեր, հանքային մոմեր </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44B24EA" w14:textId="2ECFD4EA"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w:t>
            </w:r>
            <w:r w:rsidR="00CD1BC0" w:rsidRPr="006B19FA">
              <w:rPr>
                <w:rFonts w:ascii="GHEA Grapalat" w:eastAsia="Times New Roman" w:hAnsi="GHEA Grapalat" w:cs="Arial"/>
                <w:sz w:val="24"/>
                <w:szCs w:val="24"/>
              </w:rPr>
              <w:t>լ</w:t>
            </w:r>
          </w:p>
        </w:tc>
      </w:tr>
      <w:tr w:rsidR="006B19FA" w:rsidRPr="006B19FA" w14:paraId="0A7702B6"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CD123B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E533D2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Պարարտանյութեր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A5CF02E" w14:textId="4C0E9E3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68F3873E"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2AFA61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784372B"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Դաբաղման կամ ներկման լուծամզվածքներ. տանիններ և դրանց ածանցյալները. ներկանյութեր, գունանյութեր և ներկող այլ նյութեր. ներկեր և լաքեր. մածիկներ և այլ</w:t>
            </w:r>
          </w:p>
          <w:p w14:paraId="264552E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մաստիկա. տպագրական ներկ, թանաք, տուշ</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C8A1925"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269C407A"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198377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33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794467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Եթերայուղեր և ռետինոիդներ, օծանելիքային, կոսմետիկական և հարդարման միջոցներ,</w:t>
            </w:r>
          </w:p>
          <w:p w14:paraId="7E611215"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CFFA650"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կգ</w:t>
            </w:r>
          </w:p>
        </w:tc>
      </w:tr>
      <w:tr w:rsidR="006B19FA" w:rsidRPr="006B19FA" w14:paraId="3B89485B"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362541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3303 00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E4028E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Օծանելիք և հարդարաջուր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E6D209E" w14:textId="32586678" w:rsidR="00F62AAD" w:rsidRPr="006B19FA" w:rsidRDefault="000477F1"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6</w:t>
            </w:r>
            <w:r w:rsidR="00F62AAD" w:rsidRPr="006B19FA">
              <w:rPr>
                <w:rFonts w:ascii="GHEA Grapalat" w:eastAsia="Times New Roman" w:hAnsi="GHEA Grapalat" w:cs="Arial"/>
                <w:sz w:val="24"/>
                <w:szCs w:val="24"/>
              </w:rPr>
              <w:t xml:space="preserve"> հատ</w:t>
            </w:r>
          </w:p>
        </w:tc>
      </w:tr>
      <w:tr w:rsidR="006B19FA" w:rsidRPr="006B19FA" w14:paraId="1D370BCD" w14:textId="77777777" w:rsidTr="002F60A1">
        <w:trPr>
          <w:tblCellSpacing w:w="0" w:type="dxa"/>
        </w:trPr>
        <w:tc>
          <w:tcPr>
            <w:tcW w:w="1882" w:type="dxa"/>
            <w:vMerge w:val="restart"/>
            <w:tcBorders>
              <w:top w:val="outset" w:sz="6" w:space="0" w:color="auto"/>
              <w:left w:val="outset" w:sz="6" w:space="0" w:color="auto"/>
              <w:right w:val="outset" w:sz="6" w:space="0" w:color="auto"/>
            </w:tcBorders>
            <w:shd w:val="clear" w:color="auto" w:fill="FFFFFF"/>
            <w:hideMark/>
          </w:tcPr>
          <w:p w14:paraId="1CA9A7BF" w14:textId="77777777" w:rsidR="0091490E" w:rsidRPr="006B19FA" w:rsidRDefault="0091490E"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3304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3951850" w14:textId="095D63E0" w:rsidR="0091490E" w:rsidRPr="006B19FA" w:rsidRDefault="0091490E"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Կոսմետիկական, դիմահարդարման և մաշկի խնամքի համար միջոցներ (բացի դեղամիջոցներից)՝ ներառյալ միջոցներ արևաթխության համար կամ արևաթխության դեմ, մատնահարդարման կամ ոտնահարդարման միջոցներ,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9D28B4D" w14:textId="14718C38" w:rsidR="0091490E" w:rsidRPr="006B19FA" w:rsidRDefault="0091490E"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20 հատ</w:t>
            </w:r>
            <w:r w:rsidR="00DE5867" w:rsidRPr="006B19FA">
              <w:rPr>
                <w:rFonts w:ascii="GHEA Grapalat" w:eastAsia="Times New Roman" w:hAnsi="GHEA Grapalat" w:cs="Arial"/>
                <w:sz w:val="24"/>
                <w:szCs w:val="24"/>
                <w:lang w:val="hy-AM"/>
              </w:rPr>
              <w:t>, բայց ոչ ավել 2 կգ</w:t>
            </w:r>
            <w:r w:rsidRPr="006B19FA">
              <w:rPr>
                <w:rFonts w:ascii="GHEA Grapalat" w:eastAsia="Times New Roman" w:hAnsi="GHEA Grapalat" w:cs="Arial"/>
                <w:sz w:val="24"/>
                <w:szCs w:val="24"/>
                <w:lang w:val="hy-AM"/>
              </w:rPr>
              <w:t xml:space="preserve"> </w:t>
            </w:r>
          </w:p>
        </w:tc>
      </w:tr>
      <w:tr w:rsidR="006B19FA" w:rsidRPr="006B19FA" w14:paraId="579255D3" w14:textId="77777777" w:rsidTr="002F60A1">
        <w:trPr>
          <w:tblCellSpacing w:w="0" w:type="dxa"/>
        </w:trPr>
        <w:tc>
          <w:tcPr>
            <w:tcW w:w="1882" w:type="dxa"/>
            <w:vMerge/>
            <w:tcBorders>
              <w:left w:val="outset" w:sz="6" w:space="0" w:color="auto"/>
              <w:bottom w:val="outset" w:sz="6" w:space="0" w:color="auto"/>
              <w:right w:val="outset" w:sz="6" w:space="0" w:color="auto"/>
            </w:tcBorders>
            <w:shd w:val="clear" w:color="auto" w:fill="FFFFFF"/>
          </w:tcPr>
          <w:p w14:paraId="0ACE7E93" w14:textId="77777777" w:rsidR="0091490E" w:rsidRPr="006B19FA" w:rsidRDefault="0091490E" w:rsidP="009A6733">
            <w:pPr>
              <w:spacing w:after="0" w:line="240" w:lineRule="auto"/>
              <w:rPr>
                <w:rFonts w:ascii="GHEA Grapalat" w:eastAsia="Times New Roman" w:hAnsi="GHEA Grapalat" w:cs="Arial"/>
                <w:sz w:val="24"/>
                <w:szCs w:val="24"/>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2EDA91D0" w14:textId="5350FF24" w:rsidR="0091490E" w:rsidRPr="006B19FA" w:rsidRDefault="0091490E"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Մաշկի ֆիլլերների</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1218AC30" w14:textId="14B66F0C" w:rsidR="0091490E" w:rsidRPr="006B19FA" w:rsidRDefault="0091490E"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0</w:t>
            </w:r>
          </w:p>
        </w:tc>
      </w:tr>
      <w:tr w:rsidR="006B19FA" w:rsidRPr="006B19FA" w14:paraId="70DF5420" w14:textId="77777777" w:rsidTr="00252C42">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3CC70A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3305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50A341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Մազերի խնամքի միջոցներ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1A9F9C3" w14:textId="1AB768F9" w:rsidR="00F62AAD" w:rsidRPr="006B19FA" w:rsidRDefault="00F373A5"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20 հատ</w:t>
            </w:r>
            <w:r w:rsidR="00DE5867" w:rsidRPr="006B19FA">
              <w:rPr>
                <w:rFonts w:ascii="GHEA Grapalat" w:eastAsia="Times New Roman" w:hAnsi="GHEA Grapalat" w:cs="Arial"/>
                <w:sz w:val="24"/>
                <w:szCs w:val="24"/>
                <w:lang w:val="hy-AM"/>
              </w:rPr>
              <w:t>, բայց ոչ ավել 2 կգ</w:t>
            </w:r>
          </w:p>
        </w:tc>
      </w:tr>
      <w:tr w:rsidR="006B19FA" w:rsidRPr="006B19FA" w14:paraId="5369EBBC" w14:textId="77777777" w:rsidTr="00252C42">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2AB48D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3306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017014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Բերանի խոռոչի կամ ատամների հիգիենայի</w:t>
            </w:r>
          </w:p>
          <w:p w14:paraId="4D97F29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միջոցներ, ներառյալ՝ ատամնապրոթեզների</w:t>
            </w:r>
          </w:p>
          <w:p w14:paraId="5941FB0B"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ֆիքսման փոշիներն ու մածուկները. միջատամնային տարածքները մաքրելու թելեր (ատամները մաքրելու մետաքսաթել)՝ անհատական փաթեթավորմամբ՝ մանրածախ վաճառքի 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F88852E" w14:textId="0942E50A" w:rsidR="00F62AAD" w:rsidRPr="006B19FA" w:rsidRDefault="00F373A5"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20 հատ</w:t>
            </w:r>
            <w:r w:rsidR="00DE5867" w:rsidRPr="006B19FA">
              <w:rPr>
                <w:rFonts w:ascii="GHEA Grapalat" w:eastAsia="Times New Roman" w:hAnsi="GHEA Grapalat" w:cs="Arial"/>
                <w:sz w:val="24"/>
                <w:szCs w:val="24"/>
                <w:lang w:val="hy-AM"/>
              </w:rPr>
              <w:t>, բայց ոչ ավել 2 կգ</w:t>
            </w:r>
          </w:p>
        </w:tc>
      </w:tr>
      <w:tr w:rsidR="006B19FA" w:rsidRPr="006B19FA" w14:paraId="29DCF943" w14:textId="77777777" w:rsidTr="00252C42">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18563B7"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3307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54F23D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Միջոցներ՝ սափրվելուց առաջ, սափրվելու ընթացքում կամ դրանից հետո օգտագործելու համար, անհատական օգտագործման հոտազերծիչներ, բաղադրություններ՝ լոգանք ընդունելու համար, մազահեռացման միջոցներ և օծանելիքային, կոսմետիկական ու հարդարման այլ միջոցներ` այլ տեղում չնշված կամ չներառված. հոտազերծիչներ՝ նախատեսված շենքերում օգտագործելու համար. բուրավետացված կամ ոչ բուրավետացված, ախտահանիչ</w:t>
            </w:r>
          </w:p>
          <w:p w14:paraId="181EF06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հատկություններով օժտված կամ առանց դրանց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5FA996E" w14:textId="6659562B" w:rsidR="00F62AAD" w:rsidRPr="006B19FA" w:rsidRDefault="00F373A5"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20 հատ</w:t>
            </w:r>
            <w:r w:rsidR="00DE5867" w:rsidRPr="006B19FA">
              <w:rPr>
                <w:rFonts w:ascii="GHEA Grapalat" w:eastAsia="Times New Roman" w:hAnsi="GHEA Grapalat" w:cs="Arial"/>
                <w:sz w:val="24"/>
                <w:szCs w:val="24"/>
                <w:lang w:val="hy-AM"/>
              </w:rPr>
              <w:t>, բայց ոչ ավել 2 կգ</w:t>
            </w:r>
          </w:p>
        </w:tc>
      </w:tr>
      <w:tr w:rsidR="002F60A1" w:rsidRPr="006B19FA" w14:paraId="278AD947" w14:textId="77777777" w:rsidTr="002F60A1">
        <w:trPr>
          <w:tblCellSpacing w:w="0" w:type="dxa"/>
        </w:trPr>
        <w:tc>
          <w:tcPr>
            <w:tcW w:w="1882" w:type="dxa"/>
            <w:tcBorders>
              <w:top w:val="outset" w:sz="6" w:space="0" w:color="auto"/>
              <w:left w:val="outset" w:sz="6" w:space="0" w:color="auto"/>
              <w:right w:val="outset" w:sz="6" w:space="0" w:color="auto"/>
            </w:tcBorders>
            <w:shd w:val="clear" w:color="auto" w:fill="FFFFFF"/>
            <w:hideMark/>
          </w:tcPr>
          <w:p w14:paraId="1D535330" w14:textId="77777777" w:rsidR="002F60A1" w:rsidRPr="006B19FA" w:rsidRDefault="002F60A1"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34</w:t>
            </w:r>
          </w:p>
        </w:tc>
        <w:tc>
          <w:tcPr>
            <w:tcW w:w="6132" w:type="dxa"/>
            <w:vMerge w:val="restart"/>
            <w:tcBorders>
              <w:top w:val="outset" w:sz="6" w:space="0" w:color="auto"/>
              <w:left w:val="outset" w:sz="6" w:space="0" w:color="auto"/>
              <w:right w:val="outset" w:sz="6" w:space="0" w:color="auto"/>
            </w:tcBorders>
            <w:shd w:val="clear" w:color="auto" w:fill="FFFFFF"/>
            <w:hideMark/>
          </w:tcPr>
          <w:p w14:paraId="20AB15BB" w14:textId="460A55DE" w:rsidR="002F60A1" w:rsidRPr="006B19FA" w:rsidRDefault="002F60A1" w:rsidP="002F60A1">
            <w:pPr>
              <w:spacing w:after="0" w:line="240" w:lineRule="auto"/>
              <w:rPr>
                <w:rFonts w:ascii="GHEA Grapalat" w:eastAsia="Times New Roman" w:hAnsi="GHEA Grapalat" w:cs="Arial"/>
                <w:sz w:val="24"/>
                <w:szCs w:val="24"/>
                <w:lang w:val="hy-AM"/>
              </w:rPr>
            </w:pPr>
            <w:r w:rsidRPr="002F60A1">
              <w:rPr>
                <w:rFonts w:ascii="GHEA Grapalat" w:eastAsia="Times New Roman" w:hAnsi="GHEA Grapalat" w:cs="Arial"/>
                <w:sz w:val="24"/>
                <w:szCs w:val="24"/>
                <w:lang w:val="hy-AM"/>
              </w:rPr>
              <w:t xml:space="preserve"> «ատամնաբուժական մոմ» և գիպսի հիմքով ատամնաբուժական բաղադրություններ</w:t>
            </w:r>
          </w:p>
        </w:tc>
        <w:tc>
          <w:tcPr>
            <w:tcW w:w="2778" w:type="dxa"/>
            <w:vMerge w:val="restart"/>
            <w:tcBorders>
              <w:top w:val="outset" w:sz="6" w:space="0" w:color="auto"/>
              <w:left w:val="outset" w:sz="6" w:space="0" w:color="auto"/>
              <w:right w:val="outset" w:sz="6" w:space="0" w:color="auto"/>
            </w:tcBorders>
            <w:shd w:val="clear" w:color="auto" w:fill="FFFFFF"/>
            <w:hideMark/>
          </w:tcPr>
          <w:p w14:paraId="42399B0C" w14:textId="77777777" w:rsidR="002F60A1" w:rsidRPr="006B19FA" w:rsidRDefault="002F60A1"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p w14:paraId="5E6D70BD" w14:textId="74842F75" w:rsidR="002F60A1" w:rsidRPr="006B19FA" w:rsidRDefault="002F60A1" w:rsidP="002F60A1">
            <w:pPr>
              <w:spacing w:after="0" w:line="240" w:lineRule="auto"/>
              <w:rPr>
                <w:rFonts w:ascii="GHEA Grapalat" w:eastAsia="Times New Roman" w:hAnsi="GHEA Grapalat" w:cs="Arial"/>
                <w:sz w:val="24"/>
                <w:szCs w:val="24"/>
              </w:rPr>
            </w:pPr>
          </w:p>
        </w:tc>
      </w:tr>
      <w:tr w:rsidR="002F60A1" w:rsidRPr="006B19FA" w14:paraId="0D0292FB" w14:textId="77777777" w:rsidTr="002F60A1">
        <w:trPr>
          <w:tblCellSpacing w:w="0" w:type="dxa"/>
        </w:trPr>
        <w:tc>
          <w:tcPr>
            <w:tcW w:w="1882" w:type="dxa"/>
            <w:tcBorders>
              <w:left w:val="outset" w:sz="6" w:space="0" w:color="auto"/>
              <w:bottom w:val="outset" w:sz="6" w:space="0" w:color="auto"/>
              <w:right w:val="outset" w:sz="6" w:space="0" w:color="auto"/>
            </w:tcBorders>
            <w:shd w:val="clear" w:color="auto" w:fill="FFFFFF"/>
          </w:tcPr>
          <w:p w14:paraId="4F332864" w14:textId="77777777" w:rsidR="002F60A1" w:rsidRPr="006B19FA" w:rsidRDefault="002F60A1" w:rsidP="009A6733">
            <w:pPr>
              <w:spacing w:after="0" w:line="240" w:lineRule="auto"/>
              <w:rPr>
                <w:rFonts w:ascii="GHEA Grapalat" w:eastAsia="Times New Roman" w:hAnsi="GHEA Grapalat" w:cs="Arial"/>
                <w:sz w:val="24"/>
                <w:szCs w:val="24"/>
              </w:rPr>
            </w:pPr>
          </w:p>
        </w:tc>
        <w:tc>
          <w:tcPr>
            <w:tcW w:w="6132" w:type="dxa"/>
            <w:vMerge/>
            <w:tcBorders>
              <w:left w:val="outset" w:sz="6" w:space="0" w:color="auto"/>
              <w:bottom w:val="outset" w:sz="6" w:space="0" w:color="auto"/>
              <w:right w:val="outset" w:sz="6" w:space="0" w:color="auto"/>
            </w:tcBorders>
            <w:shd w:val="clear" w:color="auto" w:fill="FFFFFF"/>
          </w:tcPr>
          <w:p w14:paraId="78A1600A" w14:textId="01965F98" w:rsidR="002F60A1" w:rsidRPr="006B19FA" w:rsidRDefault="002F60A1" w:rsidP="009A6733">
            <w:pPr>
              <w:spacing w:after="0" w:line="240" w:lineRule="auto"/>
              <w:rPr>
                <w:rFonts w:ascii="GHEA Grapalat" w:eastAsia="Times New Roman" w:hAnsi="GHEA Grapalat" w:cs="Arial"/>
                <w:sz w:val="24"/>
                <w:szCs w:val="24"/>
              </w:rPr>
            </w:pPr>
          </w:p>
        </w:tc>
        <w:tc>
          <w:tcPr>
            <w:tcW w:w="2778" w:type="dxa"/>
            <w:vMerge/>
            <w:tcBorders>
              <w:left w:val="outset" w:sz="6" w:space="0" w:color="auto"/>
              <w:bottom w:val="outset" w:sz="6" w:space="0" w:color="auto"/>
              <w:right w:val="outset" w:sz="6" w:space="0" w:color="auto"/>
            </w:tcBorders>
            <w:shd w:val="clear" w:color="auto" w:fill="FFFFFF"/>
          </w:tcPr>
          <w:p w14:paraId="61EE460F" w14:textId="086C6A60" w:rsidR="002F60A1" w:rsidRPr="006B19FA" w:rsidRDefault="002F60A1" w:rsidP="00252C42">
            <w:pPr>
              <w:spacing w:after="0" w:line="240" w:lineRule="auto"/>
              <w:jc w:val="center"/>
              <w:rPr>
                <w:rFonts w:ascii="GHEA Grapalat" w:eastAsia="Times New Roman" w:hAnsi="GHEA Grapalat" w:cs="Arial"/>
                <w:sz w:val="24"/>
                <w:szCs w:val="24"/>
                <w:lang w:val="hy-AM"/>
              </w:rPr>
            </w:pPr>
          </w:p>
        </w:tc>
      </w:tr>
      <w:tr w:rsidR="006B19FA" w:rsidRPr="006B19FA" w14:paraId="28AADA88"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4BE51B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452641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Սպիտակուցային նյութեր, վերափոխված</w:t>
            </w:r>
          </w:p>
          <w:p w14:paraId="47D6116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օսլաներ, սոսինձներ, ֆերմենտներ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A65A654"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 կգ</w:t>
            </w:r>
          </w:p>
        </w:tc>
      </w:tr>
      <w:tr w:rsidR="006B19FA" w:rsidRPr="006B19FA" w14:paraId="67AA45F1"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7510C1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3605 00 000 0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B4A9B1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Լուցկիներ՝ բացի 3604 ապրանքային դիրքում</w:t>
            </w:r>
          </w:p>
          <w:p w14:paraId="582D748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ընդգրկված հրատեխնիկական արտադրատեսակներից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2DD87A9"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100 տուփ</w:t>
            </w:r>
          </w:p>
        </w:tc>
      </w:tr>
      <w:tr w:rsidR="006B19FA" w:rsidRPr="006B19FA" w14:paraId="0D1FE86F"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A4A2FC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B18B1F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Լուսանկարչական ապրանքներ և կինոապրանքներ</w:t>
            </w:r>
          </w:p>
          <w:p w14:paraId="5D7089E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Լուսանկարչական և կինո-ապրանքներ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1665035" w14:textId="4EA7E332" w:rsidR="00F62AAD" w:rsidRPr="006B19FA" w:rsidRDefault="00DE5867"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w:t>
            </w:r>
            <w:r w:rsidR="00F62AAD" w:rsidRPr="006B19FA">
              <w:rPr>
                <w:rFonts w:ascii="GHEA Grapalat" w:eastAsia="Times New Roman" w:hAnsi="GHEA Grapalat" w:cs="Arial"/>
                <w:sz w:val="24"/>
                <w:szCs w:val="24"/>
              </w:rPr>
              <w:t xml:space="preserve"> կգ</w:t>
            </w:r>
          </w:p>
        </w:tc>
      </w:tr>
      <w:tr w:rsidR="006B19FA" w:rsidRPr="006B19FA" w14:paraId="735294F8" w14:textId="77777777" w:rsidTr="001D6166">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C24A26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38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475EB41" w14:textId="6567226B" w:rsidR="00F62AAD" w:rsidRPr="006B19FA" w:rsidRDefault="00F62AAD"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Քիմիական այլ ապրանքներ</w:t>
            </w:r>
            <w:r w:rsidR="009A6733" w:rsidRPr="006B19FA">
              <w:rPr>
                <w:rFonts w:ascii="GHEA Grapalat" w:eastAsia="Times New Roman" w:hAnsi="GHEA Grapalat" w:cs="Arial"/>
                <w:sz w:val="24"/>
                <w:szCs w:val="24"/>
                <w:lang w:val="hy-AM"/>
              </w:rPr>
              <w:t>,</w:t>
            </w:r>
            <w:r w:rsidR="009A6733" w:rsidRPr="006B19FA">
              <w:rPr>
                <w:rFonts w:ascii="GHEA Grapalat" w:eastAsia="Times New Roman" w:hAnsi="GHEA Grapalat" w:cs="Arial"/>
                <w:sz w:val="24"/>
                <w:szCs w:val="24"/>
              </w:rPr>
              <w:t xml:space="preserve"> </w:t>
            </w:r>
            <w:r w:rsidR="009A6733" w:rsidRPr="006B19FA">
              <w:rPr>
                <w:rFonts w:ascii="GHEA Grapalat" w:eastAsia="Times New Roman" w:hAnsi="GHEA Grapalat" w:cs="Arial"/>
                <w:sz w:val="24"/>
                <w:szCs w:val="24"/>
                <w:lang w:val="hy-AM"/>
              </w:rPr>
              <w:t>բացառությամբ</w:t>
            </w:r>
            <w:r w:rsidR="002E4492" w:rsidRPr="006B19FA">
              <w:rPr>
                <w:rFonts w:ascii="GHEA Grapalat" w:eastAsia="Times New Roman" w:hAnsi="GHEA Grapalat" w:cs="Arial"/>
                <w:sz w:val="24"/>
                <w:szCs w:val="24"/>
                <w:lang w:val="hy-AM"/>
              </w:rPr>
              <w:t>`</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ACF0728"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 կգ</w:t>
            </w:r>
          </w:p>
        </w:tc>
      </w:tr>
      <w:tr w:rsidR="006B19FA" w:rsidRPr="006B19FA" w14:paraId="38C2F629"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51294C55" w14:textId="6D70CB14" w:rsidR="002D5AF2" w:rsidRPr="006B19FA" w:rsidRDefault="002D5AF2"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3822 10</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38623903" w14:textId="4C190951" w:rsidR="002D5AF2" w:rsidRPr="006B19FA" w:rsidRDefault="0034150E"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Գլյուկոմետրի թեստ-</w:t>
            </w:r>
            <w:r w:rsidR="002D5AF2" w:rsidRPr="006B19FA">
              <w:rPr>
                <w:rFonts w:ascii="GHEA Grapalat" w:eastAsia="Times New Roman" w:hAnsi="GHEA Grapalat" w:cs="Arial"/>
                <w:sz w:val="24"/>
                <w:szCs w:val="24"/>
                <w:lang w:val="hy-AM"/>
              </w:rPr>
              <w:t>երիզներ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2B3203A7" w14:textId="73293AEA" w:rsidR="002D5AF2" w:rsidRPr="006B19FA" w:rsidDel="0054408C" w:rsidRDefault="002D5AF2"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100 հատ կամ 10 տուփ</w:t>
            </w:r>
          </w:p>
        </w:tc>
      </w:tr>
      <w:tr w:rsidR="006B19FA" w:rsidRPr="006B19FA" w14:paraId="0D8BE398"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229EFA5"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DDB6907"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Պլաստմասսա և դրանից պատրաստված</w:t>
            </w:r>
          </w:p>
          <w:p w14:paraId="45591473" w14:textId="2537ED9B"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արտադրատեսակներ, բացառությամբ</w:t>
            </w:r>
            <w:r w:rsidR="00236EF9" w:rsidRPr="006B19FA">
              <w:rPr>
                <w:rFonts w:ascii="GHEA Grapalat" w:eastAsia="Times New Roman" w:hAnsi="GHEA Grapalat" w:cs="Arial"/>
                <w:sz w:val="24"/>
                <w:szCs w:val="24"/>
              </w:rPr>
              <w:t>՝</w:t>
            </w:r>
            <w:r w:rsidRPr="006B19FA">
              <w:rPr>
                <w:rFonts w:ascii="GHEA Grapalat" w:eastAsia="Times New Roman" w:hAnsi="GHEA Grapalat" w:cs="Arial"/>
                <w:sz w:val="24"/>
                <w:szCs w:val="24"/>
              </w:rPr>
              <w:t xml:space="preserve"> </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57250A1" w14:textId="62C60223"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0094D095" w14:textId="77777777" w:rsidTr="001D6166">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AA6ED0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3922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0E0D35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Լոգնոցներ, ցնցուղներ, կոնքեր՝ ջրի հոսքի</w:t>
            </w:r>
          </w:p>
          <w:p w14:paraId="4C19166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համար, կոնքեր՝ լվացվելու համար, բիդեներ,</w:t>
            </w:r>
          </w:p>
          <w:p w14:paraId="797D978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զուգարանակոնքեր, դրանց համար նստոցներ ու կափարիչներ, ջրթափ բաքեր և նույնանման սանիտարատեխնիկական արտադրատեսակներ</w:t>
            </w:r>
          </w:p>
          <w:p w14:paraId="622A219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պլաստմասսայից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D0FC211" w14:textId="0F2784D8" w:rsidR="00F62AAD" w:rsidRPr="006B19FA" w:rsidRDefault="00236EF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4 հատ</w:t>
            </w:r>
          </w:p>
        </w:tc>
      </w:tr>
      <w:tr w:rsidR="006B19FA" w:rsidRPr="006B19FA" w14:paraId="2835BB41"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812A5C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E6E2E8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Կաուչուկ, ռետին և դրանցից պատրաստված</w:t>
            </w:r>
          </w:p>
          <w:p w14:paraId="53FC3D5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արտադրատեսակներ,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ECB4C2B"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729C75B2" w14:textId="77777777" w:rsidTr="00212A4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05D77D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4011</w:t>
            </w:r>
          </w:p>
          <w:p w14:paraId="0CCB5B09" w14:textId="62B00B21" w:rsidR="00F62AAD" w:rsidRPr="006B19FA" w:rsidRDefault="00F62AAD" w:rsidP="009A6733">
            <w:pPr>
              <w:spacing w:after="0" w:line="240" w:lineRule="auto"/>
              <w:rPr>
                <w:rFonts w:ascii="Calibri" w:eastAsia="Times New Roman" w:hAnsi="Calibri" w:cs="Calibri"/>
                <w:sz w:val="24"/>
                <w:szCs w:val="24"/>
              </w:rPr>
            </w:pPr>
            <w:r w:rsidRPr="006B19FA">
              <w:rPr>
                <w:rFonts w:ascii="Calibri" w:eastAsia="Times New Roman" w:hAnsi="Calibri" w:cs="Calibri"/>
                <w:sz w:val="24"/>
                <w:szCs w:val="24"/>
              </w:rPr>
              <w:t> </w:t>
            </w:r>
          </w:p>
          <w:p w14:paraId="16A7CD74" w14:textId="17C4FECE" w:rsidR="009251ED" w:rsidRPr="006B19FA" w:rsidRDefault="009251ED" w:rsidP="009A6733">
            <w:pPr>
              <w:spacing w:after="0" w:line="240" w:lineRule="auto"/>
              <w:rPr>
                <w:rFonts w:ascii="Calibri" w:eastAsia="Times New Roman" w:hAnsi="Calibri" w:cs="Calibri"/>
                <w:sz w:val="24"/>
                <w:szCs w:val="24"/>
              </w:rPr>
            </w:pPr>
          </w:p>
          <w:p w14:paraId="70701945"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4012</w:t>
            </w:r>
          </w:p>
          <w:p w14:paraId="1786645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19C3B28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03A4878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59EF7558" w14:textId="2A80C913" w:rsidR="00F62AAD" w:rsidRPr="006B19FA" w:rsidRDefault="00F62AAD" w:rsidP="009A6733">
            <w:pPr>
              <w:spacing w:after="0" w:line="240" w:lineRule="auto"/>
              <w:rPr>
                <w:rFonts w:ascii="Calibri" w:eastAsia="Times New Roman" w:hAnsi="Calibri" w:cs="Calibri"/>
                <w:sz w:val="24"/>
                <w:szCs w:val="24"/>
              </w:rPr>
            </w:pPr>
            <w:r w:rsidRPr="006B19FA">
              <w:rPr>
                <w:rFonts w:ascii="Calibri" w:eastAsia="Times New Roman" w:hAnsi="Calibri" w:cs="Calibri"/>
                <w:sz w:val="24"/>
                <w:szCs w:val="24"/>
              </w:rPr>
              <w:t> </w:t>
            </w:r>
          </w:p>
          <w:p w14:paraId="29AEA144" w14:textId="2B6D6C7F" w:rsidR="00212A49" w:rsidRPr="006B19FA" w:rsidRDefault="00212A49" w:rsidP="009A6733">
            <w:pPr>
              <w:spacing w:after="0" w:line="240" w:lineRule="auto"/>
              <w:rPr>
                <w:rFonts w:ascii="Calibri" w:eastAsia="Times New Roman" w:hAnsi="Calibri" w:cs="Calibri"/>
                <w:sz w:val="24"/>
                <w:szCs w:val="24"/>
              </w:rPr>
            </w:pPr>
          </w:p>
          <w:p w14:paraId="5629601E" w14:textId="77777777" w:rsidR="00212A49" w:rsidRPr="006B19FA" w:rsidRDefault="00212A49" w:rsidP="009A6733">
            <w:pPr>
              <w:spacing w:after="0" w:line="240" w:lineRule="auto"/>
              <w:rPr>
                <w:rFonts w:ascii="GHEA Grapalat" w:eastAsia="Times New Roman" w:hAnsi="GHEA Grapalat" w:cs="Arial"/>
                <w:sz w:val="24"/>
                <w:szCs w:val="24"/>
              </w:rPr>
            </w:pPr>
          </w:p>
          <w:p w14:paraId="10FE0376" w14:textId="77777777" w:rsidR="00F64BB5" w:rsidRPr="006B19FA" w:rsidRDefault="00F64BB5" w:rsidP="009A6733">
            <w:pPr>
              <w:spacing w:after="0" w:line="240" w:lineRule="auto"/>
              <w:rPr>
                <w:rFonts w:ascii="GHEA Grapalat" w:eastAsia="Times New Roman" w:hAnsi="GHEA Grapalat" w:cs="Arial"/>
                <w:sz w:val="24"/>
                <w:szCs w:val="24"/>
              </w:rPr>
            </w:pPr>
          </w:p>
          <w:p w14:paraId="3B1D3B7E" w14:textId="4799766C" w:rsidR="009251ED" w:rsidRPr="006B19FA" w:rsidRDefault="0036629C"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4012 11 000 0</w:t>
            </w:r>
          </w:p>
          <w:p w14:paraId="2F46FCD0" w14:textId="77777777" w:rsidR="009251ED" w:rsidRPr="006B19FA" w:rsidRDefault="009251ED" w:rsidP="009A6733">
            <w:pPr>
              <w:spacing w:after="0" w:line="240" w:lineRule="auto"/>
              <w:rPr>
                <w:rFonts w:ascii="GHEA Grapalat" w:eastAsia="Times New Roman" w:hAnsi="GHEA Grapalat" w:cs="Arial"/>
                <w:sz w:val="24"/>
                <w:szCs w:val="24"/>
              </w:rPr>
            </w:pPr>
          </w:p>
          <w:p w14:paraId="0DED8A9A" w14:textId="77777777" w:rsidR="009251ED" w:rsidRPr="006B19FA" w:rsidRDefault="009251ED" w:rsidP="009A6733">
            <w:pPr>
              <w:spacing w:after="0" w:line="240" w:lineRule="auto"/>
              <w:rPr>
                <w:rFonts w:ascii="GHEA Grapalat" w:eastAsia="Times New Roman" w:hAnsi="GHEA Grapalat" w:cs="Arial"/>
                <w:sz w:val="24"/>
                <w:szCs w:val="24"/>
              </w:rPr>
            </w:pPr>
          </w:p>
          <w:p w14:paraId="0B8B0017" w14:textId="77777777" w:rsidR="009251ED" w:rsidRPr="006B19FA" w:rsidRDefault="009251ED" w:rsidP="009A6733">
            <w:pPr>
              <w:spacing w:after="0" w:line="240" w:lineRule="auto"/>
              <w:rPr>
                <w:rFonts w:ascii="GHEA Grapalat" w:eastAsia="Times New Roman" w:hAnsi="GHEA Grapalat" w:cs="Arial"/>
                <w:sz w:val="24"/>
                <w:szCs w:val="24"/>
              </w:rPr>
            </w:pPr>
          </w:p>
          <w:p w14:paraId="6257AEC6" w14:textId="77777777" w:rsidR="009251ED" w:rsidRPr="006B19FA" w:rsidRDefault="009251ED" w:rsidP="009A6733">
            <w:pPr>
              <w:spacing w:after="0" w:line="240" w:lineRule="auto"/>
              <w:rPr>
                <w:rFonts w:ascii="GHEA Grapalat" w:eastAsia="Times New Roman" w:hAnsi="GHEA Grapalat" w:cs="Arial"/>
                <w:sz w:val="24"/>
                <w:szCs w:val="24"/>
              </w:rPr>
            </w:pPr>
          </w:p>
          <w:p w14:paraId="17B24A0C" w14:textId="6C9C6F61" w:rsidR="009251ED" w:rsidRPr="006B19FA" w:rsidRDefault="0036629C"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4012 90 900 0</w:t>
            </w:r>
          </w:p>
          <w:p w14:paraId="36A94F4A" w14:textId="2320D2BF" w:rsidR="009251ED" w:rsidRPr="006B19FA" w:rsidRDefault="009251ED" w:rsidP="009A6733">
            <w:pPr>
              <w:spacing w:after="0" w:line="240" w:lineRule="auto"/>
              <w:rPr>
                <w:rFonts w:ascii="GHEA Grapalat" w:eastAsia="Times New Roman" w:hAnsi="GHEA Grapalat" w:cs="Arial"/>
                <w:sz w:val="24"/>
                <w:szCs w:val="24"/>
              </w:rPr>
            </w:pPr>
          </w:p>
          <w:p w14:paraId="3D41ADDF" w14:textId="5DFFC262" w:rsidR="00D90933" w:rsidRPr="006B19FA" w:rsidRDefault="00D90933" w:rsidP="009A6733">
            <w:pPr>
              <w:spacing w:after="0" w:line="240" w:lineRule="auto"/>
              <w:rPr>
                <w:rFonts w:ascii="GHEA Grapalat" w:eastAsia="Times New Roman" w:hAnsi="GHEA Grapalat" w:cs="Arial"/>
                <w:sz w:val="24"/>
                <w:szCs w:val="24"/>
              </w:rPr>
            </w:pPr>
          </w:p>
          <w:p w14:paraId="37D12310" w14:textId="77777777" w:rsidR="00F70802" w:rsidRPr="006B19FA" w:rsidRDefault="00F70802" w:rsidP="009A6733">
            <w:pPr>
              <w:spacing w:after="0" w:line="240" w:lineRule="auto"/>
              <w:rPr>
                <w:rFonts w:ascii="GHEA Grapalat" w:eastAsia="Times New Roman" w:hAnsi="GHEA Grapalat" w:cs="Arial"/>
                <w:sz w:val="24"/>
                <w:szCs w:val="24"/>
              </w:rPr>
            </w:pPr>
          </w:p>
          <w:p w14:paraId="5275991E" w14:textId="38F7DBA6"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4013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480002C" w14:textId="3C8B478F" w:rsidR="00F62AAD" w:rsidRPr="006B19FA" w:rsidRDefault="00F62AAD"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Անվադողեր և դողածածկեր՝ օդաճնշական, ռետինե, նոր</w:t>
            </w:r>
          </w:p>
          <w:p w14:paraId="46450646" w14:textId="77777777" w:rsidR="009251ED" w:rsidRPr="006B19FA" w:rsidRDefault="009251ED" w:rsidP="009A6733">
            <w:pPr>
              <w:spacing w:after="0" w:line="240" w:lineRule="auto"/>
              <w:rPr>
                <w:rFonts w:ascii="GHEA Grapalat" w:eastAsia="Times New Roman" w:hAnsi="GHEA Grapalat" w:cs="Arial"/>
                <w:sz w:val="24"/>
                <w:szCs w:val="24"/>
                <w:lang w:val="hy-AM"/>
              </w:rPr>
            </w:pPr>
          </w:p>
          <w:p w14:paraId="7612323F" w14:textId="77777777" w:rsidR="009251ED" w:rsidRPr="006B19FA" w:rsidRDefault="00F62AAD" w:rsidP="009A6733">
            <w:pPr>
              <w:spacing w:after="0" w:line="240" w:lineRule="auto"/>
              <w:rPr>
                <w:rFonts w:ascii="GHEA Grapalat" w:eastAsia="Times New Roman" w:hAnsi="GHEA Grapalat" w:cs="Arial"/>
                <w:sz w:val="24"/>
                <w:szCs w:val="24"/>
                <w:lang w:val="hy-AM"/>
              </w:rPr>
            </w:pPr>
            <w:r w:rsidRPr="006B19FA">
              <w:rPr>
                <w:rFonts w:ascii="Calibri" w:eastAsia="Times New Roman" w:hAnsi="Calibri" w:cs="Calibri"/>
                <w:sz w:val="24"/>
                <w:szCs w:val="24"/>
                <w:lang w:val="hy-AM"/>
              </w:rPr>
              <w:t> </w:t>
            </w:r>
            <w:r w:rsidRPr="006B19FA">
              <w:rPr>
                <w:rFonts w:ascii="GHEA Grapalat" w:eastAsia="Times New Roman" w:hAnsi="GHEA Grapalat" w:cs="Arial"/>
                <w:sz w:val="24"/>
                <w:szCs w:val="24"/>
                <w:lang w:val="hy-AM"/>
              </w:rPr>
              <w:t>Անվադողեր և դողածածկեր՝ օդաճնշական, ռետինե, վերականգնված կամ օգտագործված. անվադողեր և դողածածկեր՝ մեծ կամ կիսաօդաճնշական, անվադողերի պահպանաշերտեր և անվահեցի ժապավեններ ռետինից</w:t>
            </w:r>
            <w:r w:rsidR="009251ED" w:rsidRPr="006B19FA">
              <w:rPr>
                <w:rFonts w:ascii="GHEA Grapalat" w:eastAsia="Times New Roman" w:hAnsi="GHEA Grapalat" w:cs="Arial"/>
                <w:sz w:val="24"/>
                <w:szCs w:val="24"/>
                <w:lang w:val="hy-AM"/>
              </w:rPr>
              <w:t>, բացառությամբ.</w:t>
            </w:r>
          </w:p>
          <w:p w14:paraId="64288FAF" w14:textId="77777777" w:rsidR="00F64BB5" w:rsidRPr="006B19FA" w:rsidRDefault="00F64BB5" w:rsidP="009A6733">
            <w:pPr>
              <w:spacing w:after="0" w:line="240" w:lineRule="auto"/>
              <w:rPr>
                <w:rFonts w:ascii="GHEA Grapalat" w:eastAsia="Times New Roman" w:hAnsi="GHEA Grapalat" w:cs="Arial"/>
                <w:sz w:val="24"/>
                <w:szCs w:val="24"/>
                <w:lang w:val="hy-AM"/>
              </w:rPr>
            </w:pPr>
          </w:p>
          <w:p w14:paraId="5977805F" w14:textId="55A98A39" w:rsidR="00F62AAD" w:rsidRPr="006B19FA" w:rsidRDefault="009251ED"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անվադողեր եւ դողածածկեր՝ վերականգնված՝ թեթեւ մարդատար ավտոմոբիլների համար (ներառյալ՝ բեռնաուղեւորատար ավտոմոբիլ-ֆուրգոններն ու սպորտային ավտոմոբիլները)</w:t>
            </w:r>
          </w:p>
          <w:p w14:paraId="555E9441" w14:textId="14A88567" w:rsidR="009251ED" w:rsidRPr="006B19FA" w:rsidRDefault="009251ED" w:rsidP="009A6733">
            <w:pPr>
              <w:spacing w:after="0" w:line="240" w:lineRule="auto"/>
              <w:rPr>
                <w:rFonts w:ascii="GHEA Grapalat" w:eastAsia="Times New Roman" w:hAnsi="GHEA Grapalat" w:cs="Arial"/>
                <w:sz w:val="24"/>
                <w:szCs w:val="24"/>
                <w:lang w:val="hy-AM"/>
              </w:rPr>
            </w:pPr>
          </w:p>
          <w:p w14:paraId="20128C53" w14:textId="4746E5DB" w:rsidR="009251ED" w:rsidRPr="006B19FA" w:rsidRDefault="009251ED"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ժապավեններ անվահե</w:t>
            </w:r>
            <w:r w:rsidR="00C46AE9" w:rsidRPr="006B19FA">
              <w:rPr>
                <w:rFonts w:ascii="GHEA Grapalat" w:eastAsia="Times New Roman" w:hAnsi="GHEA Grapalat" w:cs="Arial"/>
                <w:sz w:val="24"/>
                <w:szCs w:val="24"/>
                <w:lang w:val="hy-AM"/>
              </w:rPr>
              <w:t>ծ</w:t>
            </w:r>
            <w:r w:rsidRPr="006B19FA">
              <w:rPr>
                <w:rFonts w:ascii="GHEA Grapalat" w:eastAsia="Times New Roman" w:hAnsi="GHEA Grapalat" w:cs="Arial"/>
                <w:sz w:val="24"/>
                <w:szCs w:val="24"/>
                <w:lang w:val="hy-AM"/>
              </w:rPr>
              <w:t>երի</w:t>
            </w:r>
          </w:p>
          <w:p w14:paraId="58849A2C" w14:textId="2755F9F1" w:rsidR="00F62AAD" w:rsidRPr="006B19FA" w:rsidRDefault="00F62AAD" w:rsidP="009A6733">
            <w:pPr>
              <w:spacing w:after="0" w:line="240" w:lineRule="auto"/>
              <w:rPr>
                <w:rFonts w:ascii="Calibri" w:eastAsia="Times New Roman" w:hAnsi="Calibri" w:cs="Calibri"/>
                <w:sz w:val="24"/>
                <w:szCs w:val="24"/>
                <w:lang w:val="hy-AM"/>
              </w:rPr>
            </w:pPr>
            <w:r w:rsidRPr="006B19FA">
              <w:rPr>
                <w:rFonts w:ascii="Calibri" w:eastAsia="Times New Roman" w:hAnsi="Calibri" w:cs="Calibri"/>
                <w:sz w:val="24"/>
                <w:szCs w:val="24"/>
                <w:lang w:val="hy-AM"/>
              </w:rPr>
              <w:t> </w:t>
            </w:r>
          </w:p>
          <w:p w14:paraId="28624BB9" w14:textId="77777777" w:rsidR="00F70802" w:rsidRPr="006B19FA" w:rsidRDefault="00F70802" w:rsidP="009A6733">
            <w:pPr>
              <w:spacing w:after="0" w:line="240" w:lineRule="auto"/>
              <w:rPr>
                <w:rFonts w:ascii="Calibri" w:eastAsia="Times New Roman" w:hAnsi="Calibri" w:cs="Calibri"/>
                <w:sz w:val="24"/>
                <w:szCs w:val="24"/>
                <w:lang w:val="hy-AM"/>
              </w:rPr>
            </w:pPr>
          </w:p>
          <w:p w14:paraId="010747B0" w14:textId="77777777" w:rsidR="00D90933" w:rsidRPr="006B19FA" w:rsidRDefault="00D90933" w:rsidP="009A6733">
            <w:pPr>
              <w:spacing w:after="0" w:line="240" w:lineRule="auto"/>
              <w:rPr>
                <w:rFonts w:ascii="GHEA Grapalat" w:eastAsia="Times New Roman" w:hAnsi="GHEA Grapalat" w:cs="Arial"/>
                <w:sz w:val="24"/>
                <w:szCs w:val="24"/>
                <w:lang w:val="hy-AM"/>
              </w:rPr>
            </w:pPr>
          </w:p>
          <w:p w14:paraId="721B65C5" w14:textId="72522719" w:rsidR="00F62AAD" w:rsidRPr="006B19FA" w:rsidRDefault="00F62AAD"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Օդախցիկներ ռետինե</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01C23F7" w14:textId="03D347D6" w:rsidR="009251ED" w:rsidRPr="006B19FA" w:rsidRDefault="00F64BB5"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25</w:t>
            </w:r>
            <w:r w:rsidR="0033671E"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lang w:val="hy-AM"/>
              </w:rPr>
              <w:t>կգ</w:t>
            </w:r>
          </w:p>
          <w:p w14:paraId="0E96D514" w14:textId="7AE823FD" w:rsidR="00F70802" w:rsidRPr="006B19FA" w:rsidRDefault="00F70802" w:rsidP="001118C0">
            <w:pPr>
              <w:spacing w:after="0"/>
              <w:rPr>
                <w:rFonts w:ascii="GHEA Grapalat" w:eastAsia="Times New Roman" w:hAnsi="GHEA Grapalat" w:cs="Arial"/>
                <w:sz w:val="24"/>
                <w:szCs w:val="24"/>
                <w:lang w:val="hy-AM"/>
              </w:rPr>
            </w:pPr>
          </w:p>
          <w:p w14:paraId="07F12388" w14:textId="77777777" w:rsidR="00F70802" w:rsidRPr="006B19FA" w:rsidRDefault="00F70802" w:rsidP="00C46AE9">
            <w:pPr>
              <w:rPr>
                <w:rFonts w:ascii="GHEA Grapalat" w:eastAsia="Times New Roman" w:hAnsi="GHEA Grapalat" w:cs="Arial"/>
                <w:sz w:val="24"/>
                <w:szCs w:val="24"/>
                <w:lang w:val="hy-AM"/>
              </w:rPr>
            </w:pPr>
          </w:p>
          <w:p w14:paraId="052E4264" w14:textId="36B990B4" w:rsidR="00F62AAD" w:rsidRPr="006B19FA" w:rsidRDefault="00C46AE9" w:rsidP="00C46AE9">
            <w:pP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 xml:space="preserve">               </w:t>
            </w:r>
            <w:r w:rsidR="009251ED" w:rsidRPr="006B19FA">
              <w:rPr>
                <w:rFonts w:ascii="GHEA Grapalat" w:eastAsia="Times New Roman" w:hAnsi="GHEA Grapalat" w:cs="Arial"/>
                <w:sz w:val="24"/>
                <w:szCs w:val="24"/>
                <w:lang w:val="hy-AM"/>
              </w:rPr>
              <w:t>0</w:t>
            </w:r>
          </w:p>
          <w:p w14:paraId="3550C2D0" w14:textId="77777777" w:rsidR="0036629C" w:rsidRPr="006B19FA" w:rsidRDefault="0036629C" w:rsidP="00C46AE9">
            <w:pPr>
              <w:rPr>
                <w:rFonts w:ascii="GHEA Grapalat" w:eastAsia="Times New Roman" w:hAnsi="GHEA Grapalat" w:cs="Arial"/>
                <w:sz w:val="24"/>
                <w:szCs w:val="24"/>
                <w:lang w:val="hy-AM"/>
              </w:rPr>
            </w:pPr>
          </w:p>
          <w:p w14:paraId="6C9A997E" w14:textId="5BCCAF28" w:rsidR="0036629C" w:rsidRPr="006B19FA" w:rsidRDefault="0036629C" w:rsidP="00C46AE9">
            <w:pPr>
              <w:rPr>
                <w:rFonts w:ascii="GHEA Grapalat" w:eastAsia="Times New Roman" w:hAnsi="GHEA Grapalat" w:cs="Arial"/>
                <w:sz w:val="24"/>
                <w:szCs w:val="24"/>
                <w:lang w:val="hy-AM"/>
              </w:rPr>
            </w:pPr>
          </w:p>
          <w:p w14:paraId="56688359" w14:textId="77777777" w:rsidR="0036629C" w:rsidRPr="006B19FA" w:rsidRDefault="0036629C" w:rsidP="00C46AE9">
            <w:pPr>
              <w:rPr>
                <w:rFonts w:ascii="GHEA Grapalat" w:eastAsia="Times New Roman" w:hAnsi="GHEA Grapalat" w:cs="Arial"/>
                <w:sz w:val="24"/>
                <w:szCs w:val="24"/>
                <w:lang w:val="hy-AM"/>
              </w:rPr>
            </w:pPr>
          </w:p>
          <w:p w14:paraId="6333CF6E" w14:textId="77777777" w:rsidR="00F64BB5" w:rsidRPr="006B19FA" w:rsidRDefault="00F64BB5" w:rsidP="00F64BB5">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25 կգ</w:t>
            </w:r>
          </w:p>
          <w:p w14:paraId="1A902B8E" w14:textId="37AA3375" w:rsidR="0036629C" w:rsidRPr="006B19FA" w:rsidRDefault="0036629C" w:rsidP="00C46AE9">
            <w:pPr>
              <w:rPr>
                <w:rFonts w:ascii="GHEA Grapalat" w:eastAsia="Times New Roman" w:hAnsi="GHEA Grapalat" w:cs="Arial"/>
                <w:sz w:val="24"/>
                <w:szCs w:val="24"/>
              </w:rPr>
            </w:pPr>
          </w:p>
          <w:p w14:paraId="1784D2A4" w14:textId="77777777" w:rsidR="0036629C" w:rsidRPr="006B19FA" w:rsidRDefault="0036629C" w:rsidP="0036629C">
            <w:pPr>
              <w:spacing w:after="0"/>
              <w:rPr>
                <w:rFonts w:ascii="GHEA Grapalat" w:eastAsia="Times New Roman" w:hAnsi="GHEA Grapalat" w:cs="Arial"/>
                <w:sz w:val="24"/>
                <w:szCs w:val="24"/>
              </w:rPr>
            </w:pPr>
          </w:p>
          <w:p w14:paraId="424A6CC3" w14:textId="77777777" w:rsidR="00F70802" w:rsidRPr="006B19FA" w:rsidRDefault="00F70802" w:rsidP="0036629C">
            <w:pPr>
              <w:spacing w:after="0" w:line="240" w:lineRule="auto"/>
              <w:jc w:val="center"/>
              <w:rPr>
                <w:rFonts w:ascii="GHEA Grapalat" w:eastAsia="Times New Roman" w:hAnsi="GHEA Grapalat" w:cs="Arial"/>
                <w:sz w:val="24"/>
                <w:szCs w:val="24"/>
                <w:lang w:val="hy-AM"/>
              </w:rPr>
            </w:pPr>
          </w:p>
          <w:p w14:paraId="7BD77512" w14:textId="77777777" w:rsidR="00F64BB5" w:rsidRPr="006B19FA" w:rsidRDefault="00F64BB5" w:rsidP="00F64BB5">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25 կգ</w:t>
            </w:r>
          </w:p>
          <w:p w14:paraId="4F321E2E" w14:textId="5C2BF240" w:rsidR="0036629C" w:rsidRPr="006B19FA" w:rsidRDefault="0036629C" w:rsidP="00C46AE9">
            <w:pPr>
              <w:rPr>
                <w:rFonts w:ascii="GHEA Grapalat" w:eastAsia="Times New Roman" w:hAnsi="GHEA Grapalat" w:cs="Arial"/>
                <w:sz w:val="24"/>
                <w:szCs w:val="24"/>
              </w:rPr>
            </w:pPr>
          </w:p>
          <w:p w14:paraId="1CF969A1" w14:textId="77777777" w:rsidR="00F70802" w:rsidRPr="006B19FA" w:rsidRDefault="00F70802" w:rsidP="00C46AE9">
            <w:pPr>
              <w:rPr>
                <w:rFonts w:ascii="GHEA Grapalat" w:eastAsia="Times New Roman" w:hAnsi="GHEA Grapalat" w:cs="Arial"/>
                <w:sz w:val="24"/>
                <w:szCs w:val="24"/>
              </w:rPr>
            </w:pPr>
          </w:p>
          <w:p w14:paraId="02F8D8FD" w14:textId="54EF4CAB" w:rsidR="00D90933" w:rsidRPr="006B19FA" w:rsidRDefault="00D90933" w:rsidP="00D909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4 հատ</w:t>
            </w:r>
          </w:p>
        </w:tc>
      </w:tr>
      <w:tr w:rsidR="006B19FA" w:rsidRPr="006B19FA" w14:paraId="72F41502"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75C2BF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61092B5"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Չմշակված մորթեր (բացի բնական մորթուց) և մշակված կաշի</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EE56F84" w14:textId="63FBABDF" w:rsidR="00F62AAD" w:rsidRPr="006B19FA" w:rsidRDefault="00F62AAD" w:rsidP="00B373FA">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 հատ, բայց ոչ ավելի քան</w:t>
            </w:r>
            <w:r w:rsidR="00B373FA" w:rsidRPr="006B19FA">
              <w:rPr>
                <w:rFonts w:ascii="GHEA Grapalat" w:eastAsia="Times New Roman" w:hAnsi="GHEA Grapalat" w:cs="Arial"/>
                <w:sz w:val="24"/>
                <w:szCs w:val="24"/>
              </w:rPr>
              <w:t xml:space="preserve"> </w:t>
            </w:r>
            <w:r w:rsidR="00F64BB5" w:rsidRPr="006B19FA">
              <w:rPr>
                <w:rFonts w:ascii="GHEA Grapalat" w:eastAsia="Times New Roman" w:hAnsi="GHEA Grapalat" w:cs="Arial"/>
                <w:sz w:val="24"/>
                <w:szCs w:val="24"/>
              </w:rPr>
              <w:t>25կգ</w:t>
            </w:r>
          </w:p>
        </w:tc>
      </w:tr>
      <w:tr w:rsidR="006B19FA" w:rsidRPr="006B19FA" w14:paraId="03A6325C" w14:textId="77777777" w:rsidTr="004A290E">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8D6E9E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7D75C3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 xml:space="preserve">Արտադրատեսակներ կաշվից. թամբագործական արտադրատեսակներ և լծասարքեր. ճամփորդական պարագաներ, պայուսակներ և դրանց նույնանման </w:t>
            </w:r>
            <w:r w:rsidRPr="006B19FA">
              <w:rPr>
                <w:rFonts w:ascii="GHEA Grapalat" w:eastAsia="Times New Roman" w:hAnsi="GHEA Grapalat" w:cs="Arial"/>
                <w:sz w:val="24"/>
                <w:szCs w:val="24"/>
              </w:rPr>
              <w:lastRenderedPageBreak/>
              <w:t>ապրանքներ. կենդանիների ներքին օրգաններից պատրաստված արտադրատեսակներ (բացի շերամի</w:t>
            </w:r>
          </w:p>
          <w:p w14:paraId="6BF89C8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մետաքսազատիչ գեղձերից)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B995031" w14:textId="6FB102C3" w:rsidR="00F62AAD" w:rsidRPr="006B19FA" w:rsidRDefault="00B373FA"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25 կգ, բայց ոչ ավելի, քան 2 հատ յուրաքանչյուր ենթադիրքից</w:t>
            </w:r>
          </w:p>
        </w:tc>
      </w:tr>
      <w:tr w:rsidR="006B19FA" w:rsidRPr="006B19FA" w14:paraId="5212719F" w14:textId="77777777" w:rsidTr="00FC6196">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9E69CA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F13C8F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Բնական և արհեստական մորթի, դրանից</w:t>
            </w:r>
          </w:p>
          <w:p w14:paraId="7510BA7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պատրաստված 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675D8FE" w14:textId="35EAD19B" w:rsidR="00F62AAD" w:rsidRPr="006B19FA" w:rsidRDefault="00C24EEE"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w:t>
            </w:r>
            <w:r w:rsidR="000402D7" w:rsidRPr="006B19FA">
              <w:rPr>
                <w:rFonts w:ascii="GHEA Grapalat" w:eastAsia="Times New Roman" w:hAnsi="GHEA Grapalat" w:cs="Arial"/>
                <w:sz w:val="24"/>
                <w:szCs w:val="24"/>
              </w:rPr>
              <w:t xml:space="preserve"> հատ</w:t>
            </w:r>
          </w:p>
        </w:tc>
      </w:tr>
      <w:tr w:rsidR="006B19FA" w:rsidRPr="006B19FA" w14:paraId="6FD42F7C"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89DC97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8459E0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Փայտանյութ և դրանից արտադրատեսակներ,</w:t>
            </w:r>
          </w:p>
          <w:p w14:paraId="31CBA82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փայտածուխ,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CFE38C1" w14:textId="24C46D0E" w:rsidR="00F62AAD" w:rsidRPr="006B19FA" w:rsidRDefault="00B373FA"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25</w:t>
            </w:r>
            <w:r w:rsidR="00F62AAD" w:rsidRPr="006B19FA">
              <w:rPr>
                <w:rFonts w:ascii="GHEA Grapalat" w:eastAsia="Times New Roman" w:hAnsi="GHEA Grapalat" w:cs="Arial"/>
                <w:sz w:val="24"/>
                <w:szCs w:val="24"/>
              </w:rPr>
              <w:t xml:space="preserve"> կգ</w:t>
            </w:r>
          </w:p>
        </w:tc>
      </w:tr>
      <w:tr w:rsidR="006B19FA" w:rsidRPr="006B19FA" w14:paraId="62868584"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A2E8D2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4403</w:t>
            </w:r>
          </w:p>
          <w:p w14:paraId="26E8DFD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4EDF0A9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5DA5855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31F92F9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4406</w:t>
            </w:r>
          </w:p>
          <w:p w14:paraId="3FA2F37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6964017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3C99F4A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4407</w:t>
            </w:r>
          </w:p>
          <w:p w14:paraId="794B4EC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591A3DA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5EBAFD6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4698A0A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6857012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6CD405A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4408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CE9419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Անտառանյութեր՝ չմշակված, կեղևը կամ մատաղ շերտը հեռացրած կամ չհեռացրած կամ կոպիտ եզրատաշած կամ չեզրատաշած</w:t>
            </w:r>
          </w:p>
          <w:p w14:paraId="3B851B3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7C70CD2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Փայտակոճեր երկաթուղային կամ տրամվայի գծերի համար</w:t>
            </w:r>
          </w:p>
          <w:p w14:paraId="0E7B9E1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Անտառանյութեր՝ երկայնակի սղոցմամբ կամ ճեղքմամբ, ռանդմամբ կամ կեղևահանմամբ ստացված, ռանդմամբ, հղկմամբ մշակված կամ չմշակված, ճակատային միացումներով կամ</w:t>
            </w:r>
          </w:p>
          <w:p w14:paraId="376CF6D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առանց դրանց, 6 մմ-ից ավելի հաստությամբ</w:t>
            </w:r>
          </w:p>
          <w:p w14:paraId="6A46035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1AFC43FB"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Երեսապատման թերթեր (ներառյալ շերտավոր փայտանյութի մասնատումից ստացված թերթերը)՝ սոսնձած նրբատախտակի կամ նույնանման շերտավոր փայտանյութի համար, և այլ անտառանյութեր՝ երկայնակի սղոցմամբ կամ ճեղքմամբ, ռանդմամբ կամ կեղևահանմամբ ստացված, ռանդմամբ, հղկմամբ մշակված կամ չմշակված, սերտակցված կամ չսերտակցված, ճակատային միացումներով կամ առանց դրանց, 6 մմ-ից ոչ ավելի հաստությամբ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AC8C04F" w14:textId="71A58593" w:rsidR="00F62AAD" w:rsidRPr="006B19FA" w:rsidRDefault="00115810"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rPr>
              <w:t>25կգ</w:t>
            </w:r>
          </w:p>
        </w:tc>
      </w:tr>
      <w:tr w:rsidR="006B19FA" w:rsidRPr="006B19FA" w14:paraId="061CAA92"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DBD0B9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8729C9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Խցան և դրանից պատրաստված</w:t>
            </w:r>
          </w:p>
          <w:p w14:paraId="1FEEF71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D8944AF" w14:textId="48BC33B4"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3AB3CB29"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4C850F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3D7213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Ծղոտից, ալֆերից և հյուսքի համար նախատեսված այլ նյութերից պատրաստված արտադրատեսակներ, զամբյուղներ և հյուսածո</w:t>
            </w:r>
          </w:p>
          <w:p w14:paraId="4F21529B"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C6ADD2C" w14:textId="7DF6A7D5"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6871D7F2"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E85A62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8432FB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Զանգված՝ փայտանյութից կամ այլ թելքավոր թաղանթանյութերից. վերականգնված թուղթ կամ ստվարաթուղթ (տպագրական խոտան և թղթի</w:t>
            </w:r>
          </w:p>
          <w:p w14:paraId="148A05E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թափոններ)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E122067" w14:textId="77186564"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0B3FD381"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2765885"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48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12EDEF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Թուղթ և ստվարաթուղթ. թղթազանգվածից,</w:t>
            </w:r>
          </w:p>
          <w:p w14:paraId="3E2BFB3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թղթից կամ ստվարաթղթից 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850B516"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37BFA656"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AA1AC6B"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49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760535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Տպագիր գրքեր, լրագրեր, վերարտադրանկարներ և պոլիգրաֆիական արտադրության այլ արտադրատեսակներ. ձեռագրեր, մեքենագիր</w:t>
            </w:r>
          </w:p>
          <w:p w14:paraId="6569517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տեքստեր և պլաններ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4666865" w14:textId="2B06205E"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71C37005"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E5CFB3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01D91B7"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Մետաքս</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96C108A"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61D9E1BC"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1AD739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6393B5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Բուրդ, կենդանիների բարակ կամ կոշտ մազ, ձիու</w:t>
            </w:r>
          </w:p>
          <w:p w14:paraId="7CA6EC7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մազից մանվածք և գործվածք</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ACBA732"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3433818D"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EB5C87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ED7FE35"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Բամբակ</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F3FF8AA"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1C5034BA"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6FDD85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3622EF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Այլ բուսական մանածագործական մանրաթելեր, թղթե մանվածք և գործվածքներ՝ թղթե մանվածքից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8B0A900"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2100BDAE"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C03813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D81C77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Քիմիական թելեր, հարթ և նույնանման թելեր՝</w:t>
            </w:r>
          </w:p>
          <w:p w14:paraId="36CD226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քիմիական մանածագործական նյութերից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6AE8A68"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747D27AD"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4798677"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5285D4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Քիմիական մանրաթելեր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88FECD2"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7C9B9C05"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0680D9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2DD0E9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Բամբակ, թաղիք կամ նրբաթաղիք և չգործված կտորեղեն. հատուկ մանվածք. թոկեր, պարաններ, ճոպաններ ու մետաղաճոպաններ և դրանցից</w:t>
            </w:r>
          </w:p>
          <w:p w14:paraId="6584FF4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պատրաստված 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A4177BF"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63D4B603"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8BD708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69245C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Գորգեր և հատակի այլ մանածագործական</w:t>
            </w:r>
          </w:p>
          <w:p w14:paraId="048CBF3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ծածկոցներ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68F55A1" w14:textId="04DCF86C" w:rsidR="00F62AAD" w:rsidRPr="006B19FA" w:rsidRDefault="0011581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25կգ</w:t>
            </w:r>
          </w:p>
        </w:tc>
      </w:tr>
      <w:tr w:rsidR="006B19FA" w:rsidRPr="006B19FA" w14:paraId="18ECF442"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2577797"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093C847"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Հատուկ գործվածքներ, թափակար նրբախավով մանածագործական նյութեր, ժանյակներ, որմնագորգեր, դրվագման պարագաներ,</w:t>
            </w:r>
          </w:p>
          <w:p w14:paraId="60771F5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ասեղնագործվածքներ,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4FA1463"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4F914BC4"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A2E842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59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590B84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Մանածագործական նյութեր՝ ներծծված, պատվածքով կամ երկտակված. տեխնիկական նշանակության մանածագործական 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BFACCD8"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5FFEFA8C"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4147B1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0C3EA5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Տրիկոտաժե պաստառներ՝ մեքենայագործ կամ</w:t>
            </w:r>
          </w:p>
          <w:p w14:paraId="2702E20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ձեռագործ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4A60447"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2F60A1" w14:paraId="71D46A88"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3A8645A8" w14:textId="790820B8" w:rsidR="0033671E" w:rsidRPr="006B19FA" w:rsidRDefault="00FC6196"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61</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39E7AB3F" w14:textId="37728723" w:rsidR="0033671E" w:rsidRPr="006B19FA" w:rsidRDefault="0033671E" w:rsidP="009A6733">
            <w:pPr>
              <w:pStyle w:val="a"/>
              <w:jc w:val="left"/>
              <w:rPr>
                <w:rFonts w:ascii="GHEA Grapalat" w:hAnsi="GHEA Grapalat"/>
                <w:b w:val="0"/>
                <w:sz w:val="24"/>
                <w:szCs w:val="24"/>
              </w:rPr>
            </w:pPr>
            <w:r w:rsidRPr="006B19FA">
              <w:rPr>
                <w:rFonts w:ascii="GHEA Grapalat" w:hAnsi="GHEA Grapalat"/>
                <w:b w:val="0"/>
                <w:sz w:val="24"/>
                <w:szCs w:val="24"/>
              </w:rPr>
              <w:t xml:space="preserve">Տրիկոտաժե հագուստ և հագուստի պարագաներ՝ </w:t>
            </w:r>
            <w:r w:rsidRPr="006B19FA">
              <w:rPr>
                <w:rFonts w:ascii="GHEA Grapalat" w:hAnsi="GHEA Grapalat"/>
                <w:b w:val="0"/>
                <w:sz w:val="24"/>
                <w:szCs w:val="24"/>
              </w:rPr>
              <w:br/>
              <w:t>մեքենայագործ կամ ձեռագործ</w:t>
            </w:r>
          </w:p>
          <w:p w14:paraId="4C2B05AA" w14:textId="77777777" w:rsidR="0033671E" w:rsidRPr="006B19FA" w:rsidRDefault="0033671E" w:rsidP="009A6733">
            <w:pPr>
              <w:spacing w:after="0" w:line="240" w:lineRule="auto"/>
              <w:rPr>
                <w:rFonts w:ascii="GHEA Grapalat" w:eastAsia="Times New Roman" w:hAnsi="GHEA Grapalat" w:cs="Arial"/>
                <w:sz w:val="24"/>
                <w:szCs w:val="24"/>
                <w:lang w:val="hy-AM"/>
              </w:rPr>
            </w:pPr>
          </w:p>
        </w:tc>
        <w:tc>
          <w:tcPr>
            <w:tcW w:w="2778" w:type="dxa"/>
            <w:vMerge w:val="restart"/>
            <w:tcBorders>
              <w:top w:val="outset" w:sz="6" w:space="0" w:color="auto"/>
              <w:left w:val="outset" w:sz="6" w:space="0" w:color="auto"/>
              <w:right w:val="outset" w:sz="6" w:space="0" w:color="auto"/>
            </w:tcBorders>
            <w:shd w:val="clear" w:color="auto" w:fill="FFFFFF"/>
          </w:tcPr>
          <w:p w14:paraId="01F48BF4" w14:textId="77777777" w:rsidR="00B145F2" w:rsidRPr="006B19FA" w:rsidRDefault="00B145F2" w:rsidP="009A6733">
            <w:pPr>
              <w:spacing w:after="0" w:line="240" w:lineRule="auto"/>
              <w:jc w:val="center"/>
              <w:rPr>
                <w:rFonts w:ascii="GHEA Grapalat" w:eastAsia="Times New Roman" w:hAnsi="GHEA Grapalat" w:cs="Arial"/>
                <w:sz w:val="24"/>
                <w:szCs w:val="24"/>
                <w:lang w:val="hy-AM"/>
              </w:rPr>
            </w:pPr>
          </w:p>
          <w:p w14:paraId="2985171D" w14:textId="4B55B16A" w:rsidR="0033671E" w:rsidRPr="006B19FA" w:rsidRDefault="006D358C"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 xml:space="preserve">10 կգ ուղեկցվող և (կամ) չուղեկցվող ուղեբեռում` ավտոմոբիլային տրանսպորտով կամ հետիոտնային կարգով փոխադրման դեպքում, </w:t>
            </w:r>
            <w:r w:rsidRPr="006B19FA">
              <w:rPr>
                <w:rFonts w:ascii="GHEA Grapalat" w:eastAsia="Times New Roman" w:hAnsi="GHEA Grapalat" w:cs="Arial"/>
                <w:sz w:val="24"/>
                <w:szCs w:val="24"/>
                <w:lang w:val="hy-AM"/>
              </w:rPr>
              <w:lastRenderedPageBreak/>
              <w:t>25 կգ` այլ եղանակով փոխադրման դեպքում</w:t>
            </w:r>
          </w:p>
        </w:tc>
      </w:tr>
      <w:tr w:rsidR="006B19FA" w:rsidRPr="006B19FA" w14:paraId="177569B3" w14:textId="77777777" w:rsidTr="00D90933">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5E9CFA7D" w14:textId="1BBAEBDF" w:rsidR="0033671E" w:rsidRPr="006B19FA" w:rsidRDefault="00FC6196"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62</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56F16575" w14:textId="7B169A98" w:rsidR="00B145F2" w:rsidRPr="006B19FA" w:rsidRDefault="00B145F2" w:rsidP="009A6733">
            <w:pPr>
              <w:pStyle w:val="a"/>
              <w:jc w:val="left"/>
              <w:rPr>
                <w:rFonts w:ascii="GHEA Grapalat" w:hAnsi="GHEA Grapalat"/>
                <w:b w:val="0"/>
                <w:sz w:val="24"/>
                <w:szCs w:val="24"/>
              </w:rPr>
            </w:pPr>
            <w:r w:rsidRPr="006B19FA">
              <w:rPr>
                <w:rFonts w:ascii="GHEA Grapalat" w:hAnsi="GHEA Grapalat" w:cs="Arial"/>
                <w:b w:val="0"/>
                <w:sz w:val="24"/>
                <w:szCs w:val="24"/>
              </w:rPr>
              <w:t>Հագուստ և հագուստի պարագաներ, բացի տրիկոտաժե</w:t>
            </w:r>
            <w:r w:rsidRPr="006B19FA">
              <w:rPr>
                <w:rFonts w:ascii="GHEA Grapalat" w:hAnsi="GHEA Grapalat"/>
                <w:b w:val="0"/>
                <w:sz w:val="24"/>
                <w:szCs w:val="24"/>
              </w:rPr>
              <w:t xml:space="preserve"> մեքենայագործ կամ ձեռագործ հագուստից և պարագաներից</w:t>
            </w:r>
          </w:p>
          <w:p w14:paraId="47427ABB" w14:textId="0004E5D2" w:rsidR="0033671E" w:rsidRPr="006B19FA" w:rsidRDefault="0033671E" w:rsidP="009A6733">
            <w:pPr>
              <w:spacing w:after="0" w:line="240" w:lineRule="auto"/>
              <w:rPr>
                <w:rFonts w:ascii="GHEA Grapalat" w:eastAsia="Times New Roman" w:hAnsi="GHEA Grapalat" w:cs="Arial"/>
                <w:sz w:val="24"/>
                <w:szCs w:val="24"/>
                <w:lang w:val="hy-AM"/>
              </w:rPr>
            </w:pPr>
          </w:p>
        </w:tc>
        <w:tc>
          <w:tcPr>
            <w:tcW w:w="2778" w:type="dxa"/>
            <w:vMerge/>
            <w:tcBorders>
              <w:left w:val="outset" w:sz="6" w:space="0" w:color="auto"/>
              <w:right w:val="outset" w:sz="6" w:space="0" w:color="auto"/>
            </w:tcBorders>
            <w:shd w:val="clear" w:color="auto" w:fill="FFFFFF"/>
          </w:tcPr>
          <w:p w14:paraId="5C6B324C" w14:textId="77777777" w:rsidR="0033671E" w:rsidRPr="006B19FA" w:rsidRDefault="0033671E" w:rsidP="009A6733">
            <w:pPr>
              <w:spacing w:after="0" w:line="240" w:lineRule="auto"/>
              <w:jc w:val="center"/>
              <w:rPr>
                <w:rFonts w:ascii="GHEA Grapalat" w:eastAsia="Times New Roman" w:hAnsi="GHEA Grapalat" w:cs="Arial"/>
                <w:sz w:val="24"/>
                <w:szCs w:val="24"/>
                <w:lang w:val="hy-AM"/>
              </w:rPr>
            </w:pPr>
          </w:p>
        </w:tc>
      </w:tr>
      <w:tr w:rsidR="006B19FA" w:rsidRPr="006B19FA" w14:paraId="6D07FF40" w14:textId="77777777" w:rsidTr="00FC6196">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5A9B848B" w14:textId="51EBF8DF" w:rsidR="0033671E" w:rsidRPr="006B19FA" w:rsidRDefault="00FC6196"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63</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1B389C45" w14:textId="0B7DADEB" w:rsidR="0033671E" w:rsidRPr="006B19FA" w:rsidRDefault="00B145F2" w:rsidP="00BD1539">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Այլ պատրաստի մանածագործակա</w:t>
            </w:r>
            <w:r w:rsidR="00BD1539" w:rsidRPr="006B19FA">
              <w:rPr>
                <w:rFonts w:ascii="GHEA Grapalat" w:eastAsia="Times New Roman" w:hAnsi="GHEA Grapalat" w:cs="Arial"/>
                <w:sz w:val="24"/>
                <w:szCs w:val="24"/>
                <w:lang w:val="hy-AM"/>
              </w:rPr>
              <w:t xml:space="preserve">ն արտադրատեսակներ, լրակազմեր </w:t>
            </w:r>
            <w:r w:rsidR="00BE3988" w:rsidRPr="006B19FA">
              <w:rPr>
                <w:rFonts w:ascii="GHEA Grapalat" w:eastAsia="Times New Roman" w:hAnsi="GHEA Grapalat" w:cs="Arial"/>
                <w:sz w:val="24"/>
                <w:szCs w:val="24"/>
                <w:lang w:val="hy-AM"/>
              </w:rPr>
              <w:t>և</w:t>
            </w:r>
            <w:r w:rsidR="00223CE4"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lang w:val="hy-AM"/>
              </w:rPr>
              <w:t>մանածագործական արտադրատեսակներ, լաթեր</w:t>
            </w:r>
          </w:p>
        </w:tc>
        <w:tc>
          <w:tcPr>
            <w:tcW w:w="2778" w:type="dxa"/>
            <w:vMerge/>
            <w:tcBorders>
              <w:left w:val="outset" w:sz="6" w:space="0" w:color="auto"/>
              <w:bottom w:val="outset" w:sz="6" w:space="0" w:color="auto"/>
              <w:right w:val="outset" w:sz="6" w:space="0" w:color="auto"/>
            </w:tcBorders>
            <w:shd w:val="clear" w:color="auto" w:fill="FFFFFF"/>
          </w:tcPr>
          <w:p w14:paraId="65CFB963" w14:textId="77777777" w:rsidR="0033671E" w:rsidRPr="006B19FA" w:rsidRDefault="0033671E" w:rsidP="009A6733">
            <w:pPr>
              <w:spacing w:after="0" w:line="240" w:lineRule="auto"/>
              <w:jc w:val="center"/>
              <w:rPr>
                <w:rFonts w:ascii="GHEA Grapalat" w:eastAsia="Times New Roman" w:hAnsi="GHEA Grapalat" w:cs="Arial"/>
                <w:sz w:val="24"/>
                <w:szCs w:val="24"/>
                <w:lang w:val="hy-AM"/>
              </w:rPr>
            </w:pPr>
          </w:p>
        </w:tc>
      </w:tr>
      <w:tr w:rsidR="006B19FA" w:rsidRPr="006B19FA" w14:paraId="533EDDD0"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F65155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2127115" w14:textId="3D2948E9"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Կոշկեղեն, զանկապաններ և նույնանման արտադրատեսակներ. դրանց դետալները,բացառությամբ՝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889383A"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 զույգ</w:t>
            </w:r>
          </w:p>
        </w:tc>
      </w:tr>
      <w:tr w:rsidR="006B19FA" w:rsidRPr="006B19FA" w14:paraId="456B5D1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DD05F1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6406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973645D" w14:textId="1A327914"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Կոշիկի դետալներ (ներառյալ ամրացված կամ չամրացված հիմնական միջատակով կոշկերեսի ձևվածքները). դնովի միջատակեր, կրնկատակեր և նույնանման արտադրատեսակներ. զանկապաններ, սռնապաններ ու նույնանման</w:t>
            </w:r>
            <w:r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արտադրատեսակներ, և դրանց դետալները.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ADE18D4" w14:textId="0DAD17F8" w:rsidR="00F62AAD" w:rsidRPr="006B19FA" w:rsidRDefault="00413A85"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 xml:space="preserve">3 </w:t>
            </w:r>
            <w:r w:rsidR="00F62AAD" w:rsidRPr="006B19FA">
              <w:rPr>
                <w:rFonts w:ascii="GHEA Grapalat" w:eastAsia="Times New Roman" w:hAnsi="GHEA Grapalat" w:cs="Arial"/>
                <w:sz w:val="24"/>
                <w:szCs w:val="24"/>
              </w:rPr>
              <w:t>կգ</w:t>
            </w:r>
          </w:p>
        </w:tc>
      </w:tr>
      <w:tr w:rsidR="006B19FA" w:rsidRPr="006B19FA" w14:paraId="73EE2831"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2DE767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B74C2B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Գլխի հարդարանքներ և դրանց մասերը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96006B4" w14:textId="32504288" w:rsidR="00F62AAD" w:rsidRPr="006B19FA" w:rsidRDefault="006D35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w:t>
            </w:r>
            <w:r w:rsidR="00F62AAD" w:rsidRPr="006B19FA">
              <w:rPr>
                <w:rFonts w:ascii="GHEA Grapalat" w:eastAsia="Times New Roman" w:hAnsi="GHEA Grapalat" w:cs="Arial"/>
                <w:sz w:val="24"/>
                <w:szCs w:val="24"/>
              </w:rPr>
              <w:t xml:space="preserve"> հատ</w:t>
            </w:r>
          </w:p>
        </w:tc>
      </w:tr>
      <w:tr w:rsidR="006B19FA" w:rsidRPr="006B19FA" w14:paraId="3D4A3ED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288C2E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3AB0A4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Հովանոցներ, արևապաշտպան հովանոցներ, ձեռնափայտեր, ձեռնափայտ-նստոցներ, ճիպոտներ, մտրակներ ձիավարության համար և դրանց մասերը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3B68CF3" w14:textId="4CF237FD"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 </w:t>
            </w:r>
            <w:r w:rsidR="001B1438" w:rsidRPr="006B19FA">
              <w:rPr>
                <w:rFonts w:ascii="GHEA Grapalat" w:eastAsia="Times New Roman" w:hAnsi="GHEA Grapalat" w:cs="Arial"/>
                <w:sz w:val="24"/>
                <w:szCs w:val="24"/>
                <w:lang w:val="hy-AM"/>
              </w:rPr>
              <w:t xml:space="preserve">10 </w:t>
            </w:r>
            <w:r w:rsidRPr="006B19FA">
              <w:rPr>
                <w:rFonts w:ascii="GHEA Grapalat" w:eastAsia="Times New Roman" w:hAnsi="GHEA Grapalat" w:cs="Arial"/>
                <w:sz w:val="24"/>
                <w:szCs w:val="24"/>
              </w:rPr>
              <w:t>հատ</w:t>
            </w:r>
          </w:p>
        </w:tc>
      </w:tr>
      <w:tr w:rsidR="006B19FA" w:rsidRPr="006B19FA" w14:paraId="0069D6AF"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4597B9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7E8617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Մշակված փետուր և աղվափետուր ու փետուրից կամ աղվափետուրից պատրաստված արտադրատեսակներ. արհեստական ծաղիկներ. մարդու մազից պատրաստված 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8F02937"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7F5D9F0B"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75DB7C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1608D6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Արտադրատեսակներ քարից, գիպսից, ցեմենտից,</w:t>
            </w:r>
          </w:p>
          <w:p w14:paraId="501DD2E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ասբեստից, փայլարից կամ նույնանման նյութերից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32FE47F" w14:textId="7566E43E" w:rsidR="00F62AAD" w:rsidRPr="006B19FA" w:rsidRDefault="006D358C"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25</w:t>
            </w:r>
            <w:r w:rsidR="00F62AAD" w:rsidRPr="006B19FA">
              <w:rPr>
                <w:rFonts w:ascii="GHEA Grapalat" w:eastAsia="Times New Roman" w:hAnsi="GHEA Grapalat" w:cs="Arial"/>
                <w:sz w:val="24"/>
                <w:szCs w:val="24"/>
              </w:rPr>
              <w:t xml:space="preserve"> կգ</w:t>
            </w:r>
          </w:p>
        </w:tc>
      </w:tr>
      <w:tr w:rsidR="006B19FA" w:rsidRPr="006B19FA" w14:paraId="100C06E4"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5AB711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69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D1D6D9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Կերամիկական 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D033B70" w14:textId="72DE37E5" w:rsidR="00F62AAD" w:rsidRPr="006B19FA" w:rsidRDefault="00D412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25</w:t>
            </w:r>
            <w:r w:rsidR="00F62AAD" w:rsidRPr="006B19FA">
              <w:rPr>
                <w:rFonts w:ascii="GHEA Grapalat" w:eastAsia="Times New Roman" w:hAnsi="GHEA Grapalat" w:cs="Arial"/>
                <w:sz w:val="24"/>
                <w:szCs w:val="24"/>
              </w:rPr>
              <w:t xml:space="preserve"> կգ</w:t>
            </w:r>
          </w:p>
        </w:tc>
      </w:tr>
      <w:tr w:rsidR="006B19FA" w:rsidRPr="006B19FA" w14:paraId="1D70364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8710C1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60B8E73" w14:textId="61AF00CB" w:rsidR="00F62AAD" w:rsidRPr="006B19FA" w:rsidRDefault="00F62AAD" w:rsidP="007255D1">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Ապակի և դրանից պատրաստված</w:t>
            </w:r>
            <w:r w:rsidR="007255D1" w:rsidRPr="006B19FA">
              <w:rPr>
                <w:rFonts w:ascii="GHEA Grapalat" w:eastAsia="Times New Roman" w:hAnsi="GHEA Grapalat" w:cs="Arial"/>
                <w:sz w:val="24"/>
                <w:szCs w:val="24"/>
              </w:rPr>
              <w:t xml:space="preserve"> </w:t>
            </w:r>
            <w:r w:rsidR="007255D1" w:rsidRPr="006B19FA">
              <w:rPr>
                <w:rFonts w:ascii="GHEA Grapalat" w:eastAsia="Times New Roman" w:hAnsi="GHEA Grapalat" w:cs="Arial"/>
                <w:sz w:val="24"/>
                <w:szCs w:val="24"/>
                <w:lang w:val="hy-AM"/>
              </w:rPr>
              <w:t>ա</w:t>
            </w:r>
            <w:r w:rsidRPr="006B19FA">
              <w:rPr>
                <w:rFonts w:ascii="GHEA Grapalat" w:eastAsia="Times New Roman" w:hAnsi="GHEA Grapalat" w:cs="Arial"/>
                <w:sz w:val="24"/>
                <w:szCs w:val="24"/>
              </w:rPr>
              <w:t>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4647885" w14:textId="035AC738"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6D73151D"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4DED87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7101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4245B67"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Մարգարիտ՝ բնական կամ աճեցրած, մշակված կամ չմշակված, տեսակավորված կամ չտեսակավորված, բայց չշարված, չշրջանակված կամ չամրացրած, բնական կամ աճեցրած մարգարիտ` փոխադրման համար հարմարավետության նպատակով ժամանակավոր</w:t>
            </w:r>
          </w:p>
          <w:p w14:paraId="21D33B3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շարված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F925FD4" w14:textId="50B4AB9F"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0,5 կգ </w:t>
            </w:r>
          </w:p>
        </w:tc>
      </w:tr>
      <w:tr w:rsidR="006B19FA" w:rsidRPr="006B19FA" w14:paraId="73FDA089"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9DEFC9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7103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CDC806E" w14:textId="2A0B8A05"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 xml:space="preserve">Թանկարժեք (բացի ալմաստներից) և կիսաթանկարժեք քարեր՝ մշակված կամ չմշակված, տեսակավորված կամ չտեսակավորված, բայց չշարված, չշրջանակած կամ չամրացված. չտեսակավորված թանկարժեք քարեր (բացի ալմաստներից) և կիսաթանկարժեք քարեր՝ </w:t>
            </w:r>
            <w:r w:rsidRPr="006B19FA">
              <w:rPr>
                <w:rFonts w:ascii="GHEA Grapalat" w:eastAsia="Times New Roman" w:hAnsi="GHEA Grapalat" w:cs="Arial"/>
                <w:sz w:val="24"/>
                <w:szCs w:val="24"/>
              </w:rPr>
              <w:lastRenderedPageBreak/>
              <w:t>փոխադրման հարմարավետության</w:t>
            </w:r>
            <w:r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նպատակով ժամանակավոր շարված՝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237DBF2" w14:textId="3D01CFD8"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մինչև 1 կարատ, կամ 1 կարատից բարձր 1 հատ</w:t>
            </w:r>
          </w:p>
        </w:tc>
      </w:tr>
      <w:tr w:rsidR="006B19FA" w:rsidRPr="006B19FA" w14:paraId="6070562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404AED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7104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E973231" w14:textId="0EF3BEB9"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Թանկարժեք կամ կիսաթանկարժեք քարեր՝ արհեստական կամ վերականգնված, մշակված կամ չմշակված, տեսակավորված կամ չտեսակավորված, բայց չշարված, չշրջանակած կամ չամրացված. չտեսակավորված արհեստական կամ վերականգնված թանկարժեք կամ կիսաթանկարժեք քարեր՝ փոխադրման համար հարմարավետության նպատակով ժամանակավոր շարված՝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96D4803" w14:textId="4A74C448" w:rsidR="00F62AAD" w:rsidRPr="006B19FA" w:rsidRDefault="00F62AAD" w:rsidP="00426C0A">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մինչև 1 կարատ, կամ 1 կարատից բարձր </w:t>
            </w:r>
            <w:r w:rsidR="00D41280" w:rsidRPr="006B19FA">
              <w:rPr>
                <w:rFonts w:ascii="GHEA Grapalat" w:eastAsia="Times New Roman" w:hAnsi="GHEA Grapalat" w:cs="Arial"/>
                <w:sz w:val="24"/>
                <w:szCs w:val="24"/>
              </w:rPr>
              <w:t>1</w:t>
            </w:r>
            <w:r w:rsidRPr="006B19FA">
              <w:rPr>
                <w:rFonts w:ascii="GHEA Grapalat" w:eastAsia="Times New Roman" w:hAnsi="GHEA Grapalat" w:cs="Arial"/>
                <w:sz w:val="24"/>
                <w:szCs w:val="24"/>
              </w:rPr>
              <w:t xml:space="preserve"> հատ </w:t>
            </w:r>
          </w:p>
        </w:tc>
      </w:tr>
      <w:tr w:rsidR="006B19FA" w:rsidRPr="006B19FA" w14:paraId="66F072A9"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0A5354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7105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CFA10A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Փշրանք և փոշի՝ բնական կամ արհեստական թանկարժեք կամ կիսաթանկարժեք քարերից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05EB0E9" w14:textId="4118C3D6"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մինչև 1 կարատ կամ 0.5 կգ</w:t>
            </w:r>
          </w:p>
          <w:p w14:paraId="5BB5C26B" w14:textId="6E1DB7DD" w:rsidR="00F62AAD" w:rsidRPr="006B19FA" w:rsidRDefault="00F62AAD" w:rsidP="009A6733">
            <w:pPr>
              <w:spacing w:after="0" w:line="240" w:lineRule="auto"/>
              <w:jc w:val="center"/>
              <w:rPr>
                <w:rFonts w:ascii="GHEA Grapalat" w:eastAsia="Times New Roman" w:hAnsi="GHEA Grapalat" w:cs="Arial"/>
                <w:sz w:val="24"/>
                <w:szCs w:val="24"/>
              </w:rPr>
            </w:pPr>
          </w:p>
        </w:tc>
      </w:tr>
      <w:tr w:rsidR="006B19FA" w:rsidRPr="006B19FA" w14:paraId="77B3B865"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16BBDE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7106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D60E7BD"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Արծաթ (ներառյալ ոսկուց կամ պլատինից գալվանական ծածկույթով)՝ չմշակված կամ կիսամշակված կամ փոշու տեսքով</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9A70690" w14:textId="77806EF5" w:rsidR="00F62AAD" w:rsidRPr="006B19FA" w:rsidRDefault="00C1680C"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500 գրամ</w:t>
            </w:r>
          </w:p>
        </w:tc>
      </w:tr>
      <w:tr w:rsidR="006B19FA" w:rsidRPr="006B19FA" w14:paraId="40B7010B"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4B6051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7107 00 000 0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5EDE35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Մետաղներ՝ ոչ թանկարժեք, արծաթով երեսապատ-</w:t>
            </w:r>
          </w:p>
          <w:p w14:paraId="6237BCA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ված, կիսամշակված, առանց հետագա մշակման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F4E0F8B" w14:textId="5BC77E86" w:rsidR="00F62AAD" w:rsidRPr="006B19FA" w:rsidRDefault="00D412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w:t>
            </w:r>
            <w:r w:rsidR="00F62AAD" w:rsidRPr="006B19FA">
              <w:rPr>
                <w:rFonts w:ascii="GHEA Grapalat" w:eastAsia="Times New Roman" w:hAnsi="GHEA Grapalat" w:cs="Arial"/>
                <w:sz w:val="24"/>
                <w:szCs w:val="24"/>
              </w:rPr>
              <w:t xml:space="preserve"> կգ</w:t>
            </w:r>
          </w:p>
        </w:tc>
      </w:tr>
      <w:tr w:rsidR="006B19FA" w:rsidRPr="006B19FA" w14:paraId="5DAA54F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7AFC9A7"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7108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DD7F08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Ոսկի (ներառյալ ոսկի՝ պլատինից գալվանական ծածկույթով)` չմշակված կամ կիսամշակված կամ</w:t>
            </w:r>
          </w:p>
          <w:p w14:paraId="20330AE4"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փոշու տեսքով</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13587DF" w14:textId="11EDB7F0" w:rsidR="00F62AAD" w:rsidRPr="006B19FA" w:rsidRDefault="00F62AAD"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100</w:t>
            </w:r>
            <w:r w:rsidRPr="006B19FA">
              <w:rPr>
                <w:rFonts w:ascii="GHEA Grapalat" w:eastAsia="Times New Roman" w:hAnsi="GHEA Grapalat" w:cs="Arial"/>
                <w:sz w:val="24"/>
                <w:szCs w:val="24"/>
              </w:rPr>
              <w:t xml:space="preserve"> </w:t>
            </w:r>
            <w:r w:rsidRPr="006B19FA">
              <w:rPr>
                <w:rFonts w:ascii="GHEA Grapalat" w:eastAsia="Times New Roman" w:hAnsi="GHEA Grapalat" w:cs="Arial"/>
                <w:sz w:val="24"/>
                <w:szCs w:val="24"/>
                <w:lang w:val="hy-AM"/>
              </w:rPr>
              <w:t>գրամ</w:t>
            </w:r>
          </w:p>
        </w:tc>
      </w:tr>
      <w:tr w:rsidR="006B19FA" w:rsidRPr="006B19FA" w14:paraId="0201BF78"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A89A71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7109 00 000 0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DDB519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Մետաղներ՝ ոչ թանկարժեք կամ արծաթ՝ երեսապատված ոսկով, չմշակված կամ</w:t>
            </w:r>
          </w:p>
          <w:p w14:paraId="21D668A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կիսամշակված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9796AC4" w14:textId="332A22F4" w:rsidR="00F62AAD" w:rsidRPr="006B19FA" w:rsidRDefault="00D412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w:t>
            </w:r>
            <w:r w:rsidR="00F62AAD" w:rsidRPr="006B19FA">
              <w:rPr>
                <w:rFonts w:ascii="GHEA Grapalat" w:eastAsia="Times New Roman" w:hAnsi="GHEA Grapalat" w:cs="Arial"/>
                <w:sz w:val="24"/>
                <w:szCs w:val="24"/>
              </w:rPr>
              <w:t xml:space="preserve"> կգ</w:t>
            </w:r>
          </w:p>
        </w:tc>
      </w:tr>
      <w:tr w:rsidR="006B19FA" w:rsidRPr="006B19FA" w14:paraId="58CE9A1A"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81AFF0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7110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EB6EF0F"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Պլատին՝ չմշակված կամ կիսամշակված կամ</w:t>
            </w:r>
          </w:p>
          <w:p w14:paraId="2AFE0DC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փոշու տեսքով</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F638ABE" w14:textId="0171240B" w:rsidR="00F62AAD" w:rsidRPr="006B19FA" w:rsidRDefault="00C1680C"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100</w:t>
            </w:r>
            <w:r w:rsidRPr="006B19FA">
              <w:rPr>
                <w:rFonts w:ascii="GHEA Grapalat" w:eastAsia="Times New Roman" w:hAnsi="GHEA Grapalat" w:cs="Arial"/>
                <w:sz w:val="24"/>
                <w:szCs w:val="24"/>
              </w:rPr>
              <w:t xml:space="preserve"> </w:t>
            </w:r>
            <w:r w:rsidRPr="006B19FA">
              <w:rPr>
                <w:rFonts w:ascii="GHEA Grapalat" w:eastAsia="Times New Roman" w:hAnsi="GHEA Grapalat" w:cs="Arial"/>
                <w:sz w:val="24"/>
                <w:szCs w:val="24"/>
                <w:lang w:val="hy-AM"/>
              </w:rPr>
              <w:t>գրամ</w:t>
            </w:r>
          </w:p>
        </w:tc>
      </w:tr>
      <w:tr w:rsidR="006B19FA" w:rsidRPr="006B19FA" w14:paraId="4C0E561A"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8FAB3B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7111 00 000 0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4CC0B0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Մետաղներ՝ ոչ թանկարժեք, արծաթ կամ ոսկի՝ երեսապատված պլատինով, չմշակված կամ</w:t>
            </w:r>
          </w:p>
          <w:p w14:paraId="72D0E0B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կիսամշակված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248C083" w14:textId="4F66B010" w:rsidR="00F62AAD" w:rsidRPr="006B19FA" w:rsidRDefault="00A36ED7"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500 գրամ</w:t>
            </w:r>
          </w:p>
        </w:tc>
      </w:tr>
      <w:tr w:rsidR="006B19FA" w:rsidRPr="006B19FA" w14:paraId="3B26CC89"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D0A0E97"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7112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5DEAD5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Թանկարժեք մետաղների կամ թանկարժեք մետաղներով երեսապատված մետաղների թափոններ և ջարդոն. թանկարժեք մետաղ կամ թանկարժեք մետաղների միացություններ պարունակող այլ թափոններ և ջարդոն, որոնք հատկապես կիրառվում են թանկարժեք մետաղներ ստանալու համար՝ բացի 8549 ապրանքային</w:t>
            </w:r>
          </w:p>
          <w:p w14:paraId="2AABDCEF" w14:textId="421F3301"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դիրքում ընդգրկված ապրանքներից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E4794DE" w14:textId="297D5825" w:rsidR="00F62AAD" w:rsidRPr="006B19FA" w:rsidRDefault="00B31272"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 կգ</w:t>
            </w:r>
          </w:p>
        </w:tc>
      </w:tr>
      <w:tr w:rsidR="006B19FA" w:rsidRPr="002F60A1" w14:paraId="0810F65E"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A816CF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7113</w:t>
            </w:r>
          </w:p>
          <w:p w14:paraId="323E780E"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219084A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403D02A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7F9ADB2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7114</w:t>
            </w:r>
          </w:p>
          <w:p w14:paraId="72D5C93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0E946A32"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6EBAAA5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0A25FC4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6E4C625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7115</w:t>
            </w:r>
          </w:p>
          <w:p w14:paraId="0365C46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722C75C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2EAEAB95"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7DF942C6"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5E83A95A"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7116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C04D29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Ոսկերչական արտադրատեսակներ և դրանց մասերը՝ պատրաստված թանկարժեք մետաղներից կամ թանկարժեք մետաղներով երեսապատված մետաղներից</w:t>
            </w:r>
          </w:p>
          <w:p w14:paraId="6010A09B"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78EE56E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Վարպետների ձեռքով պատրաստած ոսկյա կամ արծաթյա արտադրատեսակներ և դրանց մասերը՝ պատրաստված թանկարժեք մետաղներից կամ թանկարժեք մետաղներով երեսապատված մետաղներից</w:t>
            </w:r>
          </w:p>
          <w:p w14:paraId="6A892B7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2B557A21"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Այլ արտադրատեսակներ՝ թանկարժեք մետաղներից կամ թանկարժեք մետաղներով երեսապատված մետաղներից</w:t>
            </w:r>
          </w:p>
          <w:p w14:paraId="093B0E2C"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Calibri" w:eastAsia="Times New Roman" w:hAnsi="Calibri" w:cs="Calibri"/>
                <w:sz w:val="24"/>
                <w:szCs w:val="24"/>
              </w:rPr>
              <w:t> </w:t>
            </w:r>
          </w:p>
          <w:p w14:paraId="399B5AB8"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Արտադրատեսակներ՝ բնական կամ աճեցրած մարգարտից, թանկարժեք կամ կիսաթանկարժեք քարերից (բնական, արհեստական կամ վերականգնված)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7F4092E" w14:textId="53B39321" w:rsidR="00F62AAD" w:rsidRPr="006B19FA" w:rsidRDefault="00023816"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 xml:space="preserve"> 6 հատ և (կամ) 2 հավաքածու</w:t>
            </w:r>
            <w:r w:rsidR="004841A9" w:rsidRPr="006B19FA">
              <w:rPr>
                <w:rFonts w:ascii="GHEA Grapalat" w:eastAsia="Times New Roman" w:hAnsi="GHEA Grapalat" w:cs="Arial"/>
                <w:sz w:val="24"/>
                <w:szCs w:val="24"/>
                <w:lang w:val="hy-AM"/>
              </w:rPr>
              <w:t>, բայց ոչ ավել քան 100 գրամ</w:t>
            </w:r>
          </w:p>
        </w:tc>
      </w:tr>
      <w:tr w:rsidR="006B19FA" w:rsidRPr="006B19FA" w14:paraId="443FCB0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DC820A9"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7117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199A2D3"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Բիժուտերիա</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E0851AC"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15 հատ կամ 5 հավաքածուից</w:t>
            </w:r>
          </w:p>
          <w:p w14:paraId="7031DEDE"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ոչ ավելի</w:t>
            </w:r>
          </w:p>
        </w:tc>
      </w:tr>
      <w:tr w:rsidR="006B19FA" w:rsidRPr="006B19FA" w14:paraId="4DD3D54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E5BD5FB"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7118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42CD840" w14:textId="77777777" w:rsidR="00F62AAD" w:rsidRPr="006B19FA" w:rsidRDefault="00F62AA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Մետաղադրամներ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770CF77" w14:textId="77777777" w:rsidR="00F62AAD" w:rsidRPr="006B19FA" w:rsidRDefault="00F62AAD"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 հատ</w:t>
            </w:r>
          </w:p>
        </w:tc>
      </w:tr>
      <w:tr w:rsidR="006B19FA" w:rsidRPr="006B19FA" w14:paraId="746EB325"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42440769" w14:textId="213EDE93"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72</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46DD11A0" w14:textId="5E4DAC22"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Սև մետաղներ</w:t>
            </w:r>
          </w:p>
        </w:tc>
        <w:tc>
          <w:tcPr>
            <w:tcW w:w="2778" w:type="dxa"/>
            <w:vMerge w:val="restart"/>
            <w:tcBorders>
              <w:top w:val="outset" w:sz="6" w:space="0" w:color="auto"/>
              <w:left w:val="outset" w:sz="6" w:space="0" w:color="auto"/>
              <w:right w:val="outset" w:sz="6" w:space="0" w:color="auto"/>
            </w:tcBorders>
            <w:shd w:val="clear" w:color="auto" w:fill="FFFFFF"/>
          </w:tcPr>
          <w:p w14:paraId="1A47460D" w14:textId="77777777" w:rsidR="00023816" w:rsidRPr="006B19FA" w:rsidRDefault="00023816" w:rsidP="009A6733">
            <w:pPr>
              <w:spacing w:after="0" w:line="240" w:lineRule="auto"/>
              <w:jc w:val="center"/>
              <w:rPr>
                <w:rFonts w:ascii="GHEA Grapalat" w:eastAsia="Times New Roman" w:hAnsi="GHEA Grapalat" w:cs="Arial"/>
                <w:sz w:val="24"/>
                <w:szCs w:val="24"/>
                <w:lang w:val="hy-AM"/>
              </w:rPr>
            </w:pPr>
          </w:p>
          <w:p w14:paraId="1B49452E" w14:textId="77777777" w:rsidR="00023816" w:rsidRPr="006B19FA" w:rsidRDefault="00023816" w:rsidP="009A6733">
            <w:pPr>
              <w:spacing w:after="0" w:line="240" w:lineRule="auto"/>
              <w:jc w:val="center"/>
              <w:rPr>
                <w:rFonts w:ascii="GHEA Grapalat" w:eastAsia="Times New Roman" w:hAnsi="GHEA Grapalat" w:cs="Arial"/>
                <w:sz w:val="24"/>
                <w:szCs w:val="24"/>
                <w:lang w:val="hy-AM"/>
              </w:rPr>
            </w:pPr>
          </w:p>
          <w:p w14:paraId="58E9EBBB" w14:textId="77777777" w:rsidR="00023816" w:rsidRPr="006B19FA" w:rsidRDefault="00023816" w:rsidP="009A6733">
            <w:pPr>
              <w:spacing w:after="0" w:line="240" w:lineRule="auto"/>
              <w:jc w:val="center"/>
              <w:rPr>
                <w:rFonts w:ascii="GHEA Grapalat" w:eastAsia="Times New Roman" w:hAnsi="GHEA Grapalat" w:cs="Arial"/>
                <w:sz w:val="24"/>
                <w:szCs w:val="24"/>
                <w:lang w:val="hy-AM"/>
              </w:rPr>
            </w:pPr>
          </w:p>
          <w:p w14:paraId="29F9EFBB" w14:textId="64EFA716" w:rsidR="00023816" w:rsidRPr="006B19FA" w:rsidDel="00B31272" w:rsidRDefault="00023816"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25 կգ</w:t>
            </w:r>
          </w:p>
        </w:tc>
      </w:tr>
      <w:tr w:rsidR="006B19FA" w:rsidRPr="006B19FA" w14:paraId="13CC8B1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55DB86F4" w14:textId="09A79A1E"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73</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61D529DC" w14:textId="2B023324"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Արտադրատեսակներ սև մետաղից</w:t>
            </w:r>
          </w:p>
        </w:tc>
        <w:tc>
          <w:tcPr>
            <w:tcW w:w="2778" w:type="dxa"/>
            <w:vMerge/>
            <w:tcBorders>
              <w:left w:val="outset" w:sz="6" w:space="0" w:color="auto"/>
              <w:right w:val="outset" w:sz="6" w:space="0" w:color="auto"/>
            </w:tcBorders>
            <w:shd w:val="clear" w:color="auto" w:fill="FFFFFF"/>
          </w:tcPr>
          <w:p w14:paraId="49B3DA5A" w14:textId="77777777" w:rsidR="00023816" w:rsidRPr="006B19FA" w:rsidDel="00B31272" w:rsidRDefault="00023816" w:rsidP="009A6733">
            <w:pPr>
              <w:spacing w:after="0" w:line="240" w:lineRule="auto"/>
              <w:jc w:val="center"/>
              <w:rPr>
                <w:rFonts w:ascii="GHEA Grapalat" w:eastAsia="Times New Roman" w:hAnsi="GHEA Grapalat" w:cs="Arial"/>
                <w:sz w:val="24"/>
                <w:szCs w:val="24"/>
              </w:rPr>
            </w:pPr>
          </w:p>
        </w:tc>
      </w:tr>
      <w:tr w:rsidR="006B19FA" w:rsidRPr="006B19FA" w14:paraId="243B8018"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29007D0C" w14:textId="08D26BE4" w:rsidR="00023816" w:rsidRPr="006B19FA" w:rsidDel="00B31272" w:rsidRDefault="009D413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74</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12C9F5BA" w14:textId="6236A6F2"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Պղինձ և պղնձից արտադրատեսակներ</w:t>
            </w:r>
          </w:p>
        </w:tc>
        <w:tc>
          <w:tcPr>
            <w:tcW w:w="2778" w:type="dxa"/>
            <w:vMerge/>
            <w:tcBorders>
              <w:left w:val="outset" w:sz="6" w:space="0" w:color="auto"/>
              <w:right w:val="outset" w:sz="6" w:space="0" w:color="auto"/>
            </w:tcBorders>
            <w:shd w:val="clear" w:color="auto" w:fill="FFFFFF"/>
          </w:tcPr>
          <w:p w14:paraId="68E4952B" w14:textId="77777777" w:rsidR="00023816" w:rsidRPr="006B19FA" w:rsidDel="00B31272" w:rsidRDefault="00023816" w:rsidP="009A6733">
            <w:pPr>
              <w:spacing w:after="0" w:line="240" w:lineRule="auto"/>
              <w:jc w:val="center"/>
              <w:rPr>
                <w:rFonts w:ascii="GHEA Grapalat" w:eastAsia="Times New Roman" w:hAnsi="GHEA Grapalat" w:cs="Arial"/>
                <w:sz w:val="24"/>
                <w:szCs w:val="24"/>
              </w:rPr>
            </w:pPr>
          </w:p>
        </w:tc>
      </w:tr>
      <w:tr w:rsidR="006B19FA" w:rsidRPr="002F60A1" w14:paraId="3FD7BFB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19ADDAA9" w14:textId="3A8A7943" w:rsidR="00023816" w:rsidRPr="006B19FA" w:rsidDel="00B31272" w:rsidRDefault="009D413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75</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3DAA32E0" w14:textId="47D15D29"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Նիկել և դրանից պատրաստված արտադրատեսակներ</w:t>
            </w:r>
          </w:p>
        </w:tc>
        <w:tc>
          <w:tcPr>
            <w:tcW w:w="2778" w:type="dxa"/>
            <w:vMerge/>
            <w:tcBorders>
              <w:left w:val="outset" w:sz="6" w:space="0" w:color="auto"/>
              <w:right w:val="outset" w:sz="6" w:space="0" w:color="auto"/>
            </w:tcBorders>
            <w:shd w:val="clear" w:color="auto" w:fill="FFFFFF"/>
          </w:tcPr>
          <w:p w14:paraId="456E9F08" w14:textId="77777777" w:rsidR="00023816" w:rsidRPr="006B19FA" w:rsidDel="00B31272" w:rsidRDefault="00023816" w:rsidP="009A6733">
            <w:pPr>
              <w:spacing w:after="0" w:line="240" w:lineRule="auto"/>
              <w:jc w:val="center"/>
              <w:rPr>
                <w:rFonts w:ascii="GHEA Grapalat" w:eastAsia="Times New Roman" w:hAnsi="GHEA Grapalat" w:cs="Arial"/>
                <w:sz w:val="24"/>
                <w:szCs w:val="24"/>
                <w:lang w:val="hy-AM"/>
              </w:rPr>
            </w:pPr>
          </w:p>
        </w:tc>
      </w:tr>
      <w:tr w:rsidR="006B19FA" w:rsidRPr="002F60A1" w14:paraId="4906B9AB"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52E27FBC" w14:textId="3080B471" w:rsidR="00023816" w:rsidRPr="006B19FA" w:rsidDel="00B31272" w:rsidRDefault="009D413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76</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564B283C" w14:textId="7A1D3A1E"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Ալյումին և դրանից պատրաստված արտադրատեսակներ</w:t>
            </w:r>
          </w:p>
        </w:tc>
        <w:tc>
          <w:tcPr>
            <w:tcW w:w="2778" w:type="dxa"/>
            <w:vMerge/>
            <w:tcBorders>
              <w:left w:val="outset" w:sz="6" w:space="0" w:color="auto"/>
              <w:right w:val="outset" w:sz="6" w:space="0" w:color="auto"/>
            </w:tcBorders>
            <w:shd w:val="clear" w:color="auto" w:fill="FFFFFF"/>
          </w:tcPr>
          <w:p w14:paraId="1C5376F1" w14:textId="77777777" w:rsidR="00023816" w:rsidRPr="006B19FA" w:rsidDel="00B31272" w:rsidRDefault="00023816" w:rsidP="009A6733">
            <w:pPr>
              <w:spacing w:after="0" w:line="240" w:lineRule="auto"/>
              <w:jc w:val="center"/>
              <w:rPr>
                <w:rFonts w:ascii="GHEA Grapalat" w:eastAsia="Times New Roman" w:hAnsi="GHEA Grapalat" w:cs="Arial"/>
                <w:sz w:val="24"/>
                <w:szCs w:val="24"/>
                <w:lang w:val="hy-AM"/>
              </w:rPr>
            </w:pPr>
          </w:p>
        </w:tc>
      </w:tr>
      <w:tr w:rsidR="006B19FA" w:rsidRPr="002F60A1" w14:paraId="28CC7AF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220D9EDA" w14:textId="3F32A80F" w:rsidR="00023816" w:rsidRPr="006B19FA" w:rsidDel="00B31272" w:rsidRDefault="009D413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78</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7F93E0D7" w14:textId="174770D2"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Կապար և դրանից պատրաստված արտադրատեսակներ</w:t>
            </w:r>
          </w:p>
        </w:tc>
        <w:tc>
          <w:tcPr>
            <w:tcW w:w="2778" w:type="dxa"/>
            <w:vMerge/>
            <w:tcBorders>
              <w:left w:val="outset" w:sz="6" w:space="0" w:color="auto"/>
              <w:right w:val="outset" w:sz="6" w:space="0" w:color="auto"/>
            </w:tcBorders>
            <w:shd w:val="clear" w:color="auto" w:fill="FFFFFF"/>
          </w:tcPr>
          <w:p w14:paraId="67259B87" w14:textId="77777777" w:rsidR="00023816" w:rsidRPr="006B19FA" w:rsidDel="00B31272" w:rsidRDefault="00023816" w:rsidP="009A6733">
            <w:pPr>
              <w:spacing w:after="0" w:line="240" w:lineRule="auto"/>
              <w:jc w:val="center"/>
              <w:rPr>
                <w:rFonts w:ascii="GHEA Grapalat" w:eastAsia="Times New Roman" w:hAnsi="GHEA Grapalat" w:cs="Arial"/>
                <w:sz w:val="24"/>
                <w:szCs w:val="24"/>
                <w:lang w:val="hy-AM"/>
              </w:rPr>
            </w:pPr>
          </w:p>
        </w:tc>
      </w:tr>
      <w:tr w:rsidR="006B19FA" w:rsidRPr="002F60A1" w14:paraId="4224E5DB"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4795FEF1" w14:textId="4C19A5C9" w:rsidR="00023816" w:rsidRPr="006B19FA" w:rsidDel="00B31272" w:rsidRDefault="009D413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79</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606239A4" w14:textId="7D469B0A"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Ցինկ և դրանից պատրաստված արտադրատեսակներ</w:t>
            </w:r>
          </w:p>
        </w:tc>
        <w:tc>
          <w:tcPr>
            <w:tcW w:w="2778" w:type="dxa"/>
            <w:vMerge/>
            <w:tcBorders>
              <w:left w:val="outset" w:sz="6" w:space="0" w:color="auto"/>
              <w:right w:val="outset" w:sz="6" w:space="0" w:color="auto"/>
            </w:tcBorders>
            <w:shd w:val="clear" w:color="auto" w:fill="FFFFFF"/>
          </w:tcPr>
          <w:p w14:paraId="334A3D78" w14:textId="77777777" w:rsidR="00023816" w:rsidRPr="006B19FA" w:rsidDel="00B31272" w:rsidRDefault="00023816" w:rsidP="009A6733">
            <w:pPr>
              <w:spacing w:after="0" w:line="240" w:lineRule="auto"/>
              <w:jc w:val="center"/>
              <w:rPr>
                <w:rFonts w:ascii="GHEA Grapalat" w:eastAsia="Times New Roman" w:hAnsi="GHEA Grapalat" w:cs="Arial"/>
                <w:sz w:val="24"/>
                <w:szCs w:val="24"/>
                <w:lang w:val="hy-AM"/>
              </w:rPr>
            </w:pPr>
          </w:p>
        </w:tc>
      </w:tr>
      <w:tr w:rsidR="006B19FA" w:rsidRPr="002F60A1" w14:paraId="7232BF49"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1C92E46B" w14:textId="0C82E49F" w:rsidR="00023816" w:rsidRPr="006B19FA" w:rsidDel="00B31272" w:rsidRDefault="009D413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80</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4A5198E3" w14:textId="5B9E01C3" w:rsidR="00023816" w:rsidRPr="006B19FA" w:rsidDel="00B31272" w:rsidRDefault="00023816"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Անագ և դրանից պատրաստված արտադրատեսակներ</w:t>
            </w:r>
          </w:p>
        </w:tc>
        <w:tc>
          <w:tcPr>
            <w:tcW w:w="2778" w:type="dxa"/>
            <w:vMerge/>
            <w:tcBorders>
              <w:left w:val="outset" w:sz="6" w:space="0" w:color="auto"/>
              <w:bottom w:val="outset" w:sz="6" w:space="0" w:color="auto"/>
              <w:right w:val="outset" w:sz="6" w:space="0" w:color="auto"/>
            </w:tcBorders>
            <w:shd w:val="clear" w:color="auto" w:fill="FFFFFF"/>
          </w:tcPr>
          <w:p w14:paraId="37632943" w14:textId="77777777" w:rsidR="00023816" w:rsidRPr="006B19FA" w:rsidDel="00B31272" w:rsidRDefault="00023816" w:rsidP="009A6733">
            <w:pPr>
              <w:spacing w:after="0" w:line="240" w:lineRule="auto"/>
              <w:jc w:val="center"/>
              <w:rPr>
                <w:rFonts w:ascii="GHEA Grapalat" w:eastAsia="Times New Roman" w:hAnsi="GHEA Grapalat" w:cs="Arial"/>
                <w:sz w:val="24"/>
                <w:szCs w:val="24"/>
                <w:lang w:val="hy-AM"/>
              </w:rPr>
            </w:pPr>
          </w:p>
        </w:tc>
      </w:tr>
      <w:tr w:rsidR="006B19FA" w:rsidRPr="006B19FA" w14:paraId="4B5C05A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4847404"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C011456" w14:textId="3154A3BA" w:rsidR="00112880" w:rsidRPr="006B19FA" w:rsidRDefault="00112880" w:rsidP="009D4138">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Ոչ թանկարժեք այլ մետաղներ, մետաղակերամիկա, դրանցից պատրաստված</w:t>
            </w:r>
            <w:r w:rsidR="009D4138"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07609A1" w14:textId="31D4274B" w:rsidR="00112880" w:rsidRPr="006B19FA" w:rsidRDefault="003246F8"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0</w:t>
            </w:r>
          </w:p>
        </w:tc>
      </w:tr>
      <w:tr w:rsidR="006B19FA" w:rsidRPr="006B19FA" w14:paraId="30EC4D6C"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450EEC6"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FE4D57B"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Գործիքներ, հարմարանքներ, դանակներ, գդալներ և պատառաքաղներ՝ ոչ թանկարժեք մետաղներից. դրանց մասերը՝ ոչ թանկարժեք մետաղներից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8DEA854" w14:textId="72FDABE0"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r w:rsidR="004841A9" w:rsidRPr="006B19FA">
              <w:rPr>
                <w:rFonts w:ascii="GHEA Grapalat" w:eastAsia="Times New Roman" w:hAnsi="GHEA Grapalat" w:cs="Arial"/>
                <w:sz w:val="24"/>
                <w:szCs w:val="24"/>
              </w:rPr>
              <w:t>, բայց ոչ ավել 2 հավաքածուից</w:t>
            </w:r>
          </w:p>
        </w:tc>
      </w:tr>
      <w:tr w:rsidR="006B19FA" w:rsidRPr="006B19FA" w14:paraId="2CA073DD"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462F6D5"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83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3A437FA"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Ոչ թանկարժեք մետաղներից այլ</w:t>
            </w:r>
          </w:p>
          <w:p w14:paraId="1E042932"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արտադրատեսակներ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0AD1F8F" w14:textId="280B09B4"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693B74B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289A0A1"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4E414EF"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Միջուկային ռեակտորներ, կաթսաներ, սարքավորումներ և մեխանիկական սարքվածքներ, դրանց մասեր,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D03E381" w14:textId="77777777"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59C25D6A"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644ADAC7" w14:textId="1E91406B" w:rsidR="00112880" w:rsidRPr="006B19FA" w:rsidRDefault="00112880"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8403 10</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26B801E0" w14:textId="63C73F76" w:rsidR="00112880" w:rsidRPr="006B19FA" w:rsidRDefault="00112880"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կենցաղային ջեռուցման կաթսաներ (մինչև 30 կՎտ)</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7C2CB255" w14:textId="47259556" w:rsidR="00112880" w:rsidRPr="006B19FA" w:rsidRDefault="00112880"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6B19FA" w:rsidRPr="006B19FA" w14:paraId="7A24714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78C8C2A"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8404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5E9D617"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Օժանդակ սարքավորումներ, որոնք օգտագործվում են 8402 կամ 8403 ապրանքային դիրքերում նշված կաթսաների հետ (օրինակ` ջերմօգտագործիչներ, շոգեգերտաքացուցիչներ, մրի հեռացուցիչներ, գազային վերաօգտագործիչներ), կոնդենսատորներ՝ շոգեջրային կամ այլ շոգեուժային կայանքների 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6C6F7FC" w14:textId="5D1ADC98"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5899483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5E50539B" w14:textId="0D71B451" w:rsidR="0024421F" w:rsidRPr="006B19FA" w:rsidRDefault="00C0137B"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8407 21</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4AA43D8C" w14:textId="6687EA22" w:rsidR="0024421F" w:rsidRPr="006B19FA" w:rsidRDefault="006927E7"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նավ</w:t>
            </w:r>
            <w:r w:rsidR="0024421F" w:rsidRPr="006B19FA">
              <w:rPr>
                <w:rFonts w:ascii="GHEA Grapalat" w:eastAsia="Times New Roman" w:hAnsi="GHEA Grapalat" w:cs="Arial"/>
                <w:sz w:val="24"/>
                <w:szCs w:val="24"/>
              </w:rPr>
              <w:t>ակի կախովի շարժիչների</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19D9EE57" w14:textId="45223839" w:rsidR="0024421F" w:rsidRPr="006B19FA" w:rsidDel="006A2C75" w:rsidRDefault="0024421F"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2E7AAA59"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6CA95BF"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8409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4DFB041"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Մասեր՝ բացառապես կամ հիմնականում 8407</w:t>
            </w:r>
          </w:p>
          <w:p w14:paraId="04798EB9"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կամ 8408 ապրանքային դիրքում ընդգրկված շարժիչների համար նախատեսված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6651245" w14:textId="2AE292E9" w:rsidR="00112880" w:rsidRPr="006B19FA" w:rsidRDefault="001C45EB"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10 կգ</w:t>
            </w:r>
          </w:p>
        </w:tc>
      </w:tr>
      <w:tr w:rsidR="006B19FA" w:rsidRPr="006B19FA" w14:paraId="365D8B7C"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1721BC4"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1A007F7"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Պոմպեր հեղուկային, ծախսաչափերով կամ</w:t>
            </w:r>
          </w:p>
          <w:p w14:paraId="235E7FCD" w14:textId="58DF45CA"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առանց դրանց. հեղուկների վերհաններ</w:t>
            </w:r>
            <w:r w:rsidR="0007415C" w:rsidRPr="006B19FA">
              <w:rPr>
                <w:rFonts w:ascii="GHEA Grapalat" w:eastAsia="Times New Roman" w:hAnsi="GHEA Grapalat" w:cs="Arial"/>
                <w:sz w:val="24"/>
                <w:szCs w:val="24"/>
              </w:rPr>
              <w:t>,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B5992B1" w14:textId="77777777"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6DF28E64"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56DD7795" w14:textId="395A8D6B" w:rsidR="001C622B" w:rsidRPr="006B19FA" w:rsidRDefault="001C622B"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 xml:space="preserve">8413 20 </w:t>
            </w:r>
            <w:r w:rsidRPr="006B19FA">
              <w:rPr>
                <w:rFonts w:ascii="GHEA Grapalat" w:eastAsia="Times New Roman" w:hAnsi="GHEA Grapalat" w:cs="Arial"/>
                <w:sz w:val="24"/>
                <w:szCs w:val="24"/>
                <w:lang w:val="hy-AM"/>
              </w:rPr>
              <w:t>կամ 8413 50</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09417363" w14:textId="52D21262" w:rsidR="001C622B" w:rsidRPr="006B19FA" w:rsidRDefault="001C622B"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կաթածծիչներ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2EF451CA" w14:textId="6278DD4A" w:rsidR="001C622B" w:rsidRPr="006B19FA" w:rsidDel="0054408C" w:rsidRDefault="001C622B"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3 հատ</w:t>
            </w:r>
          </w:p>
        </w:tc>
      </w:tr>
      <w:tr w:rsidR="006B19FA" w:rsidRPr="006B19FA" w14:paraId="28F5AA7F"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DBCDF33"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8413 91 000</w:t>
            </w:r>
          </w:p>
          <w:p w14:paraId="11CB887D"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8413 92 000 0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83FD889"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Ծախսաչափերով կամ առանց դրանց հեղուկային</w:t>
            </w:r>
          </w:p>
          <w:p w14:paraId="5462D14A"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պոմպերի և հեղուկների վերհանների մասեր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E03F5B2" w14:textId="25B4B067"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6F35B341"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39A9549"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C5E18D8"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Պոմպեր օդային կամ վակուումային, օդային կամ գազային կոմպրեսորներ և օդափոխիչներ, օդափոխիչ կամ վերաշրջանառու օդաքաշ թասակներ կամ պահարաններ` օդափոխիչներով, ֆիլտրերով կամ առանց ֆիլտրերի. անգազանցիկ պահարաններ կենսաբանական անվտանգության՝ ֆիլտրերով կամ առանց ֆիլտրերի,</w:t>
            </w:r>
          </w:p>
          <w:p w14:paraId="10EBCBBF"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0F4177B" w14:textId="1FE01E23"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w:t>
            </w:r>
            <w:r w:rsidRPr="006B19FA">
              <w:rPr>
                <w:rFonts w:ascii="GHEA Grapalat" w:eastAsia="Times New Roman" w:hAnsi="GHEA Grapalat" w:cs="Arial"/>
                <w:sz w:val="24"/>
                <w:szCs w:val="24"/>
              </w:rPr>
              <w:t xml:space="preserve"> հատ</w:t>
            </w:r>
          </w:p>
        </w:tc>
      </w:tr>
      <w:tr w:rsidR="006B19FA" w:rsidRPr="006B19FA" w14:paraId="33580C4E"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A2AC231"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8414 90 000 0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568BC20"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Մասեր` պոմպերի օդային կամ վակուումային, օդային կամ գազային կոմպրեսորների և օդափոխիչների, օդափոխիչ կամ վերաշրջանառու օդաքաշ թասակների կամ պահարանների` օդափոխիչներով, ֆիլտրերով կամ առանց</w:t>
            </w:r>
          </w:p>
          <w:p w14:paraId="2E05E7E0"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ֆիլտրերի</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39D4475" w14:textId="73F0D976"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389A3F1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3DCD0F8"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8415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8F07025" w14:textId="6A4E0336"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Օդորակման համար նախատեսված կայանքներ՝ շարժիչային օդափոխիչով և օդի ջերմաստիճանն ու խոնավությունը փոխելու համար սարքերով սարքավորված՝ ներառյալ օդորակիչները, որոնցում խոնավությունն առանձին չի</w:t>
            </w:r>
            <w:r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կարգավորվում</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B0B3919" w14:textId="79D37F45"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w:t>
            </w:r>
            <w:r w:rsidRPr="006B19FA">
              <w:rPr>
                <w:rFonts w:ascii="GHEA Grapalat" w:eastAsia="Times New Roman" w:hAnsi="GHEA Grapalat" w:cs="Arial"/>
                <w:sz w:val="24"/>
                <w:szCs w:val="24"/>
              </w:rPr>
              <w:t xml:space="preserve"> հատ</w:t>
            </w:r>
          </w:p>
        </w:tc>
      </w:tr>
      <w:tr w:rsidR="006B19FA" w:rsidRPr="006B19FA" w14:paraId="5084A711"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0730204"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8415 90 000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72110D2"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Մասեր՝ օդորակման համար նախատեսված</w:t>
            </w:r>
          </w:p>
          <w:p w14:paraId="3A8F1910"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կայանքների՝ շարժիչային օդափոխիչով և օդի</w:t>
            </w:r>
          </w:p>
          <w:p w14:paraId="1EC14D50"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ջերմաստիճանն ու խոնավությունը փոխելու համար սարքերով սարքավորված՝ ներառյալ օդորակիչների, որոնցում խոնավությունն</w:t>
            </w:r>
          </w:p>
          <w:p w14:paraId="78BFA903"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առանձին չի կարգավորվում</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BC3C5B5" w14:textId="41C68090"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0796EB6A"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C0A09D3"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827A48A"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Բոցամուղներ հեղուկ վառելիքի համար, փոշիացված պինդ վառելիքի համար կամ գազային հրածորաններ. մեխանիկական հնոցներ` ներառյալ դրանց մեխանիկական կրակակալ ճաղացանցերը, մեխանիկական մոխրահեռացուցիչ-</w:t>
            </w:r>
          </w:p>
          <w:p w14:paraId="23E02783"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ները և նույնանման սարքվածքներ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9589D49" w14:textId="77777777"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73F71624"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3D1F895"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8C3CD7B" w14:textId="5D5B5B1E"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Էլեկտրական կամ այլ տիպերի սառնարաններ, սառցարաններ և այլ սառնարանային կամ սառցարանային սարքավորումներ. ջերմային պոմպեր՝ 8415 ապրանքային դիրքում ընդգրկված օդորակման կայանքներից բացի</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AAEEE42" w14:textId="773EEFF2"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w:t>
            </w:r>
            <w:r w:rsidRPr="006B19FA">
              <w:rPr>
                <w:rFonts w:ascii="GHEA Grapalat" w:eastAsia="Times New Roman" w:hAnsi="GHEA Grapalat" w:cs="Arial"/>
                <w:sz w:val="24"/>
                <w:szCs w:val="24"/>
              </w:rPr>
              <w:t xml:space="preserve"> հատ</w:t>
            </w:r>
          </w:p>
        </w:tc>
      </w:tr>
      <w:tr w:rsidR="006B19FA" w:rsidRPr="006B19FA" w14:paraId="14BB8AF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9195DCF"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D30BC6C"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Արդյունաբերական կամ լաբորատոր մեքենաներ, սարքավորումներ՝ էլեկտրական կամ ոչ էլեկտրական տաքացմամբ (բացառելով 8514 ապրանքային դիրքում ընդգրկված վառարանները, ջեռուցիչ խցերը և այլ սարքավորումներ)՝ ջերմաստիճանների փոփոխման հետևյալ գործընթացներում նյութերի մշակման համար՝ տաքացում, եփում, տապակում, թորում, բազմաթորում, մանրէազերծում, պաստերիզացում, շոգեհարում, չորացում, շոգեախտահանում, կոնդենսացում կամ սառեցում՝ բացառությամբ կենցաղային նպատակներով օգտագործվող մեքենաների ու սարքավորումների, հոսանուտ և կուտակային (ունակային) ջրատաքացուցիչներ՝ ոչ</w:t>
            </w:r>
          </w:p>
          <w:p w14:paraId="21B93621"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էլեկտրական,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95E60FC" w14:textId="77777777"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1826458D"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9CE593A"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8419 90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C41F4D0"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 xml:space="preserve">Մասեր՝ արդյունաբերական կամ լաբորատոր մեքենաների, սարքավորումների՝ էլեկտրական կամ ոչ </w:t>
            </w:r>
            <w:r w:rsidRPr="006B19FA">
              <w:rPr>
                <w:rFonts w:ascii="GHEA Grapalat" w:eastAsia="Times New Roman" w:hAnsi="GHEA Grapalat" w:cs="Arial"/>
                <w:sz w:val="24"/>
                <w:szCs w:val="24"/>
              </w:rPr>
              <w:lastRenderedPageBreak/>
              <w:t>էլեկտրական տաքացմամբ (բացառելով 8514 ապրանքային դիրքում ընդգրկված վառարան- ները, ջեռուցիչ խցերը և այլ սարքավորումներ)՝ ջերմաստիճանների փոփոխման հետևյալ գործընթացներում նյութերի մշակման համար՝ տաքացում, եփում, տապակում, թորում, բազմա- թորում, մանրէազերծում, պաստերիզացում, շոգեհարում, չորացում, շոգեախտահանում, կոնդենսացում կամ սառեցում՝ բացառությամբ կենցաղային նպատակներով օգտագործվող</w:t>
            </w:r>
          </w:p>
          <w:p w14:paraId="0959BB63"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մեքենաների ու սարքավորումների, հոսանուտ և</w:t>
            </w:r>
          </w:p>
          <w:p w14:paraId="52768720"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կուտակային (ունակային) ջրատաքացուցիչների՝</w:t>
            </w:r>
          </w:p>
          <w:p w14:paraId="282ABF60"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ոչ էլեկտրական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AFC9D2C" w14:textId="44881CBC"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lastRenderedPageBreak/>
              <w:t>10</w:t>
            </w:r>
            <w:r w:rsidRPr="006B19FA">
              <w:rPr>
                <w:rFonts w:ascii="GHEA Grapalat" w:eastAsia="Times New Roman" w:hAnsi="GHEA Grapalat" w:cs="Arial"/>
                <w:sz w:val="24"/>
                <w:szCs w:val="24"/>
              </w:rPr>
              <w:t xml:space="preserve"> կգ</w:t>
            </w:r>
          </w:p>
        </w:tc>
      </w:tr>
      <w:tr w:rsidR="006B19FA" w:rsidRPr="006B19FA" w14:paraId="468C9AFD"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3D14DD75" w14:textId="3F089F14" w:rsidR="00FF3FCD" w:rsidRPr="006B19FA" w:rsidRDefault="00FF3FCD"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8421</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64809982" w14:textId="4D25141F" w:rsidR="00FF3FCD" w:rsidRPr="006B19FA" w:rsidRDefault="00FF3FCD"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Դիալիզի շարժական սարքեր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348DFF6C" w14:textId="3C2751BC" w:rsidR="00FF3FCD" w:rsidRPr="006B19FA" w:rsidDel="00463076" w:rsidRDefault="00D6398D"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w:t>
            </w:r>
            <w:r w:rsidR="00FF3FCD" w:rsidRPr="006B19FA">
              <w:rPr>
                <w:rFonts w:ascii="GHEA Grapalat" w:eastAsia="Times New Roman" w:hAnsi="GHEA Grapalat" w:cs="Arial"/>
                <w:sz w:val="24"/>
                <w:szCs w:val="24"/>
                <w:lang w:val="hy-AM"/>
              </w:rPr>
              <w:t xml:space="preserve"> հատ</w:t>
            </w:r>
          </w:p>
        </w:tc>
      </w:tr>
      <w:tr w:rsidR="006B19FA" w:rsidRPr="006B19FA" w14:paraId="7653529A"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F46FE47"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8422 11 000 0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195AB48"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Կենցաղային սպասք լվացող մեքենաներ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5D8B98E" w14:textId="34C34206"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w:t>
            </w:r>
            <w:r w:rsidRPr="006B19FA">
              <w:rPr>
                <w:rFonts w:ascii="GHEA Grapalat" w:eastAsia="Times New Roman" w:hAnsi="GHEA Grapalat" w:cs="Arial"/>
                <w:sz w:val="24"/>
                <w:szCs w:val="24"/>
              </w:rPr>
              <w:t xml:space="preserve"> հատ</w:t>
            </w:r>
          </w:p>
        </w:tc>
      </w:tr>
      <w:tr w:rsidR="006B19FA" w:rsidRPr="006B19FA" w14:paraId="0C4469EF"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594CBDD"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8423 10 100 0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85DC91B"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Կշեռքներ մարդկանց, այդ թվում՝ կրծքի երեխաներին</w:t>
            </w:r>
          </w:p>
          <w:p w14:paraId="70F8F955"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կշռելու համար, կենցաղային կշեռքներ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A821AA2" w14:textId="77777777"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609191C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7A0A854"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8424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9666254"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Մեխանիկական սարքեր (ձեռքի ղեկավարումով կամ առանց դրա) հեղուկը կամ փոշին արտամղելու, ցողելու կամ փոշեցրելու համար, կրակմարիչներ՝ լիցքավորված կամ չլիցքավորված, հեղուկացիրներ և նույնանման սարքվածքներ, շոգեշիթային կամ ավազաշիթային</w:t>
            </w:r>
          </w:p>
          <w:p w14:paraId="57D6F2C0"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ու նույնանման արտամղիչ սարքեր՝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C2B9F77" w14:textId="2ECCA36C"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5C3E03D4"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B91D7A8"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8425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50B1E80"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Վերհան բազմաճախարակներ և վերհաններ՝ բացի սկիպային վերհաններից, կարապիկներ և</w:t>
            </w:r>
          </w:p>
          <w:p w14:paraId="069DDF82" w14:textId="77777777" w:rsidR="00112880" w:rsidRPr="006B19FA" w:rsidRDefault="001128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կաբեստաններ, ամբարձիչներ (դոմկրատներ)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1942AE2" w14:textId="77777777" w:rsidR="00112880" w:rsidRPr="006B19FA" w:rsidRDefault="00112880"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2F60A1" w:rsidRPr="006B19FA" w14:paraId="071207B8" w14:textId="77777777" w:rsidTr="002F60A1">
        <w:trPr>
          <w:trHeight w:val="1332"/>
          <w:tblCellSpacing w:w="0" w:type="dxa"/>
        </w:trPr>
        <w:tc>
          <w:tcPr>
            <w:tcW w:w="1882" w:type="dxa"/>
            <w:tcBorders>
              <w:top w:val="outset" w:sz="6" w:space="0" w:color="auto"/>
              <w:left w:val="outset" w:sz="6" w:space="0" w:color="auto"/>
              <w:right w:val="outset" w:sz="6" w:space="0" w:color="auto"/>
            </w:tcBorders>
            <w:shd w:val="clear" w:color="auto" w:fill="FFFFFF"/>
          </w:tcPr>
          <w:p w14:paraId="57421224" w14:textId="77BC609D" w:rsidR="002F60A1" w:rsidRPr="006B19FA" w:rsidRDefault="002F60A1"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8428</w:t>
            </w:r>
          </w:p>
        </w:tc>
        <w:tc>
          <w:tcPr>
            <w:tcW w:w="6132" w:type="dxa"/>
            <w:tcBorders>
              <w:top w:val="outset" w:sz="6" w:space="0" w:color="auto"/>
              <w:left w:val="outset" w:sz="6" w:space="0" w:color="auto"/>
              <w:right w:val="outset" w:sz="6" w:space="0" w:color="auto"/>
            </w:tcBorders>
            <w:shd w:val="clear" w:color="auto" w:fill="FFFFFF"/>
          </w:tcPr>
          <w:p w14:paraId="1CBECD7E" w14:textId="46382904" w:rsidR="002F60A1" w:rsidRPr="006B19FA" w:rsidRDefault="002F60A1" w:rsidP="002F60A1">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հաշմանդամների և սահմանափակ հնարավորություններով անձանց բարձրացման և տեղափոխման համար նախատեսված շարժական սարքավորումների</w:t>
            </w:r>
          </w:p>
        </w:tc>
        <w:tc>
          <w:tcPr>
            <w:tcW w:w="2778" w:type="dxa"/>
            <w:tcBorders>
              <w:top w:val="outset" w:sz="6" w:space="0" w:color="auto"/>
              <w:left w:val="outset" w:sz="6" w:space="0" w:color="auto"/>
              <w:right w:val="outset" w:sz="6" w:space="0" w:color="auto"/>
            </w:tcBorders>
            <w:shd w:val="clear" w:color="auto" w:fill="FFFFFF"/>
          </w:tcPr>
          <w:p w14:paraId="5EDE0927" w14:textId="175E3F57" w:rsidR="002F60A1" w:rsidRPr="006B19FA" w:rsidRDefault="002F60A1" w:rsidP="002F60A1">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 հատ</w:t>
            </w:r>
          </w:p>
        </w:tc>
      </w:tr>
      <w:tr w:rsidR="006B19FA" w:rsidRPr="006B19FA" w14:paraId="0A46D2A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7620D37" w14:textId="77777777" w:rsidR="00EF47A9" w:rsidRPr="006B19FA" w:rsidRDefault="00EF47A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8430 20 000 0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7A1F11D" w14:textId="53CEB83B" w:rsidR="00EF47A9" w:rsidRPr="006B19FA" w:rsidRDefault="00EF47A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10կՎտ-ից ոչ ավելի հզորությամբ կամ 10 ձիաուժից ոչ ավելի հզորությամբ մոտորային շարժիչով գութանային և ռոտորային ձյունամաքրիչներ, որոնք միացվում են մինչև 220 Վ լարում ունեցող ցանցին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AABC238" w14:textId="77777777" w:rsidR="00EF47A9" w:rsidRPr="006B19FA" w:rsidRDefault="00EF47A9" w:rsidP="009A6733">
            <w:pPr>
              <w:spacing w:after="0" w:line="240" w:lineRule="auto"/>
              <w:jc w:val="center"/>
              <w:rPr>
                <w:rFonts w:ascii="GHEA Grapalat" w:eastAsia="Times New Roman" w:hAnsi="GHEA Grapalat" w:cs="Arial"/>
                <w:sz w:val="24"/>
                <w:szCs w:val="24"/>
                <w:highlight w:val="magenta"/>
              </w:rPr>
            </w:pPr>
            <w:r w:rsidRPr="006B19FA">
              <w:rPr>
                <w:rFonts w:ascii="GHEA Grapalat" w:eastAsia="Times New Roman" w:hAnsi="GHEA Grapalat" w:cs="Arial"/>
                <w:sz w:val="24"/>
                <w:szCs w:val="24"/>
              </w:rPr>
              <w:t>1 հատ</w:t>
            </w:r>
          </w:p>
        </w:tc>
      </w:tr>
      <w:tr w:rsidR="006B19FA" w:rsidRPr="006B19FA" w14:paraId="440B557E"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A0B6718" w14:textId="77777777" w:rsidR="00EF47A9" w:rsidRPr="006B19FA" w:rsidRDefault="00EF47A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8431 10 000 0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27EE02F" w14:textId="77777777" w:rsidR="00EF47A9" w:rsidRPr="006B19FA" w:rsidRDefault="00EF47A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Մասեր՝ նախատեսված 8425 ապրանքային դիրքի</w:t>
            </w:r>
          </w:p>
          <w:p w14:paraId="586B2418" w14:textId="77777777" w:rsidR="00EF47A9" w:rsidRPr="006B19FA" w:rsidRDefault="00EF47A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մեքենաների կամ մեխանիզմների 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1548F54" w14:textId="1C0A3991" w:rsidR="00EF47A9" w:rsidRPr="006B19FA" w:rsidRDefault="00EF47A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0D43E2DC"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1DBA3A9" w14:textId="77777777" w:rsidR="00EF47A9" w:rsidRPr="006B19FA" w:rsidRDefault="00EF47A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8432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222388C" w14:textId="77777777" w:rsidR="00EF47A9" w:rsidRPr="006B19FA" w:rsidRDefault="00EF47A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Հողի նախապատրաստման և մշակման համար գյուղատնտեսական, այգեգործական կամ անտառատնտեսական մեքենաներ. գլանիվներ՝ սիզամարգերի կամ սպորտային հրապարակների</w:t>
            </w:r>
          </w:p>
          <w:p w14:paraId="55E04EDE" w14:textId="77777777" w:rsidR="00EF47A9" w:rsidRPr="006B19FA" w:rsidRDefault="00EF47A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93E7CBB" w14:textId="5A7D12F5" w:rsidR="00EF47A9" w:rsidRPr="006B19FA" w:rsidRDefault="00EF47A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2F60A1" w:rsidRPr="006B19FA" w14:paraId="15C62464" w14:textId="77777777" w:rsidTr="002F60A1">
        <w:trPr>
          <w:trHeight w:val="1332"/>
          <w:tblCellSpacing w:w="0" w:type="dxa"/>
        </w:trPr>
        <w:tc>
          <w:tcPr>
            <w:tcW w:w="1882" w:type="dxa"/>
            <w:tcBorders>
              <w:top w:val="outset" w:sz="6" w:space="0" w:color="auto"/>
              <w:left w:val="outset" w:sz="6" w:space="0" w:color="auto"/>
              <w:right w:val="outset" w:sz="6" w:space="0" w:color="auto"/>
            </w:tcBorders>
            <w:shd w:val="clear" w:color="auto" w:fill="FFFFFF"/>
          </w:tcPr>
          <w:p w14:paraId="32C34642" w14:textId="77777777" w:rsidR="002F60A1" w:rsidRPr="006B19FA" w:rsidRDefault="002F60A1"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8433</w:t>
            </w:r>
          </w:p>
          <w:p w14:paraId="51416A0D" w14:textId="03A2B6F1" w:rsidR="002F60A1" w:rsidRPr="006B19FA" w:rsidRDefault="002F60A1" w:rsidP="009A6733">
            <w:pPr>
              <w:spacing w:after="0" w:line="240" w:lineRule="auto"/>
              <w:rPr>
                <w:rFonts w:ascii="GHEA Grapalat" w:eastAsia="Times New Roman" w:hAnsi="GHEA Grapalat" w:cs="Arial"/>
                <w:sz w:val="24"/>
                <w:szCs w:val="24"/>
              </w:rPr>
            </w:pPr>
          </w:p>
        </w:tc>
        <w:tc>
          <w:tcPr>
            <w:tcW w:w="6132" w:type="dxa"/>
            <w:tcBorders>
              <w:top w:val="outset" w:sz="6" w:space="0" w:color="auto"/>
              <w:left w:val="outset" w:sz="6" w:space="0" w:color="auto"/>
              <w:right w:val="outset" w:sz="6" w:space="0" w:color="auto"/>
            </w:tcBorders>
            <w:shd w:val="clear" w:color="auto" w:fill="FFFFFF"/>
          </w:tcPr>
          <w:p w14:paraId="558E4A24" w14:textId="6FAF9F5A" w:rsidR="002F60A1" w:rsidRPr="006B19FA" w:rsidRDefault="002F60A1" w:rsidP="002F60A1">
            <w:pPr>
              <w:spacing w:after="0" w:line="240" w:lineRule="auto"/>
              <w:rPr>
                <w:rFonts w:ascii="GHEA Grapalat" w:hAnsi="GHEA Grapalat"/>
                <w:lang w:val="hy-AM"/>
              </w:rPr>
            </w:pPr>
            <w:r w:rsidRPr="002F60A1">
              <w:rPr>
                <w:rFonts w:ascii="GHEA Grapalat" w:eastAsia="Times New Roman" w:hAnsi="GHEA Grapalat" w:cs="Arial"/>
                <w:sz w:val="24"/>
                <w:szCs w:val="24"/>
              </w:rPr>
              <w:t>սիզամարգերի համար նախատեսված հնձիչ մեքենաներ, կախովի սարքավորումների (այդ թվում՝ կարտոֆիլահանների)՝ մոտոբլոկի և շարժիչավոր կուլտիվատորի համար</w:t>
            </w:r>
          </w:p>
        </w:tc>
        <w:tc>
          <w:tcPr>
            <w:tcW w:w="2778" w:type="dxa"/>
            <w:tcBorders>
              <w:top w:val="outset" w:sz="6" w:space="0" w:color="auto"/>
              <w:left w:val="outset" w:sz="6" w:space="0" w:color="auto"/>
              <w:right w:val="outset" w:sz="6" w:space="0" w:color="auto"/>
            </w:tcBorders>
            <w:shd w:val="clear" w:color="auto" w:fill="FFFFFF"/>
          </w:tcPr>
          <w:p w14:paraId="4EBF239D" w14:textId="09F1E579" w:rsidR="002F60A1" w:rsidRPr="006B19FA" w:rsidRDefault="002F60A1" w:rsidP="002F60A1">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52D418DD"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B0E0735" w14:textId="3931BF50" w:rsidR="00400AD1" w:rsidRPr="006B19FA" w:rsidRDefault="00400AD1"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8434</w:t>
            </w:r>
            <w:r w:rsidR="006B215C"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lang w:val="hy-AM"/>
              </w:rPr>
              <w:t>10 0000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BF9D0EE" w14:textId="06201BB5" w:rsidR="00400AD1" w:rsidRPr="006B19FA" w:rsidRDefault="00400AD1"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Կթելու կայանքներ և ապարատներ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9D105B1" w14:textId="77777777" w:rsidR="00400AD1" w:rsidRPr="006B19FA" w:rsidRDefault="00400AD1"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2F60A1" w:rsidRPr="006B19FA" w14:paraId="65F2F3F3" w14:textId="77777777" w:rsidTr="002F60A1">
        <w:trPr>
          <w:trHeight w:val="704"/>
          <w:tblCellSpacing w:w="0" w:type="dxa"/>
        </w:trPr>
        <w:tc>
          <w:tcPr>
            <w:tcW w:w="1882" w:type="dxa"/>
            <w:vMerge w:val="restart"/>
            <w:tcBorders>
              <w:top w:val="outset" w:sz="6" w:space="0" w:color="auto"/>
              <w:left w:val="outset" w:sz="6" w:space="0" w:color="auto"/>
              <w:right w:val="outset" w:sz="6" w:space="0" w:color="auto"/>
            </w:tcBorders>
            <w:shd w:val="clear" w:color="auto" w:fill="FFFFFF"/>
          </w:tcPr>
          <w:p w14:paraId="61C0F002" w14:textId="77777777" w:rsidR="002F60A1" w:rsidRPr="006B19FA" w:rsidRDefault="002F60A1"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8436</w:t>
            </w:r>
          </w:p>
          <w:p w14:paraId="41C462EE" w14:textId="45BFACEA" w:rsidR="002F60A1" w:rsidRPr="006B19FA" w:rsidRDefault="002F60A1" w:rsidP="009A6733">
            <w:pPr>
              <w:spacing w:after="0" w:line="240" w:lineRule="auto"/>
              <w:rPr>
                <w:rFonts w:ascii="GHEA Grapalat" w:eastAsia="Times New Roman" w:hAnsi="GHEA Grapalat" w:cs="Arial"/>
                <w:sz w:val="24"/>
                <w:szCs w:val="24"/>
                <w:highlight w:val="red"/>
                <w:lang w:val="hy-AM"/>
              </w:rPr>
            </w:pPr>
          </w:p>
          <w:p w14:paraId="26141503" w14:textId="655977B4" w:rsidR="002F60A1" w:rsidRPr="006B19FA" w:rsidRDefault="002F60A1" w:rsidP="009A6733">
            <w:pPr>
              <w:spacing w:after="0" w:line="240" w:lineRule="auto"/>
              <w:rPr>
                <w:rFonts w:ascii="GHEA Grapalat" w:eastAsia="Times New Roman" w:hAnsi="GHEA Grapalat" w:cs="Arial"/>
                <w:sz w:val="24"/>
                <w:szCs w:val="24"/>
                <w:highlight w:val="red"/>
                <w:lang w:val="hy-AM"/>
              </w:rPr>
            </w:pPr>
          </w:p>
          <w:p w14:paraId="76EAC2E2" w14:textId="34522768" w:rsidR="002F60A1" w:rsidRPr="006B19FA" w:rsidRDefault="002F60A1"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right w:val="outset" w:sz="6" w:space="0" w:color="auto"/>
            </w:tcBorders>
            <w:shd w:val="clear" w:color="auto" w:fill="FFFFFF"/>
          </w:tcPr>
          <w:p w14:paraId="27434D5E" w14:textId="050C10F3" w:rsidR="002F60A1" w:rsidRPr="006B19FA" w:rsidRDefault="002F60A1" w:rsidP="002F60A1">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մինչև 100 ձվի համար կենցաղային ինկուբատորներ</w:t>
            </w:r>
          </w:p>
        </w:tc>
        <w:tc>
          <w:tcPr>
            <w:tcW w:w="2778" w:type="dxa"/>
            <w:tcBorders>
              <w:top w:val="outset" w:sz="6" w:space="0" w:color="auto"/>
              <w:left w:val="outset" w:sz="6" w:space="0" w:color="auto"/>
              <w:right w:val="outset" w:sz="6" w:space="0" w:color="auto"/>
            </w:tcBorders>
            <w:shd w:val="clear" w:color="auto" w:fill="FFFFFF"/>
          </w:tcPr>
          <w:p w14:paraId="5BFBCCF7" w14:textId="4B216D2E" w:rsidR="002F60A1" w:rsidRPr="006B19FA" w:rsidRDefault="002F60A1" w:rsidP="002F60A1">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6B19FA" w:rsidRPr="006B19FA" w14:paraId="56B51A21" w14:textId="77777777" w:rsidTr="00BD1539">
        <w:trPr>
          <w:tblCellSpacing w:w="0" w:type="dxa"/>
        </w:trPr>
        <w:tc>
          <w:tcPr>
            <w:tcW w:w="1882" w:type="dxa"/>
            <w:vMerge/>
            <w:tcBorders>
              <w:left w:val="outset" w:sz="6" w:space="0" w:color="auto"/>
              <w:right w:val="outset" w:sz="6" w:space="0" w:color="auto"/>
            </w:tcBorders>
            <w:shd w:val="clear" w:color="auto" w:fill="FFFFFF"/>
          </w:tcPr>
          <w:p w14:paraId="17956474" w14:textId="64B92AEC" w:rsidR="002D605C" w:rsidRPr="006B19FA" w:rsidRDefault="002D605C" w:rsidP="009A6733">
            <w:pPr>
              <w:spacing w:after="0" w:line="240" w:lineRule="auto"/>
              <w:rPr>
                <w:rFonts w:ascii="GHEA Grapalat" w:eastAsia="Times New Roman" w:hAnsi="GHEA Grapalat" w:cs="Arial"/>
                <w:sz w:val="24"/>
                <w:szCs w:val="24"/>
                <w:highlight w:val="red"/>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593B63FF" w14:textId="6E4C7558" w:rsidR="002D605C" w:rsidRPr="006B19FA" w:rsidRDefault="002D605C"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ձեռքի կամ մինչև 220 Վ լարումով ցանցին միացվող, մինչև 30 կգ քաշով կերամանրիչներ, կերաջարդիչներ, կերահատիչներ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56780DC5" w14:textId="4C5D4B14" w:rsidR="002D605C" w:rsidRPr="006B19FA" w:rsidRDefault="002D605C"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6B19FA" w:rsidRPr="006B19FA" w14:paraId="13982188" w14:textId="77777777" w:rsidTr="00BD1539">
        <w:trPr>
          <w:tblCellSpacing w:w="0" w:type="dxa"/>
        </w:trPr>
        <w:tc>
          <w:tcPr>
            <w:tcW w:w="1882" w:type="dxa"/>
            <w:vMerge/>
            <w:tcBorders>
              <w:left w:val="outset" w:sz="6" w:space="0" w:color="auto"/>
              <w:bottom w:val="outset" w:sz="6" w:space="0" w:color="auto"/>
              <w:right w:val="outset" w:sz="6" w:space="0" w:color="auto"/>
            </w:tcBorders>
            <w:shd w:val="clear" w:color="auto" w:fill="FFFFFF"/>
          </w:tcPr>
          <w:p w14:paraId="421B79C5" w14:textId="2063B2EA" w:rsidR="002D605C" w:rsidRPr="006B19FA" w:rsidRDefault="002D605C" w:rsidP="009A6733">
            <w:pPr>
              <w:spacing w:after="0" w:line="240" w:lineRule="auto"/>
              <w:rPr>
                <w:rFonts w:ascii="GHEA Grapalat" w:eastAsia="Times New Roman" w:hAnsi="GHEA Grapalat" w:cs="Arial"/>
                <w:sz w:val="24"/>
                <w:szCs w:val="24"/>
                <w:highlight w:val="red"/>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331B4F9C" w14:textId="0FCB203B" w:rsidR="002D605C" w:rsidRPr="006B19FA" w:rsidRDefault="002D605C"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մինչև 220 Վ լարումով ցանցին միացվող, մինչև 30 կգ քաշով այգեգործական մանրիչներ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39C9F3BB" w14:textId="44A1B8F0" w:rsidR="002D605C" w:rsidRPr="006B19FA" w:rsidRDefault="002D605C"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6B19FA" w:rsidRPr="006B19FA" w14:paraId="02213EC3" w14:textId="77777777" w:rsidTr="00BD1539">
        <w:trPr>
          <w:tblCellSpacing w:w="0" w:type="dxa"/>
        </w:trPr>
        <w:tc>
          <w:tcPr>
            <w:tcW w:w="1882" w:type="dxa"/>
            <w:vMerge w:val="restart"/>
            <w:tcBorders>
              <w:top w:val="outset" w:sz="6" w:space="0" w:color="auto"/>
              <w:left w:val="outset" w:sz="6" w:space="0" w:color="auto"/>
              <w:right w:val="outset" w:sz="6" w:space="0" w:color="auto"/>
            </w:tcBorders>
            <w:shd w:val="clear" w:color="auto" w:fill="FFFFFF"/>
            <w:hideMark/>
          </w:tcPr>
          <w:p w14:paraId="7A304702" w14:textId="77777777" w:rsidR="00D27980" w:rsidRPr="006B19FA" w:rsidRDefault="00D27980"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8443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9211D66" w14:textId="0C19BBD3" w:rsidR="00D27980" w:rsidRPr="006B19FA" w:rsidRDefault="00D27980"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8442 ապրանքային դիրքում ընդգրկված թիթեղների, գլանների և այլ տպագրական ձևերի միջոցով տպագրության համար օգտագործվող տպագրական մեքենաներ, միացված կամ չմիացված այլ տպիչներ, պատճենահան ապարատներ և ֆաքսիմիլային ապարատներ, դրանց մասեր ու պարագաներ</w:t>
            </w:r>
            <w:r w:rsidRPr="006B19FA">
              <w:rPr>
                <w:rFonts w:ascii="GHEA Grapalat" w:eastAsia="Times New Roman" w:hAnsi="GHEA Grapalat" w:cs="Arial"/>
                <w:sz w:val="24"/>
                <w:szCs w:val="24"/>
                <w:lang w:val="hy-AM"/>
              </w:rPr>
              <w:t>,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671ADB0" w14:textId="41F47260" w:rsidR="00D27980" w:rsidRPr="006B19FA" w:rsidRDefault="00D27980"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0</w:t>
            </w:r>
          </w:p>
        </w:tc>
      </w:tr>
      <w:tr w:rsidR="006B19FA" w:rsidRPr="006B19FA" w14:paraId="50165B14" w14:textId="77777777" w:rsidTr="00BD1539">
        <w:trPr>
          <w:tblCellSpacing w:w="0" w:type="dxa"/>
        </w:trPr>
        <w:tc>
          <w:tcPr>
            <w:tcW w:w="1882" w:type="dxa"/>
            <w:vMerge/>
            <w:tcBorders>
              <w:left w:val="outset" w:sz="6" w:space="0" w:color="auto"/>
              <w:bottom w:val="outset" w:sz="6" w:space="0" w:color="auto"/>
              <w:right w:val="outset" w:sz="6" w:space="0" w:color="auto"/>
            </w:tcBorders>
            <w:shd w:val="clear" w:color="auto" w:fill="FFFFFF"/>
          </w:tcPr>
          <w:p w14:paraId="7E4C5F85" w14:textId="77777777" w:rsidR="00D27980" w:rsidRPr="006B19FA" w:rsidRDefault="00D27980"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52F97710" w14:textId="5911E5D6" w:rsidR="00B414EE" w:rsidRPr="006B19FA" w:rsidRDefault="00D27980"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տպիչներ, պատճենահան ապարատներ կամ ֆաքսիմիլային ապարատներ, դրանց մասեր ու պարագաներ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4759837E" w14:textId="52C86216" w:rsidR="00D27980" w:rsidRPr="006B19FA" w:rsidRDefault="00D6398D"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 xml:space="preserve">10 կգ կամ </w:t>
            </w:r>
            <w:r w:rsidR="00D27980" w:rsidRPr="006B19FA">
              <w:rPr>
                <w:rFonts w:ascii="GHEA Grapalat" w:eastAsia="Times New Roman" w:hAnsi="GHEA Grapalat" w:cs="Arial"/>
                <w:sz w:val="24"/>
                <w:szCs w:val="24"/>
                <w:lang w:val="hy-AM"/>
              </w:rPr>
              <w:t>1 հատ յուրաքանչյուրից</w:t>
            </w:r>
          </w:p>
        </w:tc>
      </w:tr>
      <w:tr w:rsidR="002F60A1" w:rsidRPr="006B19FA" w14:paraId="03AEB7C0" w14:textId="77777777" w:rsidTr="002F60A1">
        <w:trPr>
          <w:trHeight w:val="1003"/>
          <w:tblCellSpacing w:w="0" w:type="dxa"/>
        </w:trPr>
        <w:tc>
          <w:tcPr>
            <w:tcW w:w="1882" w:type="dxa"/>
            <w:tcBorders>
              <w:top w:val="outset" w:sz="6" w:space="0" w:color="auto"/>
              <w:left w:val="outset" w:sz="6" w:space="0" w:color="auto"/>
              <w:right w:val="outset" w:sz="6" w:space="0" w:color="auto"/>
            </w:tcBorders>
            <w:shd w:val="clear" w:color="auto" w:fill="FFFFFF"/>
          </w:tcPr>
          <w:p w14:paraId="2BD64A30" w14:textId="77777777" w:rsidR="002F60A1" w:rsidRPr="006B19FA" w:rsidRDefault="002F60A1"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8447</w:t>
            </w:r>
          </w:p>
          <w:p w14:paraId="05979D25" w14:textId="59D496FA" w:rsidR="002F60A1" w:rsidRPr="006B19FA" w:rsidRDefault="002F60A1"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right w:val="outset" w:sz="6" w:space="0" w:color="auto"/>
            </w:tcBorders>
            <w:shd w:val="clear" w:color="auto" w:fill="FFFFFF"/>
          </w:tcPr>
          <w:p w14:paraId="2474490B" w14:textId="2E5A4E8B" w:rsidR="002F60A1" w:rsidRPr="006B19FA" w:rsidRDefault="002F60A1" w:rsidP="002F60A1">
            <w:pPr>
              <w:spacing w:after="0" w:line="240" w:lineRule="auto"/>
              <w:rPr>
                <w:rFonts w:ascii="GHEA Grapalat" w:eastAsia="Times New Roman" w:hAnsi="GHEA Grapalat" w:cs="Arial"/>
                <w:sz w:val="24"/>
                <w:szCs w:val="24"/>
                <w:lang w:val="hy-AM"/>
              </w:rPr>
            </w:pPr>
            <w:r>
              <w:rPr>
                <w:rFonts w:ascii="GHEA Grapalat" w:eastAsia="Times New Roman" w:hAnsi="GHEA Grapalat" w:cs="Arial"/>
                <w:sz w:val="24"/>
                <w:szCs w:val="24"/>
                <w:lang w:val="hy-AM"/>
              </w:rPr>
              <w:t>Մ</w:t>
            </w:r>
            <w:r w:rsidRPr="006B19FA">
              <w:rPr>
                <w:rFonts w:ascii="GHEA Grapalat" w:eastAsia="Times New Roman" w:hAnsi="GHEA Grapalat" w:cs="Arial"/>
                <w:sz w:val="24"/>
                <w:szCs w:val="24"/>
                <w:lang w:val="hy-AM"/>
              </w:rPr>
              <w:t>ինչև 220 Վ լարումով ցանցին միացվող, մինչև 20 կգ քաշով գործելու մեքենաներ, ձեռքի գործելու մեքենաներ</w:t>
            </w:r>
          </w:p>
        </w:tc>
        <w:tc>
          <w:tcPr>
            <w:tcW w:w="2778" w:type="dxa"/>
            <w:tcBorders>
              <w:top w:val="outset" w:sz="6" w:space="0" w:color="auto"/>
              <w:left w:val="outset" w:sz="6" w:space="0" w:color="auto"/>
              <w:right w:val="outset" w:sz="6" w:space="0" w:color="auto"/>
            </w:tcBorders>
            <w:shd w:val="clear" w:color="auto" w:fill="FFFFFF"/>
          </w:tcPr>
          <w:p w14:paraId="1C22F21B" w14:textId="29EA92C7" w:rsidR="002F60A1" w:rsidRPr="006B19FA" w:rsidRDefault="002F60A1" w:rsidP="002F60A1">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rPr>
              <w:t xml:space="preserve">1 </w:t>
            </w:r>
            <w:r w:rsidRPr="006B19FA">
              <w:rPr>
                <w:rFonts w:ascii="GHEA Grapalat" w:eastAsia="Times New Roman" w:hAnsi="GHEA Grapalat" w:cs="Arial"/>
                <w:sz w:val="24"/>
                <w:szCs w:val="24"/>
                <w:lang w:val="hy-AM"/>
              </w:rPr>
              <w:t>հատ</w:t>
            </w:r>
          </w:p>
        </w:tc>
      </w:tr>
      <w:tr w:rsidR="006B19FA" w:rsidRPr="006B19FA" w14:paraId="38349090"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0718233"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8450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20BE34B" w14:textId="5F48A311"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Լվացքի մեքենաներ` կենցաղային կամ լվացքատների համար՝ ներառյալ քամիչ</w:t>
            </w:r>
            <w:r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սարքվածքով համալրված մեքենաները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D1BA277" w14:textId="77777777" w:rsidR="009C0719" w:rsidRPr="006B19FA" w:rsidRDefault="009C071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7ED6354F"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39ABC47"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8451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235D312"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 xml:space="preserve">Սարքավորումներ (8450 ապրանքային դիրքում ընդգրկված մեքենաներից բացի)՝ մանածագործական մանվածքը, մանածագործական նյութերը կամ պատրաստի մանածագործական արտադրատեսակները լվանալու, մաքրելու, քամելու, </w:t>
            </w:r>
            <w:r w:rsidRPr="006B19FA">
              <w:rPr>
                <w:rFonts w:ascii="GHEA Grapalat" w:eastAsia="Times New Roman" w:hAnsi="GHEA Grapalat" w:cs="Arial"/>
                <w:sz w:val="24"/>
                <w:szCs w:val="24"/>
              </w:rPr>
              <w:lastRenderedPageBreak/>
              <w:t>չորացնելու, արդուկելու, մամլելու (ներառյալ՝ նյութերի ջերմասևեռակման համար մամլիչները), սպիտակեցնելու, ներկելու, ապրետավորելու, վերջնամշակելու, ծածկապատելու կամ տոգորելու համար, և մեքենաներ՝ մանածագործական կամ այլ հիմքի վրա մածուկ քսելու համար, որոնք օգտագործվում են լինոլեումի նման հատակի ծածկույթների արտադրության մեջ. մեքենաներ՝ մանածագործական նյութերը կծկելու, հետ</w:t>
            </w:r>
          </w:p>
          <w:p w14:paraId="15EF4D3B"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կծկելու, ծալելու, կտրելու կամ ծակելու 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872954C" w14:textId="77777777" w:rsidR="009C0719" w:rsidRPr="006B19FA" w:rsidRDefault="009C071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1 հատ</w:t>
            </w:r>
          </w:p>
        </w:tc>
      </w:tr>
      <w:tr w:rsidR="006B19FA" w:rsidRPr="006B19FA" w14:paraId="74931BC4"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AC81A72"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8452 10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9AB8644"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Կարի մեքենաներ` կենցաղային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44ACC78" w14:textId="77777777" w:rsidR="009C0719" w:rsidRPr="006B19FA" w:rsidRDefault="009C071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0A2517" w:rsidRPr="006B19FA" w14:paraId="3B6040F4" w14:textId="77777777" w:rsidTr="005A0B48">
        <w:trPr>
          <w:trHeight w:val="1222"/>
          <w:tblCellSpacing w:w="0" w:type="dxa"/>
        </w:trPr>
        <w:tc>
          <w:tcPr>
            <w:tcW w:w="1882" w:type="dxa"/>
            <w:vMerge w:val="restart"/>
            <w:tcBorders>
              <w:top w:val="outset" w:sz="6" w:space="0" w:color="auto"/>
              <w:left w:val="outset" w:sz="6" w:space="0" w:color="auto"/>
              <w:right w:val="outset" w:sz="6" w:space="0" w:color="auto"/>
            </w:tcBorders>
            <w:shd w:val="clear" w:color="auto" w:fill="FFFFFF"/>
          </w:tcPr>
          <w:p w14:paraId="7B31B0F2" w14:textId="77777777" w:rsidR="000A2517" w:rsidRPr="006B19FA" w:rsidRDefault="000A2517"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8460</w:t>
            </w:r>
          </w:p>
          <w:p w14:paraId="3C5E2774" w14:textId="4BB0E74F" w:rsidR="000A2517" w:rsidRPr="006B19FA" w:rsidRDefault="000A2517" w:rsidP="009A6733">
            <w:pPr>
              <w:spacing w:after="0" w:line="240" w:lineRule="auto"/>
              <w:rPr>
                <w:rFonts w:ascii="GHEA Grapalat" w:eastAsia="Times New Roman" w:hAnsi="GHEA Grapalat" w:cs="Arial"/>
                <w:sz w:val="24"/>
                <w:szCs w:val="24"/>
                <w:highlight w:val="red"/>
                <w:lang w:val="hy-AM"/>
              </w:rPr>
            </w:pPr>
          </w:p>
          <w:p w14:paraId="37CB553D" w14:textId="5CA6B084" w:rsidR="000A2517" w:rsidRPr="006B19FA" w:rsidRDefault="000A2517"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right w:val="outset" w:sz="6" w:space="0" w:color="auto"/>
            </w:tcBorders>
            <w:shd w:val="clear" w:color="auto" w:fill="FFFFFF"/>
          </w:tcPr>
          <w:p w14:paraId="0E91E260" w14:textId="67FE1A37" w:rsidR="000A2517" w:rsidRPr="000A2517" w:rsidRDefault="000A2517" w:rsidP="002F60A1">
            <w:pPr>
              <w:spacing w:after="0" w:line="240" w:lineRule="auto"/>
              <w:rPr>
                <w:rFonts w:ascii="GHEA Grapalat" w:eastAsia="Times New Roman" w:hAnsi="GHEA Grapalat" w:cs="Arial"/>
                <w:sz w:val="24"/>
                <w:szCs w:val="24"/>
              </w:rPr>
            </w:pPr>
            <w:r w:rsidRPr="000A2517">
              <w:rPr>
                <w:rFonts w:ascii="GHEA Grapalat" w:eastAsia="Times New Roman" w:hAnsi="GHEA Grapalat" w:cs="Arial"/>
                <w:sz w:val="24"/>
                <w:szCs w:val="24"/>
              </w:rPr>
              <w:t>էլեկտրաշարժիչով գործիքասրիչ հաստոցներ, հեսանահաստոցներ (հեսանաքարեր), շղթա սրելու համար նախատեսված հաստոցներ, որոնք միացվում են մինչև 220 Վ լարումով ցանցին և ունեն մինչև 20 կգ քաշ</w:t>
            </w:r>
          </w:p>
        </w:tc>
        <w:tc>
          <w:tcPr>
            <w:tcW w:w="2778" w:type="dxa"/>
            <w:tcBorders>
              <w:top w:val="outset" w:sz="6" w:space="0" w:color="auto"/>
              <w:left w:val="outset" w:sz="6" w:space="0" w:color="auto"/>
              <w:right w:val="outset" w:sz="6" w:space="0" w:color="auto"/>
            </w:tcBorders>
            <w:shd w:val="clear" w:color="auto" w:fill="FFFFFF"/>
          </w:tcPr>
          <w:p w14:paraId="0DA62EDB" w14:textId="51ECE17F" w:rsidR="000A2517" w:rsidRPr="006B19FA" w:rsidRDefault="000A2517" w:rsidP="005A0B48">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6B19FA" w:rsidRPr="006B19FA" w14:paraId="4888C7DC" w14:textId="77777777" w:rsidTr="00BD1539">
        <w:trPr>
          <w:tblCellSpacing w:w="0" w:type="dxa"/>
        </w:trPr>
        <w:tc>
          <w:tcPr>
            <w:tcW w:w="1882" w:type="dxa"/>
            <w:vMerge/>
            <w:tcBorders>
              <w:left w:val="outset" w:sz="6" w:space="0" w:color="auto"/>
              <w:bottom w:val="outset" w:sz="6" w:space="0" w:color="auto"/>
              <w:right w:val="outset" w:sz="6" w:space="0" w:color="auto"/>
            </w:tcBorders>
            <w:shd w:val="clear" w:color="auto" w:fill="FFFFFF"/>
          </w:tcPr>
          <w:p w14:paraId="459919B8" w14:textId="7A48A74A" w:rsidR="002003E7" w:rsidRPr="006B19FA" w:rsidRDefault="002003E7" w:rsidP="009A6733">
            <w:pPr>
              <w:spacing w:after="0" w:line="240" w:lineRule="auto"/>
              <w:rPr>
                <w:rFonts w:ascii="GHEA Grapalat" w:eastAsia="Times New Roman" w:hAnsi="GHEA Grapalat" w:cs="Arial"/>
                <w:sz w:val="24"/>
                <w:szCs w:val="24"/>
                <w:highlight w:val="red"/>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1D7C7027" w14:textId="6B184D1E" w:rsidR="002003E7" w:rsidRPr="000A2517" w:rsidRDefault="002003E7" w:rsidP="009A6733">
            <w:pPr>
              <w:spacing w:after="0" w:line="240" w:lineRule="auto"/>
              <w:rPr>
                <w:rFonts w:ascii="GHEA Grapalat" w:eastAsia="Times New Roman" w:hAnsi="GHEA Grapalat" w:cs="Arial"/>
                <w:sz w:val="24"/>
                <w:szCs w:val="24"/>
              </w:rPr>
            </w:pPr>
            <w:r w:rsidRPr="000A2517">
              <w:rPr>
                <w:rFonts w:ascii="GHEA Grapalat" w:eastAsia="Times New Roman" w:hAnsi="GHEA Grapalat" w:cs="Arial"/>
                <w:sz w:val="24"/>
                <w:szCs w:val="24"/>
              </w:rPr>
              <w:t>մինչև 220 Վ լարումով ցանցին միացվող և մինչև 20 կգ գործիքասրիչ (հղկիչ) հաստոցներ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49E74682" w14:textId="4FF5E2DF" w:rsidR="002003E7" w:rsidRPr="006B19FA" w:rsidRDefault="002003E7"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0A2517" w:rsidRPr="006B19FA" w14:paraId="72A36BDE" w14:textId="77777777" w:rsidTr="007F1C06">
        <w:trPr>
          <w:trHeight w:val="704"/>
          <w:tblCellSpacing w:w="0" w:type="dxa"/>
        </w:trPr>
        <w:tc>
          <w:tcPr>
            <w:tcW w:w="1882" w:type="dxa"/>
            <w:tcBorders>
              <w:top w:val="outset" w:sz="6" w:space="0" w:color="auto"/>
              <w:left w:val="outset" w:sz="6" w:space="0" w:color="auto"/>
              <w:right w:val="outset" w:sz="6" w:space="0" w:color="auto"/>
            </w:tcBorders>
            <w:shd w:val="clear" w:color="auto" w:fill="FFFFFF"/>
          </w:tcPr>
          <w:p w14:paraId="7C8B6363" w14:textId="77777777" w:rsidR="000A2517" w:rsidRPr="006B19FA" w:rsidRDefault="000A2517"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8461</w:t>
            </w:r>
          </w:p>
          <w:p w14:paraId="78BBFD7D" w14:textId="01CEAA99" w:rsidR="000A2517" w:rsidRPr="006B19FA" w:rsidRDefault="000A2517"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right w:val="outset" w:sz="6" w:space="0" w:color="auto"/>
            </w:tcBorders>
            <w:shd w:val="clear" w:color="auto" w:fill="FFFFFF"/>
          </w:tcPr>
          <w:p w14:paraId="5EF89926" w14:textId="53D2A965" w:rsidR="000A2517" w:rsidRPr="006B19FA" w:rsidRDefault="000A2517" w:rsidP="00F66C35">
            <w:pPr>
              <w:spacing w:after="0" w:line="240" w:lineRule="auto"/>
              <w:rPr>
                <w:rFonts w:ascii="GHEA Grapalat" w:hAnsi="GHEA Grapalat"/>
                <w:lang w:val="hy-AM"/>
              </w:rPr>
            </w:pPr>
            <w:r>
              <w:rPr>
                <w:rFonts w:ascii="GHEA Grapalat" w:eastAsia="Times New Roman" w:hAnsi="GHEA Grapalat" w:cs="Arial"/>
                <w:sz w:val="24"/>
                <w:szCs w:val="24"/>
                <w:lang w:val="hy-AM"/>
              </w:rPr>
              <w:t>Մ</w:t>
            </w:r>
            <w:r w:rsidRPr="000A2517">
              <w:rPr>
                <w:rFonts w:ascii="GHEA Grapalat" w:eastAsia="Times New Roman" w:hAnsi="GHEA Grapalat" w:cs="Arial"/>
                <w:sz w:val="24"/>
                <w:szCs w:val="24"/>
                <w:lang w:val="hy-AM"/>
              </w:rPr>
              <w:t>ինչև 220 Վ լարումով ցանցին միացվող և մինչև 20 կգ քաշով՝ մետաղի կտրման հաստոցներ</w:t>
            </w:r>
          </w:p>
        </w:tc>
        <w:tc>
          <w:tcPr>
            <w:tcW w:w="2778" w:type="dxa"/>
            <w:tcBorders>
              <w:top w:val="outset" w:sz="6" w:space="0" w:color="auto"/>
              <w:left w:val="outset" w:sz="6" w:space="0" w:color="auto"/>
              <w:right w:val="outset" w:sz="6" w:space="0" w:color="auto"/>
            </w:tcBorders>
            <w:shd w:val="clear" w:color="auto" w:fill="FFFFFF"/>
          </w:tcPr>
          <w:p w14:paraId="0218207F" w14:textId="4D4EC9A8" w:rsidR="000A2517" w:rsidRPr="006B19FA" w:rsidRDefault="000A2517" w:rsidP="007F1C06">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0A2517" w:rsidRPr="006B19FA" w14:paraId="2813672E" w14:textId="77777777" w:rsidTr="0080448C">
        <w:trPr>
          <w:trHeight w:val="704"/>
          <w:tblCellSpacing w:w="0" w:type="dxa"/>
        </w:trPr>
        <w:tc>
          <w:tcPr>
            <w:tcW w:w="1882" w:type="dxa"/>
            <w:vMerge w:val="restart"/>
            <w:tcBorders>
              <w:top w:val="outset" w:sz="6" w:space="0" w:color="auto"/>
              <w:left w:val="outset" w:sz="6" w:space="0" w:color="auto"/>
              <w:right w:val="outset" w:sz="6" w:space="0" w:color="auto"/>
            </w:tcBorders>
            <w:shd w:val="clear" w:color="auto" w:fill="FFFFFF"/>
          </w:tcPr>
          <w:p w14:paraId="05D46A02" w14:textId="77777777" w:rsidR="000A2517" w:rsidRPr="006B19FA" w:rsidRDefault="000A2517"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8465</w:t>
            </w:r>
          </w:p>
          <w:p w14:paraId="40F3771D" w14:textId="70735F9C" w:rsidR="000A2517" w:rsidRPr="006B19FA" w:rsidRDefault="000A2517" w:rsidP="009A6733">
            <w:pPr>
              <w:spacing w:after="0" w:line="240" w:lineRule="auto"/>
              <w:rPr>
                <w:rFonts w:ascii="GHEA Grapalat" w:eastAsia="Times New Roman" w:hAnsi="GHEA Grapalat" w:cs="Arial"/>
                <w:sz w:val="24"/>
                <w:szCs w:val="24"/>
                <w:lang w:val="hy-AM"/>
              </w:rPr>
            </w:pPr>
          </w:p>
          <w:p w14:paraId="572D69B4" w14:textId="1527CE13" w:rsidR="000A2517" w:rsidRPr="006B19FA" w:rsidRDefault="000A2517" w:rsidP="009A6733">
            <w:pPr>
              <w:spacing w:after="0" w:line="240" w:lineRule="auto"/>
              <w:rPr>
                <w:rFonts w:ascii="GHEA Grapalat" w:eastAsia="Times New Roman" w:hAnsi="GHEA Grapalat" w:cs="Arial"/>
                <w:sz w:val="24"/>
                <w:szCs w:val="24"/>
                <w:lang w:val="hy-AM"/>
              </w:rPr>
            </w:pPr>
          </w:p>
          <w:p w14:paraId="6C6C4DBF" w14:textId="331976C2" w:rsidR="000A2517" w:rsidRPr="006B19FA" w:rsidRDefault="000A2517"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right w:val="outset" w:sz="6" w:space="0" w:color="auto"/>
            </w:tcBorders>
            <w:shd w:val="clear" w:color="auto" w:fill="FFFFFF"/>
          </w:tcPr>
          <w:p w14:paraId="11EF97FE" w14:textId="064674F6" w:rsidR="000A2517" w:rsidRPr="006B19FA" w:rsidRDefault="000A2517" w:rsidP="00F24931">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կենցաղային մեխանիկական սղոցներ</w:t>
            </w:r>
          </w:p>
        </w:tc>
        <w:tc>
          <w:tcPr>
            <w:tcW w:w="2778" w:type="dxa"/>
            <w:tcBorders>
              <w:top w:val="outset" w:sz="6" w:space="0" w:color="auto"/>
              <w:left w:val="outset" w:sz="6" w:space="0" w:color="auto"/>
              <w:right w:val="outset" w:sz="6" w:space="0" w:color="auto"/>
            </w:tcBorders>
            <w:shd w:val="clear" w:color="auto" w:fill="FFFFFF"/>
          </w:tcPr>
          <w:p w14:paraId="2FA6ABA3" w14:textId="4426D9C2" w:rsidR="000A2517" w:rsidRPr="006B19FA" w:rsidRDefault="000A2517" w:rsidP="0080448C">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6B19FA" w:rsidRPr="006B19FA" w14:paraId="64A3F754" w14:textId="77777777" w:rsidTr="00BD1539">
        <w:trPr>
          <w:tblCellSpacing w:w="0" w:type="dxa"/>
        </w:trPr>
        <w:tc>
          <w:tcPr>
            <w:tcW w:w="1882" w:type="dxa"/>
            <w:vMerge/>
            <w:tcBorders>
              <w:left w:val="outset" w:sz="6" w:space="0" w:color="auto"/>
              <w:right w:val="outset" w:sz="6" w:space="0" w:color="auto"/>
            </w:tcBorders>
            <w:shd w:val="clear" w:color="auto" w:fill="FFFFFF"/>
          </w:tcPr>
          <w:p w14:paraId="7A086A57" w14:textId="4896EE9A" w:rsidR="003E3585" w:rsidRPr="006B19FA" w:rsidRDefault="003E3585"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2FE484EA" w14:textId="111E9539" w:rsidR="003E3585" w:rsidRPr="006B19FA" w:rsidRDefault="003E3585"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 xml:space="preserve">մինչև 220 Վ լարումով ցանցին միացվող և մինչև 20 կգ քաշով կենցաղային գայլիկոնիչ հաստոցներ , </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6CCBE1D7" w14:textId="2FFCCDB8" w:rsidR="003E3585" w:rsidRPr="006B19FA" w:rsidDel="0054408C" w:rsidRDefault="003E3585"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6B19FA" w:rsidRPr="006B19FA" w14:paraId="0AD699D5" w14:textId="77777777" w:rsidTr="00BD1539">
        <w:trPr>
          <w:tblCellSpacing w:w="0" w:type="dxa"/>
        </w:trPr>
        <w:tc>
          <w:tcPr>
            <w:tcW w:w="1882" w:type="dxa"/>
            <w:vMerge/>
            <w:tcBorders>
              <w:left w:val="outset" w:sz="6" w:space="0" w:color="auto"/>
              <w:bottom w:val="outset" w:sz="6" w:space="0" w:color="auto"/>
              <w:right w:val="outset" w:sz="6" w:space="0" w:color="auto"/>
            </w:tcBorders>
            <w:shd w:val="clear" w:color="auto" w:fill="FFFFFF"/>
          </w:tcPr>
          <w:p w14:paraId="50AB579B" w14:textId="62E9250D" w:rsidR="003E3585" w:rsidRPr="006B19FA" w:rsidRDefault="003E3585"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584CC241" w14:textId="607BDA53" w:rsidR="003E3585" w:rsidRPr="006B19FA" w:rsidRDefault="003E3585"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մինչև 220 Վ լարումով ցանցին միացվող և մինչև 20 կգ քաշով՝ փայտի և այլ կարծր նյութերի մշակման համար նախատեսված հաստոցներ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13C51580" w14:textId="51860AF6" w:rsidR="003E3585" w:rsidRPr="006B19FA" w:rsidDel="0054408C" w:rsidRDefault="003E3585"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6B19FA" w:rsidRPr="006B19FA" w14:paraId="7807FB37"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96640BD"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8467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2CE988E"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Ձեռքի գործիքներ օդաճնշական, հիդրավլիկ կամ ներկառուցված էլեկտրական կամ ոչ էլեկտրական</w:t>
            </w:r>
          </w:p>
          <w:p w14:paraId="2ABF7034"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շարժիչով</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D4054F5" w14:textId="28F0AB95" w:rsidR="009C0719" w:rsidRPr="006B19FA" w:rsidRDefault="009C071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2</w:t>
            </w:r>
            <w:r w:rsidRPr="006B19FA">
              <w:rPr>
                <w:rFonts w:ascii="GHEA Grapalat" w:eastAsia="Times New Roman" w:hAnsi="GHEA Grapalat" w:cs="Arial"/>
                <w:sz w:val="24"/>
                <w:szCs w:val="24"/>
              </w:rPr>
              <w:t xml:space="preserve"> հատ</w:t>
            </w:r>
          </w:p>
        </w:tc>
      </w:tr>
      <w:tr w:rsidR="006B19FA" w:rsidRPr="006B19FA" w14:paraId="2390578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898B04C"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8470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4F4D027" w14:textId="5FF1C0BD" w:rsidR="009C0719" w:rsidRPr="006B19FA" w:rsidRDefault="009C0719">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Հաշվիչ մեքենաներ և տվյալների գրանցման, վերարտադրության ու տեսողական ներկայացման համար գրպանի մեքենաներ` հաշվարկման գործառույթներով. հաշվապահական մեքենաներ, փոստային դրոշմանշիչ մեքենաներ, տոմսային ապարատներ և այլ նույնանման մեքենաներ՝ հաշվիչ սարքվածքներով . դրամարկղայինապարատներ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EE21D71" w14:textId="27D5FD86" w:rsidR="009C0719" w:rsidRPr="006B19FA" w:rsidRDefault="00F01D87"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rPr>
              <w:t xml:space="preserve"> 5 </w:t>
            </w:r>
            <w:r w:rsidRPr="006B19FA">
              <w:rPr>
                <w:rFonts w:ascii="GHEA Grapalat" w:eastAsia="Times New Roman" w:hAnsi="GHEA Grapalat" w:cs="Arial"/>
                <w:sz w:val="24"/>
                <w:szCs w:val="24"/>
                <w:lang w:val="hy-AM"/>
              </w:rPr>
              <w:t>հատ</w:t>
            </w:r>
          </w:p>
        </w:tc>
      </w:tr>
      <w:tr w:rsidR="006B19FA" w:rsidRPr="006B19FA" w14:paraId="1E30BE20" w14:textId="77777777" w:rsidTr="002F60A1">
        <w:trPr>
          <w:tblCellSpacing w:w="0" w:type="dxa"/>
        </w:trPr>
        <w:tc>
          <w:tcPr>
            <w:tcW w:w="1882" w:type="dxa"/>
            <w:vMerge w:val="restart"/>
            <w:tcBorders>
              <w:top w:val="outset" w:sz="6" w:space="0" w:color="auto"/>
              <w:left w:val="outset" w:sz="6" w:space="0" w:color="auto"/>
              <w:right w:val="outset" w:sz="6" w:space="0" w:color="auto"/>
            </w:tcBorders>
            <w:shd w:val="clear" w:color="auto" w:fill="FFFFFF"/>
            <w:hideMark/>
          </w:tcPr>
          <w:p w14:paraId="7379FFCC" w14:textId="77777777" w:rsidR="0091490E" w:rsidRPr="006B19FA" w:rsidRDefault="0091490E"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8471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A5732B1" w14:textId="77777777" w:rsidR="0091490E" w:rsidRPr="006B19FA" w:rsidRDefault="0091490E"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Հաշվողական մեքենաներ և դրանց բլոկները, մագնիսական կամ օպտիկական հաշվարկման սարքվածքներ , մեքենաներ՝ տվյալները տեղեկատվության կրիչների վրա ծածկագրված</w:t>
            </w:r>
          </w:p>
          <w:p w14:paraId="6E407442" w14:textId="77777777" w:rsidR="0091490E" w:rsidRPr="006B19FA" w:rsidRDefault="0091490E"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ձևով փոխադրելու համար և մեքենաներ՝ նման</w:t>
            </w:r>
          </w:p>
          <w:p w14:paraId="39B8FE84" w14:textId="77777777" w:rsidR="0091490E" w:rsidRPr="006B19FA" w:rsidRDefault="0091490E"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տեղեկատվությունը մշակելու համար, այլ տեղում</w:t>
            </w:r>
          </w:p>
          <w:p w14:paraId="0908CF38" w14:textId="3D8839A1" w:rsidR="0091490E" w:rsidRPr="006B19FA" w:rsidRDefault="0091490E"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չնշված կամ չընդգրկված,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20252D7" w14:textId="5C831A28" w:rsidR="0091490E" w:rsidRPr="006B19FA" w:rsidRDefault="0091490E"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 5 հատ</w:t>
            </w:r>
          </w:p>
        </w:tc>
      </w:tr>
      <w:tr w:rsidR="006B19FA" w:rsidRPr="006B19FA" w14:paraId="0AAB9D8F" w14:textId="77777777" w:rsidTr="002F60A1">
        <w:trPr>
          <w:tblCellSpacing w:w="0" w:type="dxa"/>
        </w:trPr>
        <w:tc>
          <w:tcPr>
            <w:tcW w:w="1882" w:type="dxa"/>
            <w:vMerge/>
            <w:tcBorders>
              <w:left w:val="outset" w:sz="6" w:space="0" w:color="auto"/>
              <w:bottom w:val="outset" w:sz="6" w:space="0" w:color="auto"/>
              <w:right w:val="outset" w:sz="6" w:space="0" w:color="auto"/>
            </w:tcBorders>
            <w:shd w:val="clear" w:color="auto" w:fill="FFFFFF"/>
          </w:tcPr>
          <w:p w14:paraId="7B00CDA0" w14:textId="77777777" w:rsidR="0091490E" w:rsidRPr="006B19FA" w:rsidRDefault="0091490E" w:rsidP="009A6733">
            <w:pPr>
              <w:spacing w:after="0" w:line="240" w:lineRule="auto"/>
              <w:rPr>
                <w:rFonts w:ascii="GHEA Grapalat" w:eastAsia="Times New Roman" w:hAnsi="GHEA Grapalat" w:cs="Arial"/>
                <w:sz w:val="24"/>
                <w:szCs w:val="24"/>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68DD7772" w14:textId="5FDF12EA" w:rsidR="0091490E" w:rsidRPr="006B19FA" w:rsidRDefault="0091490E"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Համակարգիչներ և դյուրակիր համակարգիչներ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133C483A" w14:textId="36DE2AB3" w:rsidR="0091490E" w:rsidRPr="006B19FA" w:rsidRDefault="0091490E"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2</w:t>
            </w:r>
            <w:r w:rsidRPr="006B19FA">
              <w:rPr>
                <w:rFonts w:ascii="GHEA Grapalat" w:eastAsia="Times New Roman" w:hAnsi="GHEA Grapalat" w:cs="Arial"/>
                <w:sz w:val="24"/>
                <w:szCs w:val="24"/>
              </w:rPr>
              <w:t xml:space="preserve"> հատ</w:t>
            </w:r>
            <w:r w:rsidRPr="006B19FA">
              <w:rPr>
                <w:rFonts w:ascii="GHEA Grapalat" w:eastAsia="Times New Roman" w:hAnsi="GHEA Grapalat" w:cs="Arial"/>
                <w:sz w:val="24"/>
                <w:szCs w:val="24"/>
                <w:lang w:val="hy-AM"/>
              </w:rPr>
              <w:t>՝ յուրաքանչյուր հարկային տարում</w:t>
            </w:r>
          </w:p>
        </w:tc>
      </w:tr>
      <w:tr w:rsidR="006B19FA" w:rsidRPr="006B19FA" w14:paraId="47E7688F"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EFA980F"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8472 10 000 0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EA84765"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Պատճենահանող-բազմացնող մեքենաներ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8C7E6A1" w14:textId="77777777" w:rsidR="009C0719" w:rsidRPr="006B19FA" w:rsidRDefault="009C071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0A8C0A85"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3A30706"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8473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051392F"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Մասեր և պարագաներ (բացի տեղափոխման համար նախատեսված պատյաններից, ծածկոցներից և նույնանման արտադրատեսակներից)՝ բացառապես կամ հիմնականում 8470-8472 ապրանքային դիրքերում դասակարգված մեքենաների համար</w:t>
            </w:r>
          </w:p>
          <w:p w14:paraId="770BAF44" w14:textId="77777777" w:rsidR="009C0719" w:rsidRPr="006B19FA" w:rsidRDefault="009C0719"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նախատեսված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64FB2D3" w14:textId="77777777" w:rsidR="009C0719" w:rsidRPr="006B19FA" w:rsidRDefault="009C071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 կգ</w:t>
            </w:r>
          </w:p>
        </w:tc>
      </w:tr>
      <w:tr w:rsidR="000A2517" w:rsidRPr="006B19FA" w14:paraId="6448D8D9" w14:textId="77777777" w:rsidTr="00FE059B">
        <w:trPr>
          <w:trHeight w:val="704"/>
          <w:tblCellSpacing w:w="0" w:type="dxa"/>
        </w:trPr>
        <w:tc>
          <w:tcPr>
            <w:tcW w:w="1882" w:type="dxa"/>
            <w:tcBorders>
              <w:top w:val="outset" w:sz="6" w:space="0" w:color="auto"/>
              <w:left w:val="outset" w:sz="6" w:space="0" w:color="auto"/>
              <w:right w:val="outset" w:sz="6" w:space="0" w:color="auto"/>
            </w:tcBorders>
            <w:shd w:val="clear" w:color="auto" w:fill="FFFFFF"/>
          </w:tcPr>
          <w:p w14:paraId="10849AA3" w14:textId="6C984DB7" w:rsidR="000A2517" w:rsidRPr="006B19FA" w:rsidRDefault="000A2517" w:rsidP="0077677F">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8474</w:t>
            </w:r>
            <w:r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31</w:t>
            </w:r>
            <w:r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0001</w:t>
            </w:r>
          </w:p>
        </w:tc>
        <w:tc>
          <w:tcPr>
            <w:tcW w:w="6132" w:type="dxa"/>
            <w:tcBorders>
              <w:top w:val="outset" w:sz="6" w:space="0" w:color="auto"/>
              <w:left w:val="outset" w:sz="6" w:space="0" w:color="auto"/>
              <w:right w:val="outset" w:sz="6" w:space="0" w:color="auto"/>
            </w:tcBorders>
            <w:shd w:val="clear" w:color="auto" w:fill="FFFFFF"/>
          </w:tcPr>
          <w:p w14:paraId="4A2D1C48" w14:textId="30EA5C28" w:rsidR="000A2517" w:rsidRPr="006B19FA" w:rsidRDefault="000A2517" w:rsidP="00271C3E">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lang w:val="hy-AM"/>
              </w:rPr>
              <w:t xml:space="preserve">220 Վ սնուցման  լարումով էլեկտրաշարժիչով մինչև 200լ ծավալով բետոնախառնիչներ </w:t>
            </w:r>
          </w:p>
        </w:tc>
        <w:tc>
          <w:tcPr>
            <w:tcW w:w="2778" w:type="dxa"/>
            <w:tcBorders>
              <w:top w:val="outset" w:sz="6" w:space="0" w:color="auto"/>
              <w:left w:val="outset" w:sz="6" w:space="0" w:color="auto"/>
              <w:right w:val="outset" w:sz="6" w:space="0" w:color="auto"/>
            </w:tcBorders>
            <w:shd w:val="clear" w:color="auto" w:fill="FFFFFF"/>
          </w:tcPr>
          <w:p w14:paraId="3FA2D16B" w14:textId="2E664168" w:rsidR="000A2517" w:rsidRPr="006B19FA" w:rsidRDefault="000A2517" w:rsidP="00FE059B">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0A2517" w:rsidRPr="006B19FA" w14:paraId="1F4344D5" w14:textId="77777777" w:rsidTr="001E574E">
        <w:trPr>
          <w:trHeight w:val="1991"/>
          <w:tblCellSpacing w:w="0" w:type="dxa"/>
        </w:trPr>
        <w:tc>
          <w:tcPr>
            <w:tcW w:w="1882" w:type="dxa"/>
            <w:tcBorders>
              <w:top w:val="outset" w:sz="6" w:space="0" w:color="auto"/>
              <w:left w:val="outset" w:sz="6" w:space="0" w:color="auto"/>
              <w:right w:val="outset" w:sz="6" w:space="0" w:color="auto"/>
            </w:tcBorders>
            <w:shd w:val="clear" w:color="auto" w:fill="FFFFFF"/>
          </w:tcPr>
          <w:p w14:paraId="14CD30D7" w14:textId="77777777" w:rsidR="000A2517" w:rsidRPr="006B19FA" w:rsidRDefault="000A2517"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8477</w:t>
            </w:r>
          </w:p>
          <w:p w14:paraId="208AE177" w14:textId="0F6FD856" w:rsidR="000A2517" w:rsidRPr="006B19FA" w:rsidRDefault="000A2517"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right w:val="outset" w:sz="6" w:space="0" w:color="auto"/>
            </w:tcBorders>
            <w:shd w:val="clear" w:color="auto" w:fill="FFFFFF"/>
          </w:tcPr>
          <w:p w14:paraId="0AF85FDC" w14:textId="1A758403" w:rsidR="000A2517" w:rsidRPr="006B19FA" w:rsidRDefault="000A2517" w:rsidP="008D08E3">
            <w:pPr>
              <w:spacing w:after="0" w:line="240" w:lineRule="auto"/>
              <w:rPr>
                <w:rFonts w:ascii="GHEA Grapalat" w:eastAsia="Times New Roman" w:hAnsi="GHEA Grapalat" w:cs="Arial"/>
                <w:sz w:val="24"/>
                <w:szCs w:val="24"/>
                <w:lang w:val="hy-AM"/>
              </w:rPr>
            </w:pPr>
            <w:r>
              <w:rPr>
                <w:rFonts w:ascii="GHEA Grapalat" w:eastAsia="Times New Roman" w:hAnsi="GHEA Grapalat" w:cs="Arial"/>
                <w:sz w:val="24"/>
                <w:szCs w:val="24"/>
                <w:lang w:val="hy-AM"/>
              </w:rPr>
              <w:t>Պ</w:t>
            </w:r>
            <w:r w:rsidRPr="006B19FA">
              <w:rPr>
                <w:rFonts w:ascii="GHEA Grapalat" w:eastAsia="Times New Roman" w:hAnsi="GHEA Grapalat" w:cs="Arial"/>
                <w:sz w:val="24"/>
                <w:szCs w:val="24"/>
                <w:lang w:val="hy-AM"/>
              </w:rPr>
              <w:t>լաստմասայից պատկերաքանդակների և մոդելների ձևավորման համար սարքվածքներ (3D գրիչներ)</w:t>
            </w:r>
          </w:p>
        </w:tc>
        <w:tc>
          <w:tcPr>
            <w:tcW w:w="2778" w:type="dxa"/>
            <w:tcBorders>
              <w:top w:val="outset" w:sz="6" w:space="0" w:color="auto"/>
              <w:left w:val="outset" w:sz="6" w:space="0" w:color="auto"/>
              <w:right w:val="outset" w:sz="6" w:space="0" w:color="auto"/>
            </w:tcBorders>
            <w:shd w:val="clear" w:color="auto" w:fill="FFFFFF"/>
          </w:tcPr>
          <w:p w14:paraId="7582354A" w14:textId="7C54C1B6" w:rsidR="000A2517" w:rsidRPr="006B19FA" w:rsidRDefault="000A2517" w:rsidP="001E574E">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10 հատ</w:t>
            </w:r>
          </w:p>
        </w:tc>
      </w:tr>
      <w:tr w:rsidR="006B19FA" w:rsidRPr="006B19FA" w14:paraId="344FF37D"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97C36D5" w14:textId="77777777" w:rsidR="00051A8B" w:rsidRPr="006B19FA" w:rsidRDefault="00051A8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8481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D504ACA" w14:textId="77777777" w:rsidR="00051A8B" w:rsidRPr="006B19FA" w:rsidRDefault="00051A8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Ծորակներ, կափույրներ, փականներ և նույնանման ամրաններ՝ խողովակատարների, կաթսաների, ամբարների, ցիստեռնների, բաքերի կամ նույնանման տարողությունների համար՝ ներառյալ նվազիչ (ռեդուկցիոն) և ջերմակարգավորիչ կափույրները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C52172D" w14:textId="77777777" w:rsidR="00051A8B" w:rsidRPr="006B19FA" w:rsidRDefault="00051A8B"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18F8663C"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A3CC997" w14:textId="77777777" w:rsidR="00051A8B" w:rsidRPr="006B19FA" w:rsidRDefault="00051A8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8482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90E9521" w14:textId="77777777" w:rsidR="00051A8B" w:rsidRPr="006B19FA" w:rsidRDefault="00051A8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Գնդիկավոր կամ հոլովակավոր առանցքակալներ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F7BBC6D" w14:textId="77777777" w:rsidR="00051A8B" w:rsidRPr="006B19FA" w:rsidRDefault="00051A8B"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4320852B"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C76CDF6" w14:textId="77777777" w:rsidR="00051A8B" w:rsidRPr="006B19FA" w:rsidRDefault="00051A8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8483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4C818C1" w14:textId="77777777" w:rsidR="00051A8B" w:rsidRPr="006B19FA" w:rsidRDefault="00051A8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 xml:space="preserve">Փոխհաղորդիչ լիսեռներ (ներառյալ բռնցքավոր և ծնկավոր) և շուռտվիկներ, առանցքակալների տուփեր և սահքի առանցքակալներ լիսեռների համար, ժանանիվներ և ատամնավոր փոխանցիչներ, գնդիկավոր կամ հոլովակավոր պտուտակային փոխանցիչներ՝ փոխանցատուփեր և արագության այլ վարիատորներ՝ ներառյալ հիդրոտրանսֆորմատորները, թափանիվներ և </w:t>
            </w:r>
            <w:r w:rsidRPr="006B19FA">
              <w:rPr>
                <w:rFonts w:ascii="GHEA Grapalat" w:eastAsia="Times New Roman" w:hAnsi="GHEA Grapalat" w:cs="Arial"/>
                <w:sz w:val="24"/>
                <w:szCs w:val="24"/>
              </w:rPr>
              <w:lastRenderedPageBreak/>
              <w:t>փոկանիվներ՝ ներառյալ փոկանիվների բլոկները, կցորդիչներ և սարքեր լիսեռների միացման</w:t>
            </w:r>
          </w:p>
          <w:p w14:paraId="4B6A7B68" w14:textId="77777777" w:rsidR="00051A8B" w:rsidRPr="006B19FA" w:rsidRDefault="00051A8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համար (ներառյալ ունիվերսալ հոդակապերը)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F0D0FB5" w14:textId="6C53F138" w:rsidR="00051A8B" w:rsidRPr="006B19FA" w:rsidRDefault="00051A8B"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lastRenderedPageBreak/>
              <w:t>10</w:t>
            </w:r>
            <w:r w:rsidRPr="006B19FA">
              <w:rPr>
                <w:rFonts w:ascii="GHEA Grapalat" w:eastAsia="Times New Roman" w:hAnsi="GHEA Grapalat" w:cs="Arial"/>
                <w:sz w:val="24"/>
                <w:szCs w:val="24"/>
              </w:rPr>
              <w:t xml:space="preserve"> կգ</w:t>
            </w:r>
          </w:p>
        </w:tc>
      </w:tr>
      <w:tr w:rsidR="006B19FA" w:rsidRPr="006B19FA" w14:paraId="16920FD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1A1AA79" w14:textId="77777777" w:rsidR="00051A8B" w:rsidRPr="006B19FA" w:rsidRDefault="00051A8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8484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215B45B" w14:textId="77777777" w:rsidR="00051A8B" w:rsidRPr="006B19FA" w:rsidRDefault="00051A8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Միջադիրներ և նույնանման կապող տարրեր, թերթավոր մետաղից այլ նյութի համադրությամբ կամ մետաղի երկու կամ ավելի շերտերից բաղկացած, միջադիրների և նույնանման կապող տարրերի հավաքածուներ ու լրակազմեր՝ տարբեր բաղկացուցիչներով, փաթեթավորված կապոցներով, ծրարներով կամ նույնանման փաթեթավորմամբ, մեխանիկական խցվածքներ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5B4DD13" w14:textId="77777777" w:rsidR="00051A8B" w:rsidRPr="006B19FA" w:rsidRDefault="00051A8B"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60F09D9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C75D708"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FC755C0"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Էլեկտրական մեքենաներ և սարքավորումներ, դրանց մասերը, ձայնագրման ու ձայնավերարտադրության ապարատուրա, հեռուստատեսային պատկերի և ձայնի գրառման և վերարտադրության ապարատուրա, դրանց մասերն ու պարագաները,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D318CBB" w14:textId="27490A0C" w:rsidR="00EC4678" w:rsidRPr="006B19FA" w:rsidRDefault="004979AE"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6666F2D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F67158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8517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0B1104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Հեռախոսային ապարատներ, ներառյալ՝ սմարթֆոնները և այլ հեռախոսային ապարատները բջջային կապի ցանցերի կամ այլ առանց հաղորդալարի կապի ցանցերի համար, այլ ապարատուրա՝ ձայնի, պատկերի կամ այլ տվյալների հաղորդման կամ ընդունման համար՝ ներառյալ հաղորդալարային կամ առանց հաղորդալարի ցանցում (օրինակ՝ կապի լոկալ կամ գլոբալ ցանց) հաղորդակցման համար ապարատուրաները՝ բացառությամբ 8443, 8525, 8527 կամ 8528 ապրանքային դիրքերում գտնվող հաղորդող կամ ընդունող ապարատուրայի,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3CACEA9"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11EEB748"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9A0CCE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8517 13 000 0,</w:t>
            </w:r>
          </w:p>
          <w:p w14:paraId="78E28F5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8517 14 000 0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6A2D8E0"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Հեռախոսներ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066C70A" w14:textId="517E9AFB" w:rsidR="00EC4678" w:rsidRPr="006B19FA" w:rsidRDefault="00EC4678"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w:t>
            </w:r>
            <w:r w:rsidRPr="006B19FA">
              <w:rPr>
                <w:rFonts w:ascii="GHEA Grapalat" w:eastAsia="Times New Roman" w:hAnsi="GHEA Grapalat" w:cs="Arial"/>
                <w:sz w:val="24"/>
                <w:szCs w:val="24"/>
              </w:rPr>
              <w:t xml:space="preserve"> հատ</w:t>
            </w:r>
            <w:r w:rsidRPr="006B19FA">
              <w:rPr>
                <w:rFonts w:ascii="GHEA Grapalat" w:eastAsia="Times New Roman" w:hAnsi="GHEA Grapalat" w:cs="Arial"/>
                <w:sz w:val="24"/>
                <w:szCs w:val="24"/>
                <w:lang w:val="hy-AM"/>
              </w:rPr>
              <w:t>՝ յուրաքանչյուր հարկային տարում</w:t>
            </w:r>
          </w:p>
        </w:tc>
      </w:tr>
      <w:tr w:rsidR="006B19FA" w:rsidRPr="006B19FA" w14:paraId="5DF8CEE7"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DFA072C"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8518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BF1D76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Միկրոֆոններ և հենակալներ դրանց համար, բարձրախոսներ՝ կորպուսների մեջ մոնտաժված կամ չմոնտաժված, ականջակալներ և գլխամասային հեռախոսներ՝ միկրոֆոնի հետ զուգակցված կամ չզուգակցված, և լրակազմեր,</w:t>
            </w:r>
          </w:p>
          <w:p w14:paraId="17E29CDC"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որոնք բաղկացած են միկրոֆոնից և մեկ կամ</w:t>
            </w:r>
          </w:p>
          <w:p w14:paraId="6BA86E19"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ավելի բարձրախոսներից, ձայնային հաճախականության էլեկտրական ուժեղարարներ, էլեկտրական ձայնաուժեղացնող լրակազմեր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794AE8B" w14:textId="010C7B4F"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lastRenderedPageBreak/>
              <w:t>2</w:t>
            </w:r>
            <w:r w:rsidRPr="006B19FA">
              <w:rPr>
                <w:rFonts w:ascii="GHEA Grapalat" w:eastAsia="Times New Roman" w:hAnsi="GHEA Grapalat" w:cs="Arial"/>
                <w:sz w:val="24"/>
                <w:szCs w:val="24"/>
              </w:rPr>
              <w:t xml:space="preserve"> հատ</w:t>
            </w:r>
          </w:p>
        </w:tc>
      </w:tr>
      <w:tr w:rsidR="006B19FA" w:rsidRPr="006B19FA" w14:paraId="786A2BB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EDC72C6"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8523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A2C0439"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Սկավառակներ, ժապավեններ, էներգաանկախ պնդմարմին սարքվածքներ՝ տվյալները պահելու համար, «ինտելեկտուալ քարտեր» և այլ կրիչներ՝ ձայնի կամ այլ երևույթների գրանցման համար, գրանցած կամ չգրանցած՝ ներառյալ մատրիցները և սկավառակների արտադրության համար մաստեր-սկավառակները՝ բացի 37-րդ խմբի արտադրատեսակներից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5AAE6EF" w14:textId="58D4C032"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12 հատ</w:t>
            </w:r>
          </w:p>
        </w:tc>
      </w:tr>
      <w:tr w:rsidR="006B19FA" w:rsidRPr="006B19FA" w14:paraId="45D1F35C"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D3F1CA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8543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93B7721"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Էլեկտրական մեքենաներ և ապարատուրա՝ անհատական ֆունկցիաներ ունեցող՝ տվյալ խմբի այլ տեղում չնշված կամ չներառված,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95610DF" w14:textId="007C88D9" w:rsidR="00EC4678" w:rsidRPr="006B19FA" w:rsidRDefault="00331035"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6 հատ</w:t>
            </w:r>
          </w:p>
        </w:tc>
      </w:tr>
      <w:tr w:rsidR="006B19FA" w:rsidRPr="006B19FA" w14:paraId="63C687A5"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271DAA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8543 40 000 0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8FFE938" w14:textId="5C526129"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էլեկտրոնային սիգարետներ և նույնանման անհատական էլեկտրական գոլորշիացնող</w:t>
            </w:r>
            <w:r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սարքվածքներ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CA2FCBD"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4C2D7849"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22D26811" w14:textId="24B0B07A" w:rsidR="004A3BC3" w:rsidRPr="006B19FA" w:rsidRDefault="004A3BC3"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8543 70 80</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7CEF29D1" w14:textId="635434D1" w:rsidR="004A3BC3" w:rsidRPr="006B19FA" w:rsidRDefault="003F2183"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կոսմետոլոգիական սարքավորումներ, մազահեռացման սարքեր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7E24285D" w14:textId="296F031A" w:rsidR="004A3BC3" w:rsidRPr="006B19FA" w:rsidRDefault="004A3BC3"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0A2517" w:rsidRPr="006B19FA" w14:paraId="7738BCAA" w14:textId="77777777" w:rsidTr="004F19DA">
        <w:trPr>
          <w:trHeight w:val="704"/>
          <w:tblCellSpacing w:w="0" w:type="dxa"/>
        </w:trPr>
        <w:tc>
          <w:tcPr>
            <w:tcW w:w="1882" w:type="dxa"/>
            <w:tcBorders>
              <w:top w:val="outset" w:sz="6" w:space="0" w:color="auto"/>
              <w:left w:val="outset" w:sz="6" w:space="0" w:color="auto"/>
              <w:right w:val="outset" w:sz="6" w:space="0" w:color="auto"/>
            </w:tcBorders>
            <w:shd w:val="clear" w:color="auto" w:fill="FFFFFF"/>
            <w:hideMark/>
          </w:tcPr>
          <w:p w14:paraId="439CCFD4" w14:textId="77777777" w:rsidR="000A2517" w:rsidRPr="006B19FA" w:rsidRDefault="000A2517"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8545</w:t>
            </w:r>
          </w:p>
        </w:tc>
        <w:tc>
          <w:tcPr>
            <w:tcW w:w="6132" w:type="dxa"/>
            <w:tcBorders>
              <w:top w:val="outset" w:sz="6" w:space="0" w:color="auto"/>
              <w:left w:val="outset" w:sz="6" w:space="0" w:color="auto"/>
              <w:right w:val="outset" w:sz="6" w:space="0" w:color="auto"/>
            </w:tcBorders>
            <w:shd w:val="clear" w:color="auto" w:fill="FFFFFF"/>
            <w:hideMark/>
          </w:tcPr>
          <w:p w14:paraId="71DDD7B3" w14:textId="2C3EF1CD" w:rsidR="000A2517" w:rsidRPr="006B19FA" w:rsidRDefault="000A2517" w:rsidP="007247DB">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էլեկտրաշարժիչների համար ածխային խոզանակներ</w:t>
            </w:r>
          </w:p>
        </w:tc>
        <w:tc>
          <w:tcPr>
            <w:tcW w:w="2778" w:type="dxa"/>
            <w:tcBorders>
              <w:top w:val="outset" w:sz="6" w:space="0" w:color="auto"/>
              <w:left w:val="outset" w:sz="6" w:space="0" w:color="auto"/>
              <w:right w:val="outset" w:sz="6" w:space="0" w:color="auto"/>
            </w:tcBorders>
            <w:shd w:val="clear" w:color="auto" w:fill="FFFFFF"/>
            <w:hideMark/>
          </w:tcPr>
          <w:p w14:paraId="66A8DD25" w14:textId="0A126969" w:rsidR="000A2517" w:rsidRPr="006B19FA" w:rsidRDefault="000A2517" w:rsidP="004F19DA">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 հատ</w:t>
            </w:r>
          </w:p>
        </w:tc>
      </w:tr>
      <w:tr w:rsidR="006B19FA" w:rsidRPr="006B19FA" w14:paraId="6D12BBEB"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6AAB8F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8549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E87F68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Էլեկտրատեխնիկական և էլեկտրոնային</w:t>
            </w:r>
          </w:p>
          <w:p w14:paraId="710AC9A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արտադրատեսակների թափոններ և ջարդոն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5E7EA42"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62E8870F"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2C00D5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CCBF2C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Երկաթուղային լոկոմոտիվներ կամ տրամվայի շարժիչավոր վագոններ, շարժակազմ և դրանց մասերը. ուղեգծային սարքավորումներ և սարքվածքներ ՝ երկաթուղային կամ տրամվայի գծերի համար, և դրանց մասերը. ամեն տեսակի մեխանիկական (ներառյալ էլեկտրամեխանիկական) ազդանշանային</w:t>
            </w:r>
          </w:p>
          <w:p w14:paraId="572EB7E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սարքավորումներ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6512AED"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04AD814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D9236C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D4CFC9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Վերգետնյա տրանսպորտային միջոցներ՝ բացի երկաթուղային կամ տրամվայի շարժակազմից, և</w:t>
            </w:r>
          </w:p>
          <w:p w14:paraId="4D83D7F8"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դրանց մասերն ու պարագաները,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6012321"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6767D2BA"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DC6466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8708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A870B7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8701-8705 ապրանքային դիրքերում ընդգրկված շարժիչային տրանսպորտային միջոցների մասեր</w:t>
            </w:r>
          </w:p>
          <w:p w14:paraId="59CEF957"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և պարագաներ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4407224" w14:textId="1B9EB678" w:rsidR="00EC4678" w:rsidRPr="006B19FA" w:rsidRDefault="0055264A"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 կգ</w:t>
            </w:r>
          </w:p>
        </w:tc>
      </w:tr>
      <w:tr w:rsidR="006B19FA" w:rsidRPr="006B19FA" w14:paraId="09CE8920"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3E9904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8712 00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25138E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Երկանիվ հեծանիվներ և առանց շարժիչի այլ հեծանիվներ (ներառյալ բեռների առաքման</w:t>
            </w:r>
          </w:p>
          <w:p w14:paraId="0101D855"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համար նախատեսված եռանիվ հեծանիվները)՝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ED4EE80"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2DF34E6A"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36F552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8713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123CDA1" w14:textId="5FB3DFBF"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Տեղաշարժվել չկարողացող մարդկանց համար սայլակներ` սարքավորված կամ չսարքավորված շարժիչով կամ տեղաշարժվելու համար նախատեսված այլ մեխանիկական սարքվածքներով</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594865D"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16A775AA"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A140DEC"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8714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E6719A3"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8711-8713 ապրանքային դիրքերում ընդգրկված տրանսպորտային միջոցների մասեր և</w:t>
            </w:r>
          </w:p>
          <w:p w14:paraId="744F4233"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պարագաներ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FABA361" w14:textId="5B811037" w:rsidR="00EC4678" w:rsidRPr="006B19FA" w:rsidRDefault="0055264A" w:rsidP="0055264A">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 xml:space="preserve"> 10 կգ</w:t>
            </w:r>
          </w:p>
        </w:tc>
      </w:tr>
      <w:tr w:rsidR="006B19FA" w:rsidRPr="006B19FA" w14:paraId="254E47B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159C1C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8715 00 100 0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B6C43B7"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Մանկական սայլակներ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36E9B72" w14:textId="0157E474" w:rsidR="00EC4678" w:rsidRPr="006B19FA" w:rsidRDefault="00137513"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2 </w:t>
            </w:r>
            <w:r w:rsidR="00EC4678" w:rsidRPr="006B19FA">
              <w:rPr>
                <w:rFonts w:ascii="GHEA Grapalat" w:eastAsia="Times New Roman" w:hAnsi="GHEA Grapalat" w:cs="Arial"/>
                <w:sz w:val="24"/>
                <w:szCs w:val="24"/>
              </w:rPr>
              <w:t>հատ</w:t>
            </w:r>
          </w:p>
        </w:tc>
      </w:tr>
      <w:tr w:rsidR="006B19FA" w:rsidRPr="006B19FA" w14:paraId="50064164"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72144F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2608921"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Թռչող ապարատներ, տիեզերական ապարատներ</w:t>
            </w:r>
          </w:p>
          <w:p w14:paraId="2C79B46B" w14:textId="23E3DAC8"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և դրանց մասեր</w:t>
            </w:r>
            <w:r w:rsidR="00137513" w:rsidRPr="006B19FA">
              <w:rPr>
                <w:rFonts w:ascii="GHEA Grapalat" w:eastAsia="Times New Roman" w:hAnsi="GHEA Grapalat" w:cs="Arial"/>
                <w:sz w:val="24"/>
                <w:szCs w:val="24"/>
              </w:rPr>
              <w:t xml:space="preserve">, </w:t>
            </w:r>
            <w:r w:rsidR="00137513" w:rsidRPr="006B19FA">
              <w:rPr>
                <w:rFonts w:ascii="GHEA Grapalat" w:eastAsia="Times New Roman" w:hAnsi="GHEA Grapalat" w:cs="Arial"/>
                <w:sz w:val="24"/>
                <w:szCs w:val="24"/>
                <w:lang w:val="hy-AM"/>
              </w:rPr>
              <w:t>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40B4942"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27B0554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1694F854" w14:textId="77777777" w:rsidR="00EC4678" w:rsidRDefault="00EE156A"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8806</w:t>
            </w:r>
            <w:r w:rsidR="00217F8C">
              <w:rPr>
                <w:rFonts w:ascii="GHEA Grapalat" w:eastAsia="Times New Roman" w:hAnsi="GHEA Grapalat" w:cs="Arial"/>
                <w:sz w:val="24"/>
                <w:szCs w:val="24"/>
                <w:lang w:val="hy-AM"/>
              </w:rPr>
              <w:t xml:space="preserve"> 21 000 1</w:t>
            </w:r>
          </w:p>
          <w:p w14:paraId="1C1FCF99" w14:textId="77777777" w:rsidR="00217F8C" w:rsidRDefault="00217F8C" w:rsidP="009A6733">
            <w:pPr>
              <w:spacing w:after="0" w:line="240" w:lineRule="auto"/>
              <w:rPr>
                <w:rFonts w:ascii="GHEA Grapalat" w:eastAsia="Times New Roman" w:hAnsi="GHEA Grapalat" w:cs="Arial"/>
                <w:sz w:val="24"/>
                <w:szCs w:val="24"/>
                <w:lang w:val="hy-AM"/>
              </w:rPr>
            </w:pPr>
            <w:r>
              <w:rPr>
                <w:rFonts w:ascii="GHEA Grapalat" w:eastAsia="Times New Roman" w:hAnsi="GHEA Grapalat" w:cs="Arial"/>
                <w:sz w:val="24"/>
                <w:szCs w:val="24"/>
                <w:lang w:val="hy-AM"/>
              </w:rPr>
              <w:t>8806 21 000 9</w:t>
            </w:r>
          </w:p>
          <w:p w14:paraId="759FFC5B" w14:textId="77777777" w:rsidR="00217F8C" w:rsidRDefault="00217F8C" w:rsidP="009A6733">
            <w:pPr>
              <w:spacing w:after="0" w:line="240" w:lineRule="auto"/>
              <w:rPr>
                <w:rFonts w:ascii="GHEA Grapalat" w:eastAsia="Times New Roman" w:hAnsi="GHEA Grapalat" w:cs="Arial"/>
                <w:sz w:val="24"/>
                <w:szCs w:val="24"/>
                <w:lang w:val="hy-AM"/>
              </w:rPr>
            </w:pPr>
            <w:r>
              <w:rPr>
                <w:rFonts w:ascii="GHEA Grapalat" w:eastAsia="Times New Roman" w:hAnsi="GHEA Grapalat" w:cs="Arial"/>
                <w:sz w:val="24"/>
                <w:szCs w:val="24"/>
                <w:lang w:val="hy-AM"/>
              </w:rPr>
              <w:t>8806 91 000 1</w:t>
            </w:r>
          </w:p>
          <w:p w14:paraId="1B07800F" w14:textId="1C93B37A" w:rsidR="00217F8C" w:rsidRPr="006B19FA" w:rsidRDefault="00217F8C" w:rsidP="009A6733">
            <w:pPr>
              <w:spacing w:after="0" w:line="240" w:lineRule="auto"/>
              <w:rPr>
                <w:rFonts w:ascii="GHEA Grapalat" w:eastAsia="Times New Roman" w:hAnsi="GHEA Grapalat" w:cs="Arial"/>
                <w:sz w:val="24"/>
                <w:szCs w:val="24"/>
              </w:rPr>
            </w:pPr>
            <w:r>
              <w:rPr>
                <w:rFonts w:ascii="GHEA Grapalat" w:eastAsia="Times New Roman" w:hAnsi="GHEA Grapalat" w:cs="Arial"/>
                <w:sz w:val="24"/>
                <w:szCs w:val="24"/>
                <w:lang w:val="hy-AM"/>
              </w:rPr>
              <w:t>8806 91 000 9</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6A18DDD4" w14:textId="486879B1" w:rsidR="00EC4678" w:rsidRPr="006B19FA" w:rsidRDefault="00EE156A"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lang w:val="hy-AM"/>
              </w:rPr>
              <w:t>Անօդաչու թռչող ապարատներ</w:t>
            </w:r>
            <w:r w:rsidR="0034150E" w:rsidRPr="006B19FA">
              <w:rPr>
                <w:rFonts w:ascii="GHEA Grapalat" w:eastAsia="Times New Roman" w:hAnsi="GHEA Grapalat" w:cs="Arial"/>
                <w:sz w:val="24"/>
                <w:szCs w:val="24"/>
                <w:lang w:val="hy-AM"/>
              </w:rPr>
              <w:t>՝</w:t>
            </w:r>
            <w:r w:rsidRPr="006B19FA">
              <w:rPr>
                <w:rFonts w:ascii="GHEA Grapalat" w:eastAsia="Times New Roman" w:hAnsi="GHEA Grapalat" w:cs="Arial"/>
                <w:sz w:val="24"/>
                <w:szCs w:val="24"/>
                <w:lang w:val="hy-AM"/>
              </w:rPr>
              <w:t xml:space="preserve"> </w:t>
            </w:r>
            <w:r w:rsidR="00217F8C">
              <w:t xml:space="preserve"> </w:t>
            </w:r>
            <w:r w:rsidR="00217F8C" w:rsidRPr="00217F8C">
              <w:rPr>
                <w:rFonts w:ascii="GHEA Grapalat" w:hAnsi="GHEA Grapalat"/>
                <w:sz w:val="24"/>
                <w:szCs w:val="24"/>
              </w:rPr>
              <w:t>2</w:t>
            </w:r>
            <w:r w:rsidR="00217F8C" w:rsidRPr="00217F8C">
              <w:rPr>
                <w:rFonts w:ascii="GHEA Grapalat" w:eastAsia="Times New Roman" w:hAnsi="GHEA Grapalat" w:cs="Arial"/>
                <w:sz w:val="24"/>
                <w:szCs w:val="24"/>
                <w:lang w:val="hy-AM"/>
              </w:rPr>
              <w:t>50 գ-ից ոչ ավելի առավելագույն վերթիռային զանգվածով՝</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1A56F65C" w14:textId="3EE33AC4" w:rsidR="00EC4678" w:rsidRPr="006B19FA" w:rsidRDefault="00EC4678" w:rsidP="009A6733">
            <w:pPr>
              <w:spacing w:after="0" w:line="240" w:lineRule="auto"/>
              <w:jc w:val="center"/>
              <w:rPr>
                <w:rFonts w:ascii="GHEA Grapalat" w:eastAsia="Times New Roman" w:hAnsi="GHEA Grapalat" w:cs="Arial"/>
                <w:sz w:val="24"/>
                <w:szCs w:val="24"/>
              </w:rPr>
            </w:pPr>
          </w:p>
          <w:p w14:paraId="5702F651" w14:textId="3713F7D5" w:rsidR="00EE156A" w:rsidRPr="006B19FA" w:rsidRDefault="00EE156A"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 հատ</w:t>
            </w:r>
          </w:p>
        </w:tc>
      </w:tr>
      <w:tr w:rsidR="006B19FA" w:rsidRPr="006B19FA" w14:paraId="73086A3E"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8394183"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89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7931D3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Նավեր, նավակներ և լողացող կառուցվածքներ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1D4FD5B" w14:textId="668FC38A" w:rsidR="00EC4678" w:rsidRPr="006B19FA" w:rsidRDefault="00EC4678"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0</w:t>
            </w:r>
          </w:p>
        </w:tc>
      </w:tr>
      <w:tr w:rsidR="006B19FA" w:rsidRPr="006B19FA" w14:paraId="16765B8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4E0B2B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B355A1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Օպտիկական, լուսանկարչական, կինեմատոգրաֆիական, չափիչ, հսկիչ, ճշգրիտ (պրեցիզիոն), բժշկական կամ վիրաբուժական գործիքներ և ապարատներ. դրանց մասերը և</w:t>
            </w:r>
          </w:p>
          <w:p w14:paraId="28CF14DB" w14:textId="344D728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պարագաները</w:t>
            </w:r>
            <w:r w:rsidR="00042561" w:rsidRPr="006B19FA">
              <w:rPr>
                <w:rFonts w:ascii="GHEA Grapalat" w:eastAsia="Times New Roman" w:hAnsi="GHEA Grapalat" w:cs="Arial"/>
                <w:sz w:val="24"/>
                <w:szCs w:val="24"/>
              </w:rPr>
              <w:t>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B5FD4E0" w14:textId="1A2F8661" w:rsidR="00EC4678" w:rsidRPr="006B19FA" w:rsidRDefault="00EC4678"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0</w:t>
            </w:r>
          </w:p>
        </w:tc>
      </w:tr>
      <w:tr w:rsidR="006B19FA" w:rsidRPr="006B19FA" w14:paraId="19508427"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1022C1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9001 10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B617F0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Օպտիկական մանրաթելեր, թելքաօպտիկական</w:t>
            </w:r>
          </w:p>
          <w:p w14:paraId="3652731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լարաններ և մալուխներ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41589B4"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25 մ</w:t>
            </w:r>
          </w:p>
        </w:tc>
      </w:tr>
      <w:tr w:rsidR="006B19FA" w:rsidRPr="006B19FA" w14:paraId="74DEDCF9" w14:textId="77777777" w:rsidTr="002F60A1">
        <w:trPr>
          <w:tblCellSpacing w:w="0" w:type="dxa"/>
        </w:trPr>
        <w:tc>
          <w:tcPr>
            <w:tcW w:w="1882" w:type="dxa"/>
            <w:vMerge w:val="restart"/>
            <w:tcBorders>
              <w:top w:val="outset" w:sz="6" w:space="0" w:color="auto"/>
              <w:left w:val="outset" w:sz="6" w:space="0" w:color="auto"/>
              <w:right w:val="outset" w:sz="6" w:space="0" w:color="auto"/>
            </w:tcBorders>
            <w:shd w:val="clear" w:color="auto" w:fill="FFFFFF"/>
            <w:hideMark/>
          </w:tcPr>
          <w:p w14:paraId="40EA83C4" w14:textId="77777777" w:rsidR="00AA0CD7" w:rsidRPr="006B19FA" w:rsidRDefault="00AA0CD7"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9001 30 000 0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FCDC77F" w14:textId="711F3DAE" w:rsidR="00AA0CD7" w:rsidRPr="006B19FA" w:rsidRDefault="00AA0CD7"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Կոնտակտային ոսպնյակներ,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46B566A" w14:textId="77777777" w:rsidR="00AA0CD7" w:rsidRPr="006B19FA" w:rsidRDefault="00AA0CD7"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զույգ</w:t>
            </w:r>
          </w:p>
        </w:tc>
      </w:tr>
      <w:tr w:rsidR="006B19FA" w:rsidRPr="006B19FA" w14:paraId="5013EF1E" w14:textId="77777777" w:rsidTr="002F60A1">
        <w:trPr>
          <w:tblCellSpacing w:w="0" w:type="dxa"/>
        </w:trPr>
        <w:tc>
          <w:tcPr>
            <w:tcW w:w="1882" w:type="dxa"/>
            <w:vMerge/>
            <w:tcBorders>
              <w:left w:val="outset" w:sz="6" w:space="0" w:color="auto"/>
              <w:bottom w:val="outset" w:sz="6" w:space="0" w:color="auto"/>
              <w:right w:val="outset" w:sz="6" w:space="0" w:color="auto"/>
            </w:tcBorders>
            <w:shd w:val="clear" w:color="auto" w:fill="FFFFFF"/>
          </w:tcPr>
          <w:p w14:paraId="3D96DB76" w14:textId="77777777" w:rsidR="00AA0CD7" w:rsidRPr="006B19FA" w:rsidRDefault="00AA0CD7" w:rsidP="009A6733">
            <w:pPr>
              <w:spacing w:after="0" w:line="240" w:lineRule="auto"/>
              <w:rPr>
                <w:rFonts w:ascii="GHEA Grapalat" w:eastAsia="Times New Roman" w:hAnsi="GHEA Grapalat" w:cs="Arial"/>
                <w:sz w:val="24"/>
                <w:szCs w:val="24"/>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5F6E05CC" w14:textId="0CD86586" w:rsidR="00AA0CD7" w:rsidRPr="006B19FA" w:rsidRDefault="00AA0CD7"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Մեկանգամյա օգտագործման համար նախատեսված ոսպնյակների</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1AE14B56" w14:textId="5FD44DB1" w:rsidR="00AA0CD7" w:rsidRPr="006B19FA" w:rsidRDefault="00AA0CD7"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50 զույգ</w:t>
            </w:r>
          </w:p>
        </w:tc>
      </w:tr>
      <w:tr w:rsidR="006B19FA" w:rsidRPr="006B19FA" w14:paraId="46FB8B7E"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4D02CB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9001 40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14FACC3"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Ոսպնյակներ՝ ապակյա ակնոցների 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8A39798"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զույգ</w:t>
            </w:r>
          </w:p>
        </w:tc>
      </w:tr>
      <w:tr w:rsidR="006B19FA" w:rsidRPr="006B19FA" w14:paraId="095BEDF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B23427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9001 50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2BA3D21"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Ոսպնյակներ ակնոցների համար` այլ նյութերից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DC7E9AA"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զույգ</w:t>
            </w:r>
          </w:p>
        </w:tc>
      </w:tr>
      <w:tr w:rsidR="006B19FA" w:rsidRPr="006B19FA" w14:paraId="4FD85C3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6C4A99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9003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1ABF587"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Շրջանակներ և ամրաններ՝ ակնոցների, պաշտպանիչ ակնոցների կամ նույնանման օպտիկական սարքերի համար, և դրանց մասերը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CF721CC" w14:textId="313BF41B" w:rsidR="00EC4678" w:rsidRPr="006B19FA" w:rsidRDefault="00111F5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8 հատ</w:t>
            </w:r>
          </w:p>
        </w:tc>
      </w:tr>
      <w:tr w:rsidR="006B19FA" w:rsidRPr="006B19FA" w14:paraId="2A0923E0"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A5659E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9004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DC5094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Ակնոցներ, պաշտպանիչ ակնոցներ և նույնանման օպտիկական սարքեր` շտկող, պաշտպանիչ և այլն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B4CBD5B" w14:textId="641086E0" w:rsidR="00EC4678" w:rsidRPr="006B19FA" w:rsidRDefault="00111F5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8 հատ</w:t>
            </w:r>
          </w:p>
        </w:tc>
      </w:tr>
      <w:tr w:rsidR="006B19FA" w:rsidRPr="006B19FA" w14:paraId="0533E477"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BB21DB8"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9005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B2AF16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Հեռադիտակներ, մենօկուլյարներ, այլ դիտափողեր և դրանց ամրանները. այլ աստղագիտական սարքեր և դրանց ամրանները՝</w:t>
            </w:r>
          </w:p>
          <w:p w14:paraId="797C339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բացի ռադիոաստղագիտական սարքերից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CD51283" w14:textId="69131BC2" w:rsidR="00EC4678" w:rsidRPr="006B19FA" w:rsidRDefault="00111F59"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1182C50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2D0578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9006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DBB0659"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Ֆոտոխցիկներ (բացի կինոխցիկներից). լուսաբռնկիչներ և լամպ-բռնկիչներ՝ բացի 8539 ապրանքային դիրքում նշված գազապարպման</w:t>
            </w:r>
          </w:p>
          <w:p w14:paraId="0AEF6D89"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լամպերից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1E49D526"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5B2FF466"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0CCAC06"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9007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6F05B4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Կինոխցիկներ և կինոպրոյեկտորներ՝ ձայնագրող</w:t>
            </w:r>
          </w:p>
          <w:p w14:paraId="6DEA078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կամ ձայնավերարտադրող սարքվածքներ պարունակող կամ չպարունակող</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630DA35"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56A0931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9BFE26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9008</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15D0167"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Պատկերների պրոյեկտորներ՝ բացի կինեմատոգրաֆիական պրոյեկտորներից. լուսախոշորացուցիչներ և պատկերները փոքրաց- նելու միջոցով պրոյեկտող սարքավորումներ</w:t>
            </w:r>
          </w:p>
          <w:p w14:paraId="580B958C"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(բացի կինեմատոգրաֆիականից)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F75007D"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4948547B"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3ABD718"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26774D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Բարդ օպտիկական մանրադիտակներ՝ ներառյալ միկրոլուսանկարահանումների, միկրոկինոնկարահանումների կամ</w:t>
            </w:r>
          </w:p>
          <w:p w14:paraId="35F9E34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միկրոպրոյեկտման մանրադիտակները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E91C53B"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50923A13"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6DDC9AC"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58EC74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Մանրադիտակներ, բացի օպտիկական</w:t>
            </w:r>
          </w:p>
          <w:p w14:paraId="417F583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մանրադիտակներից, դիֆրակցիոն ապարատներ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D690283"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 հատ</w:t>
            </w:r>
          </w:p>
        </w:tc>
      </w:tr>
      <w:tr w:rsidR="006B19FA" w:rsidRPr="006B19FA" w14:paraId="0AE55862"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4CAC69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9014 10 000 0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2325B76"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Կողմնացույցներ` ուղղությունը որոշելու 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0EBA353"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60B140DC"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B7C680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9016 00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EB02991"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Կշեռքներ՝ 0,05 գրամ կամ ավելի զգայունությամբ,</w:t>
            </w:r>
          </w:p>
          <w:p w14:paraId="173762A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մանրակշռաքարերով կամ առանց դրանց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2D0D612"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584FDBB0"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B122D57"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9017 20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2D6ADBE" w14:textId="1D5AF7EA"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Գծագրության, չափանշման կամ մաթեմատիկական հաշվարկների համար այլ</w:t>
            </w:r>
            <w:r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գործիքներ,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0D43707"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72B9CDA9"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AABC81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9017 20 100 0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B286D20"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Գծագրական այլ գործիքներ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8EF631A"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4 հատ</w:t>
            </w:r>
          </w:p>
        </w:tc>
      </w:tr>
      <w:tr w:rsidR="006B19FA" w:rsidRPr="006B19FA" w14:paraId="26FF7DCE"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D13B7D7"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9017 20 900 0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8809F3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Գործիքներ՝ մաթեմատիկական հաշվարկների համար (ներառյալ լոգարիթմական քանոնները,</w:t>
            </w:r>
          </w:p>
          <w:p w14:paraId="59695207"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սկավառակային հաշվիչները և նույնանմանները)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87CCE34"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 յուրաքանչյուրից</w:t>
            </w:r>
          </w:p>
        </w:tc>
      </w:tr>
      <w:tr w:rsidR="006B19FA" w:rsidRPr="006B19FA" w14:paraId="147F7F2A"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28A044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9017 30 000 0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3D3EE36"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Միկրոմետրեր, չափակարկիններ,</w:t>
            </w:r>
          </w:p>
          <w:p w14:paraId="24669191"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ձողակարկիններ և տրամաչափիչներ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DEB3C93"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 յուրաքանչյուրից</w:t>
            </w:r>
          </w:p>
        </w:tc>
      </w:tr>
      <w:tr w:rsidR="006B19FA" w:rsidRPr="006B19FA" w14:paraId="65A50C1F"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A3E24B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9017 80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D13F5CC"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Այլ գործիքներ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1C96143"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0A2517" w:rsidRPr="006B19FA" w14:paraId="368448CA" w14:textId="77777777" w:rsidTr="008F2634">
        <w:trPr>
          <w:trHeight w:val="704"/>
          <w:tblCellSpacing w:w="0" w:type="dxa"/>
        </w:trPr>
        <w:tc>
          <w:tcPr>
            <w:tcW w:w="1882" w:type="dxa"/>
            <w:tcBorders>
              <w:top w:val="outset" w:sz="6" w:space="0" w:color="auto"/>
              <w:left w:val="outset" w:sz="6" w:space="0" w:color="auto"/>
              <w:right w:val="outset" w:sz="6" w:space="0" w:color="auto"/>
            </w:tcBorders>
            <w:shd w:val="clear" w:color="auto" w:fill="FFFFFF"/>
            <w:hideMark/>
          </w:tcPr>
          <w:p w14:paraId="07CEF7BA" w14:textId="489C64C6" w:rsidR="000A2517" w:rsidRPr="006B19FA" w:rsidRDefault="000A2517" w:rsidP="00E4680B">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lang w:val="hy-AM"/>
              </w:rPr>
              <w:t>9018 11 000</w:t>
            </w:r>
          </w:p>
        </w:tc>
        <w:tc>
          <w:tcPr>
            <w:tcW w:w="6132" w:type="dxa"/>
            <w:tcBorders>
              <w:top w:val="outset" w:sz="6" w:space="0" w:color="auto"/>
              <w:left w:val="outset" w:sz="6" w:space="0" w:color="auto"/>
              <w:right w:val="outset" w:sz="6" w:space="0" w:color="auto"/>
            </w:tcBorders>
            <w:shd w:val="clear" w:color="auto" w:fill="FFFFFF"/>
            <w:hideMark/>
          </w:tcPr>
          <w:p w14:paraId="2A0254B7" w14:textId="77777777" w:rsidR="000A2517" w:rsidRPr="006B19FA" w:rsidRDefault="000A2517"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Բժշկության, վիրաբուժության,</w:t>
            </w:r>
          </w:p>
          <w:p w14:paraId="7E9E03E1" w14:textId="02E2CBA8" w:rsidR="000A2517" w:rsidRPr="006B19FA" w:rsidRDefault="000A2517" w:rsidP="00D25E5F">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lang w:val="hy-AM"/>
              </w:rPr>
              <w:t>Էլեկտրասրտագրության սարքավորում</w:t>
            </w:r>
          </w:p>
        </w:tc>
        <w:tc>
          <w:tcPr>
            <w:tcW w:w="2778" w:type="dxa"/>
            <w:tcBorders>
              <w:top w:val="outset" w:sz="6" w:space="0" w:color="auto"/>
              <w:left w:val="outset" w:sz="6" w:space="0" w:color="auto"/>
              <w:right w:val="outset" w:sz="6" w:space="0" w:color="auto"/>
            </w:tcBorders>
            <w:shd w:val="clear" w:color="auto" w:fill="FFFFFF"/>
            <w:hideMark/>
          </w:tcPr>
          <w:p w14:paraId="0F07BA57" w14:textId="2F3835C2" w:rsidR="000A2517" w:rsidRPr="006B19FA" w:rsidRDefault="000A2517" w:rsidP="008F2634">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2 հատ</w:t>
            </w:r>
          </w:p>
        </w:tc>
      </w:tr>
      <w:tr w:rsidR="006B19FA" w:rsidRPr="006B19FA" w14:paraId="1683A6D9"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BE9352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9018 31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CA9668D" w14:textId="41E6FCAE" w:rsidR="00EC4678" w:rsidRPr="006B19FA" w:rsidRDefault="00EC467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Ներարկիչներ՝ ասեղներով կամ առանց ասեղների</w:t>
            </w:r>
            <w:r w:rsidRPr="006B19FA">
              <w:rPr>
                <w:rFonts w:ascii="GHEA Grapalat" w:eastAsia="Times New Roman" w:hAnsi="GHEA Grapalat" w:cs="Arial"/>
                <w:sz w:val="24"/>
                <w:szCs w:val="24"/>
                <w:lang w:val="hy-AM"/>
              </w:rPr>
              <w:t>, ավտոներարկիչներ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9CFDDFA" w14:textId="7B51228D" w:rsidR="00EC4678" w:rsidRPr="006B19FA" w:rsidRDefault="00BC681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w:t>
            </w:r>
            <w:r w:rsidR="00EC4678" w:rsidRPr="006B19FA">
              <w:rPr>
                <w:rFonts w:ascii="GHEA Grapalat" w:eastAsia="Times New Roman" w:hAnsi="GHEA Grapalat" w:cs="Arial"/>
                <w:sz w:val="24"/>
                <w:szCs w:val="24"/>
              </w:rPr>
              <w:t xml:space="preserve"> կգ</w:t>
            </w:r>
          </w:p>
        </w:tc>
      </w:tr>
      <w:tr w:rsidR="006B19FA" w:rsidRPr="006B19FA" w14:paraId="7A355211" w14:textId="77777777" w:rsidTr="00BD1539">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3A4A34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9018 32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E19C45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Մետաղյա խողովակաձև ասեղներ և ասեղներ՝</w:t>
            </w:r>
          </w:p>
          <w:p w14:paraId="6D8D6796"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կարեր դնելու 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4CBD19D" w14:textId="1B1A9A3F" w:rsidR="00EC4678" w:rsidRPr="006B19FA" w:rsidRDefault="00BC681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w:t>
            </w:r>
            <w:r w:rsidR="00EC4678" w:rsidRPr="006B19FA">
              <w:rPr>
                <w:rFonts w:ascii="GHEA Grapalat" w:eastAsia="Times New Roman" w:hAnsi="GHEA Grapalat" w:cs="Arial"/>
                <w:sz w:val="24"/>
                <w:szCs w:val="24"/>
              </w:rPr>
              <w:t xml:space="preserve"> կգ</w:t>
            </w:r>
          </w:p>
        </w:tc>
      </w:tr>
      <w:tr w:rsidR="006B19FA" w:rsidRPr="006B19FA" w14:paraId="511CD08C" w14:textId="77777777" w:rsidTr="00BD1539">
        <w:trPr>
          <w:tblCellSpacing w:w="0" w:type="dxa"/>
        </w:trPr>
        <w:tc>
          <w:tcPr>
            <w:tcW w:w="1882" w:type="dxa"/>
            <w:vMerge w:val="restart"/>
            <w:tcBorders>
              <w:top w:val="outset" w:sz="6" w:space="0" w:color="auto"/>
              <w:left w:val="outset" w:sz="6" w:space="0" w:color="auto"/>
              <w:right w:val="outset" w:sz="6" w:space="0" w:color="auto"/>
            </w:tcBorders>
            <w:shd w:val="clear" w:color="auto" w:fill="FFFFFF"/>
            <w:hideMark/>
          </w:tcPr>
          <w:p w14:paraId="6A9A54CD" w14:textId="77777777" w:rsidR="0055264A" w:rsidRPr="006B19FA" w:rsidRDefault="0055264A"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9018 39 000 0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6660C12" w14:textId="570B3BE1" w:rsidR="0055264A" w:rsidRPr="006B19FA" w:rsidRDefault="0055264A"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Ներարկիչներ, ասեղներ, կանյուլներ</w:t>
            </w:r>
            <w:r w:rsidRPr="006B19FA">
              <w:rPr>
                <w:rFonts w:ascii="GHEA Grapalat" w:eastAsia="Times New Roman" w:hAnsi="GHEA Grapalat" w:cs="Arial"/>
                <w:sz w:val="24"/>
                <w:szCs w:val="24"/>
                <w:lang w:val="hy-AM"/>
              </w:rPr>
              <w:t xml:space="preserve"> և նույնանման գործիքներ` այլ,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3E9F304" w14:textId="0DB3B838" w:rsidR="0055264A" w:rsidRPr="006B19FA" w:rsidRDefault="00BC6818"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w:t>
            </w:r>
            <w:r w:rsidR="0055264A" w:rsidRPr="006B19FA">
              <w:rPr>
                <w:rFonts w:ascii="GHEA Grapalat" w:eastAsia="Times New Roman" w:hAnsi="GHEA Grapalat" w:cs="Arial"/>
                <w:sz w:val="24"/>
                <w:szCs w:val="24"/>
                <w:lang w:val="hy-AM"/>
              </w:rPr>
              <w:t xml:space="preserve"> </w:t>
            </w:r>
            <w:r w:rsidR="0055264A" w:rsidRPr="006B19FA">
              <w:rPr>
                <w:rFonts w:ascii="GHEA Grapalat" w:eastAsia="Times New Roman" w:hAnsi="GHEA Grapalat" w:cs="Arial"/>
                <w:sz w:val="24"/>
                <w:szCs w:val="24"/>
              </w:rPr>
              <w:t>կգ</w:t>
            </w:r>
          </w:p>
        </w:tc>
      </w:tr>
      <w:tr w:rsidR="006B19FA" w:rsidRPr="006B19FA" w14:paraId="6EEA463F" w14:textId="77777777" w:rsidTr="00BD1539">
        <w:trPr>
          <w:tblCellSpacing w:w="0" w:type="dxa"/>
        </w:trPr>
        <w:tc>
          <w:tcPr>
            <w:tcW w:w="1882" w:type="dxa"/>
            <w:vMerge/>
            <w:tcBorders>
              <w:left w:val="outset" w:sz="6" w:space="0" w:color="auto"/>
              <w:bottom w:val="outset" w:sz="6" w:space="0" w:color="auto"/>
              <w:right w:val="outset" w:sz="6" w:space="0" w:color="auto"/>
            </w:tcBorders>
            <w:shd w:val="clear" w:color="auto" w:fill="FFFFFF"/>
          </w:tcPr>
          <w:p w14:paraId="1AC5567C" w14:textId="144C3F6C" w:rsidR="0055264A" w:rsidRPr="006B19FA" w:rsidRDefault="0055264A"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1F9396DC" w14:textId="79A858FA" w:rsidR="0055264A" w:rsidRPr="006B19FA" w:rsidRDefault="0055264A"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կաթետրներ, կաթիլային</w:t>
            </w:r>
            <w:r w:rsidR="00B81FE8" w:rsidRPr="006B19FA">
              <w:rPr>
                <w:rFonts w:ascii="GHEA Grapalat" w:eastAsia="Times New Roman" w:hAnsi="GHEA Grapalat" w:cs="Arial"/>
                <w:sz w:val="24"/>
                <w:szCs w:val="24"/>
                <w:lang w:val="hy-AM"/>
              </w:rPr>
              <w:t>ի</w:t>
            </w:r>
            <w:r w:rsidRPr="006B19FA">
              <w:rPr>
                <w:rFonts w:ascii="GHEA Grapalat" w:eastAsia="Times New Roman" w:hAnsi="GHEA Grapalat" w:cs="Arial"/>
                <w:sz w:val="24"/>
                <w:szCs w:val="24"/>
                <w:lang w:val="hy-AM"/>
              </w:rPr>
              <w:t xml:space="preserve"> համար նախատեսված համակարգեր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7C0F3828" w14:textId="2BF6D5FF" w:rsidR="0055264A" w:rsidRPr="006B19FA" w:rsidRDefault="0055264A" w:rsidP="00664C5A">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10 հատ յուրաքանչյուրից</w:t>
            </w:r>
          </w:p>
        </w:tc>
      </w:tr>
      <w:tr w:rsidR="006B19FA" w:rsidRPr="006B19FA" w:rsidDel="0055264A" w14:paraId="4F49A887" w14:textId="77777777" w:rsidTr="00397AA8">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4803F5CE" w14:textId="77777777" w:rsidR="003D2BB6" w:rsidRPr="006B19FA" w:rsidRDefault="003D2BB6" w:rsidP="003D2BB6">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9018 90 100 0 կամ 9018 19 100</w:t>
            </w:r>
          </w:p>
          <w:p w14:paraId="7C5BED19" w14:textId="77777777" w:rsidR="003D2BB6" w:rsidRPr="006B19FA" w:rsidDel="0055264A" w:rsidRDefault="003D2BB6"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288F4913" w14:textId="77777777" w:rsidR="003D2BB6" w:rsidRPr="006B19FA" w:rsidRDefault="003D2BB6" w:rsidP="003D2BB6">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Գործիքներ և սարքավորումներ արյան ճնշումը, սրտի զարկերի հաճախականությունը  չափելու համար, պուլսօքսիմետրեր</w:t>
            </w:r>
          </w:p>
          <w:p w14:paraId="6DA3D090" w14:textId="77777777" w:rsidR="003D2BB6" w:rsidRPr="006B19FA" w:rsidDel="0055264A" w:rsidRDefault="003D2BB6" w:rsidP="009A6733">
            <w:pPr>
              <w:spacing w:after="0" w:line="240" w:lineRule="auto"/>
              <w:rPr>
                <w:rFonts w:ascii="GHEA Grapalat" w:eastAsia="Times New Roman" w:hAnsi="GHEA Grapalat" w:cs="Arial"/>
                <w:sz w:val="24"/>
                <w:szCs w:val="24"/>
                <w:lang w:val="hy-AM"/>
              </w:rPr>
            </w:pP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3A973DB5" w14:textId="77777777" w:rsidR="003D2BB6" w:rsidRPr="006B19FA" w:rsidRDefault="003D2BB6" w:rsidP="003D2BB6">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p w14:paraId="40852783" w14:textId="77777777" w:rsidR="003D2BB6" w:rsidRPr="006B19FA" w:rsidDel="0055264A" w:rsidRDefault="003D2BB6" w:rsidP="009A6733">
            <w:pPr>
              <w:spacing w:after="0" w:line="240" w:lineRule="auto"/>
              <w:jc w:val="center"/>
              <w:rPr>
                <w:rFonts w:ascii="GHEA Grapalat" w:eastAsia="Times New Roman" w:hAnsi="GHEA Grapalat" w:cs="Arial"/>
                <w:sz w:val="24"/>
                <w:szCs w:val="24"/>
              </w:rPr>
            </w:pPr>
          </w:p>
        </w:tc>
      </w:tr>
      <w:tr w:rsidR="006B19FA" w:rsidRPr="006B19FA" w:rsidDel="0055264A" w14:paraId="7398AFD2" w14:textId="77777777" w:rsidTr="00397AA8">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234346D8" w14:textId="77777777" w:rsidR="003D2BB6" w:rsidRPr="006B19FA" w:rsidRDefault="003D2BB6" w:rsidP="003D2BB6">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9018 20 000 0</w:t>
            </w:r>
          </w:p>
          <w:p w14:paraId="1E19D96B" w14:textId="77777777" w:rsidR="003D2BB6" w:rsidRPr="006B19FA" w:rsidDel="0055264A" w:rsidRDefault="003D2BB6"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148B0634" w14:textId="77777777" w:rsidR="003D2BB6" w:rsidRPr="006B19FA" w:rsidRDefault="003D2BB6" w:rsidP="003D2BB6">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լուսաթերապիայի համար դյուրակիր սարքավորումներ, ռեֆլեկտորներ</w:t>
            </w:r>
          </w:p>
          <w:p w14:paraId="60B6A26E" w14:textId="77777777" w:rsidR="003D2BB6" w:rsidRPr="006B19FA" w:rsidDel="0055264A" w:rsidRDefault="003D2BB6" w:rsidP="009A6733">
            <w:pPr>
              <w:spacing w:after="0" w:line="240" w:lineRule="auto"/>
              <w:rPr>
                <w:rFonts w:ascii="GHEA Grapalat" w:eastAsia="Times New Roman" w:hAnsi="GHEA Grapalat" w:cs="Arial"/>
                <w:sz w:val="24"/>
                <w:szCs w:val="24"/>
                <w:lang w:val="hy-AM"/>
              </w:rPr>
            </w:pP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57A16557" w14:textId="77777777" w:rsidR="003D2BB6" w:rsidRPr="006B19FA" w:rsidRDefault="003D2BB6" w:rsidP="003D2BB6">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p w14:paraId="59823784" w14:textId="77777777" w:rsidR="003D2BB6" w:rsidRPr="006B19FA" w:rsidDel="0055264A" w:rsidRDefault="003D2BB6" w:rsidP="009A6733">
            <w:pPr>
              <w:spacing w:after="0" w:line="240" w:lineRule="auto"/>
              <w:jc w:val="center"/>
              <w:rPr>
                <w:rFonts w:ascii="GHEA Grapalat" w:eastAsia="Times New Roman" w:hAnsi="GHEA Grapalat" w:cs="Arial"/>
                <w:sz w:val="24"/>
                <w:szCs w:val="24"/>
              </w:rPr>
            </w:pPr>
          </w:p>
        </w:tc>
      </w:tr>
      <w:tr w:rsidR="006B19FA" w:rsidRPr="006B19FA" w:rsidDel="0055264A" w14:paraId="0177AD28" w14:textId="77777777" w:rsidTr="00397AA8">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1232CF51" w14:textId="77777777" w:rsidR="003D2BB6" w:rsidRPr="006B19FA" w:rsidRDefault="003D2BB6" w:rsidP="003D2BB6">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9018 90 200 0</w:t>
            </w:r>
          </w:p>
          <w:p w14:paraId="439E0892" w14:textId="77777777" w:rsidR="003D2BB6" w:rsidRPr="006B19FA" w:rsidDel="0055264A" w:rsidRDefault="003D2BB6"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0E6146BC" w14:textId="77777777" w:rsidR="003D2BB6" w:rsidRPr="006B19FA" w:rsidRDefault="003D2BB6" w:rsidP="003D2BB6">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էնդոսկոպներ</w:t>
            </w:r>
          </w:p>
          <w:p w14:paraId="20BB977E" w14:textId="77777777" w:rsidR="003D2BB6" w:rsidRPr="006B19FA" w:rsidDel="0055264A" w:rsidRDefault="003D2BB6" w:rsidP="009A6733">
            <w:pPr>
              <w:spacing w:after="0" w:line="240" w:lineRule="auto"/>
              <w:rPr>
                <w:rFonts w:ascii="GHEA Grapalat" w:eastAsia="Times New Roman" w:hAnsi="GHEA Grapalat" w:cs="Arial"/>
                <w:sz w:val="24"/>
                <w:szCs w:val="24"/>
                <w:lang w:val="hy-AM"/>
              </w:rPr>
            </w:pP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7C07C056" w14:textId="77777777" w:rsidR="003D2BB6" w:rsidRPr="006B19FA" w:rsidRDefault="003D2BB6" w:rsidP="003D2BB6">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p w14:paraId="57AF7711" w14:textId="77777777" w:rsidR="003D2BB6" w:rsidRPr="006B19FA" w:rsidDel="0055264A" w:rsidRDefault="003D2BB6" w:rsidP="009A6733">
            <w:pPr>
              <w:spacing w:after="0" w:line="240" w:lineRule="auto"/>
              <w:jc w:val="center"/>
              <w:rPr>
                <w:rFonts w:ascii="GHEA Grapalat" w:eastAsia="Times New Roman" w:hAnsi="GHEA Grapalat" w:cs="Arial"/>
                <w:sz w:val="24"/>
                <w:szCs w:val="24"/>
              </w:rPr>
            </w:pPr>
          </w:p>
        </w:tc>
      </w:tr>
      <w:tr w:rsidR="006B19FA" w:rsidRPr="006B19FA" w:rsidDel="0055264A" w14:paraId="7D2D0A4F" w14:textId="77777777" w:rsidTr="00397AA8">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13DE57AB" w14:textId="77777777" w:rsidR="003D2BB6" w:rsidRPr="006B19FA" w:rsidRDefault="003D2BB6" w:rsidP="003D2BB6">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9018 90 300 0</w:t>
            </w:r>
          </w:p>
          <w:p w14:paraId="67591A09" w14:textId="77777777" w:rsidR="003D2BB6" w:rsidRPr="006B19FA" w:rsidDel="0055264A" w:rsidRDefault="003D2BB6"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0F91608E" w14:textId="77777777" w:rsidR="003D2BB6" w:rsidRPr="006B19FA" w:rsidRDefault="003D2BB6" w:rsidP="003D2BB6">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Հեմոդիալիզային սարքավորումներ (արհեստական երիկամներ, արհեստական երիկամների ապարատներ և դիալիզատորներ),</w:t>
            </w:r>
          </w:p>
          <w:p w14:paraId="6048C194" w14:textId="77777777" w:rsidR="003D2BB6" w:rsidRPr="006B19FA" w:rsidDel="0055264A" w:rsidRDefault="003D2BB6" w:rsidP="009A6733">
            <w:pPr>
              <w:spacing w:after="0" w:line="240" w:lineRule="auto"/>
              <w:rPr>
                <w:rFonts w:ascii="GHEA Grapalat" w:eastAsia="Times New Roman" w:hAnsi="GHEA Grapalat" w:cs="Arial"/>
                <w:sz w:val="24"/>
                <w:szCs w:val="24"/>
                <w:lang w:val="hy-AM"/>
              </w:rPr>
            </w:pP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623743B3" w14:textId="2C9D9204" w:rsidR="003D2BB6" w:rsidRPr="006B19FA" w:rsidDel="0055264A" w:rsidRDefault="003D2BB6"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r w:rsidRPr="006B19FA">
              <w:rPr>
                <w:rFonts w:ascii="GHEA Grapalat" w:eastAsia="Times New Roman" w:hAnsi="GHEA Grapalat" w:cs="Arial"/>
                <w:sz w:val="24"/>
                <w:szCs w:val="24"/>
                <w:lang w:val="hy-AM"/>
              </w:rPr>
              <w:t xml:space="preserve"> յուրաքանչյուրից</w:t>
            </w:r>
          </w:p>
        </w:tc>
      </w:tr>
      <w:tr w:rsidR="006B19FA" w:rsidRPr="006B19FA" w14:paraId="633272FD"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276117F2" w14:textId="77777777" w:rsidR="00D84E1B" w:rsidRPr="006B19FA" w:rsidRDefault="00D84E1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9018 90 400 0</w:t>
            </w:r>
          </w:p>
          <w:p w14:paraId="4DE9F3D9" w14:textId="77777777" w:rsidR="00D84E1B" w:rsidRPr="006B19FA" w:rsidRDefault="00D84E1B" w:rsidP="009A6733">
            <w:pPr>
              <w:spacing w:after="0" w:line="240" w:lineRule="auto"/>
              <w:rPr>
                <w:rFonts w:ascii="GHEA Grapalat" w:eastAsia="Times New Roman" w:hAnsi="GHEA Grapalat" w:cs="Arial"/>
                <w:sz w:val="24"/>
                <w:szCs w:val="24"/>
                <w:lang w:val="hy-AM"/>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2AD1BA5C" w14:textId="77777777" w:rsidR="00D84E1B" w:rsidRPr="006B19FA" w:rsidRDefault="00D84E1B"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Դիաթերմիկ սարքավորումներ</w:t>
            </w:r>
          </w:p>
          <w:p w14:paraId="233CB1F6" w14:textId="77777777" w:rsidR="00D84E1B" w:rsidRPr="006B19FA" w:rsidRDefault="00D84E1B" w:rsidP="009A6733">
            <w:pPr>
              <w:spacing w:after="0" w:line="240" w:lineRule="auto"/>
              <w:rPr>
                <w:rFonts w:ascii="GHEA Grapalat" w:eastAsia="Times New Roman" w:hAnsi="GHEA Grapalat" w:cs="Arial"/>
                <w:sz w:val="24"/>
                <w:szCs w:val="24"/>
                <w:lang w:val="hy-AM"/>
              </w:rPr>
            </w:pP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6A83F3F2" w14:textId="1808097F" w:rsidR="00D84E1B" w:rsidRPr="006B19FA" w:rsidRDefault="00355BA4"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w:t>
            </w:r>
            <w:r w:rsidR="00D84E1B" w:rsidRPr="006B19FA">
              <w:rPr>
                <w:rFonts w:ascii="GHEA Grapalat" w:eastAsia="Times New Roman" w:hAnsi="GHEA Grapalat" w:cs="Arial"/>
                <w:sz w:val="24"/>
                <w:szCs w:val="24"/>
                <w:lang w:val="hy-AM"/>
              </w:rPr>
              <w:t xml:space="preserve"> հատ</w:t>
            </w:r>
          </w:p>
        </w:tc>
      </w:tr>
      <w:tr w:rsidR="006B19FA" w:rsidRPr="006B19FA" w14:paraId="0EC7FCA4"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02B48AF9" w14:textId="745800E2"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lang w:val="hy-AM"/>
              </w:rPr>
              <w:t>9018 90 840</w:t>
            </w:r>
            <w:r w:rsidR="003D2BB6"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lang w:val="hy-AM"/>
              </w:rPr>
              <w:t>9</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63442110" w14:textId="356F2AA3"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lang w:val="hy-AM"/>
              </w:rPr>
              <w:t>Լազերային, գերձայնային և մագնիսական թերապիայի համար, գերձայնային ապարատներ</w:t>
            </w:r>
            <w:r w:rsidR="003D2BB6" w:rsidRPr="006B19FA">
              <w:rPr>
                <w:rFonts w:ascii="GHEA Grapalat" w:eastAsia="Times New Roman" w:hAnsi="GHEA Grapalat" w:cs="Arial"/>
                <w:sz w:val="24"/>
                <w:szCs w:val="24"/>
                <w:lang w:val="hy-AM"/>
              </w:rPr>
              <w:t>, լուսաթերապիայի համար դյուրակիր սարքավորումներ, ռեֆլեկտորներ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47B53BE8" w14:textId="71591631" w:rsidR="00EC4678" w:rsidRPr="006B19FA" w:rsidRDefault="009106BA"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w:t>
            </w:r>
            <w:r w:rsidR="00EC4678" w:rsidRPr="006B19FA">
              <w:rPr>
                <w:rFonts w:ascii="GHEA Grapalat" w:eastAsia="Times New Roman" w:hAnsi="GHEA Grapalat" w:cs="Arial"/>
                <w:sz w:val="24"/>
                <w:szCs w:val="24"/>
                <w:lang w:val="hy-AM"/>
              </w:rPr>
              <w:t xml:space="preserve"> հատ</w:t>
            </w:r>
          </w:p>
        </w:tc>
      </w:tr>
      <w:tr w:rsidR="000A2517" w:rsidRPr="006B19FA" w14:paraId="74A05C48" w14:textId="77777777" w:rsidTr="0087269D">
        <w:trPr>
          <w:trHeight w:val="704"/>
          <w:tblCellSpacing w:w="0" w:type="dxa"/>
        </w:trPr>
        <w:tc>
          <w:tcPr>
            <w:tcW w:w="1882" w:type="dxa"/>
            <w:tcBorders>
              <w:top w:val="outset" w:sz="6" w:space="0" w:color="auto"/>
              <w:left w:val="outset" w:sz="6" w:space="0" w:color="auto"/>
              <w:right w:val="outset" w:sz="6" w:space="0" w:color="auto"/>
            </w:tcBorders>
            <w:shd w:val="clear" w:color="auto" w:fill="FFFFFF"/>
          </w:tcPr>
          <w:p w14:paraId="32FA1D45" w14:textId="6A97051F" w:rsidR="000A2517" w:rsidRPr="006B19FA" w:rsidRDefault="000A2517" w:rsidP="005B12F4">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9019 10</w:t>
            </w:r>
          </w:p>
        </w:tc>
        <w:tc>
          <w:tcPr>
            <w:tcW w:w="6132" w:type="dxa"/>
            <w:tcBorders>
              <w:top w:val="outset" w:sz="6" w:space="0" w:color="auto"/>
              <w:left w:val="outset" w:sz="6" w:space="0" w:color="auto"/>
              <w:right w:val="outset" w:sz="6" w:space="0" w:color="auto"/>
            </w:tcBorders>
            <w:shd w:val="clear" w:color="auto" w:fill="FFFFFF"/>
          </w:tcPr>
          <w:p w14:paraId="32B41FE8" w14:textId="4B5E4ADB" w:rsidR="000A2517" w:rsidRPr="006B19FA" w:rsidRDefault="000A2517" w:rsidP="00220F4C">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Էլեկտրական դյուրակիր մերսող սարքեր</w:t>
            </w:r>
          </w:p>
        </w:tc>
        <w:tc>
          <w:tcPr>
            <w:tcW w:w="2778" w:type="dxa"/>
            <w:tcBorders>
              <w:top w:val="outset" w:sz="6" w:space="0" w:color="auto"/>
              <w:left w:val="outset" w:sz="6" w:space="0" w:color="auto"/>
              <w:right w:val="outset" w:sz="6" w:space="0" w:color="auto"/>
            </w:tcBorders>
            <w:shd w:val="clear" w:color="auto" w:fill="FFFFFF"/>
          </w:tcPr>
          <w:p w14:paraId="4338C9BE" w14:textId="776AFEDC" w:rsidR="000A2517" w:rsidRPr="006B19FA" w:rsidRDefault="000A2517" w:rsidP="0087269D">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 հատ</w:t>
            </w:r>
          </w:p>
        </w:tc>
      </w:tr>
      <w:tr w:rsidR="006B19FA" w:rsidRPr="006B19FA" w14:paraId="1A0A0BC6"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6BDF8531" w14:textId="6F46AAEA" w:rsidR="00EC4678" w:rsidRPr="006B19FA" w:rsidRDefault="00EC467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9019 20</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7905A76D" w14:textId="166FBA06" w:rsidR="00EC4678" w:rsidRPr="006B19FA" w:rsidRDefault="00EC467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Թթվածնային-շնչառական սարքեր (այդ թվում դիմակներ, թթվածնային բարձիկներ), շնչառական դիմակներ, ինհալատորների (նեբուլայզերների) սարքեր,</w:t>
            </w:r>
            <w:r w:rsidRPr="006B19FA">
              <w:rPr>
                <w:rFonts w:ascii="Arial" w:eastAsia="Times New Roman" w:hAnsi="Arial" w:cs="Arial"/>
                <w:sz w:val="24"/>
                <w:szCs w:val="24"/>
                <w:lang w:val="hy-AM"/>
              </w:rPr>
              <w:t xml:space="preserve"> </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68F4FFE6" w14:textId="141EA695" w:rsidR="00EC4678" w:rsidRPr="006B19FA" w:rsidRDefault="00D84E1B"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12 հատ</w:t>
            </w:r>
          </w:p>
        </w:tc>
      </w:tr>
      <w:tr w:rsidR="006B19FA" w:rsidRPr="006B19FA" w14:paraId="58994F45"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75EC2C32" w14:textId="7C02DE49" w:rsidR="00EC4678" w:rsidRPr="006B19FA" w:rsidRDefault="00EC467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9020 00</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00687C9E" w14:textId="22D0AAEF"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lang w:val="hy-AM"/>
              </w:rPr>
              <w:t>շնչառական դիմակներ՝ ռեսպիրատորներ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43817604" w14:textId="53726A6A" w:rsidR="00EC4678" w:rsidRPr="006B19FA" w:rsidRDefault="00EC4678"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 հատ</w:t>
            </w:r>
          </w:p>
        </w:tc>
      </w:tr>
      <w:tr w:rsidR="006B19FA" w:rsidRPr="006B19FA" w14:paraId="1E67545D" w14:textId="77777777" w:rsidTr="004357B5">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701235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9021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1B51A05"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 xml:space="preserve">Օրթոպեդիկ հարմարանքներ՝ ներառյալ հենակները, վիրաբուժական գոտիները և կալանդները, բեկակալները և այլ հարմարանքներ՝ կոտրվածքները </w:t>
            </w:r>
            <w:r w:rsidRPr="006B19FA">
              <w:rPr>
                <w:rFonts w:ascii="GHEA Grapalat" w:eastAsia="Times New Roman" w:hAnsi="GHEA Grapalat" w:cs="Arial"/>
                <w:sz w:val="24"/>
                <w:szCs w:val="24"/>
              </w:rPr>
              <w:lastRenderedPageBreak/>
              <w:t>բուժելու համար. մարմնի արհեստական մասեր, լսողական ապարատներ և այլ հարմարանքներ՝ մարմնի վրա կրելու, մոտը պահելու կամ մարմնի մեջ պատվաստվելու համար՝ օրգանի արատը կամ դրա անաշխատունակությունը փոխհատուցելու</w:t>
            </w:r>
          </w:p>
          <w:p w14:paraId="6BB3F6C0" w14:textId="510A029C" w:rsidR="00EC4678" w:rsidRPr="006B19FA" w:rsidRDefault="00A20A31"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w:t>
            </w:r>
            <w:r w:rsidR="00EC4678" w:rsidRPr="006B19FA">
              <w:rPr>
                <w:rFonts w:ascii="GHEA Grapalat" w:eastAsia="Times New Roman" w:hAnsi="GHEA Grapalat" w:cs="Arial"/>
                <w:sz w:val="24"/>
                <w:szCs w:val="24"/>
              </w:rPr>
              <w:t>ամար</w:t>
            </w:r>
            <w:r w:rsidR="00F55527" w:rsidRPr="006B19FA">
              <w:rPr>
                <w:rFonts w:ascii="GHEA Grapalat" w:eastAsia="Times New Roman" w:hAnsi="GHEA Grapalat" w:cs="Arial"/>
                <w:sz w:val="24"/>
                <w:szCs w:val="24"/>
              </w:rPr>
              <w:t xml:space="preserve">, </w:t>
            </w:r>
            <w:r w:rsidRPr="006B19FA">
              <w:rPr>
                <w:rFonts w:ascii="GHEA Grapalat" w:eastAsia="Times New Roman" w:hAnsi="GHEA Grapalat" w:cs="Arial"/>
                <w:sz w:val="24"/>
                <w:szCs w:val="24"/>
              </w:rPr>
              <w:t>բացառությամբ՝</w:t>
            </w:r>
            <w:r w:rsidR="000A2517" w:rsidRPr="006B19FA">
              <w:rPr>
                <w:rFonts w:ascii="GHEA Grapalat" w:eastAsia="Times New Roman" w:hAnsi="GHEA Grapalat" w:cs="Arial"/>
                <w:sz w:val="24"/>
                <w:szCs w:val="24"/>
                <w:lang w:val="hy-AM"/>
              </w:rPr>
              <w:t xml:space="preserve"> </w:t>
            </w:r>
            <w:r w:rsidR="000A2517">
              <w:rPr>
                <w:rFonts w:ascii="GHEA Grapalat" w:eastAsia="Times New Roman" w:hAnsi="GHEA Grapalat" w:cs="Arial"/>
                <w:sz w:val="24"/>
                <w:szCs w:val="24"/>
                <w:lang w:val="hy-AM"/>
              </w:rPr>
              <w:t>ա</w:t>
            </w:r>
            <w:r w:rsidR="000A2517" w:rsidRPr="006B19FA">
              <w:rPr>
                <w:rFonts w:ascii="GHEA Grapalat" w:eastAsia="Times New Roman" w:hAnsi="GHEA Grapalat" w:cs="Arial"/>
                <w:sz w:val="24"/>
                <w:szCs w:val="24"/>
                <w:lang w:val="hy-AM"/>
              </w:rPr>
              <w:t>տամնաբուժական իմպլանտների</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20E01C8" w14:textId="3901863B"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4 հատ</w:t>
            </w:r>
            <w:r w:rsidRPr="006B19FA">
              <w:rPr>
                <w:rFonts w:ascii="GHEA Grapalat" w:eastAsia="Times New Roman" w:hAnsi="GHEA Grapalat" w:cs="Arial"/>
                <w:sz w:val="24"/>
                <w:szCs w:val="24"/>
                <w:lang w:val="hy-AM"/>
              </w:rPr>
              <w:t xml:space="preserve"> յուրաքանչյուր ենթադիրքից</w:t>
            </w:r>
            <w:r w:rsidRPr="006B19FA">
              <w:rPr>
                <w:rFonts w:ascii="GHEA Grapalat" w:eastAsia="Times New Roman" w:hAnsi="GHEA Grapalat" w:cs="Arial"/>
                <w:sz w:val="24"/>
                <w:szCs w:val="24"/>
              </w:rPr>
              <w:t xml:space="preserve"> </w:t>
            </w:r>
          </w:p>
        </w:tc>
      </w:tr>
      <w:tr w:rsidR="006B19FA" w:rsidRPr="006B19FA" w14:paraId="26579A70"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30BEE6F8" w14:textId="621F8035" w:rsidR="00EC4678" w:rsidRPr="006B19FA" w:rsidDel="001D48B8" w:rsidRDefault="00EC4678" w:rsidP="009A6733">
            <w:pPr>
              <w:spacing w:after="0" w:line="240" w:lineRule="auto"/>
              <w:rPr>
                <w:rFonts w:ascii="GHEA Grapalat" w:eastAsia="Times New Roman" w:hAnsi="GHEA Grapalat" w:cs="Arial"/>
                <w:sz w:val="24"/>
                <w:szCs w:val="24"/>
                <w:lang w:val="ru-RU"/>
              </w:rPr>
            </w:pPr>
            <w:r w:rsidRPr="006B19FA">
              <w:rPr>
                <w:rFonts w:ascii="GHEA Grapalat" w:eastAsia="Times New Roman" w:hAnsi="GHEA Grapalat" w:cs="Arial"/>
                <w:sz w:val="24"/>
                <w:szCs w:val="24"/>
                <w:lang w:val="hy-AM"/>
              </w:rPr>
              <w:t>9025</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26AF7696" w14:textId="4583D89A" w:rsidR="00EC4678" w:rsidRPr="006B19FA" w:rsidDel="001D48B8" w:rsidRDefault="00EC4678" w:rsidP="009A6733">
            <w:pPr>
              <w:spacing w:after="0" w:line="240" w:lineRule="auto"/>
              <w:rPr>
                <w:rFonts w:ascii="GHEA Grapalat" w:eastAsia="Times New Roman" w:hAnsi="GHEA Grapalat" w:cs="Arial"/>
                <w:sz w:val="24"/>
                <w:szCs w:val="24"/>
                <w:lang w:val="ru-RU"/>
              </w:rPr>
            </w:pPr>
            <w:r w:rsidRPr="006B19FA">
              <w:rPr>
                <w:rFonts w:ascii="GHEA Grapalat" w:eastAsia="Times New Roman" w:hAnsi="GHEA Grapalat" w:cs="Arial"/>
                <w:sz w:val="24"/>
                <w:szCs w:val="24"/>
              </w:rPr>
              <w:t>Ջերմաչափեր</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ջերմաստիճանը</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չափելու</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համար</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նախատեսված</w:t>
            </w:r>
            <w:r w:rsidRPr="006B19FA">
              <w:rPr>
                <w:rFonts w:ascii="GHEA Grapalat" w:eastAsia="Times New Roman" w:hAnsi="GHEA Grapalat" w:cs="Arial"/>
                <w:sz w:val="24"/>
                <w:szCs w:val="24"/>
                <w:lang w:val="ru-RU"/>
              </w:rPr>
              <w:t xml:space="preserve"> </w:t>
            </w:r>
            <w:r w:rsidRPr="006B19FA">
              <w:rPr>
                <w:rFonts w:ascii="GHEA Grapalat" w:eastAsia="Times New Roman" w:hAnsi="GHEA Grapalat" w:cs="Arial"/>
                <w:sz w:val="24"/>
                <w:szCs w:val="24"/>
              </w:rPr>
              <w:t>սարքավորումներ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34651EB3" w14:textId="4F50DBCC" w:rsidR="00EC4678" w:rsidRPr="006B19FA" w:rsidDel="001D48B8" w:rsidRDefault="00EC4678"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5 հատ</w:t>
            </w:r>
          </w:p>
        </w:tc>
      </w:tr>
      <w:tr w:rsidR="006B19FA" w:rsidRPr="006B19FA" w14:paraId="6B09A817"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719AA373" w14:textId="7E90A5F7" w:rsidR="00EC4678" w:rsidRPr="006B19FA" w:rsidDel="001D48B8"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lang w:val="hy-AM"/>
              </w:rPr>
              <w:t>9026 20</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547D6724" w14:textId="7EFFC08D" w:rsidR="00EC4678" w:rsidRPr="006B19FA" w:rsidDel="001D48B8" w:rsidRDefault="00EC467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t>Ճնշումը չափելու և հսկելու սարքեր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69EAAD5D" w14:textId="6CCB7DBB" w:rsidR="00EC4678" w:rsidRPr="006B19FA" w:rsidDel="001D48B8" w:rsidRDefault="00EC4678"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 հատ</w:t>
            </w:r>
          </w:p>
        </w:tc>
      </w:tr>
      <w:tr w:rsidR="000A2517" w:rsidRPr="006B19FA" w14:paraId="3E379F41" w14:textId="77777777" w:rsidTr="009317FC">
        <w:trPr>
          <w:trHeight w:val="704"/>
          <w:tblCellSpacing w:w="0" w:type="dxa"/>
        </w:trPr>
        <w:tc>
          <w:tcPr>
            <w:tcW w:w="1882" w:type="dxa"/>
            <w:vMerge w:val="restart"/>
            <w:tcBorders>
              <w:top w:val="outset" w:sz="6" w:space="0" w:color="auto"/>
              <w:left w:val="outset" w:sz="6" w:space="0" w:color="auto"/>
              <w:right w:val="outset" w:sz="6" w:space="0" w:color="auto"/>
            </w:tcBorders>
            <w:shd w:val="clear" w:color="auto" w:fill="FFFFFF"/>
          </w:tcPr>
          <w:p w14:paraId="3BC13CCA" w14:textId="5F3E0204" w:rsidR="000A2517" w:rsidRPr="006B19FA" w:rsidRDefault="000A2517"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9027</w:t>
            </w:r>
          </w:p>
        </w:tc>
        <w:tc>
          <w:tcPr>
            <w:tcW w:w="6132" w:type="dxa"/>
            <w:tcBorders>
              <w:top w:val="outset" w:sz="6" w:space="0" w:color="auto"/>
              <w:left w:val="outset" w:sz="6" w:space="0" w:color="auto"/>
              <w:right w:val="outset" w:sz="6" w:space="0" w:color="auto"/>
            </w:tcBorders>
            <w:shd w:val="clear" w:color="auto" w:fill="FFFFFF"/>
          </w:tcPr>
          <w:p w14:paraId="39748ED6" w14:textId="53FA4088" w:rsidR="000A2517" w:rsidRPr="006B19FA" w:rsidRDefault="000A2517" w:rsidP="0069672C">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Ինսուլինի մշտական ինֆունզիայի համար նախատեսված պոմպեր</w:t>
            </w:r>
          </w:p>
        </w:tc>
        <w:tc>
          <w:tcPr>
            <w:tcW w:w="2778" w:type="dxa"/>
            <w:tcBorders>
              <w:top w:val="outset" w:sz="6" w:space="0" w:color="auto"/>
              <w:left w:val="outset" w:sz="6" w:space="0" w:color="auto"/>
              <w:right w:val="outset" w:sz="6" w:space="0" w:color="auto"/>
            </w:tcBorders>
            <w:shd w:val="clear" w:color="auto" w:fill="FFFFFF"/>
          </w:tcPr>
          <w:p w14:paraId="47987119" w14:textId="4B00CC75" w:rsidR="000A2517" w:rsidRPr="006B19FA" w:rsidRDefault="000A2517" w:rsidP="009317FC">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2 հատ</w:t>
            </w:r>
          </w:p>
        </w:tc>
      </w:tr>
      <w:tr w:rsidR="006B19FA" w:rsidRPr="006B19FA" w14:paraId="6B129B5A" w14:textId="77777777" w:rsidTr="00007AA9">
        <w:trPr>
          <w:tblCellSpacing w:w="0" w:type="dxa"/>
        </w:trPr>
        <w:tc>
          <w:tcPr>
            <w:tcW w:w="1882" w:type="dxa"/>
            <w:vMerge/>
            <w:tcBorders>
              <w:left w:val="outset" w:sz="6" w:space="0" w:color="auto"/>
              <w:bottom w:val="outset" w:sz="6" w:space="0" w:color="auto"/>
              <w:right w:val="outset" w:sz="6" w:space="0" w:color="auto"/>
            </w:tcBorders>
            <w:shd w:val="clear" w:color="auto" w:fill="FFFFFF"/>
          </w:tcPr>
          <w:p w14:paraId="54674A62" w14:textId="77777777" w:rsidR="000540CB" w:rsidRPr="006B19FA" w:rsidRDefault="000540CB" w:rsidP="009A6733">
            <w:pPr>
              <w:spacing w:after="0" w:line="240" w:lineRule="auto"/>
              <w:rPr>
                <w:rFonts w:ascii="GHEA Grapalat" w:eastAsia="Times New Roman" w:hAnsi="GHEA Grapalat" w:cs="Arial"/>
                <w:sz w:val="24"/>
                <w:szCs w:val="24"/>
              </w:rPr>
            </w:pP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199D7D6D" w14:textId="02C41B9F" w:rsidR="000540CB" w:rsidRPr="006B19FA" w:rsidRDefault="000540CB"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Գլյուկոմետրերի, արյան մեջ շաքարի մակարդակի մոնիթորինգի համար նախատեսված սարքեր</w:t>
            </w:r>
            <w:r w:rsidRPr="006B19FA">
              <w:rPr>
                <w:rFonts w:ascii="Arial" w:eastAsia="Times New Roman" w:hAnsi="Arial" w:cs="Arial"/>
                <w:sz w:val="24"/>
                <w:szCs w:val="24"/>
              </w:rPr>
              <w:t xml:space="preserve"> </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49E180AF" w14:textId="24449F82" w:rsidR="000540CB" w:rsidRPr="006B19FA" w:rsidRDefault="000540CB"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 հատ</w:t>
            </w:r>
          </w:p>
        </w:tc>
      </w:tr>
      <w:tr w:rsidR="000A2517" w:rsidRPr="006B19FA" w14:paraId="5519D887" w14:textId="77777777" w:rsidTr="00E407AB">
        <w:trPr>
          <w:trHeight w:val="1003"/>
          <w:tblCellSpacing w:w="0" w:type="dxa"/>
        </w:trPr>
        <w:tc>
          <w:tcPr>
            <w:tcW w:w="1882" w:type="dxa"/>
            <w:tcBorders>
              <w:top w:val="outset" w:sz="6" w:space="0" w:color="auto"/>
              <w:left w:val="outset" w:sz="6" w:space="0" w:color="auto"/>
              <w:right w:val="outset" w:sz="6" w:space="0" w:color="auto"/>
            </w:tcBorders>
            <w:shd w:val="clear" w:color="auto" w:fill="FFFFFF"/>
            <w:hideMark/>
          </w:tcPr>
          <w:p w14:paraId="76E54BEA" w14:textId="77777777" w:rsidR="000A2517" w:rsidRPr="006B19FA" w:rsidRDefault="000A2517"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9030</w:t>
            </w:r>
          </w:p>
        </w:tc>
        <w:tc>
          <w:tcPr>
            <w:tcW w:w="6132" w:type="dxa"/>
            <w:tcBorders>
              <w:top w:val="outset" w:sz="6" w:space="0" w:color="auto"/>
              <w:left w:val="outset" w:sz="6" w:space="0" w:color="auto"/>
              <w:right w:val="outset" w:sz="6" w:space="0" w:color="auto"/>
            </w:tcBorders>
            <w:shd w:val="clear" w:color="auto" w:fill="FFFFFF"/>
            <w:hideMark/>
          </w:tcPr>
          <w:p w14:paraId="559E3EE7" w14:textId="324FEDA3" w:rsidR="000A2517" w:rsidRPr="006B19FA" w:rsidRDefault="000A2517" w:rsidP="00CC5BA3">
            <w:pPr>
              <w:spacing w:after="0" w:line="240" w:lineRule="auto"/>
              <w:rPr>
                <w:rFonts w:ascii="GHEA Grapalat" w:eastAsia="Times New Roman" w:hAnsi="GHEA Grapalat" w:cs="Arial"/>
                <w:sz w:val="24"/>
                <w:szCs w:val="24"/>
              </w:rPr>
            </w:pPr>
            <w:r>
              <w:rPr>
                <w:rFonts w:ascii="GHEA Grapalat" w:eastAsia="Times New Roman" w:hAnsi="GHEA Grapalat" w:cs="Arial"/>
                <w:sz w:val="24"/>
                <w:szCs w:val="24"/>
                <w:lang w:val="hy-AM"/>
              </w:rPr>
              <w:t>Դ</w:t>
            </w:r>
            <w:r w:rsidRPr="006B19FA">
              <w:rPr>
                <w:rFonts w:ascii="GHEA Grapalat" w:eastAsia="Times New Roman" w:hAnsi="GHEA Grapalat" w:cs="Arial"/>
                <w:sz w:val="24"/>
                <w:szCs w:val="24"/>
              </w:rPr>
              <w:t>յուրակիր վոլտմետրեր, ամպերմետրեր, մուլտիմետրեր (տարբեր էլեկտրական մեծությունների չափման համար)</w:t>
            </w:r>
          </w:p>
        </w:tc>
        <w:tc>
          <w:tcPr>
            <w:tcW w:w="2778" w:type="dxa"/>
            <w:tcBorders>
              <w:top w:val="outset" w:sz="6" w:space="0" w:color="auto"/>
              <w:left w:val="outset" w:sz="6" w:space="0" w:color="auto"/>
              <w:right w:val="outset" w:sz="6" w:space="0" w:color="auto"/>
            </w:tcBorders>
            <w:shd w:val="clear" w:color="auto" w:fill="FFFFFF"/>
            <w:hideMark/>
          </w:tcPr>
          <w:p w14:paraId="32DFF72A" w14:textId="7545A9FC" w:rsidR="000A2517" w:rsidRPr="006B19FA" w:rsidRDefault="000A2517" w:rsidP="00E407AB">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2 հատ</w:t>
            </w:r>
          </w:p>
        </w:tc>
      </w:tr>
      <w:tr w:rsidR="006B19FA" w:rsidRPr="006B19FA" w14:paraId="45A292A0"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981D4F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9033 00 000 0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4D45D6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90-րդ խմբում ընդգրկված մեքենաների, սարքերի, գործիքների կամ ապարատուրայի մասեր և պարագաներ (տվյալ խմբում այլ տեղում չնշված</w:t>
            </w:r>
          </w:p>
          <w:p w14:paraId="2210F9F0"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կամ չներառված)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0512FC7" w14:textId="7C404A66"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5</w:t>
            </w:r>
            <w:r w:rsidRPr="006B19FA">
              <w:rPr>
                <w:rFonts w:ascii="GHEA Grapalat" w:eastAsia="Times New Roman" w:hAnsi="GHEA Grapalat" w:cs="Arial"/>
                <w:sz w:val="24"/>
                <w:szCs w:val="24"/>
              </w:rPr>
              <w:t xml:space="preserve"> կգ</w:t>
            </w:r>
          </w:p>
        </w:tc>
      </w:tr>
      <w:tr w:rsidR="006B19FA" w:rsidRPr="006B19FA" w14:paraId="6074C7FC"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8DFD9D9"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EB513E8"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Բոլոր տեսակի ժամացույցներ և դրանց մասեր,</w:t>
            </w:r>
          </w:p>
          <w:p w14:paraId="53C955F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DF4B947"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6 հատ</w:t>
            </w:r>
          </w:p>
        </w:tc>
      </w:tr>
      <w:tr w:rsidR="006B19FA" w:rsidRPr="006B19FA" w14:paraId="09CED6F0"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B28FDA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9114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E984AE8"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Բոլոր տեսակի ժամացույցների մասեր՝ այլ</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37E92B3" w14:textId="4973243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0.2կգ</w:t>
            </w:r>
          </w:p>
        </w:tc>
      </w:tr>
      <w:tr w:rsidR="006B19FA" w:rsidRPr="006B19FA" w14:paraId="73E2247B"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F187CF8"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92</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97F106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Երաժշտական գործիքներ և դրանց մասեր և</w:t>
            </w:r>
          </w:p>
          <w:p w14:paraId="2AA454B9"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պարագաներ,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D52FDDE"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հատ</w:t>
            </w:r>
          </w:p>
        </w:tc>
      </w:tr>
      <w:tr w:rsidR="006B19FA" w:rsidRPr="006B19FA" w14:paraId="7A3D9333"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59E862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9209</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064FB2B" w14:textId="133588BE"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Երաժշտական գործիքների մասեր (օրինակ` երաժշտական արկղիկների մեխանիզմներ) և պարագաներ (օրինակ` քարտեր, սկավառակներ և գլանիկներ մեխանիկական գործիքների համար). մետրոնոմներ, կամերտոններ, փողեր ամեն</w:t>
            </w:r>
            <w:r w:rsidRPr="006B19FA">
              <w:rPr>
                <w:rFonts w:ascii="GHEA Grapalat" w:eastAsia="Times New Roman" w:hAnsi="GHEA Grapalat" w:cs="Arial"/>
                <w:sz w:val="24"/>
                <w:szCs w:val="24"/>
                <w:lang w:val="hy-AM"/>
              </w:rPr>
              <w:t xml:space="preserve"> </w:t>
            </w:r>
            <w:r w:rsidRPr="006B19FA">
              <w:rPr>
                <w:rFonts w:ascii="GHEA Grapalat" w:eastAsia="Times New Roman" w:hAnsi="GHEA Grapalat" w:cs="Arial"/>
                <w:sz w:val="24"/>
                <w:szCs w:val="24"/>
              </w:rPr>
              <w:t>տեսակի՝ ձայնի սևեռված բարձրությամբ.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D045500" w14:textId="6BBA9FEE"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5 հատ</w:t>
            </w:r>
            <w:r w:rsidR="00AC18B9" w:rsidRPr="006B19FA">
              <w:rPr>
                <w:rFonts w:ascii="GHEA Grapalat" w:eastAsia="Times New Roman" w:hAnsi="GHEA Grapalat" w:cs="Arial"/>
                <w:sz w:val="24"/>
                <w:szCs w:val="24"/>
              </w:rPr>
              <w:t>, բայց ոչ ավել 10 կգ</w:t>
            </w:r>
          </w:p>
        </w:tc>
      </w:tr>
      <w:tr w:rsidR="000A2517" w:rsidRPr="006B19FA" w14:paraId="1690F90C" w14:textId="77777777" w:rsidTr="008E3DE3">
        <w:trPr>
          <w:trHeight w:val="704"/>
          <w:tblCellSpacing w:w="0" w:type="dxa"/>
        </w:trPr>
        <w:tc>
          <w:tcPr>
            <w:tcW w:w="1882" w:type="dxa"/>
            <w:tcBorders>
              <w:top w:val="outset" w:sz="6" w:space="0" w:color="auto"/>
              <w:left w:val="outset" w:sz="6" w:space="0" w:color="auto"/>
              <w:right w:val="outset" w:sz="6" w:space="0" w:color="auto"/>
            </w:tcBorders>
            <w:shd w:val="clear" w:color="auto" w:fill="FFFFFF"/>
          </w:tcPr>
          <w:p w14:paraId="2C6528D5" w14:textId="5BF682BF" w:rsidR="000A2517" w:rsidRPr="006B19FA" w:rsidRDefault="000A2517"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93</w:t>
            </w:r>
          </w:p>
        </w:tc>
        <w:tc>
          <w:tcPr>
            <w:tcW w:w="6132" w:type="dxa"/>
            <w:tcBorders>
              <w:top w:val="outset" w:sz="6" w:space="0" w:color="auto"/>
              <w:left w:val="outset" w:sz="6" w:space="0" w:color="auto"/>
              <w:right w:val="outset" w:sz="6" w:space="0" w:color="auto"/>
            </w:tcBorders>
            <w:shd w:val="clear" w:color="auto" w:fill="FFFFFF"/>
          </w:tcPr>
          <w:p w14:paraId="3FDC4C65" w14:textId="695D998E" w:rsidR="000A2517" w:rsidRPr="006B19FA" w:rsidRDefault="000A2517" w:rsidP="009A7C47">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Քաղաքացիական և ծառայողական զենքի և դրանց մասերի ու պարագաների</w:t>
            </w:r>
          </w:p>
        </w:tc>
        <w:tc>
          <w:tcPr>
            <w:tcW w:w="2778" w:type="dxa"/>
            <w:tcBorders>
              <w:top w:val="outset" w:sz="6" w:space="0" w:color="auto"/>
              <w:left w:val="outset" w:sz="6" w:space="0" w:color="auto"/>
              <w:right w:val="outset" w:sz="6" w:space="0" w:color="auto"/>
            </w:tcBorders>
            <w:shd w:val="clear" w:color="auto" w:fill="FFFFFF"/>
          </w:tcPr>
          <w:p w14:paraId="016B9071" w14:textId="6D1134BC" w:rsidR="000A2517" w:rsidRPr="006B19FA" w:rsidDel="005240B0" w:rsidRDefault="000A2517" w:rsidP="008E3DE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2 հատ</w:t>
            </w:r>
          </w:p>
        </w:tc>
      </w:tr>
      <w:tr w:rsidR="006B19FA" w:rsidRPr="006B19FA" w14:paraId="6D2FB8EA"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7450031"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9401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D252A99"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Կահույք` նստելու համար (բացի 9402 ապրանքային դիրքում նշվածներից), որոնք ձևափոխվում են կամ չեն ձևափոխվում որպես մահճակալ, դրանց մասեր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35DFFE68" w14:textId="0AAFBF46"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0A2517" w:rsidRPr="006B19FA" w14:paraId="4525FD91" w14:textId="77777777" w:rsidTr="00DB166F">
        <w:trPr>
          <w:trHeight w:val="1661"/>
          <w:tblCellSpacing w:w="0" w:type="dxa"/>
        </w:trPr>
        <w:tc>
          <w:tcPr>
            <w:tcW w:w="1882" w:type="dxa"/>
            <w:tcBorders>
              <w:top w:val="outset" w:sz="6" w:space="0" w:color="auto"/>
              <w:left w:val="outset" w:sz="6" w:space="0" w:color="auto"/>
              <w:right w:val="outset" w:sz="6" w:space="0" w:color="auto"/>
            </w:tcBorders>
            <w:shd w:val="clear" w:color="auto" w:fill="FFFFFF"/>
            <w:hideMark/>
          </w:tcPr>
          <w:p w14:paraId="5AD5E0BE" w14:textId="77777777" w:rsidR="000A2517" w:rsidRPr="006B19FA" w:rsidRDefault="000A2517"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9402</w:t>
            </w:r>
          </w:p>
        </w:tc>
        <w:tc>
          <w:tcPr>
            <w:tcW w:w="6132" w:type="dxa"/>
            <w:tcBorders>
              <w:top w:val="outset" w:sz="6" w:space="0" w:color="auto"/>
              <w:left w:val="outset" w:sz="6" w:space="0" w:color="auto"/>
              <w:right w:val="outset" w:sz="6" w:space="0" w:color="auto"/>
            </w:tcBorders>
            <w:shd w:val="clear" w:color="auto" w:fill="FFFFFF"/>
            <w:hideMark/>
          </w:tcPr>
          <w:p w14:paraId="7530885E" w14:textId="6C907C27" w:rsidR="000A2517" w:rsidRPr="006B19FA" w:rsidRDefault="000A2517" w:rsidP="00DB1F78">
            <w:pPr>
              <w:spacing w:after="0" w:line="240" w:lineRule="auto"/>
              <w:rPr>
                <w:rFonts w:ascii="GHEA Grapalat" w:eastAsia="Times New Roman" w:hAnsi="GHEA Grapalat" w:cs="Arial"/>
                <w:sz w:val="24"/>
                <w:szCs w:val="24"/>
                <w:lang w:val="hy-AM"/>
              </w:rPr>
            </w:pPr>
            <w:r w:rsidRPr="000A2517">
              <w:rPr>
                <w:rFonts w:ascii="GHEA Grapalat" w:eastAsia="Times New Roman" w:hAnsi="GHEA Grapalat" w:cs="Arial"/>
                <w:sz w:val="24"/>
                <w:szCs w:val="24"/>
                <w:lang w:val="hy-AM"/>
              </w:rPr>
              <w:t>բժշկական ցուցումներով օգտագործման համար անհրաժեշտ՝ մեխանիկական հարմարանքներով հիվանդանոցային մահճակալներ, սայլակներ, տնային պայմաններում ծանր հիվանդների սպասարկման համար նախատեսված շարժական լվացարաններ</w:t>
            </w:r>
            <w:r w:rsidRPr="006B19FA">
              <w:rPr>
                <w:rFonts w:ascii="Arial" w:eastAsia="Times New Roman" w:hAnsi="Arial" w:cs="Arial"/>
                <w:sz w:val="24"/>
                <w:szCs w:val="24"/>
                <w:lang w:val="hy-AM"/>
              </w:rPr>
              <w:t xml:space="preserve"> </w:t>
            </w:r>
          </w:p>
        </w:tc>
        <w:tc>
          <w:tcPr>
            <w:tcW w:w="2778" w:type="dxa"/>
            <w:tcBorders>
              <w:top w:val="outset" w:sz="6" w:space="0" w:color="auto"/>
              <w:left w:val="outset" w:sz="6" w:space="0" w:color="auto"/>
              <w:right w:val="outset" w:sz="6" w:space="0" w:color="auto"/>
            </w:tcBorders>
            <w:shd w:val="clear" w:color="auto" w:fill="FFFFFF"/>
            <w:hideMark/>
          </w:tcPr>
          <w:p w14:paraId="61EC6686" w14:textId="01DF5D55" w:rsidR="000A2517" w:rsidRPr="006B19FA" w:rsidRDefault="000A2517" w:rsidP="00DB166F">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 հատ յուրաքանչյուրից</w:t>
            </w:r>
          </w:p>
        </w:tc>
      </w:tr>
      <w:tr w:rsidR="006B19FA" w:rsidRPr="006B19FA" w14:paraId="23F610D3"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5D7D8A2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9403</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42ACCC5"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Այլ կահույք և դրա մասեր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4DCC173" w14:textId="090F5935"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1685D405"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1F04366"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9404</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956643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Հիմքեր ներքնակային. պարագաներ անկողնային և կահավորման նույնանման արտադրատեսակներ (օրինակ` ներքնակներ, մգդակած վերմակներ, մգդակած վերմակներ բմբուլե, բազմոցային բարձեր, փափկաթոռներ և բարձեր)՝ զսպանակներով կամ լցված ցանկացած նյութերով կամ պատրաստված ծակոտկեն</w:t>
            </w:r>
          </w:p>
          <w:p w14:paraId="32505D3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ռետինից կամ պլաստմասսայից, ծածկած կամ</w:t>
            </w:r>
          </w:p>
          <w:p w14:paraId="5015C846"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չծածկած.</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EB0FA79" w14:textId="40675E14"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6 հատ</w:t>
            </w:r>
          </w:p>
        </w:tc>
      </w:tr>
      <w:tr w:rsidR="006B19FA" w:rsidRPr="006B19FA" w14:paraId="2D6EAAD7"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7237233"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9405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5E0D2B7"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Լուսատուներ և լուսավորման սարքավորումներ, ներառյալ՝ լուսարձակները, լամպեր լույսի նեղ ուղղվածությամբ, ցոլալապտերներ և դրանց մասերը՝ այլ տեղում չնշված կամ չներառված. լուսային ցուցանակներ, լուսային ցուցատախտակներ՝ անունով կամ անվանմամբ կամ հասցեով, և նույնանման արտադրատեսակներ՝ ներկառուցված լույսի աղբյուր ունեցող, և դրանց մասերը՝ այլ տեղում</w:t>
            </w:r>
          </w:p>
          <w:p w14:paraId="6D007531" w14:textId="414A7CB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չնշված կամ չներառված՝</w:t>
            </w:r>
            <w:r w:rsidR="002901B9" w:rsidRPr="006B19FA">
              <w:rPr>
                <w:rFonts w:ascii="GHEA Grapalat" w:eastAsia="Times New Roman" w:hAnsi="GHEA Grapalat" w:cs="Arial"/>
                <w:sz w:val="24"/>
                <w:szCs w:val="24"/>
              </w:rPr>
              <w:t>,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59CDA47" w14:textId="2E893063" w:rsidR="00EC4678" w:rsidRPr="006B19FA" w:rsidRDefault="003F2183" w:rsidP="009A6733">
            <w:pPr>
              <w:spacing w:after="0" w:line="240" w:lineRule="auto"/>
              <w:jc w:val="center"/>
              <w:rPr>
                <w:rFonts w:ascii="GHEA Grapalat" w:eastAsia="Times New Roman" w:hAnsi="GHEA Grapalat" w:cs="Arial"/>
                <w:sz w:val="24"/>
                <w:szCs w:val="24"/>
                <w:highlight w:val="red"/>
                <w:lang w:val="hy-AM"/>
              </w:rPr>
            </w:pPr>
            <w:r w:rsidRPr="006B19FA">
              <w:rPr>
                <w:rFonts w:ascii="GHEA Grapalat" w:eastAsia="Times New Roman" w:hAnsi="GHEA Grapalat" w:cs="Arial"/>
                <w:sz w:val="24"/>
                <w:szCs w:val="24"/>
                <w:lang w:val="hy-AM"/>
              </w:rPr>
              <w:t>10 հատ</w:t>
            </w:r>
          </w:p>
        </w:tc>
      </w:tr>
      <w:tr w:rsidR="006B19FA" w:rsidRPr="006B19FA" w14:paraId="1E5ACBF9"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99CB3C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9406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BAA9411"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Հավաքովի շինարարական կառուցվածքներ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D660858" w14:textId="4D0D86B0"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5919DA0A"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C4FC52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3B4C589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Խաղալիքներ, խաղեր և մարզական գույք, դրանց</w:t>
            </w:r>
          </w:p>
          <w:p w14:paraId="7AF0763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մասեր և պարագաներ,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5F52859"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6 հատ</w:t>
            </w:r>
          </w:p>
        </w:tc>
      </w:tr>
      <w:tr w:rsidR="006B19FA" w:rsidRPr="006B19FA" w14:paraId="2A35F19C"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4FCE8746"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9503 00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12879D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Եռանիվ հեծանիվներ, ինքնաշարժեր, ոտնակավոր ավտոմոբիլներ և նույնանման խաղալիքներ անիվների վրա, սայլակներ տիկնիկների համար, տիկնիկներ, այլ խաղալիքներ, փոքրացրած չափերով («մասշտաբով») մոդելներ և նույնանման ժամանցային մոդելներ՝ գործող կամ չգործող, ամեն տեսակի գլուխկոտրուկներ՝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8D83A00" w14:textId="6488051A"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 </w:t>
            </w:r>
            <w:r w:rsidR="0045336A" w:rsidRPr="006B19FA">
              <w:rPr>
                <w:rFonts w:ascii="GHEA Grapalat" w:eastAsia="Times New Roman" w:hAnsi="GHEA Grapalat" w:cs="Arial"/>
                <w:sz w:val="24"/>
                <w:szCs w:val="24"/>
                <w:lang w:val="hy-AM"/>
              </w:rPr>
              <w:t xml:space="preserve">6 </w:t>
            </w:r>
            <w:r w:rsidRPr="006B19FA">
              <w:rPr>
                <w:rFonts w:ascii="GHEA Grapalat" w:eastAsia="Times New Roman" w:hAnsi="GHEA Grapalat" w:cs="Arial"/>
                <w:sz w:val="24"/>
                <w:szCs w:val="24"/>
              </w:rPr>
              <w:t>հատ</w:t>
            </w:r>
            <w:r w:rsidR="00844627" w:rsidRPr="006B19FA">
              <w:rPr>
                <w:rFonts w:ascii="GHEA Grapalat" w:eastAsia="Times New Roman" w:hAnsi="GHEA Grapalat" w:cs="Arial"/>
                <w:sz w:val="24"/>
                <w:szCs w:val="24"/>
              </w:rPr>
              <w:t xml:space="preserve">, </w:t>
            </w:r>
            <w:r w:rsidR="00844627" w:rsidRPr="006B19FA">
              <w:t xml:space="preserve"> </w:t>
            </w:r>
            <w:r w:rsidR="00844627" w:rsidRPr="006B19FA">
              <w:rPr>
                <w:rFonts w:ascii="GHEA Grapalat" w:eastAsia="Times New Roman" w:hAnsi="GHEA Grapalat" w:cs="Arial"/>
                <w:sz w:val="24"/>
                <w:szCs w:val="24"/>
              </w:rPr>
              <w:t>բայց ոչ ավել, քան 2 հատ յուրաքանչյուր տեսակից</w:t>
            </w:r>
          </w:p>
        </w:tc>
      </w:tr>
      <w:tr w:rsidR="006B19FA" w:rsidRPr="006B19FA" w14:paraId="10EA22A1"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282BED1"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9504 20 000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CDF4D4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Արտադրատեսակներ և պարագաներ բիլիարդի</w:t>
            </w:r>
          </w:p>
          <w:p w14:paraId="3DA3EE90"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բոլոր տեսակների համար,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503E161" w14:textId="1A367899" w:rsidR="00EC4678" w:rsidRPr="006B19FA" w:rsidRDefault="0055264A"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10 կգ</w:t>
            </w:r>
          </w:p>
        </w:tc>
      </w:tr>
      <w:tr w:rsidR="006B19FA" w:rsidRPr="006B19FA" w14:paraId="703D311C"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13F2C8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9504 20 000 1</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F9C90D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Բիլիարդի սեղան (ոտքերով կամ առանց ոտքերի)</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46E22E2" w14:textId="36BD3E9A"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0</w:t>
            </w:r>
          </w:p>
        </w:tc>
      </w:tr>
      <w:tr w:rsidR="006B19FA" w:rsidRPr="006B19FA" w14:paraId="7B0984C1"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0D8D7FA"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9504 40 000 0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09E2625F"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Խաղաթղթեր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CE4941A"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12 տուփ` առաջնային</w:t>
            </w:r>
          </w:p>
          <w:p w14:paraId="78128F1F"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lastRenderedPageBreak/>
              <w:t>փաթեթվածքներում</w:t>
            </w:r>
          </w:p>
        </w:tc>
      </w:tr>
      <w:tr w:rsidR="006B19FA" w:rsidRPr="006B19FA" w14:paraId="4B5512FB"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736E0EA" w14:textId="77777777" w:rsidR="00EC4678" w:rsidRPr="006B19FA" w:rsidRDefault="00EC467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rPr>
              <w:lastRenderedPageBreak/>
              <w:t>9505</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F5F5423" w14:textId="77777777" w:rsidR="00EC4678" w:rsidRPr="006B19FA" w:rsidRDefault="00EC467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Տոնահանդիսության, կառնավալների համար արտադրատեսակներ կամ այլ արտադրատեսակներ զվարճությունների համար՝ ներառյալ աճպարարություններ ու կատակներ</w:t>
            </w:r>
          </w:p>
          <w:p w14:paraId="172BA878"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ցուցադրելու համար առարկաները</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0EAD0B3"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6 հատ</w:t>
            </w:r>
          </w:p>
        </w:tc>
      </w:tr>
      <w:tr w:rsidR="006B19FA" w:rsidRPr="006B19FA" w14:paraId="309A124A"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19C60A9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D920FC3"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Գույք և սարքավորումներ՝ ընդհանուր</w:t>
            </w:r>
          </w:p>
          <w:p w14:paraId="477386C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ֆիզկուլտուրայով, մարմնամարզությամբ, թեթև</w:t>
            </w:r>
          </w:p>
          <w:p w14:paraId="360753F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ատլետիկայով, այլ սպորտաձևերով զբաղվելու համար (ներառյալ սեղանի թենիսը) կամ բացօթյա խաղերի համար, տվյալ խմբի այլ տեղում չնշված կամ չներառված. լողավազաններ և ավազաններ երեխաների համար,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03C17B0B" w14:textId="6EA32E3F"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 xml:space="preserve">4 հատ </w:t>
            </w:r>
          </w:p>
        </w:tc>
      </w:tr>
      <w:tr w:rsidR="006B19FA" w:rsidRPr="006B19FA" w14:paraId="4F6C1DD2"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1BC6AB0"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9506 11 100 0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455B88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Դահուկներ վազքային</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7795F886" w14:textId="0532230C"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զույգ</w:t>
            </w:r>
          </w:p>
        </w:tc>
      </w:tr>
      <w:tr w:rsidR="006B19FA" w:rsidRPr="006B19FA" w14:paraId="0D437F73"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1C0E5EC"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9506 11 290 0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0414009"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Դահուկներ արագընթաց վայրէջքի համար՝ այլ</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242870B" w14:textId="6F773615"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զույգ</w:t>
            </w:r>
          </w:p>
        </w:tc>
      </w:tr>
      <w:tr w:rsidR="006B19FA" w:rsidRPr="006B19FA" w14:paraId="0797C132"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717D191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9506 11 800 0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6737AD8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Այլ դահուկներ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5E088308" w14:textId="4B62C2B5"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զույգ</w:t>
            </w:r>
          </w:p>
        </w:tc>
      </w:tr>
      <w:tr w:rsidR="006B19FA" w:rsidRPr="006B19FA" w14:paraId="424D76B9"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63DB553B"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9506 70 100 0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7061AFDE"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Չմուշկներ սառույցի վրա սահելու 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EA4C604" w14:textId="26D475FE"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զույգ</w:t>
            </w:r>
          </w:p>
        </w:tc>
      </w:tr>
      <w:tr w:rsidR="006B19FA" w:rsidRPr="006B19FA" w14:paraId="2582D5AA"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0D06702"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9506 70 300 0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460C7C5C"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Անվաչմուշկներ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680BBDF2" w14:textId="3FBF5BC1"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2 զույգ</w:t>
            </w:r>
          </w:p>
        </w:tc>
      </w:tr>
      <w:tr w:rsidR="006B19FA" w:rsidRPr="006B19FA" w14:paraId="55B7A3B2"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274BB20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9507</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1DFA67A7"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Ձկնորսական կարթեր, կեռիկներ ձկնորսական և այլ պիտույքներ ձուկ որսալու համար` օգտագործելով կարթաթելը, ձկնորսական ցանցեր, ցանցեր թիթեռների համար և նույնանման ցանցեր, խայծեր թռչունների մուլյաժների տեսքով (բացի 9208 կամ 9705 ապրանքային դիրքերում նշվածներից) և նույնանման պարագաներ որսորդության և հրաձգության համար</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A673DB9" w14:textId="77777777"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3 հատ` յուրաքանչյուր ենթադիրքից</w:t>
            </w:r>
          </w:p>
        </w:tc>
      </w:tr>
      <w:tr w:rsidR="006B19FA" w:rsidRPr="006B19FA" w14:paraId="1A9AB7D0"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010FB411"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96</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527B9FD4"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Պատրաստի տարբեր արտադրատեսակներ, բացառությամբ՝</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454C4909" w14:textId="19900CA3" w:rsidR="00EC4678" w:rsidRPr="006B19FA" w:rsidRDefault="00844627"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rPr>
              <w:t>10 կգ</w:t>
            </w:r>
          </w:p>
        </w:tc>
      </w:tr>
      <w:tr w:rsidR="006B19FA" w:rsidRPr="006B19FA" w14:paraId="3B3BEB4D"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14:paraId="3C8A5C5D"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9619 00</w:t>
            </w:r>
          </w:p>
        </w:tc>
        <w:tc>
          <w:tcPr>
            <w:tcW w:w="6132" w:type="dxa"/>
            <w:tcBorders>
              <w:top w:val="outset" w:sz="6" w:space="0" w:color="auto"/>
              <w:left w:val="outset" w:sz="6" w:space="0" w:color="auto"/>
              <w:bottom w:val="outset" w:sz="6" w:space="0" w:color="auto"/>
              <w:right w:val="outset" w:sz="6" w:space="0" w:color="auto"/>
            </w:tcBorders>
            <w:shd w:val="clear" w:color="auto" w:fill="FFFFFF"/>
            <w:hideMark/>
          </w:tcPr>
          <w:p w14:paraId="23061F4C"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Կանացի հիգիենիկ միջադիրներ և խծուծներ (տամպոններ), մանկական խանձարուրներ և տակդիրներ ու նույնանման արտադրատեսակներ՝</w:t>
            </w:r>
          </w:p>
          <w:p w14:paraId="3CEB7356" w14:textId="77777777" w:rsidR="00EC4678" w:rsidRPr="006B19FA" w:rsidRDefault="00EC4678" w:rsidP="009A6733">
            <w:pPr>
              <w:spacing w:after="0" w:line="240" w:lineRule="auto"/>
              <w:rPr>
                <w:rFonts w:ascii="GHEA Grapalat" w:eastAsia="Times New Roman" w:hAnsi="GHEA Grapalat" w:cs="Arial"/>
                <w:sz w:val="24"/>
                <w:szCs w:val="24"/>
              </w:rPr>
            </w:pPr>
            <w:r w:rsidRPr="006B19FA">
              <w:rPr>
                <w:rFonts w:ascii="GHEA Grapalat" w:eastAsia="Times New Roman" w:hAnsi="GHEA Grapalat" w:cs="Arial"/>
                <w:sz w:val="24"/>
                <w:szCs w:val="24"/>
              </w:rPr>
              <w:t>ցանկացած նյութից</w:t>
            </w:r>
          </w:p>
        </w:tc>
        <w:tc>
          <w:tcPr>
            <w:tcW w:w="2778" w:type="dxa"/>
            <w:tcBorders>
              <w:top w:val="outset" w:sz="6" w:space="0" w:color="auto"/>
              <w:left w:val="outset" w:sz="6" w:space="0" w:color="auto"/>
              <w:bottom w:val="outset" w:sz="6" w:space="0" w:color="auto"/>
              <w:right w:val="outset" w:sz="6" w:space="0" w:color="auto"/>
            </w:tcBorders>
            <w:shd w:val="clear" w:color="auto" w:fill="FFFFFF"/>
            <w:hideMark/>
          </w:tcPr>
          <w:p w14:paraId="2FB48415" w14:textId="1F234781" w:rsidR="00EC4678" w:rsidRPr="006B19FA" w:rsidRDefault="00EC4678" w:rsidP="009A6733">
            <w:pPr>
              <w:spacing w:after="0" w:line="240" w:lineRule="auto"/>
              <w:jc w:val="center"/>
              <w:rPr>
                <w:rFonts w:ascii="GHEA Grapalat" w:eastAsia="Times New Roman" w:hAnsi="GHEA Grapalat" w:cs="Arial"/>
                <w:sz w:val="24"/>
                <w:szCs w:val="24"/>
              </w:rPr>
            </w:pPr>
            <w:r w:rsidRPr="006B19FA">
              <w:rPr>
                <w:rFonts w:ascii="GHEA Grapalat" w:eastAsia="Times New Roman" w:hAnsi="GHEA Grapalat" w:cs="Arial"/>
                <w:sz w:val="24"/>
                <w:szCs w:val="24"/>
                <w:lang w:val="hy-AM"/>
              </w:rPr>
              <w:t>10</w:t>
            </w:r>
            <w:r w:rsidRPr="006B19FA">
              <w:rPr>
                <w:rFonts w:ascii="GHEA Grapalat" w:eastAsia="Times New Roman" w:hAnsi="GHEA Grapalat" w:cs="Arial"/>
                <w:sz w:val="24"/>
                <w:szCs w:val="24"/>
              </w:rPr>
              <w:t xml:space="preserve"> կգ</w:t>
            </w:r>
          </w:p>
        </w:tc>
      </w:tr>
      <w:tr w:rsidR="006B19FA" w:rsidRPr="006B19FA" w14:paraId="35048CC7" w14:textId="77777777" w:rsidTr="00664C5A">
        <w:trPr>
          <w:tblCellSpacing w:w="0" w:type="dxa"/>
        </w:trPr>
        <w:tc>
          <w:tcPr>
            <w:tcW w:w="1882" w:type="dxa"/>
            <w:tcBorders>
              <w:top w:val="outset" w:sz="6" w:space="0" w:color="auto"/>
              <w:left w:val="outset" w:sz="6" w:space="0" w:color="auto"/>
              <w:bottom w:val="outset" w:sz="6" w:space="0" w:color="auto"/>
              <w:right w:val="outset" w:sz="6" w:space="0" w:color="auto"/>
            </w:tcBorders>
            <w:shd w:val="clear" w:color="auto" w:fill="FFFFFF"/>
          </w:tcPr>
          <w:p w14:paraId="5B0B0DCC" w14:textId="3D3C66B7" w:rsidR="00EC4678" w:rsidRPr="006B19FA" w:rsidRDefault="00EC467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97</w:t>
            </w:r>
          </w:p>
        </w:tc>
        <w:tc>
          <w:tcPr>
            <w:tcW w:w="6132" w:type="dxa"/>
            <w:tcBorders>
              <w:top w:val="outset" w:sz="6" w:space="0" w:color="auto"/>
              <w:left w:val="outset" w:sz="6" w:space="0" w:color="auto"/>
              <w:bottom w:val="outset" w:sz="6" w:space="0" w:color="auto"/>
              <w:right w:val="outset" w:sz="6" w:space="0" w:color="auto"/>
            </w:tcBorders>
            <w:shd w:val="clear" w:color="auto" w:fill="FFFFFF"/>
          </w:tcPr>
          <w:p w14:paraId="521D24DF" w14:textId="13ECC5CD" w:rsidR="00EC4678" w:rsidRPr="006B19FA" w:rsidRDefault="00EC4678" w:rsidP="009A6733">
            <w:pPr>
              <w:spacing w:after="0" w:line="240" w:lineRule="auto"/>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Արվեստի գործեր, հավաքածուներ և հնաոճ իրեր</w:t>
            </w:r>
          </w:p>
        </w:tc>
        <w:tc>
          <w:tcPr>
            <w:tcW w:w="2778" w:type="dxa"/>
            <w:tcBorders>
              <w:top w:val="outset" w:sz="6" w:space="0" w:color="auto"/>
              <w:left w:val="outset" w:sz="6" w:space="0" w:color="auto"/>
              <w:bottom w:val="outset" w:sz="6" w:space="0" w:color="auto"/>
              <w:right w:val="outset" w:sz="6" w:space="0" w:color="auto"/>
            </w:tcBorders>
            <w:shd w:val="clear" w:color="auto" w:fill="FFFFFF"/>
          </w:tcPr>
          <w:p w14:paraId="431C7014" w14:textId="31157F3B" w:rsidR="00EC4678" w:rsidRPr="006B19FA" w:rsidDel="0054408C" w:rsidRDefault="00D9156E" w:rsidP="009A6733">
            <w:pPr>
              <w:spacing w:after="0" w:line="240" w:lineRule="auto"/>
              <w:jc w:val="center"/>
              <w:rPr>
                <w:rFonts w:ascii="GHEA Grapalat" w:eastAsia="Times New Roman" w:hAnsi="GHEA Grapalat" w:cs="Arial"/>
                <w:sz w:val="24"/>
                <w:szCs w:val="24"/>
                <w:lang w:val="hy-AM"/>
              </w:rPr>
            </w:pPr>
            <w:r w:rsidRPr="006B19FA">
              <w:rPr>
                <w:rFonts w:ascii="GHEA Grapalat" w:eastAsia="Times New Roman" w:hAnsi="GHEA Grapalat" w:cs="Arial"/>
                <w:sz w:val="24"/>
                <w:szCs w:val="24"/>
                <w:lang w:val="hy-AM"/>
              </w:rPr>
              <w:t xml:space="preserve">2 </w:t>
            </w:r>
            <w:r w:rsidR="00EC4678" w:rsidRPr="006B19FA">
              <w:rPr>
                <w:rFonts w:ascii="GHEA Grapalat" w:eastAsia="Times New Roman" w:hAnsi="GHEA Grapalat" w:cs="Arial"/>
                <w:sz w:val="24"/>
                <w:szCs w:val="24"/>
                <w:lang w:val="hy-AM"/>
              </w:rPr>
              <w:t>հատ</w:t>
            </w:r>
          </w:p>
        </w:tc>
      </w:tr>
    </w:tbl>
    <w:p w14:paraId="0BA8C93F" w14:textId="694FA189" w:rsidR="00891F0F" w:rsidRDefault="009A6733" w:rsidP="00664C5A">
      <w:pPr>
        <w:jc w:val="both"/>
        <w:rPr>
          <w:rFonts w:ascii="GHEA Grapalat" w:hAnsi="GHEA Grapalat" w:cs="Arial"/>
          <w:sz w:val="24"/>
          <w:szCs w:val="24"/>
          <w:shd w:val="clear" w:color="auto" w:fill="FFFFFF"/>
          <w:lang w:val="hy-AM"/>
        </w:rPr>
      </w:pPr>
      <w:r w:rsidRPr="006B19FA">
        <w:rPr>
          <w:rFonts w:ascii="GHEA Grapalat" w:hAnsi="GHEA Grapalat" w:cs="Arial"/>
          <w:sz w:val="24"/>
          <w:szCs w:val="24"/>
          <w:shd w:val="clear" w:color="auto" w:fill="FFFFFF"/>
          <w:lang w:val="hy-AM"/>
        </w:rPr>
        <w:br w:type="textWrapping" w:clear="all"/>
      </w:r>
    </w:p>
    <w:p w14:paraId="2EF4E37B" w14:textId="77777777" w:rsidR="00C52C41" w:rsidRPr="006B19FA" w:rsidRDefault="00C52C41" w:rsidP="00664C5A">
      <w:pPr>
        <w:jc w:val="both"/>
        <w:rPr>
          <w:rFonts w:ascii="GHEA Grapalat" w:hAnsi="GHEA Grapalat" w:cs="Arial"/>
          <w:sz w:val="24"/>
          <w:szCs w:val="24"/>
          <w:shd w:val="clear" w:color="auto" w:fill="FFFFFF"/>
          <w:lang w:val="hy-AM"/>
        </w:rPr>
      </w:pPr>
      <w:bookmarkStart w:id="0" w:name="_GoBack"/>
      <w:bookmarkEnd w:id="0"/>
    </w:p>
    <w:p w14:paraId="00AB3DE0" w14:textId="653D3D11" w:rsidR="00F373A5" w:rsidRPr="006B19FA" w:rsidRDefault="00F373A5" w:rsidP="00C3027C">
      <w:pPr>
        <w:spacing w:after="0"/>
        <w:ind w:firstLine="709"/>
        <w:jc w:val="both"/>
        <w:rPr>
          <w:rFonts w:ascii="GHEA Grapalat" w:hAnsi="GHEA Grapalat" w:cs="Arial"/>
          <w:sz w:val="24"/>
          <w:szCs w:val="24"/>
          <w:shd w:val="clear" w:color="auto" w:fill="FFFFFF"/>
          <w:lang w:val="hy-AM"/>
        </w:rPr>
      </w:pPr>
      <w:r w:rsidRPr="006B19FA">
        <w:rPr>
          <w:rFonts w:ascii="GHEA Grapalat" w:hAnsi="GHEA Grapalat" w:cs="Arial"/>
          <w:sz w:val="24"/>
          <w:szCs w:val="24"/>
          <w:shd w:val="clear" w:color="auto" w:fill="FFFFFF"/>
          <w:lang w:val="hy-AM"/>
        </w:rPr>
        <w:lastRenderedPageBreak/>
        <w:t>Ծանոթություն</w:t>
      </w:r>
    </w:p>
    <w:p w14:paraId="754C6BB9" w14:textId="38C3B816" w:rsidR="00EF3F6D" w:rsidRPr="006B19FA" w:rsidRDefault="00EF3F6D" w:rsidP="00694AA3">
      <w:pPr>
        <w:pStyle w:val="ListParagraph"/>
        <w:numPr>
          <w:ilvl w:val="0"/>
          <w:numId w:val="4"/>
        </w:numPr>
        <w:tabs>
          <w:tab w:val="left" w:pos="720"/>
          <w:tab w:val="left" w:pos="990"/>
        </w:tabs>
        <w:ind w:left="360" w:firstLine="360"/>
        <w:jc w:val="both"/>
        <w:rPr>
          <w:rFonts w:ascii="GHEA Grapalat" w:hAnsi="GHEA Grapalat" w:cs="Arial"/>
          <w:sz w:val="24"/>
          <w:szCs w:val="24"/>
          <w:shd w:val="clear" w:color="auto" w:fill="FFFFFF"/>
          <w:lang w:val="hy-AM"/>
        </w:rPr>
      </w:pPr>
      <w:r w:rsidRPr="006B19FA">
        <w:rPr>
          <w:rFonts w:ascii="GHEA Grapalat" w:hAnsi="GHEA Grapalat" w:cs="Arial"/>
          <w:sz w:val="24"/>
          <w:szCs w:val="24"/>
          <w:shd w:val="clear" w:color="auto" w:fill="FFFFFF"/>
          <w:lang w:val="hy-AM"/>
        </w:rPr>
        <w:t>Սույն հավելվածով սահմանված՝ արտաքին տնտեսական գործունեության ապրանքային անվանացանկի նույն խմբում</w:t>
      </w:r>
      <w:r w:rsidR="00600C81" w:rsidRPr="006B19FA">
        <w:rPr>
          <w:rFonts w:ascii="GHEA Grapalat" w:hAnsi="GHEA Grapalat" w:cs="Arial"/>
          <w:sz w:val="24"/>
          <w:szCs w:val="24"/>
          <w:shd w:val="clear" w:color="auto" w:fill="FFFFFF"/>
          <w:lang w:val="hy-AM"/>
        </w:rPr>
        <w:t>, դիրքում, ենթադիրքում, ստորաենթադիրքում</w:t>
      </w:r>
      <w:r w:rsidRPr="006B19FA">
        <w:rPr>
          <w:rFonts w:ascii="GHEA Grapalat" w:hAnsi="GHEA Grapalat" w:cs="Arial"/>
          <w:sz w:val="24"/>
          <w:szCs w:val="24"/>
          <w:shd w:val="clear" w:color="auto" w:fill="FFFFFF"/>
          <w:lang w:val="hy-AM"/>
        </w:rPr>
        <w:t xml:space="preserve"> ներառված ապրանքների </w:t>
      </w:r>
      <w:r w:rsidR="00600C81" w:rsidRPr="006B19FA">
        <w:rPr>
          <w:rFonts w:ascii="GHEA Grapalat" w:hAnsi="GHEA Grapalat" w:cs="Arial"/>
          <w:sz w:val="24"/>
          <w:szCs w:val="24"/>
          <w:shd w:val="clear" w:color="auto" w:fill="FFFFFF"/>
          <w:lang w:val="hy-AM"/>
        </w:rPr>
        <w:t>և (կամ) այդ ապրանք</w:t>
      </w:r>
      <w:r w:rsidR="00C92596" w:rsidRPr="006B19FA">
        <w:rPr>
          <w:rFonts w:ascii="GHEA Grapalat" w:hAnsi="GHEA Grapalat" w:cs="Arial"/>
          <w:sz w:val="24"/>
          <w:szCs w:val="24"/>
          <w:shd w:val="clear" w:color="auto" w:fill="FFFFFF"/>
          <w:lang w:val="hy-AM"/>
        </w:rPr>
        <w:t>ն</w:t>
      </w:r>
      <w:r w:rsidR="00600C81" w:rsidRPr="006B19FA">
        <w:rPr>
          <w:rFonts w:ascii="GHEA Grapalat" w:hAnsi="GHEA Grapalat" w:cs="Arial"/>
          <w:sz w:val="24"/>
          <w:szCs w:val="24"/>
          <w:shd w:val="clear" w:color="auto" w:fill="FFFFFF"/>
          <w:lang w:val="hy-AM"/>
        </w:rPr>
        <w:t>երի արտաքին տնտեսական գործունեության ապրանքային անվանացանկով սահմանված նկարագր</w:t>
      </w:r>
      <w:r w:rsidR="00C92596" w:rsidRPr="006B19FA">
        <w:rPr>
          <w:rFonts w:ascii="GHEA Grapalat" w:hAnsi="GHEA Grapalat" w:cs="Arial"/>
          <w:sz w:val="24"/>
          <w:szCs w:val="24"/>
          <w:shd w:val="clear" w:color="auto" w:fill="FFFFFF"/>
          <w:lang w:val="hy-AM"/>
        </w:rPr>
        <w:t>եր</w:t>
      </w:r>
      <w:r w:rsidR="00600C81" w:rsidRPr="006B19FA">
        <w:rPr>
          <w:rFonts w:ascii="GHEA Grapalat" w:hAnsi="GHEA Grapalat" w:cs="Arial"/>
          <w:sz w:val="24"/>
          <w:szCs w:val="24"/>
          <w:shd w:val="clear" w:color="auto" w:fill="FFFFFF"/>
          <w:lang w:val="hy-AM"/>
        </w:rPr>
        <w:t>ի</w:t>
      </w:r>
      <w:r w:rsidR="00C92596" w:rsidRPr="006B19FA">
        <w:rPr>
          <w:rFonts w:ascii="GHEA Grapalat" w:hAnsi="GHEA Grapalat" w:cs="Arial"/>
          <w:sz w:val="24"/>
          <w:szCs w:val="24"/>
          <w:shd w:val="clear" w:color="auto" w:fill="FFFFFF"/>
          <w:lang w:val="hy-AM"/>
        </w:rPr>
        <w:t>ց տարբերվող՝</w:t>
      </w:r>
      <w:r w:rsidR="00600C81" w:rsidRPr="006B19FA">
        <w:rPr>
          <w:rFonts w:ascii="GHEA Grapalat" w:hAnsi="GHEA Grapalat" w:cs="Arial"/>
          <w:sz w:val="24"/>
          <w:szCs w:val="24"/>
          <w:shd w:val="clear" w:color="auto" w:fill="FFFFFF"/>
          <w:lang w:val="hy-AM"/>
        </w:rPr>
        <w:t xml:space="preserve"> </w:t>
      </w:r>
      <w:r w:rsidR="00C92596" w:rsidRPr="006B19FA">
        <w:rPr>
          <w:rFonts w:ascii="GHEA Grapalat" w:hAnsi="GHEA Grapalat" w:cs="Arial"/>
          <w:sz w:val="24"/>
          <w:szCs w:val="24"/>
          <w:shd w:val="clear" w:color="auto" w:fill="FFFFFF"/>
          <w:lang w:val="hy-AM"/>
        </w:rPr>
        <w:t>առավել մասնավորեցված</w:t>
      </w:r>
      <w:r w:rsidR="00600C81" w:rsidRPr="006B19FA">
        <w:rPr>
          <w:rFonts w:ascii="GHEA Grapalat" w:hAnsi="GHEA Grapalat" w:cs="Arial"/>
          <w:sz w:val="24"/>
          <w:szCs w:val="24"/>
          <w:shd w:val="clear" w:color="auto" w:fill="FFFFFF"/>
          <w:lang w:val="hy-AM"/>
        </w:rPr>
        <w:t xml:space="preserve"> ապրանքի նկարագրերի</w:t>
      </w:r>
      <w:r w:rsidR="00C92596" w:rsidRPr="006B19FA">
        <w:rPr>
          <w:rFonts w:ascii="GHEA Grapalat" w:hAnsi="GHEA Grapalat" w:cs="Arial"/>
          <w:sz w:val="24"/>
          <w:szCs w:val="24"/>
          <w:shd w:val="clear" w:color="auto" w:fill="FFFFFF"/>
          <w:lang w:val="hy-AM"/>
        </w:rPr>
        <w:t>՝</w:t>
      </w:r>
      <w:r w:rsidR="00600C81" w:rsidRPr="006B19FA">
        <w:rPr>
          <w:rFonts w:ascii="GHEA Grapalat" w:hAnsi="GHEA Grapalat" w:cs="Arial"/>
          <w:sz w:val="24"/>
          <w:szCs w:val="24"/>
          <w:shd w:val="clear" w:color="auto" w:fill="FFFFFF"/>
          <w:lang w:val="hy-AM"/>
        </w:rPr>
        <w:t xml:space="preserve"> </w:t>
      </w:r>
      <w:r w:rsidRPr="006B19FA">
        <w:rPr>
          <w:rFonts w:ascii="GHEA Grapalat" w:hAnsi="GHEA Grapalat" w:cs="Arial"/>
          <w:sz w:val="24"/>
          <w:szCs w:val="24"/>
          <w:shd w:val="clear" w:color="auto" w:fill="FFFFFF"/>
          <w:lang w:val="hy-AM"/>
        </w:rPr>
        <w:t xml:space="preserve">համար տարբեր արժեքային, քաշային և (կամ) քանակական չափաքանակներ </w:t>
      </w:r>
      <w:r w:rsidR="00C92596" w:rsidRPr="006B19FA">
        <w:rPr>
          <w:rFonts w:ascii="GHEA Grapalat" w:hAnsi="GHEA Grapalat" w:cs="Arial"/>
          <w:sz w:val="24"/>
          <w:szCs w:val="24"/>
          <w:shd w:val="clear" w:color="auto" w:fill="FFFFFF"/>
          <w:lang w:val="hy-AM"/>
        </w:rPr>
        <w:t xml:space="preserve">սահմանված լինելու </w:t>
      </w:r>
      <w:r w:rsidRPr="006B19FA">
        <w:rPr>
          <w:rFonts w:ascii="GHEA Grapalat" w:hAnsi="GHEA Grapalat" w:cs="Arial"/>
          <w:sz w:val="24"/>
          <w:szCs w:val="24"/>
          <w:shd w:val="clear" w:color="auto" w:fill="FFFFFF"/>
          <w:lang w:val="hy-AM"/>
        </w:rPr>
        <w:t xml:space="preserve">դեպքում գործում են առավելագույն բացվածքով արտաքին տնտեսական գործունեության ծածկագրին դասվող </w:t>
      </w:r>
      <w:r w:rsidR="00CA2AD4" w:rsidRPr="006B19FA">
        <w:rPr>
          <w:rFonts w:ascii="GHEA Grapalat" w:hAnsi="GHEA Grapalat" w:cs="Arial"/>
          <w:sz w:val="24"/>
          <w:szCs w:val="24"/>
          <w:shd w:val="clear" w:color="auto" w:fill="FFFFFF"/>
          <w:lang w:val="hy-AM"/>
        </w:rPr>
        <w:t xml:space="preserve">և (կամ) </w:t>
      </w:r>
      <w:r w:rsidR="00C92596" w:rsidRPr="006B19FA">
        <w:rPr>
          <w:rFonts w:ascii="GHEA Grapalat" w:hAnsi="GHEA Grapalat" w:cs="Arial"/>
          <w:sz w:val="24"/>
          <w:szCs w:val="24"/>
          <w:shd w:val="clear" w:color="auto" w:fill="FFFFFF"/>
          <w:lang w:val="hy-AM"/>
        </w:rPr>
        <w:t>առավել մասնավորեցված</w:t>
      </w:r>
      <w:r w:rsidR="00CA2AD4" w:rsidRPr="006B19FA">
        <w:rPr>
          <w:rFonts w:ascii="GHEA Grapalat" w:hAnsi="GHEA Grapalat" w:cs="Arial"/>
          <w:sz w:val="24"/>
          <w:szCs w:val="24"/>
          <w:shd w:val="clear" w:color="auto" w:fill="FFFFFF"/>
          <w:lang w:val="hy-AM"/>
        </w:rPr>
        <w:t xml:space="preserve"> </w:t>
      </w:r>
      <w:r w:rsidR="00ED6CC0" w:rsidRPr="006B19FA">
        <w:rPr>
          <w:rFonts w:ascii="GHEA Grapalat" w:hAnsi="GHEA Grapalat" w:cs="Arial"/>
          <w:sz w:val="24"/>
          <w:szCs w:val="24"/>
          <w:shd w:val="clear" w:color="auto" w:fill="FFFFFF"/>
          <w:lang w:val="hy-AM"/>
        </w:rPr>
        <w:t>նկարագրեր ունեցող ապրանքների</w:t>
      </w:r>
      <w:r w:rsidR="00CA2AD4" w:rsidRPr="006B19FA">
        <w:rPr>
          <w:rFonts w:ascii="GHEA Grapalat" w:hAnsi="GHEA Grapalat" w:cs="Arial"/>
          <w:sz w:val="24"/>
          <w:szCs w:val="24"/>
          <w:shd w:val="clear" w:color="auto" w:fill="FFFFFF"/>
          <w:lang w:val="hy-AM"/>
        </w:rPr>
        <w:t xml:space="preserve"> </w:t>
      </w:r>
      <w:r w:rsidRPr="006B19FA">
        <w:rPr>
          <w:rFonts w:ascii="GHEA Grapalat" w:hAnsi="GHEA Grapalat" w:cs="Arial"/>
          <w:sz w:val="24"/>
          <w:szCs w:val="24"/>
          <w:shd w:val="clear" w:color="auto" w:fill="FFFFFF"/>
          <w:lang w:val="hy-AM"/>
        </w:rPr>
        <w:t>համար</w:t>
      </w:r>
      <w:r w:rsidR="00BD060C" w:rsidRPr="006B19FA">
        <w:rPr>
          <w:rFonts w:ascii="GHEA Grapalat" w:hAnsi="GHEA Grapalat" w:cs="Arial"/>
          <w:sz w:val="24"/>
          <w:szCs w:val="24"/>
          <w:shd w:val="clear" w:color="auto" w:fill="FFFFFF"/>
          <w:lang w:val="hy-AM"/>
        </w:rPr>
        <w:t xml:space="preserve"> </w:t>
      </w:r>
      <w:r w:rsidRPr="006B19FA">
        <w:rPr>
          <w:rFonts w:ascii="GHEA Grapalat" w:hAnsi="GHEA Grapalat" w:cs="Arial"/>
          <w:sz w:val="24"/>
          <w:szCs w:val="24"/>
          <w:shd w:val="clear" w:color="auto" w:fill="FFFFFF"/>
          <w:lang w:val="hy-AM"/>
        </w:rPr>
        <w:t xml:space="preserve">սահմանված կարգավորումները՝ բացառապես այդ բացված ծածկագրին </w:t>
      </w:r>
      <w:r w:rsidR="00CA2AD4" w:rsidRPr="006B19FA">
        <w:rPr>
          <w:rFonts w:ascii="GHEA Grapalat" w:hAnsi="GHEA Grapalat" w:cs="Arial"/>
          <w:sz w:val="24"/>
          <w:szCs w:val="24"/>
          <w:shd w:val="clear" w:color="auto" w:fill="FFFFFF"/>
          <w:lang w:val="hy-AM"/>
        </w:rPr>
        <w:t xml:space="preserve">կամ </w:t>
      </w:r>
      <w:r w:rsidR="00C92596" w:rsidRPr="006B19FA">
        <w:rPr>
          <w:rFonts w:ascii="GHEA Grapalat" w:hAnsi="GHEA Grapalat" w:cs="Arial"/>
          <w:sz w:val="24"/>
          <w:szCs w:val="24"/>
          <w:shd w:val="clear" w:color="auto" w:fill="FFFFFF"/>
          <w:lang w:val="hy-AM"/>
        </w:rPr>
        <w:t>մասնավորեցված</w:t>
      </w:r>
      <w:r w:rsidR="00ED6CC0" w:rsidRPr="006B19FA">
        <w:rPr>
          <w:rFonts w:ascii="GHEA Grapalat" w:hAnsi="GHEA Grapalat" w:cs="Arial"/>
          <w:sz w:val="24"/>
          <w:szCs w:val="24"/>
          <w:shd w:val="clear" w:color="auto" w:fill="FFFFFF"/>
          <w:lang w:val="hy-AM"/>
        </w:rPr>
        <w:t xml:space="preserve"> </w:t>
      </w:r>
      <w:r w:rsidR="00CA2AD4" w:rsidRPr="006B19FA">
        <w:rPr>
          <w:rFonts w:ascii="GHEA Grapalat" w:hAnsi="GHEA Grapalat" w:cs="Arial"/>
          <w:sz w:val="24"/>
          <w:szCs w:val="24"/>
          <w:shd w:val="clear" w:color="auto" w:fill="FFFFFF"/>
          <w:lang w:val="hy-AM"/>
        </w:rPr>
        <w:t xml:space="preserve">նկարագրին </w:t>
      </w:r>
      <w:r w:rsidRPr="006B19FA">
        <w:rPr>
          <w:rFonts w:ascii="GHEA Grapalat" w:hAnsi="GHEA Grapalat" w:cs="Arial"/>
          <w:sz w:val="24"/>
          <w:szCs w:val="24"/>
          <w:shd w:val="clear" w:color="auto" w:fill="FFFFFF"/>
          <w:lang w:val="hy-AM"/>
        </w:rPr>
        <w:t>համապատասխանող տողում ներառված ապրանքների համար:</w:t>
      </w:r>
    </w:p>
    <w:p w14:paraId="3C415A0E" w14:textId="77777777" w:rsidR="00ED68C2" w:rsidRPr="006B19FA" w:rsidRDefault="00ED68C2" w:rsidP="00ED68C2">
      <w:pPr>
        <w:ind w:firstLine="720"/>
        <w:jc w:val="both"/>
        <w:rPr>
          <w:rFonts w:ascii="GHEA Grapalat" w:hAnsi="GHEA Grapalat"/>
          <w:sz w:val="24"/>
          <w:szCs w:val="24"/>
          <w:lang w:val="hy-AM"/>
        </w:rPr>
      </w:pPr>
    </w:p>
    <w:p w14:paraId="764828E6" w14:textId="77777777" w:rsidR="007958EA" w:rsidRPr="006B19FA" w:rsidRDefault="007958EA" w:rsidP="00664C5A">
      <w:pPr>
        <w:shd w:val="clear" w:color="auto" w:fill="FFFFFF"/>
        <w:spacing w:after="0" w:line="240" w:lineRule="auto"/>
        <w:ind w:firstLine="375"/>
        <w:rPr>
          <w:rFonts w:ascii="GHEA Grapalat" w:hAnsi="GHEA Grapalat"/>
          <w:sz w:val="24"/>
          <w:szCs w:val="24"/>
          <w:lang w:val="hy-AM"/>
        </w:rPr>
      </w:pPr>
    </w:p>
    <w:sectPr w:rsidR="007958EA" w:rsidRPr="006B19FA" w:rsidSect="000F411F">
      <w:pgSz w:w="12240" w:h="15840"/>
      <w:pgMar w:top="1440" w:right="758"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DE3BC" w14:textId="77777777" w:rsidR="00866DEB" w:rsidRDefault="00866DEB" w:rsidP="00390B3F">
      <w:pPr>
        <w:spacing w:after="0" w:line="240" w:lineRule="auto"/>
      </w:pPr>
      <w:r>
        <w:separator/>
      </w:r>
    </w:p>
  </w:endnote>
  <w:endnote w:type="continuationSeparator" w:id="0">
    <w:p w14:paraId="127861C8" w14:textId="77777777" w:rsidR="00866DEB" w:rsidRDefault="00866DEB" w:rsidP="0039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65C27" w14:textId="77777777" w:rsidR="00866DEB" w:rsidRDefault="00866DEB" w:rsidP="00390B3F">
      <w:pPr>
        <w:spacing w:after="0" w:line="240" w:lineRule="auto"/>
      </w:pPr>
      <w:r>
        <w:separator/>
      </w:r>
    </w:p>
  </w:footnote>
  <w:footnote w:type="continuationSeparator" w:id="0">
    <w:p w14:paraId="4DF42BB7" w14:textId="77777777" w:rsidR="00866DEB" w:rsidRDefault="00866DEB" w:rsidP="00390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C94"/>
    <w:multiLevelType w:val="hybridMultilevel"/>
    <w:tmpl w:val="CF8827FC"/>
    <w:lvl w:ilvl="0" w:tplc="F55A154E">
      <w:start w:val="1"/>
      <w:numFmt w:val="decimal"/>
      <w:lvlText w:val="%1)"/>
      <w:lvlJc w:val="left"/>
      <w:pPr>
        <w:ind w:left="735" w:hanging="360"/>
      </w:pPr>
      <w:rPr>
        <w:rFonts w:cs="Arial"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25A1577A"/>
    <w:multiLevelType w:val="hybridMultilevel"/>
    <w:tmpl w:val="3CCCD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D77BF9"/>
    <w:multiLevelType w:val="hybridMultilevel"/>
    <w:tmpl w:val="B0344ADC"/>
    <w:lvl w:ilvl="0" w:tplc="5002B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D43669"/>
    <w:multiLevelType w:val="hybridMultilevel"/>
    <w:tmpl w:val="F6DAC764"/>
    <w:lvl w:ilvl="0" w:tplc="50785EFA">
      <w:start w:val="2"/>
      <w:numFmt w:val="bullet"/>
      <w:lvlText w:val=""/>
      <w:lvlJc w:val="left"/>
      <w:pPr>
        <w:ind w:left="1680" w:hanging="13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ED"/>
    <w:rsid w:val="0000426B"/>
    <w:rsid w:val="00007AA9"/>
    <w:rsid w:val="0001135B"/>
    <w:rsid w:val="0001355D"/>
    <w:rsid w:val="00013759"/>
    <w:rsid w:val="000158AF"/>
    <w:rsid w:val="00023816"/>
    <w:rsid w:val="00023F24"/>
    <w:rsid w:val="00035827"/>
    <w:rsid w:val="00036360"/>
    <w:rsid w:val="000402D7"/>
    <w:rsid w:val="00042561"/>
    <w:rsid w:val="000426D4"/>
    <w:rsid w:val="00043218"/>
    <w:rsid w:val="000477F1"/>
    <w:rsid w:val="00051A8B"/>
    <w:rsid w:val="000540CB"/>
    <w:rsid w:val="000550C9"/>
    <w:rsid w:val="0005590B"/>
    <w:rsid w:val="000620A3"/>
    <w:rsid w:val="000725C5"/>
    <w:rsid w:val="00073440"/>
    <w:rsid w:val="00073E1B"/>
    <w:rsid w:val="0007415C"/>
    <w:rsid w:val="00074A97"/>
    <w:rsid w:val="00091168"/>
    <w:rsid w:val="00096A53"/>
    <w:rsid w:val="000A2517"/>
    <w:rsid w:val="000A642C"/>
    <w:rsid w:val="000A69BD"/>
    <w:rsid w:val="000B03E9"/>
    <w:rsid w:val="000B41C0"/>
    <w:rsid w:val="000C1577"/>
    <w:rsid w:val="000C4989"/>
    <w:rsid w:val="000C5CC9"/>
    <w:rsid w:val="000D2BD8"/>
    <w:rsid w:val="000D4C6A"/>
    <w:rsid w:val="000D7D0A"/>
    <w:rsid w:val="000E470A"/>
    <w:rsid w:val="000F1E7F"/>
    <w:rsid w:val="000F411F"/>
    <w:rsid w:val="000F4A5B"/>
    <w:rsid w:val="000F4AEE"/>
    <w:rsid w:val="000F58CF"/>
    <w:rsid w:val="001017B1"/>
    <w:rsid w:val="00107CDB"/>
    <w:rsid w:val="001118C0"/>
    <w:rsid w:val="00111F59"/>
    <w:rsid w:val="00112880"/>
    <w:rsid w:val="00115810"/>
    <w:rsid w:val="00116E1B"/>
    <w:rsid w:val="0012257C"/>
    <w:rsid w:val="00122F0E"/>
    <w:rsid w:val="00132C80"/>
    <w:rsid w:val="00135128"/>
    <w:rsid w:val="00137513"/>
    <w:rsid w:val="00137ABE"/>
    <w:rsid w:val="00141DE0"/>
    <w:rsid w:val="001468E5"/>
    <w:rsid w:val="00151546"/>
    <w:rsid w:val="00152AF9"/>
    <w:rsid w:val="0015371F"/>
    <w:rsid w:val="00160CCE"/>
    <w:rsid w:val="001660B4"/>
    <w:rsid w:val="0017137A"/>
    <w:rsid w:val="001737DA"/>
    <w:rsid w:val="00174FF1"/>
    <w:rsid w:val="00184ECF"/>
    <w:rsid w:val="00185B47"/>
    <w:rsid w:val="00185F01"/>
    <w:rsid w:val="001A2E0A"/>
    <w:rsid w:val="001B1438"/>
    <w:rsid w:val="001C45EB"/>
    <w:rsid w:val="001C4A04"/>
    <w:rsid w:val="001C622B"/>
    <w:rsid w:val="001C708C"/>
    <w:rsid w:val="001C7976"/>
    <w:rsid w:val="001D48B8"/>
    <w:rsid w:val="001D6166"/>
    <w:rsid w:val="001E12BB"/>
    <w:rsid w:val="001E2A6F"/>
    <w:rsid w:val="001E302C"/>
    <w:rsid w:val="001F1FD1"/>
    <w:rsid w:val="001F37AD"/>
    <w:rsid w:val="001F4225"/>
    <w:rsid w:val="001F5927"/>
    <w:rsid w:val="001F66D3"/>
    <w:rsid w:val="002003E7"/>
    <w:rsid w:val="002033D3"/>
    <w:rsid w:val="00204817"/>
    <w:rsid w:val="0021206F"/>
    <w:rsid w:val="00212A49"/>
    <w:rsid w:val="00217F8C"/>
    <w:rsid w:val="00223827"/>
    <w:rsid w:val="00223CE4"/>
    <w:rsid w:val="00226713"/>
    <w:rsid w:val="00227722"/>
    <w:rsid w:val="00232F8D"/>
    <w:rsid w:val="00236AB7"/>
    <w:rsid w:val="00236EF9"/>
    <w:rsid w:val="00241287"/>
    <w:rsid w:val="0024421F"/>
    <w:rsid w:val="00245A7B"/>
    <w:rsid w:val="00251E2A"/>
    <w:rsid w:val="002524F7"/>
    <w:rsid w:val="00252C42"/>
    <w:rsid w:val="00252FEC"/>
    <w:rsid w:val="002531CB"/>
    <w:rsid w:val="002533FF"/>
    <w:rsid w:val="00265E71"/>
    <w:rsid w:val="002761DB"/>
    <w:rsid w:val="00280720"/>
    <w:rsid w:val="0028330D"/>
    <w:rsid w:val="002860A7"/>
    <w:rsid w:val="002901B9"/>
    <w:rsid w:val="002A20AA"/>
    <w:rsid w:val="002A4ED2"/>
    <w:rsid w:val="002A61F9"/>
    <w:rsid w:val="002A661F"/>
    <w:rsid w:val="002B16CD"/>
    <w:rsid w:val="002B4020"/>
    <w:rsid w:val="002B5706"/>
    <w:rsid w:val="002B57A2"/>
    <w:rsid w:val="002B637B"/>
    <w:rsid w:val="002C5280"/>
    <w:rsid w:val="002C5F4E"/>
    <w:rsid w:val="002D056A"/>
    <w:rsid w:val="002D5AF2"/>
    <w:rsid w:val="002D605C"/>
    <w:rsid w:val="002D6431"/>
    <w:rsid w:val="002E4492"/>
    <w:rsid w:val="002E49DE"/>
    <w:rsid w:val="002E4F0D"/>
    <w:rsid w:val="002F2AB9"/>
    <w:rsid w:val="002F4087"/>
    <w:rsid w:val="002F60A1"/>
    <w:rsid w:val="00307E12"/>
    <w:rsid w:val="00310C0D"/>
    <w:rsid w:val="0031308D"/>
    <w:rsid w:val="00313B07"/>
    <w:rsid w:val="00315B0C"/>
    <w:rsid w:val="00317966"/>
    <w:rsid w:val="003246F8"/>
    <w:rsid w:val="00331035"/>
    <w:rsid w:val="00333F3F"/>
    <w:rsid w:val="0033671E"/>
    <w:rsid w:val="00340FEE"/>
    <w:rsid w:val="0034150E"/>
    <w:rsid w:val="0034328E"/>
    <w:rsid w:val="0034416F"/>
    <w:rsid w:val="00351F9E"/>
    <w:rsid w:val="00353030"/>
    <w:rsid w:val="00355AED"/>
    <w:rsid w:val="00355BA4"/>
    <w:rsid w:val="003617BC"/>
    <w:rsid w:val="003636F4"/>
    <w:rsid w:val="00365F9C"/>
    <w:rsid w:val="0036629C"/>
    <w:rsid w:val="00375C52"/>
    <w:rsid w:val="00375EB1"/>
    <w:rsid w:val="00381691"/>
    <w:rsid w:val="00390B3F"/>
    <w:rsid w:val="003919EC"/>
    <w:rsid w:val="003920A8"/>
    <w:rsid w:val="00397AA8"/>
    <w:rsid w:val="00397CBF"/>
    <w:rsid w:val="003B16FE"/>
    <w:rsid w:val="003B3BE5"/>
    <w:rsid w:val="003B3C5C"/>
    <w:rsid w:val="003C2B9E"/>
    <w:rsid w:val="003D2BB6"/>
    <w:rsid w:val="003D5AF0"/>
    <w:rsid w:val="003E0D6B"/>
    <w:rsid w:val="003E3585"/>
    <w:rsid w:val="003F2183"/>
    <w:rsid w:val="003F3716"/>
    <w:rsid w:val="003F3E3E"/>
    <w:rsid w:val="0040010B"/>
    <w:rsid w:val="00400AD1"/>
    <w:rsid w:val="00401500"/>
    <w:rsid w:val="00404EAB"/>
    <w:rsid w:val="00410369"/>
    <w:rsid w:val="00413A85"/>
    <w:rsid w:val="004151EA"/>
    <w:rsid w:val="0041777B"/>
    <w:rsid w:val="00417E27"/>
    <w:rsid w:val="00421B13"/>
    <w:rsid w:val="00421CCB"/>
    <w:rsid w:val="00426C0A"/>
    <w:rsid w:val="004357B5"/>
    <w:rsid w:val="0043596B"/>
    <w:rsid w:val="004466AF"/>
    <w:rsid w:val="00447E70"/>
    <w:rsid w:val="0045336A"/>
    <w:rsid w:val="0045731D"/>
    <w:rsid w:val="00463076"/>
    <w:rsid w:val="00473B93"/>
    <w:rsid w:val="004841A9"/>
    <w:rsid w:val="00485786"/>
    <w:rsid w:val="00485EE0"/>
    <w:rsid w:val="00491510"/>
    <w:rsid w:val="00493017"/>
    <w:rsid w:val="004979AE"/>
    <w:rsid w:val="004A290E"/>
    <w:rsid w:val="004A33BB"/>
    <w:rsid w:val="004A3BC3"/>
    <w:rsid w:val="004A48C3"/>
    <w:rsid w:val="004A54FF"/>
    <w:rsid w:val="004B2938"/>
    <w:rsid w:val="004B416B"/>
    <w:rsid w:val="004B5A69"/>
    <w:rsid w:val="004C0AD5"/>
    <w:rsid w:val="004D3519"/>
    <w:rsid w:val="004D69FA"/>
    <w:rsid w:val="004F39E9"/>
    <w:rsid w:val="004F6796"/>
    <w:rsid w:val="00500809"/>
    <w:rsid w:val="00503A55"/>
    <w:rsid w:val="00506433"/>
    <w:rsid w:val="00515E2F"/>
    <w:rsid w:val="00517FB8"/>
    <w:rsid w:val="00520D01"/>
    <w:rsid w:val="00522524"/>
    <w:rsid w:val="00522B92"/>
    <w:rsid w:val="005240B0"/>
    <w:rsid w:val="0053247C"/>
    <w:rsid w:val="00535627"/>
    <w:rsid w:val="005428BA"/>
    <w:rsid w:val="0054408C"/>
    <w:rsid w:val="0054559A"/>
    <w:rsid w:val="0055264A"/>
    <w:rsid w:val="00552C84"/>
    <w:rsid w:val="005614B6"/>
    <w:rsid w:val="00561B93"/>
    <w:rsid w:val="00564795"/>
    <w:rsid w:val="00571D8E"/>
    <w:rsid w:val="0058013F"/>
    <w:rsid w:val="00583CFA"/>
    <w:rsid w:val="0058687F"/>
    <w:rsid w:val="005952B7"/>
    <w:rsid w:val="00596767"/>
    <w:rsid w:val="005B548F"/>
    <w:rsid w:val="005C326A"/>
    <w:rsid w:val="005D5238"/>
    <w:rsid w:val="005E2396"/>
    <w:rsid w:val="005E3453"/>
    <w:rsid w:val="005E7E33"/>
    <w:rsid w:val="005F00CA"/>
    <w:rsid w:val="005F17D6"/>
    <w:rsid w:val="005F4927"/>
    <w:rsid w:val="005F5D74"/>
    <w:rsid w:val="00600C81"/>
    <w:rsid w:val="00601184"/>
    <w:rsid w:val="00602FAD"/>
    <w:rsid w:val="006054FE"/>
    <w:rsid w:val="00613710"/>
    <w:rsid w:val="00620D94"/>
    <w:rsid w:val="0062352F"/>
    <w:rsid w:val="0062530C"/>
    <w:rsid w:val="00625344"/>
    <w:rsid w:val="00633509"/>
    <w:rsid w:val="006375A6"/>
    <w:rsid w:val="006463A0"/>
    <w:rsid w:val="006527F4"/>
    <w:rsid w:val="00657407"/>
    <w:rsid w:val="00664692"/>
    <w:rsid w:val="00664C5A"/>
    <w:rsid w:val="0067236F"/>
    <w:rsid w:val="0068104E"/>
    <w:rsid w:val="006927E7"/>
    <w:rsid w:val="00693A18"/>
    <w:rsid w:val="00694AA3"/>
    <w:rsid w:val="00697309"/>
    <w:rsid w:val="006A2C75"/>
    <w:rsid w:val="006A3D8B"/>
    <w:rsid w:val="006B19FA"/>
    <w:rsid w:val="006B215C"/>
    <w:rsid w:val="006B534E"/>
    <w:rsid w:val="006B6FEA"/>
    <w:rsid w:val="006C1C80"/>
    <w:rsid w:val="006C3462"/>
    <w:rsid w:val="006C461D"/>
    <w:rsid w:val="006D25C1"/>
    <w:rsid w:val="006D358C"/>
    <w:rsid w:val="006E3747"/>
    <w:rsid w:val="006E3894"/>
    <w:rsid w:val="006E41F3"/>
    <w:rsid w:val="006E4AEF"/>
    <w:rsid w:val="006F0949"/>
    <w:rsid w:val="006F3775"/>
    <w:rsid w:val="00704B9B"/>
    <w:rsid w:val="00705830"/>
    <w:rsid w:val="00710FB1"/>
    <w:rsid w:val="007127DB"/>
    <w:rsid w:val="0071296F"/>
    <w:rsid w:val="007208AB"/>
    <w:rsid w:val="007255D1"/>
    <w:rsid w:val="00725B3F"/>
    <w:rsid w:val="0073537A"/>
    <w:rsid w:val="00742CB2"/>
    <w:rsid w:val="00744513"/>
    <w:rsid w:val="007465C2"/>
    <w:rsid w:val="007560FF"/>
    <w:rsid w:val="00781650"/>
    <w:rsid w:val="00785459"/>
    <w:rsid w:val="00785DAD"/>
    <w:rsid w:val="007937A9"/>
    <w:rsid w:val="007958EA"/>
    <w:rsid w:val="007A28D9"/>
    <w:rsid w:val="007A3DE7"/>
    <w:rsid w:val="007A4BEE"/>
    <w:rsid w:val="007A5B04"/>
    <w:rsid w:val="007D3CE3"/>
    <w:rsid w:val="007E5268"/>
    <w:rsid w:val="007F0E38"/>
    <w:rsid w:val="00801CCC"/>
    <w:rsid w:val="00806699"/>
    <w:rsid w:val="008119E2"/>
    <w:rsid w:val="008121C5"/>
    <w:rsid w:val="008142AB"/>
    <w:rsid w:val="00822F3F"/>
    <w:rsid w:val="00833402"/>
    <w:rsid w:val="0084328C"/>
    <w:rsid w:val="00844627"/>
    <w:rsid w:val="0085139C"/>
    <w:rsid w:val="008534A5"/>
    <w:rsid w:val="008544FA"/>
    <w:rsid w:val="00854CC3"/>
    <w:rsid w:val="008551EF"/>
    <w:rsid w:val="00855639"/>
    <w:rsid w:val="00856DF6"/>
    <w:rsid w:val="00865ECD"/>
    <w:rsid w:val="00866DEB"/>
    <w:rsid w:val="00876716"/>
    <w:rsid w:val="00881D2E"/>
    <w:rsid w:val="00884B68"/>
    <w:rsid w:val="00890895"/>
    <w:rsid w:val="00891F0F"/>
    <w:rsid w:val="00892131"/>
    <w:rsid w:val="00896EF3"/>
    <w:rsid w:val="008A1DD8"/>
    <w:rsid w:val="008A3830"/>
    <w:rsid w:val="008B3558"/>
    <w:rsid w:val="008C0376"/>
    <w:rsid w:val="008D2EEB"/>
    <w:rsid w:val="008D37F1"/>
    <w:rsid w:val="008D4C1C"/>
    <w:rsid w:val="008D763E"/>
    <w:rsid w:val="008E0BD0"/>
    <w:rsid w:val="00904CBA"/>
    <w:rsid w:val="009104B8"/>
    <w:rsid w:val="009106BA"/>
    <w:rsid w:val="0091490E"/>
    <w:rsid w:val="00916B1A"/>
    <w:rsid w:val="00922980"/>
    <w:rsid w:val="00923511"/>
    <w:rsid w:val="00924107"/>
    <w:rsid w:val="009251ED"/>
    <w:rsid w:val="00930E85"/>
    <w:rsid w:val="00933EF7"/>
    <w:rsid w:val="00933F58"/>
    <w:rsid w:val="00953D34"/>
    <w:rsid w:val="009556CB"/>
    <w:rsid w:val="009570D7"/>
    <w:rsid w:val="00957D15"/>
    <w:rsid w:val="009727C7"/>
    <w:rsid w:val="00984FD3"/>
    <w:rsid w:val="00990085"/>
    <w:rsid w:val="009944F6"/>
    <w:rsid w:val="00996931"/>
    <w:rsid w:val="009A1CED"/>
    <w:rsid w:val="009A2519"/>
    <w:rsid w:val="009A2F8D"/>
    <w:rsid w:val="009A6733"/>
    <w:rsid w:val="009B1B57"/>
    <w:rsid w:val="009B2DE8"/>
    <w:rsid w:val="009B3119"/>
    <w:rsid w:val="009B5FC0"/>
    <w:rsid w:val="009C0719"/>
    <w:rsid w:val="009D4138"/>
    <w:rsid w:val="009E1F78"/>
    <w:rsid w:val="009E2633"/>
    <w:rsid w:val="009E5A95"/>
    <w:rsid w:val="00A06952"/>
    <w:rsid w:val="00A11693"/>
    <w:rsid w:val="00A131EB"/>
    <w:rsid w:val="00A20A31"/>
    <w:rsid w:val="00A259E6"/>
    <w:rsid w:val="00A25F84"/>
    <w:rsid w:val="00A33C27"/>
    <w:rsid w:val="00A36ED7"/>
    <w:rsid w:val="00A52B69"/>
    <w:rsid w:val="00A53CA5"/>
    <w:rsid w:val="00A5578A"/>
    <w:rsid w:val="00A57507"/>
    <w:rsid w:val="00A60749"/>
    <w:rsid w:val="00A655F8"/>
    <w:rsid w:val="00A65711"/>
    <w:rsid w:val="00A67878"/>
    <w:rsid w:val="00A777C2"/>
    <w:rsid w:val="00A876BF"/>
    <w:rsid w:val="00A97E1B"/>
    <w:rsid w:val="00AA0CD7"/>
    <w:rsid w:val="00AA60E7"/>
    <w:rsid w:val="00AC0905"/>
    <w:rsid w:val="00AC097F"/>
    <w:rsid w:val="00AC18B9"/>
    <w:rsid w:val="00AD51F0"/>
    <w:rsid w:val="00AD6683"/>
    <w:rsid w:val="00AF03B0"/>
    <w:rsid w:val="00B00371"/>
    <w:rsid w:val="00B12D31"/>
    <w:rsid w:val="00B13262"/>
    <w:rsid w:val="00B14494"/>
    <w:rsid w:val="00B145F2"/>
    <w:rsid w:val="00B21128"/>
    <w:rsid w:val="00B25EB2"/>
    <w:rsid w:val="00B31272"/>
    <w:rsid w:val="00B331A3"/>
    <w:rsid w:val="00B348CD"/>
    <w:rsid w:val="00B34BB2"/>
    <w:rsid w:val="00B36C6F"/>
    <w:rsid w:val="00B373FA"/>
    <w:rsid w:val="00B410D8"/>
    <w:rsid w:val="00B414EE"/>
    <w:rsid w:val="00B4215E"/>
    <w:rsid w:val="00B469D1"/>
    <w:rsid w:val="00B50E90"/>
    <w:rsid w:val="00B57986"/>
    <w:rsid w:val="00B57E6C"/>
    <w:rsid w:val="00B6193E"/>
    <w:rsid w:val="00B8053B"/>
    <w:rsid w:val="00B81FE8"/>
    <w:rsid w:val="00B82BBA"/>
    <w:rsid w:val="00B9787C"/>
    <w:rsid w:val="00BA605C"/>
    <w:rsid w:val="00BB0AD0"/>
    <w:rsid w:val="00BB1A41"/>
    <w:rsid w:val="00BB3017"/>
    <w:rsid w:val="00BC103E"/>
    <w:rsid w:val="00BC1D41"/>
    <w:rsid w:val="00BC61B7"/>
    <w:rsid w:val="00BC6818"/>
    <w:rsid w:val="00BD0447"/>
    <w:rsid w:val="00BD060C"/>
    <w:rsid w:val="00BD1539"/>
    <w:rsid w:val="00BD21AF"/>
    <w:rsid w:val="00BD3447"/>
    <w:rsid w:val="00BD5206"/>
    <w:rsid w:val="00BD60B8"/>
    <w:rsid w:val="00BE0B45"/>
    <w:rsid w:val="00BE3988"/>
    <w:rsid w:val="00BE7640"/>
    <w:rsid w:val="00BF10E7"/>
    <w:rsid w:val="00BF7BB7"/>
    <w:rsid w:val="00C0137B"/>
    <w:rsid w:val="00C0257D"/>
    <w:rsid w:val="00C02ABD"/>
    <w:rsid w:val="00C16218"/>
    <w:rsid w:val="00C1680C"/>
    <w:rsid w:val="00C17C26"/>
    <w:rsid w:val="00C24919"/>
    <w:rsid w:val="00C24EEE"/>
    <w:rsid w:val="00C3027C"/>
    <w:rsid w:val="00C3084E"/>
    <w:rsid w:val="00C32127"/>
    <w:rsid w:val="00C33EB2"/>
    <w:rsid w:val="00C35061"/>
    <w:rsid w:val="00C46AE9"/>
    <w:rsid w:val="00C52C41"/>
    <w:rsid w:val="00C557E8"/>
    <w:rsid w:val="00C61D89"/>
    <w:rsid w:val="00C63472"/>
    <w:rsid w:val="00C641E2"/>
    <w:rsid w:val="00C72368"/>
    <w:rsid w:val="00C90596"/>
    <w:rsid w:val="00C92596"/>
    <w:rsid w:val="00C92607"/>
    <w:rsid w:val="00CA07A8"/>
    <w:rsid w:val="00CA2AD4"/>
    <w:rsid w:val="00CA538F"/>
    <w:rsid w:val="00CA68D0"/>
    <w:rsid w:val="00CA742E"/>
    <w:rsid w:val="00CB1876"/>
    <w:rsid w:val="00CB497A"/>
    <w:rsid w:val="00CB520B"/>
    <w:rsid w:val="00CB6B96"/>
    <w:rsid w:val="00CC5BBE"/>
    <w:rsid w:val="00CD1BC0"/>
    <w:rsid w:val="00CD27B6"/>
    <w:rsid w:val="00CD6AEA"/>
    <w:rsid w:val="00CE160D"/>
    <w:rsid w:val="00CE266A"/>
    <w:rsid w:val="00CE4448"/>
    <w:rsid w:val="00CF17B6"/>
    <w:rsid w:val="00CF443D"/>
    <w:rsid w:val="00CF7C86"/>
    <w:rsid w:val="00CF7F7B"/>
    <w:rsid w:val="00D010B9"/>
    <w:rsid w:val="00D03AC5"/>
    <w:rsid w:val="00D229C9"/>
    <w:rsid w:val="00D270AA"/>
    <w:rsid w:val="00D27980"/>
    <w:rsid w:val="00D27A1B"/>
    <w:rsid w:val="00D3069A"/>
    <w:rsid w:val="00D3191A"/>
    <w:rsid w:val="00D32213"/>
    <w:rsid w:val="00D378A9"/>
    <w:rsid w:val="00D41280"/>
    <w:rsid w:val="00D41594"/>
    <w:rsid w:val="00D501D1"/>
    <w:rsid w:val="00D5651B"/>
    <w:rsid w:val="00D61407"/>
    <w:rsid w:val="00D638FA"/>
    <w:rsid w:val="00D6398D"/>
    <w:rsid w:val="00D81C2C"/>
    <w:rsid w:val="00D81E9B"/>
    <w:rsid w:val="00D83BEE"/>
    <w:rsid w:val="00D84E1B"/>
    <w:rsid w:val="00D862D9"/>
    <w:rsid w:val="00D90933"/>
    <w:rsid w:val="00D9156E"/>
    <w:rsid w:val="00DB2A7F"/>
    <w:rsid w:val="00DB2FE3"/>
    <w:rsid w:val="00DC12DE"/>
    <w:rsid w:val="00DE3331"/>
    <w:rsid w:val="00DE557C"/>
    <w:rsid w:val="00DE5867"/>
    <w:rsid w:val="00DE6D49"/>
    <w:rsid w:val="00DF410E"/>
    <w:rsid w:val="00DF6F7C"/>
    <w:rsid w:val="00E13C6D"/>
    <w:rsid w:val="00E2009E"/>
    <w:rsid w:val="00E217C5"/>
    <w:rsid w:val="00E302B5"/>
    <w:rsid w:val="00E47666"/>
    <w:rsid w:val="00E47AF1"/>
    <w:rsid w:val="00E50796"/>
    <w:rsid w:val="00E50C27"/>
    <w:rsid w:val="00E64B6F"/>
    <w:rsid w:val="00E87993"/>
    <w:rsid w:val="00E923CB"/>
    <w:rsid w:val="00EA7A0F"/>
    <w:rsid w:val="00EB26C7"/>
    <w:rsid w:val="00EB4432"/>
    <w:rsid w:val="00EB6586"/>
    <w:rsid w:val="00EC0DA2"/>
    <w:rsid w:val="00EC4678"/>
    <w:rsid w:val="00ED268F"/>
    <w:rsid w:val="00ED68C2"/>
    <w:rsid w:val="00ED6CC0"/>
    <w:rsid w:val="00EE156A"/>
    <w:rsid w:val="00EF3F6D"/>
    <w:rsid w:val="00EF465F"/>
    <w:rsid w:val="00EF47A9"/>
    <w:rsid w:val="00F01D87"/>
    <w:rsid w:val="00F12451"/>
    <w:rsid w:val="00F1259C"/>
    <w:rsid w:val="00F16166"/>
    <w:rsid w:val="00F22F3C"/>
    <w:rsid w:val="00F30344"/>
    <w:rsid w:val="00F32F06"/>
    <w:rsid w:val="00F343FF"/>
    <w:rsid w:val="00F373A5"/>
    <w:rsid w:val="00F5310A"/>
    <w:rsid w:val="00F54638"/>
    <w:rsid w:val="00F55527"/>
    <w:rsid w:val="00F56C9E"/>
    <w:rsid w:val="00F56CE2"/>
    <w:rsid w:val="00F62AAD"/>
    <w:rsid w:val="00F63491"/>
    <w:rsid w:val="00F64BB5"/>
    <w:rsid w:val="00F65DD1"/>
    <w:rsid w:val="00F70491"/>
    <w:rsid w:val="00F70802"/>
    <w:rsid w:val="00F74604"/>
    <w:rsid w:val="00F85ACD"/>
    <w:rsid w:val="00F87919"/>
    <w:rsid w:val="00FA3DA5"/>
    <w:rsid w:val="00FA4DA5"/>
    <w:rsid w:val="00FA4FC3"/>
    <w:rsid w:val="00FA67DB"/>
    <w:rsid w:val="00FB15E6"/>
    <w:rsid w:val="00FB527C"/>
    <w:rsid w:val="00FB6677"/>
    <w:rsid w:val="00FC6196"/>
    <w:rsid w:val="00FC62D1"/>
    <w:rsid w:val="00FD002A"/>
    <w:rsid w:val="00FD29CD"/>
    <w:rsid w:val="00FD447D"/>
    <w:rsid w:val="00FD752A"/>
    <w:rsid w:val="00FD7886"/>
    <w:rsid w:val="00FE5159"/>
    <w:rsid w:val="00FE6C07"/>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EA11"/>
  <w15:chartTrackingRefBased/>
  <w15:docId w15:val="{9EA70DBF-BFDE-46DD-99AB-1F7B1809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1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411F"/>
    <w:rPr>
      <w:b/>
      <w:bCs/>
    </w:rPr>
  </w:style>
  <w:style w:type="character" w:styleId="Emphasis">
    <w:name w:val="Emphasis"/>
    <w:basedOn w:val="DefaultParagraphFont"/>
    <w:uiPriority w:val="20"/>
    <w:qFormat/>
    <w:rsid w:val="000F411F"/>
    <w:rPr>
      <w:i/>
      <w:iCs/>
    </w:rPr>
  </w:style>
  <w:style w:type="character" w:styleId="Hyperlink">
    <w:name w:val="Hyperlink"/>
    <w:basedOn w:val="DefaultParagraphFont"/>
    <w:uiPriority w:val="99"/>
    <w:semiHidden/>
    <w:unhideWhenUsed/>
    <w:rsid w:val="000F411F"/>
    <w:rPr>
      <w:color w:val="0000FF"/>
      <w:u w:val="single"/>
    </w:rPr>
  </w:style>
  <w:style w:type="paragraph" w:styleId="ListParagraph">
    <w:name w:val="List Paragraph"/>
    <w:basedOn w:val="Normal"/>
    <w:uiPriority w:val="34"/>
    <w:qFormat/>
    <w:rsid w:val="000F411F"/>
    <w:pPr>
      <w:ind w:left="720"/>
      <w:contextualSpacing/>
    </w:pPr>
  </w:style>
  <w:style w:type="paragraph" w:styleId="Header">
    <w:name w:val="header"/>
    <w:basedOn w:val="Normal"/>
    <w:link w:val="HeaderChar"/>
    <w:uiPriority w:val="99"/>
    <w:unhideWhenUsed/>
    <w:rsid w:val="00390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B3F"/>
  </w:style>
  <w:style w:type="paragraph" w:styleId="Footer">
    <w:name w:val="footer"/>
    <w:basedOn w:val="Normal"/>
    <w:link w:val="FooterChar"/>
    <w:uiPriority w:val="99"/>
    <w:unhideWhenUsed/>
    <w:rsid w:val="00390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3F"/>
  </w:style>
  <w:style w:type="paragraph" w:customStyle="1" w:styleId="msonormal0">
    <w:name w:val="msonormal"/>
    <w:basedOn w:val="Normal"/>
    <w:rsid w:val="00EF3F6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0371"/>
    <w:pPr>
      <w:spacing w:after="0" w:line="240" w:lineRule="auto"/>
    </w:pPr>
  </w:style>
  <w:style w:type="paragraph" w:styleId="BalloonText">
    <w:name w:val="Balloon Text"/>
    <w:basedOn w:val="Normal"/>
    <w:link w:val="BalloonTextChar"/>
    <w:uiPriority w:val="99"/>
    <w:semiHidden/>
    <w:unhideWhenUsed/>
    <w:rsid w:val="00421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B13"/>
    <w:rPr>
      <w:rFonts w:ascii="Segoe UI" w:hAnsi="Segoe UI" w:cs="Segoe UI"/>
      <w:sz w:val="18"/>
      <w:szCs w:val="18"/>
    </w:rPr>
  </w:style>
  <w:style w:type="character" w:styleId="CommentReference">
    <w:name w:val="annotation reference"/>
    <w:basedOn w:val="DefaultParagraphFont"/>
    <w:uiPriority w:val="99"/>
    <w:semiHidden/>
    <w:unhideWhenUsed/>
    <w:rsid w:val="007127DB"/>
    <w:rPr>
      <w:sz w:val="16"/>
      <w:szCs w:val="16"/>
    </w:rPr>
  </w:style>
  <w:style w:type="paragraph" w:styleId="CommentText">
    <w:name w:val="annotation text"/>
    <w:basedOn w:val="Normal"/>
    <w:link w:val="CommentTextChar"/>
    <w:uiPriority w:val="99"/>
    <w:semiHidden/>
    <w:unhideWhenUsed/>
    <w:rsid w:val="007127DB"/>
    <w:pPr>
      <w:spacing w:line="240" w:lineRule="auto"/>
    </w:pPr>
    <w:rPr>
      <w:sz w:val="20"/>
      <w:szCs w:val="20"/>
    </w:rPr>
  </w:style>
  <w:style w:type="character" w:customStyle="1" w:styleId="CommentTextChar">
    <w:name w:val="Comment Text Char"/>
    <w:basedOn w:val="DefaultParagraphFont"/>
    <w:link w:val="CommentText"/>
    <w:uiPriority w:val="99"/>
    <w:semiHidden/>
    <w:rsid w:val="007127DB"/>
    <w:rPr>
      <w:sz w:val="20"/>
      <w:szCs w:val="20"/>
    </w:rPr>
  </w:style>
  <w:style w:type="paragraph" w:styleId="CommentSubject">
    <w:name w:val="annotation subject"/>
    <w:basedOn w:val="CommentText"/>
    <w:next w:val="CommentText"/>
    <w:link w:val="CommentSubjectChar"/>
    <w:uiPriority w:val="99"/>
    <w:semiHidden/>
    <w:unhideWhenUsed/>
    <w:rsid w:val="007127DB"/>
    <w:rPr>
      <w:b/>
      <w:bCs/>
    </w:rPr>
  </w:style>
  <w:style w:type="character" w:customStyle="1" w:styleId="CommentSubjectChar">
    <w:name w:val="Comment Subject Char"/>
    <w:basedOn w:val="CommentTextChar"/>
    <w:link w:val="CommentSubject"/>
    <w:uiPriority w:val="99"/>
    <w:semiHidden/>
    <w:rsid w:val="007127DB"/>
    <w:rPr>
      <w:b/>
      <w:bCs/>
      <w:sz w:val="20"/>
      <w:szCs w:val="20"/>
    </w:rPr>
  </w:style>
  <w:style w:type="table" w:styleId="TableGrid">
    <w:name w:val="Table Grid"/>
    <w:basedOn w:val="TableNormal"/>
    <w:uiPriority w:val="39"/>
    <w:rsid w:val="004A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аименование группы"/>
    <w:basedOn w:val="Normal"/>
    <w:rsid w:val="0033671E"/>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6"/>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70966">
      <w:bodyDiv w:val="1"/>
      <w:marLeft w:val="0"/>
      <w:marRight w:val="0"/>
      <w:marTop w:val="0"/>
      <w:marBottom w:val="0"/>
      <w:divBdr>
        <w:top w:val="none" w:sz="0" w:space="0" w:color="auto"/>
        <w:left w:val="none" w:sz="0" w:space="0" w:color="auto"/>
        <w:bottom w:val="none" w:sz="0" w:space="0" w:color="auto"/>
        <w:right w:val="none" w:sz="0" w:space="0" w:color="auto"/>
      </w:divBdr>
    </w:div>
    <w:div w:id="622080779">
      <w:bodyDiv w:val="1"/>
      <w:marLeft w:val="0"/>
      <w:marRight w:val="0"/>
      <w:marTop w:val="0"/>
      <w:marBottom w:val="0"/>
      <w:divBdr>
        <w:top w:val="none" w:sz="0" w:space="0" w:color="auto"/>
        <w:left w:val="none" w:sz="0" w:space="0" w:color="auto"/>
        <w:bottom w:val="none" w:sz="0" w:space="0" w:color="auto"/>
        <w:right w:val="none" w:sz="0" w:space="0" w:color="auto"/>
      </w:divBdr>
    </w:div>
    <w:div w:id="1030256421">
      <w:bodyDiv w:val="1"/>
      <w:marLeft w:val="0"/>
      <w:marRight w:val="0"/>
      <w:marTop w:val="0"/>
      <w:marBottom w:val="0"/>
      <w:divBdr>
        <w:top w:val="none" w:sz="0" w:space="0" w:color="auto"/>
        <w:left w:val="none" w:sz="0" w:space="0" w:color="auto"/>
        <w:bottom w:val="none" w:sz="0" w:space="0" w:color="auto"/>
        <w:right w:val="none" w:sz="0" w:space="0" w:color="auto"/>
      </w:divBdr>
    </w:div>
    <w:div w:id="1201555916">
      <w:bodyDiv w:val="1"/>
      <w:marLeft w:val="0"/>
      <w:marRight w:val="0"/>
      <w:marTop w:val="0"/>
      <w:marBottom w:val="0"/>
      <w:divBdr>
        <w:top w:val="none" w:sz="0" w:space="0" w:color="auto"/>
        <w:left w:val="none" w:sz="0" w:space="0" w:color="auto"/>
        <w:bottom w:val="none" w:sz="0" w:space="0" w:color="auto"/>
        <w:right w:val="none" w:sz="0" w:space="0" w:color="auto"/>
      </w:divBdr>
    </w:div>
    <w:div w:id="1257834132">
      <w:bodyDiv w:val="1"/>
      <w:marLeft w:val="0"/>
      <w:marRight w:val="0"/>
      <w:marTop w:val="0"/>
      <w:marBottom w:val="0"/>
      <w:divBdr>
        <w:top w:val="none" w:sz="0" w:space="0" w:color="auto"/>
        <w:left w:val="none" w:sz="0" w:space="0" w:color="auto"/>
        <w:bottom w:val="none" w:sz="0" w:space="0" w:color="auto"/>
        <w:right w:val="none" w:sz="0" w:space="0" w:color="auto"/>
      </w:divBdr>
    </w:div>
    <w:div w:id="1697001649">
      <w:bodyDiv w:val="1"/>
      <w:marLeft w:val="0"/>
      <w:marRight w:val="0"/>
      <w:marTop w:val="0"/>
      <w:marBottom w:val="0"/>
      <w:divBdr>
        <w:top w:val="none" w:sz="0" w:space="0" w:color="auto"/>
        <w:left w:val="none" w:sz="0" w:space="0" w:color="auto"/>
        <w:bottom w:val="none" w:sz="0" w:space="0" w:color="auto"/>
        <w:right w:val="none" w:sz="0" w:space="0" w:color="auto"/>
      </w:divBdr>
    </w:div>
    <w:div w:id="19969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3B071-6E7A-43A6-95EE-BE27A893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29</Pages>
  <Words>5958</Words>
  <Characters>33963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Tamazyan</dc:creator>
  <cp:keywords>https:/mul2-taxservice.gov.am/tasks/4074681/oneclick?token=b7cf731c7ee571fbc5493cabad4b128d</cp:keywords>
  <dc:description/>
  <cp:lastModifiedBy>Tigran Palyan</cp:lastModifiedBy>
  <cp:revision>14</cp:revision>
  <cp:lastPrinted>2026-02-02T10:52:00Z</cp:lastPrinted>
  <dcterms:created xsi:type="dcterms:W3CDTF">2026-02-18T12:05:00Z</dcterms:created>
  <dcterms:modified xsi:type="dcterms:W3CDTF">2026-03-11T06:26:00Z</dcterms:modified>
</cp:coreProperties>
</file>