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AA237E" w14:textId="77777777" w:rsidR="00220F2C" w:rsidRPr="00142F37" w:rsidRDefault="00142F37" w:rsidP="00142F37">
      <w:pPr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142F37">
        <w:rPr>
          <w:rFonts w:ascii="GHEA Grapalat" w:hAnsi="GHEA Grapalat"/>
          <w:b/>
          <w:sz w:val="24"/>
          <w:szCs w:val="24"/>
          <w:lang w:val="hy-AM"/>
        </w:rPr>
        <w:t>ՆԱԽԱԳԻԾ</w:t>
      </w:r>
    </w:p>
    <w:p w14:paraId="7E206DBD" w14:textId="2156B39F" w:rsidR="00142F37" w:rsidRPr="00142F37" w:rsidRDefault="00142F37" w:rsidP="00142F3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</w:pPr>
      <w:r w:rsidRPr="00551873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val="hy-AM"/>
        </w:rPr>
        <w:t xml:space="preserve">ՀԱՅԱՍՏԱՆԻ ՀԱՆՐԱՊԵՏՈՒԹՅԱՆ </w:t>
      </w:r>
      <w:r w:rsidR="003B5AB1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val="hy-AM"/>
        </w:rPr>
        <w:t>ԿԱՌԱՎԱՐՈՒԹՅՈՒՆ</w:t>
      </w:r>
    </w:p>
    <w:p w14:paraId="3D1EEB1D" w14:textId="77777777" w:rsidR="00142F37" w:rsidRPr="00142F37" w:rsidRDefault="00142F37" w:rsidP="00142F3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</w:pPr>
      <w:r w:rsidRPr="00142F37">
        <w:rPr>
          <w:rFonts w:ascii="Courier New" w:eastAsia="Times New Roman" w:hAnsi="Courier New" w:cs="Courier New"/>
          <w:color w:val="000000"/>
          <w:sz w:val="28"/>
          <w:szCs w:val="28"/>
          <w:lang w:val="hy-AM"/>
        </w:rPr>
        <w:t> </w:t>
      </w:r>
    </w:p>
    <w:p w14:paraId="662E9053" w14:textId="77777777" w:rsidR="00142F37" w:rsidRPr="00142F37" w:rsidRDefault="00142F37" w:rsidP="00142F3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</w:pPr>
      <w:r w:rsidRPr="00551873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lang w:val="hy-AM"/>
        </w:rPr>
        <w:t>Ո Ր Ո Շ ՈՒ Մ</w:t>
      </w:r>
    </w:p>
    <w:p w14:paraId="2363A35C" w14:textId="77777777" w:rsidR="00142F37" w:rsidRPr="00142F37" w:rsidRDefault="00142F37" w:rsidP="00142F37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  <w:sz w:val="28"/>
          <w:szCs w:val="28"/>
          <w:lang w:val="hy-AM"/>
        </w:rPr>
      </w:pPr>
      <w:r w:rsidRPr="00142F37">
        <w:rPr>
          <w:rFonts w:ascii="Courier New" w:eastAsia="Times New Roman" w:hAnsi="Courier New" w:cs="Courier New"/>
          <w:color w:val="000000"/>
          <w:sz w:val="28"/>
          <w:szCs w:val="28"/>
          <w:lang w:val="hy-AM"/>
        </w:rPr>
        <w:t> </w:t>
      </w:r>
    </w:p>
    <w:p w14:paraId="2BB131D7" w14:textId="76BE0BBA" w:rsidR="00E732E3" w:rsidRDefault="001D3AFF" w:rsidP="00E732E3">
      <w:pPr>
        <w:tabs>
          <w:tab w:val="center" w:pos="5130"/>
          <w:tab w:val="right" w:pos="10260"/>
        </w:tabs>
        <w:spacing w:after="0"/>
        <w:rPr>
          <w:rFonts w:ascii="Cambria Math" w:hAnsi="Cambria Math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«   » ____________ 2026</w:t>
      </w:r>
      <w:bookmarkStart w:id="0" w:name="_GoBack"/>
      <w:bookmarkEnd w:id="0"/>
      <w:r w:rsidR="00E732E3">
        <w:rPr>
          <w:rFonts w:ascii="GHEA Grapalat" w:hAnsi="GHEA Grapalat" w:cs="Sylfaen"/>
          <w:sz w:val="24"/>
          <w:szCs w:val="24"/>
          <w:lang w:val="hy-AM"/>
        </w:rPr>
        <w:t>թ</w:t>
      </w:r>
      <w:r w:rsidR="00E732E3">
        <w:rPr>
          <w:rFonts w:ascii="Cambria Math" w:hAnsi="Cambria Math" w:cs="Sylfaen"/>
          <w:sz w:val="24"/>
          <w:szCs w:val="24"/>
          <w:lang w:val="hy-AM"/>
        </w:rPr>
        <w:t xml:space="preserve">․                                                        </w:t>
      </w:r>
      <w:r w:rsidR="00E732E3">
        <w:rPr>
          <w:rFonts w:ascii="GHEA Grapalat" w:hAnsi="GHEA Grapalat" w:cs="Sylfaen"/>
          <w:sz w:val="24"/>
          <w:szCs w:val="24"/>
          <w:lang w:val="hy-AM"/>
        </w:rPr>
        <w:tab/>
        <w:t xml:space="preserve">Թիվ </w:t>
      </w:r>
      <w:r w:rsidR="00E732E3">
        <w:rPr>
          <w:rFonts w:ascii="GHEA Grapalat" w:hAnsi="GHEA Grapalat"/>
          <w:sz w:val="24"/>
          <w:szCs w:val="24"/>
          <w:lang w:val="hy-AM"/>
        </w:rPr>
        <w:t>_____-</w:t>
      </w:r>
      <w:r w:rsidR="003B5AB1">
        <w:rPr>
          <w:rFonts w:ascii="GHEA Grapalat" w:hAnsi="GHEA Grapalat" w:cs="Sylfaen"/>
          <w:sz w:val="24"/>
          <w:szCs w:val="24"/>
          <w:lang w:val="hy-AM"/>
        </w:rPr>
        <w:t>Լ</w:t>
      </w:r>
    </w:p>
    <w:p w14:paraId="47D1BF8D" w14:textId="77777777" w:rsidR="00E732E3" w:rsidRDefault="00E732E3" w:rsidP="00E732E3">
      <w:pPr>
        <w:autoSpaceDE w:val="0"/>
        <w:autoSpaceDN w:val="0"/>
        <w:adjustRightInd w:val="0"/>
        <w:spacing w:after="0"/>
        <w:jc w:val="center"/>
        <w:rPr>
          <w:rFonts w:ascii="GHEA Grapalat" w:hAnsi="GHEA Grapalat" w:cs="Sylfaen"/>
          <w:b/>
          <w:i/>
          <w:sz w:val="24"/>
          <w:szCs w:val="24"/>
          <w:lang w:val="hy-AM"/>
        </w:rPr>
      </w:pPr>
    </w:p>
    <w:p w14:paraId="480AD6E8" w14:textId="4EE6E087" w:rsidR="00142F37" w:rsidRPr="003B5AB1" w:rsidRDefault="00142F37" w:rsidP="00142F37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shd w:val="clear" w:color="auto" w:fill="FFFFFF"/>
          <w:lang w:val="hy-AM"/>
        </w:rPr>
      </w:pPr>
      <w:r w:rsidRPr="00142F37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shd w:val="clear" w:color="auto" w:fill="FFFFFF"/>
          <w:lang w:val="hy-AM"/>
        </w:rPr>
        <w:t xml:space="preserve">ՀԱՅԱՍՏԱՆԻ ՀԱՆՐԱՊԵՏՈՒԹՅԱՆ </w:t>
      </w:r>
      <w:r w:rsidR="003B5AB1">
        <w:rPr>
          <w:rFonts w:ascii="GHEA Grapalat" w:eastAsia="Times New Roman" w:hAnsi="GHEA Grapalat" w:cs="Times New Roman"/>
          <w:b/>
          <w:bCs/>
          <w:color w:val="000000"/>
          <w:sz w:val="28"/>
          <w:szCs w:val="28"/>
          <w:shd w:val="clear" w:color="auto" w:fill="FFFFFF"/>
          <w:lang w:val="hy-AM"/>
        </w:rPr>
        <w:t>ԿԱՌԱՎԱՐՈՒԹՅԱՆ 2021 ԹՎԱԿԱՆԻ ՆՈՅԵՄԲԵՐԻ 11-Ի N 1864-Լ ՈՐՈՇՄԱՆ ՄԵՋ ՓՈՓՈԽՈՒԹՅՈՒՆ ԿԱՏԱՐԵԼՈՒ ՄԱՍԻՆ</w:t>
      </w:r>
    </w:p>
    <w:p w14:paraId="62E36230" w14:textId="77777777" w:rsidR="00142F37" w:rsidRPr="00142F37" w:rsidRDefault="00142F37" w:rsidP="005F0079">
      <w:pPr>
        <w:shd w:val="clear" w:color="auto" w:fill="FFFFFF"/>
        <w:spacing w:after="0" w:line="36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42F3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</w:p>
    <w:p w14:paraId="483AB875" w14:textId="749AA302" w:rsidR="00142F37" w:rsidRPr="003B5AB1" w:rsidRDefault="003B5AB1" w:rsidP="005F0079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Հիմք ընդունելով</w:t>
      </w:r>
      <w:r w:rsidR="00142F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142F37" w:rsidRPr="00142F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«Նորմատիվ իրավական ակտերի մասին» օրենքի 33-րդ </w:t>
      </w:r>
      <w:r w:rsidR="00E33CE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ու</w:t>
      </w:r>
      <w:r w:rsidR="00142F37" w:rsidRPr="00142F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34-րդ հոդվածներ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ը՝ Հայաստանի Հանրապետության կառավրությունը </w:t>
      </w:r>
      <w:r>
        <w:rPr>
          <w:rFonts w:ascii="GHEA Grapalat" w:eastAsia="Times New Roman" w:hAnsi="GHEA Grapalat" w:cs="Times New Roman"/>
          <w:b/>
          <w:i/>
          <w:color w:val="000000"/>
          <w:sz w:val="24"/>
          <w:szCs w:val="24"/>
          <w:lang w:val="hy-AM"/>
        </w:rPr>
        <w:t>որոշում է.</w:t>
      </w:r>
    </w:p>
    <w:p w14:paraId="34AE48C8" w14:textId="5B628628" w:rsidR="005A1382" w:rsidRDefault="00142F37" w:rsidP="003B5AB1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142F37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1. </w:t>
      </w:r>
      <w:r w:rsidR="003B5AB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Հայաստանի Հանրապետության կառավարության 2021 թվականի նոյեմբերի 11-ի «Յուրաքանչյուր մեկ առանձին օբյեկտի փորձաքննության միջին նորմատիվային ժամածախսը, փորձաքննության </w:t>
      </w:r>
      <w:r w:rsidR="00C32E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մեկ առանձին օբյեկտի գնահատման չափանիշները և դրա փորձաքննության արժեքն ըստ դատական փորձաքննությունների տեսակերի և ենթատեսակների սահանելու մասին» </w:t>
      </w:r>
      <w:r w:rsidR="00C32EF3" w:rsidRPr="00C32E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N 1864-L </w:t>
      </w:r>
      <w:r w:rsidR="00C32EF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որոշման Հավելվածը սահմանել նոր խմբագրությամբ՝ համաձայն հավելվածի</w:t>
      </w:r>
      <w:r w:rsidR="00425232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7DBF7FCF" w14:textId="2785DED6" w:rsidR="00551873" w:rsidRPr="00142F37" w:rsidRDefault="00551873" w:rsidP="005F0079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Pr="005518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․ Սույն որոշումն ուժի մեջ է մտնում </w:t>
      </w:r>
      <w:r w:rsidR="00141741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պաշտոնական հրապարակման օրվան հաջորդող օրվանից</w:t>
      </w:r>
      <w:r w:rsidRPr="0055187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։</w:t>
      </w:r>
    </w:p>
    <w:p w14:paraId="369722DC" w14:textId="77777777" w:rsidR="00142F37" w:rsidRDefault="00142F37" w:rsidP="00142F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5F2112BC" w14:textId="77777777" w:rsidR="00551873" w:rsidRDefault="00551873" w:rsidP="00142F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2D894B6" w14:textId="77777777" w:rsidR="00551873" w:rsidRPr="00142F37" w:rsidRDefault="00551873" w:rsidP="00142F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19CDB880" w14:textId="3B82719C" w:rsidR="00142F37" w:rsidRPr="00142F37" w:rsidRDefault="00142F37" w:rsidP="00142F37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142F37">
        <w:rPr>
          <w:rFonts w:ascii="Courier New" w:eastAsia="Times New Roman" w:hAnsi="Courier New" w:cs="Courier New"/>
          <w:color w:val="000000"/>
          <w:sz w:val="24"/>
          <w:szCs w:val="24"/>
          <w:lang w:val="hy-AM"/>
        </w:rPr>
        <w:t> </w:t>
      </w:r>
      <w:r w:rsidRPr="00142F3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142F3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br/>
        <w:t xml:space="preserve">                       ՎԱՐՉԱՊԵՏ                        </w:t>
      </w:r>
      <w:r w:rsidRPr="00142F3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Pr="00142F3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</w:r>
      <w:r w:rsidRPr="00142F3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ab/>
        <w:t xml:space="preserve"> </w:t>
      </w:r>
      <w:r w:rsidR="0055187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 </w:t>
      </w:r>
      <w:r w:rsidRPr="00142F3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460520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         </w:t>
      </w:r>
      <w:r w:rsidRPr="00142F37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Ն.</w:t>
      </w:r>
      <w:r w:rsidRPr="00142F37">
        <w:rPr>
          <w:rFonts w:ascii="Courier New" w:eastAsia="Times New Roman" w:hAnsi="Courier New" w:cs="Courier New"/>
          <w:b/>
          <w:bCs/>
          <w:color w:val="000000"/>
          <w:sz w:val="24"/>
          <w:szCs w:val="24"/>
          <w:lang w:val="hy-AM"/>
        </w:rPr>
        <w:t> </w:t>
      </w:r>
      <w:r w:rsidRPr="00142F37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lang w:val="hy-AM"/>
        </w:rPr>
        <w:t>ՓԱՇԻՆՅԱՆ</w:t>
      </w:r>
    </w:p>
    <w:p w14:paraId="74DB0AB2" w14:textId="45FEE719" w:rsidR="00142F37" w:rsidRPr="00142F37" w:rsidRDefault="00142F37" w:rsidP="00460520">
      <w:pPr>
        <w:shd w:val="clear" w:color="auto" w:fill="FFFFFF"/>
        <w:spacing w:after="0" w:line="240" w:lineRule="auto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56E78CEE" w14:textId="0E38D5CC" w:rsidR="00142F37" w:rsidRPr="00142F37" w:rsidRDefault="00142F37" w:rsidP="006C7383">
      <w:pPr>
        <w:rPr>
          <w:rFonts w:ascii="Cambria Math" w:hAnsi="Cambria Math"/>
          <w:sz w:val="24"/>
          <w:szCs w:val="24"/>
          <w:lang w:val="hy-AM"/>
        </w:rPr>
      </w:pPr>
    </w:p>
    <w:sectPr w:rsidR="00142F37" w:rsidRPr="00142F37" w:rsidSect="00460520">
      <w:pgSz w:w="12240" w:h="15840"/>
      <w:pgMar w:top="1440" w:right="1080" w:bottom="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F37"/>
    <w:rsid w:val="000B4D7E"/>
    <w:rsid w:val="001063BA"/>
    <w:rsid w:val="00141741"/>
    <w:rsid w:val="00142F37"/>
    <w:rsid w:val="00165BA2"/>
    <w:rsid w:val="001D3AFF"/>
    <w:rsid w:val="00220F2C"/>
    <w:rsid w:val="003B5AB1"/>
    <w:rsid w:val="00412CCE"/>
    <w:rsid w:val="0041366B"/>
    <w:rsid w:val="00425232"/>
    <w:rsid w:val="00460520"/>
    <w:rsid w:val="00491730"/>
    <w:rsid w:val="00494E5F"/>
    <w:rsid w:val="00503D9A"/>
    <w:rsid w:val="00551873"/>
    <w:rsid w:val="005A1382"/>
    <w:rsid w:val="005F0079"/>
    <w:rsid w:val="00616DB1"/>
    <w:rsid w:val="006C7383"/>
    <w:rsid w:val="007F5BC9"/>
    <w:rsid w:val="00882246"/>
    <w:rsid w:val="009B7D49"/>
    <w:rsid w:val="00A329CF"/>
    <w:rsid w:val="00A805FF"/>
    <w:rsid w:val="00C32EF3"/>
    <w:rsid w:val="00C6042B"/>
    <w:rsid w:val="00C917D3"/>
    <w:rsid w:val="00CC3E85"/>
    <w:rsid w:val="00DB29AA"/>
    <w:rsid w:val="00E14AD4"/>
    <w:rsid w:val="00E25C3D"/>
    <w:rsid w:val="00E33CE2"/>
    <w:rsid w:val="00E732E3"/>
    <w:rsid w:val="00ED31E5"/>
    <w:rsid w:val="00F137E3"/>
    <w:rsid w:val="00F91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C6C62"/>
  <w15:docId w15:val="{F6E912D1-A2C6-43AB-B66F-4EDFF493F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Normal"/>
    <w:uiPriority w:val="34"/>
    <w:unhideWhenUsed/>
    <w:qFormat/>
    <w:rsid w:val="00142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2F37"/>
    <w:rPr>
      <w:b/>
      <w:bCs/>
    </w:rPr>
  </w:style>
  <w:style w:type="paragraph" w:styleId="ListParagraph">
    <w:name w:val="List Paragraph"/>
    <w:basedOn w:val="Normal"/>
    <w:uiPriority w:val="34"/>
    <w:qFormat/>
    <w:rsid w:val="00142F37"/>
    <w:pPr>
      <w:ind w:left="720"/>
      <w:contextualSpacing/>
    </w:pPr>
  </w:style>
  <w:style w:type="table" w:styleId="TableGrid">
    <w:name w:val="Table Grid"/>
    <w:basedOn w:val="TableNormal"/>
    <w:uiPriority w:val="59"/>
    <w:rsid w:val="00CC3E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7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keywords>https:/mul2-mia.gov.am/tasks/5038073/oneclick?token=e6826eaf65d51a8ae6ef687a29c8e552</cp:keywords>
  <cp:lastModifiedBy>Lilit Bakhtamyan</cp:lastModifiedBy>
  <cp:revision>4</cp:revision>
  <cp:lastPrinted>2025-10-03T06:27:00Z</cp:lastPrinted>
  <dcterms:created xsi:type="dcterms:W3CDTF">2025-12-22T05:16:00Z</dcterms:created>
  <dcterms:modified xsi:type="dcterms:W3CDTF">2026-03-20T14:05:00Z</dcterms:modified>
</cp:coreProperties>
</file>