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02" w:rsidRPr="00DD7518" w:rsidRDefault="007F5802" w:rsidP="007F5802">
      <w:pPr>
        <w:spacing w:line="276" w:lineRule="auto"/>
        <w:ind w:right="-784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</w:rPr>
        <w:t xml:space="preserve">                                                                                                     </w:t>
      </w:r>
      <w:r w:rsidRPr="00DD7518">
        <w:rPr>
          <w:rFonts w:ascii="GHEA Grapalat" w:hAnsi="GHEA Grapalat" w:cs="Sylfaen"/>
          <w:b/>
          <w:szCs w:val="24"/>
        </w:rPr>
        <w:t>ՆԱԽԱԳԻԾ</w:t>
      </w:r>
    </w:p>
    <w:p w:rsidR="007F5802" w:rsidRPr="00DD7518" w:rsidRDefault="007F5802" w:rsidP="003A064B">
      <w:pPr>
        <w:spacing w:line="276" w:lineRule="auto"/>
        <w:ind w:right="-31"/>
        <w:jc w:val="right"/>
        <w:rPr>
          <w:rFonts w:ascii="GHEA Grapalat" w:hAnsi="GHEA Grapalat" w:cs="Sylfaen"/>
          <w:b/>
          <w:szCs w:val="24"/>
        </w:rPr>
      </w:pPr>
    </w:p>
    <w:p w:rsidR="007F5802" w:rsidRPr="00DD7518" w:rsidRDefault="007F5802" w:rsidP="007F5802">
      <w:pPr>
        <w:spacing w:line="276" w:lineRule="auto"/>
        <w:ind w:right="-784"/>
        <w:jc w:val="center"/>
      </w:pPr>
    </w:p>
    <w:p w:rsidR="007F5802" w:rsidRPr="00DD7518" w:rsidRDefault="007F5802" w:rsidP="007F5802">
      <w:pPr>
        <w:spacing w:line="360" w:lineRule="auto"/>
        <w:ind w:right="-784"/>
        <w:jc w:val="center"/>
        <w:rPr>
          <w:rStyle w:val="FontStyle11"/>
          <w:rFonts w:ascii="GHEA Grapalat" w:hAnsi="GHEA Grapalat"/>
          <w:noProof/>
          <w:szCs w:val="24"/>
          <w:lang w:val="en-US"/>
        </w:rPr>
      </w:pPr>
      <w:r w:rsidRPr="00DD7518">
        <w:rPr>
          <w:rFonts w:ascii="GHEA Grapalat" w:hAnsi="GHEA Grapalat" w:cs="Sylfaen"/>
          <w:b/>
          <w:szCs w:val="24"/>
        </w:rPr>
        <w:t>ՀԱՅԱՍՏԱՆԻ ՀԱՆՐԱՊԵՏՈՒԹՅԱՆ</w:t>
      </w:r>
      <w:r w:rsidRPr="00DD7518">
        <w:rPr>
          <w:rStyle w:val="FontStyle11"/>
          <w:rFonts w:ascii="GHEA Grapalat" w:hAnsi="GHEA Grapalat"/>
          <w:noProof/>
          <w:szCs w:val="24"/>
          <w:lang w:val="en-US"/>
        </w:rPr>
        <w:t xml:space="preserve"> ՔԱՂԱՔԱՇԻՆՈՒԹՅԱՆ </w:t>
      </w:r>
      <w:r w:rsidRPr="00DD7518">
        <w:rPr>
          <w:rFonts w:ascii="GHEA Grapalat" w:hAnsi="GHEA Grapalat" w:cs="Sylfaen"/>
          <w:b/>
          <w:szCs w:val="24"/>
        </w:rPr>
        <w:t>ԿՈՄԻՏԵ</w:t>
      </w:r>
    </w:p>
    <w:p w:rsidR="007F5802" w:rsidRPr="00DD7518" w:rsidRDefault="007F5802" w:rsidP="007F5802">
      <w:pPr>
        <w:spacing w:line="360" w:lineRule="auto"/>
        <w:ind w:right="-784"/>
        <w:jc w:val="center"/>
        <w:rPr>
          <w:rStyle w:val="FontStyle11"/>
          <w:rFonts w:ascii="GHEA Grapalat" w:hAnsi="GHEA Grapalat"/>
          <w:noProof/>
          <w:szCs w:val="24"/>
          <w:lang w:val="en-US"/>
        </w:rPr>
      </w:pPr>
      <w:r w:rsidRPr="00DD7518">
        <w:rPr>
          <w:rFonts w:ascii="GHEA Grapalat" w:hAnsi="GHEA Grapalat" w:cs="Sylfaen"/>
          <w:b/>
          <w:szCs w:val="24"/>
        </w:rPr>
        <w:t>ՆԱԽԱԳԱՀ</w:t>
      </w:r>
    </w:p>
    <w:p w:rsidR="007F5802" w:rsidRPr="00DD7518" w:rsidRDefault="007F5802" w:rsidP="007F5802">
      <w:pPr>
        <w:autoSpaceDE w:val="0"/>
        <w:autoSpaceDN w:val="0"/>
        <w:adjustRightInd w:val="0"/>
        <w:spacing w:line="276" w:lineRule="auto"/>
        <w:ind w:right="-784"/>
        <w:rPr>
          <w:rFonts w:ascii="GHEA Grapalat" w:hAnsi="GHEA Grapalat"/>
          <w:szCs w:val="24"/>
        </w:rPr>
      </w:pPr>
    </w:p>
    <w:p w:rsidR="007F5802" w:rsidRPr="00015B85" w:rsidRDefault="007F5802" w:rsidP="007F5802">
      <w:pPr>
        <w:tabs>
          <w:tab w:val="left" w:pos="180"/>
        </w:tabs>
        <w:spacing w:line="360" w:lineRule="auto"/>
        <w:ind w:left="270" w:right="-784"/>
        <w:jc w:val="center"/>
        <w:rPr>
          <w:rStyle w:val="FontStyle11"/>
          <w:rFonts w:ascii="GHEA Grapalat" w:hAnsi="GHEA Grapalat"/>
          <w:noProof/>
          <w:sz w:val="24"/>
          <w:szCs w:val="24"/>
          <w:lang w:val="en-US"/>
        </w:rPr>
      </w:pPr>
      <w:r w:rsidRPr="00015B85">
        <w:rPr>
          <w:rFonts w:ascii="GHEA Grapalat" w:hAnsi="GHEA Grapalat" w:cs="Sylfaen"/>
          <w:color w:val="000000"/>
          <w:spacing w:val="60"/>
          <w:w w:val="120"/>
          <w:szCs w:val="24"/>
          <w:lang w:val="en-US"/>
        </w:rPr>
        <w:t>Հ</w:t>
      </w:r>
      <w:r w:rsidRPr="00015B85">
        <w:rPr>
          <w:rFonts w:ascii="GHEA Grapalat" w:hAnsi="GHEA Grapalat" w:cs="Arial Armenian"/>
          <w:color w:val="000000"/>
          <w:spacing w:val="60"/>
          <w:w w:val="120"/>
          <w:szCs w:val="24"/>
          <w:lang w:val="en-US"/>
        </w:rPr>
        <w:t xml:space="preserve"> </w:t>
      </w:r>
      <w:r w:rsidRPr="00015B85">
        <w:rPr>
          <w:rFonts w:ascii="GHEA Grapalat" w:hAnsi="GHEA Grapalat" w:cs="Sylfaen"/>
          <w:color w:val="000000"/>
          <w:spacing w:val="60"/>
          <w:w w:val="120"/>
          <w:szCs w:val="24"/>
          <w:lang w:val="en-US"/>
        </w:rPr>
        <w:t>Ր</w:t>
      </w:r>
      <w:r w:rsidRPr="00015B85">
        <w:rPr>
          <w:rFonts w:ascii="GHEA Grapalat" w:hAnsi="GHEA Grapalat" w:cs="Arial Armenian"/>
          <w:color w:val="000000"/>
          <w:spacing w:val="60"/>
          <w:w w:val="120"/>
          <w:szCs w:val="24"/>
          <w:lang w:val="en-US"/>
        </w:rPr>
        <w:t xml:space="preserve"> </w:t>
      </w:r>
      <w:r w:rsidRPr="00015B85">
        <w:rPr>
          <w:rFonts w:ascii="GHEA Grapalat" w:hAnsi="GHEA Grapalat" w:cs="Sylfaen"/>
          <w:color w:val="000000"/>
          <w:spacing w:val="60"/>
          <w:w w:val="120"/>
          <w:szCs w:val="24"/>
          <w:lang w:val="en-US"/>
        </w:rPr>
        <w:t>Ա</w:t>
      </w:r>
      <w:r w:rsidRPr="00015B85">
        <w:rPr>
          <w:rFonts w:ascii="GHEA Grapalat" w:hAnsi="GHEA Grapalat" w:cs="Arial Armenian"/>
          <w:color w:val="000000"/>
          <w:spacing w:val="60"/>
          <w:w w:val="120"/>
          <w:szCs w:val="24"/>
          <w:lang w:val="en-US"/>
        </w:rPr>
        <w:t xml:space="preserve"> </w:t>
      </w:r>
      <w:r w:rsidRPr="00015B85">
        <w:rPr>
          <w:rFonts w:ascii="GHEA Grapalat" w:hAnsi="GHEA Grapalat" w:cs="Sylfaen"/>
          <w:color w:val="000000"/>
          <w:spacing w:val="60"/>
          <w:w w:val="120"/>
          <w:szCs w:val="24"/>
          <w:lang w:val="en-US"/>
        </w:rPr>
        <w:t>Մ</w:t>
      </w:r>
      <w:r w:rsidRPr="00015B85">
        <w:rPr>
          <w:rFonts w:ascii="GHEA Grapalat" w:hAnsi="GHEA Grapalat" w:cs="Arial Armenian"/>
          <w:color w:val="000000"/>
          <w:spacing w:val="60"/>
          <w:w w:val="120"/>
          <w:szCs w:val="24"/>
          <w:lang w:val="en-US"/>
        </w:rPr>
        <w:t xml:space="preserve"> </w:t>
      </w:r>
      <w:r w:rsidRPr="00015B85">
        <w:rPr>
          <w:rFonts w:ascii="GHEA Grapalat" w:hAnsi="GHEA Grapalat" w:cs="Sylfaen"/>
          <w:color w:val="000000"/>
          <w:spacing w:val="60"/>
          <w:w w:val="120"/>
          <w:szCs w:val="24"/>
          <w:lang w:val="en-US"/>
        </w:rPr>
        <w:t>Ա</w:t>
      </w:r>
      <w:r w:rsidRPr="00015B85">
        <w:rPr>
          <w:rFonts w:ascii="GHEA Grapalat" w:hAnsi="GHEA Grapalat" w:cs="Arial Armenian"/>
          <w:color w:val="000000"/>
          <w:spacing w:val="60"/>
          <w:w w:val="120"/>
          <w:szCs w:val="24"/>
          <w:lang w:val="en-US"/>
        </w:rPr>
        <w:t xml:space="preserve"> </w:t>
      </w:r>
      <w:r w:rsidRPr="00015B85">
        <w:rPr>
          <w:rFonts w:ascii="GHEA Grapalat" w:hAnsi="GHEA Grapalat" w:cs="Sylfaen"/>
          <w:color w:val="000000"/>
          <w:spacing w:val="60"/>
          <w:w w:val="120"/>
          <w:szCs w:val="24"/>
          <w:lang w:val="en-US"/>
        </w:rPr>
        <w:t>Ն</w:t>
      </w:r>
    </w:p>
    <w:p w:rsidR="007F5802" w:rsidRPr="007F3E2C" w:rsidRDefault="007F5802" w:rsidP="007F5802">
      <w:pPr>
        <w:tabs>
          <w:tab w:val="left" w:pos="180"/>
        </w:tabs>
        <w:ind w:left="270" w:right="-784"/>
        <w:rPr>
          <w:rFonts w:ascii="GHEA Grapalat" w:hAnsi="GHEA Grapalat"/>
          <w:i/>
          <w:iCs/>
          <w:szCs w:val="24"/>
        </w:rPr>
      </w:pPr>
      <w:r w:rsidRPr="007F3E2C">
        <w:rPr>
          <w:rFonts w:ascii="GHEA Grapalat" w:hAnsi="GHEA Grapalat" w:cs="Arial"/>
          <w:szCs w:val="24"/>
          <w:lang w:val="en-US"/>
        </w:rPr>
        <w:t>«</w:t>
      </w:r>
      <w:r w:rsidRPr="007F3E2C">
        <w:rPr>
          <w:rFonts w:ascii="GHEA Grapalat" w:hAnsi="GHEA Grapalat"/>
          <w:i/>
          <w:iCs/>
          <w:szCs w:val="24"/>
        </w:rPr>
        <w:t>____</w:t>
      </w:r>
      <w:r w:rsidRPr="007F3E2C">
        <w:rPr>
          <w:rFonts w:ascii="GHEA Grapalat" w:hAnsi="GHEA Grapalat"/>
          <w:i/>
          <w:iCs/>
          <w:szCs w:val="24"/>
          <w:lang w:val="en-US"/>
        </w:rPr>
        <w:t xml:space="preserve"> </w:t>
      </w:r>
      <w:r w:rsidRPr="007F3E2C">
        <w:rPr>
          <w:rFonts w:ascii="GHEA Grapalat" w:hAnsi="GHEA Grapalat"/>
          <w:szCs w:val="24"/>
          <w:lang w:val="en-US"/>
        </w:rPr>
        <w:t>»</w:t>
      </w:r>
      <w:r w:rsidRPr="007F3E2C">
        <w:rPr>
          <w:rFonts w:ascii="GHEA Grapalat" w:hAnsi="GHEA Grapalat"/>
          <w:i/>
          <w:iCs/>
          <w:szCs w:val="24"/>
          <w:lang w:val="en-US"/>
        </w:rPr>
        <w:t xml:space="preserve"> </w:t>
      </w:r>
      <w:r w:rsidRPr="007F3E2C">
        <w:rPr>
          <w:rFonts w:ascii="GHEA Grapalat" w:hAnsi="GHEA Grapalat"/>
          <w:i/>
          <w:iCs/>
          <w:szCs w:val="24"/>
        </w:rPr>
        <w:t>______</w:t>
      </w:r>
      <w:r w:rsidRPr="007F3E2C">
        <w:rPr>
          <w:rFonts w:ascii="GHEA Grapalat" w:hAnsi="GHEA Grapalat"/>
          <w:i/>
          <w:iCs/>
          <w:szCs w:val="24"/>
          <w:lang w:val="en-US"/>
        </w:rPr>
        <w:t>___</w:t>
      </w:r>
      <w:r>
        <w:rPr>
          <w:rFonts w:ascii="GHEA Grapalat" w:hAnsi="GHEA Grapalat"/>
          <w:i/>
          <w:iCs/>
          <w:szCs w:val="24"/>
        </w:rPr>
        <w:t>__</w:t>
      </w:r>
      <w:r w:rsidRPr="007F3E2C">
        <w:rPr>
          <w:rFonts w:ascii="GHEA Grapalat" w:hAnsi="GHEA Grapalat"/>
          <w:i/>
          <w:iCs/>
          <w:szCs w:val="24"/>
        </w:rPr>
        <w:t>202</w:t>
      </w:r>
      <w:r w:rsidR="00DE53FA">
        <w:rPr>
          <w:rFonts w:ascii="GHEA Grapalat" w:hAnsi="GHEA Grapalat"/>
          <w:i/>
          <w:iCs/>
          <w:szCs w:val="24"/>
        </w:rPr>
        <w:t>4</w:t>
      </w:r>
      <w:r w:rsidRPr="007F3E2C">
        <w:rPr>
          <w:rFonts w:ascii="GHEA Grapalat" w:hAnsi="GHEA Grapalat"/>
          <w:i/>
          <w:iCs/>
          <w:szCs w:val="24"/>
          <w:lang w:val="en-US"/>
        </w:rPr>
        <w:t xml:space="preserve"> թ</w:t>
      </w:r>
      <w:r w:rsidRPr="007F3E2C">
        <w:rPr>
          <w:rFonts w:ascii="GHEA Grapalat" w:hAnsi="GHEA Grapalat"/>
          <w:i/>
          <w:iCs/>
          <w:szCs w:val="24"/>
        </w:rPr>
        <w:t xml:space="preserve">.                                                   </w:t>
      </w:r>
      <w:r w:rsidRPr="007F3E2C">
        <w:rPr>
          <w:rFonts w:ascii="GHEA Grapalat" w:hAnsi="GHEA Grapalat"/>
          <w:b/>
          <w:iCs/>
          <w:szCs w:val="24"/>
        </w:rPr>
        <w:t>N</w:t>
      </w:r>
      <w:r>
        <w:rPr>
          <w:rFonts w:ascii="GHEA Grapalat" w:hAnsi="GHEA Grapalat"/>
          <w:i/>
          <w:iCs/>
          <w:szCs w:val="24"/>
        </w:rPr>
        <w:t>_______</w:t>
      </w:r>
      <w:r w:rsidR="00614A73">
        <w:rPr>
          <w:rFonts w:ascii="GHEA Grapalat" w:hAnsi="GHEA Grapalat"/>
          <w:i/>
          <w:iCs/>
          <w:szCs w:val="24"/>
        </w:rPr>
        <w:t>-Ն</w:t>
      </w:r>
      <w:r w:rsidRPr="007F3E2C">
        <w:rPr>
          <w:rFonts w:ascii="GHEA Grapalat" w:hAnsi="GHEA Grapalat"/>
          <w:i/>
          <w:iCs/>
          <w:szCs w:val="24"/>
        </w:rPr>
        <w:t xml:space="preserve"> </w:t>
      </w:r>
    </w:p>
    <w:p w:rsidR="0011390B" w:rsidRDefault="0011390B" w:rsidP="009A6765">
      <w:pPr>
        <w:ind w:right="-31"/>
        <w:rPr>
          <w:rFonts w:ascii="GHEA Grapalat" w:hAnsi="GHEA Grapalat"/>
          <w:i/>
          <w:iCs/>
          <w:sz w:val="20"/>
        </w:rPr>
      </w:pPr>
    </w:p>
    <w:p w:rsidR="0011390B" w:rsidRDefault="0011390B" w:rsidP="009A6765">
      <w:pPr>
        <w:ind w:right="-31"/>
        <w:rPr>
          <w:rFonts w:ascii="GHEA Grapalat" w:hAnsi="GHEA Grapalat"/>
          <w:i/>
          <w:iCs/>
          <w:sz w:val="20"/>
        </w:rPr>
      </w:pPr>
    </w:p>
    <w:p w:rsidR="00E61F33" w:rsidRDefault="00DE53FA" w:rsidP="009A6765">
      <w:pPr>
        <w:spacing w:line="276" w:lineRule="auto"/>
        <w:ind w:right="-31"/>
        <w:jc w:val="center"/>
        <w:rPr>
          <w:rFonts w:ascii="GHEA Grapalat" w:hAnsi="GHEA Grapalat" w:cs="Sylfaen"/>
          <w:b/>
          <w:szCs w:val="24"/>
          <w:lang w:val="af-ZA"/>
        </w:rPr>
      </w:pPr>
      <w:r w:rsidRPr="00A3658C">
        <w:rPr>
          <w:rFonts w:ascii="GHEA Grapalat" w:hAnsi="GHEA Grapalat"/>
          <w:b/>
          <w:szCs w:val="24"/>
        </w:rPr>
        <w:t xml:space="preserve">ՀԱՅԱՍՏԱՆԻ ՀԱՆՐԱՊԵՏՈՒԹՅԱՆ ՔԱՂԱՔԱՇԻՆՈՒԹՅԱՆ ԿՈՄԻՏԵԻ ՆԱԽԱԳԱՀԻ 2021 </w:t>
      </w:r>
      <w:r w:rsidR="00DF5E15">
        <w:rPr>
          <w:rFonts w:ascii="GHEA Grapalat" w:hAnsi="GHEA Grapalat"/>
          <w:b/>
          <w:szCs w:val="24"/>
        </w:rPr>
        <w:t>ԹՎԱԿԱՆԻ ԴԵԿՏԵՄԲԵՐԻ 9-Ի N 71-Ն Հ</w:t>
      </w:r>
      <w:r w:rsidRPr="00A3658C">
        <w:rPr>
          <w:rFonts w:ascii="GHEA Grapalat" w:hAnsi="GHEA Grapalat"/>
          <w:b/>
          <w:szCs w:val="24"/>
        </w:rPr>
        <w:t>ՐԱՄԱՆՈՒՄ ԼՐԱՑՈՒՄՆԵՐ</w:t>
      </w:r>
      <w:r w:rsidR="009946AE">
        <w:rPr>
          <w:rFonts w:ascii="GHEA Grapalat" w:hAnsi="GHEA Grapalat"/>
          <w:b/>
          <w:szCs w:val="24"/>
        </w:rPr>
        <w:t xml:space="preserve"> </w:t>
      </w:r>
      <w:r w:rsidR="00E61F33">
        <w:rPr>
          <w:rFonts w:ascii="GHEA Grapalat" w:hAnsi="GHEA Grapalat" w:cs="Sylfaen"/>
          <w:b/>
          <w:szCs w:val="24"/>
          <w:lang w:val="af-ZA"/>
        </w:rPr>
        <w:t>ԿԱՏԱՐԵԼՈՒ ՄԱՍԻՆ</w:t>
      </w:r>
    </w:p>
    <w:p w:rsidR="00E61F33" w:rsidRDefault="00E61F33" w:rsidP="009A6765">
      <w:pPr>
        <w:spacing w:line="276" w:lineRule="auto"/>
        <w:ind w:right="-31"/>
        <w:jc w:val="both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____________________________________________________________________</w:t>
      </w:r>
      <w:r w:rsidR="00DE53FA">
        <w:rPr>
          <w:rFonts w:ascii="GHEA Grapalat" w:hAnsi="GHEA Grapalat" w:cs="Sylfaen"/>
          <w:b/>
          <w:szCs w:val="24"/>
          <w:lang w:val="af-ZA"/>
        </w:rPr>
        <w:t>__________</w:t>
      </w:r>
    </w:p>
    <w:p w:rsidR="00E61F33" w:rsidRDefault="00E61F33" w:rsidP="009A6765">
      <w:pPr>
        <w:spacing w:line="276" w:lineRule="auto"/>
        <w:ind w:right="-31"/>
        <w:jc w:val="both"/>
        <w:rPr>
          <w:rFonts w:ascii="GHEA Grapalat" w:hAnsi="GHEA Grapalat" w:cs="Sylfaen"/>
          <w:b/>
          <w:szCs w:val="24"/>
          <w:lang w:val="af-ZA"/>
        </w:rPr>
      </w:pPr>
    </w:p>
    <w:p w:rsidR="00E61F33" w:rsidRPr="00E61F33" w:rsidRDefault="00AC7C12" w:rsidP="00485338">
      <w:pPr>
        <w:pStyle w:val="NormalWeb"/>
        <w:shd w:val="clear" w:color="auto" w:fill="FFFFFF"/>
        <w:spacing w:before="0" w:beforeAutospacing="0" w:after="0" w:afterAutospacing="0" w:line="276" w:lineRule="auto"/>
        <w:ind w:right="-31" w:firstLine="72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DD7518">
        <w:rPr>
          <w:rFonts w:ascii="GHEA Grapalat" w:hAnsi="GHEA Grapalat"/>
          <w:iCs/>
        </w:rPr>
        <w:t>Հիմք</w:t>
      </w:r>
      <w:proofErr w:type="spellEnd"/>
      <w:r w:rsidRPr="007F5802">
        <w:rPr>
          <w:rFonts w:ascii="GHEA Grapalat" w:hAnsi="GHEA Grapalat"/>
          <w:iCs/>
          <w:lang w:val="af-ZA"/>
        </w:rPr>
        <w:t xml:space="preserve"> </w:t>
      </w:r>
      <w:proofErr w:type="spellStart"/>
      <w:r w:rsidRPr="00DD7518">
        <w:rPr>
          <w:rFonts w:ascii="GHEA Grapalat" w:hAnsi="GHEA Grapalat"/>
          <w:iCs/>
        </w:rPr>
        <w:t>ընդունելով</w:t>
      </w:r>
      <w:proofErr w:type="spellEnd"/>
      <w:r w:rsidRPr="007F5802">
        <w:rPr>
          <w:rFonts w:ascii="GHEA Grapalat" w:hAnsi="GHEA Grapalat"/>
          <w:iCs/>
          <w:lang w:val="af-ZA"/>
        </w:rPr>
        <w:t xml:space="preserve"> </w:t>
      </w:r>
      <w:r w:rsidR="00DA1A4A" w:rsidRPr="00526E2F">
        <w:rPr>
          <w:rFonts w:ascii="Verdana" w:hAnsi="Verdana"/>
          <w:color w:val="191919"/>
          <w:sz w:val="19"/>
          <w:szCs w:val="19"/>
          <w:shd w:val="clear" w:color="auto" w:fill="FFFFFF"/>
          <w:lang w:val="af-ZA"/>
        </w:rPr>
        <w:t>«</w:t>
      </w:r>
      <w:proofErr w:type="spellStart"/>
      <w:r w:rsidRPr="00DD7518">
        <w:rPr>
          <w:rFonts w:ascii="GHEA Grapalat" w:hAnsi="GHEA Grapalat"/>
          <w:color w:val="000000"/>
        </w:rPr>
        <w:t>Քաղաքաշինության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մասին</w:t>
      </w:r>
      <w:proofErr w:type="spellEnd"/>
      <w:r w:rsidR="00DA1A4A" w:rsidRPr="00526E2F">
        <w:rPr>
          <w:rFonts w:ascii="GHEA Grapalat" w:hAnsi="GHEA Grapalat"/>
          <w:color w:val="000000"/>
          <w:lang w:val="af-ZA"/>
        </w:rPr>
        <w:t>»</w:t>
      </w:r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D7518">
        <w:rPr>
          <w:rFonts w:ascii="GHEA Grapalat" w:hAnsi="GHEA Grapalat"/>
          <w:color w:val="000000"/>
        </w:rPr>
        <w:t>օրենքի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10.1-</w:t>
      </w:r>
      <w:proofErr w:type="spellStart"/>
      <w:r w:rsidR="00D17EA3">
        <w:rPr>
          <w:rFonts w:ascii="GHEA Grapalat" w:hAnsi="GHEA Grapalat"/>
          <w:color w:val="000000"/>
        </w:rPr>
        <w:t>ին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D7518">
        <w:rPr>
          <w:rFonts w:ascii="GHEA Grapalat" w:hAnsi="GHEA Grapalat"/>
          <w:color w:val="000000"/>
        </w:rPr>
        <w:t>հոդված</w:t>
      </w:r>
      <w:r>
        <w:rPr>
          <w:rFonts w:ascii="GHEA Grapalat" w:hAnsi="GHEA Grapalat"/>
          <w:color w:val="000000"/>
        </w:rPr>
        <w:t>ի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3-</w:t>
      </w:r>
      <w:proofErr w:type="spellStart"/>
      <w:r w:rsidRPr="00DD7518">
        <w:rPr>
          <w:rFonts w:ascii="GHEA Grapalat" w:hAnsi="GHEA Grapalat"/>
          <w:color w:val="000000"/>
        </w:rPr>
        <w:t>րդ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մասի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r w:rsidR="00DE53FA">
        <w:rPr>
          <w:rFonts w:ascii="GHEA Grapalat" w:hAnsi="GHEA Grapalat"/>
          <w:color w:val="000000"/>
          <w:lang w:val="af-ZA"/>
        </w:rPr>
        <w:t>26</w:t>
      </w:r>
      <w:r w:rsidRPr="007F5802">
        <w:rPr>
          <w:rFonts w:ascii="GHEA Grapalat" w:hAnsi="GHEA Grapalat"/>
          <w:color w:val="000000"/>
          <w:lang w:val="af-ZA"/>
        </w:rPr>
        <w:t>-</w:t>
      </w:r>
      <w:proofErr w:type="spellStart"/>
      <w:r>
        <w:rPr>
          <w:rFonts w:ascii="GHEA Grapalat" w:hAnsi="GHEA Grapalat"/>
          <w:color w:val="000000"/>
        </w:rPr>
        <w:t>րդ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proofErr w:type="gramStart"/>
      <w:r w:rsidR="00DE53FA">
        <w:rPr>
          <w:rFonts w:ascii="GHEA Grapalat" w:hAnsi="GHEA Grapalat"/>
          <w:color w:val="000000"/>
        </w:rPr>
        <w:t>կետ</w:t>
      </w:r>
      <w:r>
        <w:rPr>
          <w:rFonts w:ascii="GHEA Grapalat" w:hAnsi="GHEA Grapalat"/>
          <w:color w:val="000000"/>
        </w:rPr>
        <w:t>ը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, </w:t>
      </w:r>
      <w:r w:rsidR="00F4335C">
        <w:rPr>
          <w:rFonts w:ascii="GHEA Grapalat" w:hAnsi="GHEA Grapalat"/>
          <w:color w:val="000000"/>
          <w:lang w:val="af-ZA"/>
        </w:rPr>
        <w:t xml:space="preserve"> </w:t>
      </w:r>
      <w:r w:rsidR="00DA1A4A">
        <w:rPr>
          <w:rFonts w:ascii="GHEA Grapalat" w:hAnsi="GHEA Grapalat"/>
          <w:color w:val="000000"/>
          <w:lang w:val="af-ZA"/>
        </w:rPr>
        <w:t>«</w:t>
      </w:r>
      <w:proofErr w:type="spellStart"/>
      <w:proofErr w:type="gramEnd"/>
      <w:r w:rsidR="00E61F33" w:rsidRPr="00E61F33">
        <w:rPr>
          <w:rFonts w:ascii="GHEA Grapalat" w:hAnsi="GHEA Grapalat" w:cs="Sylfaen"/>
          <w:color w:val="000000"/>
        </w:rPr>
        <w:t>Նորմատիվ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61F33" w:rsidRPr="00E61F33">
        <w:rPr>
          <w:rFonts w:ascii="GHEA Grapalat" w:hAnsi="GHEA Grapalat" w:cs="Sylfaen"/>
          <w:color w:val="000000"/>
        </w:rPr>
        <w:t>իրավական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61F33" w:rsidRPr="00E61F33">
        <w:rPr>
          <w:rFonts w:ascii="GHEA Grapalat" w:hAnsi="GHEA Grapalat" w:cs="Sylfaen"/>
          <w:color w:val="000000"/>
        </w:rPr>
        <w:t>ակտերի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61F33" w:rsidRPr="00E61F33">
        <w:rPr>
          <w:rFonts w:ascii="GHEA Grapalat" w:hAnsi="GHEA Grapalat" w:cs="Sylfaen"/>
          <w:color w:val="000000"/>
        </w:rPr>
        <w:t>մասին</w:t>
      </w:r>
      <w:proofErr w:type="spellEnd"/>
      <w:r w:rsidR="00DA1A4A">
        <w:rPr>
          <w:rFonts w:ascii="GHEA Grapalat" w:hAnsi="GHEA Grapalat"/>
          <w:color w:val="000000"/>
          <w:lang w:val="af-ZA"/>
        </w:rPr>
        <w:t>»</w:t>
      </w:r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61F33" w:rsidRPr="00E61F33">
        <w:rPr>
          <w:rFonts w:ascii="GHEA Grapalat" w:hAnsi="GHEA Grapalat" w:cs="Sylfaen"/>
          <w:color w:val="000000"/>
        </w:rPr>
        <w:t>օրենքի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33-</w:t>
      </w:r>
      <w:proofErr w:type="spellStart"/>
      <w:r w:rsidR="00E61F33" w:rsidRPr="00E61F33">
        <w:rPr>
          <w:rFonts w:ascii="GHEA Grapalat" w:hAnsi="GHEA Grapalat" w:cs="Sylfaen"/>
          <w:color w:val="000000"/>
        </w:rPr>
        <w:t>րդ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9628B">
        <w:rPr>
          <w:rFonts w:ascii="GHEA Grapalat" w:hAnsi="GHEA Grapalat" w:cs="Sylfaen"/>
          <w:color w:val="000000"/>
        </w:rPr>
        <w:t>հոդվածը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r w:rsidR="00E61F33" w:rsidRPr="00E61F33">
        <w:rPr>
          <w:rFonts w:ascii="GHEA Grapalat" w:hAnsi="GHEA Grapalat" w:cs="Sylfaen"/>
          <w:color w:val="000000"/>
        </w:rPr>
        <w:t>և</w:t>
      </w:r>
      <w:r w:rsidR="00E61F33" w:rsidRPr="00E61F33">
        <w:rPr>
          <w:rFonts w:ascii="GHEA Grapalat" w:hAnsi="GHEA Grapalat"/>
          <w:color w:val="000000"/>
          <w:lang w:val="af-ZA"/>
        </w:rPr>
        <w:t xml:space="preserve"> 34-</w:t>
      </w:r>
      <w:proofErr w:type="spellStart"/>
      <w:r w:rsidR="00E61F33" w:rsidRPr="00E61F33">
        <w:rPr>
          <w:rFonts w:ascii="GHEA Grapalat" w:hAnsi="GHEA Grapalat" w:cs="Sylfaen"/>
          <w:color w:val="000000"/>
        </w:rPr>
        <w:t>րդ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61F33" w:rsidRPr="00E61F33">
        <w:rPr>
          <w:rFonts w:ascii="GHEA Grapalat" w:hAnsi="GHEA Grapalat" w:cs="Sylfaen"/>
          <w:color w:val="000000"/>
        </w:rPr>
        <w:t>հոդվածի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1-</w:t>
      </w:r>
      <w:proofErr w:type="spellStart"/>
      <w:r w:rsidR="00E61F33" w:rsidRPr="00E61F33">
        <w:rPr>
          <w:rFonts w:ascii="GHEA Grapalat" w:hAnsi="GHEA Grapalat" w:cs="Sylfaen"/>
          <w:color w:val="000000"/>
        </w:rPr>
        <w:t>ին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9628B">
        <w:rPr>
          <w:rFonts w:ascii="GHEA Grapalat" w:hAnsi="GHEA Grapalat" w:cs="Sylfaen"/>
          <w:color w:val="000000"/>
        </w:rPr>
        <w:t>մասը</w:t>
      </w:r>
      <w:proofErr w:type="spellEnd"/>
    </w:p>
    <w:p w:rsidR="00D17EA3" w:rsidRPr="00526E2F" w:rsidRDefault="00D17EA3" w:rsidP="00485338">
      <w:pPr>
        <w:pStyle w:val="NormalWeb"/>
        <w:shd w:val="clear" w:color="auto" w:fill="FFFFFF"/>
        <w:spacing w:before="0" w:beforeAutospacing="0" w:after="0" w:afterAutospacing="0" w:line="276" w:lineRule="auto"/>
        <w:ind w:right="-31"/>
        <w:jc w:val="center"/>
        <w:rPr>
          <w:rStyle w:val="Emphasis"/>
          <w:rFonts w:ascii="GHEA Grapalat" w:hAnsi="GHEA Grapalat" w:cs="Sylfaen"/>
          <w:bCs/>
          <w:i w:val="0"/>
          <w:color w:val="000000"/>
          <w:lang w:val="af-ZA"/>
        </w:rPr>
      </w:pPr>
    </w:p>
    <w:p w:rsidR="00E61F33" w:rsidRPr="00850ECD" w:rsidRDefault="00E61F33" w:rsidP="00485338">
      <w:pPr>
        <w:pStyle w:val="NormalWeb"/>
        <w:shd w:val="clear" w:color="auto" w:fill="FFFFFF"/>
        <w:spacing w:before="0" w:beforeAutospacing="0" w:after="0" w:afterAutospacing="0" w:line="276" w:lineRule="auto"/>
        <w:ind w:right="-31"/>
        <w:jc w:val="center"/>
        <w:rPr>
          <w:rFonts w:ascii="GHEA Grapalat" w:hAnsi="GHEA Grapalat"/>
          <w:b/>
          <w:color w:val="000000"/>
          <w:lang w:val="af-ZA"/>
        </w:rPr>
      </w:pPr>
      <w:r w:rsidRPr="00850ECD">
        <w:rPr>
          <w:rStyle w:val="Emphasis"/>
          <w:rFonts w:ascii="GHEA Grapalat" w:hAnsi="GHEA Grapalat" w:cs="Sylfaen"/>
          <w:b/>
          <w:bCs/>
          <w:i w:val="0"/>
          <w:color w:val="000000"/>
        </w:rPr>
        <w:t>Հ</w:t>
      </w:r>
      <w:r w:rsidR="00E6185F" w:rsidRPr="00850ECD">
        <w:rPr>
          <w:rStyle w:val="Emphasis"/>
          <w:rFonts w:ascii="GHEA Grapalat" w:hAnsi="GHEA Grapalat" w:cs="Sylfaen"/>
          <w:b/>
          <w:bCs/>
          <w:i w:val="0"/>
          <w:color w:val="000000"/>
        </w:rPr>
        <w:t>ՐԱՄԱՅՈՒՄ ԵՄ</w:t>
      </w:r>
      <w:r w:rsidRPr="00850ECD">
        <w:rPr>
          <w:rStyle w:val="Emphasis"/>
          <w:rFonts w:ascii="GHEA Grapalat" w:hAnsi="GHEA Grapalat"/>
          <w:b/>
          <w:bCs/>
          <w:i w:val="0"/>
          <w:color w:val="000000"/>
          <w:lang w:val="af-ZA"/>
        </w:rPr>
        <w:t>`</w:t>
      </w:r>
    </w:p>
    <w:p w:rsidR="00E61F33" w:rsidRPr="00E61F33" w:rsidRDefault="00E61F33" w:rsidP="00485338">
      <w:pPr>
        <w:pStyle w:val="NormalWeb"/>
        <w:shd w:val="clear" w:color="auto" w:fill="FFFFFF"/>
        <w:spacing w:before="0" w:beforeAutospacing="0" w:after="0" w:afterAutospacing="0" w:line="276" w:lineRule="auto"/>
        <w:ind w:right="-31" w:firstLine="720"/>
        <w:jc w:val="both"/>
        <w:rPr>
          <w:rFonts w:ascii="GHEA Grapalat" w:hAnsi="GHEA Grapalat"/>
          <w:color w:val="000000"/>
          <w:lang w:val="af-ZA"/>
        </w:rPr>
      </w:pPr>
    </w:p>
    <w:p w:rsidR="00DE53FA" w:rsidRPr="00DE53FA" w:rsidRDefault="00DE53FA" w:rsidP="006466B5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right="-31" w:firstLine="450"/>
        <w:jc w:val="both"/>
        <w:rPr>
          <w:rFonts w:ascii="GHEA Grapalat" w:hAnsi="GHEA Grapalat"/>
          <w:color w:val="000000"/>
          <w:szCs w:val="24"/>
          <w:lang w:val="af-ZA"/>
        </w:rPr>
      </w:pPr>
      <w:proofErr w:type="spellStart"/>
      <w:r w:rsidRPr="00DE53FA">
        <w:rPr>
          <w:rFonts w:ascii="GHEA Grapalat" w:hAnsi="GHEA Grapalat"/>
          <w:szCs w:val="24"/>
        </w:rPr>
        <w:t>Հայաստանի</w:t>
      </w:r>
      <w:proofErr w:type="spellEnd"/>
      <w:r w:rsidRPr="00526E2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Հանրապետության</w:t>
      </w:r>
      <w:proofErr w:type="spellEnd"/>
      <w:r w:rsidRPr="00526E2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քաղաքաշինության</w:t>
      </w:r>
      <w:proofErr w:type="spellEnd"/>
      <w:r w:rsidRPr="00526E2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կոմիտեի</w:t>
      </w:r>
      <w:proofErr w:type="spellEnd"/>
      <w:r w:rsidRPr="00526E2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նախագահի</w:t>
      </w:r>
      <w:proofErr w:type="spellEnd"/>
      <w:r w:rsidRPr="00526E2F">
        <w:rPr>
          <w:rFonts w:ascii="GHEA Grapalat" w:hAnsi="GHEA Grapalat"/>
          <w:szCs w:val="24"/>
          <w:lang w:val="af-ZA"/>
        </w:rPr>
        <w:t xml:space="preserve"> 2021 </w:t>
      </w:r>
      <w:proofErr w:type="spellStart"/>
      <w:r w:rsidRPr="00DE53FA">
        <w:rPr>
          <w:rFonts w:ascii="GHEA Grapalat" w:hAnsi="GHEA Grapalat"/>
          <w:szCs w:val="24"/>
        </w:rPr>
        <w:t>թվականի</w:t>
      </w:r>
      <w:proofErr w:type="spellEnd"/>
      <w:r w:rsidRPr="00526E2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դեկտեմբերի</w:t>
      </w:r>
      <w:proofErr w:type="spellEnd"/>
      <w:r w:rsidRPr="00526E2F">
        <w:rPr>
          <w:rFonts w:ascii="GHEA Grapalat" w:hAnsi="GHEA Grapalat"/>
          <w:szCs w:val="24"/>
          <w:lang w:val="af-ZA"/>
        </w:rPr>
        <w:t xml:space="preserve"> 9-</w:t>
      </w:r>
      <w:r w:rsidRPr="00DE53FA">
        <w:rPr>
          <w:rFonts w:ascii="GHEA Grapalat" w:hAnsi="GHEA Grapalat"/>
          <w:szCs w:val="24"/>
        </w:rPr>
        <w:t>ի</w:t>
      </w:r>
      <w:r w:rsidRPr="00526E2F">
        <w:rPr>
          <w:rFonts w:ascii="GHEA Grapalat" w:hAnsi="GHEA Grapalat"/>
          <w:szCs w:val="24"/>
          <w:lang w:val="af-ZA"/>
        </w:rPr>
        <w:t xml:space="preserve"> </w:t>
      </w:r>
      <w:r w:rsidR="00DA1A4A" w:rsidRPr="00526E2F">
        <w:rPr>
          <w:rFonts w:ascii="GHEA Grapalat" w:hAnsi="GHEA Grapalat"/>
          <w:szCs w:val="24"/>
          <w:lang w:val="af-ZA"/>
        </w:rPr>
        <w:t>«</w:t>
      </w:r>
      <w:proofErr w:type="spellStart"/>
      <w:r w:rsidRPr="00DE53FA">
        <w:rPr>
          <w:rFonts w:ascii="GHEA Grapalat" w:hAnsi="GHEA Grapalat"/>
          <w:szCs w:val="24"/>
        </w:rPr>
        <w:t>Շ</w:t>
      </w:r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ենքերի</w:t>
      </w:r>
      <w:proofErr w:type="spellEnd"/>
      <w:r w:rsidRPr="00526E2F">
        <w:rPr>
          <w:rFonts w:ascii="GHEA Grapalat" w:hAnsi="GHEA Grapalat"/>
          <w:bCs/>
          <w:color w:val="000000"/>
          <w:szCs w:val="24"/>
          <w:shd w:val="clear" w:color="auto" w:fill="FFFFFF"/>
          <w:lang w:val="af-ZA"/>
        </w:rPr>
        <w:t xml:space="preserve"> </w:t>
      </w:r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և</w:t>
      </w:r>
      <w:r w:rsidRPr="00526E2F">
        <w:rPr>
          <w:rFonts w:ascii="GHEA Grapalat" w:hAnsi="GHEA Grapalat"/>
          <w:bCs/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շինությունների</w:t>
      </w:r>
      <w:proofErr w:type="spellEnd"/>
      <w:r w:rsidRPr="00526E2F">
        <w:rPr>
          <w:rFonts w:ascii="GHEA Grapalat" w:hAnsi="GHEA Grapalat"/>
          <w:bCs/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բազմակի</w:t>
      </w:r>
      <w:proofErr w:type="spellEnd"/>
      <w:r w:rsidRPr="00526E2F">
        <w:rPr>
          <w:rFonts w:ascii="GHEA Grapalat" w:hAnsi="GHEA Grapalat"/>
          <w:bCs/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օգտագործման</w:t>
      </w:r>
      <w:proofErr w:type="spellEnd"/>
      <w:r w:rsidRPr="00526E2F">
        <w:rPr>
          <w:rFonts w:ascii="GHEA Grapalat" w:hAnsi="GHEA Grapalat"/>
          <w:bCs/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օրինակելի</w:t>
      </w:r>
      <w:proofErr w:type="spellEnd"/>
      <w:r w:rsidRPr="00526E2F">
        <w:rPr>
          <w:rFonts w:ascii="GHEA Grapalat" w:hAnsi="GHEA Grapalat"/>
          <w:bCs/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նախագծերի</w:t>
      </w:r>
      <w:proofErr w:type="spellEnd"/>
      <w:r w:rsidRPr="00526E2F">
        <w:rPr>
          <w:rFonts w:ascii="GHEA Grapalat" w:hAnsi="GHEA Grapalat"/>
          <w:bCs/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ցանկը</w:t>
      </w:r>
      <w:proofErr w:type="spellEnd"/>
      <w:r w:rsidRPr="00526E2F">
        <w:rPr>
          <w:rFonts w:ascii="GHEA Grapalat" w:hAnsi="GHEA Grapalat"/>
          <w:bCs/>
          <w:color w:val="000000"/>
          <w:szCs w:val="24"/>
          <w:shd w:val="clear" w:color="auto" w:fill="FFFFFF"/>
          <w:lang w:val="af-ZA"/>
        </w:rPr>
        <w:t xml:space="preserve"> </w:t>
      </w:r>
      <w:r w:rsidR="00F4335C">
        <w:rPr>
          <w:rFonts w:ascii="GHEA Grapalat" w:hAnsi="GHEA Grapalat"/>
          <w:bCs/>
          <w:color w:val="000000"/>
          <w:szCs w:val="24"/>
          <w:shd w:val="clear" w:color="auto" w:fill="FFFFFF"/>
        </w:rPr>
        <w:t>և</w:t>
      </w:r>
      <w:r w:rsidRPr="00526E2F">
        <w:rPr>
          <w:rFonts w:ascii="GHEA Grapalat" w:hAnsi="GHEA Grapalat"/>
          <w:bCs/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ընդհանուր</w:t>
      </w:r>
      <w:proofErr w:type="spellEnd"/>
      <w:r w:rsidRPr="00526E2F">
        <w:rPr>
          <w:rFonts w:ascii="GHEA Grapalat" w:hAnsi="GHEA Grapalat"/>
          <w:bCs/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բնութագրերը</w:t>
      </w:r>
      <w:proofErr w:type="spellEnd"/>
      <w:r w:rsidRPr="00526E2F">
        <w:rPr>
          <w:rFonts w:ascii="GHEA Grapalat" w:hAnsi="GHEA Grapalat"/>
          <w:bCs/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հաստատելու</w:t>
      </w:r>
      <w:proofErr w:type="spellEnd"/>
      <w:r w:rsidRPr="00526E2F">
        <w:rPr>
          <w:rFonts w:ascii="GHEA Grapalat" w:hAnsi="GHEA Grapalat"/>
          <w:bCs/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մասին</w:t>
      </w:r>
      <w:proofErr w:type="spellEnd"/>
      <w:r w:rsidR="00DA1A4A" w:rsidRPr="00526E2F">
        <w:rPr>
          <w:rFonts w:ascii="GHEA Grapalat" w:hAnsi="GHEA Grapalat"/>
          <w:bCs/>
          <w:color w:val="000000"/>
          <w:szCs w:val="24"/>
          <w:shd w:val="clear" w:color="auto" w:fill="FFFFFF"/>
          <w:lang w:val="af-ZA"/>
        </w:rPr>
        <w:t>»</w:t>
      </w:r>
      <w:r w:rsidR="00DF5E15" w:rsidRPr="00526E2F">
        <w:rPr>
          <w:rFonts w:ascii="GHEA Grapalat" w:hAnsi="GHEA Grapalat"/>
          <w:szCs w:val="24"/>
          <w:lang w:val="af-ZA"/>
        </w:rPr>
        <w:t xml:space="preserve"> N 71-</w:t>
      </w:r>
      <w:r w:rsidR="00DF5E15">
        <w:rPr>
          <w:rFonts w:ascii="GHEA Grapalat" w:hAnsi="GHEA Grapalat"/>
          <w:szCs w:val="24"/>
        </w:rPr>
        <w:t>Ն</w:t>
      </w:r>
      <w:r w:rsidR="00DF5E15" w:rsidRPr="00526E2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DF5E15">
        <w:rPr>
          <w:rFonts w:ascii="GHEA Grapalat" w:hAnsi="GHEA Grapalat"/>
          <w:szCs w:val="24"/>
        </w:rPr>
        <w:t>հ</w:t>
      </w:r>
      <w:r w:rsidRPr="00DE53FA">
        <w:rPr>
          <w:rFonts w:ascii="GHEA Grapalat" w:hAnsi="GHEA Grapalat"/>
          <w:szCs w:val="24"/>
        </w:rPr>
        <w:t>րամանով</w:t>
      </w:r>
      <w:proofErr w:type="spellEnd"/>
      <w:r w:rsidRPr="00526E2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հաստատված</w:t>
      </w:r>
      <w:proofErr w:type="spellEnd"/>
      <w:r w:rsidRPr="00526E2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հավելվածներ</w:t>
      </w:r>
      <w:proofErr w:type="spellEnd"/>
      <w:r w:rsidRPr="00526E2F">
        <w:rPr>
          <w:rFonts w:ascii="GHEA Grapalat" w:hAnsi="GHEA Grapalat"/>
          <w:szCs w:val="24"/>
          <w:lang w:val="af-ZA"/>
        </w:rPr>
        <w:t xml:space="preserve"> N1-</w:t>
      </w:r>
      <w:proofErr w:type="spellStart"/>
      <w:r w:rsidRPr="00DE53FA">
        <w:rPr>
          <w:rFonts w:ascii="GHEA Grapalat" w:hAnsi="GHEA Grapalat"/>
          <w:szCs w:val="24"/>
        </w:rPr>
        <w:t>ում</w:t>
      </w:r>
      <w:proofErr w:type="spellEnd"/>
      <w:r w:rsidRPr="00526E2F">
        <w:rPr>
          <w:rFonts w:ascii="GHEA Grapalat" w:hAnsi="GHEA Grapalat"/>
          <w:szCs w:val="24"/>
          <w:lang w:val="af-ZA"/>
        </w:rPr>
        <w:t xml:space="preserve"> </w:t>
      </w:r>
      <w:r w:rsidRPr="00DE53FA">
        <w:rPr>
          <w:rFonts w:ascii="GHEA Grapalat" w:hAnsi="GHEA Grapalat"/>
          <w:szCs w:val="24"/>
        </w:rPr>
        <w:t>և</w:t>
      </w:r>
      <w:r w:rsidRPr="00526E2F">
        <w:rPr>
          <w:rFonts w:ascii="GHEA Grapalat" w:hAnsi="GHEA Grapalat"/>
          <w:szCs w:val="24"/>
          <w:lang w:val="af-ZA"/>
        </w:rPr>
        <w:t xml:space="preserve"> N2-</w:t>
      </w:r>
      <w:proofErr w:type="spellStart"/>
      <w:r w:rsidRPr="00DE53FA">
        <w:rPr>
          <w:rFonts w:ascii="GHEA Grapalat" w:hAnsi="GHEA Grapalat"/>
          <w:szCs w:val="24"/>
        </w:rPr>
        <w:t>ում</w:t>
      </w:r>
      <w:proofErr w:type="spellEnd"/>
      <w:r w:rsidRPr="00526E2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կատարել</w:t>
      </w:r>
      <w:proofErr w:type="spellEnd"/>
      <w:r w:rsidRPr="00526E2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հետևյալ</w:t>
      </w:r>
      <w:proofErr w:type="spellEnd"/>
      <w:r w:rsidRPr="00526E2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լրացումները</w:t>
      </w:r>
      <w:proofErr w:type="spellEnd"/>
      <w:r w:rsidRPr="00526E2F">
        <w:rPr>
          <w:rFonts w:ascii="GHEA Grapalat" w:hAnsi="GHEA Grapalat"/>
          <w:szCs w:val="24"/>
          <w:lang w:val="af-ZA"/>
        </w:rPr>
        <w:t>.</w:t>
      </w:r>
    </w:p>
    <w:p w:rsidR="003D2F4F" w:rsidRPr="00526E2F" w:rsidRDefault="00DE53FA" w:rsidP="006466B5">
      <w:pPr>
        <w:pStyle w:val="NormalWeb"/>
        <w:numPr>
          <w:ilvl w:val="0"/>
          <w:numId w:val="5"/>
        </w:numPr>
        <w:tabs>
          <w:tab w:val="left" w:pos="900"/>
        </w:tabs>
        <w:spacing w:before="0" w:beforeAutospacing="0" w:after="0" w:afterAutospacing="0" w:line="276" w:lineRule="auto"/>
        <w:ind w:left="0" w:firstLine="450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Հավելված</w:t>
      </w:r>
      <w:proofErr w:type="spellEnd"/>
      <w:r w:rsidRPr="00526E2F">
        <w:rPr>
          <w:rFonts w:ascii="GHEA Grapalat" w:hAnsi="GHEA Grapalat"/>
          <w:lang w:val="af-ZA"/>
        </w:rPr>
        <w:t xml:space="preserve"> N1-</w:t>
      </w:r>
      <w:r>
        <w:rPr>
          <w:rFonts w:ascii="GHEA Grapalat" w:hAnsi="GHEA Grapalat"/>
        </w:rPr>
        <w:t>ի</w:t>
      </w:r>
      <w:r w:rsidRPr="00526E2F">
        <w:rPr>
          <w:rFonts w:ascii="GHEA Grapalat" w:hAnsi="GHEA Grapalat"/>
          <w:lang w:val="af-ZA"/>
        </w:rPr>
        <w:t xml:space="preserve"> </w:t>
      </w:r>
      <w:proofErr w:type="spellStart"/>
      <w:r w:rsidRPr="003D2F4F">
        <w:rPr>
          <w:rFonts w:ascii="GHEA Grapalat" w:hAnsi="GHEA Grapalat"/>
          <w:lang w:val="en-GB"/>
        </w:rPr>
        <w:t>շենքերի</w:t>
      </w:r>
      <w:proofErr w:type="spellEnd"/>
      <w:r w:rsidRPr="00526E2F">
        <w:rPr>
          <w:rFonts w:ascii="GHEA Grapalat" w:hAnsi="GHEA Grapalat"/>
          <w:lang w:val="af-ZA"/>
        </w:rPr>
        <w:t xml:space="preserve"> </w:t>
      </w:r>
      <w:r w:rsidRPr="003D2F4F">
        <w:rPr>
          <w:rFonts w:ascii="GHEA Grapalat" w:hAnsi="GHEA Grapalat"/>
          <w:lang w:val="en-GB"/>
        </w:rPr>
        <w:t>և</w:t>
      </w:r>
      <w:r w:rsidRPr="00526E2F">
        <w:rPr>
          <w:rFonts w:ascii="GHEA Grapalat" w:hAnsi="GHEA Grapalat"/>
          <w:lang w:val="af-ZA"/>
        </w:rPr>
        <w:t xml:space="preserve"> </w:t>
      </w:r>
      <w:proofErr w:type="spellStart"/>
      <w:r w:rsidRPr="003D2F4F">
        <w:rPr>
          <w:rFonts w:ascii="GHEA Grapalat" w:hAnsi="GHEA Grapalat"/>
          <w:lang w:val="en-GB"/>
        </w:rPr>
        <w:t>շինությունների</w:t>
      </w:r>
      <w:proofErr w:type="spellEnd"/>
      <w:r w:rsidRPr="00526E2F">
        <w:rPr>
          <w:rFonts w:ascii="GHEA Grapalat" w:hAnsi="GHEA Grapalat"/>
          <w:lang w:val="af-ZA"/>
        </w:rPr>
        <w:t xml:space="preserve"> </w:t>
      </w:r>
      <w:proofErr w:type="spellStart"/>
      <w:r w:rsidRPr="003D2F4F">
        <w:rPr>
          <w:rFonts w:ascii="GHEA Grapalat" w:hAnsi="GHEA Grapalat"/>
          <w:lang w:val="en-GB"/>
        </w:rPr>
        <w:t>բազմակի</w:t>
      </w:r>
      <w:proofErr w:type="spellEnd"/>
      <w:r w:rsidRPr="00526E2F">
        <w:rPr>
          <w:rFonts w:ascii="GHEA Grapalat" w:hAnsi="GHEA Grapalat"/>
          <w:lang w:val="af-ZA"/>
        </w:rPr>
        <w:t xml:space="preserve"> </w:t>
      </w:r>
      <w:proofErr w:type="spellStart"/>
      <w:r w:rsidRPr="003D2F4F">
        <w:rPr>
          <w:rFonts w:ascii="GHEA Grapalat" w:hAnsi="GHEA Grapalat"/>
          <w:lang w:val="en-GB"/>
        </w:rPr>
        <w:t>օգտագործման</w:t>
      </w:r>
      <w:proofErr w:type="spellEnd"/>
      <w:r w:rsidRPr="00526E2F">
        <w:rPr>
          <w:rFonts w:ascii="GHEA Grapalat" w:hAnsi="GHEA Grapalat"/>
          <w:lang w:val="af-ZA"/>
        </w:rPr>
        <w:t xml:space="preserve"> </w:t>
      </w:r>
      <w:proofErr w:type="spellStart"/>
      <w:r w:rsidRPr="003D2F4F">
        <w:rPr>
          <w:rFonts w:ascii="GHEA Grapalat" w:hAnsi="GHEA Grapalat"/>
          <w:lang w:val="en-GB"/>
        </w:rPr>
        <w:t>օրինակելի</w:t>
      </w:r>
      <w:proofErr w:type="spellEnd"/>
      <w:r w:rsidRPr="00526E2F">
        <w:rPr>
          <w:rFonts w:ascii="GHEA Grapalat" w:hAnsi="GHEA Grapalat"/>
          <w:lang w:val="af-ZA"/>
        </w:rPr>
        <w:t xml:space="preserve"> </w:t>
      </w:r>
      <w:proofErr w:type="spellStart"/>
      <w:r w:rsidRPr="003D2F4F">
        <w:rPr>
          <w:rFonts w:ascii="GHEA Grapalat" w:hAnsi="GHEA Grapalat"/>
          <w:lang w:val="en-GB"/>
        </w:rPr>
        <w:t>նախագծերի</w:t>
      </w:r>
      <w:proofErr w:type="spellEnd"/>
      <w:r w:rsidRPr="00526E2F">
        <w:rPr>
          <w:rFonts w:ascii="GHEA Grapalat" w:hAnsi="GHEA Grapalat"/>
          <w:lang w:val="af-ZA"/>
        </w:rPr>
        <w:t xml:space="preserve"> </w:t>
      </w:r>
      <w:proofErr w:type="spellStart"/>
      <w:r w:rsidRPr="003D2F4F">
        <w:rPr>
          <w:rFonts w:ascii="GHEA Grapalat" w:hAnsi="GHEA Grapalat"/>
          <w:lang w:val="en-GB"/>
        </w:rPr>
        <w:t>ցանկը</w:t>
      </w:r>
      <w:proofErr w:type="spellEnd"/>
      <w:r w:rsidRPr="00526E2F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Pr="003D2F4F">
        <w:rPr>
          <w:rFonts w:ascii="GHEA Grapalat" w:hAnsi="GHEA Grapalat"/>
          <w:lang w:val="en-GB"/>
        </w:rPr>
        <w:t>լրացնել</w:t>
      </w:r>
      <w:proofErr w:type="spellEnd"/>
      <w:r w:rsidRPr="00526E2F">
        <w:rPr>
          <w:rFonts w:ascii="GHEA Grapalat" w:hAnsi="GHEA Grapalat"/>
          <w:lang w:val="af-ZA"/>
        </w:rPr>
        <w:t xml:space="preserve">  </w:t>
      </w:r>
      <w:proofErr w:type="spellStart"/>
      <w:r w:rsidRPr="003D2F4F">
        <w:rPr>
          <w:rFonts w:ascii="GHEA Grapalat" w:hAnsi="GHEA Grapalat"/>
          <w:lang w:val="en-GB"/>
        </w:rPr>
        <w:t>նոր</w:t>
      </w:r>
      <w:proofErr w:type="spellEnd"/>
      <w:proofErr w:type="gramEnd"/>
      <w:r w:rsidR="003D2F4F" w:rsidRPr="00526E2F">
        <w:rPr>
          <w:rFonts w:ascii="GHEA Grapalat" w:hAnsi="GHEA Grapalat"/>
          <w:lang w:val="af-ZA"/>
        </w:rPr>
        <w:t>`</w:t>
      </w:r>
      <w:r w:rsidRPr="00526E2F">
        <w:rPr>
          <w:rFonts w:ascii="GHEA Grapalat" w:hAnsi="GHEA Grapalat"/>
          <w:lang w:val="af-ZA"/>
        </w:rPr>
        <w:t xml:space="preserve"> </w:t>
      </w:r>
      <w:r w:rsidR="00EF413C" w:rsidRPr="00526E2F">
        <w:rPr>
          <w:rFonts w:ascii="GHEA Grapalat" w:hAnsi="GHEA Grapalat"/>
          <w:lang w:val="af-ZA"/>
        </w:rPr>
        <w:t>1</w:t>
      </w:r>
      <w:r w:rsidR="00967A4A">
        <w:rPr>
          <w:rFonts w:ascii="GHEA Grapalat" w:hAnsi="GHEA Grapalat"/>
          <w:lang w:val="hy-AM"/>
        </w:rPr>
        <w:t>2</w:t>
      </w:r>
      <w:r w:rsidRPr="00526E2F">
        <w:rPr>
          <w:rFonts w:ascii="GHEA Grapalat" w:hAnsi="GHEA Grapalat"/>
          <w:lang w:val="af-ZA"/>
        </w:rPr>
        <w:t>-</w:t>
      </w:r>
      <w:r w:rsidR="00783E0D">
        <w:rPr>
          <w:rFonts w:ascii="GHEA Grapalat" w:hAnsi="GHEA Grapalat"/>
          <w:lang w:val="hy-AM"/>
        </w:rPr>
        <w:t>ից 13-</w:t>
      </w:r>
      <w:proofErr w:type="spellStart"/>
      <w:r w:rsidR="00967A4A">
        <w:rPr>
          <w:rFonts w:ascii="GHEA Grapalat" w:hAnsi="GHEA Grapalat"/>
          <w:lang w:val="en-GB"/>
        </w:rPr>
        <w:t>րդ</w:t>
      </w:r>
      <w:proofErr w:type="spellEnd"/>
      <w:r w:rsidRPr="00526E2F">
        <w:rPr>
          <w:rFonts w:ascii="GHEA Grapalat" w:hAnsi="GHEA Grapalat"/>
          <w:lang w:val="af-ZA"/>
        </w:rPr>
        <w:t xml:space="preserve"> </w:t>
      </w:r>
      <w:r w:rsidR="00526E2F">
        <w:rPr>
          <w:rFonts w:ascii="GHEA Grapalat" w:hAnsi="GHEA Grapalat"/>
          <w:lang w:val="en-GB"/>
        </w:rPr>
        <w:t>կ</w:t>
      </w:r>
      <w:r w:rsidR="00967A4A">
        <w:rPr>
          <w:rFonts w:ascii="GHEA Grapalat" w:hAnsi="GHEA Grapalat"/>
          <w:lang w:val="hy-AM"/>
        </w:rPr>
        <w:t>ետ</w:t>
      </w:r>
      <w:r w:rsidR="00783E0D">
        <w:rPr>
          <w:rFonts w:ascii="GHEA Grapalat" w:hAnsi="GHEA Grapalat"/>
          <w:lang w:val="hy-AM"/>
        </w:rPr>
        <w:t>եր</w:t>
      </w:r>
      <w:r w:rsidR="00967A4A">
        <w:rPr>
          <w:rFonts w:ascii="GHEA Grapalat" w:hAnsi="GHEA Grapalat"/>
          <w:lang w:val="hy-AM"/>
        </w:rPr>
        <w:t>ով</w:t>
      </w:r>
      <w:r w:rsidRPr="00526E2F">
        <w:rPr>
          <w:rFonts w:ascii="GHEA Grapalat" w:hAnsi="GHEA Grapalat"/>
          <w:lang w:val="af-ZA"/>
        </w:rPr>
        <w:t>.</w:t>
      </w:r>
    </w:p>
    <w:p w:rsidR="00850ECD" w:rsidRDefault="00850ECD" w:rsidP="00485338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lang w:val="af-ZA"/>
        </w:rPr>
      </w:pPr>
    </w:p>
    <w:p w:rsidR="00DE53FA" w:rsidRDefault="00850ECD" w:rsidP="00850ECD">
      <w:pPr>
        <w:pStyle w:val="NormalWeb"/>
        <w:spacing w:before="0" w:beforeAutospacing="0" w:after="0" w:afterAutospacing="0" w:line="276" w:lineRule="auto"/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GHEA Grapalat" w:hAnsi="GHEA Grapalat"/>
          <w:lang w:val="en-GB"/>
        </w:rPr>
        <w:t>«</w:t>
      </w:r>
    </w:p>
    <w:tbl>
      <w:tblPr>
        <w:tblW w:w="100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075"/>
        <w:gridCol w:w="2549"/>
        <w:gridCol w:w="1817"/>
        <w:gridCol w:w="2075"/>
      </w:tblGrid>
      <w:tr w:rsidR="00410D0A" w:rsidRPr="00410D0A" w:rsidTr="00410D0A">
        <w:trPr>
          <w:trHeight w:val="1995"/>
        </w:trPr>
        <w:tc>
          <w:tcPr>
            <w:tcW w:w="534" w:type="dxa"/>
          </w:tcPr>
          <w:p w:rsidR="00410D0A" w:rsidRPr="00410D0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Cambria Math" w:hAnsi="Cambria Math"/>
                <w:bCs/>
                <w:i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  <w:lang w:val="hy-AM"/>
              </w:rPr>
              <w:t>12</w:t>
            </w:r>
            <w:r>
              <w:rPr>
                <w:rFonts w:ascii="Cambria Math" w:hAnsi="Cambria Math"/>
                <w:bCs/>
                <w:i/>
                <w:color w:val="000000"/>
                <w:shd w:val="clear" w:color="auto" w:fill="FFFFFF"/>
                <w:lang w:val="hy-AM"/>
              </w:rPr>
              <w:t xml:space="preserve">․ </w:t>
            </w:r>
          </w:p>
        </w:tc>
        <w:tc>
          <w:tcPr>
            <w:tcW w:w="3075" w:type="dxa"/>
          </w:tcPr>
          <w:p w:rsidR="00410D0A" w:rsidRPr="00967A4A" w:rsidRDefault="00410D0A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i/>
                <w:lang w:val="hy-AM"/>
              </w:rPr>
            </w:pPr>
            <w:r>
              <w:rPr>
                <w:rFonts w:ascii="GHEA Grapalat" w:hAnsi="GHEA Grapalat" w:cs="Sylfaen"/>
                <w:color w:val="191919"/>
                <w:lang w:val="hy-AM"/>
              </w:rPr>
              <w:t>«Մ</w:t>
            </w:r>
            <w:r w:rsidRPr="00B8374C">
              <w:rPr>
                <w:rFonts w:ascii="GHEA Grapalat" w:hAnsi="GHEA Grapalat" w:cs="Sylfaen"/>
                <w:color w:val="191919"/>
                <w:lang w:val="hy-AM"/>
              </w:rPr>
              <w:t xml:space="preserve">ետաղական կամրջային կառուցվածքի բազմակի օգտագործման </w:t>
            </w:r>
            <w:r>
              <w:rPr>
                <w:rFonts w:ascii="GHEA Grapalat" w:hAnsi="GHEA Grapalat" w:cs="Sylfaen"/>
                <w:color w:val="191919"/>
                <w:lang w:val="hy-AM"/>
              </w:rPr>
              <w:t>օրինակելի նախագծային փաստաթղթերը»</w:t>
            </w:r>
          </w:p>
        </w:tc>
        <w:tc>
          <w:tcPr>
            <w:tcW w:w="2549" w:type="dxa"/>
          </w:tcPr>
          <w:p w:rsidR="00410D0A" w:rsidRPr="00967A4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967A4A"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shd w:val="clear" w:color="auto" w:fill="FFFFFF"/>
                <w:lang w:val="hy-AM"/>
              </w:rPr>
              <w:t>ԿԱՄՈՒՐՋՇԻՆ</w:t>
            </w:r>
            <w:r w:rsidRPr="00967A4A">
              <w:rPr>
                <w:rFonts w:ascii="GHEA Grapalat" w:hAnsi="GHEA Grapalat"/>
                <w:i/>
                <w:lang w:val="hy-AM"/>
              </w:rPr>
              <w:t>»</w:t>
            </w:r>
            <w:r w:rsidRPr="00967A4A">
              <w:rPr>
                <w:rFonts w:ascii="GHEA Grapalat" w:hAnsi="GHEA Grapalat"/>
                <w:i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  <w:r>
              <w:rPr>
                <w:rFonts w:ascii="GHEA Grapalat" w:hAnsi="GHEA Grapalat"/>
                <w:i/>
                <w:sz w:val="22"/>
                <w:szCs w:val="22"/>
                <w:shd w:val="clear" w:color="auto" w:fill="FFFFFF"/>
                <w:lang w:val="hy-AM"/>
              </w:rPr>
              <w:t>ՓԲԸ</w:t>
            </w:r>
          </w:p>
        </w:tc>
        <w:tc>
          <w:tcPr>
            <w:tcW w:w="1817" w:type="dxa"/>
          </w:tcPr>
          <w:p w:rsidR="00410D0A" w:rsidRPr="00967A4A" w:rsidRDefault="00410D0A" w:rsidP="007B53A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075" w:type="dxa"/>
          </w:tcPr>
          <w:p w:rsidR="00410D0A" w:rsidRPr="00410D0A" w:rsidRDefault="00410D0A" w:rsidP="00485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</w:tr>
      <w:tr w:rsidR="00410D0A" w:rsidRPr="00410D0A" w:rsidTr="00410D0A">
        <w:trPr>
          <w:trHeight w:val="1020"/>
        </w:trPr>
        <w:tc>
          <w:tcPr>
            <w:tcW w:w="534" w:type="dxa"/>
          </w:tcPr>
          <w:p w:rsidR="00410D0A" w:rsidRDefault="00410D0A" w:rsidP="00410D0A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075" w:type="dxa"/>
          </w:tcPr>
          <w:p w:rsidR="00410D0A" w:rsidRDefault="00410D0A" w:rsidP="003D2F4F">
            <w:pPr>
              <w:pStyle w:val="NormalWeb"/>
              <w:shd w:val="clear" w:color="auto" w:fill="FFFFFF"/>
              <w:spacing w:before="0" w:after="0" w:line="276" w:lineRule="auto"/>
              <w:rPr>
                <w:rFonts w:ascii="GHEA Grapalat" w:hAnsi="GHEA Grapalat" w:cs="Sylfaen"/>
                <w:color w:val="191919"/>
                <w:lang w:val="hy-AM"/>
              </w:rPr>
            </w:pPr>
          </w:p>
        </w:tc>
        <w:tc>
          <w:tcPr>
            <w:tcW w:w="2549" w:type="dxa"/>
          </w:tcPr>
          <w:p w:rsidR="00410D0A" w:rsidRPr="00967A4A" w:rsidRDefault="00410D0A" w:rsidP="00526E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1817" w:type="dxa"/>
          </w:tcPr>
          <w:p w:rsidR="00410D0A" w:rsidRPr="00967A4A" w:rsidRDefault="00410D0A" w:rsidP="007B53A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57,456․991</w:t>
            </w:r>
          </w:p>
        </w:tc>
        <w:tc>
          <w:tcPr>
            <w:tcW w:w="2075" w:type="dxa"/>
          </w:tcPr>
          <w:p w:rsidR="00410D0A" w:rsidRDefault="00410D0A" w:rsidP="00485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18մ</w:t>
            </w:r>
          </w:p>
          <w:p w:rsidR="00410D0A" w:rsidRPr="00410D0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թռիչքով</w:t>
            </w:r>
          </w:p>
        </w:tc>
      </w:tr>
      <w:tr w:rsidR="00410D0A" w:rsidRPr="00410D0A" w:rsidTr="00410D0A">
        <w:trPr>
          <w:trHeight w:val="840"/>
        </w:trPr>
        <w:tc>
          <w:tcPr>
            <w:tcW w:w="534" w:type="dxa"/>
          </w:tcPr>
          <w:p w:rsidR="00410D0A" w:rsidRDefault="00410D0A" w:rsidP="00410D0A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075" w:type="dxa"/>
          </w:tcPr>
          <w:p w:rsidR="00410D0A" w:rsidRDefault="00410D0A" w:rsidP="003D2F4F">
            <w:pPr>
              <w:pStyle w:val="NormalWeb"/>
              <w:shd w:val="clear" w:color="auto" w:fill="FFFFFF"/>
              <w:spacing w:before="0" w:after="0" w:line="276" w:lineRule="auto"/>
              <w:rPr>
                <w:rFonts w:ascii="GHEA Grapalat" w:hAnsi="GHEA Grapalat" w:cs="Sylfaen"/>
                <w:color w:val="191919"/>
                <w:lang w:val="hy-AM"/>
              </w:rPr>
            </w:pPr>
          </w:p>
        </w:tc>
        <w:tc>
          <w:tcPr>
            <w:tcW w:w="2549" w:type="dxa"/>
          </w:tcPr>
          <w:p w:rsidR="00410D0A" w:rsidRPr="00967A4A" w:rsidRDefault="00410D0A" w:rsidP="00526E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1817" w:type="dxa"/>
          </w:tcPr>
          <w:p w:rsidR="00410D0A" w:rsidRPr="00967A4A" w:rsidRDefault="00410D0A" w:rsidP="007B53A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66,019․658</w:t>
            </w:r>
          </w:p>
        </w:tc>
        <w:tc>
          <w:tcPr>
            <w:tcW w:w="2075" w:type="dxa"/>
          </w:tcPr>
          <w:p w:rsidR="00410D0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21</w:t>
            </w: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մ</w:t>
            </w:r>
          </w:p>
          <w:p w:rsidR="00410D0A" w:rsidRPr="00410D0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թռիչքով</w:t>
            </w:r>
          </w:p>
        </w:tc>
      </w:tr>
      <w:tr w:rsidR="00410D0A" w:rsidRPr="00410D0A" w:rsidTr="00410D0A">
        <w:trPr>
          <w:trHeight w:val="990"/>
        </w:trPr>
        <w:tc>
          <w:tcPr>
            <w:tcW w:w="534" w:type="dxa"/>
          </w:tcPr>
          <w:p w:rsidR="00410D0A" w:rsidRDefault="00410D0A" w:rsidP="00410D0A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075" w:type="dxa"/>
          </w:tcPr>
          <w:p w:rsidR="00410D0A" w:rsidRDefault="00410D0A" w:rsidP="003D2F4F">
            <w:pPr>
              <w:pStyle w:val="NormalWeb"/>
              <w:shd w:val="clear" w:color="auto" w:fill="FFFFFF"/>
              <w:spacing w:before="0" w:after="0" w:line="276" w:lineRule="auto"/>
              <w:rPr>
                <w:rFonts w:ascii="GHEA Grapalat" w:hAnsi="GHEA Grapalat" w:cs="Sylfaen"/>
                <w:color w:val="191919"/>
                <w:lang w:val="hy-AM"/>
              </w:rPr>
            </w:pPr>
          </w:p>
        </w:tc>
        <w:tc>
          <w:tcPr>
            <w:tcW w:w="2549" w:type="dxa"/>
          </w:tcPr>
          <w:p w:rsidR="00410D0A" w:rsidRPr="00967A4A" w:rsidRDefault="00410D0A" w:rsidP="00526E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1817" w:type="dxa"/>
          </w:tcPr>
          <w:p w:rsidR="00410D0A" w:rsidRPr="00967A4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74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,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312</w:t>
            </w:r>
            <w:r>
              <w:rPr>
                <w:rFonts w:ascii="Cambria Math" w:hAnsi="Cambria Math" w:cs="Cambria Math"/>
                <w:i/>
                <w:iCs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898</w:t>
            </w:r>
          </w:p>
        </w:tc>
        <w:tc>
          <w:tcPr>
            <w:tcW w:w="2075" w:type="dxa"/>
          </w:tcPr>
          <w:p w:rsidR="00410D0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24</w:t>
            </w: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մ</w:t>
            </w:r>
          </w:p>
          <w:p w:rsidR="00410D0A" w:rsidRPr="00410D0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թռիչքով</w:t>
            </w:r>
          </w:p>
        </w:tc>
      </w:tr>
      <w:tr w:rsidR="00410D0A" w:rsidRPr="00410D0A" w:rsidTr="00410D0A">
        <w:trPr>
          <w:trHeight w:val="300"/>
        </w:trPr>
        <w:tc>
          <w:tcPr>
            <w:tcW w:w="534" w:type="dxa"/>
          </w:tcPr>
          <w:p w:rsidR="00410D0A" w:rsidRDefault="00410D0A" w:rsidP="00410D0A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075" w:type="dxa"/>
          </w:tcPr>
          <w:p w:rsidR="00410D0A" w:rsidRDefault="00410D0A" w:rsidP="00410D0A">
            <w:pPr>
              <w:pStyle w:val="NormalWeb"/>
              <w:shd w:val="clear" w:color="auto" w:fill="FFFFFF"/>
              <w:spacing w:before="0" w:after="0" w:line="276" w:lineRule="auto"/>
              <w:rPr>
                <w:rFonts w:ascii="GHEA Grapalat" w:hAnsi="GHEA Grapalat" w:cs="Sylfaen"/>
                <w:color w:val="191919"/>
                <w:lang w:val="hy-AM"/>
              </w:rPr>
            </w:pPr>
          </w:p>
        </w:tc>
        <w:tc>
          <w:tcPr>
            <w:tcW w:w="2549" w:type="dxa"/>
          </w:tcPr>
          <w:p w:rsidR="00410D0A" w:rsidRPr="00967A4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1817" w:type="dxa"/>
          </w:tcPr>
          <w:p w:rsidR="00410D0A" w:rsidRPr="00967A4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84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,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051</w:t>
            </w:r>
            <w:r>
              <w:rPr>
                <w:rFonts w:ascii="Cambria Math" w:hAnsi="Cambria Math" w:cs="Cambria Math"/>
                <w:i/>
                <w:iCs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635</w:t>
            </w:r>
          </w:p>
        </w:tc>
        <w:tc>
          <w:tcPr>
            <w:tcW w:w="2075" w:type="dxa"/>
          </w:tcPr>
          <w:p w:rsidR="00410D0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2</w:t>
            </w: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7</w:t>
            </w: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մ</w:t>
            </w:r>
          </w:p>
          <w:p w:rsidR="00410D0A" w:rsidRPr="00410D0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թռիչքով</w:t>
            </w:r>
          </w:p>
        </w:tc>
      </w:tr>
      <w:tr w:rsidR="00410D0A" w:rsidRPr="00410D0A" w:rsidTr="00410D0A">
        <w:trPr>
          <w:trHeight w:val="315"/>
        </w:trPr>
        <w:tc>
          <w:tcPr>
            <w:tcW w:w="534" w:type="dxa"/>
          </w:tcPr>
          <w:p w:rsidR="00410D0A" w:rsidRDefault="00410D0A" w:rsidP="00410D0A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075" w:type="dxa"/>
          </w:tcPr>
          <w:p w:rsidR="00410D0A" w:rsidRDefault="00410D0A" w:rsidP="00410D0A">
            <w:pPr>
              <w:pStyle w:val="NormalWeb"/>
              <w:shd w:val="clear" w:color="auto" w:fill="FFFFFF"/>
              <w:spacing w:before="0" w:after="0" w:line="276" w:lineRule="auto"/>
              <w:rPr>
                <w:rFonts w:ascii="GHEA Grapalat" w:hAnsi="GHEA Grapalat" w:cs="Sylfaen"/>
                <w:color w:val="191919"/>
                <w:lang w:val="hy-AM"/>
              </w:rPr>
            </w:pPr>
          </w:p>
        </w:tc>
        <w:tc>
          <w:tcPr>
            <w:tcW w:w="2549" w:type="dxa"/>
          </w:tcPr>
          <w:p w:rsidR="00410D0A" w:rsidRPr="00967A4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1817" w:type="dxa"/>
          </w:tcPr>
          <w:p w:rsidR="00410D0A" w:rsidRPr="00967A4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9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4,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638</w:t>
            </w:r>
            <w:r>
              <w:rPr>
                <w:rFonts w:ascii="Cambria Math" w:hAnsi="Cambria Math" w:cs="Cambria Math"/>
                <w:i/>
                <w:iCs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613</w:t>
            </w:r>
          </w:p>
        </w:tc>
        <w:tc>
          <w:tcPr>
            <w:tcW w:w="2075" w:type="dxa"/>
          </w:tcPr>
          <w:p w:rsidR="00410D0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30</w:t>
            </w: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մ</w:t>
            </w:r>
          </w:p>
          <w:p w:rsidR="00410D0A" w:rsidRPr="00410D0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թռիչքով</w:t>
            </w:r>
          </w:p>
        </w:tc>
      </w:tr>
      <w:tr w:rsidR="00410D0A" w:rsidRPr="00410D0A" w:rsidTr="00410D0A">
        <w:trPr>
          <w:trHeight w:val="285"/>
        </w:trPr>
        <w:tc>
          <w:tcPr>
            <w:tcW w:w="534" w:type="dxa"/>
          </w:tcPr>
          <w:p w:rsidR="00410D0A" w:rsidRDefault="00410D0A" w:rsidP="00410D0A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075" w:type="dxa"/>
          </w:tcPr>
          <w:p w:rsidR="00410D0A" w:rsidRDefault="00410D0A" w:rsidP="00410D0A">
            <w:pPr>
              <w:pStyle w:val="NormalWeb"/>
              <w:shd w:val="clear" w:color="auto" w:fill="FFFFFF"/>
              <w:spacing w:before="0" w:after="0" w:line="276" w:lineRule="auto"/>
              <w:rPr>
                <w:rFonts w:ascii="GHEA Grapalat" w:hAnsi="GHEA Grapalat" w:cs="Sylfaen"/>
                <w:color w:val="191919"/>
                <w:lang w:val="hy-AM"/>
              </w:rPr>
            </w:pPr>
          </w:p>
        </w:tc>
        <w:tc>
          <w:tcPr>
            <w:tcW w:w="2549" w:type="dxa"/>
          </w:tcPr>
          <w:p w:rsidR="00410D0A" w:rsidRPr="00967A4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1817" w:type="dxa"/>
          </w:tcPr>
          <w:p w:rsidR="00410D0A" w:rsidRPr="00967A4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104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,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497</w:t>
            </w:r>
            <w:r>
              <w:rPr>
                <w:rFonts w:ascii="Cambria Math" w:hAnsi="Cambria Math" w:cs="Cambria Math"/>
                <w:i/>
                <w:iCs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492</w:t>
            </w:r>
          </w:p>
        </w:tc>
        <w:tc>
          <w:tcPr>
            <w:tcW w:w="2075" w:type="dxa"/>
          </w:tcPr>
          <w:p w:rsidR="00410D0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3</w:t>
            </w:r>
            <w:r w:rsidR="00783E0D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մ</w:t>
            </w:r>
          </w:p>
          <w:p w:rsidR="00410D0A" w:rsidRPr="00410D0A" w:rsidRDefault="00410D0A" w:rsidP="00410D0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թռիչքով</w:t>
            </w:r>
          </w:p>
        </w:tc>
      </w:tr>
      <w:tr w:rsidR="00783E0D" w:rsidRPr="00410D0A" w:rsidTr="00410D0A">
        <w:trPr>
          <w:trHeight w:val="360"/>
        </w:trPr>
        <w:tc>
          <w:tcPr>
            <w:tcW w:w="534" w:type="dxa"/>
          </w:tcPr>
          <w:p w:rsidR="00783E0D" w:rsidRDefault="00783E0D" w:rsidP="00783E0D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075" w:type="dxa"/>
          </w:tcPr>
          <w:p w:rsidR="00783E0D" w:rsidRDefault="00783E0D" w:rsidP="00783E0D">
            <w:pPr>
              <w:pStyle w:val="NormalWeb"/>
              <w:shd w:val="clear" w:color="auto" w:fill="FFFFFF"/>
              <w:spacing w:before="0" w:after="0" w:line="276" w:lineRule="auto"/>
              <w:rPr>
                <w:rFonts w:ascii="GHEA Grapalat" w:hAnsi="GHEA Grapalat" w:cs="Sylfaen"/>
                <w:color w:val="191919"/>
                <w:lang w:val="hy-AM"/>
              </w:rPr>
            </w:pPr>
          </w:p>
        </w:tc>
        <w:tc>
          <w:tcPr>
            <w:tcW w:w="2549" w:type="dxa"/>
          </w:tcPr>
          <w:p w:rsidR="00783E0D" w:rsidRPr="00967A4A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1817" w:type="dxa"/>
          </w:tcPr>
          <w:p w:rsidR="00783E0D" w:rsidRPr="00967A4A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1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13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,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846</w:t>
            </w:r>
            <w:r>
              <w:rPr>
                <w:rFonts w:ascii="Cambria Math" w:hAnsi="Cambria Math" w:cs="Cambria Math"/>
                <w:i/>
                <w:iCs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565</w:t>
            </w:r>
          </w:p>
        </w:tc>
        <w:tc>
          <w:tcPr>
            <w:tcW w:w="2075" w:type="dxa"/>
          </w:tcPr>
          <w:p w:rsidR="00783E0D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6</w:t>
            </w: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մ</w:t>
            </w:r>
          </w:p>
          <w:p w:rsidR="00783E0D" w:rsidRPr="00410D0A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թռիչքով</w:t>
            </w:r>
          </w:p>
        </w:tc>
      </w:tr>
      <w:tr w:rsidR="00783E0D" w:rsidRPr="00410D0A" w:rsidTr="00410D0A">
        <w:trPr>
          <w:trHeight w:val="360"/>
        </w:trPr>
        <w:tc>
          <w:tcPr>
            <w:tcW w:w="534" w:type="dxa"/>
          </w:tcPr>
          <w:p w:rsidR="00783E0D" w:rsidRDefault="00783E0D" w:rsidP="00783E0D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075" w:type="dxa"/>
          </w:tcPr>
          <w:p w:rsidR="00783E0D" w:rsidRDefault="00783E0D" w:rsidP="00783E0D">
            <w:pPr>
              <w:pStyle w:val="NormalWeb"/>
              <w:shd w:val="clear" w:color="auto" w:fill="FFFFFF"/>
              <w:spacing w:before="0" w:after="0" w:line="276" w:lineRule="auto"/>
              <w:rPr>
                <w:rFonts w:ascii="GHEA Grapalat" w:hAnsi="GHEA Grapalat" w:cs="Sylfaen"/>
                <w:color w:val="191919"/>
                <w:lang w:val="hy-AM"/>
              </w:rPr>
            </w:pPr>
          </w:p>
        </w:tc>
        <w:tc>
          <w:tcPr>
            <w:tcW w:w="2549" w:type="dxa"/>
          </w:tcPr>
          <w:p w:rsidR="00783E0D" w:rsidRPr="00967A4A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1817" w:type="dxa"/>
          </w:tcPr>
          <w:p w:rsidR="00783E0D" w:rsidRPr="00967A4A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123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,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706</w:t>
            </w:r>
            <w:r>
              <w:rPr>
                <w:rFonts w:ascii="Cambria Math" w:hAnsi="Cambria Math" w:cs="Cambria Math"/>
                <w:i/>
                <w:iCs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007</w:t>
            </w:r>
          </w:p>
        </w:tc>
        <w:tc>
          <w:tcPr>
            <w:tcW w:w="2075" w:type="dxa"/>
          </w:tcPr>
          <w:p w:rsidR="00783E0D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39</w:t>
            </w: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մ</w:t>
            </w:r>
          </w:p>
          <w:p w:rsidR="00783E0D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թռիչքով</w:t>
            </w:r>
          </w:p>
        </w:tc>
      </w:tr>
      <w:tr w:rsidR="00783E0D" w:rsidRPr="00410D0A" w:rsidTr="00410D0A">
        <w:trPr>
          <w:trHeight w:val="360"/>
        </w:trPr>
        <w:tc>
          <w:tcPr>
            <w:tcW w:w="534" w:type="dxa"/>
          </w:tcPr>
          <w:p w:rsidR="00783E0D" w:rsidRDefault="00783E0D" w:rsidP="00783E0D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075" w:type="dxa"/>
          </w:tcPr>
          <w:p w:rsidR="00783E0D" w:rsidRDefault="00783E0D" w:rsidP="00783E0D">
            <w:pPr>
              <w:pStyle w:val="NormalWeb"/>
              <w:shd w:val="clear" w:color="auto" w:fill="FFFFFF"/>
              <w:spacing w:before="0" w:after="0" w:line="276" w:lineRule="auto"/>
              <w:rPr>
                <w:rFonts w:ascii="GHEA Grapalat" w:hAnsi="GHEA Grapalat" w:cs="Sylfaen"/>
                <w:color w:val="191919"/>
                <w:lang w:val="hy-AM"/>
              </w:rPr>
            </w:pPr>
          </w:p>
        </w:tc>
        <w:tc>
          <w:tcPr>
            <w:tcW w:w="2549" w:type="dxa"/>
          </w:tcPr>
          <w:p w:rsidR="00783E0D" w:rsidRPr="00967A4A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1817" w:type="dxa"/>
          </w:tcPr>
          <w:p w:rsidR="00783E0D" w:rsidRPr="00967A4A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1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3,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209</w:t>
            </w:r>
            <w:r>
              <w:rPr>
                <w:rFonts w:ascii="Cambria Math" w:hAnsi="Cambria Math" w:cs="Cambria Math"/>
                <w:i/>
                <w:iCs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536</w:t>
            </w:r>
          </w:p>
        </w:tc>
        <w:tc>
          <w:tcPr>
            <w:tcW w:w="2075" w:type="dxa"/>
          </w:tcPr>
          <w:p w:rsidR="00783E0D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42</w:t>
            </w: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մ</w:t>
            </w:r>
          </w:p>
          <w:p w:rsidR="00783E0D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թռիչքով</w:t>
            </w:r>
          </w:p>
        </w:tc>
      </w:tr>
      <w:tr w:rsidR="00783E0D" w:rsidRPr="00967A4A" w:rsidTr="00967A4A">
        <w:trPr>
          <w:trHeight w:val="701"/>
        </w:trPr>
        <w:tc>
          <w:tcPr>
            <w:tcW w:w="534" w:type="dxa"/>
          </w:tcPr>
          <w:p w:rsidR="00783E0D" w:rsidRPr="00EC27BA" w:rsidRDefault="00783E0D" w:rsidP="00DD0EB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</w:t>
            </w:r>
            <w:r w:rsidR="00DD0EBF">
              <w:rPr>
                <w:rFonts w:ascii="GHEA Grapalat" w:hAnsi="GHEA Grapalat"/>
                <w:bCs/>
                <w:i/>
                <w:color w:val="000000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.</w:t>
            </w:r>
          </w:p>
        </w:tc>
        <w:tc>
          <w:tcPr>
            <w:tcW w:w="3075" w:type="dxa"/>
          </w:tcPr>
          <w:p w:rsidR="00783E0D" w:rsidRPr="00967A4A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i/>
              </w:rPr>
            </w:pPr>
            <w:r w:rsidRPr="00967A4A">
              <w:rPr>
                <w:rFonts w:ascii="GHEA Grapalat" w:hAnsi="GHEA Grapalat" w:cs="Arial"/>
                <w:i/>
                <w:lang w:val="hy-AM"/>
              </w:rPr>
              <w:t>Արագածոտնի մարզ</w:t>
            </w:r>
            <w:r>
              <w:rPr>
                <w:rFonts w:ascii="GHEA Grapalat" w:hAnsi="GHEA Grapalat" w:cs="Arial"/>
                <w:i/>
                <w:lang w:val="hy-AM"/>
              </w:rPr>
              <w:t xml:space="preserve">ի </w:t>
            </w:r>
            <w:r w:rsidRPr="00967A4A">
              <w:rPr>
                <w:rFonts w:ascii="GHEA Grapalat" w:hAnsi="GHEA Grapalat" w:cs="Arial"/>
                <w:i/>
                <w:lang w:val="hy-AM"/>
              </w:rPr>
              <w:t>Թալին համայնք</w:t>
            </w:r>
            <w:r>
              <w:rPr>
                <w:rFonts w:ascii="GHEA Grapalat" w:hAnsi="GHEA Grapalat" w:cs="Arial"/>
                <w:i/>
                <w:lang w:val="hy-AM"/>
              </w:rPr>
              <w:t xml:space="preserve">ի </w:t>
            </w:r>
            <w:r w:rsidRPr="00967A4A">
              <w:rPr>
                <w:rFonts w:ascii="GHEA Grapalat" w:hAnsi="GHEA Grapalat" w:cs="Arial"/>
                <w:i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i/>
                <w:lang w:val="hy-AM"/>
              </w:rPr>
              <w:t>«Կաքավաձորի մ</w:t>
            </w:r>
            <w:r w:rsidRPr="00967A4A">
              <w:rPr>
                <w:rFonts w:ascii="GHEA Grapalat" w:hAnsi="GHEA Grapalat" w:cs="Arial"/>
                <w:i/>
                <w:lang w:val="hy-AM"/>
              </w:rPr>
              <w:t>անկապարտեզի</w:t>
            </w:r>
            <w:r>
              <w:rPr>
                <w:rFonts w:ascii="GHEA Grapalat" w:hAnsi="GHEA Grapalat" w:cs="Arial"/>
                <w:i/>
                <w:lang w:val="hy-AM"/>
              </w:rPr>
              <w:t>»</w:t>
            </w:r>
            <w:r w:rsidRPr="00967A4A">
              <w:rPr>
                <w:rFonts w:ascii="GHEA Grapalat" w:hAnsi="GHEA Grapalat" w:cs="Arial"/>
                <w:i/>
              </w:rPr>
              <w:t xml:space="preserve"> </w:t>
            </w:r>
            <w:proofErr w:type="spellStart"/>
            <w:r w:rsidRPr="00967A4A">
              <w:rPr>
                <w:rFonts w:ascii="GHEA Grapalat" w:hAnsi="GHEA Grapalat" w:cs="Arial"/>
                <w:i/>
              </w:rPr>
              <w:t>կառուցման</w:t>
            </w:r>
            <w:proofErr w:type="spellEnd"/>
            <w:r w:rsidRPr="00967A4A">
              <w:rPr>
                <w:rFonts w:ascii="GHEA Grapalat" w:hAnsi="GHEA Grapalat" w:cs="Arial"/>
                <w:i/>
              </w:rPr>
              <w:t xml:space="preserve"> </w:t>
            </w:r>
            <w:proofErr w:type="spellStart"/>
            <w:r w:rsidRPr="00967A4A">
              <w:rPr>
                <w:rFonts w:ascii="GHEA Grapalat" w:hAnsi="GHEA Grapalat" w:cs="Arial"/>
                <w:i/>
              </w:rPr>
              <w:t>նախագիծ</w:t>
            </w:r>
            <w:proofErr w:type="spellEnd"/>
          </w:p>
          <w:p w:rsidR="00783E0D" w:rsidRPr="00967A4A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49" w:type="dxa"/>
          </w:tcPr>
          <w:p w:rsidR="00783E0D" w:rsidRPr="00967A4A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shd w:val="clear" w:color="auto" w:fill="FFFFFF"/>
              </w:rPr>
            </w:pPr>
            <w:r w:rsidRPr="00967A4A">
              <w:rPr>
                <w:rFonts w:ascii="GHEA Grapalat" w:hAnsi="GHEA Grapalat"/>
                <w:i/>
                <w:lang w:val="hy-AM"/>
              </w:rPr>
              <w:t>«</w:t>
            </w:r>
            <w:r w:rsidRPr="00967A4A">
              <w:rPr>
                <w:rFonts w:ascii="GHEA Grapalat" w:hAnsi="GHEA Grapalat"/>
                <w:i/>
                <w:sz w:val="22"/>
                <w:szCs w:val="22"/>
                <w:shd w:val="clear" w:color="auto" w:fill="FFFFFF"/>
                <w:lang w:val="hy-AM"/>
              </w:rPr>
              <w:t>ԷՅԵՄՋԻ</w:t>
            </w:r>
            <w:r w:rsidRPr="00967A4A">
              <w:rPr>
                <w:rFonts w:ascii="GHEA Grapalat" w:hAnsi="GHEA Grapalat"/>
                <w:i/>
                <w:lang w:val="hy-AM"/>
              </w:rPr>
              <w:t>»</w:t>
            </w:r>
            <w:r w:rsidRPr="00967A4A">
              <w:rPr>
                <w:rFonts w:ascii="GHEA Grapalat" w:hAnsi="GHEA Grapalat"/>
                <w:i/>
                <w:sz w:val="22"/>
                <w:szCs w:val="22"/>
                <w:shd w:val="clear" w:color="auto" w:fill="FFFFFF"/>
                <w:lang w:val="hy-AM"/>
              </w:rPr>
              <w:t xml:space="preserve">  ՍՊԸ</w:t>
            </w:r>
            <w:r w:rsidRPr="00967A4A">
              <w:rPr>
                <w:rFonts w:ascii="GHEA Grapalat" w:hAnsi="GHEA Grapalat"/>
                <w:i/>
              </w:rPr>
              <w:t xml:space="preserve"> </w:t>
            </w:r>
          </w:p>
        </w:tc>
        <w:tc>
          <w:tcPr>
            <w:tcW w:w="1817" w:type="dxa"/>
          </w:tcPr>
          <w:p w:rsidR="00783E0D" w:rsidRPr="00967A4A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</w:pPr>
            <w:r w:rsidRPr="00967A4A"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274</w:t>
            </w:r>
            <w:r w:rsidRPr="00967A4A"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en-GB"/>
              </w:rPr>
              <w:t>,</w:t>
            </w:r>
            <w:r w:rsidRPr="00967A4A"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982</w:t>
            </w:r>
            <w:r w:rsidRPr="00967A4A"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en-GB"/>
              </w:rPr>
              <w:t>.7</w:t>
            </w:r>
            <w:r w:rsidRPr="00967A4A">
              <w:rPr>
                <w:rFonts w:ascii="GHEA Grapalat" w:hAnsi="GHEA Grapalat"/>
                <w:i/>
                <w:iCs/>
                <w:szCs w:val="20"/>
                <w:shd w:val="clear" w:color="auto" w:fill="FFFFFF"/>
                <w:lang w:val="hy-AM"/>
              </w:rPr>
              <w:t>8</w:t>
            </w:r>
          </w:p>
          <w:p w:rsidR="00783E0D" w:rsidRPr="00967A4A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FF0000"/>
                <w:shd w:val="clear" w:color="auto" w:fill="FFFFFF"/>
              </w:rPr>
            </w:pPr>
            <w:r w:rsidRPr="00967A4A">
              <w:rPr>
                <w:rFonts w:ascii="Calibri" w:hAnsi="Calibri" w:cs="Calibri"/>
                <w:i/>
                <w:iCs/>
                <w:color w:val="FF0000"/>
              </w:rPr>
              <w:t> </w:t>
            </w:r>
          </w:p>
        </w:tc>
        <w:tc>
          <w:tcPr>
            <w:tcW w:w="2075" w:type="dxa"/>
          </w:tcPr>
          <w:p w:rsidR="00783E0D" w:rsidRPr="00967A4A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967A4A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</w:rPr>
              <w:t>75</w:t>
            </w:r>
          </w:p>
          <w:p w:rsidR="00783E0D" w:rsidRPr="00967A4A" w:rsidRDefault="00783E0D" w:rsidP="00783E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967A4A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սան</w:t>
            </w:r>
            <w:r w:rsidRPr="00967A4A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Pr="00967A4A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shd w:val="clear" w:color="auto" w:fill="FFFFFF"/>
              </w:rPr>
              <w:t>տեղ</w:t>
            </w:r>
            <w:proofErr w:type="spellEnd"/>
          </w:p>
        </w:tc>
      </w:tr>
    </w:tbl>
    <w:p w:rsidR="00DE53FA" w:rsidRDefault="00850ECD" w:rsidP="00485338">
      <w:pPr>
        <w:pStyle w:val="ListParagraph"/>
        <w:spacing w:line="276" w:lineRule="auto"/>
        <w:ind w:left="360" w:right="-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»</w:t>
      </w:r>
      <w:r w:rsidR="003D2F4F">
        <w:rPr>
          <w:rFonts w:ascii="GHEA Grapalat" w:hAnsi="GHEA Grapalat"/>
          <w:szCs w:val="24"/>
        </w:rPr>
        <w:t>:</w:t>
      </w:r>
    </w:p>
    <w:p w:rsidR="00850ECD" w:rsidRPr="00EC27BA" w:rsidRDefault="00850ECD" w:rsidP="00485338">
      <w:pPr>
        <w:pStyle w:val="ListParagraph"/>
        <w:spacing w:line="276" w:lineRule="auto"/>
        <w:ind w:left="360" w:right="-634"/>
        <w:jc w:val="both"/>
        <w:rPr>
          <w:rFonts w:ascii="GHEA Grapalat" w:hAnsi="GHEA Grapalat"/>
          <w:szCs w:val="24"/>
        </w:rPr>
      </w:pPr>
    </w:p>
    <w:p w:rsidR="00DE53FA" w:rsidRPr="00850ECD" w:rsidRDefault="00DE53FA" w:rsidP="00850ECD">
      <w:pPr>
        <w:pStyle w:val="ListParagraph"/>
        <w:numPr>
          <w:ilvl w:val="0"/>
          <w:numId w:val="5"/>
        </w:numPr>
        <w:spacing w:after="160" w:line="276" w:lineRule="auto"/>
        <w:ind w:left="720" w:right="-634" w:hanging="450"/>
        <w:jc w:val="both"/>
        <w:rPr>
          <w:rFonts w:ascii="GHEA Grapalat" w:hAnsi="GHEA Grapalat"/>
          <w:szCs w:val="24"/>
        </w:rPr>
      </w:pPr>
      <w:proofErr w:type="spellStart"/>
      <w:r w:rsidRPr="00850ECD">
        <w:rPr>
          <w:rFonts w:ascii="GHEA Grapalat" w:hAnsi="GHEA Grapalat" w:cs="Sylfaen"/>
          <w:color w:val="000000"/>
          <w:szCs w:val="24"/>
          <w:shd w:val="clear" w:color="auto" w:fill="FFFFFF"/>
        </w:rPr>
        <w:t>Հավելված</w:t>
      </w:r>
      <w:proofErr w:type="spellEnd"/>
      <w:r w:rsidRPr="00850ECD">
        <w:rPr>
          <w:rFonts w:ascii="GHEA Grapalat" w:hAnsi="GHEA Grapalat"/>
          <w:color w:val="000000"/>
          <w:szCs w:val="24"/>
          <w:shd w:val="clear" w:color="auto" w:fill="FFFFFF"/>
        </w:rPr>
        <w:t xml:space="preserve"> N 2-</w:t>
      </w:r>
      <w:r w:rsidRPr="00850ECD">
        <w:rPr>
          <w:rFonts w:ascii="GHEA Grapalat" w:hAnsi="GHEA Grapalat" w:cs="Sylfaen"/>
          <w:color w:val="000000"/>
          <w:szCs w:val="24"/>
          <w:shd w:val="clear" w:color="auto" w:fill="FFFFFF"/>
        </w:rPr>
        <w:t>ի</w:t>
      </w:r>
      <w:r w:rsidR="007457A8" w:rsidRPr="00850ECD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Pr="00850ECD">
        <w:rPr>
          <w:rFonts w:ascii="GHEA Grapalat" w:hAnsi="GHEA Grapalat"/>
          <w:color w:val="000000"/>
          <w:szCs w:val="24"/>
          <w:shd w:val="clear" w:color="auto" w:fill="FFFFFF"/>
        </w:rPr>
        <w:t>ընդհանուր</w:t>
      </w:r>
      <w:proofErr w:type="spellEnd"/>
      <w:r w:rsidRPr="00850ECD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Pr="00850ECD">
        <w:rPr>
          <w:rFonts w:ascii="GHEA Grapalat" w:hAnsi="GHEA Grapalat"/>
          <w:color w:val="000000"/>
          <w:szCs w:val="24"/>
          <w:shd w:val="clear" w:color="auto" w:fill="FFFFFF"/>
        </w:rPr>
        <w:t>բնութագրերը</w:t>
      </w:r>
      <w:proofErr w:type="spellEnd"/>
      <w:r w:rsidRPr="00850ECD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Pr="00850ECD">
        <w:rPr>
          <w:rFonts w:ascii="GHEA Grapalat" w:hAnsi="GHEA Grapalat"/>
          <w:color w:val="000000"/>
          <w:szCs w:val="24"/>
          <w:shd w:val="clear" w:color="auto" w:fill="FFFFFF"/>
        </w:rPr>
        <w:t>լրացնել</w:t>
      </w:r>
      <w:proofErr w:type="spellEnd"/>
      <w:r w:rsidRPr="00850ECD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Pr="00850ECD">
        <w:rPr>
          <w:rFonts w:ascii="GHEA Grapalat" w:hAnsi="GHEA Grapalat"/>
          <w:color w:val="000000"/>
          <w:szCs w:val="24"/>
          <w:shd w:val="clear" w:color="auto" w:fill="FFFFFF"/>
        </w:rPr>
        <w:t>նոր</w:t>
      </w:r>
      <w:proofErr w:type="spellEnd"/>
      <w:r w:rsidR="003D2F4F" w:rsidRPr="00850ECD">
        <w:rPr>
          <w:rFonts w:ascii="GHEA Grapalat" w:hAnsi="GHEA Grapalat"/>
          <w:color w:val="000000"/>
          <w:szCs w:val="24"/>
          <w:shd w:val="clear" w:color="auto" w:fill="FFFFFF"/>
        </w:rPr>
        <w:t>`</w:t>
      </w:r>
      <w:r w:rsidRPr="00850ECD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r w:rsidR="00B628B2" w:rsidRPr="00850ECD">
        <w:rPr>
          <w:rFonts w:ascii="GHEA Grapalat" w:hAnsi="GHEA Grapalat"/>
          <w:color w:val="000000"/>
          <w:szCs w:val="24"/>
          <w:shd w:val="clear" w:color="auto" w:fill="FFFFFF"/>
        </w:rPr>
        <w:t>1</w:t>
      </w:r>
      <w:r w:rsidR="00783E0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</w:t>
      </w:r>
      <w:r w:rsidR="00850ECD" w:rsidRPr="00850ECD">
        <w:rPr>
          <w:rFonts w:ascii="GHEA Grapalat" w:hAnsi="GHEA Grapalat"/>
          <w:color w:val="000000"/>
          <w:szCs w:val="24"/>
          <w:shd w:val="clear" w:color="auto" w:fill="FFFFFF"/>
        </w:rPr>
        <w:t>-</w:t>
      </w:r>
      <w:proofErr w:type="gramStart"/>
      <w:r w:rsidR="003E269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րդ </w:t>
      </w:r>
      <w:r w:rsidR="00485338" w:rsidRPr="00850ECD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Pr="00850ECD">
        <w:rPr>
          <w:rFonts w:ascii="GHEA Grapalat" w:hAnsi="GHEA Grapalat"/>
          <w:color w:val="000000"/>
          <w:szCs w:val="24"/>
          <w:shd w:val="clear" w:color="auto" w:fill="FFFFFF"/>
        </w:rPr>
        <w:t>գլ</w:t>
      </w:r>
      <w:proofErr w:type="spellEnd"/>
      <w:r w:rsidR="003E269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խ</w:t>
      </w:r>
      <w:proofErr w:type="spellStart"/>
      <w:r w:rsidRPr="00850ECD">
        <w:rPr>
          <w:rFonts w:ascii="GHEA Grapalat" w:hAnsi="GHEA Grapalat"/>
          <w:color w:val="000000"/>
          <w:szCs w:val="24"/>
          <w:shd w:val="clear" w:color="auto" w:fill="FFFFFF"/>
        </w:rPr>
        <w:t>ով</w:t>
      </w:r>
      <w:proofErr w:type="spellEnd"/>
      <w:proofErr w:type="gramEnd"/>
      <w:r w:rsidR="00485338" w:rsidRPr="00850ECD">
        <w:rPr>
          <w:rFonts w:ascii="GHEA Grapalat" w:hAnsi="GHEA Grapalat"/>
          <w:color w:val="000000"/>
          <w:szCs w:val="24"/>
          <w:shd w:val="clear" w:color="auto" w:fill="FFFFFF"/>
        </w:rPr>
        <w:t>.</w:t>
      </w:r>
    </w:p>
    <w:p w:rsidR="00850ECD" w:rsidRPr="00850ECD" w:rsidRDefault="00850ECD" w:rsidP="00850ECD">
      <w:pPr>
        <w:pStyle w:val="ListParagraph"/>
        <w:spacing w:after="160" w:line="276" w:lineRule="auto"/>
        <w:ind w:right="-634"/>
        <w:jc w:val="both"/>
        <w:rPr>
          <w:rFonts w:ascii="GHEA Grapalat" w:hAnsi="GHEA Grapalat"/>
          <w:szCs w:val="24"/>
        </w:rPr>
      </w:pPr>
    </w:p>
    <w:p w:rsidR="00DE53FA" w:rsidRPr="00783E0D" w:rsidRDefault="00B628B2" w:rsidP="00850ECD">
      <w:pPr>
        <w:pStyle w:val="NormalWeb"/>
        <w:spacing w:before="0" w:beforeAutospacing="0" w:after="0" w:afterAutospacing="0" w:line="276" w:lineRule="auto"/>
        <w:ind w:firstLine="540"/>
        <w:jc w:val="center"/>
        <w:rPr>
          <w:rFonts w:ascii="GHEA Grapalat" w:hAnsi="GHEA Grapalat" w:cs="Arial"/>
          <w:b/>
          <w:color w:val="000000"/>
          <w:lang w:val="hy-AM"/>
        </w:rPr>
      </w:pPr>
      <w:r w:rsidRPr="00850ECD">
        <w:rPr>
          <w:rStyle w:val="Strong"/>
          <w:rFonts w:ascii="GHEA Grapalat" w:hAnsi="GHEA Grapalat"/>
          <w:color w:val="000000"/>
          <w:shd w:val="clear" w:color="auto" w:fill="FFFFFF"/>
        </w:rPr>
        <w:t>ԳԼՈՒԽ 1</w:t>
      </w:r>
      <w:r w:rsidR="00783E0D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850ECD">
        <w:rPr>
          <w:rStyle w:val="Strong"/>
          <w:rFonts w:ascii="GHEA Grapalat" w:hAnsi="GHEA Grapalat"/>
          <w:color w:val="000000"/>
          <w:shd w:val="clear" w:color="auto" w:fill="FFFFFF"/>
        </w:rPr>
        <w:t xml:space="preserve">. </w:t>
      </w:r>
      <w:r w:rsidR="00783E0D">
        <w:rPr>
          <w:rFonts w:ascii="GHEA Grapalat" w:hAnsi="GHEA Grapalat" w:cs="Sylfaen"/>
          <w:color w:val="191919"/>
          <w:lang w:val="hy-AM"/>
        </w:rPr>
        <w:t xml:space="preserve"> </w:t>
      </w:r>
      <w:r w:rsidR="00783E0D" w:rsidRPr="00783E0D">
        <w:rPr>
          <w:rFonts w:ascii="GHEA Grapalat" w:hAnsi="GHEA Grapalat" w:cs="Sylfaen"/>
          <w:b/>
          <w:color w:val="191919"/>
          <w:lang w:val="hy-AM"/>
        </w:rPr>
        <w:t xml:space="preserve">ՄԵՏԱՂԱԿԱՆ ԿԱՄՐՋԱՅԻՆ ԿԱՌՈՒՑՎԱԾՔԻ ԲԱԶՄԱԿԻ ՕԳՏԱԳՈՐԾՄԱՆ ՕՐԻՆԱԿԵԼԻ ՆԱԽԱԳԾԱՅԻՆ ՓԱՍՏԱԹՂԹԵՐ </w:t>
      </w:r>
    </w:p>
    <w:p w:rsidR="00B628B2" w:rsidRPr="00850ECD" w:rsidRDefault="00B628B2" w:rsidP="006466B5">
      <w:pPr>
        <w:spacing w:line="276" w:lineRule="auto"/>
        <w:ind w:firstLine="540"/>
        <w:jc w:val="both"/>
        <w:rPr>
          <w:rFonts w:ascii="GHEA Grapalat" w:hAnsi="GHEA Grapalat" w:cs="Arial"/>
          <w:i/>
          <w:szCs w:val="24"/>
          <w:lang w:val="hy-AM"/>
        </w:rPr>
      </w:pPr>
    </w:p>
    <w:p w:rsidR="00B628B2" w:rsidRPr="00850ECD" w:rsidRDefault="00B628B2" w:rsidP="006466B5">
      <w:pPr>
        <w:pStyle w:val="ListParagraph"/>
        <w:numPr>
          <w:ilvl w:val="0"/>
          <w:numId w:val="6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 w:cs="Arial"/>
          <w:b/>
          <w:szCs w:val="24"/>
          <w:lang w:val="hy-AM"/>
        </w:rPr>
      </w:pPr>
      <w:r w:rsidRPr="00850ECD">
        <w:rPr>
          <w:rFonts w:ascii="GHEA Grapalat" w:hAnsi="GHEA Grapalat" w:cs="Arial"/>
          <w:b/>
          <w:szCs w:val="24"/>
          <w:lang w:val="hy-AM"/>
        </w:rPr>
        <w:t>Նախագիծը</w:t>
      </w:r>
      <w:r w:rsidR="00850ECD">
        <w:rPr>
          <w:rFonts w:ascii="Sylfaen" w:hAnsi="Sylfaen" w:cs="Courier New"/>
          <w:b/>
          <w:szCs w:val="24"/>
          <w:lang w:val="en-US"/>
        </w:rPr>
        <w:t xml:space="preserve"> </w:t>
      </w:r>
      <w:r w:rsidRPr="00850ECD">
        <w:rPr>
          <w:rFonts w:ascii="GHEA Grapalat" w:hAnsi="GHEA Grapalat" w:cs="GHEA Grapalat"/>
          <w:b/>
          <w:szCs w:val="24"/>
          <w:lang w:val="hy-AM"/>
        </w:rPr>
        <w:t>մշակվել</w:t>
      </w:r>
      <w:r w:rsidR="00850ECD">
        <w:rPr>
          <w:rFonts w:ascii="Sylfaen" w:hAnsi="Sylfaen" w:cs="Courier New"/>
          <w:b/>
          <w:szCs w:val="24"/>
          <w:lang w:val="en-US"/>
        </w:rPr>
        <w:t xml:space="preserve"> </w:t>
      </w:r>
      <w:r w:rsidRPr="00850ECD">
        <w:rPr>
          <w:rFonts w:ascii="GHEA Grapalat" w:hAnsi="GHEA Grapalat" w:cs="GHEA Grapalat"/>
          <w:b/>
          <w:szCs w:val="24"/>
          <w:lang w:val="hy-AM"/>
        </w:rPr>
        <w:t>է</w:t>
      </w:r>
    </w:p>
    <w:p w:rsidR="00B628B2" w:rsidRPr="00526E2F" w:rsidRDefault="003E2694" w:rsidP="006466B5">
      <w:pPr>
        <w:pStyle w:val="ListParagraph"/>
        <w:numPr>
          <w:ilvl w:val="0"/>
          <w:numId w:val="16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58292F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ՀՀ քաղաքաշինության կոմիտեի </w:t>
      </w:r>
      <w:r w:rsidR="00B628B2" w:rsidRPr="0058292F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պատվիրատվությամբ</w:t>
      </w:r>
      <w:r w:rsidR="00B628B2" w:rsidRPr="00850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783E0D" w:rsidRPr="00967A4A">
        <w:rPr>
          <w:rFonts w:ascii="GHEA Grapalat" w:hAnsi="GHEA Grapalat"/>
          <w:i/>
          <w:lang w:val="hy-AM"/>
        </w:rPr>
        <w:t>«</w:t>
      </w:r>
      <w:r w:rsidR="00783E0D" w:rsidRPr="00783E0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ԿԱՄՈՒՐՋՇԻՆ»</w:t>
      </w:r>
      <w:r w:rsidR="00783E0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783E0D" w:rsidRPr="00783E0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ՓԲԸ</w:t>
      </w:r>
      <w:r w:rsidR="00783E0D" w:rsidRPr="003E269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B628B2" w:rsidRPr="003E269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-</w:t>
      </w:r>
      <w:r w:rsidR="00B628B2" w:rsidRPr="00850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ի կողմից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B628B2" w:rsidRPr="00850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20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25</w:t>
      </w:r>
      <w:r w:rsidR="00B628B2" w:rsidRPr="00526E2F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B628B2" w:rsidRPr="00850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թվականին:</w:t>
      </w:r>
    </w:p>
    <w:p w:rsidR="00A20355" w:rsidRPr="00526E2F" w:rsidRDefault="00A20355" w:rsidP="006466B5">
      <w:pPr>
        <w:pStyle w:val="ListParagraph"/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</w:p>
    <w:p w:rsidR="00B628B2" w:rsidRPr="00850ECD" w:rsidRDefault="00B628B2" w:rsidP="006466B5">
      <w:pPr>
        <w:pStyle w:val="ListParagraph"/>
        <w:numPr>
          <w:ilvl w:val="0"/>
          <w:numId w:val="6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 w:cs="Arial"/>
          <w:b/>
          <w:szCs w:val="24"/>
          <w:lang w:val="hy-AM"/>
        </w:rPr>
      </w:pPr>
      <w:r w:rsidRPr="00850ECD">
        <w:rPr>
          <w:rFonts w:ascii="GHEA Grapalat" w:hAnsi="GHEA Grapalat" w:cs="Arial"/>
          <w:b/>
          <w:szCs w:val="24"/>
          <w:lang w:val="hy-AM"/>
        </w:rPr>
        <w:lastRenderedPageBreak/>
        <w:t>Նախագծային լուծումներ</w:t>
      </w:r>
    </w:p>
    <w:p w:rsidR="00B57CCB" w:rsidRDefault="00B57CCB" w:rsidP="006466B5">
      <w:pPr>
        <w:pStyle w:val="ListParagraph"/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</w:p>
    <w:p w:rsidR="00B57CCB" w:rsidRDefault="00B57CCB" w:rsidP="006466B5">
      <w:pPr>
        <w:pStyle w:val="ListParagraph"/>
        <w:numPr>
          <w:ilvl w:val="0"/>
          <w:numId w:val="17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Բազմակի օգտագործման ժամանակավոր թռիչքային կառուցվածքների աշխատանքային նախագիծը մշակված է 18-42մ երկարություն ունեցող թռիչքային կառուցվածքների համար, ընդ որում թռիչքաների երկարությունները ընդունված են 3 մետրի բազմապատիկ։  </w:t>
      </w:r>
    </w:p>
    <w:p w:rsidR="00B57CCB" w:rsidRDefault="00B57CCB" w:rsidP="006466B5">
      <w:pPr>
        <w:pStyle w:val="ListParagraph"/>
        <w:numPr>
          <w:ilvl w:val="0"/>
          <w:numId w:val="17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Թռիչքային կառուցվածքները բնութագրվում են ընդհանուր կոնստրուկտիվ և տեխնոլոգիական լուծումներով՝ գլխավոր ֆերմանների </w:t>
      </w:r>
      <w:r w:rsidR="00DB6FC1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բարձրություն և լայնություն, պանելի երկարություն, տարրերի լայնական հատվածքներ, երթևեկելի մասի եզրաչափքեր և այլն։ </w:t>
      </w:r>
    </w:p>
    <w:p w:rsidR="00B57CCB" w:rsidRDefault="00DB6FC1" w:rsidP="006466B5">
      <w:pPr>
        <w:pStyle w:val="ListParagraph"/>
        <w:numPr>
          <w:ilvl w:val="0"/>
          <w:numId w:val="17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Թռիչքային կառուցվածքները նախատեսված են մեկ երթևեկության գոտիով ժամանակավոր երթևեկության կազմակերպման համար։ Երթևեկելի մասի եզրաչափքն ընդունված է 4․97 մ, նագծով նախատեսված են երկկողմանի մայթեր, յուրաքանչյուրը 1  լայնությամբ։</w:t>
      </w:r>
    </w:p>
    <w:p w:rsidR="00B57CCB" w:rsidRDefault="00DB6FC1" w:rsidP="006466B5">
      <w:pPr>
        <w:pStyle w:val="ListParagraph"/>
        <w:numPr>
          <w:ilvl w:val="0"/>
          <w:numId w:val="17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Նախագծով մշակված բազմակի օգտագործման ժամանակավոր թռիչքային կառուցվածքները նախատեսված են մինչև -40 </w:t>
      </w:r>
      <w:r w:rsidRPr="00DB6FC1">
        <w:rPr>
          <w:rFonts w:ascii="GHEA Grapalat" w:hAnsi="GHEA Grapalat"/>
          <w:color w:val="000000"/>
          <w:szCs w:val="24"/>
          <w:shd w:val="clear" w:color="auto" w:fill="FFFFFF"/>
          <w:vertAlign w:val="superscript"/>
          <w:lang w:val="hy-AM"/>
        </w:rPr>
        <w:t>0</w:t>
      </w:r>
      <w:r w:rsidRPr="00DB6FC1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С 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նվազագույն ջերմաստիճան ունեցող շրջաններում կիրառման համար։</w:t>
      </w:r>
    </w:p>
    <w:p w:rsidR="00DB6FC1" w:rsidRPr="00DB6FC1" w:rsidRDefault="00DB6FC1" w:rsidP="006466B5">
      <w:pPr>
        <w:pStyle w:val="ListParagraph"/>
        <w:numPr>
          <w:ilvl w:val="0"/>
          <w:numId w:val="17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Նախագիծը կազմված է երկու մասից՝ թռիչքային կառուցվածքի կոնստրուկցիաներ և թռիչքային կառուցվածքի մոնտաժման </w:t>
      </w:r>
      <w:r w:rsidR="00A7415F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հետ կազմված հատուկ սարքավորումներ և մոնտաժման սխեմաներ։</w:t>
      </w:r>
    </w:p>
    <w:p w:rsidR="00B57CCB" w:rsidRDefault="00DD0EBF" w:rsidP="006466B5">
      <w:pPr>
        <w:pStyle w:val="ListParagraph"/>
        <w:numPr>
          <w:ilvl w:val="0"/>
          <w:numId w:val="17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Մայթերը նախատեսված են  ֆերմայի արտաքին կողմից, կոնսոլային տիպի։</w:t>
      </w:r>
    </w:p>
    <w:p w:rsidR="00DD0EBF" w:rsidRDefault="00DD0EBF" w:rsidP="006466B5">
      <w:pPr>
        <w:pStyle w:val="ListParagraph"/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</w:p>
    <w:p w:rsidR="00B57CCB" w:rsidRDefault="00B57CCB" w:rsidP="006466B5">
      <w:pPr>
        <w:pStyle w:val="ListParagraph"/>
        <w:numPr>
          <w:ilvl w:val="0"/>
          <w:numId w:val="6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DB6FC1">
        <w:rPr>
          <w:rFonts w:ascii="Arial" w:hAnsi="Arial" w:cs="Arial"/>
          <w:b/>
          <w:bCs/>
          <w:color w:val="333333"/>
          <w:shd w:val="clear" w:color="auto" w:fill="FFFFFF"/>
          <w:lang w:val="hy-AM"/>
        </w:rPr>
        <w:t>Կոնստրուկտիվ համակարգ և այլ պահանջներ</w:t>
      </w:r>
    </w:p>
    <w:p w:rsidR="00B57CCB" w:rsidRPr="009B2167" w:rsidRDefault="00DB6FC1" w:rsidP="006466B5">
      <w:pPr>
        <w:pStyle w:val="ListParagraph"/>
        <w:numPr>
          <w:ilvl w:val="0"/>
          <w:numId w:val="19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>Կառուցվածք</w:t>
      </w:r>
      <w:r w:rsidR="00A7415F" w:rsidRPr="009B2167">
        <w:rPr>
          <w:rFonts w:ascii="GHEA Grapalat" w:hAnsi="GHEA Grapalat"/>
          <w:szCs w:val="24"/>
          <w:shd w:val="clear" w:color="auto" w:fill="FFFFFF"/>
          <w:lang w:val="hy-AM"/>
        </w:rPr>
        <w:t>ա</w:t>
      </w: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>յին սխեման ընդունված է ներքևով երթևեկությամբ։</w:t>
      </w:r>
    </w:p>
    <w:p w:rsidR="00A7415F" w:rsidRPr="009B2167" w:rsidRDefault="00A7415F" w:rsidP="006466B5">
      <w:pPr>
        <w:pStyle w:val="ListParagraph"/>
        <w:numPr>
          <w:ilvl w:val="0"/>
          <w:numId w:val="19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 xml:space="preserve">Թռիչքային կառուցվածքների </w:t>
      </w: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>գ</w:t>
      </w: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 xml:space="preserve">լխավոր </w:t>
      </w: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>ֆերման</w:t>
      </w: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>երի համար ընդունված են</w:t>
      </w:r>
      <w:r w:rsidR="00301F38" w:rsidRPr="009B2167">
        <w:rPr>
          <w:rFonts w:ascii="GHEA Grapalat" w:hAnsi="GHEA Grapalat"/>
          <w:szCs w:val="24"/>
          <w:shd w:val="clear" w:color="auto" w:fill="FFFFFF"/>
          <w:lang w:val="hy-AM"/>
        </w:rPr>
        <w:t xml:space="preserve"> չորս</w:t>
      </w: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 xml:space="preserve"> տեսակի</w:t>
      </w: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 xml:space="preserve"> ֆերմաներ՝ հիմնական </w:t>
      </w:r>
      <w:r w:rsidR="00301F38" w:rsidRPr="009B2167">
        <w:rPr>
          <w:rFonts w:ascii="GHEA Grapalat" w:hAnsi="GHEA Grapalat"/>
          <w:szCs w:val="24"/>
          <w:shd w:val="clear" w:color="auto" w:fill="FFFFFF"/>
          <w:lang w:val="hy-AM"/>
        </w:rPr>
        <w:t>բնութագրերով</w:t>
      </w: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>։</w:t>
      </w:r>
    </w:p>
    <w:p w:rsidR="00B57CCB" w:rsidRPr="009B2167" w:rsidRDefault="00A7415F" w:rsidP="006466B5">
      <w:pPr>
        <w:pStyle w:val="ListParagraph"/>
        <w:numPr>
          <w:ilvl w:val="0"/>
          <w:numId w:val="19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>Թռիչքային կառուցվածքների բոլոր երկարությունների համար նախագծով ընդունված են նույն տիպի մետաղական տարրեր և միացումներ։</w:t>
      </w:r>
    </w:p>
    <w:p w:rsidR="00A7415F" w:rsidRPr="009B2167" w:rsidRDefault="00A7415F" w:rsidP="006466B5">
      <w:pPr>
        <w:pStyle w:val="ListParagraph"/>
        <w:numPr>
          <w:ilvl w:val="0"/>
          <w:numId w:val="19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>Թռիչքային կառուցվածք</w:t>
      </w: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 xml:space="preserve">ի երթևեկելի </w:t>
      </w:r>
      <w:r w:rsidR="00301F38" w:rsidRPr="009B2167">
        <w:rPr>
          <w:rFonts w:ascii="GHEA Grapalat" w:hAnsi="GHEA Grapalat"/>
          <w:szCs w:val="24"/>
          <w:shd w:val="clear" w:color="auto" w:fill="FFFFFF"/>
          <w:lang w:val="hy-AM"/>
        </w:rPr>
        <w:t>մասի սալը նախատեսված է պողպատե հավաքովի օրթոտրոպ բլոկներից։  երթևեկելի մասի լայնական հատվածքներում տեղադրվում են 6 հատ բլոկ։</w:t>
      </w:r>
    </w:p>
    <w:p w:rsidR="00301F38" w:rsidRPr="009B2167" w:rsidRDefault="00301F38" w:rsidP="006466B5">
      <w:pPr>
        <w:pStyle w:val="ListParagraph"/>
        <w:numPr>
          <w:ilvl w:val="0"/>
          <w:numId w:val="19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>Թռիչքային կառուցվածքի</w:t>
      </w: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 xml:space="preserve"> տարրերի համապատասխան միացումները նախատեսված են բարձրամուր հեղույսներից ըստ գօստ 22353-77 ստանդարտի։</w:t>
      </w:r>
    </w:p>
    <w:p w:rsidR="00301F38" w:rsidRPr="009B2167" w:rsidRDefault="00301F38" w:rsidP="006466B5">
      <w:pPr>
        <w:pStyle w:val="ListParagraph"/>
        <w:numPr>
          <w:ilvl w:val="0"/>
          <w:numId w:val="19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9B2167">
        <w:rPr>
          <w:rFonts w:ascii="GHEA Grapalat" w:hAnsi="GHEA Grapalat"/>
          <w:szCs w:val="24"/>
          <w:shd w:val="clear" w:color="auto" w:fill="FFFFFF"/>
          <w:lang w:val="hy-AM"/>
        </w:rPr>
        <w:t xml:space="preserve">Օրթոպետիկ </w:t>
      </w:r>
      <w:r w:rsidR="00DD0EBF" w:rsidRPr="009B2167">
        <w:rPr>
          <w:rFonts w:ascii="GHEA Grapalat" w:hAnsi="GHEA Grapalat"/>
          <w:szCs w:val="24"/>
          <w:shd w:val="clear" w:color="auto" w:fill="FFFFFF"/>
          <w:lang w:val="hy-AM"/>
        </w:rPr>
        <w:t xml:space="preserve">սալի բլոկները կազմող տարրերի միացումները նախատեսված են եռակցային։ </w:t>
      </w:r>
      <w:r w:rsidR="00DD0EBF" w:rsidRPr="009B2167">
        <w:rPr>
          <w:rFonts w:ascii="GHEA Grapalat" w:hAnsi="GHEA Grapalat"/>
          <w:szCs w:val="24"/>
          <w:shd w:val="clear" w:color="auto" w:fill="FFFFFF"/>
          <w:lang w:val="hy-AM"/>
        </w:rPr>
        <w:t>Օրթոպետիկ սալի բլոկները</w:t>
      </w:r>
      <w:r w:rsidR="00DD0EBF" w:rsidRPr="009B2167">
        <w:rPr>
          <w:rFonts w:ascii="GHEA Grapalat" w:hAnsi="GHEA Grapalat"/>
          <w:szCs w:val="24"/>
          <w:shd w:val="clear" w:color="auto" w:fill="FFFFFF"/>
          <w:lang w:val="hy-AM"/>
        </w:rPr>
        <w:t xml:space="preserve"> միմյանց և լայնական կապերի հետ միացումները իրականացված են բարձրամուր հեղյուսների միջոցով։</w:t>
      </w:r>
    </w:p>
    <w:p w:rsidR="00B57CCB" w:rsidRPr="009B2167" w:rsidRDefault="006466B5" w:rsidP="006466B5">
      <w:pPr>
        <w:pStyle w:val="ListParagraph"/>
        <w:numPr>
          <w:ilvl w:val="0"/>
          <w:numId w:val="19"/>
        </w:numPr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hd w:val="clear" w:color="auto" w:fill="FFFFFF"/>
          <w:lang w:val="hy-AM"/>
        </w:rPr>
        <w:lastRenderedPageBreak/>
        <w:t>Ն</w:t>
      </w:r>
      <w:r w:rsidR="00B57CCB" w:rsidRPr="009B2167">
        <w:rPr>
          <w:rFonts w:ascii="GHEA Grapalat" w:hAnsi="GHEA Grapalat" w:cs="Arial"/>
          <w:shd w:val="clear" w:color="auto" w:fill="FFFFFF"/>
          <w:lang w:val="hy-AM"/>
        </w:rPr>
        <w:t>ախագծ</w:t>
      </w:r>
      <w:r>
        <w:rPr>
          <w:rFonts w:ascii="GHEA Grapalat" w:hAnsi="GHEA Grapalat" w:cs="Arial"/>
          <w:shd w:val="clear" w:color="auto" w:fill="FFFFFF"/>
          <w:lang w:val="hy-AM"/>
        </w:rPr>
        <w:t xml:space="preserve">ի </w:t>
      </w:r>
      <w:r w:rsidR="00B57CCB" w:rsidRPr="009B2167">
        <w:rPr>
          <w:rFonts w:ascii="GHEA Grapalat" w:hAnsi="GHEA Grapalat" w:cs="Arial"/>
          <w:shd w:val="clear" w:color="auto" w:fill="FFFFFF"/>
          <w:lang w:val="hy-AM"/>
        </w:rPr>
        <w:t xml:space="preserve"> հ</w:t>
      </w:r>
      <w:r>
        <w:rPr>
          <w:rFonts w:ascii="GHEA Grapalat" w:hAnsi="GHEA Grapalat" w:cs="Arial"/>
          <w:shd w:val="clear" w:color="auto" w:fill="FFFFFF"/>
          <w:lang w:val="hy-AM"/>
        </w:rPr>
        <w:t>ամար նշված նախահաշվային արժեք</w:t>
      </w:r>
      <w:r w:rsidR="00B57CCB" w:rsidRPr="009B2167">
        <w:rPr>
          <w:rFonts w:ascii="GHEA Grapalat" w:hAnsi="GHEA Grapalat" w:cs="Arial"/>
          <w:shd w:val="clear" w:color="auto" w:fill="FFFFFF"/>
          <w:lang w:val="hy-AM"/>
        </w:rPr>
        <w:t xml:space="preserve">ը պայմանական </w:t>
      </w:r>
      <w:r>
        <w:rPr>
          <w:rFonts w:ascii="GHEA Grapalat" w:hAnsi="GHEA Grapalat" w:cs="Arial"/>
          <w:shd w:val="clear" w:color="auto" w:fill="FFFFFF"/>
          <w:lang w:val="hy-AM"/>
        </w:rPr>
        <w:t>է</w:t>
      </w:r>
      <w:r w:rsidR="00B57CCB" w:rsidRPr="009B2167">
        <w:rPr>
          <w:rFonts w:ascii="GHEA Grapalat" w:hAnsi="GHEA Grapalat" w:cs="Arial"/>
          <w:shd w:val="clear" w:color="auto" w:fill="FFFFFF"/>
          <w:lang w:val="hy-AM"/>
        </w:rPr>
        <w:t xml:space="preserve"> և ենթակա </w:t>
      </w:r>
      <w:r>
        <w:rPr>
          <w:rFonts w:ascii="GHEA Grapalat" w:hAnsi="GHEA Grapalat" w:cs="Arial"/>
          <w:shd w:val="clear" w:color="auto" w:fill="FFFFFF"/>
          <w:lang w:val="hy-AM"/>
        </w:rPr>
        <w:t>է</w:t>
      </w:r>
      <w:r w:rsidR="00B57CCB" w:rsidRPr="009B2167">
        <w:rPr>
          <w:rFonts w:ascii="GHEA Grapalat" w:hAnsi="GHEA Grapalat" w:cs="Arial"/>
          <w:shd w:val="clear" w:color="auto" w:fill="FFFFFF"/>
          <w:lang w:val="hy-AM"/>
        </w:rPr>
        <w:t xml:space="preserve"> պատվիրատուի հետ համաձայնեցման:</w:t>
      </w:r>
    </w:p>
    <w:p w:rsidR="006466B5" w:rsidRDefault="006466B5" w:rsidP="006466B5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</w:p>
    <w:p w:rsidR="006466B5" w:rsidRPr="006466B5" w:rsidRDefault="006466B5" w:rsidP="006466B5">
      <w:pPr>
        <w:pStyle w:val="ListParagraph"/>
        <w:numPr>
          <w:ilvl w:val="0"/>
          <w:numId w:val="5"/>
        </w:numPr>
        <w:spacing w:after="160" w:line="276" w:lineRule="auto"/>
        <w:ind w:right="-634"/>
        <w:jc w:val="both"/>
        <w:rPr>
          <w:rFonts w:ascii="GHEA Grapalat" w:hAnsi="GHEA Grapalat"/>
          <w:szCs w:val="24"/>
          <w:lang w:val="hy-AM"/>
        </w:rPr>
      </w:pPr>
      <w:r w:rsidRPr="006466B5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Հավելված</w:t>
      </w:r>
      <w:r w:rsidRPr="006466B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N 2-</w:t>
      </w:r>
      <w:r w:rsidRPr="006466B5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ի</w:t>
      </w:r>
      <w:r w:rsidRPr="006466B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ընդհանուր բնութագրերը լրացնել նոր` 1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3</w:t>
      </w:r>
      <w:r w:rsidRPr="006466B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-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րդ </w:t>
      </w:r>
      <w:r w:rsidRPr="006466B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գլ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խ</w:t>
      </w:r>
      <w:r w:rsidRPr="006466B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ով.</w:t>
      </w:r>
    </w:p>
    <w:p w:rsidR="006466B5" w:rsidRPr="00526E2F" w:rsidRDefault="006466B5" w:rsidP="006466B5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DD0EBF" w:rsidRPr="00DD0EBF" w:rsidRDefault="00A643DA" w:rsidP="006466B5">
      <w:pPr>
        <w:pStyle w:val="NormalWeb"/>
        <w:tabs>
          <w:tab w:val="left" w:pos="900"/>
        </w:tabs>
        <w:spacing w:before="0" w:beforeAutospacing="0" w:after="0" w:afterAutospacing="0" w:line="276" w:lineRule="auto"/>
        <w:ind w:firstLine="540"/>
        <w:jc w:val="center"/>
        <w:rPr>
          <w:rFonts w:ascii="GHEA Grapalat" w:hAnsi="GHEA Grapalat" w:cs="Arial"/>
          <w:lang w:val="hy-AM"/>
        </w:rPr>
      </w:pPr>
      <w:r w:rsidRPr="00526E2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ԳԼՈՒԽ 1</w:t>
      </w:r>
      <w:r w:rsidR="00DD0EB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3</w:t>
      </w:r>
      <w:r w:rsidRPr="00526E2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.</w:t>
      </w:r>
      <w:r w:rsidR="00A45887" w:rsidRPr="00526E2F">
        <w:rPr>
          <w:rFonts w:ascii="GHEA Grapalat" w:hAnsi="GHEA Grapalat" w:cs="Arial"/>
          <w:b/>
          <w:lang w:val="hy-AM"/>
        </w:rPr>
        <w:t xml:space="preserve"> </w:t>
      </w:r>
      <w:r w:rsidR="009B2167">
        <w:rPr>
          <w:rFonts w:ascii="GHEA Grapalat" w:hAnsi="GHEA Grapalat" w:cs="Arial"/>
          <w:b/>
          <w:lang w:val="hy-AM"/>
        </w:rPr>
        <w:t xml:space="preserve">ՀՀ </w:t>
      </w:r>
      <w:r w:rsidR="00DD0EBF" w:rsidRPr="00DD0EBF">
        <w:rPr>
          <w:rFonts w:ascii="GHEA Grapalat" w:hAnsi="GHEA Grapalat" w:cs="Arial"/>
          <w:b/>
          <w:lang w:val="hy-AM"/>
        </w:rPr>
        <w:t>ԱՐԱԳԱԾՈՏՆԻ ՄԱՐԶԻ ԹԱԼԻՆ ՀԱՄԱՅՆՔԻ ԿԱՔԱՎԱՁՈՐԻ ՄԱՆԿԱՊԱՐՏԵԶԻ ԿԱՌՈՒՑՄԱՆ ՆԱԽԱԳԻԾ</w:t>
      </w:r>
    </w:p>
    <w:p w:rsidR="009D6E11" w:rsidRPr="00526E2F" w:rsidRDefault="009D6E11" w:rsidP="006466B5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</w:p>
    <w:p w:rsidR="00A643DA" w:rsidRPr="00850ECD" w:rsidRDefault="00A643DA" w:rsidP="006466B5">
      <w:pPr>
        <w:pStyle w:val="ListParagraph"/>
        <w:numPr>
          <w:ilvl w:val="0"/>
          <w:numId w:val="9"/>
        </w:numPr>
        <w:tabs>
          <w:tab w:val="left" w:pos="900"/>
        </w:tabs>
        <w:spacing w:line="276" w:lineRule="auto"/>
        <w:ind w:left="0" w:firstLine="540"/>
        <w:jc w:val="both"/>
        <w:rPr>
          <w:rFonts w:ascii="GHEA Grapalat" w:hAnsi="GHEA Grapalat" w:cs="Arial"/>
          <w:b/>
          <w:szCs w:val="24"/>
          <w:lang w:val="hy-AM"/>
        </w:rPr>
      </w:pPr>
      <w:r w:rsidRPr="00850ECD">
        <w:rPr>
          <w:rFonts w:ascii="GHEA Grapalat" w:hAnsi="GHEA Grapalat" w:cs="Arial"/>
          <w:b/>
          <w:szCs w:val="24"/>
          <w:lang w:val="hy-AM"/>
        </w:rPr>
        <w:t>Նախագիծը</w:t>
      </w:r>
      <w:r w:rsidRPr="00850ECD">
        <w:rPr>
          <w:rFonts w:ascii="GHEA Grapalat" w:hAnsi="GHEA Grapalat" w:cs="Courier New"/>
          <w:b/>
          <w:szCs w:val="24"/>
          <w:lang w:val="en-US"/>
        </w:rPr>
        <w:t xml:space="preserve"> </w:t>
      </w:r>
      <w:r w:rsidRPr="00850ECD">
        <w:rPr>
          <w:rFonts w:ascii="GHEA Grapalat" w:hAnsi="GHEA Grapalat" w:cs="GHEA Grapalat"/>
          <w:b/>
          <w:szCs w:val="24"/>
          <w:lang w:val="hy-AM"/>
        </w:rPr>
        <w:t>մշակվել</w:t>
      </w:r>
      <w:r w:rsidRPr="00850ECD">
        <w:rPr>
          <w:rFonts w:ascii="GHEA Grapalat" w:hAnsi="GHEA Grapalat" w:cs="Courier New"/>
          <w:b/>
          <w:szCs w:val="24"/>
          <w:lang w:val="en-US"/>
        </w:rPr>
        <w:t xml:space="preserve"> </w:t>
      </w:r>
      <w:r w:rsidRPr="00850ECD">
        <w:rPr>
          <w:rFonts w:ascii="GHEA Grapalat" w:hAnsi="GHEA Grapalat" w:cs="GHEA Grapalat"/>
          <w:b/>
          <w:szCs w:val="24"/>
          <w:lang w:val="hy-AM"/>
        </w:rPr>
        <w:t>է</w:t>
      </w:r>
    </w:p>
    <w:p w:rsidR="00A643DA" w:rsidRPr="00526E2F" w:rsidRDefault="0058292F" w:rsidP="006466B5">
      <w:pPr>
        <w:pStyle w:val="ListParagraph"/>
        <w:numPr>
          <w:ilvl w:val="0"/>
          <w:numId w:val="20"/>
        </w:numPr>
        <w:tabs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58292F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ՀՀ քաղաքաշինության կոմիտեի պատվիրատվությամբ</w:t>
      </w:r>
      <w:r w:rsidR="00A643DA" w:rsidRPr="00850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A643DA" w:rsidRPr="00850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պատվիրատվությամբ </w:t>
      </w:r>
      <w:r w:rsidR="00A643DA" w:rsidRPr="00850ECD">
        <w:rPr>
          <w:rFonts w:ascii="GHEA Grapalat" w:hAnsi="GHEA Grapalat"/>
          <w:szCs w:val="24"/>
          <w:lang w:val="hy-AM"/>
        </w:rPr>
        <w:t xml:space="preserve"> </w:t>
      </w:r>
      <w:r w:rsidRPr="0058292F">
        <w:rPr>
          <w:rFonts w:ascii="GHEA Grapalat" w:hAnsi="GHEA Grapalat"/>
          <w:lang w:val="hy-AM"/>
        </w:rPr>
        <w:t>«</w:t>
      </w:r>
      <w:r w:rsidRPr="0058292F">
        <w:rPr>
          <w:rFonts w:ascii="GHEA Grapalat" w:hAnsi="GHEA Grapalat"/>
          <w:sz w:val="22"/>
          <w:szCs w:val="22"/>
          <w:shd w:val="clear" w:color="auto" w:fill="FFFFFF"/>
          <w:lang w:val="hy-AM"/>
        </w:rPr>
        <w:t>ԷՅԵՄՋԻ</w:t>
      </w:r>
      <w:r w:rsidRPr="0058292F">
        <w:rPr>
          <w:rFonts w:ascii="GHEA Grapalat" w:hAnsi="GHEA Grapalat"/>
          <w:lang w:val="hy-AM"/>
        </w:rPr>
        <w:t>»</w:t>
      </w:r>
      <w:r w:rsidRPr="00967A4A">
        <w:rPr>
          <w:rFonts w:ascii="GHEA Grapalat" w:hAnsi="GHEA Grapalat"/>
          <w:i/>
          <w:sz w:val="22"/>
          <w:szCs w:val="22"/>
          <w:shd w:val="clear" w:color="auto" w:fill="FFFFFF"/>
          <w:lang w:val="hy-AM"/>
        </w:rPr>
        <w:t xml:space="preserve">  </w:t>
      </w:r>
      <w:r>
        <w:rPr>
          <w:rFonts w:ascii="GHEA Grapalat" w:hAnsi="GHEA Grapalat"/>
          <w:i/>
          <w:sz w:val="22"/>
          <w:szCs w:val="22"/>
          <w:shd w:val="clear" w:color="auto" w:fill="FFFFFF"/>
          <w:lang w:val="hy-AM"/>
        </w:rPr>
        <w:t xml:space="preserve"> </w:t>
      </w:r>
      <w:r w:rsidRPr="0058292F">
        <w:rPr>
          <w:rFonts w:ascii="GHEA Grapalat" w:hAnsi="GHEA Grapalat"/>
          <w:i/>
          <w:lang w:val="hy-AM"/>
        </w:rPr>
        <w:t xml:space="preserve"> </w:t>
      </w:r>
      <w:r w:rsidR="00A643DA" w:rsidRPr="00850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ՍՊԸ</w:t>
      </w:r>
      <w:r w:rsidR="00A643DA" w:rsidRPr="00850ECD">
        <w:rPr>
          <w:rFonts w:ascii="GHEA Grapalat" w:hAnsi="GHEA Grapalat"/>
          <w:szCs w:val="24"/>
          <w:lang w:val="hy-AM"/>
        </w:rPr>
        <w:t>-</w:t>
      </w:r>
      <w:r w:rsidR="00A643DA" w:rsidRPr="00850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ի կողմի 2019 թվականին:</w:t>
      </w:r>
    </w:p>
    <w:p w:rsidR="00A643DA" w:rsidRPr="00850ECD" w:rsidRDefault="00A643DA" w:rsidP="006466B5">
      <w:pPr>
        <w:pStyle w:val="ListParagraph"/>
        <w:numPr>
          <w:ilvl w:val="0"/>
          <w:numId w:val="9"/>
        </w:numPr>
        <w:tabs>
          <w:tab w:val="left" w:pos="900"/>
        </w:tabs>
        <w:spacing w:line="276" w:lineRule="auto"/>
        <w:ind w:left="0" w:firstLine="540"/>
        <w:jc w:val="both"/>
        <w:rPr>
          <w:rFonts w:ascii="GHEA Grapalat" w:hAnsi="GHEA Grapalat" w:cs="Arial"/>
          <w:b/>
          <w:szCs w:val="24"/>
          <w:lang w:val="hy-AM"/>
        </w:rPr>
      </w:pPr>
      <w:r w:rsidRPr="00850ECD">
        <w:rPr>
          <w:rFonts w:ascii="GHEA Grapalat" w:hAnsi="GHEA Grapalat" w:cs="Arial"/>
          <w:b/>
          <w:szCs w:val="24"/>
          <w:lang w:val="hy-AM"/>
        </w:rPr>
        <w:t>Նախագծային լուծումներ</w:t>
      </w:r>
    </w:p>
    <w:p w:rsidR="00A643DA" w:rsidRDefault="0018185B" w:rsidP="006466B5">
      <w:pPr>
        <w:pStyle w:val="ListParagraph"/>
        <w:numPr>
          <w:ilvl w:val="0"/>
          <w:numId w:val="21"/>
        </w:numPr>
        <w:tabs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Մ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անկապարտեզի  շենքը երկհարկանի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, նկուղային հարկով, 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մ</w:t>
      </w:r>
      <w:r w:rsidR="00A643DA" w:rsidRPr="00850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եկ ընդհանուր ծավալով շինություն է</w:t>
      </w:r>
      <w:r w:rsidR="00F26AF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՝ նախատեսված  3 խմբի համար։ 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A643DA" w:rsidRPr="00850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Ընդհանուր մակերես</w:t>
      </w:r>
      <w:r w:rsidR="00A20355" w:rsidRPr="00526E2F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ը </w:t>
      </w:r>
      <w:r w:rsidR="00F26AF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1105</w:t>
      </w:r>
      <w:r w:rsidR="00A643DA" w:rsidRPr="00526E2F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,</w:t>
      </w:r>
      <w:r w:rsidR="00F26AF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0 </w:t>
      </w:r>
      <w:r w:rsidR="00A643DA" w:rsidRPr="00850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քմ</w:t>
      </w:r>
      <w:r w:rsidR="00A20355" w:rsidRPr="00526E2F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է</w:t>
      </w:r>
      <w:r w:rsidR="00A643DA" w:rsidRPr="00850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, կառուցապատման մակերեսը՝ </w:t>
      </w:r>
      <w:r w:rsidR="00F26AF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412</w:t>
      </w:r>
      <w:r w:rsidR="00A643DA" w:rsidRPr="00526E2F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,</w:t>
      </w:r>
      <w:r w:rsidR="00F26AF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0</w:t>
      </w:r>
      <w:r w:rsidR="00A643DA" w:rsidRPr="00850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քմ: 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</w:p>
    <w:p w:rsidR="00F26AF2" w:rsidRDefault="0018185B" w:rsidP="006466B5">
      <w:pPr>
        <w:pStyle w:val="ListParagraph"/>
        <w:numPr>
          <w:ilvl w:val="0"/>
          <w:numId w:val="21"/>
        </w:numPr>
        <w:tabs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Առաջին հարկում են խոհանոցային բլոկը , տնօրենի և անձնակազմի սենյակները, տնտեսական սենյակները, բուժ կետը իր մեկուսարանով և 1-ին խումբը։ յուրաքանչյուր խումբ  բաղկացած է հանդերձարանից, խաղասենյակից բուֆետից և սանհանգույցից։</w:t>
      </w:r>
    </w:p>
    <w:p w:rsidR="0018185B" w:rsidRDefault="0018185B" w:rsidP="006466B5">
      <w:pPr>
        <w:pStyle w:val="ListParagraph"/>
        <w:numPr>
          <w:ilvl w:val="0"/>
          <w:numId w:val="21"/>
        </w:numPr>
        <w:tabs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Նկուղային հարկի մակերեսը կազմում է 270 քմ և նախաըտեսված է որպես երկակի նշանակության քաղաքացիական պաշտպանության պաշտպանական կառույց՝ թաքստոց։</w:t>
      </w:r>
    </w:p>
    <w:p w:rsidR="00554139" w:rsidRPr="00526E2F" w:rsidRDefault="00554139" w:rsidP="006466B5">
      <w:pPr>
        <w:pStyle w:val="ListParagraph"/>
        <w:tabs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szCs w:val="24"/>
          <w:lang w:val="hy-AM"/>
        </w:rPr>
      </w:pPr>
    </w:p>
    <w:p w:rsidR="00A643DA" w:rsidRPr="00850ECD" w:rsidRDefault="00A643DA" w:rsidP="006466B5">
      <w:pPr>
        <w:pStyle w:val="ListParagraph"/>
        <w:numPr>
          <w:ilvl w:val="0"/>
          <w:numId w:val="9"/>
        </w:numPr>
        <w:tabs>
          <w:tab w:val="left" w:pos="900"/>
        </w:tabs>
        <w:spacing w:line="276" w:lineRule="auto"/>
        <w:ind w:left="0" w:firstLine="540"/>
        <w:jc w:val="both"/>
        <w:rPr>
          <w:rFonts w:ascii="GHEA Grapalat" w:hAnsi="GHEA Grapalat" w:cs="Arial"/>
          <w:b/>
          <w:szCs w:val="24"/>
          <w:lang w:val="hy-AM"/>
        </w:rPr>
      </w:pPr>
      <w:r w:rsidRPr="00850ECD">
        <w:rPr>
          <w:rFonts w:ascii="GHEA Grapalat" w:hAnsi="GHEA Grapalat" w:cs="Arial"/>
          <w:b/>
          <w:szCs w:val="24"/>
          <w:lang w:val="hy-AM"/>
        </w:rPr>
        <w:t>Կոնստրուկտիվ համակարգ</w:t>
      </w:r>
      <w:proofErr w:type="spellStart"/>
      <w:r w:rsidR="00A20355">
        <w:rPr>
          <w:rFonts w:ascii="GHEA Grapalat" w:hAnsi="GHEA Grapalat" w:cs="Arial"/>
          <w:b/>
          <w:szCs w:val="24"/>
          <w:lang w:val="en-US"/>
        </w:rPr>
        <w:t>եր</w:t>
      </w:r>
      <w:proofErr w:type="spellEnd"/>
    </w:p>
    <w:p w:rsidR="00A643DA" w:rsidRPr="006466B5" w:rsidRDefault="00A643DA" w:rsidP="006466B5">
      <w:pPr>
        <w:pStyle w:val="ListParagraph"/>
        <w:numPr>
          <w:ilvl w:val="0"/>
          <w:numId w:val="22"/>
        </w:numPr>
        <w:tabs>
          <w:tab w:val="left" w:pos="900"/>
        </w:tabs>
        <w:spacing w:line="276" w:lineRule="auto"/>
        <w:ind w:left="0" w:firstLine="540"/>
        <w:jc w:val="both"/>
        <w:rPr>
          <w:rFonts w:ascii="GHEA Grapalat" w:hAnsi="GHEA Grapalat" w:cs="Arial"/>
          <w:b/>
          <w:szCs w:val="24"/>
          <w:lang w:val="hy-AM"/>
        </w:rPr>
      </w:pPr>
      <w:r w:rsidRPr="006466B5">
        <w:rPr>
          <w:rFonts w:ascii="GHEA Grapalat" w:hAnsi="GHEA Grapalat" w:cs="Arial"/>
          <w:szCs w:val="24"/>
          <w:lang w:val="hy-AM"/>
        </w:rPr>
        <w:t>Շրջանակակապային միաձույլ երկաթբետոնե հիմնակմախքով, միձույլ երկաթբետոնե միջհարկային ծածկով և վերնածածկով։</w:t>
      </w:r>
    </w:p>
    <w:p w:rsidR="00A643DA" w:rsidRPr="006466B5" w:rsidRDefault="00A643DA" w:rsidP="006466B5">
      <w:pPr>
        <w:pStyle w:val="ListParagraph"/>
        <w:numPr>
          <w:ilvl w:val="0"/>
          <w:numId w:val="22"/>
        </w:numPr>
        <w:tabs>
          <w:tab w:val="left" w:pos="709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szCs w:val="24"/>
          <w:lang w:val="hy-AM"/>
        </w:rPr>
      </w:pPr>
      <w:r w:rsidRPr="006466B5">
        <w:rPr>
          <w:rFonts w:ascii="GHEA Grapalat" w:hAnsi="GHEA Grapalat" w:cs="Arial"/>
          <w:szCs w:val="24"/>
          <w:lang w:val="hy-AM"/>
        </w:rPr>
        <w:t>Տանիքը լանջավոր է արտաքին ջրահեռացմամբ։</w:t>
      </w:r>
    </w:p>
    <w:p w:rsidR="00A643DA" w:rsidRPr="00526E2F" w:rsidRDefault="00A643DA" w:rsidP="006466B5">
      <w:pPr>
        <w:tabs>
          <w:tab w:val="left" w:pos="709"/>
          <w:tab w:val="left" w:pos="900"/>
        </w:tabs>
        <w:spacing w:line="276" w:lineRule="auto"/>
        <w:ind w:firstLine="540"/>
        <w:jc w:val="both"/>
        <w:rPr>
          <w:rFonts w:ascii="GHEA Grapalat" w:hAnsi="GHEA Grapalat"/>
          <w:szCs w:val="24"/>
          <w:lang w:val="hy-AM"/>
        </w:rPr>
      </w:pPr>
    </w:p>
    <w:p w:rsidR="00A643DA" w:rsidRPr="00850ECD" w:rsidRDefault="00A643DA" w:rsidP="006466B5">
      <w:pPr>
        <w:pStyle w:val="ListParagraph"/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szCs w:val="24"/>
          <w:lang w:val="hy-AM"/>
        </w:rPr>
      </w:pPr>
      <w:r w:rsidRPr="00526E2F">
        <w:rPr>
          <w:rStyle w:val="Strong"/>
          <w:rFonts w:ascii="GHEA Grapalat" w:hAnsi="GHEA Grapalat" w:cs="Arial"/>
          <w:color w:val="000000"/>
          <w:szCs w:val="24"/>
          <w:shd w:val="clear" w:color="auto" w:fill="FFFFFF"/>
          <w:lang w:val="hy-AM"/>
        </w:rPr>
        <w:t>4.</w:t>
      </w:r>
      <w:r w:rsidR="00A20355" w:rsidRPr="00526E2F">
        <w:rPr>
          <w:rStyle w:val="Strong"/>
          <w:rFonts w:ascii="Arial LatRus" w:hAnsi="Arial LatRus" w:cs="Arial"/>
          <w:color w:val="000000"/>
          <w:szCs w:val="24"/>
          <w:shd w:val="clear" w:color="auto" w:fill="FFFFFF"/>
          <w:lang w:val="hy-AM"/>
        </w:rPr>
        <w:t xml:space="preserve"> </w:t>
      </w:r>
      <w:r w:rsidRPr="00526E2F">
        <w:rPr>
          <w:rStyle w:val="Strong"/>
          <w:rFonts w:ascii="GHEA Grapalat" w:hAnsi="GHEA Grapalat" w:cs="Arial Unicode"/>
          <w:color w:val="000000"/>
          <w:szCs w:val="24"/>
          <w:shd w:val="clear" w:color="auto" w:fill="FFFFFF"/>
          <w:lang w:val="hy-AM"/>
        </w:rPr>
        <w:t>Այլ լուծումներ և ինժեներական համակարգեր</w:t>
      </w:r>
    </w:p>
    <w:p w:rsidR="00A643DA" w:rsidRPr="00526E2F" w:rsidRDefault="00A643DA" w:rsidP="006466B5">
      <w:pPr>
        <w:pStyle w:val="ListParagraph"/>
        <w:tabs>
          <w:tab w:val="left" w:pos="-45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szCs w:val="24"/>
          <w:lang w:val="hy-AM"/>
        </w:rPr>
      </w:pPr>
      <w:r w:rsidRPr="00526E2F">
        <w:rPr>
          <w:rFonts w:ascii="GHEA Grapalat" w:hAnsi="GHEA Grapalat"/>
          <w:color w:val="000000"/>
          <w:szCs w:val="24"/>
          <w:lang w:val="hy-AM"/>
        </w:rPr>
        <w:t>1) Ներքին և արտաքին ինժեներական ենթակառուցվածքներ /սառը և տաք ջրամատակարարման, կոյուղու, ջեռուցման</w:t>
      </w:r>
      <w:r w:rsidRPr="00526E2F">
        <w:rPr>
          <w:rFonts w:ascii="GHEA Grapalat" w:hAnsi="GHEA Grapalat"/>
          <w:szCs w:val="24"/>
          <w:lang w:val="hy-AM"/>
        </w:rPr>
        <w:t xml:space="preserve"> </w:t>
      </w:r>
      <w:r w:rsidRPr="00850ECD">
        <w:rPr>
          <w:rFonts w:ascii="GHEA Grapalat" w:hAnsi="GHEA Grapalat"/>
          <w:szCs w:val="24"/>
          <w:lang w:val="hy-AM"/>
        </w:rPr>
        <w:t>(կաթսայատնով)</w:t>
      </w:r>
      <w:r w:rsidRPr="00526E2F">
        <w:rPr>
          <w:rFonts w:ascii="GHEA Grapalat" w:hAnsi="GHEA Grapalat"/>
          <w:color w:val="000000"/>
          <w:szCs w:val="24"/>
          <w:lang w:val="hy-AM"/>
        </w:rPr>
        <w:t xml:space="preserve">, էլեկտրամատակարարման, գազամատակարարման, </w:t>
      </w:r>
      <w:r w:rsidRPr="00850ECD">
        <w:rPr>
          <w:rFonts w:ascii="GHEA Grapalat" w:hAnsi="GHEA Grapalat"/>
          <w:szCs w:val="24"/>
          <w:lang w:val="hy-AM"/>
        </w:rPr>
        <w:t>օդափոխության (ներածման և արտածման)</w:t>
      </w:r>
      <w:r w:rsidRPr="00526E2F">
        <w:rPr>
          <w:rFonts w:ascii="GHEA Grapalat" w:hAnsi="GHEA Grapalat"/>
          <w:szCs w:val="24"/>
          <w:lang w:val="hy-AM"/>
        </w:rPr>
        <w:t>,</w:t>
      </w:r>
      <w:r w:rsidRPr="00526E2F">
        <w:rPr>
          <w:rFonts w:ascii="GHEA Grapalat" w:hAnsi="GHEA Grapalat"/>
          <w:color w:val="000000"/>
          <w:szCs w:val="24"/>
          <w:lang w:val="hy-AM"/>
        </w:rPr>
        <w:t xml:space="preserve"> հակահրդեհային ազդանշանման, հրդեհաշիճման, կապի/տեսահսկման</w:t>
      </w:r>
      <w:r w:rsidRPr="00850ECD">
        <w:rPr>
          <w:rFonts w:ascii="GHEA Grapalat" w:hAnsi="GHEA Grapalat"/>
          <w:szCs w:val="24"/>
          <w:lang w:val="hy-AM"/>
        </w:rPr>
        <w:t xml:space="preserve"> և անվտանգության համակ</w:t>
      </w:r>
      <w:r w:rsidRPr="00526E2F">
        <w:rPr>
          <w:rFonts w:ascii="GHEA Grapalat" w:hAnsi="GHEA Grapalat"/>
          <w:szCs w:val="24"/>
          <w:lang w:val="hy-AM"/>
        </w:rPr>
        <w:t>ա</w:t>
      </w:r>
      <w:r w:rsidRPr="00850ECD">
        <w:rPr>
          <w:rFonts w:ascii="GHEA Grapalat" w:hAnsi="GHEA Grapalat"/>
          <w:szCs w:val="24"/>
          <w:lang w:val="hy-AM"/>
        </w:rPr>
        <w:t>րգեր</w:t>
      </w:r>
      <w:r w:rsidRPr="00526E2F">
        <w:rPr>
          <w:rFonts w:ascii="GHEA Grapalat" w:hAnsi="GHEA Grapalat"/>
          <w:szCs w:val="24"/>
          <w:lang w:val="hy-AM"/>
        </w:rPr>
        <w:t>,</w:t>
      </w:r>
    </w:p>
    <w:p w:rsidR="00A643DA" w:rsidRPr="00526E2F" w:rsidRDefault="00A643DA" w:rsidP="006466B5">
      <w:pPr>
        <w:pStyle w:val="NormalWeb"/>
        <w:shd w:val="clear" w:color="auto" w:fill="FFFFFF"/>
        <w:tabs>
          <w:tab w:val="left" w:pos="-450"/>
          <w:tab w:val="left" w:pos="900"/>
        </w:tabs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526E2F">
        <w:rPr>
          <w:rFonts w:ascii="GHEA Grapalat" w:hAnsi="GHEA Grapalat" w:cs="Arial Unicode"/>
          <w:color w:val="000000"/>
          <w:lang w:val="hy-AM"/>
        </w:rPr>
        <w:lastRenderedPageBreak/>
        <w:t>2) Հաշմանդամություն ունեցող անձանց մատչելի տեղաշարժն ապահովող անհրաժեշտ նախագծային լուծումներ</w:t>
      </w:r>
      <w:r w:rsidR="009B2167">
        <w:rPr>
          <w:rFonts w:ascii="GHEA Grapalat" w:hAnsi="GHEA Grapalat" w:cs="Arial Unicode"/>
          <w:color w:val="000000"/>
          <w:lang w:val="hy-AM"/>
        </w:rPr>
        <w:t xml:space="preserve"> </w:t>
      </w:r>
      <w:r w:rsidRPr="00526E2F">
        <w:rPr>
          <w:rFonts w:ascii="GHEA Grapalat" w:hAnsi="GHEA Grapalat" w:cs="Arial Unicode"/>
          <w:color w:val="000000"/>
          <w:lang w:val="hy-AM"/>
        </w:rPr>
        <w:t>(թեքահարթակներ,</w:t>
      </w:r>
      <w:r w:rsidR="009B2167">
        <w:rPr>
          <w:rFonts w:ascii="GHEA Grapalat" w:hAnsi="GHEA Grapalat" w:cs="Arial Unicode"/>
          <w:color w:val="000000"/>
          <w:lang w:val="hy-AM"/>
        </w:rPr>
        <w:t xml:space="preserve"> </w:t>
      </w:r>
      <w:r w:rsidRPr="00526E2F">
        <w:rPr>
          <w:rFonts w:ascii="GHEA Grapalat" w:hAnsi="GHEA Grapalat" w:cs="Arial Unicode"/>
          <w:color w:val="000000"/>
          <w:lang w:val="hy-AM"/>
        </w:rPr>
        <w:t>բազրիքներ, լրացուցիչ լուսավորություն),</w:t>
      </w:r>
    </w:p>
    <w:p w:rsidR="00A643DA" w:rsidRDefault="00A643DA" w:rsidP="006466B5">
      <w:pPr>
        <w:tabs>
          <w:tab w:val="left" w:pos="-450"/>
          <w:tab w:val="left" w:pos="900"/>
        </w:tabs>
        <w:spacing w:line="276" w:lineRule="auto"/>
        <w:ind w:firstLine="540"/>
        <w:jc w:val="both"/>
        <w:rPr>
          <w:rFonts w:ascii="GHEA Grapalat" w:hAnsi="GHEA Grapalat"/>
          <w:szCs w:val="24"/>
          <w:lang w:val="hy-AM"/>
        </w:rPr>
      </w:pPr>
      <w:r w:rsidRPr="00526E2F">
        <w:rPr>
          <w:rFonts w:ascii="GHEA Grapalat" w:hAnsi="GHEA Grapalat" w:cs="Arial Unicode"/>
          <w:color w:val="000000"/>
          <w:szCs w:val="24"/>
          <w:lang w:val="hy-AM"/>
        </w:rPr>
        <w:t>3) Տարածքի բարեկ</w:t>
      </w:r>
      <w:r w:rsidRPr="00526E2F">
        <w:rPr>
          <w:rFonts w:ascii="GHEA Grapalat" w:hAnsi="GHEA Grapalat"/>
          <w:color w:val="000000"/>
          <w:szCs w:val="24"/>
          <w:lang w:val="hy-AM"/>
        </w:rPr>
        <w:t xml:space="preserve">արգում, </w:t>
      </w:r>
      <w:r w:rsidR="009B2167">
        <w:rPr>
          <w:rFonts w:ascii="GHEA Grapalat" w:hAnsi="GHEA Grapalat"/>
          <w:color w:val="000000"/>
          <w:szCs w:val="24"/>
          <w:lang w:val="hy-AM"/>
        </w:rPr>
        <w:t xml:space="preserve"> արտաքին լուսավորություն,4  </w:t>
      </w:r>
      <w:r w:rsidR="009B2167">
        <w:rPr>
          <w:rFonts w:ascii="GHEA Grapalat" w:hAnsi="GHEA Grapalat"/>
          <w:szCs w:val="24"/>
          <w:lang w:val="hy-AM"/>
        </w:rPr>
        <w:t xml:space="preserve">խաղահրապարակներ (մեկը խաղայաին կարուսելների համար) </w:t>
      </w:r>
      <w:r w:rsidRPr="00850ECD">
        <w:rPr>
          <w:rFonts w:ascii="GHEA Grapalat" w:hAnsi="GHEA Grapalat"/>
          <w:szCs w:val="24"/>
          <w:lang w:val="hy-AM"/>
        </w:rPr>
        <w:t>, տարածքի ցանկապատում։</w:t>
      </w:r>
    </w:p>
    <w:p w:rsidR="006466B5" w:rsidRDefault="00A643DA" w:rsidP="006466B5">
      <w:pPr>
        <w:pStyle w:val="NormalWeb"/>
        <w:shd w:val="clear" w:color="auto" w:fill="FFFFFF"/>
        <w:tabs>
          <w:tab w:val="left" w:pos="-450"/>
          <w:tab w:val="left" w:pos="900"/>
        </w:tabs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526E2F">
        <w:rPr>
          <w:rFonts w:ascii="GHEA Grapalat" w:hAnsi="GHEA Grapalat" w:cs="Arial Unicode"/>
          <w:color w:val="000000"/>
          <w:lang w:val="hy-AM"/>
        </w:rPr>
        <w:t xml:space="preserve">4) </w:t>
      </w:r>
      <w:r w:rsidR="009B2167">
        <w:rPr>
          <w:rFonts w:ascii="GHEA Grapalat" w:hAnsi="GHEA Grapalat" w:cs="Arial Unicode"/>
          <w:color w:val="000000"/>
          <w:lang w:val="hy-AM"/>
        </w:rPr>
        <w:t>Ա</w:t>
      </w:r>
      <w:r w:rsidRPr="00526E2F">
        <w:rPr>
          <w:rFonts w:ascii="GHEA Grapalat" w:hAnsi="GHEA Grapalat" w:cs="Arial Unicode"/>
          <w:color w:val="000000"/>
          <w:lang w:val="hy-AM"/>
        </w:rPr>
        <w:t>րևային ֆոտովոլտային կայանի կառուցում</w:t>
      </w:r>
      <w:r w:rsidR="009B2167">
        <w:rPr>
          <w:rFonts w:ascii="GHEA Grapalat" w:hAnsi="GHEA Grapalat" w:cs="Arial Unicode"/>
          <w:color w:val="000000"/>
          <w:lang w:val="hy-AM"/>
        </w:rPr>
        <w:t xml:space="preserve">, </w:t>
      </w:r>
      <w:r w:rsidR="009B2167" w:rsidRPr="009B2167">
        <w:rPr>
          <w:rFonts w:ascii="GHEA Grapalat" w:hAnsi="GHEA Grapalat"/>
          <w:lang w:val="hy-AM"/>
        </w:rPr>
        <w:t xml:space="preserve">որը </w:t>
      </w:r>
      <w:r w:rsidR="009B2167">
        <w:rPr>
          <w:rFonts w:ascii="GHEA Grapalat" w:hAnsi="GHEA Grapalat"/>
          <w:lang w:val="hy-AM"/>
        </w:rPr>
        <w:t xml:space="preserve">հիմնականում ծառայելու է </w:t>
      </w:r>
      <w:r w:rsidR="009B2167" w:rsidRPr="009B2167">
        <w:rPr>
          <w:rFonts w:ascii="GHEA Grapalat" w:hAnsi="GHEA Grapalat"/>
          <w:lang w:val="hy-AM"/>
        </w:rPr>
        <w:t xml:space="preserve">տաք ջրամատակարարման </w:t>
      </w:r>
      <w:r w:rsidR="009B2167">
        <w:rPr>
          <w:rFonts w:ascii="GHEA Grapalat" w:hAnsi="GHEA Grapalat"/>
          <w:lang w:val="hy-AM"/>
        </w:rPr>
        <w:t xml:space="preserve">համար, որպես </w:t>
      </w:r>
      <w:r w:rsidR="009B2167" w:rsidRPr="009B2167">
        <w:rPr>
          <w:rFonts w:ascii="GHEA Grapalat" w:hAnsi="GHEA Grapalat"/>
          <w:lang w:val="hy-AM"/>
        </w:rPr>
        <w:t xml:space="preserve">այլընտրանքային էներգիայի </w:t>
      </w:r>
      <w:r w:rsidR="009B2167">
        <w:rPr>
          <w:rFonts w:ascii="GHEA Grapalat" w:hAnsi="GHEA Grapalat"/>
          <w:lang w:val="hy-AM"/>
        </w:rPr>
        <w:t>աղբյուր։</w:t>
      </w:r>
    </w:p>
    <w:p w:rsidR="006466B5" w:rsidRPr="006466B5" w:rsidRDefault="006466B5" w:rsidP="006466B5">
      <w:pPr>
        <w:pStyle w:val="NormalWeb"/>
        <w:numPr>
          <w:ilvl w:val="0"/>
          <w:numId w:val="23"/>
        </w:numPr>
        <w:shd w:val="clear" w:color="auto" w:fill="FFFFFF"/>
        <w:tabs>
          <w:tab w:val="left" w:pos="-450"/>
          <w:tab w:val="left" w:pos="900"/>
        </w:tabs>
        <w:spacing w:before="0" w:beforeAutospacing="0" w:after="0" w:afterAutospacing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6466B5">
        <w:rPr>
          <w:rFonts w:ascii="GHEA Grapalat" w:hAnsi="GHEA Grapalat" w:cs="Arial"/>
          <w:shd w:val="clear" w:color="auto" w:fill="FFFFFF"/>
          <w:lang w:val="hy-AM"/>
        </w:rPr>
        <w:t>Նախագծի  համար նշված նախահաշվային արժեքը պայմանական է և ենթակա է պատվիրատուի հետ համաձայնեցման:</w:t>
      </w:r>
    </w:p>
    <w:p w:rsidR="006466B5" w:rsidRDefault="006466B5" w:rsidP="006466B5">
      <w:pPr>
        <w:pStyle w:val="NormalWeb"/>
        <w:shd w:val="clear" w:color="auto" w:fill="FFFFFF"/>
        <w:tabs>
          <w:tab w:val="left" w:pos="-450"/>
          <w:tab w:val="left" w:pos="900"/>
        </w:tabs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</w:p>
    <w:sectPr w:rsidR="006466B5" w:rsidSect="00A74FF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0C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5E7"/>
    <w:multiLevelType w:val="hybridMultilevel"/>
    <w:tmpl w:val="FD3EC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006"/>
    <w:multiLevelType w:val="hybridMultilevel"/>
    <w:tmpl w:val="D6DEC37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CF95720"/>
    <w:multiLevelType w:val="hybridMultilevel"/>
    <w:tmpl w:val="FD4E3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247A"/>
    <w:multiLevelType w:val="hybridMultilevel"/>
    <w:tmpl w:val="5FDA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C5F"/>
    <w:multiLevelType w:val="hybridMultilevel"/>
    <w:tmpl w:val="2A14C0E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32D4EBD"/>
    <w:multiLevelType w:val="hybridMultilevel"/>
    <w:tmpl w:val="17801034"/>
    <w:lvl w:ilvl="0" w:tplc="94C2582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F7E539D"/>
    <w:multiLevelType w:val="hybridMultilevel"/>
    <w:tmpl w:val="66822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F1B1A"/>
    <w:multiLevelType w:val="hybridMultilevel"/>
    <w:tmpl w:val="D222E4D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7E9502A"/>
    <w:multiLevelType w:val="hybridMultilevel"/>
    <w:tmpl w:val="1EF861F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B011299"/>
    <w:multiLevelType w:val="hybridMultilevel"/>
    <w:tmpl w:val="0B529292"/>
    <w:lvl w:ilvl="0" w:tplc="EBE690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3A500C8"/>
    <w:multiLevelType w:val="hybridMultilevel"/>
    <w:tmpl w:val="31E43D8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BE03B43"/>
    <w:multiLevelType w:val="hybridMultilevel"/>
    <w:tmpl w:val="949C9A1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27B1D7E"/>
    <w:multiLevelType w:val="hybridMultilevel"/>
    <w:tmpl w:val="A9D2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2368A"/>
    <w:multiLevelType w:val="hybridMultilevel"/>
    <w:tmpl w:val="250247FC"/>
    <w:lvl w:ilvl="0" w:tplc="A61C2EBE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96EB6"/>
    <w:multiLevelType w:val="hybridMultilevel"/>
    <w:tmpl w:val="EB387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8761D"/>
    <w:multiLevelType w:val="hybridMultilevel"/>
    <w:tmpl w:val="FC2828C0"/>
    <w:lvl w:ilvl="0" w:tplc="49A6BF0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52F1A"/>
    <w:multiLevelType w:val="hybridMultilevel"/>
    <w:tmpl w:val="5704C838"/>
    <w:lvl w:ilvl="0" w:tplc="381252CC">
      <w:start w:val="1"/>
      <w:numFmt w:val="decimal"/>
      <w:lvlText w:val="%1)"/>
      <w:lvlJc w:val="left"/>
      <w:pPr>
        <w:ind w:left="1170" w:hanging="360"/>
      </w:pPr>
      <w:rPr>
        <w:rFonts w:ascii="GHEA Grapalat" w:hAnsi="GHEA Grapalat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DD21DC6"/>
    <w:multiLevelType w:val="hybridMultilevel"/>
    <w:tmpl w:val="D83AA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81073"/>
    <w:multiLevelType w:val="hybridMultilevel"/>
    <w:tmpl w:val="59081E6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1497449"/>
    <w:multiLevelType w:val="hybridMultilevel"/>
    <w:tmpl w:val="235CDDAC"/>
    <w:lvl w:ilvl="0" w:tplc="47B208B4">
      <w:start w:val="4"/>
      <w:numFmt w:val="bullet"/>
      <w:lvlText w:val="-"/>
      <w:lvlJc w:val="left"/>
      <w:pPr>
        <w:ind w:left="1353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64991B7B"/>
    <w:multiLevelType w:val="hybridMultilevel"/>
    <w:tmpl w:val="561A8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51897"/>
    <w:multiLevelType w:val="hybridMultilevel"/>
    <w:tmpl w:val="1356176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C8D7FEF"/>
    <w:multiLevelType w:val="hybridMultilevel"/>
    <w:tmpl w:val="63B8097C"/>
    <w:lvl w:ilvl="0" w:tplc="266AFF00">
      <w:start w:val="1"/>
      <w:numFmt w:val="decimal"/>
      <w:lvlText w:val="%1."/>
      <w:lvlJc w:val="left"/>
      <w:pPr>
        <w:ind w:left="117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22"/>
  </w:num>
  <w:num w:numId="3">
    <w:abstractNumId w:val="15"/>
  </w:num>
  <w:num w:numId="4">
    <w:abstractNumId w:val="9"/>
  </w:num>
  <w:num w:numId="5">
    <w:abstractNumId w:val="16"/>
  </w:num>
  <w:num w:numId="6">
    <w:abstractNumId w:val="20"/>
  </w:num>
  <w:num w:numId="7">
    <w:abstractNumId w:val="10"/>
  </w:num>
  <w:num w:numId="8">
    <w:abstractNumId w:val="12"/>
  </w:num>
  <w:num w:numId="9">
    <w:abstractNumId w:val="0"/>
  </w:num>
  <w:num w:numId="10">
    <w:abstractNumId w:val="19"/>
  </w:num>
  <w:num w:numId="11">
    <w:abstractNumId w:val="6"/>
  </w:num>
  <w:num w:numId="12">
    <w:abstractNumId w:val="3"/>
  </w:num>
  <w:num w:numId="13">
    <w:abstractNumId w:val="14"/>
  </w:num>
  <w:num w:numId="14">
    <w:abstractNumId w:val="17"/>
  </w:num>
  <w:num w:numId="15">
    <w:abstractNumId w:val="2"/>
  </w:num>
  <w:num w:numId="16">
    <w:abstractNumId w:val="18"/>
  </w:num>
  <w:num w:numId="17">
    <w:abstractNumId w:val="7"/>
  </w:num>
  <w:num w:numId="18">
    <w:abstractNumId w:val="8"/>
  </w:num>
  <w:num w:numId="19">
    <w:abstractNumId w:val="21"/>
  </w:num>
  <w:num w:numId="20">
    <w:abstractNumId w:val="1"/>
  </w:num>
  <w:num w:numId="21">
    <w:abstractNumId w:val="11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0B"/>
    <w:rsid w:val="00015B60"/>
    <w:rsid w:val="00015B85"/>
    <w:rsid w:val="00021269"/>
    <w:rsid w:val="00084D06"/>
    <w:rsid w:val="0011390B"/>
    <w:rsid w:val="00127086"/>
    <w:rsid w:val="00160F8F"/>
    <w:rsid w:val="0018185B"/>
    <w:rsid w:val="0018632A"/>
    <w:rsid w:val="00203029"/>
    <w:rsid w:val="00301F38"/>
    <w:rsid w:val="00310FB0"/>
    <w:rsid w:val="00334BCF"/>
    <w:rsid w:val="003A064B"/>
    <w:rsid w:val="003D2F4F"/>
    <w:rsid w:val="003E2694"/>
    <w:rsid w:val="003E372D"/>
    <w:rsid w:val="003F4CAE"/>
    <w:rsid w:val="00405D89"/>
    <w:rsid w:val="00410D0A"/>
    <w:rsid w:val="0047371F"/>
    <w:rsid w:val="00485338"/>
    <w:rsid w:val="0049628B"/>
    <w:rsid w:val="004D4042"/>
    <w:rsid w:val="004E7010"/>
    <w:rsid w:val="0051021F"/>
    <w:rsid w:val="00521FDB"/>
    <w:rsid w:val="00526E2F"/>
    <w:rsid w:val="00554139"/>
    <w:rsid w:val="005658A3"/>
    <w:rsid w:val="00570CF3"/>
    <w:rsid w:val="0058292F"/>
    <w:rsid w:val="006064BE"/>
    <w:rsid w:val="00614A73"/>
    <w:rsid w:val="006466B5"/>
    <w:rsid w:val="006547F6"/>
    <w:rsid w:val="00655683"/>
    <w:rsid w:val="00660AD9"/>
    <w:rsid w:val="00680EE8"/>
    <w:rsid w:val="006B740A"/>
    <w:rsid w:val="006D1100"/>
    <w:rsid w:val="006D1A14"/>
    <w:rsid w:val="006D460C"/>
    <w:rsid w:val="007457A8"/>
    <w:rsid w:val="00764727"/>
    <w:rsid w:val="00783E0D"/>
    <w:rsid w:val="0079060C"/>
    <w:rsid w:val="007B2789"/>
    <w:rsid w:val="007B53A9"/>
    <w:rsid w:val="007E689D"/>
    <w:rsid w:val="007F5802"/>
    <w:rsid w:val="00850ECD"/>
    <w:rsid w:val="008A3ADE"/>
    <w:rsid w:val="008F2940"/>
    <w:rsid w:val="00906F39"/>
    <w:rsid w:val="0091096A"/>
    <w:rsid w:val="00922069"/>
    <w:rsid w:val="00967A4A"/>
    <w:rsid w:val="009946AE"/>
    <w:rsid w:val="009A6765"/>
    <w:rsid w:val="009B2167"/>
    <w:rsid w:val="009D6E11"/>
    <w:rsid w:val="00A20355"/>
    <w:rsid w:val="00A21222"/>
    <w:rsid w:val="00A45887"/>
    <w:rsid w:val="00A643DA"/>
    <w:rsid w:val="00A7415F"/>
    <w:rsid w:val="00A74FF8"/>
    <w:rsid w:val="00AB768F"/>
    <w:rsid w:val="00AC7C12"/>
    <w:rsid w:val="00B16FFB"/>
    <w:rsid w:val="00B57CCB"/>
    <w:rsid w:val="00B628B2"/>
    <w:rsid w:val="00B87C15"/>
    <w:rsid w:val="00C26653"/>
    <w:rsid w:val="00C31BB0"/>
    <w:rsid w:val="00C50796"/>
    <w:rsid w:val="00D13759"/>
    <w:rsid w:val="00D17EA3"/>
    <w:rsid w:val="00D5539D"/>
    <w:rsid w:val="00D92F51"/>
    <w:rsid w:val="00D97055"/>
    <w:rsid w:val="00DA1A4A"/>
    <w:rsid w:val="00DB6FC1"/>
    <w:rsid w:val="00DD0EBF"/>
    <w:rsid w:val="00DE53FA"/>
    <w:rsid w:val="00DF5E15"/>
    <w:rsid w:val="00E6185F"/>
    <w:rsid w:val="00E61F33"/>
    <w:rsid w:val="00EB01A4"/>
    <w:rsid w:val="00EC27BA"/>
    <w:rsid w:val="00ED63A5"/>
    <w:rsid w:val="00EF413C"/>
    <w:rsid w:val="00F02BFC"/>
    <w:rsid w:val="00F26AF2"/>
    <w:rsid w:val="00F4335C"/>
    <w:rsid w:val="00F62D24"/>
    <w:rsid w:val="00FA6E4D"/>
    <w:rsid w:val="00FB34D2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8D10"/>
  <w15:docId w15:val="{741437F9-5323-41FC-92D4-AA764C5A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1390B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rsid w:val="0011390B"/>
    <w:rPr>
      <w:rFonts w:ascii="Arial Armenian" w:eastAsia="Times New Roman" w:hAnsi="Arial Armenian" w:cs="Times New Roman"/>
      <w:sz w:val="24"/>
      <w:szCs w:val="20"/>
      <w:lang w:val="en-GB"/>
    </w:rPr>
  </w:style>
  <w:style w:type="character" w:customStyle="1" w:styleId="FontStyle11">
    <w:name w:val="Font Style11"/>
    <w:basedOn w:val="DefaultParagraphFont"/>
    <w:rsid w:val="0011390B"/>
    <w:rPr>
      <w:rFonts w:ascii="Sylfaen" w:hAnsi="Sylfaen" w:cs="Sylfaen"/>
      <w:b/>
      <w:bCs/>
      <w:sz w:val="26"/>
      <w:szCs w:val="26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E61F33"/>
    <w:pPr>
      <w:spacing w:before="100" w:beforeAutospacing="1" w:after="100" w:afterAutospacing="1"/>
    </w:pPr>
    <w:rPr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61F33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AC7C1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AC7C12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AC7C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7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65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7F5802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20302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0302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7B53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FE7D2-DE27-4B57-9D9F-5C0E603F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r.adamyan</dc:creator>
  <cp:keywords>https:/mul2-mud.gov.am/tasks/706272/oneclick/11.Naxagic.docx?token=459bc586c6e1f8e39b54787b4f354a4a</cp:keywords>
  <cp:lastModifiedBy>Arkadi Boyajyan</cp:lastModifiedBy>
  <cp:revision>3</cp:revision>
  <cp:lastPrinted>2022-08-22T10:52:00Z</cp:lastPrinted>
  <dcterms:created xsi:type="dcterms:W3CDTF">2026-03-17T12:36:00Z</dcterms:created>
  <dcterms:modified xsi:type="dcterms:W3CDTF">2026-03-17T13:08:00Z</dcterms:modified>
</cp:coreProperties>
</file>