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AC77C9" w14:paraId="497291B0" w14:textId="77777777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7C3647EF" w14:textId="6ADF1DD6" w:rsidR="00AC77C9" w:rsidRDefault="00AC77C9" w:rsidP="00AC77C9">
            <w:pPr>
              <w:spacing w:after="0"/>
              <w:jc w:val="center"/>
            </w:pPr>
            <w:r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  <w:lang w:eastAsia="zh-CN"/>
              </w:rPr>
              <w:drawing>
                <wp:inline distT="0" distB="0" distL="0" distR="0" wp14:anchorId="0C887F60" wp14:editId="0BEE71C1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7C9" w14:paraId="38490454" w14:textId="77777777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6ED4F3D5" w14:textId="77777777" w:rsidR="008B6A0B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14:paraId="7A9B2AA3" w14:textId="77777777" w:rsidR="008B6A0B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14:paraId="4B4BDC23" w14:textId="2DBF9D96" w:rsidR="00AC77C9" w:rsidRPr="00AC77C9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AC77C9" w:rsidRPr="00AC77C9" w14:paraId="65D4C0A6" w14:textId="77777777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6CD1CBF" w14:textId="77777777" w:rsidR="00AC77C9" w:rsidRPr="00AC77C9" w:rsidRDefault="00AC77C9" w:rsidP="00AC77C9">
            <w:pPr>
              <w:pStyle w:val="Heading4"/>
              <w:outlineLvl w:val="3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14:paraId="0349BE9F" w14:textId="62118FF8" w:rsidR="0049158A" w:rsidRPr="00594A3D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hy-AM" w:eastAsia="ru-RU"/>
        </w:rPr>
      </w:pPr>
      <w:r w:rsidRPr="00697751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>N o</w:t>
      </w:r>
      <w:r w:rsidR="00BD7C4E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</w:t>
      </w:r>
      <w:r w:rsidR="00BD7C4E" w:rsidRPr="0069775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-</w:t>
      </w:r>
      <w:r w:rsidR="00726DB7" w:rsidRPr="0069775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</w:t>
      </w:r>
      <w:r w:rsidR="00BD7C4E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        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«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_____» _______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_  </w:t>
      </w:r>
      <w:r w:rsidRPr="00F131D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732B7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թ.</w:t>
      </w:r>
    </w:p>
    <w:p w14:paraId="546FB809" w14:textId="77777777" w:rsidR="003B7C34" w:rsidRDefault="003B7C34" w:rsidP="003B7C34">
      <w:pPr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13CA874D" w14:textId="77777777" w:rsidR="003B7C34" w:rsidRDefault="006B1B57" w:rsidP="00732B72">
      <w:pPr>
        <w:pStyle w:val="ListParagraph"/>
        <w:spacing w:line="360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1B5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ԿՐԹՈՒԹՅԱՆ, ԳԻՏՈՒԹՅԱՆ, </w:t>
      </w:r>
    </w:p>
    <w:p w14:paraId="46219B89" w14:textId="5BB546F3" w:rsidR="006B1B57" w:rsidRPr="006B1B57" w:rsidRDefault="006B1B57" w:rsidP="00732B72">
      <w:pPr>
        <w:pStyle w:val="ListParagraph"/>
        <w:spacing w:line="360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1B57">
        <w:rPr>
          <w:rFonts w:ascii="GHEA Grapalat" w:hAnsi="GHEA Grapalat"/>
          <w:b/>
          <w:sz w:val="24"/>
          <w:szCs w:val="24"/>
          <w:lang w:val="hy-AM"/>
        </w:rPr>
        <w:t>ՄՇԱԿՈՒՅԹԻ ԵՎ ՍՊՈՐՏԻ ՆԱԽԱՐԱՐԻ 202</w:t>
      </w:r>
      <w:r w:rsidR="00BF6309">
        <w:rPr>
          <w:rFonts w:ascii="GHEA Grapalat" w:hAnsi="GHEA Grapalat"/>
          <w:b/>
          <w:sz w:val="24"/>
          <w:szCs w:val="24"/>
          <w:lang w:val="hy-AM"/>
        </w:rPr>
        <w:t>3</w:t>
      </w:r>
      <w:r w:rsidRPr="006B1B57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756EC2">
        <w:rPr>
          <w:rFonts w:ascii="GHEA Grapalat" w:hAnsi="GHEA Grapalat"/>
          <w:b/>
          <w:sz w:val="24"/>
          <w:szCs w:val="24"/>
          <w:lang w:val="hy-AM"/>
        </w:rPr>
        <w:t>ԴԵԿՏԵՄԲԵՐԻ 7-</w:t>
      </w:r>
      <w:r w:rsidRPr="006B1B57">
        <w:rPr>
          <w:rFonts w:ascii="GHEA Grapalat" w:hAnsi="GHEA Grapalat"/>
          <w:b/>
          <w:sz w:val="24"/>
          <w:szCs w:val="24"/>
          <w:lang w:val="hy-AM"/>
        </w:rPr>
        <w:t xml:space="preserve">Ի </w:t>
      </w:r>
    </w:p>
    <w:p w14:paraId="3EAC69B3" w14:textId="695DD7BA" w:rsidR="00D43006" w:rsidRDefault="006B1B57" w:rsidP="00732B72">
      <w:pPr>
        <w:pStyle w:val="ListParagraph"/>
        <w:spacing w:line="360" w:lineRule="auto"/>
        <w:ind w:left="360" w:right="-83" w:firstLine="360"/>
        <w:jc w:val="center"/>
        <w:rPr>
          <w:rFonts w:ascii="GHEA Grapalat" w:eastAsia="SimSun" w:hAnsi="GHEA Grapalat"/>
          <w:b/>
          <w:sz w:val="24"/>
          <w:szCs w:val="24"/>
          <w:lang w:val="hy-AM" w:eastAsia="zh-CN"/>
        </w:rPr>
      </w:pPr>
      <w:r w:rsidRPr="006B1B57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756EC2">
        <w:rPr>
          <w:rFonts w:ascii="GHEA Grapalat" w:hAnsi="GHEA Grapalat"/>
          <w:b/>
          <w:sz w:val="24"/>
          <w:szCs w:val="24"/>
          <w:lang w:val="hy-AM"/>
        </w:rPr>
        <w:t>144-Ն</w:t>
      </w:r>
      <w:r w:rsidRPr="006B1B57">
        <w:rPr>
          <w:rFonts w:ascii="GHEA Grapalat" w:hAnsi="GHEA Grapalat"/>
          <w:b/>
          <w:sz w:val="24"/>
          <w:szCs w:val="24"/>
          <w:lang w:val="hy-AM"/>
        </w:rPr>
        <w:t xml:space="preserve"> ՀՐԱՄԱՆՈՒՄ </w:t>
      </w:r>
      <w:r w:rsidR="00897DEE">
        <w:rPr>
          <w:rFonts w:ascii="GHEA Grapalat" w:eastAsia="SimSun" w:hAnsi="GHEA Grapalat"/>
          <w:b/>
          <w:sz w:val="24"/>
          <w:szCs w:val="24"/>
          <w:lang w:val="hy-AM" w:eastAsia="zh-CN"/>
        </w:rPr>
        <w:t>ԼՐԱՑՈՒՄ</w:t>
      </w:r>
      <w:r w:rsidR="00D43006">
        <w:rPr>
          <w:rFonts w:ascii="GHEA Grapalat" w:eastAsia="SimSun" w:hAnsi="GHEA Grapalat"/>
          <w:b/>
          <w:sz w:val="24"/>
          <w:szCs w:val="24"/>
          <w:lang w:val="hy-AM" w:eastAsia="zh-CN"/>
        </w:rPr>
        <w:t xml:space="preserve"> </w:t>
      </w:r>
    </w:p>
    <w:p w14:paraId="32E75477" w14:textId="775FDEAD" w:rsidR="006B1B57" w:rsidRPr="00D43006" w:rsidRDefault="006B1B57" w:rsidP="00732B72">
      <w:pPr>
        <w:pStyle w:val="ListParagraph"/>
        <w:spacing w:line="360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43006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14:paraId="6FA01E50" w14:textId="77777777" w:rsidR="006B1B57" w:rsidRPr="00D43006" w:rsidRDefault="006B1B57" w:rsidP="00732B72">
      <w:pPr>
        <w:pStyle w:val="ListParagraph"/>
        <w:spacing w:line="360" w:lineRule="auto"/>
        <w:ind w:left="360" w:right="-83"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D43006">
        <w:rPr>
          <w:rFonts w:ascii="GHEA Grapalat" w:hAnsi="GHEA Grapalat"/>
          <w:lang w:val="hy-AM"/>
        </w:rPr>
        <w:t xml:space="preserve">  </w:t>
      </w:r>
    </w:p>
    <w:p w14:paraId="17D38DCD" w14:textId="6E6C2E68" w:rsidR="006B1B57" w:rsidRPr="00D43006" w:rsidRDefault="006B1B57" w:rsidP="00732B72">
      <w:pPr>
        <w:spacing w:after="120" w:line="360" w:lineRule="auto"/>
        <w:ind w:firstLine="36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D43006">
        <w:rPr>
          <w:rFonts w:ascii="GHEA Grapalat" w:eastAsia="Calibri" w:hAnsi="GHEA Grapalat" w:cs="Sylfaen"/>
          <w:sz w:val="24"/>
          <w:szCs w:val="24"/>
          <w:lang w:val="hy-AM"/>
        </w:rPr>
        <w:t>Ղեկավարվելով «Նորմատիվ իրավական ակտերի մասին» օրենքի</w:t>
      </w:r>
      <w:r w:rsidRPr="00D43006">
        <w:rPr>
          <w:rFonts w:ascii="GHEA Grapalat" w:eastAsia="Calibri" w:hAnsi="GHEA Grapalat" w:cs="Sylfaen"/>
          <w:sz w:val="24"/>
          <w:szCs w:val="24"/>
          <w:lang w:val="pt-BR"/>
        </w:rPr>
        <w:t xml:space="preserve"> 33-</w:t>
      </w:r>
      <w:r w:rsidRPr="00D43006"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 w:rsidRPr="00D43006">
        <w:rPr>
          <w:rFonts w:ascii="GHEA Grapalat" w:eastAsia="Calibri" w:hAnsi="GHEA Grapalat" w:cs="Sylfaen"/>
          <w:sz w:val="24"/>
          <w:szCs w:val="24"/>
          <w:lang w:val="pt-BR"/>
        </w:rPr>
        <w:t xml:space="preserve"> </w:t>
      </w:r>
      <w:r w:rsidRPr="00D43006">
        <w:rPr>
          <w:rFonts w:ascii="GHEA Grapalat" w:eastAsia="Calibri" w:hAnsi="GHEA Grapalat" w:cs="Sylfaen"/>
          <w:sz w:val="24"/>
          <w:szCs w:val="24"/>
          <w:lang w:val="hy-AM"/>
        </w:rPr>
        <w:t>և 34-րդ հոդվածների պահանջներով.</w:t>
      </w:r>
    </w:p>
    <w:p w14:paraId="48E87F4B" w14:textId="4968244F" w:rsidR="006B1B57" w:rsidRPr="00B609F0" w:rsidRDefault="006B1B57" w:rsidP="00732B72">
      <w:pPr>
        <w:spacing w:line="360" w:lineRule="auto"/>
        <w:ind w:left="360" w:right="-83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B609F0">
        <w:rPr>
          <w:rFonts w:ascii="GHEA Grapalat" w:eastAsia="Calibri" w:hAnsi="GHEA Grapalat"/>
          <w:b/>
          <w:sz w:val="24"/>
          <w:szCs w:val="24"/>
          <w:lang w:val="hy-AM"/>
        </w:rPr>
        <w:t>ՀՐԱՄԱՅՈՒՄ ԵՄ</w:t>
      </w:r>
      <w:r w:rsidR="00682D1A" w:rsidRPr="00B609F0">
        <w:rPr>
          <w:rFonts w:ascii="GHEA Grapalat" w:eastAsia="Calibri" w:hAnsi="GHEA Grapalat"/>
          <w:b/>
          <w:sz w:val="24"/>
          <w:szCs w:val="24"/>
          <w:lang w:val="hy-AM"/>
        </w:rPr>
        <w:t>՝</w:t>
      </w:r>
    </w:p>
    <w:p w14:paraId="43040C64" w14:textId="77777777" w:rsidR="0029690B" w:rsidRPr="00B609F0" w:rsidRDefault="006B1B57" w:rsidP="00732B7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napToGrid w:val="0"/>
        <w:spacing w:line="360" w:lineRule="auto"/>
        <w:ind w:left="0" w:firstLine="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609F0">
        <w:rPr>
          <w:rFonts w:ascii="GHEA Grapalat" w:hAnsi="GHEA Grapalat"/>
          <w:sz w:val="24"/>
          <w:szCs w:val="24"/>
          <w:lang w:val="hy-AM"/>
        </w:rPr>
        <w:t>Հայաստանի Հանրապետության կրթության, գիտության, մշակույթի և սպորտի նախարարի 202</w:t>
      </w:r>
      <w:r w:rsidR="00BF6309" w:rsidRPr="00B609F0">
        <w:rPr>
          <w:rFonts w:ascii="GHEA Grapalat" w:hAnsi="GHEA Grapalat"/>
          <w:sz w:val="24"/>
          <w:szCs w:val="24"/>
          <w:lang w:val="hy-AM"/>
        </w:rPr>
        <w:t>3</w:t>
      </w:r>
      <w:r w:rsidRPr="00B609F0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756EC2" w:rsidRPr="00B609F0">
        <w:rPr>
          <w:rFonts w:ascii="GHEA Grapalat" w:hAnsi="GHEA Grapalat"/>
          <w:sz w:val="24"/>
          <w:szCs w:val="24"/>
          <w:lang w:val="hy-AM"/>
        </w:rPr>
        <w:t>դեկտեմբերի 7-ի</w:t>
      </w:r>
      <w:r w:rsidRPr="00B609F0">
        <w:rPr>
          <w:rFonts w:ascii="GHEA Grapalat" w:hAnsi="GHEA Grapalat"/>
          <w:sz w:val="24"/>
          <w:szCs w:val="24"/>
          <w:lang w:val="hy-AM"/>
        </w:rPr>
        <w:t xml:space="preserve"> </w:t>
      </w:r>
      <w:r w:rsidR="0043249F" w:rsidRPr="00B609F0">
        <w:rPr>
          <w:rFonts w:ascii="GHEA Grapalat" w:hAnsi="GHEA Grapalat"/>
          <w:sz w:val="24"/>
          <w:szCs w:val="24"/>
          <w:lang w:val="hy-AM"/>
        </w:rPr>
        <w:t>«</w:t>
      </w:r>
      <w:r w:rsidR="00756EC2" w:rsidRPr="00B609F0">
        <w:rPr>
          <w:rFonts w:ascii="GHEA Grapalat" w:hAnsi="GHEA Grapalat" w:cs="Sylfaen"/>
          <w:sz w:val="24"/>
          <w:szCs w:val="24"/>
          <w:lang w:val="hy-AM"/>
        </w:rPr>
        <w:t>Արտադպրոցական ծրագրի ձևաչափը և վերջնարդյունքները՝ ըստ սահմանված ուղղությունների, արտադպրոցական կազմակերպությունների և կենտրոնների ներկայացրած արտադպրոցական ծրագրերի երաշխավորման  կարգը  հաստատելու մասին</w:t>
      </w:r>
      <w:r w:rsidR="0043249F" w:rsidRPr="00B609F0">
        <w:rPr>
          <w:rFonts w:ascii="GHEA Grapalat" w:hAnsi="GHEA Grapalat" w:cs="Times Armenian"/>
          <w:sz w:val="24"/>
          <w:szCs w:val="24"/>
          <w:lang w:val="hy-AM"/>
        </w:rPr>
        <w:t>»</w:t>
      </w:r>
      <w:r w:rsidR="007B4544" w:rsidRPr="00B609F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609F0">
        <w:rPr>
          <w:rFonts w:ascii="GHEA Grapalat" w:hAnsi="GHEA Grapalat"/>
          <w:sz w:val="24"/>
          <w:szCs w:val="24"/>
          <w:lang w:val="hy-AM"/>
        </w:rPr>
        <w:t xml:space="preserve">N </w:t>
      </w:r>
      <w:r w:rsidR="00756EC2" w:rsidRPr="00B609F0">
        <w:rPr>
          <w:rFonts w:ascii="GHEA Grapalat" w:hAnsi="GHEA Grapalat"/>
          <w:sz w:val="24"/>
          <w:szCs w:val="24"/>
          <w:lang w:val="hy-AM"/>
        </w:rPr>
        <w:t>144-Ն</w:t>
      </w:r>
      <w:r w:rsidRPr="00B609F0">
        <w:rPr>
          <w:rFonts w:ascii="GHEA Grapalat" w:hAnsi="GHEA Grapalat"/>
          <w:sz w:val="24"/>
          <w:szCs w:val="24"/>
          <w:lang w:val="hy-AM"/>
        </w:rPr>
        <w:t xml:space="preserve"> </w:t>
      </w:r>
      <w:r w:rsidR="002B363C" w:rsidRPr="00B609F0">
        <w:rPr>
          <w:rFonts w:ascii="GHEA Grapalat" w:hAnsi="GHEA Grapalat"/>
          <w:sz w:val="24"/>
          <w:szCs w:val="24"/>
          <w:lang w:val="hy-AM"/>
        </w:rPr>
        <w:t>հ</w:t>
      </w:r>
      <w:r w:rsidR="00F23F1A" w:rsidRPr="00B609F0">
        <w:rPr>
          <w:rFonts w:ascii="GHEA Grapalat" w:hAnsi="GHEA Grapalat"/>
          <w:sz w:val="24"/>
          <w:szCs w:val="24"/>
          <w:lang w:val="hy-AM"/>
        </w:rPr>
        <w:t>րամանի հավելված</w:t>
      </w:r>
      <w:r w:rsidR="00756EC2" w:rsidRPr="00B609F0">
        <w:rPr>
          <w:rFonts w:ascii="GHEA Grapalat" w:hAnsi="GHEA Grapalat"/>
          <w:sz w:val="24"/>
          <w:szCs w:val="24"/>
          <w:lang w:val="hy-AM"/>
        </w:rPr>
        <w:t>ի</w:t>
      </w:r>
      <w:r w:rsidR="0029690B" w:rsidRPr="00B609F0">
        <w:rPr>
          <w:rFonts w:ascii="GHEA Grapalat" w:hAnsi="GHEA Grapalat"/>
          <w:sz w:val="24"/>
          <w:szCs w:val="24"/>
          <w:lang w:val="hy-AM"/>
        </w:rPr>
        <w:t>՝</w:t>
      </w:r>
    </w:p>
    <w:p w14:paraId="4DF307E5" w14:textId="3FCA8B30" w:rsidR="00732B72" w:rsidRPr="0008648E" w:rsidRDefault="00732B72" w:rsidP="0008648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napToGri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648E">
        <w:rPr>
          <w:rFonts w:ascii="GHEA Grapalat" w:hAnsi="GHEA Grapalat" w:cs="Sylfaen"/>
          <w:sz w:val="24"/>
          <w:szCs w:val="24"/>
          <w:lang w:val="hy-AM"/>
        </w:rPr>
        <w:t>1-ին կետի «ինչպես նաև երաժշտական, արվեստի, գեղարվեստի և պարարվեստի դպրոցների (այսուհետ՝ դպրոց)» բառերից հետո լրացնել «կողմից երեխաների (այդ թվում՝ մինչև 6 տարեկան</w:t>
      </w:r>
      <w:r w:rsidR="00B609F0" w:rsidRPr="0008648E">
        <w:rPr>
          <w:rFonts w:ascii="GHEA Grapalat" w:hAnsi="GHEA Grapalat" w:cs="Sylfaen"/>
          <w:sz w:val="24"/>
          <w:szCs w:val="24"/>
          <w:lang w:val="hy-AM"/>
        </w:rPr>
        <w:t xml:space="preserve"> երեխաների</w:t>
      </w:r>
      <w:r w:rsidRPr="0008648E">
        <w:rPr>
          <w:rFonts w:ascii="GHEA Grapalat" w:hAnsi="GHEA Grapalat" w:cs="Sylfaen"/>
          <w:sz w:val="24"/>
          <w:szCs w:val="24"/>
          <w:lang w:val="hy-AM"/>
        </w:rPr>
        <w:t>) համար իրականացվող արտադպրոցական</w:t>
      </w:r>
      <w:r w:rsidR="000864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648E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ծրագրերի </w:t>
      </w:r>
      <w:r w:rsidR="0008648E" w:rsidRPr="0008648E">
        <w:rPr>
          <w:rFonts w:ascii="GHEA Grapalat" w:hAnsi="GHEA Grapalat" w:cs="Sylfaen"/>
          <w:sz w:val="24"/>
          <w:szCs w:val="24"/>
          <w:lang w:val="hy-AM"/>
        </w:rPr>
        <w:t>(</w:t>
      </w:r>
      <w:r w:rsidR="00B609F0" w:rsidRPr="0008648E">
        <w:rPr>
          <w:rFonts w:ascii="GHEA Grapalat" w:hAnsi="GHEA Grapalat" w:cs="Arial"/>
          <w:sz w:val="24"/>
          <w:szCs w:val="24"/>
          <w:lang w:val="hy-AM"/>
        </w:rPr>
        <w:t>այդ</w:t>
      </w:r>
      <w:r w:rsidR="00B609F0" w:rsidRPr="0008648E">
        <w:rPr>
          <w:rFonts w:ascii="GHEA Grapalat" w:hAnsi="GHEA Grapalat"/>
          <w:sz w:val="24"/>
          <w:szCs w:val="24"/>
          <w:lang w:val="hy-AM"/>
        </w:rPr>
        <w:t xml:space="preserve"> </w:t>
      </w:r>
      <w:r w:rsidR="00B609F0" w:rsidRPr="0008648E">
        <w:rPr>
          <w:rFonts w:ascii="GHEA Grapalat" w:hAnsi="GHEA Grapalat" w:cs="Arial"/>
          <w:sz w:val="24"/>
          <w:szCs w:val="24"/>
          <w:lang w:val="hy-AM"/>
        </w:rPr>
        <w:t>թվում՝</w:t>
      </w:r>
      <w:r w:rsidR="00B609F0" w:rsidRPr="0008648E">
        <w:rPr>
          <w:rFonts w:ascii="GHEA Grapalat" w:hAnsi="GHEA Grapalat"/>
          <w:sz w:val="24"/>
          <w:szCs w:val="24"/>
          <w:lang w:val="hy-AM"/>
        </w:rPr>
        <w:t xml:space="preserve"> </w:t>
      </w:r>
      <w:r w:rsidR="00B609F0" w:rsidRPr="0008648E">
        <w:rPr>
          <w:rFonts w:ascii="GHEA Grapalat" w:hAnsi="GHEA Grapalat" w:cs="Arial"/>
          <w:sz w:val="24"/>
          <w:szCs w:val="24"/>
          <w:lang w:val="hy-AM"/>
        </w:rPr>
        <w:t>լրացուցիչ</w:t>
      </w:r>
      <w:r w:rsidR="00B609F0" w:rsidRPr="0008648E">
        <w:rPr>
          <w:rFonts w:ascii="GHEA Grapalat" w:hAnsi="GHEA Grapalat"/>
          <w:sz w:val="24"/>
          <w:szCs w:val="24"/>
          <w:lang w:val="hy-AM"/>
        </w:rPr>
        <w:t xml:space="preserve"> </w:t>
      </w:r>
      <w:r w:rsidR="00B609F0" w:rsidRPr="0008648E">
        <w:rPr>
          <w:rFonts w:ascii="GHEA Grapalat" w:hAnsi="GHEA Grapalat" w:cs="Arial"/>
          <w:sz w:val="24"/>
          <w:szCs w:val="24"/>
          <w:lang w:val="hy-AM"/>
        </w:rPr>
        <w:t>կրթական</w:t>
      </w:r>
      <w:r w:rsidR="00B609F0" w:rsidRPr="0008648E">
        <w:rPr>
          <w:rFonts w:ascii="GHEA Grapalat" w:hAnsi="GHEA Grapalat"/>
          <w:sz w:val="24"/>
          <w:szCs w:val="24"/>
          <w:lang w:val="hy-AM"/>
        </w:rPr>
        <w:t xml:space="preserve"> </w:t>
      </w:r>
      <w:r w:rsidR="00B609F0" w:rsidRPr="0008648E">
        <w:rPr>
          <w:rFonts w:ascii="GHEA Grapalat" w:hAnsi="GHEA Grapalat" w:cs="Arial"/>
          <w:sz w:val="24"/>
          <w:szCs w:val="24"/>
          <w:lang w:val="hy-AM"/>
        </w:rPr>
        <w:t>ծրագրերի</w:t>
      </w:r>
      <w:r w:rsidR="0008648E" w:rsidRPr="0008648E">
        <w:rPr>
          <w:rFonts w:ascii="GHEA Grapalat" w:hAnsi="GHEA Grapalat" w:cs="Arial"/>
          <w:sz w:val="24"/>
          <w:szCs w:val="24"/>
          <w:lang w:val="hy-AM"/>
        </w:rPr>
        <w:t>)</w:t>
      </w:r>
      <w:r w:rsidR="00B609F0" w:rsidRPr="000864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648E">
        <w:rPr>
          <w:rFonts w:ascii="GHEA Grapalat" w:hAnsi="GHEA Grapalat" w:cs="Sylfaen"/>
          <w:sz w:val="24"/>
          <w:szCs w:val="24"/>
          <w:lang w:val="hy-AM"/>
        </w:rPr>
        <w:t>երաշխավորման և արտադպրոցական ծրագրի ձևաչափի և վերջնարդյունքների հետ կապված հարաբերությունները:» բառերը։</w:t>
      </w:r>
      <w:r w:rsidR="00B609F0" w:rsidRPr="0008648E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5E4DAF54" w14:textId="7A492032" w:rsidR="00756EC2" w:rsidRPr="00D43006" w:rsidRDefault="000068F1" w:rsidP="00732B7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napToGrid w:val="0"/>
        <w:spacing w:line="360" w:lineRule="auto"/>
        <w:ind w:left="0" w:firstLine="256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D43006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D43006">
        <w:rPr>
          <w:rFonts w:ascii="GHEA Grapalat" w:hAnsi="GHEA Grapalat"/>
          <w:sz w:val="24"/>
          <w:szCs w:val="24"/>
          <w:lang w:val="hy-AM"/>
        </w:rPr>
        <w:t xml:space="preserve"> հրամանն ուժի մեջ է </w:t>
      </w:r>
      <w:r w:rsidR="00BD7C4E" w:rsidRPr="00D43006">
        <w:rPr>
          <w:rFonts w:ascii="GHEA Grapalat" w:hAnsi="GHEA Grapalat"/>
          <w:sz w:val="24"/>
          <w:szCs w:val="24"/>
          <w:lang w:val="hy-AM"/>
        </w:rPr>
        <w:t xml:space="preserve">մտնում </w:t>
      </w:r>
      <w:r w:rsidR="006C459C" w:rsidRPr="00D43006">
        <w:rPr>
          <w:rFonts w:ascii="GHEA Grapalat" w:hAnsi="GHEA Grapalat"/>
          <w:sz w:val="24"/>
          <w:szCs w:val="24"/>
          <w:lang w:val="hy-AM"/>
        </w:rPr>
        <w:t>պաշտոնական հրապարակմանը հաջորդող</w:t>
      </w:r>
      <w:r w:rsidRPr="00D430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43006">
        <w:rPr>
          <w:rFonts w:ascii="GHEA Grapalat" w:hAnsi="GHEA Grapalat" w:cs="GHEA Grapalat"/>
          <w:sz w:val="24"/>
          <w:szCs w:val="24"/>
          <w:lang w:val="hy-AM"/>
        </w:rPr>
        <w:t>օրվանից</w:t>
      </w:r>
      <w:r w:rsidRPr="00D43006">
        <w:rPr>
          <w:rFonts w:ascii="GHEA Grapalat" w:hAnsi="GHEA Grapalat"/>
          <w:sz w:val="24"/>
          <w:szCs w:val="24"/>
          <w:lang w:val="hy-AM"/>
        </w:rPr>
        <w:t>:</w:t>
      </w:r>
      <w:r w:rsidRPr="00D43006">
        <w:rPr>
          <w:rFonts w:ascii="Calibri" w:hAnsi="Calibri" w:cs="Calibri"/>
          <w:sz w:val="24"/>
          <w:szCs w:val="24"/>
          <w:lang w:val="hy-AM"/>
        </w:rPr>
        <w:t> </w:t>
      </w:r>
    </w:p>
    <w:p w14:paraId="142576DB" w14:textId="77777777" w:rsidR="009C51A7" w:rsidRDefault="009C51A7" w:rsidP="00D43006">
      <w:pPr>
        <w:pStyle w:val="ListParagraph"/>
        <w:spacing w:after="120" w:line="276" w:lineRule="auto"/>
        <w:ind w:left="-142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666FA458" w14:textId="0E740661" w:rsidR="004A038A" w:rsidRPr="004A038A" w:rsidRDefault="009567BA" w:rsidP="00D43006">
      <w:pPr>
        <w:pStyle w:val="ListParagraph"/>
        <w:spacing w:after="120" w:line="276" w:lineRule="auto"/>
        <w:ind w:left="-142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</w:t>
      </w:r>
      <w:r w:rsidR="009C51A7">
        <w:rPr>
          <w:rFonts w:ascii="GHEA Grapalat" w:hAnsi="GHEA Grapalat"/>
          <w:b/>
          <w:sz w:val="24"/>
          <w:szCs w:val="24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ԱՆԴՐԵԱՍՅԱՆ                                            </w:t>
      </w:r>
      <w:bookmarkStart w:id="0" w:name="_GoBack"/>
      <w:bookmarkEnd w:id="0"/>
    </w:p>
    <w:sectPr w:rsidR="004A038A" w:rsidRPr="004A038A" w:rsidSect="008133F5">
      <w:pgSz w:w="11906" w:h="16838" w:code="9"/>
      <w:pgMar w:top="567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3F46"/>
    <w:multiLevelType w:val="hybridMultilevel"/>
    <w:tmpl w:val="626EB526"/>
    <w:lvl w:ilvl="0" w:tplc="7336582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445489"/>
    <w:multiLevelType w:val="hybridMultilevel"/>
    <w:tmpl w:val="68D63350"/>
    <w:lvl w:ilvl="0" w:tplc="AB160CE8">
      <w:start w:val="1"/>
      <w:numFmt w:val="decimal"/>
      <w:lvlText w:val="%1.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">
    <w:nsid w:val="26DA326D"/>
    <w:multiLevelType w:val="hybridMultilevel"/>
    <w:tmpl w:val="FE96701A"/>
    <w:lvl w:ilvl="0" w:tplc="26142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43352"/>
    <w:multiLevelType w:val="multilevel"/>
    <w:tmpl w:val="9DFEC082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523EC"/>
    <w:multiLevelType w:val="hybridMultilevel"/>
    <w:tmpl w:val="925AF6C2"/>
    <w:lvl w:ilvl="0" w:tplc="BD4A5B00">
      <w:start w:val="1"/>
      <w:numFmt w:val="decimal"/>
      <w:lvlText w:val="%1)"/>
      <w:lvlJc w:val="left"/>
      <w:pPr>
        <w:ind w:left="1125" w:hanging="40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4F71EA"/>
    <w:multiLevelType w:val="hybridMultilevel"/>
    <w:tmpl w:val="B2D6543C"/>
    <w:lvl w:ilvl="0" w:tplc="4614BDF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F6769"/>
    <w:multiLevelType w:val="hybridMultilevel"/>
    <w:tmpl w:val="E0FE3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26159"/>
    <w:multiLevelType w:val="hybridMultilevel"/>
    <w:tmpl w:val="9CE0BA44"/>
    <w:lvl w:ilvl="0" w:tplc="FB3837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E2F7100"/>
    <w:multiLevelType w:val="hybridMultilevel"/>
    <w:tmpl w:val="FE8C0A0C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9">
    <w:nsid w:val="66BE4A8F"/>
    <w:multiLevelType w:val="hybridMultilevel"/>
    <w:tmpl w:val="3388425E"/>
    <w:lvl w:ilvl="0" w:tplc="74CACAD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9CE548F"/>
    <w:multiLevelType w:val="hybridMultilevel"/>
    <w:tmpl w:val="4D8E9F26"/>
    <w:lvl w:ilvl="0" w:tplc="0419000F">
      <w:start w:val="1"/>
      <w:numFmt w:val="decimal"/>
      <w:lvlText w:val="%1.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7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C9"/>
    <w:rsid w:val="000068F1"/>
    <w:rsid w:val="00017FB7"/>
    <w:rsid w:val="0003791F"/>
    <w:rsid w:val="0008648E"/>
    <w:rsid w:val="000A7EDD"/>
    <w:rsid w:val="0013632E"/>
    <w:rsid w:val="001C60F5"/>
    <w:rsid w:val="0025279E"/>
    <w:rsid w:val="0029690B"/>
    <w:rsid w:val="002A67DD"/>
    <w:rsid w:val="002B116B"/>
    <w:rsid w:val="002B363C"/>
    <w:rsid w:val="002C573B"/>
    <w:rsid w:val="002C6C97"/>
    <w:rsid w:val="003B7C34"/>
    <w:rsid w:val="0043249F"/>
    <w:rsid w:val="00476D19"/>
    <w:rsid w:val="004866DA"/>
    <w:rsid w:val="0049158A"/>
    <w:rsid w:val="004A038A"/>
    <w:rsid w:val="005143F9"/>
    <w:rsid w:val="005F3790"/>
    <w:rsid w:val="006815D5"/>
    <w:rsid w:val="00682D1A"/>
    <w:rsid w:val="00697751"/>
    <w:rsid w:val="006A7966"/>
    <w:rsid w:val="006B1B57"/>
    <w:rsid w:val="006B367F"/>
    <w:rsid w:val="006C459C"/>
    <w:rsid w:val="006F5FA4"/>
    <w:rsid w:val="007044A7"/>
    <w:rsid w:val="00705017"/>
    <w:rsid w:val="00712D8C"/>
    <w:rsid w:val="00726DB7"/>
    <w:rsid w:val="00732B72"/>
    <w:rsid w:val="00756EC2"/>
    <w:rsid w:val="007B4544"/>
    <w:rsid w:val="008133F5"/>
    <w:rsid w:val="00897DEE"/>
    <w:rsid w:val="008B6A0B"/>
    <w:rsid w:val="009567BA"/>
    <w:rsid w:val="009A0BFD"/>
    <w:rsid w:val="009A469D"/>
    <w:rsid w:val="009C51A7"/>
    <w:rsid w:val="00A8156F"/>
    <w:rsid w:val="00A839DE"/>
    <w:rsid w:val="00AC77C9"/>
    <w:rsid w:val="00B609F0"/>
    <w:rsid w:val="00BC21D8"/>
    <w:rsid w:val="00BD7C4E"/>
    <w:rsid w:val="00BF6309"/>
    <w:rsid w:val="00D43006"/>
    <w:rsid w:val="00E1511A"/>
    <w:rsid w:val="00E578DC"/>
    <w:rsid w:val="00E810D4"/>
    <w:rsid w:val="00F131D4"/>
    <w:rsid w:val="00F23F1A"/>
    <w:rsid w:val="00F4669A"/>
    <w:rsid w:val="00FA623C"/>
    <w:rsid w:val="00FA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0C96"/>
  <w15:chartTrackingRefBased/>
  <w15:docId w15:val="{C33390C9-CE77-401A-9746-A00FE070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C9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6B1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682D1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73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068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>https://mul2-edu.gov.am/tasks/1579878/oneclick/4c333f95658ea9eb01398f7f783b28d6c1b988c65ed7432b26b55ff66d280887.docx?token=87ddaac7ccca68f2b5dfdcfa71ea565b</cp:keywords>
  <dc:description/>
  <cp:lastModifiedBy>Armine</cp:lastModifiedBy>
  <cp:revision>91</cp:revision>
  <cp:lastPrinted>2025-08-18T06:59:00Z</cp:lastPrinted>
  <dcterms:created xsi:type="dcterms:W3CDTF">2023-07-24T05:31:00Z</dcterms:created>
  <dcterms:modified xsi:type="dcterms:W3CDTF">2026-03-24T07:53:00Z</dcterms:modified>
</cp:coreProperties>
</file>