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8305F" w14:textId="540BE69B" w:rsidR="00223DFC" w:rsidRPr="005E4231" w:rsidRDefault="00C30414" w:rsidP="005E42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35FC67BA" w14:textId="77777777" w:rsidR="005E4231" w:rsidRPr="00FA6E3F" w:rsidRDefault="005E4231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14:paraId="49DFE739" w14:textId="7358F002" w:rsidR="00C30414" w:rsidRPr="00FA6E3F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A6E3F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2DB6614E" w14:textId="1495850D" w:rsidR="00C30414" w:rsidRPr="00FA6E3F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7F5765E1" w14:textId="30D37AAB" w:rsidR="00C30414" w:rsidRPr="00FA6E3F" w:rsidRDefault="00C30414" w:rsidP="008967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  <w:r w:rsidRPr="00FA6E3F">
        <w:rPr>
          <w:rFonts w:ascii="GHEA Grapalat" w:hAnsi="GHEA Grapalat"/>
          <w:b/>
          <w:bCs/>
          <w:color w:val="000000"/>
        </w:rPr>
        <w:t>Ո Ր Ո Շ ՈՒ Մ</w:t>
      </w:r>
    </w:p>
    <w:p w14:paraId="3C15BA47" w14:textId="77777777" w:rsidR="00714927" w:rsidRPr="00FA6E3F" w:rsidRDefault="00714927" w:rsidP="008967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56EC6964" w14:textId="0850698B" w:rsidR="00C30414" w:rsidRPr="00FA6E3F" w:rsidRDefault="008E365C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A6E3F">
        <w:rPr>
          <w:rFonts w:ascii="GHEA Grapalat" w:hAnsi="GHEA Grapalat"/>
          <w:color w:val="000000"/>
        </w:rPr>
        <w:t xml:space="preserve">___________  </w:t>
      </w:r>
      <w:r w:rsidR="00C30414" w:rsidRPr="00FA6E3F">
        <w:rPr>
          <w:rFonts w:ascii="GHEA Grapalat" w:hAnsi="GHEA Grapalat"/>
          <w:color w:val="000000"/>
        </w:rPr>
        <w:t xml:space="preserve"> 202</w:t>
      </w:r>
      <w:r w:rsidR="00322AAD" w:rsidRPr="00FA6E3F">
        <w:rPr>
          <w:rFonts w:ascii="GHEA Grapalat" w:hAnsi="GHEA Grapalat"/>
          <w:color w:val="000000"/>
        </w:rPr>
        <w:t>6</w:t>
      </w:r>
      <w:r w:rsidR="00C30414" w:rsidRPr="00FA6E3F">
        <w:rPr>
          <w:rFonts w:ascii="GHEA Grapalat" w:hAnsi="GHEA Grapalat"/>
          <w:color w:val="000000"/>
        </w:rPr>
        <w:t xml:space="preserve"> թվականի N </w:t>
      </w:r>
      <w:r w:rsidRPr="00FA6E3F">
        <w:rPr>
          <w:rFonts w:ascii="GHEA Grapalat" w:hAnsi="GHEA Grapalat"/>
          <w:color w:val="000000"/>
        </w:rPr>
        <w:t>______________</w:t>
      </w:r>
      <w:r w:rsidR="00C30414" w:rsidRPr="00FA6E3F">
        <w:rPr>
          <w:rFonts w:ascii="GHEA Grapalat" w:hAnsi="GHEA Grapalat"/>
          <w:color w:val="000000"/>
        </w:rPr>
        <w:t>-Ն</w:t>
      </w:r>
    </w:p>
    <w:p w14:paraId="4390CF75" w14:textId="77777777" w:rsidR="00C05DA8" w:rsidRPr="00FA6E3F" w:rsidRDefault="00C05DA8" w:rsidP="00FB6E5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14:paraId="35653A50" w14:textId="3FE4B216" w:rsidR="00C30414" w:rsidRPr="00FA6E3F" w:rsidRDefault="00C30414" w:rsidP="00FB6E5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FA6E3F">
        <w:rPr>
          <w:rFonts w:ascii="GHEA Grapalat" w:hAnsi="GHEA Grapalat"/>
          <w:b/>
          <w:bCs/>
          <w:color w:val="000000"/>
          <w:shd w:val="clear" w:color="auto" w:fill="FFFFFF"/>
        </w:rPr>
        <w:t>ՀՅՈՒՍԻՍ-ՀԱՐԱՎ ՃԱՆԱՊԱՐՀԱՅԻՆ ՄԻՋԱՆՑՔԻ ՆԵՐԴՐՈՒՄԱՅԻՆ ԾՐԱԳԻՐ – ԾՐԱԳԻՐ 3-Ի ՇՐՋԱՆԱԿՆԵՐՈՒՄ ՀԱՅԱՍՏԱՆԻ ՀԱՆՐԱՊԵՏՈՒԹՅԱՆ ԱՐԱԳԱԾՈՏՆԻ ԵՎ ՇԻՐԱԿԻ ՄԱՐԶԵՐԻ ՎԱՐՉԱԿԱՆ ՍԱՀՄԱՆՆԵՐՈՒՄ ԳՏՆՎՈՂ ՈՐՈՇ ՏԱՐԱԾՔՆԵՐԻ ՆԿԱՏՄԱՄԲ ՀԱՆՐՈՒԹՅԱՆ ԳԵՐԱԿԱ ՇԱՀ ՃԱՆԱՉԵԼՈՒ ՄԱՍԻՆ</w:t>
      </w:r>
      <w:r w:rsidR="009B7C02" w:rsidRPr="00FA6E3F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 </w:t>
      </w:r>
    </w:p>
    <w:p w14:paraId="077ADB6B" w14:textId="77777777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FA6E3F">
        <w:rPr>
          <w:rFonts w:ascii="Calibri" w:hAnsi="Calibri" w:cs="Calibri"/>
          <w:color w:val="000000"/>
        </w:rPr>
        <w:t> </w:t>
      </w:r>
    </w:p>
    <w:p w14:paraId="0F404EDF" w14:textId="741ED7B6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960BF0">
        <w:rPr>
          <w:rFonts w:ascii="GHEA Grapalat" w:hAnsi="GHEA Grapalat"/>
          <w:color w:val="000000"/>
        </w:rPr>
        <w:t xml:space="preserve">Ղեկավարվելով «Հանրության գերակա շահերի ապահովման նպատակով սեփականության օտարման մասին» Հայաստանի Հանրապետության օրենքի 4-րդ </w:t>
      </w:r>
      <w:r w:rsidR="00187295" w:rsidRPr="00960BF0">
        <w:rPr>
          <w:rFonts w:ascii="GHEA Grapalat" w:hAnsi="GHEA Grapalat"/>
          <w:color w:val="000000"/>
          <w:lang w:val="hy-AM"/>
        </w:rPr>
        <w:t>հոդվածի</w:t>
      </w:r>
      <w:r w:rsidRPr="00960BF0">
        <w:rPr>
          <w:rFonts w:ascii="GHEA Grapalat" w:hAnsi="GHEA Grapalat"/>
          <w:color w:val="000000"/>
        </w:rPr>
        <w:t xml:space="preserve"> 2-րդ մասի «զ» պարբերությ</w:t>
      </w:r>
      <w:r w:rsidR="001F0CA2" w:rsidRPr="00960BF0">
        <w:rPr>
          <w:rFonts w:ascii="GHEA Grapalat" w:hAnsi="GHEA Grapalat"/>
          <w:color w:val="000000"/>
          <w:lang w:val="hy-AM"/>
        </w:rPr>
        <w:t>ունների</w:t>
      </w:r>
      <w:r w:rsidRPr="00960BF0">
        <w:rPr>
          <w:rFonts w:ascii="GHEA Grapalat" w:hAnsi="GHEA Grapalat"/>
          <w:color w:val="000000"/>
        </w:rPr>
        <w:t xml:space="preserve"> և 7-րդ հոդվածի պահանջներով՝ Հայաստանի Հանրապետության կառավարությունը</w:t>
      </w:r>
      <w:r w:rsidRPr="00960BF0">
        <w:rPr>
          <w:rFonts w:ascii="Calibri" w:hAnsi="Calibri" w:cs="Calibri"/>
          <w:color w:val="000000"/>
        </w:rPr>
        <w:t> </w:t>
      </w:r>
      <w:r w:rsidRPr="00960BF0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14:paraId="311E80ED" w14:textId="3B19DE02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960BF0">
        <w:rPr>
          <w:rFonts w:ascii="GHEA Grapalat" w:hAnsi="GHEA Grapalat"/>
          <w:color w:val="000000"/>
        </w:rPr>
        <w:t xml:space="preserve">1. Հյուսիս-հարավ ճանապարհային միջանցքի ներդրումային ծրագիր – Ծրագիր 3-ի շրջանակներում Թալին – Լանջիկ </w:t>
      </w:r>
      <w:r w:rsidR="00B522C8" w:rsidRPr="00960BF0">
        <w:rPr>
          <w:rFonts w:ascii="GHEA Grapalat" w:hAnsi="GHEA Grapalat"/>
          <w:color w:val="000000"/>
          <w:lang w:val="hy-AM"/>
        </w:rPr>
        <w:t>ճանապարհա</w:t>
      </w:r>
      <w:r w:rsidRPr="00960BF0">
        <w:rPr>
          <w:rFonts w:ascii="GHEA Grapalat" w:hAnsi="GHEA Grapalat"/>
          <w:color w:val="000000"/>
        </w:rPr>
        <w:t>հատվածի վերակառուց</w:t>
      </w:r>
      <w:r w:rsidR="00700C7A" w:rsidRPr="00960BF0">
        <w:rPr>
          <w:rFonts w:ascii="GHEA Grapalat" w:hAnsi="GHEA Grapalat"/>
          <w:color w:val="000000"/>
          <w:lang w:val="hy-AM"/>
        </w:rPr>
        <w:t>ման ծրագիրն</w:t>
      </w:r>
      <w:r w:rsidRPr="00960BF0">
        <w:rPr>
          <w:rFonts w:ascii="GHEA Grapalat" w:hAnsi="GHEA Grapalat"/>
          <w:color w:val="000000"/>
        </w:rPr>
        <w:t xml:space="preserve"> </w:t>
      </w:r>
      <w:r w:rsidR="00BF49EE" w:rsidRPr="00960BF0">
        <w:rPr>
          <w:rFonts w:ascii="GHEA Grapalat" w:hAnsi="GHEA Grapalat"/>
          <w:color w:val="000000"/>
        </w:rPr>
        <w:t xml:space="preserve">(այսուհետ՝ ծրագիր) </w:t>
      </w:r>
      <w:r w:rsidRPr="00960BF0">
        <w:rPr>
          <w:rFonts w:ascii="GHEA Grapalat" w:hAnsi="GHEA Grapalat"/>
          <w:color w:val="000000"/>
        </w:rPr>
        <w:t>ապահովելու նպատակով սույն որոշման N 1 հավելվածում նշված հողամասերի՝ սույն որոշման N 2 հավելվածում նշված օտարման գոտու սահմաններում ներառված հատվածների (այսուհետ՝ օտարվող սեփականություն) նկատմամբ ճանաչել հանրության գերակա շահ` հետևյալ հիմնավորումներով`</w:t>
      </w:r>
    </w:p>
    <w:p w14:paraId="7A44DB9C" w14:textId="02185954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</w:rPr>
        <w:t>1)</w:t>
      </w:r>
      <w:r w:rsidR="00BF49EE" w:rsidRPr="00960BF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6205C" w:rsidRPr="00960BF0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BF49EE" w:rsidRPr="00960BF0">
        <w:rPr>
          <w:rFonts w:ascii="GHEA Grapalat" w:hAnsi="GHEA Grapalat"/>
          <w:color w:val="000000"/>
          <w:shd w:val="clear" w:color="auto" w:fill="FFFFFF"/>
        </w:rPr>
        <w:t>րագրի իրականացման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49EE" w:rsidRPr="00960BF0">
        <w:rPr>
          <w:rFonts w:ascii="GHEA Grapalat" w:hAnsi="GHEA Grapalat"/>
          <w:color w:val="000000"/>
          <w:shd w:val="clear" w:color="auto" w:fill="FFFFFF"/>
        </w:rPr>
        <w:t>շահը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գերակայում է</w:t>
      </w:r>
      <w:r w:rsidR="00BF49EE" w:rsidRPr="00960BF0">
        <w:rPr>
          <w:rFonts w:ascii="GHEA Grapalat" w:hAnsi="GHEA Grapalat"/>
          <w:color w:val="000000"/>
          <w:shd w:val="clear" w:color="auto" w:fill="FFFFFF"/>
        </w:rPr>
        <w:t xml:space="preserve"> oտարվող սեփականության սեփականատերերի</w:t>
      </w:r>
      <w:r w:rsidR="00B522C8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և գույքային իրավունքներ ունեցող</w:t>
      </w:r>
      <w:r w:rsidR="009D0EBC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անձանց</w:t>
      </w:r>
      <w:r w:rsidR="00BF49EE" w:rsidRPr="00960BF0">
        <w:rPr>
          <w:rFonts w:ascii="GHEA Grapalat" w:hAnsi="GHEA Grapalat"/>
          <w:color w:val="000000"/>
          <w:shd w:val="clear" w:color="auto" w:fill="FFFFFF"/>
        </w:rPr>
        <w:t xml:space="preserve"> շահերի նկատմամբ, քանի որ նպատակաուղղված</w:t>
      </w:r>
      <w:r w:rsidR="00DD5EA5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F3801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>համապ</w:t>
      </w:r>
      <w:r w:rsidR="00DD5EA5" w:rsidRPr="00960BF0">
        <w:rPr>
          <w:rFonts w:ascii="GHEA Grapalat" w:hAnsi="GHEA Grapalat"/>
          <w:color w:val="000000"/>
          <w:shd w:val="clear" w:color="auto" w:fill="FFFFFF"/>
          <w:lang w:val="hy-AM"/>
        </w:rPr>
        <w:t>ետ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ական </w:t>
      </w:r>
      <w:r w:rsidR="00DD5EA5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կարևոր 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նշանակություն ունեցող </w:t>
      </w:r>
      <w:r w:rsidR="00BF49EE" w:rsidRPr="00960BF0">
        <w:rPr>
          <w:rFonts w:ascii="GHEA Grapalat" w:hAnsi="GHEA Grapalat"/>
          <w:color w:val="000000"/>
          <w:shd w:val="clear" w:color="auto" w:fill="FFFFFF"/>
        </w:rPr>
        <w:t>ճանապարհաշինական ծրագրի իրա</w:t>
      </w:r>
      <w:r w:rsidR="00DD5EA5" w:rsidRPr="00960BF0">
        <w:rPr>
          <w:rFonts w:ascii="GHEA Grapalat" w:hAnsi="GHEA Grapalat"/>
          <w:color w:val="000000"/>
          <w:shd w:val="clear" w:color="auto" w:fill="FFFFFF"/>
          <w:lang w:val="hy-AM"/>
        </w:rPr>
        <w:t>գործմանը</w:t>
      </w:r>
      <w:r w:rsidR="00DD5EA5" w:rsidRPr="00960BF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3EA9F5DE" w14:textId="4D1CF59C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lastRenderedPageBreak/>
        <w:t>2) ծրագրի իրագործման արդյունքում կստեղծվ</w:t>
      </w:r>
      <w:r w:rsidR="009D0EBC" w:rsidRPr="00960BF0">
        <w:rPr>
          <w:rFonts w:ascii="GHEA Grapalat" w:hAnsi="GHEA Grapalat"/>
          <w:color w:val="000000"/>
          <w:lang w:val="hy-AM"/>
        </w:rPr>
        <w:t xml:space="preserve">ի </w:t>
      </w:r>
      <w:r w:rsidRPr="00960BF0">
        <w:rPr>
          <w:rFonts w:ascii="GHEA Grapalat" w:hAnsi="GHEA Grapalat"/>
          <w:color w:val="000000"/>
          <w:lang w:val="hy-AM"/>
        </w:rPr>
        <w:t>ենթատարածաշրջանային տարանցիկ ճանապարհ, կմեծանա առևտրի շրջանառությունը, կնվազեն փոխադրումների ծախսերը</w:t>
      </w:r>
      <w:r w:rsidR="009D0EBC" w:rsidRPr="00960BF0">
        <w:rPr>
          <w:rFonts w:ascii="GHEA Grapalat" w:hAnsi="GHEA Grapalat"/>
          <w:color w:val="000000"/>
          <w:lang w:val="hy-AM"/>
        </w:rPr>
        <w:t xml:space="preserve"> և ժամանակը,</w:t>
      </w:r>
      <w:r w:rsidRPr="00960BF0">
        <w:rPr>
          <w:rFonts w:ascii="GHEA Grapalat" w:hAnsi="GHEA Grapalat"/>
          <w:color w:val="000000"/>
          <w:lang w:val="hy-AM"/>
        </w:rPr>
        <w:t xml:space="preserve"> կավելանան աշխատատեղեր, կզարգանա ենթատարածաշրջանային տրանսպորտային ցանցը</w:t>
      </w:r>
      <w:r w:rsidR="00642B95" w:rsidRPr="00960BF0">
        <w:rPr>
          <w:rFonts w:ascii="GHEA Grapalat" w:hAnsi="GHEA Grapalat"/>
          <w:color w:val="000000"/>
          <w:lang w:val="hy-AM"/>
        </w:rPr>
        <w:t xml:space="preserve">, </w:t>
      </w:r>
      <w:r w:rsidR="00642B95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ինչպես նաև </w:t>
      </w:r>
      <w:r w:rsidR="00297DC6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</w:t>
      </w:r>
      <w:r w:rsidR="00642B95" w:rsidRPr="00960BF0">
        <w:rPr>
          <w:rFonts w:ascii="GHEA Grapalat" w:hAnsi="GHEA Grapalat"/>
          <w:color w:val="000000"/>
          <w:shd w:val="clear" w:color="auto" w:fill="FFFFFF"/>
          <w:lang w:val="hy-AM"/>
        </w:rPr>
        <w:t>ազդակիր համայնքներում կտեղադրվեն հաղորդակցուղիների նոր համակարգեր.</w:t>
      </w:r>
    </w:p>
    <w:p w14:paraId="04D57A5F" w14:textId="2B13DC6F" w:rsidR="00BF49EE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 xml:space="preserve">3) ծրագրի արդյունավետ իրականացումը չի կարող ապահովվել առանց օտարվող սեփականության օտարման, քանի որ այդ տարածքներն անհրաժեշտ են </w:t>
      </w:r>
      <w:r w:rsidR="004029C8" w:rsidRPr="00960BF0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րագրի </w:t>
      </w:r>
      <w:r w:rsidR="0017452A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իրագործման, 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>ազդակիր</w:t>
      </w:r>
      <w:r w:rsidR="00F66C5B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համայնքներում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ոռոգման, ջրամատակարարման, կապի, գազամատակարարման և էլեկտրամատակարարման</w:t>
      </w:r>
      <w:r w:rsidR="00B66533" w:rsidRPr="00960BF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49EE" w:rsidRPr="00960BF0">
        <w:rPr>
          <w:rFonts w:ascii="GHEA Grapalat" w:hAnsi="GHEA Grapalat"/>
          <w:color w:val="000000"/>
          <w:shd w:val="clear" w:color="auto" w:fill="FFFFFF"/>
          <w:lang w:val="hy-AM"/>
        </w:rPr>
        <w:t>անխափան աշխատանքն ապահովելու համար</w:t>
      </w:r>
      <w:r w:rsidR="00BF49EE" w:rsidRPr="00960BF0">
        <w:rPr>
          <w:rFonts w:ascii="GHEA Grapalat" w:hAnsi="GHEA Grapalat"/>
          <w:color w:val="000000"/>
          <w:lang w:val="hy-AM"/>
        </w:rPr>
        <w:t>.</w:t>
      </w:r>
    </w:p>
    <w:p w14:paraId="33FC4925" w14:textId="0A724CE0" w:rsidR="00484F6B" w:rsidRPr="00686B5C" w:rsidRDefault="00484F6B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 xml:space="preserve">4) սեփականության օտարումն </w:t>
      </w:r>
      <w:r w:rsidR="001761D7" w:rsidRPr="00960BF0">
        <w:rPr>
          <w:rFonts w:ascii="GHEA Grapalat" w:hAnsi="GHEA Grapalat"/>
          <w:color w:val="000000"/>
          <w:lang w:val="hy-AM"/>
        </w:rPr>
        <w:t>ուղղակիորեն նպաստելու է</w:t>
      </w:r>
      <w:r w:rsidR="009D2769" w:rsidRPr="00960BF0">
        <w:rPr>
          <w:rFonts w:ascii="GHEA Grapalat" w:hAnsi="GHEA Grapalat"/>
          <w:color w:val="000000"/>
          <w:lang w:val="hy-AM"/>
        </w:rPr>
        <w:t xml:space="preserve"> օտարման նպատակ</w:t>
      </w:r>
      <w:r w:rsidR="00592814" w:rsidRPr="00960BF0">
        <w:rPr>
          <w:rFonts w:ascii="GHEA Grapalat" w:hAnsi="GHEA Grapalat"/>
          <w:color w:val="000000"/>
          <w:lang w:val="hy-AM"/>
        </w:rPr>
        <w:t>ի իրագործմանը</w:t>
      </w:r>
      <w:r w:rsidR="00FB0DDA" w:rsidRPr="00960BF0">
        <w:rPr>
          <w:rFonts w:ascii="GHEA Grapalat" w:hAnsi="GHEA Grapalat"/>
          <w:color w:val="000000"/>
          <w:lang w:val="hy-AM"/>
        </w:rPr>
        <w:t xml:space="preserve"> և օգտագոծվելու է </w:t>
      </w:r>
      <w:r w:rsidR="00614517" w:rsidRPr="00960BF0">
        <w:rPr>
          <w:rFonts w:ascii="GHEA Grapalat" w:hAnsi="GHEA Grapalat"/>
          <w:color w:val="000000"/>
          <w:lang w:val="hy-AM"/>
        </w:rPr>
        <w:t>բացառապես հանրության գերակա</w:t>
      </w:r>
      <w:r w:rsidR="00152000" w:rsidRPr="00960BF0">
        <w:rPr>
          <w:rFonts w:ascii="GHEA Grapalat" w:hAnsi="GHEA Grapalat"/>
          <w:color w:val="000000"/>
          <w:lang w:val="hy-AM"/>
        </w:rPr>
        <w:t xml:space="preserve"> շահ</w:t>
      </w:r>
      <w:r w:rsidR="0029177C" w:rsidRPr="00960BF0">
        <w:rPr>
          <w:rFonts w:ascii="GHEA Grapalat" w:hAnsi="GHEA Grapalat"/>
          <w:color w:val="000000"/>
          <w:lang w:val="hy-AM"/>
        </w:rPr>
        <w:t xml:space="preserve"> ճանաչված օտարման նպատակով</w:t>
      </w:r>
      <w:r w:rsidR="00686B5C" w:rsidRPr="00686B5C">
        <w:rPr>
          <w:rFonts w:ascii="Cambria Math" w:hAnsi="Cambria Math" w:cs="Cambria Math"/>
          <w:color w:val="000000"/>
          <w:lang w:val="hy-AM"/>
        </w:rPr>
        <w:t>:</w:t>
      </w:r>
    </w:p>
    <w:p w14:paraId="4D7E3ADF" w14:textId="6CD07E39" w:rsidR="00C30414" w:rsidRPr="00960BF0" w:rsidRDefault="00C30414" w:rsidP="00960BF0">
      <w:pPr>
        <w:widowControl w:val="0"/>
        <w:autoSpaceDE w:val="0"/>
        <w:autoSpaceDN w:val="0"/>
        <w:adjustRightInd w:val="0"/>
        <w:spacing w:after="0" w:line="360" w:lineRule="auto"/>
        <w:ind w:right="95"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60BF0">
        <w:rPr>
          <w:rFonts w:ascii="GHEA Grapalat" w:hAnsi="GHEA Grapalat"/>
          <w:color w:val="000000"/>
          <w:sz w:val="24"/>
          <w:szCs w:val="24"/>
          <w:lang w:val="hy-AM"/>
        </w:rPr>
        <w:t xml:space="preserve">2. Հաստատել </w:t>
      </w:r>
      <w:r w:rsidR="005A3176" w:rsidRPr="00960BF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հանրության գերակա շահ ճանաչված տարածքների</w:t>
      </w:r>
      <w:r w:rsidR="005A3176" w:rsidRPr="00960BF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960BF0">
        <w:rPr>
          <w:rFonts w:ascii="GHEA Grapalat" w:hAnsi="GHEA Grapalat"/>
          <w:color w:val="000000"/>
          <w:sz w:val="24"/>
          <w:szCs w:val="24"/>
          <w:lang w:val="hy-AM"/>
        </w:rPr>
        <w:t>օտարման գոտին՝ համաձայն N 2 հավելվածի։</w:t>
      </w:r>
    </w:p>
    <w:p w14:paraId="7EA56515" w14:textId="2263E314" w:rsidR="00C30414" w:rsidRPr="0087034D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3. Սահմանել, որ</w:t>
      </w:r>
      <w:r w:rsidR="00686B5C" w:rsidRPr="0087034D">
        <w:rPr>
          <w:rFonts w:ascii="GHEA Grapalat" w:hAnsi="GHEA Grapalat"/>
          <w:color w:val="000000"/>
          <w:lang w:val="hy-AM"/>
        </w:rPr>
        <w:t>.</w:t>
      </w:r>
    </w:p>
    <w:p w14:paraId="2A23E24C" w14:textId="77777777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1) օտարվող սեփականության ձեռք բերողը Հայաստանի Հանրապետությունն է, որի անունից հանդես է գալիս «Ճանապարհային դեպարտամենտ» հիմնադրամը.</w:t>
      </w:r>
    </w:p>
    <w:p w14:paraId="3DAD4744" w14:textId="4BF82381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2) օտարվող սեփականության օտարման գործընթացը սկսելու վերջնաժամկետը 202</w:t>
      </w:r>
      <w:r w:rsidR="005C259D" w:rsidRPr="00960BF0">
        <w:rPr>
          <w:rFonts w:ascii="GHEA Grapalat" w:hAnsi="GHEA Grapalat"/>
          <w:color w:val="000000"/>
          <w:lang w:val="hy-AM"/>
        </w:rPr>
        <w:t>6</w:t>
      </w:r>
      <w:r w:rsidRPr="00960BF0">
        <w:rPr>
          <w:rFonts w:ascii="GHEA Grapalat" w:hAnsi="GHEA Grapalat"/>
          <w:color w:val="000000"/>
          <w:lang w:val="hy-AM"/>
        </w:rPr>
        <w:t xml:space="preserve"> թվականի</w:t>
      </w:r>
      <w:r w:rsidR="004B5023" w:rsidRPr="00960BF0">
        <w:rPr>
          <w:rFonts w:ascii="GHEA Grapalat" w:hAnsi="GHEA Grapalat"/>
          <w:color w:val="000000"/>
          <w:lang w:val="hy-AM"/>
        </w:rPr>
        <w:t xml:space="preserve"> </w:t>
      </w:r>
      <w:r w:rsidR="00551463" w:rsidRPr="00960BF0">
        <w:rPr>
          <w:rFonts w:ascii="GHEA Grapalat" w:hAnsi="GHEA Grapalat"/>
          <w:color w:val="000000"/>
          <w:lang w:val="hy-AM"/>
        </w:rPr>
        <w:t>հոկտեմբերի</w:t>
      </w:r>
      <w:r w:rsidR="00D22937" w:rsidRPr="00960BF0">
        <w:rPr>
          <w:rFonts w:ascii="GHEA Grapalat" w:hAnsi="GHEA Grapalat"/>
          <w:color w:val="000000"/>
          <w:lang w:val="hy-AM"/>
        </w:rPr>
        <w:t xml:space="preserve"> </w:t>
      </w:r>
      <w:r w:rsidR="005C259D" w:rsidRPr="00960BF0">
        <w:rPr>
          <w:rFonts w:ascii="GHEA Grapalat" w:hAnsi="GHEA Grapalat"/>
          <w:color w:val="000000"/>
          <w:lang w:val="hy-AM"/>
        </w:rPr>
        <w:t>1</w:t>
      </w:r>
      <w:r w:rsidRPr="00960BF0">
        <w:rPr>
          <w:rFonts w:ascii="GHEA Grapalat" w:hAnsi="GHEA Grapalat"/>
          <w:color w:val="000000"/>
          <w:lang w:val="hy-AM"/>
        </w:rPr>
        <w:t>-ն է.</w:t>
      </w:r>
    </w:p>
    <w:p w14:paraId="3B93C462" w14:textId="77777777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3) օտարվող սեփականության օտարման գործառույթների իրականացումը համակարգող և պատասխանատու պետական լիազոր մարմինը Հայաստանի Հանրապետության տարածքային կառավարման և ենթակառուցվածքների նախարարությունն է.</w:t>
      </w:r>
    </w:p>
    <w:p w14:paraId="2EE1C4C9" w14:textId="5B1B17EF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4) օտարվող սեփականության օտարման գործընթացն իրականացվում է «Հանրության գերակա շահերի ապահովման նպատակով սեփականության օտարման մասին»</w:t>
      </w:r>
      <w:r w:rsidR="0059400E" w:rsidRPr="00960BF0">
        <w:rPr>
          <w:rFonts w:ascii="GHEA Grapalat" w:hAnsi="GHEA Grapalat"/>
          <w:color w:val="000000"/>
          <w:lang w:val="hy-AM"/>
        </w:rPr>
        <w:t xml:space="preserve"> օրենքի</w:t>
      </w:r>
      <w:r w:rsidR="001B1A7E" w:rsidRPr="00960BF0">
        <w:rPr>
          <w:rFonts w:ascii="GHEA Grapalat" w:hAnsi="GHEA Grapalat"/>
          <w:color w:val="000000"/>
          <w:lang w:val="hy-AM"/>
        </w:rPr>
        <w:t xml:space="preserve"> </w:t>
      </w:r>
      <w:r w:rsidR="0059400E" w:rsidRPr="00960BF0">
        <w:rPr>
          <w:rFonts w:ascii="GHEA Grapalat" w:hAnsi="GHEA Grapalat"/>
          <w:color w:val="000000"/>
          <w:lang w:val="hy-AM"/>
        </w:rPr>
        <w:t xml:space="preserve">և </w:t>
      </w:r>
      <w:r w:rsidRPr="00960BF0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2010 թվականի </w:t>
      </w:r>
      <w:r w:rsidRPr="00960BF0">
        <w:rPr>
          <w:rFonts w:ascii="GHEA Grapalat" w:hAnsi="GHEA Grapalat"/>
          <w:color w:val="000000"/>
          <w:lang w:val="hy-AM"/>
        </w:rPr>
        <w:lastRenderedPageBreak/>
        <w:t>սեպտեմբերի 16-ի N 1274-Ն որոշման 2.1-ին կետով հաստատված N 3 հավելվածի պահանջներին համապատասխան.</w:t>
      </w:r>
    </w:p>
    <w:p w14:paraId="26471D0D" w14:textId="77777777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5) օտարվող սեփականության նկարագրության արձանագրության կազմման աշխատանքներն իրականացվում են Հայաստանի Հանրապետության կառավարության 2010 թվականի սեպտեմբերի 16-ի N 1275-Ն որոշման պահանջներին համապատասխան։</w:t>
      </w:r>
    </w:p>
    <w:p w14:paraId="113240E2" w14:textId="6310A68E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60BF0">
        <w:rPr>
          <w:rFonts w:ascii="GHEA Grapalat" w:hAnsi="GHEA Grapalat"/>
          <w:color w:val="000000"/>
          <w:lang w:val="hy-AM"/>
        </w:rPr>
        <w:t>4. «Ճանապարհային դեպարտամենտ» հիմնադրամի գործադիր տնօրենին` սույն որոշումն ուժի մեջ մտնելուն հաջորդող 7 օրվա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4FEFEAAD" w14:textId="22DD16EA" w:rsidR="00C30414" w:rsidRPr="00960BF0" w:rsidRDefault="0087034D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bookmarkStart w:id="0" w:name="_GoBack"/>
      <w:bookmarkEnd w:id="0"/>
      <w:r w:rsidR="00C30414" w:rsidRPr="00960BF0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420AE11D" w14:textId="40E885F8" w:rsidR="00C30414" w:rsidRPr="00960BF0" w:rsidRDefault="00C30414" w:rsidP="00960BF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 w:rsidRPr="00960BF0">
        <w:rPr>
          <w:rFonts w:ascii="Calibri" w:hAnsi="Calibri" w:cs="Calibri"/>
          <w:color w:val="000000"/>
          <w:lang w:val="hy-AM"/>
        </w:rPr>
        <w:t> </w:t>
      </w:r>
    </w:p>
    <w:p w14:paraId="32327A51" w14:textId="77777777" w:rsidR="00F87FDB" w:rsidRPr="00897A4C" w:rsidRDefault="00F87FDB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color w:val="000000"/>
          <w:lang w:val="hy-AM"/>
        </w:rPr>
      </w:pPr>
    </w:p>
    <w:p w14:paraId="63E723C9" w14:textId="1746DD95" w:rsidR="00FB6E55" w:rsidRPr="00FB6E55" w:rsidRDefault="00FB6E55" w:rsidP="00FB6E5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6E5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030735A6" w14:textId="6C19BAF4" w:rsidR="00A14BB0" w:rsidRPr="00FB6E55" w:rsidRDefault="00FB6E55" w:rsidP="00FB6E55">
      <w:pPr>
        <w:spacing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B6E55">
        <w:rPr>
          <w:rFonts w:ascii="GHEA Grapalat" w:hAnsi="GHEA Grapalat"/>
          <w:sz w:val="24"/>
          <w:szCs w:val="24"/>
          <w:lang w:val="hy-AM"/>
        </w:rPr>
        <w:t>վարչապետ</w:t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="007A0E12" w:rsidRPr="008703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6E55">
        <w:rPr>
          <w:rFonts w:ascii="GHEA Grapalat" w:hAnsi="GHEA Grapalat"/>
          <w:sz w:val="24"/>
          <w:szCs w:val="24"/>
          <w:lang w:val="hy-AM"/>
        </w:rPr>
        <w:t>Ն</w:t>
      </w:r>
      <w:r w:rsidRPr="00FB6E55">
        <w:rPr>
          <w:rFonts w:ascii="Cambria Math" w:hAnsi="Cambria Math" w:cs="Cambria Math"/>
          <w:sz w:val="24"/>
          <w:szCs w:val="24"/>
          <w:lang w:val="hy-AM"/>
        </w:rPr>
        <w:t>․</w:t>
      </w:r>
      <w:r w:rsidRPr="00FB6E55">
        <w:rPr>
          <w:rFonts w:ascii="GHEA Grapalat" w:hAnsi="GHEA Grapalat"/>
          <w:sz w:val="24"/>
          <w:szCs w:val="24"/>
          <w:lang w:val="hy-AM"/>
        </w:rPr>
        <w:t xml:space="preserve"> Փաշինյան</w:t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</w:p>
    <w:sectPr w:rsidR="00A14BB0" w:rsidRPr="00FB6E55" w:rsidSect="00C74CC0">
      <w:pgSz w:w="12240" w:h="15840"/>
      <w:pgMar w:top="99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B0"/>
    <w:rsid w:val="00152000"/>
    <w:rsid w:val="0017452A"/>
    <w:rsid w:val="001761D7"/>
    <w:rsid w:val="00187295"/>
    <w:rsid w:val="00190000"/>
    <w:rsid w:val="001B1A7E"/>
    <w:rsid w:val="001D10E1"/>
    <w:rsid w:val="001F0CA2"/>
    <w:rsid w:val="001F1FCB"/>
    <w:rsid w:val="0020346A"/>
    <w:rsid w:val="00223DFC"/>
    <w:rsid w:val="0029177C"/>
    <w:rsid w:val="00297DC6"/>
    <w:rsid w:val="002B4159"/>
    <w:rsid w:val="00322AAD"/>
    <w:rsid w:val="00393F3D"/>
    <w:rsid w:val="003C694B"/>
    <w:rsid w:val="004029C8"/>
    <w:rsid w:val="00484F6B"/>
    <w:rsid w:val="004B5023"/>
    <w:rsid w:val="00532FE5"/>
    <w:rsid w:val="00551463"/>
    <w:rsid w:val="00592814"/>
    <w:rsid w:val="0059400E"/>
    <w:rsid w:val="005A3176"/>
    <w:rsid w:val="005A60A8"/>
    <w:rsid w:val="005C259D"/>
    <w:rsid w:val="005E4231"/>
    <w:rsid w:val="005E76F8"/>
    <w:rsid w:val="005F7ED3"/>
    <w:rsid w:val="00614517"/>
    <w:rsid w:val="0062638D"/>
    <w:rsid w:val="00642B95"/>
    <w:rsid w:val="00686B5C"/>
    <w:rsid w:val="00700C7A"/>
    <w:rsid w:val="00714927"/>
    <w:rsid w:val="007A0E12"/>
    <w:rsid w:val="007E5BB0"/>
    <w:rsid w:val="00807B0E"/>
    <w:rsid w:val="00831C1C"/>
    <w:rsid w:val="008573A9"/>
    <w:rsid w:val="0087034D"/>
    <w:rsid w:val="00896733"/>
    <w:rsid w:val="00897A4C"/>
    <w:rsid w:val="008E365C"/>
    <w:rsid w:val="00911F51"/>
    <w:rsid w:val="00960BF0"/>
    <w:rsid w:val="009B7C02"/>
    <w:rsid w:val="009D0EBC"/>
    <w:rsid w:val="009D2769"/>
    <w:rsid w:val="00A14BB0"/>
    <w:rsid w:val="00B522C8"/>
    <w:rsid w:val="00B66533"/>
    <w:rsid w:val="00BB1F66"/>
    <w:rsid w:val="00BF49EE"/>
    <w:rsid w:val="00C05DA8"/>
    <w:rsid w:val="00C30414"/>
    <w:rsid w:val="00C73E0C"/>
    <w:rsid w:val="00C74CC0"/>
    <w:rsid w:val="00D22937"/>
    <w:rsid w:val="00D921E1"/>
    <w:rsid w:val="00DD5EA5"/>
    <w:rsid w:val="00DE25BA"/>
    <w:rsid w:val="00DE4821"/>
    <w:rsid w:val="00DE7B82"/>
    <w:rsid w:val="00DE7F18"/>
    <w:rsid w:val="00DF3801"/>
    <w:rsid w:val="00EC2C1D"/>
    <w:rsid w:val="00EF59B8"/>
    <w:rsid w:val="00F02484"/>
    <w:rsid w:val="00F6205C"/>
    <w:rsid w:val="00F66C5B"/>
    <w:rsid w:val="00F87FDB"/>
    <w:rsid w:val="00FA6E3F"/>
    <w:rsid w:val="00FB0DDA"/>
    <w:rsid w:val="00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EF73"/>
  <w15:chartTrackingRefBased/>
  <w15:docId w15:val="{7C2D3E70-6D2C-422A-86A7-C25B9C4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414"/>
    <w:rPr>
      <w:b/>
      <w:bCs/>
    </w:rPr>
  </w:style>
  <w:style w:type="character" w:styleId="Emphasis">
    <w:name w:val="Emphasis"/>
    <w:basedOn w:val="DefaultParagraphFont"/>
    <w:uiPriority w:val="20"/>
    <w:qFormat/>
    <w:rsid w:val="00C3041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https://mul2-mta.gov.am/tasks/1981251/oneclick?token=55d2519d73c629b79ab938bf449898e9</cp:keywords>
  <dc:description/>
  <cp:lastModifiedBy>ABC</cp:lastModifiedBy>
  <cp:revision>96</cp:revision>
  <dcterms:created xsi:type="dcterms:W3CDTF">2024-12-02T17:57:00Z</dcterms:created>
  <dcterms:modified xsi:type="dcterms:W3CDTF">2026-03-20T14:58:00Z</dcterms:modified>
</cp:coreProperties>
</file>