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21A09" w14:textId="77777777" w:rsidR="00740BE4" w:rsidRPr="001744B1" w:rsidRDefault="00740BE4" w:rsidP="00486E2E">
      <w:pPr>
        <w:spacing w:after="0" w:line="360" w:lineRule="auto"/>
        <w:rPr>
          <w:rFonts w:ascii="GHEA Grapalat" w:eastAsia="GHEA Grapalat" w:hAnsi="GHEA Grapalat" w:cs="GHEA Grapalat"/>
          <w:b/>
          <w:sz w:val="24"/>
          <w:szCs w:val="24"/>
        </w:rPr>
      </w:pPr>
    </w:p>
    <w:p w14:paraId="68FDC27A" w14:textId="77777777" w:rsidR="00740BE4" w:rsidRPr="001744B1" w:rsidRDefault="00740BE4" w:rsidP="00486E2E">
      <w:pPr>
        <w:pStyle w:val="NormalWeb"/>
        <w:shd w:val="clear" w:color="auto" w:fill="FFFFFF"/>
        <w:spacing w:before="0" w:beforeAutospacing="0" w:after="0" w:afterAutospacing="0" w:line="360" w:lineRule="auto"/>
        <w:jc w:val="center"/>
        <w:rPr>
          <w:rFonts w:ascii="GHEA Grapalat" w:hAnsi="GHEA Grapalat"/>
          <w:color w:val="000000"/>
        </w:rPr>
      </w:pPr>
      <w:r w:rsidRPr="001744B1">
        <w:rPr>
          <w:rStyle w:val="Strong"/>
          <w:rFonts w:ascii="GHEA Grapalat" w:eastAsia="Calibri" w:hAnsi="GHEA Grapalat"/>
          <w:color w:val="000000"/>
        </w:rPr>
        <w:t>ՀԱՅԱՍՏԱՆԻ ՀԱՆՐԱՊԵՏՈՒԹՅԱՆ</w:t>
      </w:r>
      <w:r w:rsidRPr="001744B1">
        <w:rPr>
          <w:rFonts w:ascii="Calibri" w:hAnsi="Calibri" w:cs="Calibri"/>
          <w:color w:val="000000"/>
        </w:rPr>
        <w:t> </w:t>
      </w:r>
    </w:p>
    <w:p w14:paraId="6A1AC238" w14:textId="77777777" w:rsidR="00740BE4" w:rsidRPr="001744B1" w:rsidRDefault="00740BE4" w:rsidP="00486E2E">
      <w:pPr>
        <w:pStyle w:val="NormalWeb"/>
        <w:shd w:val="clear" w:color="auto" w:fill="FFFFFF"/>
        <w:spacing w:before="0" w:beforeAutospacing="0" w:after="0" w:afterAutospacing="0" w:line="360" w:lineRule="auto"/>
        <w:jc w:val="center"/>
        <w:rPr>
          <w:rFonts w:ascii="GHEA Grapalat" w:hAnsi="GHEA Grapalat"/>
          <w:color w:val="000000"/>
        </w:rPr>
      </w:pPr>
      <w:r w:rsidRPr="001744B1">
        <w:rPr>
          <w:rFonts w:ascii="GHEA Grapalat" w:hAnsi="GHEA Grapalat"/>
          <w:b/>
          <w:bCs/>
          <w:color w:val="000000"/>
        </w:rPr>
        <w:t>Օ Ր Ե Ն Ք Ը</w:t>
      </w:r>
    </w:p>
    <w:p w14:paraId="6D548E85" w14:textId="6F5CCA01" w:rsidR="00740BE4" w:rsidRPr="001744B1" w:rsidRDefault="002F43B7" w:rsidP="00486E2E">
      <w:pPr>
        <w:spacing w:after="0" w:line="360" w:lineRule="auto"/>
        <w:jc w:val="center"/>
        <w:rPr>
          <w:rFonts w:ascii="GHEA Grapalat" w:eastAsia="GHEA Grapalat" w:hAnsi="GHEA Grapalat" w:cs="GHEA Grapalat"/>
          <w:b/>
          <w:sz w:val="24"/>
          <w:szCs w:val="24"/>
        </w:rPr>
      </w:pPr>
      <w:r w:rsidRPr="001744B1">
        <w:rPr>
          <w:rFonts w:ascii="GHEA Grapalat" w:eastAsia="GHEA Grapalat" w:hAnsi="GHEA Grapalat" w:cs="GHEA Grapalat"/>
          <w:b/>
          <w:sz w:val="24"/>
          <w:szCs w:val="24"/>
        </w:rPr>
        <w:t xml:space="preserve">«ՊՐՈԲԱՑԻԱՅԻ </w:t>
      </w:r>
      <w:r w:rsidR="00957806" w:rsidRPr="001744B1">
        <w:rPr>
          <w:rFonts w:ascii="GHEA Grapalat" w:eastAsia="GHEA Grapalat" w:hAnsi="GHEA Grapalat" w:cs="GHEA Grapalat"/>
          <w:b/>
          <w:sz w:val="24"/>
          <w:szCs w:val="24"/>
        </w:rPr>
        <w:t xml:space="preserve">ԾԱՌԱՅՈՒԹՅԱՆ </w:t>
      </w:r>
      <w:r w:rsidRPr="001744B1">
        <w:rPr>
          <w:rFonts w:ascii="GHEA Grapalat" w:eastAsia="GHEA Grapalat" w:hAnsi="GHEA Grapalat" w:cs="GHEA Grapalat"/>
          <w:b/>
          <w:sz w:val="24"/>
          <w:szCs w:val="24"/>
        </w:rPr>
        <w:t>ՄԱՍԻՆ» ՕՐԵՆՔՈՒՄ</w:t>
      </w:r>
      <w:r w:rsidR="00957806" w:rsidRPr="001744B1">
        <w:rPr>
          <w:rFonts w:ascii="GHEA Grapalat" w:eastAsia="GHEA Grapalat" w:hAnsi="GHEA Grapalat" w:cs="GHEA Grapalat"/>
          <w:b/>
          <w:sz w:val="24"/>
          <w:szCs w:val="24"/>
        </w:rPr>
        <w:t xml:space="preserve"> </w:t>
      </w:r>
      <w:r w:rsidR="000854DA" w:rsidRPr="001744B1">
        <w:rPr>
          <w:rFonts w:ascii="GHEA Grapalat" w:eastAsia="GHEA Grapalat" w:hAnsi="GHEA Grapalat" w:cs="GHEA Grapalat"/>
          <w:b/>
          <w:sz w:val="24"/>
          <w:szCs w:val="24"/>
        </w:rPr>
        <w:t xml:space="preserve">ԼՐԱՑՈՒՄՆԵՐ </w:t>
      </w:r>
      <w:r w:rsidR="00740BE4" w:rsidRPr="001744B1">
        <w:rPr>
          <w:rFonts w:ascii="GHEA Grapalat" w:eastAsia="GHEA Grapalat" w:hAnsi="GHEA Grapalat" w:cs="GHEA Grapalat"/>
          <w:b/>
          <w:sz w:val="24"/>
          <w:szCs w:val="24"/>
        </w:rPr>
        <w:t>ԿԱՏԱՐԵԼՈՒ ՄԱՍԻՆ</w:t>
      </w:r>
    </w:p>
    <w:p w14:paraId="5FEC7768" w14:textId="77777777" w:rsidR="00740BE4" w:rsidRPr="001744B1" w:rsidRDefault="00740BE4" w:rsidP="00655546">
      <w:pPr>
        <w:shd w:val="clear" w:color="auto" w:fill="FFFFFF"/>
        <w:spacing w:after="0" w:line="240" w:lineRule="auto"/>
        <w:jc w:val="both"/>
        <w:rPr>
          <w:rFonts w:ascii="GHEA Grapalat" w:eastAsia="GHEA Grapalat" w:hAnsi="GHEA Grapalat" w:cs="GHEA Grapalat"/>
          <w:b/>
          <w:sz w:val="24"/>
          <w:szCs w:val="24"/>
        </w:rPr>
      </w:pPr>
    </w:p>
    <w:p w14:paraId="38BE98FA" w14:textId="77777777" w:rsidR="00957806" w:rsidRPr="001744B1" w:rsidRDefault="000854DA" w:rsidP="00486E2E">
      <w:pPr>
        <w:spacing w:after="0" w:line="360" w:lineRule="auto"/>
        <w:ind w:firstLine="720"/>
        <w:jc w:val="both"/>
        <w:rPr>
          <w:rFonts w:ascii="GHEA Grapalat" w:eastAsia="GHEA Grapalat" w:hAnsi="GHEA Grapalat" w:cs="GHEA Grapalat"/>
          <w:sz w:val="24"/>
          <w:szCs w:val="24"/>
        </w:rPr>
      </w:pPr>
      <w:r w:rsidRPr="001744B1">
        <w:rPr>
          <w:rFonts w:ascii="GHEA Grapalat" w:eastAsia="GHEA Grapalat" w:hAnsi="GHEA Grapalat" w:cs="GHEA Grapalat"/>
          <w:b/>
          <w:bCs/>
          <w:sz w:val="24"/>
          <w:szCs w:val="24"/>
        </w:rPr>
        <w:t>Հոդված 1.</w:t>
      </w:r>
      <w:r w:rsidRPr="001744B1">
        <w:rPr>
          <w:rFonts w:ascii="GHEA Grapalat" w:eastAsia="GHEA Grapalat" w:hAnsi="GHEA Grapalat" w:cs="GHEA Grapalat"/>
          <w:sz w:val="24"/>
          <w:szCs w:val="24"/>
        </w:rPr>
        <w:t xml:space="preserve"> </w:t>
      </w:r>
      <w:r w:rsidR="002F43B7" w:rsidRPr="001744B1">
        <w:rPr>
          <w:rFonts w:ascii="GHEA Grapalat" w:eastAsia="GHEA Grapalat" w:hAnsi="GHEA Grapalat" w:cs="GHEA Grapalat"/>
          <w:sz w:val="24"/>
          <w:szCs w:val="24"/>
        </w:rPr>
        <w:t xml:space="preserve">«Պրոբացիայի </w:t>
      </w:r>
      <w:r w:rsidR="00957806" w:rsidRPr="001744B1">
        <w:rPr>
          <w:rFonts w:ascii="GHEA Grapalat" w:eastAsia="GHEA Grapalat" w:hAnsi="GHEA Grapalat" w:cs="GHEA Grapalat"/>
          <w:sz w:val="24"/>
          <w:szCs w:val="24"/>
        </w:rPr>
        <w:t xml:space="preserve">ծառայության </w:t>
      </w:r>
      <w:r w:rsidR="002F43B7" w:rsidRPr="001744B1">
        <w:rPr>
          <w:rFonts w:ascii="GHEA Grapalat" w:eastAsia="GHEA Grapalat" w:hAnsi="GHEA Grapalat" w:cs="GHEA Grapalat"/>
          <w:sz w:val="24"/>
          <w:szCs w:val="24"/>
        </w:rPr>
        <w:t>մասին» Հայաստանի Հանրապետության 20</w:t>
      </w:r>
      <w:r w:rsidR="00957806" w:rsidRPr="001744B1">
        <w:rPr>
          <w:rFonts w:ascii="GHEA Grapalat" w:eastAsia="GHEA Grapalat" w:hAnsi="GHEA Grapalat" w:cs="GHEA Grapalat"/>
          <w:sz w:val="24"/>
          <w:szCs w:val="24"/>
        </w:rPr>
        <w:t>23</w:t>
      </w:r>
      <w:r w:rsidR="00C500E8" w:rsidRPr="001744B1">
        <w:rPr>
          <w:rFonts w:ascii="GHEA Grapalat" w:eastAsia="GHEA Grapalat" w:hAnsi="GHEA Grapalat" w:cs="GHEA Grapalat"/>
          <w:sz w:val="24"/>
          <w:szCs w:val="24"/>
        </w:rPr>
        <w:t xml:space="preserve"> </w:t>
      </w:r>
      <w:r w:rsidR="002F43B7" w:rsidRPr="001744B1">
        <w:rPr>
          <w:rFonts w:ascii="GHEA Grapalat" w:eastAsia="GHEA Grapalat" w:hAnsi="GHEA Grapalat" w:cs="GHEA Grapalat"/>
          <w:sz w:val="24"/>
          <w:szCs w:val="24"/>
        </w:rPr>
        <w:t xml:space="preserve">թվականի </w:t>
      </w:r>
      <w:r w:rsidR="00957806" w:rsidRPr="001744B1">
        <w:rPr>
          <w:rFonts w:ascii="GHEA Grapalat" w:eastAsia="GHEA Grapalat" w:hAnsi="GHEA Grapalat" w:cs="GHEA Grapalat"/>
          <w:sz w:val="24"/>
          <w:szCs w:val="24"/>
        </w:rPr>
        <w:t>դեկտեմբերի</w:t>
      </w:r>
      <w:r w:rsidR="002F43B7" w:rsidRPr="001744B1">
        <w:rPr>
          <w:rFonts w:ascii="GHEA Grapalat" w:eastAsia="GHEA Grapalat" w:hAnsi="GHEA Grapalat" w:cs="GHEA Grapalat"/>
          <w:sz w:val="24"/>
          <w:szCs w:val="24"/>
        </w:rPr>
        <w:t xml:space="preserve"> </w:t>
      </w:r>
      <w:r w:rsidR="00957806" w:rsidRPr="001744B1">
        <w:rPr>
          <w:rFonts w:ascii="GHEA Grapalat" w:eastAsia="GHEA Grapalat" w:hAnsi="GHEA Grapalat" w:cs="GHEA Grapalat"/>
          <w:sz w:val="24"/>
          <w:szCs w:val="24"/>
        </w:rPr>
        <w:t>22</w:t>
      </w:r>
      <w:r w:rsidR="002F43B7" w:rsidRPr="001744B1">
        <w:rPr>
          <w:rFonts w:ascii="GHEA Grapalat" w:eastAsia="GHEA Grapalat" w:hAnsi="GHEA Grapalat" w:cs="GHEA Grapalat"/>
          <w:sz w:val="24"/>
          <w:szCs w:val="24"/>
        </w:rPr>
        <w:t>-ի</w:t>
      </w:r>
      <w:r w:rsidR="00957806" w:rsidRPr="001744B1">
        <w:rPr>
          <w:rFonts w:ascii="GHEA Grapalat" w:eastAsia="GHEA Grapalat" w:hAnsi="GHEA Grapalat" w:cs="GHEA Grapalat"/>
          <w:sz w:val="24"/>
          <w:szCs w:val="24"/>
        </w:rPr>
        <w:t xml:space="preserve"> ՀՕ-422-Ն </w:t>
      </w:r>
      <w:r w:rsidR="002F43B7" w:rsidRPr="001744B1">
        <w:rPr>
          <w:rFonts w:ascii="GHEA Grapalat" w:eastAsia="GHEA Grapalat" w:hAnsi="GHEA Grapalat" w:cs="GHEA Grapalat"/>
          <w:sz w:val="24"/>
          <w:szCs w:val="24"/>
        </w:rPr>
        <w:t>օրենք</w:t>
      </w:r>
      <w:r w:rsidR="00957806" w:rsidRPr="001744B1">
        <w:rPr>
          <w:rFonts w:ascii="GHEA Grapalat" w:eastAsia="GHEA Grapalat" w:hAnsi="GHEA Grapalat" w:cs="GHEA Grapalat"/>
          <w:sz w:val="24"/>
          <w:szCs w:val="24"/>
        </w:rPr>
        <w:t xml:space="preserve">ի </w:t>
      </w:r>
      <w:r w:rsidR="00F66178" w:rsidRPr="001744B1">
        <w:rPr>
          <w:rFonts w:ascii="GHEA Grapalat" w:eastAsia="GHEA Grapalat" w:hAnsi="GHEA Grapalat" w:cs="GHEA Grapalat"/>
          <w:sz w:val="24"/>
          <w:szCs w:val="24"/>
        </w:rPr>
        <w:t xml:space="preserve">(այսուհետ՝ </w:t>
      </w:r>
      <w:r w:rsidR="002F43B7" w:rsidRPr="001744B1">
        <w:rPr>
          <w:rFonts w:ascii="GHEA Grapalat" w:eastAsia="GHEA Grapalat" w:hAnsi="GHEA Grapalat" w:cs="GHEA Grapalat"/>
          <w:sz w:val="24"/>
          <w:szCs w:val="24"/>
        </w:rPr>
        <w:t>Օրենք</w:t>
      </w:r>
      <w:r w:rsidR="00F66178" w:rsidRPr="001744B1">
        <w:rPr>
          <w:rFonts w:ascii="GHEA Grapalat" w:eastAsia="GHEA Grapalat" w:hAnsi="GHEA Grapalat" w:cs="GHEA Grapalat"/>
          <w:sz w:val="24"/>
          <w:szCs w:val="24"/>
        </w:rPr>
        <w:t>)</w:t>
      </w:r>
      <w:r w:rsidR="00957806" w:rsidRPr="001744B1">
        <w:rPr>
          <w:rFonts w:ascii="GHEA Grapalat" w:eastAsia="GHEA Grapalat" w:hAnsi="GHEA Grapalat" w:cs="GHEA Grapalat"/>
          <w:sz w:val="24"/>
          <w:szCs w:val="24"/>
        </w:rPr>
        <w:t xml:space="preserve"> 25-րդ հոդվածում՝</w:t>
      </w:r>
    </w:p>
    <w:p w14:paraId="14BEA55D" w14:textId="15CC3A6B" w:rsidR="00957806" w:rsidRPr="001744B1" w:rsidRDefault="00957806" w:rsidP="00486E2E">
      <w:pPr>
        <w:spacing w:after="0" w:line="360" w:lineRule="auto"/>
        <w:ind w:firstLine="720"/>
        <w:jc w:val="both"/>
        <w:rPr>
          <w:rFonts w:ascii="GHEA Grapalat" w:eastAsia="GHEA Grapalat" w:hAnsi="GHEA Grapalat" w:cs="GHEA Grapalat"/>
          <w:sz w:val="24"/>
          <w:szCs w:val="24"/>
        </w:rPr>
      </w:pPr>
      <w:r w:rsidRPr="001744B1">
        <w:rPr>
          <w:rFonts w:ascii="GHEA Grapalat" w:eastAsia="GHEA Grapalat" w:hAnsi="GHEA Grapalat" w:cs="GHEA Grapalat"/>
          <w:sz w:val="24"/>
          <w:szCs w:val="24"/>
        </w:rPr>
        <w:t>1) 1-ին մասը լրացնել հետևյալ բովանդակությամբ 1</w:t>
      </w:r>
      <w:r w:rsidRPr="001744B1">
        <w:rPr>
          <w:rFonts w:ascii="Cambria Math" w:eastAsia="GHEA Grapalat" w:hAnsi="Cambria Math" w:cs="Cambria Math"/>
          <w:sz w:val="24"/>
          <w:szCs w:val="24"/>
        </w:rPr>
        <w:t>․</w:t>
      </w:r>
      <w:r w:rsidRPr="001744B1">
        <w:rPr>
          <w:rFonts w:ascii="GHEA Grapalat" w:eastAsia="GHEA Grapalat" w:hAnsi="GHEA Grapalat" w:cs="GHEA Grapalat"/>
          <w:sz w:val="24"/>
          <w:szCs w:val="24"/>
        </w:rPr>
        <w:t>1-րդ կետով.</w:t>
      </w:r>
    </w:p>
    <w:p w14:paraId="555D2EF5" w14:textId="521545E3" w:rsidR="00957806" w:rsidRPr="001744B1" w:rsidRDefault="00957806" w:rsidP="00486E2E">
      <w:pPr>
        <w:spacing w:after="0" w:line="360" w:lineRule="auto"/>
        <w:ind w:firstLine="720"/>
        <w:jc w:val="both"/>
        <w:rPr>
          <w:rFonts w:ascii="GHEA Grapalat" w:eastAsia="GHEA Grapalat" w:hAnsi="GHEA Grapalat" w:cs="GHEA Grapalat"/>
          <w:sz w:val="24"/>
          <w:szCs w:val="24"/>
        </w:rPr>
      </w:pPr>
      <w:r w:rsidRPr="001744B1">
        <w:rPr>
          <w:rFonts w:ascii="GHEA Grapalat" w:eastAsia="GHEA Grapalat" w:hAnsi="GHEA Grapalat" w:cs="GHEA Grapalat"/>
          <w:sz w:val="24"/>
          <w:szCs w:val="24"/>
        </w:rPr>
        <w:t>«1.1) ապահովում է տնային կալանքի տակ գտնվող մեդադրյալի փոխադրումը.»</w:t>
      </w:r>
      <w:r w:rsidR="00486E2E">
        <w:rPr>
          <w:rFonts w:ascii="GHEA Grapalat" w:eastAsia="GHEA Grapalat" w:hAnsi="GHEA Grapalat" w:cs="GHEA Grapalat"/>
          <w:sz w:val="24"/>
          <w:szCs w:val="24"/>
        </w:rPr>
        <w:t>,</w:t>
      </w:r>
    </w:p>
    <w:p w14:paraId="60EA210B" w14:textId="1E01FEC6" w:rsidR="00957806" w:rsidRPr="001744B1" w:rsidRDefault="00957806" w:rsidP="00486E2E">
      <w:pPr>
        <w:spacing w:after="0" w:line="360" w:lineRule="auto"/>
        <w:ind w:firstLine="720"/>
        <w:jc w:val="both"/>
        <w:rPr>
          <w:rFonts w:ascii="GHEA Grapalat" w:eastAsia="GHEA Grapalat" w:hAnsi="GHEA Grapalat" w:cs="GHEA Grapalat"/>
          <w:sz w:val="24"/>
          <w:szCs w:val="24"/>
        </w:rPr>
      </w:pPr>
      <w:r w:rsidRPr="001744B1">
        <w:rPr>
          <w:rFonts w:ascii="GHEA Grapalat" w:eastAsia="GHEA Grapalat" w:hAnsi="GHEA Grapalat" w:cs="GHEA Grapalat"/>
          <w:sz w:val="24"/>
          <w:szCs w:val="24"/>
        </w:rPr>
        <w:t>2) լրացնել հետևյալ բովանդակությամբ 2-րդ մաս</w:t>
      </w:r>
      <w:r w:rsidRPr="001744B1">
        <w:rPr>
          <w:rFonts w:ascii="Cambria Math" w:eastAsia="GHEA Grapalat" w:hAnsi="Cambria Math" w:cs="Cambria Math"/>
          <w:sz w:val="24"/>
          <w:szCs w:val="24"/>
        </w:rPr>
        <w:t>․</w:t>
      </w:r>
    </w:p>
    <w:p w14:paraId="534FC368" w14:textId="77777777" w:rsidR="001744B1" w:rsidRDefault="00957806" w:rsidP="00486E2E">
      <w:pPr>
        <w:spacing w:after="0" w:line="360" w:lineRule="auto"/>
        <w:ind w:firstLine="720"/>
        <w:jc w:val="both"/>
        <w:rPr>
          <w:rFonts w:ascii="GHEA Grapalat" w:eastAsia="GHEA Grapalat" w:hAnsi="GHEA Grapalat" w:cs="GHEA Grapalat"/>
          <w:sz w:val="24"/>
          <w:szCs w:val="24"/>
        </w:rPr>
      </w:pPr>
      <w:r w:rsidRPr="001744B1">
        <w:rPr>
          <w:rFonts w:ascii="GHEA Grapalat" w:eastAsia="GHEA Grapalat" w:hAnsi="GHEA Grapalat" w:cs="GHEA Grapalat"/>
          <w:sz w:val="24"/>
          <w:szCs w:val="24"/>
        </w:rPr>
        <w:t>«2. Պրոբացիայի ծառայության կողմից տնային կալանքի տակ գտնվող մեղադրյալի փոխադրման կարգը սահմանվում է Հայաստանի Հանրապետության արդարադատության նախարարի հրամանով, իսկ փոխադրման ուղղությունները՝ Հայաստանի Հանրապետության արդարադատության</w:t>
      </w:r>
      <w:r w:rsidR="00B715CF" w:rsidRPr="001744B1">
        <w:rPr>
          <w:rFonts w:ascii="GHEA Grapalat" w:eastAsia="GHEA Grapalat" w:hAnsi="GHEA Grapalat" w:cs="GHEA Grapalat"/>
          <w:sz w:val="24"/>
          <w:szCs w:val="24"/>
        </w:rPr>
        <w:t xml:space="preserve"> </w:t>
      </w:r>
      <w:r w:rsidRPr="001744B1">
        <w:rPr>
          <w:rFonts w:ascii="GHEA Grapalat" w:eastAsia="GHEA Grapalat" w:hAnsi="GHEA Grapalat" w:cs="GHEA Grapalat"/>
          <w:sz w:val="24"/>
          <w:szCs w:val="24"/>
        </w:rPr>
        <w:t>և ներքին գործերի նախարարների համատեղ հրամանով։»:</w:t>
      </w:r>
    </w:p>
    <w:p w14:paraId="7A8F2522" w14:textId="77777777" w:rsidR="001744B1" w:rsidRDefault="001744B1" w:rsidP="00486E2E">
      <w:pPr>
        <w:spacing w:after="0" w:line="360" w:lineRule="auto"/>
        <w:ind w:firstLine="720"/>
        <w:jc w:val="both"/>
        <w:rPr>
          <w:rFonts w:ascii="GHEA Grapalat" w:eastAsia="GHEA Grapalat" w:hAnsi="GHEA Grapalat" w:cs="GHEA Grapalat"/>
          <w:sz w:val="24"/>
          <w:szCs w:val="24"/>
        </w:rPr>
      </w:pPr>
    </w:p>
    <w:p w14:paraId="4B3084CA" w14:textId="0D221BD0" w:rsidR="001744B1" w:rsidRPr="001744B1" w:rsidRDefault="001744B1" w:rsidP="00486E2E">
      <w:pPr>
        <w:spacing w:after="0" w:line="360" w:lineRule="auto"/>
        <w:ind w:firstLine="720"/>
        <w:jc w:val="both"/>
        <w:rPr>
          <w:rFonts w:ascii="GHEA Grapalat" w:eastAsia="GHEA Grapalat" w:hAnsi="GHEA Grapalat" w:cs="GHEA Grapalat"/>
          <w:sz w:val="24"/>
          <w:szCs w:val="24"/>
        </w:rPr>
      </w:pPr>
      <w:r w:rsidRPr="001744B1">
        <w:rPr>
          <w:rFonts w:ascii="GHEA Grapalat" w:eastAsia="GHEA Grapalat" w:hAnsi="GHEA Grapalat" w:cs="GHEA Grapalat"/>
          <w:b/>
          <w:bCs/>
          <w:sz w:val="24"/>
          <w:szCs w:val="24"/>
        </w:rPr>
        <w:t>Հոդված 2</w:t>
      </w:r>
      <w:r w:rsidRPr="001744B1">
        <w:rPr>
          <w:rFonts w:ascii="Cambria Math" w:eastAsia="GHEA Grapalat" w:hAnsi="Cambria Math" w:cs="Cambria Math"/>
          <w:b/>
          <w:bCs/>
          <w:sz w:val="24"/>
          <w:szCs w:val="24"/>
        </w:rPr>
        <w:t>․</w:t>
      </w:r>
      <w:r w:rsidRPr="001744B1">
        <w:rPr>
          <w:rFonts w:ascii="GHEA Grapalat" w:eastAsia="GHEA Grapalat" w:hAnsi="GHEA Grapalat" w:cs="GHEA Grapalat"/>
          <w:sz w:val="24"/>
          <w:szCs w:val="24"/>
        </w:rPr>
        <w:t xml:space="preserve"> Օրենքի 35-րդ հոդված</w:t>
      </w:r>
      <w:r w:rsidR="006C7722">
        <w:rPr>
          <w:rFonts w:ascii="GHEA Grapalat" w:eastAsia="GHEA Grapalat" w:hAnsi="GHEA Grapalat" w:cs="GHEA Grapalat"/>
          <w:sz w:val="24"/>
          <w:szCs w:val="24"/>
        </w:rPr>
        <w:t>ում</w:t>
      </w:r>
      <w:r w:rsidRPr="001744B1">
        <w:rPr>
          <w:rFonts w:ascii="GHEA Grapalat" w:eastAsia="GHEA Grapalat" w:hAnsi="GHEA Grapalat" w:cs="GHEA Grapalat"/>
          <w:sz w:val="24"/>
          <w:szCs w:val="24"/>
        </w:rPr>
        <w:t>՝</w:t>
      </w:r>
    </w:p>
    <w:p w14:paraId="1F6328F4" w14:textId="77EE0072" w:rsidR="001744B1" w:rsidRPr="001744B1" w:rsidRDefault="001744B1" w:rsidP="00486E2E">
      <w:pPr>
        <w:spacing w:after="0" w:line="360" w:lineRule="auto"/>
        <w:ind w:firstLine="720"/>
        <w:jc w:val="both"/>
        <w:rPr>
          <w:rFonts w:ascii="GHEA Grapalat" w:eastAsia="GHEA Grapalat" w:hAnsi="GHEA Grapalat" w:cs="GHEA Grapalat"/>
          <w:sz w:val="24"/>
          <w:szCs w:val="24"/>
        </w:rPr>
      </w:pPr>
      <w:r w:rsidRPr="001744B1">
        <w:rPr>
          <w:rFonts w:ascii="GHEA Grapalat" w:eastAsia="GHEA Grapalat" w:hAnsi="GHEA Grapalat" w:cs="GHEA Grapalat"/>
          <w:sz w:val="24"/>
          <w:szCs w:val="24"/>
        </w:rPr>
        <w:t>1) 4-րդ մաս</w:t>
      </w:r>
      <w:r>
        <w:rPr>
          <w:rFonts w:ascii="GHEA Grapalat" w:eastAsia="GHEA Grapalat" w:hAnsi="GHEA Grapalat" w:cs="GHEA Grapalat"/>
          <w:sz w:val="24"/>
          <w:szCs w:val="24"/>
        </w:rPr>
        <w:t xml:space="preserve">ը </w:t>
      </w:r>
      <w:r w:rsidRPr="001744B1">
        <w:rPr>
          <w:rFonts w:ascii="GHEA Grapalat" w:eastAsia="GHEA Grapalat" w:hAnsi="GHEA Grapalat" w:cs="GHEA Grapalat"/>
          <w:sz w:val="24"/>
          <w:szCs w:val="24"/>
        </w:rPr>
        <w:t>«կրծ</w:t>
      </w:r>
      <w:r w:rsidR="00F73163">
        <w:rPr>
          <w:rFonts w:ascii="GHEA Grapalat" w:eastAsia="GHEA Grapalat" w:hAnsi="GHEA Grapalat" w:cs="GHEA Grapalat"/>
          <w:sz w:val="24"/>
          <w:szCs w:val="24"/>
        </w:rPr>
        <w:t>ք</w:t>
      </w:r>
      <w:r w:rsidRPr="001744B1">
        <w:rPr>
          <w:rFonts w:ascii="GHEA Grapalat" w:eastAsia="GHEA Grapalat" w:hAnsi="GHEA Grapalat" w:cs="GHEA Grapalat"/>
          <w:sz w:val="24"/>
          <w:szCs w:val="24"/>
        </w:rPr>
        <w:t>անշանով» բառից հետո լրացնել «կամ մեդալով» բառ</w:t>
      </w:r>
      <w:r>
        <w:rPr>
          <w:rFonts w:ascii="GHEA Grapalat" w:eastAsia="GHEA Grapalat" w:hAnsi="GHEA Grapalat" w:cs="GHEA Grapalat"/>
          <w:sz w:val="24"/>
          <w:szCs w:val="24"/>
        </w:rPr>
        <w:t>երով</w:t>
      </w:r>
      <w:r w:rsidRPr="001744B1">
        <w:rPr>
          <w:rFonts w:ascii="Cambria Math" w:eastAsia="GHEA Grapalat" w:hAnsi="Cambria Math" w:cs="Cambria Math"/>
          <w:sz w:val="24"/>
          <w:szCs w:val="24"/>
        </w:rPr>
        <w:t>․</w:t>
      </w:r>
    </w:p>
    <w:p w14:paraId="61CFFD7A" w14:textId="61AC2D82" w:rsidR="001744B1" w:rsidRDefault="001744B1" w:rsidP="00486E2E">
      <w:pPr>
        <w:spacing w:after="0" w:line="360" w:lineRule="auto"/>
        <w:ind w:firstLine="720"/>
        <w:jc w:val="both"/>
        <w:rPr>
          <w:rFonts w:ascii="GHEA Grapalat" w:eastAsia="GHEA Grapalat" w:hAnsi="GHEA Grapalat" w:cs="GHEA Grapalat"/>
          <w:sz w:val="24"/>
          <w:szCs w:val="24"/>
        </w:rPr>
      </w:pPr>
      <w:r w:rsidRPr="001744B1">
        <w:rPr>
          <w:rFonts w:ascii="GHEA Grapalat" w:eastAsia="GHEA Grapalat" w:hAnsi="GHEA Grapalat" w:cs="GHEA Grapalat"/>
          <w:sz w:val="24"/>
          <w:szCs w:val="24"/>
        </w:rPr>
        <w:t>2) 5-րդ մաս</w:t>
      </w:r>
      <w:r>
        <w:rPr>
          <w:rFonts w:ascii="GHEA Grapalat" w:eastAsia="GHEA Grapalat" w:hAnsi="GHEA Grapalat" w:cs="GHEA Grapalat"/>
          <w:sz w:val="24"/>
          <w:szCs w:val="24"/>
        </w:rPr>
        <w:t xml:space="preserve">ը </w:t>
      </w:r>
      <w:r w:rsidRPr="001744B1">
        <w:rPr>
          <w:rFonts w:ascii="GHEA Grapalat" w:eastAsia="GHEA Grapalat" w:hAnsi="GHEA Grapalat" w:cs="GHEA Grapalat"/>
          <w:sz w:val="24"/>
          <w:szCs w:val="24"/>
        </w:rPr>
        <w:t>«Կրծքանշանի» բառից հետո լրացնել «և</w:t>
      </w:r>
      <w:r>
        <w:rPr>
          <w:rFonts w:ascii="GHEA Grapalat" w:eastAsia="GHEA Grapalat" w:hAnsi="GHEA Grapalat" w:cs="GHEA Grapalat"/>
          <w:sz w:val="24"/>
          <w:szCs w:val="24"/>
        </w:rPr>
        <w:t xml:space="preserve"> </w:t>
      </w:r>
      <w:r w:rsidRPr="001744B1">
        <w:rPr>
          <w:rFonts w:ascii="GHEA Grapalat" w:eastAsia="GHEA Grapalat" w:hAnsi="GHEA Grapalat" w:cs="GHEA Grapalat"/>
          <w:sz w:val="24"/>
          <w:szCs w:val="24"/>
        </w:rPr>
        <w:t>մեդալի» բառեր</w:t>
      </w:r>
      <w:r>
        <w:rPr>
          <w:rFonts w:ascii="GHEA Grapalat" w:eastAsia="GHEA Grapalat" w:hAnsi="GHEA Grapalat" w:cs="GHEA Grapalat"/>
          <w:sz w:val="24"/>
          <w:szCs w:val="24"/>
        </w:rPr>
        <w:t>ով։</w:t>
      </w:r>
    </w:p>
    <w:p w14:paraId="0D6C0BF5" w14:textId="77777777" w:rsidR="001744B1" w:rsidRDefault="001744B1" w:rsidP="00486E2E">
      <w:pPr>
        <w:spacing w:after="0" w:line="360" w:lineRule="auto"/>
        <w:ind w:firstLine="720"/>
        <w:jc w:val="both"/>
        <w:rPr>
          <w:rFonts w:ascii="GHEA Grapalat" w:eastAsia="GHEA Grapalat" w:hAnsi="GHEA Grapalat" w:cs="GHEA Grapalat"/>
          <w:b/>
          <w:bCs/>
          <w:sz w:val="24"/>
          <w:szCs w:val="24"/>
        </w:rPr>
      </w:pPr>
    </w:p>
    <w:p w14:paraId="647390A0" w14:textId="77777777" w:rsidR="001744B1" w:rsidRDefault="00E969E4" w:rsidP="00486E2E">
      <w:pPr>
        <w:spacing w:after="0" w:line="360" w:lineRule="auto"/>
        <w:ind w:firstLine="720"/>
        <w:jc w:val="both"/>
        <w:rPr>
          <w:rFonts w:ascii="GHEA Grapalat" w:eastAsia="GHEA Grapalat" w:hAnsi="GHEA Grapalat" w:cs="GHEA Grapalat"/>
          <w:sz w:val="24"/>
          <w:szCs w:val="24"/>
        </w:rPr>
      </w:pPr>
      <w:r w:rsidRPr="001744B1">
        <w:rPr>
          <w:rFonts w:ascii="GHEA Grapalat" w:eastAsia="GHEA Grapalat" w:hAnsi="GHEA Grapalat" w:cs="GHEA Grapalat"/>
          <w:b/>
          <w:bCs/>
          <w:sz w:val="24"/>
          <w:szCs w:val="24"/>
        </w:rPr>
        <w:t xml:space="preserve">Հոդված </w:t>
      </w:r>
      <w:r w:rsidR="001744B1">
        <w:rPr>
          <w:rFonts w:ascii="GHEA Grapalat" w:eastAsia="GHEA Grapalat" w:hAnsi="GHEA Grapalat" w:cs="GHEA Grapalat"/>
          <w:b/>
          <w:bCs/>
          <w:sz w:val="24"/>
          <w:szCs w:val="24"/>
        </w:rPr>
        <w:t>3</w:t>
      </w:r>
      <w:r w:rsidRPr="001744B1">
        <w:rPr>
          <w:rFonts w:ascii="GHEA Grapalat" w:eastAsia="GHEA Grapalat" w:hAnsi="GHEA Grapalat" w:cs="GHEA Grapalat"/>
          <w:b/>
          <w:bCs/>
          <w:sz w:val="24"/>
          <w:szCs w:val="24"/>
        </w:rPr>
        <w:t>.</w:t>
      </w:r>
      <w:r w:rsidRPr="001744B1">
        <w:rPr>
          <w:rFonts w:ascii="GHEA Grapalat" w:eastAsia="GHEA Grapalat" w:hAnsi="GHEA Grapalat" w:cs="GHEA Grapalat"/>
          <w:sz w:val="24"/>
          <w:szCs w:val="24"/>
        </w:rPr>
        <w:t xml:space="preserve"> </w:t>
      </w:r>
      <w:r w:rsidRPr="001744B1">
        <w:rPr>
          <w:rFonts w:ascii="GHEA Grapalat" w:eastAsia="GHEA Grapalat" w:hAnsi="GHEA Grapalat" w:cs="GHEA Grapalat"/>
          <w:b/>
          <w:bCs/>
          <w:sz w:val="24"/>
          <w:szCs w:val="24"/>
        </w:rPr>
        <w:t>Եզրափակիչ մաս և անցումային դրույթներ</w:t>
      </w:r>
    </w:p>
    <w:p w14:paraId="6DA08D3E" w14:textId="77777777" w:rsidR="001744B1" w:rsidRDefault="001744B1" w:rsidP="00486E2E">
      <w:pPr>
        <w:spacing w:after="0" w:line="360" w:lineRule="auto"/>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1</w:t>
      </w:r>
      <w:r>
        <w:rPr>
          <w:rFonts w:ascii="Cambria Math" w:eastAsia="GHEA Grapalat" w:hAnsi="Cambria Math" w:cs="GHEA Grapalat"/>
          <w:sz w:val="24"/>
          <w:szCs w:val="24"/>
        </w:rPr>
        <w:t xml:space="preserve">․ </w:t>
      </w:r>
      <w:r w:rsidR="00E969E4" w:rsidRPr="001744B1">
        <w:rPr>
          <w:rFonts w:ascii="GHEA Grapalat" w:eastAsia="GHEA Grapalat" w:hAnsi="GHEA Grapalat" w:cs="GHEA Grapalat"/>
          <w:sz w:val="24"/>
          <w:szCs w:val="24"/>
        </w:rPr>
        <w:t>Սույն օրենքն ուժի մեջ է մտնում պաշտոնական հրապարակման օրվան հաջորդող տասներորդ օրը:</w:t>
      </w:r>
    </w:p>
    <w:p w14:paraId="4C3BD2E5" w14:textId="752A47C5" w:rsidR="00E969E4" w:rsidRPr="001744B1" w:rsidRDefault="001744B1" w:rsidP="00486E2E">
      <w:pPr>
        <w:spacing w:after="0" w:line="360" w:lineRule="auto"/>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2</w:t>
      </w:r>
      <w:r>
        <w:rPr>
          <w:rFonts w:ascii="Cambria Math" w:eastAsia="GHEA Grapalat" w:hAnsi="Cambria Math" w:cs="GHEA Grapalat"/>
          <w:sz w:val="24"/>
          <w:szCs w:val="24"/>
        </w:rPr>
        <w:t xml:space="preserve">․ </w:t>
      </w:r>
      <w:r w:rsidR="00E969E4" w:rsidRPr="001744B1">
        <w:rPr>
          <w:rFonts w:ascii="GHEA Grapalat" w:eastAsia="GHEA Grapalat" w:hAnsi="GHEA Grapalat" w:cs="GHEA Grapalat"/>
          <w:sz w:val="24"/>
          <w:szCs w:val="24"/>
        </w:rPr>
        <w:t>Սույն օրենքից բխող ենթաօրենսդրական նորմատիվ իրավական ակտերն ընդունվում են սույն օրենքն ուժի մեջ մտնելուց հետո՝ վեցամսյա ժամկետում։</w:t>
      </w:r>
    </w:p>
    <w:p w14:paraId="6C3B76D1" w14:textId="77777777" w:rsidR="00655546" w:rsidRDefault="00655546" w:rsidP="00655546">
      <w:pPr>
        <w:shd w:val="clear" w:color="auto" w:fill="FFFFFF"/>
        <w:spacing w:after="0" w:line="360" w:lineRule="auto"/>
        <w:rPr>
          <w:rFonts w:ascii="GHEA Grapalat" w:eastAsia="GHEA Grapalat" w:hAnsi="GHEA Grapalat" w:cs="GHEA Grapalat"/>
          <w:b/>
          <w:bCs/>
          <w:sz w:val="24"/>
          <w:szCs w:val="24"/>
        </w:rPr>
      </w:pPr>
    </w:p>
    <w:p w14:paraId="3B38B654" w14:textId="404A1275" w:rsidR="00B61B63" w:rsidRDefault="006324FD" w:rsidP="00655546">
      <w:pPr>
        <w:shd w:val="clear" w:color="auto" w:fill="FFFFFF"/>
        <w:spacing w:after="0" w:line="360" w:lineRule="auto"/>
        <w:jc w:val="center"/>
        <w:rPr>
          <w:rFonts w:ascii="GHEA Grapalat" w:eastAsia="GHEA Grapalat" w:hAnsi="GHEA Grapalat" w:cs="GHEA Grapalat"/>
          <w:b/>
          <w:bCs/>
          <w:sz w:val="24"/>
          <w:szCs w:val="24"/>
        </w:rPr>
      </w:pPr>
      <w:r w:rsidRPr="001744B1">
        <w:rPr>
          <w:rFonts w:ascii="GHEA Grapalat" w:eastAsia="GHEA Grapalat" w:hAnsi="GHEA Grapalat" w:cs="GHEA Grapalat"/>
          <w:b/>
          <w:bCs/>
          <w:sz w:val="24"/>
          <w:szCs w:val="24"/>
        </w:rPr>
        <w:t>Հանրապետության ն</w:t>
      </w:r>
      <w:r w:rsidR="00DF3D42" w:rsidRPr="001744B1">
        <w:rPr>
          <w:rFonts w:ascii="GHEA Grapalat" w:eastAsia="GHEA Grapalat" w:hAnsi="GHEA Grapalat" w:cs="GHEA Grapalat"/>
          <w:b/>
          <w:bCs/>
          <w:sz w:val="24"/>
          <w:szCs w:val="24"/>
        </w:rPr>
        <w:t>ախագահ</w:t>
      </w:r>
      <w:r w:rsidR="00DF3D42" w:rsidRPr="001744B1">
        <w:rPr>
          <w:rFonts w:ascii="GHEA Grapalat" w:eastAsia="GHEA Grapalat" w:hAnsi="GHEA Grapalat" w:cs="GHEA Grapalat"/>
          <w:b/>
          <w:bCs/>
          <w:sz w:val="24"/>
          <w:szCs w:val="24"/>
        </w:rPr>
        <w:tab/>
      </w:r>
      <w:r w:rsidR="00DF3D42" w:rsidRPr="001744B1">
        <w:rPr>
          <w:rFonts w:ascii="GHEA Grapalat" w:eastAsia="GHEA Grapalat" w:hAnsi="GHEA Grapalat" w:cs="GHEA Grapalat"/>
          <w:b/>
          <w:bCs/>
          <w:sz w:val="24"/>
          <w:szCs w:val="24"/>
        </w:rPr>
        <w:tab/>
      </w:r>
      <w:r w:rsidR="00DF3D42" w:rsidRPr="001744B1">
        <w:rPr>
          <w:rFonts w:ascii="GHEA Grapalat" w:eastAsia="GHEA Grapalat" w:hAnsi="GHEA Grapalat" w:cs="GHEA Grapalat"/>
          <w:b/>
          <w:bCs/>
          <w:sz w:val="24"/>
          <w:szCs w:val="24"/>
        </w:rPr>
        <w:tab/>
      </w:r>
      <w:r w:rsidR="00DF3D42" w:rsidRPr="001744B1">
        <w:rPr>
          <w:rFonts w:ascii="GHEA Grapalat" w:eastAsia="GHEA Grapalat" w:hAnsi="GHEA Grapalat" w:cs="GHEA Grapalat"/>
          <w:b/>
          <w:bCs/>
          <w:sz w:val="24"/>
          <w:szCs w:val="24"/>
        </w:rPr>
        <w:tab/>
      </w:r>
      <w:r w:rsidR="00DF3D42" w:rsidRPr="001744B1">
        <w:rPr>
          <w:rFonts w:ascii="GHEA Grapalat" w:eastAsia="GHEA Grapalat" w:hAnsi="GHEA Grapalat" w:cs="GHEA Grapalat"/>
          <w:b/>
          <w:bCs/>
          <w:sz w:val="24"/>
          <w:szCs w:val="24"/>
        </w:rPr>
        <w:tab/>
        <w:t>Վ.Խաչատուրյան</w:t>
      </w:r>
    </w:p>
    <w:p w14:paraId="0E52C6F5" w14:textId="77777777" w:rsidR="00655546" w:rsidRPr="000E10C7" w:rsidRDefault="00655546" w:rsidP="00655546">
      <w:pPr>
        <w:pStyle w:val="NormalWeb"/>
        <w:shd w:val="clear" w:color="auto" w:fill="FFFFFF"/>
        <w:spacing w:before="0" w:beforeAutospacing="0" w:after="0" w:afterAutospacing="0" w:line="360" w:lineRule="auto"/>
        <w:jc w:val="center"/>
        <w:rPr>
          <w:rFonts w:ascii="GHEA Grapalat" w:hAnsi="GHEA Grapalat"/>
          <w:color w:val="000000"/>
        </w:rPr>
      </w:pPr>
      <w:r w:rsidRPr="000E10C7">
        <w:rPr>
          <w:rStyle w:val="Strong"/>
          <w:rFonts w:ascii="GHEA Grapalat" w:eastAsia="Calibri" w:hAnsi="GHEA Grapalat"/>
          <w:color w:val="000000"/>
        </w:rPr>
        <w:lastRenderedPageBreak/>
        <w:t>ՀԱՅԱՍՏԱՆԻ ՀԱՆՐԱՊԵՏՈՒԹՅԱՆ</w:t>
      </w:r>
    </w:p>
    <w:p w14:paraId="18A74DFE" w14:textId="77777777" w:rsidR="00655546" w:rsidRPr="000E10C7" w:rsidRDefault="00655546" w:rsidP="00655546">
      <w:pPr>
        <w:pStyle w:val="NormalWeb"/>
        <w:shd w:val="clear" w:color="auto" w:fill="FFFFFF"/>
        <w:spacing w:before="0" w:beforeAutospacing="0" w:after="0" w:afterAutospacing="0" w:line="360" w:lineRule="auto"/>
        <w:jc w:val="center"/>
        <w:rPr>
          <w:rFonts w:ascii="GHEA Grapalat" w:hAnsi="GHEA Grapalat"/>
          <w:color w:val="000000"/>
        </w:rPr>
      </w:pPr>
      <w:r w:rsidRPr="000E10C7">
        <w:rPr>
          <w:rFonts w:ascii="GHEA Grapalat" w:hAnsi="GHEA Grapalat"/>
          <w:b/>
          <w:bCs/>
          <w:color w:val="000000"/>
        </w:rPr>
        <w:t>Օ Ր Ե Ն Ք Ը</w:t>
      </w:r>
    </w:p>
    <w:p w14:paraId="6567CA76" w14:textId="77777777" w:rsidR="00655546" w:rsidRPr="000E10C7" w:rsidRDefault="00655546" w:rsidP="00655546">
      <w:pPr>
        <w:spacing w:after="0" w:line="360" w:lineRule="auto"/>
        <w:jc w:val="center"/>
        <w:rPr>
          <w:rFonts w:ascii="GHEA Grapalat" w:eastAsia="GHEA Grapalat" w:hAnsi="GHEA Grapalat" w:cs="GHEA Grapalat"/>
          <w:b/>
          <w:sz w:val="24"/>
          <w:szCs w:val="24"/>
        </w:rPr>
      </w:pPr>
      <w:r w:rsidRPr="000E10C7">
        <w:rPr>
          <w:rFonts w:ascii="GHEA Grapalat" w:eastAsia="GHEA Grapalat" w:hAnsi="GHEA Grapalat" w:cs="GHEA Grapalat"/>
          <w:b/>
          <w:sz w:val="24"/>
          <w:szCs w:val="24"/>
        </w:rPr>
        <w:t>«ՈՍՏԻԿԱՆՈՒԹՅԱՆ ՄԱՍԻՆ» ՕՐԵՆՔՈՒՄ ԼՐԱՑՈՒՄ</w:t>
      </w:r>
      <w:r>
        <w:rPr>
          <w:rFonts w:ascii="GHEA Grapalat" w:eastAsia="GHEA Grapalat" w:hAnsi="GHEA Grapalat" w:cs="GHEA Grapalat"/>
          <w:b/>
          <w:sz w:val="24"/>
          <w:szCs w:val="24"/>
        </w:rPr>
        <w:t xml:space="preserve"> </w:t>
      </w:r>
      <w:r w:rsidRPr="000E10C7">
        <w:rPr>
          <w:rFonts w:ascii="GHEA Grapalat" w:eastAsia="GHEA Grapalat" w:hAnsi="GHEA Grapalat" w:cs="GHEA Grapalat"/>
          <w:b/>
          <w:sz w:val="24"/>
          <w:szCs w:val="24"/>
        </w:rPr>
        <w:t>ԿԱՏԱՐԵԼՈՒ ՄԱՍԻՆ</w:t>
      </w:r>
    </w:p>
    <w:p w14:paraId="59CEEBC1" w14:textId="77777777" w:rsidR="00655546" w:rsidRPr="000E10C7" w:rsidRDefault="00655546" w:rsidP="00655546">
      <w:pPr>
        <w:shd w:val="clear" w:color="auto" w:fill="FFFFFF"/>
        <w:spacing w:after="0" w:line="360" w:lineRule="auto"/>
        <w:jc w:val="both"/>
        <w:rPr>
          <w:rFonts w:ascii="GHEA Grapalat" w:eastAsia="GHEA Grapalat" w:hAnsi="GHEA Grapalat" w:cs="GHEA Grapalat"/>
          <w:b/>
          <w:sz w:val="24"/>
          <w:szCs w:val="24"/>
        </w:rPr>
      </w:pPr>
    </w:p>
    <w:p w14:paraId="7237319D" w14:textId="77777777" w:rsidR="00655546" w:rsidRPr="000E10C7" w:rsidRDefault="00655546" w:rsidP="00655546">
      <w:pPr>
        <w:spacing w:after="0" w:line="360" w:lineRule="auto"/>
        <w:ind w:firstLine="720"/>
        <w:jc w:val="both"/>
        <w:rPr>
          <w:rFonts w:ascii="GHEA Grapalat" w:eastAsia="GHEA Grapalat" w:hAnsi="GHEA Grapalat" w:cs="Cambria Math"/>
          <w:sz w:val="24"/>
          <w:szCs w:val="24"/>
        </w:rPr>
      </w:pPr>
      <w:r w:rsidRPr="000E10C7">
        <w:rPr>
          <w:rFonts w:ascii="GHEA Grapalat" w:eastAsia="GHEA Grapalat" w:hAnsi="GHEA Grapalat" w:cs="GHEA Grapalat"/>
          <w:b/>
          <w:bCs/>
          <w:sz w:val="24"/>
          <w:szCs w:val="24"/>
        </w:rPr>
        <w:t>Հոդված 1.</w:t>
      </w:r>
      <w:r w:rsidRPr="000E10C7">
        <w:rPr>
          <w:rFonts w:ascii="GHEA Grapalat" w:eastAsia="GHEA Grapalat" w:hAnsi="GHEA Grapalat" w:cs="GHEA Grapalat"/>
          <w:sz w:val="24"/>
          <w:szCs w:val="24"/>
        </w:rPr>
        <w:t xml:space="preserve"> «Ոստիկանության մասին» Հայաստանի Հանրապետության 2001 թվականի ապրիլի 16-ի ՀՕ-177 օրենքում</w:t>
      </w:r>
      <w:r>
        <w:rPr>
          <w:rFonts w:ascii="GHEA Grapalat" w:eastAsia="GHEA Grapalat" w:hAnsi="GHEA Grapalat" w:cs="GHEA Grapalat"/>
          <w:sz w:val="24"/>
          <w:szCs w:val="24"/>
        </w:rPr>
        <w:t xml:space="preserve"> </w:t>
      </w:r>
      <w:r w:rsidRPr="000E10C7">
        <w:rPr>
          <w:rFonts w:ascii="GHEA Grapalat" w:eastAsia="GHEA Grapalat" w:hAnsi="GHEA Grapalat" w:cs="GHEA Grapalat"/>
          <w:sz w:val="24"/>
          <w:szCs w:val="24"/>
        </w:rPr>
        <w:t>17-րդ հոդվածը լրացնել հետևյալ բովանդակությամբ 2-րդ մասով</w:t>
      </w:r>
      <w:r w:rsidRPr="000E10C7">
        <w:rPr>
          <w:rFonts w:ascii="Cambria Math" w:eastAsia="GHEA Grapalat" w:hAnsi="Cambria Math" w:cs="Cambria Math"/>
          <w:sz w:val="24"/>
          <w:szCs w:val="24"/>
        </w:rPr>
        <w:t>․</w:t>
      </w:r>
    </w:p>
    <w:p w14:paraId="4A774075" w14:textId="77777777" w:rsidR="00655546" w:rsidRPr="000E10C7" w:rsidRDefault="00655546" w:rsidP="00655546">
      <w:pPr>
        <w:spacing w:after="0" w:line="360" w:lineRule="auto"/>
        <w:ind w:firstLine="720"/>
        <w:jc w:val="both"/>
        <w:rPr>
          <w:rFonts w:ascii="GHEA Grapalat" w:eastAsia="GHEA Grapalat" w:hAnsi="GHEA Grapalat" w:cs="Cambria Math"/>
          <w:sz w:val="24"/>
          <w:szCs w:val="24"/>
        </w:rPr>
      </w:pPr>
      <w:r w:rsidRPr="000E10C7">
        <w:rPr>
          <w:rFonts w:ascii="GHEA Grapalat" w:eastAsia="GHEA Grapalat" w:hAnsi="GHEA Grapalat" w:cs="GHEA Grapalat"/>
          <w:sz w:val="24"/>
          <w:szCs w:val="24"/>
        </w:rPr>
        <w:t>«</w:t>
      </w:r>
      <w:bookmarkStart w:id="0" w:name="_Hlk221724410"/>
      <w:r>
        <w:rPr>
          <w:rFonts w:ascii="GHEA Grapalat" w:eastAsia="GHEA Grapalat" w:hAnsi="GHEA Grapalat" w:cs="GHEA Grapalat"/>
          <w:sz w:val="24"/>
          <w:szCs w:val="24"/>
        </w:rPr>
        <w:t>2</w:t>
      </w:r>
      <w:r w:rsidRPr="000E10C7">
        <w:rPr>
          <w:rFonts w:ascii="Cambria Math" w:eastAsia="GHEA Grapalat" w:hAnsi="Cambria Math" w:cs="Cambria Math"/>
          <w:sz w:val="24"/>
          <w:szCs w:val="24"/>
        </w:rPr>
        <w:t>․</w:t>
      </w:r>
      <w:r w:rsidRPr="000E10C7">
        <w:rPr>
          <w:rFonts w:ascii="GHEA Grapalat" w:eastAsia="GHEA Grapalat" w:hAnsi="GHEA Grapalat" w:cs="GHEA Grapalat"/>
          <w:sz w:val="24"/>
          <w:szCs w:val="24"/>
        </w:rPr>
        <w:t xml:space="preserve"> Ոստիկանության կողմից ձերբակալված և կալանավորված անձանց</w:t>
      </w:r>
      <w:r>
        <w:rPr>
          <w:rFonts w:ascii="GHEA Grapalat" w:eastAsia="GHEA Grapalat" w:hAnsi="GHEA Grapalat" w:cs="GHEA Grapalat"/>
          <w:sz w:val="24"/>
          <w:szCs w:val="24"/>
        </w:rPr>
        <w:t xml:space="preserve"> </w:t>
      </w:r>
      <w:r w:rsidRPr="000E10C7">
        <w:rPr>
          <w:rFonts w:ascii="GHEA Grapalat" w:eastAsia="GHEA Grapalat" w:hAnsi="GHEA Grapalat" w:cs="GHEA Grapalat"/>
          <w:sz w:val="24"/>
          <w:szCs w:val="24"/>
        </w:rPr>
        <w:t>փոխադր</w:t>
      </w:r>
      <w:r>
        <w:rPr>
          <w:rFonts w:ascii="GHEA Grapalat" w:eastAsia="GHEA Grapalat" w:hAnsi="GHEA Grapalat" w:cs="GHEA Grapalat"/>
          <w:sz w:val="24"/>
          <w:szCs w:val="24"/>
        </w:rPr>
        <w:t>ման ուղղությունները</w:t>
      </w:r>
      <w:r w:rsidRPr="000E10C7">
        <w:rPr>
          <w:rFonts w:ascii="GHEA Grapalat" w:eastAsia="GHEA Grapalat" w:hAnsi="GHEA Grapalat" w:cs="GHEA Grapalat"/>
          <w:sz w:val="24"/>
          <w:szCs w:val="24"/>
        </w:rPr>
        <w:t xml:space="preserve"> սահմանվում են Հայաստանի Հանրապետության արդարադատության և ներքին գործերի նախարարների համատեղ հրամանով։</w:t>
      </w:r>
      <w:bookmarkEnd w:id="0"/>
      <w:r w:rsidRPr="000E10C7">
        <w:rPr>
          <w:rFonts w:ascii="GHEA Grapalat" w:eastAsia="GHEA Grapalat" w:hAnsi="GHEA Grapalat" w:cs="GHEA Grapalat"/>
          <w:sz w:val="24"/>
          <w:szCs w:val="24"/>
        </w:rPr>
        <w:t>»։</w:t>
      </w:r>
    </w:p>
    <w:p w14:paraId="5BF09C0C" w14:textId="77777777" w:rsidR="00655546" w:rsidRPr="000E10C7" w:rsidRDefault="00655546" w:rsidP="00655546">
      <w:pPr>
        <w:shd w:val="clear" w:color="auto" w:fill="FFFFFF"/>
        <w:spacing w:after="0" w:line="360" w:lineRule="auto"/>
        <w:jc w:val="both"/>
        <w:rPr>
          <w:rFonts w:ascii="GHEA Grapalat" w:eastAsia="GHEA Grapalat" w:hAnsi="GHEA Grapalat" w:cs="GHEA Grapalat"/>
          <w:sz w:val="24"/>
          <w:szCs w:val="24"/>
        </w:rPr>
      </w:pPr>
    </w:p>
    <w:p w14:paraId="389F6681" w14:textId="77777777" w:rsidR="00655546" w:rsidRPr="0020506B" w:rsidRDefault="00655546" w:rsidP="00655546">
      <w:pPr>
        <w:shd w:val="clear" w:color="auto" w:fill="FFFFFF"/>
        <w:spacing w:after="0" w:line="360" w:lineRule="auto"/>
        <w:ind w:firstLine="567"/>
        <w:jc w:val="both"/>
        <w:rPr>
          <w:rFonts w:ascii="GHEA Grapalat" w:eastAsia="GHEA Grapalat" w:hAnsi="GHEA Grapalat" w:cs="GHEA Grapalat"/>
          <w:sz w:val="24"/>
          <w:szCs w:val="24"/>
        </w:rPr>
      </w:pPr>
      <w:r w:rsidRPr="0020506B">
        <w:rPr>
          <w:rFonts w:ascii="GHEA Grapalat" w:eastAsia="GHEA Grapalat" w:hAnsi="GHEA Grapalat" w:cs="GHEA Grapalat"/>
          <w:b/>
          <w:bCs/>
          <w:sz w:val="24"/>
          <w:szCs w:val="24"/>
        </w:rPr>
        <w:t xml:space="preserve">Հոդված </w:t>
      </w:r>
      <w:r>
        <w:rPr>
          <w:rFonts w:ascii="GHEA Grapalat" w:eastAsia="GHEA Grapalat" w:hAnsi="GHEA Grapalat" w:cs="GHEA Grapalat"/>
          <w:b/>
          <w:bCs/>
          <w:sz w:val="24"/>
          <w:szCs w:val="24"/>
        </w:rPr>
        <w:t>2</w:t>
      </w:r>
      <w:r w:rsidRPr="0020506B">
        <w:rPr>
          <w:rFonts w:ascii="GHEA Grapalat" w:eastAsia="GHEA Grapalat" w:hAnsi="GHEA Grapalat" w:cs="GHEA Grapalat"/>
          <w:b/>
          <w:bCs/>
          <w:sz w:val="24"/>
          <w:szCs w:val="24"/>
        </w:rPr>
        <w:t>.</w:t>
      </w:r>
      <w:r w:rsidRPr="0020506B">
        <w:rPr>
          <w:rFonts w:ascii="GHEA Grapalat" w:eastAsia="GHEA Grapalat" w:hAnsi="GHEA Grapalat" w:cs="GHEA Grapalat"/>
          <w:sz w:val="24"/>
          <w:szCs w:val="24"/>
        </w:rPr>
        <w:t xml:space="preserve"> </w:t>
      </w:r>
      <w:r w:rsidRPr="0020506B">
        <w:rPr>
          <w:rFonts w:ascii="GHEA Grapalat" w:eastAsia="GHEA Grapalat" w:hAnsi="GHEA Grapalat" w:cs="GHEA Grapalat"/>
          <w:b/>
          <w:bCs/>
          <w:sz w:val="24"/>
          <w:szCs w:val="24"/>
        </w:rPr>
        <w:t>Եզրափակիչ մաս և անցումային դրույթներ</w:t>
      </w:r>
    </w:p>
    <w:p w14:paraId="562C3D27" w14:textId="77777777" w:rsidR="00655546" w:rsidRPr="0020506B" w:rsidRDefault="00655546" w:rsidP="00655546">
      <w:pPr>
        <w:pStyle w:val="ListParagraph"/>
        <w:numPr>
          <w:ilvl w:val="0"/>
          <w:numId w:val="18"/>
        </w:numPr>
        <w:shd w:val="clear" w:color="auto" w:fill="FFFFFF"/>
        <w:spacing w:after="0" w:line="360" w:lineRule="auto"/>
        <w:ind w:left="0" w:firstLine="567"/>
        <w:jc w:val="both"/>
        <w:rPr>
          <w:rFonts w:ascii="GHEA Grapalat" w:eastAsia="GHEA Grapalat" w:hAnsi="GHEA Grapalat" w:cs="GHEA Grapalat"/>
          <w:sz w:val="24"/>
          <w:szCs w:val="24"/>
        </w:rPr>
      </w:pPr>
      <w:r w:rsidRPr="0020506B">
        <w:rPr>
          <w:rFonts w:ascii="GHEA Grapalat" w:eastAsia="GHEA Grapalat" w:hAnsi="GHEA Grapalat" w:cs="GHEA Grapalat"/>
          <w:sz w:val="24"/>
          <w:szCs w:val="24"/>
        </w:rPr>
        <w:t>Սույն օրենքն ուժի մեջ է մտնում պաշտոնական հրապարակման օրվան հաջորդող տասներորդ օրը:</w:t>
      </w:r>
    </w:p>
    <w:p w14:paraId="7A32D649" w14:textId="77777777" w:rsidR="00655546" w:rsidRPr="0020506B" w:rsidRDefault="00655546" w:rsidP="00655546">
      <w:pPr>
        <w:pStyle w:val="ListParagraph"/>
        <w:numPr>
          <w:ilvl w:val="0"/>
          <w:numId w:val="18"/>
        </w:numPr>
        <w:shd w:val="clear" w:color="auto" w:fill="FFFFFF"/>
        <w:spacing w:after="0" w:line="360" w:lineRule="auto"/>
        <w:ind w:left="0" w:firstLine="567"/>
        <w:jc w:val="both"/>
        <w:rPr>
          <w:rFonts w:ascii="GHEA Grapalat" w:eastAsia="GHEA Grapalat" w:hAnsi="GHEA Grapalat" w:cs="GHEA Grapalat"/>
          <w:sz w:val="24"/>
          <w:szCs w:val="24"/>
        </w:rPr>
      </w:pPr>
      <w:r w:rsidRPr="0020506B">
        <w:rPr>
          <w:rFonts w:ascii="GHEA Grapalat" w:eastAsia="GHEA Grapalat" w:hAnsi="GHEA Grapalat" w:cs="GHEA Grapalat"/>
          <w:sz w:val="24"/>
          <w:szCs w:val="24"/>
        </w:rPr>
        <w:t>Սույն օրենքից բխող ենթաօրենսդրական նորմատիվ իրավական ակտերն ընդունվում են սույն օրենքն ուժի մեջ մտնելուց հետո՝ վեցամսյա ժամկետում։</w:t>
      </w:r>
    </w:p>
    <w:p w14:paraId="0B53958D" w14:textId="77777777" w:rsidR="00655546" w:rsidRPr="000E10C7" w:rsidRDefault="00655546" w:rsidP="00655546">
      <w:pPr>
        <w:shd w:val="clear" w:color="auto" w:fill="FFFFFF"/>
        <w:spacing w:after="0" w:line="360" w:lineRule="auto"/>
        <w:ind w:firstLine="567"/>
        <w:jc w:val="both"/>
        <w:rPr>
          <w:rFonts w:ascii="GHEA Grapalat" w:eastAsia="GHEA Grapalat" w:hAnsi="GHEA Grapalat" w:cs="GHEA Grapalat"/>
          <w:b/>
          <w:bCs/>
          <w:sz w:val="24"/>
          <w:szCs w:val="24"/>
        </w:rPr>
      </w:pPr>
    </w:p>
    <w:p w14:paraId="209CEC69" w14:textId="77777777" w:rsidR="00655546" w:rsidRPr="000E10C7" w:rsidRDefault="00655546" w:rsidP="00655546">
      <w:pPr>
        <w:shd w:val="clear" w:color="auto" w:fill="FFFFFF"/>
        <w:spacing w:after="0" w:line="360" w:lineRule="auto"/>
        <w:ind w:firstLine="567"/>
        <w:jc w:val="both"/>
        <w:rPr>
          <w:rFonts w:ascii="GHEA Grapalat" w:eastAsia="GHEA Grapalat" w:hAnsi="GHEA Grapalat" w:cs="GHEA Grapalat"/>
          <w:b/>
          <w:bCs/>
          <w:sz w:val="24"/>
          <w:szCs w:val="24"/>
        </w:rPr>
      </w:pPr>
      <w:r w:rsidRPr="000E10C7">
        <w:rPr>
          <w:rFonts w:ascii="GHEA Grapalat" w:eastAsia="GHEA Grapalat" w:hAnsi="GHEA Grapalat" w:cs="GHEA Grapalat"/>
          <w:b/>
          <w:bCs/>
          <w:sz w:val="24"/>
          <w:szCs w:val="24"/>
        </w:rPr>
        <w:t>Հանրապետության նախագահ</w:t>
      </w:r>
      <w:r w:rsidRPr="000E10C7">
        <w:rPr>
          <w:rFonts w:ascii="GHEA Grapalat" w:eastAsia="GHEA Grapalat" w:hAnsi="GHEA Grapalat" w:cs="GHEA Grapalat"/>
          <w:b/>
          <w:bCs/>
          <w:sz w:val="24"/>
          <w:szCs w:val="24"/>
        </w:rPr>
        <w:tab/>
      </w:r>
      <w:r w:rsidRPr="000E10C7">
        <w:rPr>
          <w:rFonts w:ascii="GHEA Grapalat" w:eastAsia="GHEA Grapalat" w:hAnsi="GHEA Grapalat" w:cs="GHEA Grapalat"/>
          <w:b/>
          <w:bCs/>
          <w:sz w:val="24"/>
          <w:szCs w:val="24"/>
        </w:rPr>
        <w:tab/>
      </w:r>
      <w:r w:rsidRPr="000E10C7">
        <w:rPr>
          <w:rFonts w:ascii="GHEA Grapalat" w:eastAsia="GHEA Grapalat" w:hAnsi="GHEA Grapalat" w:cs="GHEA Grapalat"/>
          <w:b/>
          <w:bCs/>
          <w:sz w:val="24"/>
          <w:szCs w:val="24"/>
        </w:rPr>
        <w:tab/>
      </w:r>
      <w:r w:rsidRPr="000E10C7">
        <w:rPr>
          <w:rFonts w:ascii="GHEA Grapalat" w:eastAsia="GHEA Grapalat" w:hAnsi="GHEA Grapalat" w:cs="GHEA Grapalat"/>
          <w:b/>
          <w:bCs/>
          <w:sz w:val="24"/>
          <w:szCs w:val="24"/>
        </w:rPr>
        <w:tab/>
      </w:r>
      <w:r w:rsidRPr="000E10C7">
        <w:rPr>
          <w:rFonts w:ascii="GHEA Grapalat" w:eastAsia="GHEA Grapalat" w:hAnsi="GHEA Grapalat" w:cs="GHEA Grapalat"/>
          <w:b/>
          <w:bCs/>
          <w:sz w:val="24"/>
          <w:szCs w:val="24"/>
        </w:rPr>
        <w:tab/>
        <w:t>Վ.Խաչատուրյան</w:t>
      </w:r>
    </w:p>
    <w:p w14:paraId="74B2E6F2" w14:textId="3F2635BC" w:rsidR="00655546" w:rsidRDefault="00655546" w:rsidP="00655546">
      <w:pPr>
        <w:shd w:val="clear" w:color="auto" w:fill="FFFFFF"/>
        <w:spacing w:after="0" w:line="360" w:lineRule="auto"/>
        <w:jc w:val="center"/>
        <w:rPr>
          <w:rFonts w:ascii="GHEA Grapalat" w:eastAsia="GHEA Grapalat" w:hAnsi="GHEA Grapalat" w:cs="GHEA Grapalat"/>
          <w:b/>
          <w:bCs/>
          <w:sz w:val="24"/>
          <w:szCs w:val="24"/>
        </w:rPr>
      </w:pPr>
    </w:p>
    <w:p w14:paraId="37E852FA" w14:textId="66C406F3" w:rsidR="00655546" w:rsidRDefault="00655546" w:rsidP="00655546">
      <w:pPr>
        <w:shd w:val="clear" w:color="auto" w:fill="FFFFFF"/>
        <w:spacing w:after="0" w:line="360" w:lineRule="auto"/>
        <w:jc w:val="center"/>
        <w:rPr>
          <w:rFonts w:ascii="GHEA Grapalat" w:eastAsia="GHEA Grapalat" w:hAnsi="GHEA Grapalat" w:cs="GHEA Grapalat"/>
          <w:b/>
          <w:bCs/>
          <w:sz w:val="24"/>
          <w:szCs w:val="24"/>
        </w:rPr>
      </w:pPr>
    </w:p>
    <w:p w14:paraId="094B9915" w14:textId="343C7752" w:rsidR="00655546" w:rsidRDefault="00655546" w:rsidP="00655546">
      <w:pPr>
        <w:shd w:val="clear" w:color="auto" w:fill="FFFFFF"/>
        <w:spacing w:after="0" w:line="360" w:lineRule="auto"/>
        <w:jc w:val="center"/>
        <w:rPr>
          <w:rFonts w:ascii="GHEA Grapalat" w:eastAsia="GHEA Grapalat" w:hAnsi="GHEA Grapalat" w:cs="GHEA Grapalat"/>
          <w:b/>
          <w:bCs/>
          <w:sz w:val="24"/>
          <w:szCs w:val="24"/>
        </w:rPr>
      </w:pPr>
    </w:p>
    <w:p w14:paraId="0EBA6394" w14:textId="1F8ACFA0" w:rsidR="00655546" w:rsidRDefault="00655546" w:rsidP="00655546">
      <w:pPr>
        <w:shd w:val="clear" w:color="auto" w:fill="FFFFFF"/>
        <w:spacing w:after="0" w:line="360" w:lineRule="auto"/>
        <w:jc w:val="center"/>
        <w:rPr>
          <w:rFonts w:ascii="GHEA Grapalat" w:eastAsia="GHEA Grapalat" w:hAnsi="GHEA Grapalat" w:cs="GHEA Grapalat"/>
          <w:b/>
          <w:bCs/>
          <w:sz w:val="24"/>
          <w:szCs w:val="24"/>
        </w:rPr>
      </w:pPr>
    </w:p>
    <w:p w14:paraId="2B4C0312" w14:textId="1E1E8A21" w:rsidR="00655546" w:rsidRDefault="00655546" w:rsidP="00655546">
      <w:pPr>
        <w:shd w:val="clear" w:color="auto" w:fill="FFFFFF"/>
        <w:spacing w:after="0" w:line="360" w:lineRule="auto"/>
        <w:jc w:val="center"/>
        <w:rPr>
          <w:rFonts w:ascii="GHEA Grapalat" w:eastAsia="GHEA Grapalat" w:hAnsi="GHEA Grapalat" w:cs="GHEA Grapalat"/>
          <w:b/>
          <w:bCs/>
          <w:sz w:val="24"/>
          <w:szCs w:val="24"/>
        </w:rPr>
      </w:pPr>
    </w:p>
    <w:p w14:paraId="14A5DD7F" w14:textId="3A2F0BE2" w:rsidR="00655546" w:rsidRDefault="00655546" w:rsidP="00655546">
      <w:pPr>
        <w:shd w:val="clear" w:color="auto" w:fill="FFFFFF"/>
        <w:spacing w:after="0" w:line="360" w:lineRule="auto"/>
        <w:jc w:val="center"/>
        <w:rPr>
          <w:rFonts w:ascii="GHEA Grapalat" w:eastAsia="GHEA Grapalat" w:hAnsi="GHEA Grapalat" w:cs="GHEA Grapalat"/>
          <w:b/>
          <w:bCs/>
          <w:sz w:val="24"/>
          <w:szCs w:val="24"/>
        </w:rPr>
      </w:pPr>
    </w:p>
    <w:p w14:paraId="39E7A02A" w14:textId="05F8348B" w:rsidR="00655546" w:rsidRDefault="00655546" w:rsidP="00655546">
      <w:pPr>
        <w:shd w:val="clear" w:color="auto" w:fill="FFFFFF"/>
        <w:spacing w:after="0" w:line="360" w:lineRule="auto"/>
        <w:jc w:val="center"/>
        <w:rPr>
          <w:rFonts w:ascii="GHEA Grapalat" w:eastAsia="GHEA Grapalat" w:hAnsi="GHEA Grapalat" w:cs="GHEA Grapalat"/>
          <w:b/>
          <w:bCs/>
          <w:sz w:val="24"/>
          <w:szCs w:val="24"/>
        </w:rPr>
      </w:pPr>
    </w:p>
    <w:p w14:paraId="1E045E56" w14:textId="28A3D8AB" w:rsidR="00655546" w:rsidRDefault="00655546" w:rsidP="00655546">
      <w:pPr>
        <w:shd w:val="clear" w:color="auto" w:fill="FFFFFF"/>
        <w:spacing w:after="0" w:line="360" w:lineRule="auto"/>
        <w:jc w:val="center"/>
        <w:rPr>
          <w:rFonts w:ascii="GHEA Grapalat" w:eastAsia="GHEA Grapalat" w:hAnsi="GHEA Grapalat" w:cs="GHEA Grapalat"/>
          <w:b/>
          <w:bCs/>
          <w:sz w:val="24"/>
          <w:szCs w:val="24"/>
        </w:rPr>
      </w:pPr>
    </w:p>
    <w:p w14:paraId="211FFD4A" w14:textId="57C85F97" w:rsidR="00655546" w:rsidRDefault="00655546" w:rsidP="00655546">
      <w:pPr>
        <w:shd w:val="clear" w:color="auto" w:fill="FFFFFF"/>
        <w:spacing w:after="0" w:line="360" w:lineRule="auto"/>
        <w:jc w:val="center"/>
        <w:rPr>
          <w:rFonts w:ascii="GHEA Grapalat" w:eastAsia="GHEA Grapalat" w:hAnsi="GHEA Grapalat" w:cs="GHEA Grapalat"/>
          <w:b/>
          <w:bCs/>
          <w:sz w:val="24"/>
          <w:szCs w:val="24"/>
        </w:rPr>
      </w:pPr>
    </w:p>
    <w:p w14:paraId="379BED5E" w14:textId="77777777" w:rsidR="00655546" w:rsidRPr="001857D1" w:rsidRDefault="00655546" w:rsidP="00655546">
      <w:pPr>
        <w:pStyle w:val="NormalWeb"/>
        <w:shd w:val="clear" w:color="auto" w:fill="FFFFFF"/>
        <w:spacing w:before="0" w:beforeAutospacing="0" w:after="0" w:afterAutospacing="0" w:line="360" w:lineRule="auto"/>
        <w:jc w:val="center"/>
        <w:rPr>
          <w:rFonts w:ascii="GHEA Grapalat" w:hAnsi="GHEA Grapalat"/>
          <w:color w:val="000000"/>
        </w:rPr>
      </w:pPr>
      <w:r w:rsidRPr="001857D1">
        <w:rPr>
          <w:rStyle w:val="Strong"/>
          <w:rFonts w:ascii="GHEA Grapalat" w:eastAsia="Calibri" w:hAnsi="GHEA Grapalat"/>
          <w:color w:val="000000"/>
        </w:rPr>
        <w:lastRenderedPageBreak/>
        <w:t>ՀԱՅԱՍՏԱՆԻ ՀԱՆՐԱՊԵՏՈՒԹՅԱՆ</w:t>
      </w:r>
      <w:r w:rsidRPr="001857D1">
        <w:rPr>
          <w:rFonts w:ascii="Calibri" w:hAnsi="Calibri" w:cs="Calibri"/>
          <w:color w:val="000000"/>
        </w:rPr>
        <w:t> </w:t>
      </w:r>
    </w:p>
    <w:p w14:paraId="73EE04CA" w14:textId="77777777" w:rsidR="00655546" w:rsidRPr="001857D1" w:rsidRDefault="00655546" w:rsidP="00655546">
      <w:pPr>
        <w:pStyle w:val="NormalWeb"/>
        <w:shd w:val="clear" w:color="auto" w:fill="FFFFFF"/>
        <w:spacing w:before="0" w:beforeAutospacing="0" w:after="0" w:afterAutospacing="0" w:line="360" w:lineRule="auto"/>
        <w:jc w:val="center"/>
        <w:rPr>
          <w:rFonts w:ascii="GHEA Grapalat" w:hAnsi="GHEA Grapalat"/>
          <w:color w:val="000000"/>
        </w:rPr>
      </w:pPr>
      <w:r w:rsidRPr="001857D1">
        <w:rPr>
          <w:rFonts w:ascii="GHEA Grapalat" w:hAnsi="GHEA Grapalat"/>
          <w:b/>
          <w:bCs/>
          <w:color w:val="000000"/>
        </w:rPr>
        <w:t>Օ Ր Ե Ն Ք Ը</w:t>
      </w:r>
    </w:p>
    <w:p w14:paraId="0D3AAAD4" w14:textId="77777777" w:rsidR="00655546" w:rsidRPr="001857D1" w:rsidRDefault="00655546" w:rsidP="00655546">
      <w:pPr>
        <w:spacing w:after="0" w:line="360" w:lineRule="auto"/>
        <w:jc w:val="center"/>
        <w:rPr>
          <w:rFonts w:ascii="GHEA Grapalat" w:eastAsia="GHEA Grapalat" w:hAnsi="GHEA Grapalat" w:cs="GHEA Grapalat"/>
          <w:b/>
          <w:sz w:val="24"/>
          <w:szCs w:val="24"/>
        </w:rPr>
      </w:pPr>
      <w:bookmarkStart w:id="1" w:name="_GoBack"/>
      <w:r w:rsidRPr="001857D1">
        <w:rPr>
          <w:rFonts w:ascii="GHEA Grapalat" w:eastAsia="GHEA Grapalat" w:hAnsi="GHEA Grapalat" w:cs="GHEA Grapalat"/>
          <w:b/>
          <w:sz w:val="24"/>
          <w:szCs w:val="24"/>
        </w:rPr>
        <w:t>«</w:t>
      </w:r>
      <w:r>
        <w:rPr>
          <w:rFonts w:ascii="GHEA Grapalat" w:eastAsia="GHEA Grapalat" w:hAnsi="GHEA Grapalat" w:cs="GHEA Grapalat"/>
          <w:b/>
          <w:sz w:val="24"/>
          <w:szCs w:val="24"/>
        </w:rPr>
        <w:t>ՔՐԵԱԿԱՏԱՐՈՂԱԿԱՆ ԾԱՌԱՅՈՒԹՅԱՆ</w:t>
      </w:r>
      <w:r w:rsidRPr="001857D1">
        <w:rPr>
          <w:rFonts w:ascii="GHEA Grapalat" w:eastAsia="GHEA Grapalat" w:hAnsi="GHEA Grapalat" w:cs="GHEA Grapalat"/>
          <w:b/>
          <w:sz w:val="24"/>
          <w:szCs w:val="24"/>
        </w:rPr>
        <w:t xml:space="preserve"> ՄԱՍԻՆ»</w:t>
      </w:r>
      <w:bookmarkEnd w:id="1"/>
      <w:r w:rsidRPr="001857D1">
        <w:rPr>
          <w:rFonts w:ascii="GHEA Grapalat" w:eastAsia="GHEA Grapalat" w:hAnsi="GHEA Grapalat" w:cs="GHEA Grapalat"/>
          <w:b/>
          <w:sz w:val="24"/>
          <w:szCs w:val="24"/>
        </w:rPr>
        <w:t xml:space="preserve"> ՕՐԵՆՔՈՒՄ</w:t>
      </w:r>
      <w:r>
        <w:rPr>
          <w:rFonts w:ascii="GHEA Grapalat" w:eastAsia="GHEA Grapalat" w:hAnsi="GHEA Grapalat" w:cs="GHEA Grapalat"/>
          <w:b/>
          <w:sz w:val="24"/>
          <w:szCs w:val="24"/>
        </w:rPr>
        <w:t xml:space="preserve"> </w:t>
      </w:r>
      <w:r w:rsidRPr="001857D1">
        <w:rPr>
          <w:rFonts w:ascii="GHEA Grapalat" w:eastAsia="GHEA Grapalat" w:hAnsi="GHEA Grapalat" w:cs="GHEA Grapalat"/>
          <w:b/>
          <w:sz w:val="24"/>
          <w:szCs w:val="24"/>
        </w:rPr>
        <w:t>ԼՐԱՑՈՒՄ</w:t>
      </w:r>
      <w:r>
        <w:rPr>
          <w:rFonts w:ascii="GHEA Grapalat" w:eastAsia="GHEA Grapalat" w:hAnsi="GHEA Grapalat" w:cs="GHEA Grapalat"/>
          <w:b/>
          <w:sz w:val="24"/>
          <w:szCs w:val="24"/>
        </w:rPr>
        <w:t xml:space="preserve"> </w:t>
      </w:r>
      <w:r w:rsidRPr="001857D1">
        <w:rPr>
          <w:rFonts w:ascii="GHEA Grapalat" w:eastAsia="GHEA Grapalat" w:hAnsi="GHEA Grapalat" w:cs="GHEA Grapalat"/>
          <w:b/>
          <w:sz w:val="24"/>
          <w:szCs w:val="24"/>
        </w:rPr>
        <w:t>ԿԱՏԱՐԵԼՈՒ ՄԱՍԻՆ</w:t>
      </w:r>
    </w:p>
    <w:p w14:paraId="1EB83ACB" w14:textId="77777777" w:rsidR="00655546" w:rsidRPr="001857D1" w:rsidRDefault="00655546" w:rsidP="00655546">
      <w:pPr>
        <w:shd w:val="clear" w:color="auto" w:fill="FFFFFF"/>
        <w:spacing w:after="0" w:line="360" w:lineRule="auto"/>
        <w:jc w:val="both"/>
        <w:rPr>
          <w:rFonts w:ascii="GHEA Grapalat" w:eastAsia="GHEA Grapalat" w:hAnsi="GHEA Grapalat" w:cs="GHEA Grapalat"/>
          <w:b/>
          <w:sz w:val="24"/>
          <w:szCs w:val="24"/>
        </w:rPr>
      </w:pPr>
    </w:p>
    <w:p w14:paraId="1CB444EE" w14:textId="77777777" w:rsidR="00655546" w:rsidRDefault="00655546" w:rsidP="00655546">
      <w:pPr>
        <w:spacing w:after="0" w:line="360" w:lineRule="auto"/>
        <w:ind w:firstLine="567"/>
        <w:jc w:val="both"/>
        <w:rPr>
          <w:rFonts w:ascii="Cambria Math" w:eastAsia="GHEA Grapalat" w:hAnsi="Cambria Math" w:cs="Cambria Math"/>
          <w:sz w:val="24"/>
          <w:szCs w:val="24"/>
        </w:rPr>
      </w:pPr>
      <w:r w:rsidRPr="001857D1">
        <w:rPr>
          <w:rFonts w:ascii="GHEA Grapalat" w:eastAsia="GHEA Grapalat" w:hAnsi="GHEA Grapalat" w:cs="GHEA Grapalat"/>
          <w:b/>
          <w:bCs/>
          <w:sz w:val="24"/>
          <w:szCs w:val="24"/>
        </w:rPr>
        <w:t>Հոդված 1.</w:t>
      </w:r>
      <w:r w:rsidRPr="001857D1">
        <w:rPr>
          <w:rFonts w:ascii="GHEA Grapalat" w:eastAsia="GHEA Grapalat" w:hAnsi="GHEA Grapalat" w:cs="GHEA Grapalat"/>
          <w:sz w:val="24"/>
          <w:szCs w:val="24"/>
        </w:rPr>
        <w:t xml:space="preserve"> «</w:t>
      </w:r>
      <w:r>
        <w:rPr>
          <w:rFonts w:ascii="GHEA Grapalat" w:eastAsia="GHEA Grapalat" w:hAnsi="GHEA Grapalat" w:cs="GHEA Grapalat"/>
          <w:sz w:val="24"/>
          <w:szCs w:val="24"/>
        </w:rPr>
        <w:t>Քրեակատարողական ծառայության</w:t>
      </w:r>
      <w:r w:rsidRPr="001857D1">
        <w:rPr>
          <w:rFonts w:ascii="GHEA Grapalat" w:eastAsia="GHEA Grapalat" w:hAnsi="GHEA Grapalat" w:cs="GHEA Grapalat"/>
          <w:sz w:val="24"/>
          <w:szCs w:val="24"/>
        </w:rPr>
        <w:t xml:space="preserve"> մասին» Հայաստանի Հանրապետության 20</w:t>
      </w:r>
      <w:r>
        <w:rPr>
          <w:rFonts w:ascii="GHEA Grapalat" w:eastAsia="GHEA Grapalat" w:hAnsi="GHEA Grapalat" w:cs="GHEA Grapalat"/>
          <w:sz w:val="24"/>
          <w:szCs w:val="24"/>
        </w:rPr>
        <w:t>05</w:t>
      </w:r>
      <w:r w:rsidRPr="001857D1">
        <w:rPr>
          <w:rFonts w:ascii="GHEA Grapalat" w:eastAsia="GHEA Grapalat" w:hAnsi="GHEA Grapalat" w:cs="GHEA Grapalat"/>
          <w:sz w:val="24"/>
          <w:szCs w:val="24"/>
        </w:rPr>
        <w:t xml:space="preserve"> թվականի </w:t>
      </w:r>
      <w:r>
        <w:rPr>
          <w:rFonts w:ascii="GHEA Grapalat" w:eastAsia="GHEA Grapalat" w:hAnsi="GHEA Grapalat" w:cs="GHEA Grapalat"/>
          <w:sz w:val="24"/>
          <w:szCs w:val="24"/>
        </w:rPr>
        <w:t>հուլիսի</w:t>
      </w:r>
      <w:r w:rsidRPr="001857D1">
        <w:rPr>
          <w:rFonts w:ascii="GHEA Grapalat" w:eastAsia="GHEA Grapalat" w:hAnsi="GHEA Grapalat" w:cs="GHEA Grapalat"/>
          <w:sz w:val="24"/>
          <w:szCs w:val="24"/>
        </w:rPr>
        <w:t xml:space="preserve"> </w:t>
      </w:r>
      <w:r>
        <w:rPr>
          <w:rFonts w:ascii="GHEA Grapalat" w:eastAsia="GHEA Grapalat" w:hAnsi="GHEA Grapalat" w:cs="GHEA Grapalat"/>
          <w:sz w:val="24"/>
          <w:szCs w:val="24"/>
        </w:rPr>
        <w:t>08</w:t>
      </w:r>
      <w:r w:rsidRPr="001857D1">
        <w:rPr>
          <w:rFonts w:ascii="GHEA Grapalat" w:eastAsia="GHEA Grapalat" w:hAnsi="GHEA Grapalat" w:cs="GHEA Grapalat"/>
          <w:sz w:val="24"/>
          <w:szCs w:val="24"/>
        </w:rPr>
        <w:t>-ի</w:t>
      </w:r>
      <w:r>
        <w:rPr>
          <w:rFonts w:ascii="GHEA Grapalat" w:eastAsia="GHEA Grapalat" w:hAnsi="GHEA Grapalat" w:cs="GHEA Grapalat"/>
          <w:sz w:val="24"/>
          <w:szCs w:val="24"/>
        </w:rPr>
        <w:t xml:space="preserve"> </w:t>
      </w:r>
      <w:r w:rsidRPr="00E06F9E">
        <w:rPr>
          <w:rFonts w:ascii="GHEA Grapalat" w:eastAsia="GHEA Grapalat" w:hAnsi="GHEA Grapalat" w:cs="GHEA Grapalat"/>
          <w:sz w:val="24"/>
          <w:szCs w:val="24"/>
        </w:rPr>
        <w:t>ՀՕ-160-Ն</w:t>
      </w:r>
      <w:r>
        <w:rPr>
          <w:rFonts w:ascii="GHEA Grapalat" w:eastAsia="GHEA Grapalat" w:hAnsi="GHEA Grapalat" w:cs="GHEA Grapalat"/>
          <w:sz w:val="24"/>
          <w:szCs w:val="24"/>
        </w:rPr>
        <w:t xml:space="preserve"> </w:t>
      </w:r>
      <w:r w:rsidRPr="001857D1">
        <w:rPr>
          <w:rFonts w:ascii="GHEA Grapalat" w:eastAsia="GHEA Grapalat" w:hAnsi="GHEA Grapalat" w:cs="GHEA Grapalat"/>
          <w:sz w:val="24"/>
          <w:szCs w:val="24"/>
        </w:rPr>
        <w:t>օրենքում</w:t>
      </w:r>
      <w:r>
        <w:rPr>
          <w:rFonts w:ascii="GHEA Grapalat" w:eastAsia="GHEA Grapalat" w:hAnsi="GHEA Grapalat" w:cs="GHEA Grapalat"/>
          <w:sz w:val="24"/>
          <w:szCs w:val="24"/>
        </w:rPr>
        <w:t xml:space="preserve"> </w:t>
      </w:r>
      <w:r w:rsidRPr="001857D1">
        <w:rPr>
          <w:rFonts w:ascii="GHEA Grapalat" w:eastAsia="GHEA Grapalat" w:hAnsi="GHEA Grapalat" w:cs="GHEA Grapalat"/>
          <w:sz w:val="24"/>
          <w:szCs w:val="24"/>
        </w:rPr>
        <w:t>4-րդ հոդված</w:t>
      </w:r>
      <w:r>
        <w:rPr>
          <w:rFonts w:ascii="GHEA Grapalat" w:eastAsia="GHEA Grapalat" w:hAnsi="GHEA Grapalat" w:cs="GHEA Grapalat"/>
          <w:sz w:val="24"/>
          <w:szCs w:val="24"/>
        </w:rPr>
        <w:t>ը</w:t>
      </w:r>
      <w:r w:rsidRPr="001857D1">
        <w:rPr>
          <w:rFonts w:ascii="GHEA Grapalat" w:eastAsia="GHEA Grapalat" w:hAnsi="GHEA Grapalat" w:cs="GHEA Grapalat"/>
          <w:sz w:val="24"/>
          <w:szCs w:val="24"/>
        </w:rPr>
        <w:t xml:space="preserve"> </w:t>
      </w:r>
      <w:r w:rsidRPr="00E06F9E">
        <w:rPr>
          <w:rFonts w:ascii="GHEA Grapalat" w:eastAsia="GHEA Grapalat" w:hAnsi="GHEA Grapalat" w:cs="GHEA Grapalat"/>
          <w:sz w:val="24"/>
          <w:szCs w:val="24"/>
        </w:rPr>
        <w:t>լրացնել հետևյալ բովանդակությամբ 3-րդ մասով</w:t>
      </w:r>
      <w:r w:rsidRPr="00E06F9E">
        <w:rPr>
          <w:rFonts w:ascii="Cambria Math" w:eastAsia="GHEA Grapalat" w:hAnsi="Cambria Math" w:cs="Cambria Math"/>
          <w:sz w:val="24"/>
          <w:szCs w:val="24"/>
        </w:rPr>
        <w:t>․</w:t>
      </w:r>
    </w:p>
    <w:p w14:paraId="4AC5275E" w14:textId="77777777" w:rsidR="00655546" w:rsidRPr="00E06F9E" w:rsidRDefault="00655546" w:rsidP="00655546">
      <w:pPr>
        <w:spacing w:after="0" w:line="360" w:lineRule="auto"/>
        <w:ind w:firstLine="567"/>
        <w:jc w:val="both"/>
        <w:rPr>
          <w:rFonts w:ascii="Cambria Math" w:eastAsia="GHEA Grapalat" w:hAnsi="Cambria Math" w:cs="Cambria Math"/>
          <w:sz w:val="24"/>
          <w:szCs w:val="24"/>
        </w:rPr>
      </w:pPr>
      <w:r w:rsidRPr="001857D1">
        <w:rPr>
          <w:rFonts w:ascii="GHEA Grapalat" w:eastAsia="GHEA Grapalat" w:hAnsi="GHEA Grapalat" w:cs="GHEA Grapalat"/>
          <w:sz w:val="24"/>
          <w:szCs w:val="24"/>
        </w:rPr>
        <w:t>«</w:t>
      </w:r>
      <w:r>
        <w:rPr>
          <w:rFonts w:ascii="GHEA Grapalat" w:eastAsia="GHEA Grapalat" w:hAnsi="GHEA Grapalat" w:cs="GHEA Grapalat"/>
          <w:sz w:val="24"/>
          <w:szCs w:val="24"/>
        </w:rPr>
        <w:t>3</w:t>
      </w:r>
      <w:r>
        <w:rPr>
          <w:rFonts w:ascii="Cambria Math" w:eastAsia="GHEA Grapalat" w:hAnsi="Cambria Math" w:cs="GHEA Grapalat"/>
          <w:sz w:val="24"/>
          <w:szCs w:val="24"/>
        </w:rPr>
        <w:t xml:space="preserve">․ </w:t>
      </w:r>
      <w:r>
        <w:rPr>
          <w:rFonts w:ascii="GHEA Grapalat" w:eastAsia="GHEA Grapalat" w:hAnsi="GHEA Grapalat" w:cs="GHEA Grapalat"/>
          <w:sz w:val="24"/>
          <w:szCs w:val="24"/>
        </w:rPr>
        <w:t>Քրեակատարողական</w:t>
      </w:r>
      <w:r w:rsidRPr="001857D1">
        <w:rPr>
          <w:rFonts w:ascii="GHEA Grapalat" w:eastAsia="GHEA Grapalat" w:hAnsi="GHEA Grapalat" w:cs="GHEA Grapalat"/>
          <w:sz w:val="24"/>
          <w:szCs w:val="24"/>
        </w:rPr>
        <w:t xml:space="preserve"> ծառայության կողմից </w:t>
      </w:r>
      <w:r w:rsidRPr="00E06F9E">
        <w:rPr>
          <w:rFonts w:ascii="GHEA Grapalat" w:eastAsia="GHEA Grapalat" w:hAnsi="GHEA Grapalat" w:cs="GHEA Grapalat"/>
          <w:sz w:val="24"/>
          <w:szCs w:val="24"/>
        </w:rPr>
        <w:t>դատապարտյալների և կալանավորված</w:t>
      </w:r>
      <w:r>
        <w:rPr>
          <w:rFonts w:ascii="GHEA Grapalat" w:eastAsia="GHEA Grapalat" w:hAnsi="GHEA Grapalat" w:cs="GHEA Grapalat"/>
          <w:sz w:val="24"/>
          <w:szCs w:val="24"/>
        </w:rPr>
        <w:t xml:space="preserve"> անձանց</w:t>
      </w:r>
      <w:r w:rsidRPr="00E06F9E">
        <w:rPr>
          <w:rFonts w:ascii="GHEA Grapalat" w:eastAsia="GHEA Grapalat" w:hAnsi="GHEA Grapalat" w:cs="GHEA Grapalat"/>
          <w:sz w:val="24"/>
          <w:szCs w:val="24"/>
        </w:rPr>
        <w:t xml:space="preserve"> փոխադ</w:t>
      </w:r>
      <w:r>
        <w:rPr>
          <w:rFonts w:ascii="GHEA Grapalat" w:eastAsia="GHEA Grapalat" w:hAnsi="GHEA Grapalat" w:cs="GHEA Grapalat"/>
          <w:sz w:val="24"/>
          <w:szCs w:val="24"/>
        </w:rPr>
        <w:t xml:space="preserve">րման ուղղությունները </w:t>
      </w:r>
      <w:r w:rsidRPr="001857D1">
        <w:rPr>
          <w:rFonts w:ascii="GHEA Grapalat" w:eastAsia="GHEA Grapalat" w:hAnsi="GHEA Grapalat" w:cs="GHEA Grapalat"/>
          <w:sz w:val="24"/>
          <w:szCs w:val="24"/>
        </w:rPr>
        <w:t xml:space="preserve">սահմանվում են </w:t>
      </w:r>
      <w:r>
        <w:rPr>
          <w:rFonts w:ascii="GHEA Grapalat" w:eastAsia="GHEA Grapalat" w:hAnsi="GHEA Grapalat" w:cs="GHEA Grapalat"/>
          <w:sz w:val="24"/>
          <w:szCs w:val="24"/>
        </w:rPr>
        <w:t>Հայաստանի Հանրապետության արդարադատության և ներքին գործերի նախարարների համատեղ հրամանով։</w:t>
      </w:r>
      <w:r w:rsidRPr="001857D1">
        <w:rPr>
          <w:rFonts w:ascii="GHEA Grapalat" w:eastAsia="GHEA Grapalat" w:hAnsi="GHEA Grapalat" w:cs="GHEA Grapalat"/>
          <w:sz w:val="24"/>
          <w:szCs w:val="24"/>
        </w:rPr>
        <w:t>»</w:t>
      </w:r>
      <w:r>
        <w:rPr>
          <w:rFonts w:ascii="GHEA Grapalat" w:eastAsia="GHEA Grapalat" w:hAnsi="GHEA Grapalat" w:cs="GHEA Grapalat"/>
          <w:sz w:val="24"/>
          <w:szCs w:val="24"/>
        </w:rPr>
        <w:t>։</w:t>
      </w:r>
    </w:p>
    <w:p w14:paraId="088410E0" w14:textId="77777777" w:rsidR="00655546" w:rsidRPr="001857D1" w:rsidRDefault="00655546" w:rsidP="00655546">
      <w:pPr>
        <w:shd w:val="clear" w:color="auto" w:fill="FFFFFF"/>
        <w:spacing w:after="0" w:line="360" w:lineRule="auto"/>
        <w:ind w:firstLine="567"/>
        <w:jc w:val="both"/>
        <w:rPr>
          <w:rFonts w:ascii="GHEA Grapalat" w:eastAsia="GHEA Grapalat" w:hAnsi="GHEA Grapalat" w:cs="GHEA Grapalat"/>
          <w:sz w:val="24"/>
          <w:szCs w:val="24"/>
        </w:rPr>
      </w:pPr>
    </w:p>
    <w:p w14:paraId="4D881F0A" w14:textId="77777777" w:rsidR="00655546" w:rsidRDefault="00655546" w:rsidP="00655546">
      <w:pPr>
        <w:shd w:val="clear" w:color="auto" w:fill="FFFFFF"/>
        <w:spacing w:after="0" w:line="360" w:lineRule="auto"/>
        <w:ind w:firstLine="567"/>
        <w:jc w:val="both"/>
        <w:rPr>
          <w:rFonts w:ascii="GHEA Grapalat" w:eastAsia="GHEA Grapalat" w:hAnsi="GHEA Grapalat" w:cs="GHEA Grapalat"/>
          <w:sz w:val="24"/>
          <w:szCs w:val="24"/>
        </w:rPr>
      </w:pPr>
      <w:r w:rsidRPr="001857D1">
        <w:rPr>
          <w:rFonts w:ascii="GHEA Grapalat" w:eastAsia="GHEA Grapalat" w:hAnsi="GHEA Grapalat" w:cs="GHEA Grapalat"/>
          <w:b/>
          <w:bCs/>
          <w:sz w:val="24"/>
          <w:szCs w:val="24"/>
        </w:rPr>
        <w:t xml:space="preserve">Հոդված </w:t>
      </w:r>
      <w:r>
        <w:rPr>
          <w:rFonts w:ascii="GHEA Grapalat" w:eastAsia="GHEA Grapalat" w:hAnsi="GHEA Grapalat" w:cs="GHEA Grapalat"/>
          <w:b/>
          <w:bCs/>
          <w:sz w:val="24"/>
          <w:szCs w:val="24"/>
        </w:rPr>
        <w:t>2</w:t>
      </w:r>
      <w:r w:rsidRPr="001857D1">
        <w:rPr>
          <w:rFonts w:ascii="GHEA Grapalat" w:eastAsia="GHEA Grapalat" w:hAnsi="GHEA Grapalat" w:cs="GHEA Grapalat"/>
          <w:b/>
          <w:bCs/>
          <w:sz w:val="24"/>
          <w:szCs w:val="24"/>
        </w:rPr>
        <w:t>.</w:t>
      </w:r>
      <w:r w:rsidRPr="001857D1">
        <w:rPr>
          <w:rFonts w:ascii="GHEA Grapalat" w:eastAsia="GHEA Grapalat" w:hAnsi="GHEA Grapalat" w:cs="GHEA Grapalat"/>
          <w:sz w:val="24"/>
          <w:szCs w:val="24"/>
        </w:rPr>
        <w:t xml:space="preserve"> </w:t>
      </w:r>
      <w:r w:rsidRPr="00EE3531">
        <w:rPr>
          <w:rFonts w:ascii="GHEA Grapalat" w:eastAsia="GHEA Grapalat" w:hAnsi="GHEA Grapalat" w:cs="GHEA Grapalat"/>
          <w:b/>
          <w:bCs/>
          <w:sz w:val="24"/>
          <w:szCs w:val="24"/>
        </w:rPr>
        <w:t>Եզրափակիչ մաս և անցումային դրույթներ</w:t>
      </w:r>
    </w:p>
    <w:p w14:paraId="7A1BAF47" w14:textId="77777777" w:rsidR="00655546" w:rsidRPr="00EE3531" w:rsidRDefault="00655546" w:rsidP="00655546">
      <w:pPr>
        <w:pStyle w:val="ListParagraph"/>
        <w:numPr>
          <w:ilvl w:val="0"/>
          <w:numId w:val="18"/>
        </w:numPr>
        <w:shd w:val="clear" w:color="auto" w:fill="FFFFFF"/>
        <w:spacing w:after="0" w:line="360" w:lineRule="auto"/>
        <w:ind w:left="0" w:firstLine="567"/>
        <w:jc w:val="both"/>
        <w:rPr>
          <w:rFonts w:ascii="GHEA Grapalat" w:eastAsia="GHEA Grapalat" w:hAnsi="GHEA Grapalat" w:cs="GHEA Grapalat"/>
          <w:sz w:val="24"/>
          <w:szCs w:val="24"/>
        </w:rPr>
      </w:pPr>
      <w:r w:rsidRPr="00EE3531">
        <w:rPr>
          <w:rFonts w:ascii="GHEA Grapalat" w:eastAsia="GHEA Grapalat" w:hAnsi="GHEA Grapalat" w:cs="GHEA Grapalat"/>
          <w:sz w:val="24"/>
          <w:szCs w:val="24"/>
        </w:rPr>
        <w:t>Սույն օրենքն ուժի մեջ է մտնում պաշտոնական հրապարակման օրվան հաջորդող տասներորդ օրը:</w:t>
      </w:r>
    </w:p>
    <w:p w14:paraId="13201F2C" w14:textId="77777777" w:rsidR="00655546" w:rsidRPr="00EE3531" w:rsidRDefault="00655546" w:rsidP="00655546">
      <w:pPr>
        <w:pStyle w:val="ListParagraph"/>
        <w:numPr>
          <w:ilvl w:val="0"/>
          <w:numId w:val="18"/>
        </w:numPr>
        <w:shd w:val="clear" w:color="auto" w:fill="FFFFFF"/>
        <w:spacing w:after="0" w:line="360" w:lineRule="auto"/>
        <w:ind w:left="0" w:firstLine="567"/>
        <w:jc w:val="both"/>
        <w:rPr>
          <w:rFonts w:ascii="GHEA Grapalat" w:eastAsia="GHEA Grapalat" w:hAnsi="GHEA Grapalat" w:cs="GHEA Grapalat"/>
          <w:sz w:val="24"/>
          <w:szCs w:val="24"/>
        </w:rPr>
      </w:pPr>
      <w:r w:rsidRPr="00EE3531">
        <w:rPr>
          <w:rFonts w:ascii="GHEA Grapalat" w:eastAsia="GHEA Grapalat" w:hAnsi="GHEA Grapalat" w:cs="GHEA Grapalat"/>
          <w:sz w:val="24"/>
          <w:szCs w:val="24"/>
        </w:rPr>
        <w:t>Սույն օրենքից բխող ենթաօրենսդրական նորմատիվ իրավական ակտերն ընդունվում են սույն օրենքն ուժի մեջ մտնելուց հետո՝ վեցամսյա ժամկետում։</w:t>
      </w:r>
    </w:p>
    <w:p w14:paraId="52588F82" w14:textId="77777777" w:rsidR="00655546" w:rsidRPr="001857D1" w:rsidRDefault="00655546" w:rsidP="00655546">
      <w:pPr>
        <w:shd w:val="clear" w:color="auto" w:fill="FFFFFF"/>
        <w:spacing w:after="0" w:line="360" w:lineRule="auto"/>
        <w:ind w:firstLine="567"/>
        <w:jc w:val="both"/>
        <w:rPr>
          <w:rFonts w:ascii="GHEA Grapalat" w:eastAsia="GHEA Grapalat" w:hAnsi="GHEA Grapalat" w:cs="GHEA Grapalat"/>
          <w:b/>
          <w:bCs/>
          <w:sz w:val="24"/>
          <w:szCs w:val="24"/>
        </w:rPr>
      </w:pPr>
    </w:p>
    <w:p w14:paraId="2A8654BB" w14:textId="77777777" w:rsidR="00655546" w:rsidRPr="001857D1" w:rsidRDefault="00655546" w:rsidP="00655546">
      <w:pPr>
        <w:shd w:val="clear" w:color="auto" w:fill="FFFFFF"/>
        <w:spacing w:after="0" w:line="360" w:lineRule="auto"/>
        <w:ind w:firstLine="567"/>
        <w:jc w:val="both"/>
        <w:rPr>
          <w:rFonts w:ascii="GHEA Grapalat" w:eastAsia="GHEA Grapalat" w:hAnsi="GHEA Grapalat" w:cs="GHEA Grapalat"/>
          <w:b/>
          <w:bCs/>
          <w:sz w:val="24"/>
          <w:szCs w:val="24"/>
        </w:rPr>
      </w:pPr>
      <w:r w:rsidRPr="001857D1">
        <w:rPr>
          <w:rFonts w:ascii="GHEA Grapalat" w:eastAsia="GHEA Grapalat" w:hAnsi="GHEA Grapalat" w:cs="GHEA Grapalat"/>
          <w:b/>
          <w:bCs/>
          <w:sz w:val="24"/>
          <w:szCs w:val="24"/>
        </w:rPr>
        <w:t>Հանրապետության նախագահ</w:t>
      </w:r>
      <w:r w:rsidRPr="001857D1">
        <w:rPr>
          <w:rFonts w:ascii="GHEA Grapalat" w:eastAsia="GHEA Grapalat" w:hAnsi="GHEA Grapalat" w:cs="GHEA Grapalat"/>
          <w:b/>
          <w:bCs/>
          <w:sz w:val="24"/>
          <w:szCs w:val="24"/>
        </w:rPr>
        <w:tab/>
      </w:r>
      <w:r w:rsidRPr="001857D1">
        <w:rPr>
          <w:rFonts w:ascii="GHEA Grapalat" w:eastAsia="GHEA Grapalat" w:hAnsi="GHEA Grapalat" w:cs="GHEA Grapalat"/>
          <w:b/>
          <w:bCs/>
          <w:sz w:val="24"/>
          <w:szCs w:val="24"/>
        </w:rPr>
        <w:tab/>
      </w:r>
      <w:r w:rsidRPr="001857D1">
        <w:rPr>
          <w:rFonts w:ascii="GHEA Grapalat" w:eastAsia="GHEA Grapalat" w:hAnsi="GHEA Grapalat" w:cs="GHEA Grapalat"/>
          <w:b/>
          <w:bCs/>
          <w:sz w:val="24"/>
          <w:szCs w:val="24"/>
        </w:rPr>
        <w:tab/>
      </w:r>
      <w:r w:rsidRPr="001857D1">
        <w:rPr>
          <w:rFonts w:ascii="GHEA Grapalat" w:eastAsia="GHEA Grapalat" w:hAnsi="GHEA Grapalat" w:cs="GHEA Grapalat"/>
          <w:b/>
          <w:bCs/>
          <w:sz w:val="24"/>
          <w:szCs w:val="24"/>
        </w:rPr>
        <w:tab/>
      </w:r>
      <w:r w:rsidRPr="001857D1">
        <w:rPr>
          <w:rFonts w:ascii="GHEA Grapalat" w:eastAsia="GHEA Grapalat" w:hAnsi="GHEA Grapalat" w:cs="GHEA Grapalat"/>
          <w:b/>
          <w:bCs/>
          <w:sz w:val="24"/>
          <w:szCs w:val="24"/>
        </w:rPr>
        <w:tab/>
        <w:t>Վ.Խաչատուրյան</w:t>
      </w:r>
    </w:p>
    <w:p w14:paraId="7E6D4FFD" w14:textId="77777777" w:rsidR="00655546" w:rsidRPr="001857D1" w:rsidRDefault="00655546" w:rsidP="00655546">
      <w:pPr>
        <w:spacing w:after="0" w:line="360" w:lineRule="auto"/>
        <w:ind w:firstLine="567"/>
        <w:rPr>
          <w:rFonts w:ascii="GHEA Grapalat" w:eastAsia="GHEA Grapalat" w:hAnsi="GHEA Grapalat" w:cs="GHEA Grapalat"/>
          <w:b/>
          <w:bCs/>
          <w:sz w:val="24"/>
          <w:szCs w:val="24"/>
        </w:rPr>
      </w:pPr>
    </w:p>
    <w:p w14:paraId="3D0813CD" w14:textId="77777777" w:rsidR="00655546" w:rsidRPr="001744B1" w:rsidRDefault="00655546" w:rsidP="00655546">
      <w:pPr>
        <w:shd w:val="clear" w:color="auto" w:fill="FFFFFF"/>
        <w:spacing w:after="0" w:line="360" w:lineRule="auto"/>
        <w:jc w:val="center"/>
        <w:rPr>
          <w:rFonts w:ascii="GHEA Grapalat" w:eastAsia="GHEA Grapalat" w:hAnsi="GHEA Grapalat" w:cs="GHEA Grapalat"/>
          <w:b/>
          <w:bCs/>
          <w:sz w:val="24"/>
          <w:szCs w:val="24"/>
        </w:rPr>
      </w:pPr>
    </w:p>
    <w:sectPr w:rsidR="00655546" w:rsidRPr="001744B1" w:rsidSect="00486E2E">
      <w:headerReference w:type="default" r:id="rId8"/>
      <w:footerReference w:type="default" r:id="rId9"/>
      <w:pgSz w:w="12240" w:h="15840"/>
      <w:pgMar w:top="851" w:right="567" w:bottom="567"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68DF5" w14:textId="77777777" w:rsidR="004753A4" w:rsidRDefault="004753A4" w:rsidP="00665309">
      <w:pPr>
        <w:spacing w:after="0" w:line="240" w:lineRule="auto"/>
      </w:pPr>
      <w:r>
        <w:separator/>
      </w:r>
    </w:p>
  </w:endnote>
  <w:endnote w:type="continuationSeparator" w:id="0">
    <w:p w14:paraId="01203508" w14:textId="77777777" w:rsidR="004753A4" w:rsidRDefault="004753A4" w:rsidP="00665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t">
    <w:panose1 w:val="0402E2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B9072" w14:textId="77777777" w:rsidR="00F40907" w:rsidRDefault="00F40907">
    <w:pPr>
      <w:pBdr>
        <w:top w:val="nil"/>
        <w:left w:val="nil"/>
        <w:bottom w:val="nil"/>
        <w:right w:val="nil"/>
        <w:between w:val="nil"/>
      </w:pBdr>
      <w:tabs>
        <w:tab w:val="center" w:pos="4844"/>
        <w:tab w:val="right" w:pos="968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B7D23" w14:textId="77777777" w:rsidR="004753A4" w:rsidRDefault="004753A4" w:rsidP="00665309">
      <w:pPr>
        <w:spacing w:after="0" w:line="240" w:lineRule="auto"/>
      </w:pPr>
      <w:r>
        <w:separator/>
      </w:r>
    </w:p>
  </w:footnote>
  <w:footnote w:type="continuationSeparator" w:id="0">
    <w:p w14:paraId="58CF8B5A" w14:textId="77777777" w:rsidR="004753A4" w:rsidRDefault="004753A4" w:rsidP="00665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85CE6" w14:textId="77777777" w:rsidR="00F40907" w:rsidRPr="002D2766" w:rsidRDefault="007C73C6">
    <w:pPr>
      <w:pBdr>
        <w:top w:val="nil"/>
        <w:left w:val="single" w:sz="18" w:space="4" w:color="FF0000"/>
        <w:bottom w:val="nil"/>
        <w:right w:val="nil"/>
        <w:between w:val="nil"/>
      </w:pBdr>
      <w:tabs>
        <w:tab w:val="center" w:pos="4320"/>
        <w:tab w:val="right" w:pos="8640"/>
      </w:tabs>
      <w:spacing w:after="0" w:line="240" w:lineRule="auto"/>
      <w:ind w:left="-180"/>
      <w:rPr>
        <w:rFonts w:ascii="GHEA Grapalat" w:eastAsia="GHEA Grapalat" w:hAnsi="GHEA Grapalat" w:cs="GHEA Grapalat"/>
        <w:b/>
        <w:color w:val="FF0000"/>
        <w:sz w:val="20"/>
        <w:szCs w:val="20"/>
      </w:rPr>
    </w:pPr>
    <w:r w:rsidRPr="002D2766">
      <w:rPr>
        <w:rFonts w:ascii="GHEA Grapalat" w:eastAsia="GHEA Grapalat" w:hAnsi="GHEA Grapalat" w:cs="GHEA Grapalat"/>
        <w:b/>
        <w:color w:val="000000"/>
        <w:sz w:val="20"/>
        <w:szCs w:val="20"/>
      </w:rPr>
      <w:t>ԱՐԴԱՐԱԴԱՏՈՒԹՅԱՆ</w:t>
    </w:r>
    <w:r w:rsidRPr="002D2766">
      <w:rPr>
        <w:b/>
        <w:noProof/>
        <w:sz w:val="20"/>
        <w:szCs w:val="20"/>
        <w:lang w:val="en-GB" w:eastAsia="en-GB"/>
      </w:rPr>
      <w:drawing>
        <wp:anchor distT="0" distB="0" distL="0" distR="0" simplePos="0" relativeHeight="251659264" behindDoc="1" locked="0" layoutInCell="1" allowOverlap="1" wp14:anchorId="59ACF070" wp14:editId="5A90D00D">
          <wp:simplePos x="0" y="0"/>
          <wp:positionH relativeFrom="column">
            <wp:posOffset>-685799</wp:posOffset>
          </wp:positionH>
          <wp:positionV relativeFrom="paragraph">
            <wp:posOffset>-8889</wp:posOffset>
          </wp:positionV>
          <wp:extent cx="457200" cy="444500"/>
          <wp:effectExtent l="0" t="0" r="0" b="0"/>
          <wp:wrapNone/>
          <wp:docPr id="8" name="image1.jpg" descr="GERB_HH"/>
          <wp:cNvGraphicFramePr/>
          <a:graphic xmlns:a="http://schemas.openxmlformats.org/drawingml/2006/main">
            <a:graphicData uri="http://schemas.openxmlformats.org/drawingml/2006/picture">
              <pic:pic xmlns:pic="http://schemas.openxmlformats.org/drawingml/2006/picture">
                <pic:nvPicPr>
                  <pic:cNvPr id="0" name="image1.jpg" descr="GERB_HH"/>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14:paraId="61A0A890" w14:textId="77777777" w:rsidR="00F40907" w:rsidRPr="002D2766" w:rsidRDefault="007C73C6">
    <w:pPr>
      <w:pBdr>
        <w:top w:val="nil"/>
        <w:left w:val="single" w:sz="18" w:space="4" w:color="0000FF"/>
        <w:bottom w:val="nil"/>
        <w:right w:val="nil"/>
        <w:between w:val="nil"/>
      </w:pBdr>
      <w:tabs>
        <w:tab w:val="center" w:pos="4320"/>
        <w:tab w:val="right" w:pos="8640"/>
      </w:tabs>
      <w:spacing w:after="0" w:line="240" w:lineRule="auto"/>
      <w:ind w:left="-180"/>
      <w:rPr>
        <w:rFonts w:ascii="GHEA Grapalat" w:eastAsia="GHEA Grapalat" w:hAnsi="GHEA Grapalat" w:cs="GHEA Grapalat"/>
        <w:b/>
        <w:color w:val="000000"/>
        <w:sz w:val="20"/>
        <w:szCs w:val="20"/>
        <w:lang w:val="en-US"/>
      </w:rPr>
    </w:pPr>
    <w:r w:rsidRPr="002D2766">
      <w:rPr>
        <w:rFonts w:ascii="GHEA Grapalat" w:eastAsia="GHEA Grapalat" w:hAnsi="GHEA Grapalat" w:cs="GHEA Grapalat"/>
        <w:b/>
        <w:color w:val="000000"/>
        <w:sz w:val="20"/>
        <w:szCs w:val="20"/>
      </w:rPr>
      <w:t>ՆԱԽԱՐԱՐՈՒԹՅՈՒՆ</w:t>
    </w:r>
  </w:p>
  <w:p w14:paraId="6B6F8150" w14:textId="77777777" w:rsidR="00F40907" w:rsidRPr="002D2766" w:rsidRDefault="007C73C6" w:rsidP="002D2766">
    <w:pPr>
      <w:pBdr>
        <w:top w:val="nil"/>
        <w:left w:val="single" w:sz="18" w:space="4" w:color="0000FF"/>
        <w:bottom w:val="nil"/>
        <w:right w:val="nil"/>
        <w:between w:val="nil"/>
      </w:pBdr>
      <w:tabs>
        <w:tab w:val="center" w:pos="4320"/>
        <w:tab w:val="right" w:pos="8640"/>
      </w:tabs>
      <w:spacing w:after="0" w:line="240" w:lineRule="auto"/>
      <w:ind w:left="-180"/>
      <w:jc w:val="right"/>
      <w:rPr>
        <w:rFonts w:ascii="Art" w:eastAsia="Art" w:hAnsi="Art" w:cs="Art"/>
        <w:b/>
        <w:color w:val="000000"/>
        <w:sz w:val="20"/>
        <w:szCs w:val="20"/>
        <w:lang w:val="en-US"/>
      </w:rPr>
    </w:pPr>
    <w:r w:rsidRPr="002D2766">
      <w:rPr>
        <w:rFonts w:ascii="GHEA Grapalat" w:eastAsia="GHEA Grapalat" w:hAnsi="GHEA Grapalat" w:cs="GHEA Grapalat"/>
        <w:b/>
        <w:color w:val="000000"/>
        <w:sz w:val="20"/>
        <w:szCs w:val="20"/>
      </w:rPr>
      <w:t>ՆԱԽԱԳԻԾ</w:t>
    </w:r>
  </w:p>
  <w:p w14:paraId="2FC0D492" w14:textId="77777777" w:rsidR="00F40907" w:rsidRPr="002D2766" w:rsidRDefault="007C73C6">
    <w:pPr>
      <w:pBdr>
        <w:top w:val="nil"/>
        <w:left w:val="single" w:sz="18" w:space="4" w:color="FF6600"/>
        <w:bottom w:val="nil"/>
        <w:right w:val="nil"/>
        <w:between w:val="nil"/>
      </w:pBdr>
      <w:tabs>
        <w:tab w:val="center" w:pos="4320"/>
        <w:tab w:val="right" w:pos="8640"/>
      </w:tabs>
      <w:spacing w:after="0" w:line="240" w:lineRule="auto"/>
      <w:ind w:left="-180"/>
      <w:rPr>
        <w:rFonts w:ascii="Art" w:eastAsia="Art" w:hAnsi="Art" w:cs="Art"/>
        <w:b/>
        <w:color w:val="000000"/>
        <w:sz w:val="18"/>
        <w:szCs w:val="18"/>
      </w:rPr>
    </w:pPr>
    <w:r w:rsidRPr="002D2766">
      <w:rPr>
        <w:rFonts w:ascii="Art" w:eastAsia="Art" w:hAnsi="Art" w:cs="Art"/>
        <w:b/>
        <w:color w:val="000000"/>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54B0"/>
    <w:multiLevelType w:val="multilevel"/>
    <w:tmpl w:val="5674205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E3B29B6"/>
    <w:multiLevelType w:val="multilevel"/>
    <w:tmpl w:val="D2EAD1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FDA5C38"/>
    <w:multiLevelType w:val="hybridMultilevel"/>
    <w:tmpl w:val="FD86AFB4"/>
    <w:lvl w:ilvl="0" w:tplc="C3BC8D80">
      <w:start w:val="1"/>
      <w:numFmt w:val="decimal"/>
      <w:lvlText w:val="%1)"/>
      <w:lvlJc w:val="left"/>
      <w:pPr>
        <w:ind w:left="927" w:hanging="360"/>
      </w:pPr>
      <w:rPr>
        <w:rFonts w:hint="default"/>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3" w15:restartNumberingAfterBreak="0">
    <w:nsid w:val="21457E33"/>
    <w:multiLevelType w:val="multilevel"/>
    <w:tmpl w:val="6DB42E6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219A59F7"/>
    <w:multiLevelType w:val="multilevel"/>
    <w:tmpl w:val="578035D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21BC58B2"/>
    <w:multiLevelType w:val="hybridMultilevel"/>
    <w:tmpl w:val="BAACEA4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1D657D7"/>
    <w:multiLevelType w:val="multilevel"/>
    <w:tmpl w:val="35C05ED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30C11D2D"/>
    <w:multiLevelType w:val="multilevel"/>
    <w:tmpl w:val="0EF6527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31CA3D4E"/>
    <w:multiLevelType w:val="hybridMultilevel"/>
    <w:tmpl w:val="548C1688"/>
    <w:lvl w:ilvl="0" w:tplc="635C31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2D8556B"/>
    <w:multiLevelType w:val="multilevel"/>
    <w:tmpl w:val="6E0EAE3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558A4F1D"/>
    <w:multiLevelType w:val="multilevel"/>
    <w:tmpl w:val="876A8C8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571B67A0"/>
    <w:multiLevelType w:val="multilevel"/>
    <w:tmpl w:val="7048F70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57C55F9A"/>
    <w:multiLevelType w:val="multilevel"/>
    <w:tmpl w:val="C1B49A0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74E70ECE"/>
    <w:multiLevelType w:val="multilevel"/>
    <w:tmpl w:val="4E5A5116"/>
    <w:lvl w:ilvl="0">
      <w:start w:val="1"/>
      <w:numFmt w:val="decimal"/>
      <w:lvlText w:val="%1."/>
      <w:lvlJc w:val="left"/>
      <w:pPr>
        <w:ind w:left="1070"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65C747E"/>
    <w:multiLevelType w:val="multilevel"/>
    <w:tmpl w:val="8A68392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C5064E2"/>
    <w:multiLevelType w:val="multilevel"/>
    <w:tmpl w:val="E68042C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7E403D54"/>
    <w:multiLevelType w:val="hybridMultilevel"/>
    <w:tmpl w:val="F508E5B4"/>
    <w:lvl w:ilvl="0" w:tplc="04190011">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7" w15:restartNumberingAfterBreak="0">
    <w:nsid w:val="7EF67035"/>
    <w:multiLevelType w:val="multilevel"/>
    <w:tmpl w:val="97B22FB6"/>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13"/>
  </w:num>
  <w:num w:numId="3">
    <w:abstractNumId w:val="6"/>
  </w:num>
  <w:num w:numId="4">
    <w:abstractNumId w:val="14"/>
  </w:num>
  <w:num w:numId="5">
    <w:abstractNumId w:val="11"/>
  </w:num>
  <w:num w:numId="6">
    <w:abstractNumId w:val="3"/>
  </w:num>
  <w:num w:numId="7">
    <w:abstractNumId w:val="7"/>
  </w:num>
  <w:num w:numId="8">
    <w:abstractNumId w:val="17"/>
  </w:num>
  <w:num w:numId="9">
    <w:abstractNumId w:val="9"/>
  </w:num>
  <w:num w:numId="10">
    <w:abstractNumId w:val="12"/>
  </w:num>
  <w:num w:numId="11">
    <w:abstractNumId w:val="15"/>
  </w:num>
  <w:num w:numId="12">
    <w:abstractNumId w:val="1"/>
  </w:num>
  <w:num w:numId="13">
    <w:abstractNumId w:val="10"/>
  </w:num>
  <w:num w:numId="14">
    <w:abstractNumId w:val="4"/>
  </w:num>
  <w:num w:numId="15">
    <w:abstractNumId w:val="16"/>
  </w:num>
  <w:num w:numId="16">
    <w:abstractNumId w:val="5"/>
  </w:num>
  <w:num w:numId="17">
    <w:abstractNumId w:val="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BE4"/>
    <w:rsid w:val="00047D10"/>
    <w:rsid w:val="00067846"/>
    <w:rsid w:val="000854DA"/>
    <w:rsid w:val="000C4CE1"/>
    <w:rsid w:val="00114435"/>
    <w:rsid w:val="0015498E"/>
    <w:rsid w:val="001735F9"/>
    <w:rsid w:val="001744B1"/>
    <w:rsid w:val="001836CA"/>
    <w:rsid w:val="001857D1"/>
    <w:rsid w:val="001C52F8"/>
    <w:rsid w:val="001C6D7D"/>
    <w:rsid w:val="002245B8"/>
    <w:rsid w:val="002A1E54"/>
    <w:rsid w:val="002A7A27"/>
    <w:rsid w:val="002C0B80"/>
    <w:rsid w:val="002F43B7"/>
    <w:rsid w:val="003156FB"/>
    <w:rsid w:val="00381A4D"/>
    <w:rsid w:val="00381F44"/>
    <w:rsid w:val="00383E88"/>
    <w:rsid w:val="00392DB0"/>
    <w:rsid w:val="00394664"/>
    <w:rsid w:val="0040591A"/>
    <w:rsid w:val="00446736"/>
    <w:rsid w:val="004668C7"/>
    <w:rsid w:val="004753A4"/>
    <w:rsid w:val="00486E2E"/>
    <w:rsid w:val="00541DDB"/>
    <w:rsid w:val="00542927"/>
    <w:rsid w:val="005C3991"/>
    <w:rsid w:val="005E3ECD"/>
    <w:rsid w:val="006324FD"/>
    <w:rsid w:val="00633109"/>
    <w:rsid w:val="00655546"/>
    <w:rsid w:val="00665309"/>
    <w:rsid w:val="00682B31"/>
    <w:rsid w:val="006C3D37"/>
    <w:rsid w:val="006C7722"/>
    <w:rsid w:val="00725FDA"/>
    <w:rsid w:val="00740BE4"/>
    <w:rsid w:val="00762358"/>
    <w:rsid w:val="00797260"/>
    <w:rsid w:val="007A2A1C"/>
    <w:rsid w:val="007C73C6"/>
    <w:rsid w:val="007D44F8"/>
    <w:rsid w:val="008176BD"/>
    <w:rsid w:val="00860D63"/>
    <w:rsid w:val="00862DE7"/>
    <w:rsid w:val="009150F1"/>
    <w:rsid w:val="00920C85"/>
    <w:rsid w:val="009362A6"/>
    <w:rsid w:val="00956D4B"/>
    <w:rsid w:val="00957806"/>
    <w:rsid w:val="009A4927"/>
    <w:rsid w:val="009B6C1B"/>
    <w:rsid w:val="00A13685"/>
    <w:rsid w:val="00A227A5"/>
    <w:rsid w:val="00AD2AA7"/>
    <w:rsid w:val="00B61B63"/>
    <w:rsid w:val="00B715CF"/>
    <w:rsid w:val="00C42093"/>
    <w:rsid w:val="00C500E8"/>
    <w:rsid w:val="00C6181E"/>
    <w:rsid w:val="00CA6AF8"/>
    <w:rsid w:val="00CB3784"/>
    <w:rsid w:val="00D142A6"/>
    <w:rsid w:val="00D70F33"/>
    <w:rsid w:val="00D97C4C"/>
    <w:rsid w:val="00DA79C8"/>
    <w:rsid w:val="00DF08A6"/>
    <w:rsid w:val="00DF3D42"/>
    <w:rsid w:val="00E05B68"/>
    <w:rsid w:val="00E167BE"/>
    <w:rsid w:val="00E3445A"/>
    <w:rsid w:val="00E72CDA"/>
    <w:rsid w:val="00E8330E"/>
    <w:rsid w:val="00E969E4"/>
    <w:rsid w:val="00EC7BF2"/>
    <w:rsid w:val="00ED5CEB"/>
    <w:rsid w:val="00F0346C"/>
    <w:rsid w:val="00F248A8"/>
    <w:rsid w:val="00F36552"/>
    <w:rsid w:val="00F40907"/>
    <w:rsid w:val="00F53C7B"/>
    <w:rsid w:val="00F66178"/>
    <w:rsid w:val="00F73163"/>
    <w:rsid w:val="00FA16BA"/>
    <w:rsid w:val="00FA7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CDD7A"/>
  <w15:docId w15:val="{41B37B56-904F-42F8-8C23-12DAF933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BE4"/>
    <w:rPr>
      <w:rFonts w:ascii="Calibri" w:eastAsia="Calibri" w:hAnsi="Calibri" w:cs="Calibri"/>
      <w:lang w:val="hy-AM" w:eastAsia="hy-AM"/>
    </w:rPr>
  </w:style>
  <w:style w:type="paragraph" w:styleId="Heading1">
    <w:name w:val="heading 1"/>
    <w:basedOn w:val="Normal"/>
    <w:next w:val="Normal"/>
    <w:link w:val="Heading1Char"/>
    <w:rsid w:val="00740BE4"/>
    <w:pPr>
      <w:keepNext/>
      <w:keepLines/>
      <w:spacing w:before="480" w:after="120"/>
      <w:outlineLvl w:val="0"/>
    </w:pPr>
    <w:rPr>
      <w:b/>
      <w:sz w:val="48"/>
      <w:szCs w:val="48"/>
    </w:rPr>
  </w:style>
  <w:style w:type="paragraph" w:styleId="Heading2">
    <w:name w:val="heading 2"/>
    <w:basedOn w:val="Normal"/>
    <w:next w:val="Normal"/>
    <w:link w:val="Heading2Char"/>
    <w:rsid w:val="00740BE4"/>
    <w:pPr>
      <w:keepNext/>
      <w:keepLines/>
      <w:spacing w:before="360" w:after="80"/>
      <w:outlineLvl w:val="1"/>
    </w:pPr>
    <w:rPr>
      <w:b/>
      <w:sz w:val="36"/>
      <w:szCs w:val="36"/>
    </w:rPr>
  </w:style>
  <w:style w:type="paragraph" w:styleId="Heading3">
    <w:name w:val="heading 3"/>
    <w:basedOn w:val="Normal"/>
    <w:next w:val="Normal"/>
    <w:link w:val="Heading3Char"/>
    <w:rsid w:val="00740BE4"/>
    <w:pPr>
      <w:keepNext/>
      <w:keepLines/>
      <w:spacing w:before="280" w:after="80"/>
      <w:outlineLvl w:val="2"/>
    </w:pPr>
    <w:rPr>
      <w:b/>
      <w:sz w:val="28"/>
      <w:szCs w:val="28"/>
    </w:rPr>
  </w:style>
  <w:style w:type="paragraph" w:styleId="Heading4">
    <w:name w:val="heading 4"/>
    <w:basedOn w:val="Normal"/>
    <w:next w:val="Normal"/>
    <w:link w:val="Heading4Char"/>
    <w:rsid w:val="00740BE4"/>
    <w:pPr>
      <w:keepNext/>
      <w:keepLines/>
      <w:spacing w:before="240" w:after="40"/>
      <w:outlineLvl w:val="3"/>
    </w:pPr>
    <w:rPr>
      <w:b/>
      <w:sz w:val="24"/>
      <w:szCs w:val="24"/>
    </w:rPr>
  </w:style>
  <w:style w:type="paragraph" w:styleId="Heading5">
    <w:name w:val="heading 5"/>
    <w:basedOn w:val="Normal"/>
    <w:next w:val="Normal"/>
    <w:link w:val="Heading5Char"/>
    <w:rsid w:val="00740BE4"/>
    <w:pPr>
      <w:keepNext/>
      <w:keepLines/>
      <w:spacing w:before="220" w:after="40"/>
      <w:outlineLvl w:val="4"/>
    </w:pPr>
    <w:rPr>
      <w:b/>
    </w:rPr>
  </w:style>
  <w:style w:type="paragraph" w:styleId="Heading6">
    <w:name w:val="heading 6"/>
    <w:basedOn w:val="Normal"/>
    <w:next w:val="Normal"/>
    <w:link w:val="Heading6Char"/>
    <w:rsid w:val="00740BE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0BE4"/>
    <w:rPr>
      <w:rFonts w:ascii="Calibri" w:eastAsia="Calibri" w:hAnsi="Calibri" w:cs="Calibri"/>
      <w:b/>
      <w:sz w:val="48"/>
      <w:szCs w:val="48"/>
      <w:lang w:val="hy-AM" w:eastAsia="hy-AM"/>
    </w:rPr>
  </w:style>
  <w:style w:type="character" w:customStyle="1" w:styleId="Heading2Char">
    <w:name w:val="Heading 2 Char"/>
    <w:basedOn w:val="DefaultParagraphFont"/>
    <w:link w:val="Heading2"/>
    <w:rsid w:val="00740BE4"/>
    <w:rPr>
      <w:rFonts w:ascii="Calibri" w:eastAsia="Calibri" w:hAnsi="Calibri" w:cs="Calibri"/>
      <w:b/>
      <w:sz w:val="36"/>
      <w:szCs w:val="36"/>
      <w:lang w:val="hy-AM" w:eastAsia="hy-AM"/>
    </w:rPr>
  </w:style>
  <w:style w:type="character" w:customStyle="1" w:styleId="Heading3Char">
    <w:name w:val="Heading 3 Char"/>
    <w:basedOn w:val="DefaultParagraphFont"/>
    <w:link w:val="Heading3"/>
    <w:rsid w:val="00740BE4"/>
    <w:rPr>
      <w:rFonts w:ascii="Calibri" w:eastAsia="Calibri" w:hAnsi="Calibri" w:cs="Calibri"/>
      <w:b/>
      <w:sz w:val="28"/>
      <w:szCs w:val="28"/>
      <w:lang w:val="hy-AM" w:eastAsia="hy-AM"/>
    </w:rPr>
  </w:style>
  <w:style w:type="character" w:customStyle="1" w:styleId="Heading4Char">
    <w:name w:val="Heading 4 Char"/>
    <w:basedOn w:val="DefaultParagraphFont"/>
    <w:link w:val="Heading4"/>
    <w:rsid w:val="00740BE4"/>
    <w:rPr>
      <w:rFonts w:ascii="Calibri" w:eastAsia="Calibri" w:hAnsi="Calibri" w:cs="Calibri"/>
      <w:b/>
      <w:sz w:val="24"/>
      <w:szCs w:val="24"/>
      <w:lang w:val="hy-AM" w:eastAsia="hy-AM"/>
    </w:rPr>
  </w:style>
  <w:style w:type="character" w:customStyle="1" w:styleId="Heading5Char">
    <w:name w:val="Heading 5 Char"/>
    <w:basedOn w:val="DefaultParagraphFont"/>
    <w:link w:val="Heading5"/>
    <w:rsid w:val="00740BE4"/>
    <w:rPr>
      <w:rFonts w:ascii="Calibri" w:eastAsia="Calibri" w:hAnsi="Calibri" w:cs="Calibri"/>
      <w:b/>
      <w:lang w:val="hy-AM" w:eastAsia="hy-AM"/>
    </w:rPr>
  </w:style>
  <w:style w:type="character" w:customStyle="1" w:styleId="Heading6Char">
    <w:name w:val="Heading 6 Char"/>
    <w:basedOn w:val="DefaultParagraphFont"/>
    <w:link w:val="Heading6"/>
    <w:rsid w:val="00740BE4"/>
    <w:rPr>
      <w:rFonts w:ascii="Calibri" w:eastAsia="Calibri" w:hAnsi="Calibri" w:cs="Calibri"/>
      <w:b/>
      <w:sz w:val="20"/>
      <w:szCs w:val="20"/>
      <w:lang w:val="hy-AM" w:eastAsia="hy-AM"/>
    </w:rPr>
  </w:style>
  <w:style w:type="table" w:customStyle="1" w:styleId="TableNormal1">
    <w:name w:val="Table Normal1"/>
    <w:rsid w:val="00740BE4"/>
    <w:rPr>
      <w:rFonts w:ascii="Calibri" w:eastAsia="Calibri" w:hAnsi="Calibri" w:cs="Calibri"/>
      <w:lang w:val="hy-AM" w:eastAsia="hy-AM"/>
    </w:rPr>
    <w:tblPr>
      <w:tblCellMar>
        <w:top w:w="0" w:type="dxa"/>
        <w:left w:w="0" w:type="dxa"/>
        <w:bottom w:w="0" w:type="dxa"/>
        <w:right w:w="0" w:type="dxa"/>
      </w:tblCellMar>
    </w:tblPr>
  </w:style>
  <w:style w:type="paragraph" w:styleId="Title">
    <w:name w:val="Title"/>
    <w:basedOn w:val="Normal"/>
    <w:next w:val="Normal"/>
    <w:link w:val="TitleChar"/>
    <w:rsid w:val="00740BE4"/>
    <w:pPr>
      <w:keepNext/>
      <w:keepLines/>
      <w:spacing w:before="480" w:after="120"/>
    </w:pPr>
    <w:rPr>
      <w:b/>
      <w:sz w:val="72"/>
      <w:szCs w:val="72"/>
    </w:rPr>
  </w:style>
  <w:style w:type="character" w:customStyle="1" w:styleId="TitleChar">
    <w:name w:val="Title Char"/>
    <w:basedOn w:val="DefaultParagraphFont"/>
    <w:link w:val="Title"/>
    <w:rsid w:val="00740BE4"/>
    <w:rPr>
      <w:rFonts w:ascii="Calibri" w:eastAsia="Calibri" w:hAnsi="Calibri" w:cs="Calibri"/>
      <w:b/>
      <w:sz w:val="72"/>
      <w:szCs w:val="72"/>
      <w:lang w:val="hy-AM" w:eastAsia="hy-AM"/>
    </w:rPr>
  </w:style>
  <w:style w:type="paragraph" w:styleId="BalloonText">
    <w:name w:val="Balloon Text"/>
    <w:basedOn w:val="Normal"/>
    <w:link w:val="BalloonTextChar"/>
    <w:uiPriority w:val="99"/>
    <w:semiHidden/>
    <w:unhideWhenUsed/>
    <w:rsid w:val="00740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BE4"/>
    <w:rPr>
      <w:rFonts w:ascii="Tahoma" w:eastAsia="Calibri" w:hAnsi="Tahoma" w:cs="Tahoma"/>
      <w:sz w:val="16"/>
      <w:szCs w:val="16"/>
      <w:lang w:val="hy-AM" w:eastAsia="hy-AM"/>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Знак,Знак,Char Char Char,Char Char Char Char,Char Char Char1"/>
    <w:basedOn w:val="Normal"/>
    <w:link w:val="NormalWebChar"/>
    <w:uiPriority w:val="99"/>
    <w:unhideWhenUsed/>
    <w:qFormat/>
    <w:rsid w:val="00740B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0BE4"/>
    <w:rPr>
      <w:b/>
      <w:bCs/>
    </w:rPr>
  </w:style>
  <w:style w:type="character" w:styleId="CommentReference">
    <w:name w:val="annotation reference"/>
    <w:basedOn w:val="DefaultParagraphFont"/>
    <w:uiPriority w:val="99"/>
    <w:semiHidden/>
    <w:unhideWhenUsed/>
    <w:rsid w:val="00740BE4"/>
    <w:rPr>
      <w:sz w:val="16"/>
      <w:szCs w:val="16"/>
    </w:rPr>
  </w:style>
  <w:style w:type="paragraph" w:styleId="CommentText">
    <w:name w:val="annotation text"/>
    <w:basedOn w:val="Normal"/>
    <w:link w:val="CommentTextChar"/>
    <w:uiPriority w:val="99"/>
    <w:unhideWhenUsed/>
    <w:rsid w:val="00740BE4"/>
    <w:pPr>
      <w:spacing w:line="240" w:lineRule="auto"/>
    </w:pPr>
    <w:rPr>
      <w:sz w:val="20"/>
      <w:szCs w:val="20"/>
    </w:rPr>
  </w:style>
  <w:style w:type="character" w:customStyle="1" w:styleId="CommentTextChar">
    <w:name w:val="Comment Text Char"/>
    <w:basedOn w:val="DefaultParagraphFont"/>
    <w:link w:val="CommentText"/>
    <w:uiPriority w:val="99"/>
    <w:rsid w:val="00740BE4"/>
    <w:rPr>
      <w:rFonts w:ascii="Calibri" w:eastAsia="Calibri" w:hAnsi="Calibri" w:cs="Calibri"/>
      <w:sz w:val="20"/>
      <w:szCs w:val="20"/>
      <w:lang w:val="hy-AM" w:eastAsia="hy-AM"/>
    </w:rPr>
  </w:style>
  <w:style w:type="character" w:styleId="Hyperlink">
    <w:name w:val="Hyperlink"/>
    <w:basedOn w:val="DefaultParagraphFont"/>
    <w:uiPriority w:val="99"/>
    <w:semiHidden/>
    <w:unhideWhenUsed/>
    <w:rsid w:val="00740BE4"/>
    <w:rPr>
      <w:color w:val="0000FF"/>
      <w:u w:val="single"/>
    </w:rPr>
  </w:style>
  <w:style w:type="paragraph" w:styleId="CommentSubject">
    <w:name w:val="annotation subject"/>
    <w:basedOn w:val="CommentText"/>
    <w:next w:val="CommentText"/>
    <w:link w:val="CommentSubjectChar"/>
    <w:uiPriority w:val="99"/>
    <w:semiHidden/>
    <w:unhideWhenUsed/>
    <w:rsid w:val="00740BE4"/>
    <w:rPr>
      <w:rFonts w:eastAsiaTheme="minorHAnsi"/>
      <w:b/>
      <w:bCs/>
    </w:rPr>
  </w:style>
  <w:style w:type="character" w:customStyle="1" w:styleId="CommentSubjectChar">
    <w:name w:val="Comment Subject Char"/>
    <w:basedOn w:val="CommentTextChar"/>
    <w:link w:val="CommentSubject"/>
    <w:uiPriority w:val="99"/>
    <w:semiHidden/>
    <w:rsid w:val="00740BE4"/>
    <w:rPr>
      <w:rFonts w:ascii="Calibri" w:eastAsia="Calibri" w:hAnsi="Calibri" w:cs="Calibri"/>
      <w:b/>
      <w:bCs/>
      <w:sz w:val="20"/>
      <w:szCs w:val="20"/>
      <w:lang w:val="hy-AM" w:eastAsia="hy-AM"/>
    </w:rPr>
  </w:style>
  <w:style w:type="paragraph" w:styleId="Header">
    <w:name w:val="header"/>
    <w:basedOn w:val="Normal"/>
    <w:link w:val="HeaderChar"/>
    <w:rsid w:val="00740BE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40BE4"/>
    <w:rPr>
      <w:rFonts w:ascii="Times New Roman" w:eastAsia="Times New Roman" w:hAnsi="Times New Roman" w:cs="Times New Roman"/>
      <w:sz w:val="24"/>
      <w:szCs w:val="24"/>
      <w:lang w:val="hy-AM" w:eastAsia="hy-AM"/>
    </w:rPr>
  </w:style>
  <w:style w:type="paragraph" w:styleId="Footer">
    <w:name w:val="footer"/>
    <w:basedOn w:val="Normal"/>
    <w:link w:val="FooterChar"/>
    <w:uiPriority w:val="99"/>
    <w:unhideWhenUsed/>
    <w:rsid w:val="00740BE4"/>
    <w:pPr>
      <w:tabs>
        <w:tab w:val="center" w:pos="4844"/>
        <w:tab w:val="right" w:pos="9689"/>
      </w:tabs>
      <w:spacing w:after="0" w:line="240" w:lineRule="auto"/>
    </w:pPr>
  </w:style>
  <w:style w:type="character" w:customStyle="1" w:styleId="FooterChar">
    <w:name w:val="Footer Char"/>
    <w:basedOn w:val="DefaultParagraphFont"/>
    <w:link w:val="Footer"/>
    <w:uiPriority w:val="99"/>
    <w:rsid w:val="00740BE4"/>
    <w:rPr>
      <w:rFonts w:ascii="Calibri" w:eastAsia="Calibri" w:hAnsi="Calibri" w:cs="Calibri"/>
      <w:lang w:val="hy-AM" w:eastAsia="hy-AM"/>
    </w:rPr>
  </w:style>
  <w:style w:type="paragraph" w:customStyle="1" w:styleId="mechtex">
    <w:name w:val="mechtex"/>
    <w:basedOn w:val="Normal"/>
    <w:link w:val="mechtexChar"/>
    <w:rsid w:val="00740BE4"/>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basedOn w:val="DefaultParagraphFont"/>
    <w:link w:val="mechtex"/>
    <w:rsid w:val="00740BE4"/>
    <w:rPr>
      <w:rFonts w:ascii="Arial Armenian" w:eastAsia="Times New Roman" w:hAnsi="Arial Armenian" w:cs="Times New Roman"/>
      <w:szCs w:val="20"/>
      <w:lang w:val="hy-AM" w:eastAsia="ru-RU"/>
    </w:rPr>
  </w:style>
  <w:style w:type="character" w:styleId="PageNumber">
    <w:name w:val="page number"/>
    <w:basedOn w:val="DefaultParagraphFont"/>
    <w:rsid w:val="00740BE4"/>
  </w:style>
  <w:style w:type="character" w:styleId="Emphasis">
    <w:name w:val="Emphasis"/>
    <w:basedOn w:val="DefaultParagraphFont"/>
    <w:uiPriority w:val="20"/>
    <w:qFormat/>
    <w:rsid w:val="00740BE4"/>
    <w:rPr>
      <w:i/>
      <w:iCs/>
    </w:rPr>
  </w:style>
  <w:style w:type="paragraph" w:styleId="Revision">
    <w:name w:val="Revision"/>
    <w:hidden/>
    <w:uiPriority w:val="99"/>
    <w:semiHidden/>
    <w:rsid w:val="00740BE4"/>
    <w:pPr>
      <w:spacing w:after="0" w:line="240" w:lineRule="auto"/>
    </w:pPr>
    <w:rPr>
      <w:rFonts w:ascii="Calibri" w:eastAsia="Calibri" w:hAnsi="Calibri" w:cs="Calibri"/>
      <w:lang w:val="hy-AM" w:eastAsia="hy-AM"/>
    </w:rPr>
  </w:style>
  <w:style w:type="paragraph" w:styleId="ListParagraph">
    <w:name w:val="List Paragraph"/>
    <w:basedOn w:val="Normal"/>
    <w:uiPriority w:val="34"/>
    <w:qFormat/>
    <w:rsid w:val="00740BE4"/>
    <w:pPr>
      <w:ind w:left="720"/>
      <w:contextualSpacing/>
    </w:pPr>
  </w:style>
  <w:style w:type="character" w:customStyle="1" w:styleId="apple-tab-span">
    <w:name w:val="apple-tab-span"/>
    <w:basedOn w:val="DefaultParagraphFont"/>
    <w:rsid w:val="00740BE4"/>
  </w:style>
  <w:style w:type="paragraph" w:styleId="Subtitle">
    <w:name w:val="Subtitle"/>
    <w:basedOn w:val="Normal"/>
    <w:next w:val="Normal"/>
    <w:link w:val="SubtitleChar"/>
    <w:rsid w:val="00740BE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740BE4"/>
    <w:rPr>
      <w:rFonts w:ascii="Georgia" w:eastAsia="Georgia" w:hAnsi="Georgia" w:cs="Georgia"/>
      <w:i/>
      <w:color w:val="666666"/>
      <w:sz w:val="48"/>
      <w:szCs w:val="48"/>
      <w:lang w:val="hy-AM" w:eastAsia="hy-AM"/>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Знак Char,Знак Char,Char Char Char Char1"/>
    <w:link w:val="NormalWeb"/>
    <w:uiPriority w:val="99"/>
    <w:locked/>
    <w:rsid w:val="00740BE4"/>
    <w:rPr>
      <w:rFonts w:ascii="Times New Roman" w:eastAsia="Times New Roman" w:hAnsi="Times New Roman" w:cs="Times New Roman"/>
      <w:sz w:val="24"/>
      <w:szCs w:val="24"/>
      <w:lang w:val="hy-AM" w:eastAsia="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7E833A-45C3-4F28-A55E-3DB16B96D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M-Baldryan</dc:creator>
  <cp:lastModifiedBy>Margarita Sevumyan</cp:lastModifiedBy>
  <cp:revision>32</cp:revision>
  <cp:lastPrinted>2025-09-19T10:25:00Z</cp:lastPrinted>
  <dcterms:created xsi:type="dcterms:W3CDTF">2026-01-13T07:24:00Z</dcterms:created>
  <dcterms:modified xsi:type="dcterms:W3CDTF">2026-03-12T07:01:00Z</dcterms:modified>
</cp:coreProperties>
</file>