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B2EDC" w14:textId="331EE862" w:rsidR="00F91A41" w:rsidRDefault="00B0085D" w:rsidP="00F91A41">
      <w:pPr>
        <w:pStyle w:val="Header"/>
      </w:pPr>
      <w:bookmarkStart w:id="0" w:name="_GoBack"/>
      <w:bookmarkEnd w:id="0"/>
      <w:r>
        <w:rPr>
          <w:noProof/>
          <w:color w:val="000000"/>
          <w:lang w:val="en-US" w:eastAsia="en-US"/>
        </w:rPr>
        <w:drawing>
          <wp:anchor distT="0" distB="0" distL="114300" distR="114300" simplePos="0" relativeHeight="251662336" behindDoc="0" locked="0" layoutInCell="1" allowOverlap="1" wp14:anchorId="0EB0219F" wp14:editId="5223CB1D">
            <wp:simplePos x="0" y="0"/>
            <wp:positionH relativeFrom="column">
              <wp:posOffset>-655320</wp:posOffset>
            </wp:positionH>
            <wp:positionV relativeFrom="paragraph">
              <wp:posOffset>-516255</wp:posOffset>
            </wp:positionV>
            <wp:extent cx="2095500" cy="716280"/>
            <wp:effectExtent l="0" t="0" r="0" b="7620"/>
            <wp:wrapNone/>
            <wp:docPr id="176170176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cstate="email">
                      <a:extLst>
                        <a:ext uri="{28A0092B-C50C-407E-A947-70E740481C1C}">
                          <a14:useLocalDpi xmlns:a14="http://schemas.microsoft.com/office/drawing/2010/main" val="0"/>
                        </a:ext>
                      </a:extLst>
                    </a:blip>
                    <a:srcRect/>
                    <a:stretch>
                      <a:fillRect/>
                    </a:stretch>
                  </pic:blipFill>
                  <pic:spPr>
                    <a:xfrm>
                      <a:off x="0" y="0"/>
                      <a:ext cx="2095500" cy="716280"/>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lang w:val="en-US" w:eastAsia="en-US"/>
        </w:rPr>
        <w:drawing>
          <wp:anchor distT="0" distB="0" distL="114300" distR="114300" simplePos="0" relativeHeight="251661312" behindDoc="0" locked="0" layoutInCell="1" allowOverlap="1" wp14:anchorId="60283C36" wp14:editId="5F7DE5AD">
            <wp:simplePos x="0" y="0"/>
            <wp:positionH relativeFrom="column">
              <wp:posOffset>1390650</wp:posOffset>
            </wp:positionH>
            <wp:positionV relativeFrom="paragraph">
              <wp:posOffset>-467360</wp:posOffset>
            </wp:positionV>
            <wp:extent cx="1401445" cy="630555"/>
            <wp:effectExtent l="0" t="0" r="8255" b="0"/>
            <wp:wrapNone/>
            <wp:docPr id="17617017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email">
                      <a:extLst>
                        <a:ext uri="{28A0092B-C50C-407E-A947-70E740481C1C}">
                          <a14:useLocalDpi xmlns:a14="http://schemas.microsoft.com/office/drawing/2010/main" val="0"/>
                        </a:ext>
                      </a:extLst>
                    </a:blip>
                    <a:srcRect/>
                    <a:stretch>
                      <a:fillRect/>
                    </a:stretch>
                  </pic:blipFill>
                  <pic:spPr>
                    <a:xfrm>
                      <a:off x="0" y="0"/>
                      <a:ext cx="1401445" cy="630555"/>
                    </a:xfrm>
                    <a:prstGeom prst="rect">
                      <a:avLst/>
                    </a:prstGeom>
                    <a:ln/>
                  </pic:spPr>
                </pic:pic>
              </a:graphicData>
            </a:graphic>
          </wp:anchor>
        </w:drawing>
      </w:r>
      <w:r>
        <w:rPr>
          <w:noProof/>
          <w:color w:val="000000"/>
          <w:lang w:val="en-US" w:eastAsia="en-US"/>
        </w:rPr>
        <w:drawing>
          <wp:anchor distT="0" distB="0" distL="114300" distR="114300" simplePos="0" relativeHeight="251663360" behindDoc="0" locked="0" layoutInCell="1" allowOverlap="1" wp14:anchorId="71BB700C" wp14:editId="4449580B">
            <wp:simplePos x="0" y="0"/>
            <wp:positionH relativeFrom="column">
              <wp:posOffset>2857500</wp:posOffset>
            </wp:positionH>
            <wp:positionV relativeFrom="paragraph">
              <wp:posOffset>-436245</wp:posOffset>
            </wp:positionV>
            <wp:extent cx="755015" cy="570230"/>
            <wp:effectExtent l="0" t="0" r="6985" b="1270"/>
            <wp:wrapNone/>
            <wp:docPr id="176170176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cstate="email">
                      <a:extLst>
                        <a:ext uri="{28A0092B-C50C-407E-A947-70E740481C1C}">
                          <a14:useLocalDpi xmlns:a14="http://schemas.microsoft.com/office/drawing/2010/main" val="0"/>
                        </a:ext>
                      </a:extLst>
                    </a:blip>
                    <a:srcRect/>
                    <a:stretch>
                      <a:fillRect/>
                    </a:stretch>
                  </pic:blipFill>
                  <pic:spPr>
                    <a:xfrm>
                      <a:off x="0" y="0"/>
                      <a:ext cx="755015" cy="570230"/>
                    </a:xfrm>
                    <a:prstGeom prst="rect">
                      <a:avLst/>
                    </a:prstGeom>
                    <a:ln/>
                  </pic:spPr>
                </pic:pic>
              </a:graphicData>
            </a:graphic>
          </wp:anchor>
        </w:drawing>
      </w:r>
      <w:r>
        <w:rPr>
          <w:noProof/>
          <w:color w:val="000000"/>
          <w:lang w:val="en-US" w:eastAsia="en-US"/>
        </w:rPr>
        <w:drawing>
          <wp:anchor distT="0" distB="0" distL="114300" distR="114300" simplePos="0" relativeHeight="251664384" behindDoc="0" locked="0" layoutInCell="1" allowOverlap="1" wp14:anchorId="025FE55E" wp14:editId="54013EEE">
            <wp:simplePos x="0" y="0"/>
            <wp:positionH relativeFrom="column">
              <wp:posOffset>3710940</wp:posOffset>
            </wp:positionH>
            <wp:positionV relativeFrom="paragraph">
              <wp:posOffset>-533400</wp:posOffset>
            </wp:positionV>
            <wp:extent cx="2141220" cy="716280"/>
            <wp:effectExtent l="0" t="0" r="0" b="7620"/>
            <wp:wrapNone/>
            <wp:docPr id="17617017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email">
                      <a:extLst>
                        <a:ext uri="{28A0092B-C50C-407E-A947-70E740481C1C}">
                          <a14:useLocalDpi xmlns:a14="http://schemas.microsoft.com/office/drawing/2010/main" val="0"/>
                        </a:ext>
                      </a:extLst>
                    </a:blip>
                    <a:srcRect/>
                    <a:stretch>
                      <a:fillRect/>
                    </a:stretch>
                  </pic:blipFill>
                  <pic:spPr>
                    <a:xfrm>
                      <a:off x="0" y="0"/>
                      <a:ext cx="2141220" cy="716280"/>
                    </a:xfrm>
                    <a:prstGeom prst="rect">
                      <a:avLst/>
                    </a:prstGeom>
                    <a:ln/>
                  </pic:spPr>
                </pic:pic>
              </a:graphicData>
            </a:graphic>
            <wp14:sizeRelH relativeFrom="margin">
              <wp14:pctWidth>0</wp14:pctWidth>
            </wp14:sizeRelH>
            <wp14:sizeRelV relativeFrom="margin">
              <wp14:pctHeight>0</wp14:pctHeight>
            </wp14:sizeRelV>
          </wp:anchor>
        </w:drawing>
      </w:r>
      <w:r w:rsidR="00F91A41">
        <w:rPr>
          <w:noProof/>
          <w:lang w:val="en-US" w:eastAsia="en-US"/>
        </w:rPr>
        <mc:AlternateContent>
          <mc:Choice Requires="wps">
            <w:drawing>
              <wp:anchor distT="0" distB="0" distL="114300" distR="114300" simplePos="0" relativeHeight="251665408" behindDoc="0" locked="0" layoutInCell="1" hidden="0" allowOverlap="1" wp14:anchorId="13BE21D1" wp14:editId="5B71E0BD">
                <wp:simplePos x="0" y="0"/>
                <wp:positionH relativeFrom="column">
                  <wp:posOffset>5777865</wp:posOffset>
                </wp:positionH>
                <wp:positionV relativeFrom="paragraph">
                  <wp:posOffset>-567690</wp:posOffset>
                </wp:positionV>
                <wp:extent cx="840105" cy="763905"/>
                <wp:effectExtent l="0" t="0" r="0" b="0"/>
                <wp:wrapNone/>
                <wp:docPr id="1674905159" name="Freeform: Shape 1674905159"/>
                <wp:cNvGraphicFramePr/>
                <a:graphic xmlns:a="http://schemas.openxmlformats.org/drawingml/2006/main">
                  <a:graphicData uri="http://schemas.microsoft.com/office/word/2010/wordprocessingShape">
                    <wps:wsp>
                      <wps:cNvSpPr/>
                      <wps:spPr>
                        <a:xfrm>
                          <a:off x="0" y="0"/>
                          <a:ext cx="840105" cy="763905"/>
                        </a:xfrm>
                        <a:custGeom>
                          <a:avLst/>
                          <a:gdLst/>
                          <a:ahLst/>
                          <a:cxnLst/>
                          <a:rect l="l" t="t" r="r" b="b"/>
                          <a:pathLst>
                            <a:path w="1836776" h="1836776" extrusionOk="0">
                              <a:moveTo>
                                <a:pt x="0" y="0"/>
                              </a:moveTo>
                              <a:lnTo>
                                <a:pt x="1836776" y="0"/>
                              </a:lnTo>
                              <a:lnTo>
                                <a:pt x="1836776" y="1836776"/>
                              </a:lnTo>
                              <a:lnTo>
                                <a:pt x="0" y="1836776"/>
                              </a:lnTo>
                              <a:lnTo>
                                <a:pt x="0" y="0"/>
                              </a:lnTo>
                              <a:close/>
                            </a:path>
                          </a:pathLst>
                        </a:custGeom>
                        <a:blipFill rotWithShape="1">
                          <a:blip r:embed="rId12">
                            <a:alphaModFix/>
                          </a:blip>
                          <a:stretch>
                            <a:fillRect/>
                          </a:stretch>
                        </a:blip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66F092" id="Freeform: Shape 1674905159" o:spid="_x0000_s1026" style="position:absolute;margin-left:454.95pt;margin-top:-44.7pt;width:66.15pt;height:60.1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836776,183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" path="m,l1836776,r,1836776l,1836776,,xe" stroked="f">
                <v:fill r:id="rId13" o:title="" recolor="t" rotate="t" type="frame"/>
                <v:path arrowok="t" o:extrusionok="f"/>
              </v:shape>
            </w:pict>
          </mc:Fallback>
        </mc:AlternateContent>
      </w:r>
      <w:r w:rsidR="00F91A41">
        <w:t xml:space="preserve">  </w:t>
      </w:r>
      <w:sdt>
        <w:sdtPr>
          <w:tag w:val="goog_rdk_0"/>
          <w:id w:val="-1756768983"/>
          <w:showingPlcHdr/>
        </w:sdtPr>
        <w:sdtEndPr/>
        <w:sdtContent>
          <w:r w:rsidR="00F91A41">
            <w:t xml:space="preserve">     </w:t>
          </w:r>
        </w:sdtContent>
      </w:sdt>
      <w:r w:rsidR="00F91A41">
        <w:tab/>
      </w:r>
    </w:p>
    <w:p w14:paraId="1F316FB6" w14:textId="77777777" w:rsidR="00F91A41" w:rsidRDefault="00F91A41" w:rsidP="00F91A41">
      <w:pPr>
        <w:widowControl w:val="0"/>
        <w:pBdr>
          <w:top w:val="nil"/>
          <w:left w:val="nil"/>
          <w:bottom w:val="nil"/>
          <w:right w:val="nil"/>
          <w:between w:val="nil"/>
        </w:pBdr>
        <w:tabs>
          <w:tab w:val="left" w:pos="6996"/>
        </w:tabs>
        <w:spacing w:after="0" w:line="276" w:lineRule="auto"/>
      </w:pPr>
    </w:p>
    <w:p w14:paraId="46975F07" w14:textId="77777777" w:rsidR="00F91A41" w:rsidRDefault="00F91A41" w:rsidP="00F91A41">
      <w:pPr>
        <w:spacing w:line="276" w:lineRule="auto"/>
        <w:ind w:hanging="2"/>
        <w:rPr>
          <w:rFonts w:ascii="GHEA Grapalat" w:eastAsia="GHEA Grapalat" w:hAnsi="GHEA Grapalat" w:cs="GHEA Grapalat"/>
        </w:rPr>
      </w:pPr>
    </w:p>
    <w:p w14:paraId="1396D50A" w14:textId="77777777" w:rsidR="00B0085D" w:rsidRDefault="00B0085D" w:rsidP="00F91A41">
      <w:pPr>
        <w:spacing w:line="276" w:lineRule="auto"/>
        <w:ind w:hanging="2"/>
        <w:rPr>
          <w:rFonts w:ascii="GHEA Grapalat" w:eastAsia="GHEA Grapalat" w:hAnsi="GHEA Grapalat" w:cs="GHEA Grapalat"/>
        </w:rPr>
      </w:pPr>
    </w:p>
    <w:p w14:paraId="06FF1386" w14:textId="77777777" w:rsidR="00B0085D" w:rsidRDefault="00B0085D" w:rsidP="00F91A41">
      <w:pPr>
        <w:spacing w:line="276" w:lineRule="auto"/>
        <w:ind w:hanging="2"/>
        <w:rPr>
          <w:rFonts w:ascii="GHEA Grapalat" w:eastAsia="GHEA Grapalat" w:hAnsi="GHEA Grapalat" w:cs="GHEA Grapalat"/>
        </w:rPr>
      </w:pPr>
    </w:p>
    <w:p w14:paraId="7065ABB2" w14:textId="71FE3684" w:rsidR="00F20C9E" w:rsidRDefault="00B879AF">
      <w:pPr>
        <w:tabs>
          <w:tab w:val="left" w:pos="1788"/>
        </w:tabs>
        <w:spacing w:line="276" w:lineRule="auto"/>
        <w:jc w:val="center"/>
        <w:rPr>
          <w:rFonts w:ascii="GHEA Grapalat" w:eastAsia="GHEA Grapalat" w:hAnsi="GHEA Grapalat" w:cs="GHEA Grapalat"/>
          <w:b/>
          <w:bCs/>
          <w:color w:val="222222"/>
          <w:sz w:val="28"/>
          <w:szCs w:val="28"/>
        </w:rPr>
      </w:pPr>
      <w:r>
        <w:rPr>
          <w:rFonts w:ascii="GHEA Grapalat" w:eastAsia="GHEA Grapalat" w:hAnsi="GHEA Grapalat" w:cs="GHEA Grapalat"/>
          <w:b/>
          <w:bCs/>
          <w:color w:val="222222"/>
          <w:sz w:val="28"/>
          <w:szCs w:val="28"/>
        </w:rPr>
        <w:t>«ՀԱՄԱՊԱՐՓԱԿ ԱՋԱԿՑՈՒԹՅԱՆ ԾՐԱԳԻՐ՝ ԿԵՆՍԱԲԱԶՄԱԶԱՆՈՒԹՅԱՆ ԱԶԳԱՅԻՆ ՌԱԶՄԱՎԱՐՈՒԹՅԱՆ ԵՎ ԳՈՐԾՈՂՈՒԹՅՈՒՆՆԵՐԻ ԾՐԱԳՐԻ ՎԵՐԱՆԱՅՄԱՆ ԵՎ 7-ՐԴ ԱԶԳԱՅԻՆ ԶԵԿՈՒՅՑԻ ՄՇԱԿՄԱՆ ՀԱՄԱՐ» ԴՐԱՄԱՇՆՈՐՀԱՅԻՆ ԾՐԱԳԻՐ</w:t>
      </w:r>
    </w:p>
    <w:p w14:paraId="0778B7B7" w14:textId="77777777" w:rsidR="00F20C9E" w:rsidRDefault="00F20C9E">
      <w:pPr>
        <w:tabs>
          <w:tab w:val="left" w:pos="1788"/>
        </w:tabs>
        <w:spacing w:line="276" w:lineRule="auto"/>
        <w:jc w:val="center"/>
        <w:rPr>
          <w:rFonts w:ascii="GHEA Grapalat" w:eastAsia="GHEA Grapalat" w:hAnsi="GHEA Grapalat" w:cs="GHEA Grapalat"/>
          <w:b/>
          <w:bCs/>
          <w:sz w:val="28"/>
          <w:szCs w:val="28"/>
        </w:rPr>
      </w:pPr>
    </w:p>
    <w:p w14:paraId="3D2C9842" w14:textId="77777777" w:rsidR="00F20C9E" w:rsidRDefault="00F20C9E">
      <w:pPr>
        <w:tabs>
          <w:tab w:val="left" w:pos="1788"/>
        </w:tabs>
        <w:spacing w:line="276" w:lineRule="auto"/>
        <w:jc w:val="center"/>
        <w:rPr>
          <w:rFonts w:ascii="GHEA Grapalat" w:eastAsia="GHEA Grapalat" w:hAnsi="GHEA Grapalat" w:cs="GHEA Grapalat"/>
          <w:sz w:val="22"/>
          <w:szCs w:val="22"/>
        </w:rPr>
      </w:pPr>
    </w:p>
    <w:p w14:paraId="72D9FF54" w14:textId="162E995A" w:rsidR="00F20C9E" w:rsidRDefault="00B879AF">
      <w:pPr>
        <w:jc w:val="center"/>
        <w:rPr>
          <w:rFonts w:ascii="GHEA Grapalat" w:eastAsia="GHEA Grapalat" w:hAnsi="GHEA Grapalat" w:cs="GHEA Grapalat"/>
          <w:b/>
          <w:bCs/>
        </w:rPr>
      </w:pPr>
      <w:bookmarkStart w:id="1" w:name="_heading=h.os07t4vw7h9i" w:colFirst="0" w:colLast="0"/>
      <w:bookmarkEnd w:id="1"/>
      <w:r>
        <w:rPr>
          <w:rFonts w:ascii="GHEA Grapalat" w:eastAsia="GHEA Grapalat" w:hAnsi="GHEA Grapalat" w:cs="GHEA Grapalat"/>
          <w:b/>
          <w:bCs/>
        </w:rPr>
        <w:t>ԲԱԺԻՆ 4</w:t>
      </w:r>
      <w:r>
        <w:rPr>
          <w:rFonts w:ascii="Cambria Math" w:eastAsia="Cambria Math" w:hAnsi="Cambria Math" w:cs="Cambria Math"/>
          <w:b/>
          <w:bCs/>
        </w:rPr>
        <w:t>․</w:t>
      </w:r>
      <w:r>
        <w:rPr>
          <w:rFonts w:ascii="GHEA Grapalat" w:eastAsia="GHEA Grapalat" w:hAnsi="GHEA Grapalat" w:cs="GHEA Grapalat"/>
        </w:rPr>
        <w:t xml:space="preserve"> </w:t>
      </w:r>
      <w:r>
        <w:rPr>
          <w:rFonts w:ascii="GHEA Grapalat" w:eastAsia="GHEA Grapalat" w:hAnsi="GHEA Grapalat" w:cs="GHEA Grapalat"/>
          <w:b/>
          <w:bCs/>
        </w:rPr>
        <w:t>ԿՈՒՆՄԻՆ-ՄՈՆՐԵԱԼԻ «ԿԵՆՍԱԲԱԶՄԱԶԱՆՈՒԹՅԱՆ ՊԱՀՊԱՆՈՒԹՅԱՆ ԳԼՈԲԱԼ ՇՐՋԱՆԱԿԻ» ՆՊԱՏԱԿՆԵՐԻ և ԹԻՐԱԽՆԵՐԻ ԻՐԱԳՈՐԾՄԱՆ ԱՌԱՋԸՆԹԱՑԻ ԳՆԱՀԱՏՈՒՄԸ</w:t>
      </w:r>
    </w:p>
    <w:p w14:paraId="3025342D" w14:textId="77777777" w:rsidR="00F20C9E" w:rsidRDefault="00F20C9E">
      <w:pPr>
        <w:spacing w:line="276" w:lineRule="auto"/>
        <w:rPr>
          <w:rFonts w:ascii="GHEA Grapalat" w:eastAsia="GHEA Grapalat" w:hAnsi="GHEA Grapalat" w:cs="GHEA Grapalat"/>
          <w:b/>
          <w:bCs/>
          <w:sz w:val="52"/>
          <w:szCs w:val="52"/>
        </w:rPr>
      </w:pPr>
    </w:p>
    <w:p w14:paraId="1E4F632A" w14:textId="77777777" w:rsidR="00F20C9E" w:rsidRDefault="00F20C9E">
      <w:pPr>
        <w:spacing w:line="276" w:lineRule="auto"/>
        <w:ind w:hanging="2"/>
        <w:jc w:val="center"/>
        <w:rPr>
          <w:rFonts w:ascii="GHEA Grapalat" w:eastAsia="GHEA Grapalat" w:hAnsi="GHEA Grapalat" w:cs="GHEA Grapalat"/>
          <w:b/>
          <w:bCs/>
        </w:rPr>
      </w:pPr>
    </w:p>
    <w:p w14:paraId="7F7B6B2D" w14:textId="77777777" w:rsidR="00F91A41" w:rsidRDefault="00F91A41">
      <w:pPr>
        <w:spacing w:line="276" w:lineRule="auto"/>
        <w:ind w:hanging="2"/>
        <w:jc w:val="center"/>
        <w:rPr>
          <w:rFonts w:ascii="GHEA Grapalat" w:eastAsia="GHEA Grapalat" w:hAnsi="GHEA Grapalat" w:cs="GHEA Grapalat"/>
          <w:b/>
          <w:bCs/>
        </w:rPr>
      </w:pPr>
    </w:p>
    <w:p w14:paraId="669BFA4D" w14:textId="77777777" w:rsidR="00F20C9E" w:rsidRDefault="00F20C9E">
      <w:pPr>
        <w:spacing w:line="276" w:lineRule="auto"/>
        <w:rPr>
          <w:rFonts w:ascii="GHEA Grapalat" w:eastAsia="GHEA Grapalat" w:hAnsi="GHEA Grapalat" w:cs="GHEA Grapalat"/>
        </w:rPr>
      </w:pPr>
    </w:p>
    <w:p w14:paraId="08DE5715" w14:textId="77777777" w:rsidR="00F20C9E" w:rsidRDefault="00B879AF" w:rsidP="00B0085D">
      <w:pPr>
        <w:ind w:left="-567" w:right="-112" w:firstLine="387"/>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Պատվիրատու՝</w:t>
      </w:r>
    </w:p>
    <w:p w14:paraId="54BF84D0" w14:textId="77777777" w:rsidR="00F20C9E" w:rsidRDefault="00B879AF" w:rsidP="00B0085D">
      <w:pPr>
        <w:ind w:left="-567" w:right="-112" w:firstLine="387"/>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ՀՀ ՇՄՆ «Բնապահպանական ծրագրերի իրականացման գրասենյակ» պետական հիմնարկ</w:t>
      </w:r>
    </w:p>
    <w:p w14:paraId="525704A4" w14:textId="77777777" w:rsidR="00F20C9E" w:rsidRDefault="00B879AF" w:rsidP="00B0085D">
      <w:pPr>
        <w:ind w:left="-567" w:right="304" w:firstLine="387"/>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 xml:space="preserve">Կատարող՝ </w:t>
      </w:r>
    </w:p>
    <w:p w14:paraId="6F59E2B0" w14:textId="77777777" w:rsidR="00F20C9E" w:rsidRDefault="00B879AF" w:rsidP="00B0085D">
      <w:pPr>
        <w:ind w:left="-567" w:right="304" w:firstLine="387"/>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ՀՀ ԳԱԱ «Ա</w:t>
      </w:r>
      <w:r>
        <w:rPr>
          <w:rFonts w:ascii="Cambria Math" w:eastAsia="Cambria Math" w:hAnsi="Cambria Math" w:cs="Cambria Math"/>
          <w:color w:val="000000"/>
          <w:sz w:val="22"/>
          <w:szCs w:val="22"/>
        </w:rPr>
        <w:t>․</w:t>
      </w:r>
      <w:r>
        <w:rPr>
          <w:rFonts w:ascii="GHEA Grapalat" w:eastAsia="GHEA Grapalat" w:hAnsi="GHEA Grapalat" w:cs="GHEA Grapalat"/>
          <w:color w:val="000000"/>
          <w:sz w:val="22"/>
          <w:szCs w:val="22"/>
        </w:rPr>
        <w:t xml:space="preserve"> Թախտաջյանի անվան բուսաբանության ինստիտուտ» ՊՈԱԿ</w:t>
      </w:r>
    </w:p>
    <w:p w14:paraId="665A7558" w14:textId="77777777" w:rsidR="00F20C9E" w:rsidRDefault="00F20C9E">
      <w:pPr>
        <w:ind w:right="-112" w:hanging="2"/>
        <w:rPr>
          <w:rFonts w:ascii="GHEA Grapalat" w:eastAsia="GHEA Grapalat" w:hAnsi="GHEA Grapalat" w:cs="GHEA Grapalat"/>
          <w:color w:val="000000"/>
          <w:sz w:val="22"/>
          <w:szCs w:val="22"/>
        </w:rPr>
      </w:pPr>
    </w:p>
    <w:p w14:paraId="0B2C2C94" w14:textId="77777777" w:rsidR="00F91A41" w:rsidRDefault="00F91A41">
      <w:pPr>
        <w:tabs>
          <w:tab w:val="left" w:pos="1692"/>
        </w:tabs>
        <w:spacing w:line="276" w:lineRule="auto"/>
        <w:rPr>
          <w:rFonts w:ascii="GHEA Grapalat" w:eastAsia="GHEA Grapalat" w:hAnsi="GHEA Grapalat" w:cs="GHEA Grapalat"/>
          <w:color w:val="000000"/>
          <w:sz w:val="22"/>
          <w:szCs w:val="22"/>
        </w:rPr>
      </w:pPr>
    </w:p>
    <w:p w14:paraId="6A429DB9" w14:textId="2E82D238" w:rsidR="00F91A41" w:rsidRDefault="00F91A41">
      <w:pPr>
        <w:tabs>
          <w:tab w:val="left" w:pos="1692"/>
        </w:tabs>
        <w:spacing w:line="276" w:lineRule="auto"/>
        <w:rPr>
          <w:rFonts w:ascii="GHEA Grapalat" w:eastAsia="GHEA Grapalat" w:hAnsi="GHEA Grapalat" w:cs="GHEA Grapalat"/>
          <w:color w:val="000000"/>
          <w:sz w:val="22"/>
          <w:szCs w:val="22"/>
        </w:rPr>
      </w:pPr>
    </w:p>
    <w:p w14:paraId="424F6E02" w14:textId="4047727A" w:rsidR="00F20C9E" w:rsidRDefault="00B879AF">
      <w:pPr>
        <w:spacing w:after="0" w:line="360" w:lineRule="auto"/>
        <w:jc w:val="center"/>
        <w:rPr>
          <w:rFonts w:ascii="GHEA Grapalat" w:eastAsia="GHEA Grapalat" w:hAnsi="GHEA Grapalat" w:cs="GHEA Grapalat"/>
          <w:b/>
          <w:bCs/>
        </w:rPr>
      </w:pPr>
      <w:r>
        <w:rPr>
          <w:rFonts w:ascii="GHEA Grapalat" w:eastAsia="GHEA Grapalat" w:hAnsi="GHEA Grapalat" w:cs="GHEA Grapalat"/>
          <w:b/>
          <w:bCs/>
          <w:sz w:val="22"/>
          <w:szCs w:val="22"/>
        </w:rPr>
        <w:lastRenderedPageBreak/>
        <w:t xml:space="preserve">Երևան </w:t>
      </w:r>
      <w:r w:rsidR="00F91A41">
        <w:rPr>
          <w:rFonts w:ascii="GHEA Grapalat" w:eastAsia="GHEA Grapalat" w:hAnsi="GHEA Grapalat" w:cs="GHEA Grapalat"/>
          <w:b/>
          <w:bCs/>
          <w:sz w:val="22"/>
          <w:szCs w:val="22"/>
        </w:rPr>
        <w:t xml:space="preserve">- </w:t>
      </w:r>
      <w:r>
        <w:rPr>
          <w:rFonts w:ascii="GHEA Grapalat" w:eastAsia="GHEA Grapalat" w:hAnsi="GHEA Grapalat" w:cs="GHEA Grapalat"/>
          <w:b/>
          <w:bCs/>
          <w:sz w:val="22"/>
          <w:szCs w:val="22"/>
        </w:rPr>
        <w:t>2025</w:t>
      </w:r>
      <w:r>
        <w:rPr>
          <w:noProof/>
          <w:lang w:val="en-US" w:eastAsia="en-US"/>
        </w:rPr>
        <mc:AlternateContent>
          <mc:Choice Requires="wps">
            <w:drawing>
              <wp:anchor distT="0" distB="0" distL="114300" distR="114300" simplePos="0" relativeHeight="251659264" behindDoc="0" locked="0" layoutInCell="1" hidden="0" allowOverlap="1" wp14:anchorId="39401EAA" wp14:editId="43AB47F9">
                <wp:simplePos x="0" y="0"/>
                <wp:positionH relativeFrom="column">
                  <wp:posOffset>2496503</wp:posOffset>
                </wp:positionH>
                <wp:positionV relativeFrom="paragraph">
                  <wp:posOffset>401003</wp:posOffset>
                </wp:positionV>
                <wp:extent cx="1266825" cy="600075"/>
                <wp:effectExtent l="0" t="0" r="0" b="0"/>
                <wp:wrapNone/>
                <wp:docPr id="1761701798" name="Полилиния: фигура 1761701798"/>
                <wp:cNvGraphicFramePr/>
                <a:graphic xmlns:a="http://schemas.openxmlformats.org/drawingml/2006/main">
                  <a:graphicData uri="http://schemas.microsoft.com/office/word/2010/wordprocessingShape">
                    <wps:wsp>
                      <wps:cNvSpPr/>
                      <wps:spPr>
                        <a:xfrm>
                          <a:off x="0" y="0"/>
                          <a:ext cx="1266825" cy="600075"/>
                        </a:xfrm>
                        <a:custGeom>
                          <a:avLst/>
                          <a:gdLst/>
                          <a:ahLst/>
                          <a:cxnLst/>
                          <a:rect l="l" t="t" r="r" b="b"/>
                          <a:pathLst>
                            <a:path w="1257300" h="590550" extrusionOk="0">
                              <a:moveTo>
                                <a:pt x="0" y="0"/>
                              </a:moveTo>
                              <a:lnTo>
                                <a:pt x="0" y="590550"/>
                              </a:lnTo>
                              <a:lnTo>
                                <a:pt x="1257300" y="590550"/>
                              </a:lnTo>
                              <a:lnTo>
                                <a:pt x="1257300" y="0"/>
                              </a:lnTo>
                              <a:close/>
                            </a:path>
                          </a:pathLst>
                        </a:custGeom>
                        <a:solidFill>
                          <a:srgbClr val="FFFFFF"/>
                        </a:solidFill>
                        <a:ln>
                          <a:noFill/>
                        </a:ln>
                      </wps:spPr>
                      <wps:txbx>
                        <w:txbxContent>
                          <w:p w14:paraId="22D700A0" w14:textId="77777777" w:rsidR="00F20C9E" w:rsidRPr="00B0085D" w:rsidRDefault="00F20C9E">
                            <w:pPr>
                              <w:spacing w:line="277" w:lineRule="auto"/>
                              <w:textDirection w:val="btLr"/>
                              <w:rPr>
                                <w:rFonts w:ascii="Arial" w:hAnsi="Arial"/>
                                <w:lang w:val="hy-AM"/>
                              </w:rPr>
                            </w:pPr>
                          </w:p>
                        </w:txbxContent>
                      </wps:txbx>
                      <wps:bodyPr spcFirstLastPara="1" wrap="square" lIns="114300" tIns="0" rIns="11430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401EAA" id="Полилиния: фигура 1761701798" o:spid="_x0000_s1026" style="position:absolute;left:0;text-align:left;margin-left:196.6pt;margin-top:31.6pt;width:99.7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257300,590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" adj="-11796480,,5400" path="m,l,590550r1257300,l1257300,,,xe" stroked="f">
                <v:stroke joinstyle="miter"/>
                <v:formulas/>
                <v:path arrowok="t" o:extrusionok="f" o:connecttype="custom" textboxrect="0,0,1257300,590550"/>
                <v:textbox inset="9pt,0,9pt,0">
                  <w:txbxContent>
                    <w:p w14:paraId="22D700A0" w14:textId="77777777" w:rsidR="00F20C9E" w:rsidRPr="00B0085D" w:rsidRDefault="00F20C9E">
                      <w:pPr>
                        <w:spacing w:line="277" w:lineRule="auto"/>
                        <w:textDirection w:val="btLr"/>
                        <w:rPr>
                          <w:rFonts w:ascii="Arial" w:hAnsi="Arial"/>
                          <w:lang w:val="hy-AM"/>
                        </w:rPr>
                      </w:pPr>
                    </w:p>
                  </w:txbxContent>
                </v:textbox>
              </v:shape>
            </w:pict>
          </mc:Fallback>
        </mc:AlternateContent>
      </w:r>
    </w:p>
    <w:p w14:paraId="55D06EC8" w14:textId="7D5851CF" w:rsidR="00F20C9E" w:rsidRDefault="00B879AF">
      <w:pPr>
        <w:spacing w:after="0" w:line="360" w:lineRule="auto"/>
        <w:jc w:val="center"/>
        <w:rPr>
          <w:rFonts w:ascii="GHEA Grapalat" w:eastAsia="GHEA Grapalat" w:hAnsi="GHEA Grapalat" w:cs="GHEA Grapalat"/>
          <w:b/>
          <w:bCs/>
          <w:sz w:val="28"/>
          <w:szCs w:val="28"/>
        </w:rPr>
      </w:pPr>
      <w:r>
        <w:rPr>
          <w:rFonts w:ascii="GHEA Grapalat" w:eastAsia="GHEA Grapalat" w:hAnsi="GHEA Grapalat" w:cs="GHEA Grapalat"/>
          <w:b/>
          <w:bCs/>
          <w:sz w:val="28"/>
          <w:szCs w:val="28"/>
        </w:rPr>
        <w:t>Բովանդակություն</w:t>
      </w:r>
    </w:p>
    <w:p w14:paraId="0CE785FB" w14:textId="77777777" w:rsidR="008065E8" w:rsidRDefault="008065E8">
      <w:pPr>
        <w:spacing w:after="0" w:line="360" w:lineRule="auto"/>
        <w:jc w:val="center"/>
        <w:rPr>
          <w:rFonts w:ascii="GHEA Grapalat" w:eastAsia="GHEA Grapalat" w:hAnsi="GHEA Grapalat" w:cs="GHEA Grapalat"/>
          <w:b/>
          <w:bCs/>
          <w:sz w:val="28"/>
          <w:szCs w:val="28"/>
        </w:rPr>
      </w:pPr>
    </w:p>
    <w:sdt>
      <w:sdtPr>
        <w:id w:val="202552733"/>
        <w:docPartObj>
          <w:docPartGallery w:val="Table of Contents"/>
          <w:docPartUnique/>
        </w:docPartObj>
      </w:sdtPr>
      <w:sdtEndPr/>
      <w:sdtContent>
        <w:p w14:paraId="2A5A2EEE" w14:textId="77777777" w:rsidR="00F20C9E" w:rsidRDefault="00B879AF">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r>
            <w:fldChar w:fldCharType="begin"/>
          </w:r>
          <w:r>
            <w:instrText xml:space="preserve"> TOC \h \u \z \t "Heading 1,1,Heading 2,2,Heading 3,3,"</w:instrText>
          </w:r>
          <w:r>
            <w:fldChar w:fldCharType="separate"/>
          </w:r>
          <w:hyperlink w:anchor="_heading=h.xich856s2lc3">
            <w:r>
              <w:rPr>
                <w:rFonts w:ascii="GHEA Grapalat" w:eastAsia="GHEA Grapalat" w:hAnsi="GHEA Grapalat" w:cs="GHEA Grapalat"/>
                <w:color w:val="000000"/>
                <w:sz w:val="22"/>
                <w:szCs w:val="22"/>
              </w:rPr>
              <w:t>ՀԱՊԱՎՈՒՄՆԵՐԻ ՑԱՆԿ</w:t>
            </w:r>
            <w:r>
              <w:rPr>
                <w:rFonts w:ascii="GHEA Grapalat" w:eastAsia="GHEA Grapalat" w:hAnsi="GHEA Grapalat" w:cs="GHEA Grapalat"/>
                <w:color w:val="000000"/>
                <w:sz w:val="22"/>
                <w:szCs w:val="22"/>
              </w:rPr>
              <w:tab/>
              <w:t>3</w:t>
            </w:r>
          </w:hyperlink>
        </w:p>
        <w:p w14:paraId="60C71FA0" w14:textId="77777777" w:rsidR="00F20C9E" w:rsidRDefault="0036719F">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hyperlink w:anchor="_heading=h.st4kqhoh7swz">
            <w:r w:rsidR="00B879AF">
              <w:rPr>
                <w:rFonts w:ascii="GHEA Grapalat" w:eastAsia="GHEA Grapalat" w:hAnsi="GHEA Grapalat" w:cs="GHEA Grapalat"/>
                <w:color w:val="000000"/>
                <w:sz w:val="22"/>
                <w:szCs w:val="22"/>
              </w:rPr>
              <w:t>1</w:t>
            </w:r>
          </w:hyperlink>
          <w:hyperlink w:anchor="_heading=h.st4kqhoh7swz">
            <w:r w:rsidR="00B879AF">
              <w:rPr>
                <w:rFonts w:ascii="Cambria Math" w:eastAsia="Cambria Math" w:hAnsi="Cambria Math" w:cs="Cambria Math"/>
                <w:color w:val="000000"/>
                <w:sz w:val="22"/>
                <w:szCs w:val="22"/>
              </w:rPr>
              <w:t>․</w:t>
            </w:r>
          </w:hyperlink>
          <w:hyperlink w:anchor="_heading=h.st4kqhoh7swz">
            <w:r w:rsidR="00B879AF">
              <w:rPr>
                <w:rFonts w:ascii="GHEA Grapalat" w:eastAsia="GHEA Grapalat" w:hAnsi="GHEA Grapalat" w:cs="GHEA Grapalat"/>
                <w:color w:val="000000"/>
                <w:sz w:val="22"/>
                <w:szCs w:val="22"/>
              </w:rPr>
              <w:t xml:space="preserve"> Մեթոդաբանություն</w:t>
            </w:r>
            <w:r w:rsidR="00B879AF">
              <w:rPr>
                <w:rFonts w:ascii="GHEA Grapalat" w:eastAsia="GHEA Grapalat" w:hAnsi="GHEA Grapalat" w:cs="GHEA Grapalat"/>
                <w:color w:val="000000"/>
                <w:sz w:val="22"/>
                <w:szCs w:val="22"/>
              </w:rPr>
              <w:tab/>
              <w:t>4</w:t>
            </w:r>
          </w:hyperlink>
        </w:p>
        <w:p w14:paraId="52151BAF" w14:textId="7DEAEA11" w:rsidR="00F20C9E" w:rsidRDefault="0036719F">
          <w:pPr>
            <w:rPr>
              <w:rFonts w:ascii="GHEA Grapalat" w:eastAsia="GHEA Grapalat" w:hAnsi="GHEA Grapalat" w:cs="GHEA Grapalat"/>
              <w:sz w:val="22"/>
              <w:szCs w:val="22"/>
            </w:rPr>
          </w:pPr>
          <w:hyperlink w:anchor="_heading=h.a18vrxe75bg5">
            <w:r w:rsidR="00B879AF">
              <w:rPr>
                <w:rFonts w:ascii="GHEA Grapalat" w:eastAsia="GHEA Grapalat" w:hAnsi="GHEA Grapalat" w:cs="GHEA Grapalat"/>
                <w:sz w:val="22"/>
                <w:szCs w:val="22"/>
              </w:rPr>
              <w:t>2</w:t>
            </w:r>
          </w:hyperlink>
          <w:hyperlink w:anchor="_heading=h.a18vrxe75bg5">
            <w:r w:rsidR="00B879AF">
              <w:rPr>
                <w:rFonts w:ascii="Cambria Math" w:eastAsia="Cambria Math" w:hAnsi="Cambria Math" w:cs="Cambria Math"/>
                <w:sz w:val="22"/>
                <w:szCs w:val="22"/>
              </w:rPr>
              <w:t>․</w:t>
            </w:r>
          </w:hyperlink>
          <w:hyperlink w:anchor="_heading=h.a18vrxe75bg5">
            <w:r w:rsidR="00B879AF">
              <w:rPr>
                <w:rFonts w:ascii="GHEA Grapalat" w:eastAsia="GHEA Grapalat" w:hAnsi="GHEA Grapalat" w:cs="GHEA Grapalat"/>
                <w:sz w:val="22"/>
                <w:szCs w:val="22"/>
              </w:rPr>
              <w:t>Կունմին-Մոնրեալի «Կենսաբազմազանության պահպանության գլոբալ շրջանակի» նպատակների և թիրախների իրագործման առաջընթացի գնահատումը</w:t>
            </w:r>
            <w:r w:rsidR="00B879AF">
              <w:rPr>
                <w:rFonts w:ascii="GHEA Grapalat" w:eastAsia="GHEA Grapalat" w:hAnsi="GHEA Grapalat" w:cs="GHEA Grapalat"/>
                <w:sz w:val="22"/>
                <w:szCs w:val="22"/>
              </w:rPr>
              <w:tab/>
              <w:t xml:space="preserve">               </w:t>
            </w:r>
            <w:r w:rsidR="00F91A41">
              <w:rPr>
                <w:rFonts w:ascii="GHEA Grapalat" w:eastAsia="GHEA Grapalat" w:hAnsi="GHEA Grapalat" w:cs="GHEA Grapalat"/>
                <w:sz w:val="22"/>
                <w:szCs w:val="22"/>
              </w:rPr>
              <w:t xml:space="preserve">                  </w:t>
            </w:r>
            <w:r w:rsidR="00B879AF">
              <w:rPr>
                <w:rFonts w:ascii="GHEA Grapalat" w:eastAsia="GHEA Grapalat" w:hAnsi="GHEA Grapalat" w:cs="GHEA Grapalat"/>
                <w:sz w:val="22"/>
                <w:szCs w:val="22"/>
              </w:rPr>
              <w:t xml:space="preserve">    8</w:t>
            </w:r>
          </w:hyperlink>
        </w:p>
        <w:p w14:paraId="0ED3EB42" w14:textId="77777777" w:rsidR="00F20C9E" w:rsidRDefault="0036719F">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hyperlink w:anchor="_heading=h.leycc9eu63kg">
            <w:r w:rsidR="00B879AF">
              <w:rPr>
                <w:rFonts w:ascii="GHEA Grapalat" w:eastAsia="GHEA Grapalat" w:hAnsi="GHEA Grapalat" w:cs="GHEA Grapalat"/>
                <w:color w:val="000000"/>
                <w:sz w:val="22"/>
                <w:szCs w:val="22"/>
              </w:rPr>
              <w:t xml:space="preserve">2.1. Ազգային թիրախներ 1-10  </w:t>
            </w:r>
            <w:r w:rsidR="00B879AF">
              <w:rPr>
                <w:rFonts w:ascii="GHEA Grapalat" w:eastAsia="GHEA Grapalat" w:hAnsi="GHEA Grapalat" w:cs="GHEA Grapalat"/>
                <w:color w:val="000000"/>
                <w:sz w:val="22"/>
                <w:szCs w:val="22"/>
              </w:rPr>
              <w:tab/>
              <w:t>8</w:t>
            </w:r>
          </w:hyperlink>
        </w:p>
        <w:p w14:paraId="72F4FEEB" w14:textId="77777777" w:rsidR="00F20C9E" w:rsidRDefault="0036719F">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hyperlink w:anchor="_heading=h.8bowqeydgvg8">
            <w:r w:rsidR="00B879AF">
              <w:rPr>
                <w:rFonts w:ascii="GHEA Grapalat" w:eastAsia="GHEA Grapalat" w:hAnsi="GHEA Grapalat" w:cs="GHEA Grapalat"/>
                <w:color w:val="000000"/>
                <w:sz w:val="22"/>
                <w:szCs w:val="22"/>
              </w:rPr>
              <w:t xml:space="preserve">2.2. Ազգային թիրախներ 11-15  </w:t>
            </w:r>
            <w:r w:rsidR="00B879AF">
              <w:rPr>
                <w:rFonts w:ascii="GHEA Grapalat" w:eastAsia="GHEA Grapalat" w:hAnsi="GHEA Grapalat" w:cs="GHEA Grapalat"/>
                <w:color w:val="000000"/>
                <w:sz w:val="22"/>
                <w:szCs w:val="22"/>
              </w:rPr>
              <w:tab/>
              <w:t>12</w:t>
            </w:r>
          </w:hyperlink>
        </w:p>
        <w:p w14:paraId="3BE46333" w14:textId="77777777" w:rsidR="00F20C9E" w:rsidRDefault="0036719F">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hyperlink w:anchor="_heading=h.bkbx2cb6mpnj">
            <w:r w:rsidR="00B879AF">
              <w:rPr>
                <w:rFonts w:ascii="GHEA Grapalat" w:eastAsia="GHEA Grapalat" w:hAnsi="GHEA Grapalat" w:cs="GHEA Grapalat"/>
                <w:color w:val="000000"/>
                <w:sz w:val="22"/>
                <w:szCs w:val="22"/>
              </w:rPr>
              <w:t xml:space="preserve">2.3. Ազգային թիրախներ 16-30  </w:t>
            </w:r>
            <w:r w:rsidR="00B879AF">
              <w:rPr>
                <w:rFonts w:ascii="GHEA Grapalat" w:eastAsia="GHEA Grapalat" w:hAnsi="GHEA Grapalat" w:cs="GHEA Grapalat"/>
                <w:color w:val="000000"/>
                <w:sz w:val="22"/>
                <w:szCs w:val="22"/>
              </w:rPr>
              <w:tab/>
              <w:t>13</w:t>
            </w:r>
          </w:hyperlink>
        </w:p>
        <w:p w14:paraId="43BE6FAC" w14:textId="77777777" w:rsidR="00F20C9E" w:rsidRDefault="0036719F">
          <w:pPr>
            <w:pBdr>
              <w:top w:val="nil"/>
              <w:left w:val="nil"/>
              <w:bottom w:val="nil"/>
              <w:right w:val="nil"/>
              <w:between w:val="nil"/>
            </w:pBdr>
            <w:tabs>
              <w:tab w:val="right" w:pos="9355"/>
            </w:tabs>
            <w:spacing w:after="0" w:line="360" w:lineRule="auto"/>
            <w:jc w:val="both"/>
            <w:rPr>
              <w:rFonts w:ascii="GHEA Grapalat" w:eastAsia="GHEA Grapalat" w:hAnsi="GHEA Grapalat" w:cs="GHEA Grapalat"/>
              <w:color w:val="000000"/>
              <w:sz w:val="22"/>
              <w:szCs w:val="22"/>
            </w:rPr>
          </w:pPr>
          <w:hyperlink w:anchor="_heading=h.4tytu2v1z2cz">
            <w:r w:rsidR="00B879AF">
              <w:rPr>
                <w:rFonts w:ascii="GHEA Grapalat" w:eastAsia="GHEA Grapalat" w:hAnsi="GHEA Grapalat" w:cs="GHEA Grapalat"/>
                <w:color w:val="000000"/>
                <w:sz w:val="22"/>
                <w:szCs w:val="22"/>
              </w:rPr>
              <w:t>3. Նպատակների իրագործման առաջընթացի գնահատում</w:t>
            </w:r>
            <w:r w:rsidR="00B879AF">
              <w:rPr>
                <w:rFonts w:ascii="GHEA Grapalat" w:eastAsia="GHEA Grapalat" w:hAnsi="GHEA Grapalat" w:cs="GHEA Grapalat"/>
                <w:color w:val="000000"/>
                <w:sz w:val="22"/>
                <w:szCs w:val="22"/>
              </w:rPr>
              <w:tab/>
              <w:t>17</w:t>
            </w:r>
          </w:hyperlink>
        </w:p>
        <w:p w14:paraId="7BCEF2A5" w14:textId="77777777" w:rsidR="00F20C9E" w:rsidRDefault="0036719F">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hyperlink w:anchor="_heading=h.e21ck5qqp74h">
            <w:r w:rsidR="00B879AF">
              <w:rPr>
                <w:rFonts w:ascii="GHEA Grapalat" w:eastAsia="GHEA Grapalat" w:hAnsi="GHEA Grapalat" w:cs="GHEA Grapalat"/>
                <w:color w:val="000000"/>
                <w:sz w:val="22"/>
                <w:szCs w:val="22"/>
              </w:rPr>
              <w:t>3.1. Նպատակ A</w:t>
            </w:r>
            <w:r w:rsidR="00B879AF">
              <w:rPr>
                <w:rFonts w:ascii="GHEA Grapalat" w:eastAsia="GHEA Grapalat" w:hAnsi="GHEA Grapalat" w:cs="GHEA Grapalat"/>
                <w:color w:val="000000"/>
                <w:sz w:val="22"/>
                <w:szCs w:val="22"/>
              </w:rPr>
              <w:tab/>
              <w:t>18</w:t>
            </w:r>
          </w:hyperlink>
        </w:p>
        <w:p w14:paraId="4D3FA9FD" w14:textId="77777777" w:rsidR="00F20C9E" w:rsidRDefault="0036719F">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hyperlink w:anchor="_heading=h.e21ck5qqp74h">
            <w:r w:rsidR="00B879AF">
              <w:rPr>
                <w:rFonts w:ascii="GHEA Grapalat" w:eastAsia="GHEA Grapalat" w:hAnsi="GHEA Grapalat" w:cs="GHEA Grapalat"/>
                <w:color w:val="000000"/>
                <w:sz w:val="22"/>
                <w:szCs w:val="22"/>
              </w:rPr>
              <w:t>3.2. Նպատակ B</w:t>
            </w:r>
            <w:r w:rsidR="00B879AF">
              <w:rPr>
                <w:rFonts w:ascii="GHEA Grapalat" w:eastAsia="GHEA Grapalat" w:hAnsi="GHEA Grapalat" w:cs="GHEA Grapalat"/>
                <w:color w:val="000000"/>
                <w:sz w:val="22"/>
                <w:szCs w:val="22"/>
              </w:rPr>
              <w:tab/>
              <w:t>20</w:t>
            </w:r>
          </w:hyperlink>
        </w:p>
        <w:p w14:paraId="1E69271A" w14:textId="77777777" w:rsidR="00F20C9E" w:rsidRDefault="0036719F">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hyperlink w:anchor="_heading=h.e21ck5qqp74h">
            <w:r w:rsidR="00B879AF">
              <w:rPr>
                <w:rFonts w:ascii="GHEA Grapalat" w:eastAsia="GHEA Grapalat" w:hAnsi="GHEA Grapalat" w:cs="GHEA Grapalat"/>
                <w:color w:val="000000"/>
                <w:sz w:val="22"/>
                <w:szCs w:val="22"/>
              </w:rPr>
              <w:t>3.3. Նպատակ C</w:t>
            </w:r>
            <w:r w:rsidR="00B879AF">
              <w:rPr>
                <w:rFonts w:ascii="GHEA Grapalat" w:eastAsia="GHEA Grapalat" w:hAnsi="GHEA Grapalat" w:cs="GHEA Grapalat"/>
                <w:color w:val="000000"/>
                <w:sz w:val="22"/>
                <w:szCs w:val="22"/>
              </w:rPr>
              <w:tab/>
              <w:t>22</w:t>
            </w:r>
          </w:hyperlink>
        </w:p>
        <w:p w14:paraId="430DE244" w14:textId="77777777" w:rsidR="00F20C9E" w:rsidRDefault="0036719F">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hyperlink w:anchor="_heading=h.e21ck5qqp74h">
            <w:r w:rsidR="00B879AF">
              <w:rPr>
                <w:rFonts w:ascii="GHEA Grapalat" w:eastAsia="GHEA Grapalat" w:hAnsi="GHEA Grapalat" w:cs="GHEA Grapalat"/>
                <w:color w:val="000000"/>
                <w:sz w:val="22"/>
                <w:szCs w:val="22"/>
              </w:rPr>
              <w:t>3.4. Նպատակ D</w:t>
            </w:r>
            <w:r w:rsidR="00B879AF">
              <w:rPr>
                <w:rFonts w:ascii="GHEA Grapalat" w:eastAsia="GHEA Grapalat" w:hAnsi="GHEA Grapalat" w:cs="GHEA Grapalat"/>
                <w:color w:val="000000"/>
                <w:sz w:val="22"/>
                <w:szCs w:val="22"/>
              </w:rPr>
              <w:tab/>
              <w:t>22</w:t>
            </w:r>
          </w:hyperlink>
        </w:p>
        <w:p w14:paraId="06AE3208" w14:textId="77777777" w:rsidR="00F20C9E" w:rsidRDefault="0036719F">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hyperlink w:anchor="_heading=h.e21ck5qqp74h">
            <w:r w:rsidR="00B879AF">
              <w:rPr>
                <w:rFonts w:ascii="GHEA Grapalat" w:eastAsia="GHEA Grapalat" w:hAnsi="GHEA Grapalat" w:cs="GHEA Grapalat"/>
                <w:i/>
                <w:iCs/>
                <w:color w:val="000000"/>
                <w:sz w:val="22"/>
                <w:szCs w:val="22"/>
              </w:rPr>
              <w:t>Հավելված 1</w:t>
            </w:r>
          </w:hyperlink>
          <w:hyperlink w:anchor="_heading=h.e21ck5qqp74h">
            <w:r w:rsidR="00B879AF">
              <w:rPr>
                <w:rFonts w:ascii="Cambria Math" w:eastAsia="Cambria Math" w:hAnsi="Cambria Math" w:cs="Cambria Math"/>
                <w:i/>
                <w:iCs/>
                <w:color w:val="000000"/>
                <w:sz w:val="22"/>
                <w:szCs w:val="22"/>
              </w:rPr>
              <w:t>․</w:t>
            </w:r>
          </w:hyperlink>
          <w:hyperlink w:anchor="_heading=h.e21ck5qqp74h">
            <w:r w:rsidR="00B879AF">
              <w:rPr>
                <w:rFonts w:ascii="GHEA Grapalat" w:eastAsia="GHEA Grapalat" w:hAnsi="GHEA Grapalat" w:cs="GHEA Grapalat"/>
                <w:i/>
                <w:iCs/>
                <w:color w:val="000000"/>
                <w:sz w:val="22"/>
                <w:szCs w:val="22"/>
              </w:rPr>
              <w:t xml:space="preserve"> Կունմին Մոնրեալի «Կենսաբազմազանության պահպանության գլոբալ շրջանակի»  նպատակների և թիրախների իրագործման առաջընթացի գնահատում</w:t>
            </w:r>
          </w:hyperlink>
          <w:hyperlink w:anchor="_heading=h.e21ck5qqp74h">
            <w:r w:rsidR="00B879AF">
              <w:rPr>
                <w:rFonts w:ascii="GHEA Grapalat" w:eastAsia="GHEA Grapalat" w:hAnsi="GHEA Grapalat" w:cs="GHEA Grapalat"/>
                <w:color w:val="000000"/>
                <w:sz w:val="22"/>
                <w:szCs w:val="22"/>
              </w:rPr>
              <w:tab/>
              <w:t>25</w:t>
            </w:r>
          </w:hyperlink>
        </w:p>
        <w:p w14:paraId="63C222E3" w14:textId="77777777" w:rsidR="00F20C9E" w:rsidRDefault="00F20C9E">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p>
        <w:p w14:paraId="29C15155" w14:textId="77777777" w:rsidR="00F20C9E" w:rsidRDefault="00F20C9E">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p>
        <w:p w14:paraId="7859EECF" w14:textId="77777777" w:rsidR="00F20C9E" w:rsidRDefault="00F20C9E">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p>
        <w:p w14:paraId="2D2B7F99" w14:textId="77777777" w:rsidR="00F20C9E" w:rsidRDefault="00B879AF">
          <w:pPr>
            <w:pBdr>
              <w:top w:val="nil"/>
              <w:left w:val="nil"/>
              <w:bottom w:val="nil"/>
              <w:right w:val="nil"/>
              <w:between w:val="nil"/>
            </w:pBdr>
            <w:tabs>
              <w:tab w:val="right" w:pos="9355"/>
            </w:tabs>
            <w:spacing w:after="0" w:line="360" w:lineRule="auto"/>
            <w:ind w:firstLine="284"/>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 xml:space="preserve">                         </w:t>
          </w:r>
        </w:p>
        <w:p w14:paraId="78CAE8EB" w14:textId="77777777" w:rsidR="00F20C9E" w:rsidRDefault="00B879AF">
          <w:pPr>
            <w:spacing w:line="360" w:lineRule="auto"/>
            <w:rPr>
              <w:rFonts w:ascii="GHEA Grapalat" w:eastAsia="GHEA Grapalat" w:hAnsi="GHEA Grapalat" w:cs="GHEA Grapalat"/>
            </w:rPr>
          </w:pPr>
          <w:r>
            <w:fldChar w:fldCharType="end"/>
          </w:r>
        </w:p>
      </w:sdtContent>
    </w:sdt>
    <w:p w14:paraId="1B56857F" w14:textId="77777777" w:rsidR="00F20C9E" w:rsidRDefault="00F20C9E">
      <w:pPr>
        <w:spacing w:after="0" w:line="360" w:lineRule="auto"/>
        <w:jc w:val="both"/>
        <w:rPr>
          <w:rFonts w:ascii="GHEA Grapalat" w:eastAsia="GHEA Grapalat" w:hAnsi="GHEA Grapalat" w:cs="GHEA Grapalat"/>
          <w:sz w:val="28"/>
          <w:szCs w:val="28"/>
        </w:rPr>
      </w:pPr>
    </w:p>
    <w:p w14:paraId="614C1201" w14:textId="77777777" w:rsidR="00F20C9E" w:rsidRDefault="00F20C9E">
      <w:pPr>
        <w:spacing w:after="0" w:line="360" w:lineRule="auto"/>
        <w:rPr>
          <w:rFonts w:ascii="GHEA Grapalat" w:eastAsia="GHEA Grapalat" w:hAnsi="GHEA Grapalat" w:cs="GHEA Grapalat"/>
        </w:rPr>
      </w:pPr>
      <w:bookmarkStart w:id="2" w:name="_heading=h.abrwctic975l" w:colFirst="0" w:colLast="0"/>
      <w:bookmarkEnd w:id="2"/>
    </w:p>
    <w:p w14:paraId="1FF3BA0A" w14:textId="77777777" w:rsidR="00F91A41" w:rsidRDefault="00F91A41">
      <w:pPr>
        <w:spacing w:after="0" w:line="360" w:lineRule="auto"/>
        <w:rPr>
          <w:rFonts w:ascii="GHEA Grapalat" w:eastAsia="GHEA Grapalat" w:hAnsi="GHEA Grapalat" w:cs="GHEA Grapalat"/>
        </w:rPr>
      </w:pPr>
    </w:p>
    <w:p w14:paraId="5B714731" w14:textId="77777777" w:rsidR="00F91A41" w:rsidRDefault="00F91A41">
      <w:pPr>
        <w:spacing w:after="0" w:line="360" w:lineRule="auto"/>
        <w:rPr>
          <w:rFonts w:ascii="GHEA Grapalat" w:eastAsia="GHEA Grapalat" w:hAnsi="GHEA Grapalat" w:cs="GHEA Grapalat"/>
        </w:rPr>
      </w:pPr>
    </w:p>
    <w:p w14:paraId="0150E32D" w14:textId="77777777" w:rsidR="008065E8" w:rsidRDefault="008065E8">
      <w:pPr>
        <w:spacing w:after="0" w:line="360" w:lineRule="auto"/>
        <w:rPr>
          <w:rFonts w:ascii="GHEA Grapalat" w:eastAsia="GHEA Grapalat" w:hAnsi="GHEA Grapalat" w:cs="GHEA Grapalat"/>
        </w:rPr>
      </w:pPr>
    </w:p>
    <w:p w14:paraId="3E5BAB65" w14:textId="77777777" w:rsidR="00F20C9E" w:rsidRDefault="00B879AF">
      <w:pPr>
        <w:pStyle w:val="Heading1"/>
        <w:rPr>
          <w:rFonts w:ascii="GHEA Grapalat" w:eastAsia="GHEA Grapalat" w:hAnsi="GHEA Grapalat" w:cs="GHEA Grapalat"/>
          <w:color w:val="000000"/>
          <w:sz w:val="28"/>
          <w:szCs w:val="28"/>
        </w:rPr>
      </w:pPr>
      <w:bookmarkStart w:id="3" w:name="_heading=h.xich856s2lc3" w:colFirst="0" w:colLast="0"/>
      <w:bookmarkEnd w:id="3"/>
      <w:r>
        <w:rPr>
          <w:rFonts w:ascii="GHEA Grapalat" w:eastAsia="GHEA Grapalat" w:hAnsi="GHEA Grapalat" w:cs="GHEA Grapalat"/>
          <w:color w:val="000000"/>
          <w:sz w:val="28"/>
          <w:szCs w:val="28"/>
        </w:rPr>
        <w:t>ՀԱՊԱՎՈՒՄՆԵՐԻ ՑԱՆԿ</w:t>
      </w:r>
    </w:p>
    <w:p w14:paraId="5DCB2545" w14:textId="77777777" w:rsidR="00F20C9E" w:rsidRDefault="00F20C9E">
      <w:pPr>
        <w:spacing w:after="0" w:line="360" w:lineRule="auto"/>
        <w:ind w:firstLine="567"/>
        <w:rPr>
          <w:rFonts w:ascii="GHEA Grapalat" w:eastAsia="GHEA Grapalat" w:hAnsi="GHEA Grapalat" w:cs="GHEA Grapalat"/>
        </w:rPr>
      </w:pPr>
    </w:p>
    <w:p w14:paraId="5561B144"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ԱԶԲ-Ասիական զարգացման բանկ</w:t>
      </w:r>
    </w:p>
    <w:p w14:paraId="1FDA5872"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ԲՀՊՏ- Բնության հատուկ պահպանվող տարածքներ</w:t>
      </w:r>
    </w:p>
    <w:p w14:paraId="167FBF9E"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ԲՊՄՄ- Բնության պահպանության միջազգային միություն</w:t>
      </w:r>
    </w:p>
    <w:p w14:paraId="3DE6DEB3"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ԲՈՒՀ- Բարձրագույն ուսումնական հաստատություն</w:t>
      </w:r>
    </w:p>
    <w:p w14:paraId="5CFA4BBF"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ԳԱԱ-Գիտությունների ազգային ակադեմիա</w:t>
      </w:r>
    </w:p>
    <w:p w14:paraId="0938CC9C"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 xml:space="preserve">ԳՄՀԸ-Գերմանիաի միջազգային համագործակցության ընկերության </w:t>
      </w:r>
    </w:p>
    <w:p w14:paraId="630E3790"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ԳՌ-Գենետիկական ռեսուրսների</w:t>
      </w:r>
    </w:p>
    <w:p w14:paraId="337686AD"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ԵՄ-Եվրոպական միություն</w:t>
      </w:r>
    </w:p>
    <w:p w14:paraId="65195BE2"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ԹՀՏ-Թվային հաջորդականության տեղեկատվություն</w:t>
      </w:r>
    </w:p>
    <w:p w14:paraId="18E6E06B"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ԿԱՌԳԾ- Կենսաբազմազանության ազգային ռազմավարության և գործողությունների ծրագիր</w:t>
      </w:r>
    </w:p>
    <w:p w14:paraId="6C3C3140"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ԿԳՄՍՆ- Կրթության, գիտության, մշակույթի և սպորտի նախարարություն</w:t>
      </w:r>
    </w:p>
    <w:p w14:paraId="5C3A4FEC"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ԿԷԿԳԾ- Կայուն էներգիայի և կլիմայի գործողությունների ծրագիր</w:t>
      </w:r>
    </w:p>
    <w:p w14:paraId="4418EB53"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ՀՀ –  Հայաստանի Հանրապետություն</w:t>
      </w:r>
    </w:p>
    <w:p w14:paraId="0B0899C9"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bookmarkStart w:id="4" w:name="_heading=h.7wroh1m33ww0" w:colFirst="0" w:colLast="0"/>
      <w:bookmarkEnd w:id="4"/>
      <w:r>
        <w:rPr>
          <w:rFonts w:ascii="GHEA Grapalat" w:eastAsia="GHEA Grapalat" w:hAnsi="GHEA Grapalat" w:cs="GHEA Grapalat"/>
          <w:color w:val="000000"/>
          <w:sz w:val="22"/>
          <w:szCs w:val="22"/>
        </w:rPr>
        <w:t>ՊՈԱԿ- Պետական ոչ առևտրային կազմակերպություններ</w:t>
      </w:r>
    </w:p>
    <w:p w14:paraId="64006432"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ՇՄՆ-Շրջակա միջավայրի նախարարություն</w:t>
      </w:r>
    </w:p>
    <w:p w14:paraId="7E10CA7F"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ՇՄԱԳ- Շրջակա միջավայրի վրա ազդեցության գնահատում</w:t>
      </w:r>
    </w:p>
    <w:p w14:paraId="65355F66"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 xml:space="preserve">ՄԱԿ –  Միավորված ազգերի կազմակերպություն </w:t>
      </w:r>
    </w:p>
    <w:p w14:paraId="4B99B03C"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ՄԱԶԾ- Միավորված ազգերի կազմակերպության զարգացման ծրագիր</w:t>
      </w:r>
    </w:p>
    <w:p w14:paraId="620AC204"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ՍՊԸ- Սահմանափակ պատասխանատվությամբ ընկերություն</w:t>
      </w:r>
    </w:p>
    <w:p w14:paraId="51C1F396"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ՏԿԵՆ- Տարածքային կառավարման և ենթակառուցվածքների նախարարություն</w:t>
      </w:r>
    </w:p>
    <w:p w14:paraId="18AA9D0F"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ՏԻՄ- Տեղական ինքնակառավարման մարմին</w:t>
      </w:r>
    </w:p>
    <w:p w14:paraId="6457FA93"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ՔՀԿ- Քաղաքացիական հասարակության կազմակերպություններ</w:t>
      </w:r>
    </w:p>
    <w:p w14:paraId="1E34C71A"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ՌԷԳ- Ռազմավարական էկոլոգիական գնահատում</w:t>
      </w:r>
    </w:p>
    <w:p w14:paraId="69C6E0EC" w14:textId="77777777" w:rsidR="00F20C9E" w:rsidRDefault="00B879AF">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lastRenderedPageBreak/>
        <w:t xml:space="preserve">ՓՄՁ- </w:t>
      </w:r>
      <w:hyperlink r:id="rId14">
        <w:r>
          <w:rPr>
            <w:rFonts w:ascii="GHEA Grapalat" w:eastAsia="GHEA Grapalat" w:hAnsi="GHEA Grapalat" w:cs="GHEA Grapalat"/>
            <w:color w:val="000000"/>
            <w:sz w:val="22"/>
            <w:szCs w:val="22"/>
          </w:rPr>
          <w:t>Փոքր և միջին ձեռնարկատիրություն</w:t>
        </w:r>
      </w:hyperlink>
    </w:p>
    <w:p w14:paraId="0DAFAB95" w14:textId="77777777" w:rsidR="00F20C9E" w:rsidRDefault="00F20C9E">
      <w:pPr>
        <w:widowControl w:val="0"/>
        <w:pBdr>
          <w:top w:val="nil"/>
          <w:left w:val="nil"/>
          <w:bottom w:val="nil"/>
          <w:right w:val="nil"/>
          <w:between w:val="nil"/>
        </w:pBdr>
        <w:spacing w:after="0" w:line="360" w:lineRule="auto"/>
        <w:ind w:left="107"/>
        <w:jc w:val="both"/>
        <w:rPr>
          <w:rFonts w:ascii="GHEA Grapalat" w:eastAsia="GHEA Grapalat" w:hAnsi="GHEA Grapalat" w:cs="GHEA Grapalat"/>
          <w:color w:val="000000"/>
          <w:sz w:val="22"/>
          <w:szCs w:val="22"/>
        </w:rPr>
      </w:pPr>
    </w:p>
    <w:p w14:paraId="2756318C" w14:textId="77777777" w:rsidR="00F20C9E" w:rsidRDefault="00F20C9E">
      <w:pPr>
        <w:widowControl w:val="0"/>
        <w:pBdr>
          <w:top w:val="nil"/>
          <w:left w:val="nil"/>
          <w:bottom w:val="nil"/>
          <w:right w:val="nil"/>
          <w:between w:val="nil"/>
        </w:pBdr>
        <w:spacing w:after="0" w:line="240" w:lineRule="auto"/>
        <w:ind w:left="107"/>
        <w:rPr>
          <w:rFonts w:ascii="Times New Roman" w:eastAsia="Times New Roman" w:hAnsi="Times New Roman" w:cs="Times New Roman"/>
          <w:color w:val="000000"/>
          <w:sz w:val="22"/>
          <w:szCs w:val="22"/>
        </w:rPr>
      </w:pPr>
      <w:bookmarkStart w:id="5" w:name="_heading=h.4c1ht8ilglzx" w:colFirst="0" w:colLast="0"/>
      <w:bookmarkEnd w:id="5"/>
    </w:p>
    <w:p w14:paraId="30B7871A" w14:textId="77777777" w:rsidR="00F20C9E" w:rsidRDefault="00F20C9E">
      <w:pPr>
        <w:rPr>
          <w:rFonts w:ascii="GHEA Grapalat" w:eastAsia="GHEA Grapalat" w:hAnsi="GHEA Grapalat" w:cs="GHEA Grapalat"/>
          <w:b/>
          <w:bCs/>
        </w:rPr>
      </w:pPr>
    </w:p>
    <w:p w14:paraId="604BD23B" w14:textId="77777777" w:rsidR="00F20C9E" w:rsidRDefault="00B879AF">
      <w:pPr>
        <w:jc w:val="center"/>
        <w:rPr>
          <w:rFonts w:ascii="GHEA Grapalat" w:eastAsia="GHEA Grapalat" w:hAnsi="GHEA Grapalat" w:cs="GHEA Grapalat"/>
          <w:b/>
          <w:bCs/>
        </w:rPr>
      </w:pPr>
      <w:r>
        <w:rPr>
          <w:rFonts w:ascii="GHEA Grapalat" w:eastAsia="GHEA Grapalat" w:hAnsi="GHEA Grapalat" w:cs="GHEA Grapalat"/>
          <w:b/>
          <w:bCs/>
        </w:rPr>
        <w:t>1</w:t>
      </w:r>
      <w:r>
        <w:rPr>
          <w:rFonts w:ascii="Cambria Math" w:eastAsia="Cambria Math" w:hAnsi="Cambria Math" w:cs="Cambria Math"/>
          <w:b/>
          <w:bCs/>
        </w:rPr>
        <w:t>․</w:t>
      </w:r>
      <w:r>
        <w:rPr>
          <w:rFonts w:ascii="GHEA Grapalat" w:eastAsia="GHEA Grapalat" w:hAnsi="GHEA Grapalat" w:cs="GHEA Grapalat"/>
          <w:b/>
          <w:bCs/>
        </w:rPr>
        <w:t xml:space="preserve"> ՄԵԹՈԴԱԲԱՆՈՒԹՅՈՒՆ</w:t>
      </w:r>
    </w:p>
    <w:p w14:paraId="7229EC2A" w14:textId="77777777" w:rsidR="008065E8" w:rsidRDefault="008065E8">
      <w:pPr>
        <w:jc w:val="center"/>
        <w:rPr>
          <w:rFonts w:ascii="GHEA Grapalat" w:eastAsia="GHEA Grapalat" w:hAnsi="GHEA Grapalat" w:cs="GHEA Grapalat"/>
          <w:b/>
          <w:bCs/>
        </w:rPr>
      </w:pPr>
    </w:p>
    <w:p w14:paraId="57CD041D" w14:textId="77777777" w:rsidR="00F20C9E" w:rsidRDefault="00B879AF">
      <w:pPr>
        <w:spacing w:line="360" w:lineRule="auto"/>
        <w:ind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Կունմին-Մոնրեալի կենսաբազմազանության գլոբալ շրջանակը` խրախուսում է Կողմերին ընդունել վերանայված կամ թարմացված կենսաբազմազանության ազգային ռազմավարություններն ու գործողությունների ծրագրերը, որպես քաղաքական և/կամ իրավական գործիքներ և դրանք (կամ դրանց առանձին տարրերը) առաջխաղացնել ու համապատասխանեցնել ավելի լայն ու հարակից ազգային ռազմավարությունների և ծրագրերի շրջանակում։</w:t>
      </w:r>
    </w:p>
    <w:p w14:paraId="6F23AED7" w14:textId="77777777" w:rsidR="00F20C9E" w:rsidRDefault="00B879AF">
      <w:pPr>
        <w:spacing w:line="360" w:lineRule="auto"/>
        <w:ind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Հիմք ընդունելով տարվող կենսաբազմազանության և այլ հարակից քաղաքականությունները` առաջարկվող մեթոդաբանությունը հնարավորություն է ընձեռում համապարփակ, համակարգված և համեմատելի կերպով գնահատել Հայաստանի Հանրապետության կենսաբազմազանության ազգային ռազմավարության և գործողությունների ծրագրով սահմանված 30 ազգային թիրախների իրագործման առաջընթացը, ինչպես նաև ազգային ու միջազգային մակարդակում իրականացվող ծրագրերը և միջոցառումները։ Գնահատումը պետք է հաշվի առնի նաև Կունմին-Մոնրեալի կենսաբազմազանության գլոբալ շրջանակի համապատասխան 23 գլոբալ թիրախների համատեքստը։ </w:t>
      </w:r>
    </w:p>
    <w:p w14:paraId="46F753EF" w14:textId="77777777" w:rsidR="00F20C9E" w:rsidRDefault="00B879AF">
      <w:pPr>
        <w:spacing w:line="360" w:lineRule="auto"/>
        <w:ind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Մեթոդաբանության շրջանակում իրականացվում է բազմամակարդակ վերլուծություն, որը ներառում է ազգային քաղաքականությունների, ռազմավարական, ծրագրային փաստաթղթերի ուսումնասիրություն, ինչպես նաև տեղական, տարածաշրջանային և միջազգային ծրագրերի ու գործողությունների գնահատում։ Վերլուծության ընթացքում ուշադրություն է դարձվում այն նախաձեռնություններին, միջոցառումներին, որոնց իրականացումը նպաստում է սահմանված ազգային և գլոբալ ցուցանիշներին հասնելուն։ ԿԱՌԳԾ յուրաքանչյուր թիրախի համար սահմանում են գործողություններ և դրանց </w:t>
      </w:r>
      <w:r>
        <w:rPr>
          <w:rFonts w:ascii="GHEA Grapalat" w:eastAsia="GHEA Grapalat" w:hAnsi="GHEA Grapalat" w:cs="GHEA Grapalat"/>
          <w:sz w:val="22"/>
          <w:szCs w:val="22"/>
        </w:rPr>
        <w:lastRenderedPageBreak/>
        <w:t>իրականացման ցուցիչներ։ Դրանք նույնպես անհրաժեշտ է դիտարկել վերլուծության ընթացքում, քանի որ դրանցում առկա են, թե քաղաքականության բալելավմանն ուղղված միջոցառումներ, այլ նաև գործնական միջամտություններ։  Ի լրումն ազգային մակարդակում իրականացվող քաղաքականությանը` կարևոր է նաև տեղական համայնքների կողմից բնապահպանական քաղաքականության և զարգացման պլաններում կենսաբազմազանության առնչվող դիտարկումների ներառումը։</w:t>
      </w:r>
    </w:p>
    <w:p w14:paraId="195BCBF9" w14:textId="77777777" w:rsidR="00F20C9E" w:rsidRDefault="00B879AF">
      <w:pPr>
        <w:spacing w:line="360" w:lineRule="auto"/>
        <w:jc w:val="both"/>
        <w:rPr>
          <w:rFonts w:ascii="GHEA Grapalat" w:eastAsia="GHEA Grapalat" w:hAnsi="GHEA Grapalat" w:cs="GHEA Grapalat"/>
          <w:sz w:val="22"/>
          <w:szCs w:val="22"/>
        </w:rPr>
      </w:pPr>
      <w:r>
        <w:rPr>
          <w:rFonts w:ascii="GHEA Grapalat" w:eastAsia="GHEA Grapalat" w:hAnsi="GHEA Grapalat" w:cs="GHEA Grapalat"/>
          <w:sz w:val="22"/>
          <w:szCs w:val="22"/>
        </w:rPr>
        <w:t>Առաջարկվող գնահատման շրջանակը հնարավորություն է տալիս գնահատել՝</w:t>
      </w:r>
    </w:p>
    <w:p w14:paraId="71ACC241" w14:textId="77777777" w:rsidR="00F20C9E" w:rsidRDefault="00B879AF">
      <w:pPr>
        <w:numPr>
          <w:ilvl w:val="0"/>
          <w:numId w:val="1"/>
        </w:numPr>
        <w:pBdr>
          <w:top w:val="nil"/>
          <w:left w:val="nil"/>
          <w:bottom w:val="nil"/>
          <w:right w:val="nil"/>
          <w:between w:val="nil"/>
        </w:pBdr>
        <w:spacing w:after="0" w:line="360" w:lineRule="auto"/>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քաղաքականությունների, ծրագրերի, գործողությունների ազդեցությունը թիրախների իրականացման և առաջընթացի վրա, ինչպես նաև համապատասխանությունը ազգային թիրախներին (ցածր, միջին, բարձր),</w:t>
      </w:r>
    </w:p>
    <w:p w14:paraId="0BA53DAA" w14:textId="77777777" w:rsidR="00F20C9E" w:rsidRDefault="00B879AF">
      <w:pPr>
        <w:numPr>
          <w:ilvl w:val="0"/>
          <w:numId w:val="1"/>
        </w:numPr>
        <w:pBdr>
          <w:top w:val="nil"/>
          <w:left w:val="nil"/>
          <w:bottom w:val="nil"/>
          <w:right w:val="nil"/>
          <w:between w:val="nil"/>
        </w:pBdr>
        <w:spacing w:after="0" w:line="360" w:lineRule="auto"/>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առկա բացերն ու մարտահրավերները, ներառյալ ինստիտուցիոնալ, տեխնիկական և կարողությունների հետ կապված խնդիրները,</w:t>
      </w:r>
    </w:p>
    <w:p w14:paraId="5D3B5495" w14:textId="77777777" w:rsidR="00F20C9E" w:rsidRDefault="00B879AF">
      <w:pPr>
        <w:numPr>
          <w:ilvl w:val="0"/>
          <w:numId w:val="1"/>
        </w:numPr>
        <w:pBdr>
          <w:top w:val="nil"/>
          <w:left w:val="nil"/>
          <w:bottom w:val="nil"/>
          <w:right w:val="nil"/>
          <w:between w:val="nil"/>
        </w:pBdr>
        <w:spacing w:line="360" w:lineRule="auto"/>
        <w:jc w:val="both"/>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տարբեր շահառուների՝ պետական կառույցների, միջազգային և հասարակական կազմակերպությունների, ակադեմիական հատվածի և մասնավոր սեկտորի կողմից իրականացված ծրագրերն ու գործողությունները։</w:t>
      </w:r>
    </w:p>
    <w:p w14:paraId="4828D050" w14:textId="77777777" w:rsidR="00F20C9E" w:rsidRDefault="00B879AF">
      <w:pPr>
        <w:spacing w:line="360" w:lineRule="auto"/>
        <w:ind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Մոտեցումը ներառում է նաև խոչընդոտների և համակարգային խնդիրների վերլուծություն՝ բացահայտելով ազգային թիրախների լիարժեք իրականացմանը խոչընդոտող քաղաքականության գործոնները։ Դրանց հիման վրա ձևակերպվում են նպատակային առաջարկություններ՝ ուղղված քաղաքականության բարելավմանը, ծրագրային միջամտությունների զարգացմանը և շահառուների միջև համագործակցության հզորացմանը։</w:t>
      </w:r>
    </w:p>
    <w:p w14:paraId="60CC7463" w14:textId="77777777" w:rsidR="00F20C9E" w:rsidRDefault="00B879AF">
      <w:pPr>
        <w:spacing w:line="360" w:lineRule="auto"/>
        <w:ind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Յուրաքանչյուր քաղաքականության, ծրագրի կամ գործողության բաղադրիչի վերաբերյալ ներկայացվող տեղեկատվությունը պետք է ներառի` քաղաքականության /ծրագրի/ միջոցառման վերնագիրը, ժամկետները, իրականացնող կառույցը, առկայության դեպքում դոնոր կազմակերպությունը։ Այն պետք է ուղեկցվի համապատասխան հղումներով (օրենսդրական ակտեր, ռազմավարական և ծրագրային փաստաթղթեր, պաշտոնական </w:t>
      </w:r>
      <w:r>
        <w:rPr>
          <w:rFonts w:ascii="GHEA Grapalat" w:eastAsia="GHEA Grapalat" w:hAnsi="GHEA Grapalat" w:cs="GHEA Grapalat"/>
          <w:sz w:val="22"/>
          <w:szCs w:val="22"/>
        </w:rPr>
        <w:lastRenderedPageBreak/>
        <w:t xml:space="preserve">հաշվետվություններ, գնահատման զեկույցներ և այլն), ինչը կապահովի գնահատման գործընթացի թափանցիկությունը, վստահելիությունը և վերստուգելիությունը։ Հղումների ձևակերպման համար նախընտրելի է կիրառել APA style հղումների համակարգը։ </w:t>
      </w:r>
    </w:p>
    <w:p w14:paraId="1E99E650" w14:textId="77777777" w:rsidR="00F20C9E" w:rsidRDefault="00B879AF">
      <w:pPr>
        <w:spacing w:line="360" w:lineRule="auto"/>
        <w:ind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Բացի փորձագիտական մակարդակում տեղեկատվության հավաքագրումից, հետազոտման արդյունավետությունը բարձրացնելու նպատակով առաջարկվում է թիրախային շահառուների հետ համատեղ կազմակերպել աշխատարան` քաղաքականությունների ազդեցության, բացերի և խոչնդոտների մասնակցային գնահատման նպատակով։ </w:t>
      </w:r>
    </w:p>
    <w:p w14:paraId="11255791" w14:textId="77777777" w:rsidR="00F20C9E" w:rsidRDefault="00B879AF">
      <w:pPr>
        <w:spacing w:line="360" w:lineRule="auto"/>
        <w:ind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Ստորև ներկայացվում է յուրաքանչյուր գլոբալ թիրախի և դրան համապատասխանող ազգային թիրախի գնահատման թերթիկը, որը հիմք է ծառայելու ազգային զեկույցի սույն բաժնի վերլուծական նյութի համար։</w:t>
      </w:r>
    </w:p>
    <w:p w14:paraId="609D1A9C" w14:textId="1823A8F3" w:rsidR="00F20C9E" w:rsidRDefault="00F20C9E">
      <w:pPr>
        <w:spacing w:line="360" w:lineRule="auto"/>
        <w:rPr>
          <w:rFonts w:ascii="GHEA Grapalat" w:eastAsia="GHEA Grapalat" w:hAnsi="GHEA Grapalat" w:cs="GHEA Grapalat"/>
          <w:sz w:val="28"/>
          <w:szCs w:val="28"/>
        </w:rPr>
        <w:sectPr w:rsidR="00F20C9E" w:rsidSect="00F91A41">
          <w:headerReference w:type="default" r:id="rId15"/>
          <w:footerReference w:type="default" r:id="rId16"/>
          <w:pgSz w:w="12240" w:h="15840"/>
          <w:pgMar w:top="1440" w:right="1440" w:bottom="1440" w:left="1440" w:header="720" w:footer="720" w:gutter="0"/>
          <w:pgNumType w:start="1"/>
          <w:cols w:space="720"/>
        </w:sectPr>
      </w:pPr>
    </w:p>
    <w:p w14:paraId="0612B0B6" w14:textId="77777777" w:rsidR="00F20C9E" w:rsidRDefault="00F20C9E">
      <w:pPr>
        <w:widowControl w:val="0"/>
        <w:pBdr>
          <w:top w:val="nil"/>
          <w:left w:val="nil"/>
          <w:bottom w:val="nil"/>
          <w:right w:val="nil"/>
          <w:between w:val="nil"/>
        </w:pBdr>
        <w:spacing w:after="0" w:line="276" w:lineRule="auto"/>
        <w:rPr>
          <w:rFonts w:ascii="GHEA Grapalat" w:eastAsia="GHEA Grapalat" w:hAnsi="GHEA Grapalat" w:cs="GHEA Grapalat"/>
          <w:sz w:val="28"/>
          <w:szCs w:val="28"/>
        </w:rPr>
      </w:pPr>
    </w:p>
    <w:tbl>
      <w:tblPr>
        <w:tblStyle w:val="a1"/>
        <w:tblpPr w:leftFromText="180" w:rightFromText="180" w:vertAnchor="page" w:horzAnchor="margin" w:tblpY="2251"/>
        <w:tblW w:w="11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7922"/>
      </w:tblGrid>
      <w:tr w:rsidR="00F20C9E" w14:paraId="17FB7D84" w14:textId="77777777">
        <w:tc>
          <w:tcPr>
            <w:tcW w:w="3094" w:type="dxa"/>
          </w:tcPr>
          <w:p w14:paraId="1611E806" w14:textId="77777777" w:rsidR="00F20C9E" w:rsidRDefault="00B879AF">
            <w:pPr>
              <w:rPr>
                <w:rFonts w:ascii="GHEA Grapalat" w:eastAsia="GHEA Grapalat" w:hAnsi="GHEA Grapalat" w:cs="GHEA Grapalat"/>
                <w:sz w:val="22"/>
                <w:szCs w:val="22"/>
              </w:rPr>
            </w:pPr>
            <w:r>
              <w:rPr>
                <w:rFonts w:ascii="GHEA Grapalat" w:eastAsia="GHEA Grapalat" w:hAnsi="GHEA Grapalat" w:cs="GHEA Grapalat"/>
                <w:sz w:val="22"/>
                <w:szCs w:val="22"/>
              </w:rPr>
              <w:t>Գլոբալ թիրախ</w:t>
            </w:r>
          </w:p>
        </w:tc>
        <w:tc>
          <w:tcPr>
            <w:tcW w:w="7922" w:type="dxa"/>
          </w:tcPr>
          <w:p w14:paraId="47FEE09B" w14:textId="77777777" w:rsidR="00F20C9E" w:rsidRDefault="00F20C9E">
            <w:pPr>
              <w:rPr>
                <w:rFonts w:ascii="GHEA Grapalat" w:eastAsia="GHEA Grapalat" w:hAnsi="GHEA Grapalat" w:cs="GHEA Grapalat"/>
                <w:sz w:val="22"/>
                <w:szCs w:val="22"/>
              </w:rPr>
            </w:pPr>
          </w:p>
        </w:tc>
      </w:tr>
      <w:tr w:rsidR="00F20C9E" w14:paraId="606959B0" w14:textId="77777777">
        <w:tc>
          <w:tcPr>
            <w:tcW w:w="3094" w:type="dxa"/>
          </w:tcPr>
          <w:p w14:paraId="260AF750" w14:textId="77777777" w:rsidR="00F20C9E" w:rsidRDefault="00B879AF">
            <w:pPr>
              <w:rPr>
                <w:rFonts w:ascii="GHEA Grapalat" w:eastAsia="GHEA Grapalat" w:hAnsi="GHEA Grapalat" w:cs="GHEA Grapalat"/>
                <w:sz w:val="22"/>
                <w:szCs w:val="22"/>
              </w:rPr>
            </w:pPr>
            <w:r>
              <w:rPr>
                <w:rFonts w:ascii="GHEA Grapalat" w:eastAsia="GHEA Grapalat" w:hAnsi="GHEA Grapalat" w:cs="GHEA Grapalat"/>
                <w:sz w:val="22"/>
                <w:szCs w:val="22"/>
              </w:rPr>
              <w:t>Ազգային թիրախ</w:t>
            </w:r>
          </w:p>
        </w:tc>
        <w:tc>
          <w:tcPr>
            <w:tcW w:w="7922" w:type="dxa"/>
          </w:tcPr>
          <w:p w14:paraId="0DBE810C" w14:textId="77777777" w:rsidR="00F20C9E" w:rsidRDefault="00F20C9E">
            <w:pPr>
              <w:rPr>
                <w:rFonts w:ascii="GHEA Grapalat" w:eastAsia="GHEA Grapalat" w:hAnsi="GHEA Grapalat" w:cs="GHEA Grapalat"/>
                <w:sz w:val="22"/>
                <w:szCs w:val="22"/>
              </w:rPr>
            </w:pPr>
          </w:p>
        </w:tc>
      </w:tr>
      <w:tr w:rsidR="00F20C9E" w14:paraId="0AA01344" w14:textId="77777777">
        <w:tc>
          <w:tcPr>
            <w:tcW w:w="3094" w:type="dxa"/>
          </w:tcPr>
          <w:p w14:paraId="44A294D9" w14:textId="77777777" w:rsidR="00F20C9E" w:rsidRDefault="00B879AF">
            <w:pPr>
              <w:rPr>
                <w:rFonts w:ascii="GHEA Grapalat" w:eastAsia="GHEA Grapalat" w:hAnsi="GHEA Grapalat" w:cs="GHEA Grapalat"/>
                <w:sz w:val="22"/>
                <w:szCs w:val="22"/>
              </w:rPr>
            </w:pPr>
            <w:r>
              <w:rPr>
                <w:rFonts w:ascii="GHEA Grapalat" w:eastAsia="GHEA Grapalat" w:hAnsi="GHEA Grapalat" w:cs="GHEA Grapalat"/>
                <w:sz w:val="22"/>
                <w:szCs w:val="22"/>
              </w:rPr>
              <w:t>Քաղաքականություն համապատասխանության մակարդակը ազգային թիրախին (ցածր, միջին, բարձր)</w:t>
            </w:r>
          </w:p>
        </w:tc>
        <w:tc>
          <w:tcPr>
            <w:tcW w:w="7922" w:type="dxa"/>
          </w:tcPr>
          <w:p w14:paraId="2C350F7E" w14:textId="77777777" w:rsidR="00F20C9E" w:rsidRDefault="00F20C9E">
            <w:pPr>
              <w:rPr>
                <w:rFonts w:ascii="GHEA Grapalat" w:eastAsia="GHEA Grapalat" w:hAnsi="GHEA Grapalat" w:cs="GHEA Grapalat"/>
                <w:sz w:val="22"/>
                <w:szCs w:val="22"/>
              </w:rPr>
            </w:pPr>
          </w:p>
        </w:tc>
      </w:tr>
      <w:tr w:rsidR="00F20C9E" w14:paraId="435172A8" w14:textId="77777777">
        <w:tc>
          <w:tcPr>
            <w:tcW w:w="3094" w:type="dxa"/>
          </w:tcPr>
          <w:p w14:paraId="3A0FDDE9" w14:textId="77777777" w:rsidR="00F20C9E" w:rsidRDefault="00B879AF">
            <w:pPr>
              <w:rPr>
                <w:rFonts w:ascii="GHEA Grapalat" w:eastAsia="GHEA Grapalat" w:hAnsi="GHEA Grapalat" w:cs="GHEA Grapalat"/>
                <w:sz w:val="22"/>
                <w:szCs w:val="22"/>
              </w:rPr>
            </w:pPr>
            <w:r>
              <w:rPr>
                <w:rFonts w:ascii="GHEA Grapalat" w:eastAsia="GHEA Grapalat" w:hAnsi="GHEA Grapalat" w:cs="GHEA Grapalat"/>
                <w:sz w:val="22"/>
                <w:szCs w:val="22"/>
              </w:rPr>
              <w:t>Իրականացված քաղաքականության միջամտություններ</w:t>
            </w:r>
          </w:p>
        </w:tc>
        <w:tc>
          <w:tcPr>
            <w:tcW w:w="7922" w:type="dxa"/>
          </w:tcPr>
          <w:p w14:paraId="0DC1150E" w14:textId="77777777" w:rsidR="00F20C9E" w:rsidRDefault="00F20C9E">
            <w:pPr>
              <w:rPr>
                <w:rFonts w:ascii="GHEA Grapalat" w:eastAsia="GHEA Grapalat" w:hAnsi="GHEA Grapalat" w:cs="GHEA Grapalat"/>
                <w:sz w:val="22"/>
                <w:szCs w:val="22"/>
              </w:rPr>
            </w:pPr>
          </w:p>
        </w:tc>
      </w:tr>
      <w:tr w:rsidR="00F20C9E" w14:paraId="32522D34" w14:textId="77777777">
        <w:tc>
          <w:tcPr>
            <w:tcW w:w="3094" w:type="dxa"/>
          </w:tcPr>
          <w:p w14:paraId="26A87631" w14:textId="77777777" w:rsidR="00F20C9E" w:rsidRDefault="00B879AF">
            <w:pPr>
              <w:rPr>
                <w:rFonts w:ascii="GHEA Grapalat" w:eastAsia="GHEA Grapalat" w:hAnsi="GHEA Grapalat" w:cs="GHEA Grapalat"/>
                <w:sz w:val="22"/>
                <w:szCs w:val="22"/>
              </w:rPr>
            </w:pPr>
            <w:r>
              <w:rPr>
                <w:rFonts w:ascii="GHEA Grapalat" w:eastAsia="GHEA Grapalat" w:hAnsi="GHEA Grapalat" w:cs="GHEA Grapalat"/>
                <w:sz w:val="22"/>
                <w:szCs w:val="22"/>
              </w:rPr>
              <w:t>Քաղաքականության բացեր, մարտահրավերներ և խոչընդոտներ</w:t>
            </w:r>
          </w:p>
        </w:tc>
        <w:tc>
          <w:tcPr>
            <w:tcW w:w="7922" w:type="dxa"/>
          </w:tcPr>
          <w:p w14:paraId="27CB0381" w14:textId="77777777" w:rsidR="00F20C9E" w:rsidRDefault="00F20C9E">
            <w:pPr>
              <w:rPr>
                <w:rFonts w:ascii="GHEA Grapalat" w:eastAsia="GHEA Grapalat" w:hAnsi="GHEA Grapalat" w:cs="GHEA Grapalat"/>
                <w:sz w:val="22"/>
                <w:szCs w:val="22"/>
              </w:rPr>
            </w:pPr>
          </w:p>
        </w:tc>
      </w:tr>
      <w:tr w:rsidR="00F20C9E" w14:paraId="451EC5D0" w14:textId="77777777">
        <w:tc>
          <w:tcPr>
            <w:tcW w:w="3094" w:type="dxa"/>
          </w:tcPr>
          <w:p w14:paraId="159CE65B" w14:textId="77777777" w:rsidR="00F20C9E" w:rsidRDefault="00B879AF">
            <w:pPr>
              <w:rPr>
                <w:rFonts w:ascii="GHEA Grapalat" w:eastAsia="GHEA Grapalat" w:hAnsi="GHEA Grapalat" w:cs="GHEA Grapalat"/>
                <w:sz w:val="22"/>
                <w:szCs w:val="22"/>
              </w:rPr>
            </w:pPr>
            <w:r>
              <w:rPr>
                <w:rFonts w:ascii="GHEA Grapalat" w:eastAsia="GHEA Grapalat" w:hAnsi="GHEA Grapalat" w:cs="GHEA Grapalat"/>
                <w:sz w:val="22"/>
                <w:szCs w:val="22"/>
              </w:rPr>
              <w:t>Քաղաքականության բարելավմանն ուղղված լուծումներ</w:t>
            </w:r>
          </w:p>
        </w:tc>
        <w:tc>
          <w:tcPr>
            <w:tcW w:w="7922" w:type="dxa"/>
          </w:tcPr>
          <w:p w14:paraId="3F3DE8F5" w14:textId="77777777" w:rsidR="00F20C9E" w:rsidRDefault="00F20C9E">
            <w:pPr>
              <w:rPr>
                <w:rFonts w:ascii="GHEA Grapalat" w:eastAsia="GHEA Grapalat" w:hAnsi="GHEA Grapalat" w:cs="GHEA Grapalat"/>
                <w:sz w:val="22"/>
                <w:szCs w:val="22"/>
              </w:rPr>
            </w:pPr>
          </w:p>
        </w:tc>
      </w:tr>
      <w:tr w:rsidR="00F20C9E" w14:paraId="5D80A451" w14:textId="77777777">
        <w:tc>
          <w:tcPr>
            <w:tcW w:w="3094" w:type="dxa"/>
          </w:tcPr>
          <w:p w14:paraId="489788FD" w14:textId="77777777" w:rsidR="00F20C9E" w:rsidRDefault="00B879AF">
            <w:pPr>
              <w:rPr>
                <w:rFonts w:ascii="GHEA Grapalat" w:eastAsia="GHEA Grapalat" w:hAnsi="GHEA Grapalat" w:cs="GHEA Grapalat"/>
                <w:sz w:val="22"/>
                <w:szCs w:val="22"/>
              </w:rPr>
            </w:pPr>
            <w:r>
              <w:rPr>
                <w:rFonts w:ascii="GHEA Grapalat" w:eastAsia="GHEA Grapalat" w:hAnsi="GHEA Grapalat" w:cs="GHEA Grapalat"/>
                <w:sz w:val="22"/>
                <w:szCs w:val="22"/>
              </w:rPr>
              <w:t>Իրականացված ծրագրեր և գործողություններ, պատասխանատու կառույց</w:t>
            </w:r>
          </w:p>
        </w:tc>
        <w:tc>
          <w:tcPr>
            <w:tcW w:w="7922" w:type="dxa"/>
          </w:tcPr>
          <w:p w14:paraId="786F363C" w14:textId="77777777" w:rsidR="00F20C9E" w:rsidRDefault="00F20C9E">
            <w:pPr>
              <w:rPr>
                <w:rFonts w:ascii="GHEA Grapalat" w:eastAsia="GHEA Grapalat" w:hAnsi="GHEA Grapalat" w:cs="GHEA Grapalat"/>
                <w:sz w:val="22"/>
                <w:szCs w:val="22"/>
              </w:rPr>
            </w:pPr>
          </w:p>
        </w:tc>
      </w:tr>
      <w:tr w:rsidR="00F20C9E" w14:paraId="0233E1E5" w14:textId="77777777">
        <w:tc>
          <w:tcPr>
            <w:tcW w:w="3094" w:type="dxa"/>
          </w:tcPr>
          <w:p w14:paraId="2B2C8F78" w14:textId="77777777" w:rsidR="00F20C9E" w:rsidRDefault="00B879AF">
            <w:pPr>
              <w:rPr>
                <w:rFonts w:ascii="GHEA Grapalat" w:eastAsia="GHEA Grapalat" w:hAnsi="GHEA Grapalat" w:cs="GHEA Grapalat"/>
                <w:sz w:val="22"/>
                <w:szCs w:val="22"/>
              </w:rPr>
            </w:pPr>
            <w:r>
              <w:rPr>
                <w:rFonts w:ascii="GHEA Grapalat" w:eastAsia="GHEA Grapalat" w:hAnsi="GHEA Grapalat" w:cs="GHEA Grapalat"/>
                <w:sz w:val="22"/>
                <w:szCs w:val="22"/>
              </w:rPr>
              <w:t>քաղաքականությունների, ծրագրերի և գործողությունների ազդեցությունը թիրախների իրականացման և առաջընթացի վրա (ցածր, միջին, բարձր)</w:t>
            </w:r>
          </w:p>
        </w:tc>
        <w:tc>
          <w:tcPr>
            <w:tcW w:w="7922" w:type="dxa"/>
          </w:tcPr>
          <w:p w14:paraId="6788B27A" w14:textId="77777777" w:rsidR="00F20C9E" w:rsidRDefault="00F20C9E">
            <w:pPr>
              <w:rPr>
                <w:rFonts w:ascii="GHEA Grapalat" w:eastAsia="GHEA Grapalat" w:hAnsi="GHEA Grapalat" w:cs="GHEA Grapalat"/>
                <w:sz w:val="22"/>
                <w:szCs w:val="22"/>
              </w:rPr>
            </w:pPr>
          </w:p>
        </w:tc>
      </w:tr>
      <w:tr w:rsidR="00F20C9E" w14:paraId="46EE3235" w14:textId="77777777">
        <w:tc>
          <w:tcPr>
            <w:tcW w:w="3094" w:type="dxa"/>
          </w:tcPr>
          <w:p w14:paraId="1B6DAD10" w14:textId="77777777" w:rsidR="00F20C9E" w:rsidRDefault="00B879AF">
            <w:pPr>
              <w:rPr>
                <w:rFonts w:ascii="GHEA Grapalat" w:eastAsia="GHEA Grapalat" w:hAnsi="GHEA Grapalat" w:cs="GHEA Grapalat"/>
                <w:sz w:val="22"/>
                <w:szCs w:val="22"/>
              </w:rPr>
            </w:pPr>
            <w:r>
              <w:rPr>
                <w:rFonts w:ascii="GHEA Grapalat" w:eastAsia="GHEA Grapalat" w:hAnsi="GHEA Grapalat" w:cs="GHEA Grapalat"/>
                <w:sz w:val="22"/>
                <w:szCs w:val="22"/>
              </w:rPr>
              <w:t>Հղումներ</w:t>
            </w:r>
          </w:p>
        </w:tc>
        <w:tc>
          <w:tcPr>
            <w:tcW w:w="7922" w:type="dxa"/>
          </w:tcPr>
          <w:p w14:paraId="5995125C" w14:textId="77777777" w:rsidR="00F20C9E" w:rsidRDefault="00F20C9E">
            <w:pPr>
              <w:rPr>
                <w:rFonts w:ascii="GHEA Grapalat" w:eastAsia="GHEA Grapalat" w:hAnsi="GHEA Grapalat" w:cs="GHEA Grapalat"/>
                <w:sz w:val="22"/>
                <w:szCs w:val="22"/>
              </w:rPr>
            </w:pPr>
          </w:p>
        </w:tc>
      </w:tr>
    </w:tbl>
    <w:p w14:paraId="3B08EC7A" w14:textId="77777777" w:rsidR="00F20C9E" w:rsidRPr="00B0085D" w:rsidRDefault="00B879AF">
      <w:pPr>
        <w:spacing w:line="360" w:lineRule="auto"/>
        <w:ind w:right="366"/>
        <w:rPr>
          <w:rFonts w:ascii="GHEA Grapalat" w:eastAsia="GHEA Grapalat" w:hAnsi="GHEA Grapalat" w:cs="GHEA Grapalat"/>
          <w:i/>
          <w:iCs/>
          <w:sz w:val="22"/>
          <w:szCs w:val="22"/>
        </w:rPr>
      </w:pPr>
      <w:r w:rsidRPr="00B0085D">
        <w:rPr>
          <w:rFonts w:ascii="GHEA Grapalat" w:eastAsia="GHEA Grapalat" w:hAnsi="GHEA Grapalat" w:cs="GHEA Grapalat"/>
          <w:i/>
          <w:iCs/>
          <w:sz w:val="22"/>
          <w:szCs w:val="22"/>
        </w:rPr>
        <w:t>Աղյուսակ 1</w:t>
      </w:r>
      <w:r w:rsidRPr="00B0085D">
        <w:rPr>
          <w:rFonts w:ascii="Cambria Math" w:eastAsia="Cambria Math" w:hAnsi="Cambria Math" w:cs="Cambria Math"/>
          <w:i/>
          <w:iCs/>
          <w:sz w:val="22"/>
          <w:szCs w:val="22"/>
        </w:rPr>
        <w:t xml:space="preserve">․ </w:t>
      </w:r>
      <w:r w:rsidRPr="00B0085D">
        <w:rPr>
          <w:rFonts w:ascii="GHEA Grapalat" w:eastAsia="GHEA Grapalat" w:hAnsi="GHEA Grapalat" w:cs="GHEA Grapalat"/>
          <w:i/>
          <w:iCs/>
          <w:sz w:val="22"/>
          <w:szCs w:val="22"/>
        </w:rPr>
        <w:t>Կունմին-Մոնրեալի «Կենսաբազմազանության պահպանության գլոբալ շրջանակի» նպատակների և թիրախների իրագործման առաջընթացի գնահատումը</w:t>
      </w:r>
    </w:p>
    <w:p w14:paraId="6064DA43" w14:textId="77777777" w:rsidR="00F20C9E" w:rsidRDefault="00F20C9E">
      <w:pPr>
        <w:spacing w:line="360" w:lineRule="auto"/>
        <w:ind w:right="366"/>
        <w:jc w:val="right"/>
        <w:rPr>
          <w:rFonts w:ascii="GHEA Grapalat" w:eastAsia="GHEA Grapalat" w:hAnsi="GHEA Grapalat" w:cs="GHEA Grapalat"/>
          <w:i/>
          <w:iCs/>
        </w:rPr>
      </w:pPr>
    </w:p>
    <w:p w14:paraId="1816234B" w14:textId="77777777" w:rsidR="00F20C9E" w:rsidRDefault="00B879AF">
      <w:pPr>
        <w:spacing w:line="360" w:lineRule="auto"/>
        <w:ind w:right="366"/>
        <w:jc w:val="right"/>
        <w:rPr>
          <w:rFonts w:ascii="GHEA Grapalat" w:eastAsia="GHEA Grapalat" w:hAnsi="GHEA Grapalat" w:cs="GHEA Grapalat"/>
          <w:i/>
          <w:iCs/>
        </w:rPr>
      </w:pPr>
      <w:r>
        <w:rPr>
          <w:rFonts w:ascii="GHEA Grapalat" w:eastAsia="GHEA Grapalat" w:hAnsi="GHEA Grapalat" w:cs="GHEA Grapalat"/>
          <w:i/>
          <w:iCs/>
        </w:rPr>
        <w:t xml:space="preserve"> </w:t>
      </w:r>
    </w:p>
    <w:p w14:paraId="2454BDC1" w14:textId="77777777" w:rsidR="00F20C9E" w:rsidRDefault="00F20C9E">
      <w:pPr>
        <w:spacing w:line="360" w:lineRule="auto"/>
        <w:rPr>
          <w:rFonts w:ascii="GHEA Grapalat" w:eastAsia="GHEA Grapalat" w:hAnsi="GHEA Grapalat" w:cs="GHEA Grapalat"/>
          <w:sz w:val="28"/>
          <w:szCs w:val="28"/>
        </w:rPr>
      </w:pPr>
    </w:p>
    <w:p w14:paraId="62004FDB" w14:textId="77777777" w:rsidR="00F20C9E" w:rsidRDefault="00F20C9E">
      <w:pPr>
        <w:spacing w:line="360" w:lineRule="auto"/>
        <w:rPr>
          <w:rFonts w:ascii="GHEA Grapalat" w:eastAsia="GHEA Grapalat" w:hAnsi="GHEA Grapalat" w:cs="GHEA Grapalat"/>
          <w:sz w:val="28"/>
          <w:szCs w:val="28"/>
        </w:rPr>
      </w:pPr>
    </w:p>
    <w:p w14:paraId="41046DFC" w14:textId="77777777" w:rsidR="00F20C9E" w:rsidRDefault="00F20C9E">
      <w:pPr>
        <w:spacing w:line="360" w:lineRule="auto"/>
        <w:rPr>
          <w:rFonts w:ascii="GHEA Grapalat" w:eastAsia="GHEA Grapalat" w:hAnsi="GHEA Grapalat" w:cs="GHEA Grapalat"/>
          <w:sz w:val="28"/>
          <w:szCs w:val="28"/>
        </w:rPr>
      </w:pPr>
    </w:p>
    <w:p w14:paraId="61FC25D3" w14:textId="77777777" w:rsidR="00F20C9E" w:rsidRDefault="00F20C9E">
      <w:pPr>
        <w:spacing w:line="360" w:lineRule="auto"/>
        <w:rPr>
          <w:rFonts w:ascii="GHEA Grapalat" w:eastAsia="GHEA Grapalat" w:hAnsi="GHEA Grapalat" w:cs="GHEA Grapalat"/>
          <w:sz w:val="28"/>
          <w:szCs w:val="28"/>
        </w:rPr>
      </w:pPr>
    </w:p>
    <w:p w14:paraId="21440238" w14:textId="77777777" w:rsidR="00F20C9E" w:rsidRDefault="00B879AF">
      <w:pPr>
        <w:spacing w:line="360" w:lineRule="auto"/>
        <w:ind w:left="709" w:hanging="709"/>
        <w:jc w:val="center"/>
        <w:rPr>
          <w:rFonts w:ascii="GHEA Grapalat" w:eastAsia="GHEA Grapalat" w:hAnsi="GHEA Grapalat" w:cs="GHEA Grapalat"/>
          <w:b/>
          <w:bCs/>
        </w:rPr>
      </w:pPr>
      <w:r>
        <w:rPr>
          <w:rFonts w:ascii="GHEA Grapalat" w:eastAsia="GHEA Grapalat" w:hAnsi="GHEA Grapalat" w:cs="GHEA Grapalat"/>
          <w:b/>
          <w:bCs/>
        </w:rPr>
        <w:lastRenderedPageBreak/>
        <w:t>2</w:t>
      </w:r>
      <w:r>
        <w:rPr>
          <w:rFonts w:ascii="Cambria Math" w:eastAsia="Cambria Math" w:hAnsi="Cambria Math" w:cs="Cambria Math"/>
          <w:b/>
          <w:bCs/>
        </w:rPr>
        <w:t>․</w:t>
      </w:r>
      <w:r>
        <w:rPr>
          <w:rFonts w:ascii="GHEA Grapalat" w:eastAsia="GHEA Grapalat" w:hAnsi="GHEA Grapalat" w:cs="GHEA Grapalat"/>
          <w:b/>
          <w:bCs/>
        </w:rPr>
        <w:t xml:space="preserve"> Կունմինգ-Մոնրեալի «Կենսաբազմազանության պահպանության գլոբալ շրջանակի» նպատակների և թիրախների իրագործման </w:t>
      </w:r>
      <w:r>
        <w:rPr>
          <w:rFonts w:ascii="GHEA Grapalat" w:eastAsia="GHEA Grapalat" w:hAnsi="GHEA Grapalat" w:cs="GHEA Grapalat"/>
          <w:b/>
          <w:bCs/>
        </w:rPr>
        <w:br/>
        <w:t>առաջընթացի գնահատումը</w:t>
      </w:r>
    </w:p>
    <w:p w14:paraId="4915EDC4" w14:textId="77777777" w:rsidR="00F20C9E" w:rsidRDefault="00F20C9E">
      <w:pPr>
        <w:spacing w:line="360" w:lineRule="auto"/>
        <w:ind w:left="709" w:hanging="709"/>
        <w:rPr>
          <w:rFonts w:ascii="GHEA Grapalat" w:eastAsia="GHEA Grapalat" w:hAnsi="GHEA Grapalat" w:cs="GHEA Grapalat"/>
        </w:rPr>
      </w:pPr>
    </w:p>
    <w:p w14:paraId="694F66B8"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Հաշվետվության սույն գլխում իրականացվել է բազմամակարդակ վերլուծություն, որը ներառում է ազգային քաղաքականությունների, ռազմավարական, ծրագրային փաստաթղթերի ուսումնասիրություն, ինչպես նաև տեղական, տարածաշրջանային և միջազգային ծրագրերի ու գործողությունների գնահատում։ Վերլուծության ընթացքում ուշադրություն է դարձվել այն նախաձեռնություններին, միջոցառումներին, որոնց իրականացումը նպաստել են սահմանված ազգային և գլոբալ ցուցանիշներին հասնելուն։ Ստորև վերլուծության մեջ ազգային թիրախները խմբավորված են ըստ իրենց բնույթի՝ </w:t>
      </w:r>
      <w:r>
        <w:rPr>
          <w:rFonts w:ascii="GHEA Grapalat" w:eastAsia="GHEA Grapalat" w:hAnsi="GHEA Grapalat" w:cs="GHEA Grapalat"/>
          <w:b/>
          <w:bCs/>
          <w:sz w:val="22"/>
          <w:szCs w:val="22"/>
        </w:rPr>
        <w:t>սպառնալիքների նվազեցում, կայուն օգտագործում և օգուտներ, գործիքակազմ և իրականացում</w:t>
      </w:r>
      <w:r>
        <w:rPr>
          <w:rFonts w:ascii="GHEA Grapalat" w:eastAsia="GHEA Grapalat" w:hAnsi="GHEA Grapalat" w:cs="GHEA Grapalat"/>
          <w:sz w:val="22"/>
          <w:szCs w:val="22"/>
        </w:rPr>
        <w:t xml:space="preserve">։ </w:t>
      </w:r>
    </w:p>
    <w:p w14:paraId="26249DFA" w14:textId="77777777" w:rsidR="00F20C9E" w:rsidRDefault="00B879AF">
      <w:pPr>
        <w:spacing w:line="360" w:lineRule="auto"/>
        <w:ind w:left="709" w:right="594" w:firstLine="10"/>
        <w:jc w:val="both"/>
        <w:rPr>
          <w:rFonts w:ascii="GHEA Grapalat" w:eastAsia="GHEA Grapalat" w:hAnsi="GHEA Grapalat" w:cs="GHEA Grapalat"/>
          <w:b/>
          <w:bCs/>
          <w:sz w:val="22"/>
          <w:szCs w:val="22"/>
        </w:rPr>
      </w:pPr>
      <w:r>
        <w:rPr>
          <w:rFonts w:ascii="GHEA Grapalat" w:eastAsia="GHEA Grapalat" w:hAnsi="GHEA Grapalat" w:cs="GHEA Grapalat"/>
          <w:b/>
          <w:bCs/>
          <w:sz w:val="22"/>
          <w:szCs w:val="22"/>
        </w:rPr>
        <w:t>2</w:t>
      </w:r>
      <w:r>
        <w:rPr>
          <w:rFonts w:ascii="Cambria Math" w:eastAsia="Cambria Math" w:hAnsi="Cambria Math" w:cs="Cambria Math"/>
          <w:b/>
          <w:bCs/>
          <w:sz w:val="22"/>
          <w:szCs w:val="22"/>
        </w:rPr>
        <w:t>․</w:t>
      </w:r>
      <w:r>
        <w:rPr>
          <w:rFonts w:ascii="GHEA Grapalat" w:eastAsia="GHEA Grapalat" w:hAnsi="GHEA Grapalat" w:cs="GHEA Grapalat"/>
          <w:b/>
          <w:bCs/>
          <w:sz w:val="22"/>
          <w:szCs w:val="22"/>
        </w:rPr>
        <w:t xml:space="preserve">1 Ազգային թիրախներ 1-10 </w:t>
      </w:r>
    </w:p>
    <w:p w14:paraId="65CD4055"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Սույն թիրախների խմբում առանձնանում է </w:t>
      </w:r>
      <w:r>
        <w:rPr>
          <w:rFonts w:ascii="GHEA Grapalat" w:eastAsia="GHEA Grapalat" w:hAnsi="GHEA Grapalat" w:cs="GHEA Grapalat"/>
          <w:b/>
          <w:bCs/>
          <w:sz w:val="22"/>
          <w:szCs w:val="22"/>
        </w:rPr>
        <w:t>ազգային թիրախ 1-ը</w:t>
      </w:r>
      <w:r>
        <w:rPr>
          <w:rFonts w:ascii="GHEA Grapalat" w:eastAsia="GHEA Grapalat" w:hAnsi="GHEA Grapalat" w:cs="GHEA Grapalat"/>
          <w:sz w:val="22"/>
          <w:szCs w:val="22"/>
        </w:rPr>
        <w:t>, որտեղ կարևորվում է կենսաբազմազանության և կրիտիկական կենսամիջավայրերի պահպանությունը՝ ԲՀՊՏ-ների տարածքից դուրս։ Համաձայն ԿԱՌԳԾ գործողությունների ծրագրի՝ նախատեսվում է այն իրականացնել միկրոռեգիոնալ մակարդակում՝ համակցված տարածական պլանավորման փաստաթղթերում հարուստ կենսաբազմազանությամբ տարածքների առանձնացման, պահպանության և կառավարման միջոցով։ Սակայն այս միջամտությունն գործող օրենսդրական հենքով հնարավոր չէ իրականացնել, և անհրաժեշտ է նախաձեռնել փոփոխություններ՝ «Քաղաքաշինության մասին» ՀՀ օրենքում, «Բնության հատուկ պահպանվող տարածքների մասին» ՀՀ օրենքում, մի շարք ենթաօրենսդրական ակտերում և այլն։ Այդ նպատակով գործողությունների ծրագրով նախատեսված է համապատասխան վերլուծության իրականացում՝ առկա բացերն ու խնդիրները վերհանելու և լուծումներ առաջարկելու նպատակով։</w:t>
      </w:r>
    </w:p>
    <w:p w14:paraId="0E29E5C8"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2-ի</w:t>
      </w:r>
      <w:r>
        <w:rPr>
          <w:rFonts w:ascii="GHEA Grapalat" w:eastAsia="GHEA Grapalat" w:hAnsi="GHEA Grapalat" w:cs="GHEA Grapalat"/>
          <w:sz w:val="22"/>
          <w:szCs w:val="22"/>
        </w:rPr>
        <w:t xml:space="preserve"> համատեքստում անհրաժեշտ է նշել, որ մշակվել են տասամյա կառավարման պլաններ (ՀՀ կառավարության համապատասխան որոշումների հիման վրա)՝ </w:t>
      </w:r>
      <w:r>
        <w:rPr>
          <w:rFonts w:ascii="GHEA Grapalat" w:eastAsia="GHEA Grapalat" w:hAnsi="GHEA Grapalat" w:cs="GHEA Grapalat"/>
          <w:sz w:val="22"/>
          <w:szCs w:val="22"/>
        </w:rPr>
        <w:lastRenderedPageBreak/>
        <w:t>«Հայանտառ» ՊՈԱԿ-ի՝ թվով 14 անտառային տնտեսությունների համար։ Մեկնարկել են մի շարք միջազգային խոշոր անտառտնկման և անտառվերականգնման ծրագրեր, որոնք ներառում են դեգրադացված անտառային, ջրաճահճային և մարգագետնային էկոհամակարգերի վերականգնման միջոցառումներ։</w:t>
      </w:r>
    </w:p>
    <w:p w14:paraId="7860E885"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թիրախներ 3 և 4-ի</w:t>
      </w:r>
      <w:r>
        <w:rPr>
          <w:rFonts w:ascii="GHEA Grapalat" w:eastAsia="GHEA Grapalat" w:hAnsi="GHEA Grapalat" w:cs="GHEA Grapalat"/>
          <w:sz w:val="22"/>
          <w:szCs w:val="22"/>
        </w:rPr>
        <w:t xml:space="preserve"> իրականացման համար կարևոր նշանակություն ունի մշակման փուլում գտնվող «Բնության հատուկ պահպանվող տարածքների մասին» ՀՀ օրենքի նախագիծը, որում ներառված են մի շարք առանցքային հասկացություններ, մասնավորապես՝ «Արժեքավոր էկոհամակարգեր» հասկացությունը, որը հնարավորություն է տալիս ԲՀՊՏ-ներից դուրս գտնվող առավել արժեքավոր էկոհամակարգերի պահպանությունը կազմակերպել իրավական հիմքով։ Նույն օրենքի նախագիծը ներդնում է նաև երկու կարևոր մոտեցում՝ «Կենսոլորտային տարածքների» հայեցակարգը և «Պահպանվող լանդշաֆտների» կատեգորիան։</w:t>
      </w:r>
    </w:p>
    <w:p w14:paraId="38C51F5E"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Կարևոր է նշել, որ ԿԱՌԳԾ-ով սահմանված լուծումներից է նաև տարածքային բնապահպանական այլ արդյունավետ միջոցառումների (OECM) համակարգի ներդրումը, որը հնարավորություն կընձեռի հասնել թիրախ 3-ով սահմանված ցուցանիշին։ Բացի այդ, ուշադրություն է դարձվել նաև համայնքային և մասնավոր ԲՀՊՏ-ների ստեղծման ու կառավարման հարցերին, որոնք ներկայումս բացակայում են գործող օրենքում։</w:t>
      </w:r>
    </w:p>
    <w:p w14:paraId="7D512619"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Ակտիվորեն ընթանում է բնության հուշարձանների անձնագրավորման գործընթացը։ Ներկայումս անձնագրեր ունեն 233 հուշարձանից 33-ը։ Կարևոր առաջընթաց է նաև Էմերալդ ցանցի հիմնմանն ուղղված մի շարք ծրագրերի ու միջոցառումների իրականացումը։ Պլանավորման փուլում են գտնվում «Ջերմուկ» և «Տաթև» ազգային պարկերի ստեղծման նախաձեռնությունները, որոնց արդյունքում հանրապետության պահպանվող տարածքների ընդհանուր մակերեսը կավելանա մոտ 9000 հա-ով։ Իրականացվում է նաև «Դիլիջան» կենսոլորտային տարածքի ստեղծմանն ուղղված ծրագիր։</w:t>
      </w:r>
    </w:p>
    <w:p w14:paraId="2D2F7BD4"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Իրականացվել են որոշ բարեփոխումներ ԲՀՊՏ-ների և անտառտնտեսությունների պահպանության կազմակերպման տեսանկյունից։ 2024 թվականի հունվարի 1-ից ուժի մեջ է մտել «Էկոպարեկային ծառայության մասին» ՀՀ օրենքը՝ համապատասխան ենթաօրենսդրական ակտերով։ Սակայն Էկոպարեկային ծառայության կարողությունների </w:t>
      </w:r>
      <w:r>
        <w:rPr>
          <w:rFonts w:ascii="GHEA Grapalat" w:eastAsia="GHEA Grapalat" w:hAnsi="GHEA Grapalat" w:cs="GHEA Grapalat"/>
          <w:sz w:val="22"/>
          <w:szCs w:val="22"/>
        </w:rPr>
        <w:lastRenderedPageBreak/>
        <w:t>հզորացումն ու պահպանության արդյունավետ մեխանիզմների ներդրումը դեռևս թերի է, և անհրաժեշտ է մարդկային ու նյութատեխնիկական ռեսուրսների ավելացում ու զարգացում։</w:t>
      </w:r>
    </w:p>
    <w:p w14:paraId="11AE397A"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Մշակվել են «Սևան» ազգային պարկի, ինչպես նաև «Շիկահող» պետական արգելոցի, «Արևիք» ազգային պարկի ու «Բողաքար», «Խուստուփ», «Զանգեզուր», «Սոսու պուրակ», «Սև լիճ» պետական արգելավայրերի կառավարման պլանները, որոնք գտնվում են հաստատման փուլում։</w:t>
      </w:r>
    </w:p>
    <w:p w14:paraId="63DFBF68"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ԲՀՊՏ-ների արդյունավետ կառավարման տեսանկյունից ԿԱՌԳԾ-ով առանձնացվել է կառավարման արդյունավետության գնահատման գործիքի (METT) կիրառումը, սակայն ներկայումս այն առկա է միայն որոշ ԲՀՊՏ-ների համար։ Կառավարման արդյունավետության բարձրացման նպատակով անհրաժեշտ է ձևավորել նախադրյալներ՝ ՀՀ ԲՀՊՏ-ները ԲՊՄՄ «կանաչ ցանկ»-ի չափորոշիչներին համապատասխանեցնելու համար։</w:t>
      </w:r>
    </w:p>
    <w:p w14:paraId="19BEDA91"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5-ի</w:t>
      </w:r>
      <w:r>
        <w:rPr>
          <w:rFonts w:ascii="GHEA Grapalat" w:eastAsia="GHEA Grapalat" w:hAnsi="GHEA Grapalat" w:cs="GHEA Grapalat"/>
          <w:sz w:val="22"/>
          <w:szCs w:val="22"/>
        </w:rPr>
        <w:t xml:space="preserve"> շրջանակում իրականացվել են որոշ միջոցառումներ ԲՊՄՄ կարմիր ցանկում ներառված մի շարք տեսակների (այդ թվում՝ Կովկասյան ընձառյուծ, Հայկական մուֆլոն, Բեզոարյան այծ, Սևանի իշխան և այլն) պահպանության և վերականգնման ուղղությամբ։ Մշակվել և իրականացվել են պահպանության պլաններ, իրականացվում է նաև ազնվացեղ եղջերվի վերաբնակեցման ծրագիրը, որի շրջանակում բնություն են բաց թողնվել կենդանու մի քանի խմբաքանակ։ Մեկնարկել է ՀՀ Կարմիր գրքի վերանայման գործընթացը։ Թեպետ մի շարք կառույցների և ՀՀ ՇՄՆ կողմից ջանքեր են գործադրվում մարդ–վայրի կենդանիներ կոնֆլիկտի լուծման ուղղությամբ, սակայն կառավարման համակարգը դեռ գտնվում է սաղմնային փուլում և կարիք ունի համապարփակ ներդրման ու զարգացման։</w:t>
      </w:r>
    </w:p>
    <w:p w14:paraId="49D3A1BA" w14:textId="77777777" w:rsidR="00F20C9E" w:rsidRPr="007D7B19"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6-ի</w:t>
      </w:r>
      <w:r>
        <w:rPr>
          <w:rFonts w:ascii="GHEA Grapalat" w:eastAsia="GHEA Grapalat" w:hAnsi="GHEA Grapalat" w:cs="GHEA Grapalat"/>
          <w:sz w:val="22"/>
          <w:szCs w:val="22"/>
        </w:rPr>
        <w:t xml:space="preserve"> իրականացման տեսանկյունից իրականացվել են </w:t>
      </w:r>
      <w:sdt>
        <w:sdtPr>
          <w:tag w:val="goog_rdk_1"/>
          <w:id w:val="1735177622"/>
        </w:sdtPr>
        <w:sdtEndPr/>
        <w:sdtContent/>
      </w:sdt>
      <w:r>
        <w:rPr>
          <w:rFonts w:ascii="GHEA Grapalat" w:eastAsia="GHEA Grapalat" w:hAnsi="GHEA Grapalat" w:cs="GHEA Grapalat"/>
          <w:sz w:val="22"/>
          <w:szCs w:val="22"/>
        </w:rPr>
        <w:t xml:space="preserve">որոշ օրենսդրական </w:t>
      </w:r>
      <w:r w:rsidRPr="007D7B19">
        <w:rPr>
          <w:rFonts w:ascii="GHEA Grapalat" w:eastAsia="GHEA Grapalat" w:hAnsi="GHEA Grapalat" w:cs="GHEA Grapalat"/>
          <w:sz w:val="22"/>
          <w:szCs w:val="22"/>
        </w:rPr>
        <w:t>փոփոխություններ՝ այդ թվում «Կենդանական աշխարհի մասին» ՀՀ օրենքում կարգավորվել է կիսաազատ և անազատ պայմաններում ներառյալ ՀՀ կարմիր գրքում գրանցված տեսակների պահման հետ, «Անհետացման եզրին գտնվող վայրի կենդանական և բուսական աշխարհի տեսակների միջազգային առևտրի մասին» կոնվենցիայի հետ կապված հարցերը և այլն։ Ընթացքի մեջ է «Բուսական աշխարհի մասին» ՀՀ օրենքում վայրի բույսերի և սնկերի հավաքի, օգտագործման, առևտրի և փոխանակման կանոնակարգումը։</w:t>
      </w:r>
    </w:p>
    <w:p w14:paraId="56F0271F"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lastRenderedPageBreak/>
        <w:t>Էական օրենսդրական բացեր են առկա ազգային թիրախ 7-ով սահմանված նպատակներին հասնելու համար</w:t>
      </w:r>
      <w:r>
        <w:rPr>
          <w:rFonts w:ascii="Cambria Math" w:eastAsia="Cambria Math" w:hAnsi="Cambria Math" w:cs="Cambria Math"/>
          <w:sz w:val="22"/>
          <w:szCs w:val="22"/>
        </w:rPr>
        <w:t>․</w:t>
      </w:r>
      <w:r>
        <w:rPr>
          <w:rFonts w:ascii="GHEA Grapalat" w:eastAsia="GHEA Grapalat" w:hAnsi="GHEA Grapalat" w:cs="GHEA Grapalat"/>
          <w:sz w:val="22"/>
          <w:szCs w:val="22"/>
        </w:rPr>
        <w:t xml:space="preserve"> մասնավորապես բացակայում են ինվազիվ տեսակների կառավարմանն ուղղված կարգավորումները և դրանց կիրարկման ուղեցույցները, ինչպես նաև ինվազիվ և պոտենցիալ ինվազիվ օտարածին բույսերի ու սնկերի ցանկերը և այլն։ Ներկայումս հաստատված է միայն ինվազիվ և պոտենցիալ ինվազիվ օտարածին կենդանիների ցանկը։</w:t>
      </w:r>
    </w:p>
    <w:p w14:paraId="5619C633"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թիրախներ 8 և 9-ը</w:t>
      </w:r>
      <w:r>
        <w:rPr>
          <w:rFonts w:ascii="GHEA Grapalat" w:eastAsia="GHEA Grapalat" w:hAnsi="GHEA Grapalat" w:cs="GHEA Grapalat"/>
          <w:sz w:val="22"/>
          <w:szCs w:val="22"/>
        </w:rPr>
        <w:t xml:space="preserve"> բարձրացնում են Սևանա լճի և գետային էկոհամակարգերի աղտոտման հիմնախնդիրները։ Ֆոսֆորով և ազոտով Սևանի աղտոտման աղբյուրներն ու քանակները հաշվառված և ներկայացված են «Սևանի ջրավազանային կառավարման տարածքի 2022–2027 թթ. կառավարման պլան»-ում։ Սևանա լճի ջրի քանակի և որակի ուսումնասիրությունները կանոնավոր կերպով իրականացվում են ՀՀ ՇՄՆ Հիդրոօդերևութաբանության և մոնիթորինգի ՊՈԱԿ-ի, ինչպես նաև ՀՀ ԳԱԱ Կենդանաբանության և հիդրոէկոլոգիայի գիտական կենտրոնի կողմից։</w:t>
      </w:r>
    </w:p>
    <w:p w14:paraId="35D5689F"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Այնուամենայնիվ, Սևանա լճավազանի համար դեռևս բացակայում է ֆոսֆորի և ազոտի ձևավորման ու աղտոտման ամբողջական պատկերը։ Այս թիրախի ուղղությամբ ամենակարևոր մարտահրավերներից է ֆոսֆորի և ազոտի կանոնավոր, ինչպես նաև Սևանա ամբողջ լճավազանը ընդգրկող դիտարկումների ու մոնիթորինգի կազմակերպումը։ 2021–2024 թթ. ընթացքում իրականացվել են աղտոտման նվազեցմանը միտված մի շարք միջոցառումներ։ Պիլոտավորվել է գոմաղբի՝ որպես ազոտով աղտոտման հիմնական աղբյուրի հաշվառումը և համապատասխան տեխնոլոգիաների մշակումը։ Իրականացվել է հետազոտություն՝ ֆոսֆորով լճի աղտոտման կոմունալ-կենցաղային աղբյուրների բացահայտման նպատակով</w:t>
      </w:r>
      <w:r>
        <w:rPr>
          <w:rFonts w:ascii="Cambria Math" w:eastAsia="Cambria Math" w:hAnsi="Cambria Math" w:cs="Cambria Math"/>
          <w:sz w:val="22"/>
          <w:szCs w:val="22"/>
        </w:rPr>
        <w:t>․</w:t>
      </w:r>
      <w:r>
        <w:rPr>
          <w:rFonts w:ascii="GHEA Grapalat" w:eastAsia="GHEA Grapalat" w:hAnsi="GHEA Grapalat" w:cs="GHEA Grapalat"/>
          <w:sz w:val="22"/>
          <w:szCs w:val="22"/>
        </w:rPr>
        <w:t xml:space="preserve"> ուսումնասիրվել են դետերգենտներում օգտագործվող ֆոսֆորի աղբյուրներն ու քանակները։ Մշակվել են Սևանա լճի երկարաժամկետ՝ մինչև 2050 թ. ազգային տեսլականն ու ռազմավարությունը։ </w:t>
      </w:r>
    </w:p>
    <w:p w14:paraId="571B6A49"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10-ի</w:t>
      </w:r>
      <w:r>
        <w:rPr>
          <w:rFonts w:ascii="GHEA Grapalat" w:eastAsia="GHEA Grapalat" w:hAnsi="GHEA Grapalat" w:cs="GHEA Grapalat"/>
          <w:sz w:val="22"/>
          <w:szCs w:val="22"/>
        </w:rPr>
        <w:t xml:space="preserve"> համատեքստում, թեև ՀՀ անտառային օրենսգիրքն ամրագրում է անտառների և անտառային հողերի նկատմամբ մասնավոր և համայնքային սեփականության իրավունքը, այնուամենայնիվ մասնավոր և համայնքային անտառկառավարումը երկրում դեռևս կիրառելի չէ։ Համապատասխան ֆինանսական խթանների և աջակցող քաղաքականությունների բացակայությունը, ինչպես նաև անտառային արդյունաբերության թերզարգացած լինելը էականորեն խոչընդոտում են անտառային տնտեսության ոլորտում </w:t>
      </w:r>
      <w:r>
        <w:rPr>
          <w:rFonts w:ascii="GHEA Grapalat" w:eastAsia="GHEA Grapalat" w:hAnsi="GHEA Grapalat" w:cs="GHEA Grapalat"/>
          <w:sz w:val="22"/>
          <w:szCs w:val="22"/>
        </w:rPr>
        <w:lastRenderedPageBreak/>
        <w:t>մասնավոր ներդրումների ներգրավմանը։ Արդյունքում Հայաստանում բացակայում են համայնքային ու մասնավոր անտառային տնտեսությունների գործնական օրինակներ։ Մի շարք կազմակերպությունների կողմից արդեն տասնամյակներ շարունակ իրականացվում են համայնքային հողերում անտառապատման, որոշ դեպքերում նաև անտառվերականգնման աշխատանքներ, որոնք չունեն որևէ իրավական կարգավիճակ, իսկ նույնիսկ հողի նպատակային նշանակության փոփոխություն հաճախ առկա չէ։ Այս թիրախի պարագայում նույնպես կարևոր են մշակված տասամյա կառավարման պլանները «Հայանտառ» ՊՈԱԿ-ի՝ թվով 14 անտառային տնտեսությունների համար։ Հաշվի առնելով այն, որ ԿԱՌԳԾ ընդունվելու է ավելի ուշ քան այդ պլանները, անհրաժեշտ է նաև ըստ նպատակահարմարության դիտարկել դրանց վերանայումը։</w:t>
      </w:r>
    </w:p>
    <w:p w14:paraId="51C95A25" w14:textId="77777777" w:rsidR="00F20C9E" w:rsidRDefault="00B879AF">
      <w:pPr>
        <w:spacing w:line="360" w:lineRule="auto"/>
        <w:ind w:left="709" w:right="594"/>
        <w:jc w:val="both"/>
        <w:rPr>
          <w:rFonts w:ascii="GHEA Grapalat" w:eastAsia="GHEA Grapalat" w:hAnsi="GHEA Grapalat" w:cs="GHEA Grapalat"/>
          <w:b/>
          <w:bCs/>
          <w:sz w:val="22"/>
          <w:szCs w:val="22"/>
        </w:rPr>
      </w:pPr>
      <w:bookmarkStart w:id="6" w:name="_heading=h.am075t4xj65d" w:colFirst="0" w:colLast="0"/>
      <w:bookmarkEnd w:id="6"/>
      <w:r>
        <w:rPr>
          <w:rFonts w:ascii="GHEA Grapalat" w:eastAsia="GHEA Grapalat" w:hAnsi="GHEA Grapalat" w:cs="GHEA Grapalat"/>
          <w:b/>
          <w:bCs/>
          <w:sz w:val="22"/>
          <w:szCs w:val="22"/>
        </w:rPr>
        <w:t>2</w:t>
      </w:r>
      <w:r>
        <w:rPr>
          <w:rFonts w:ascii="Cambria Math" w:eastAsia="Cambria Math" w:hAnsi="Cambria Math" w:cs="Cambria Math"/>
          <w:b/>
          <w:bCs/>
          <w:sz w:val="22"/>
          <w:szCs w:val="22"/>
        </w:rPr>
        <w:t>․</w:t>
      </w:r>
      <w:r>
        <w:rPr>
          <w:rFonts w:ascii="GHEA Grapalat" w:eastAsia="GHEA Grapalat" w:hAnsi="GHEA Grapalat" w:cs="GHEA Grapalat"/>
          <w:b/>
          <w:bCs/>
          <w:sz w:val="22"/>
          <w:szCs w:val="22"/>
        </w:rPr>
        <w:t>2</w:t>
      </w:r>
      <w:r>
        <w:rPr>
          <w:rFonts w:ascii="Cambria Math" w:eastAsia="Cambria Math" w:hAnsi="Cambria Math" w:cs="Cambria Math"/>
          <w:b/>
          <w:bCs/>
          <w:sz w:val="22"/>
          <w:szCs w:val="22"/>
        </w:rPr>
        <w:t>․</w:t>
      </w:r>
      <w:r>
        <w:rPr>
          <w:rFonts w:ascii="GHEA Grapalat" w:eastAsia="GHEA Grapalat" w:hAnsi="GHEA Grapalat" w:cs="GHEA Grapalat"/>
          <w:b/>
          <w:bCs/>
          <w:sz w:val="22"/>
          <w:szCs w:val="22"/>
        </w:rPr>
        <w:t xml:space="preserve"> Ազգային թիրախներ 11-15</w:t>
      </w:r>
    </w:p>
    <w:p w14:paraId="34941F4C"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11-ի</w:t>
      </w:r>
      <w:r>
        <w:rPr>
          <w:rFonts w:ascii="GHEA Grapalat" w:eastAsia="GHEA Grapalat" w:hAnsi="GHEA Grapalat" w:cs="GHEA Grapalat"/>
          <w:sz w:val="22"/>
          <w:szCs w:val="22"/>
        </w:rPr>
        <w:t xml:space="preserve"> պարագայում առանցքային է որսահանդակների ցանկի և սահմանների սահմանումը, ինչը նախատեսված է ԿԱՌԳԾ-ով, սակայն դեռևս չի իրականացվել։ Անհրաժեշտ է նաև նախաձեռնել կայուն որսորդության միջազգային լավագույն փորձի ուսումնասիրություն, պիլոտային նախագծերի իրականացում և համապատասխան խթանների ներդրում ՀՀ-ում։</w:t>
      </w:r>
    </w:p>
    <w:p w14:paraId="318188FE"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12-ի</w:t>
      </w:r>
      <w:r>
        <w:rPr>
          <w:rFonts w:ascii="GHEA Grapalat" w:eastAsia="GHEA Grapalat" w:hAnsi="GHEA Grapalat" w:cs="GHEA Grapalat"/>
          <w:sz w:val="22"/>
          <w:szCs w:val="22"/>
        </w:rPr>
        <w:t xml:space="preserve"> առաջնահերթություններից է կայուն գյուղատնտեսության զարգացումը։ ՀՀ գյուղատնտեսության ոլորտի 2020–2030 թթ. ռազմավարության մեջ և 2023–2026 թթ. միջոցառումների ծրագրում նախատեսվել են միջոցառումներ՝ ագրոէկոհամակարգերի կայուն կառավարման նպատակով, որոնց իրականացման ընթացքում անհրաժեշտ է հաշվի առնել կլիմայի փոփոխության և կենսաբազմազանության պահպանության մարտահրավերները։ Սակայն կենսաբազմազանության պահպանության ոլորտային խնդիրները շարունակում են մնալ թույլ ներկայացված գյուղատնտեսական ռազմավարական փաստաթղթերում և դրանց գործնական կիրառության մեջ։</w:t>
      </w:r>
    </w:p>
    <w:p w14:paraId="51713EB5"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Նույնը կարելի է նշել նաև </w:t>
      </w:r>
      <w:r>
        <w:rPr>
          <w:rFonts w:ascii="GHEA Grapalat" w:eastAsia="GHEA Grapalat" w:hAnsi="GHEA Grapalat" w:cs="GHEA Grapalat"/>
          <w:b/>
          <w:bCs/>
          <w:sz w:val="22"/>
          <w:szCs w:val="22"/>
        </w:rPr>
        <w:t>ազգային թիրախ 13-ի</w:t>
      </w:r>
      <w:r>
        <w:rPr>
          <w:rFonts w:ascii="GHEA Grapalat" w:eastAsia="GHEA Grapalat" w:hAnsi="GHEA Grapalat" w:cs="GHEA Grapalat"/>
          <w:sz w:val="22"/>
          <w:szCs w:val="22"/>
        </w:rPr>
        <w:t xml:space="preserve"> վերաբերյալ, որտեղ բնահեն լուծումների մասով անհրաժեշտ է իրականացնել առկա բացերի վերլուծություն և քաղաքականության առաջխաղացմանն ուղղված միջոցառումներ։ Անհրաժեշտ է իրավական </w:t>
      </w:r>
      <w:r>
        <w:rPr>
          <w:rFonts w:ascii="GHEA Grapalat" w:eastAsia="GHEA Grapalat" w:hAnsi="GHEA Grapalat" w:cs="GHEA Grapalat"/>
          <w:sz w:val="22"/>
          <w:szCs w:val="22"/>
        </w:rPr>
        <w:lastRenderedPageBreak/>
        <w:t>ուժ տալ «բնահեն լուծումներ» հասկացությանը և ապահովել դրա կիրառման համար անհրաժեշտ օրենսդրական հենքը։</w:t>
      </w:r>
    </w:p>
    <w:p w14:paraId="007F75B5"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14-ը</w:t>
      </w:r>
      <w:r>
        <w:rPr>
          <w:rFonts w:ascii="GHEA Grapalat" w:eastAsia="GHEA Grapalat" w:hAnsi="GHEA Grapalat" w:cs="GHEA Grapalat"/>
          <w:sz w:val="22"/>
          <w:szCs w:val="22"/>
        </w:rPr>
        <w:t xml:space="preserve"> կարևորում է քաղաքային կանաչ տարածքների ավելացումը, որի տեսանկյունից առաջնահերթություն է տրվում Երևան քաղաքին։ Ներկայումս քննարկվում է նաև Հրազդանի կիրճին ԲՀՊՏ կարգավիճակ տալու հարցը։ Քաղաքային կանաչապատման և կենսաբազմազանության՝ կլիմադիմակայունության կարևորության ցուցադրական ծրագրեր իրականացվում են նաև Գավառ և Տաշիր համայնքներում։</w:t>
      </w:r>
    </w:p>
    <w:p w14:paraId="34D34CF6"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ՀՀ 71 համայնքներից միայն 30-ն են միացել «Քաղաքապետերի դաշնագրին», որոնցից միայն 7 քաղաքային համայնքներ ունեն հաստատված «Կայուն էներգիայի և կլիմայի գործողությունների ծրագիր» (SECAP)։ Բոլոր ԿԷԿԳԾ-երում քաղաքային միջավայրի կլիմայի հարմարվողականության և կայուն զարգացման գործողությունների շարքում նշված են կանաչ և կապույտ տարածքների պահպանումը, ընդլայնումը, ինչպես նաև կենսաբազմազանության պահպանությունը։</w:t>
      </w:r>
    </w:p>
    <w:p w14:paraId="293C59A7"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15-ի</w:t>
      </w:r>
      <w:r>
        <w:rPr>
          <w:rFonts w:ascii="GHEA Grapalat" w:eastAsia="GHEA Grapalat" w:hAnsi="GHEA Grapalat" w:cs="GHEA Grapalat"/>
          <w:sz w:val="22"/>
          <w:szCs w:val="22"/>
        </w:rPr>
        <w:t xml:space="preserve"> իրականացման նախապայման է ՀՀ կողմից ՄԱԿ-ի «Կենսաբանական բազմազանության մասին» կոնվենցիային կից «Գենետիկական պաշարների հասանելիության և դրանց օգտագործումից ստացվող օգուտների արդար ու հավասար հիմունքներով համօգտագործման մասին» (Նագոյայի արձանագրություն) արձանագրությունը վավերացնելու վերաբերյալ օրենքի նախագծի ամբողջական ընդունումը, ինչպես նաև հաջորդիվ՝ ազգային օրենսդրության համապատասխանեցումը և կիրարկման մեխանիզմների ներդրումը։</w:t>
      </w:r>
    </w:p>
    <w:p w14:paraId="0B482A4F" w14:textId="77777777" w:rsidR="00F20C9E" w:rsidRDefault="00B879AF">
      <w:pPr>
        <w:spacing w:line="360" w:lineRule="auto"/>
        <w:ind w:left="709" w:right="594"/>
        <w:jc w:val="both"/>
        <w:rPr>
          <w:rFonts w:ascii="GHEA Grapalat" w:eastAsia="GHEA Grapalat" w:hAnsi="GHEA Grapalat" w:cs="GHEA Grapalat"/>
          <w:b/>
          <w:bCs/>
          <w:sz w:val="22"/>
          <w:szCs w:val="22"/>
        </w:rPr>
      </w:pPr>
      <w:bookmarkStart w:id="7" w:name="_heading=h.dapdfuqmuyhk" w:colFirst="0" w:colLast="0"/>
      <w:bookmarkEnd w:id="7"/>
      <w:r>
        <w:rPr>
          <w:rFonts w:ascii="GHEA Grapalat" w:eastAsia="GHEA Grapalat" w:hAnsi="GHEA Grapalat" w:cs="GHEA Grapalat"/>
          <w:b/>
          <w:bCs/>
          <w:sz w:val="22"/>
          <w:szCs w:val="22"/>
        </w:rPr>
        <w:t>2</w:t>
      </w:r>
      <w:r>
        <w:rPr>
          <w:rFonts w:ascii="Cambria Math" w:eastAsia="Cambria Math" w:hAnsi="Cambria Math" w:cs="Cambria Math"/>
          <w:b/>
          <w:bCs/>
          <w:sz w:val="22"/>
          <w:szCs w:val="22"/>
        </w:rPr>
        <w:t>․</w:t>
      </w:r>
      <w:r>
        <w:rPr>
          <w:rFonts w:ascii="GHEA Grapalat" w:eastAsia="GHEA Grapalat" w:hAnsi="GHEA Grapalat" w:cs="GHEA Grapalat"/>
          <w:b/>
          <w:bCs/>
          <w:sz w:val="22"/>
          <w:szCs w:val="22"/>
        </w:rPr>
        <w:t>3</w:t>
      </w:r>
      <w:r>
        <w:rPr>
          <w:rFonts w:ascii="Cambria Math" w:eastAsia="Cambria Math" w:hAnsi="Cambria Math" w:cs="Cambria Math"/>
          <w:b/>
          <w:bCs/>
          <w:sz w:val="22"/>
          <w:szCs w:val="22"/>
        </w:rPr>
        <w:t>․</w:t>
      </w:r>
      <w:r>
        <w:rPr>
          <w:rFonts w:ascii="GHEA Grapalat" w:eastAsia="GHEA Grapalat" w:hAnsi="GHEA Grapalat" w:cs="GHEA Grapalat"/>
          <w:b/>
          <w:bCs/>
          <w:sz w:val="22"/>
          <w:szCs w:val="22"/>
        </w:rPr>
        <w:t xml:space="preserve"> Ազգային թիրախներ 16-30 </w:t>
      </w:r>
    </w:p>
    <w:p w14:paraId="6A8BD13B"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16-ի</w:t>
      </w:r>
      <w:r>
        <w:rPr>
          <w:rFonts w:ascii="GHEA Grapalat" w:eastAsia="GHEA Grapalat" w:hAnsi="GHEA Grapalat" w:cs="GHEA Grapalat"/>
          <w:sz w:val="22"/>
          <w:szCs w:val="22"/>
        </w:rPr>
        <w:t xml:space="preserve"> իրականացման համար կարևոր է «Կենսաբանական բազմազանության մասին» կոնվենցիայով Հայաստանի Հանրապետության ստանձնած պարտավորությունների կատարումն ապահովող միջգերատեսչական հանձնաժողովի վերագործարկումը կամ նմանատիպ մեխանիզմի ստեղծումը։ Սա հնարավորություն կտա ներդնել ԿԱՌԳԾ իրականացման «համայն հասարակություն, համայն կառավարություն» մոտեցումը, ինչը ներկայումս լուրջ մարտահրավեր է, քանի որ ռազմավարական փաստաթղթի </w:t>
      </w:r>
      <w:r>
        <w:rPr>
          <w:rFonts w:ascii="GHEA Grapalat" w:eastAsia="GHEA Grapalat" w:hAnsi="GHEA Grapalat" w:cs="GHEA Grapalat"/>
          <w:sz w:val="22"/>
          <w:szCs w:val="22"/>
        </w:rPr>
        <w:lastRenderedPageBreak/>
        <w:t>հիմնական շահառու է դիտարկվում ՀՀ ՇՄՆ-ը, այն դեպքում, երբ բազմաթիվ այլ պետական կառույցներ նշված են որպես կատարող կամ համակատարող։ Նույնը վերաբերում է նաև հասարակական կազմակերպությունների և մասնավոր հատվածի ներգրավմանը։ ՀՀ-ն միացել է ԿԱՌԳԾ աքսելերատորին (NBSAP Accelerator Partnership)՝ որպես միջազգային համագործակցության հարթակ, ինչը նախատեսված է ԿԱՌԳԾ-ով, և ակնկալվում է, որ դա ևս կխթանի արդյունավետ իրականացումը։</w:t>
      </w:r>
    </w:p>
    <w:p w14:paraId="10E6B34B"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17-ի</w:t>
      </w:r>
      <w:r>
        <w:rPr>
          <w:rFonts w:ascii="GHEA Grapalat" w:eastAsia="GHEA Grapalat" w:hAnsi="GHEA Grapalat" w:cs="GHEA Grapalat"/>
          <w:sz w:val="22"/>
          <w:szCs w:val="22"/>
        </w:rPr>
        <w:t xml:space="preserve"> համատեքստում նշենք, որ ընդունվել է «Կանաչ, անցումային և նպաստող ծրագրերի և միջոցառումների դասակարգման համակարգը (տաքսոնոմիա)» (ՀՀ Կառավարության N 852-Լ որոշում), որը ներառում է բնապահպանական, սոցիալական և կառավարման բաղադրիչներ։ Ընդունվել է նաև ՀՀ կորպորատիվ կառավարման կանոնագիրքը, որը ամրագրում է շահառուների շահերի հաշվառման և թափանցիկության սկզբունքները։ ՀՀ Կենտրոնական բանկի կողմից մշակվել և կիրառվում է Կայուն ֆինանսների ազգային ճանապարհային քարտեզը։ Մեկնարկել են նաև քննարկումներ կայունության հաշվետվողականությունը պարտադիր դարձնելու ուղղությամբ (ՀՀ ֆինանսների նախարարություն, Համաշխարհային բանկ)։</w:t>
      </w:r>
    </w:p>
    <w:p w14:paraId="7D7900C9" w14:textId="77777777" w:rsidR="00F20C9E" w:rsidRDefault="00B879AF">
      <w:pPr>
        <w:spacing w:before="280" w:after="280" w:line="360" w:lineRule="auto"/>
        <w:ind w:left="709" w:right="594"/>
        <w:jc w:val="both"/>
        <w:rPr>
          <w:rFonts w:ascii="GHEA Grapalat" w:eastAsia="GHEA Grapalat" w:hAnsi="GHEA Grapalat" w:cs="GHEA Grapalat"/>
          <w:sz w:val="22"/>
          <w:szCs w:val="22"/>
        </w:rPr>
      </w:pPr>
      <w:r>
        <w:rPr>
          <w:rFonts w:ascii="GHEA Grapalat" w:eastAsia="GHEA Grapalat" w:hAnsi="GHEA Grapalat" w:cs="GHEA Grapalat"/>
          <w:sz w:val="22"/>
          <w:szCs w:val="22"/>
        </w:rPr>
        <w:t>Հիմնական խոչընդոտներն են՝</w:t>
      </w:r>
    </w:p>
    <w:p w14:paraId="2620163B" w14:textId="77777777" w:rsidR="00F20C9E" w:rsidRDefault="00B879AF" w:rsidP="007D7B19">
      <w:pPr>
        <w:numPr>
          <w:ilvl w:val="0"/>
          <w:numId w:val="12"/>
        </w:numPr>
        <w:spacing w:before="280" w:after="0" w:line="360" w:lineRule="auto"/>
        <w:ind w:left="1701" w:right="594" w:hanging="567"/>
        <w:jc w:val="both"/>
        <w:rPr>
          <w:rFonts w:ascii="GHEA Grapalat" w:eastAsia="GHEA Grapalat" w:hAnsi="GHEA Grapalat" w:cs="GHEA Grapalat"/>
          <w:sz w:val="22"/>
          <w:szCs w:val="22"/>
        </w:rPr>
      </w:pPr>
      <w:r>
        <w:rPr>
          <w:rFonts w:ascii="GHEA Grapalat" w:eastAsia="GHEA Grapalat" w:hAnsi="GHEA Grapalat" w:cs="GHEA Grapalat"/>
          <w:sz w:val="22"/>
          <w:szCs w:val="22"/>
        </w:rPr>
        <w:t>ԲՍԿ-ի կամ կայունության հաշվետվողականության պարտադիր իրավական պահանջների բացակայությունը,</w:t>
      </w:r>
    </w:p>
    <w:p w14:paraId="3801AEF9" w14:textId="77777777" w:rsidR="00F20C9E" w:rsidRDefault="00B879AF" w:rsidP="007D7B19">
      <w:pPr>
        <w:numPr>
          <w:ilvl w:val="0"/>
          <w:numId w:val="12"/>
        </w:numPr>
        <w:spacing w:after="0" w:line="360" w:lineRule="auto"/>
        <w:ind w:left="1701" w:right="594" w:hanging="567"/>
        <w:jc w:val="both"/>
        <w:rPr>
          <w:rFonts w:ascii="GHEA Grapalat" w:eastAsia="GHEA Grapalat" w:hAnsi="GHEA Grapalat" w:cs="GHEA Grapalat"/>
          <w:sz w:val="22"/>
          <w:szCs w:val="22"/>
        </w:rPr>
      </w:pPr>
      <w:r>
        <w:rPr>
          <w:rFonts w:ascii="GHEA Grapalat" w:eastAsia="GHEA Grapalat" w:hAnsi="GHEA Grapalat" w:cs="GHEA Grapalat"/>
          <w:sz w:val="22"/>
          <w:szCs w:val="22"/>
        </w:rPr>
        <w:t>տվյալների հավաքագրման և քանակական գնահատման սահմանափակ մեթոդաբանությունները,</w:t>
      </w:r>
    </w:p>
    <w:p w14:paraId="33A2629F" w14:textId="77777777" w:rsidR="00F20C9E" w:rsidRDefault="00B879AF" w:rsidP="007D7B19">
      <w:pPr>
        <w:numPr>
          <w:ilvl w:val="0"/>
          <w:numId w:val="12"/>
        </w:numPr>
        <w:spacing w:after="280" w:line="360" w:lineRule="auto"/>
        <w:ind w:left="1701" w:right="594" w:hanging="567"/>
        <w:jc w:val="both"/>
        <w:rPr>
          <w:rFonts w:ascii="GHEA Grapalat" w:eastAsia="GHEA Grapalat" w:hAnsi="GHEA Grapalat" w:cs="GHEA Grapalat"/>
          <w:sz w:val="22"/>
          <w:szCs w:val="22"/>
        </w:rPr>
      </w:pPr>
      <w:r>
        <w:rPr>
          <w:rFonts w:ascii="GHEA Grapalat" w:eastAsia="GHEA Grapalat" w:hAnsi="GHEA Grapalat" w:cs="GHEA Grapalat"/>
          <w:sz w:val="22"/>
          <w:szCs w:val="22"/>
        </w:rPr>
        <w:t>մասնավոր հատվածի՝ հատկապես ՓՄՁ-ների, անհավասար պատրաստվածությունը և կարողությունների պակասը։</w:t>
      </w:r>
    </w:p>
    <w:p w14:paraId="77AE3145" w14:textId="77777777" w:rsidR="00F20C9E" w:rsidRDefault="00B879AF">
      <w:pPr>
        <w:spacing w:before="280" w:after="280" w:line="360" w:lineRule="auto"/>
        <w:ind w:left="709" w:right="594"/>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18-ի</w:t>
      </w:r>
      <w:r>
        <w:rPr>
          <w:rFonts w:ascii="GHEA Grapalat" w:eastAsia="GHEA Grapalat" w:hAnsi="GHEA Grapalat" w:cs="GHEA Grapalat"/>
          <w:sz w:val="22"/>
          <w:szCs w:val="22"/>
        </w:rPr>
        <w:t xml:space="preserve"> դեպքում ևս կարևոր է «կանաչ» գնումների չափորոշիչների սահմանումը և համապատասխան օրենսդրական փոփոխությունների իրականացումը, որոնք դեռևս բացակայում են։</w:t>
      </w:r>
    </w:p>
    <w:p w14:paraId="70A51727" w14:textId="77777777" w:rsidR="00F20C9E" w:rsidRDefault="00B879AF">
      <w:pPr>
        <w:spacing w:before="280" w:after="280" w:line="360" w:lineRule="auto"/>
        <w:ind w:left="720" w:right="594" w:hanging="1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թիրախներ 18, 19 և 20-ի</w:t>
      </w:r>
      <w:r>
        <w:rPr>
          <w:rFonts w:ascii="GHEA Grapalat" w:eastAsia="GHEA Grapalat" w:hAnsi="GHEA Grapalat" w:cs="GHEA Grapalat"/>
          <w:sz w:val="22"/>
          <w:szCs w:val="22"/>
        </w:rPr>
        <w:t xml:space="preserve"> շրջանակներում քննարկման է ներկայացվել «Արտադրողի ընդլայնված պատասխանատվության մասին» ՀՀ օրենքի նախագիծը, որը միտված է </w:t>
      </w:r>
      <w:r>
        <w:rPr>
          <w:rFonts w:ascii="GHEA Grapalat" w:eastAsia="GHEA Grapalat" w:hAnsi="GHEA Grapalat" w:cs="GHEA Grapalat"/>
          <w:sz w:val="22"/>
          <w:szCs w:val="22"/>
        </w:rPr>
        <w:lastRenderedPageBreak/>
        <w:t xml:space="preserve">թափոնների պատշաճ կառավարման համակարգի ստեղծմանը։ </w:t>
      </w:r>
      <w:r>
        <w:rPr>
          <w:rFonts w:ascii="GHEA Grapalat" w:eastAsia="GHEA Grapalat" w:hAnsi="GHEA Grapalat" w:cs="GHEA Grapalat"/>
          <w:b/>
          <w:bCs/>
          <w:sz w:val="22"/>
          <w:szCs w:val="22"/>
        </w:rPr>
        <w:t xml:space="preserve">2027 </w:t>
      </w:r>
      <w:r>
        <w:rPr>
          <w:rFonts w:ascii="GHEA Grapalat" w:eastAsia="GHEA Grapalat" w:hAnsi="GHEA Grapalat" w:cs="GHEA Grapalat"/>
          <w:sz w:val="22"/>
          <w:szCs w:val="22"/>
        </w:rPr>
        <w:t>թվականի հունվարի 1-ից Հայաստանում նախատեսվում է ուժի մեջ մտցնել պոլիէթիլենային տոպրակների և մեկանգամյա օգտագործման պլաստիկ սպասքի օտարման ու առկայության արգելքը։ Սույն երկու նախաձեռնությունների ամբողջական կյանքի կոչման պարագայում կնկատվի էական առաջընթաց վերոհիշյալ թիրախներին հասնելու գործում։</w:t>
      </w:r>
    </w:p>
    <w:p w14:paraId="08763360"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 21-ով</w:t>
      </w:r>
      <w:r>
        <w:rPr>
          <w:rFonts w:ascii="GHEA Grapalat" w:eastAsia="GHEA Grapalat" w:hAnsi="GHEA Grapalat" w:cs="GHEA Grapalat"/>
          <w:sz w:val="22"/>
          <w:szCs w:val="22"/>
        </w:rPr>
        <w:t xml:space="preserve"> նախատեսված Կարթագենյան արձանագրության առաջխաղացմանն ուղղված միջոցառումները դեռևս չեն իրականացվել։</w:t>
      </w:r>
    </w:p>
    <w:p w14:paraId="399D9542"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թիրախներ 22, 23 և 24-ի</w:t>
      </w:r>
      <w:r>
        <w:rPr>
          <w:rFonts w:ascii="GHEA Grapalat" w:eastAsia="GHEA Grapalat" w:hAnsi="GHEA Grapalat" w:cs="GHEA Grapalat"/>
          <w:sz w:val="22"/>
          <w:szCs w:val="22"/>
        </w:rPr>
        <w:t xml:space="preserve"> առաջխաղացման նպատակով անհրաժեշտ է լրացնել որոշ առաջնային բացեր՝ վնասակար խթանների և սուբսիդիաների համապարփակ քարտեզագրման և պաշտոնական նույնականացման միջոցով, ինչպես նաև հասցեագրել գյուղատնտեսության, հանքարդյունաբերության, էներգետիկայի և տրանսպորտի ոլորտներում առկա այն խթանները, որոնք կարող են բացասական ազդեցություն ունենալ կենսաբազմազանության վրա։</w:t>
      </w:r>
    </w:p>
    <w:p w14:paraId="6D73E555"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Ազգային մակարդակում ֆինանսական միջոցների ներգրավման տեսանկյունից առանձնահատուկ է ՄԱԶԾ-ի կողմից իրականացվող «Հայաստանի կենսաբազմազանության ֆինանսավորման պլան» (BIOFIN) ծրագիրը, որի շրջանակներում մշակվում է կենսաբազմազանության ֆինանսավորման ազգային պլանը։ Միաժամանակ սահմանափակ են մասնավոր հատվածի ներգրավման գործիքները։ Հայաստանը շարունակում է ներգրավված լինել բազմակողմ միջազգային ֆինանսավորման հիմնական մեխանիզմներում՝ կենսաբազմազանության և հարակից ոլորտների ծրագրային ֆինանսավորման միջոցով։ Երկարաժամկետ ֆինանսավորման տեսանկյունից Կովկասի բնության հիմնադրամի հետ համագործակցության շրջանակում կիրառվում է համաֆինանսավորման մոդել՝ պետական բյուջետային միջոցների և միջազգային ֆինանսավորման համադրությամբ՝ ապահովելով բնության հատուկ պահպանվող տարածքների կայուն ֆինանսավորում։</w:t>
      </w:r>
    </w:p>
    <w:p w14:paraId="1231DE59"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թիրախներ 25, 26 և 27-ի</w:t>
      </w:r>
      <w:r>
        <w:rPr>
          <w:rFonts w:ascii="GHEA Grapalat" w:eastAsia="GHEA Grapalat" w:hAnsi="GHEA Grapalat" w:cs="GHEA Grapalat"/>
          <w:sz w:val="22"/>
          <w:szCs w:val="22"/>
        </w:rPr>
        <w:t xml:space="preserve"> շրջանակում ՀՀ ԳԱԱ միջազգային գիտակրթական կենտրոնի կազմում ստեղծվել է «Բույսերի բազմազանության և էկոհամակարգերի ուսումնասիրության» ամբիոնը, ինչը կարող է խթանել կենսաբազմազանության մասնագիտական կրթությունն ու հետազոտությունը։ ՀՀ ԿԳՄՍՆ բարձրագույն կրթության և </w:t>
      </w:r>
      <w:r>
        <w:rPr>
          <w:rFonts w:ascii="GHEA Grapalat" w:eastAsia="GHEA Grapalat" w:hAnsi="GHEA Grapalat" w:cs="GHEA Grapalat"/>
          <w:sz w:val="22"/>
          <w:szCs w:val="22"/>
        </w:rPr>
        <w:lastRenderedPageBreak/>
        <w:t>գիտության կոմիտեն 2020–2025 թթ. ընթացքում պետական ֆինանսավորմամբ կարողությունների զարգացման դրամաշնորհային ծրագրերի միջոցով զգալի աջակցություն է տրամադրել գիտական ոլորտին, այդ թվում՝ կենսաբազմազանության պահպանության ծրագրերին և նոր գիտահետազոտական խմբերի ձևավորմանը։</w:t>
      </w:r>
    </w:p>
    <w:p w14:paraId="1E2BC889"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ՀՀ ԿԳՄՍՆ բարձրագույն կրթության և գիտության կոմիտեն 2025 թ. ընթացքում հայտարարել է նաև «Պետական կարիքների բավարարման» և «Նպատակային ծրագրեր» մրցույթները՝ ուղղված գիտական համայնքի ներգրավմանը տնտեսության զարգացման գործընթացներում։ Այդ թվում ներառված են մի շարք ծրագրեր, որոնք վերաբերում են կենսաբազմազանության պահպանմանը, կենսառեսուրսների գույքագրմանը, կայուն օգտագործմանը։</w:t>
      </w:r>
    </w:p>
    <w:p w14:paraId="10B8FF32"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Կարևոր է </w:t>
      </w:r>
      <w:sdt>
        <w:sdtPr>
          <w:tag w:val="goog_rdk_2"/>
          <w:id w:val="-2068809093"/>
        </w:sdtPr>
        <w:sdtEndPr/>
        <w:sdtContent/>
      </w:sdt>
      <w:r>
        <w:rPr>
          <w:rFonts w:ascii="GHEA Grapalat" w:eastAsia="GHEA Grapalat" w:hAnsi="GHEA Grapalat" w:cs="GHEA Grapalat"/>
          <w:sz w:val="22"/>
          <w:szCs w:val="22"/>
        </w:rPr>
        <w:t xml:space="preserve">ՀՀ շրջակա միջավայրի նախարարին կից գիտատեխնիկական խորհրդի գործունեության վերականգնումը, ինչը հնարավորություն կտա ամրապնդել կապը գիտական համայնքի և շրջակա միջավայրի ոլորտում որոշումներ կայացնող լիազոր մարմնի միջև։ </w:t>
      </w:r>
      <w:sdt>
        <w:sdtPr>
          <w:tag w:val="goog_rdk_3"/>
          <w:id w:val="-811169619"/>
        </w:sdtPr>
        <w:sdtEndPr/>
        <w:sdtContent/>
      </w:sdt>
      <w:r>
        <w:rPr>
          <w:rFonts w:ascii="GHEA Grapalat" w:eastAsia="GHEA Grapalat" w:hAnsi="GHEA Grapalat" w:cs="GHEA Grapalat"/>
          <w:sz w:val="22"/>
          <w:szCs w:val="22"/>
        </w:rPr>
        <w:t>ԲՀՊՏ-ներում գիտական կարողությունների խիստ սահմանափակ լինելը էական ազդեցություն ունի ոլորտի թերարժևորման վրա, իսկ ԲՀՊՏ-ների և գիտական համայնքի միջև կապը կարիք ունի հզորացման։</w:t>
      </w:r>
    </w:p>
    <w:p w14:paraId="2422E952" w14:textId="77777777" w:rsidR="00F20C9E" w:rsidRDefault="0036719F">
      <w:pPr>
        <w:spacing w:before="280" w:after="280" w:line="360" w:lineRule="auto"/>
        <w:ind w:left="720" w:right="594" w:firstLine="720"/>
        <w:jc w:val="both"/>
        <w:rPr>
          <w:rFonts w:ascii="GHEA Grapalat" w:eastAsia="GHEA Grapalat" w:hAnsi="GHEA Grapalat" w:cs="GHEA Grapalat"/>
          <w:sz w:val="22"/>
          <w:szCs w:val="22"/>
        </w:rPr>
      </w:pPr>
      <w:sdt>
        <w:sdtPr>
          <w:tag w:val="goog_rdk_4"/>
          <w:id w:val="227602140"/>
        </w:sdtPr>
        <w:sdtEndPr/>
        <w:sdtContent/>
      </w:sdt>
      <w:r w:rsidR="00B879AF">
        <w:rPr>
          <w:rFonts w:ascii="GHEA Grapalat" w:eastAsia="GHEA Grapalat" w:hAnsi="GHEA Grapalat" w:cs="GHEA Grapalat"/>
          <w:sz w:val="22"/>
          <w:szCs w:val="22"/>
        </w:rPr>
        <w:t>ՀՀ ՇՄՆ «Հիդրոօդերևութաբանության և մոնիթորինգի կենտրոն» ՊՈԱԿ-ի կազմում 2021 թվականին ձևավորվել է կենսաբազմազանության մոնիթորինգի խումբ։ Անհրաժեշտ է այդ խմբի կարողությունների էական զարգացում, ինչը հնարավորություն կտա կամուրջ ստեղծել գիտական կառույցներում հավաքագրվող տվյալների վերլուծության և լիազոր մարմնին դրանց տրամադրման միջև։</w:t>
      </w:r>
    </w:p>
    <w:p w14:paraId="6A5DC58E"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2023 թվականից Կովկասի բնության հիմնադրամի նախաձեռնությամբ ՀՀ ԳԱԱ Ա</w:t>
      </w:r>
      <w:r>
        <w:rPr>
          <w:rFonts w:ascii="Cambria Math" w:eastAsia="Cambria Math" w:hAnsi="Cambria Math" w:cs="Cambria Math"/>
          <w:sz w:val="22"/>
          <w:szCs w:val="22"/>
        </w:rPr>
        <w:t>․</w:t>
      </w:r>
      <w:r>
        <w:rPr>
          <w:rFonts w:ascii="GHEA Grapalat" w:eastAsia="GHEA Grapalat" w:hAnsi="GHEA Grapalat" w:cs="GHEA Grapalat"/>
          <w:sz w:val="22"/>
          <w:szCs w:val="22"/>
        </w:rPr>
        <w:t xml:space="preserve"> Թախտաջյանի անվան բուսաբանության ինստիտուտի, ՀՀ ԳԱԱ Կենդանաբանության և հիդրոէկոլոգիայի կենտրոնի, ինչպես նաև մի շարք մասնագիտացված հասարակական կառույցների կողմից հանրապետության թվով 7 ԲՀՊՏ-ներում իրականացվում է կենսաբազմազանության մոնիթորինգ։ «Կենսաբազմազանություն և կայուն զարգացում – Հայաստան» ծրագրի կենսաբազմազանության բաղադրիչով նախատեսվում է ԲՀՊՏ-ների համար ինտեգրված մոնիթորինգային համակարգերի մշակում։</w:t>
      </w:r>
    </w:p>
    <w:p w14:paraId="2A70BF77"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lastRenderedPageBreak/>
        <w:t>Սկսվել են կենսաբազմազանության թվային տվյալների միասնական շտեմարանի ձևավորման աշխատանքները</w:t>
      </w:r>
      <w:r>
        <w:rPr>
          <w:rFonts w:ascii="Cambria Math" w:eastAsia="Cambria Math" w:hAnsi="Cambria Math" w:cs="Cambria Math"/>
          <w:sz w:val="22"/>
          <w:szCs w:val="22"/>
        </w:rPr>
        <w:t>․</w:t>
      </w:r>
      <w:r>
        <w:rPr>
          <w:rFonts w:ascii="GHEA Grapalat" w:eastAsia="GHEA Grapalat" w:hAnsi="GHEA Grapalat" w:cs="GHEA Grapalat"/>
          <w:sz w:val="22"/>
          <w:szCs w:val="22"/>
        </w:rPr>
        <w:t xml:space="preserve"> իրականացվել է առկա տվյալների գույքագրում և թվայնացում։ Գործարկվել է ՀՀ Կարմիր գրքի բջջային հավելվածը, գործում են նաև «biodiversity-armenia.am» և «opendata.am» առցանց տվյալների շտեմարանները։ Հայաստանը ներգրավված է միջազգային նախագծերում, ինչպիսին է «Կովկասի կենսաբազմազանության շտրիխ կոդավորումը» (CaBOL), որն ուղղված է տեսակների ԴՆԹ բարկոդավորմանը և տվյալների բազաների ստեղծմանը։</w:t>
      </w:r>
    </w:p>
    <w:p w14:paraId="426DFAC4"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Ազգային թիրախներ 28, 29 և 30-ի</w:t>
      </w:r>
      <w:r>
        <w:rPr>
          <w:rFonts w:ascii="GHEA Grapalat" w:eastAsia="GHEA Grapalat" w:hAnsi="GHEA Grapalat" w:cs="GHEA Grapalat"/>
          <w:sz w:val="22"/>
          <w:szCs w:val="22"/>
        </w:rPr>
        <w:t xml:space="preserve"> շրջանակում կարևոր է տեղաբնակների, կանանց, հասարակական կառույցների և երիտասարդների ներգրավումը կենսաբազմազանության պահպանության մեխանիզմներում, այդ թվում՝ ԲՀՊՏ-ների տնօրեններին կից խորհուրդներում կամ այլ կառավարման մարմիններում։ Հայաստանում մեկնարկել է Գլոբալ երիտասարդության կենսաբազմազանության ցանցի (GYBN) մասնաճյուղի հիմնման գործընթացը։ ՀՀ շրջակա միջավայրի նախարարին կից ստեղծվել է կլիմայի փոփոխության հարցերով երիտասարդական խորհուրդ, որը կարող է աջակցել նաև կենսաբազմազանության պահպանության հարցերում երիտասարդության դերի բարձրացմանը։</w:t>
      </w:r>
    </w:p>
    <w:p w14:paraId="103A166F"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Մեկնարկել են կենսաբազմազանության հետազոտությանը և մշտադիտարկմանը ուղղված քաղաքացիական գիտության ծրագրեր՝ հանրության տարբեր խմբերի ներգրավմամբ։ Կազմակերպվել են ուսուցողական միջոցառումներ դպրոցներում և բուհերում՝ կենսաբազմազանության պահպանության թեմայով՝ ընդգրկելով աշակերտների և ուսանողների լայն շրջանակ։ ԲՀՊՏ-ների հարակից համայնքներում իրականացվել են էկոլոգիական կրթության ծրագրեր՝ նպատակ ունենալով բարձրացնել տեղական բնակչության, հատկապես երեխաների ու երիտասարդների իրազեկվածությունը։</w:t>
      </w:r>
    </w:p>
    <w:p w14:paraId="1F7B6303"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Գենդերային խնդիրները բարձրացնող ազգային թիրախների համատեքստում կարևոր է նշել, որ ձևավորվել է գենդերային հավասարության ընդհանուր իրավական և ռազմավարական շրջանակ, ներառյալ գենդերային քաղաքականության 2025–2028 թթ. ռազմավարությունը։ Վերջին տարիներին մի շարք ոլորտային ռազմավարություններում (գյուղատնտեսություն, էներգետիկա, ջրային ռեսուրսներ, առողջապահություն) ներառվել են գենդերային և սոցիալական ազդեցությունների բաղադրիչներ՝ հիմնականում կլիմայի փոփոխության համատեքստում։ Սակայն կենսաբազմազանության ոլորտում գենդերային </w:t>
      </w:r>
      <w:r>
        <w:rPr>
          <w:rFonts w:ascii="GHEA Grapalat" w:eastAsia="GHEA Grapalat" w:hAnsi="GHEA Grapalat" w:cs="GHEA Grapalat"/>
          <w:sz w:val="22"/>
          <w:szCs w:val="22"/>
        </w:rPr>
        <w:lastRenderedPageBreak/>
        <w:t>մոտեցումները դեռևս համակարգված և ինտեգրված չեն։ Առկա է գենդերազատված տվյալների պակաս և կենսաբազմազանության համատեքստում սահմանափակ վերլուծություն։ Գենդերային հարցերի դիտարկումը՝ որպես կառավարման և մոնիթորինգի առանձին ուղղություն, ներկայումս չի իրականացվում։</w:t>
      </w:r>
    </w:p>
    <w:p w14:paraId="5B9236E4" w14:textId="77777777" w:rsidR="007D7B19" w:rsidRDefault="007D7B19">
      <w:pPr>
        <w:spacing w:before="280" w:after="280" w:line="360" w:lineRule="auto"/>
        <w:ind w:left="720" w:right="594" w:firstLine="720"/>
        <w:jc w:val="both"/>
        <w:rPr>
          <w:rFonts w:ascii="GHEA Grapalat" w:eastAsia="GHEA Grapalat" w:hAnsi="GHEA Grapalat" w:cs="GHEA Grapalat"/>
          <w:sz w:val="22"/>
          <w:szCs w:val="22"/>
        </w:rPr>
      </w:pPr>
    </w:p>
    <w:p w14:paraId="1350A9A3" w14:textId="77777777" w:rsidR="00F20C9E" w:rsidRDefault="00F20C9E">
      <w:pPr>
        <w:spacing w:before="280" w:after="280" w:line="360" w:lineRule="auto"/>
        <w:ind w:left="709" w:right="594" w:hanging="709"/>
        <w:jc w:val="both"/>
        <w:rPr>
          <w:rFonts w:ascii="GHEA Grapalat" w:eastAsia="GHEA Grapalat" w:hAnsi="GHEA Grapalat" w:cs="GHEA Grapalat"/>
        </w:rPr>
      </w:pPr>
    </w:p>
    <w:p w14:paraId="18889FC5" w14:textId="77777777" w:rsidR="00F20C9E" w:rsidRDefault="00B879AF">
      <w:pPr>
        <w:spacing w:line="360" w:lineRule="auto"/>
        <w:ind w:left="709" w:right="366" w:hanging="709"/>
        <w:jc w:val="center"/>
        <w:rPr>
          <w:rFonts w:ascii="GHEA Grapalat" w:eastAsia="GHEA Grapalat" w:hAnsi="GHEA Grapalat" w:cs="GHEA Grapalat"/>
          <w:b/>
          <w:bCs/>
        </w:rPr>
      </w:pPr>
      <w:r>
        <w:rPr>
          <w:rFonts w:ascii="GHEA Grapalat" w:eastAsia="GHEA Grapalat" w:hAnsi="GHEA Grapalat" w:cs="GHEA Grapalat"/>
          <w:b/>
          <w:bCs/>
        </w:rPr>
        <w:t>3</w:t>
      </w:r>
      <w:r>
        <w:rPr>
          <w:rFonts w:ascii="Cambria Math" w:eastAsia="Cambria Math" w:hAnsi="Cambria Math" w:cs="Cambria Math"/>
          <w:b/>
          <w:bCs/>
        </w:rPr>
        <w:t xml:space="preserve">․ </w:t>
      </w:r>
      <w:r>
        <w:rPr>
          <w:rFonts w:ascii="GHEA Grapalat" w:eastAsia="GHEA Grapalat" w:hAnsi="GHEA Grapalat" w:cs="GHEA Grapalat"/>
          <w:b/>
          <w:bCs/>
        </w:rPr>
        <w:t>Նպատակների իրագործման առաջընթացի գնահատում</w:t>
      </w:r>
    </w:p>
    <w:p w14:paraId="4C65FBF7" w14:textId="77777777" w:rsidR="00F20C9E" w:rsidRDefault="00B879AF">
      <w:pPr>
        <w:spacing w:line="360" w:lineRule="auto"/>
        <w:ind w:left="709" w:right="594"/>
        <w:rPr>
          <w:rFonts w:ascii="GHEA Grapalat" w:eastAsia="GHEA Grapalat" w:hAnsi="GHEA Grapalat" w:cs="GHEA Grapalat"/>
          <w:b/>
          <w:bCs/>
          <w:sz w:val="22"/>
          <w:szCs w:val="22"/>
        </w:rPr>
      </w:pPr>
      <w:r>
        <w:rPr>
          <w:rFonts w:ascii="GHEA Grapalat" w:eastAsia="GHEA Grapalat" w:hAnsi="GHEA Grapalat" w:cs="GHEA Grapalat"/>
          <w:b/>
          <w:bCs/>
          <w:sz w:val="22"/>
          <w:szCs w:val="22"/>
        </w:rPr>
        <w:t>Նպատակ A. Պահպանել և վերականգնել</w:t>
      </w:r>
    </w:p>
    <w:p w14:paraId="7F8023CB"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Հայաստանը որոշակի առաջընթաց է արձանագրել Կունմին-Մոնրեալի կենսաբազմազանության գլոբալ շրջանակի </w:t>
      </w:r>
      <w:r>
        <w:rPr>
          <w:rFonts w:ascii="GHEA Grapalat" w:eastAsia="GHEA Grapalat" w:hAnsi="GHEA Grapalat" w:cs="GHEA Grapalat"/>
          <w:b/>
          <w:bCs/>
          <w:sz w:val="22"/>
          <w:szCs w:val="22"/>
        </w:rPr>
        <w:t>Նպատակ A-ի</w:t>
      </w:r>
      <w:r>
        <w:rPr>
          <w:rFonts w:ascii="GHEA Grapalat" w:eastAsia="GHEA Grapalat" w:hAnsi="GHEA Grapalat" w:cs="GHEA Grapalat"/>
          <w:sz w:val="22"/>
          <w:szCs w:val="22"/>
        </w:rPr>
        <w:t xml:space="preserve"> ուղղությամբ՝ հատկապես բնության հատուկ պահպանվող տարածքների (ԲՀՊՏ) կառավարման բարելավման, դեգրադացված էկոհամակարգերի վերականգնման ծրագրերի մեկնարկի և տեսակների պահպանությանը միտված միջոցառումների առաջխաղացման շնորհիվ։ </w:t>
      </w:r>
    </w:p>
    <w:p w14:paraId="71EA269E"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Առաջընթաց կա դեգրադացված էկոհամակարգերի վերականգնման ուղղությամբ, հատկապես անտառային ոլորտում։ Մշակվել են 14 անտառտնտեսությունների տասամյա կառավարման պլաններ, և մեկնարկել են միջազգային խոշոր ծրագրեր։ Այս նախաձեռնությունները նպաստում են դեգրադացված անտառային, ջրաճահճային և մարգագետնային էկոհամակարգերի վերականգնմանը՝ միաժամանակ ամրապնդելով էկոհամակարգերի դիմակայունությունն ու կենսաբազմազանության պահպանությունը։ Հայաստանի համար կարևոր նշանակություն ունի Սևանա լճի էկոհամակարգի դեգրադացիայի հասցեագրում։ </w:t>
      </w:r>
      <w:sdt>
        <w:sdtPr>
          <w:tag w:val="goog_rdk_5"/>
          <w:id w:val="-1117039183"/>
        </w:sdtPr>
        <w:sdtEndPr/>
        <w:sdtContent/>
      </w:sdt>
      <w:r>
        <w:rPr>
          <w:rFonts w:ascii="GHEA Grapalat" w:eastAsia="GHEA Grapalat" w:hAnsi="GHEA Grapalat" w:cs="GHEA Grapalat"/>
          <w:sz w:val="22"/>
          <w:szCs w:val="22"/>
        </w:rPr>
        <w:t>Վերջերս մշակվել է Սևանա լճի մինչև 2050 թվականը երկարաժամկետ տեսլականը և ռազմավարությունը։ Ներկայումս փորձարկվում են մի շարք միջոցառումներ ֆոսֆորի և ազոտի ներհոսքի նվազեցման համար։ Պլանավորման փուլում է Սևանալճի հարակից համայնքներում կեղտաջրերի մաքրման կայանների արդիականացման և/կամ նորերի ստեղծման ծրագրերը։</w:t>
      </w:r>
    </w:p>
    <w:p w14:paraId="3ED86F9D" w14:textId="77777777" w:rsidR="00F20C9E" w:rsidRDefault="0036719F">
      <w:pPr>
        <w:spacing w:line="360" w:lineRule="auto"/>
        <w:ind w:left="720" w:right="594" w:firstLine="720"/>
        <w:jc w:val="both"/>
        <w:rPr>
          <w:rFonts w:ascii="GHEA Grapalat" w:eastAsia="GHEA Grapalat" w:hAnsi="GHEA Grapalat" w:cs="GHEA Grapalat"/>
          <w:sz w:val="22"/>
          <w:szCs w:val="22"/>
        </w:rPr>
      </w:pPr>
      <w:sdt>
        <w:sdtPr>
          <w:tag w:val="goog_rdk_6"/>
          <w:id w:val="80875357"/>
        </w:sdtPr>
        <w:sdtEndPr/>
        <w:sdtContent/>
      </w:sdt>
      <w:r w:rsidR="00B879AF">
        <w:rPr>
          <w:rFonts w:ascii="GHEA Grapalat" w:eastAsia="GHEA Grapalat" w:hAnsi="GHEA Grapalat" w:cs="GHEA Grapalat"/>
          <w:sz w:val="22"/>
          <w:szCs w:val="22"/>
        </w:rPr>
        <w:t xml:space="preserve">Որոշակի առաջընթաց է արձանագրվել նաև բնության հատուկ պահպանվող տարածքների ուղղությամբ։ ԲՀՊՏ-ների մասին նոր օրենքի նախագիծը մշակման փուլում է և </w:t>
      </w:r>
      <w:r w:rsidR="00B879AF">
        <w:rPr>
          <w:rFonts w:ascii="GHEA Grapalat" w:eastAsia="GHEA Grapalat" w:hAnsi="GHEA Grapalat" w:cs="GHEA Grapalat"/>
          <w:sz w:val="22"/>
          <w:szCs w:val="22"/>
        </w:rPr>
        <w:lastRenderedPageBreak/>
        <w:t>ներառում է առանցքային մոտեցումներ, որոնք կարող են հզորացնել բարձրարժեք էկոհամակարգերի պահպանությունը՝ այդ թվում նաև պահպանվող տարածքներից դուրս, ինչպես նաև հնարավորություն տալ ներդնելու ավելի ճկուն բնապահպանական մոդելներ, օրինակ՝ այլ արդյունավետ տարածքային բնապահպանական միջոցառումներ (OECM): Բացի այդ, Հայաստանը շարունակում է քայլերը ընդլայնելու և ամրապնդելու իր ԲՀՊՏ-ների ցանցը՝ բնության հուշարձանների փաստաթղթավորման, Էմերալդ ցանցի ստեղծման, համայնքային ու մասնավոր պահպանության մեխանիզմների ներդրման, պլանավորվող ԲՀՊՏ-ների («Ջերմուկ» և «Տաթև» ազգային պարկեր) ու կենսոլորտային տարածքի ստեղծման նախաձեռնությունների միջոցով, որոնք նախատեսվում է, որ կհասցնեն բնության հատուկ պահպանվող տարածքների ազգային ծածկույթը շուրջ 20%-ի։ Հաշվետու ժամանակահատվածում մշակվել են մի շարք ԲՀՊՏ-ների՝ «Սևան» ազգային պարկի, ինչպես նաև «Շիկահող» պետական արգելոցի, «Արևիք» ազգային պարկի ու «Բողաքար», «Խուստուփ», «Զանգեզուր», «Սոսու պուրակ», «Սև լիճ» պետական արգելավայրերի կառավարման պլաններ որոնք ներկայումս հաստատման փուլում են։</w:t>
      </w:r>
    </w:p>
    <w:p w14:paraId="103EA963"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Վերահսկողության և իրավակիրառման ոլորտում նույնպես մեկնարկել են ինստիտուցիոնալ բարեփոխումներ՝ Էկոպարեկային ծառայության ստեղծման ու ծառայության մասին օրենքի ուժի մեջ մտնելու միջոցով, ինչը կարևոր քայլ է պահպանության կարողությունների և արդյունավետության բարձրացման ուղղությամբ։ Սակայն ծառայության կողմից արդյունավետ պահպանության ապահովման համար դեռևս անհրաժեշտ է շարունակական կարողությունների զարգացում՝ բավարար մարդկային ռեսուրսների, տեխնիկական միջոցների և գործառնական հնարավորությունների ձևավորման համար։ Կառավարման բարեփոխումներին զուգահեռ շարունակվել են տեսակների պահպանությանն ուղղված գործողությունները՝ մի շարք ԲՊՄՄ կարմիր ցանկում և ՀՀ կարմիր գրքում ներառված վտանգված տեսակների (Կովկասյան ընձառյուծ, Բեզոարյան այց, Սևանի իշխան և այլն) համար պահպանության պլանավորման, վերաբնակեցման շարունակվող միջոցառումների և ՀՀ Կարմիր գրքի վերանայման գործընթացի մեկնարկի միջոցով։ Միաժամանակ նշենք, որ մարդ–վայրի կենդանիներ կոնֆլիկտի մեղմման նպատակով իրականացվում են որոշակի միջոցառումներ, սակայն կառավարման համակարգը դեռևս պահանջում է լրացուցիչ ինստիտուցիոնալ զարգացում։ Նշենք, որ զգալի առաջընթաց է </w:t>
      </w:r>
      <w:r>
        <w:rPr>
          <w:rFonts w:ascii="GHEA Grapalat" w:eastAsia="GHEA Grapalat" w:hAnsi="GHEA Grapalat" w:cs="GHEA Grapalat"/>
          <w:sz w:val="22"/>
          <w:szCs w:val="22"/>
        </w:rPr>
        <w:lastRenderedPageBreak/>
        <w:t>գրանցվել վայրի կենդանիների, բույսերի և սնկերի հավաքի, օգտագործման, առևտրի և փոխանակման օրենսդրական կարգավորման հարցում։</w:t>
      </w:r>
    </w:p>
    <w:p w14:paraId="4EF4FC27" w14:textId="77777777" w:rsidR="00F20C9E" w:rsidRDefault="00B879AF">
      <w:pPr>
        <w:spacing w:line="360" w:lineRule="auto"/>
        <w:ind w:left="426" w:right="594"/>
        <w:rPr>
          <w:rFonts w:ascii="GHEA Grapalat" w:eastAsia="GHEA Grapalat" w:hAnsi="GHEA Grapalat" w:cs="GHEA Grapalat"/>
          <w:sz w:val="22"/>
          <w:szCs w:val="22"/>
        </w:rPr>
      </w:pPr>
      <w:r>
        <w:rPr>
          <w:rFonts w:ascii="GHEA Grapalat" w:eastAsia="GHEA Grapalat" w:hAnsi="GHEA Grapalat" w:cs="GHEA Grapalat"/>
          <w:b/>
          <w:bCs/>
          <w:sz w:val="22"/>
          <w:szCs w:val="22"/>
        </w:rPr>
        <w:t xml:space="preserve">    Նպատակ B. Բարգավաճել բնության հետ</w:t>
      </w:r>
    </w:p>
    <w:p w14:paraId="277A3F0F"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b/>
          <w:bCs/>
          <w:sz w:val="22"/>
          <w:szCs w:val="22"/>
        </w:rPr>
        <w:t>Գլոբալ նպատակ B</w:t>
      </w:r>
      <w:r>
        <w:rPr>
          <w:rFonts w:ascii="GHEA Grapalat" w:eastAsia="GHEA Grapalat" w:hAnsi="GHEA Grapalat" w:cs="GHEA Grapalat"/>
          <w:sz w:val="22"/>
          <w:szCs w:val="22"/>
        </w:rPr>
        <w:t xml:space="preserve">-ի հետ առնչվող ազգային թիրախներով գրանցվել է սահմանափակ առաջընթաց։ Կայուն անտառկառավարման տեսանկյունից նշենք, որ 14 անտառտնտեսությունների տասնամյա անտառկառավարման նոր պլանները ներառում են էկոհամակարգային ծառայությունների, բարձրարաժեք բնապահպանական անտառների, կենսաբազմազանության և անտառային ածխածնի հաշվառման պարտադիր բաժիններ: </w:t>
      </w:r>
      <w:sdt>
        <w:sdtPr>
          <w:tag w:val="goog_rdk_7"/>
          <w:id w:val="-104874650"/>
        </w:sdtPr>
        <w:sdtEndPr/>
        <w:sdtContent/>
      </w:sdt>
      <w:r>
        <w:rPr>
          <w:rFonts w:ascii="GHEA Grapalat" w:eastAsia="GHEA Grapalat" w:hAnsi="GHEA Grapalat" w:cs="GHEA Grapalat"/>
          <w:sz w:val="22"/>
          <w:szCs w:val="22"/>
        </w:rPr>
        <w:t>Սակայն ֆինանսական խթանների, նորարարական գիտելիքի ու աջակցող քաղաքական գործիքների բացակայությունը, էականորեն սահմանափակում են կայուն անտառկառավարումը։ Կայուն որսորդության մեխանիզմների ներդրման ու զարգացման տեսանկյունից որսահանդակների ցանկի և սահմանների հստակեցումը մնում է առանցքային խնդիր, որը դեռևս չի իրականացվել։ Իրականացվել են որսի օբյեկտ հանդիսացող տեսակների պոպուլյացիաների վիճակի գնահատումներ և մոնիթորինգային աշխատանքներ, որոնց արդյունքները հիմք են հանդիսացել որսի թույլատրելի չափաքանակների տարածքների և ռեժիմների համապատասխանության գնահատման համար։ Միաժամանակ մեծանում է կայուն որսորդության կառավարման համակարգեր ներդնելու անհրաժեշտությունը՝ միջազգային լավագույն փորձի ուսումնասիրման, պիլոտային ծրագրերի իրականացման և ազգային պայմաններին համապատասխան խթանային մեխանիզմների ձևավորման միջոցով։</w:t>
      </w:r>
    </w:p>
    <w:p w14:paraId="17D1E297"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Գյուղատնտեսության ոլորտում ՀՀ 2020–2030 թթ. ռազմավարության և 2023–2026 թթ. միջոցառումների ծրագրի շրջանակում նախատեսվում են միջոցառումներ՝ ագրոէկոհամակարգերի կայուն կառավարման ապահովման նպատակով՝ հաշվի առնելով կլիմայի փոփոխության և կենսաբազմազանության պահպանության մարտահրավերները։ </w:t>
      </w:r>
      <w:sdt>
        <w:sdtPr>
          <w:tag w:val="goog_rdk_8"/>
          <w:id w:val="-545188459"/>
        </w:sdtPr>
        <w:sdtEndPr/>
        <w:sdtContent/>
      </w:sdt>
      <w:r>
        <w:rPr>
          <w:rFonts w:ascii="GHEA Grapalat" w:eastAsia="GHEA Grapalat" w:hAnsi="GHEA Grapalat" w:cs="GHEA Grapalat"/>
          <w:sz w:val="22"/>
          <w:szCs w:val="22"/>
        </w:rPr>
        <w:t xml:space="preserve">Այնուամենայնիվ, կենսաբազմազանության բաղադրիչը դեռևս բավարար չափով ինտեգրված չէ գյուղատնտեսական քաղաքական փաստաթղթերում և դրանց գործնական կիրառության մեջ, ինչը վկայում է ոլորտային քաղաքականության և իրականացվող ծրագրերում պահպանության առաջնահերթությունների ավելի ուժեղ ներառման անհրաժեշտության մասին։ Այսպիսով, կարևորվում է նաև դիտարկել կենսաբազմազանության </w:t>
      </w:r>
      <w:r>
        <w:rPr>
          <w:rFonts w:ascii="GHEA Grapalat" w:eastAsia="GHEA Grapalat" w:hAnsi="GHEA Grapalat" w:cs="GHEA Grapalat"/>
          <w:sz w:val="22"/>
          <w:szCs w:val="22"/>
        </w:rPr>
        <w:lastRenderedPageBreak/>
        <w:t>առաջխաղացմանն, ինչպես նաև գյուղատնտեսության ոլորտի մասնագետների վերապատրաստմանն ուղղված միջոցառումների իրականացումը։</w:t>
      </w:r>
    </w:p>
    <w:p w14:paraId="69EE80E9"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Նույն կերպ, բնահեն լուծումները գնալով ավելի կարևոր են դառնում կլիմայի հարմարվողականության և կենսաբազմազանության պահպանության համատեքստում, սակայն անհրաժեշտ է լրացուցիչ աշխատանք՝ առկա բացերի գնահատման, քաղաքականության աջակցության ամրապնդման և «բնահեն լուծումներ» հասկացության կիրառման համար հստակ օրենսդրական հիմքերի ձևավորման ուղղությամբ։ Քաղաքային կենսաբազմազանության և կանաչ ենթակառուցվածքների զարգացումն էլ ավելի մեծ ուշադրություն է ստանում՝ հատկապես Երևանում կանաչ տարածքների ընդլայնման առաջնահերթությամբ, ինչպես նաև Հրազդանի կիրճին ԲՀՊՏ կարգավիճակ տալու շուրջ ընթացող քննարկումներով։ Քաղաքային կանաչապատման և կենսաբազմազանության՝ կլիմադիմակայունության կարևորության ցուցադրական նախաձեռնություններ իրականացվում են նաև Գավառ և Տաշիր համայնքներում։</w:t>
      </w:r>
    </w:p>
    <w:p w14:paraId="7DD46479"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Համայնքային մակարդակում, չնայած կլիմայական կառավարման նախաձեռնություններին մասնակցությունը որոշակիորեն աճում է, անհրաժեշտ է ապահովել ավելի լայն ընդգրկում և ուժեղացնել իրականացման կարողությունները։ Հայաստանի 71 համայնքներից միայն 30-ն են միացել «Քաղաքապետերի դաշնագրին», և միայն 7 քաղաքային համայնքներ ունեն հաստատված «Կայուն էներգիայի և կլիմայի գործողությունների ծրագիր» (SECAP)։ Այս ծրագրերում հետևողականորեն ընդգծվում է կանաչ և կապույտ տարածքների պահպանման ու ընդլայնման դերը՝ քաղաքային կլիմադիմակայունության ամրապնդման և կայուն զարգացման ապահովման գործում, ինչը ցույց է տալիս կենսաբազմազանության վրա հիմնված լուծումների աճող կարևորությունը տեղական մակարդակում։</w:t>
      </w:r>
    </w:p>
    <w:p w14:paraId="581F837F" w14:textId="77777777" w:rsidR="00F20C9E" w:rsidRDefault="00B879AF">
      <w:pPr>
        <w:spacing w:line="360" w:lineRule="auto"/>
        <w:ind w:left="426" w:right="594"/>
        <w:jc w:val="both"/>
        <w:rPr>
          <w:rFonts w:ascii="GHEA Grapalat" w:eastAsia="GHEA Grapalat" w:hAnsi="GHEA Grapalat" w:cs="GHEA Grapalat"/>
          <w:sz w:val="22"/>
          <w:szCs w:val="22"/>
        </w:rPr>
      </w:pPr>
      <w:r>
        <w:rPr>
          <w:rFonts w:ascii="GHEA Grapalat" w:eastAsia="GHEA Grapalat" w:hAnsi="GHEA Grapalat" w:cs="GHEA Grapalat"/>
          <w:b/>
          <w:bCs/>
          <w:sz w:val="22"/>
          <w:szCs w:val="22"/>
        </w:rPr>
        <w:t>Նպատակ C. Արդարացիորեն կիսել օգուտները</w:t>
      </w:r>
    </w:p>
    <w:p w14:paraId="4C047D9F"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Ազգային մակարդակում </w:t>
      </w:r>
      <w:r>
        <w:rPr>
          <w:rFonts w:ascii="GHEA Grapalat" w:eastAsia="GHEA Grapalat" w:hAnsi="GHEA Grapalat" w:cs="GHEA Grapalat"/>
          <w:b/>
          <w:bCs/>
          <w:sz w:val="22"/>
          <w:szCs w:val="22"/>
        </w:rPr>
        <w:t>Նպատակ C-ի</w:t>
      </w:r>
      <w:r>
        <w:rPr>
          <w:rFonts w:ascii="GHEA Grapalat" w:eastAsia="GHEA Grapalat" w:hAnsi="GHEA Grapalat" w:cs="GHEA Grapalat"/>
          <w:sz w:val="22"/>
          <w:szCs w:val="22"/>
        </w:rPr>
        <w:t xml:space="preserve"> տեսանկյունից գրանցվել է զգալի առաջընթաց, որի հիմքում են գենետիկական պաշարների կայուն կառավարման ուղղությամբ միջազգային պարտավորությունների լիարժեք իրականացումը և դրանք ապահովող իրավական ու ինստիտուցիոնալ մեխանիզմների զարգացումը։ Այս համատեքստում առանցքային է ՄԱԿ-ի «Կենսաբանական բազմազանության մասին» կոնվենցիային կից Նագոյայի արձանագրության վավերացման վերաբերյալ օրենքի նախագծի ամբողջական ընդունումը, ինչը </w:t>
      </w:r>
      <w:r>
        <w:rPr>
          <w:rFonts w:ascii="GHEA Grapalat" w:eastAsia="GHEA Grapalat" w:hAnsi="GHEA Grapalat" w:cs="GHEA Grapalat"/>
          <w:sz w:val="22"/>
          <w:szCs w:val="22"/>
        </w:rPr>
        <w:lastRenderedPageBreak/>
        <w:t>հնարավորություն կտա ձևավորել և կիրառության մեջ դնել գենետիկական պաշարների հասանելիության և դրանց օգտագործումից ստացվող օգուտների արդար և հավասար համօգտագործման ազգային համակարգը։ Միաժամանակ անհրաժեշտ է ապահովել ազգային օրենսդրության համապատասխանեցումը միջազգային պահանջներին, ինչպես նաև մշակել և ներդնել կիրարկման գործնական մեխանիզմներ՝ ներառյալ ընթացակարգերը, պատասխանատվության շրջանակները և վերահսկողության գործիքները։ Այս քայլերը կնպաստեն իրավական հստակության բարձրացմանը, գործընկերային համագործակցության ամրապնդմանը և կենսառեսուրսների օգտագործման գործընթացներում արդարության և թափանցիկության ապահովմանը։</w:t>
      </w:r>
    </w:p>
    <w:p w14:paraId="63541879" w14:textId="77777777" w:rsidR="007D7B19" w:rsidRDefault="007D7B19">
      <w:pPr>
        <w:spacing w:line="360" w:lineRule="auto"/>
        <w:ind w:left="720" w:right="594" w:firstLine="720"/>
        <w:jc w:val="both"/>
        <w:rPr>
          <w:rFonts w:ascii="GHEA Grapalat" w:eastAsia="GHEA Grapalat" w:hAnsi="GHEA Grapalat" w:cs="GHEA Grapalat"/>
          <w:sz w:val="22"/>
          <w:szCs w:val="22"/>
        </w:rPr>
      </w:pPr>
    </w:p>
    <w:p w14:paraId="2C3BC063" w14:textId="77777777" w:rsidR="00F20C9E" w:rsidRDefault="00F20C9E">
      <w:pPr>
        <w:spacing w:line="360" w:lineRule="auto"/>
        <w:ind w:left="709" w:right="594" w:hanging="709"/>
        <w:jc w:val="both"/>
        <w:rPr>
          <w:rFonts w:ascii="GHEA Grapalat" w:eastAsia="GHEA Grapalat" w:hAnsi="GHEA Grapalat" w:cs="GHEA Grapalat"/>
          <w:sz w:val="22"/>
          <w:szCs w:val="22"/>
        </w:rPr>
      </w:pPr>
    </w:p>
    <w:p w14:paraId="0B50550F" w14:textId="77777777" w:rsidR="00F20C9E" w:rsidRDefault="00B879AF">
      <w:pPr>
        <w:spacing w:line="360" w:lineRule="auto"/>
        <w:ind w:left="426" w:right="594"/>
        <w:jc w:val="both"/>
        <w:rPr>
          <w:rFonts w:ascii="GHEA Grapalat" w:eastAsia="GHEA Grapalat" w:hAnsi="GHEA Grapalat" w:cs="GHEA Grapalat"/>
          <w:b/>
          <w:bCs/>
          <w:sz w:val="22"/>
          <w:szCs w:val="22"/>
        </w:rPr>
      </w:pPr>
      <w:r>
        <w:rPr>
          <w:rFonts w:ascii="GHEA Grapalat" w:eastAsia="GHEA Grapalat" w:hAnsi="GHEA Grapalat" w:cs="GHEA Grapalat"/>
          <w:b/>
          <w:bCs/>
          <w:sz w:val="22"/>
          <w:szCs w:val="22"/>
        </w:rPr>
        <w:t xml:space="preserve">    Նպատակ D. Ներդրումներ և համագործակցություն  </w:t>
      </w:r>
    </w:p>
    <w:p w14:paraId="23DBD1AE"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 xml:space="preserve">Հայաստանում ԿԱՌԳԾ-ի իրականացման և Կունմին-Մոնրեալի շրջանակի </w:t>
      </w:r>
      <w:r>
        <w:rPr>
          <w:rFonts w:ascii="GHEA Grapalat" w:eastAsia="GHEA Grapalat" w:hAnsi="GHEA Grapalat" w:cs="GHEA Grapalat"/>
          <w:b/>
          <w:bCs/>
          <w:sz w:val="22"/>
          <w:szCs w:val="22"/>
        </w:rPr>
        <w:t>Նպատակ D-ի</w:t>
      </w:r>
      <w:r>
        <w:rPr>
          <w:rFonts w:ascii="GHEA Grapalat" w:eastAsia="GHEA Grapalat" w:hAnsi="GHEA Grapalat" w:cs="GHEA Grapalat"/>
          <w:sz w:val="22"/>
          <w:szCs w:val="22"/>
        </w:rPr>
        <w:t xml:space="preserve"> առաջխաղացման համար առանցքային են կառավարման արդյունավետ մեխանիզմների ձևավորումը, ֆինանսավորման մոբիլիզացումը, կարողությունների զարգացումը, գիտելիքի և տվյալների հասանելիությունը։ Այս համատեքստում կարևոր առաջնահերթություն է «Կենսաբանական բազմազանության մասին» կոնվենցիայով ՀՀ ստանձնած պարտավորությունների կատարման ապահովման նպատակով միջգերատեսչական համակարգի վերագործարկումը կամ նմանատիպ համակարգող մեխանիզմի ստեղծումը, որը հնարավորություն կտա ԿԱՌԳԾ-ի իրականացումը դարձնել իրական «համայն հասարակություն, համայն կառավարություն» գործընթաց՝ ապահովելով պետական մարմինների, քաղաքացիական հասարակության և մասնավոր հատվածի համատեղ մասնակցությունն ու պատասխանատվությունը։ Դրական զարգացում է ՀՀ-ի միացումը ԿԱՌԳԾ աքսելերատորի գործընկերությանը (NBSAP Accelerator Partnership), ինչը կարող է նպաստել կարողությունների զարգացմանը և իրականացման արդյունավետության բարձրացմանը։</w:t>
      </w:r>
    </w:p>
    <w:p w14:paraId="4307C0A6"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Ֆինանսավորման և տնտեսական գործիքների զարգացման ուղղությամբ որոշ առաջընթաց է արձանագրվել</w:t>
      </w:r>
      <w:r>
        <w:rPr>
          <w:rFonts w:ascii="Cambria Math" w:eastAsia="Cambria Math" w:hAnsi="Cambria Math" w:cs="Cambria Math"/>
          <w:sz w:val="22"/>
          <w:szCs w:val="22"/>
        </w:rPr>
        <w:t>․</w:t>
      </w:r>
      <w:r>
        <w:rPr>
          <w:rFonts w:ascii="GHEA Grapalat" w:eastAsia="GHEA Grapalat" w:hAnsi="GHEA Grapalat" w:cs="GHEA Grapalat"/>
          <w:sz w:val="22"/>
          <w:szCs w:val="22"/>
        </w:rPr>
        <w:t xml:space="preserve"> ընդունվել է կանաչ և կայուն ծրագրերի ու միջոցառումների դասակարգման ազգային տաքսոնոմիան, ինչպես նաև կորպորատիվ կառավարման </w:t>
      </w:r>
      <w:r>
        <w:rPr>
          <w:rFonts w:ascii="GHEA Grapalat" w:eastAsia="GHEA Grapalat" w:hAnsi="GHEA Grapalat" w:cs="GHEA Grapalat"/>
          <w:sz w:val="22"/>
          <w:szCs w:val="22"/>
        </w:rPr>
        <w:lastRenderedPageBreak/>
        <w:t>կանոնագիրքը՝ թափանցիկության և շահառուների շահերի հաշվառման սկզբունքներով։ ՀՀ Կենտրոնական բանկի կողմից մշակվել է կայուն ֆինանսների ճանապարհային քարտեզ, և մեկնարկել են քննարկումներ կայունության հաշվետվողականությունը պարտադիր դարձնելու ուղղությամբ։ Սակայն պահպանվում են համակարգային խոչընդոտներ՝ պարտադիր իրավական պահանջների բացակայություն, տվյալների քանակական գնահատման սահմանափակ մեթոդաբանություններ և մասնավոր հատվածի՝ հատկապես ՓՄՁ-ների, կարողությունների պակաս։ Նույն տրամաբանությամբ դեռևս բացակայում են նաև «կանաչ» գնումների չափորոշիչները և դրանց կիրարկումն ապահովող օրենսդրական փոփոխությունները։</w:t>
      </w:r>
    </w:p>
    <w:p w14:paraId="1B76823D"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Կենսաբազմազանության ֆինանսավորման համակողմանի մոտեցման տեսանկյունից առաջնահերթ է վնասակար խթանների և սուբսիդիաների քարտեզագրումը և պաշտոնական նույնականացումը, հատկապես գյուղատնտեսության, հանքարդյունաբերության, էներգետիկայի և տրանսպորտի ոլորտներում։ Ազգային ֆինանսավորման պլանավորման կարևոր հարթակ է ՄԱԶԾ-ի BIOFIN ծրագիրը, որի շրջանակում մշակվում է կենսաբազմազանության ֆինանսավորման ազգային պլանը, սակայն մասնավոր ներդրումների ներգրավման գործիքակազմը դեռ սահմանափակ է։ Երկարաժամկետ ֆինանսավորման տեսանկյունից արդյունավետ գործիք է նաև Կովկասի բնության հիմնադրամի հետ համաֆինանսավորման մոդելը՝ պետական բյուջեի և միջազգային ֆինանսավորման համադրությամբ, որը նպաստում է ԲՀՊՏ-ների կայուն ֆինանսավորմանը։</w:t>
      </w:r>
    </w:p>
    <w:p w14:paraId="2C6F2126"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Գիտելիքի, տվյալների և կարողությունների զարգացման ուղղությամբ նկատվում են դրական քայլեր</w:t>
      </w:r>
      <w:r>
        <w:rPr>
          <w:rFonts w:ascii="Cambria Math" w:eastAsia="Cambria Math" w:hAnsi="Cambria Math" w:cs="Cambria Math"/>
          <w:sz w:val="22"/>
          <w:szCs w:val="22"/>
        </w:rPr>
        <w:t>․</w:t>
      </w:r>
      <w:r>
        <w:rPr>
          <w:rFonts w:ascii="GHEA Grapalat" w:eastAsia="GHEA Grapalat" w:hAnsi="GHEA Grapalat" w:cs="GHEA Grapalat"/>
          <w:sz w:val="22"/>
          <w:szCs w:val="22"/>
        </w:rPr>
        <w:t xml:space="preserve"> Մեկնարկել են կրթական ու դրամաշնորհային ծրագրեր, որոնք աջակցում են կենսաբազմազանության ուսումնասիրությանը, տեսակների գույքագրմանը և կայուն օգտագործմանը։ ՀՀ ԳԱԱ միջազգային գիտակրթական կենտրոնի կազմում ստեղծվել է «Բույսերի բազմազանության և էկոհամակարգերի ուսումնասիրության» ամբիոն, որը ուսանողներին է առաջարկում կենսաբազմազանության հետազոտմանն ու պահպանությանն ուղղված մագիստրոսական ծրագիր։ Կարևոր ձեռբերումներից է ՀՀ ԿԳՄՍՆ բարձրագույն կրթության և գիտության կոմիտեն 2020–2025 թթ. ընթացքում պետական ֆինանսավորման զգալի ավելացումն, այդ թվում՝ կենսաբազմազանության պահպանության ծրագրերին և նոր գիտահետազոտական խմբերի ձևավորմանը։</w:t>
      </w:r>
    </w:p>
    <w:p w14:paraId="3E57711E"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lastRenderedPageBreak/>
        <w:t xml:space="preserve">Կենսաբազմազանության մոնիթորինգի համակարգի ստեղծման ու զարգացման ուղղությամբ գրանցվել է զգալի առաջընթաց՝ ՀՀ ՇՄՆ «Հիդրոօդերևութաբանության և մոնիթորինգի կենտրոն» </w:t>
      </w:r>
      <w:sdt>
        <w:sdtPr>
          <w:tag w:val="goog_rdk_9"/>
          <w:id w:val="1854461493"/>
        </w:sdtPr>
        <w:sdtEndPr/>
        <w:sdtContent/>
      </w:sdt>
      <w:r>
        <w:rPr>
          <w:rFonts w:ascii="GHEA Grapalat" w:eastAsia="GHEA Grapalat" w:hAnsi="GHEA Grapalat" w:cs="GHEA Grapalat"/>
          <w:sz w:val="22"/>
          <w:szCs w:val="22"/>
        </w:rPr>
        <w:t>ՊՈԱԿ-ի կազմում ստեղծվել և գործում է կենսաբազմազանության մոնիթորինգի մասնագիտացված խումբ, որը իրականացնում է մոնիթորինգ ԲՀՊՏ-ներում և անտառտնտեսություններում, մեկնարկել է թվային տվյալների միասնական շտեմարանի ձևավորման գործընթացը, գործարկվել են առցանց հարթակներ և բջջային գործիքներ։ 2023 թվականից մի շարք մասնագիտացված գիտահետազոտական ու հասարակական կառույցների կողմից 7 ԲՀՊՏ-ներում իրականացվում է կենսաբազմազանության մոնիթորինգ, ինչպես նաև շարունակվում է ինտեգրված մոնիթորինգային համակարգի մշակում։ Ընթացքում է ՄԱԿ ՊԳԿ կողմից ֆինանսավորվող «Հայաստանի անտառների դիմադրողականության բարձրացում՝ հարմարվողականության և գյուղական տարածքների կանաչ աճի խթանում՝ մեղմման միջոցով» ծրագրի շրջանակներում ՀՀ ՇՄՆ «Հիդրոօդերևութաբանության և մոնիթորինգի կենտրոն» ՊՈԱԿ-ի կողմից իրականացվող անտառի գույքագրմանն ուղղված աշխատանքները։</w:t>
      </w:r>
    </w:p>
    <w:p w14:paraId="3B9B5C39"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Թափոնների կառավարման ոլորտում գրանցվել են մի շարք կարևոր ձեռքբերումներ։ Մշակվել են նոր օրենսդրական փոփոխություններ, որոնցով 2027 թվականի հունվարի 1-ից նախատեսվում է մեկանգամյա օգտագործման պլաստիկ արտադրանքի օտարման արգելք։ Մշակվել է «Արտադրողի ընդլայնված պատասխանատվության մասին» ՀՀ օրենքի նախագիծը, որը նպատակ ունի ապահովել թափոնների կառավարման ավելի համակարգային մոտեցում։ Այն ներկայումս գտնվում է հանրային քննարկումների փուլում։ Երևան քաղաքի ավագանու կողմից հաստատվել է 2025–2029 թթ. քաղաքային թափոնների կառավարման ծրագիրը, որը նախատեսում է քաղաքային թափոնների հավաքման, տեսակավորման և վերամշակման համակարգի բարելավման միջոցառումներ։</w:t>
      </w:r>
    </w:p>
    <w:p w14:paraId="522DC5C1" w14:textId="77777777" w:rsidR="00F20C9E" w:rsidRDefault="00B879AF">
      <w:pPr>
        <w:spacing w:before="280" w:after="280"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Գործընթացների մասնակցայնության և արդարության տեսանկյունից կարևորվում է տեղաբնակների, կանանց, երիտասարդների և հասարակական կառույցների ներգրավումը կենսաբազմազանության կառավարման և մոնիթորինգի մեխանիզմներում՝ հատկապես ԲՀՊՏ-ների հարակից համայնքներում։ Մասնավորապես մեկնարկել է Գլոբալ երիտասարդության կենսաբազմազանության ցանցի (ԳԵԿՑ/</w:t>
      </w:r>
      <w:sdt>
        <w:sdtPr>
          <w:tag w:val="goog_rdk_10"/>
          <w:id w:val="1197411644"/>
        </w:sdtPr>
        <w:sdtEndPr/>
        <w:sdtContent/>
      </w:sdt>
      <w:r>
        <w:rPr>
          <w:rFonts w:ascii="GHEA Grapalat" w:eastAsia="GHEA Grapalat" w:hAnsi="GHEA Grapalat" w:cs="GHEA Grapalat"/>
          <w:sz w:val="22"/>
          <w:szCs w:val="22"/>
        </w:rPr>
        <w:t xml:space="preserve">GYBN) Հայաստանյան մասնաճյուղի հիմնման գործընթացը։ ՀՀ շրջակա միջավայրի նախարարին կից ստեղծվել է </w:t>
      </w:r>
      <w:r>
        <w:rPr>
          <w:rFonts w:ascii="GHEA Grapalat" w:eastAsia="GHEA Grapalat" w:hAnsi="GHEA Grapalat" w:cs="GHEA Grapalat"/>
          <w:sz w:val="22"/>
          <w:szCs w:val="22"/>
        </w:rPr>
        <w:lastRenderedPageBreak/>
        <w:t>կլիմայի փոփոխության հարցերով երիտասարդական խորհուրդ, որը կարող է աջակցել նաև կենսաբազմազանության պահպանության հարցերում երիտասարդության դերի բարձրացմանը։</w:t>
      </w:r>
    </w:p>
    <w:p w14:paraId="41086F28" w14:textId="77777777" w:rsidR="00F20C9E" w:rsidRDefault="00B879AF">
      <w:pPr>
        <w:spacing w:line="360" w:lineRule="auto"/>
        <w:ind w:left="720" w:right="594"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Տրվել է քաղաքացիական գիտության ծրագրերի մեկնարկ, կրթական նախաձեռնություններ են իրականացվում հատկապես ԲՀՊՏ-ներին հարակից դպրոցներում և տարբեր ԲՈՒՀ-երում, ինչպես նաև երիտասարդական կառույցների ձևավորումը նպաստում են հանրային իրազեկվածության բարձրացմանը և սոցիալական ներառականությանը։ Միևնույն ժամանակ, թեև ձևավորվել է գենդերային հավասարության ընդհանուր ռազմավարական շրջանակ, կենսաբազմազանության ոլորտում գենդերային մոտեցումների համակարգված ինտեգրումը դեռևս սահմանափակ է, և առկա է գենդերազատված տվյալների ու վերլուծությունների պակաս։</w:t>
      </w:r>
    </w:p>
    <w:p w14:paraId="7B9D1689" w14:textId="77777777" w:rsidR="00F20C9E" w:rsidRDefault="00F20C9E">
      <w:pPr>
        <w:ind w:left="709" w:right="594" w:hanging="709"/>
        <w:rPr>
          <w:rFonts w:ascii="GHEA Grapalat" w:eastAsia="GHEA Grapalat" w:hAnsi="GHEA Grapalat" w:cs="GHEA Grapalat"/>
          <w:sz w:val="28"/>
          <w:szCs w:val="28"/>
        </w:rPr>
      </w:pPr>
    </w:p>
    <w:p w14:paraId="54769123" w14:textId="77777777" w:rsidR="00F20C9E" w:rsidRDefault="00F20C9E" w:rsidP="007D7B19">
      <w:pPr>
        <w:ind w:right="594"/>
        <w:rPr>
          <w:rFonts w:ascii="GHEA Grapalat" w:eastAsia="GHEA Grapalat" w:hAnsi="GHEA Grapalat" w:cs="GHEA Grapalat"/>
          <w:sz w:val="28"/>
          <w:szCs w:val="28"/>
        </w:rPr>
        <w:sectPr w:rsidR="00F20C9E">
          <w:pgSz w:w="12240" w:h="15840"/>
          <w:pgMar w:top="720" w:right="720" w:bottom="720" w:left="720" w:header="720" w:footer="720" w:gutter="0"/>
          <w:cols w:space="720"/>
        </w:sectPr>
      </w:pPr>
    </w:p>
    <w:p w14:paraId="63AABFDC" w14:textId="77777777" w:rsidR="00F20C9E" w:rsidRDefault="00B879AF">
      <w:pPr>
        <w:ind w:right="366"/>
        <w:jc w:val="right"/>
        <w:rPr>
          <w:rFonts w:ascii="GHEA Grapalat" w:eastAsia="GHEA Grapalat" w:hAnsi="GHEA Grapalat" w:cs="GHEA Grapalat"/>
          <w:i/>
          <w:iCs/>
          <w:sz w:val="28"/>
          <w:szCs w:val="28"/>
        </w:rPr>
      </w:pPr>
      <w:r>
        <w:rPr>
          <w:rFonts w:ascii="GHEA Grapalat" w:eastAsia="GHEA Grapalat" w:hAnsi="GHEA Grapalat" w:cs="GHEA Grapalat"/>
          <w:b/>
          <w:bCs/>
          <w:i/>
          <w:iCs/>
          <w:sz w:val="28"/>
          <w:szCs w:val="28"/>
        </w:rPr>
        <w:lastRenderedPageBreak/>
        <w:t>Հավելված 1</w:t>
      </w:r>
      <w:r>
        <w:rPr>
          <w:rFonts w:ascii="Cambria Math" w:eastAsia="Cambria Math" w:hAnsi="Cambria Math" w:cs="Cambria Math"/>
          <w:b/>
          <w:bCs/>
          <w:i/>
          <w:iCs/>
          <w:sz w:val="28"/>
          <w:szCs w:val="28"/>
        </w:rPr>
        <w:t>․</w:t>
      </w:r>
    </w:p>
    <w:p w14:paraId="288F3417" w14:textId="77777777" w:rsidR="00F20C9E" w:rsidRDefault="00B879AF">
      <w:pPr>
        <w:ind w:right="366"/>
        <w:jc w:val="right"/>
        <w:rPr>
          <w:rFonts w:ascii="GHEA Grapalat" w:eastAsia="GHEA Grapalat" w:hAnsi="GHEA Grapalat" w:cs="GHEA Grapalat"/>
          <w:i/>
          <w:iCs/>
        </w:rPr>
      </w:pPr>
      <w:r>
        <w:rPr>
          <w:rFonts w:ascii="GHEA Grapalat" w:eastAsia="GHEA Grapalat" w:hAnsi="GHEA Grapalat" w:cs="GHEA Grapalat"/>
          <w:i/>
          <w:iCs/>
        </w:rPr>
        <w:t>Կունմին-Մոնրեալի «Կենսաբազմազանության պահպանության գլոբալ շրջանակի» նպատակների և թիրախների իրագործման առաջընթացի գնահատումը</w:t>
      </w:r>
    </w:p>
    <w:tbl>
      <w:tblPr>
        <w:tblStyle w:val="a2"/>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11296"/>
      </w:tblGrid>
      <w:tr w:rsidR="00F20C9E" w14:paraId="053BC996" w14:textId="77777777">
        <w:tc>
          <w:tcPr>
            <w:tcW w:w="3094" w:type="dxa"/>
            <w:shd w:val="clear" w:color="auto" w:fill="D9D9D9"/>
          </w:tcPr>
          <w:p w14:paraId="18CE0FA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296" w:type="dxa"/>
            <w:shd w:val="clear" w:color="auto" w:fill="D9D9D9"/>
          </w:tcPr>
          <w:p w14:paraId="343C37F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w:t>
            </w:r>
          </w:p>
        </w:tc>
      </w:tr>
      <w:tr w:rsidR="00F20C9E" w14:paraId="7641DDE5" w14:textId="77777777">
        <w:tc>
          <w:tcPr>
            <w:tcW w:w="3094" w:type="dxa"/>
            <w:shd w:val="clear" w:color="auto" w:fill="D9D9D9"/>
          </w:tcPr>
          <w:p w14:paraId="61B1449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296" w:type="dxa"/>
            <w:shd w:val="clear" w:color="auto" w:fill="D9D9D9"/>
          </w:tcPr>
          <w:p w14:paraId="68A0A75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ԱՐՄ Թ01</w:t>
            </w:r>
          </w:p>
        </w:tc>
      </w:tr>
      <w:tr w:rsidR="00F20C9E" w14:paraId="02488F7D" w14:textId="77777777">
        <w:tc>
          <w:tcPr>
            <w:tcW w:w="3094" w:type="dxa"/>
          </w:tcPr>
          <w:p w14:paraId="57EA9A1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համապատասխանության մակարդակը ազգային թիրախին (ցածր, միջին, բարձր)</w:t>
            </w:r>
          </w:p>
        </w:tc>
        <w:tc>
          <w:tcPr>
            <w:tcW w:w="11296" w:type="dxa"/>
          </w:tcPr>
          <w:p w14:paraId="5E2666F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Ցածր</w:t>
            </w:r>
          </w:p>
        </w:tc>
      </w:tr>
      <w:tr w:rsidR="00F20C9E" w14:paraId="712CE6B1" w14:textId="77777777">
        <w:tc>
          <w:tcPr>
            <w:tcW w:w="3094" w:type="dxa"/>
          </w:tcPr>
          <w:p w14:paraId="34B550A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296" w:type="dxa"/>
          </w:tcPr>
          <w:p w14:paraId="2AE3F0E3"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Մշակվել են 10-ամյա կառավարման պլաններ (ՀՀ կառավարության համապատասխան որոշումների հիման վրա)՝ «Հայանտառ» ՊՈԱԿ-ի` թվով 14 անտառային տնտեսությունների համար, որոնք մասնակիորեն արձագանքում են խնդրին, սակայն չեն ապահովում հիմնարար կանոնակարգեր։ </w:t>
            </w:r>
          </w:p>
          <w:p w14:paraId="059CF342"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Ներկայումս մշակման փուլում է «Բնության հատուկ պահպանվող տարածքների մասին» ՀՀ օրենքի նախագիծը (https://www.e-draft.am/index.php/projects/7729/about), որում ներառված են մի շարք հանգուցային հասկացություններ, մասնավորապես՝ «Արժեքավոր էկոհամակարգեր» հասկացությանը, որով հնարավորություն է ստեղծվում ԲՀՊՏ-ներից դուրս գտնվող առավել արժեքավոր էկոհամակարգերի պահպանությունը կազմակերպել պատշաճ ձևով։ Նույն օրենքն առաջ է մղում նաև երկու կարևոր այլ</w:t>
            </w:r>
            <w:r>
              <w:rPr>
                <w:rFonts w:ascii="Calibri" w:eastAsia="Calibri" w:hAnsi="Calibri" w:cs="Calibri"/>
                <w:sz w:val="20"/>
                <w:szCs w:val="20"/>
              </w:rPr>
              <w:t> </w:t>
            </w:r>
            <w:r>
              <w:rPr>
                <w:rFonts w:ascii="GHEA Grapalat" w:eastAsia="GHEA Grapalat" w:hAnsi="GHEA Grapalat" w:cs="GHEA Grapalat"/>
                <w:sz w:val="20"/>
                <w:szCs w:val="20"/>
              </w:rPr>
              <w:t xml:space="preserve"> մոտեցումներ՝ «Կենսոլորտային տարածքների» հայեցակարգը և «Պահպանվող լանդշաֆտների»</w:t>
            </w:r>
            <w:r>
              <w:rPr>
                <w:rFonts w:ascii="Calibri" w:eastAsia="Calibri" w:hAnsi="Calibri" w:cs="Calibri"/>
                <w:sz w:val="20"/>
                <w:szCs w:val="20"/>
              </w:rPr>
              <w:t> </w:t>
            </w:r>
            <w:r>
              <w:rPr>
                <w:rFonts w:ascii="GHEA Grapalat" w:eastAsia="GHEA Grapalat" w:hAnsi="GHEA Grapalat" w:cs="GHEA Grapalat"/>
                <w:sz w:val="20"/>
                <w:szCs w:val="20"/>
              </w:rPr>
              <w:t xml:space="preserve"> կատեգորիան։</w:t>
            </w:r>
          </w:p>
        </w:tc>
      </w:tr>
      <w:tr w:rsidR="00F20C9E" w14:paraId="55132224" w14:textId="77777777">
        <w:tc>
          <w:tcPr>
            <w:tcW w:w="3094" w:type="dxa"/>
          </w:tcPr>
          <w:p w14:paraId="629B0B9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296" w:type="dxa"/>
          </w:tcPr>
          <w:p w14:paraId="711859EC"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Սույն թիրախի լիարժեք իրագործման համար հարկավոր են նաև էական իրավական ու ինստիտուցիոնալ բարեփոխումներ, մասնավորապես՝ մի շարք ենթաօրենսդրական ակտերի մշակում և ընդունում՝ ապահովելու «Բնության հատուկ պահպանվող տարածքների մասին» ՀՀ օրենքով սահմանված հասկացությունների իրագործումը։ Դրանց թվում են առաջնահերթ միկրոռեգիոնալ մակարդակի համակցված տարածական պլանավորման փաստաթղթերում հարուստ կենսաբազմազանությամբ տարածքների վերաբերյալ տեղեկության ներառումը, որը հնարավորություն կտա համայնքների առավել ակտիվ ներգրավմանը բնապահպանականան գործողություններում։ </w:t>
            </w:r>
          </w:p>
          <w:p w14:paraId="4E3EAA2B"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Ըստ այդմ՝ անհրաժեշտություն կա համապատասխան լրամշակումների քաղաքաշինական կարգավորումներում, ինչպես նաև ՏԻՄ օրենքում։ Հավելյալ լրամշակումների անհրաժեշտություն կա նաև «Բնության հատուկ պահպանվող տարածքների մասին» ՀՀ օրենքում։</w:t>
            </w:r>
          </w:p>
        </w:tc>
      </w:tr>
      <w:tr w:rsidR="00F20C9E" w14:paraId="109926DF" w14:textId="77777777">
        <w:tc>
          <w:tcPr>
            <w:tcW w:w="3094" w:type="dxa"/>
          </w:tcPr>
          <w:p w14:paraId="5A1195D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296" w:type="dxa"/>
          </w:tcPr>
          <w:p w14:paraId="6FAE6658"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Իրագործման հիմնական ինստիտուցիոնալ լուծումը միկրոռեգիոնալ մակարդակի համակցված տարածական պլանավորման փաստաթղթերում հարուստ կենսաբազմազանությամբ տարածքների վերաբերյալ տեղեկության ներառումն է։ Ըստ էության՝ սույն թիրախը հիմք է ստեղծում դասական ԲՀՊՏ-ներից դուրս նաև տարածքային բնապահպանական այլ արդյունավետ միջոցառումների (OECM) ինստիտուտի ներդրմանը, թեև չի ենթադրվում հատուկ կառավարում։</w:t>
            </w:r>
          </w:p>
        </w:tc>
      </w:tr>
      <w:tr w:rsidR="00F20C9E" w14:paraId="3E8F8BD6" w14:textId="77777777">
        <w:tc>
          <w:tcPr>
            <w:tcW w:w="3094" w:type="dxa"/>
          </w:tcPr>
          <w:p w14:paraId="5E74F7E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ծրագրեր և գործողություններ, պատասխանատու կառույց</w:t>
            </w:r>
          </w:p>
        </w:tc>
        <w:tc>
          <w:tcPr>
            <w:tcW w:w="11296" w:type="dxa"/>
          </w:tcPr>
          <w:p w14:paraId="4856356D"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Հաջողված փորձի օրինակներ են Կովկասյան կենսաբազմազանության ապաստարանը (</w:t>
            </w:r>
            <w:hyperlink r:id="rId17">
              <w:r>
                <w:rPr>
                  <w:rFonts w:ascii="GHEA Grapalat" w:eastAsia="GHEA Grapalat" w:hAnsi="GHEA Grapalat" w:cs="GHEA Grapalat"/>
                  <w:color w:val="467886"/>
                  <w:sz w:val="20"/>
                  <w:szCs w:val="20"/>
                  <w:u w:val="single"/>
                </w:rPr>
                <w:t>Caucasus Wildlife Refuge (CWR)</w:t>
              </w:r>
            </w:hyperlink>
            <w:r>
              <w:rPr>
                <w:rFonts w:ascii="GHEA Grapalat" w:eastAsia="GHEA Grapalat" w:hAnsi="GHEA Grapalat" w:cs="GHEA Grapalat"/>
                <w:sz w:val="20"/>
                <w:szCs w:val="20"/>
              </w:rPr>
              <w:t>), որը կառավարվում է Վայրի բնության և մշակութային արժեքների պահպանման հիմնադրամի կողմից նաև «Արփա» համայնքային պահպանվող լանդշաֆտը (</w:t>
            </w:r>
            <w:hyperlink r:id="rId18">
              <w:r>
                <w:rPr>
                  <w:rFonts w:ascii="GHEA Grapalat" w:eastAsia="GHEA Grapalat" w:hAnsi="GHEA Grapalat" w:cs="GHEA Grapalat"/>
                  <w:color w:val="467886"/>
                  <w:sz w:val="20"/>
                  <w:szCs w:val="20"/>
                  <w:u w:val="single"/>
                </w:rPr>
                <w:t>Arpa Environmental Foundation</w:t>
              </w:r>
            </w:hyperlink>
            <w:r>
              <w:rPr>
                <w:rFonts w:ascii="GHEA Grapalat" w:eastAsia="GHEA Grapalat" w:hAnsi="GHEA Grapalat" w:cs="GHEA Grapalat"/>
                <w:sz w:val="20"/>
                <w:szCs w:val="20"/>
              </w:rPr>
              <w:t>)։ Հանրապետության տարածքում քարտեզագրված են նաև էկոմիջանցքները (</w:t>
            </w:r>
            <w:hyperlink r:id="rId19">
              <w:r>
                <w:rPr>
                  <w:rFonts w:ascii="GHEA Grapalat" w:eastAsia="GHEA Grapalat" w:hAnsi="GHEA Grapalat" w:cs="GHEA Grapalat"/>
                  <w:color w:val="467886"/>
                  <w:sz w:val="20"/>
                  <w:szCs w:val="20"/>
                  <w:u w:val="single"/>
                </w:rPr>
                <w:t>https://origin-armenia_v2.wwf-sites.org/our_work_armenia/ongoing_projects/promotion_of_ecological_corridors/</w:t>
              </w:r>
            </w:hyperlink>
            <w:r>
              <w:rPr>
                <w:rFonts w:ascii="GHEA Grapalat" w:eastAsia="GHEA Grapalat" w:hAnsi="GHEA Grapalat" w:cs="GHEA Grapalat"/>
                <w:sz w:val="20"/>
                <w:szCs w:val="20"/>
              </w:rPr>
              <w:t xml:space="preserve">), որոնք կազմում են մոտ 88000 հա և պահպանվում են համայնքների կողմից՝ Պահպանության պայմանագրերի (Conservation agreements) հիման վրա։ </w:t>
            </w:r>
          </w:p>
          <w:p w14:paraId="2E4C6367"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Թեև նշված օրինակներն առավել համապատասխանում են որպես տարածքային բնապահպանական այլ արդյունավետ միջոցառումներ (OECM), այդուհանդերձ, հաշվի առնելով ներկա իրավական բացերը, դրանք դեռևս ունեն միջանկյալ կարգավիճակ և ըստ էության հարում են նաև այս թիրախին։</w:t>
            </w:r>
          </w:p>
          <w:p w14:paraId="438E20DD"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2020 թվանակից մինչ օրս մշակվել են 10-ամյա կառավարման պլաններ (ԿՊ)՝ «Հայանտառ» ՊՈԱԿ-ի թվով 14 անտառային տնտեսությունների համար։ </w:t>
            </w:r>
          </w:p>
        </w:tc>
      </w:tr>
      <w:tr w:rsidR="00F20C9E" w14:paraId="0350D2FA" w14:textId="77777777">
        <w:tc>
          <w:tcPr>
            <w:tcW w:w="3094" w:type="dxa"/>
          </w:tcPr>
          <w:p w14:paraId="23F46A8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1296" w:type="dxa"/>
          </w:tcPr>
          <w:p w14:paraId="72A6C7E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Ցածր</w:t>
            </w:r>
          </w:p>
        </w:tc>
      </w:tr>
      <w:tr w:rsidR="00F20C9E" w14:paraId="39A3CC95" w14:textId="77777777">
        <w:tc>
          <w:tcPr>
            <w:tcW w:w="3094" w:type="dxa"/>
          </w:tcPr>
          <w:p w14:paraId="4EBA684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296" w:type="dxa"/>
          </w:tcPr>
          <w:p w14:paraId="60406DF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https://www.e-draft.am/index.php/projects/7729/about </w:t>
            </w:r>
          </w:p>
          <w:p w14:paraId="22C7E10B" w14:textId="77777777" w:rsidR="00F20C9E" w:rsidRDefault="0036719F">
            <w:pPr>
              <w:rPr>
                <w:rFonts w:ascii="GHEA Grapalat" w:eastAsia="GHEA Grapalat" w:hAnsi="GHEA Grapalat" w:cs="GHEA Grapalat"/>
                <w:sz w:val="20"/>
                <w:szCs w:val="20"/>
              </w:rPr>
            </w:pPr>
            <w:hyperlink r:id="rId20">
              <w:r w:rsidR="00B879AF">
                <w:rPr>
                  <w:rFonts w:ascii="GHEA Grapalat" w:eastAsia="GHEA Grapalat" w:hAnsi="GHEA Grapalat" w:cs="GHEA Grapalat"/>
                  <w:color w:val="467886"/>
                  <w:sz w:val="20"/>
                  <w:szCs w:val="20"/>
                  <w:u w:val="single"/>
                </w:rPr>
                <w:t>Caucasus Wildlife Refuge (CWR)</w:t>
              </w:r>
            </w:hyperlink>
          </w:p>
          <w:p w14:paraId="691138F0" w14:textId="77777777" w:rsidR="00F20C9E" w:rsidRDefault="0036719F">
            <w:pPr>
              <w:rPr>
                <w:rFonts w:ascii="GHEA Grapalat" w:eastAsia="GHEA Grapalat" w:hAnsi="GHEA Grapalat" w:cs="GHEA Grapalat"/>
                <w:sz w:val="20"/>
                <w:szCs w:val="20"/>
              </w:rPr>
            </w:pPr>
            <w:hyperlink r:id="rId21">
              <w:r w:rsidR="00B879AF">
                <w:rPr>
                  <w:rFonts w:ascii="GHEA Grapalat" w:eastAsia="GHEA Grapalat" w:hAnsi="GHEA Grapalat" w:cs="GHEA Grapalat"/>
                  <w:color w:val="467886"/>
                  <w:sz w:val="20"/>
                  <w:szCs w:val="20"/>
                  <w:u w:val="single"/>
                </w:rPr>
                <w:t>Arpa Environmental Foundation</w:t>
              </w:r>
            </w:hyperlink>
          </w:p>
          <w:p w14:paraId="54C23623" w14:textId="77777777" w:rsidR="00F20C9E" w:rsidRDefault="0036719F">
            <w:pPr>
              <w:rPr>
                <w:rFonts w:ascii="GHEA Grapalat" w:eastAsia="GHEA Grapalat" w:hAnsi="GHEA Grapalat" w:cs="GHEA Grapalat"/>
                <w:sz w:val="20"/>
                <w:szCs w:val="20"/>
              </w:rPr>
            </w:pPr>
            <w:hyperlink r:id="rId22">
              <w:r w:rsidR="00B879AF">
                <w:rPr>
                  <w:rFonts w:ascii="GHEA Grapalat" w:eastAsia="GHEA Grapalat" w:hAnsi="GHEA Grapalat" w:cs="GHEA Grapalat"/>
                  <w:color w:val="467886"/>
                  <w:sz w:val="20"/>
                  <w:szCs w:val="20"/>
                  <w:u w:val="single"/>
                </w:rPr>
                <w:t>https://origin-armenia_v2.wwf-sites.org/our_work_armenia/ongoing_projects/promotion_of_ecological_corridors/</w:t>
              </w:r>
            </w:hyperlink>
            <w:r w:rsidR="00B879AF">
              <w:rPr>
                <w:rFonts w:ascii="GHEA Grapalat" w:eastAsia="GHEA Grapalat" w:hAnsi="GHEA Grapalat" w:cs="GHEA Grapalat"/>
                <w:sz w:val="20"/>
                <w:szCs w:val="20"/>
              </w:rPr>
              <w:t xml:space="preserve"> </w:t>
            </w:r>
          </w:p>
        </w:tc>
      </w:tr>
    </w:tbl>
    <w:p w14:paraId="5BEC513C" w14:textId="77777777" w:rsidR="00F20C9E" w:rsidRDefault="00F20C9E">
      <w:pPr>
        <w:rPr>
          <w:rFonts w:ascii="GHEA Grapalat" w:eastAsia="GHEA Grapalat" w:hAnsi="GHEA Grapalat" w:cs="GHEA Grapalat"/>
          <w:sz w:val="20"/>
          <w:szCs w:val="20"/>
        </w:rPr>
      </w:pPr>
    </w:p>
    <w:tbl>
      <w:tblPr>
        <w:tblStyle w:val="a3"/>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0"/>
        <w:gridCol w:w="11470"/>
      </w:tblGrid>
      <w:tr w:rsidR="00F20C9E" w14:paraId="12E6D11E" w14:textId="77777777">
        <w:tc>
          <w:tcPr>
            <w:tcW w:w="2920" w:type="dxa"/>
            <w:shd w:val="clear" w:color="auto" w:fill="D9D9D9"/>
          </w:tcPr>
          <w:p w14:paraId="13F5543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470" w:type="dxa"/>
            <w:shd w:val="clear" w:color="auto" w:fill="D9D9D9"/>
          </w:tcPr>
          <w:p w14:paraId="45ACD7F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2</w:t>
            </w:r>
          </w:p>
        </w:tc>
      </w:tr>
      <w:tr w:rsidR="00F20C9E" w14:paraId="52B49072" w14:textId="77777777">
        <w:tc>
          <w:tcPr>
            <w:tcW w:w="2920" w:type="dxa"/>
            <w:shd w:val="clear" w:color="auto" w:fill="D9D9D9"/>
          </w:tcPr>
          <w:p w14:paraId="3BF114F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470" w:type="dxa"/>
            <w:shd w:val="clear" w:color="auto" w:fill="D9D9D9"/>
          </w:tcPr>
          <w:p w14:paraId="2ABDE98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ԱՐՄ Թ02</w:t>
            </w:r>
          </w:p>
        </w:tc>
      </w:tr>
      <w:tr w:rsidR="00F20C9E" w14:paraId="525A2CE2" w14:textId="77777777">
        <w:tc>
          <w:tcPr>
            <w:tcW w:w="2920" w:type="dxa"/>
          </w:tcPr>
          <w:p w14:paraId="74164C4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համապատասխանության մակարդակը ազգային թիրախին (ցածր, միջին, բարձր)</w:t>
            </w:r>
          </w:p>
        </w:tc>
        <w:tc>
          <w:tcPr>
            <w:tcW w:w="11470" w:type="dxa"/>
          </w:tcPr>
          <w:p w14:paraId="16799BC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1379CA23" w14:textId="77777777">
        <w:tc>
          <w:tcPr>
            <w:tcW w:w="2920" w:type="dxa"/>
          </w:tcPr>
          <w:p w14:paraId="6878C32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470" w:type="dxa"/>
          </w:tcPr>
          <w:p w14:paraId="7BE37BF7"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Լանդշաֆտների վերականգնումը ծառայում է էական նախադրյալ հարմարվողականության հիմնական միջոցառումներին ինտեգրմանը և Ազգային հարմարվողականության ծրագրի (NAP) իրականացման ապահովմանը (NAP Armenia, 2021)։</w:t>
            </w:r>
          </w:p>
          <w:p w14:paraId="6117B9E6"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Հաշվետու ժամանակահատվածում իրականացվել են երկու ուսումնասիրություններ՝ ուղղված Հայաստանում անտառային լանդշաֆտների վերականգնման ներուժի գնահատմանը, որոնք ծառայում են ամուր հիմք՝ ազգային քաղաքականությունների մշակման համար։</w:t>
            </w:r>
          </w:p>
          <w:p w14:paraId="6643A077"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Անտառապատման և անտառվերականգնման գործողությունների պաշտոնական ուղեցույցն ընդունվել է 2024 թ. մարտի 11-ի ՀՀ շրջակա միջավայրի նախարարի հրամանով։</w:t>
            </w:r>
          </w:p>
          <w:p w14:paraId="4B6FF55C"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Անտառային լանդշաֆտների կլիմայակայուն անտառկառավարումը հաշվի առնվող կարգավորումներեն մշակվել / լրամշակվել։</w:t>
            </w:r>
          </w:p>
          <w:p w14:paraId="21249521" w14:textId="77777777" w:rsidR="00F20C9E" w:rsidRDefault="00F20C9E">
            <w:pPr>
              <w:jc w:val="both"/>
              <w:rPr>
                <w:rFonts w:ascii="GHEA Grapalat" w:eastAsia="GHEA Grapalat" w:hAnsi="GHEA Grapalat" w:cs="GHEA Grapalat"/>
                <w:sz w:val="20"/>
                <w:szCs w:val="20"/>
              </w:rPr>
            </w:pPr>
          </w:p>
        </w:tc>
      </w:tr>
      <w:tr w:rsidR="00F20C9E" w14:paraId="6387FFAF" w14:textId="77777777">
        <w:tc>
          <w:tcPr>
            <w:tcW w:w="2920" w:type="dxa"/>
          </w:tcPr>
          <w:p w14:paraId="424C6E9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470" w:type="dxa"/>
          </w:tcPr>
          <w:p w14:paraId="093A7FF4"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Թեև ՀՀ Անտառային օրենսգիրքն ամրագրում է անտառների և անտառային հողերի նկատմամբ մասնավոր և համայնքային սեփականության իրավունքը, այնուամենայնիվ, մասնավոր և համայնքային անտառկառավարումը երկրում դեռևս կիրառելի չէ։ Համապատասխան ֆինանսական խթանների և աջակցող քաղաքականությունների բացակայությունը, ինչպես նաև անտառային արդյունաբերության թերզարգացած լինելը, էականորեն խոչընդոտում են մասնավոր ներդրումների ներգրավմանն անտառային տնտեսության ոլորտում։ Արդյունքում՝ Հայաստանում բացակայում են  համայնքային ու մասնավոր անտառային տնտեսությունների օրինակներ։ </w:t>
            </w:r>
          </w:p>
          <w:p w14:paraId="244B6DDD"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Մի շարք կազմակերպությունների կողմից արդեն տասնամյակներ շարունակ իրականացվում են անտառապատման, որոշ դեպքերում նաև անտառվերականգնման աշխատանքներ համայնքային հողերում, որոնք չունեն որևէ իրավական կարգավիճակ, անգամ հողի նպատակային նշանակության փոփոխությունն առկա չէ։ Բացառություններ կարող են լինել 1-2 օրինակները։</w:t>
            </w:r>
          </w:p>
          <w:p w14:paraId="7CC26FED"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Անտառային օրենսգրքի արդիականացման գործընթացը խիստ արդիական է դարձել՝ ամրագրելու մի շարք ժամանակակից հասկացություններ, կապակցվելու գլոբալ գործընթացների հետ։ Անտառի ազգային ծրագրի արդիականացման գործընթացը նույնպես շատ արագ չի ընթանում, ինչը դժվարություններ է ստեղծում երկրի համար։</w:t>
            </w:r>
          </w:p>
          <w:p w14:paraId="4A4CE397"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Համաձայն Անտառային դաշինքի / միավորում է ոլորտում գործող 4 ակտիվ կազմակերպություններ/ կողմից հրապարակված նյութերի՝ անտառապատման ու անտառվերականգնման աշխատանքերի արդյունավետ ու լայնարձակ իրագործման համար առկա են մի շարք խոչընդոտներ, մասնավորապես</w:t>
            </w:r>
            <w:r>
              <w:rPr>
                <w:rFonts w:ascii="Cambria Math" w:eastAsia="Cambria Math" w:hAnsi="Cambria Math" w:cs="Cambria Math"/>
                <w:sz w:val="20"/>
                <w:szCs w:val="20"/>
              </w:rPr>
              <w:t>․</w:t>
            </w:r>
          </w:p>
          <w:p w14:paraId="02C3E184" w14:textId="77777777" w:rsidR="00F20C9E" w:rsidRDefault="00B879AF">
            <w:pPr>
              <w:numPr>
                <w:ilvl w:val="0"/>
                <w:numId w:val="23"/>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 Հարկային օրենսգրքի 224 և 225 հոդվածները՝ գույքահարկի նոր փոփոխություններ անհատույց տրամադրված հողերի համար,</w:t>
            </w:r>
          </w:p>
          <w:p w14:paraId="2FAF2746" w14:textId="77777777" w:rsidR="00F20C9E" w:rsidRDefault="00B879AF">
            <w:pPr>
              <w:numPr>
                <w:ilvl w:val="0"/>
                <w:numId w:val="23"/>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Համայնքային տարածքներում անտառապատման թերի ընթացակարգը,</w:t>
            </w:r>
          </w:p>
          <w:p w14:paraId="6D826340" w14:textId="77777777" w:rsidR="00F20C9E" w:rsidRDefault="00B879AF">
            <w:pPr>
              <w:numPr>
                <w:ilvl w:val="0"/>
                <w:numId w:val="23"/>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Շրջակա միջավայրի վրա ազդեցության գնահատման (ՇՄԱԳ) ծախսատար և երկարատև ընթացակարգերը։</w:t>
            </w:r>
          </w:p>
          <w:p w14:paraId="3E266F48"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Ի լրումն նշվածի, կլիմայի փոփոխության ահագնացող խնդրի համատեքստում անհրաժեշտ է մշակել կլիմայակայուն մեթոդներ ու ներդնել նորարարական մոտեցումներ, որոնք միաժամանակ պետք է ուղղված լինեն նաև անտառամերձ բնակավայրերում կլիմայական արհավիրքների ռիսկերի մեղմմանը։ </w:t>
            </w:r>
          </w:p>
        </w:tc>
      </w:tr>
      <w:tr w:rsidR="00F20C9E" w14:paraId="388D9E1E" w14:textId="77777777">
        <w:tc>
          <w:tcPr>
            <w:tcW w:w="2920" w:type="dxa"/>
          </w:tcPr>
          <w:p w14:paraId="7368D74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470" w:type="dxa"/>
          </w:tcPr>
          <w:p w14:paraId="1818B969"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բարելավումը պետք է սկսել երկարաժամկետ նպատակների սահմանումից, որոնք, ըստ էության, Անտառի ազգային ծրագրի բաղադրիչն են։ Ծրագիրն իր հերթին պետք է ուղղված լինի ժամանակակից մոտեցումների ինտեգրմանը՝ խրախուսելով այնպիսի նորարարություններ, որոնք կարող են նպաստել սահմանված նպատակների առավել դյուրին և արդյունավետ իրագործմանը։ Խոսքը վերաբերում է ինչպես մոտեցումներին, այնպես էլ առանձին տեխնոլոգիական լուծումներին։</w:t>
            </w:r>
          </w:p>
          <w:p w14:paraId="078D9E2E" w14:textId="77777777" w:rsidR="00F20C9E" w:rsidRDefault="00F20C9E">
            <w:pPr>
              <w:jc w:val="both"/>
              <w:rPr>
                <w:rFonts w:ascii="GHEA Grapalat" w:eastAsia="GHEA Grapalat" w:hAnsi="GHEA Grapalat" w:cs="GHEA Grapalat"/>
                <w:sz w:val="20"/>
                <w:szCs w:val="20"/>
              </w:rPr>
            </w:pPr>
          </w:p>
          <w:p w14:paraId="5EFA048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Գլոբալ, համապատասխանաբար նաև ազգային թիրախի իրագործմանն ընդառաջ առկա է  ինստիտուցիոնալ կարողությունների էական բաց՝ «վերականգնման ընթացքի և աստիճանի» գնահատման առումով։ Մասնավորապես, բացակայում են ազգային միասնական շտեմարանները, մշտադիտարկման համակարգերը, տվյալների հավաքի կազմակերպման ու մշակման համապատասխան կարգավորումները, որոնք պետք է ծառայեն քաղաքականությունների մշակմանը։Առկա է նաև ենթաօրենսդրական ակտերի էական բաց, որին անդրադարձ է կատարվել Անտառային դաշինքի բարձրաձայնեցված խնդիրների ներքո։</w:t>
            </w:r>
          </w:p>
        </w:tc>
      </w:tr>
      <w:tr w:rsidR="00F20C9E" w14:paraId="0A3FEE74" w14:textId="77777777">
        <w:tc>
          <w:tcPr>
            <w:tcW w:w="2920" w:type="dxa"/>
          </w:tcPr>
          <w:p w14:paraId="2BF7B94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ծրագրեր և գործողություններ, պատասխանատու կառույց</w:t>
            </w:r>
          </w:p>
        </w:tc>
        <w:tc>
          <w:tcPr>
            <w:tcW w:w="11470" w:type="dxa"/>
          </w:tcPr>
          <w:p w14:paraId="598B53C6"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Համաշխարհային բանկի պատվերով իրականացված ուսումնասիրության շրջանակում, «UNIQUE Forestry and Land Use GmbH» ընկերությունը տեղական «ՍՈԼՅՈՒՏՈՆ» ՍՊ ընկերության հետ համագործակցությամբ, կիրառել է վերականգնման հնարավորությունների վերլուծության մեթոդաբանությունը (Restoration Opportunities Assessment Methodology, ROAM) (</w:t>
            </w:r>
            <w:hyperlink r:id="rId23">
              <w:r>
                <w:rPr>
                  <w:rFonts w:ascii="GHEA Grapalat" w:eastAsia="GHEA Grapalat" w:hAnsi="GHEA Grapalat" w:cs="GHEA Grapalat"/>
                  <w:color w:val="467886"/>
                  <w:sz w:val="20"/>
                  <w:szCs w:val="20"/>
                  <w:u w:val="single"/>
                </w:rPr>
                <w:t>Armenia Forest Landscape Restoration Note</w:t>
              </w:r>
            </w:hyperlink>
            <w:r>
              <w:rPr>
                <w:rFonts w:ascii="GHEA Grapalat" w:eastAsia="GHEA Grapalat" w:hAnsi="GHEA Grapalat" w:cs="GHEA Grapalat"/>
                <w:sz w:val="20"/>
                <w:szCs w:val="20"/>
              </w:rPr>
              <w:t xml:space="preserve">)։ </w:t>
            </w:r>
          </w:p>
          <w:p w14:paraId="5119A64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Տարածաշրջանային «Upscaling Global Forest Watch in Caucasus Region Project implementation in Armenia» նախագծի շրջանակներում, «REC Caucasus»-ը՝ «Global Forest Watch»–ի տեխնիկական աջակցությամբ, զբաղվել է Հայաստանի համար հնարավոր վերականգնման տարբերակների ընտրությամբ և վերականգնման հնարավորությունների քարտեզագրման չափորոշիչների մշակմամբ (GFW_REC C)։</w:t>
            </w:r>
          </w:p>
          <w:p w14:paraId="600BBE7D" w14:textId="77777777" w:rsidR="00F20C9E" w:rsidRDefault="00F20C9E">
            <w:pPr>
              <w:jc w:val="both"/>
              <w:rPr>
                <w:rFonts w:ascii="GHEA Grapalat" w:eastAsia="GHEA Grapalat" w:hAnsi="GHEA Grapalat" w:cs="GHEA Grapalat"/>
                <w:sz w:val="20"/>
                <w:szCs w:val="20"/>
              </w:rPr>
            </w:pPr>
          </w:p>
          <w:p w14:paraId="3D97A81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2025 թվականին մեկնարկեց «Կենսաբազմազանություն և կայուն տեղական զարգացում Հայաստան» ծրագրի անտառային բաղադրիչը, որը 6 տարի տևողությամբ նախագիծ է և ֆինանսավորվում է KfW-ի կողմից։ Նախագծի նպատակն է նպաստել անտառային ոլորտի ինստիտուցիոնալ զարգացմանը, այդ թվում՝ համայնքային անտառտնտեսության փորձերի ներդրմանը (</w:t>
            </w:r>
            <w:hyperlink r:id="rId24">
              <w:r>
                <w:rPr>
                  <w:rFonts w:ascii="GHEA Grapalat" w:eastAsia="GHEA Grapalat" w:hAnsi="GHEA Grapalat" w:cs="GHEA Grapalat"/>
                  <w:color w:val="467886"/>
                  <w:sz w:val="20"/>
                  <w:szCs w:val="20"/>
                  <w:u w:val="single"/>
                </w:rPr>
                <w:t>Կայացել է «Կենսաբազմազանություն և կայուն տեղական զարգացում Հայաստան» ծրագրի անտառային բաղադրիչի մեկնարկային աշխատանքային հանդիպումը</w:t>
              </w:r>
            </w:hyperlink>
            <w:r>
              <w:rPr>
                <w:rFonts w:ascii="GHEA Grapalat" w:eastAsia="GHEA Grapalat" w:hAnsi="GHEA Grapalat" w:cs="GHEA Grapalat"/>
                <w:sz w:val="20"/>
                <w:szCs w:val="20"/>
              </w:rPr>
              <w:t>)։</w:t>
            </w:r>
          </w:p>
          <w:p w14:paraId="7E1741CE" w14:textId="77777777" w:rsidR="00F20C9E" w:rsidRDefault="00F20C9E">
            <w:pPr>
              <w:jc w:val="both"/>
              <w:rPr>
                <w:rFonts w:ascii="GHEA Grapalat" w:eastAsia="GHEA Grapalat" w:hAnsi="GHEA Grapalat" w:cs="GHEA Grapalat"/>
                <w:sz w:val="20"/>
                <w:szCs w:val="20"/>
              </w:rPr>
            </w:pPr>
          </w:p>
          <w:p w14:paraId="5D446D6D"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Դաշտային աշխատանքների մասով առկա է որոշակի առաջընթաց, սակայն այն դեռ լիովին համահունչ չէ սահմանված նպատակներին։  Ստացված տեղեկությունները հաճախ չեն տարանջատում անտառվերականգնման և անտառապատման աշխատանքները, ինչպես նաև բացակայում են հստակ մանրամասներ այն մասին, թե տվյալ միջամտությունները որ էկոհամակարգերի վերականգնմանն են ուղղված։</w:t>
            </w:r>
          </w:p>
          <w:p w14:paraId="2526D686" w14:textId="77777777" w:rsidR="00F20C9E" w:rsidRDefault="00F20C9E">
            <w:pPr>
              <w:jc w:val="both"/>
              <w:rPr>
                <w:rFonts w:ascii="GHEA Grapalat" w:eastAsia="GHEA Grapalat" w:hAnsi="GHEA Grapalat" w:cs="GHEA Grapalat"/>
                <w:sz w:val="20"/>
                <w:szCs w:val="20"/>
              </w:rPr>
            </w:pPr>
          </w:p>
          <w:p w14:paraId="5E00AA0B"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«Հայանտառ» ՊՈԱԿ-ը պատասխանատու է անտառտնտեսությունների կառավարման, ներառյալ պետական անտառային հողերում անտառապատման և անտառվերականգնման աշխատանքների իրականացման համար: ՇՄ նախարարությունից ստացված տվյալների համաձայն՝ 2023-2025 թվականներին «Հայանտառ» ՊՈԱԿ-ն անտառապատման աշխատանքներ է իրականացրել 430 հա տարածքում: Կազմակերպությունն ունի տնկարաններ Հրազդանում, Սիսիանում, Տաշիրում, Վանաձորում։</w:t>
            </w:r>
          </w:p>
          <w:p w14:paraId="5A886041" w14:textId="77777777" w:rsidR="00F20C9E" w:rsidRDefault="00F20C9E">
            <w:pPr>
              <w:jc w:val="both"/>
              <w:rPr>
                <w:rFonts w:ascii="GHEA Grapalat" w:eastAsia="GHEA Grapalat" w:hAnsi="GHEA Grapalat" w:cs="GHEA Grapalat"/>
                <w:sz w:val="20"/>
                <w:szCs w:val="20"/>
              </w:rPr>
            </w:pPr>
          </w:p>
          <w:p w14:paraId="3CE18BE9"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«Հայաստանի անտառների կայունություն, հարմարվողականության բարձրացում և գյուղական կանաչ աճի խթանում մեղման միջոցով» դրամաշնորհային ծրագրի «Կլիմայի փոփոխության հետևանքների մեղմում և հարմարվողականություն նոր տեխնոլոգիաների փոխանցման միջոցով» բաղադրիչով 2021-2029 թվականների ընթացքում նախատեսվում է իրականացնել 7300 հա անտառտնկման և անտառվերականգնման աշխատանքներ։ Այդ թվում ՝ «Հայանտառ» ՊՈԱԿ-ի </w:t>
            </w:r>
            <w:r>
              <w:rPr>
                <w:rFonts w:ascii="GHEA Grapalat" w:eastAsia="GHEA Grapalat" w:hAnsi="GHEA Grapalat" w:cs="GHEA Grapalat"/>
                <w:sz w:val="20"/>
                <w:szCs w:val="20"/>
              </w:rPr>
              <w:lastRenderedPageBreak/>
              <w:t>Հրազդանի, Սիսիանի և Տաշիրի անտառտնտեսություններից յուրաքանչյուրում տեղադրվել են 500 քմ մակերեսով երկուական ջերմատներ՝ տնկիների արտադրության նպատակով։</w:t>
            </w:r>
          </w:p>
          <w:p w14:paraId="33C12B82" w14:textId="77777777" w:rsidR="00F20C9E" w:rsidRDefault="00F20C9E">
            <w:pPr>
              <w:jc w:val="both"/>
              <w:rPr>
                <w:rFonts w:ascii="GHEA Grapalat" w:eastAsia="GHEA Grapalat" w:hAnsi="GHEA Grapalat" w:cs="GHEA Grapalat"/>
                <w:sz w:val="20"/>
                <w:szCs w:val="20"/>
              </w:rPr>
            </w:pPr>
          </w:p>
          <w:p w14:paraId="14AEE71B"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«Հայաստանում անտառների վերականգնում և կլիմայի փոփոխություն» (FORACCA) նախագծի շրջանակներում 2025–2028 թվականներին նախատեսվում է իրականացնել 870 հա անտառտնկման և անտառվերականգնման , 200 հա տարածքի արոտավայրերի վերականգնման, ինչպես նաև 60 հա տարածքի վրա ագրոանտառային պլանտացիաների հիմնադրման աշխատանքներ։ Զեկույցի պատրաստման պահին վերականգնվել է 45 հա անտառ, մշակվել է 200 հա արոտավայրերի բարելավման պլան և տնկվել է 3 հա ագրոանտառային պլանտացիա։</w:t>
            </w:r>
          </w:p>
          <w:p w14:paraId="14E4B839" w14:textId="77777777" w:rsidR="00F20C9E" w:rsidRDefault="00F20C9E">
            <w:pPr>
              <w:jc w:val="both"/>
              <w:rPr>
                <w:rFonts w:ascii="GHEA Grapalat" w:eastAsia="GHEA Grapalat" w:hAnsi="GHEA Grapalat" w:cs="GHEA Grapalat"/>
                <w:sz w:val="20"/>
                <w:szCs w:val="20"/>
              </w:rPr>
            </w:pPr>
          </w:p>
          <w:p w14:paraId="257C2C24"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«Սևանա լճի ավազանում հողային ռեսուրսների և արժեքավոր էկոհամակարգերի պահպանում և կայուն կառավարում` ուղղված բազմակի օգուտների» ծրագրի շրջանակում՝ 2024-2028 թվականների ընթացքում նախատեսվում է բարելավված պրակտիկայով լանդշաֆտների տարածքների ապահովում, մասնավորապես,</w:t>
            </w:r>
            <w:r>
              <w:rPr>
                <w:rFonts w:ascii="Calibri" w:eastAsia="Calibri" w:hAnsi="Calibri" w:cs="Calibri"/>
                <w:sz w:val="20"/>
                <w:szCs w:val="20"/>
              </w:rPr>
              <w:t> </w:t>
            </w:r>
            <w:r>
              <w:rPr>
                <w:rFonts w:ascii="GHEA Grapalat" w:eastAsia="GHEA Grapalat" w:hAnsi="GHEA Grapalat" w:cs="GHEA Grapalat"/>
                <w:sz w:val="20"/>
                <w:szCs w:val="20"/>
              </w:rPr>
              <w:t xml:space="preserve"> 150,000 հա արոտավայրերի, 10,000 հա ջրային ռեսուրսների և 5,800 հա անտառների կայուն կառավարում, ինչպես նաև 2,200 հա դեգրադացված անտառային հողատարածքի վերականգնում: Այդ թվում՝ նախատեսվում է «Հայանտառ» ՊՈԱԿ-ի «Վայոց ձորի անտառտնտեսություն» մասնաճյուղում տնկարանի հիմնում։</w:t>
            </w:r>
          </w:p>
          <w:p w14:paraId="27B614DB" w14:textId="77777777" w:rsidR="00F20C9E" w:rsidRDefault="00F20C9E">
            <w:pPr>
              <w:jc w:val="both"/>
              <w:rPr>
                <w:rFonts w:ascii="GHEA Grapalat" w:eastAsia="GHEA Grapalat" w:hAnsi="GHEA Grapalat" w:cs="GHEA Grapalat"/>
                <w:sz w:val="20"/>
                <w:szCs w:val="20"/>
              </w:rPr>
            </w:pPr>
          </w:p>
          <w:p w14:paraId="0F4ADCB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Հաշվետու ժամանակահատվածի (2021–2025 թթ.) համար «Հայաստան ծառատունկ» ԲՀ ներկայացրել է 848 հա տարածքում իրականացված անտառապատման աշխատանքների մասին տվյալներ, «Իմ անտառը - Հայաստան» ՀԿ-ն (2020–2025 թթ.)՝ 1441,7 հա, Վայրի բնության և մշակութային արժեքների պահպանման հիմնադրամը (2020–2025 թթ.)՝ 131,5 հա, իսկ «Շեն» ՀԿ-ն զեկուցել է 2024–2028 թվականներին իրականացվելիք 60 հա ագրոանտառային պլանտացիայի ծրագրի մասին (դրանցից 10 հա արդեն իրականացվել է), ինչպես նաև 2020–2025 թվականների ընթացքում տնկված 5 հա անտառի մասին։</w:t>
            </w:r>
          </w:p>
          <w:p w14:paraId="46032DE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«Շեն» ՀԿ-ն իրականացրել է նաև 123 հա գյուղատնտեսական նշանակության հողերի բարելավում:</w:t>
            </w:r>
          </w:p>
          <w:p w14:paraId="0305D330" w14:textId="77777777" w:rsidR="00F20C9E" w:rsidRDefault="00F20C9E">
            <w:pPr>
              <w:jc w:val="both"/>
              <w:rPr>
                <w:rFonts w:ascii="GHEA Grapalat" w:eastAsia="GHEA Grapalat" w:hAnsi="GHEA Grapalat" w:cs="GHEA Grapalat"/>
                <w:sz w:val="20"/>
                <w:szCs w:val="20"/>
              </w:rPr>
            </w:pPr>
          </w:p>
          <w:p w14:paraId="1183961B"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«RESILAND – Հայաստանի դիմակայուն լանդշաֆտների ծրագրի» շրջանակում նախատեսվում է անտառների և ջրաճահճային տարածքների վերաբերյալ քաղաքականությունների վերանայում և առաջարկների մշակում, այդ թվում՝ դրանց վերականգնման աշխատանքների մասով։</w:t>
            </w:r>
          </w:p>
          <w:p w14:paraId="00225019" w14:textId="77777777" w:rsidR="00F20C9E" w:rsidRDefault="00F20C9E">
            <w:pPr>
              <w:jc w:val="both"/>
              <w:rPr>
                <w:rFonts w:ascii="GHEA Grapalat" w:eastAsia="GHEA Grapalat" w:hAnsi="GHEA Grapalat" w:cs="GHEA Grapalat"/>
                <w:sz w:val="20"/>
                <w:szCs w:val="20"/>
              </w:rPr>
            </w:pPr>
          </w:p>
          <w:p w14:paraId="3F6781BC"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«Սևանա լճի շրջակա միջավայրի պահպանություն» (EU4Sevan) ծրագրի շրջանակում, որն իրականացվել է GIZ-ի կողմից 2020–2025 թվականների ընթացքում, ներառում է ընդհանուր 2 փաստաթղթային փաթեթի մշակում և ներկայացում՝ կապված լճի մաքրման և անտառապատման/անտառվերականգնման հետ։</w:t>
            </w:r>
          </w:p>
          <w:p w14:paraId="00E8DB0D" w14:textId="77777777" w:rsidR="00F20C9E" w:rsidRDefault="00B879AF">
            <w:pPr>
              <w:jc w:val="both"/>
              <w:rPr>
                <w:rFonts w:ascii="GHEA Grapalat" w:eastAsia="GHEA Grapalat" w:hAnsi="GHEA Grapalat" w:cs="GHEA Grapalat"/>
                <w:sz w:val="20"/>
                <w:szCs w:val="20"/>
              </w:rPr>
            </w:pPr>
            <w:r>
              <w:rPr>
                <w:rFonts w:ascii="Calibri" w:eastAsia="Calibri" w:hAnsi="Calibri" w:cs="Calibri"/>
                <w:sz w:val="20"/>
                <w:szCs w:val="20"/>
              </w:rPr>
              <w:t> </w:t>
            </w:r>
          </w:p>
          <w:p w14:paraId="002823BF"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Կովկասի բնության հիմնադրամի (CNF) կողմից իրականացվել է կարևոր փորձարարական նախագիծ՝ ուղղված «Խոր Վիրապ» արգելավայրի տարածքի ճահճուտների վերականգնմանը՝ ընդհանուր 3,93 հա մակերեսով (</w:t>
            </w:r>
            <w:hyperlink r:id="rId25">
              <w:r>
                <w:rPr>
                  <w:rFonts w:ascii="GHEA Grapalat" w:eastAsia="GHEA Grapalat" w:hAnsi="GHEA Grapalat" w:cs="GHEA Grapalat"/>
                  <w:color w:val="467886"/>
                  <w:sz w:val="20"/>
                  <w:szCs w:val="20"/>
                  <w:u w:val="single"/>
                </w:rPr>
                <w:t>https://www.caucasus-naturefund.org/restoration-activites-for-the-khor-virap-sanctuary-armenia/?utm</w:t>
              </w:r>
            </w:hyperlink>
            <w:r>
              <w:rPr>
                <w:rFonts w:ascii="GHEA Grapalat" w:eastAsia="GHEA Grapalat" w:hAnsi="GHEA Grapalat" w:cs="GHEA Grapalat"/>
                <w:sz w:val="20"/>
                <w:szCs w:val="20"/>
              </w:rPr>
              <w:t>)։</w:t>
            </w:r>
          </w:p>
          <w:p w14:paraId="1EEFF556" w14:textId="77777777" w:rsidR="00F20C9E" w:rsidRDefault="00F20C9E">
            <w:pPr>
              <w:jc w:val="both"/>
              <w:rPr>
                <w:rFonts w:ascii="GHEA Grapalat" w:eastAsia="GHEA Grapalat" w:hAnsi="GHEA Grapalat" w:cs="GHEA Grapalat"/>
                <w:sz w:val="20"/>
                <w:szCs w:val="20"/>
              </w:rPr>
            </w:pPr>
          </w:p>
          <w:p w14:paraId="76A3A3E4"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Անտառային լանդշաֆտների կլիմայակայուն անտառկառավարմանն ուղղված կարգավորումներ  մշակվել  / լրամշակվել են նաևվ «Հայաստանում անտառների կառավարման ոլորտում կլիմայական ռիսկերի կառավարման և կլիմայի փոփոխության հարմարվողականության» ծրագրի շրջանակում։</w:t>
            </w:r>
          </w:p>
          <w:p w14:paraId="7ED34661" w14:textId="77777777" w:rsidR="00F20C9E" w:rsidRDefault="00F20C9E">
            <w:pPr>
              <w:jc w:val="both"/>
              <w:rPr>
                <w:rFonts w:ascii="GHEA Grapalat" w:eastAsia="GHEA Grapalat" w:hAnsi="GHEA Grapalat" w:cs="GHEA Grapalat"/>
                <w:sz w:val="20"/>
                <w:szCs w:val="20"/>
              </w:rPr>
            </w:pPr>
          </w:p>
        </w:tc>
      </w:tr>
      <w:tr w:rsidR="00F20C9E" w14:paraId="23612A5E" w14:textId="77777777">
        <w:tc>
          <w:tcPr>
            <w:tcW w:w="2920" w:type="dxa"/>
          </w:tcPr>
          <w:p w14:paraId="51AB8B5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470" w:type="dxa"/>
          </w:tcPr>
          <w:p w14:paraId="3D0C7E9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6C8C047C" w14:textId="77777777">
        <w:tc>
          <w:tcPr>
            <w:tcW w:w="2920" w:type="dxa"/>
          </w:tcPr>
          <w:p w14:paraId="61A324E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470" w:type="dxa"/>
          </w:tcPr>
          <w:p w14:paraId="4ACA7F3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NAP Armenia, 2021</w:t>
            </w:r>
          </w:p>
          <w:p w14:paraId="557F32A7" w14:textId="77777777" w:rsidR="00F20C9E" w:rsidRDefault="0036719F">
            <w:pPr>
              <w:rPr>
                <w:rFonts w:ascii="GHEA Grapalat" w:eastAsia="GHEA Grapalat" w:hAnsi="GHEA Grapalat" w:cs="GHEA Grapalat"/>
                <w:sz w:val="20"/>
                <w:szCs w:val="20"/>
              </w:rPr>
            </w:pPr>
            <w:hyperlink r:id="rId26">
              <w:r w:rsidR="00B879AF">
                <w:rPr>
                  <w:rFonts w:ascii="GHEA Grapalat" w:eastAsia="GHEA Grapalat" w:hAnsi="GHEA Grapalat" w:cs="GHEA Grapalat"/>
                  <w:color w:val="467886"/>
                  <w:sz w:val="20"/>
                  <w:szCs w:val="20"/>
                  <w:u w:val="single"/>
                </w:rPr>
                <w:t>Armenia Forest Landscape Restoration Note</w:t>
              </w:r>
            </w:hyperlink>
          </w:p>
          <w:p w14:paraId="0BC70A1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GFW_REC C</w:t>
            </w:r>
          </w:p>
          <w:p w14:paraId="6DD9AFAC" w14:textId="77777777" w:rsidR="00F20C9E" w:rsidRDefault="0036719F">
            <w:pPr>
              <w:rPr>
                <w:rFonts w:ascii="GHEA Grapalat" w:eastAsia="GHEA Grapalat" w:hAnsi="GHEA Grapalat" w:cs="GHEA Grapalat"/>
                <w:sz w:val="20"/>
                <w:szCs w:val="20"/>
              </w:rPr>
            </w:pPr>
            <w:hyperlink r:id="rId27">
              <w:r w:rsidR="00B879AF">
                <w:rPr>
                  <w:rFonts w:ascii="GHEA Grapalat" w:eastAsia="GHEA Grapalat" w:hAnsi="GHEA Grapalat" w:cs="GHEA Grapalat"/>
                  <w:color w:val="467886"/>
                  <w:sz w:val="20"/>
                  <w:szCs w:val="20"/>
                  <w:u w:val="single"/>
                </w:rPr>
                <w:t>Կայացել է «Կենսաբազմազանություն և կայուն տեղական զարգացում Հայաստան» ծրագրի անտառային բաղադրիչի մեկնարկային աշխատանքային հանդիպումը</w:t>
              </w:r>
            </w:hyperlink>
          </w:p>
          <w:p w14:paraId="53354B99" w14:textId="77777777" w:rsidR="00F20C9E" w:rsidRDefault="00F20C9E">
            <w:pPr>
              <w:rPr>
                <w:rFonts w:ascii="GHEA Grapalat" w:eastAsia="GHEA Grapalat" w:hAnsi="GHEA Grapalat" w:cs="GHEA Grapalat"/>
                <w:sz w:val="20"/>
                <w:szCs w:val="20"/>
              </w:rPr>
            </w:pPr>
          </w:p>
          <w:p w14:paraId="3EA21EFF" w14:textId="77777777" w:rsidR="00F20C9E" w:rsidRDefault="0036719F">
            <w:pPr>
              <w:rPr>
                <w:rFonts w:ascii="GHEA Grapalat" w:eastAsia="GHEA Grapalat" w:hAnsi="GHEA Grapalat" w:cs="GHEA Grapalat"/>
                <w:sz w:val="20"/>
                <w:szCs w:val="20"/>
              </w:rPr>
            </w:pPr>
            <w:hyperlink r:id="rId28">
              <w:r w:rsidR="00B879AF">
                <w:rPr>
                  <w:rFonts w:ascii="GHEA Grapalat" w:eastAsia="GHEA Grapalat" w:hAnsi="GHEA Grapalat" w:cs="GHEA Grapalat"/>
                  <w:color w:val="467886"/>
                  <w:sz w:val="20"/>
                  <w:szCs w:val="20"/>
                  <w:u w:val="single"/>
                </w:rPr>
                <w:t>https://www.caucasus-naturefund.org/restoration-activites-for-the-khor-virap-sanctuary-armenia/?utm</w:t>
              </w:r>
            </w:hyperlink>
          </w:p>
        </w:tc>
      </w:tr>
    </w:tbl>
    <w:p w14:paraId="5294FFCF" w14:textId="77777777" w:rsidR="00F20C9E" w:rsidRDefault="00F20C9E">
      <w:pPr>
        <w:rPr>
          <w:rFonts w:ascii="GHEA Grapalat" w:eastAsia="GHEA Grapalat" w:hAnsi="GHEA Grapalat" w:cs="GHEA Grapalat"/>
          <w:sz w:val="20"/>
          <w:szCs w:val="20"/>
        </w:rPr>
      </w:pPr>
    </w:p>
    <w:tbl>
      <w:tblPr>
        <w:tblStyle w:val="a4"/>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0"/>
        <w:gridCol w:w="11470"/>
      </w:tblGrid>
      <w:tr w:rsidR="00F20C9E" w14:paraId="50C75A31" w14:textId="77777777">
        <w:tc>
          <w:tcPr>
            <w:tcW w:w="2920" w:type="dxa"/>
            <w:shd w:val="clear" w:color="auto" w:fill="D9D9D9"/>
          </w:tcPr>
          <w:p w14:paraId="39267E4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470" w:type="dxa"/>
            <w:shd w:val="clear" w:color="auto" w:fill="D9D9D9"/>
          </w:tcPr>
          <w:p w14:paraId="14C7D1C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3</w:t>
            </w:r>
          </w:p>
        </w:tc>
      </w:tr>
      <w:tr w:rsidR="00F20C9E" w14:paraId="56549EF0" w14:textId="77777777">
        <w:tc>
          <w:tcPr>
            <w:tcW w:w="2920" w:type="dxa"/>
            <w:shd w:val="clear" w:color="auto" w:fill="D9D9D9"/>
          </w:tcPr>
          <w:p w14:paraId="0ADBEBA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470" w:type="dxa"/>
            <w:shd w:val="clear" w:color="auto" w:fill="D9D9D9"/>
          </w:tcPr>
          <w:p w14:paraId="31EC6E6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ԱՐՄ Թ03</w:t>
            </w:r>
          </w:p>
        </w:tc>
      </w:tr>
      <w:tr w:rsidR="00F20C9E" w14:paraId="06501AD3" w14:textId="77777777">
        <w:tc>
          <w:tcPr>
            <w:tcW w:w="2920" w:type="dxa"/>
          </w:tcPr>
          <w:p w14:paraId="0762538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համապատասխանության մակարդակը ազգային թիրախին (ցածր, միջին, բարձր)</w:t>
            </w:r>
          </w:p>
        </w:tc>
        <w:tc>
          <w:tcPr>
            <w:tcW w:w="11470" w:type="dxa"/>
          </w:tcPr>
          <w:p w14:paraId="622A281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Ցածր</w:t>
            </w:r>
          </w:p>
        </w:tc>
      </w:tr>
      <w:tr w:rsidR="00F20C9E" w14:paraId="159442E0" w14:textId="77777777">
        <w:tc>
          <w:tcPr>
            <w:tcW w:w="2920" w:type="dxa"/>
          </w:tcPr>
          <w:p w14:paraId="4A21D3C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470" w:type="dxa"/>
          </w:tcPr>
          <w:p w14:paraId="0EC6BCA2"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2025 թվականին պատրաստվել է «Բնության հատուկ պահպանվող տարածքների մասին» ՀՀ օրենքի լրամշակման նախագիծը, որով այսուհետ ամրագրվում են մի շարք հիմնարար հասկացություններ։ Օրենքը, սակայն, դեռ հաստատում չի ստացել։</w:t>
            </w:r>
          </w:p>
          <w:p w14:paraId="793F5AE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2023 թվականին լրամշակվել է նաև «Շրջակա միջավայրի վրա ազդեցության գնահատման և փորձաքննության մասին» ՀՀ օրենքը՝ ապահովելով որոշակի դրույթներ ԲՀՊՏ-ներից դուրս, բայց դրանց պահպանման գոտիներում էկոհամակարգերի պահպանության մասով։</w:t>
            </w:r>
          </w:p>
          <w:p w14:paraId="0E9052A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Ակտիվորեն ընթանում է բնության հուշարձանների անձնագրավորման գործընթացը։ </w:t>
            </w:r>
            <w:r>
              <w:rPr>
                <w:rFonts w:ascii="Calibri" w:eastAsia="Calibri" w:hAnsi="Calibri" w:cs="Calibri"/>
                <w:sz w:val="20"/>
                <w:szCs w:val="20"/>
              </w:rPr>
              <w:t> </w:t>
            </w:r>
            <w:r>
              <w:rPr>
                <w:rFonts w:ascii="GHEA Grapalat" w:eastAsia="GHEA Grapalat" w:hAnsi="GHEA Grapalat" w:cs="GHEA Grapalat"/>
                <w:sz w:val="20"/>
                <w:szCs w:val="20"/>
              </w:rPr>
              <w:t>Ներկայումս անձնագրեր ունեն 233 հուշարձանից 33-ը։</w:t>
            </w:r>
          </w:p>
          <w:p w14:paraId="51BE88D5"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Կարևոր առաջընթաց է Էմերալդ ցանցի վերանայումը, որը տարվել է 2024 թվականին՝ արդյունքում առանձնացնելով 23 թեկնածու տարածք։</w:t>
            </w:r>
          </w:p>
        </w:tc>
      </w:tr>
      <w:tr w:rsidR="00F20C9E" w14:paraId="3A4C60B8" w14:textId="77777777">
        <w:tc>
          <w:tcPr>
            <w:tcW w:w="2920" w:type="dxa"/>
          </w:tcPr>
          <w:p w14:paraId="73D649A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470" w:type="dxa"/>
          </w:tcPr>
          <w:p w14:paraId="7ED3F03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Դեռևս շատ թույլ են օրենսդրական կարգավորումները՝ ուղղված մասնավոր ու համայնքային պահպանվող տարածքների ստեղծմանը։ </w:t>
            </w:r>
          </w:p>
          <w:p w14:paraId="23B46872"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Օրենսդրության մեջ բացակայում է «Տարածքային բնապահպանական այլ արդյունավետ միջոցառումներ» հասկացությունը ու դրան վերաբերող կարգավորումները։ Մասնավոր ու համայնքային պահպանվող տարածքների հասկացություններն օրենքով ամրագրելու և տարածքային բնապահպանական այլ արդյունավետ միջոցառումների մասով իրավական հիմքեր ստեղծելու նպատակով կարիք կա քաղաքաշինական կարգավորումներում և ԲՀՊՏ ու ՏԻՄ մասին օրենքներում համապատասխան լրամշակումների իրականացման:</w:t>
            </w:r>
          </w:p>
          <w:p w14:paraId="5B17A2DF"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Հայաստանում կան 28 կենսաբազմազանության կարևոր տարածքներ (Key Biodiversity Areas, KBA), որոնք Հայաստանում չունեն պաշտոնական հաստատում։</w:t>
            </w:r>
          </w:p>
          <w:p w14:paraId="34D02D76"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ՀՀ ՇՄՆ «Հայանտառ», ՀՀ ՇՄՆ «Արգելոցապարկային համալիր» ՊՈԱԿ-ների, ինչպես նաև «Ա.Ի.Ալիխանյանի անվան ազգային գիտական լաբորատորիա (Երևանի ֆիզիկայի ինստիտուտ)» հիմնադրամի կառավարման ներքո գտնվող արգելավայրերը չունեն օրենքով սահմանված կարգով, ՊՏ-ների համար պահանջվող ձևաչափով մշակված կառավարման պլաններ։ Կարիք կա դրանց մեծամասնության մասով նաև հողի նպատակային նշանակության փոփոխության։</w:t>
            </w:r>
          </w:p>
          <w:p w14:paraId="316CE9A6" w14:textId="77777777" w:rsidR="00F20C9E" w:rsidRDefault="00F20C9E">
            <w:pPr>
              <w:jc w:val="both"/>
              <w:rPr>
                <w:rFonts w:ascii="GHEA Grapalat" w:eastAsia="GHEA Grapalat" w:hAnsi="GHEA Grapalat" w:cs="GHEA Grapalat"/>
                <w:sz w:val="20"/>
                <w:szCs w:val="20"/>
              </w:rPr>
            </w:pPr>
          </w:p>
        </w:tc>
      </w:tr>
      <w:tr w:rsidR="00F20C9E" w14:paraId="6D4789A7" w14:textId="77777777">
        <w:tc>
          <w:tcPr>
            <w:tcW w:w="2920" w:type="dxa"/>
          </w:tcPr>
          <w:p w14:paraId="1F273D6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470" w:type="dxa"/>
          </w:tcPr>
          <w:p w14:paraId="3F6B41A1"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Ընթացիկ մի շարք նախաձեռնություններ միտված են մասնավոր ու համայնքային պահպանվող տարածքների ստեղծմանը, որոնք իրենց բնույթով լիարժեքորեն համապատասխանում են «Տարածքային բնապահպանական այլ արդյունավետ միջոցառումներ» հասկացությունը, որը գլոբալ թիրախի հանգուցային մոտեցումներից է՝ խրախուսելով ԲՀՊՏ-ներից դուրս այլ արդյունավետ կառավարման միջոցառումների ներդնումը։</w:t>
            </w:r>
          </w:p>
          <w:p w14:paraId="10C19396" w14:textId="77777777" w:rsidR="00F20C9E" w:rsidRDefault="00F20C9E">
            <w:pPr>
              <w:jc w:val="both"/>
              <w:rPr>
                <w:rFonts w:ascii="GHEA Grapalat" w:eastAsia="GHEA Grapalat" w:hAnsi="GHEA Grapalat" w:cs="GHEA Grapalat"/>
                <w:sz w:val="20"/>
                <w:szCs w:val="20"/>
              </w:rPr>
            </w:pPr>
          </w:p>
        </w:tc>
      </w:tr>
      <w:tr w:rsidR="00F20C9E" w14:paraId="40079614" w14:textId="77777777">
        <w:tc>
          <w:tcPr>
            <w:tcW w:w="2920" w:type="dxa"/>
          </w:tcPr>
          <w:p w14:paraId="6C78B34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470" w:type="dxa"/>
          </w:tcPr>
          <w:p w14:paraId="6D83262D"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Ներկայումս պլանավորման փուլում են գտնվում «Ջերմուկ» և «Տաթև» ազգային պարկերը, համապատասխանաբար՝ 30000 հա և 12000 հա մակերեսներով, որոնց արդյունքում հանրապետության ՊՏ-ների ընդհանուր մակերեսը կավելանա 9000 հա-ով կամ 0,3 տոկոսով, հաշվի առնելով, որ դրանք ստեղծվելու են առկա մի քանի ՊՏ-ների հիման վրա, որը նախատեսված է «Կենսաբազմազանություն և կայուն զարգացում – Հայաստան»</w:t>
            </w:r>
            <w:r>
              <w:rPr>
                <w:rFonts w:ascii="Calibri" w:eastAsia="Calibri" w:hAnsi="Calibri" w:cs="Calibri"/>
                <w:sz w:val="20"/>
                <w:szCs w:val="20"/>
              </w:rPr>
              <w:t> </w:t>
            </w:r>
            <w:r>
              <w:rPr>
                <w:rFonts w:ascii="GHEA Grapalat" w:eastAsia="GHEA Grapalat" w:hAnsi="GHEA Grapalat" w:cs="GHEA Grapalat"/>
                <w:sz w:val="20"/>
                <w:szCs w:val="20"/>
              </w:rPr>
              <w:t xml:space="preserve"> ծրագրի կենսաբազմազանության բաղադրիչով:</w:t>
            </w:r>
          </w:p>
          <w:p w14:paraId="5B5C75C5" w14:textId="77777777" w:rsidR="00F20C9E" w:rsidRDefault="00F20C9E">
            <w:pPr>
              <w:jc w:val="both"/>
              <w:rPr>
                <w:rFonts w:ascii="GHEA Grapalat" w:eastAsia="GHEA Grapalat" w:hAnsi="GHEA Grapalat" w:cs="GHEA Grapalat"/>
                <w:sz w:val="20"/>
                <w:szCs w:val="20"/>
              </w:rPr>
            </w:pPr>
          </w:p>
          <w:p w14:paraId="051EF64A"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Ներկայումս ուսումնասիրություններ են տարվում նաև Երևան քաղաքում առաջին անգամ՝ Հրազդանի կիրճում պահպանվող տարածքի ստեղծման ուղղությամբ։</w:t>
            </w:r>
          </w:p>
          <w:p w14:paraId="0FDB21B1" w14:textId="77777777" w:rsidR="00F20C9E" w:rsidRDefault="00F20C9E">
            <w:pPr>
              <w:jc w:val="both"/>
              <w:rPr>
                <w:rFonts w:ascii="GHEA Grapalat" w:eastAsia="GHEA Grapalat" w:hAnsi="GHEA Grapalat" w:cs="GHEA Grapalat"/>
                <w:sz w:val="20"/>
                <w:szCs w:val="20"/>
              </w:rPr>
            </w:pPr>
          </w:p>
          <w:p w14:paraId="64A84E9A"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Բնության համաշխարհային հիմնադրամի (WWF) կողմից ստեղծվել են էկոմիջանցքներ՝ շուրջ</w:t>
            </w:r>
            <w:r>
              <w:rPr>
                <w:rFonts w:ascii="Calibri" w:eastAsia="Calibri" w:hAnsi="Calibri" w:cs="Calibri"/>
                <w:sz w:val="20"/>
                <w:szCs w:val="20"/>
              </w:rPr>
              <w:t> </w:t>
            </w:r>
            <w:r>
              <w:rPr>
                <w:rFonts w:ascii="GHEA Grapalat" w:eastAsia="GHEA Grapalat" w:hAnsi="GHEA Grapalat" w:cs="GHEA Grapalat"/>
                <w:sz w:val="20"/>
                <w:szCs w:val="20"/>
              </w:rPr>
              <w:t xml:space="preserve"> 88000 հա, կառավարվում և պահպանվում են համայնքների կողմից, ունեն Կենսամիջավայրի կառավարման պլաններ, այդ թվում՝ արոտավայրերի կառավարման պլաններ։ Դրանք կարող են դառնալ Հայաստանում տարածքային բնապահպանական այլ արդյունավետ միջոցառումների լավագույն օրինակները։</w:t>
            </w:r>
          </w:p>
          <w:p w14:paraId="27DC58D7" w14:textId="77777777" w:rsidR="00F20C9E" w:rsidRDefault="00F20C9E">
            <w:pPr>
              <w:jc w:val="both"/>
              <w:rPr>
                <w:rFonts w:ascii="GHEA Grapalat" w:eastAsia="GHEA Grapalat" w:hAnsi="GHEA Grapalat" w:cs="GHEA Grapalat"/>
                <w:sz w:val="20"/>
                <w:szCs w:val="20"/>
              </w:rPr>
            </w:pPr>
          </w:p>
          <w:p w14:paraId="4B49035A"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Վայրի բնության և մշակութային արժեքների պահպանման հիմնադրամը 2010 թվականին հիմնադրել է Կովկասի վայրի բնության ապաստարանը (, </w:t>
            </w:r>
            <w:hyperlink r:id="rId29">
              <w:r>
                <w:rPr>
                  <w:rFonts w:ascii="GHEA Grapalat" w:eastAsia="GHEA Grapalat" w:hAnsi="GHEA Grapalat" w:cs="GHEA Grapalat"/>
                  <w:sz w:val="20"/>
                  <w:szCs w:val="20"/>
                </w:rPr>
                <w:t xml:space="preserve"> </w:t>
              </w:r>
            </w:hyperlink>
            <w:hyperlink r:id="rId30">
              <w:r>
                <w:rPr>
                  <w:rFonts w:ascii="GHEA Grapalat" w:eastAsia="GHEA Grapalat" w:hAnsi="GHEA Grapalat" w:cs="GHEA Grapalat"/>
                  <w:color w:val="467886"/>
                  <w:sz w:val="20"/>
                  <w:szCs w:val="20"/>
                  <w:u w:val="single"/>
                </w:rPr>
                <w:t>https://cwr.fpwc.org/ (CWR)</w:t>
              </w:r>
            </w:hyperlink>
            <w:r>
              <w:rPr>
                <w:rFonts w:ascii="GHEA Grapalat" w:eastAsia="GHEA Grapalat" w:hAnsi="GHEA Grapalat" w:cs="GHEA Grapalat"/>
                <w:sz w:val="20"/>
                <w:szCs w:val="20"/>
              </w:rPr>
              <w:t>): Այսօր CWR-ն ընդգրկում է ավելի քան 30,500 հեկտար տարածք Արարատի և Վայոց Ձորի մարզերում, այդ թվում՝Վայոց Ձորի մարզ՝ մոտ 19,000 հա,</w:t>
            </w:r>
          </w:p>
          <w:p w14:paraId="4B1265F7"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Արարատի մարզ՝ մոտ 11,500 հա:</w:t>
            </w:r>
          </w:p>
          <w:p w14:paraId="1BDE9F81" w14:textId="77777777" w:rsidR="00F20C9E" w:rsidRDefault="00F20C9E">
            <w:pPr>
              <w:jc w:val="both"/>
              <w:rPr>
                <w:rFonts w:ascii="GHEA Grapalat" w:eastAsia="GHEA Grapalat" w:hAnsi="GHEA Grapalat" w:cs="GHEA Grapalat"/>
                <w:sz w:val="20"/>
                <w:szCs w:val="20"/>
              </w:rPr>
            </w:pPr>
          </w:p>
          <w:p w14:paraId="4699EB7C"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«Արփա» պահպանվող լանդշաֆտը ստեղծվել է WWF Հայաստանի և ՄԱԿ-ի զարգացման ծրագրերի շրջանակներում։ 2013 թ-ին ստեղծվեց առաջին համայնքային կառավարվող բնապահպանական տարածքը՝ «Գնիշիկ» պահպանվող լանդշաֆտը, որը հետագայում՝ 2019 թվականին վերանվանվեց «Արփա» պահպանվող լանդշաֆտ (</w:t>
            </w:r>
            <w:hyperlink r:id="rId31">
              <w:r>
                <w:rPr>
                  <w:rFonts w:ascii="GHEA Grapalat" w:eastAsia="GHEA Grapalat" w:hAnsi="GHEA Grapalat" w:cs="GHEA Grapalat"/>
                  <w:color w:val="467886"/>
                  <w:sz w:val="20"/>
                  <w:szCs w:val="20"/>
                  <w:u w:val="single"/>
                </w:rPr>
                <w:t>Arpa Protected Landscape - Arpa EF</w:t>
              </w:r>
            </w:hyperlink>
            <w:r>
              <w:rPr>
                <w:rFonts w:ascii="GHEA Grapalat" w:eastAsia="GHEA Grapalat" w:hAnsi="GHEA Grapalat" w:cs="GHEA Grapalat"/>
                <w:sz w:val="20"/>
                <w:szCs w:val="20"/>
              </w:rPr>
              <w:t>)։</w:t>
            </w:r>
            <w:r>
              <w:rPr>
                <w:rFonts w:ascii="Calibri" w:eastAsia="Calibri" w:hAnsi="Calibri" w:cs="Calibri"/>
                <w:sz w:val="20"/>
                <w:szCs w:val="20"/>
              </w:rPr>
              <w:t> </w:t>
            </w:r>
          </w:p>
          <w:p w14:paraId="19EBC2CD" w14:textId="77777777" w:rsidR="00F20C9E" w:rsidRDefault="00F20C9E">
            <w:pPr>
              <w:jc w:val="both"/>
              <w:rPr>
                <w:rFonts w:ascii="GHEA Grapalat" w:eastAsia="GHEA Grapalat" w:hAnsi="GHEA Grapalat" w:cs="GHEA Grapalat"/>
                <w:sz w:val="20"/>
                <w:szCs w:val="20"/>
              </w:rPr>
            </w:pPr>
          </w:p>
          <w:p w14:paraId="049CE248"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Նշված համայնքային ու մասնավոր պահպանվող տարածքները ներկա դրությամբ չունեն որևէ իրավական կարգավիճակ, թեև հավակնում են դրանՆախևառաջ կարիք կա «Մասնավոր պահպանվող տարածք», «Պահպանվող լանդշաֆտ» հասկացությունների օրենսդրական մակարդակով ամրագրման։</w:t>
            </w:r>
          </w:p>
          <w:p w14:paraId="11A1934A" w14:textId="77777777" w:rsidR="00F20C9E" w:rsidRDefault="00F20C9E">
            <w:pPr>
              <w:jc w:val="both"/>
              <w:rPr>
                <w:rFonts w:ascii="GHEA Grapalat" w:eastAsia="GHEA Grapalat" w:hAnsi="GHEA Grapalat" w:cs="GHEA Grapalat"/>
                <w:sz w:val="20"/>
                <w:szCs w:val="20"/>
              </w:rPr>
            </w:pPr>
          </w:p>
          <w:p w14:paraId="7E9C3B05"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2024 թվականից ի վեր ընթանում է մեկ այլ կարևոր գործընթաց՝ «Դիլիջան» կենսոլորտային տարածքի ստեղծումը, որն իրականացվում է «Միխայել Զուքով» հիմնադրամի և «ՍՈԼՅՈՒՏՈՆ» ՍՊ ընկերության հետ համատեղ: (</w:t>
            </w:r>
            <w:hyperlink r:id="rId32">
              <w:r>
                <w:rPr>
                  <w:rFonts w:ascii="GHEA Grapalat" w:eastAsia="GHEA Grapalat" w:hAnsi="GHEA Grapalat" w:cs="GHEA Grapalat"/>
                  <w:color w:val="467886"/>
                  <w:sz w:val="20"/>
                  <w:szCs w:val="20"/>
                  <w:u w:val="single"/>
                </w:rPr>
                <w:t>Կայացել է «Դիլիջան կենսոլորտային տարածք»-ի ստեղծմանն ուղղված աշխատաժողովը – News</w:t>
              </w:r>
            </w:hyperlink>
            <w:r>
              <w:rPr>
                <w:rFonts w:ascii="GHEA Grapalat" w:eastAsia="GHEA Grapalat" w:hAnsi="GHEA Grapalat" w:cs="GHEA Grapalat"/>
                <w:sz w:val="20"/>
                <w:szCs w:val="20"/>
              </w:rPr>
              <w:t xml:space="preserve"> </w:t>
            </w:r>
            <w:hyperlink r:id="rId33">
              <w:r>
                <w:rPr>
                  <w:rFonts w:ascii="GHEA Grapalat" w:eastAsia="GHEA Grapalat" w:hAnsi="GHEA Grapalat" w:cs="GHEA Grapalat"/>
                  <w:color w:val="467886"/>
                  <w:sz w:val="20"/>
                  <w:szCs w:val="20"/>
                  <w:u w:val="single"/>
                </w:rPr>
                <w:t>Man and the Biosphere Programme (MAB) | UNESCO</w:t>
              </w:r>
            </w:hyperlink>
            <w:r>
              <w:rPr>
                <w:rFonts w:ascii="GHEA Grapalat" w:eastAsia="GHEA Grapalat" w:hAnsi="GHEA Grapalat" w:cs="GHEA Grapalat"/>
                <w:sz w:val="20"/>
                <w:szCs w:val="20"/>
              </w:rPr>
              <w:t>): Այն թեև չի հավակնում դառնալ առանձին ՊՏ, այդուհանդերձ, նախադրյալներ է ստեղծում ՊՏ սահմանների վերանայման ու դրան հարակից տարածքներում տարածքային բնապահպանական այլ արդյունավետ միջոցառումների ներդրման։</w:t>
            </w:r>
          </w:p>
          <w:p w14:paraId="4A913769" w14:textId="77777777" w:rsidR="00F20C9E" w:rsidRDefault="00F20C9E">
            <w:pPr>
              <w:jc w:val="both"/>
              <w:rPr>
                <w:rFonts w:ascii="GHEA Grapalat" w:eastAsia="GHEA Grapalat" w:hAnsi="GHEA Grapalat" w:cs="GHEA Grapalat"/>
                <w:sz w:val="20"/>
                <w:szCs w:val="20"/>
              </w:rPr>
            </w:pPr>
          </w:p>
        </w:tc>
      </w:tr>
      <w:tr w:rsidR="00F20C9E" w14:paraId="2F913E63" w14:textId="77777777">
        <w:tc>
          <w:tcPr>
            <w:tcW w:w="2920" w:type="dxa"/>
          </w:tcPr>
          <w:p w14:paraId="7E155C6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470" w:type="dxa"/>
          </w:tcPr>
          <w:p w14:paraId="14878F4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301749F6" w14:textId="77777777">
        <w:tc>
          <w:tcPr>
            <w:tcW w:w="2920" w:type="dxa"/>
          </w:tcPr>
          <w:p w14:paraId="7213256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470" w:type="dxa"/>
          </w:tcPr>
          <w:p w14:paraId="638E6DD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https://cwr.fpwc.org/ </w:t>
            </w:r>
          </w:p>
          <w:p w14:paraId="6A184BA2" w14:textId="77777777" w:rsidR="00F20C9E" w:rsidRDefault="0036719F">
            <w:pPr>
              <w:rPr>
                <w:rFonts w:ascii="GHEA Grapalat" w:eastAsia="GHEA Grapalat" w:hAnsi="GHEA Grapalat" w:cs="GHEA Grapalat"/>
                <w:sz w:val="20"/>
                <w:szCs w:val="20"/>
              </w:rPr>
            </w:pPr>
            <w:hyperlink r:id="rId34">
              <w:r w:rsidR="00B879AF">
                <w:rPr>
                  <w:rFonts w:ascii="GHEA Grapalat" w:eastAsia="GHEA Grapalat" w:hAnsi="GHEA Grapalat" w:cs="GHEA Grapalat"/>
                  <w:color w:val="467886"/>
                  <w:sz w:val="20"/>
                  <w:szCs w:val="20"/>
                  <w:u w:val="single"/>
                </w:rPr>
                <w:t>Arpa Protected Landscape - Arpa EF</w:t>
              </w:r>
            </w:hyperlink>
          </w:p>
          <w:p w14:paraId="411A7C17" w14:textId="77777777" w:rsidR="00F20C9E" w:rsidRDefault="0036719F">
            <w:pPr>
              <w:rPr>
                <w:rFonts w:ascii="GHEA Grapalat" w:eastAsia="GHEA Grapalat" w:hAnsi="GHEA Grapalat" w:cs="GHEA Grapalat"/>
                <w:sz w:val="20"/>
                <w:szCs w:val="20"/>
              </w:rPr>
            </w:pPr>
            <w:hyperlink r:id="rId35">
              <w:r w:rsidR="00B879AF">
                <w:rPr>
                  <w:rFonts w:ascii="GHEA Grapalat" w:eastAsia="GHEA Grapalat" w:hAnsi="GHEA Grapalat" w:cs="GHEA Grapalat"/>
                  <w:color w:val="467886"/>
                  <w:sz w:val="20"/>
                  <w:szCs w:val="20"/>
                  <w:u w:val="single"/>
                </w:rPr>
                <w:t>Կայացել է «Դիլիջան կենսոլորտային տարածք»-ի ստեղծմանն ուղղված աշխատաժողովը – News</w:t>
              </w:r>
            </w:hyperlink>
            <w:r w:rsidR="00B879AF">
              <w:rPr>
                <w:rFonts w:ascii="GHEA Grapalat" w:eastAsia="GHEA Grapalat" w:hAnsi="GHEA Grapalat" w:cs="GHEA Grapalat"/>
                <w:sz w:val="20"/>
                <w:szCs w:val="20"/>
              </w:rPr>
              <w:t xml:space="preserve"> </w:t>
            </w:r>
            <w:hyperlink r:id="rId36">
              <w:r w:rsidR="00B879AF">
                <w:rPr>
                  <w:rFonts w:ascii="GHEA Grapalat" w:eastAsia="GHEA Grapalat" w:hAnsi="GHEA Grapalat" w:cs="GHEA Grapalat"/>
                  <w:color w:val="467886"/>
                  <w:sz w:val="20"/>
                  <w:szCs w:val="20"/>
                  <w:u w:val="single"/>
                </w:rPr>
                <w:t>Man and the Biosphere Programme (MAB) | UNESCO</w:t>
              </w:r>
            </w:hyperlink>
          </w:p>
        </w:tc>
      </w:tr>
    </w:tbl>
    <w:p w14:paraId="087D2069" w14:textId="77777777" w:rsidR="00F20C9E" w:rsidRDefault="00F20C9E">
      <w:pPr>
        <w:rPr>
          <w:rFonts w:ascii="GHEA Grapalat" w:eastAsia="GHEA Grapalat" w:hAnsi="GHEA Grapalat" w:cs="GHEA Grapalat"/>
          <w:sz w:val="20"/>
          <w:szCs w:val="20"/>
        </w:rPr>
      </w:pPr>
    </w:p>
    <w:tbl>
      <w:tblPr>
        <w:tblStyle w:val="a5"/>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3"/>
        <w:gridCol w:w="11297"/>
      </w:tblGrid>
      <w:tr w:rsidR="00F20C9E" w14:paraId="2BBF9569" w14:textId="77777777">
        <w:tc>
          <w:tcPr>
            <w:tcW w:w="3093" w:type="dxa"/>
            <w:shd w:val="clear" w:color="auto" w:fill="D9D9D9"/>
          </w:tcPr>
          <w:p w14:paraId="43511EE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297" w:type="dxa"/>
            <w:shd w:val="clear" w:color="auto" w:fill="D9D9D9"/>
          </w:tcPr>
          <w:p w14:paraId="1A1B7E0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3</w:t>
            </w:r>
          </w:p>
        </w:tc>
      </w:tr>
      <w:tr w:rsidR="00F20C9E" w14:paraId="656F8031" w14:textId="77777777">
        <w:tc>
          <w:tcPr>
            <w:tcW w:w="3093" w:type="dxa"/>
            <w:shd w:val="clear" w:color="auto" w:fill="D9D9D9"/>
          </w:tcPr>
          <w:p w14:paraId="6FD3AB1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297" w:type="dxa"/>
            <w:shd w:val="clear" w:color="auto" w:fill="D9D9D9"/>
          </w:tcPr>
          <w:p w14:paraId="2656A7C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ԱՐՄ Թ04</w:t>
            </w:r>
          </w:p>
        </w:tc>
      </w:tr>
      <w:tr w:rsidR="00F20C9E" w14:paraId="45CE2E62" w14:textId="77777777">
        <w:tc>
          <w:tcPr>
            <w:tcW w:w="3093" w:type="dxa"/>
          </w:tcPr>
          <w:p w14:paraId="0195BE2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համապատասխանության մակարդակը ազգային թիրախին (ցածր, միջին, բարձր)</w:t>
            </w:r>
          </w:p>
        </w:tc>
        <w:tc>
          <w:tcPr>
            <w:tcW w:w="11297" w:type="dxa"/>
          </w:tcPr>
          <w:p w14:paraId="68ACBCA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7B49A61B" w14:textId="77777777">
        <w:tc>
          <w:tcPr>
            <w:tcW w:w="3093" w:type="dxa"/>
          </w:tcPr>
          <w:p w14:paraId="11D6312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քաղաքականության միջամտություններ</w:t>
            </w:r>
          </w:p>
        </w:tc>
        <w:tc>
          <w:tcPr>
            <w:tcW w:w="11297" w:type="dxa"/>
          </w:tcPr>
          <w:p w14:paraId="61279C6C"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Սույն թիրախին ընդառաջ՝ առավել էական օրենսդրական բարեփոխումն է ԲՀՊՏ օրենքի լրամշակումը (</w:t>
            </w:r>
            <w:hyperlink r:id="rId37">
              <w:r>
                <w:rPr>
                  <w:rFonts w:ascii="GHEA Grapalat" w:eastAsia="GHEA Grapalat" w:hAnsi="GHEA Grapalat" w:cs="GHEA Grapalat"/>
                  <w:color w:val="467886"/>
                  <w:sz w:val="20"/>
                  <w:szCs w:val="20"/>
                  <w:u w:val="single"/>
                </w:rPr>
                <w:t>Բնության հատուկ պահպանվող տարածքների մասին» Հայաստանի Հանրապետության օրենքում փոփոխություններ կատարելու մասին»</w:t>
              </w:r>
            </w:hyperlink>
            <w:r>
              <w:rPr>
                <w:rFonts w:ascii="GHEA Grapalat" w:eastAsia="GHEA Grapalat" w:hAnsi="GHEA Grapalat" w:cs="GHEA Grapalat"/>
                <w:sz w:val="20"/>
                <w:szCs w:val="20"/>
              </w:rPr>
              <w:t>), որով այսուհետ ամրագրվում են մի շարք հիմնարար հասկացություններ։</w:t>
            </w:r>
          </w:p>
          <w:p w14:paraId="47A8C87B"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2024 թվականի հունվարի 1-ից ուժի մեջ է մտել «Էկոպարեկային ծառայության մասին» ՀՀ օրենքը (</w:t>
            </w:r>
            <w:hyperlink r:id="rId38">
              <w:r>
                <w:rPr>
                  <w:rFonts w:ascii="GHEA Grapalat" w:eastAsia="GHEA Grapalat" w:hAnsi="GHEA Grapalat" w:cs="GHEA Grapalat"/>
                  <w:color w:val="467886"/>
                  <w:sz w:val="20"/>
                  <w:szCs w:val="20"/>
                  <w:u w:val="single"/>
                </w:rPr>
                <w:t>ՀՀ ՕՐԵՆՔԸ ԷԿՈՊԱՐԵԿԱՅԻՆ ԾԱՌԱՅՈՒԹՅԱՆ ՄԱՍԻՆ</w:t>
              </w:r>
            </w:hyperlink>
            <w:r>
              <w:rPr>
                <w:rFonts w:ascii="GHEA Grapalat" w:eastAsia="GHEA Grapalat" w:hAnsi="GHEA Grapalat" w:cs="GHEA Grapalat"/>
                <w:sz w:val="20"/>
                <w:szCs w:val="20"/>
              </w:rPr>
              <w:t>)՝ համապատասխան ենթաօրենսդրական ակտերով ։</w:t>
            </w:r>
          </w:p>
          <w:p w14:paraId="311FEA14"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«Սևան» ազգային պարկի (</w:t>
            </w:r>
            <w:hyperlink r:id="rId39">
              <w:r>
                <w:rPr>
                  <w:rFonts w:ascii="GHEA Grapalat" w:eastAsia="GHEA Grapalat" w:hAnsi="GHEA Grapalat" w:cs="GHEA Grapalat"/>
                  <w:color w:val="467886"/>
                  <w:sz w:val="20"/>
                  <w:szCs w:val="20"/>
                  <w:u w:val="single"/>
                </w:rPr>
                <w:t>«ՍԵՎԱՆ» ԱԶԳԱՅԻՆ ՊԱՐԿԻ 2026-2030 ԹՎԱԿԱՆՆԵՐԻ ԿԱՌԱՎԱՐՄԱՆ ՊԼԱՆԸ ՀԱՍՏԱՏԵԼՈՒ ՄԱՍԻՆ - e-draft.am</w:t>
              </w:r>
            </w:hyperlink>
            <w:r>
              <w:rPr>
                <w:rFonts w:ascii="GHEA Grapalat" w:eastAsia="GHEA Grapalat" w:hAnsi="GHEA Grapalat" w:cs="GHEA Grapalat"/>
                <w:sz w:val="20"/>
                <w:szCs w:val="20"/>
              </w:rPr>
              <w:t xml:space="preserve">, </w:t>
            </w:r>
            <w:hyperlink r:id="rId40">
              <w:r>
                <w:rPr>
                  <w:rFonts w:ascii="GHEA Grapalat" w:eastAsia="GHEA Grapalat" w:hAnsi="GHEA Grapalat" w:cs="GHEA Grapalat"/>
                  <w:color w:val="467886"/>
                  <w:sz w:val="20"/>
                  <w:szCs w:val="20"/>
                  <w:u w:val="single"/>
                </w:rPr>
                <w:t>Սևան» ազգային պարկ» ՊՈԱԿ-ի 2024-2029 թթ</w:t>
              </w:r>
            </w:hyperlink>
            <w:hyperlink r:id="rId41">
              <w:r>
                <w:rPr>
                  <w:rFonts w:ascii="Cambria Math" w:eastAsia="Cambria Math" w:hAnsi="Cambria Math" w:cs="Cambria Math"/>
                  <w:color w:val="467886"/>
                  <w:sz w:val="20"/>
                  <w:szCs w:val="20"/>
                  <w:u w:val="single"/>
                </w:rPr>
                <w:t>․</w:t>
              </w:r>
            </w:hyperlink>
            <w:hyperlink r:id="rId42">
              <w:r>
                <w:rPr>
                  <w:rFonts w:ascii="GHEA Grapalat" w:eastAsia="GHEA Grapalat" w:hAnsi="GHEA Grapalat" w:cs="GHEA Grapalat"/>
                  <w:color w:val="467886"/>
                  <w:sz w:val="20"/>
                  <w:szCs w:val="20"/>
                  <w:u w:val="single"/>
                </w:rPr>
                <w:t xml:space="preserve"> կառավարման պլանի շրջակա միջավայրի վրա ազդեցության ռազմավարական</w:t>
              </w:r>
            </w:hyperlink>
            <w:r>
              <w:rPr>
                <w:rFonts w:ascii="GHEA Grapalat" w:eastAsia="GHEA Grapalat" w:hAnsi="GHEA Grapalat" w:cs="GHEA Grapalat"/>
                <w:sz w:val="20"/>
                <w:szCs w:val="20"/>
              </w:rPr>
              <w:t>), ինչպես նաև «Շիկահող» պետական արգելոցի, «Արևիք» ազգային պարկի,</w:t>
            </w:r>
            <w:r>
              <w:rPr>
                <w:rFonts w:ascii="Calibri" w:eastAsia="Calibri" w:hAnsi="Calibri" w:cs="Calibri"/>
                <w:sz w:val="20"/>
                <w:szCs w:val="20"/>
              </w:rPr>
              <w:t> </w:t>
            </w:r>
            <w:r>
              <w:rPr>
                <w:rFonts w:ascii="GHEA Grapalat" w:eastAsia="GHEA Grapalat" w:hAnsi="GHEA Grapalat" w:cs="GHEA Grapalat"/>
                <w:sz w:val="20"/>
                <w:szCs w:val="20"/>
              </w:rPr>
              <w:t xml:space="preserve"> ու «Բողաքար», «Խուստուփ», «Զանգեզուր», «Սոսու պուրակ», «Սև լիճ» պետական արգելավայրերի համար 2024 թվականին մշակվել են կառավարման պլաններ՝ (</w:t>
            </w:r>
            <w:hyperlink r:id="rId43">
              <w:r>
                <w:rPr>
                  <w:rFonts w:ascii="GHEA Grapalat" w:eastAsia="GHEA Grapalat" w:hAnsi="GHEA Grapalat" w:cs="GHEA Grapalat"/>
                  <w:color w:val="467886"/>
                  <w:sz w:val="20"/>
                  <w:szCs w:val="20"/>
                  <w:u w:val="single"/>
                </w:rPr>
                <w:t>«ՇԻԿԱՀՈՂ» ՊԵՏԱԿԱՆ ԱՐԳԵԼՈՑ, «ԶԱՆԳԵԶՈՒՐ», «ԽՈՒՍՏՈՒՓ», «ՍՈՍՈՒ ՊՈՒՐԱԿ», «ՍԵՎ ԼԻՃ» ՊԵՏԱԿԱՆ ԱՐԳԵԼԱՎԱՅՐԵՐ ՊԱՀՊԱՆՎՈՂ ՏԱՐԱԾՔՆԵՐԻ 2026-2030 ԹՎԱԿԱՆՆԵՐԻ ԿԱՌԱՎԱՐՄԱՆ ՊԼԱՆԸ ՀԱՍՏԱՏԵԼՈԻ ՄԱՍԻՆ - e-draft.am</w:t>
              </w:r>
            </w:hyperlink>
            <w:r>
              <w:rPr>
                <w:rFonts w:ascii="GHEA Grapalat" w:eastAsia="GHEA Grapalat" w:hAnsi="GHEA Grapalat" w:cs="GHEA Grapalat"/>
                <w:sz w:val="20"/>
                <w:szCs w:val="20"/>
              </w:rPr>
              <w:t xml:space="preserve">, </w:t>
            </w:r>
            <w:hyperlink r:id="rId44">
              <w:r>
                <w:rPr>
                  <w:rFonts w:ascii="GHEA Grapalat" w:eastAsia="GHEA Grapalat" w:hAnsi="GHEA Grapalat" w:cs="GHEA Grapalat"/>
                  <w:color w:val="467886"/>
                  <w:sz w:val="20"/>
                  <w:szCs w:val="20"/>
                  <w:u w:val="single"/>
                </w:rPr>
                <w:t>«ԱՐԵՎԻՔ» ԱԶԳԱՅԻՆ ՊԱՐԿԻ ԵՎ «ԲՈՂԱՔԱՐ» ՊԵՏԱԿԱՆ ԱՐԳԵԼԱՎԱՅՐԻ 2026-2030 ԹՎԱԿԱՆՆԵՐԻ ԿԱՌԱՎԱՐՄԱՆ ՊԼԱՆԸ ՀԱՍՏԱՏԵԼՈՒ ՄԱՍԻՆ - e-draft.am</w:t>
              </w:r>
            </w:hyperlink>
            <w:r>
              <w:rPr>
                <w:rFonts w:ascii="GHEA Grapalat" w:eastAsia="GHEA Grapalat" w:hAnsi="GHEA Grapalat" w:cs="GHEA Grapalat"/>
                <w:sz w:val="20"/>
                <w:szCs w:val="20"/>
              </w:rPr>
              <w:t>)։</w:t>
            </w:r>
          </w:p>
          <w:p w14:paraId="3063E17A"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2023 թվականին լրամշակվել է նաև «Շրջակա միջավայրի վրա ազդեցության գնահատման և փորձաքննության մասին» ՀՀ օրենքը՝ ներառելով որոշակի դրույթներ ԲՀՊՏ-ներից դուրս, բայց դրանց պահպանման գոտիներում էկոհամակարգերի պահպանության մասով՝ նպաստելով անթրոպոգեն գործոնի մեղմմանը։</w:t>
            </w:r>
          </w:p>
          <w:p w14:paraId="02CDC17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Ընթանում է բնության հուշարձանների անձնագրավորման գորընթացը։ Անձնագրեր ունեն արդեն 233 բնության հուշարձաններիցից 33-ը։</w:t>
            </w:r>
          </w:p>
          <w:p w14:paraId="2A84ACC8" w14:textId="77777777" w:rsidR="00F20C9E" w:rsidRDefault="00F20C9E">
            <w:pPr>
              <w:jc w:val="both"/>
              <w:rPr>
                <w:rFonts w:ascii="GHEA Grapalat" w:eastAsia="GHEA Grapalat" w:hAnsi="GHEA Grapalat" w:cs="GHEA Grapalat"/>
                <w:sz w:val="20"/>
                <w:szCs w:val="20"/>
              </w:rPr>
            </w:pPr>
          </w:p>
          <w:p w14:paraId="3EE53C5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Իրականացվել է կառավարման արդյունավետության METT գնահատում «Զանգեզուր» կենսոլորտային համալիր» ՊՈԱԿ-ի համար, որի կազմում ներառված են «Շիկահող» պետական արգելոցը, «Արևիք» ազգային պարկը</w:t>
            </w:r>
            <w:r>
              <w:rPr>
                <w:rFonts w:ascii="Calibri" w:eastAsia="Calibri" w:hAnsi="Calibri" w:cs="Calibri"/>
                <w:sz w:val="20"/>
                <w:szCs w:val="20"/>
              </w:rPr>
              <w:t> </w:t>
            </w:r>
            <w:r>
              <w:rPr>
                <w:rFonts w:ascii="GHEA Grapalat" w:eastAsia="GHEA Grapalat" w:hAnsi="GHEA Grapalat" w:cs="GHEA Grapalat"/>
                <w:sz w:val="20"/>
                <w:szCs w:val="20"/>
              </w:rPr>
              <w:t xml:space="preserve"> ու «Բողաքար», «Խուստուփ», «Զանգեզուր», «Սոսու պուրակ», «Սև լիճ» պետական արգելավայրերը։</w:t>
            </w:r>
          </w:p>
        </w:tc>
      </w:tr>
      <w:tr w:rsidR="00F20C9E" w14:paraId="6B584985" w14:textId="77777777">
        <w:tc>
          <w:tcPr>
            <w:tcW w:w="3093" w:type="dxa"/>
          </w:tcPr>
          <w:p w14:paraId="5376505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297" w:type="dxa"/>
          </w:tcPr>
          <w:p w14:paraId="7CF52797"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«Սևան» ազգային պարկի նոր մշակված կառավարման պլանով վերանայվել է սահմանազատումը, բայց այն դեռևս չունի համապատասխան իրավական կարգավիճակ, հետևապես, սահմանների մասով դեռ չկա պետական սեփականության վկայական, օրենքով ամրագրված չեն պաշտոնապես վերանայված մակերեսները։ «Շիկահող» պետական արգելոցի, «Արևիք» ազգային պարկի</w:t>
            </w:r>
            <w:r>
              <w:rPr>
                <w:rFonts w:ascii="Calibri" w:eastAsia="Calibri" w:hAnsi="Calibri" w:cs="Calibri"/>
                <w:sz w:val="20"/>
                <w:szCs w:val="20"/>
              </w:rPr>
              <w:t> </w:t>
            </w:r>
            <w:r>
              <w:rPr>
                <w:rFonts w:ascii="GHEA Grapalat" w:eastAsia="GHEA Grapalat" w:hAnsi="GHEA Grapalat" w:cs="GHEA Grapalat"/>
                <w:sz w:val="20"/>
                <w:szCs w:val="20"/>
              </w:rPr>
              <w:t xml:space="preserve"> ու «Բողաքար», «Խուստուփ», «Զանգեզուր», «Սոսու պուրակ», «Սև լիճ» պետական արգելավայրերի համար 2024 թվականին մշակվել են կառավարման պլաններ, որոնք թերևս չեն հաստատվել նախարարի հրամանով։</w:t>
            </w:r>
          </w:p>
          <w:p w14:paraId="63FCD413"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Գործող կառավարման պլան կա բացառապես «Դիլիջան» ազգային պարկի համար, որի գործունեության ժամկետը լրանում է 2026 թվականին։ Մյուս ԲՀՊՏ-ներն իրավական առումով չունեն գործող կառավարման պլաններ, ինչը ստեղծում է էական անորոշություն կառավարման մեջ։ Խնդիրը հատկապես սուր է այն դեպքերում, երբ կա նաև սահմանների վերանայման  հարց։ Ի լրումն դրան, ԲՀՊՏ ների մեծամասնության համար բացակայում են կառավարման արդյունավետության գնահատման տվյալներ (МЕТТ):</w:t>
            </w:r>
          </w:p>
          <w:p w14:paraId="7560BF6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Էկոպարեկային ծառայության գործարկումից հետո համակարգում էլ ավելի են մեծացել անորոշությունները՝ կարիք կա պահպանության  առավել մանրամասն մեխանիզմի / մոդելների մշակման, օրինակ՝ պարեկության պլանի ու երթուղիների մասով, փորձելով դրանք փոխկապակցել հարակից անտառային տնտեսությունների հետ։</w:t>
            </w:r>
          </w:p>
          <w:p w14:paraId="1B9CD9B2"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Ներկայումս ՀՀ ՇՄՆ «Հայանտառ», ՀՀ ՇՄՆ «Արգելոցապարկային համալիր» ՊՈԱԿ-ների, ինչպես նաև «Ա.Ի.Ալիխանյանի անվան ազգային գիտական լաբորատորիա (Երևանի ֆիզիկայի ինստիտուտ)» հիմնադրամի կառավարման ներքո գտնվող արգելավայրերը չունեն օրենքով սահմանված կարգով մշակված կառավարման պլաններ, որոնք համապատասխանում են սահմանված կարգի պահանջներին, այլ զուտ արգելավայրերի մասին որոշակի տեղեկություն է ներառված համապատասխան անտառային տնտեսությունների կառավարման պլաններում։ Դրանք չունեն համապատասխան հողի նպատակային նշանակություն։</w:t>
            </w:r>
          </w:p>
        </w:tc>
      </w:tr>
      <w:tr w:rsidR="00F20C9E" w14:paraId="4EF80227" w14:textId="77777777">
        <w:tc>
          <w:tcPr>
            <w:tcW w:w="3093" w:type="dxa"/>
          </w:tcPr>
          <w:p w14:paraId="3509549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բարելավմանն ուղղված լուծումներ</w:t>
            </w:r>
          </w:p>
        </w:tc>
        <w:tc>
          <w:tcPr>
            <w:tcW w:w="11297" w:type="dxa"/>
          </w:tcPr>
          <w:p w14:paraId="41FE5C8D"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Հաջողված փորձի օրինակներ կարելի է համարել մշակված կառավարման պլանները։ Դրանց միջոցով առաջ են մղվում որոշակի առաջադիմական օրինակներ։</w:t>
            </w:r>
          </w:p>
          <w:p w14:paraId="56315C32"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Մասնավորապես, «Սևան» ազգային պարկի կառավարման պլանով, առաջին անգամ Հայաստանում, կիրառվել է «Open standards for nature conservation» մոտեցումը (</w:t>
            </w:r>
            <w:hyperlink r:id="rId45">
              <w:r>
                <w:rPr>
                  <w:rFonts w:ascii="GHEA Grapalat" w:eastAsia="GHEA Grapalat" w:hAnsi="GHEA Grapalat" w:cs="GHEA Grapalat"/>
                  <w:color w:val="467886"/>
                  <w:sz w:val="20"/>
                  <w:szCs w:val="20"/>
                  <w:u w:val="single"/>
                </w:rPr>
                <w:t>doi.org/10.3897/jbgs.e157780</w:t>
              </w:r>
            </w:hyperlink>
            <w:r>
              <w:rPr>
                <w:rFonts w:ascii="GHEA Grapalat" w:eastAsia="GHEA Grapalat" w:hAnsi="GHEA Grapalat" w:cs="GHEA Grapalat"/>
                <w:sz w:val="20"/>
                <w:szCs w:val="20"/>
              </w:rPr>
              <w:t>), որը հիմնված է պահպանության թիրախների, ռազմավարական խնդիրների ու նպատակների, ապա դրանցից բխող գործողությունների մշակման վրա։ Նույն կառավարման պլանով լիովին վերանայվել է «Սևան» ԱՊ գոտիավորումը՝ փորձելով համապատասխանացնել այն ԲՊՄՄ 2-րդ կատեգորիայի պահանջներին։ Ներդրվել է կառավարման արդյունավետության գնահատման գործիք։</w:t>
            </w:r>
          </w:p>
          <w:p w14:paraId="3EAAD53D"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«Շիկահող» պետական արգելոցի, «Խուստուփ», «Զանգեզուր», «Սոսու պուրակ», «Սև լիճ» պետական արգելավայրերի մշակված կառավարման պլանով տրվում է էկոպարեկության մանրամասն պլան՝ նորաստեղծ Էկոպարեկային ծառայության գործառույթներն առավել արդյունավետ դարձնելու նպատակով։ Տվյալ կառավարման պլանով նաև տրվում է Էկոհամակարգերի մանրամասն նկարագրություն և էկոհամակարգային ծառայությունների համար վճարների առաջարկ – սխեմա՝ որպես այլընտրանքային ֆինանսավորման աղբյուր։</w:t>
            </w:r>
          </w:p>
          <w:p w14:paraId="3AC34E4A"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ՊՏ-ների մակերեսի ավելացմանն ուղղված նախաձեռնությունները, նաև ՊՏ-ների հարակից տարածքներում տարածքային բնապահպանական այլ արդյունավետ միջոցառումների փորձերը (Մասնավոր ու համայնքային պահպանվող տարածքներ, էկոմիջանցքներ, ՅՈՒՆԵՍԿՕ-ի կենսոլորտային տարածք) հնարավորություն են տալիս արժեքավոր էկոհամակարգերի կտրտվածության մեղմման, ամբողջականության ապահովման ու ի վերջո անթրոպոգեն ազդեցության մեղմմանը ԲՀՊՏ-ների վրա։</w:t>
            </w:r>
          </w:p>
          <w:p w14:paraId="719F5182"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Սույն թիրախի լիարժեք իրագործման համար հարկավոր են նաև իրավական ու ինստիտուցիոնալ բարեփոխումներ, մասնավորապես, ԲՀՊՏ օրենքում և այլ ենթաօրենսդրական ակտերում։</w:t>
            </w:r>
            <w:r>
              <w:rPr>
                <w:rFonts w:ascii="Calibri" w:eastAsia="Calibri" w:hAnsi="Calibri" w:cs="Calibri"/>
                <w:sz w:val="20"/>
                <w:szCs w:val="20"/>
              </w:rPr>
              <w:t> </w:t>
            </w:r>
            <w:r>
              <w:rPr>
                <w:rFonts w:ascii="GHEA Grapalat" w:eastAsia="GHEA Grapalat" w:hAnsi="GHEA Grapalat" w:cs="GHEA Grapalat"/>
                <w:sz w:val="20"/>
                <w:szCs w:val="20"/>
              </w:rPr>
              <w:t>Խնդրո առարկա է նաև հավելյալ ֆինանսավորման հարցը՝ մասնավորապես այլընտրանքային ֆինանսավորման աղբյուրների ներգրավման միջոցով։</w:t>
            </w:r>
          </w:p>
          <w:p w14:paraId="0806E642"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ԲՊՄՄ «Կանաչ ցանկում» ազգային ՊՏ-ների ընդգրկելը ոչ միայն հնարավորություն կստեղծի դրանց կարողությունների զարգացման համար, այլև կնպաստի ազգային հեղինակության բարձրացմանը։</w:t>
            </w:r>
          </w:p>
          <w:p w14:paraId="0BBC3989" w14:textId="77777777" w:rsidR="00F20C9E" w:rsidRDefault="00F20C9E">
            <w:pPr>
              <w:jc w:val="both"/>
              <w:rPr>
                <w:rFonts w:ascii="GHEA Grapalat" w:eastAsia="GHEA Grapalat" w:hAnsi="GHEA Grapalat" w:cs="GHEA Grapalat"/>
                <w:sz w:val="20"/>
                <w:szCs w:val="20"/>
              </w:rPr>
            </w:pPr>
          </w:p>
        </w:tc>
      </w:tr>
      <w:tr w:rsidR="00F20C9E" w14:paraId="449381B8" w14:textId="77777777">
        <w:tc>
          <w:tcPr>
            <w:tcW w:w="3093" w:type="dxa"/>
          </w:tcPr>
          <w:p w14:paraId="1B7773A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297" w:type="dxa"/>
          </w:tcPr>
          <w:p w14:paraId="509C8D35"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ԲՀՊՏ-ների արդյունավետության բարձրացման գործում էական է Կովկասի բնության հիմնադրամի դերակատարումը, որը շարունակում է հոգալ ՊՏ-ների գործառնական ծախսերի մի մասը, նաև ապահովում է տրանսպորտային միջոցներով ու գույքով (</w:t>
            </w:r>
            <w:hyperlink r:id="rId46">
              <w:r>
                <w:rPr>
                  <w:rFonts w:ascii="GHEA Grapalat" w:eastAsia="GHEA Grapalat" w:hAnsi="GHEA Grapalat" w:cs="GHEA Grapalat"/>
                  <w:color w:val="467886"/>
                  <w:sz w:val="20"/>
                  <w:szCs w:val="20"/>
                  <w:u w:val="single"/>
                </w:rPr>
                <w:t>Armenia - Caucasus Nature Fund</w:t>
              </w:r>
            </w:hyperlink>
            <w:r>
              <w:rPr>
                <w:rFonts w:ascii="GHEA Grapalat" w:eastAsia="GHEA Grapalat" w:hAnsi="GHEA Grapalat" w:cs="GHEA Grapalat"/>
                <w:sz w:val="20"/>
                <w:szCs w:val="20"/>
              </w:rPr>
              <w:t>)։</w:t>
            </w:r>
          </w:p>
          <w:p w14:paraId="20E2054B"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Կարողությունների զարգացման միջոցառումներ են տարվել նաև Էկոպարեկային ծառայության ներսում, որի արդյունքում բարելավվել են մեքենա-տրանսպորտային պարկը, համալրվել են հակահրդեհային և այլ գույքով։ </w:t>
            </w:r>
          </w:p>
          <w:p w14:paraId="19F1DC53"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Պահպանվող տարածքների մակերեսի ավելացման առաջընթացն ուղղակիորեն նպաստում է ՊՏ-ներում կառավարման արդյունավետության բարելավմանը։</w:t>
            </w:r>
          </w:p>
          <w:p w14:paraId="6E9E19F7"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Ներկա դրությամբ պլանավորման փուլում են «Ջերմուկ» և «Տաթև» ազգային պարկերը, համապատասխանաբար՝ 30000 հա և 12000 հա մակերեսներով, որոնց արդյունքում հանրապետության ՊՏ-ների ընդհանուր մակերեսը կավելանա 9000 հա-ով կամ 0,3 տոկոսով, հաշվի առնելով, որ դրանք ստեղծվելու են առկա մի քանի ՊՏ-ների հիման վրա, որը նախատեսված է «Կենսաբազմազանություն և կայուն զարգացում – Հայաստան»</w:t>
            </w:r>
            <w:r>
              <w:rPr>
                <w:rFonts w:ascii="Calibri" w:eastAsia="Calibri" w:hAnsi="Calibri" w:cs="Calibri"/>
                <w:sz w:val="20"/>
                <w:szCs w:val="20"/>
              </w:rPr>
              <w:t> </w:t>
            </w:r>
            <w:r>
              <w:rPr>
                <w:rFonts w:ascii="GHEA Grapalat" w:eastAsia="GHEA Grapalat" w:hAnsi="GHEA Grapalat" w:cs="GHEA Grapalat"/>
                <w:sz w:val="20"/>
                <w:szCs w:val="20"/>
              </w:rPr>
              <w:t xml:space="preserve"> ծրագրի կենսաբազմազանության բաղադրիչով: </w:t>
            </w:r>
          </w:p>
          <w:p w14:paraId="4257135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Դրան են նպաստում նաև տարածքային բնապահպանական այլ արդյունավետ միջոցառումներ խրախուսող մի շարք նախաձեռնություններ, մասնավորապես</w:t>
            </w:r>
            <w:r>
              <w:rPr>
                <w:rFonts w:ascii="Cambria Math" w:eastAsia="Cambria Math" w:hAnsi="Cambria Math" w:cs="Cambria Math"/>
                <w:sz w:val="20"/>
                <w:szCs w:val="20"/>
              </w:rPr>
              <w:t>․</w:t>
            </w:r>
          </w:p>
          <w:p w14:paraId="218CC433" w14:textId="77777777" w:rsidR="00F20C9E" w:rsidRDefault="00B879AF">
            <w:pPr>
              <w:numPr>
                <w:ilvl w:val="0"/>
                <w:numId w:val="34"/>
              </w:numPr>
              <w:pBdr>
                <w:top w:val="nil"/>
                <w:left w:val="nil"/>
                <w:bottom w:val="nil"/>
                <w:right w:val="nil"/>
                <w:between w:val="nil"/>
              </w:pBdr>
              <w:spacing w:line="278" w:lineRule="auto"/>
              <w:ind w:left="482" w:hanging="425"/>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Բնության համաշխարհային հիմնադրամի (WWF) կողմից ստեղծվել են էկոմիջանցքներ՝ շուրջ</w:t>
            </w:r>
            <w:r>
              <w:rPr>
                <w:rFonts w:ascii="Calibri" w:eastAsia="Calibri" w:hAnsi="Calibri" w:cs="Calibri"/>
                <w:color w:val="000000"/>
                <w:sz w:val="20"/>
                <w:szCs w:val="20"/>
              </w:rPr>
              <w:t> </w:t>
            </w:r>
            <w:r>
              <w:rPr>
                <w:rFonts w:ascii="GHEA Grapalat" w:eastAsia="GHEA Grapalat" w:hAnsi="GHEA Grapalat" w:cs="GHEA Grapalat"/>
                <w:color w:val="000000"/>
                <w:sz w:val="20"/>
                <w:szCs w:val="20"/>
              </w:rPr>
              <w:t xml:space="preserve"> 88,000 հա։</w:t>
            </w:r>
          </w:p>
          <w:p w14:paraId="304F8DBA" w14:textId="77777777" w:rsidR="00F20C9E" w:rsidRDefault="00B879AF">
            <w:pPr>
              <w:numPr>
                <w:ilvl w:val="0"/>
                <w:numId w:val="34"/>
              </w:numPr>
              <w:pBdr>
                <w:top w:val="nil"/>
                <w:left w:val="nil"/>
                <w:bottom w:val="nil"/>
                <w:right w:val="nil"/>
                <w:between w:val="nil"/>
              </w:pBdr>
              <w:spacing w:line="278" w:lineRule="auto"/>
              <w:ind w:left="482" w:hanging="425"/>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Վայրի բնության և մշակութային արժեքների պահպանման հիմնադրամը 2010 թվականին հիմնադրել է Կովկասի վայրի բնության ապաստարանը (CWR): Այսօր CWR-ն ընդգրկում է ավելի քան 30,500 հեկտար տարածք ՀՀ Արարատի և Վայոց Ձորի մարզերի սահմաններում։</w:t>
            </w:r>
          </w:p>
          <w:p w14:paraId="76FCF10F" w14:textId="77777777" w:rsidR="00F20C9E" w:rsidRDefault="00B879AF">
            <w:pPr>
              <w:numPr>
                <w:ilvl w:val="0"/>
                <w:numId w:val="34"/>
              </w:numPr>
              <w:pBdr>
                <w:top w:val="nil"/>
                <w:left w:val="nil"/>
                <w:bottom w:val="nil"/>
                <w:right w:val="nil"/>
                <w:between w:val="nil"/>
              </w:pBdr>
              <w:spacing w:line="278" w:lineRule="auto"/>
              <w:ind w:left="482" w:hanging="425"/>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«Արփա» պահպանվող լանդշաֆտը ստեղծվել է WWF-Հայաստանի և ՄԱԿ-ի զարգացման ծրագրերի շրջանակներում։ 2013 թ-ին ստեղծվեց առաջին համայնքային կառավարվող բնապահպանական տարածքը՝ «Գնիշիկ» պահպանվող լանդշաֆտը, որը հետագայում՝ 2019թ-ին վերանվանվեց «Արփա» պահպանվող լանդշաֆտ։</w:t>
            </w:r>
            <w:r>
              <w:rPr>
                <w:rFonts w:ascii="Calibri" w:eastAsia="Calibri" w:hAnsi="Calibri" w:cs="Calibri"/>
                <w:color w:val="000000"/>
                <w:sz w:val="20"/>
                <w:szCs w:val="20"/>
              </w:rPr>
              <w:t> </w:t>
            </w:r>
            <w:r>
              <w:rPr>
                <w:rFonts w:ascii="GHEA Grapalat" w:eastAsia="GHEA Grapalat" w:hAnsi="GHEA Grapalat" w:cs="GHEA Grapalat"/>
                <w:color w:val="000000"/>
                <w:sz w:val="20"/>
                <w:szCs w:val="20"/>
              </w:rPr>
              <w:t>Այն շարունակում է հաջողությամբ գործել՝ պարբերաբար հանդես գալով նոր նախաձեռնություններով</w:t>
            </w:r>
          </w:p>
          <w:p w14:paraId="60B8BA24" w14:textId="77777777" w:rsidR="00F20C9E" w:rsidRDefault="00B879AF">
            <w:pPr>
              <w:numPr>
                <w:ilvl w:val="0"/>
                <w:numId w:val="34"/>
              </w:numPr>
              <w:pBdr>
                <w:top w:val="nil"/>
                <w:left w:val="nil"/>
                <w:bottom w:val="nil"/>
                <w:right w:val="nil"/>
                <w:between w:val="nil"/>
              </w:pBdr>
              <w:spacing w:after="160" w:line="278" w:lineRule="auto"/>
              <w:ind w:left="482"/>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2024 թվականից ի վեր ընթանում է մեկ այլ կարևոր գործընթաց՝ Հայաստանում առաջին ՅՈՒՆԵՍԿՕ-ի կենսոլորտային տարածքի ստեղծումը, որն իրականացվում է «Միխայել Զուքով» հիմնադրամի և «ՍՈԼՅՈՒՏՈՆ» ՍՊ ընկերության հետ համատեղ ներառելով «Դիլիջան» ազգային պարկը ու հարակից բնակավայրերը։</w:t>
            </w:r>
          </w:p>
          <w:p w14:paraId="29C9F449"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«Կենսաբազմազանություն և կայուն զարգացում – Հայաստան» ծրագրի կենսաբազմազանության բաղադրիչով, ի հավելումն նոր ստեղծվող ՊՏ-ների, նախատեսվում է իրականացնել նաև «Դիլիջան», «Արփի լիճ» ազգային պարկերի ու «Խոսրովի անտառ» պետական արգելոցի համար նոր կառավարման պլանի կազմում և սահմաննների հստակացում: Ծրագրի շրջանակում նախատեսվում է ինտեգրված մոնիթորինգային համակարգերի մշակում ՊՏ-ների համար։</w:t>
            </w:r>
          </w:p>
          <w:p w14:paraId="43AD5C0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Կառավարման արդյունավետության METT գնահատում իրականացվել է «Պահպանվող տարածքների աջակցման ծրագրով» «Զանգեզուր» կենսոլորտային համալիր» ՊՈԱԿ-ի համար։ Նույն ծրագրի շրջանակում, տարբեր միջոցառումներով, բարելավվել են նաև տվյալ ՊՈԱԿ-ի կարողությունները։</w:t>
            </w:r>
          </w:p>
          <w:p w14:paraId="6CAF50C7"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«Սևանա լճի ավազանում հողային ռեսուրսների և արժեքավոր էկոհամակարգերի պահպանում և կայուն կառավարում` ուղղված բազմակի օգուտների» ծրագրի շրջանակում՝ 2024-2028 թվականների ընթացքում նախատեսվում է «Սևան» ազգային պարկի կարողությունների բարելավում։ Ծրագիրն իրականացվում է ՀՀ ՇՄՆ «Բնապահպանական ծրագրերի իրականացման գրասենյակ» ՊՀ և Բնության համաշխարհային հիմնադրամի (WWF) կողմից։</w:t>
            </w:r>
          </w:p>
          <w:p w14:paraId="1CBAC7E6"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Բնության համաշխարհային հիմնադրամի (WWF) կողմից շարունակվում է նաև «Ազնվացեղ եղջերուի վերաբնակեցման ծրագիրը»՝ ուղղված «Դիլիջան» ազգային պարկում տվյալ տեսակի պոպուլյացիայի վերականգնմանը։ «Ազնվացեղ եղջերուի վերաբնակեցման կենտրոնը» ծառայում է որպես ՊՏ կողմից իրականացվող ձեռնարկատիրական գործունեության իրականացման հաջող օրինակ։</w:t>
            </w:r>
          </w:p>
        </w:tc>
      </w:tr>
      <w:tr w:rsidR="00F20C9E" w14:paraId="0C5DA964" w14:textId="77777777">
        <w:tc>
          <w:tcPr>
            <w:tcW w:w="3093" w:type="dxa"/>
          </w:tcPr>
          <w:p w14:paraId="69E44E6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297" w:type="dxa"/>
          </w:tcPr>
          <w:p w14:paraId="76A0A81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55EA2524" w14:textId="77777777">
        <w:tc>
          <w:tcPr>
            <w:tcW w:w="3093" w:type="dxa"/>
          </w:tcPr>
          <w:p w14:paraId="003820C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297" w:type="dxa"/>
          </w:tcPr>
          <w:p w14:paraId="044EDFD2" w14:textId="77777777" w:rsidR="00F20C9E" w:rsidRDefault="0036719F">
            <w:pPr>
              <w:rPr>
                <w:rFonts w:ascii="GHEA Grapalat" w:eastAsia="GHEA Grapalat" w:hAnsi="GHEA Grapalat" w:cs="GHEA Grapalat"/>
                <w:sz w:val="20"/>
                <w:szCs w:val="20"/>
              </w:rPr>
            </w:pPr>
            <w:hyperlink r:id="rId47">
              <w:r w:rsidR="00B879AF">
                <w:rPr>
                  <w:rFonts w:ascii="GHEA Grapalat" w:eastAsia="GHEA Grapalat" w:hAnsi="GHEA Grapalat" w:cs="GHEA Grapalat"/>
                  <w:color w:val="467886"/>
                  <w:sz w:val="20"/>
                  <w:szCs w:val="20"/>
                  <w:u w:val="single"/>
                </w:rPr>
                <w:t>Բնության հատուկ պահպանվող տարածքների մասին» Հայաստանի Հանրապետության օրենքում փոփոխություններ կատարելու մասին»</w:t>
              </w:r>
            </w:hyperlink>
            <w:hyperlink r:id="rId48">
              <w:r w:rsidR="00B879AF">
                <w:rPr>
                  <w:rFonts w:ascii="GHEA Grapalat" w:eastAsia="GHEA Grapalat" w:hAnsi="GHEA Grapalat" w:cs="GHEA Grapalat"/>
                  <w:color w:val="467886"/>
                  <w:sz w:val="20"/>
                  <w:szCs w:val="20"/>
                  <w:u w:val="single"/>
                </w:rPr>
                <w:t>ՀՀ ՕՐԵՆՔԸ ԷԿՈՊԱՐԵԿԱՅԻՆ ԾԱՌԱՅՈՒԹՅԱՆ ՄԱՍԻՆ</w:t>
              </w:r>
            </w:hyperlink>
          </w:p>
          <w:p w14:paraId="60ED271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 </w:t>
            </w:r>
            <w:hyperlink r:id="rId49">
              <w:r>
                <w:rPr>
                  <w:rFonts w:ascii="GHEA Grapalat" w:eastAsia="GHEA Grapalat" w:hAnsi="GHEA Grapalat" w:cs="GHEA Grapalat"/>
                  <w:color w:val="467886"/>
                  <w:sz w:val="20"/>
                  <w:szCs w:val="20"/>
                  <w:u w:val="single"/>
                </w:rPr>
                <w:t>«ՍԵՎԱՆ» ԱԶԳԱՅԻՆ ՊԱՐԿԻ 2026-2030 ԹՎԱԿԱՆՆԵՐԻ ԿԱՌԱՎԱՐՄԱՆ ՊԼԱՆԸ ՀԱՍՏԱՏԵԼՈՒ ՄԱՍԻՆ - e-draft.am</w:t>
              </w:r>
            </w:hyperlink>
            <w:r>
              <w:rPr>
                <w:rFonts w:ascii="GHEA Grapalat" w:eastAsia="GHEA Grapalat" w:hAnsi="GHEA Grapalat" w:cs="GHEA Grapalat"/>
                <w:sz w:val="20"/>
                <w:szCs w:val="20"/>
              </w:rPr>
              <w:t xml:space="preserve">, </w:t>
            </w:r>
            <w:hyperlink r:id="rId50">
              <w:r>
                <w:rPr>
                  <w:rFonts w:ascii="GHEA Grapalat" w:eastAsia="GHEA Grapalat" w:hAnsi="GHEA Grapalat" w:cs="GHEA Grapalat"/>
                  <w:color w:val="467886"/>
                  <w:sz w:val="20"/>
                  <w:szCs w:val="20"/>
                  <w:u w:val="single"/>
                </w:rPr>
                <w:t>Սևան» ազգային պարկ» ՊՈԱԿ-ի 2024-2029 թթ</w:t>
              </w:r>
            </w:hyperlink>
            <w:hyperlink r:id="rId51">
              <w:r>
                <w:rPr>
                  <w:rFonts w:ascii="Cambria Math" w:eastAsia="Cambria Math" w:hAnsi="Cambria Math" w:cs="Cambria Math"/>
                  <w:color w:val="467886"/>
                  <w:sz w:val="20"/>
                  <w:szCs w:val="20"/>
                  <w:u w:val="single"/>
                </w:rPr>
                <w:t>․</w:t>
              </w:r>
            </w:hyperlink>
            <w:hyperlink r:id="rId52">
              <w:r>
                <w:rPr>
                  <w:rFonts w:ascii="GHEA Grapalat" w:eastAsia="GHEA Grapalat" w:hAnsi="GHEA Grapalat" w:cs="GHEA Grapalat"/>
                  <w:color w:val="467886"/>
                  <w:sz w:val="20"/>
                  <w:szCs w:val="20"/>
                  <w:u w:val="single"/>
                </w:rPr>
                <w:t xml:space="preserve"> կառավարման պլանի շրջակա միջավայրի վրա ազդեցության ռազմավարական</w:t>
              </w:r>
            </w:hyperlink>
            <w:r>
              <w:rPr>
                <w:rFonts w:ascii="GHEA Grapalat" w:eastAsia="GHEA Grapalat" w:hAnsi="GHEA Grapalat" w:cs="GHEA Grapalat"/>
                <w:sz w:val="20"/>
                <w:szCs w:val="20"/>
              </w:rPr>
              <w:t xml:space="preserve">), </w:t>
            </w:r>
            <w:hyperlink r:id="rId53">
              <w:r>
                <w:rPr>
                  <w:rFonts w:ascii="GHEA Grapalat" w:eastAsia="GHEA Grapalat" w:hAnsi="GHEA Grapalat" w:cs="GHEA Grapalat"/>
                  <w:color w:val="467886"/>
                  <w:sz w:val="20"/>
                  <w:szCs w:val="20"/>
                  <w:u w:val="single"/>
                </w:rPr>
                <w:t>«ՇԻԿԱՀՈՂ» ՊԵՏԱԿԱՆ ԱՐԳԵԼՈՑ, «ԶԱՆԳԵԶՈՒՐ», «ԽՈՒՍՏՈՒՓ», «ՍՈՍՈՒ ՊՈՒՐԱԿ», «ՍԵՎ ԼԻՃ» ՊԵՏԱԿԱՆ ԱՐԳԵԼԱՎԱՅՐԵՐ ՊԱՀՊԱՆՎՈՂ ՏԱՐԱԾՔՆԵՐԻ 2026-2030 ԹՎԱԿԱՆՆԵՐԻ ԿԱՌԱՎԱՐՄԱՆ ՊԼԱՆԸ ՀԱՍՏԱՏԵԼՈԻ ՄԱՍԻՆ - e-draft.am</w:t>
              </w:r>
            </w:hyperlink>
            <w:r>
              <w:rPr>
                <w:rFonts w:ascii="GHEA Grapalat" w:eastAsia="GHEA Grapalat" w:hAnsi="GHEA Grapalat" w:cs="GHEA Grapalat"/>
                <w:sz w:val="20"/>
                <w:szCs w:val="20"/>
              </w:rPr>
              <w:t xml:space="preserve">, </w:t>
            </w:r>
            <w:hyperlink r:id="rId54">
              <w:r>
                <w:rPr>
                  <w:rFonts w:ascii="GHEA Grapalat" w:eastAsia="GHEA Grapalat" w:hAnsi="GHEA Grapalat" w:cs="GHEA Grapalat"/>
                  <w:color w:val="467886"/>
                  <w:sz w:val="20"/>
                  <w:szCs w:val="20"/>
                  <w:u w:val="single"/>
                </w:rPr>
                <w:t>«ԱՐԵՎԻՔ» ԱԶԳԱՅԻՆ ՊԱՐԿԻ ԵՎ «ԲՈՂԱՔԱՐ» ՊԵՏԱԿԱՆ ԱՐԳԵԼԱՎԱՅՐԻ 2026-2030 ԹՎԱԿԱՆՆԵՐԻ ԿԱՌԱՎԱՐՄԱՆ ՊԼԱՆԸ ՀԱՍՏԱՏԵԼՈՒ ՄԱՍԻՆ - e-draft.am</w:t>
              </w:r>
            </w:hyperlink>
          </w:p>
          <w:p w14:paraId="0502C271" w14:textId="77777777" w:rsidR="00F20C9E" w:rsidRDefault="00F20C9E">
            <w:pPr>
              <w:rPr>
                <w:rFonts w:ascii="GHEA Grapalat" w:eastAsia="GHEA Grapalat" w:hAnsi="GHEA Grapalat" w:cs="GHEA Grapalat"/>
                <w:sz w:val="20"/>
                <w:szCs w:val="20"/>
              </w:rPr>
            </w:pPr>
          </w:p>
        </w:tc>
      </w:tr>
      <w:tr w:rsidR="00F20C9E" w14:paraId="3C96498E" w14:textId="77777777">
        <w:tc>
          <w:tcPr>
            <w:tcW w:w="3093" w:type="dxa"/>
            <w:shd w:val="clear" w:color="auto" w:fill="D9D9D9"/>
          </w:tcPr>
          <w:p w14:paraId="129FC9D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297" w:type="dxa"/>
            <w:shd w:val="clear" w:color="auto" w:fill="D9D9D9"/>
          </w:tcPr>
          <w:p w14:paraId="170F2F4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4   </w:t>
            </w:r>
          </w:p>
        </w:tc>
      </w:tr>
      <w:tr w:rsidR="00F20C9E" w14:paraId="7752D343" w14:textId="77777777">
        <w:tc>
          <w:tcPr>
            <w:tcW w:w="3093" w:type="dxa"/>
            <w:shd w:val="clear" w:color="auto" w:fill="D9D9D9"/>
          </w:tcPr>
          <w:p w14:paraId="6C90A95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297" w:type="dxa"/>
            <w:shd w:val="clear" w:color="auto" w:fill="D9D9D9"/>
          </w:tcPr>
          <w:p w14:paraId="04BD903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ԱՐՄ Թ05  </w:t>
            </w:r>
          </w:p>
        </w:tc>
      </w:tr>
      <w:tr w:rsidR="00F20C9E" w14:paraId="6696F648" w14:textId="77777777">
        <w:tc>
          <w:tcPr>
            <w:tcW w:w="3093" w:type="dxa"/>
          </w:tcPr>
          <w:p w14:paraId="3F7FBB8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297" w:type="dxa"/>
          </w:tcPr>
          <w:p w14:paraId="224941F8" w14:textId="77777777" w:rsidR="00F20C9E" w:rsidRDefault="00B879AF">
            <w:pPr>
              <w:pBdr>
                <w:top w:val="nil"/>
                <w:left w:val="nil"/>
                <w:bottom w:val="nil"/>
                <w:right w:val="nil"/>
                <w:between w:val="nil"/>
              </w:pBdr>
              <w:shd w:val="clear" w:color="auto" w:fill="FFFFFF"/>
              <w:spacing w:before="240" w:after="240"/>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t>Մակարդակը՝ ԲԱՐՁՐ</w:t>
            </w:r>
          </w:p>
          <w:p w14:paraId="6F749577" w14:textId="77777777" w:rsidR="00F20C9E" w:rsidRDefault="00B879AF">
            <w:pPr>
              <w:pBdr>
                <w:top w:val="nil"/>
                <w:left w:val="nil"/>
                <w:bottom w:val="nil"/>
                <w:right w:val="nil"/>
                <w:between w:val="nil"/>
              </w:pBdr>
              <w:shd w:val="clear" w:color="auto" w:fill="FFFFFF"/>
              <w:spacing w:before="240" w:after="24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Ազգային օրենսդրությունը, պետական ծրագրերը և նախարարական հրամանները համապատասխանում են G4 գլոբալ և ARM T05 ազգային թիրախի ողջ շրջանակին: Իրականացված միջոցառումները ներառում են</w:t>
            </w:r>
            <w:r>
              <w:rPr>
                <w:rFonts w:ascii="Calibri" w:eastAsia="Calibri" w:hAnsi="Calibri" w:cs="Calibri"/>
                <w:color w:val="0F1115"/>
                <w:sz w:val="20"/>
                <w:szCs w:val="20"/>
              </w:rPr>
              <w:t> </w:t>
            </w:r>
            <w:r>
              <w:rPr>
                <w:rFonts w:ascii="GHEA Grapalat" w:eastAsia="GHEA Grapalat" w:hAnsi="GHEA Grapalat" w:cs="GHEA Grapalat"/>
                <w:b/>
                <w:bCs/>
                <w:color w:val="0F1115"/>
                <w:sz w:val="20"/>
                <w:szCs w:val="20"/>
              </w:rPr>
              <w:t>in-situ</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(բնության մեջ) և</w:t>
            </w:r>
            <w:r>
              <w:rPr>
                <w:rFonts w:ascii="Calibri" w:eastAsia="Calibri" w:hAnsi="Calibri" w:cs="Calibri"/>
                <w:b/>
                <w:bCs/>
                <w:color w:val="0F1115"/>
                <w:sz w:val="20"/>
                <w:szCs w:val="20"/>
              </w:rPr>
              <w:t> </w:t>
            </w:r>
            <w:r>
              <w:rPr>
                <w:rFonts w:ascii="GHEA Grapalat" w:eastAsia="GHEA Grapalat" w:hAnsi="GHEA Grapalat" w:cs="GHEA Grapalat"/>
                <w:b/>
                <w:bCs/>
                <w:color w:val="0F1115"/>
                <w:sz w:val="20"/>
                <w:szCs w:val="20"/>
              </w:rPr>
              <w:t>ex-situ</w:t>
            </w:r>
            <w:r>
              <w:rPr>
                <w:rFonts w:ascii="Calibri" w:eastAsia="Calibri" w:hAnsi="Calibri" w:cs="Calibri"/>
                <w:color w:val="0F1115"/>
                <w:sz w:val="20"/>
                <w:szCs w:val="20"/>
              </w:rPr>
              <w:t> </w:t>
            </w:r>
            <w:r>
              <w:rPr>
                <w:rFonts w:ascii="GHEA Grapalat" w:eastAsia="GHEA Grapalat" w:hAnsi="GHEA Grapalat" w:cs="GHEA Grapalat"/>
                <w:color w:val="0F1115"/>
                <w:sz w:val="20"/>
                <w:szCs w:val="20"/>
              </w:rPr>
              <w:t xml:space="preserve"> պահպանության լայն տեսականի, վտանգված տեսակների վերականգնման ծրագրեր, գիտական հետազոտություններ և մարդ-վայրի կենդանիներ կոնֆլիկտի կառավարման համակարգերի ներդրում:</w:t>
            </w:r>
          </w:p>
        </w:tc>
      </w:tr>
      <w:tr w:rsidR="00F20C9E" w14:paraId="215E8F68" w14:textId="77777777">
        <w:tc>
          <w:tcPr>
            <w:tcW w:w="3093" w:type="dxa"/>
          </w:tcPr>
          <w:p w14:paraId="4873125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297" w:type="dxa"/>
          </w:tcPr>
          <w:p w14:paraId="0193091F" w14:textId="77777777" w:rsidR="00F20C9E" w:rsidRDefault="00B879AF">
            <w:pPr>
              <w:numPr>
                <w:ilvl w:val="0"/>
                <w:numId w:val="56"/>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Իրավական-նորմատիվ հիմքերի ընդլայնում.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Թեև 2020–2025 թթ. ընդունված չեն թիրախին նվիրված նոր հիմնարար օրենքներ, բայց ընդունվել են բազմաթիվ ենթաօրենսդրական ակտեր՝ կառավարական որոշումներ, նախարարական հրամաններ, պետական ու նախարարական ծրագրեր, որոնք ապահովել են միջոցառումների իրականացումը գործող օրենսդրության շրջանակում:</w:t>
            </w:r>
          </w:p>
          <w:p w14:paraId="00D18D42" w14:textId="77777777" w:rsidR="00F20C9E" w:rsidRDefault="00B879AF">
            <w:pPr>
              <w:numPr>
                <w:ilvl w:val="0"/>
                <w:numId w:val="56"/>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Տեսակների պահպանության պլանների ընդունում.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Մշակվել և իրականացվում են պահպանության պլաններ առանցքային գլոբալ վտանգված տեսակների համար (ընձառյուծ, մուֆլոն, բեզոարյան այծ, եղջերու, Սևանի ձկներ):</w:t>
            </w:r>
          </w:p>
          <w:p w14:paraId="0224C9CA" w14:textId="77777777" w:rsidR="00F20C9E" w:rsidRDefault="00B879AF">
            <w:pPr>
              <w:numPr>
                <w:ilvl w:val="0"/>
                <w:numId w:val="56"/>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Վերականգնման և վերաբնակեցման ծրագրեր.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Ընդունվել և իրականացվում են կառավարական որոշումներ Կովկասյան ազնվացեղ եղջերուի, Հայկական մուֆլոնի պոպուլյացիաների վերականգնման և Սևանի ձկնային պաշարների վերականգնման ուղղությամբ:</w:t>
            </w:r>
          </w:p>
          <w:p w14:paraId="585DFAD2" w14:textId="77777777" w:rsidR="00F20C9E" w:rsidRDefault="00B879AF">
            <w:pPr>
              <w:numPr>
                <w:ilvl w:val="0"/>
                <w:numId w:val="56"/>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Ex-situ պահպանության մեխանիզմների զարգացում.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Կարգավորվել է բուսաբանական այգիների, սերմնաբանկերի և բազմացման կենտրոնների գործունեությունը (օրինակ՝ վայրի տանձենու պահպանում):</w:t>
            </w:r>
          </w:p>
          <w:p w14:paraId="286C30D7" w14:textId="77777777" w:rsidR="00F20C9E" w:rsidRDefault="00B879AF">
            <w:pPr>
              <w:numPr>
                <w:ilvl w:val="0"/>
                <w:numId w:val="56"/>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lastRenderedPageBreak/>
              <w:t>Գիտական հիմքի ամրապնդում.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Նախաձեռնվել և ընթացքի մեջ է ՀՀ Կարմիր գրքերի ամբողջական վերանայման գործընթացը՝ միջազգային չափանիշներին համապատասխան:</w:t>
            </w:r>
          </w:p>
          <w:p w14:paraId="599A6DB6" w14:textId="77777777" w:rsidR="00F20C9E" w:rsidRDefault="00B879AF">
            <w:pPr>
              <w:numPr>
                <w:ilvl w:val="0"/>
                <w:numId w:val="56"/>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Կոնֆլիկտի կառավարման համակարգի ստեղծում.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Մշակվել են և փորձարկվում են մարդ-վայրի կենդանիներ բախումների գրանցման ու արձագանքման ընթացակարգեր, ներդրվել են մեղմիչ մեխանիզմներ (ցանկապատեր, իրազեկում):</w:t>
            </w:r>
          </w:p>
          <w:p w14:paraId="146FD582" w14:textId="77777777" w:rsidR="00F20C9E" w:rsidRDefault="00F20C9E">
            <w:pPr>
              <w:rPr>
                <w:rFonts w:ascii="GHEA Grapalat" w:eastAsia="GHEA Grapalat" w:hAnsi="GHEA Grapalat" w:cs="GHEA Grapalat"/>
                <w:sz w:val="20"/>
                <w:szCs w:val="20"/>
              </w:rPr>
            </w:pPr>
          </w:p>
        </w:tc>
      </w:tr>
      <w:tr w:rsidR="00F20C9E" w14:paraId="160E348E" w14:textId="77777777">
        <w:tc>
          <w:tcPr>
            <w:tcW w:w="3093" w:type="dxa"/>
          </w:tcPr>
          <w:p w14:paraId="43B03E9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297" w:type="dxa"/>
          </w:tcPr>
          <w:p w14:paraId="5B5D9DA3" w14:textId="77777777" w:rsidR="00F20C9E" w:rsidRDefault="00B879AF">
            <w:pPr>
              <w:numPr>
                <w:ilvl w:val="0"/>
                <w:numId w:val="57"/>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Տվյալների և մոնիթորինգի անբավարարություն.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Առկա է հիմնական ցուցիչների տվյալների բացակայություն (օրինակ՝ «տեսակների  տարածվածության արեալների տոկոսը»): ՀՀ Կարմիր գրքի վերանայումը դեռ ընթացքի մեջ է, և գնահատումները հնարավոր է ամբողջովին ճշգրիտ չլինեն:</w:t>
            </w:r>
          </w:p>
          <w:p w14:paraId="3175694E" w14:textId="77777777" w:rsidR="00F20C9E" w:rsidRDefault="00B879AF">
            <w:pPr>
              <w:numPr>
                <w:ilvl w:val="0"/>
                <w:numId w:val="57"/>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Մարդ-վայրի կենդանիներ կոնֆլիկտի կառավարման համակարգի վաղ փուլում գտնվելը.</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Համակարգը գտնվում է փորձարկման և նախնական քայլերի փուլում, բացակայում է ամբողջական, միասնական ազգային ծածկույթ:</w:t>
            </w:r>
          </w:p>
          <w:p w14:paraId="0055AF2E" w14:textId="77777777" w:rsidR="00F20C9E" w:rsidRDefault="00B879AF">
            <w:pPr>
              <w:numPr>
                <w:ilvl w:val="0"/>
                <w:numId w:val="57"/>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Իրավական ակտերի ֆրագմենտացված բնույթ.</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Թիրախին ուղղված գործողությունները կարգավորվում են բազմաթիվ առանձին, ենթաօրենսդրական ակտերով, ինչը կարող է բարդացնել համակարգումը։</w:t>
            </w:r>
          </w:p>
          <w:p w14:paraId="722E2304" w14:textId="77777777" w:rsidR="00F20C9E" w:rsidRDefault="00B879AF">
            <w:pPr>
              <w:numPr>
                <w:ilvl w:val="0"/>
                <w:numId w:val="57"/>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Ֆինանսական և ռեսուրսային սահմանափակումներ.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Իրականացվող ծրագրերի մասշտաբը (օրինակ՝ եղջերուի վերաբնակեցում, ձկների բացթողում) ցույց է տալիս, որ հաջող իրականացումը կախված է պետական և միջազգային ֆինանսավորումից:</w:t>
            </w:r>
          </w:p>
          <w:p w14:paraId="6F025034" w14:textId="77777777" w:rsidR="00F20C9E" w:rsidRDefault="00B879AF">
            <w:pPr>
              <w:numPr>
                <w:ilvl w:val="0"/>
                <w:numId w:val="57"/>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Հանրային մասնակցության և համայնքների ներգրավվածության մակարդակի խնդիր.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Նկատվում է նախաձեռնություններ, սակայն համակարգված և շարունակական մոտեցումը կարող է լինել մարտահրավեր:</w:t>
            </w:r>
          </w:p>
          <w:p w14:paraId="46CBDDF1" w14:textId="77777777" w:rsidR="00F20C9E" w:rsidRDefault="00F20C9E">
            <w:pPr>
              <w:rPr>
                <w:rFonts w:ascii="GHEA Grapalat" w:eastAsia="GHEA Grapalat" w:hAnsi="GHEA Grapalat" w:cs="GHEA Grapalat"/>
                <w:sz w:val="20"/>
                <w:szCs w:val="20"/>
              </w:rPr>
            </w:pPr>
          </w:p>
        </w:tc>
      </w:tr>
      <w:tr w:rsidR="00F20C9E" w14:paraId="48C3CF42" w14:textId="77777777">
        <w:tc>
          <w:tcPr>
            <w:tcW w:w="3093" w:type="dxa"/>
          </w:tcPr>
          <w:p w14:paraId="3A02E26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297" w:type="dxa"/>
          </w:tcPr>
          <w:p w14:paraId="1BB594AB" w14:textId="77777777" w:rsidR="00F20C9E" w:rsidRDefault="00B879AF">
            <w:pPr>
              <w:numPr>
                <w:ilvl w:val="0"/>
                <w:numId w:val="58"/>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Միասնական վիճակագրական և մոնիթորինգային համակարգի ձևավորում.</w:t>
            </w:r>
            <w:r>
              <w:rPr>
                <w:rFonts w:ascii="Calibri" w:eastAsia="Calibri" w:hAnsi="Calibri" w:cs="Calibri"/>
                <w:b/>
                <w:bCs/>
                <w:color w:val="0F1115"/>
                <w:sz w:val="20"/>
                <w:szCs w:val="20"/>
              </w:rPr>
              <w:t> </w:t>
            </w:r>
            <w:r>
              <w:rPr>
                <w:rFonts w:ascii="GHEA Grapalat" w:eastAsia="GHEA Grapalat" w:hAnsi="GHEA Grapalat" w:cs="GHEA Grapalat"/>
                <w:color w:val="0F1115"/>
                <w:sz w:val="20"/>
                <w:szCs w:val="20"/>
              </w:rPr>
              <w:t>Մշակել և ներդնել ազգային կենսաբազմազանության տեղեկատվական համակարգ՝ տեսակների պոպուլյացիաների, բնակավայրերի վիճակի և կոնֆլիկտների դեպքերի վերաբերյալ տվյալների կենտրոնացված հավաքագրման և վերլուծության համար:</w:t>
            </w:r>
          </w:p>
          <w:p w14:paraId="20151D85" w14:textId="77777777" w:rsidR="00F20C9E" w:rsidRDefault="00B879AF">
            <w:pPr>
              <w:numPr>
                <w:ilvl w:val="0"/>
                <w:numId w:val="58"/>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Կոնֆլիկտի կառավարման ազգային ռազմավարության մշակում.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Ստեղծել օրենսդրական հիմքով ամրագրված ազգային ռազմավարություն՝ կոնֆլիկտի կանխարգելման, մոնիթորինգի, արձագանքի և վնասների փոխհատուցման մեխանիզմներով:</w:t>
            </w:r>
          </w:p>
          <w:p w14:paraId="651A3009" w14:textId="77777777" w:rsidR="00F20C9E" w:rsidRDefault="00B879AF">
            <w:pPr>
              <w:numPr>
                <w:ilvl w:val="0"/>
                <w:numId w:val="58"/>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Իրավական ակտերի համակարգում.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ՀՀ Կարմիր գրքի վերանայման ավարտից հետո հնարավոր է դիտարկել կենսաբազմազանության պահպանության ոլորտում օրենքների ու ենթաօրենսդրական ակտերի հմաախմբավորումը մեկ օրենսգրքում։կամ շրջանակային օրենքում:</w:t>
            </w:r>
          </w:p>
          <w:p w14:paraId="38B1B65E" w14:textId="77777777" w:rsidR="00F20C9E" w:rsidRDefault="00B879AF">
            <w:pPr>
              <w:numPr>
                <w:ilvl w:val="0"/>
                <w:numId w:val="58"/>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Ֆինանսավորման կայուն աղբյուրների ապահովում.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Բացի պետական բյուջեի ֆինանսավորումից, զարգացնել հանրա-մասնավոր գործընկերության մեխանիզմներ, էկոտուրիզմից ստացվող միջոցների վերաօգտագործումը պահպանության համար:</w:t>
            </w:r>
          </w:p>
          <w:p w14:paraId="14ADF99C" w14:textId="77777777" w:rsidR="00F20C9E" w:rsidRDefault="00B879AF">
            <w:pPr>
              <w:numPr>
                <w:ilvl w:val="0"/>
                <w:numId w:val="58"/>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Տեղական համայնքների ներգրավման ռազմավարության ընդլայնում.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Ներդնել ծրագրեր, որոնք ուղղակի տնտեսական օգուտ կապահովեն տեղական բնակչությանը պահպանվող տեսակների և էկոհամակարգերի պահպանությունից (օրինակ՝ հսկողության և մոնիթորինգի համար վճարումներ, էկոտուրիզմի զարգացում):</w:t>
            </w:r>
          </w:p>
          <w:p w14:paraId="714D97C2" w14:textId="77777777" w:rsidR="00F20C9E" w:rsidRDefault="00F20C9E">
            <w:pPr>
              <w:rPr>
                <w:rFonts w:ascii="GHEA Grapalat" w:eastAsia="GHEA Grapalat" w:hAnsi="GHEA Grapalat" w:cs="GHEA Grapalat"/>
                <w:sz w:val="20"/>
                <w:szCs w:val="20"/>
              </w:rPr>
            </w:pPr>
          </w:p>
        </w:tc>
      </w:tr>
      <w:tr w:rsidR="00F20C9E" w14:paraId="4926FAE6" w14:textId="77777777">
        <w:tc>
          <w:tcPr>
            <w:tcW w:w="3093" w:type="dxa"/>
          </w:tcPr>
          <w:p w14:paraId="1AF2F27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ծրագրեր և գործողություններ, պատասխանատու կառույց</w:t>
            </w:r>
          </w:p>
        </w:tc>
        <w:tc>
          <w:tcPr>
            <w:tcW w:w="11297" w:type="dxa"/>
          </w:tcPr>
          <w:p w14:paraId="754C90C0" w14:textId="77777777" w:rsidR="00F20C9E" w:rsidRDefault="00F20C9E">
            <w:pPr>
              <w:widowControl w:val="0"/>
              <w:pBdr>
                <w:top w:val="nil"/>
                <w:left w:val="nil"/>
                <w:bottom w:val="nil"/>
                <w:right w:val="nil"/>
                <w:between w:val="nil"/>
              </w:pBdr>
              <w:spacing w:line="276" w:lineRule="auto"/>
              <w:rPr>
                <w:rFonts w:ascii="GHEA Grapalat" w:eastAsia="GHEA Grapalat" w:hAnsi="GHEA Grapalat" w:cs="GHEA Grapalat"/>
                <w:sz w:val="20"/>
                <w:szCs w:val="20"/>
              </w:rPr>
            </w:pPr>
          </w:p>
          <w:tbl>
            <w:tblPr>
              <w:tblStyle w:val="a6"/>
              <w:tblW w:w="9600" w:type="dxa"/>
              <w:tblInd w:w="0" w:type="dxa"/>
              <w:tblLayout w:type="fixed"/>
              <w:tblLook w:val="0400" w:firstRow="0" w:lastRow="0" w:firstColumn="0" w:lastColumn="0" w:noHBand="0" w:noVBand="1"/>
            </w:tblPr>
            <w:tblGrid>
              <w:gridCol w:w="4461"/>
              <w:gridCol w:w="5139"/>
            </w:tblGrid>
            <w:tr w:rsidR="00F20C9E" w14:paraId="0C046252" w14:textId="77777777">
              <w:trPr>
                <w:tblHeader/>
              </w:trPr>
              <w:tc>
                <w:tcPr>
                  <w:tcW w:w="4461" w:type="dxa"/>
                  <w:tcBorders>
                    <w:top w:val="nil"/>
                  </w:tcBorders>
                  <w:shd w:val="clear" w:color="auto" w:fill="FFFFFF"/>
                  <w:tcMar>
                    <w:top w:w="150" w:type="dxa"/>
                    <w:left w:w="0" w:type="dxa"/>
                    <w:bottom w:w="150" w:type="dxa"/>
                    <w:right w:w="240" w:type="dxa"/>
                  </w:tcMar>
                  <w:vAlign w:val="center"/>
                </w:tcPr>
                <w:p w14:paraId="155A0792"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Ծրագրեր / Գործողություններ</w:t>
                  </w:r>
                </w:p>
              </w:tc>
              <w:tc>
                <w:tcPr>
                  <w:tcW w:w="5139" w:type="dxa"/>
                  <w:tcBorders>
                    <w:top w:val="nil"/>
                  </w:tcBorders>
                  <w:shd w:val="clear" w:color="auto" w:fill="FFFFFF"/>
                  <w:tcMar>
                    <w:top w:w="150" w:type="dxa"/>
                    <w:left w:w="240" w:type="dxa"/>
                    <w:bottom w:w="150" w:type="dxa"/>
                    <w:right w:w="240" w:type="dxa"/>
                  </w:tcMar>
                  <w:vAlign w:val="center"/>
                </w:tcPr>
                <w:p w14:paraId="39E11C38"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Պատասխանատու կառույցներ</w:t>
                  </w:r>
                </w:p>
              </w:tc>
            </w:tr>
            <w:tr w:rsidR="00F20C9E" w14:paraId="440F9266" w14:textId="77777777">
              <w:tc>
                <w:tcPr>
                  <w:tcW w:w="4461" w:type="dxa"/>
                  <w:shd w:val="clear" w:color="auto" w:fill="FFFFFF"/>
                  <w:tcMar>
                    <w:top w:w="150" w:type="dxa"/>
                    <w:left w:w="0" w:type="dxa"/>
                    <w:bottom w:w="150" w:type="dxa"/>
                    <w:right w:w="240" w:type="dxa"/>
                  </w:tcMar>
                  <w:vAlign w:val="center"/>
                </w:tcPr>
                <w:p w14:paraId="1F3C8C54"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1. Տեսակների պահպանության պլաններ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(ընձառյուծ, մուֆլոն, բեզոարյան այծ, անդրկովկասյան մողեսիկ)</w:t>
                  </w:r>
                </w:p>
              </w:tc>
              <w:tc>
                <w:tcPr>
                  <w:tcW w:w="5139" w:type="dxa"/>
                  <w:shd w:val="clear" w:color="auto" w:fill="FFFFFF"/>
                  <w:tcMar>
                    <w:top w:w="150" w:type="dxa"/>
                    <w:left w:w="240" w:type="dxa"/>
                    <w:bottom w:w="150" w:type="dxa"/>
                    <w:right w:w="0" w:type="dxa"/>
                  </w:tcMar>
                  <w:vAlign w:val="center"/>
                </w:tcPr>
                <w:p w14:paraId="70E03041"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ՀՀ Կառավարություն, Շրջակա միջավայրի նախարարություն (ՇՄՆ), ԲՀՊՏ-ների կառավարիչ մարմիններ, գիտական հաստատություններ</w:t>
                  </w:r>
                </w:p>
                <w:p w14:paraId="63A8213A" w14:textId="77777777" w:rsidR="00F20C9E" w:rsidRDefault="00F20C9E">
                  <w:pPr>
                    <w:spacing w:after="0"/>
                    <w:rPr>
                      <w:rFonts w:ascii="GHEA Grapalat" w:eastAsia="GHEA Grapalat" w:hAnsi="GHEA Grapalat" w:cs="GHEA Grapalat"/>
                      <w:color w:val="0F1115"/>
                      <w:sz w:val="20"/>
                      <w:szCs w:val="20"/>
                    </w:rPr>
                  </w:pPr>
                </w:p>
              </w:tc>
            </w:tr>
            <w:tr w:rsidR="00F20C9E" w14:paraId="0B6FC78B" w14:textId="77777777">
              <w:tc>
                <w:tcPr>
                  <w:tcW w:w="4461" w:type="dxa"/>
                  <w:shd w:val="clear" w:color="auto" w:fill="FFFFFF"/>
                  <w:tcMar>
                    <w:top w:w="150" w:type="dxa"/>
                    <w:left w:w="0" w:type="dxa"/>
                    <w:bottom w:w="150" w:type="dxa"/>
                    <w:right w:w="240" w:type="dxa"/>
                  </w:tcMar>
                  <w:vAlign w:val="center"/>
                </w:tcPr>
                <w:p w14:paraId="24703536"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2. Կովկասյան ազնվացեղ եղջերուի վերաբնակեցում</w:t>
                  </w:r>
                </w:p>
              </w:tc>
              <w:tc>
                <w:tcPr>
                  <w:tcW w:w="5139" w:type="dxa"/>
                  <w:shd w:val="clear" w:color="auto" w:fill="FFFFFF"/>
                  <w:tcMar>
                    <w:top w:w="150" w:type="dxa"/>
                    <w:left w:w="240" w:type="dxa"/>
                    <w:bottom w:w="150" w:type="dxa"/>
                    <w:right w:w="0" w:type="dxa"/>
                  </w:tcMar>
                  <w:vAlign w:val="center"/>
                </w:tcPr>
                <w:p w14:paraId="7FB63081"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ՀՀ Կառավարություն, ՇՄՆ, բազմացման կենտրոններ, ԲՀՊՏ-ներ, WWF - Հայաստան</w:t>
                  </w:r>
                </w:p>
              </w:tc>
            </w:tr>
            <w:tr w:rsidR="00F20C9E" w14:paraId="072AB3A1" w14:textId="77777777">
              <w:tc>
                <w:tcPr>
                  <w:tcW w:w="4461" w:type="dxa"/>
                  <w:shd w:val="clear" w:color="auto" w:fill="FFFFFF"/>
                  <w:tcMar>
                    <w:top w:w="150" w:type="dxa"/>
                    <w:left w:w="0" w:type="dxa"/>
                    <w:bottom w:w="150" w:type="dxa"/>
                    <w:right w:w="240" w:type="dxa"/>
                  </w:tcMar>
                  <w:vAlign w:val="center"/>
                </w:tcPr>
                <w:p w14:paraId="5A46CA94"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3. Հայկական մուֆլոնի պոպուլյացիայի վերականգնում</w:t>
                  </w:r>
                </w:p>
              </w:tc>
              <w:tc>
                <w:tcPr>
                  <w:tcW w:w="5139" w:type="dxa"/>
                  <w:shd w:val="clear" w:color="auto" w:fill="FFFFFF"/>
                  <w:tcMar>
                    <w:top w:w="150" w:type="dxa"/>
                    <w:left w:w="240" w:type="dxa"/>
                    <w:bottom w:w="150" w:type="dxa"/>
                    <w:right w:w="0" w:type="dxa"/>
                  </w:tcMar>
                  <w:vAlign w:val="center"/>
                </w:tcPr>
                <w:p w14:paraId="68D67A9C"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ՇՄՆ, ԲՀՊՏ-ներ, գիտական հաստատություններ, որստնտեսություններ, WWF - Հայաստան</w:t>
                  </w:r>
                </w:p>
              </w:tc>
            </w:tr>
            <w:tr w:rsidR="00F20C9E" w14:paraId="655CDC00" w14:textId="77777777">
              <w:tc>
                <w:tcPr>
                  <w:tcW w:w="4461" w:type="dxa"/>
                  <w:shd w:val="clear" w:color="auto" w:fill="FFFFFF"/>
                  <w:tcMar>
                    <w:top w:w="150" w:type="dxa"/>
                    <w:left w:w="0" w:type="dxa"/>
                    <w:bottom w:w="150" w:type="dxa"/>
                    <w:right w:w="240" w:type="dxa"/>
                  </w:tcMar>
                  <w:vAlign w:val="center"/>
                </w:tcPr>
                <w:p w14:paraId="0C39CBC2"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4. Սևանա լճի ձկնային պաշարների վերականգնում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(իշխան, կողակ)</w:t>
                  </w:r>
                </w:p>
              </w:tc>
              <w:tc>
                <w:tcPr>
                  <w:tcW w:w="5139" w:type="dxa"/>
                  <w:shd w:val="clear" w:color="auto" w:fill="FFFFFF"/>
                  <w:tcMar>
                    <w:top w:w="150" w:type="dxa"/>
                    <w:left w:w="240" w:type="dxa"/>
                    <w:bottom w:w="150" w:type="dxa"/>
                    <w:right w:w="0" w:type="dxa"/>
                  </w:tcMar>
                  <w:vAlign w:val="center"/>
                </w:tcPr>
                <w:p w14:paraId="204A81A8"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ՀՀ Կառավարություն, ՇՄՆ, Սևանա լճի տնօրինություն, ձկնաբուծարաններ</w:t>
                  </w:r>
                </w:p>
              </w:tc>
            </w:tr>
            <w:tr w:rsidR="00F20C9E" w14:paraId="4D8401AA" w14:textId="77777777">
              <w:tc>
                <w:tcPr>
                  <w:tcW w:w="4461" w:type="dxa"/>
                  <w:shd w:val="clear" w:color="auto" w:fill="FFFFFF"/>
                  <w:tcMar>
                    <w:top w:w="150" w:type="dxa"/>
                    <w:left w:w="0" w:type="dxa"/>
                    <w:bottom w:w="150" w:type="dxa"/>
                    <w:right w:w="240" w:type="dxa"/>
                  </w:tcMar>
                  <w:vAlign w:val="center"/>
                </w:tcPr>
                <w:p w14:paraId="3670E144"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5. Վայրի տանձենու ex-situ պահպանություն</w:t>
                  </w:r>
                </w:p>
              </w:tc>
              <w:tc>
                <w:tcPr>
                  <w:tcW w:w="5139" w:type="dxa"/>
                  <w:shd w:val="clear" w:color="auto" w:fill="FFFFFF"/>
                  <w:tcMar>
                    <w:top w:w="150" w:type="dxa"/>
                    <w:left w:w="240" w:type="dxa"/>
                    <w:bottom w:w="150" w:type="dxa"/>
                    <w:right w:w="0" w:type="dxa"/>
                  </w:tcMar>
                  <w:vAlign w:val="center"/>
                </w:tcPr>
                <w:p w14:paraId="237EAB72"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Երևանի բուսաբանական այգի, ՇՄՆ, Կրթության, գիտության, մշակույթի և սպորտի նախարարություն</w:t>
                  </w:r>
                </w:p>
              </w:tc>
            </w:tr>
            <w:tr w:rsidR="00F20C9E" w14:paraId="2662A8CF" w14:textId="77777777">
              <w:tc>
                <w:tcPr>
                  <w:tcW w:w="4461" w:type="dxa"/>
                  <w:shd w:val="clear" w:color="auto" w:fill="FFFFFF"/>
                  <w:tcMar>
                    <w:top w:w="150" w:type="dxa"/>
                    <w:left w:w="0" w:type="dxa"/>
                    <w:bottom w:w="150" w:type="dxa"/>
                    <w:right w:w="240" w:type="dxa"/>
                  </w:tcMar>
                  <w:vAlign w:val="center"/>
                </w:tcPr>
                <w:p w14:paraId="5C40BB03"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6. ՀՀ Կարմիր գրքերի վերանայում</w:t>
                  </w:r>
                </w:p>
              </w:tc>
              <w:tc>
                <w:tcPr>
                  <w:tcW w:w="5139" w:type="dxa"/>
                  <w:shd w:val="clear" w:color="auto" w:fill="FFFFFF"/>
                  <w:tcMar>
                    <w:top w:w="150" w:type="dxa"/>
                    <w:left w:w="240" w:type="dxa"/>
                    <w:bottom w:w="150" w:type="dxa"/>
                    <w:right w:w="0" w:type="dxa"/>
                  </w:tcMar>
                  <w:vAlign w:val="center"/>
                </w:tcPr>
                <w:p w14:paraId="3A533D47"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ՇՄՆ, գիտական աշխատանքային խմբեր, ակադեմիական հաստատություններ</w:t>
                  </w:r>
                </w:p>
              </w:tc>
            </w:tr>
          </w:tbl>
          <w:p w14:paraId="31F2C2C6" w14:textId="77777777" w:rsidR="00F20C9E" w:rsidRDefault="00F20C9E">
            <w:pPr>
              <w:rPr>
                <w:rFonts w:ascii="GHEA Grapalat" w:eastAsia="GHEA Grapalat" w:hAnsi="GHEA Grapalat" w:cs="GHEA Grapalat"/>
                <w:sz w:val="20"/>
                <w:szCs w:val="20"/>
              </w:rPr>
            </w:pPr>
          </w:p>
        </w:tc>
      </w:tr>
      <w:tr w:rsidR="00F20C9E" w14:paraId="2EAFF3B4" w14:textId="77777777">
        <w:tc>
          <w:tcPr>
            <w:tcW w:w="3093" w:type="dxa"/>
          </w:tcPr>
          <w:p w14:paraId="777422A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1297" w:type="dxa"/>
          </w:tcPr>
          <w:p w14:paraId="3D61ECA8" w14:textId="77777777" w:rsidR="00F20C9E" w:rsidRDefault="00B879AF">
            <w:pPr>
              <w:shd w:val="clear" w:color="auto" w:fill="FFFFFF"/>
              <w:spacing w:before="240" w:after="24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Ազդեցության մակարդակը՝ ԲԱՐՁՐ</w:t>
            </w:r>
          </w:p>
          <w:p w14:paraId="70C0C544" w14:textId="77777777" w:rsidR="00F20C9E" w:rsidRDefault="00B879AF">
            <w:pPr>
              <w:shd w:val="clear" w:color="auto" w:fill="FFFFFF"/>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Իրականացվող քաղաքականություններն ու ծրագրերը ուղղակիորեն ազդում են ARM T05 թիրախի բոլոր բաղադրիչների վրա.</w:t>
            </w:r>
          </w:p>
          <w:p w14:paraId="2E5CB28C" w14:textId="77777777" w:rsidR="00F20C9E" w:rsidRDefault="00B879AF">
            <w:pPr>
              <w:numPr>
                <w:ilvl w:val="0"/>
                <w:numId w:val="45"/>
              </w:numP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Վտանգված տեսակների վիճակի բարելավում</w:t>
            </w:r>
            <w:r>
              <w:rPr>
                <w:rFonts w:ascii="GHEA Grapalat" w:eastAsia="GHEA Grapalat" w:hAnsi="GHEA Grapalat" w:cs="GHEA Grapalat"/>
                <w:b/>
                <w:bCs/>
                <w:color w:val="0F1115"/>
                <w:sz w:val="20"/>
                <w:szCs w:val="20"/>
              </w:rPr>
              <w:t>.</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Վերականգնման և վերաբնակեցման ծրագրերը (ազնվացեղ եղջերու, հայկական մուֆլոն, Սևանի ձկներ) ուղղակիորեն նպաստում են պոպուլյացիաների աճին և բնապահպանական կարգավիճակի բարելավմանը:</w:t>
            </w:r>
          </w:p>
          <w:p w14:paraId="353A6D9E" w14:textId="77777777" w:rsidR="00F20C9E" w:rsidRDefault="00B879AF">
            <w:pPr>
              <w:numPr>
                <w:ilvl w:val="0"/>
                <w:numId w:val="45"/>
              </w:numP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Գենետիկական բազմազանության պահպանում</w:t>
            </w:r>
            <w:r>
              <w:rPr>
                <w:rFonts w:ascii="GHEA Grapalat" w:eastAsia="GHEA Grapalat" w:hAnsi="GHEA Grapalat" w:cs="GHEA Grapalat"/>
                <w:b/>
                <w:bCs/>
                <w:color w:val="0F1115"/>
                <w:sz w:val="20"/>
                <w:szCs w:val="20"/>
              </w:rPr>
              <w:t>.</w:t>
            </w:r>
            <w:r>
              <w:rPr>
                <w:rFonts w:ascii="Calibri" w:eastAsia="Calibri" w:hAnsi="Calibri" w:cs="Calibri"/>
                <w:color w:val="0F1115"/>
                <w:sz w:val="20"/>
                <w:szCs w:val="20"/>
              </w:rPr>
              <w:t> </w:t>
            </w:r>
            <w:r>
              <w:rPr>
                <w:rFonts w:ascii="GHEA Grapalat" w:eastAsia="GHEA Grapalat" w:hAnsi="GHEA Grapalat" w:cs="GHEA Grapalat"/>
                <w:color w:val="0F1115"/>
                <w:sz w:val="20"/>
                <w:szCs w:val="20"/>
              </w:rPr>
              <w:t>Ex-situ ծրագրերը (սերմնաբանկեր, բուսաբանական այգիներ) ապահովում են գենետիկական նյութի երկարաժամկետ պահպանում:</w:t>
            </w:r>
          </w:p>
          <w:p w14:paraId="1D8C0830" w14:textId="77777777" w:rsidR="00F20C9E" w:rsidRDefault="00B879AF">
            <w:pPr>
              <w:numPr>
                <w:ilvl w:val="0"/>
                <w:numId w:val="45"/>
              </w:numP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lastRenderedPageBreak/>
              <w:t>Կոնֆլիկտի կառավարում.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Ներդրվող մեխանիզմներն ու ընթացակարգերը նվազեցնում են բախումների թիվն ու վնասները:</w:t>
            </w:r>
          </w:p>
          <w:p w14:paraId="2022DF59" w14:textId="77777777" w:rsidR="00F20C9E" w:rsidRDefault="00B879AF">
            <w:pPr>
              <w:numPr>
                <w:ilvl w:val="0"/>
                <w:numId w:val="45"/>
              </w:numP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Գիտական հիմքի ամրապնդում</w:t>
            </w:r>
            <w:r>
              <w:rPr>
                <w:rFonts w:ascii="GHEA Grapalat" w:eastAsia="GHEA Grapalat" w:hAnsi="GHEA Grapalat" w:cs="GHEA Grapalat"/>
                <w:b/>
                <w:bCs/>
                <w:color w:val="0F1115"/>
                <w:sz w:val="20"/>
                <w:szCs w:val="20"/>
              </w:rPr>
              <w:t>.</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Կարմիր գրքի վերանայումն ու մոնիթորինգի ծրագրերը բարձրացնում են որոշումների կայացման արդյունավետությունը:</w:t>
            </w:r>
          </w:p>
          <w:p w14:paraId="74DF1EDD" w14:textId="77777777" w:rsidR="00F20C9E" w:rsidRDefault="00F20C9E">
            <w:pPr>
              <w:numPr>
                <w:ilvl w:val="0"/>
                <w:numId w:val="45"/>
              </w:numPr>
              <w:shd w:val="clear" w:color="auto" w:fill="FFFFFF"/>
              <w:ind w:left="0"/>
              <w:rPr>
                <w:rFonts w:ascii="GHEA Grapalat" w:eastAsia="GHEA Grapalat" w:hAnsi="GHEA Grapalat" w:cs="GHEA Grapalat"/>
                <w:color w:val="0F1115"/>
                <w:sz w:val="20"/>
                <w:szCs w:val="20"/>
              </w:rPr>
            </w:pPr>
          </w:p>
        </w:tc>
      </w:tr>
      <w:tr w:rsidR="00F20C9E" w14:paraId="45D828C3" w14:textId="77777777">
        <w:tc>
          <w:tcPr>
            <w:tcW w:w="3093" w:type="dxa"/>
          </w:tcPr>
          <w:p w14:paraId="2F251E2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Հղումներ</w:t>
            </w:r>
          </w:p>
        </w:tc>
        <w:tc>
          <w:tcPr>
            <w:tcW w:w="11297" w:type="dxa"/>
          </w:tcPr>
          <w:p w14:paraId="3E019462" w14:textId="77777777" w:rsidR="00F20C9E" w:rsidRDefault="00B879AF">
            <w:pPr>
              <w:numPr>
                <w:ilvl w:val="0"/>
                <w:numId w:val="55"/>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WWF Հայաստան / Կովկաս.</w:t>
            </w:r>
            <w:r>
              <w:rPr>
                <w:rFonts w:ascii="Calibri" w:eastAsia="Calibri" w:hAnsi="Calibri" w:cs="Calibri"/>
                <w:color w:val="0F1115"/>
                <w:sz w:val="20"/>
                <w:szCs w:val="20"/>
              </w:rPr>
              <w:t> </w:t>
            </w:r>
            <w:hyperlink r:id="rId55">
              <w:r>
                <w:rPr>
                  <w:rFonts w:ascii="GHEA Grapalat" w:eastAsia="GHEA Grapalat" w:hAnsi="GHEA Grapalat" w:cs="GHEA Grapalat"/>
                  <w:color w:val="3964FE"/>
                  <w:sz w:val="20"/>
                  <w:szCs w:val="20"/>
                  <w:u w:val="single"/>
                </w:rPr>
                <w:t>WWF Caucasus</w:t>
              </w:r>
            </w:hyperlink>
          </w:p>
          <w:p w14:paraId="5DA63683" w14:textId="77777777" w:rsidR="00F20C9E" w:rsidRDefault="00B879AF">
            <w:pPr>
              <w:numPr>
                <w:ilvl w:val="0"/>
                <w:numId w:val="55"/>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ՀՀ Կառավարության որոշում՝ Սևանա լճի էկոհամակարգի վերականգնման 2025 թ. ծրագրի մասին.</w:t>
            </w:r>
            <w:r>
              <w:rPr>
                <w:rFonts w:ascii="Calibri" w:eastAsia="Calibri" w:hAnsi="Calibri" w:cs="Calibri"/>
                <w:color w:val="0F1115"/>
                <w:sz w:val="20"/>
                <w:szCs w:val="20"/>
              </w:rPr>
              <w:t> </w:t>
            </w:r>
            <w:hyperlink r:id="rId56">
              <w:r>
                <w:rPr>
                  <w:rFonts w:ascii="GHEA Grapalat" w:eastAsia="GHEA Grapalat" w:hAnsi="GHEA Grapalat" w:cs="GHEA Grapalat"/>
                  <w:color w:val="3964FE"/>
                  <w:sz w:val="20"/>
                  <w:szCs w:val="20"/>
                  <w:u w:val="single"/>
                </w:rPr>
                <w:t>ARLIS.am</w:t>
              </w:r>
            </w:hyperlink>
          </w:p>
          <w:p w14:paraId="4C86214C" w14:textId="77777777" w:rsidR="00F20C9E" w:rsidRDefault="00B879AF">
            <w:pPr>
              <w:numPr>
                <w:ilvl w:val="0"/>
                <w:numId w:val="55"/>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EU4Sevan ծրագիր.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(Միջազգային աջակցություն Սևանա լճի կառավարման համար)</w:t>
            </w:r>
          </w:p>
          <w:p w14:paraId="50B8350E" w14:textId="77777777" w:rsidR="00F20C9E" w:rsidRDefault="00B879AF">
            <w:pPr>
              <w:numPr>
                <w:ilvl w:val="0"/>
                <w:numId w:val="55"/>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GIZ (Գերմանիայի միջազգային համագործակցության հիմնադրամ)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 Սևանա լճի մոնիթորինգի աջակցություն:</w:t>
            </w:r>
          </w:p>
        </w:tc>
      </w:tr>
      <w:tr w:rsidR="00F20C9E" w14:paraId="18E3B905" w14:textId="77777777">
        <w:trPr>
          <w:trHeight w:val="434"/>
        </w:trPr>
        <w:tc>
          <w:tcPr>
            <w:tcW w:w="3093" w:type="dxa"/>
            <w:shd w:val="clear" w:color="auto" w:fill="D9D9D9"/>
          </w:tcPr>
          <w:p w14:paraId="10A0900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10</w:t>
            </w:r>
          </w:p>
        </w:tc>
        <w:tc>
          <w:tcPr>
            <w:tcW w:w="11297" w:type="dxa"/>
            <w:shd w:val="clear" w:color="auto" w:fill="D9D9D9"/>
          </w:tcPr>
          <w:p w14:paraId="7AC2A93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5</w:t>
            </w:r>
          </w:p>
        </w:tc>
      </w:tr>
      <w:tr w:rsidR="00F20C9E" w14:paraId="49743D6B" w14:textId="77777777">
        <w:trPr>
          <w:trHeight w:val="270"/>
        </w:trPr>
        <w:tc>
          <w:tcPr>
            <w:tcW w:w="3093" w:type="dxa"/>
            <w:shd w:val="clear" w:color="auto" w:fill="D9D9D9"/>
          </w:tcPr>
          <w:p w14:paraId="733DB44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297" w:type="dxa"/>
            <w:shd w:val="clear" w:color="auto" w:fill="D9D9D9"/>
          </w:tcPr>
          <w:p w14:paraId="213A023A" w14:textId="77777777" w:rsidR="00F20C9E" w:rsidRDefault="00B879AF">
            <w:pPr>
              <w:ind w:hanging="2"/>
              <w:rPr>
                <w:rFonts w:ascii="GHEA Grapalat" w:eastAsia="GHEA Grapalat" w:hAnsi="GHEA Grapalat" w:cs="GHEA Grapalat"/>
                <w:sz w:val="20"/>
                <w:szCs w:val="20"/>
              </w:rPr>
            </w:pPr>
            <w:r>
              <w:rPr>
                <w:rFonts w:ascii="GHEA Grapalat" w:eastAsia="GHEA Grapalat" w:hAnsi="GHEA Grapalat" w:cs="GHEA Grapalat"/>
                <w:sz w:val="20"/>
                <w:szCs w:val="20"/>
              </w:rPr>
              <w:t>ԱՐՄ Թ06</w:t>
            </w:r>
          </w:p>
        </w:tc>
      </w:tr>
      <w:tr w:rsidR="00F20C9E" w14:paraId="32C62F06" w14:textId="77777777">
        <w:tc>
          <w:tcPr>
            <w:tcW w:w="3093" w:type="dxa"/>
          </w:tcPr>
          <w:p w14:paraId="0B64FD4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297" w:type="dxa"/>
          </w:tcPr>
          <w:p w14:paraId="3C544FC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p w14:paraId="098447E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br/>
              <w:t>Կենդանական աշխարհի ներկայացուցիչների արդյունահանման, օգտագործման և առևտրի (որսագողություն և ձկնորսություն) կարգավորման համար առկա են համապատասխան պետական մեխանիզմներ, սակայն բուսական աշխարհի ներկայացուցիչների հավաքի, օգտագործման և առևտրի ոլորտում կարգավորումը գրեթե ամբողջությամբ բացակայում է։ Բացի այդ, սանիտարական հատումների և նոսրացման ընթացքում փայտանյութի մթերումն իրականացվում է լիցենզավորման և անտառկառավարման ծրագրերի միջոցով։</w:t>
            </w:r>
          </w:p>
        </w:tc>
      </w:tr>
      <w:tr w:rsidR="00F20C9E" w14:paraId="075244FF" w14:textId="77777777">
        <w:tc>
          <w:tcPr>
            <w:tcW w:w="3093" w:type="dxa"/>
          </w:tcPr>
          <w:p w14:paraId="7806BA1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297" w:type="dxa"/>
          </w:tcPr>
          <w:p w14:paraId="351D038E"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Այս թիրախի ուղղությամբ արձանագրվել է որոշակի, սակայն սահմանափակ առաջընթաց, այդ թվում որսորդության և ձկնորսության (ինչպես արդյունաբերական, այնպես էլ սիրողական) տարեկան կանոնավոր լիցենզավորումը, ինչպես նաև անտառկառավարման ծրագրերի մշակումն ու հաստատումը։</w:t>
            </w:r>
          </w:p>
          <w:p w14:paraId="351E2F49"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Հայաստանում անտառկառավարման ծրագրեր են հաստատվել 17 անտառտնտեսությունների համար։ Սակայն, ցավոք, «Ազգային անտառային ծրագիրը» հաստատվել է դեռևս 2005 թվականին (1232-Ն, 21.07.2005) և այդ ժամանակից ի վեր չի վերանայվել կամ թարմացվել։</w:t>
            </w:r>
          </w:p>
          <w:p w14:paraId="6208CF0C"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Շրջակա միջավայրի նախարարության նախաձեռնությամբ՝ 2026 թվականին կմեկնարկի ուտելի բույսերի և դեղաբույսերի գույքագրումը (25DD-1F044 նախագիծը ֆինանսավորվում է ԿԳՄՍ նախարարության Գիտության կոմիտեի կողմից)։</w:t>
            </w:r>
          </w:p>
          <w:p w14:paraId="06FBDCCC" w14:textId="77777777" w:rsidR="00F20C9E" w:rsidRDefault="00F20C9E">
            <w:pPr>
              <w:jc w:val="both"/>
              <w:rPr>
                <w:rFonts w:ascii="GHEA Grapalat" w:eastAsia="GHEA Grapalat" w:hAnsi="GHEA Grapalat" w:cs="GHEA Grapalat"/>
                <w:sz w:val="20"/>
                <w:szCs w:val="20"/>
              </w:rPr>
            </w:pPr>
          </w:p>
        </w:tc>
      </w:tr>
      <w:tr w:rsidR="00F20C9E" w14:paraId="0A47B5CB" w14:textId="77777777">
        <w:tc>
          <w:tcPr>
            <w:tcW w:w="3093" w:type="dxa"/>
          </w:tcPr>
          <w:p w14:paraId="7A2D97A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297" w:type="dxa"/>
          </w:tcPr>
          <w:p w14:paraId="42205B54"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Բուսական ռեսուրսների փաստացի հավաքագրման, օգտագործման և առևտրի ոլորտը կարգավորող իրավական կարգավորումներ չեն գործում։ Բացակայում են նաև տվյալներ բուսական ռեսուրսների փաստացի պաշարների և դրանց հնարավոր օգտագործման ուղղությունների վերաբերյալ։</w:t>
            </w:r>
          </w:p>
          <w:p w14:paraId="6E5C880B"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Ապօրինի արդյունահանման դեմ պայքարը (հիմնականում ապօրինի ձկնորսության) իրականացվում է ոչ բավարար արդյունավետությամբ։</w:t>
            </w:r>
          </w:p>
          <w:p w14:paraId="6EDC08BA" w14:textId="77777777" w:rsidR="00F20C9E" w:rsidRDefault="00F20C9E">
            <w:pPr>
              <w:jc w:val="both"/>
              <w:rPr>
                <w:rFonts w:ascii="GHEA Grapalat" w:eastAsia="GHEA Grapalat" w:hAnsi="GHEA Grapalat" w:cs="GHEA Grapalat"/>
                <w:sz w:val="20"/>
                <w:szCs w:val="20"/>
              </w:rPr>
            </w:pPr>
          </w:p>
        </w:tc>
      </w:tr>
      <w:tr w:rsidR="00F20C9E" w14:paraId="2A6B20C9" w14:textId="77777777">
        <w:tc>
          <w:tcPr>
            <w:tcW w:w="3093" w:type="dxa"/>
          </w:tcPr>
          <w:p w14:paraId="7C15E7B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բարելավմանն ուղղված լուծումներ</w:t>
            </w:r>
          </w:p>
        </w:tc>
        <w:tc>
          <w:tcPr>
            <w:tcW w:w="11297" w:type="dxa"/>
          </w:tcPr>
          <w:p w14:paraId="6F672F72"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Հանրապետությունում անհրաժեշտ է իրականացնել բուսական ռեսուրսների վիճակի և հասանելիության գնահատում։ Անհրաժեշտ է բուսական ռեսուրսների հավաքագրման, օգտագործման և առևտրի լիցենզավորման համար մշակել իրավական կարգավորող շրջանակ ։ Անհրաժեշտ է ուժեղացնել վերահսկողությունը որսորդության և ձկնորսության նկատմամբ, ինչպես նաև ապօրինի արդյունահանման (որսագողության) դեմ պայքարի արդյունավետության բարձրացման նպատակով ընդլայնել Շրջակա միջավայրի պահպանության ծառայության լիազորությունները։</w:t>
            </w:r>
          </w:p>
          <w:p w14:paraId="64940BD8"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Անհրաժեշտ է նաև մշակել և ներդնել նոր տնտեսական մոտեցումներ ապօրինի ձկնորսության դեմ պայքարի համար։</w:t>
            </w:r>
          </w:p>
          <w:p w14:paraId="1E9738CF" w14:textId="77777777" w:rsidR="00F20C9E" w:rsidRDefault="00F20C9E">
            <w:pPr>
              <w:jc w:val="both"/>
              <w:rPr>
                <w:rFonts w:ascii="GHEA Grapalat" w:eastAsia="GHEA Grapalat" w:hAnsi="GHEA Grapalat" w:cs="GHEA Grapalat"/>
                <w:sz w:val="20"/>
                <w:szCs w:val="20"/>
              </w:rPr>
            </w:pPr>
          </w:p>
        </w:tc>
      </w:tr>
      <w:tr w:rsidR="00F20C9E" w14:paraId="0AA76746" w14:textId="77777777">
        <w:tc>
          <w:tcPr>
            <w:tcW w:w="3093" w:type="dxa"/>
          </w:tcPr>
          <w:p w14:paraId="6AD592B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297" w:type="dxa"/>
          </w:tcPr>
          <w:p w14:paraId="1E6A4C33"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Արժեքավոր ձկնատեսակների համար որսաքվոտաների հաշվարկման նպատակով Կենդանաբանության և հիդրոէկոլոգիայի կենտրոնը իրականացնում է Սևանա լճի ձկնապաշարների ամենամյա գնահատում ։ Ձկնաբուծարանների մեծ քանակը էական դրական ազդեցություն է ունեցել նվազեցնելով ճնշումը բնական ջրային կենդանի օրգանիզմների վրա։ Հայաստանում բնական ռեսուրսների պահպանությունն ապահովելու և դրանց ապօրինի արդյունահանումը ու օգտագործումը կանխելու նպատակով ստեղծվել է Շրջակա միջավայրի պահպանության ծառայություն։</w:t>
            </w:r>
          </w:p>
          <w:p w14:paraId="6EFA1292" w14:textId="77777777" w:rsidR="00F20C9E" w:rsidRDefault="00F20C9E">
            <w:pPr>
              <w:jc w:val="both"/>
              <w:rPr>
                <w:rFonts w:ascii="GHEA Grapalat" w:eastAsia="GHEA Grapalat" w:hAnsi="GHEA Grapalat" w:cs="GHEA Grapalat"/>
                <w:sz w:val="20"/>
                <w:szCs w:val="20"/>
              </w:rPr>
            </w:pPr>
          </w:p>
        </w:tc>
      </w:tr>
      <w:tr w:rsidR="00F20C9E" w14:paraId="5114FCD8" w14:textId="77777777">
        <w:tc>
          <w:tcPr>
            <w:tcW w:w="3093" w:type="dxa"/>
          </w:tcPr>
          <w:p w14:paraId="5331A23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1297" w:type="dxa"/>
          </w:tcPr>
          <w:p w14:paraId="32285A17"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Միջին</w:t>
            </w:r>
            <w:r>
              <w:rPr>
                <w:rFonts w:ascii="GHEA Grapalat" w:eastAsia="GHEA Grapalat" w:hAnsi="GHEA Grapalat" w:cs="GHEA Grapalat"/>
                <w:sz w:val="20"/>
                <w:szCs w:val="20"/>
              </w:rPr>
              <w:br/>
              <w:t>Գործող ծրագրերը ակնհայտորեն անբավարար են ազգային թիրախների իրականացման շրջանակում դրական արդյունքներ ապահովելու համար։ Անհրաժեշտ է ինչպես գործող ծրագրերի ինտենսիվացում, այնպես էլ այս ոլորտում նոր գործողությունների մշակում և իրականացում։ Նախ և առաջ՝ անհրաժեշտ է գործնական քայլեր  մշակել և պլանավորել բուսական ռեսուրսների հավաքագրման, օգտագործման և առևտրի կարգավորման ուղղությամբ։ Բացի այդ, կայուն ձկնորսության և անտառտնտեսության զարգացման համար անհրաժեշտ է ներդնել ժամանակակից մոտեցումներ և միջոցառումներ։</w:t>
            </w:r>
          </w:p>
        </w:tc>
      </w:tr>
      <w:tr w:rsidR="00F20C9E" w14:paraId="72059EED" w14:textId="77777777">
        <w:tc>
          <w:tcPr>
            <w:tcW w:w="3093" w:type="dxa"/>
          </w:tcPr>
          <w:p w14:paraId="2D34D82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297" w:type="dxa"/>
          </w:tcPr>
          <w:p w14:paraId="5F559A19"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Բնապահպանական տեղեկագիր ՀՀ-ի վերաբերյալ՝ </w:t>
            </w:r>
            <w:r>
              <w:rPr>
                <w:rFonts w:ascii="GHEA Grapalat" w:eastAsia="GHEA Grapalat" w:hAnsi="GHEA Grapalat" w:cs="GHEA Grapalat"/>
                <w:b/>
                <w:bCs/>
                <w:sz w:val="20"/>
                <w:szCs w:val="20"/>
              </w:rPr>
              <w:t>2020, 2021, 2022, 2023, 2024 թվականներ</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w:t>
            </w:r>
            <w:r>
              <w:rPr>
                <w:rFonts w:ascii="GHEA Grapalat" w:eastAsia="GHEA Grapalat" w:hAnsi="GHEA Grapalat" w:cs="GHEA Grapalat"/>
                <w:b/>
                <w:bCs/>
                <w:sz w:val="20"/>
                <w:szCs w:val="20"/>
              </w:rPr>
              <w:t>news.am/rus/news/860758.html</w:t>
            </w:r>
            <w:r>
              <w:rPr>
                <w:rFonts w:ascii="GHEA Grapalat" w:eastAsia="GHEA Grapalat" w:hAnsi="GHEA Grapalat" w:cs="GHEA Grapalat"/>
                <w:sz w:val="20"/>
                <w:szCs w:val="20"/>
              </w:rPr>
              <w:t xml:space="preserve">; </w:t>
            </w:r>
            <w:r>
              <w:rPr>
                <w:rFonts w:ascii="GHEA Grapalat" w:eastAsia="GHEA Grapalat" w:hAnsi="GHEA Grapalat" w:cs="GHEA Grapalat"/>
                <w:b/>
                <w:bCs/>
                <w:sz w:val="20"/>
                <w:szCs w:val="20"/>
              </w:rPr>
              <w:t>ՀՀ իրավական ակտերի համակարգ (ARLIS)</w:t>
            </w:r>
            <w:r>
              <w:rPr>
                <w:rFonts w:ascii="GHEA Grapalat" w:eastAsia="GHEA Grapalat" w:hAnsi="GHEA Grapalat" w:cs="GHEA Grapalat"/>
                <w:sz w:val="20"/>
                <w:szCs w:val="20"/>
              </w:rPr>
              <w:t>՝ **https://www.arlis.am/hy/acts/14277**։</w:t>
            </w:r>
          </w:p>
        </w:tc>
      </w:tr>
    </w:tbl>
    <w:p w14:paraId="5CAECEE0" w14:textId="77777777" w:rsidR="00F20C9E" w:rsidRDefault="00F20C9E">
      <w:pPr>
        <w:rPr>
          <w:rFonts w:ascii="GHEA Grapalat" w:eastAsia="GHEA Grapalat" w:hAnsi="GHEA Grapalat" w:cs="GHEA Grapalat"/>
          <w:sz w:val="20"/>
          <w:szCs w:val="20"/>
        </w:rPr>
      </w:pPr>
    </w:p>
    <w:tbl>
      <w:tblPr>
        <w:tblStyle w:val="a7"/>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0"/>
        <w:gridCol w:w="11470"/>
      </w:tblGrid>
      <w:tr w:rsidR="00F20C9E" w14:paraId="5CDEF9B6" w14:textId="77777777">
        <w:trPr>
          <w:trHeight w:val="419"/>
        </w:trPr>
        <w:tc>
          <w:tcPr>
            <w:tcW w:w="2920" w:type="dxa"/>
            <w:shd w:val="clear" w:color="auto" w:fill="D9D9D9"/>
          </w:tcPr>
          <w:p w14:paraId="39434D0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470" w:type="dxa"/>
            <w:shd w:val="clear" w:color="auto" w:fill="D9D9D9"/>
          </w:tcPr>
          <w:p w14:paraId="65EFD83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6</w:t>
            </w:r>
          </w:p>
          <w:p w14:paraId="3D46B6C8" w14:textId="77777777" w:rsidR="00F20C9E" w:rsidRDefault="00F20C9E">
            <w:pPr>
              <w:rPr>
                <w:rFonts w:ascii="GHEA Grapalat" w:eastAsia="GHEA Grapalat" w:hAnsi="GHEA Grapalat" w:cs="GHEA Grapalat"/>
                <w:sz w:val="20"/>
                <w:szCs w:val="20"/>
              </w:rPr>
            </w:pPr>
          </w:p>
        </w:tc>
      </w:tr>
      <w:tr w:rsidR="00F20C9E" w14:paraId="14C2AF06" w14:textId="77777777">
        <w:tc>
          <w:tcPr>
            <w:tcW w:w="2920" w:type="dxa"/>
            <w:shd w:val="clear" w:color="auto" w:fill="D9D9D9"/>
          </w:tcPr>
          <w:p w14:paraId="711E99E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470" w:type="dxa"/>
            <w:shd w:val="clear" w:color="auto" w:fill="D9D9D9"/>
          </w:tcPr>
          <w:p w14:paraId="3E030424" w14:textId="77777777" w:rsidR="00F20C9E" w:rsidRDefault="00B879AF">
            <w:pPr>
              <w:ind w:hanging="2"/>
              <w:rPr>
                <w:rFonts w:ascii="GHEA Grapalat" w:eastAsia="GHEA Grapalat" w:hAnsi="GHEA Grapalat" w:cs="GHEA Grapalat"/>
                <w:sz w:val="20"/>
                <w:szCs w:val="20"/>
              </w:rPr>
            </w:pPr>
            <w:r>
              <w:rPr>
                <w:rFonts w:ascii="GHEA Grapalat" w:eastAsia="GHEA Grapalat" w:hAnsi="GHEA Grapalat" w:cs="GHEA Grapalat"/>
                <w:sz w:val="20"/>
                <w:szCs w:val="20"/>
              </w:rPr>
              <w:t>ԱՐՄ Թ07</w:t>
            </w:r>
          </w:p>
        </w:tc>
      </w:tr>
      <w:tr w:rsidR="00F20C9E" w14:paraId="29F307A6" w14:textId="77777777">
        <w:tc>
          <w:tcPr>
            <w:tcW w:w="2920" w:type="dxa"/>
          </w:tcPr>
          <w:p w14:paraId="0BC139C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Քաղաքականություն համապատասխանության մակարդակը ազգային </w:t>
            </w:r>
            <w:r>
              <w:rPr>
                <w:rFonts w:ascii="GHEA Grapalat" w:eastAsia="GHEA Grapalat" w:hAnsi="GHEA Grapalat" w:cs="GHEA Grapalat"/>
                <w:sz w:val="20"/>
                <w:szCs w:val="20"/>
              </w:rPr>
              <w:lastRenderedPageBreak/>
              <w:t>թիրախին (ցածր, միջին, բարձր)</w:t>
            </w:r>
          </w:p>
        </w:tc>
        <w:tc>
          <w:tcPr>
            <w:tcW w:w="11470" w:type="dxa"/>
          </w:tcPr>
          <w:p w14:paraId="0ED20413"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b/>
                <w:bCs/>
                <w:sz w:val="20"/>
                <w:szCs w:val="20"/>
              </w:rPr>
              <w:lastRenderedPageBreak/>
              <w:t>Ցածր</w:t>
            </w:r>
            <w:r>
              <w:rPr>
                <w:rFonts w:ascii="GHEA Grapalat" w:eastAsia="GHEA Grapalat" w:hAnsi="GHEA Grapalat" w:cs="GHEA Grapalat"/>
                <w:sz w:val="20"/>
                <w:szCs w:val="20"/>
              </w:rPr>
              <w:br/>
              <w:t xml:space="preserve">Ներկայումս Հայաստանում ինվազիվ տեսակների վերաբերյալ մշակված քաղաքականություն և գործողությունների </w:t>
            </w:r>
            <w:r>
              <w:rPr>
                <w:rFonts w:ascii="GHEA Grapalat" w:eastAsia="GHEA Grapalat" w:hAnsi="GHEA Grapalat" w:cs="GHEA Grapalat"/>
                <w:sz w:val="20"/>
                <w:szCs w:val="20"/>
              </w:rPr>
              <w:lastRenderedPageBreak/>
              <w:t>ծրագրեր չկան։ Միակ գործող իրավական ակտը Շրջակա միջավայրի նախարարի հրամանով ինվազիվ կենդանիների ցանկի հաստատումն է (№ 110-Ն, 02.04.2024)։</w:t>
            </w:r>
          </w:p>
        </w:tc>
      </w:tr>
      <w:tr w:rsidR="00F20C9E" w14:paraId="7C75FF6B" w14:textId="77777777">
        <w:tc>
          <w:tcPr>
            <w:tcW w:w="2920" w:type="dxa"/>
          </w:tcPr>
          <w:p w14:paraId="6B792E5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քաղաքականության միջամտություններ</w:t>
            </w:r>
          </w:p>
        </w:tc>
        <w:tc>
          <w:tcPr>
            <w:tcW w:w="11470" w:type="dxa"/>
          </w:tcPr>
          <w:p w14:paraId="22F4956E"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Պատրաստվել է ինվազիվ կենդանատեսակների ցանկը, և Շրջակա միջավայրի նախարարի կողմից ընդունվել է № 110-Ն հրամանը՝ «Կենդանական աշխարհի ինվազիվ օտար տեսակների ցանկը հաստատելու մասին»։</w:t>
            </w:r>
          </w:p>
          <w:p w14:paraId="1C156951"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 Հայաստանի կենսաբազմազանության վրա ինվազիվ տեսակների տարածման և ազդեցության վերաբերյալ իրականացվում են գիտական ուսումնասիրություններ (21AG-1F004 և 21AG-1F033 նախագծեր, որոնք ֆինանսավորվում են ԿԳՄՍ նախարարության Գիտության կոմիտեի կողմից)։ Շարունակվող գիտական ուսումնասիրությունների արդյունքում նույնականացվել են հիմնական ինվազիվ տեսակները։ Կատարվել է ինվազիվ բուսատեսակների վերլուծություն։ Մեկնարկվել է ինվազիվ բուսատեսակների ազդեցության գնահատումը բնական էկոհամակարգերի և կենսաբազմազանության վրա։</w:t>
            </w:r>
          </w:p>
        </w:tc>
      </w:tr>
      <w:tr w:rsidR="00F20C9E" w14:paraId="7FB23882" w14:textId="77777777">
        <w:tc>
          <w:tcPr>
            <w:tcW w:w="2920" w:type="dxa"/>
          </w:tcPr>
          <w:p w14:paraId="55D4B88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470" w:type="dxa"/>
          </w:tcPr>
          <w:p w14:paraId="5CB7512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Միաժամանակ՝ բացակայում են իրավական փաստաթղթեր, որոնք սահմանում են անհրաժեշտ գործողությունները ինվազիվ բուսական և կենդանական տեսակների վերաբերյալ։ Ինվազիվ բուսատեսակների ցանկը դեռևս հաստատված չէ։ Հիմնական դժվարությունները կապված են Շրջակա միջավայրի նախարարության կողմից համապատասխան իրավական փաստաթղթերի մշակման և ընդունման դանդաղ ընթացքի հետ։ 2027 թվականից ինվազիվ տեսակների դեմ ուղղված գործողությունների մշակման նպատակով Շրջակա միջավայրի նախարարության պատվերով նախատեսվում է իրականացնել մի շարք գիտական ծրագրեր ։</w:t>
            </w:r>
          </w:p>
        </w:tc>
      </w:tr>
      <w:tr w:rsidR="00F20C9E" w14:paraId="427A5061" w14:textId="77777777">
        <w:tc>
          <w:tcPr>
            <w:tcW w:w="2920" w:type="dxa"/>
          </w:tcPr>
          <w:p w14:paraId="732EDB8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470" w:type="dxa"/>
          </w:tcPr>
          <w:p w14:paraId="67A866BD"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Անհրաժեշտ է մշակել և ընդունել համապատասխան իրավական փաստաթղթեր, որոնց հիման վրա՝ հաշվի առնելով նաև գիտական տվյալները, հնարավոր կլինի մշակել և իրականացնել համապատասխան գործողությունների ծրագրեր։</w:t>
            </w:r>
          </w:p>
        </w:tc>
      </w:tr>
      <w:tr w:rsidR="00F20C9E" w14:paraId="1ACFDB4F" w14:textId="77777777">
        <w:tc>
          <w:tcPr>
            <w:tcW w:w="2920" w:type="dxa"/>
          </w:tcPr>
          <w:p w14:paraId="696A6C6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470" w:type="dxa"/>
          </w:tcPr>
          <w:p w14:paraId="32CDC373"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Ինվազիվ տեսակների տարածման և կենսաբազմազանության վրա ազդեցության վերաբերյալ գիտական հետազոտություններ են իրականացվում որոնք ֆինանսավորվում են Գիտության կոմիտեի կողմից և իրականացվում են ՀՀ ԳԱԱ Բուսաբանության ինստիտուտի և Երևանի պետական համալսարանի կողմից՝ 21AG-1F004 և 21AG-1F033 ծրագրերի շրջանակում։</w:t>
            </w:r>
          </w:p>
        </w:tc>
      </w:tr>
      <w:tr w:rsidR="00F20C9E" w14:paraId="4175EBD9" w14:textId="77777777">
        <w:tc>
          <w:tcPr>
            <w:tcW w:w="2920" w:type="dxa"/>
          </w:tcPr>
          <w:p w14:paraId="331D38F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1470" w:type="dxa"/>
          </w:tcPr>
          <w:p w14:paraId="031E6E3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b/>
                <w:bCs/>
                <w:sz w:val="20"/>
                <w:szCs w:val="20"/>
              </w:rPr>
              <w:t>Միջին</w:t>
            </w:r>
            <w:r>
              <w:rPr>
                <w:rFonts w:ascii="GHEA Grapalat" w:eastAsia="GHEA Grapalat" w:hAnsi="GHEA Grapalat" w:cs="GHEA Grapalat"/>
                <w:sz w:val="20"/>
                <w:szCs w:val="20"/>
              </w:rPr>
              <w:br/>
              <w:t>Իրականացված գիտական ուսումնասիրությունները պետք է ծառայեն որպես հիմք՝ գործողությունների մշակման և իրականացման համար, որոնք պետք է նպաստեն ազգային թիրախի նվաճմանը։</w:t>
            </w:r>
          </w:p>
        </w:tc>
      </w:tr>
      <w:tr w:rsidR="00F20C9E" w14:paraId="0430984C" w14:textId="77777777">
        <w:tc>
          <w:tcPr>
            <w:tcW w:w="2920" w:type="dxa"/>
          </w:tcPr>
          <w:p w14:paraId="63E5B77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470" w:type="dxa"/>
          </w:tcPr>
          <w:p w14:paraId="7EBBC2E4" w14:textId="77777777" w:rsidR="00F20C9E" w:rsidRDefault="00B879AF">
            <w:pPr>
              <w:pBdr>
                <w:top w:val="nil"/>
                <w:left w:val="nil"/>
                <w:bottom w:val="nil"/>
                <w:right w:val="nil"/>
                <w:between w:val="nil"/>
              </w:pBdr>
              <w:shd w:val="clear" w:color="auto" w:fill="FFFFFF"/>
              <w:spacing w:before="240" w:after="24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https://www.arlis.am/hy/acts/191448/latest</w:t>
            </w:r>
          </w:p>
        </w:tc>
      </w:tr>
    </w:tbl>
    <w:p w14:paraId="574F4BA3" w14:textId="77777777" w:rsidR="00F20C9E" w:rsidRDefault="00F20C9E">
      <w:pPr>
        <w:rPr>
          <w:rFonts w:ascii="GHEA Grapalat" w:eastAsia="GHEA Grapalat" w:hAnsi="GHEA Grapalat" w:cs="GHEA Grapalat"/>
          <w:sz w:val="20"/>
          <w:szCs w:val="20"/>
        </w:rPr>
      </w:pPr>
    </w:p>
    <w:tbl>
      <w:tblPr>
        <w:tblStyle w:val="a8"/>
        <w:tblW w:w="14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11470"/>
      </w:tblGrid>
      <w:tr w:rsidR="00F20C9E" w14:paraId="1FEE8DB4" w14:textId="77777777">
        <w:tc>
          <w:tcPr>
            <w:tcW w:w="3094" w:type="dxa"/>
            <w:shd w:val="clear" w:color="auto" w:fill="D9D9D9"/>
          </w:tcPr>
          <w:p w14:paraId="1815969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Գլոբալ թիրախ</w:t>
            </w:r>
          </w:p>
        </w:tc>
        <w:tc>
          <w:tcPr>
            <w:tcW w:w="11470" w:type="dxa"/>
            <w:shd w:val="clear" w:color="auto" w:fill="D9D9D9"/>
          </w:tcPr>
          <w:p w14:paraId="0F3FDC2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7</w:t>
            </w:r>
          </w:p>
        </w:tc>
      </w:tr>
      <w:tr w:rsidR="00F20C9E" w14:paraId="23871A4B" w14:textId="77777777">
        <w:tc>
          <w:tcPr>
            <w:tcW w:w="3094" w:type="dxa"/>
            <w:shd w:val="clear" w:color="auto" w:fill="D9D9D9"/>
          </w:tcPr>
          <w:p w14:paraId="1DBF06B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470" w:type="dxa"/>
            <w:shd w:val="clear" w:color="auto" w:fill="D9D9D9"/>
          </w:tcPr>
          <w:p w14:paraId="44704EA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ԱՐՄ Թ08</w:t>
            </w:r>
          </w:p>
        </w:tc>
      </w:tr>
      <w:tr w:rsidR="00F20C9E" w14:paraId="11C0448D" w14:textId="77777777">
        <w:tc>
          <w:tcPr>
            <w:tcW w:w="3094" w:type="dxa"/>
          </w:tcPr>
          <w:p w14:paraId="110861C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470" w:type="dxa"/>
          </w:tcPr>
          <w:p w14:paraId="099AC69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03CB9596" w14:textId="77777777">
        <w:tc>
          <w:tcPr>
            <w:tcW w:w="3094" w:type="dxa"/>
          </w:tcPr>
          <w:p w14:paraId="18129E9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470" w:type="dxa"/>
          </w:tcPr>
          <w:p w14:paraId="1D5A66F0" w14:textId="77777777" w:rsidR="00F20C9E" w:rsidRDefault="00B879AF">
            <w:pPr>
              <w:numPr>
                <w:ilvl w:val="0"/>
                <w:numId w:val="2"/>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Ֆոսֆորով և ազոտով Սևանի աղտոտման աղբյուրները և քանակները հաշվառված և ներկայացված են «Սևանի ջրավազանային կառավարման տարածքի 2022-2027թթ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կառավարման պլան».</w:t>
            </w:r>
            <w:hyperlink r:id="rId57">
              <w:r>
                <w:rPr>
                  <w:rFonts w:ascii="GHEA Grapalat" w:eastAsia="GHEA Grapalat" w:hAnsi="GHEA Grapalat" w:cs="GHEA Grapalat"/>
                  <w:color w:val="0000FF"/>
                  <w:sz w:val="20"/>
                  <w:szCs w:val="20"/>
                  <w:u w:val="single"/>
                </w:rPr>
                <w:t>Ջրավազանային կառավարման պլաններ – Շրջակա միջավայրի նախարարություն</w:t>
              </w:r>
            </w:hyperlink>
          </w:p>
          <w:p w14:paraId="302BD07E" w14:textId="77777777" w:rsidR="00F20C9E" w:rsidRDefault="00B879AF">
            <w:pPr>
              <w:numPr>
                <w:ilvl w:val="0"/>
                <w:numId w:val="2"/>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Սևանա լճի ջրի քանակի և որակի ուսումնասիրություններով կանոնավոր զբաղվում են ՀՀ ՇՄՆ Հիդրոօդերևութաբանութան և մոնիթորինգի ՊՈԱԿ-ը  (</w:t>
            </w:r>
            <w:r>
              <w:rPr>
                <w:rFonts w:ascii="GHEA Grapalat" w:eastAsia="GHEA Grapalat" w:hAnsi="GHEA Grapalat" w:cs="GHEA Grapalat"/>
                <w:color w:val="0000FF"/>
                <w:sz w:val="20"/>
                <w:szCs w:val="20"/>
                <w:u w:val="single"/>
              </w:rPr>
              <w:t>https://meteomonitoring.am/web/render/text/breadcrumb_id/14/information-platform/publications</w:t>
            </w:r>
            <w:r>
              <w:rPr>
                <w:rFonts w:ascii="GHEA Grapalat" w:eastAsia="GHEA Grapalat" w:hAnsi="GHEA Grapalat" w:cs="GHEA Grapalat"/>
                <w:color w:val="000000"/>
                <w:sz w:val="20"/>
                <w:szCs w:val="20"/>
              </w:rPr>
              <w:t>) և ՀՀ ԳԱԱ Կենդանաբանության և Հիդրոէկոլոգիայի գիտական կենտրոնը (</w:t>
            </w:r>
            <w:hyperlink r:id="rId58">
              <w:r>
                <w:rPr>
                  <w:rFonts w:ascii="GHEA Grapalat" w:eastAsia="GHEA Grapalat" w:hAnsi="GHEA Grapalat" w:cs="GHEA Grapalat"/>
                  <w:color w:val="1155CC"/>
                  <w:sz w:val="20"/>
                  <w:szCs w:val="20"/>
                  <w:u w:val="single"/>
                </w:rPr>
                <w:t>sczhe.sci.am/գլխավոր/</w:t>
              </w:r>
            </w:hyperlink>
            <w:r>
              <w:rPr>
                <w:rFonts w:ascii="GHEA Grapalat" w:eastAsia="GHEA Grapalat" w:hAnsi="GHEA Grapalat" w:cs="GHEA Grapalat"/>
                <w:color w:val="000000"/>
                <w:sz w:val="20"/>
                <w:szCs w:val="20"/>
              </w:rPr>
              <w:t xml:space="preserve"> )</w:t>
            </w:r>
          </w:p>
          <w:p w14:paraId="1BEA3A4E" w14:textId="77777777" w:rsidR="00F20C9E" w:rsidRDefault="00B879AF">
            <w:pPr>
              <w:numPr>
                <w:ilvl w:val="0"/>
                <w:numId w:val="2"/>
              </w:numPr>
              <w:pBdr>
                <w:top w:val="nil"/>
                <w:left w:val="nil"/>
                <w:bottom w:val="nil"/>
                <w:right w:val="nil"/>
                <w:between w:val="nil"/>
              </w:pBdr>
              <w:spacing w:after="16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ԵՄ-ն Սևանա լճի պաշտպանության (“EU4Sevan”) ծրագրի շրջանակներում 2021-2024 թթ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ընթացքում իրականացված գործողությունները </w:t>
            </w:r>
            <w:hyperlink r:id="rId59">
              <w:r>
                <w:rPr>
                  <w:rFonts w:ascii="GHEA Grapalat" w:eastAsia="GHEA Grapalat" w:hAnsi="GHEA Grapalat" w:cs="GHEA Grapalat"/>
                  <w:color w:val="467886"/>
                  <w:sz w:val="20"/>
                  <w:szCs w:val="20"/>
                  <w:u w:val="single"/>
                </w:rPr>
                <w:t>EU project page - EU NEIGHBOURS east</w:t>
              </w:r>
            </w:hyperlink>
          </w:p>
        </w:tc>
      </w:tr>
      <w:tr w:rsidR="00F20C9E" w14:paraId="7CF26EDC" w14:textId="77777777">
        <w:tc>
          <w:tcPr>
            <w:tcW w:w="3094" w:type="dxa"/>
          </w:tcPr>
          <w:p w14:paraId="3436476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470" w:type="dxa"/>
          </w:tcPr>
          <w:p w14:paraId="215DFED4" w14:textId="77777777" w:rsidR="00F20C9E" w:rsidRDefault="00B879AF">
            <w:pPr>
              <w:numPr>
                <w:ilvl w:val="0"/>
                <w:numId w:val="4"/>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Դեռևս Սևանա լճավազանի համար բացակայում է ֆոսֆորի և ազոտի ձևավորման և աղոտման ամբողջական պատկերը: </w:t>
            </w:r>
          </w:p>
          <w:p w14:paraId="2E05DEA3" w14:textId="77777777" w:rsidR="00F20C9E" w:rsidRDefault="00B879AF">
            <w:pPr>
              <w:numPr>
                <w:ilvl w:val="0"/>
                <w:numId w:val="4"/>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Այս թիրախի ուղղությամբ ամենակարևոր մարտահրավերը ֆոսֆորի և ազոտի կանոնավոր և Սևանա ամբողջ լճավազանը ընդգրկող դիտարկումների ու մոնիթորինգի կազմակերպումն է: </w:t>
            </w:r>
          </w:p>
          <w:p w14:paraId="323AE1F7" w14:textId="77777777" w:rsidR="00F20C9E" w:rsidRDefault="00B879AF">
            <w:pPr>
              <w:numPr>
                <w:ilvl w:val="0"/>
                <w:numId w:val="4"/>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Ֆոսֆորով աղտոտման ամբողջական պատկերը դժվար է ստանալ, քանի որ ձկնային տնտեսությունները մասնավոր են և այնտեղ օգտագործվող ձկնակերը, առաջացող թափոնների մշակումը և ազդեցությունները  դժվար է գնահատել: </w:t>
            </w:r>
          </w:p>
          <w:p w14:paraId="17FB96E7" w14:textId="77777777" w:rsidR="00F20C9E" w:rsidRDefault="00B879AF">
            <w:pPr>
              <w:numPr>
                <w:ilvl w:val="0"/>
                <w:numId w:val="4"/>
              </w:numPr>
              <w:pBdr>
                <w:top w:val="nil"/>
                <w:left w:val="nil"/>
                <w:bottom w:val="nil"/>
                <w:right w:val="nil"/>
                <w:between w:val="nil"/>
              </w:pBdr>
              <w:spacing w:after="16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Մյուս կարևոր խնդիրը գյուղատնտեսական հիմնական թափոնը՝ գոմաղբը, տարվա մեծ մասում ունի ցրված բնույթ և դժվար է գնահատել առաջացած ազոտի քանակությունները և ազդեցությունները: Նմանապես մսուրային շրջանի համար, անասնագոմերում առաջացող հում գողմաղբի ազոտով աղտոտման վերաբերյալ միայն գնահատականներ են տրվում, սակայն դաշտային չափումներ ու մթնիթորինգ չի իրականացվում:</w:t>
            </w:r>
          </w:p>
          <w:p w14:paraId="29D8CB0D" w14:textId="77777777" w:rsidR="00F20C9E" w:rsidRDefault="00F20C9E">
            <w:pPr>
              <w:rPr>
                <w:rFonts w:ascii="GHEA Grapalat" w:eastAsia="GHEA Grapalat" w:hAnsi="GHEA Grapalat" w:cs="GHEA Grapalat"/>
                <w:sz w:val="20"/>
                <w:szCs w:val="20"/>
              </w:rPr>
            </w:pPr>
          </w:p>
        </w:tc>
      </w:tr>
      <w:tr w:rsidR="00F20C9E" w14:paraId="762642C5" w14:textId="77777777">
        <w:tc>
          <w:tcPr>
            <w:tcW w:w="3094" w:type="dxa"/>
          </w:tcPr>
          <w:p w14:paraId="7B93F68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բարելավմանն ուղղված լուծումներ</w:t>
            </w:r>
          </w:p>
        </w:tc>
        <w:tc>
          <w:tcPr>
            <w:tcW w:w="11470" w:type="dxa"/>
          </w:tcPr>
          <w:p w14:paraId="766504E2" w14:textId="77777777" w:rsidR="00F20C9E" w:rsidRDefault="00B879AF">
            <w:pPr>
              <w:numPr>
                <w:ilvl w:val="0"/>
                <w:numId w:val="3"/>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Մշակվել է գոմաղբի, որպես ազոտով աղտոտման հիմնական աղբյուրի հաշվառում և տեխնոլոգիաների մշակում (“Piloting of sustainable manure/dairy production waste management in Gegharkunik region”). </w:t>
            </w:r>
            <w:hyperlink r:id="rId60">
              <w:r>
                <w:rPr>
                  <w:rFonts w:ascii="GHEA Grapalat" w:eastAsia="GHEA Grapalat" w:hAnsi="GHEA Grapalat" w:cs="GHEA Grapalat"/>
                  <w:color w:val="0000FF"/>
                  <w:sz w:val="20"/>
                  <w:szCs w:val="20"/>
                  <w:u w:val="single"/>
                </w:rPr>
                <w:t>ecoportal.am/en/sevan/download/document/8b12d7a8-8579-4d06-b7ac-0a3152d7cb0e/</w:t>
              </w:r>
            </w:hyperlink>
          </w:p>
          <w:p w14:paraId="1C7957B4" w14:textId="77777777" w:rsidR="00F20C9E" w:rsidRDefault="00B879AF">
            <w:pPr>
              <w:numPr>
                <w:ilvl w:val="0"/>
                <w:numId w:val="3"/>
              </w:numPr>
              <w:pBdr>
                <w:top w:val="nil"/>
                <w:left w:val="nil"/>
                <w:bottom w:val="nil"/>
                <w:right w:val="nil"/>
                <w:between w:val="nil"/>
              </w:pBdr>
              <w:spacing w:after="16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Ֆոսֆորով լճի աղտոտման կոմունալ-կենցաղային աղբյուրների բացահայտման համար ուսումնասիրվել է դետերգենտներում օգտագործվող ֆոսֆորի  աղբյուրները և քանակությունները</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(“Phosphorous in detergents: Its impact on Lake Seavan and its regulation”) </w:t>
            </w:r>
            <w:hyperlink r:id="rId61">
              <w:r>
                <w:rPr>
                  <w:rFonts w:ascii="GHEA Grapalat" w:eastAsia="GHEA Grapalat" w:hAnsi="GHEA Grapalat" w:cs="GHEA Grapalat"/>
                  <w:color w:val="0000FF"/>
                  <w:sz w:val="20"/>
                  <w:szCs w:val="20"/>
                  <w:u w:val="single"/>
                </w:rPr>
                <w:t>ecoportal.am/en/sevan/download/document/b583aef2-fc8a-4432-9f15-835c63aba2a0/</w:t>
              </w:r>
            </w:hyperlink>
            <w:r>
              <w:rPr>
                <w:rFonts w:ascii="GHEA Grapalat" w:eastAsia="GHEA Grapalat" w:hAnsi="GHEA Grapalat" w:cs="GHEA Grapalat"/>
                <w:color w:val="000000"/>
                <w:sz w:val="20"/>
                <w:szCs w:val="20"/>
              </w:rPr>
              <w:t xml:space="preserve"> </w:t>
            </w:r>
          </w:p>
        </w:tc>
      </w:tr>
      <w:tr w:rsidR="00F20C9E" w14:paraId="6A091128" w14:textId="77777777">
        <w:tc>
          <w:tcPr>
            <w:tcW w:w="3094" w:type="dxa"/>
          </w:tcPr>
          <w:p w14:paraId="34DC6A1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470" w:type="dxa"/>
          </w:tcPr>
          <w:p w14:paraId="06DFBFC4" w14:textId="77777777" w:rsidR="00F20C9E" w:rsidRDefault="00B879AF">
            <w:pPr>
              <w:numPr>
                <w:ilvl w:val="0"/>
                <w:numId w:val="6"/>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Սևանա լճավազանի ջրավազանային կառավարման 2022-2027 թթ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պլանի համաձայն Միայն գետերով հաշվառված ֆոսֆորի տարեկան ներհոսքը (9 հիմնական գետերի համար) Սևանա լիճ գնահատվել է 85 տոննա, իսկ անօրգանական ազոտոինը՝ 18,6 տոննա: </w:t>
            </w:r>
          </w:p>
          <w:p w14:paraId="50CC84E3" w14:textId="77777777" w:rsidR="00F20C9E" w:rsidRDefault="00B879AF">
            <w:pPr>
              <w:numPr>
                <w:ilvl w:val="0"/>
                <w:numId w:val="5"/>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Հենվելով ջրավազանային կառավարման պլանից բխող գործողությունների վրա ԵՄ-ն Սևանա լճի պաշտպանության համար (“EU4Sevan”) ծրագրի շրջանակներում 2021-2024 թթ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ընթացքում մշակվել և իրականացվել են գոմաղբի, որպես ազոտով աղտոտման հիմնական աղբյուրի, հաշվառում և դրա մշակման տեխնոլոգիաների ցուցադրական ներդրում </w:t>
            </w:r>
            <w:hyperlink r:id="rId62">
              <w:r>
                <w:rPr>
                  <w:rFonts w:ascii="GHEA Grapalat" w:eastAsia="GHEA Grapalat" w:hAnsi="GHEA Grapalat" w:cs="GHEA Grapalat"/>
                  <w:color w:val="0000FF"/>
                  <w:sz w:val="20"/>
                  <w:szCs w:val="20"/>
                  <w:u w:val="single"/>
                </w:rPr>
                <w:t>ecoportal.am/en/sevan/download/document/8b12d7a8-8579-4d06-b7ac-0a3152d7cb0e/</w:t>
              </w:r>
            </w:hyperlink>
          </w:p>
          <w:p w14:paraId="5112EBA1" w14:textId="77777777" w:rsidR="00F20C9E" w:rsidRDefault="00B879AF">
            <w:pPr>
              <w:numPr>
                <w:ilvl w:val="0"/>
                <w:numId w:val="5"/>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Նաև աշխատանքներ տարվեցին հանքային պարարտնայութերը օրգանաան ծագման պարարտանյութերով փոխարինելու և հողի առողջությունը վերականգնելու հետ կապված: Մասնավորապես 30 հա մակերեսի վրա շուրջ 300 ֆերմերներ փորձարկեցի օրգանական ծագման պարարտնայութեր և ստացան բերքի 40-60% հավելում, վերջնական բերքում ազոտի թույլատրելի մնացորդային քանակություն և խնայված ջուր</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w:t>
            </w:r>
            <w:hyperlink r:id="rId63">
              <w:r>
                <w:rPr>
                  <w:rFonts w:ascii="GHEA Grapalat" w:eastAsia="GHEA Grapalat" w:hAnsi="GHEA Grapalat" w:cs="GHEA Grapalat"/>
                  <w:color w:val="467886"/>
                  <w:sz w:val="20"/>
                  <w:szCs w:val="20"/>
                  <w:u w:val="single"/>
                </w:rPr>
                <w:t>EU project page - EU NEIGHBOURS east</w:t>
              </w:r>
            </w:hyperlink>
          </w:p>
          <w:p w14:paraId="5DE6604B" w14:textId="77777777" w:rsidR="00F20C9E" w:rsidRDefault="00F20C9E">
            <w:pPr>
              <w:numPr>
                <w:ilvl w:val="0"/>
                <w:numId w:val="5"/>
              </w:numPr>
              <w:pBdr>
                <w:top w:val="nil"/>
                <w:left w:val="nil"/>
                <w:bottom w:val="nil"/>
                <w:right w:val="nil"/>
                <w:between w:val="nil"/>
              </w:pBdr>
              <w:spacing w:after="160" w:line="278" w:lineRule="auto"/>
              <w:rPr>
                <w:rFonts w:ascii="GHEA Grapalat" w:eastAsia="GHEA Grapalat" w:hAnsi="GHEA Grapalat" w:cs="GHEA Grapalat"/>
                <w:color w:val="000000"/>
                <w:sz w:val="20"/>
                <w:szCs w:val="20"/>
              </w:rPr>
            </w:pPr>
          </w:p>
        </w:tc>
      </w:tr>
      <w:tr w:rsidR="00F20C9E" w14:paraId="144245AC" w14:textId="77777777">
        <w:tc>
          <w:tcPr>
            <w:tcW w:w="3094" w:type="dxa"/>
          </w:tcPr>
          <w:p w14:paraId="78E42BA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1470" w:type="dxa"/>
          </w:tcPr>
          <w:p w14:paraId="646BBD1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3E54BE42" w14:textId="77777777">
        <w:tc>
          <w:tcPr>
            <w:tcW w:w="3094" w:type="dxa"/>
          </w:tcPr>
          <w:p w14:paraId="4D7785F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470" w:type="dxa"/>
          </w:tcPr>
          <w:p w14:paraId="7D5A39B3" w14:textId="77777777" w:rsidR="00F20C9E" w:rsidRDefault="0036719F">
            <w:pPr>
              <w:rPr>
                <w:rFonts w:ascii="GHEA Grapalat" w:eastAsia="GHEA Grapalat" w:hAnsi="GHEA Grapalat" w:cs="GHEA Grapalat"/>
                <w:sz w:val="20"/>
                <w:szCs w:val="20"/>
              </w:rPr>
            </w:pPr>
            <w:hyperlink r:id="rId64">
              <w:r w:rsidR="00B879AF">
                <w:rPr>
                  <w:rFonts w:ascii="GHEA Grapalat" w:eastAsia="GHEA Grapalat" w:hAnsi="GHEA Grapalat" w:cs="GHEA Grapalat"/>
                  <w:color w:val="1155CC"/>
                  <w:sz w:val="20"/>
                  <w:szCs w:val="20"/>
                  <w:u w:val="single"/>
                </w:rPr>
                <w:t>http://env.am/shrjaka-mijavayr/javazanajin-karavarman-planner</w:t>
              </w:r>
            </w:hyperlink>
            <w:r w:rsidR="00B879AF">
              <w:rPr>
                <w:rFonts w:ascii="GHEA Grapalat" w:eastAsia="GHEA Grapalat" w:hAnsi="GHEA Grapalat" w:cs="GHEA Grapalat"/>
                <w:sz w:val="20"/>
                <w:szCs w:val="20"/>
              </w:rPr>
              <w:t xml:space="preserve">  - Սևանի ջրավազանային կառավարման տարածքի 2022-2027թթ</w:t>
            </w:r>
            <w:r w:rsidR="00B879AF">
              <w:rPr>
                <w:rFonts w:ascii="Cambria Math" w:eastAsia="Cambria Math" w:hAnsi="Cambria Math" w:cs="Cambria Math"/>
                <w:sz w:val="20"/>
                <w:szCs w:val="20"/>
              </w:rPr>
              <w:t>․</w:t>
            </w:r>
            <w:r w:rsidR="00B879AF">
              <w:rPr>
                <w:rFonts w:ascii="GHEA Grapalat" w:eastAsia="GHEA Grapalat" w:hAnsi="GHEA Grapalat" w:cs="GHEA Grapalat"/>
                <w:sz w:val="20"/>
                <w:szCs w:val="20"/>
              </w:rPr>
              <w:t xml:space="preserve"> կառավարման պլան</w:t>
            </w:r>
          </w:p>
          <w:p w14:paraId="09648F5A" w14:textId="77777777" w:rsidR="00F20C9E" w:rsidRDefault="0036719F">
            <w:pPr>
              <w:rPr>
                <w:rFonts w:ascii="GHEA Grapalat" w:eastAsia="GHEA Grapalat" w:hAnsi="GHEA Grapalat" w:cs="GHEA Grapalat"/>
                <w:sz w:val="20"/>
                <w:szCs w:val="20"/>
              </w:rPr>
            </w:pPr>
            <w:hyperlink r:id="rId65">
              <w:r w:rsidR="00B879AF">
                <w:rPr>
                  <w:rFonts w:ascii="GHEA Grapalat" w:eastAsia="GHEA Grapalat" w:hAnsi="GHEA Grapalat" w:cs="GHEA Grapalat"/>
                  <w:color w:val="467886"/>
                  <w:sz w:val="20"/>
                  <w:szCs w:val="20"/>
                  <w:u w:val="single"/>
                </w:rPr>
                <w:t>https://ecoportal.am/en/sevan/download/document/8b12d7a8-8579-4d06-b7ac-0a3152d7cb0e/</w:t>
              </w:r>
            </w:hyperlink>
            <w:r w:rsidR="00B879AF">
              <w:rPr>
                <w:rFonts w:ascii="GHEA Grapalat" w:eastAsia="GHEA Grapalat" w:hAnsi="GHEA Grapalat" w:cs="GHEA Grapalat"/>
                <w:sz w:val="20"/>
                <w:szCs w:val="20"/>
              </w:rPr>
              <w:t xml:space="preserve"> - Գոմաղբի, որպես ազոտով աղտոտման հիմնական աղբյուրի հաշվառում և տեխնոլոգիաների մշակում</w:t>
            </w:r>
          </w:p>
          <w:p w14:paraId="71DC24F7" w14:textId="77777777" w:rsidR="00F20C9E" w:rsidRDefault="0036719F">
            <w:pPr>
              <w:rPr>
                <w:rFonts w:ascii="GHEA Grapalat" w:eastAsia="GHEA Grapalat" w:hAnsi="GHEA Grapalat" w:cs="GHEA Grapalat"/>
                <w:sz w:val="20"/>
                <w:szCs w:val="20"/>
              </w:rPr>
            </w:pPr>
            <w:hyperlink r:id="rId66">
              <w:r w:rsidR="00B879AF">
                <w:rPr>
                  <w:rFonts w:ascii="GHEA Grapalat" w:eastAsia="GHEA Grapalat" w:hAnsi="GHEA Grapalat" w:cs="GHEA Grapalat"/>
                  <w:color w:val="467886"/>
                  <w:sz w:val="20"/>
                  <w:szCs w:val="20"/>
                  <w:u w:val="single"/>
                </w:rPr>
                <w:t>https://ecoportal.am/en/sevan/download/document/b583aef2-fc8a-4432-9f15-835c63aba2a0/</w:t>
              </w:r>
            </w:hyperlink>
            <w:r w:rsidR="00B879AF">
              <w:rPr>
                <w:rFonts w:ascii="GHEA Grapalat" w:eastAsia="GHEA Grapalat" w:hAnsi="GHEA Grapalat" w:cs="GHEA Grapalat"/>
                <w:sz w:val="20"/>
                <w:szCs w:val="20"/>
              </w:rPr>
              <w:t xml:space="preserve"> - Դետերգենտներում օգտագործվող ֆոսֆորի  աղբյուրները և քանակությունները Սևանա լճավազանում     </w:t>
            </w:r>
          </w:p>
          <w:p w14:paraId="25831D8E" w14:textId="77777777" w:rsidR="00F20C9E" w:rsidRDefault="0036719F">
            <w:pPr>
              <w:rPr>
                <w:rFonts w:ascii="GHEA Grapalat" w:eastAsia="GHEA Grapalat" w:hAnsi="GHEA Grapalat" w:cs="GHEA Grapalat"/>
                <w:sz w:val="20"/>
                <w:szCs w:val="20"/>
              </w:rPr>
            </w:pPr>
            <w:hyperlink r:id="rId67">
              <w:r w:rsidR="00B879AF">
                <w:rPr>
                  <w:rFonts w:ascii="GHEA Grapalat" w:eastAsia="GHEA Grapalat" w:hAnsi="GHEA Grapalat" w:cs="GHEA Grapalat"/>
                  <w:color w:val="467886"/>
                  <w:sz w:val="20"/>
                  <w:szCs w:val="20"/>
                  <w:u w:val="single"/>
                </w:rPr>
                <w:t>https://meteomonitoring.am/web/render/text/breadcrumb_id/14/information-platform/publications</w:t>
              </w:r>
            </w:hyperlink>
            <w:r w:rsidR="00B879AF">
              <w:rPr>
                <w:rFonts w:ascii="GHEA Grapalat" w:eastAsia="GHEA Grapalat" w:hAnsi="GHEA Grapalat" w:cs="GHEA Grapalat"/>
                <w:sz w:val="20"/>
                <w:szCs w:val="20"/>
              </w:rPr>
              <w:t xml:space="preserve"> - Սևանա լճի և լճավազանի գետերի էկոլոգիական վիճակի դիտարկումներ</w:t>
            </w:r>
          </w:p>
          <w:p w14:paraId="321193F3" w14:textId="77777777" w:rsidR="00F20C9E" w:rsidRDefault="0036719F">
            <w:pPr>
              <w:rPr>
                <w:rFonts w:ascii="GHEA Grapalat" w:eastAsia="GHEA Grapalat" w:hAnsi="GHEA Grapalat" w:cs="GHEA Grapalat"/>
                <w:sz w:val="20"/>
                <w:szCs w:val="20"/>
              </w:rPr>
            </w:pPr>
            <w:hyperlink r:id="rId68">
              <w:r w:rsidR="00B879AF">
                <w:rPr>
                  <w:rFonts w:ascii="GHEA Grapalat" w:eastAsia="GHEA Grapalat" w:hAnsi="GHEA Grapalat" w:cs="GHEA Grapalat"/>
                  <w:color w:val="467886"/>
                  <w:sz w:val="20"/>
                  <w:szCs w:val="20"/>
                  <w:u w:val="single"/>
                </w:rPr>
                <w:t>https://sczhe.sci.am/%d5%a3%d5%ac%d5%ad%d5%a1%d5%be%d5%b8%d6%80/</w:t>
              </w:r>
            </w:hyperlink>
            <w:r w:rsidR="00B879AF">
              <w:rPr>
                <w:rFonts w:ascii="GHEA Grapalat" w:eastAsia="GHEA Grapalat" w:hAnsi="GHEA Grapalat" w:cs="GHEA Grapalat"/>
                <w:sz w:val="20"/>
                <w:szCs w:val="20"/>
              </w:rPr>
              <w:t xml:space="preserve"> - Սևանա լճի և լճավազանի գետերի էկոլոգիական վիճակի դիտարկումներ</w:t>
            </w:r>
          </w:p>
          <w:p w14:paraId="67659011" w14:textId="77777777" w:rsidR="00F20C9E" w:rsidRDefault="00F20C9E">
            <w:pPr>
              <w:rPr>
                <w:rFonts w:ascii="GHEA Grapalat" w:eastAsia="GHEA Grapalat" w:hAnsi="GHEA Grapalat" w:cs="GHEA Grapalat"/>
                <w:sz w:val="20"/>
                <w:szCs w:val="20"/>
              </w:rPr>
            </w:pPr>
          </w:p>
        </w:tc>
      </w:tr>
    </w:tbl>
    <w:p w14:paraId="5413BAE6" w14:textId="77777777" w:rsidR="00F20C9E" w:rsidRDefault="00F20C9E">
      <w:pPr>
        <w:rPr>
          <w:rFonts w:ascii="GHEA Grapalat" w:eastAsia="GHEA Grapalat" w:hAnsi="GHEA Grapalat" w:cs="GHEA Grapalat"/>
          <w:sz w:val="20"/>
          <w:szCs w:val="20"/>
        </w:rPr>
      </w:pPr>
    </w:p>
    <w:tbl>
      <w:tblPr>
        <w:tblStyle w:val="a9"/>
        <w:tblW w:w="14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11470"/>
      </w:tblGrid>
      <w:tr w:rsidR="00F20C9E" w14:paraId="14550E8E" w14:textId="77777777">
        <w:tc>
          <w:tcPr>
            <w:tcW w:w="3094" w:type="dxa"/>
            <w:tcBorders>
              <w:top w:val="single" w:sz="4" w:space="0" w:color="000000"/>
              <w:left w:val="single" w:sz="4" w:space="0" w:color="000000"/>
              <w:bottom w:val="single" w:sz="4" w:space="0" w:color="000000"/>
              <w:right w:val="single" w:sz="4" w:space="0" w:color="000000"/>
            </w:tcBorders>
            <w:shd w:val="clear" w:color="auto" w:fill="D9D9D9"/>
          </w:tcPr>
          <w:p w14:paraId="13F5E9F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470" w:type="dxa"/>
            <w:tcBorders>
              <w:top w:val="single" w:sz="4" w:space="0" w:color="000000"/>
              <w:left w:val="single" w:sz="4" w:space="0" w:color="000000"/>
              <w:bottom w:val="single" w:sz="4" w:space="0" w:color="000000"/>
              <w:right w:val="single" w:sz="4" w:space="0" w:color="000000"/>
            </w:tcBorders>
            <w:shd w:val="clear" w:color="auto" w:fill="D9D9D9"/>
          </w:tcPr>
          <w:p w14:paraId="5C1E5FF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7</w:t>
            </w:r>
          </w:p>
        </w:tc>
      </w:tr>
      <w:tr w:rsidR="00F20C9E" w14:paraId="01CAA548" w14:textId="77777777">
        <w:tc>
          <w:tcPr>
            <w:tcW w:w="3094" w:type="dxa"/>
            <w:tcBorders>
              <w:top w:val="single" w:sz="4" w:space="0" w:color="000000"/>
              <w:left w:val="single" w:sz="4" w:space="0" w:color="000000"/>
              <w:bottom w:val="single" w:sz="4" w:space="0" w:color="000000"/>
              <w:right w:val="single" w:sz="4" w:space="0" w:color="000000"/>
            </w:tcBorders>
            <w:shd w:val="clear" w:color="auto" w:fill="D9D9D9"/>
          </w:tcPr>
          <w:p w14:paraId="1E1C266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470" w:type="dxa"/>
            <w:tcBorders>
              <w:top w:val="single" w:sz="4" w:space="0" w:color="000000"/>
              <w:left w:val="single" w:sz="4" w:space="0" w:color="000000"/>
              <w:bottom w:val="single" w:sz="4" w:space="0" w:color="000000"/>
              <w:right w:val="single" w:sz="4" w:space="0" w:color="000000"/>
            </w:tcBorders>
            <w:shd w:val="clear" w:color="auto" w:fill="D9D9D9"/>
          </w:tcPr>
          <w:p w14:paraId="38FA9FA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ԱՐՄ Թ09</w:t>
            </w:r>
          </w:p>
        </w:tc>
      </w:tr>
      <w:tr w:rsidR="00F20C9E" w14:paraId="1C981429" w14:textId="77777777">
        <w:tc>
          <w:tcPr>
            <w:tcW w:w="3094" w:type="dxa"/>
            <w:tcBorders>
              <w:top w:val="single" w:sz="4" w:space="0" w:color="000000"/>
              <w:left w:val="single" w:sz="4" w:space="0" w:color="000000"/>
              <w:bottom w:val="single" w:sz="4" w:space="0" w:color="000000"/>
              <w:right w:val="single" w:sz="4" w:space="0" w:color="000000"/>
            </w:tcBorders>
          </w:tcPr>
          <w:p w14:paraId="56335AB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470" w:type="dxa"/>
            <w:tcBorders>
              <w:top w:val="single" w:sz="4" w:space="0" w:color="000000"/>
              <w:left w:val="single" w:sz="4" w:space="0" w:color="000000"/>
              <w:bottom w:val="single" w:sz="4" w:space="0" w:color="000000"/>
              <w:right w:val="single" w:sz="4" w:space="0" w:color="000000"/>
            </w:tcBorders>
          </w:tcPr>
          <w:p w14:paraId="0B2B70E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39585D7F" w14:textId="77777777">
        <w:tc>
          <w:tcPr>
            <w:tcW w:w="3094" w:type="dxa"/>
            <w:tcBorders>
              <w:top w:val="single" w:sz="4" w:space="0" w:color="000000"/>
              <w:left w:val="single" w:sz="4" w:space="0" w:color="000000"/>
              <w:bottom w:val="single" w:sz="4" w:space="0" w:color="000000"/>
              <w:right w:val="single" w:sz="4" w:space="0" w:color="000000"/>
            </w:tcBorders>
          </w:tcPr>
          <w:p w14:paraId="114A172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470" w:type="dxa"/>
            <w:tcBorders>
              <w:top w:val="single" w:sz="4" w:space="0" w:color="000000"/>
              <w:left w:val="single" w:sz="4" w:space="0" w:color="000000"/>
              <w:bottom w:val="single" w:sz="4" w:space="0" w:color="000000"/>
              <w:right w:val="single" w:sz="4" w:space="0" w:color="000000"/>
            </w:tcBorders>
          </w:tcPr>
          <w:p w14:paraId="6266033C" w14:textId="77777777" w:rsidR="00F20C9E" w:rsidRDefault="00B879AF">
            <w:pPr>
              <w:numPr>
                <w:ilvl w:val="0"/>
                <w:numId w:val="7"/>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Թունաքիմիկատների և վտանգավոր քիմիական նյութերի օգտագործման պետոական վերահսկողությունը կարող է իրականացվել ներմուծման, երկրի ներսում դրանց իրացման և վերասհկողական գործողություններով:</w:t>
            </w:r>
          </w:p>
          <w:p w14:paraId="7E97021D" w14:textId="77777777" w:rsidR="00F20C9E" w:rsidRDefault="00B879AF">
            <w:pPr>
              <w:numPr>
                <w:ilvl w:val="0"/>
                <w:numId w:val="7"/>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Բուսասանիտարիայի մասին օրենքով  (</w:t>
            </w:r>
            <w:hyperlink r:id="rId69">
              <w:r>
                <w:rPr>
                  <w:rFonts w:ascii="GHEA Grapalat" w:eastAsia="GHEA Grapalat" w:hAnsi="GHEA Grapalat" w:cs="GHEA Grapalat"/>
                  <w:color w:val="467886"/>
                  <w:sz w:val="20"/>
                  <w:szCs w:val="20"/>
                  <w:u w:val="single"/>
                </w:rPr>
                <w:t>ՀՀ ՕՐԵՆՔԸ ԲՈՒՍԱՍԱՆԻՏԱՐԻԱՅԻ ՄԱՍԻՆ</w:t>
              </w:r>
            </w:hyperlink>
            <w:r>
              <w:rPr>
                <w:rFonts w:ascii="GHEA Grapalat" w:eastAsia="GHEA Grapalat" w:hAnsi="GHEA Grapalat" w:cs="GHEA Grapalat"/>
                <w:color w:val="000000"/>
                <w:sz w:val="20"/>
                <w:szCs w:val="20"/>
              </w:rPr>
              <w:t>) արտադրված, ներմուծված շրջանառվող ագրոքիմիկատները ՀՀ-ում ենթակա են պարտադիր գրանցման: Հեշտացվել են օրգանական ծագման պարարտանյութերի գրանցման կարգը:</w:t>
            </w:r>
          </w:p>
          <w:p w14:paraId="02391344" w14:textId="77777777" w:rsidR="00F20C9E" w:rsidRDefault="0036719F">
            <w:pPr>
              <w:numPr>
                <w:ilvl w:val="0"/>
                <w:numId w:val="7"/>
              </w:numPr>
              <w:pBdr>
                <w:top w:val="nil"/>
                <w:left w:val="nil"/>
                <w:bottom w:val="nil"/>
                <w:right w:val="nil"/>
                <w:between w:val="nil"/>
              </w:pBdr>
              <w:spacing w:line="278" w:lineRule="auto"/>
              <w:rPr>
                <w:rFonts w:ascii="GHEA Grapalat" w:eastAsia="GHEA Grapalat" w:hAnsi="GHEA Grapalat" w:cs="GHEA Grapalat"/>
                <w:color w:val="000000"/>
                <w:sz w:val="20"/>
                <w:szCs w:val="20"/>
              </w:rPr>
            </w:pPr>
            <w:hyperlink r:id="rId70">
              <w:r w:rsidR="00B879AF">
                <w:rPr>
                  <w:rFonts w:ascii="GHEA Grapalat" w:eastAsia="GHEA Grapalat" w:hAnsi="GHEA Grapalat" w:cs="GHEA Grapalat"/>
                  <w:color w:val="467886"/>
                  <w:sz w:val="20"/>
                  <w:szCs w:val="20"/>
                  <w:u w:val="single"/>
                </w:rPr>
                <w:t>ՀՀ ՕՐԵՆՔԸ ԹԱՓՈՆՆԵՐԻ ՄԱՍԻՆ</w:t>
              </w:r>
            </w:hyperlink>
            <w:r w:rsidR="00B879AF">
              <w:rPr>
                <w:rFonts w:ascii="GHEA Grapalat" w:eastAsia="GHEA Grapalat" w:hAnsi="GHEA Grapalat" w:cs="GHEA Grapalat"/>
                <w:color w:val="0000FF"/>
                <w:sz w:val="20"/>
                <w:szCs w:val="20"/>
                <w:u w:val="single"/>
              </w:rPr>
              <w:t xml:space="preserve"> </w:t>
            </w:r>
            <w:r w:rsidR="00B879AF">
              <w:rPr>
                <w:rFonts w:ascii="GHEA Grapalat" w:eastAsia="GHEA Grapalat" w:hAnsi="GHEA Grapalat" w:cs="GHEA Grapalat"/>
                <w:color w:val="000000"/>
                <w:sz w:val="20"/>
                <w:szCs w:val="20"/>
              </w:rPr>
              <w:t>և օրենքի վերջին լրացումնորը բավական խստացնում են շրջակա միջավայրը թունաքիմիկատներով, վտանգավոր քիմիական նյութերով և պլաստիկով պայմանավորված աղտոտումների պատասխանատվությունը:</w:t>
            </w:r>
          </w:p>
          <w:p w14:paraId="62A4CD93" w14:textId="77777777" w:rsidR="00F20C9E" w:rsidRDefault="00B879AF">
            <w:pPr>
              <w:numPr>
                <w:ilvl w:val="0"/>
                <w:numId w:val="7"/>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Ծրջակա միջավայրի վրա ազդեցության փորձաքննության օրենքի վերջին փոփոխությունները 2023թ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վերաբերում է գործընթացների էլ ավելի հստակությանը և թափանցիկությանը  (</w:t>
            </w:r>
            <w:hyperlink r:id="rId71">
              <w:r>
                <w:rPr>
                  <w:rFonts w:ascii="GHEA Grapalat" w:eastAsia="GHEA Grapalat" w:hAnsi="GHEA Grapalat" w:cs="GHEA Grapalat"/>
                  <w:color w:val="467886"/>
                  <w:sz w:val="20"/>
                  <w:szCs w:val="20"/>
                  <w:u w:val="single"/>
                </w:rPr>
                <w:t>ՀՀ ՕՐԵՆՔԸ «ՇՐՋԱԿԱ ՄԻՋԱՎԱՅՐԻ ՎՐԱ ԱԶԴԵՑՈՒԹՅԱՆ ԳՆԱՀԱՏՄԱՆ ԵՎ ՓՈՐՁԱՔՆՆՈՒԹՅԱՆ ՄԱՍԻՆ» ՕՐԵՆՔՈՒՄ ՓՈՓՈԽՈՒԹՅՈՒՆ ԿԱՏԱՐԵԼՈՒ ՄԱՍԻՆ</w:t>
              </w:r>
            </w:hyperlink>
          </w:p>
          <w:p w14:paraId="676F713F" w14:textId="77777777" w:rsidR="00F20C9E" w:rsidRDefault="00B879AF">
            <w:pPr>
              <w:numPr>
                <w:ilvl w:val="0"/>
                <w:numId w:val="7"/>
              </w:numPr>
              <w:pBdr>
                <w:top w:val="nil"/>
                <w:left w:val="nil"/>
                <w:bottom w:val="nil"/>
                <w:right w:val="nil"/>
                <w:between w:val="nil"/>
              </w:pBdr>
              <w:spacing w:after="16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Մշակվել և կառավարության հավանությունն է ստացել պոլիէթիլենային (պլաստիկ) տոպրակների օգտագործումը սահմանափակող օրենսդրական փոփոխությունների փաթեթը, մասնավորապես՝ փոփոխությունները «Առևտրի և ծառայությունների մասին» օրենքում</w:t>
            </w:r>
            <w:r>
              <w:rPr>
                <w:rFonts w:ascii="GHEA Grapalat" w:eastAsia="GHEA Grapalat" w:hAnsi="GHEA Grapalat" w:cs="GHEA Grapalat"/>
                <w:color w:val="00FF00"/>
                <w:sz w:val="20"/>
                <w:szCs w:val="20"/>
              </w:rPr>
              <w:t xml:space="preserve"> </w:t>
            </w:r>
            <w:r>
              <w:rPr>
                <w:rFonts w:ascii="GHEA Grapalat" w:eastAsia="GHEA Grapalat" w:hAnsi="GHEA Grapalat" w:cs="GHEA Grapalat"/>
                <w:color w:val="000000"/>
                <w:sz w:val="20"/>
                <w:szCs w:val="20"/>
              </w:rPr>
              <w:t>(</w:t>
            </w:r>
            <w:hyperlink r:id="rId72">
              <w:r>
                <w:rPr>
                  <w:rFonts w:ascii="GHEA Grapalat" w:eastAsia="GHEA Grapalat" w:hAnsi="GHEA Grapalat" w:cs="GHEA Grapalat"/>
                  <w:color w:val="1155CC"/>
                  <w:sz w:val="20"/>
                  <w:szCs w:val="20"/>
                  <w:u w:val="single"/>
                </w:rPr>
                <w:t>http://www.parliament.am/legislation.php?sel=show&amp;ID=9065</w:t>
              </w:r>
            </w:hyperlink>
            <w:r>
              <w:rPr>
                <w:rFonts w:ascii="GHEA Grapalat" w:eastAsia="GHEA Grapalat" w:hAnsi="GHEA Grapalat" w:cs="GHEA Grapalat"/>
                <w:color w:val="000000"/>
                <w:sz w:val="20"/>
                <w:szCs w:val="20"/>
              </w:rPr>
              <w:t xml:space="preserve"> )</w:t>
            </w:r>
          </w:p>
        </w:tc>
      </w:tr>
      <w:tr w:rsidR="00F20C9E" w14:paraId="75BFE3FE" w14:textId="77777777">
        <w:tc>
          <w:tcPr>
            <w:tcW w:w="3094" w:type="dxa"/>
            <w:tcBorders>
              <w:top w:val="single" w:sz="4" w:space="0" w:color="000000"/>
              <w:left w:val="single" w:sz="4" w:space="0" w:color="000000"/>
              <w:bottom w:val="single" w:sz="4" w:space="0" w:color="000000"/>
              <w:right w:val="single" w:sz="4" w:space="0" w:color="000000"/>
            </w:tcBorders>
          </w:tcPr>
          <w:p w14:paraId="0E07A24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470" w:type="dxa"/>
            <w:tcBorders>
              <w:top w:val="single" w:sz="4" w:space="0" w:color="000000"/>
              <w:left w:val="single" w:sz="4" w:space="0" w:color="000000"/>
              <w:bottom w:val="single" w:sz="4" w:space="0" w:color="000000"/>
              <w:right w:val="single" w:sz="4" w:space="0" w:color="000000"/>
            </w:tcBorders>
          </w:tcPr>
          <w:p w14:paraId="55E9997E" w14:textId="77777777" w:rsidR="00F20C9E" w:rsidRDefault="00B879AF">
            <w:pPr>
              <w:numPr>
                <w:ilvl w:val="0"/>
                <w:numId w:val="8"/>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Թունաքիմիկատների, վտանգավոր քիմիական նյութերի և պլաստիկի կայուն կառավարման մարտահրավերները կապված են առաջին հերթին դրանց համակարգված, համակողմանի և շարունակական ուսումնասիրման, հաշվառման, մոնիթորինգի և կառավարման հետ:</w:t>
            </w:r>
          </w:p>
          <w:p w14:paraId="7DB261D8" w14:textId="77777777" w:rsidR="00F20C9E" w:rsidRDefault="00B879AF">
            <w:pPr>
              <w:numPr>
                <w:ilvl w:val="0"/>
                <w:numId w:val="8"/>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Խորհրդային տարիներին մեծ քանակություններով օգտագործված թունաքիմիկատները և վտանգավոր քիմիական նյութերը կուտակվել են հանրապետության տարբեր հողատեսքերում և այժմ, կապված հողերի դեգրադացիայի հետ, դրանք վտանգավոր աղտոտման աղբոյւր են հանդիսանում շրջակա միջավայրի վրա:</w:t>
            </w:r>
          </w:p>
          <w:p w14:paraId="3F608AF6" w14:textId="77777777" w:rsidR="00F20C9E" w:rsidRDefault="00B879AF">
            <w:pPr>
              <w:numPr>
                <w:ilvl w:val="0"/>
                <w:numId w:val="8"/>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Այս թիրախի խնդիրները միջգերատեսչական է և պահանջում է առաջին հերթին  ՀՀ ԷՆ,  ՀՀ ՇՄՆ, ՀՀ ՏԿԵՆ և ՀՀ ԱՆ-ի և այլ նախարարությունների ու գերատեսչությունների ներդաշնակ ու համակարգված աշխատանք:</w:t>
            </w:r>
          </w:p>
        </w:tc>
      </w:tr>
      <w:tr w:rsidR="00F20C9E" w14:paraId="1A9F3A02" w14:textId="77777777">
        <w:tc>
          <w:tcPr>
            <w:tcW w:w="3094" w:type="dxa"/>
            <w:tcBorders>
              <w:top w:val="single" w:sz="4" w:space="0" w:color="000000"/>
              <w:left w:val="single" w:sz="4" w:space="0" w:color="000000"/>
              <w:bottom w:val="single" w:sz="4" w:space="0" w:color="000000"/>
              <w:right w:val="single" w:sz="4" w:space="0" w:color="000000"/>
            </w:tcBorders>
          </w:tcPr>
          <w:p w14:paraId="5D9A854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470" w:type="dxa"/>
            <w:tcBorders>
              <w:top w:val="single" w:sz="4" w:space="0" w:color="000000"/>
              <w:left w:val="single" w:sz="4" w:space="0" w:color="000000"/>
              <w:bottom w:val="single" w:sz="4" w:space="0" w:color="000000"/>
              <w:right w:val="single" w:sz="4" w:space="0" w:color="000000"/>
            </w:tcBorders>
          </w:tcPr>
          <w:p w14:paraId="0BF8C8E5" w14:textId="77777777" w:rsidR="00F20C9E" w:rsidRDefault="00B879AF">
            <w:pPr>
              <w:numPr>
                <w:ilvl w:val="0"/>
                <w:numId w:val="9"/>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Օրենսդրական կարգավորումների վերանայումներ, հատկապես կապված Թափոնների, Բուսասանիտարիայի, Առևտրի և սպասարկումների և Շրջակա միջավայրի վրա ազդեցության փորձաքննութան օրենքներում  փոփոխություններ և խստացումներ</w:t>
            </w:r>
          </w:p>
          <w:p w14:paraId="623FBE93" w14:textId="77777777" w:rsidR="00F20C9E" w:rsidRDefault="00B879AF">
            <w:pPr>
              <w:numPr>
                <w:ilvl w:val="0"/>
                <w:numId w:val="9"/>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 ՇՄՆ «Հիդրոօդերևութաբանության և մոնիթորինգի կենտրոն ՊՈԱԿ-ի», որպես շրջակա միջավայրի աղտոտման մոնիթորինգի գլխավոր մարմնի,  տեխնիկական և մարդկային կարողությունների աստիճանական զարգացումը և թիրախային հետազոտությունների կատարումը,</w:t>
            </w:r>
          </w:p>
          <w:p w14:paraId="427EEEE2" w14:textId="77777777" w:rsidR="00F20C9E" w:rsidRDefault="00B879AF">
            <w:pPr>
              <w:numPr>
                <w:ilvl w:val="0"/>
                <w:numId w:val="9"/>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Հասարակական կազմակերպությունների ակտիվ դերակատարումը, օրինակ՝ «Համայնքների կայուն զարգացման նորարարական լուծումներ» </w:t>
            </w:r>
            <w:hyperlink r:id="rId73">
              <w:r>
                <w:rPr>
                  <w:rFonts w:ascii="GHEA Grapalat" w:eastAsia="GHEA Grapalat" w:hAnsi="GHEA Grapalat" w:cs="GHEA Grapalat"/>
                  <w:color w:val="467886"/>
                  <w:sz w:val="20"/>
                  <w:szCs w:val="20"/>
                  <w:u w:val="single"/>
                </w:rPr>
                <w:t>Innovative Solutions for Sustainable Development of Communities</w:t>
              </w:r>
            </w:hyperlink>
            <w:r>
              <w:rPr>
                <w:rFonts w:ascii="GHEA Grapalat" w:eastAsia="GHEA Grapalat" w:hAnsi="GHEA Grapalat" w:cs="GHEA Grapalat"/>
                <w:color w:val="000000"/>
                <w:sz w:val="20"/>
                <w:szCs w:val="20"/>
              </w:rPr>
              <w:t xml:space="preserve">։ «Հայ կանայք հանուն առողջության և առողջ շրջակա միջավայրի» </w:t>
            </w:r>
            <w:hyperlink r:id="rId74">
              <w:r>
                <w:rPr>
                  <w:rFonts w:ascii="GHEA Grapalat" w:eastAsia="GHEA Grapalat" w:hAnsi="GHEA Grapalat" w:cs="GHEA Grapalat"/>
                  <w:color w:val="467886"/>
                  <w:sz w:val="20"/>
                  <w:szCs w:val="20"/>
                  <w:u w:val="single"/>
                </w:rPr>
                <w:t>AWHHE Arm ~ Armenian Women for Health and Healthy Environment</w:t>
              </w:r>
            </w:hyperlink>
          </w:p>
        </w:tc>
      </w:tr>
      <w:tr w:rsidR="00F20C9E" w14:paraId="751F8683" w14:textId="77777777">
        <w:tc>
          <w:tcPr>
            <w:tcW w:w="3094" w:type="dxa"/>
            <w:tcBorders>
              <w:top w:val="single" w:sz="4" w:space="0" w:color="000000"/>
              <w:left w:val="single" w:sz="4" w:space="0" w:color="000000"/>
              <w:bottom w:val="single" w:sz="4" w:space="0" w:color="000000"/>
              <w:right w:val="single" w:sz="4" w:space="0" w:color="000000"/>
            </w:tcBorders>
          </w:tcPr>
          <w:p w14:paraId="6981136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470" w:type="dxa"/>
            <w:tcBorders>
              <w:top w:val="single" w:sz="4" w:space="0" w:color="000000"/>
              <w:left w:val="single" w:sz="4" w:space="0" w:color="000000"/>
              <w:bottom w:val="single" w:sz="4" w:space="0" w:color="000000"/>
              <w:right w:val="single" w:sz="4" w:space="0" w:color="000000"/>
            </w:tcBorders>
          </w:tcPr>
          <w:p w14:paraId="17D2247F" w14:textId="77777777" w:rsidR="00F20C9E" w:rsidRDefault="00B879AF">
            <w:pPr>
              <w:numPr>
                <w:ilvl w:val="0"/>
                <w:numId w:val="10"/>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2015թ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ՀՀ կառավարության և ԵՄ-ի միջև կնքված «Համապարփակ և ընդլայնված գործընկերության» մասին համաձայնագիրը (CEPA) , մասնավորապես հետևյալ շրջանակային փաստաթղթերը</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Directive 2009/128/EC – «Sustainable Use of Pesticides»,  Directive 2006/118/EC – Groundwater Directive, Drinking Water Directive, 2020/2184 և Directive 91/676/EEC – Nitrates Directive և դրնցից բխող ԵՄ ծրագրային աջակցությունները և գործողությունները,</w:t>
            </w:r>
          </w:p>
          <w:p w14:paraId="73CED9F3" w14:textId="77777777" w:rsidR="00F20C9E" w:rsidRDefault="00B879AF">
            <w:pPr>
              <w:numPr>
                <w:ilvl w:val="0"/>
                <w:numId w:val="10"/>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 Շրջակա միջավայրի նախարարության «Հիդրոօդերևութաբանության և մոնիթորինգի կենտրոն» ՊՈԱԿ-ի  լաբորատոր և մարդկային կարողությունների կանոնավոր զարգացում և թիրախային ուսումնասիրությունների իրականացում</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w:t>
            </w:r>
            <w:hyperlink r:id="rId75">
              <w:r>
                <w:rPr>
                  <w:rFonts w:ascii="GHEA Grapalat" w:eastAsia="GHEA Grapalat" w:hAnsi="GHEA Grapalat" w:cs="GHEA Grapalat"/>
                  <w:color w:val="467886"/>
                  <w:sz w:val="20"/>
                  <w:szCs w:val="20"/>
                  <w:u w:val="single"/>
                </w:rPr>
                <w:t>https://meteomonitoring.am/web/render/text/breadcrumb_id/14/information-platform/publications</w:t>
              </w:r>
            </w:hyperlink>
          </w:p>
          <w:p w14:paraId="618C39DC" w14:textId="77777777" w:rsidR="00F20C9E" w:rsidRDefault="00B879AF">
            <w:pPr>
              <w:numPr>
                <w:ilvl w:val="0"/>
                <w:numId w:val="10"/>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Ազգային ինստիտուտների (օր</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ՀՀ էկոնոմիայի նախարարության «Սննդամթերքի անվտանգության տեսչական մարմին», ՀՀ ԳԱԱ էկոլոգո նոոսֆերային հետազոտությունների կենտրոն)  տեխնիկական և մարդկային կարողությունների շարունակական զարգացումն է՝ </w:t>
            </w:r>
            <w:hyperlink r:id="rId76">
              <w:r>
                <w:rPr>
                  <w:rFonts w:ascii="GHEA Grapalat" w:eastAsia="GHEA Grapalat" w:hAnsi="GHEA Grapalat" w:cs="GHEA Grapalat"/>
                  <w:color w:val="467886"/>
                  <w:sz w:val="20"/>
                  <w:szCs w:val="20"/>
                  <w:u w:val="single"/>
                </w:rPr>
                <w:t>Սննդամթերքի անվտանգության տեսչական մարմին</w:t>
              </w:r>
            </w:hyperlink>
            <w:r>
              <w:rPr>
                <w:rFonts w:ascii="GHEA Grapalat" w:eastAsia="GHEA Grapalat" w:hAnsi="GHEA Grapalat" w:cs="GHEA Grapalat"/>
                <w:color w:val="000000"/>
                <w:sz w:val="20"/>
                <w:szCs w:val="20"/>
              </w:rPr>
              <w:t xml:space="preserve">։ </w:t>
            </w:r>
            <w:hyperlink r:id="rId77">
              <w:r>
                <w:rPr>
                  <w:rFonts w:ascii="GHEA Grapalat" w:eastAsia="GHEA Grapalat" w:hAnsi="GHEA Grapalat" w:cs="GHEA Grapalat"/>
                  <w:color w:val="467886"/>
                  <w:sz w:val="20"/>
                  <w:szCs w:val="20"/>
                  <w:u w:val="single"/>
                </w:rPr>
                <w:t>Center for Ecological-Noosphere Studies National Academy of Sciences, RA - Cens.am</w:t>
              </w:r>
            </w:hyperlink>
          </w:p>
          <w:p w14:paraId="5B948D0E" w14:textId="77777777" w:rsidR="00F20C9E" w:rsidRDefault="00B879AF">
            <w:pPr>
              <w:numPr>
                <w:ilvl w:val="0"/>
                <w:numId w:val="10"/>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Բարձրակարգ ուսումնասիրությունների ու հետազոտությունների իրականացում՝ </w:t>
            </w:r>
            <w:hyperlink r:id="rId78">
              <w:r>
                <w:rPr>
                  <w:rFonts w:ascii="GHEA Grapalat" w:eastAsia="GHEA Grapalat" w:hAnsi="GHEA Grapalat" w:cs="GHEA Grapalat"/>
                  <w:color w:val="467886"/>
                  <w:sz w:val="20"/>
                  <w:szCs w:val="20"/>
                  <w:u w:val="single"/>
                </w:rPr>
                <w:t>Publications - Cens.am</w:t>
              </w:r>
            </w:hyperlink>
            <w:r>
              <w:rPr>
                <w:rFonts w:ascii="GHEA Grapalat" w:eastAsia="GHEA Grapalat" w:hAnsi="GHEA Grapalat" w:cs="GHEA Grapalat"/>
                <w:color w:val="000000"/>
                <w:sz w:val="20"/>
                <w:szCs w:val="20"/>
              </w:rPr>
              <w:t xml:space="preserve">։  </w:t>
            </w:r>
            <w:hyperlink r:id="rId79">
              <w:r>
                <w:rPr>
                  <w:rFonts w:ascii="GHEA Grapalat" w:eastAsia="GHEA Grapalat" w:hAnsi="GHEA Grapalat" w:cs="GHEA Grapalat"/>
                  <w:color w:val="467886"/>
                  <w:sz w:val="20"/>
                  <w:szCs w:val="20"/>
                  <w:u w:val="single"/>
                </w:rPr>
                <w:t>FAO in Armenia | Resources | Publications</w:t>
              </w:r>
            </w:hyperlink>
          </w:p>
          <w:p w14:paraId="6CF42DA5" w14:textId="77777777" w:rsidR="00F20C9E" w:rsidRDefault="00B879AF">
            <w:pPr>
              <w:numPr>
                <w:ilvl w:val="0"/>
                <w:numId w:val="10"/>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ԵՄ-ն Սևան լճի պաշտպանության համար ծրագրի շրջանակներում (EU4Sevan) իրականացվել է բազային ուսումնասիրություն՝ «Սևանա լճի ավազանում առաջնային և այլ աղտոտիչների կանոնավոր մոնիթորինգի բարելավման ճանապարհային քարտեզ» </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w:t>
            </w:r>
            <w:hyperlink r:id="rId80">
              <w:r>
                <w:rPr>
                  <w:rFonts w:ascii="GHEA Grapalat" w:eastAsia="GHEA Grapalat" w:hAnsi="GHEA Grapalat" w:cs="GHEA Grapalat"/>
                  <w:color w:val="467886"/>
                  <w:sz w:val="20"/>
                  <w:szCs w:val="20"/>
                  <w:u w:val="single"/>
                </w:rPr>
                <w:t>https://ecoportal.am/hy/sevan/download/document/9fd84621-8d32-4873-bbee-34cc5661a566/</w:t>
              </w:r>
            </w:hyperlink>
            <w:r>
              <w:rPr>
                <w:rFonts w:ascii="GHEA Grapalat" w:eastAsia="GHEA Grapalat" w:hAnsi="GHEA Grapalat" w:cs="GHEA Grapalat"/>
                <w:color w:val="000000"/>
                <w:sz w:val="20"/>
                <w:szCs w:val="20"/>
              </w:rPr>
              <w:t xml:space="preserve"> </w:t>
            </w:r>
          </w:p>
          <w:p w14:paraId="6E8811CB" w14:textId="77777777" w:rsidR="00F20C9E" w:rsidRDefault="00B879AF">
            <w:pPr>
              <w:numPr>
                <w:ilvl w:val="0"/>
                <w:numId w:val="10"/>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Չնայած պլաստմասաների աղտոտման մեծ ու անկառավարելի մասշտաբներին, ՀՀ-ում կանոնավոր ուսումնասիրություններ ու մոնիթրինգ չի իրականացվում: Այնուամենայնիվ ՀՀ կառավարությունը քայլեր է ձեռնարկում պլաստիկի օգտագործումը կրճատելու  և հասարակության իրազեկվածության բարձրացման ուղղություններով: Պլաստմասաներով աղտոտումը մեծ խնդիր է ոչ միայն բնական էկոհամակարգերի, այլ նաև ագրոէկոհամակարգերի համար</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w:t>
            </w:r>
            <w:hyperlink r:id="rId81">
              <w:r>
                <w:rPr>
                  <w:rFonts w:ascii="GHEA Grapalat" w:eastAsia="GHEA Grapalat" w:hAnsi="GHEA Grapalat" w:cs="GHEA Grapalat"/>
                  <w:color w:val="467886"/>
                  <w:sz w:val="20"/>
                  <w:szCs w:val="20"/>
                  <w:u w:val="single"/>
                </w:rPr>
                <w:t>Plastics-in-Agriculture-v2-1.pdf</w:t>
              </w:r>
            </w:hyperlink>
          </w:p>
        </w:tc>
      </w:tr>
      <w:tr w:rsidR="00F20C9E" w14:paraId="0686483B" w14:textId="77777777">
        <w:tc>
          <w:tcPr>
            <w:tcW w:w="3094" w:type="dxa"/>
            <w:tcBorders>
              <w:top w:val="single" w:sz="4" w:space="0" w:color="000000"/>
              <w:left w:val="single" w:sz="4" w:space="0" w:color="000000"/>
              <w:bottom w:val="single" w:sz="4" w:space="0" w:color="000000"/>
              <w:right w:val="single" w:sz="4" w:space="0" w:color="000000"/>
            </w:tcBorders>
          </w:tcPr>
          <w:p w14:paraId="557853D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470" w:type="dxa"/>
            <w:tcBorders>
              <w:top w:val="single" w:sz="4" w:space="0" w:color="000000"/>
              <w:left w:val="single" w:sz="4" w:space="0" w:color="000000"/>
              <w:bottom w:val="single" w:sz="4" w:space="0" w:color="000000"/>
              <w:right w:val="single" w:sz="4" w:space="0" w:color="000000"/>
            </w:tcBorders>
          </w:tcPr>
          <w:p w14:paraId="0435298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37042842" w14:textId="77777777">
        <w:tc>
          <w:tcPr>
            <w:tcW w:w="3094" w:type="dxa"/>
            <w:tcBorders>
              <w:top w:val="single" w:sz="4" w:space="0" w:color="000000"/>
              <w:left w:val="single" w:sz="4" w:space="0" w:color="000000"/>
              <w:bottom w:val="single" w:sz="4" w:space="0" w:color="000000"/>
              <w:right w:val="single" w:sz="4" w:space="0" w:color="000000"/>
            </w:tcBorders>
          </w:tcPr>
          <w:p w14:paraId="688DB76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470" w:type="dxa"/>
            <w:tcBorders>
              <w:top w:val="single" w:sz="4" w:space="0" w:color="000000"/>
              <w:left w:val="single" w:sz="4" w:space="0" w:color="000000"/>
              <w:bottom w:val="single" w:sz="4" w:space="0" w:color="000000"/>
              <w:right w:val="single" w:sz="4" w:space="0" w:color="000000"/>
            </w:tcBorders>
          </w:tcPr>
          <w:p w14:paraId="1FC1DE8F" w14:textId="77777777" w:rsidR="00F20C9E" w:rsidRDefault="0036719F">
            <w:pPr>
              <w:rPr>
                <w:rFonts w:ascii="GHEA Grapalat" w:eastAsia="GHEA Grapalat" w:hAnsi="GHEA Grapalat" w:cs="GHEA Grapalat"/>
                <w:sz w:val="20"/>
                <w:szCs w:val="20"/>
              </w:rPr>
            </w:pPr>
            <w:hyperlink r:id="rId82">
              <w:r w:rsidR="00B879AF">
                <w:rPr>
                  <w:rFonts w:ascii="GHEA Grapalat" w:eastAsia="GHEA Grapalat" w:hAnsi="GHEA Grapalat" w:cs="GHEA Grapalat"/>
                  <w:color w:val="1155CC"/>
                  <w:sz w:val="20"/>
                  <w:szCs w:val="20"/>
                  <w:u w:val="single"/>
                </w:rPr>
                <w:t>https://www.arlis.am/hy/acts/1722</w:t>
              </w:r>
            </w:hyperlink>
            <w:r w:rsidR="00B879AF">
              <w:rPr>
                <w:rFonts w:ascii="GHEA Grapalat" w:eastAsia="GHEA Grapalat" w:hAnsi="GHEA Grapalat" w:cs="GHEA Grapalat"/>
                <w:color w:val="1155CC"/>
                <w:sz w:val="20"/>
                <w:szCs w:val="20"/>
                <w:u w:val="single"/>
              </w:rPr>
              <w:t xml:space="preserve"> </w:t>
            </w:r>
            <w:r w:rsidR="00B879AF">
              <w:rPr>
                <w:rFonts w:ascii="GHEA Grapalat" w:eastAsia="GHEA Grapalat" w:hAnsi="GHEA Grapalat" w:cs="GHEA Grapalat"/>
                <w:sz w:val="20"/>
                <w:szCs w:val="20"/>
              </w:rPr>
              <w:t>- ՀՀ Օրենքը թափոնների մասին</w:t>
            </w:r>
          </w:p>
          <w:p w14:paraId="6B83DC41" w14:textId="77777777" w:rsidR="00F20C9E" w:rsidRDefault="0036719F">
            <w:pPr>
              <w:rPr>
                <w:rFonts w:ascii="GHEA Grapalat" w:eastAsia="GHEA Grapalat" w:hAnsi="GHEA Grapalat" w:cs="GHEA Grapalat"/>
                <w:sz w:val="20"/>
                <w:szCs w:val="20"/>
              </w:rPr>
            </w:pPr>
            <w:hyperlink r:id="rId83">
              <w:r w:rsidR="00B879AF">
                <w:rPr>
                  <w:rFonts w:ascii="GHEA Grapalat" w:eastAsia="GHEA Grapalat" w:hAnsi="GHEA Grapalat" w:cs="GHEA Grapalat"/>
                  <w:color w:val="1155CC"/>
                  <w:sz w:val="20"/>
                  <w:szCs w:val="20"/>
                  <w:u w:val="single"/>
                </w:rPr>
                <w:t>https://www.arlis.am/hy/acts/95053</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ՀՀ Օրենքը բուսասանիտարիայի մասին</w:t>
            </w:r>
          </w:p>
          <w:p w14:paraId="3CA58E51" w14:textId="77777777" w:rsidR="00F20C9E" w:rsidRDefault="0036719F">
            <w:pPr>
              <w:rPr>
                <w:rFonts w:ascii="GHEA Grapalat" w:eastAsia="GHEA Grapalat" w:hAnsi="GHEA Grapalat" w:cs="GHEA Grapalat"/>
                <w:sz w:val="20"/>
                <w:szCs w:val="20"/>
              </w:rPr>
            </w:pPr>
            <w:hyperlink r:id="rId84">
              <w:r w:rsidR="00B879AF">
                <w:rPr>
                  <w:rFonts w:ascii="GHEA Grapalat" w:eastAsia="GHEA Grapalat" w:hAnsi="GHEA Grapalat" w:cs="GHEA Grapalat"/>
                  <w:color w:val="1155CC"/>
                  <w:sz w:val="20"/>
                  <w:szCs w:val="20"/>
                  <w:u w:val="single"/>
                </w:rPr>
                <w:t>https://www.arlis.am/hy/acts/178443</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ՀՀ ՇՄԱԳ օրենքը</w:t>
            </w:r>
          </w:p>
          <w:p w14:paraId="36519810" w14:textId="77777777" w:rsidR="00F20C9E" w:rsidRDefault="0036719F">
            <w:pPr>
              <w:rPr>
                <w:rFonts w:ascii="GHEA Grapalat" w:eastAsia="GHEA Grapalat" w:hAnsi="GHEA Grapalat" w:cs="GHEA Grapalat"/>
                <w:sz w:val="20"/>
                <w:szCs w:val="20"/>
              </w:rPr>
            </w:pPr>
            <w:hyperlink r:id="rId85">
              <w:r w:rsidR="00B879AF">
                <w:rPr>
                  <w:rFonts w:ascii="GHEA Grapalat" w:eastAsia="GHEA Grapalat" w:hAnsi="GHEA Grapalat" w:cs="GHEA Grapalat"/>
                  <w:color w:val="467886"/>
                  <w:sz w:val="20"/>
                  <w:szCs w:val="20"/>
                  <w:u w:val="single"/>
                </w:rPr>
                <w:t>https://meteomonitoring.am/web/render/text/breadcrumb_id/14/information-platform/publications</w:t>
              </w:r>
            </w:hyperlink>
            <w:r w:rsidR="00B879AF">
              <w:rPr>
                <w:rFonts w:ascii="GHEA Grapalat" w:eastAsia="GHEA Grapalat" w:hAnsi="GHEA Grapalat" w:cs="GHEA Grapalat"/>
                <w:color w:val="0000FF"/>
                <w:sz w:val="20"/>
                <w:szCs w:val="20"/>
                <w:u w:val="single"/>
              </w:rPr>
              <w:t xml:space="preserve"> - </w:t>
            </w:r>
            <w:r w:rsidR="00B879AF">
              <w:rPr>
                <w:rFonts w:ascii="GHEA Grapalat" w:eastAsia="GHEA Grapalat" w:hAnsi="GHEA Grapalat" w:cs="GHEA Grapalat"/>
                <w:sz w:val="20"/>
                <w:szCs w:val="20"/>
              </w:rPr>
              <w:t>ՀՀ ՇՄՆ հիդրոօդերևութաբանության և մոնիթորինգի ՊՈԱԿ-ի հրատարակումներ</w:t>
            </w:r>
          </w:p>
          <w:p w14:paraId="73436118" w14:textId="77777777" w:rsidR="00F20C9E" w:rsidRDefault="0036719F">
            <w:pPr>
              <w:rPr>
                <w:rFonts w:ascii="GHEA Grapalat" w:eastAsia="GHEA Grapalat" w:hAnsi="GHEA Grapalat" w:cs="GHEA Grapalat"/>
                <w:sz w:val="20"/>
                <w:szCs w:val="20"/>
              </w:rPr>
            </w:pPr>
            <w:hyperlink r:id="rId86">
              <w:r w:rsidR="00B879AF">
                <w:rPr>
                  <w:rFonts w:ascii="GHEA Grapalat" w:eastAsia="GHEA Grapalat" w:hAnsi="GHEA Grapalat" w:cs="GHEA Grapalat"/>
                  <w:color w:val="1155CC"/>
                  <w:sz w:val="20"/>
                  <w:szCs w:val="20"/>
                  <w:u w:val="single"/>
                </w:rPr>
                <w:t>Legislation: National Assemly of RA</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ՀՀ առևտրի և սպասարկումների մասին օրենքը</w:t>
            </w:r>
          </w:p>
          <w:p w14:paraId="7AF0DA43" w14:textId="77777777" w:rsidR="00F20C9E" w:rsidRDefault="0036719F">
            <w:pPr>
              <w:rPr>
                <w:rFonts w:ascii="GHEA Grapalat" w:eastAsia="GHEA Grapalat" w:hAnsi="GHEA Grapalat" w:cs="GHEA Grapalat"/>
                <w:sz w:val="20"/>
                <w:szCs w:val="20"/>
              </w:rPr>
            </w:pPr>
            <w:hyperlink r:id="rId87">
              <w:r w:rsidR="00B879AF">
                <w:rPr>
                  <w:rFonts w:ascii="GHEA Grapalat" w:eastAsia="GHEA Grapalat" w:hAnsi="GHEA Grapalat" w:cs="GHEA Grapalat"/>
                  <w:color w:val="1155CC"/>
                  <w:sz w:val="20"/>
                  <w:szCs w:val="20"/>
                  <w:u w:val="single"/>
                </w:rPr>
                <w:t>https://ecoportal.am/hy/sevan/download/document/9fd84621-8d32-4873-bbee-34cc5661a566/</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Սևանա լճի ավազանում առաջնային և այլ աղտոտիչների կանոնավոր մոնիթորինգի բարելավման ճանապարհային քարտեզ</w:t>
            </w:r>
          </w:p>
          <w:p w14:paraId="04F248FC" w14:textId="77777777" w:rsidR="00F20C9E" w:rsidRDefault="0036719F">
            <w:pPr>
              <w:rPr>
                <w:rFonts w:ascii="GHEA Grapalat" w:eastAsia="GHEA Grapalat" w:hAnsi="GHEA Grapalat" w:cs="GHEA Grapalat"/>
                <w:sz w:val="20"/>
                <w:szCs w:val="20"/>
              </w:rPr>
            </w:pPr>
            <w:hyperlink r:id="rId88">
              <w:r w:rsidR="00B879AF">
                <w:rPr>
                  <w:rFonts w:ascii="GHEA Grapalat" w:eastAsia="GHEA Grapalat" w:hAnsi="GHEA Grapalat" w:cs="GHEA Grapalat"/>
                  <w:color w:val="1155CC"/>
                  <w:sz w:val="20"/>
                  <w:szCs w:val="20"/>
                  <w:u w:val="single"/>
                </w:rPr>
                <w:t>https://awhhe.am/wp-content/uploads/2024/09/Plastics-in-Agriculture-v2-1.pdf</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Պլաստիկատներով գյուղատնտեսության աղտոտման մասին</w:t>
            </w:r>
          </w:p>
          <w:p w14:paraId="5DE69CC6" w14:textId="77777777" w:rsidR="00F20C9E" w:rsidRDefault="0036719F">
            <w:pPr>
              <w:rPr>
                <w:rFonts w:ascii="GHEA Grapalat" w:eastAsia="GHEA Grapalat" w:hAnsi="GHEA Grapalat" w:cs="GHEA Grapalat"/>
                <w:sz w:val="20"/>
                <w:szCs w:val="20"/>
              </w:rPr>
            </w:pPr>
            <w:hyperlink r:id="rId89">
              <w:r w:rsidR="00B879AF">
                <w:rPr>
                  <w:rFonts w:ascii="GHEA Grapalat" w:eastAsia="GHEA Grapalat" w:hAnsi="GHEA Grapalat" w:cs="GHEA Grapalat"/>
                  <w:color w:val="1155CC"/>
                  <w:sz w:val="20"/>
                  <w:szCs w:val="20"/>
                  <w:u w:val="single"/>
                </w:rPr>
                <w:t>https://issdngo.com/hy/</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Համայնքների կայուն զարգացման նորարարական լուծումներ</w:t>
            </w:r>
          </w:p>
          <w:p w14:paraId="73193EBA" w14:textId="77777777" w:rsidR="00F20C9E" w:rsidRDefault="0036719F">
            <w:pPr>
              <w:rPr>
                <w:rFonts w:ascii="GHEA Grapalat" w:eastAsia="GHEA Grapalat" w:hAnsi="GHEA Grapalat" w:cs="GHEA Grapalat"/>
                <w:sz w:val="20"/>
                <w:szCs w:val="20"/>
              </w:rPr>
            </w:pPr>
            <w:hyperlink r:id="rId90">
              <w:r w:rsidR="00B879AF">
                <w:rPr>
                  <w:rFonts w:ascii="GHEA Grapalat" w:eastAsia="GHEA Grapalat" w:hAnsi="GHEA Grapalat" w:cs="GHEA Grapalat"/>
                  <w:color w:val="1155CC"/>
                  <w:sz w:val="20"/>
                  <w:szCs w:val="20"/>
                  <w:u w:val="single"/>
                </w:rPr>
                <w:t>https://pmc.ncbi.nlm.nih.gov/articles/PMC8223759/?utm_source=chatgpt.com</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Գիտական հոդված</w:t>
            </w:r>
          </w:p>
          <w:p w14:paraId="2A886DDE" w14:textId="77777777" w:rsidR="00F20C9E" w:rsidRDefault="0036719F">
            <w:pPr>
              <w:rPr>
                <w:rFonts w:ascii="GHEA Grapalat" w:eastAsia="GHEA Grapalat" w:hAnsi="GHEA Grapalat" w:cs="GHEA Grapalat"/>
                <w:sz w:val="20"/>
                <w:szCs w:val="20"/>
              </w:rPr>
            </w:pPr>
            <w:hyperlink r:id="rId91">
              <w:r w:rsidR="00B879AF">
                <w:rPr>
                  <w:rFonts w:ascii="GHEA Grapalat" w:eastAsia="GHEA Grapalat" w:hAnsi="GHEA Grapalat" w:cs="GHEA Grapalat"/>
                  <w:color w:val="1155CC"/>
                  <w:sz w:val="20"/>
                  <w:szCs w:val="20"/>
                  <w:u w:val="single"/>
                </w:rPr>
                <w:t>https://cens.am/en/publications/studying-ddts-in-agricultural-soils-of-selected-rural-communities-of-armenia?utm_source=chatgpt.com</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Գիտական հոդված</w:t>
            </w:r>
          </w:p>
          <w:p w14:paraId="4EEBA0B5" w14:textId="77777777" w:rsidR="00F20C9E" w:rsidRDefault="0036719F">
            <w:pPr>
              <w:rPr>
                <w:rFonts w:ascii="GHEA Grapalat" w:eastAsia="GHEA Grapalat" w:hAnsi="GHEA Grapalat" w:cs="GHEA Grapalat"/>
                <w:sz w:val="20"/>
                <w:szCs w:val="20"/>
              </w:rPr>
            </w:pPr>
            <w:hyperlink r:id="rId92">
              <w:r w:rsidR="00B879AF">
                <w:rPr>
                  <w:rFonts w:ascii="GHEA Grapalat" w:eastAsia="GHEA Grapalat" w:hAnsi="GHEA Grapalat" w:cs="GHEA Grapalat"/>
                  <w:color w:val="1155CC"/>
                  <w:sz w:val="20"/>
                  <w:szCs w:val="20"/>
                  <w:u w:val="single"/>
                </w:rPr>
                <w:t>https://snund.am/hy/page/press-review/1869/114</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ՀՀ ԷՆ Սննդի անվտանգության տեսչական մարմին</w:t>
            </w:r>
          </w:p>
          <w:p w14:paraId="40812F66" w14:textId="77777777" w:rsidR="00F20C9E" w:rsidRDefault="0036719F">
            <w:pPr>
              <w:rPr>
                <w:rFonts w:ascii="GHEA Grapalat" w:eastAsia="GHEA Grapalat" w:hAnsi="GHEA Grapalat" w:cs="GHEA Grapalat"/>
                <w:sz w:val="20"/>
                <w:szCs w:val="20"/>
              </w:rPr>
            </w:pPr>
            <w:hyperlink r:id="rId93">
              <w:r w:rsidR="00B879AF">
                <w:rPr>
                  <w:rFonts w:ascii="GHEA Grapalat" w:eastAsia="GHEA Grapalat" w:hAnsi="GHEA Grapalat" w:cs="GHEA Grapalat"/>
                  <w:color w:val="1155CC"/>
                  <w:sz w:val="20"/>
                  <w:szCs w:val="20"/>
                  <w:u w:val="single"/>
                </w:rPr>
                <w:t>https://www.fao.org/armenia/resources/publications/en</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ՄԱԿ-ի ՊԳԿ հրապարակումներ ՀՀ-ի մասով</w:t>
            </w:r>
          </w:p>
        </w:tc>
      </w:tr>
    </w:tbl>
    <w:p w14:paraId="35893B67" w14:textId="77777777" w:rsidR="00F20C9E" w:rsidRDefault="00F20C9E">
      <w:pPr>
        <w:rPr>
          <w:rFonts w:ascii="GHEA Grapalat" w:eastAsia="GHEA Grapalat" w:hAnsi="GHEA Grapalat" w:cs="GHEA Grapalat"/>
          <w:sz w:val="20"/>
          <w:szCs w:val="20"/>
        </w:rPr>
      </w:pPr>
    </w:p>
    <w:tbl>
      <w:tblPr>
        <w:tblStyle w:val="aa"/>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0"/>
        <w:gridCol w:w="11470"/>
      </w:tblGrid>
      <w:tr w:rsidR="00F20C9E" w14:paraId="2D3A54A6" w14:textId="77777777">
        <w:tc>
          <w:tcPr>
            <w:tcW w:w="2920" w:type="dxa"/>
            <w:shd w:val="clear" w:color="auto" w:fill="D9D9D9"/>
          </w:tcPr>
          <w:p w14:paraId="6CB8A69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470" w:type="dxa"/>
            <w:shd w:val="clear" w:color="auto" w:fill="D9D9D9"/>
          </w:tcPr>
          <w:p w14:paraId="02DB2C2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8</w:t>
            </w:r>
          </w:p>
        </w:tc>
      </w:tr>
      <w:tr w:rsidR="00F20C9E" w14:paraId="76506CE3" w14:textId="77777777">
        <w:tc>
          <w:tcPr>
            <w:tcW w:w="2920" w:type="dxa"/>
            <w:shd w:val="clear" w:color="auto" w:fill="D9D9D9"/>
          </w:tcPr>
          <w:p w14:paraId="31CE34C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470" w:type="dxa"/>
            <w:shd w:val="clear" w:color="auto" w:fill="D9D9D9"/>
          </w:tcPr>
          <w:p w14:paraId="4ECBAA48" w14:textId="77777777" w:rsidR="00F20C9E" w:rsidRDefault="00B879AF">
            <w:pPr>
              <w:ind w:hanging="2"/>
              <w:rPr>
                <w:rFonts w:ascii="GHEA Grapalat" w:eastAsia="GHEA Grapalat" w:hAnsi="GHEA Grapalat" w:cs="GHEA Grapalat"/>
                <w:sz w:val="20"/>
                <w:szCs w:val="20"/>
              </w:rPr>
            </w:pPr>
            <w:r>
              <w:rPr>
                <w:rFonts w:ascii="GHEA Grapalat" w:eastAsia="GHEA Grapalat" w:hAnsi="GHEA Grapalat" w:cs="GHEA Grapalat"/>
                <w:sz w:val="20"/>
                <w:szCs w:val="20"/>
              </w:rPr>
              <w:t>ԱՐՄ Թ10</w:t>
            </w:r>
          </w:p>
        </w:tc>
      </w:tr>
      <w:tr w:rsidR="00F20C9E" w14:paraId="76BB669B" w14:textId="77777777">
        <w:tc>
          <w:tcPr>
            <w:tcW w:w="2920" w:type="dxa"/>
          </w:tcPr>
          <w:p w14:paraId="066E2D6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470" w:type="dxa"/>
          </w:tcPr>
          <w:p w14:paraId="4BD0F32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b/>
                <w:bCs/>
                <w:sz w:val="20"/>
                <w:szCs w:val="20"/>
              </w:rPr>
              <w:t>Բարձր</w:t>
            </w:r>
            <w:r>
              <w:rPr>
                <w:rFonts w:ascii="GHEA Grapalat" w:eastAsia="GHEA Grapalat" w:hAnsi="GHEA Grapalat" w:cs="GHEA Grapalat"/>
                <w:sz w:val="20"/>
                <w:szCs w:val="20"/>
              </w:rPr>
              <w:br/>
              <w:t xml:space="preserve">Հայաստանը ակտիվորեն իրականացնում է դեգրադացված անտառների վերականգնում և նոր տարածքների անտառապատում։ Սպասվում է, որ մինչև 2032 թվականը անտառածածկ տարածքը կավելանա </w:t>
            </w:r>
            <w:r>
              <w:rPr>
                <w:rFonts w:ascii="GHEA Grapalat" w:eastAsia="GHEA Grapalat" w:hAnsi="GHEA Grapalat" w:cs="GHEA Grapalat"/>
                <w:b/>
                <w:bCs/>
                <w:sz w:val="20"/>
                <w:szCs w:val="20"/>
              </w:rPr>
              <w:t>13,854.1 հեկտարով</w:t>
            </w:r>
            <w:r>
              <w:rPr>
                <w:rFonts w:ascii="GHEA Grapalat" w:eastAsia="GHEA Grapalat" w:hAnsi="GHEA Grapalat" w:cs="GHEA Grapalat"/>
                <w:sz w:val="20"/>
                <w:szCs w:val="20"/>
              </w:rPr>
              <w:t>։ Տարբեր հասարակական կազմակերպություններ նոր տարածքների անտառապատման ուղղությամբ իրականացնում են բազմաթիվ ծրագրեր։ Միաժամանակ դեգրադացված անտառային տարածքների վերականգնման նպատակով ընթանում են անտառտնտեսությունների անտառկառավարման ծրագրերի մշակման գործընթացներ։</w:t>
            </w:r>
          </w:p>
          <w:p w14:paraId="2A0E03FA" w14:textId="77777777" w:rsidR="00F20C9E" w:rsidRDefault="00F20C9E">
            <w:pPr>
              <w:jc w:val="both"/>
              <w:rPr>
                <w:rFonts w:ascii="GHEA Grapalat" w:eastAsia="GHEA Grapalat" w:hAnsi="GHEA Grapalat" w:cs="GHEA Grapalat"/>
                <w:sz w:val="20"/>
                <w:szCs w:val="20"/>
              </w:rPr>
            </w:pPr>
          </w:p>
        </w:tc>
      </w:tr>
      <w:tr w:rsidR="00F20C9E" w14:paraId="51415FC5" w14:textId="77777777">
        <w:tc>
          <w:tcPr>
            <w:tcW w:w="2920" w:type="dxa"/>
          </w:tcPr>
          <w:p w14:paraId="0E5C51E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470" w:type="dxa"/>
          </w:tcPr>
          <w:p w14:paraId="06BDEB1A"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Հայաստանը ակտիվորեն իրականացնում է դեգրադացված անտառների վերականգնում և նոր տարածքների անտառապատում։ Համաձայն </w:t>
            </w:r>
            <w:r>
              <w:rPr>
                <w:rFonts w:ascii="GHEA Grapalat" w:eastAsia="GHEA Grapalat" w:hAnsi="GHEA Grapalat" w:cs="GHEA Grapalat"/>
                <w:b/>
                <w:bCs/>
                <w:sz w:val="20"/>
                <w:szCs w:val="20"/>
              </w:rPr>
              <w:t>14 անտառտնտեսությունների</w:t>
            </w:r>
            <w:r>
              <w:rPr>
                <w:rFonts w:ascii="GHEA Grapalat" w:eastAsia="GHEA Grapalat" w:hAnsi="GHEA Grapalat" w:cs="GHEA Grapalat"/>
                <w:sz w:val="20"/>
                <w:szCs w:val="20"/>
              </w:rPr>
              <w:t xml:space="preserve"> հաստատված կառավարման պլանների մինչև 2032 թվականը անտառածածկ տարածքը նախատեսվում է ավելացնել </w:t>
            </w:r>
            <w:r>
              <w:rPr>
                <w:rFonts w:ascii="GHEA Grapalat" w:eastAsia="GHEA Grapalat" w:hAnsi="GHEA Grapalat" w:cs="GHEA Grapalat"/>
                <w:b/>
                <w:bCs/>
                <w:sz w:val="20"/>
                <w:szCs w:val="20"/>
              </w:rPr>
              <w:t>13,854.1 հա-ով</w:t>
            </w:r>
            <w:r>
              <w:rPr>
                <w:rFonts w:ascii="GHEA Grapalat" w:eastAsia="GHEA Grapalat" w:hAnsi="GHEA Grapalat" w:cs="GHEA Grapalat"/>
                <w:sz w:val="20"/>
                <w:szCs w:val="20"/>
              </w:rPr>
              <w:t xml:space="preserve">։ Անտառապատման աշխատանքներում ակտիվ ներգրավված են նաև </w:t>
            </w:r>
            <w:r>
              <w:rPr>
                <w:rFonts w:ascii="GHEA Grapalat" w:eastAsia="GHEA Grapalat" w:hAnsi="GHEA Grapalat" w:cs="GHEA Grapalat"/>
                <w:b/>
                <w:bCs/>
                <w:sz w:val="20"/>
                <w:szCs w:val="20"/>
              </w:rPr>
              <w:t>չորս հասարակական կազմակերպություններ</w:t>
            </w:r>
            <w:r>
              <w:rPr>
                <w:rFonts w:ascii="GHEA Grapalat" w:eastAsia="GHEA Grapalat" w:hAnsi="GHEA Grapalat" w:cs="GHEA Grapalat"/>
                <w:sz w:val="20"/>
                <w:szCs w:val="20"/>
              </w:rPr>
              <w:t xml:space="preserve">, որոնք անտառապատում են իրականացնում անտառզուրկ տարածքներում, դրանք են </w:t>
            </w:r>
            <w:r>
              <w:rPr>
                <w:rFonts w:ascii="GHEA Grapalat" w:eastAsia="GHEA Grapalat" w:hAnsi="GHEA Grapalat" w:cs="GHEA Grapalat"/>
                <w:b/>
                <w:bCs/>
                <w:sz w:val="20"/>
                <w:szCs w:val="20"/>
              </w:rPr>
              <w:t>«Հայաստան ծառատունկ» ՀԿ</w:t>
            </w:r>
            <w:r>
              <w:rPr>
                <w:rFonts w:ascii="GHEA Grapalat" w:eastAsia="GHEA Grapalat" w:hAnsi="GHEA Grapalat" w:cs="GHEA Grapalat"/>
                <w:sz w:val="20"/>
                <w:szCs w:val="20"/>
              </w:rPr>
              <w:t xml:space="preserve">, </w:t>
            </w:r>
            <w:r>
              <w:rPr>
                <w:rFonts w:ascii="GHEA Grapalat" w:eastAsia="GHEA Grapalat" w:hAnsi="GHEA Grapalat" w:cs="GHEA Grapalat"/>
                <w:b/>
                <w:bCs/>
                <w:sz w:val="20"/>
                <w:szCs w:val="20"/>
              </w:rPr>
              <w:t>«Իմ անտառ Հայաստան» ՀԿ</w:t>
            </w:r>
            <w:r>
              <w:rPr>
                <w:rFonts w:ascii="GHEA Grapalat" w:eastAsia="GHEA Grapalat" w:hAnsi="GHEA Grapalat" w:cs="GHEA Grapalat"/>
                <w:sz w:val="20"/>
                <w:szCs w:val="20"/>
              </w:rPr>
              <w:t xml:space="preserve">, </w:t>
            </w:r>
            <w:r>
              <w:rPr>
                <w:rFonts w:ascii="GHEA Grapalat" w:eastAsia="GHEA Grapalat" w:hAnsi="GHEA Grapalat" w:cs="GHEA Grapalat"/>
                <w:b/>
                <w:bCs/>
                <w:sz w:val="20"/>
                <w:szCs w:val="20"/>
              </w:rPr>
              <w:t>Վայրի բնության և մշակութային արժեքների պահպանության հիմնադրամ (FPWC)</w:t>
            </w:r>
            <w:r>
              <w:rPr>
                <w:rFonts w:ascii="GHEA Grapalat" w:eastAsia="GHEA Grapalat" w:hAnsi="GHEA Grapalat" w:cs="GHEA Grapalat"/>
                <w:sz w:val="20"/>
                <w:szCs w:val="20"/>
              </w:rPr>
              <w:t xml:space="preserve">, </w:t>
            </w:r>
            <w:r>
              <w:rPr>
                <w:rFonts w:ascii="GHEA Grapalat" w:eastAsia="GHEA Grapalat" w:hAnsi="GHEA Grapalat" w:cs="GHEA Grapalat"/>
                <w:b/>
                <w:bCs/>
                <w:sz w:val="20"/>
                <w:szCs w:val="20"/>
              </w:rPr>
              <w:t>«Շեն» ՀԿ</w:t>
            </w:r>
            <w:r>
              <w:rPr>
                <w:rFonts w:ascii="GHEA Grapalat" w:eastAsia="GHEA Grapalat" w:hAnsi="GHEA Grapalat" w:cs="GHEA Grapalat"/>
                <w:sz w:val="20"/>
                <w:szCs w:val="20"/>
              </w:rPr>
              <w:t>։</w:t>
            </w:r>
          </w:p>
          <w:p w14:paraId="3EF0E71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Հայաստանում գիտական հետազոտություններ են իրականացվում նաև անտառային բուսականության վրա կլիմայի փոփոխության ազդեցության վերաբերյալ ։ Մասնավորապես, 2026 թվականին կմեկնարկի ծրագիր՝ </w:t>
            </w:r>
            <w:r>
              <w:rPr>
                <w:rFonts w:ascii="GHEA Grapalat" w:eastAsia="GHEA Grapalat" w:hAnsi="GHEA Grapalat" w:cs="GHEA Grapalat"/>
                <w:b/>
                <w:bCs/>
                <w:sz w:val="20"/>
                <w:szCs w:val="20"/>
              </w:rPr>
              <w:t>«Կլիմայի փոփոխության ազդեցությունը ցածրադիր կաղնուտային անտառային համայնքների վրա»</w:t>
            </w:r>
            <w:r>
              <w:rPr>
                <w:rFonts w:ascii="GHEA Grapalat" w:eastAsia="GHEA Grapalat" w:hAnsi="GHEA Grapalat" w:cs="GHEA Grapalat"/>
                <w:sz w:val="20"/>
                <w:szCs w:val="20"/>
              </w:rPr>
              <w:t xml:space="preserve"> (25DD-1F051 նախագիծը ֆինանսավորվում է ԿԳՄՍ նախարարության Գիտության կոմիտեի կողմից)։</w:t>
            </w:r>
          </w:p>
          <w:p w14:paraId="3ADD2781"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Բացի այդ, Համ</w:t>
            </w:r>
            <w:r>
              <w:rPr>
                <w:rFonts w:ascii="GHEA Grapalat" w:eastAsia="GHEA Grapalat" w:hAnsi="GHEA Grapalat" w:cs="GHEA Grapalat"/>
                <w:b/>
                <w:bCs/>
                <w:sz w:val="20"/>
                <w:szCs w:val="20"/>
              </w:rPr>
              <w:t>շխարհային բանկը</w:t>
            </w:r>
            <w:r>
              <w:rPr>
                <w:rFonts w:ascii="GHEA Grapalat" w:eastAsia="GHEA Grapalat" w:hAnsi="GHEA Grapalat" w:cs="GHEA Grapalat"/>
                <w:sz w:val="20"/>
                <w:szCs w:val="20"/>
              </w:rPr>
              <w:t xml:space="preserve"> 2024 թվականին մեկնարկել է </w:t>
            </w:r>
            <w:r>
              <w:rPr>
                <w:rFonts w:ascii="GHEA Grapalat" w:eastAsia="GHEA Grapalat" w:hAnsi="GHEA Grapalat" w:cs="GHEA Grapalat"/>
                <w:b/>
                <w:bCs/>
                <w:sz w:val="20"/>
                <w:szCs w:val="20"/>
              </w:rPr>
              <w:t>«Armenia Resilient Landscapes Project»</w:t>
            </w:r>
            <w:r>
              <w:rPr>
                <w:rFonts w:ascii="GHEA Grapalat" w:eastAsia="GHEA Grapalat" w:hAnsi="GHEA Grapalat" w:cs="GHEA Grapalat"/>
                <w:sz w:val="20"/>
                <w:szCs w:val="20"/>
              </w:rPr>
              <w:t xml:space="preserve"> (P179988) ծրագիրը, որը կշարունակվի մինչև </w:t>
            </w:r>
            <w:r>
              <w:rPr>
                <w:rFonts w:ascii="GHEA Grapalat" w:eastAsia="GHEA Grapalat" w:hAnsi="GHEA Grapalat" w:cs="GHEA Grapalat"/>
                <w:b/>
                <w:bCs/>
                <w:sz w:val="20"/>
                <w:szCs w:val="20"/>
              </w:rPr>
              <w:t>2029 թվականը</w:t>
            </w:r>
            <w:r>
              <w:rPr>
                <w:rFonts w:ascii="GHEA Grapalat" w:eastAsia="GHEA Grapalat" w:hAnsi="GHEA Grapalat" w:cs="GHEA Grapalat"/>
                <w:sz w:val="20"/>
                <w:szCs w:val="20"/>
              </w:rPr>
              <w:t>։</w:t>
            </w:r>
          </w:p>
        </w:tc>
      </w:tr>
      <w:tr w:rsidR="00F20C9E" w14:paraId="302BD756" w14:textId="77777777">
        <w:tc>
          <w:tcPr>
            <w:tcW w:w="2920" w:type="dxa"/>
          </w:tcPr>
          <w:p w14:paraId="5403F59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470" w:type="dxa"/>
          </w:tcPr>
          <w:p w14:paraId="36F16059"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Հիմնական խնդիրներն են՝</w:t>
            </w:r>
          </w:p>
          <w:p w14:paraId="6509FC8A" w14:textId="77777777" w:rsidR="00F20C9E" w:rsidRDefault="00B879AF">
            <w:pPr>
              <w:numPr>
                <w:ilvl w:val="0"/>
                <w:numId w:val="53"/>
              </w:numPr>
              <w:pBdr>
                <w:top w:val="nil"/>
                <w:left w:val="nil"/>
                <w:bottom w:val="nil"/>
                <w:right w:val="nil"/>
                <w:between w:val="nil"/>
              </w:pBdr>
              <w:spacing w:before="28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անտառապատման համար տարածքների ընտրության գիտական հիմնավորման պակասը,</w:t>
            </w:r>
          </w:p>
          <w:p w14:paraId="4B2A1B8A" w14:textId="77777777" w:rsidR="00F20C9E" w:rsidRDefault="00B879AF">
            <w:pPr>
              <w:numPr>
                <w:ilvl w:val="0"/>
                <w:numId w:val="53"/>
              </w:numPr>
              <w:pBdr>
                <w:top w:val="nil"/>
                <w:left w:val="nil"/>
                <w:bottom w:val="nil"/>
                <w:right w:val="nil"/>
                <w:between w:val="nil"/>
              </w:pBdr>
              <w:spacing w:after="28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անտառային տնկարկների հետագա խնամքի ոչ միշտ ապահովումը,</w:t>
            </w:r>
          </w:p>
          <w:p w14:paraId="296F5C12"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երբեմն՝ հողերի մեկ կատեգորիայից մյուսը վերադասակարգման գործընթացում առաջացող դժվարությունները։</w:t>
            </w:r>
          </w:p>
        </w:tc>
      </w:tr>
      <w:tr w:rsidR="00F20C9E" w14:paraId="3691B413" w14:textId="77777777">
        <w:tc>
          <w:tcPr>
            <w:tcW w:w="2920" w:type="dxa"/>
          </w:tcPr>
          <w:p w14:paraId="1CF0CBF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բարելավմանն ուղղված լուծումներ</w:t>
            </w:r>
          </w:p>
        </w:tc>
        <w:tc>
          <w:tcPr>
            <w:tcW w:w="11470" w:type="dxa"/>
          </w:tcPr>
          <w:p w14:paraId="5CCCC44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Անտառապատման համար տարածքների ընտրության փուլում պարտադիր է ներգրավել գիտական հաստատությունների մասնագետներին, մասնավորապես՝ </w:t>
            </w:r>
            <w:r>
              <w:rPr>
                <w:rFonts w:ascii="GHEA Grapalat" w:eastAsia="GHEA Grapalat" w:hAnsi="GHEA Grapalat" w:cs="GHEA Grapalat"/>
                <w:b/>
                <w:bCs/>
                <w:sz w:val="20"/>
                <w:szCs w:val="20"/>
              </w:rPr>
              <w:t>ՀՀ ԳԱԱ Բուսաբանության ինստիտուտի</w:t>
            </w:r>
            <w:r>
              <w:rPr>
                <w:rFonts w:ascii="GHEA Grapalat" w:eastAsia="GHEA Grapalat" w:hAnsi="GHEA Grapalat" w:cs="GHEA Grapalat"/>
                <w:sz w:val="20"/>
                <w:szCs w:val="20"/>
              </w:rPr>
              <w:t xml:space="preserve"> աշխատակիցներին։</w:t>
            </w:r>
          </w:p>
        </w:tc>
      </w:tr>
      <w:tr w:rsidR="00F20C9E" w14:paraId="1757F663" w14:textId="77777777">
        <w:tc>
          <w:tcPr>
            <w:tcW w:w="2920" w:type="dxa"/>
          </w:tcPr>
          <w:p w14:paraId="0EB61B2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470" w:type="dxa"/>
          </w:tcPr>
          <w:p w14:paraId="7B3CE110"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Անտառտնտեսության ոլորտում հիմնական աշխատանքներն իրականացնում է </w:t>
            </w:r>
            <w:r>
              <w:rPr>
                <w:rFonts w:ascii="GHEA Grapalat" w:eastAsia="GHEA Grapalat" w:hAnsi="GHEA Grapalat" w:cs="GHEA Grapalat"/>
                <w:b/>
                <w:bCs/>
                <w:color w:val="000000"/>
                <w:sz w:val="20"/>
                <w:szCs w:val="20"/>
              </w:rPr>
              <w:t>«Հայանտառ» ՊՈԱԿ-ը</w:t>
            </w:r>
            <w:r>
              <w:rPr>
                <w:rFonts w:ascii="GHEA Grapalat" w:eastAsia="GHEA Grapalat" w:hAnsi="GHEA Grapalat" w:cs="GHEA Grapalat"/>
                <w:color w:val="000000"/>
                <w:sz w:val="20"/>
                <w:szCs w:val="20"/>
              </w:rPr>
              <w:t xml:space="preserve">։ Ընթացքի մեջ է անտառազուրկ տարածքների ակտիվ անտառապատումը։ Մասնավորապես՝ </w:t>
            </w:r>
            <w:r>
              <w:rPr>
                <w:rFonts w:ascii="GHEA Grapalat" w:eastAsia="GHEA Grapalat" w:hAnsi="GHEA Grapalat" w:cs="GHEA Grapalat"/>
                <w:b/>
                <w:bCs/>
                <w:color w:val="000000"/>
                <w:sz w:val="20"/>
                <w:szCs w:val="20"/>
              </w:rPr>
              <w:t>2021–2025 թթ.</w:t>
            </w:r>
            <w:r>
              <w:rPr>
                <w:rFonts w:ascii="GHEA Grapalat" w:eastAsia="GHEA Grapalat" w:hAnsi="GHEA Grapalat" w:cs="GHEA Grapalat"/>
                <w:color w:val="000000"/>
                <w:sz w:val="20"/>
                <w:szCs w:val="20"/>
              </w:rPr>
              <w:t xml:space="preserve"> Ընթացքում </w:t>
            </w:r>
            <w:r>
              <w:rPr>
                <w:rFonts w:ascii="GHEA Grapalat" w:eastAsia="GHEA Grapalat" w:hAnsi="GHEA Grapalat" w:cs="GHEA Grapalat"/>
                <w:b/>
                <w:bCs/>
                <w:color w:val="000000"/>
                <w:sz w:val="20"/>
                <w:szCs w:val="20"/>
              </w:rPr>
              <w:t>«Armenia Tree Project» ՀԿ</w:t>
            </w:r>
            <w:r>
              <w:rPr>
                <w:rFonts w:ascii="GHEA Grapalat" w:eastAsia="GHEA Grapalat" w:hAnsi="GHEA Grapalat" w:cs="GHEA Grapalat"/>
                <w:color w:val="000000"/>
                <w:sz w:val="20"/>
                <w:szCs w:val="20"/>
              </w:rPr>
              <w:t xml:space="preserve">-ն իրականացրել է անտառապատում </w:t>
            </w:r>
            <w:r>
              <w:rPr>
                <w:rFonts w:ascii="GHEA Grapalat" w:eastAsia="GHEA Grapalat" w:hAnsi="GHEA Grapalat" w:cs="GHEA Grapalat"/>
                <w:b/>
                <w:bCs/>
                <w:color w:val="000000"/>
                <w:sz w:val="20"/>
                <w:szCs w:val="20"/>
              </w:rPr>
              <w:t>848 հեկտար</w:t>
            </w:r>
            <w:r>
              <w:rPr>
                <w:rFonts w:ascii="GHEA Grapalat" w:eastAsia="GHEA Grapalat" w:hAnsi="GHEA Grapalat" w:cs="GHEA Grapalat"/>
                <w:color w:val="000000"/>
                <w:sz w:val="20"/>
                <w:szCs w:val="20"/>
              </w:rPr>
              <w:t xml:space="preserve"> տարածքում, </w:t>
            </w:r>
            <w:r>
              <w:rPr>
                <w:rFonts w:ascii="GHEA Grapalat" w:eastAsia="GHEA Grapalat" w:hAnsi="GHEA Grapalat" w:cs="GHEA Grapalat"/>
                <w:b/>
                <w:bCs/>
                <w:color w:val="000000"/>
                <w:sz w:val="20"/>
                <w:szCs w:val="20"/>
              </w:rPr>
              <w:t>«My Forest Armenia» ՀԿ</w:t>
            </w:r>
            <w:r>
              <w:rPr>
                <w:rFonts w:ascii="GHEA Grapalat" w:eastAsia="GHEA Grapalat" w:hAnsi="GHEA Grapalat" w:cs="GHEA Grapalat"/>
                <w:color w:val="000000"/>
                <w:sz w:val="20"/>
                <w:szCs w:val="20"/>
              </w:rPr>
              <w:t xml:space="preserve">-ն՝ </w:t>
            </w:r>
            <w:r>
              <w:rPr>
                <w:rFonts w:ascii="GHEA Grapalat" w:eastAsia="GHEA Grapalat" w:hAnsi="GHEA Grapalat" w:cs="GHEA Grapalat"/>
                <w:b/>
                <w:bCs/>
                <w:color w:val="000000"/>
                <w:sz w:val="20"/>
                <w:szCs w:val="20"/>
              </w:rPr>
              <w:t>1441.7 հեկտար</w:t>
            </w:r>
            <w:r>
              <w:rPr>
                <w:rFonts w:ascii="GHEA Grapalat" w:eastAsia="GHEA Grapalat" w:hAnsi="GHEA Grapalat" w:cs="GHEA Grapalat"/>
                <w:color w:val="000000"/>
                <w:sz w:val="20"/>
                <w:szCs w:val="20"/>
              </w:rPr>
              <w:t xml:space="preserve">, </w:t>
            </w:r>
            <w:r>
              <w:rPr>
                <w:rFonts w:ascii="GHEA Grapalat" w:eastAsia="GHEA Grapalat" w:hAnsi="GHEA Grapalat" w:cs="GHEA Grapalat"/>
                <w:b/>
                <w:bCs/>
                <w:color w:val="000000"/>
                <w:sz w:val="20"/>
                <w:szCs w:val="20"/>
              </w:rPr>
              <w:t>FPWC հիմնադրամը</w:t>
            </w:r>
            <w:r>
              <w:rPr>
                <w:rFonts w:ascii="GHEA Grapalat" w:eastAsia="GHEA Grapalat" w:hAnsi="GHEA Grapalat" w:cs="GHEA Grapalat"/>
                <w:color w:val="000000"/>
                <w:sz w:val="20"/>
                <w:szCs w:val="20"/>
              </w:rPr>
              <w:t xml:space="preserve">՝ </w:t>
            </w:r>
            <w:r>
              <w:rPr>
                <w:rFonts w:ascii="GHEA Grapalat" w:eastAsia="GHEA Grapalat" w:hAnsi="GHEA Grapalat" w:cs="GHEA Grapalat"/>
                <w:b/>
                <w:bCs/>
                <w:color w:val="000000"/>
                <w:sz w:val="20"/>
                <w:szCs w:val="20"/>
              </w:rPr>
              <w:t>131.5 հեկտար</w:t>
            </w:r>
            <w:r>
              <w:rPr>
                <w:rFonts w:ascii="GHEA Grapalat" w:eastAsia="GHEA Grapalat" w:hAnsi="GHEA Grapalat" w:cs="GHEA Grapalat"/>
                <w:color w:val="000000"/>
                <w:sz w:val="20"/>
                <w:szCs w:val="20"/>
              </w:rPr>
              <w:t xml:space="preserve">, </w:t>
            </w:r>
            <w:r>
              <w:rPr>
                <w:rFonts w:ascii="GHEA Grapalat" w:eastAsia="GHEA Grapalat" w:hAnsi="GHEA Grapalat" w:cs="GHEA Grapalat"/>
                <w:b/>
                <w:bCs/>
                <w:color w:val="000000"/>
                <w:sz w:val="20"/>
                <w:szCs w:val="20"/>
              </w:rPr>
              <w:t>«Շեն» ՀԿ</w:t>
            </w:r>
            <w:r>
              <w:rPr>
                <w:rFonts w:ascii="GHEA Grapalat" w:eastAsia="GHEA Grapalat" w:hAnsi="GHEA Grapalat" w:cs="GHEA Grapalat"/>
                <w:color w:val="000000"/>
                <w:sz w:val="20"/>
                <w:szCs w:val="20"/>
              </w:rPr>
              <w:t xml:space="preserve">-ն՝ </w:t>
            </w:r>
            <w:r>
              <w:rPr>
                <w:rFonts w:ascii="GHEA Grapalat" w:eastAsia="GHEA Grapalat" w:hAnsi="GHEA Grapalat" w:cs="GHEA Grapalat"/>
                <w:b/>
                <w:bCs/>
                <w:color w:val="000000"/>
                <w:sz w:val="20"/>
                <w:szCs w:val="20"/>
              </w:rPr>
              <w:t>10 հեկտար։</w:t>
            </w:r>
            <w:r>
              <w:rPr>
                <w:rFonts w:ascii="GHEA Grapalat" w:eastAsia="GHEA Grapalat" w:hAnsi="GHEA Grapalat" w:cs="GHEA Grapalat"/>
                <w:color w:val="000000"/>
                <w:sz w:val="20"/>
                <w:szCs w:val="20"/>
              </w:rPr>
              <w:t xml:space="preserve"> Նախատեսվում է լրացուցիչ </w:t>
            </w:r>
            <w:r>
              <w:rPr>
                <w:rFonts w:ascii="GHEA Grapalat" w:eastAsia="GHEA Grapalat" w:hAnsi="GHEA Grapalat" w:cs="GHEA Grapalat"/>
                <w:b/>
                <w:bCs/>
                <w:color w:val="000000"/>
                <w:sz w:val="20"/>
                <w:szCs w:val="20"/>
              </w:rPr>
              <w:t>50 հեկտար</w:t>
            </w:r>
            <w:r>
              <w:rPr>
                <w:rFonts w:ascii="GHEA Grapalat" w:eastAsia="GHEA Grapalat" w:hAnsi="GHEA Grapalat" w:cs="GHEA Grapalat"/>
                <w:color w:val="000000"/>
                <w:sz w:val="20"/>
                <w:szCs w:val="20"/>
              </w:rPr>
              <w:t xml:space="preserve"> անտառապատում իրականացնել մինչև </w:t>
            </w:r>
            <w:r>
              <w:rPr>
                <w:rFonts w:ascii="GHEA Grapalat" w:eastAsia="GHEA Grapalat" w:hAnsi="GHEA Grapalat" w:cs="GHEA Grapalat"/>
                <w:b/>
                <w:bCs/>
                <w:color w:val="000000"/>
                <w:sz w:val="20"/>
                <w:szCs w:val="20"/>
              </w:rPr>
              <w:t>2028 թվականը</w:t>
            </w:r>
            <w:r>
              <w:rPr>
                <w:rFonts w:ascii="GHEA Grapalat" w:eastAsia="GHEA Grapalat" w:hAnsi="GHEA Grapalat" w:cs="GHEA Grapalat"/>
                <w:color w:val="000000"/>
                <w:sz w:val="20"/>
                <w:szCs w:val="20"/>
              </w:rPr>
              <w:t>։</w:t>
            </w:r>
          </w:p>
          <w:p w14:paraId="6993159A"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Պետական անտառտնտեսությունները նախատեսում են մինչև 2032 թվականը անտառապատված տարածքները ավելացնել </w:t>
            </w:r>
            <w:r>
              <w:rPr>
                <w:rFonts w:ascii="GHEA Grapalat" w:eastAsia="GHEA Grapalat" w:hAnsi="GHEA Grapalat" w:cs="GHEA Grapalat"/>
                <w:b/>
                <w:bCs/>
                <w:color w:val="000000"/>
                <w:sz w:val="20"/>
                <w:szCs w:val="20"/>
              </w:rPr>
              <w:t>13,854.1 հեկտարով</w:t>
            </w:r>
            <w:r>
              <w:rPr>
                <w:rFonts w:ascii="GHEA Grapalat" w:eastAsia="GHEA Grapalat" w:hAnsi="GHEA Grapalat" w:cs="GHEA Grapalat"/>
                <w:color w:val="000000"/>
                <w:sz w:val="20"/>
                <w:szCs w:val="20"/>
              </w:rPr>
              <w:t>։ Նախատեսվում են աշխատանքներ դեգրադացված անտառային տարածքների վերականգնման ուղղությամբ։ Միաժամանակ անտառների հարմարվողական կարողությունների բարձրացման միջոցառումներ մշակելու նպատակով իրականացվում են գիտական հետազոտություններ անտառային էկոհամակարգերի վրա կանխատեսվող կլիմայի փոփոխության ազդեցության վերաբերյալ։</w:t>
            </w:r>
          </w:p>
          <w:p w14:paraId="4AB09946"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Համաշխարհային բանկի ծրագրի հիմնական գործողությունները նպատակաուղղված են անտառների և ջրաճահճային տարածքների վերականգնմանը </w:t>
            </w:r>
            <w:r>
              <w:rPr>
                <w:rFonts w:ascii="GHEA Grapalat" w:eastAsia="GHEA Grapalat" w:hAnsi="GHEA Grapalat" w:cs="GHEA Grapalat"/>
                <w:b/>
                <w:bCs/>
                <w:color w:val="000000"/>
                <w:sz w:val="20"/>
                <w:szCs w:val="20"/>
              </w:rPr>
              <w:t>Արարատյան դաշտում</w:t>
            </w:r>
            <w:r>
              <w:rPr>
                <w:rFonts w:ascii="GHEA Grapalat" w:eastAsia="GHEA Grapalat" w:hAnsi="GHEA Grapalat" w:cs="GHEA Grapalat"/>
                <w:color w:val="000000"/>
                <w:sz w:val="20"/>
                <w:szCs w:val="20"/>
              </w:rPr>
              <w:t xml:space="preserve">, </w:t>
            </w:r>
            <w:r>
              <w:rPr>
                <w:rFonts w:ascii="GHEA Grapalat" w:eastAsia="GHEA Grapalat" w:hAnsi="GHEA Grapalat" w:cs="GHEA Grapalat"/>
                <w:b/>
                <w:bCs/>
                <w:color w:val="000000"/>
                <w:sz w:val="20"/>
                <w:szCs w:val="20"/>
              </w:rPr>
              <w:t>Լոռու սարահարթի լճերի տարածքում</w:t>
            </w:r>
            <w:r>
              <w:rPr>
                <w:rFonts w:ascii="GHEA Grapalat" w:eastAsia="GHEA Grapalat" w:hAnsi="GHEA Grapalat" w:cs="GHEA Grapalat"/>
                <w:color w:val="000000"/>
                <w:sz w:val="20"/>
                <w:szCs w:val="20"/>
              </w:rPr>
              <w:t xml:space="preserve">, ինչպես նաև </w:t>
            </w:r>
            <w:r>
              <w:rPr>
                <w:rFonts w:ascii="GHEA Grapalat" w:eastAsia="GHEA Grapalat" w:hAnsi="GHEA Grapalat" w:cs="GHEA Grapalat"/>
                <w:b/>
                <w:bCs/>
                <w:color w:val="000000"/>
                <w:sz w:val="20"/>
                <w:szCs w:val="20"/>
              </w:rPr>
              <w:t>Գեղարքունիքի մարզում Սևանա լճի շրջակայքում</w:t>
            </w:r>
            <w:r>
              <w:rPr>
                <w:rFonts w:ascii="GHEA Grapalat" w:eastAsia="GHEA Grapalat" w:hAnsi="GHEA Grapalat" w:cs="GHEA Grapalat"/>
                <w:color w:val="000000"/>
                <w:sz w:val="20"/>
                <w:szCs w:val="20"/>
              </w:rPr>
              <w:t>։</w:t>
            </w:r>
          </w:p>
          <w:p w14:paraId="73F4F495" w14:textId="77777777" w:rsidR="00F20C9E" w:rsidRDefault="00F20C9E">
            <w:pPr>
              <w:jc w:val="both"/>
              <w:rPr>
                <w:rFonts w:ascii="GHEA Grapalat" w:eastAsia="GHEA Grapalat" w:hAnsi="GHEA Grapalat" w:cs="GHEA Grapalat"/>
                <w:sz w:val="20"/>
                <w:szCs w:val="20"/>
              </w:rPr>
            </w:pPr>
          </w:p>
        </w:tc>
      </w:tr>
      <w:tr w:rsidR="00F20C9E" w14:paraId="477CC1E1" w14:textId="77777777">
        <w:tc>
          <w:tcPr>
            <w:tcW w:w="2920" w:type="dxa"/>
          </w:tcPr>
          <w:p w14:paraId="2493E9F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1470" w:type="dxa"/>
          </w:tcPr>
          <w:p w14:paraId="59846753"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b/>
                <w:bCs/>
                <w:sz w:val="20"/>
                <w:szCs w:val="20"/>
              </w:rPr>
              <w:t>Բարձր</w:t>
            </w:r>
            <w:r>
              <w:rPr>
                <w:rFonts w:ascii="GHEA Grapalat" w:eastAsia="GHEA Grapalat" w:hAnsi="GHEA Grapalat" w:cs="GHEA Grapalat"/>
                <w:sz w:val="20"/>
                <w:szCs w:val="20"/>
              </w:rPr>
              <w:br/>
              <w:t>Պետական և հասարակական անտառտնտեսական բոլոր ծրագրերը, ներառյալ նոր տարածքների անտառապատումը և դեգրադացված անտառների վերականգնումը, նպաստում են ազգային թիրախի նպատակների իրականացման ուղղությամբ դրական արդյունքների ապահովմանը։</w:t>
            </w:r>
          </w:p>
        </w:tc>
      </w:tr>
      <w:tr w:rsidR="00F20C9E" w14:paraId="75A3176F" w14:textId="77777777">
        <w:tc>
          <w:tcPr>
            <w:tcW w:w="2920" w:type="dxa"/>
          </w:tcPr>
          <w:p w14:paraId="1826AFB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470" w:type="dxa"/>
          </w:tcPr>
          <w:p w14:paraId="1F2F5380" w14:textId="77777777" w:rsidR="00F20C9E" w:rsidRDefault="00F20C9E">
            <w:pPr>
              <w:pBdr>
                <w:top w:val="nil"/>
                <w:left w:val="nil"/>
                <w:bottom w:val="nil"/>
                <w:right w:val="nil"/>
                <w:between w:val="nil"/>
              </w:pBdr>
              <w:shd w:val="clear" w:color="auto" w:fill="FFFFFF"/>
              <w:spacing w:before="240" w:after="240" w:line="278" w:lineRule="auto"/>
              <w:jc w:val="both"/>
              <w:rPr>
                <w:rFonts w:ascii="GHEA Grapalat" w:eastAsia="GHEA Grapalat" w:hAnsi="GHEA Grapalat" w:cs="GHEA Grapalat"/>
                <w:color w:val="000000"/>
                <w:sz w:val="20"/>
                <w:szCs w:val="20"/>
              </w:rPr>
            </w:pPr>
          </w:p>
        </w:tc>
      </w:tr>
    </w:tbl>
    <w:p w14:paraId="0CC6F789" w14:textId="77777777" w:rsidR="00F20C9E" w:rsidRDefault="00F20C9E">
      <w:pPr>
        <w:rPr>
          <w:rFonts w:ascii="GHEA Grapalat" w:eastAsia="GHEA Grapalat" w:hAnsi="GHEA Grapalat" w:cs="GHEA Grapalat"/>
          <w:sz w:val="20"/>
          <w:szCs w:val="20"/>
        </w:rPr>
      </w:pPr>
    </w:p>
    <w:tbl>
      <w:tblPr>
        <w:tblStyle w:val="ab"/>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11296"/>
      </w:tblGrid>
      <w:tr w:rsidR="00F20C9E" w14:paraId="3CD400E8" w14:textId="77777777">
        <w:tc>
          <w:tcPr>
            <w:tcW w:w="3094" w:type="dxa"/>
            <w:shd w:val="clear" w:color="auto" w:fill="D9D9D9"/>
          </w:tcPr>
          <w:p w14:paraId="4813002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296" w:type="dxa"/>
            <w:shd w:val="clear" w:color="auto" w:fill="D9D9D9"/>
          </w:tcPr>
          <w:p w14:paraId="1BF90F7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9</w:t>
            </w:r>
          </w:p>
        </w:tc>
      </w:tr>
      <w:tr w:rsidR="00F20C9E" w14:paraId="364CB0FB" w14:textId="77777777">
        <w:tc>
          <w:tcPr>
            <w:tcW w:w="3094" w:type="dxa"/>
            <w:shd w:val="clear" w:color="auto" w:fill="D9D9D9"/>
          </w:tcPr>
          <w:p w14:paraId="2C339D9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296" w:type="dxa"/>
            <w:shd w:val="clear" w:color="auto" w:fill="D9D9D9"/>
          </w:tcPr>
          <w:p w14:paraId="5331BDD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ԱՐՄ Թ11</w:t>
            </w:r>
          </w:p>
        </w:tc>
      </w:tr>
      <w:tr w:rsidR="00F20C9E" w14:paraId="69E06831" w14:textId="77777777">
        <w:tc>
          <w:tcPr>
            <w:tcW w:w="3094" w:type="dxa"/>
          </w:tcPr>
          <w:p w14:paraId="372E58C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 համապատասխանության մակարդակը ազգային թիրախին (ցածր, միջին, բարձր)</w:t>
            </w:r>
          </w:p>
        </w:tc>
        <w:tc>
          <w:tcPr>
            <w:tcW w:w="11296" w:type="dxa"/>
          </w:tcPr>
          <w:p w14:paraId="0810FB6D" w14:textId="77777777" w:rsidR="00F20C9E" w:rsidRDefault="00B879AF">
            <w:pPr>
              <w:shd w:val="clear" w:color="auto" w:fill="FFFFFF"/>
              <w:spacing w:before="240" w:after="240"/>
              <w:jc w:val="both"/>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Մակարդակը՝ ՄԻՋԻՆ-ից-ԲԱՐՁՐ</w:t>
            </w:r>
          </w:p>
          <w:p w14:paraId="0E8A475D" w14:textId="77777777" w:rsidR="00F20C9E" w:rsidRDefault="00B879AF">
            <w:pPr>
              <w:shd w:val="clear" w:color="auto" w:fill="FFFFFF"/>
              <w:spacing w:before="240" w:after="240"/>
              <w:jc w:val="both"/>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Ազգային ջանքերն ուղղված են մինչև 2030 թիվն ունեցող ARM T11 թիրախին հասնելուն` իրականացնելով միջազգային փորձի ուսումնասիրություն և համակարգային նախապատրաստական գործողություններ: Ընդունված են ենթաօրենսդրական ակտեր, որոնք կարգավորում են որսի սեզոնայնությունը, թույլատրելի չափաքանակները և վերահսկողությունը: Այնուամենայնիվ, թիրախի լիարժեք ներդրումը դեռ ընթացքի մեջ է, և առկա են մարտահրավերներ, ինչը տեղափոխում է համապատասխանության աստիճանը «բարձրից» «միջին-բարձր»:</w:t>
            </w:r>
          </w:p>
        </w:tc>
      </w:tr>
      <w:tr w:rsidR="00F20C9E" w14:paraId="4C9DCD14" w14:textId="77777777">
        <w:tc>
          <w:tcPr>
            <w:tcW w:w="3094" w:type="dxa"/>
          </w:tcPr>
          <w:p w14:paraId="6109FC7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296" w:type="dxa"/>
          </w:tcPr>
          <w:p w14:paraId="57281556" w14:textId="77777777" w:rsidR="00F20C9E" w:rsidRDefault="00B879AF">
            <w:pPr>
              <w:pBdr>
                <w:top w:val="nil"/>
                <w:left w:val="nil"/>
                <w:bottom w:val="nil"/>
                <w:right w:val="nil"/>
                <w:between w:val="nil"/>
              </w:pBdr>
              <w:shd w:val="clear" w:color="auto" w:fill="FFFFFF"/>
              <w:ind w:left="59"/>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Օրենսդրական վերլուծություն և առաջարկների մշակում.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«Որսի և որսորդական տնտեսության վարման մասին» ՀՀ օրենքի գործող կարգավորումների վերլուծություն և դրանց լրամշակման առաջարկների մշակում՝ կայուն որսի սկզբունքներին համապատասխանեցնելու նպատակով:</w:t>
            </w:r>
          </w:p>
          <w:p w14:paraId="37C75A7C" w14:textId="77777777" w:rsidR="00F20C9E" w:rsidRDefault="00B879AF">
            <w:pPr>
              <w:pBdr>
                <w:top w:val="nil"/>
                <w:left w:val="nil"/>
                <w:bottom w:val="nil"/>
                <w:right w:val="nil"/>
                <w:between w:val="nil"/>
              </w:pBdr>
              <w:shd w:val="clear" w:color="auto" w:fill="FFFFFF"/>
              <w:ind w:left="59"/>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Միջազգային լավագույն պրակտիկաների ուսումնասիրություն.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Եվրոպական և տարածաշրջանային մոդելների ուսումնասիրություն՝ որսի քվոտավորման, սեզոնայնության, մոնիթորինգի և վերահսկողության ոլորտում:</w:t>
            </w:r>
          </w:p>
          <w:p w14:paraId="75E72381" w14:textId="77777777" w:rsidR="00F20C9E" w:rsidRDefault="00B879AF">
            <w:pPr>
              <w:pBdr>
                <w:top w:val="nil"/>
                <w:left w:val="nil"/>
                <w:bottom w:val="nil"/>
                <w:right w:val="nil"/>
                <w:between w:val="nil"/>
              </w:pBdr>
              <w:shd w:val="clear" w:color="auto" w:fill="FFFFFF"/>
              <w:ind w:left="59"/>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Որսահանդակների ռեեստրի և սահմանների վերանայում.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Որսահանդակների գործող ցանկի և սահմանների վերանայում՝ հիմնվելով տեսակների պոպուլյացիաների վիճակի, էկոլոգիական նշանակության և պահպանվող տարածքների հետ համատեղելիության վրա:</w:t>
            </w:r>
          </w:p>
          <w:p w14:paraId="3F4A119C" w14:textId="77777777" w:rsidR="00F20C9E" w:rsidRDefault="00B879AF">
            <w:pPr>
              <w:pBdr>
                <w:top w:val="nil"/>
                <w:left w:val="nil"/>
                <w:bottom w:val="nil"/>
                <w:right w:val="nil"/>
                <w:between w:val="nil"/>
              </w:pBdr>
              <w:shd w:val="clear" w:color="auto" w:fill="FFFFFF"/>
              <w:ind w:left="59"/>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Սեզոնային կարգավորումների ընդունում.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Շրջակա միջավայրի նախարարության կողմից որսի թույլատրելի չափաքանակների և ժամկետների վերաբերյալ տարեկան հրամանների ընդունում (օրինակ՝ 2025-2026 թթ.):</w:t>
            </w:r>
          </w:p>
          <w:p w14:paraId="1792705B" w14:textId="77777777" w:rsidR="00F20C9E" w:rsidRDefault="00B879AF">
            <w:pPr>
              <w:pBdr>
                <w:top w:val="nil"/>
                <w:left w:val="nil"/>
                <w:bottom w:val="nil"/>
                <w:right w:val="nil"/>
                <w:between w:val="nil"/>
              </w:pBdr>
              <w:shd w:val="clear" w:color="auto" w:fill="FFFFFF"/>
              <w:ind w:left="59"/>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Շահագրգիռ կողմերի ներգրավում.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Որսի կանոնների նախագծերի քննարկում որսորդական կազմակերպությունների և հասարակական կազմակերպությունների մասնակցությամբ:</w:t>
            </w:r>
          </w:p>
          <w:p w14:paraId="67ED0F00" w14:textId="77777777" w:rsidR="00F20C9E" w:rsidRDefault="00B879AF">
            <w:pPr>
              <w:pBdr>
                <w:top w:val="nil"/>
                <w:left w:val="nil"/>
                <w:bottom w:val="nil"/>
                <w:right w:val="nil"/>
                <w:between w:val="nil"/>
              </w:pBdr>
              <w:shd w:val="clear" w:color="auto" w:fill="FFFFFF"/>
              <w:ind w:left="59"/>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Տվյալների սահմանափակ հիմք.</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Որսի օբյեկտ հանդիսացող տեսակների վերաբերյալ բավարար, հուսալի և պարբերաբար թարմացվող տվյալների բացակայություն՝ քվոտաների և կառավարման որոշումների գիտական հիմնավորման համար:</w:t>
            </w:r>
          </w:p>
          <w:p w14:paraId="0C6558D5" w14:textId="77777777" w:rsidR="00F20C9E" w:rsidRDefault="00B879AF">
            <w:pPr>
              <w:pBdr>
                <w:top w:val="nil"/>
                <w:left w:val="nil"/>
                <w:bottom w:val="nil"/>
                <w:right w:val="nil"/>
                <w:between w:val="nil"/>
              </w:pBdr>
              <w:shd w:val="clear" w:color="auto" w:fill="FFFFFF"/>
              <w:ind w:left="59"/>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Մոնիթորինգի  բացակայություն և թույլ վերահսկողության</w:t>
            </w:r>
            <w:r>
              <w:rPr>
                <w:rFonts w:ascii="Cambria Math" w:eastAsia="Cambria Math" w:hAnsi="Cambria Math" w:cs="Cambria Math"/>
                <w:b/>
                <w:bCs/>
                <w:color w:val="0F1115"/>
                <w:sz w:val="20"/>
                <w:szCs w:val="20"/>
              </w:rPr>
              <w:t>․</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Տեսակների պոպուլյացիաների և որսի գործունեության մոնիթորինգի, ինչպես նաև ապօրինի որսի դեմ վերահսկողության կարողությունների անբավարար մակարդակ:</w:t>
            </w:r>
          </w:p>
          <w:p w14:paraId="270D9116" w14:textId="77777777" w:rsidR="00F20C9E" w:rsidRDefault="00B879AF">
            <w:pPr>
              <w:pBdr>
                <w:top w:val="nil"/>
                <w:left w:val="nil"/>
                <w:bottom w:val="nil"/>
                <w:right w:val="nil"/>
                <w:between w:val="nil"/>
              </w:pBdr>
              <w:shd w:val="clear" w:color="auto" w:fill="FFFFFF"/>
              <w:ind w:left="59"/>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Իրավական փոփոխությունների դանդաղ գործընթաց.</w:t>
            </w:r>
            <w:r>
              <w:rPr>
                <w:rFonts w:ascii="Calibri" w:eastAsia="Calibri" w:hAnsi="Calibri" w:cs="Calibri"/>
                <w:color w:val="0F1115"/>
                <w:sz w:val="20"/>
                <w:szCs w:val="20"/>
              </w:rPr>
              <w:t> </w:t>
            </w:r>
            <w:r>
              <w:rPr>
                <w:rFonts w:ascii="GHEA Grapalat" w:eastAsia="GHEA Grapalat" w:hAnsi="GHEA Grapalat" w:cs="GHEA Grapalat"/>
                <w:color w:val="0F1115"/>
                <w:sz w:val="20"/>
                <w:szCs w:val="20"/>
              </w:rPr>
              <w:t>Օրենսդրական լրամշակումների ընդունման և գործնական կիրառման ժամանակատար բնույթ, որը պահանջում է միջոլորտային համակարգված համագործակցություն:</w:t>
            </w:r>
          </w:p>
          <w:p w14:paraId="4E83CB30" w14:textId="77777777" w:rsidR="00F20C9E" w:rsidRDefault="00B879AF">
            <w:pPr>
              <w:pBdr>
                <w:top w:val="nil"/>
                <w:left w:val="nil"/>
                <w:bottom w:val="nil"/>
                <w:right w:val="nil"/>
                <w:between w:val="nil"/>
              </w:pBdr>
              <w:shd w:val="clear" w:color="auto" w:fill="FFFFFF"/>
              <w:ind w:left="59"/>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Հասարակական ընդունման և համագործակցության անհրաժեշտություն.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Որսորդական համայնքների և այլ շահագրգիռ կողմերի կողմից կայուն որսի սկզբունքների ընկալման և ընդունման աստիճանական բարձրացման պահանջ:</w:t>
            </w:r>
          </w:p>
          <w:p w14:paraId="3116D43E" w14:textId="77777777" w:rsidR="00F20C9E" w:rsidRDefault="00B879AF">
            <w:pPr>
              <w:pBdr>
                <w:top w:val="nil"/>
                <w:left w:val="nil"/>
                <w:bottom w:val="nil"/>
                <w:right w:val="nil"/>
                <w:between w:val="nil"/>
              </w:pBdr>
              <w:shd w:val="clear" w:color="auto" w:fill="FFFFFF"/>
              <w:ind w:left="59"/>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Ռեսուրսների պակաս.</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Կայուն կառավարման համակարգի արդյունավետ գործարկման համար անհրաժեշտ ֆինանսական և կադրային ռեսուրսների  անբավարարություն:</w:t>
            </w:r>
          </w:p>
          <w:p w14:paraId="53D92643" w14:textId="77777777" w:rsidR="00F20C9E" w:rsidRDefault="00F20C9E">
            <w:pPr>
              <w:jc w:val="both"/>
              <w:rPr>
                <w:rFonts w:ascii="GHEA Grapalat" w:eastAsia="GHEA Grapalat" w:hAnsi="GHEA Grapalat" w:cs="GHEA Grapalat"/>
                <w:sz w:val="20"/>
                <w:szCs w:val="20"/>
              </w:rPr>
            </w:pPr>
          </w:p>
        </w:tc>
      </w:tr>
      <w:tr w:rsidR="00F20C9E" w14:paraId="59D2E4C6" w14:textId="77777777">
        <w:tc>
          <w:tcPr>
            <w:tcW w:w="3094" w:type="dxa"/>
          </w:tcPr>
          <w:p w14:paraId="5CD151F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296" w:type="dxa"/>
          </w:tcPr>
          <w:p w14:paraId="6541E7BD" w14:textId="77777777" w:rsidR="00F20C9E" w:rsidRDefault="00B879AF">
            <w:pPr>
              <w:numPr>
                <w:ilvl w:val="0"/>
                <w:numId w:val="14"/>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Սահմանափակ տվյալներ։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Որսի օբյեկտ հանդիսացող տեսակների վերաբերյալ բավարար, հուսալի և պարբերաբար թարմացվող տվյալների բացակայություն՝ քվոտաների և կառավարման որոշումների գիտական հիմնավորման համար:</w:t>
            </w:r>
          </w:p>
          <w:p w14:paraId="2C641F4B" w14:textId="77777777" w:rsidR="00F20C9E" w:rsidRDefault="00B879AF">
            <w:pPr>
              <w:numPr>
                <w:ilvl w:val="0"/>
                <w:numId w:val="14"/>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lastRenderedPageBreak/>
              <w:t>Մոնիթորինգ և վերահսկողություն.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Տեսակների պոպուլյացիաների և որսի գործունեության մոնիթորինգի, ինչպես նաև ապօրինի որսի դեմ վերահսկողության կարողությունների անբավարար մակարդակ:</w:t>
            </w:r>
          </w:p>
          <w:p w14:paraId="18114DBA" w14:textId="77777777" w:rsidR="00F20C9E" w:rsidRDefault="00B879AF">
            <w:pPr>
              <w:numPr>
                <w:ilvl w:val="0"/>
                <w:numId w:val="14"/>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Իրավական փոփոխությունների դանդաղ գործընթաց.</w:t>
            </w:r>
            <w:r>
              <w:rPr>
                <w:rFonts w:ascii="Calibri" w:eastAsia="Calibri" w:hAnsi="Calibri" w:cs="Calibri"/>
                <w:b/>
                <w:bCs/>
                <w:color w:val="0F1115"/>
                <w:sz w:val="20"/>
                <w:szCs w:val="20"/>
              </w:rPr>
              <w:t> </w:t>
            </w:r>
            <w:r>
              <w:rPr>
                <w:rFonts w:ascii="GHEA Grapalat" w:eastAsia="GHEA Grapalat" w:hAnsi="GHEA Grapalat" w:cs="GHEA Grapalat"/>
                <w:color w:val="0F1115"/>
                <w:sz w:val="20"/>
                <w:szCs w:val="20"/>
              </w:rPr>
              <w:t>Օրենսդրական լրամշակումների ընդունման և գործնական կիրառման ժամանակատար բնույթ։</w:t>
            </w:r>
          </w:p>
          <w:p w14:paraId="6ADF8500" w14:textId="77777777" w:rsidR="00F20C9E" w:rsidRDefault="00B879AF">
            <w:pPr>
              <w:numPr>
                <w:ilvl w:val="0"/>
                <w:numId w:val="14"/>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Հասարակական ընդունման և համագործակցության անհրաժեշտություն.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Որսորդական համայնքների և այլ շահագրգիռ կողմերի կողմից կայուն որսի սկզբունքների ընկալման և ընդունման աստիճանական բարձրացման պահանջ:</w:t>
            </w:r>
          </w:p>
          <w:p w14:paraId="1BFE4631" w14:textId="77777777" w:rsidR="00F20C9E" w:rsidRDefault="00B879AF">
            <w:pPr>
              <w:numPr>
                <w:ilvl w:val="0"/>
                <w:numId w:val="14"/>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Ռեսուրսների պակաս.</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Կայուն կառավարման համակարգի արդյունավետ գործարկման համար անհրաժեշտ ֆինանսական և կադրային ռեսուրսներ։</w:t>
            </w:r>
          </w:p>
          <w:p w14:paraId="04D77C94" w14:textId="77777777" w:rsidR="00F20C9E" w:rsidRDefault="00F20C9E">
            <w:pPr>
              <w:jc w:val="both"/>
              <w:rPr>
                <w:rFonts w:ascii="GHEA Grapalat" w:eastAsia="GHEA Grapalat" w:hAnsi="GHEA Grapalat" w:cs="GHEA Grapalat"/>
                <w:sz w:val="20"/>
                <w:szCs w:val="20"/>
              </w:rPr>
            </w:pPr>
          </w:p>
        </w:tc>
      </w:tr>
      <w:tr w:rsidR="00F20C9E" w14:paraId="52B07452" w14:textId="77777777">
        <w:tc>
          <w:tcPr>
            <w:tcW w:w="3094" w:type="dxa"/>
          </w:tcPr>
          <w:p w14:paraId="0A9F63D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բարելավմանն ուղղված լուծումներ</w:t>
            </w:r>
          </w:p>
        </w:tc>
        <w:tc>
          <w:tcPr>
            <w:tcW w:w="11296" w:type="dxa"/>
          </w:tcPr>
          <w:p w14:paraId="1FC4DAE9" w14:textId="77777777" w:rsidR="00F20C9E" w:rsidRDefault="00B879AF">
            <w:pPr>
              <w:numPr>
                <w:ilvl w:val="0"/>
                <w:numId w:val="15"/>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Միասնական տեղեկատվական համակարգի ստեղծում.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Ներդնել տեսակների պոպուլյացիաների, որսի վիճակագրության և որսահանդակների կառավարման վերաբերյալ տվյալների հավաքագրման, վերլուծության և տարածման ազգային առցանց պլատֆորմ:</w:t>
            </w:r>
          </w:p>
          <w:p w14:paraId="5E0EE6E6" w14:textId="77777777" w:rsidR="00F20C9E" w:rsidRDefault="00B879AF">
            <w:pPr>
              <w:numPr>
                <w:ilvl w:val="0"/>
                <w:numId w:val="15"/>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Գիտական մոնիթորինգային ծրագրերի ընդլայնում.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Ներդնել պարբերական և գիտական մեթոդներով իրականացվող մոնիթորինգի ծրագրեր որսի հիմնական տեսակների համար:</w:t>
            </w:r>
          </w:p>
          <w:p w14:paraId="7CBCDF9D" w14:textId="77777777" w:rsidR="00F20C9E" w:rsidRDefault="00B879AF">
            <w:pPr>
              <w:numPr>
                <w:ilvl w:val="0"/>
                <w:numId w:val="15"/>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Իրավական շրջանակի ամրապնդում.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Ավարտել «Որսի և որսորդական տնտեսության վարման մասին» օրենքի բարեփոխման գործընթացը՝ ուղղակիորեն ներառելով կայունության սկզբունքները, էթիկական պահանջները և արդյունավետ վերահսկողության մեխանիզմները:</w:t>
            </w:r>
          </w:p>
          <w:p w14:paraId="74DB96F9" w14:textId="77777777" w:rsidR="00F20C9E" w:rsidRDefault="00B879AF">
            <w:pPr>
              <w:numPr>
                <w:ilvl w:val="0"/>
                <w:numId w:val="15"/>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Որակական կառավարման պլանների մշակում.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Յուրաքանչյուր հիմնական որսահանդակի կամ էկոհամակարգի համար մշակել և հաստատել կառավարման պլաններ՝ հիմնված գիտական տվյալների վրա:</w:t>
            </w:r>
          </w:p>
          <w:p w14:paraId="273BC1EC" w14:textId="77777777" w:rsidR="00F20C9E" w:rsidRDefault="00B879AF">
            <w:pPr>
              <w:numPr>
                <w:ilvl w:val="0"/>
                <w:numId w:val="15"/>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Կարողությունների զարգացում և իրազեկում.</w:t>
            </w:r>
            <w:r>
              <w:rPr>
                <w:rFonts w:ascii="Calibri" w:eastAsia="Calibri" w:hAnsi="Calibri" w:cs="Calibri"/>
                <w:b/>
                <w:bCs/>
                <w:color w:val="0F1115"/>
                <w:sz w:val="20"/>
                <w:szCs w:val="20"/>
              </w:rPr>
              <w:t> </w:t>
            </w:r>
            <w:r>
              <w:rPr>
                <w:rFonts w:ascii="GHEA Grapalat" w:eastAsia="GHEA Grapalat" w:hAnsi="GHEA Grapalat" w:cs="GHEA Grapalat"/>
                <w:color w:val="0F1115"/>
                <w:sz w:val="20"/>
                <w:szCs w:val="20"/>
              </w:rPr>
              <w:t>Ընդլայնել որսորդների, անտառապահների և տեղական համայնքների համար կայուն պրակտիկաների, օրենսդրության և մոնիթորինգի մեթոդների վերաբերյալ ուսուցման և իրազեկման ծրագրերը:</w:t>
            </w:r>
          </w:p>
          <w:p w14:paraId="3A8B5121" w14:textId="77777777" w:rsidR="00F20C9E" w:rsidRDefault="00B879AF">
            <w:pPr>
              <w:numPr>
                <w:ilvl w:val="0"/>
                <w:numId w:val="15"/>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Ֆինանսավորման ինովացիոն մոդելներ.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Ուսումնասիրել որսի լիցենզիաների և տուրքերի միջոցների կառավարման մոդելներ, որոնք ուղղորդվում են անմիջապես կենսաբազմազանության մոնիթորինգի և պահպանությանը:</w:t>
            </w:r>
          </w:p>
          <w:p w14:paraId="0DB42307" w14:textId="77777777" w:rsidR="00F20C9E" w:rsidRDefault="00F20C9E">
            <w:pPr>
              <w:jc w:val="both"/>
              <w:rPr>
                <w:rFonts w:ascii="GHEA Grapalat" w:eastAsia="GHEA Grapalat" w:hAnsi="GHEA Grapalat" w:cs="GHEA Grapalat"/>
                <w:sz w:val="20"/>
                <w:szCs w:val="20"/>
              </w:rPr>
            </w:pPr>
          </w:p>
        </w:tc>
      </w:tr>
      <w:tr w:rsidR="00F20C9E" w14:paraId="27548CD0" w14:textId="77777777">
        <w:tc>
          <w:tcPr>
            <w:tcW w:w="3094" w:type="dxa"/>
          </w:tcPr>
          <w:p w14:paraId="566B512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296" w:type="dxa"/>
          </w:tcPr>
          <w:p w14:paraId="6E14CCBC" w14:textId="77777777" w:rsidR="00F20C9E" w:rsidRDefault="00F20C9E">
            <w:pPr>
              <w:widowControl w:val="0"/>
              <w:pBdr>
                <w:top w:val="nil"/>
                <w:left w:val="nil"/>
                <w:bottom w:val="nil"/>
                <w:right w:val="nil"/>
                <w:between w:val="nil"/>
              </w:pBdr>
              <w:spacing w:line="276" w:lineRule="auto"/>
              <w:rPr>
                <w:rFonts w:ascii="GHEA Grapalat" w:eastAsia="GHEA Grapalat" w:hAnsi="GHEA Grapalat" w:cs="GHEA Grapalat"/>
                <w:sz w:val="20"/>
                <w:szCs w:val="20"/>
              </w:rPr>
            </w:pPr>
          </w:p>
          <w:tbl>
            <w:tblPr>
              <w:tblStyle w:val="ac"/>
              <w:tblW w:w="9600" w:type="dxa"/>
              <w:tblInd w:w="0" w:type="dxa"/>
              <w:tblLayout w:type="fixed"/>
              <w:tblLook w:val="0400" w:firstRow="0" w:lastRow="0" w:firstColumn="0" w:lastColumn="0" w:noHBand="0" w:noVBand="1"/>
            </w:tblPr>
            <w:tblGrid>
              <w:gridCol w:w="5062"/>
              <w:gridCol w:w="4538"/>
            </w:tblGrid>
            <w:tr w:rsidR="00F20C9E" w14:paraId="7E266800" w14:textId="77777777">
              <w:trPr>
                <w:tblHeader/>
              </w:trPr>
              <w:tc>
                <w:tcPr>
                  <w:tcW w:w="5062" w:type="dxa"/>
                  <w:tcBorders>
                    <w:top w:val="nil"/>
                  </w:tcBorders>
                  <w:shd w:val="clear" w:color="auto" w:fill="FFFFFF"/>
                  <w:tcMar>
                    <w:top w:w="150" w:type="dxa"/>
                    <w:left w:w="0" w:type="dxa"/>
                    <w:bottom w:w="150" w:type="dxa"/>
                    <w:right w:w="240" w:type="dxa"/>
                  </w:tcMar>
                  <w:vAlign w:val="center"/>
                </w:tcPr>
                <w:p w14:paraId="2EFF2F66" w14:textId="77777777" w:rsidR="00F20C9E" w:rsidRDefault="00B879AF">
                  <w:pPr>
                    <w:spacing w:after="0"/>
                    <w:rPr>
                      <w:rFonts w:ascii="GHEA Grapalat" w:eastAsia="GHEA Grapalat" w:hAnsi="GHEA Grapalat" w:cs="GHEA Grapalat"/>
                      <w:i/>
                      <w:iCs/>
                      <w:color w:val="0F1115"/>
                      <w:sz w:val="20"/>
                      <w:szCs w:val="20"/>
                    </w:rPr>
                  </w:pPr>
                  <w:r>
                    <w:rPr>
                      <w:rFonts w:ascii="GHEA Grapalat" w:eastAsia="GHEA Grapalat" w:hAnsi="GHEA Grapalat" w:cs="GHEA Grapalat"/>
                      <w:i/>
                      <w:iCs/>
                      <w:color w:val="0F1115"/>
                      <w:sz w:val="20"/>
                      <w:szCs w:val="20"/>
                    </w:rPr>
                    <w:t>Ծրագրեր / Գործողություններ</w:t>
                  </w:r>
                </w:p>
              </w:tc>
              <w:tc>
                <w:tcPr>
                  <w:tcW w:w="4538" w:type="dxa"/>
                  <w:tcBorders>
                    <w:top w:val="nil"/>
                  </w:tcBorders>
                  <w:shd w:val="clear" w:color="auto" w:fill="FFFFFF"/>
                  <w:tcMar>
                    <w:top w:w="150" w:type="dxa"/>
                    <w:left w:w="240" w:type="dxa"/>
                    <w:bottom w:w="150" w:type="dxa"/>
                    <w:right w:w="240" w:type="dxa"/>
                  </w:tcMar>
                  <w:vAlign w:val="center"/>
                </w:tcPr>
                <w:p w14:paraId="0ECA3380" w14:textId="77777777" w:rsidR="00F20C9E" w:rsidRDefault="00B879AF">
                  <w:pPr>
                    <w:spacing w:after="0"/>
                    <w:rPr>
                      <w:rFonts w:ascii="GHEA Grapalat" w:eastAsia="GHEA Grapalat" w:hAnsi="GHEA Grapalat" w:cs="GHEA Grapalat"/>
                      <w:i/>
                      <w:iCs/>
                      <w:color w:val="0F1115"/>
                      <w:sz w:val="20"/>
                      <w:szCs w:val="20"/>
                    </w:rPr>
                  </w:pPr>
                  <w:r>
                    <w:rPr>
                      <w:rFonts w:ascii="GHEA Grapalat" w:eastAsia="GHEA Grapalat" w:hAnsi="GHEA Grapalat" w:cs="GHEA Grapalat"/>
                      <w:i/>
                      <w:iCs/>
                      <w:color w:val="0F1115"/>
                      <w:sz w:val="20"/>
                      <w:szCs w:val="20"/>
                    </w:rPr>
                    <w:t>Պատասխանատու կառույցներ</w:t>
                  </w:r>
                </w:p>
              </w:tc>
            </w:tr>
            <w:tr w:rsidR="00F20C9E" w14:paraId="622165B7" w14:textId="77777777">
              <w:tc>
                <w:tcPr>
                  <w:tcW w:w="5062" w:type="dxa"/>
                  <w:shd w:val="clear" w:color="auto" w:fill="FFFFFF"/>
                  <w:tcMar>
                    <w:top w:w="150" w:type="dxa"/>
                    <w:left w:w="0" w:type="dxa"/>
                    <w:bottom w:w="150" w:type="dxa"/>
                    <w:right w:w="240" w:type="dxa"/>
                  </w:tcMar>
                  <w:vAlign w:val="center"/>
                </w:tcPr>
                <w:p w14:paraId="2270B22D"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1. Որսի կարգավորող հրամանների ընդունում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(թույլատրելի չափաքանակներ, ժամկետներ)</w:t>
                  </w:r>
                </w:p>
              </w:tc>
              <w:tc>
                <w:tcPr>
                  <w:tcW w:w="4538" w:type="dxa"/>
                  <w:shd w:val="clear" w:color="auto" w:fill="FFFFFF"/>
                  <w:tcMar>
                    <w:top w:w="150" w:type="dxa"/>
                    <w:left w:w="240" w:type="dxa"/>
                    <w:bottom w:w="150" w:type="dxa"/>
                    <w:right w:w="0" w:type="dxa"/>
                  </w:tcMar>
                  <w:vAlign w:val="center"/>
                </w:tcPr>
                <w:p w14:paraId="58702AA8"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Շրջակա միջավայրի նախարարություն (ՇՄՆ)</w:t>
                  </w:r>
                </w:p>
              </w:tc>
            </w:tr>
            <w:tr w:rsidR="00F20C9E" w14:paraId="3B537E05" w14:textId="77777777">
              <w:tc>
                <w:tcPr>
                  <w:tcW w:w="5062" w:type="dxa"/>
                  <w:shd w:val="clear" w:color="auto" w:fill="FFFFFF"/>
                  <w:tcMar>
                    <w:top w:w="150" w:type="dxa"/>
                    <w:left w:w="0" w:type="dxa"/>
                    <w:bottom w:w="150" w:type="dxa"/>
                    <w:right w:w="240" w:type="dxa"/>
                  </w:tcMar>
                  <w:vAlign w:val="center"/>
                </w:tcPr>
                <w:p w14:paraId="364812E5"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lastRenderedPageBreak/>
                    <w:t>2. Օրենքի վերլուծություն և բարեփոխման առաջարկների մշակում</w:t>
                  </w:r>
                </w:p>
              </w:tc>
              <w:tc>
                <w:tcPr>
                  <w:tcW w:w="4538" w:type="dxa"/>
                  <w:shd w:val="clear" w:color="auto" w:fill="FFFFFF"/>
                  <w:tcMar>
                    <w:top w:w="150" w:type="dxa"/>
                    <w:left w:w="240" w:type="dxa"/>
                    <w:bottom w:w="150" w:type="dxa"/>
                    <w:right w:w="0" w:type="dxa"/>
                  </w:tcMar>
                  <w:vAlign w:val="center"/>
                </w:tcPr>
                <w:p w14:paraId="0609A6DF"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ՇՄՆ, իրավական փորձագետներ, հնարավոր է միջազգային գործընկերներ</w:t>
                  </w:r>
                </w:p>
              </w:tc>
            </w:tr>
            <w:tr w:rsidR="00F20C9E" w14:paraId="7658517C" w14:textId="77777777">
              <w:tc>
                <w:tcPr>
                  <w:tcW w:w="5062" w:type="dxa"/>
                  <w:shd w:val="clear" w:color="auto" w:fill="FFFFFF"/>
                  <w:tcMar>
                    <w:top w:w="150" w:type="dxa"/>
                    <w:left w:w="0" w:type="dxa"/>
                    <w:bottom w:w="150" w:type="dxa"/>
                    <w:right w:w="240" w:type="dxa"/>
                  </w:tcMar>
                  <w:vAlign w:val="center"/>
                </w:tcPr>
                <w:p w14:paraId="0D166AD3"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3. Միջազգային փորձի ուսումնասիրություն</w:t>
                  </w:r>
                </w:p>
              </w:tc>
              <w:tc>
                <w:tcPr>
                  <w:tcW w:w="4538" w:type="dxa"/>
                  <w:shd w:val="clear" w:color="auto" w:fill="FFFFFF"/>
                  <w:tcMar>
                    <w:top w:w="150" w:type="dxa"/>
                    <w:left w:w="240" w:type="dxa"/>
                    <w:bottom w:w="150" w:type="dxa"/>
                    <w:right w:w="0" w:type="dxa"/>
                  </w:tcMar>
                  <w:vAlign w:val="center"/>
                </w:tcPr>
                <w:p w14:paraId="300CCE6F"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ՇՄՆ, գիտահետազոտական հաստատություններ</w:t>
                  </w:r>
                </w:p>
              </w:tc>
            </w:tr>
            <w:tr w:rsidR="00F20C9E" w14:paraId="3909B478" w14:textId="77777777">
              <w:tc>
                <w:tcPr>
                  <w:tcW w:w="5062" w:type="dxa"/>
                  <w:shd w:val="clear" w:color="auto" w:fill="FFFFFF"/>
                  <w:tcMar>
                    <w:top w:w="150" w:type="dxa"/>
                    <w:left w:w="0" w:type="dxa"/>
                    <w:bottom w:w="150" w:type="dxa"/>
                    <w:right w:w="240" w:type="dxa"/>
                  </w:tcMar>
                  <w:vAlign w:val="center"/>
                </w:tcPr>
                <w:p w14:paraId="353B0818"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4. Որսահանդակների ռեեստրի վերանայում</w:t>
                  </w:r>
                </w:p>
              </w:tc>
              <w:tc>
                <w:tcPr>
                  <w:tcW w:w="4538" w:type="dxa"/>
                  <w:shd w:val="clear" w:color="auto" w:fill="FFFFFF"/>
                  <w:tcMar>
                    <w:top w:w="150" w:type="dxa"/>
                    <w:left w:w="240" w:type="dxa"/>
                    <w:bottom w:w="150" w:type="dxa"/>
                    <w:right w:w="0" w:type="dxa"/>
                  </w:tcMar>
                  <w:vAlign w:val="center"/>
                </w:tcPr>
                <w:p w14:paraId="34B258E9"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ՇՄՆ, ԲՀՊՏ-ների կառավարման մարմիններ, գիտական հաստատություններ</w:t>
                  </w:r>
                </w:p>
              </w:tc>
            </w:tr>
            <w:tr w:rsidR="00F20C9E" w14:paraId="57ED4453" w14:textId="77777777">
              <w:tc>
                <w:tcPr>
                  <w:tcW w:w="5062" w:type="dxa"/>
                  <w:shd w:val="clear" w:color="auto" w:fill="FFFFFF"/>
                  <w:tcMar>
                    <w:top w:w="150" w:type="dxa"/>
                    <w:left w:w="0" w:type="dxa"/>
                    <w:bottom w:w="150" w:type="dxa"/>
                    <w:right w:w="240" w:type="dxa"/>
                  </w:tcMar>
                  <w:vAlign w:val="center"/>
                </w:tcPr>
                <w:p w14:paraId="445D208F"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5. Շահագրգիռ կողմերի համագործակցություն և քննարկումներ</w:t>
                  </w:r>
                </w:p>
              </w:tc>
              <w:tc>
                <w:tcPr>
                  <w:tcW w:w="4538" w:type="dxa"/>
                  <w:shd w:val="clear" w:color="auto" w:fill="FFFFFF"/>
                  <w:tcMar>
                    <w:top w:w="150" w:type="dxa"/>
                    <w:left w:w="240" w:type="dxa"/>
                    <w:bottom w:w="150" w:type="dxa"/>
                    <w:right w:w="0" w:type="dxa"/>
                  </w:tcMar>
                  <w:vAlign w:val="center"/>
                </w:tcPr>
                <w:p w14:paraId="43B6D3EF"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ՇՄՆ, որսորդական միություններ, հասարակական կազմակերպություններ</w:t>
                  </w:r>
                </w:p>
              </w:tc>
            </w:tr>
          </w:tbl>
          <w:p w14:paraId="44630F73" w14:textId="77777777" w:rsidR="00F20C9E" w:rsidRDefault="00F20C9E">
            <w:pPr>
              <w:rPr>
                <w:rFonts w:ascii="GHEA Grapalat" w:eastAsia="GHEA Grapalat" w:hAnsi="GHEA Grapalat" w:cs="GHEA Grapalat"/>
                <w:sz w:val="20"/>
                <w:szCs w:val="20"/>
              </w:rPr>
            </w:pPr>
          </w:p>
        </w:tc>
      </w:tr>
      <w:tr w:rsidR="00F20C9E" w14:paraId="04011888" w14:textId="77777777">
        <w:tc>
          <w:tcPr>
            <w:tcW w:w="3094" w:type="dxa"/>
          </w:tcPr>
          <w:p w14:paraId="71AADFD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296" w:type="dxa"/>
          </w:tcPr>
          <w:p w14:paraId="4359A0CE" w14:textId="77777777" w:rsidR="00F20C9E" w:rsidRDefault="00B879AF">
            <w:pPr>
              <w:pBdr>
                <w:top w:val="nil"/>
                <w:left w:val="nil"/>
                <w:bottom w:val="nil"/>
                <w:right w:val="nil"/>
                <w:between w:val="nil"/>
              </w:pBdr>
              <w:shd w:val="clear" w:color="auto" w:fill="FFFFFF"/>
              <w:spacing w:before="240" w:after="240"/>
              <w:jc w:val="both"/>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t>Ազդեցության մակարդակը՝ ՄԻՋԻՆ</w:t>
            </w:r>
          </w:p>
          <w:p w14:paraId="607AE21D" w14:textId="77777777" w:rsidR="00F20C9E" w:rsidRDefault="00B879AF">
            <w:pPr>
              <w:pBdr>
                <w:top w:val="nil"/>
                <w:left w:val="nil"/>
                <w:bottom w:val="nil"/>
                <w:right w:val="nil"/>
                <w:between w:val="nil"/>
              </w:pBdr>
              <w:shd w:val="clear" w:color="auto" w:fill="FFFFFF"/>
              <w:jc w:val="both"/>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Իրականացվող քաղաքականություններն ու գործողությունները հիմք են ստեղծում և ուղղություն են տալիս կայուն որսորդության ներդրմանը.</w:t>
            </w:r>
          </w:p>
          <w:p w14:paraId="65416639" w14:textId="77777777" w:rsidR="00F20C9E" w:rsidRDefault="00B879AF">
            <w:pPr>
              <w:numPr>
                <w:ilvl w:val="0"/>
                <w:numId w:val="13"/>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Դրական ազդեցություն.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Տարեկան հրամաններով սահմանված չափաքանակներն ու սեզոնայնությունը նվազեցնում են գերորսի ռիսկը: Վերանայումները և միջազգային փորձի ուսումնասիրությունը բարելավում են կառավարման գիտական հիմքը: Քննարկումներն ապահովում են համայնքի ներգրավվածությունը:</w:t>
            </w:r>
          </w:p>
          <w:p w14:paraId="18FB83EF" w14:textId="77777777" w:rsidR="00F20C9E" w:rsidRDefault="00B879AF">
            <w:pPr>
              <w:numPr>
                <w:ilvl w:val="0"/>
                <w:numId w:val="13"/>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Սահմանափակումներ.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Ազդեցությունը դեռևս մասնակի է, քանի որ հիմնական մարտահրավերները (տվյալների բազա, մոնիթորինգ, օրենքի բարեփոխում) լիովին չեն լուծվել: Կառավարումը դեռ հիմնականում ռեակտիվ է (սեզոնային հրամաններ) և ոչ թե պրոակտիվ, երկարաժամկետ պլանավորման վրա հիմնված:</w:t>
            </w:r>
          </w:p>
        </w:tc>
      </w:tr>
      <w:tr w:rsidR="00F20C9E" w14:paraId="371E7D0D" w14:textId="77777777">
        <w:tc>
          <w:tcPr>
            <w:tcW w:w="3094" w:type="dxa"/>
          </w:tcPr>
          <w:p w14:paraId="3916CF6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296" w:type="dxa"/>
          </w:tcPr>
          <w:p w14:paraId="3B208760" w14:textId="77777777" w:rsidR="00F20C9E" w:rsidRDefault="00B879AF">
            <w:pPr>
              <w:numPr>
                <w:ilvl w:val="0"/>
                <w:numId w:val="11"/>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Որսի թույլատրելի չափաքանակների և ժամկետների մասին հրաման (2025-2026).</w:t>
            </w:r>
            <w:r>
              <w:rPr>
                <w:rFonts w:ascii="Calibri" w:eastAsia="Calibri" w:hAnsi="Calibri" w:cs="Calibri"/>
                <w:color w:val="0F1115"/>
                <w:sz w:val="20"/>
                <w:szCs w:val="20"/>
              </w:rPr>
              <w:t> </w:t>
            </w:r>
            <w:hyperlink r:id="rId94">
              <w:r>
                <w:rPr>
                  <w:rFonts w:ascii="GHEA Grapalat" w:eastAsia="GHEA Grapalat" w:hAnsi="GHEA Grapalat" w:cs="GHEA Grapalat"/>
                  <w:color w:val="3964FE"/>
                  <w:sz w:val="20"/>
                  <w:szCs w:val="20"/>
                  <w:u w:val="single"/>
                </w:rPr>
                <w:t>ARLIS.am</w:t>
              </w:r>
            </w:hyperlink>
          </w:p>
          <w:p w14:paraId="69F65499" w14:textId="77777777" w:rsidR="00F20C9E" w:rsidRDefault="00B879AF">
            <w:pPr>
              <w:numPr>
                <w:ilvl w:val="0"/>
                <w:numId w:val="11"/>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ՇՄՆ-ի կայքից՝ սիրողական որսաշրջանի մեկնարկի վերաբերյալ (2023).</w:t>
            </w:r>
            <w:r>
              <w:rPr>
                <w:rFonts w:ascii="Calibri" w:eastAsia="Calibri" w:hAnsi="Calibri" w:cs="Calibri"/>
                <w:color w:val="0F1115"/>
                <w:sz w:val="20"/>
                <w:szCs w:val="20"/>
              </w:rPr>
              <w:t> </w:t>
            </w:r>
            <w:hyperlink r:id="rId95">
              <w:r>
                <w:rPr>
                  <w:rFonts w:ascii="GHEA Grapalat" w:eastAsia="GHEA Grapalat" w:hAnsi="GHEA Grapalat" w:cs="GHEA Grapalat"/>
                  <w:color w:val="3964FE"/>
                  <w:sz w:val="20"/>
                  <w:szCs w:val="20"/>
                  <w:u w:val="single"/>
                </w:rPr>
                <w:t>Ministry of Environment of RA</w:t>
              </w:r>
            </w:hyperlink>
          </w:p>
          <w:p w14:paraId="2A1872E9" w14:textId="77777777" w:rsidR="00F20C9E" w:rsidRDefault="00B879AF">
            <w:pPr>
              <w:numPr>
                <w:ilvl w:val="0"/>
                <w:numId w:val="11"/>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Որսի կանոնների քննարկում (2025-2026).</w:t>
            </w:r>
            <w:r>
              <w:rPr>
                <w:rFonts w:ascii="Calibri" w:eastAsia="Calibri" w:hAnsi="Calibri" w:cs="Calibri"/>
                <w:color w:val="0F1115"/>
                <w:sz w:val="20"/>
                <w:szCs w:val="20"/>
              </w:rPr>
              <w:t> </w:t>
            </w:r>
            <w:hyperlink r:id="rId96">
              <w:r>
                <w:rPr>
                  <w:rFonts w:ascii="GHEA Grapalat" w:eastAsia="GHEA Grapalat" w:hAnsi="GHEA Grapalat" w:cs="GHEA Grapalat"/>
                  <w:color w:val="3964FE"/>
                  <w:sz w:val="20"/>
                  <w:szCs w:val="20"/>
                  <w:u w:val="single"/>
                </w:rPr>
                <w:t>Ministry of Environment of RA</w:t>
              </w:r>
            </w:hyperlink>
          </w:p>
          <w:p w14:paraId="06FD1BC1" w14:textId="77777777" w:rsidR="00F20C9E" w:rsidRDefault="00B879AF">
            <w:pPr>
              <w:numPr>
                <w:ilvl w:val="0"/>
                <w:numId w:val="11"/>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Լրատվամիջոց՝ սիրողական որսաշրջանի կարգավորման մասին.</w:t>
            </w:r>
            <w:r>
              <w:rPr>
                <w:rFonts w:ascii="Calibri" w:eastAsia="Calibri" w:hAnsi="Calibri" w:cs="Calibri"/>
                <w:color w:val="0F1115"/>
                <w:sz w:val="20"/>
                <w:szCs w:val="20"/>
              </w:rPr>
              <w:t> </w:t>
            </w:r>
            <w:hyperlink r:id="rId97">
              <w:r>
                <w:rPr>
                  <w:rFonts w:ascii="GHEA Grapalat" w:eastAsia="GHEA Grapalat" w:hAnsi="GHEA Grapalat" w:cs="GHEA Grapalat"/>
                  <w:color w:val="3964FE"/>
                  <w:sz w:val="20"/>
                  <w:szCs w:val="20"/>
                  <w:u w:val="single"/>
                </w:rPr>
                <w:t>1in.am</w:t>
              </w:r>
            </w:hyperlink>
          </w:p>
        </w:tc>
      </w:tr>
      <w:tr w:rsidR="00F20C9E" w14:paraId="6728D3AE" w14:textId="77777777">
        <w:tc>
          <w:tcPr>
            <w:tcW w:w="3094" w:type="dxa"/>
            <w:shd w:val="clear" w:color="auto" w:fill="D9D9D9"/>
          </w:tcPr>
          <w:p w14:paraId="27B02F9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296" w:type="dxa"/>
            <w:shd w:val="clear" w:color="auto" w:fill="D9D9D9"/>
          </w:tcPr>
          <w:p w14:paraId="2D1DB15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10</w:t>
            </w:r>
          </w:p>
        </w:tc>
      </w:tr>
      <w:tr w:rsidR="00F20C9E" w14:paraId="5ABE62CD" w14:textId="77777777">
        <w:tc>
          <w:tcPr>
            <w:tcW w:w="3094" w:type="dxa"/>
            <w:shd w:val="clear" w:color="auto" w:fill="D9D9D9"/>
          </w:tcPr>
          <w:p w14:paraId="244DB73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296" w:type="dxa"/>
            <w:shd w:val="clear" w:color="auto" w:fill="D9D9D9"/>
          </w:tcPr>
          <w:p w14:paraId="5479ABB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12</w:t>
            </w:r>
          </w:p>
        </w:tc>
      </w:tr>
      <w:tr w:rsidR="00F20C9E" w14:paraId="0316242A" w14:textId="77777777">
        <w:tc>
          <w:tcPr>
            <w:tcW w:w="3094" w:type="dxa"/>
          </w:tcPr>
          <w:p w14:paraId="54E136F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Քաղաքականություն համապատասխանության մակարդակը ազգային </w:t>
            </w:r>
            <w:r>
              <w:rPr>
                <w:rFonts w:ascii="GHEA Grapalat" w:eastAsia="GHEA Grapalat" w:hAnsi="GHEA Grapalat" w:cs="GHEA Grapalat"/>
                <w:sz w:val="20"/>
                <w:szCs w:val="20"/>
              </w:rPr>
              <w:lastRenderedPageBreak/>
              <w:t>թիրախին (ցածր, միջին, բարձր)</w:t>
            </w:r>
          </w:p>
        </w:tc>
        <w:tc>
          <w:tcPr>
            <w:tcW w:w="11296" w:type="dxa"/>
          </w:tcPr>
          <w:p w14:paraId="5F05F85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Միջին</w:t>
            </w:r>
          </w:p>
        </w:tc>
      </w:tr>
      <w:tr w:rsidR="00F20C9E" w14:paraId="186E864C" w14:textId="77777777">
        <w:tc>
          <w:tcPr>
            <w:tcW w:w="3094" w:type="dxa"/>
          </w:tcPr>
          <w:p w14:paraId="037615F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296" w:type="dxa"/>
          </w:tcPr>
          <w:p w14:paraId="64352268" w14:textId="77777777" w:rsidR="00F20C9E" w:rsidRDefault="00B879AF">
            <w:pPr>
              <w:numPr>
                <w:ilvl w:val="0"/>
                <w:numId w:val="16"/>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212529"/>
                <w:sz w:val="20"/>
                <w:szCs w:val="20"/>
                <w:highlight w:val="white"/>
              </w:rPr>
              <w:t>2021թ</w:t>
            </w:r>
            <w:r>
              <w:rPr>
                <w:rFonts w:ascii="Cambria Math" w:eastAsia="Cambria Math" w:hAnsi="Cambria Math" w:cs="Cambria Math"/>
                <w:color w:val="212529"/>
                <w:sz w:val="20"/>
                <w:szCs w:val="20"/>
                <w:highlight w:val="white"/>
              </w:rPr>
              <w:t>․</w:t>
            </w:r>
            <w:r>
              <w:rPr>
                <w:rFonts w:ascii="Calibri" w:eastAsia="Calibri" w:hAnsi="Calibri" w:cs="Calibri"/>
                <w:color w:val="212529"/>
                <w:sz w:val="20"/>
                <w:szCs w:val="20"/>
                <w:highlight w:val="white"/>
              </w:rPr>
              <w:t>  </w:t>
            </w:r>
            <w:r>
              <w:rPr>
                <w:rFonts w:ascii="GHEA Grapalat" w:eastAsia="GHEA Grapalat" w:hAnsi="GHEA Grapalat" w:cs="GHEA Grapalat"/>
                <w:color w:val="212529"/>
                <w:sz w:val="20"/>
                <w:szCs w:val="20"/>
                <w:highlight w:val="white"/>
              </w:rPr>
              <w:t>ապրիլի 22-ին Հայաստանի Հանրապետության կառավարությունը հաստատեց</w:t>
            </w:r>
            <w:r>
              <w:rPr>
                <w:rFonts w:ascii="Calibri" w:eastAsia="Calibri" w:hAnsi="Calibri" w:cs="Calibri"/>
                <w:color w:val="212529"/>
                <w:sz w:val="20"/>
                <w:szCs w:val="20"/>
                <w:highlight w:val="white"/>
              </w:rPr>
              <w:t> </w:t>
            </w:r>
            <w:hyperlink r:id="rId98">
              <w:r>
                <w:rPr>
                  <w:rFonts w:ascii="GHEA Grapalat" w:eastAsia="GHEA Grapalat" w:hAnsi="GHEA Grapalat" w:cs="GHEA Grapalat"/>
                  <w:color w:val="1C6CA1"/>
                  <w:sz w:val="20"/>
                  <w:szCs w:val="20"/>
                  <w:highlight w:val="white"/>
                  <w:u w:val="single"/>
                </w:rPr>
                <w:t>«Հայաստանի Հանրապետության ազգային մակարդակով սահմանված գործողությունները»</w:t>
              </w:r>
            </w:hyperlink>
            <w:r>
              <w:rPr>
                <w:rFonts w:ascii="Calibri" w:eastAsia="Calibri" w:hAnsi="Calibri" w:cs="Calibri"/>
                <w:color w:val="212529"/>
                <w:sz w:val="20"/>
                <w:szCs w:val="20"/>
                <w:highlight w:val="white"/>
              </w:rPr>
              <w:t> </w:t>
            </w:r>
            <w:r>
              <w:rPr>
                <w:rFonts w:ascii="GHEA Grapalat" w:eastAsia="GHEA Grapalat" w:hAnsi="GHEA Grapalat" w:cs="GHEA Grapalat"/>
                <w:color w:val="212529"/>
                <w:sz w:val="20"/>
                <w:szCs w:val="20"/>
                <w:highlight w:val="white"/>
              </w:rPr>
              <w:t>(ԱՍԳ-NDC) 2021-2030 թթ</w:t>
            </w:r>
            <w:r>
              <w:rPr>
                <w:rFonts w:ascii="Cambria Math" w:eastAsia="Cambria Math" w:hAnsi="Cambria Math" w:cs="Cambria Math"/>
                <w:color w:val="212529"/>
                <w:sz w:val="20"/>
                <w:szCs w:val="20"/>
                <w:highlight w:val="white"/>
              </w:rPr>
              <w:t>․</w:t>
            </w:r>
            <w:r>
              <w:rPr>
                <w:rFonts w:ascii="GHEA Grapalat" w:eastAsia="GHEA Grapalat" w:hAnsi="GHEA Grapalat" w:cs="GHEA Grapalat"/>
                <w:color w:val="212529"/>
                <w:sz w:val="20"/>
                <w:szCs w:val="20"/>
                <w:highlight w:val="white"/>
              </w:rPr>
              <w:t>համար՝ ՄԱԿ-ի Կլիմայի փոփոխության մասին շրջանակային կոնվենցիայի Փարիզյան համաձայնագրի ներքո</w:t>
            </w:r>
            <w:r>
              <w:rPr>
                <w:rFonts w:ascii="GHEA Grapalat" w:eastAsia="GHEA Grapalat" w:hAnsi="GHEA Grapalat" w:cs="GHEA Grapalat"/>
                <w:color w:val="212529"/>
                <w:sz w:val="20"/>
                <w:szCs w:val="20"/>
              </w:rPr>
              <w:t>,</w:t>
            </w:r>
          </w:p>
          <w:p w14:paraId="6575EEC6" w14:textId="77777777" w:rsidR="00F20C9E" w:rsidRDefault="00B879AF">
            <w:pPr>
              <w:numPr>
                <w:ilvl w:val="0"/>
                <w:numId w:val="16"/>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212529"/>
                <w:sz w:val="20"/>
                <w:szCs w:val="20"/>
                <w:highlight w:val="white"/>
              </w:rPr>
              <w:t>2021 թ</w:t>
            </w:r>
            <w:r>
              <w:rPr>
                <w:rFonts w:ascii="Cambria Math" w:eastAsia="Cambria Math" w:hAnsi="Cambria Math" w:cs="Cambria Math"/>
                <w:color w:val="212529"/>
                <w:sz w:val="20"/>
                <w:szCs w:val="20"/>
                <w:highlight w:val="white"/>
              </w:rPr>
              <w:t>․</w:t>
            </w:r>
            <w:r>
              <w:rPr>
                <w:rFonts w:ascii="GHEA Grapalat" w:eastAsia="GHEA Grapalat" w:hAnsi="GHEA Grapalat" w:cs="GHEA Grapalat"/>
                <w:color w:val="212529"/>
                <w:sz w:val="20"/>
                <w:szCs w:val="20"/>
                <w:highlight w:val="white"/>
              </w:rPr>
              <w:t xml:space="preserve"> մայիսի 13-ին ՀՀ կառավարությունը հաստատեց «Կլիմայի փոփոխության նկատմամբ հարմարվողականության ազգային գործողությունների ծրագիրը և 2021-2025 թթ</w:t>
            </w:r>
            <w:r>
              <w:rPr>
                <w:rFonts w:ascii="Cambria Math" w:eastAsia="Cambria Math" w:hAnsi="Cambria Math" w:cs="Cambria Math"/>
                <w:color w:val="212529"/>
                <w:sz w:val="20"/>
                <w:szCs w:val="20"/>
                <w:highlight w:val="white"/>
              </w:rPr>
              <w:t>․</w:t>
            </w:r>
            <w:r>
              <w:rPr>
                <w:rFonts w:ascii="GHEA Grapalat" w:eastAsia="GHEA Grapalat" w:hAnsi="GHEA Grapalat" w:cs="GHEA Grapalat"/>
                <w:color w:val="212529"/>
                <w:sz w:val="20"/>
                <w:szCs w:val="20"/>
                <w:highlight w:val="white"/>
              </w:rPr>
              <w:t>միջոցառումների ցանկը»</w:t>
            </w:r>
            <w:r>
              <w:rPr>
                <w:rFonts w:ascii="GHEA Grapalat" w:eastAsia="GHEA Grapalat" w:hAnsi="GHEA Grapalat" w:cs="GHEA Grapalat"/>
                <w:color w:val="212529"/>
                <w:sz w:val="20"/>
                <w:szCs w:val="20"/>
              </w:rPr>
              <w:t xml:space="preserve"> (ՀԱԾ-NAP),</w:t>
            </w:r>
          </w:p>
          <w:p w14:paraId="78560E46" w14:textId="77777777" w:rsidR="00F20C9E" w:rsidRDefault="00B879AF">
            <w:pPr>
              <w:numPr>
                <w:ilvl w:val="0"/>
                <w:numId w:val="16"/>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Բնության հատուկ պահպանվող տարածքների (զբաղեցնում է ՀՀ ընդհանուր տարածքի 13.1%-ը) կենսաբազմազանության կառավարման նպատակով պատրաստվել և կիրառության մեջ են ներդրվել ուղեցույցեր և կայուն կառավարման պլաններ (</w:t>
            </w:r>
            <w:hyperlink r:id="rId99">
              <w:r>
                <w:rPr>
                  <w:rFonts w:ascii="GHEA Grapalat" w:eastAsia="GHEA Grapalat" w:hAnsi="GHEA Grapalat" w:cs="GHEA Grapalat"/>
                  <w:color w:val="0000FF"/>
                  <w:sz w:val="20"/>
                  <w:szCs w:val="20"/>
                  <w:u w:val="single"/>
                </w:rPr>
                <w:t>Ընդհանուր տեղեկություններ – Շրջակա միջավայրի նախարարություն</w:t>
              </w:r>
            </w:hyperlink>
            <w:r>
              <w:rPr>
                <w:rFonts w:ascii="GHEA Grapalat" w:eastAsia="GHEA Grapalat" w:hAnsi="GHEA Grapalat" w:cs="GHEA Grapalat"/>
                <w:color w:val="000000"/>
                <w:sz w:val="20"/>
                <w:szCs w:val="20"/>
              </w:rPr>
              <w:t>),</w:t>
            </w:r>
          </w:p>
        </w:tc>
      </w:tr>
      <w:tr w:rsidR="00F20C9E" w14:paraId="59C7EC01" w14:textId="77777777">
        <w:tc>
          <w:tcPr>
            <w:tcW w:w="3094" w:type="dxa"/>
          </w:tcPr>
          <w:p w14:paraId="6322D69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296" w:type="dxa"/>
          </w:tcPr>
          <w:p w14:paraId="4A905067" w14:textId="77777777" w:rsidR="00F20C9E" w:rsidRDefault="00B879AF">
            <w:pPr>
              <w:numPr>
                <w:ilvl w:val="0"/>
                <w:numId w:val="19"/>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Այս թիրախի հետ կապված մարտահրավերները առաջին հերթին կապված են միջոլորտային թույլ համագործակցության, իրականացված ծրագրերի ու միջոցառումների ամփոփ վերլուծությունների և ազգային մակարդակով համապարփակ վիճակագրական պատկերի ստացման բացակայության հետ:</w:t>
            </w:r>
          </w:p>
          <w:p w14:paraId="1D695391" w14:textId="77777777" w:rsidR="00F20C9E" w:rsidRDefault="00B879AF">
            <w:pPr>
              <w:numPr>
                <w:ilvl w:val="0"/>
                <w:numId w:val="19"/>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Կայուն պրակտիկաների փորձարկման և ներդրման բազմաթիվ ծրագրեր են իրականացվել ՀՀ-ում՝ միջազգային տարբեր կազմակերպությունների (ԵՄ Արևեկյան հարևանություն, ՄԱԿ-ի ՄԱԶԾ, ՊԳԿ, ՀԲ, ԱԶԲ և այլնլ) , որոնք սակայն չեն ինստիտուցիոնալացվում, օր</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ԵՄ-ն Սևանա լճի պաշտպանության (“EU4Sevan”) ծրագրի շրջանակներում փորձարկվել են 9 տարբեր կայւոն հողօգտագործման պրակտիկաներ (</w:t>
            </w:r>
            <w:hyperlink r:id="rId100">
              <w:r>
                <w:rPr>
                  <w:rFonts w:ascii="GHEA Grapalat" w:eastAsia="GHEA Grapalat" w:hAnsi="GHEA Grapalat" w:cs="GHEA Grapalat"/>
                  <w:color w:val="467886"/>
                  <w:sz w:val="20"/>
                  <w:szCs w:val="20"/>
                  <w:u w:val="single"/>
                </w:rPr>
                <w:t>EU project page - EU NEIGHBOURS east</w:t>
              </w:r>
            </w:hyperlink>
            <w:r>
              <w:rPr>
                <w:rFonts w:ascii="GHEA Grapalat" w:eastAsia="GHEA Grapalat" w:hAnsi="GHEA Grapalat" w:cs="GHEA Grapalat"/>
                <w:color w:val="000000"/>
                <w:sz w:val="20"/>
                <w:szCs w:val="20"/>
              </w:rPr>
              <w:t>) .</w:t>
            </w:r>
          </w:p>
          <w:p w14:paraId="6CB7947A" w14:textId="77777777" w:rsidR="00F20C9E" w:rsidRDefault="00B879AF">
            <w:pPr>
              <w:numPr>
                <w:ilvl w:val="0"/>
                <w:numId w:val="19"/>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Մարդկային և ֆինանսական ռեսուրսների, մասնագիտական կարողությունների պակասը և տեղական ինքնակառավարման մարմինների պասիվությունը հանդիսանում են էական խոչնդոտներ այս թիրախին ուղղված քաղաքականության և ծրագերի արդյունավետ իրականացման համար: </w:t>
            </w:r>
          </w:p>
        </w:tc>
      </w:tr>
      <w:tr w:rsidR="00F20C9E" w14:paraId="635FA134" w14:textId="77777777">
        <w:tc>
          <w:tcPr>
            <w:tcW w:w="3094" w:type="dxa"/>
          </w:tcPr>
          <w:p w14:paraId="65B5BA8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296" w:type="dxa"/>
          </w:tcPr>
          <w:p w14:paraId="07C2AB69" w14:textId="77777777" w:rsidR="00F20C9E" w:rsidRDefault="00B879AF">
            <w:pPr>
              <w:numPr>
                <w:ilvl w:val="0"/>
                <w:numId w:val="17"/>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212529"/>
                <w:sz w:val="20"/>
                <w:szCs w:val="20"/>
                <w:highlight w:val="white"/>
              </w:rPr>
              <w:t>ԱՍԳ-ով 2021-2030թթ</w:t>
            </w:r>
            <w:r>
              <w:rPr>
                <w:rFonts w:ascii="Cambria Math" w:eastAsia="Cambria Math" w:hAnsi="Cambria Math" w:cs="Cambria Math"/>
                <w:color w:val="212529"/>
                <w:sz w:val="20"/>
                <w:szCs w:val="20"/>
                <w:highlight w:val="white"/>
              </w:rPr>
              <w:t>․</w:t>
            </w:r>
            <w:r>
              <w:rPr>
                <w:rFonts w:ascii="GHEA Grapalat" w:eastAsia="GHEA Grapalat" w:hAnsi="GHEA Grapalat" w:cs="GHEA Grapalat"/>
                <w:color w:val="212529"/>
                <w:sz w:val="20"/>
                <w:szCs w:val="20"/>
                <w:highlight w:val="white"/>
              </w:rPr>
              <w:t xml:space="preserve"> համար որպես ազգային նպատակ սահմանվեց մինչև 2030 թ</w:t>
            </w:r>
            <w:r>
              <w:rPr>
                <w:rFonts w:ascii="Cambria Math" w:eastAsia="Cambria Math" w:hAnsi="Cambria Math" w:cs="Cambria Math"/>
                <w:color w:val="212529"/>
                <w:sz w:val="20"/>
                <w:szCs w:val="20"/>
                <w:highlight w:val="white"/>
              </w:rPr>
              <w:t>․</w:t>
            </w:r>
            <w:r>
              <w:rPr>
                <w:rFonts w:ascii="GHEA Grapalat" w:eastAsia="GHEA Grapalat" w:hAnsi="GHEA Grapalat" w:cs="GHEA Grapalat"/>
                <w:color w:val="212529"/>
                <w:sz w:val="20"/>
                <w:szCs w:val="20"/>
                <w:highlight w:val="white"/>
              </w:rPr>
              <w:t xml:space="preserve"> ունենալ 1990 թ</w:t>
            </w:r>
            <w:r>
              <w:rPr>
                <w:rFonts w:ascii="Cambria Math" w:eastAsia="Cambria Math" w:hAnsi="Cambria Math" w:cs="Cambria Math"/>
                <w:color w:val="212529"/>
                <w:sz w:val="20"/>
                <w:szCs w:val="20"/>
                <w:highlight w:val="white"/>
              </w:rPr>
              <w:t>․</w:t>
            </w:r>
            <w:r>
              <w:rPr>
                <w:rFonts w:ascii="GHEA Grapalat" w:eastAsia="GHEA Grapalat" w:hAnsi="GHEA Grapalat" w:cs="GHEA Grapalat"/>
                <w:color w:val="212529"/>
                <w:sz w:val="20"/>
                <w:szCs w:val="20"/>
                <w:highlight w:val="white"/>
              </w:rPr>
              <w:t xml:space="preserve"> մակարդակի համեմատ 40%-ով կրճատված ջերմոցային գազերի (ՋԳ) արտանետումներ՝ համապատասխանեցնելով Փարիզի համաձայնագրին, և կրկնապատկել վերականգնվող էներգիայի օգտագործումը էլեկտրաէներգիայի արտադրության մեջ՝ կլիմայական չեզոքության ճանապարհին։ Կլիմայի հարմարվողականության խոցելիության տեսակետից կարևորվել է նաև կենսաբազմազանության պահպանության խնդիրները:</w:t>
            </w:r>
          </w:p>
          <w:p w14:paraId="52369C1B" w14:textId="77777777" w:rsidR="00F20C9E" w:rsidRDefault="00B879AF">
            <w:pPr>
              <w:numPr>
                <w:ilvl w:val="0"/>
                <w:numId w:val="17"/>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 xml:space="preserve">ՀԱԾ-ով </w:t>
            </w:r>
            <w:r>
              <w:rPr>
                <w:rFonts w:ascii="GHEA Grapalat" w:eastAsia="GHEA Grapalat" w:hAnsi="GHEA Grapalat" w:cs="GHEA Grapalat"/>
                <w:color w:val="212529"/>
                <w:sz w:val="20"/>
                <w:szCs w:val="20"/>
                <w:highlight w:val="white"/>
              </w:rPr>
              <w:t>2021-2025</w:t>
            </w:r>
            <w:r>
              <w:rPr>
                <w:rFonts w:ascii="GHEA Grapalat" w:eastAsia="GHEA Grapalat" w:hAnsi="GHEA Grapalat" w:cs="GHEA Grapalat"/>
                <w:color w:val="212529"/>
                <w:sz w:val="20"/>
                <w:szCs w:val="20"/>
              </w:rPr>
              <w:t xml:space="preserve"> թթ</w:t>
            </w:r>
            <w:r>
              <w:rPr>
                <w:rFonts w:ascii="Cambria Math" w:eastAsia="Cambria Math" w:hAnsi="Cambria Math" w:cs="Cambria Math"/>
                <w:color w:val="212529"/>
                <w:sz w:val="20"/>
                <w:szCs w:val="20"/>
              </w:rPr>
              <w:t>․</w:t>
            </w:r>
            <w:r>
              <w:rPr>
                <w:rFonts w:ascii="GHEA Grapalat" w:eastAsia="GHEA Grapalat" w:hAnsi="GHEA Grapalat" w:cs="GHEA Grapalat"/>
                <w:color w:val="212529"/>
                <w:sz w:val="20"/>
                <w:szCs w:val="20"/>
              </w:rPr>
              <w:t xml:space="preserve">-ի համար կարևորվեց կենսաբազմազանության դերը՝ էկոհամակարգային հարմարվողականության բարձրացման տեսակետից </w:t>
            </w:r>
            <w:hyperlink r:id="rId101">
              <w:r>
                <w:rPr>
                  <w:rFonts w:ascii="GHEA Grapalat" w:eastAsia="GHEA Grapalat" w:hAnsi="GHEA Grapalat" w:cs="GHEA Grapalat"/>
                  <w:color w:val="1155CC"/>
                  <w:sz w:val="20"/>
                  <w:szCs w:val="20"/>
                  <w:u w:val="single"/>
                </w:rPr>
                <w:t>https://www.undp.org/armenia/publications/national-adaptation-plan-republic-armenia</w:t>
              </w:r>
            </w:hyperlink>
          </w:p>
          <w:p w14:paraId="140FA428" w14:textId="77777777" w:rsidR="00F20C9E" w:rsidRDefault="00B879AF">
            <w:pPr>
              <w:numPr>
                <w:ilvl w:val="0"/>
                <w:numId w:val="17"/>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2020-2024 թթ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ընթացքում կայուն անտառկառավարման պլաններ են մշակվել «Հայանտառ» ՊՈԱկ-ի 17 անտառտնտեսություններից 14-ի համար (</w:t>
            </w:r>
            <w:hyperlink r:id="rId102">
              <w:r>
                <w:rPr>
                  <w:rFonts w:ascii="GHEA Grapalat" w:eastAsia="GHEA Grapalat" w:hAnsi="GHEA Grapalat" w:cs="GHEA Grapalat"/>
                  <w:color w:val="0000FF"/>
                  <w:sz w:val="20"/>
                  <w:szCs w:val="20"/>
                  <w:u w:val="single"/>
                </w:rPr>
                <w:t>ԿԱՌԱՎԱՐՄԱՆ ՊԼԱՆ – Շրջակա միջավայրի նախարարություն</w:t>
              </w:r>
            </w:hyperlink>
            <w:r>
              <w:rPr>
                <w:rFonts w:ascii="GHEA Grapalat" w:eastAsia="GHEA Grapalat" w:hAnsi="GHEA Grapalat" w:cs="GHEA Grapalat"/>
                <w:color w:val="000000"/>
                <w:sz w:val="20"/>
                <w:szCs w:val="20"/>
              </w:rPr>
              <w:t>): Նոր սերնդի անտառկառավարման պլանները ներառում են էկոհոմակարգային ծառայությունների, բարձրարաժեք բնապահպանական անտառների, կենսաբազմազանության և անտառային ածխածնի հաշվառման պարտադիր բաժիններ:</w:t>
            </w:r>
          </w:p>
          <w:p w14:paraId="37195F09" w14:textId="77777777" w:rsidR="00F20C9E" w:rsidRDefault="00B879AF">
            <w:pPr>
              <w:numPr>
                <w:ilvl w:val="0"/>
                <w:numId w:val="17"/>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 գյուղատնտեսության ոլորտի տնտեսական զարգացումն ապահովող հիմնական ուղղությունների 2020-2030 թվականների ռազմավարություն» (</w:t>
            </w:r>
            <w:hyperlink r:id="rId103">
              <w:r>
                <w:rPr>
                  <w:rFonts w:ascii="GHEA Grapalat" w:eastAsia="GHEA Grapalat" w:hAnsi="GHEA Grapalat" w:cs="GHEA Grapalat"/>
                  <w:color w:val="0000FF"/>
                  <w:sz w:val="20"/>
                  <w:szCs w:val="20"/>
                  <w:u w:val="single"/>
                </w:rPr>
                <w:t>Հայաստանի Հանրապետության Էկոնոմիկայի Նախարարություն | Home</w:t>
              </w:r>
            </w:hyperlink>
            <w:r>
              <w:rPr>
                <w:rFonts w:ascii="GHEA Grapalat" w:eastAsia="GHEA Grapalat" w:hAnsi="GHEA Grapalat" w:cs="GHEA Grapalat"/>
                <w:color w:val="000000"/>
                <w:sz w:val="20"/>
                <w:szCs w:val="20"/>
              </w:rPr>
              <w:t>) և 2023-2026 թթ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միջոցառումների ծրագիրը:</w:t>
            </w:r>
          </w:p>
        </w:tc>
      </w:tr>
      <w:tr w:rsidR="00F20C9E" w14:paraId="22493208" w14:textId="77777777">
        <w:tc>
          <w:tcPr>
            <w:tcW w:w="3094" w:type="dxa"/>
          </w:tcPr>
          <w:p w14:paraId="66B825E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ծրագրեր և գործողություններ, պատասխանատու կառույց</w:t>
            </w:r>
          </w:p>
        </w:tc>
        <w:tc>
          <w:tcPr>
            <w:tcW w:w="11296" w:type="dxa"/>
          </w:tcPr>
          <w:p w14:paraId="4193CD5D" w14:textId="77777777" w:rsidR="00F20C9E" w:rsidRDefault="00B879AF">
            <w:pPr>
              <w:numPr>
                <w:ilvl w:val="0"/>
                <w:numId w:val="18"/>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ՀԱԾ-ի 2021-2025 թթ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գործողությունների պլանի համաձայն պատրաստվեցին ոլորտային հարմարվողականության ծրագրեր, օր</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212529"/>
                <w:sz w:val="20"/>
                <w:szCs w:val="20"/>
                <w:highlight w:val="white"/>
              </w:rPr>
              <w:t xml:space="preserve">ջրային ոլորտի հարմարվողականության պլանը, որտեղ կարևորվում է ջրային կենսաբազմազանության պահպանության կարևորությունը (2021). </w:t>
            </w:r>
            <w:hyperlink r:id="rId104">
              <w:r>
                <w:rPr>
                  <w:rFonts w:ascii="GHEA Grapalat" w:eastAsia="GHEA Grapalat" w:hAnsi="GHEA Grapalat" w:cs="GHEA Grapalat"/>
                  <w:color w:val="0000FF"/>
                  <w:sz w:val="20"/>
                  <w:szCs w:val="20"/>
                  <w:u w:val="single"/>
                </w:rPr>
                <w:t>WSAP_draft_report_eng.pdf</w:t>
              </w:r>
            </w:hyperlink>
            <w:r>
              <w:rPr>
                <w:rFonts w:ascii="GHEA Grapalat" w:eastAsia="GHEA Grapalat" w:hAnsi="GHEA Grapalat" w:cs="GHEA Grapalat"/>
                <w:color w:val="0000FF"/>
                <w:sz w:val="20"/>
                <w:szCs w:val="20"/>
                <w:u w:val="single"/>
              </w:rPr>
              <w:t xml:space="preserve">   </w:t>
            </w:r>
          </w:p>
          <w:p w14:paraId="5E3A4193" w14:textId="77777777" w:rsidR="00F20C9E" w:rsidRDefault="00B879AF">
            <w:pPr>
              <w:numPr>
                <w:ilvl w:val="0"/>
                <w:numId w:val="18"/>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 գյուղատնտեսության ոոլորտի 2020-2030 թթ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ռազմավարության մեջ և 2023-2026 թթ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միջոցառումների ծրագրում ընդունվել են Ագրէկոհամակարգերի կայուն կառավարման նպատակով, որտեղ պետք է հաշվի առնվեն կլիմայի փոփոխության և կենսաբազմազանության պահպանության մարտահրավերները </w:t>
            </w:r>
            <w:hyperlink r:id="rId105">
              <w:r>
                <w:rPr>
                  <w:rFonts w:ascii="GHEA Grapalat" w:eastAsia="GHEA Grapalat" w:hAnsi="GHEA Grapalat" w:cs="GHEA Grapalat"/>
                  <w:color w:val="1155CC"/>
                  <w:sz w:val="20"/>
                  <w:szCs w:val="20"/>
                  <w:u w:val="single"/>
                </w:rPr>
                <w:t>https://mineconomy.am/page/1467</w:t>
              </w:r>
            </w:hyperlink>
          </w:p>
          <w:p w14:paraId="7BF2879B" w14:textId="77777777" w:rsidR="00F20C9E" w:rsidRDefault="00B879AF">
            <w:pPr>
              <w:numPr>
                <w:ilvl w:val="0"/>
                <w:numId w:val="18"/>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Կայուն հողօգտագործման գործելակերպերի ցուցադրության և տարածման հարցերում մեծ է եղել միջազգային կազմակերպությունների, հատկապես ԵՄ-ի, ՄԱԿ-ի, ՊԳԿ-ի, ՀԲ-ի, ԱԶԲ-ի և ուրիշների աջակցությունը (</w:t>
            </w:r>
            <w:hyperlink r:id="rId106">
              <w:r>
                <w:rPr>
                  <w:rFonts w:ascii="GHEA Grapalat" w:eastAsia="GHEA Grapalat" w:hAnsi="GHEA Grapalat" w:cs="GHEA Grapalat"/>
                  <w:color w:val="0000FF"/>
                  <w:sz w:val="20"/>
                  <w:szCs w:val="20"/>
                  <w:u w:val="single"/>
                </w:rPr>
                <w:t>EU project page - EU NEIGHBOURS east</w:t>
              </w:r>
            </w:hyperlink>
            <w:r>
              <w:rPr>
                <w:rFonts w:ascii="GHEA Grapalat" w:eastAsia="GHEA Grapalat" w:hAnsi="GHEA Grapalat" w:cs="GHEA Grapalat"/>
                <w:color w:val="000000"/>
                <w:sz w:val="20"/>
                <w:szCs w:val="20"/>
              </w:rPr>
              <w:t xml:space="preserve"> ; </w:t>
            </w:r>
            <w:hyperlink r:id="rId107">
              <w:r>
                <w:rPr>
                  <w:rFonts w:ascii="GHEA Grapalat" w:eastAsia="GHEA Grapalat" w:hAnsi="GHEA Grapalat" w:cs="GHEA Grapalat"/>
                  <w:color w:val="0000FF"/>
                  <w:sz w:val="20"/>
                  <w:szCs w:val="20"/>
                  <w:u w:val="single"/>
                </w:rPr>
                <w:t>Ongoing projects | FAO in Armenia | The Food and Agriculture Organization of the United Nations</w:t>
              </w:r>
            </w:hyperlink>
            <w:r>
              <w:rPr>
                <w:rFonts w:ascii="GHEA Grapalat" w:eastAsia="GHEA Grapalat" w:hAnsi="GHEA Grapalat" w:cs="GHEA Grapalat"/>
                <w:color w:val="000000"/>
                <w:sz w:val="20"/>
                <w:szCs w:val="20"/>
              </w:rPr>
              <w:t>).</w:t>
            </w:r>
          </w:p>
        </w:tc>
      </w:tr>
      <w:tr w:rsidR="00F20C9E" w14:paraId="43A7E47B" w14:textId="77777777">
        <w:tc>
          <w:tcPr>
            <w:tcW w:w="3094" w:type="dxa"/>
          </w:tcPr>
          <w:p w14:paraId="6D1125F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1296" w:type="dxa"/>
          </w:tcPr>
          <w:p w14:paraId="45EA2C0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1588D5BC" w14:textId="77777777">
        <w:tc>
          <w:tcPr>
            <w:tcW w:w="3094" w:type="dxa"/>
          </w:tcPr>
          <w:p w14:paraId="1AF517A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Հղումներ</w:t>
            </w:r>
          </w:p>
        </w:tc>
        <w:tc>
          <w:tcPr>
            <w:tcW w:w="11296" w:type="dxa"/>
          </w:tcPr>
          <w:p w14:paraId="47993AC2" w14:textId="77777777" w:rsidR="00F20C9E" w:rsidRDefault="0036719F">
            <w:pPr>
              <w:rPr>
                <w:rFonts w:ascii="GHEA Grapalat" w:eastAsia="GHEA Grapalat" w:hAnsi="GHEA Grapalat" w:cs="GHEA Grapalat"/>
                <w:sz w:val="20"/>
                <w:szCs w:val="20"/>
              </w:rPr>
            </w:pPr>
            <w:hyperlink r:id="rId108">
              <w:r w:rsidR="00B879AF">
                <w:rPr>
                  <w:rFonts w:ascii="GHEA Grapalat" w:eastAsia="GHEA Grapalat" w:hAnsi="GHEA Grapalat" w:cs="GHEA Grapalat"/>
                  <w:color w:val="1155CC"/>
                  <w:sz w:val="20"/>
                  <w:szCs w:val="20"/>
                  <w:u w:val="single"/>
                </w:rPr>
                <w:t>https://www.arlis.am/hy/acts/151985/latest</w:t>
              </w:r>
            </w:hyperlink>
            <w:r w:rsidR="00B879AF">
              <w:rPr>
                <w:rFonts w:ascii="GHEA Grapalat" w:eastAsia="GHEA Grapalat" w:hAnsi="GHEA Grapalat" w:cs="GHEA Grapalat"/>
                <w:color w:val="1155CC"/>
                <w:sz w:val="20"/>
                <w:szCs w:val="20"/>
              </w:rPr>
              <w:t xml:space="preserve"> – ՀՀ Ազգային մակարդակով սահմանված գործողություններ (</w:t>
            </w:r>
            <w:r w:rsidR="00B879AF">
              <w:rPr>
                <w:rFonts w:ascii="GHEA Grapalat" w:eastAsia="GHEA Grapalat" w:hAnsi="GHEA Grapalat" w:cs="GHEA Grapalat"/>
                <w:sz w:val="20"/>
                <w:szCs w:val="20"/>
              </w:rPr>
              <w:t>ԱՍԳ-NDC-Armenia, 2021-2030)</w:t>
            </w:r>
          </w:p>
          <w:p w14:paraId="5C6FFD31" w14:textId="77777777" w:rsidR="00F20C9E" w:rsidRDefault="0036719F">
            <w:pPr>
              <w:rPr>
                <w:rFonts w:ascii="GHEA Grapalat" w:eastAsia="GHEA Grapalat" w:hAnsi="GHEA Grapalat" w:cs="GHEA Grapalat"/>
                <w:sz w:val="20"/>
                <w:szCs w:val="20"/>
              </w:rPr>
            </w:pPr>
            <w:hyperlink r:id="rId109">
              <w:r w:rsidR="00B879AF">
                <w:rPr>
                  <w:rFonts w:ascii="GHEA Grapalat" w:eastAsia="GHEA Grapalat" w:hAnsi="GHEA Grapalat" w:cs="GHEA Grapalat"/>
                  <w:color w:val="1155CC"/>
                  <w:sz w:val="20"/>
                  <w:szCs w:val="20"/>
                  <w:u w:val="single"/>
                </w:rPr>
                <w:t>https://www.undp.org/armenia/publications/national-adaptation-plan-republic-armenia</w:t>
              </w:r>
            </w:hyperlink>
            <w:r w:rsidR="00B879AF">
              <w:rPr>
                <w:rFonts w:ascii="GHEA Grapalat" w:eastAsia="GHEA Grapalat" w:hAnsi="GHEA Grapalat" w:cs="GHEA Grapalat"/>
                <w:color w:val="1155CC"/>
                <w:sz w:val="20"/>
                <w:szCs w:val="20"/>
                <w:u w:val="single"/>
              </w:rPr>
              <w:t xml:space="preserve"> </w:t>
            </w:r>
            <w:r w:rsidR="00B879AF">
              <w:rPr>
                <w:rFonts w:ascii="GHEA Grapalat" w:eastAsia="GHEA Grapalat" w:hAnsi="GHEA Grapalat" w:cs="GHEA Grapalat"/>
                <w:color w:val="1155CC"/>
                <w:sz w:val="20"/>
                <w:szCs w:val="20"/>
              </w:rPr>
              <w:t xml:space="preserve">- </w:t>
            </w:r>
            <w:r w:rsidR="00B879AF">
              <w:rPr>
                <w:rFonts w:ascii="GHEA Grapalat" w:eastAsia="GHEA Grapalat" w:hAnsi="GHEA Grapalat" w:cs="GHEA Grapalat"/>
                <w:sz w:val="20"/>
                <w:szCs w:val="20"/>
              </w:rPr>
              <w:t>ՀՀ Ազգային հարմարվողականության գործողությունների ծրագիր</w:t>
            </w:r>
          </w:p>
          <w:p w14:paraId="4F511D09" w14:textId="77777777" w:rsidR="00F20C9E" w:rsidRDefault="0036719F">
            <w:pPr>
              <w:rPr>
                <w:rFonts w:ascii="GHEA Grapalat" w:eastAsia="GHEA Grapalat" w:hAnsi="GHEA Grapalat" w:cs="GHEA Grapalat"/>
                <w:sz w:val="20"/>
                <w:szCs w:val="20"/>
              </w:rPr>
            </w:pPr>
            <w:hyperlink r:id="rId110">
              <w:r w:rsidR="00B879AF">
                <w:rPr>
                  <w:rFonts w:ascii="GHEA Grapalat" w:eastAsia="GHEA Grapalat" w:hAnsi="GHEA Grapalat" w:cs="GHEA Grapalat"/>
                  <w:color w:val="1155CC"/>
                  <w:sz w:val="20"/>
                  <w:szCs w:val="20"/>
                  <w:u w:val="single"/>
                </w:rPr>
                <w:t>https://cc-armenia-production.s3.eu-central-1.amazonaws.com/Content/announcements/12796/WSAP_draft_report_eng.pdf</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ՀՀ ջրային ոլորտի հարմարվողականության պլան</w:t>
            </w:r>
          </w:p>
          <w:p w14:paraId="75D3D31C" w14:textId="77777777" w:rsidR="00F20C9E" w:rsidRDefault="0036719F">
            <w:pPr>
              <w:rPr>
                <w:rFonts w:ascii="GHEA Grapalat" w:eastAsia="GHEA Grapalat" w:hAnsi="GHEA Grapalat" w:cs="GHEA Grapalat"/>
                <w:sz w:val="20"/>
                <w:szCs w:val="20"/>
              </w:rPr>
            </w:pPr>
            <w:hyperlink r:id="rId111">
              <w:r w:rsidR="00B879AF">
                <w:rPr>
                  <w:rFonts w:ascii="GHEA Grapalat" w:eastAsia="GHEA Grapalat" w:hAnsi="GHEA Grapalat" w:cs="GHEA Grapalat"/>
                  <w:color w:val="1155CC"/>
                  <w:sz w:val="20"/>
                  <w:szCs w:val="20"/>
                  <w:u w:val="single"/>
                </w:rPr>
                <w:t>http://env.am/shrjaka-mijavayr/yndhanur-teghekutyuner</w:t>
              </w:r>
            </w:hyperlink>
            <w:r w:rsidR="00B879AF">
              <w:rPr>
                <w:rFonts w:ascii="GHEA Grapalat" w:eastAsia="GHEA Grapalat" w:hAnsi="GHEA Grapalat" w:cs="GHEA Grapalat"/>
                <w:color w:val="1155CC"/>
                <w:sz w:val="20"/>
                <w:szCs w:val="20"/>
                <w:u w:val="single"/>
              </w:rPr>
              <w:t xml:space="preserve"> – </w:t>
            </w:r>
            <w:r w:rsidR="00B879AF">
              <w:rPr>
                <w:rFonts w:ascii="GHEA Grapalat" w:eastAsia="GHEA Grapalat" w:hAnsi="GHEA Grapalat" w:cs="GHEA Grapalat"/>
                <w:sz w:val="20"/>
                <w:szCs w:val="20"/>
              </w:rPr>
              <w:t>ՀՀ ՇՄՆ,կառավարման պլաններ</w:t>
            </w:r>
          </w:p>
          <w:p w14:paraId="5A56C824" w14:textId="77777777" w:rsidR="00F20C9E" w:rsidRDefault="0036719F">
            <w:pPr>
              <w:rPr>
                <w:rFonts w:ascii="GHEA Grapalat" w:eastAsia="GHEA Grapalat" w:hAnsi="GHEA Grapalat" w:cs="GHEA Grapalat"/>
                <w:sz w:val="20"/>
                <w:szCs w:val="20"/>
              </w:rPr>
            </w:pPr>
            <w:hyperlink r:id="rId112">
              <w:r w:rsidR="00B879AF">
                <w:rPr>
                  <w:rFonts w:ascii="GHEA Grapalat" w:eastAsia="GHEA Grapalat" w:hAnsi="GHEA Grapalat" w:cs="GHEA Grapalat"/>
                  <w:color w:val="1155CC"/>
                  <w:sz w:val="20"/>
                  <w:szCs w:val="20"/>
                  <w:u w:val="single"/>
                </w:rPr>
                <w:t>https://mineconomy.am/page/1467</w:t>
              </w:r>
            </w:hyperlink>
            <w:r w:rsidR="00B879AF">
              <w:rPr>
                <w:rFonts w:ascii="GHEA Grapalat" w:eastAsia="GHEA Grapalat" w:hAnsi="GHEA Grapalat" w:cs="GHEA Grapalat"/>
                <w:color w:val="1155CC"/>
                <w:sz w:val="20"/>
                <w:szCs w:val="20"/>
                <w:u w:val="single"/>
              </w:rPr>
              <w:t xml:space="preserve">   </w:t>
            </w:r>
            <w:r w:rsidR="00B879AF">
              <w:rPr>
                <w:rFonts w:ascii="GHEA Grapalat" w:eastAsia="GHEA Grapalat" w:hAnsi="GHEA Grapalat" w:cs="GHEA Grapalat"/>
                <w:sz w:val="20"/>
                <w:szCs w:val="20"/>
              </w:rPr>
              <w:t>- ՀՀ էկոնոմիկայի նախարարություն, Գյուղատնտեսության զարգացման ռազմավարություն, 2020-2030</w:t>
            </w:r>
          </w:p>
          <w:p w14:paraId="4E48E75E" w14:textId="77777777" w:rsidR="00F20C9E" w:rsidRDefault="0036719F">
            <w:pPr>
              <w:rPr>
                <w:rFonts w:ascii="GHEA Grapalat" w:eastAsia="GHEA Grapalat" w:hAnsi="GHEA Grapalat" w:cs="GHEA Grapalat"/>
                <w:sz w:val="20"/>
                <w:szCs w:val="20"/>
              </w:rPr>
            </w:pPr>
            <w:hyperlink r:id="rId113">
              <w:r w:rsidR="00B879AF">
                <w:rPr>
                  <w:rFonts w:ascii="GHEA Grapalat" w:eastAsia="GHEA Grapalat" w:hAnsi="GHEA Grapalat" w:cs="GHEA Grapalat"/>
                  <w:color w:val="1155CC"/>
                  <w:sz w:val="20"/>
                  <w:szCs w:val="20"/>
                  <w:u w:val="single"/>
                </w:rPr>
                <w:t>https://euneighbourseast.eu/ru/projects/eu-project-page/?id=1193</w:t>
              </w:r>
            </w:hyperlink>
            <w:r w:rsidR="00B879AF">
              <w:rPr>
                <w:rFonts w:ascii="GHEA Grapalat" w:eastAsia="GHEA Grapalat" w:hAnsi="GHEA Grapalat" w:cs="GHEA Grapalat"/>
                <w:color w:val="1155CC"/>
                <w:sz w:val="20"/>
                <w:szCs w:val="20"/>
                <w:u w:val="single"/>
              </w:rPr>
              <w:t xml:space="preserve"> </w:t>
            </w:r>
            <w:r w:rsidR="00B879AF">
              <w:rPr>
                <w:rFonts w:ascii="GHEA Grapalat" w:eastAsia="GHEA Grapalat" w:hAnsi="GHEA Grapalat" w:cs="GHEA Grapalat"/>
                <w:color w:val="1155CC"/>
                <w:sz w:val="20"/>
                <w:szCs w:val="20"/>
              </w:rPr>
              <w:t xml:space="preserve">– </w:t>
            </w:r>
            <w:r w:rsidR="00B879AF">
              <w:rPr>
                <w:rFonts w:ascii="GHEA Grapalat" w:eastAsia="GHEA Grapalat" w:hAnsi="GHEA Grapalat" w:cs="GHEA Grapalat"/>
                <w:sz w:val="20"/>
                <w:szCs w:val="20"/>
              </w:rPr>
              <w:t>ԵՄ-Արևելյան համագործակցություն</w:t>
            </w:r>
          </w:p>
          <w:p w14:paraId="5DE0D644" w14:textId="77777777" w:rsidR="00F20C9E" w:rsidRDefault="0036719F">
            <w:pPr>
              <w:rPr>
                <w:rFonts w:ascii="GHEA Grapalat" w:eastAsia="GHEA Grapalat" w:hAnsi="GHEA Grapalat" w:cs="GHEA Grapalat"/>
                <w:sz w:val="20"/>
                <w:szCs w:val="20"/>
              </w:rPr>
            </w:pPr>
            <w:hyperlink r:id="rId114">
              <w:r w:rsidR="00B879AF">
                <w:rPr>
                  <w:rFonts w:ascii="GHEA Grapalat" w:eastAsia="GHEA Grapalat" w:hAnsi="GHEA Grapalat" w:cs="GHEA Grapalat"/>
                  <w:color w:val="1155CC"/>
                  <w:sz w:val="20"/>
                  <w:szCs w:val="20"/>
                  <w:u w:val="single"/>
                </w:rPr>
                <w:t>https://www.fao.org/armenia/programs-and-projects/project/projects/en</w:t>
              </w:r>
            </w:hyperlink>
            <w:r w:rsidR="00B879AF">
              <w:rPr>
                <w:rFonts w:ascii="GHEA Grapalat" w:eastAsia="GHEA Grapalat" w:hAnsi="GHEA Grapalat" w:cs="GHEA Grapalat"/>
                <w:color w:val="1155CC"/>
                <w:sz w:val="20"/>
                <w:szCs w:val="20"/>
                <w:u w:val="single"/>
              </w:rPr>
              <w:t xml:space="preserve"> </w:t>
            </w:r>
            <w:r w:rsidR="00B879AF">
              <w:rPr>
                <w:rFonts w:ascii="GHEA Grapalat" w:eastAsia="GHEA Grapalat" w:hAnsi="GHEA Grapalat" w:cs="GHEA Grapalat"/>
                <w:color w:val="1155CC"/>
                <w:sz w:val="20"/>
                <w:szCs w:val="20"/>
              </w:rPr>
              <w:t xml:space="preserve"> - </w:t>
            </w:r>
            <w:r w:rsidR="00B879AF">
              <w:rPr>
                <w:rFonts w:ascii="GHEA Grapalat" w:eastAsia="GHEA Grapalat" w:hAnsi="GHEA Grapalat" w:cs="GHEA Grapalat"/>
                <w:sz w:val="20"/>
                <w:szCs w:val="20"/>
              </w:rPr>
              <w:t>ՄԱԿ-ի ՊԳԿ ծրագրերը ՀՀ-ում</w:t>
            </w:r>
          </w:p>
        </w:tc>
      </w:tr>
    </w:tbl>
    <w:p w14:paraId="3D7C3768" w14:textId="77777777" w:rsidR="00F20C9E" w:rsidRDefault="00B879AF">
      <w:pPr>
        <w:rPr>
          <w:rFonts w:ascii="GHEA Grapalat" w:eastAsia="GHEA Grapalat" w:hAnsi="GHEA Grapalat" w:cs="GHEA Grapalat"/>
          <w:sz w:val="20"/>
          <w:szCs w:val="20"/>
        </w:rPr>
      </w:pPr>
      <w:r>
        <w:br w:type="page"/>
      </w:r>
    </w:p>
    <w:tbl>
      <w:tblPr>
        <w:tblStyle w:val="ad"/>
        <w:tblW w:w="14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098"/>
      </w:tblGrid>
      <w:tr w:rsidR="00F20C9E" w14:paraId="2B240620" w14:textId="77777777">
        <w:tc>
          <w:tcPr>
            <w:tcW w:w="2518" w:type="dxa"/>
            <w:shd w:val="clear" w:color="auto" w:fill="D9D9D9"/>
          </w:tcPr>
          <w:p w14:paraId="61666DC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Գլոբալ թիրախ</w:t>
            </w:r>
          </w:p>
        </w:tc>
        <w:tc>
          <w:tcPr>
            <w:tcW w:w="12098" w:type="dxa"/>
            <w:shd w:val="clear" w:color="auto" w:fill="D9D9D9"/>
          </w:tcPr>
          <w:p w14:paraId="318DE20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11</w:t>
            </w:r>
          </w:p>
        </w:tc>
      </w:tr>
      <w:tr w:rsidR="00F20C9E" w14:paraId="2F772843" w14:textId="77777777">
        <w:tc>
          <w:tcPr>
            <w:tcW w:w="2518" w:type="dxa"/>
            <w:shd w:val="clear" w:color="auto" w:fill="D9D9D9"/>
          </w:tcPr>
          <w:p w14:paraId="200BB13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2098" w:type="dxa"/>
            <w:shd w:val="clear" w:color="auto" w:fill="D9D9D9"/>
          </w:tcPr>
          <w:p w14:paraId="7B9AA900" w14:textId="77777777" w:rsidR="00F20C9E" w:rsidRDefault="00B879AF">
            <w:pPr>
              <w:pBdr>
                <w:top w:val="nil"/>
                <w:left w:val="nil"/>
                <w:bottom w:val="nil"/>
                <w:right w:val="nil"/>
                <w:between w:val="nil"/>
              </w:pBdr>
              <w:spacing w:after="16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ԱՐՄ Թ13</w:t>
            </w:r>
          </w:p>
          <w:p w14:paraId="77526845" w14:textId="77777777" w:rsidR="00F20C9E" w:rsidRDefault="00F20C9E">
            <w:pPr>
              <w:pBdr>
                <w:top w:val="nil"/>
                <w:left w:val="nil"/>
                <w:bottom w:val="nil"/>
                <w:right w:val="nil"/>
                <w:between w:val="nil"/>
              </w:pBdr>
              <w:spacing w:after="160" w:line="278" w:lineRule="auto"/>
              <w:rPr>
                <w:rFonts w:ascii="GHEA Grapalat" w:eastAsia="GHEA Grapalat" w:hAnsi="GHEA Grapalat" w:cs="GHEA Grapalat"/>
                <w:color w:val="000000"/>
                <w:sz w:val="20"/>
                <w:szCs w:val="20"/>
              </w:rPr>
            </w:pPr>
          </w:p>
        </w:tc>
      </w:tr>
      <w:tr w:rsidR="00F20C9E" w14:paraId="4FD9C22B" w14:textId="77777777">
        <w:tc>
          <w:tcPr>
            <w:tcW w:w="2518" w:type="dxa"/>
          </w:tcPr>
          <w:p w14:paraId="09505C4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2098" w:type="dxa"/>
          </w:tcPr>
          <w:p w14:paraId="6AF18DC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Ցածր</w:t>
            </w:r>
          </w:p>
        </w:tc>
      </w:tr>
      <w:tr w:rsidR="00F20C9E" w14:paraId="3B1CE551" w14:textId="77777777">
        <w:tc>
          <w:tcPr>
            <w:tcW w:w="2518" w:type="dxa"/>
          </w:tcPr>
          <w:p w14:paraId="6FFADD9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2098" w:type="dxa"/>
          </w:tcPr>
          <w:p w14:paraId="0613A7E6"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ՀՀ-ն որդեգրել է կլիմայի փոփոխությանը հարմարվողականության էկոհամակարգային մոտեցումը</w:t>
            </w:r>
          </w:p>
        </w:tc>
      </w:tr>
      <w:tr w:rsidR="00F20C9E" w14:paraId="241E6A6B" w14:textId="77777777">
        <w:tc>
          <w:tcPr>
            <w:tcW w:w="2518" w:type="dxa"/>
          </w:tcPr>
          <w:p w14:paraId="5E96283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2098" w:type="dxa"/>
          </w:tcPr>
          <w:p w14:paraId="4190E2DA" w14:textId="77777777" w:rsidR="00F20C9E" w:rsidRDefault="00B879AF">
            <w:pPr>
              <w:numPr>
                <w:ilvl w:val="0"/>
                <w:numId w:val="20"/>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i/>
                <w:iCs/>
                <w:color w:val="000000"/>
                <w:sz w:val="20"/>
                <w:szCs w:val="20"/>
              </w:rPr>
              <w:t>«</w:t>
            </w:r>
            <w:r>
              <w:rPr>
                <w:rFonts w:ascii="GHEA Grapalat" w:eastAsia="GHEA Grapalat" w:hAnsi="GHEA Grapalat" w:cs="GHEA Grapalat"/>
                <w:color w:val="000000"/>
                <w:sz w:val="20"/>
                <w:szCs w:val="20"/>
              </w:rPr>
              <w:t>Բնահեն լուծումներ» հասկացությունը պարզաբանված չէ և ընկալված չէ շահագրգիռ բոլոր կողմերի կողմից։ Ուստի հասկացությունը հաճախ կիրառվում է անհիմն։</w:t>
            </w:r>
          </w:p>
          <w:p w14:paraId="6E5B931E" w14:textId="77777777" w:rsidR="00F20C9E" w:rsidRDefault="00B879AF">
            <w:pPr>
              <w:numPr>
                <w:ilvl w:val="0"/>
                <w:numId w:val="20"/>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Չկան բնահեն լուծումների ներդրումը խթանող հստակ կարգավորումներ։</w:t>
            </w:r>
          </w:p>
          <w:p w14:paraId="4A27E281" w14:textId="77777777" w:rsidR="00F20C9E" w:rsidRDefault="00B879AF">
            <w:pPr>
              <w:numPr>
                <w:ilvl w:val="0"/>
                <w:numId w:val="20"/>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Բնահեն լուծումներ հասկացությունը և նման լուծումների ներդրման անհրաժեշտությունը արտահայտված չէ ոլորտային ռազմավարական փաստաթղթերում։</w:t>
            </w:r>
          </w:p>
          <w:p w14:paraId="77294B66" w14:textId="77777777" w:rsidR="00F20C9E" w:rsidRDefault="00B879AF">
            <w:pPr>
              <w:numPr>
                <w:ilvl w:val="0"/>
                <w:numId w:val="20"/>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Առկա տեղական օրինակների մասին հասանելի տեղեկությունը ամբողջական չէ:</w:t>
            </w:r>
          </w:p>
          <w:p w14:paraId="063E6E69" w14:textId="77777777" w:rsidR="00F20C9E" w:rsidRDefault="00F20C9E">
            <w:pPr>
              <w:jc w:val="both"/>
              <w:rPr>
                <w:rFonts w:ascii="GHEA Grapalat" w:eastAsia="GHEA Grapalat" w:hAnsi="GHEA Grapalat" w:cs="GHEA Grapalat"/>
                <w:sz w:val="20"/>
                <w:szCs w:val="20"/>
              </w:rPr>
            </w:pPr>
          </w:p>
        </w:tc>
      </w:tr>
      <w:tr w:rsidR="00F20C9E" w14:paraId="2AC38738" w14:textId="77777777">
        <w:tc>
          <w:tcPr>
            <w:tcW w:w="2518" w:type="dxa"/>
          </w:tcPr>
          <w:p w14:paraId="3DE54E2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2098" w:type="dxa"/>
          </w:tcPr>
          <w:p w14:paraId="20F432B8"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Անհրաժեշտ է նախ իրավական ուժ տալ «բնահեն լուծումներ» հասկացությանը և մշակել քաղաքային տարածքներում ներդրման հստակ կանոնակարգեր և մեխանիզմներ,</w:t>
            </w:r>
          </w:p>
          <w:p w14:paraId="534A7CAF"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Խրախուսել այս ուղղությամբ գիտական ուսումնասիրություններն ու աջակցել փորձնական ծրագրերին և քաղաքականության և ռազմավարությունների մշակման ժամանակ հնարավորինս օգտագործել ԳԱԱ-ում ուսումնասիրությունների և հետազոտությունների տեսքով առկա թարմացված հմապատասխան տեղեկատվությունը:</w:t>
            </w:r>
          </w:p>
          <w:p w14:paraId="6B9E161F" w14:textId="77777777" w:rsidR="00F20C9E" w:rsidRDefault="00F20C9E">
            <w:pPr>
              <w:jc w:val="both"/>
              <w:rPr>
                <w:rFonts w:ascii="GHEA Grapalat" w:eastAsia="GHEA Grapalat" w:hAnsi="GHEA Grapalat" w:cs="GHEA Grapalat"/>
                <w:sz w:val="20"/>
                <w:szCs w:val="20"/>
              </w:rPr>
            </w:pPr>
          </w:p>
        </w:tc>
      </w:tr>
      <w:tr w:rsidR="00F20C9E" w14:paraId="56ED1A25" w14:textId="77777777">
        <w:tc>
          <w:tcPr>
            <w:tcW w:w="2518" w:type="dxa"/>
          </w:tcPr>
          <w:p w14:paraId="2A272EC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2098" w:type="dxa"/>
          </w:tcPr>
          <w:p w14:paraId="3C3B8F45"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Yerevan Nature-based Solution: A Green Wall for Kindergarten </w:t>
            </w:r>
            <w:hyperlink r:id="rId115">
              <w:r>
                <w:rPr>
                  <w:rFonts w:ascii="GHEA Grapalat" w:eastAsia="GHEA Grapalat" w:hAnsi="GHEA Grapalat" w:cs="GHEA Grapalat"/>
                  <w:color w:val="467886"/>
                  <w:sz w:val="20"/>
                  <w:szCs w:val="20"/>
                  <w:u w:val="single"/>
                </w:rPr>
                <w:t>https://oppla.eu/case-study/yerevan-nature-based-solution-green-wall-kindergarten</w:t>
              </w:r>
            </w:hyperlink>
          </w:p>
          <w:p w14:paraId="53F41C43"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պատասխանատու կառույց՝ ՀՀ ԳԱԱ Էկոլոգանոոսֆերային ետազոտությունների կենտրոն՝ Երևանի քաղաքապետարանի հետ համագործակցությամ: «Կանաչ պատ մանկապարտեզների համար» ծրագիրն իրականացվել է H2020 Connecting Nature նախագծի շրջանակում: Նախագիծը նպաստել է  «Բնության վրա հիմնված լուծում» հայեցակարգի ինտեգրմանը 2017 թվականին Երևան քաղաքի «Կանաչ քաղաք» գործողությունների ծրագրում: Մասնավորապես, փաստաթղթում նշված է, որ Երևանում մեկ շնչին ընկնող սահմանափակ կանաչ տարածքի և այդ ցուցանիշը բարձրացնելու սահմանափակ հնարավորությունների պայմաններում, կանաչ պատերը և կանաչ տանիքները շենքերի էներգախնայողության կատարողականը բարձրացնելու հայտնի լուծումներ են և միաժամանակ նպաստում են քաղաքի կանաչ լանդշաֆտի ընդլայնմանը. </w:t>
            </w:r>
            <w:r>
              <w:rPr>
                <w:rFonts w:ascii="GHEA Grapalat" w:eastAsia="GHEA Grapalat" w:hAnsi="GHEA Grapalat" w:cs="GHEA Grapalat"/>
                <w:i/>
                <w:iCs/>
                <w:sz w:val="20"/>
                <w:szCs w:val="20"/>
              </w:rPr>
              <w:t xml:space="preserve">&lt;&lt;Թեև սրա համար շինարարական </w:t>
            </w:r>
            <w:r>
              <w:rPr>
                <w:rFonts w:ascii="GHEA Grapalat" w:eastAsia="GHEA Grapalat" w:hAnsi="GHEA Grapalat" w:cs="GHEA Grapalat"/>
                <w:i/>
                <w:iCs/>
                <w:sz w:val="20"/>
                <w:szCs w:val="20"/>
              </w:rPr>
              <w:lastRenderedPageBreak/>
              <w:t>պահանջներ չկան, սակայն ուղղահայաց կանաչեցումը և կանաչ տանիքները կարելի է խթանել կամավորական նախաձեռնություններով, օրինակ ծառայել կանաչ շինարարության մշակույթն առաջ տանելու համար&gt;&gt; (</w:t>
            </w:r>
            <w:hyperlink r:id="rId116">
              <w:r>
                <w:rPr>
                  <w:rFonts w:ascii="GHEA Grapalat" w:eastAsia="GHEA Grapalat" w:hAnsi="GHEA Grapalat" w:cs="GHEA Grapalat"/>
                  <w:i/>
                  <w:iCs/>
                  <w:color w:val="467886"/>
                  <w:sz w:val="20"/>
                  <w:szCs w:val="20"/>
                  <w:u w:val="single"/>
                </w:rPr>
                <w:t>https://www.yerevan.am/uploads/media/default/0001/82/a1fb05c6c1ce38ca1807b35d07ada8789e7fd871.pdf</w:t>
              </w:r>
            </w:hyperlink>
            <w:r>
              <w:rPr>
                <w:rFonts w:ascii="GHEA Grapalat" w:eastAsia="GHEA Grapalat" w:hAnsi="GHEA Grapalat" w:cs="GHEA Grapalat"/>
                <w:i/>
                <w:iCs/>
                <w:sz w:val="20"/>
                <w:szCs w:val="20"/>
              </w:rPr>
              <w:t xml:space="preserve"> ):</w:t>
            </w:r>
          </w:p>
        </w:tc>
      </w:tr>
      <w:tr w:rsidR="00F20C9E" w14:paraId="72022777" w14:textId="77777777">
        <w:tc>
          <w:tcPr>
            <w:tcW w:w="2518" w:type="dxa"/>
          </w:tcPr>
          <w:p w14:paraId="6110D52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2098" w:type="dxa"/>
          </w:tcPr>
          <w:p w14:paraId="5DCF3A7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Ցածր</w:t>
            </w:r>
          </w:p>
        </w:tc>
      </w:tr>
      <w:tr w:rsidR="00F20C9E" w14:paraId="790A2476" w14:textId="77777777">
        <w:trPr>
          <w:trHeight w:val="1760"/>
        </w:trPr>
        <w:tc>
          <w:tcPr>
            <w:tcW w:w="2518" w:type="dxa"/>
          </w:tcPr>
          <w:p w14:paraId="57B0EA5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2098" w:type="dxa"/>
          </w:tcPr>
          <w:p w14:paraId="391A7A2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Բնահեն լուծում երևանում. Կանաչ պատ մանկապարտեզի համար. </w:t>
            </w:r>
            <w:hyperlink r:id="rId117">
              <w:r>
                <w:rPr>
                  <w:rFonts w:ascii="GHEA Grapalat" w:eastAsia="GHEA Grapalat" w:hAnsi="GHEA Grapalat" w:cs="GHEA Grapalat"/>
                  <w:color w:val="467886"/>
                  <w:sz w:val="20"/>
                  <w:szCs w:val="20"/>
                  <w:u w:val="single"/>
                </w:rPr>
                <w:t>https://oppla.eu/case-study/yerevan-nature-based-solution-green-wall-kindergarten</w:t>
              </w:r>
            </w:hyperlink>
          </w:p>
          <w:p w14:paraId="47CCD148" w14:textId="77777777" w:rsidR="00F20C9E" w:rsidRDefault="00B879AF">
            <w:pPr>
              <w:rPr>
                <w:rFonts w:ascii="GHEA Grapalat" w:eastAsia="GHEA Grapalat" w:hAnsi="GHEA Grapalat" w:cs="GHEA Grapalat"/>
                <w:i/>
                <w:iCs/>
                <w:sz w:val="20"/>
                <w:szCs w:val="20"/>
              </w:rPr>
            </w:pPr>
            <w:r>
              <w:rPr>
                <w:rFonts w:ascii="GHEA Grapalat" w:eastAsia="GHEA Grapalat" w:hAnsi="GHEA Grapalat" w:cs="GHEA Grapalat"/>
                <w:sz w:val="20"/>
                <w:szCs w:val="20"/>
              </w:rPr>
              <w:t xml:space="preserve">Երևան քաղաքի «Կանաչ քաղաք» գործողությունների ծրագիր. </w:t>
            </w:r>
            <w:hyperlink r:id="rId118">
              <w:r>
                <w:rPr>
                  <w:rFonts w:ascii="GHEA Grapalat" w:eastAsia="GHEA Grapalat" w:hAnsi="GHEA Grapalat" w:cs="GHEA Grapalat"/>
                  <w:i/>
                  <w:iCs/>
                  <w:color w:val="467886"/>
                  <w:sz w:val="20"/>
                  <w:szCs w:val="20"/>
                  <w:u w:val="single"/>
                </w:rPr>
                <w:t>https://www.yerevan.am/uploads/media/default/0001/82/a1fb05c6c1ce38ca1807b35d07ada8789e7fd871.pdf</w:t>
              </w:r>
            </w:hyperlink>
          </w:p>
          <w:p w14:paraId="178589F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Հայաստանի Արարատյան դաշտում ճահճուտների վերականգնման առաջին փորձը և դրա ազդեցությունը ջրային թռչունների ֆաունայի վրա. </w:t>
            </w:r>
            <w:hyperlink r:id="rId119">
              <w:r>
                <w:rPr>
                  <w:rFonts w:ascii="GHEA Grapalat" w:eastAsia="GHEA Grapalat" w:hAnsi="GHEA Grapalat" w:cs="GHEA Grapalat"/>
                  <w:color w:val="467886"/>
                  <w:sz w:val="20"/>
                  <w:szCs w:val="20"/>
                  <w:u w:val="single"/>
                </w:rPr>
                <w:t>https://link.springer.com/article/10.1007/s11273-024-10007-2</w:t>
              </w:r>
            </w:hyperlink>
            <w:r>
              <w:rPr>
                <w:rFonts w:ascii="GHEA Grapalat" w:eastAsia="GHEA Grapalat" w:hAnsi="GHEA Grapalat" w:cs="GHEA Grapalat"/>
                <w:sz w:val="20"/>
                <w:szCs w:val="20"/>
              </w:rPr>
              <w:t xml:space="preserve"> </w:t>
            </w:r>
          </w:p>
        </w:tc>
      </w:tr>
    </w:tbl>
    <w:p w14:paraId="1525C65F" w14:textId="77777777" w:rsidR="00F20C9E" w:rsidRDefault="00F20C9E">
      <w:pPr>
        <w:rPr>
          <w:rFonts w:ascii="GHEA Grapalat" w:eastAsia="GHEA Grapalat" w:hAnsi="GHEA Grapalat" w:cs="GHEA Grapalat"/>
          <w:sz w:val="20"/>
          <w:szCs w:val="20"/>
        </w:rPr>
      </w:pPr>
    </w:p>
    <w:tbl>
      <w:tblPr>
        <w:tblStyle w:val="ae"/>
        <w:tblW w:w="145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11518"/>
      </w:tblGrid>
      <w:tr w:rsidR="00F20C9E" w14:paraId="5F8A4DC3" w14:textId="77777777">
        <w:tc>
          <w:tcPr>
            <w:tcW w:w="3078" w:type="dxa"/>
            <w:shd w:val="clear" w:color="auto" w:fill="D9D9D9"/>
          </w:tcPr>
          <w:p w14:paraId="6537D59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518" w:type="dxa"/>
            <w:shd w:val="clear" w:color="auto" w:fill="D9D9D9"/>
          </w:tcPr>
          <w:p w14:paraId="2A0A131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12</w:t>
            </w:r>
          </w:p>
        </w:tc>
      </w:tr>
      <w:tr w:rsidR="00F20C9E" w14:paraId="0B52FEB6" w14:textId="77777777">
        <w:tc>
          <w:tcPr>
            <w:tcW w:w="3078" w:type="dxa"/>
            <w:shd w:val="clear" w:color="auto" w:fill="D9D9D9"/>
          </w:tcPr>
          <w:p w14:paraId="57D622D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518" w:type="dxa"/>
            <w:shd w:val="clear" w:color="auto" w:fill="D9D9D9"/>
          </w:tcPr>
          <w:p w14:paraId="4D031BE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14</w:t>
            </w:r>
          </w:p>
        </w:tc>
      </w:tr>
      <w:tr w:rsidR="00F20C9E" w14:paraId="60CB4F2E" w14:textId="77777777">
        <w:tc>
          <w:tcPr>
            <w:tcW w:w="3078" w:type="dxa"/>
          </w:tcPr>
          <w:p w14:paraId="0A0234A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518" w:type="dxa"/>
          </w:tcPr>
          <w:p w14:paraId="11AACEC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2117F7DD" w14:textId="77777777">
        <w:tc>
          <w:tcPr>
            <w:tcW w:w="3078" w:type="dxa"/>
          </w:tcPr>
          <w:p w14:paraId="72A97BF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518" w:type="dxa"/>
          </w:tcPr>
          <w:p w14:paraId="6B058DEA" w14:textId="77777777" w:rsidR="00F20C9E" w:rsidRDefault="00B879AF">
            <w:pPr>
              <w:numPr>
                <w:ilvl w:val="0"/>
                <w:numId w:val="21"/>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 2014 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անդամկցությունը Եվրոպական հանձնաժողովի դեռևս 2008թ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նախաձեռնած «Քաղաքապետերի դաշնագրին» (Դաշնագրի պատասխանատու հանդիսանում է ՀՀ Տարածքային կառավարման և ենթակառուցվածքների նախարարությունը, ինչպես նաև դաշնագրին միացված ՀՀ 30 համայնքներ)</w:t>
            </w:r>
          </w:p>
          <w:p w14:paraId="4F224C75" w14:textId="77777777" w:rsidR="00F20C9E" w:rsidRDefault="00B879AF">
            <w:pPr>
              <w:numPr>
                <w:ilvl w:val="0"/>
                <w:numId w:val="21"/>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 կառավարության 2018 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highlight w:val="white"/>
              </w:rPr>
              <w:t>փետրվարի 8,  N 108-Ն որոշումը «Բնակավայրերի կանաչ գոտիների չափերին եվ տեսակային կազմին ներկայացվող պահանջները սահմանելու եվ Հայաստանի Հանրապետության կառավարության 2008 թվականի հոկտեմբերի 30-ի n 1318-ն որոշումն ուժը կորցրած ճանաչելու մասին»:</w:t>
            </w:r>
          </w:p>
          <w:p w14:paraId="71DC077B" w14:textId="77777777" w:rsidR="00F20C9E" w:rsidRDefault="00B879AF">
            <w:pPr>
              <w:numPr>
                <w:ilvl w:val="0"/>
                <w:numId w:val="21"/>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2019 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դեկտեմբեր- Երևան քաղաքի ավագանու որոշմամբ «Կանաչապատում և շրջակա միջավայր» ՀՈԱԿ-ի հիմնադրում (Մասնագիտացված հիմնարկ, որ պատասխանատու է Երևան քաղաքի կանաչ տարածքների մասնագիտական կառավարման և զարգացման համար)</w:t>
            </w:r>
          </w:p>
        </w:tc>
      </w:tr>
      <w:tr w:rsidR="00F20C9E" w14:paraId="7491F1AE" w14:textId="77777777">
        <w:tc>
          <w:tcPr>
            <w:tcW w:w="3078" w:type="dxa"/>
          </w:tcPr>
          <w:p w14:paraId="2F8CAEA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518" w:type="dxa"/>
          </w:tcPr>
          <w:p w14:paraId="43142C0E" w14:textId="77777777" w:rsidR="00F20C9E" w:rsidRDefault="00B879AF">
            <w:pPr>
              <w:numPr>
                <w:ilvl w:val="0"/>
                <w:numId w:val="22"/>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Օրենսդրական և կառավարչական փաստաթղթերի կիրարկելիությունը ապահովող ենթաօրենսդրական ակտերի և ուղեցույցերի բացակայություն, դրանց սատարող գիտական ուսումնասիրությունների սակավություն:</w:t>
            </w:r>
          </w:p>
          <w:p w14:paraId="77EAFF8E" w14:textId="77777777" w:rsidR="00F20C9E" w:rsidRDefault="00B879AF">
            <w:pPr>
              <w:numPr>
                <w:ilvl w:val="0"/>
                <w:numId w:val="22"/>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ՀՀ-ի 71 համայնքներից միայն 30-ն են միացել «Քաղաքապետերի դաշնագրին», որից միայն 7 քաղաքային համայնքներ ունեն հաստատված «Կայուն էներգիայի և կլիմայի գրծողությունների ծրագիր» (ԿԷԿԳԾ-SECAP): Բոլոր ԿԷԿԳԾ-ում որպես քաղաքային միջավայրի կլիմայի հարմարվողականության և կայուն զարգացման գործողություններ նշված են կանաչ և կապույտ տարածքների պահպանումը, ընդլայնումը և կենսաբազմազանության հարստացումը:</w:t>
            </w:r>
          </w:p>
          <w:p w14:paraId="0D5AEF10" w14:textId="77777777" w:rsidR="00F20C9E" w:rsidRDefault="00B879AF">
            <w:pPr>
              <w:numPr>
                <w:ilvl w:val="0"/>
                <w:numId w:val="22"/>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Հիմնական բացերը և մարտահրավերները կապված են կանաչ և կապույտ տարածքների վերաբերյալ վստահելի տեղեկատվության բացակայության (օր</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ՀՀ-ում առակ 49 քաղաքային բնակավայրերի մեծ մասի համար բացակայում են  տեղեկությունները կանաչ-կապույտ տարածքների զբաղեցրած մակերեսների, դրանց վիճակի և բարելավման վերաբերյալ), մարդկային ռեսուրսների և հատկապես մասնագետ կադրերի բացակայության, ինչպես նաև հասանելի ֆինանսական ռեսուրսների և տեղական բնակչության կարողությունենրի և իրազեկվածության բարձրացման հետ:  </w:t>
            </w:r>
          </w:p>
        </w:tc>
      </w:tr>
      <w:tr w:rsidR="00F20C9E" w14:paraId="39A17F2F" w14:textId="77777777">
        <w:tc>
          <w:tcPr>
            <w:tcW w:w="3078" w:type="dxa"/>
          </w:tcPr>
          <w:p w14:paraId="1DF19B3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518" w:type="dxa"/>
          </w:tcPr>
          <w:p w14:paraId="58DD7D40" w14:textId="77777777" w:rsidR="00F20C9E" w:rsidRDefault="00B879AF">
            <w:pPr>
              <w:numPr>
                <w:ilvl w:val="0"/>
                <w:numId w:val="24"/>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 կառավարության թիրախային աջակցության ծրագրեր, համայնքների սուբսիդավորման ծրագրեր</w:t>
            </w:r>
          </w:p>
          <w:p w14:paraId="441AF763" w14:textId="77777777" w:rsidR="00F20C9E" w:rsidRDefault="00B879AF">
            <w:pPr>
              <w:numPr>
                <w:ilvl w:val="0"/>
                <w:numId w:val="24"/>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համագործակցության ծրագրեր</w:t>
            </w:r>
          </w:p>
          <w:p w14:paraId="59916376" w14:textId="77777777" w:rsidR="00F20C9E" w:rsidRDefault="00B879AF">
            <w:pPr>
              <w:numPr>
                <w:ilvl w:val="0"/>
                <w:numId w:val="24"/>
              </w:numPr>
              <w:pBdr>
                <w:top w:val="nil"/>
                <w:left w:val="nil"/>
                <w:bottom w:val="nil"/>
                <w:right w:val="nil"/>
                <w:between w:val="nil"/>
              </w:pBdr>
              <w:spacing w:after="16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Տեղական ինքնակառավարման մարմինների՝ համայնքների ղեկավարության կողմից իրականացվող թիրախային ծրագրեր</w:t>
            </w:r>
          </w:p>
        </w:tc>
      </w:tr>
      <w:tr w:rsidR="00F20C9E" w14:paraId="16BF84AD" w14:textId="77777777">
        <w:tc>
          <w:tcPr>
            <w:tcW w:w="3078" w:type="dxa"/>
          </w:tcPr>
          <w:p w14:paraId="0398F55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518" w:type="dxa"/>
          </w:tcPr>
          <w:p w14:paraId="1E088DC1" w14:textId="77777777" w:rsidR="00F20C9E" w:rsidRDefault="00B879AF">
            <w:pPr>
              <w:numPr>
                <w:ilvl w:val="0"/>
                <w:numId w:val="24"/>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երևան քաղաքի համար «Կանաչապատման և շրջակա միջավայրի» ՀՈԱԿ) և/կամ բաժինների ստեղծմամբ (</w:t>
            </w:r>
            <w:hyperlink r:id="rId120">
              <w:r>
                <w:rPr>
                  <w:rFonts w:ascii="GHEA Grapalat" w:eastAsia="GHEA Grapalat" w:hAnsi="GHEA Grapalat" w:cs="GHEA Grapalat"/>
                  <w:color w:val="0000FF"/>
                  <w:sz w:val="20"/>
                  <w:szCs w:val="20"/>
                  <w:u w:val="single"/>
                </w:rPr>
                <w:t>Կանաչապատում և շրջակա միջավայրի պահպանություն</w:t>
              </w:r>
            </w:hyperlink>
            <w:r>
              <w:rPr>
                <w:rFonts w:ascii="GHEA Grapalat" w:eastAsia="GHEA Grapalat" w:hAnsi="GHEA Grapalat" w:cs="GHEA Grapalat"/>
                <w:color w:val="000000"/>
                <w:sz w:val="20"/>
                <w:szCs w:val="20"/>
              </w:rPr>
              <w:t>):- պատասխանատու Երևանի քաղքապետարան,</w:t>
            </w:r>
          </w:p>
          <w:p w14:paraId="4932F0B7" w14:textId="77777777" w:rsidR="00F20C9E" w:rsidRDefault="00B879AF">
            <w:pPr>
              <w:numPr>
                <w:ilvl w:val="0"/>
                <w:numId w:val="24"/>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«Երևան Կանաչ քաղաք (2017)», «Կայուն էներգետիկ զարգացման գործողությունների պլան» (2016) </w:t>
            </w:r>
            <w:hyperlink r:id="rId121">
              <w:r>
                <w:rPr>
                  <w:rFonts w:ascii="GHEA Grapalat" w:eastAsia="GHEA Grapalat" w:hAnsi="GHEA Grapalat" w:cs="GHEA Grapalat"/>
                  <w:color w:val="0000FF"/>
                  <w:sz w:val="20"/>
                  <w:szCs w:val="20"/>
                  <w:u w:val="single"/>
                </w:rPr>
                <w:t>yerevan.am | Երևանի «Կանաչ քաղաք» գործողությունների ծրագիր</w:t>
              </w:r>
            </w:hyperlink>
            <w:r>
              <w:rPr>
                <w:rFonts w:ascii="GHEA Grapalat" w:eastAsia="GHEA Grapalat" w:hAnsi="GHEA Grapalat" w:cs="GHEA Grapalat"/>
                <w:color w:val="0000FF"/>
                <w:sz w:val="20"/>
                <w:szCs w:val="20"/>
              </w:rPr>
              <w:t xml:space="preserve"> - </w:t>
            </w:r>
            <w:r>
              <w:rPr>
                <w:rFonts w:ascii="GHEA Grapalat" w:eastAsia="GHEA Grapalat" w:hAnsi="GHEA Grapalat" w:cs="GHEA Grapalat"/>
                <w:color w:val="000000"/>
                <w:sz w:val="20"/>
                <w:szCs w:val="20"/>
              </w:rPr>
              <w:t>պատասխանատու Երևանի քաղքապետարան,</w:t>
            </w:r>
          </w:p>
          <w:p w14:paraId="424980E2" w14:textId="77777777" w:rsidR="00F20C9E" w:rsidRDefault="00B879AF">
            <w:pPr>
              <w:numPr>
                <w:ilvl w:val="0"/>
                <w:numId w:val="24"/>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Գյումրի քաղաքի Կայուն էներգետիկ զարգացման գործողությունների ծրագիր (2017) իրականացված համայնքապետարանի և ԵՄ Արևելք «Քաղաքապետերի դաշնագրի» կողմից </w:t>
            </w:r>
            <w:hyperlink r:id="rId122">
              <w:r>
                <w:rPr>
                  <w:rFonts w:ascii="GHEA Grapalat" w:eastAsia="GHEA Grapalat" w:hAnsi="GHEA Grapalat" w:cs="GHEA Grapalat"/>
                  <w:color w:val="1155CC"/>
                  <w:sz w:val="20"/>
                  <w:szCs w:val="20"/>
                  <w:u w:val="single"/>
                </w:rPr>
                <w:t>https://mycovenant.eumayors.eu/docs/seap/20484_1517768493.pdf</w:t>
              </w:r>
            </w:hyperlink>
            <w:r>
              <w:rPr>
                <w:rFonts w:ascii="GHEA Grapalat" w:eastAsia="GHEA Grapalat" w:hAnsi="GHEA Grapalat" w:cs="GHEA Grapalat"/>
                <w:color w:val="000000"/>
                <w:sz w:val="20"/>
                <w:szCs w:val="20"/>
              </w:rPr>
              <w:t xml:space="preserve">  - Գյումրիի քաղաքապետարան</w:t>
            </w:r>
          </w:p>
          <w:p w14:paraId="18E2473B" w14:textId="77777777" w:rsidR="00F20C9E" w:rsidRDefault="00B879AF">
            <w:pPr>
              <w:numPr>
                <w:ilvl w:val="0"/>
                <w:numId w:val="24"/>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Գավառ (2019), Տաշիր (2023), Ալավերդի (2024), Ստեփանավան (2024), Վանաձոր (2025) քաղաքային համայնքների «Կայուն էներգիայի և կլիմայական գործողությունների ծրագրեր» - ծրագրերն իրականացվել են համապատասխան համայնքապետարանների, ԵՄ Արևելք «Քաղաքապետերի դաշնագրի», ՄԱԶԾ և այլ համագործակցողների աջակցությամբ:</w:t>
            </w:r>
          </w:p>
          <w:p w14:paraId="3BD34FD7" w14:textId="77777777" w:rsidR="00F20C9E" w:rsidRDefault="00B879AF">
            <w:pPr>
              <w:numPr>
                <w:ilvl w:val="0"/>
                <w:numId w:val="24"/>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Քաղաքային կանաչապատման և կենսաբազմազանության  կլիմադիմակայունության կարևորության ցուցադրական ծրագրեր, որոնք 2025-2027 թթ</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իրականացվում են EU4ClimateResilience ծրագրի շրջանակներում (</w:t>
            </w:r>
            <w:hyperlink r:id="rId123">
              <w:r>
                <w:rPr>
                  <w:rFonts w:ascii="GHEA Grapalat" w:eastAsia="GHEA Grapalat" w:hAnsi="GHEA Grapalat" w:cs="GHEA Grapalat"/>
                  <w:color w:val="0000FF"/>
                  <w:sz w:val="20"/>
                  <w:szCs w:val="20"/>
                  <w:u w:val="single"/>
                </w:rPr>
                <w:t>EU4ClimateResilience</w:t>
              </w:r>
            </w:hyperlink>
            <w:r>
              <w:rPr>
                <w:rFonts w:ascii="GHEA Grapalat" w:eastAsia="GHEA Grapalat" w:hAnsi="GHEA Grapalat" w:cs="GHEA Grapalat"/>
                <w:color w:val="000000"/>
                <w:sz w:val="20"/>
                <w:szCs w:val="20"/>
              </w:rPr>
              <w:t>) Գավառ և Տաշիր համայնքներում: Ծրագրի իրականացնողներն են Տաշիրի և Գավառի համայնքապետարանները, տեղական հասարակական կազմակերպությունները և Գերմանիայի միջազգային համագործակցության ընկերությունը: Ծրագրերը ֆինանսավորում են ԵՄ-ն և Գերմանիայի կառավարությունը:</w:t>
            </w:r>
          </w:p>
          <w:p w14:paraId="34AAC7CB" w14:textId="77777777" w:rsidR="00F20C9E" w:rsidRDefault="00B879AF">
            <w:pPr>
              <w:numPr>
                <w:ilvl w:val="0"/>
                <w:numId w:val="24"/>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4 համայնքների (Իջևան, Մարտունի, Արթիկ, Սևան) ԿԷԿԳԾ-ն ներկայումս մշակվում է «Քաղաքապետերի դաշնագիր Արևելք» գրասենյակի օժանդակությամբ , իսկ 7-ինը (Ակունք, Թալին, Ապարան, Նոյեմբերյան, Սիսիան, Ախուրյան և Վարդենիս) Գերմանիաի միջազգային համագործակցության ընկերության (ԳՄՀԸ-GIZ) օգնությամբ: Երևան քաղաքի ԿԷԿԳԾ-ի նոր տարբերակը ներկայացված է քաղաքապետարաի ավագանու հաստատմանը:</w:t>
            </w:r>
          </w:p>
        </w:tc>
      </w:tr>
      <w:tr w:rsidR="00F20C9E" w14:paraId="181C6E4B" w14:textId="77777777">
        <w:tc>
          <w:tcPr>
            <w:tcW w:w="3078" w:type="dxa"/>
          </w:tcPr>
          <w:p w14:paraId="4C5190B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518" w:type="dxa"/>
          </w:tcPr>
          <w:p w14:paraId="702A0C0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26F025D3" w14:textId="77777777">
        <w:tc>
          <w:tcPr>
            <w:tcW w:w="3078" w:type="dxa"/>
          </w:tcPr>
          <w:p w14:paraId="15BFEF9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518" w:type="dxa"/>
          </w:tcPr>
          <w:p w14:paraId="7F56499D" w14:textId="77777777" w:rsidR="00F20C9E" w:rsidRDefault="0036719F">
            <w:pPr>
              <w:rPr>
                <w:rFonts w:ascii="GHEA Grapalat" w:eastAsia="GHEA Grapalat" w:hAnsi="GHEA Grapalat" w:cs="GHEA Grapalat"/>
                <w:sz w:val="20"/>
                <w:szCs w:val="20"/>
              </w:rPr>
            </w:pPr>
            <w:hyperlink r:id="rId124">
              <w:r w:rsidR="00B879AF">
                <w:rPr>
                  <w:rFonts w:ascii="GHEA Grapalat" w:eastAsia="GHEA Grapalat" w:hAnsi="GHEA Grapalat" w:cs="GHEA Grapalat"/>
                  <w:color w:val="1155CC"/>
                  <w:sz w:val="20"/>
                  <w:szCs w:val="20"/>
                  <w:u w:val="single"/>
                </w:rPr>
                <w:t>https://eu-mayors.ec.europa.eu/en/home</w:t>
              </w:r>
            </w:hyperlink>
            <w:r w:rsidR="00B879AF">
              <w:rPr>
                <w:rFonts w:ascii="GHEA Grapalat" w:eastAsia="GHEA Grapalat" w:hAnsi="GHEA Grapalat" w:cs="GHEA Grapalat"/>
                <w:sz w:val="20"/>
                <w:szCs w:val="20"/>
              </w:rPr>
              <w:t xml:space="preserve">    ԵՄ Քաղաքապետերի դաշնագրի պաշտոնական կայքէջը</w:t>
            </w:r>
          </w:p>
          <w:p w14:paraId="2C53183A" w14:textId="77777777" w:rsidR="00F20C9E" w:rsidRDefault="0036719F">
            <w:pPr>
              <w:rPr>
                <w:rFonts w:ascii="GHEA Grapalat" w:eastAsia="GHEA Grapalat" w:hAnsi="GHEA Grapalat" w:cs="GHEA Grapalat"/>
                <w:b/>
                <w:bCs/>
                <w:color w:val="0000FF"/>
                <w:sz w:val="20"/>
                <w:szCs w:val="20"/>
                <w:u w:val="single"/>
              </w:rPr>
            </w:pPr>
            <w:hyperlink r:id="rId125">
              <w:r w:rsidR="00B879AF">
                <w:rPr>
                  <w:rFonts w:ascii="GHEA Grapalat" w:eastAsia="GHEA Grapalat" w:hAnsi="GHEA Grapalat" w:cs="GHEA Grapalat"/>
                  <w:color w:val="1155CC"/>
                  <w:sz w:val="20"/>
                  <w:szCs w:val="20"/>
                  <w:u w:val="single"/>
                </w:rPr>
                <w:t>https://greenyerevan.am/</w:t>
              </w:r>
            </w:hyperlink>
            <w:r w:rsidR="00B879AF">
              <w:rPr>
                <w:rFonts w:ascii="GHEA Grapalat" w:eastAsia="GHEA Grapalat" w:hAnsi="GHEA Grapalat" w:cs="GHEA Grapalat"/>
                <w:sz w:val="20"/>
                <w:szCs w:val="20"/>
              </w:rPr>
              <w:t xml:space="preserve">  Երևանի «</w:t>
            </w:r>
            <w:hyperlink r:id="rId126">
              <w:r w:rsidR="00B879AF">
                <w:rPr>
                  <w:rFonts w:ascii="GHEA Grapalat" w:eastAsia="GHEA Grapalat" w:hAnsi="GHEA Grapalat" w:cs="GHEA Grapalat"/>
                  <w:color w:val="467886"/>
                  <w:sz w:val="20"/>
                  <w:szCs w:val="20"/>
                  <w:u w:val="single"/>
                </w:rPr>
                <w:t>Կանաչապատում և շրջակա միջավայրի պահպանություն</w:t>
              </w:r>
            </w:hyperlink>
            <w:r w:rsidR="00B879AF">
              <w:rPr>
                <w:rFonts w:ascii="GHEA Grapalat" w:eastAsia="GHEA Grapalat" w:hAnsi="GHEA Grapalat" w:cs="GHEA Grapalat"/>
                <w:sz w:val="20"/>
                <w:szCs w:val="20"/>
              </w:rPr>
              <w:t>» ՀՈԱԿ</w:t>
            </w:r>
          </w:p>
          <w:p w14:paraId="0AD53D38" w14:textId="77777777" w:rsidR="00F20C9E" w:rsidRDefault="0036719F">
            <w:pPr>
              <w:rPr>
                <w:rFonts w:ascii="GHEA Grapalat" w:eastAsia="GHEA Grapalat" w:hAnsi="GHEA Grapalat" w:cs="GHEA Grapalat"/>
                <w:sz w:val="20"/>
                <w:szCs w:val="20"/>
              </w:rPr>
            </w:pPr>
            <w:hyperlink r:id="rId127">
              <w:r w:rsidR="00B879AF">
                <w:rPr>
                  <w:rFonts w:ascii="GHEA Grapalat" w:eastAsia="GHEA Grapalat" w:hAnsi="GHEA Grapalat" w:cs="GHEA Grapalat"/>
                  <w:color w:val="467886"/>
                  <w:sz w:val="20"/>
                  <w:szCs w:val="20"/>
                  <w:u w:val="single"/>
                </w:rPr>
                <w:t>https://www.arlis.am/hy/acts/119785</w:t>
              </w:r>
            </w:hyperlink>
            <w:r w:rsidR="00B879AF">
              <w:rPr>
                <w:rFonts w:ascii="GHEA Grapalat" w:eastAsia="GHEA Grapalat" w:hAnsi="GHEA Grapalat" w:cs="GHEA Grapalat"/>
                <w:sz w:val="20"/>
                <w:szCs w:val="20"/>
              </w:rPr>
              <w:t xml:space="preserve">  </w:t>
            </w:r>
            <w:hyperlink r:id="rId128">
              <w:r w:rsidR="00B879AF">
                <w:rPr>
                  <w:rFonts w:ascii="GHEA Grapalat" w:eastAsia="GHEA Grapalat" w:hAnsi="GHEA Grapalat" w:cs="GHEA Grapalat"/>
                  <w:color w:val="467886"/>
                  <w:sz w:val="20"/>
                  <w:szCs w:val="20"/>
                  <w:u w:val="single"/>
                </w:rPr>
                <w:t>ՀՀ ԿԱՌԱՎԱՐՈՒԹՅԱՆ ՈՐՈՇՈՒՄԸ ԲՆԱԿԱՎԱՅՐԵՐԻ ԿԱՆԱՉ ԳՈՏԻՆԵՐԻ ՉԱՓԵՐԻՆ ԵՎ ՏԵՍԱԿԱՅԻՆ ԿԱԶՄԻՆ ՆԵՐԿԱՅԱՑՎՈՂ ՊԱՀԱՆՋՆԵՐԸ ՍԱՀՄԱՆԵԼՈՒ ԵՎ ՀՀ ԿԱՌԱՎԱՐՈՒԹՅԱՆ 2008 ԹՎԱԿԱՆԻ ՀՈԿՏԵՄԲԵՐԻ 30-Ի N 1318-Ն ՈՐՈՇՈՒՄՆ ՈՒԺԸ ԿՈՐՑՐԱԾ ՃԱՆԱՉԵԼՈՒ ՄԱՍԻՆ</w:t>
              </w:r>
            </w:hyperlink>
          </w:p>
          <w:p w14:paraId="319A4025" w14:textId="77777777" w:rsidR="00F20C9E" w:rsidRDefault="0036719F">
            <w:pPr>
              <w:rPr>
                <w:rFonts w:ascii="GHEA Grapalat" w:eastAsia="GHEA Grapalat" w:hAnsi="GHEA Grapalat" w:cs="GHEA Grapalat"/>
                <w:sz w:val="20"/>
                <w:szCs w:val="20"/>
              </w:rPr>
            </w:pPr>
            <w:hyperlink r:id="rId129">
              <w:r w:rsidR="00B879AF">
                <w:rPr>
                  <w:rFonts w:ascii="GHEA Grapalat" w:eastAsia="GHEA Grapalat" w:hAnsi="GHEA Grapalat" w:cs="GHEA Grapalat"/>
                  <w:color w:val="467886"/>
                  <w:sz w:val="20"/>
                  <w:szCs w:val="20"/>
                  <w:u w:val="single"/>
                </w:rPr>
                <w:t>https://www.yerevan.am/hy/yerevan-green-city-action-plan/</w:t>
              </w:r>
            </w:hyperlink>
            <w:r w:rsidR="00B879AF">
              <w:rPr>
                <w:rFonts w:ascii="GHEA Grapalat" w:eastAsia="GHEA Grapalat" w:hAnsi="GHEA Grapalat" w:cs="GHEA Grapalat"/>
                <w:sz w:val="20"/>
                <w:szCs w:val="20"/>
              </w:rPr>
              <w:t xml:space="preserve"> - Երևանի քաղաքապետարան</w:t>
            </w:r>
          </w:p>
          <w:p w14:paraId="059BAB2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Գյումրիի քաղաքապետարան</w:t>
            </w:r>
          </w:p>
          <w:p w14:paraId="4000C2BE" w14:textId="77777777" w:rsidR="00F20C9E" w:rsidRDefault="0036719F">
            <w:pPr>
              <w:rPr>
                <w:rFonts w:ascii="GHEA Grapalat" w:eastAsia="GHEA Grapalat" w:hAnsi="GHEA Grapalat" w:cs="GHEA Grapalat"/>
                <w:sz w:val="20"/>
                <w:szCs w:val="20"/>
              </w:rPr>
            </w:pPr>
            <w:hyperlink r:id="rId130">
              <w:r w:rsidR="00B879AF">
                <w:rPr>
                  <w:rFonts w:ascii="GHEA Grapalat" w:eastAsia="GHEA Grapalat" w:hAnsi="GHEA Grapalat" w:cs="GHEA Grapalat"/>
                  <w:color w:val="0000FF"/>
                  <w:sz w:val="20"/>
                  <w:szCs w:val="20"/>
                  <w:u w:val="single"/>
                </w:rPr>
                <w:t>EU4ClimateResilience</w:t>
              </w:r>
            </w:hyperlink>
            <w:r w:rsidR="00B879AF">
              <w:rPr>
                <w:rFonts w:ascii="GHEA Grapalat" w:eastAsia="GHEA Grapalat" w:hAnsi="GHEA Grapalat" w:cs="GHEA Grapalat"/>
                <w:color w:val="0000FF"/>
                <w:sz w:val="20"/>
                <w:szCs w:val="20"/>
                <w:u w:val="single"/>
              </w:rPr>
              <w:t xml:space="preserve"> - </w:t>
            </w:r>
          </w:p>
          <w:p w14:paraId="783BBDE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  </w:t>
            </w:r>
          </w:p>
        </w:tc>
      </w:tr>
    </w:tbl>
    <w:p w14:paraId="65E7D569" w14:textId="77777777" w:rsidR="00F20C9E" w:rsidRDefault="00F20C9E">
      <w:pPr>
        <w:rPr>
          <w:rFonts w:ascii="GHEA Grapalat" w:eastAsia="GHEA Grapalat" w:hAnsi="GHEA Grapalat" w:cs="GHEA Grapalat"/>
          <w:sz w:val="20"/>
          <w:szCs w:val="20"/>
        </w:rPr>
      </w:pPr>
    </w:p>
    <w:tbl>
      <w:tblPr>
        <w:tblStyle w:val="af"/>
        <w:tblW w:w="145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11502"/>
      </w:tblGrid>
      <w:tr w:rsidR="00F20C9E" w14:paraId="691544B8" w14:textId="77777777">
        <w:tc>
          <w:tcPr>
            <w:tcW w:w="3094" w:type="dxa"/>
            <w:shd w:val="clear" w:color="auto" w:fill="D9D9D9"/>
          </w:tcPr>
          <w:p w14:paraId="09F2FB1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502" w:type="dxa"/>
            <w:shd w:val="clear" w:color="auto" w:fill="D9D9D9"/>
          </w:tcPr>
          <w:p w14:paraId="49980C1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G13</w:t>
            </w:r>
          </w:p>
        </w:tc>
      </w:tr>
      <w:tr w:rsidR="00F20C9E" w14:paraId="69EC0C4E" w14:textId="77777777">
        <w:tc>
          <w:tcPr>
            <w:tcW w:w="3094" w:type="dxa"/>
            <w:shd w:val="clear" w:color="auto" w:fill="D9D9D9"/>
          </w:tcPr>
          <w:p w14:paraId="6FFA29A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502" w:type="dxa"/>
            <w:shd w:val="clear" w:color="auto" w:fill="D9D9D9"/>
          </w:tcPr>
          <w:p w14:paraId="6B1D9BB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ARM T 15</w:t>
            </w:r>
          </w:p>
        </w:tc>
      </w:tr>
      <w:tr w:rsidR="00F20C9E" w14:paraId="5ED42896" w14:textId="77777777">
        <w:tc>
          <w:tcPr>
            <w:tcW w:w="3094" w:type="dxa"/>
          </w:tcPr>
          <w:p w14:paraId="1FA0EF2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 համապատասխանության մակարդակը ազգային թիրախին (ցածր, միջին, բարձր)</w:t>
            </w:r>
          </w:p>
        </w:tc>
        <w:tc>
          <w:tcPr>
            <w:tcW w:w="11502" w:type="dxa"/>
          </w:tcPr>
          <w:p w14:paraId="7C040E7F" w14:textId="77777777" w:rsidR="00F20C9E" w:rsidRDefault="00B879AF">
            <w:pPr>
              <w:shd w:val="clear" w:color="auto" w:fill="FFFFFF"/>
              <w:spacing w:before="240" w:after="240"/>
              <w:jc w:val="both"/>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Մակարդակը՝ ՑԱՑՐ</w:t>
            </w:r>
          </w:p>
          <w:p w14:paraId="42AD2216" w14:textId="77777777" w:rsidR="00F20C9E" w:rsidRDefault="00B879AF">
            <w:pPr>
              <w:shd w:val="clear" w:color="auto" w:fill="FFFFFF"/>
              <w:spacing w:before="240" w:after="240"/>
              <w:jc w:val="both"/>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Հայաստանում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չկա գործող իրավական կամ կարգավորող շրջանակ</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գենետիկական ռեսուրսների (ԳՌ) և թվային հաջորդականության տեղեկատվության (ԹՀՏ) հասանելիության ու օգտագործման կառավարման համար: Հիմնական գործողությունները սահմանափակվում են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նախապատրաստական և վերլուծական փուլով</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(վերլուծություն, բացերի բացահայտում, նախաձեռնության պատրաստում): Թեև կա ընդունված միջազգային պարտավորություն (Նագոյայի արձանագրություն), դրա ներքին իրականացումը բացակայում է:</w:t>
            </w:r>
          </w:p>
          <w:p w14:paraId="07017AE4" w14:textId="77777777" w:rsidR="00F20C9E" w:rsidRDefault="00F20C9E">
            <w:pPr>
              <w:jc w:val="both"/>
              <w:rPr>
                <w:rFonts w:ascii="GHEA Grapalat" w:eastAsia="GHEA Grapalat" w:hAnsi="GHEA Grapalat" w:cs="GHEA Grapalat"/>
                <w:sz w:val="20"/>
                <w:szCs w:val="20"/>
              </w:rPr>
            </w:pPr>
          </w:p>
        </w:tc>
      </w:tr>
      <w:tr w:rsidR="00F20C9E" w14:paraId="0DF1A2E1" w14:textId="77777777">
        <w:tc>
          <w:tcPr>
            <w:tcW w:w="3094" w:type="dxa"/>
          </w:tcPr>
          <w:p w14:paraId="0C25DF5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502" w:type="dxa"/>
          </w:tcPr>
          <w:p w14:paraId="23F57561" w14:textId="77777777" w:rsidR="00F20C9E" w:rsidRDefault="00B879AF">
            <w:pPr>
              <w:numPr>
                <w:ilvl w:val="0"/>
                <w:numId w:val="25"/>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Իրավական և ինստիտուցիոնալ դաշտի վերլուծություն.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Իրականացվել է ԳՌ-ի և ԹՀՏ-ի հասանելիությանն ու օգտագործմանը վերաբերող գործող իրավական դաշտի և ինստիտուցիոնալ կարողությունների համապարփակ վերլուծություն՝ ԿԿՄ և Նագոյայի արձանագրության պահանջների համատեքստում:</w:t>
            </w:r>
          </w:p>
          <w:p w14:paraId="1AA4D83E" w14:textId="77777777" w:rsidR="00F20C9E" w:rsidRDefault="00B879AF">
            <w:pPr>
              <w:numPr>
                <w:ilvl w:val="0"/>
                <w:numId w:val="25"/>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Բացերի և անհրաժեշտությունների բացահայտում.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Վերլուծության ընթացքում բացահայտվել են առկա իրավական բացերը, գործառույթների բաշխման խնդիրները և կարողությունների զարգացման անհրաժեշտությունները:</w:t>
            </w:r>
          </w:p>
          <w:p w14:paraId="4108795F" w14:textId="77777777" w:rsidR="00F20C9E" w:rsidRDefault="00B879AF">
            <w:pPr>
              <w:numPr>
                <w:ilvl w:val="0"/>
                <w:numId w:val="25"/>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Օրենսդրական նախաձեռնության պատրաստում.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Վերլուծության հիման վրա նախաձեռնվել է օրենսդրական նախաձեռնության (օրենքի նախագծի) պատրաստման գործընթաց՝ ուղղված ԳՌ-ի կարգավորմանը և շահաբաժնման (Access and Benefit-Sharing - ABS) մեխանիզմների ձևավորմանը:</w:t>
            </w:r>
          </w:p>
          <w:p w14:paraId="7D2509D9" w14:textId="77777777" w:rsidR="00F20C9E" w:rsidRDefault="00B879AF">
            <w:pPr>
              <w:numPr>
                <w:ilvl w:val="0"/>
                <w:numId w:val="25"/>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Շահագրգիռ կողմերի համագործակցության հարթակի ստեղծում.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Ստեղծվել է քննարկումների և համագործակցության հարթակ՝ թեմայի վերաբերյալ իրազեկվածությունն ու միասնական մոտեցումները բարձրացնելու համար:</w:t>
            </w:r>
          </w:p>
          <w:p w14:paraId="10F7CFF5" w14:textId="77777777" w:rsidR="00F20C9E" w:rsidRDefault="00F20C9E">
            <w:pPr>
              <w:jc w:val="both"/>
              <w:rPr>
                <w:rFonts w:ascii="GHEA Grapalat" w:eastAsia="GHEA Grapalat" w:hAnsi="GHEA Grapalat" w:cs="GHEA Grapalat"/>
                <w:sz w:val="20"/>
                <w:szCs w:val="20"/>
              </w:rPr>
            </w:pPr>
          </w:p>
        </w:tc>
      </w:tr>
      <w:tr w:rsidR="00F20C9E" w14:paraId="1B43AFF6" w14:textId="77777777">
        <w:tc>
          <w:tcPr>
            <w:tcW w:w="3094" w:type="dxa"/>
          </w:tcPr>
          <w:p w14:paraId="0A02400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502" w:type="dxa"/>
          </w:tcPr>
          <w:p w14:paraId="135FC994" w14:textId="77777777" w:rsidR="00F20C9E" w:rsidRDefault="00B879AF">
            <w:pPr>
              <w:numPr>
                <w:ilvl w:val="0"/>
                <w:numId w:val="26"/>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Իրավական բաց.</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Գենետիկական ռեսուրսների և ԹՀՏ-ի հասանելիության ու օգտագործմանը նվիրված հատուկ օրենսդրության ամբողջական բացակայություն:</w:t>
            </w:r>
          </w:p>
          <w:p w14:paraId="5CC4F59A" w14:textId="77777777" w:rsidR="00F20C9E" w:rsidRDefault="00B879AF">
            <w:pPr>
              <w:numPr>
                <w:ilvl w:val="0"/>
                <w:numId w:val="26"/>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Բարդ և նորարարական բնույթ.</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ԳՌ-ի և հատկապես ԹՀՏ-ի իրավական կարգավորման բարդությունը, որը ներառում է բազմաճյուղ շահագրգիռ կողմեր (գիտություն, առողջապահություն, գյուղատնտեսություն):</w:t>
            </w:r>
          </w:p>
          <w:p w14:paraId="0B0EEFB0" w14:textId="77777777" w:rsidR="00F20C9E" w:rsidRDefault="00B879AF">
            <w:pPr>
              <w:numPr>
                <w:ilvl w:val="0"/>
                <w:numId w:val="26"/>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Մասնագիտական ռեսուրսների պակաս.</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Ոլորտում մասնագիտական կարողությունների և տեխնիկական գիտելիքների սահմանափակ մակարդակ՝ ինչպես պետական մարմիններում, այնպես էլ գիտական հանրությունում:</w:t>
            </w:r>
          </w:p>
          <w:p w14:paraId="570DE523" w14:textId="77777777" w:rsidR="00F20C9E" w:rsidRDefault="00B879AF">
            <w:pPr>
              <w:numPr>
                <w:ilvl w:val="0"/>
                <w:numId w:val="26"/>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Տվյալների բազայի բացակայություն.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ԳՌ-ի պաշարների, օգտագործման և հնարավոր շահերի վերաբերյալ համակարգված ազգային տվյալների բազայի բացակայություն:</w:t>
            </w:r>
          </w:p>
          <w:p w14:paraId="4B1C6461" w14:textId="77777777" w:rsidR="00F20C9E" w:rsidRDefault="00F20C9E">
            <w:pPr>
              <w:jc w:val="both"/>
              <w:rPr>
                <w:rFonts w:ascii="GHEA Grapalat" w:eastAsia="GHEA Grapalat" w:hAnsi="GHEA Grapalat" w:cs="GHEA Grapalat"/>
                <w:sz w:val="20"/>
                <w:szCs w:val="20"/>
              </w:rPr>
            </w:pPr>
          </w:p>
        </w:tc>
      </w:tr>
      <w:tr w:rsidR="00F20C9E" w14:paraId="76C0725E" w14:textId="77777777">
        <w:tc>
          <w:tcPr>
            <w:tcW w:w="3094" w:type="dxa"/>
          </w:tcPr>
          <w:p w14:paraId="0EC2383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502" w:type="dxa"/>
          </w:tcPr>
          <w:p w14:paraId="4BF3C3F7" w14:textId="77777777" w:rsidR="00F20C9E" w:rsidRDefault="00B879AF">
            <w:pPr>
              <w:numPr>
                <w:ilvl w:val="0"/>
                <w:numId w:val="27"/>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Շրջանակային օրենքի ընդունում.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Արագացնել և ավարտին հասցնել ԳՌ-ի և ԹՀՏ-ի կառավարմանը նվիրված շրջանակային օրենքի մշակման և ընդունման գործընթացը՝ հաշվի առնելով միջազգային բանակցությունների արդյունքները (օրինակ՝ ԿԿՄ-ի շրջանակում ԹՀՏ-ի վերաբերյալ համաձայնագրերը):</w:t>
            </w:r>
          </w:p>
          <w:p w14:paraId="61B1ABBA" w14:textId="77777777" w:rsidR="00F20C9E" w:rsidRDefault="00B879AF">
            <w:pPr>
              <w:numPr>
                <w:ilvl w:val="0"/>
                <w:numId w:val="27"/>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Ինստիտուցիոնալ շրջանակի ստեղծում.</w:t>
            </w:r>
            <w:r>
              <w:rPr>
                <w:rFonts w:ascii="Calibri" w:eastAsia="Calibri" w:hAnsi="Calibri" w:cs="Calibri"/>
                <w:b/>
                <w:bCs/>
                <w:color w:val="0F1115"/>
                <w:sz w:val="20"/>
                <w:szCs w:val="20"/>
              </w:rPr>
              <w:t> </w:t>
            </w:r>
            <w:r>
              <w:rPr>
                <w:rFonts w:ascii="GHEA Grapalat" w:eastAsia="GHEA Grapalat" w:hAnsi="GHEA Grapalat" w:cs="GHEA Grapalat"/>
                <w:color w:val="0F1115"/>
                <w:sz w:val="20"/>
                <w:szCs w:val="20"/>
              </w:rPr>
              <w:t>Սահմանել հստակ պատասխանատու պետական մարմին (ԱՄՊ), ստեղծել միջգերատեսչական համակարգող հանձնաժողով և հաստատել պայմանագրերի գրանցման ու հսկողության ընթացակարգեր:</w:t>
            </w:r>
          </w:p>
          <w:p w14:paraId="7815E5F8" w14:textId="77777777" w:rsidR="00F20C9E" w:rsidRDefault="00B879AF">
            <w:pPr>
              <w:numPr>
                <w:ilvl w:val="0"/>
                <w:numId w:val="27"/>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lastRenderedPageBreak/>
              <w:t>Կարողությունների զարգացման ծրագրեր.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Մշակել և իրականացնել պետական մարմնի աշխատակիցների, գիտնականների և իրավաբանների համար մասնագիտական ուսուցման ծրագրեր ԳՌ/ԹՀՏ կառավարման, բանակցությունների և պայմանագրերի կնքման ոլորտում:</w:t>
            </w:r>
          </w:p>
          <w:p w14:paraId="7B244E68" w14:textId="77777777" w:rsidR="00F20C9E" w:rsidRDefault="00B879AF">
            <w:pPr>
              <w:numPr>
                <w:ilvl w:val="0"/>
                <w:numId w:val="27"/>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Ազգային տեղեկատվական համակարգի մշակում.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Ստեղծել ԳՌ-ի և ԹՀՏ-ի վերաբերյալ տվյալների հավաքագրման, պահպանման և հասանելիության ազգային տեղեկատվական համակարգ՝ միացված միջազգային բազաներին:</w:t>
            </w:r>
          </w:p>
          <w:p w14:paraId="3AE0DA9A" w14:textId="77777777" w:rsidR="00F20C9E" w:rsidRDefault="00B879AF">
            <w:pPr>
              <w:numPr>
                <w:ilvl w:val="0"/>
                <w:numId w:val="27"/>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Գիտական և տեխնոլոգիական ենթակառուցվածքի զարգացում.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Աջակցել ԳՌ-ի բնութագրման, ԹՀՏ-ի գեներացման և անալիզի համար անհրաժեշտ լաբորատորիաների և բիոինֆորմատիկայի կարողությունների զարգացմանը:</w:t>
            </w:r>
          </w:p>
          <w:p w14:paraId="5F2F124C" w14:textId="77777777" w:rsidR="00F20C9E" w:rsidRDefault="00B879AF">
            <w:pPr>
              <w:numPr>
                <w:ilvl w:val="0"/>
                <w:numId w:val="27"/>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Հասարակական իրազեկում և ներգրավում.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Շարունակել և ընդլայնել շահագրգիռ կողմերի (ներառյալ տեղական համայնքների և ավանդական գիտելիքի կրողների) ներգրավումը օրենսդրության մշակման և կիրառման գործընթացում:</w:t>
            </w:r>
          </w:p>
          <w:p w14:paraId="2BDDCAF9" w14:textId="77777777" w:rsidR="00F20C9E" w:rsidRDefault="00F20C9E">
            <w:pPr>
              <w:jc w:val="both"/>
              <w:rPr>
                <w:rFonts w:ascii="GHEA Grapalat" w:eastAsia="GHEA Grapalat" w:hAnsi="GHEA Grapalat" w:cs="GHEA Grapalat"/>
                <w:sz w:val="20"/>
                <w:szCs w:val="20"/>
              </w:rPr>
            </w:pPr>
          </w:p>
        </w:tc>
      </w:tr>
      <w:tr w:rsidR="00F20C9E" w14:paraId="101DE624" w14:textId="77777777">
        <w:tc>
          <w:tcPr>
            <w:tcW w:w="3094" w:type="dxa"/>
          </w:tcPr>
          <w:p w14:paraId="4FF07E0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ծրագրեր և գործողություններ, պատասխանատու կառույց</w:t>
            </w:r>
          </w:p>
        </w:tc>
        <w:tc>
          <w:tcPr>
            <w:tcW w:w="11502" w:type="dxa"/>
          </w:tcPr>
          <w:p w14:paraId="581FB260" w14:textId="77777777" w:rsidR="00F20C9E" w:rsidRDefault="00F20C9E">
            <w:pPr>
              <w:widowControl w:val="0"/>
              <w:pBdr>
                <w:top w:val="nil"/>
                <w:left w:val="nil"/>
                <w:bottom w:val="nil"/>
                <w:right w:val="nil"/>
                <w:between w:val="nil"/>
              </w:pBdr>
              <w:spacing w:line="276" w:lineRule="auto"/>
              <w:rPr>
                <w:rFonts w:ascii="GHEA Grapalat" w:eastAsia="GHEA Grapalat" w:hAnsi="GHEA Grapalat" w:cs="GHEA Grapalat"/>
                <w:sz w:val="20"/>
                <w:szCs w:val="20"/>
              </w:rPr>
            </w:pPr>
          </w:p>
          <w:tbl>
            <w:tblPr>
              <w:tblStyle w:val="af0"/>
              <w:tblW w:w="9600" w:type="dxa"/>
              <w:tblInd w:w="0" w:type="dxa"/>
              <w:tblLayout w:type="fixed"/>
              <w:tblLook w:val="0400" w:firstRow="0" w:lastRow="0" w:firstColumn="0" w:lastColumn="0" w:noHBand="0" w:noVBand="1"/>
            </w:tblPr>
            <w:tblGrid>
              <w:gridCol w:w="3583"/>
              <w:gridCol w:w="6017"/>
            </w:tblGrid>
            <w:tr w:rsidR="00F20C9E" w14:paraId="021739BD" w14:textId="77777777">
              <w:trPr>
                <w:tblHeader/>
              </w:trPr>
              <w:tc>
                <w:tcPr>
                  <w:tcW w:w="3583" w:type="dxa"/>
                  <w:tcBorders>
                    <w:top w:val="nil"/>
                  </w:tcBorders>
                  <w:shd w:val="clear" w:color="auto" w:fill="FFFFFF"/>
                  <w:tcMar>
                    <w:top w:w="150" w:type="dxa"/>
                    <w:left w:w="0" w:type="dxa"/>
                    <w:bottom w:w="150" w:type="dxa"/>
                    <w:right w:w="240" w:type="dxa"/>
                  </w:tcMar>
                  <w:vAlign w:val="center"/>
                </w:tcPr>
                <w:p w14:paraId="530AF2ED" w14:textId="77777777" w:rsidR="00F20C9E" w:rsidRDefault="00B879AF">
                  <w:pPr>
                    <w:spacing w:after="0"/>
                    <w:rPr>
                      <w:rFonts w:ascii="GHEA Grapalat" w:eastAsia="GHEA Grapalat" w:hAnsi="GHEA Grapalat" w:cs="GHEA Grapalat"/>
                      <w:i/>
                      <w:iCs/>
                      <w:color w:val="0F1115"/>
                      <w:sz w:val="20"/>
                      <w:szCs w:val="20"/>
                    </w:rPr>
                  </w:pPr>
                  <w:r>
                    <w:rPr>
                      <w:rFonts w:ascii="GHEA Grapalat" w:eastAsia="GHEA Grapalat" w:hAnsi="GHEA Grapalat" w:cs="GHEA Grapalat"/>
                      <w:i/>
                      <w:iCs/>
                      <w:color w:val="0F1115"/>
                      <w:sz w:val="20"/>
                      <w:szCs w:val="20"/>
                    </w:rPr>
                    <w:t>Ծրագրեր / Գործողություններ</w:t>
                  </w:r>
                </w:p>
              </w:tc>
              <w:tc>
                <w:tcPr>
                  <w:tcW w:w="6017" w:type="dxa"/>
                  <w:tcBorders>
                    <w:top w:val="nil"/>
                  </w:tcBorders>
                  <w:shd w:val="clear" w:color="auto" w:fill="FFFFFF"/>
                  <w:tcMar>
                    <w:top w:w="150" w:type="dxa"/>
                    <w:left w:w="240" w:type="dxa"/>
                    <w:bottom w:w="150" w:type="dxa"/>
                    <w:right w:w="240" w:type="dxa"/>
                  </w:tcMar>
                  <w:vAlign w:val="center"/>
                </w:tcPr>
                <w:p w14:paraId="66165712" w14:textId="77777777" w:rsidR="00F20C9E" w:rsidRDefault="00B879AF">
                  <w:pPr>
                    <w:spacing w:after="0"/>
                    <w:rPr>
                      <w:rFonts w:ascii="GHEA Grapalat" w:eastAsia="GHEA Grapalat" w:hAnsi="GHEA Grapalat" w:cs="GHEA Grapalat"/>
                      <w:i/>
                      <w:iCs/>
                      <w:color w:val="0F1115"/>
                      <w:sz w:val="20"/>
                      <w:szCs w:val="20"/>
                    </w:rPr>
                  </w:pPr>
                  <w:r>
                    <w:rPr>
                      <w:rFonts w:ascii="GHEA Grapalat" w:eastAsia="GHEA Grapalat" w:hAnsi="GHEA Grapalat" w:cs="GHEA Grapalat"/>
                      <w:i/>
                      <w:iCs/>
                      <w:color w:val="0F1115"/>
                      <w:sz w:val="20"/>
                      <w:szCs w:val="20"/>
                    </w:rPr>
                    <w:t>Պատասխանատու կառույցներ</w:t>
                  </w:r>
                </w:p>
              </w:tc>
            </w:tr>
            <w:tr w:rsidR="00F20C9E" w14:paraId="2060A12D" w14:textId="77777777">
              <w:tc>
                <w:tcPr>
                  <w:tcW w:w="3583" w:type="dxa"/>
                  <w:shd w:val="clear" w:color="auto" w:fill="FFFFFF"/>
                  <w:tcMar>
                    <w:top w:w="150" w:type="dxa"/>
                    <w:left w:w="0" w:type="dxa"/>
                    <w:bottom w:w="150" w:type="dxa"/>
                    <w:right w:w="240" w:type="dxa"/>
                  </w:tcMar>
                  <w:vAlign w:val="center"/>
                </w:tcPr>
                <w:p w14:paraId="500EC63A"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1. Իրավական դաշտի վերլուծություն և բացերի բացահայտում</w:t>
                  </w:r>
                </w:p>
              </w:tc>
              <w:tc>
                <w:tcPr>
                  <w:tcW w:w="6017" w:type="dxa"/>
                  <w:shd w:val="clear" w:color="auto" w:fill="FFFFFF"/>
                  <w:tcMar>
                    <w:top w:w="150" w:type="dxa"/>
                    <w:left w:w="240" w:type="dxa"/>
                    <w:bottom w:w="150" w:type="dxa"/>
                    <w:right w:w="0" w:type="dxa"/>
                  </w:tcMar>
                  <w:vAlign w:val="center"/>
                </w:tcPr>
                <w:p w14:paraId="61D76C3F"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Շրջակա միջավայրի նախարարություն (ՇՄՆ), Արտաքին գործերի նախարարության համագործակցությամբ, հնարավոր է միջազգային փորձագետների օգնությամբ</w:t>
                  </w:r>
                </w:p>
              </w:tc>
            </w:tr>
            <w:tr w:rsidR="00F20C9E" w14:paraId="30D9C4D0" w14:textId="77777777">
              <w:tc>
                <w:tcPr>
                  <w:tcW w:w="3583" w:type="dxa"/>
                  <w:shd w:val="clear" w:color="auto" w:fill="FFFFFF"/>
                  <w:tcMar>
                    <w:top w:w="150" w:type="dxa"/>
                    <w:left w:w="0" w:type="dxa"/>
                    <w:bottom w:w="150" w:type="dxa"/>
                    <w:right w:w="240" w:type="dxa"/>
                  </w:tcMar>
                  <w:vAlign w:val="center"/>
                </w:tcPr>
                <w:p w14:paraId="36141197"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2. Օրենսդրական նախաձեռնության նախապատրաստում</w:t>
                  </w:r>
                </w:p>
              </w:tc>
              <w:tc>
                <w:tcPr>
                  <w:tcW w:w="6017" w:type="dxa"/>
                  <w:shd w:val="clear" w:color="auto" w:fill="FFFFFF"/>
                  <w:tcMar>
                    <w:top w:w="150" w:type="dxa"/>
                    <w:left w:w="240" w:type="dxa"/>
                    <w:bottom w:w="150" w:type="dxa"/>
                    <w:right w:w="0" w:type="dxa"/>
                  </w:tcMar>
                  <w:vAlign w:val="center"/>
                </w:tcPr>
                <w:p w14:paraId="3AF3AA51"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ՇՄՆ, ԱԳՆ, ԱԺ, իրավաբանական աշխատանքային խումբ</w:t>
                  </w:r>
                </w:p>
              </w:tc>
            </w:tr>
            <w:tr w:rsidR="00F20C9E" w14:paraId="30F646EF" w14:textId="77777777">
              <w:tc>
                <w:tcPr>
                  <w:tcW w:w="3583" w:type="dxa"/>
                  <w:shd w:val="clear" w:color="auto" w:fill="FFFFFF"/>
                  <w:tcMar>
                    <w:top w:w="150" w:type="dxa"/>
                    <w:left w:w="0" w:type="dxa"/>
                    <w:bottom w:w="150" w:type="dxa"/>
                    <w:right w:w="240" w:type="dxa"/>
                  </w:tcMar>
                  <w:vAlign w:val="center"/>
                </w:tcPr>
                <w:p w14:paraId="2D601BCE"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3. Շահագրգիռ կողմերի համագործակցության հարթակի գործունեություն</w:t>
                  </w:r>
                </w:p>
              </w:tc>
              <w:tc>
                <w:tcPr>
                  <w:tcW w:w="6017" w:type="dxa"/>
                  <w:shd w:val="clear" w:color="auto" w:fill="FFFFFF"/>
                  <w:tcMar>
                    <w:top w:w="150" w:type="dxa"/>
                    <w:left w:w="240" w:type="dxa"/>
                    <w:bottom w:w="150" w:type="dxa"/>
                    <w:right w:w="0" w:type="dxa"/>
                  </w:tcMar>
                  <w:vAlign w:val="center"/>
                </w:tcPr>
                <w:p w14:paraId="5B17892C"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ՇՄՆ, գիտական հաստատություններ (ՀՀ ԳԱԱ, Երևանի պետական համալսարան), քաղաքացիական հասարակության կազմակերպություններ</w:t>
                  </w:r>
                </w:p>
              </w:tc>
            </w:tr>
            <w:tr w:rsidR="00F20C9E" w14:paraId="7ED18150" w14:textId="77777777">
              <w:tc>
                <w:tcPr>
                  <w:tcW w:w="3583" w:type="dxa"/>
                  <w:shd w:val="clear" w:color="auto" w:fill="FFFFFF"/>
                  <w:tcMar>
                    <w:top w:w="150" w:type="dxa"/>
                    <w:left w:w="0" w:type="dxa"/>
                    <w:bottom w:w="150" w:type="dxa"/>
                    <w:right w:w="240" w:type="dxa"/>
                  </w:tcMar>
                  <w:vAlign w:val="center"/>
                </w:tcPr>
                <w:p w14:paraId="730C1284"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4. Գիտական նախագծեր (օրինակ՝ DNA բարկոդինգ)</w:t>
                  </w:r>
                </w:p>
              </w:tc>
              <w:tc>
                <w:tcPr>
                  <w:tcW w:w="6017" w:type="dxa"/>
                  <w:shd w:val="clear" w:color="auto" w:fill="FFFFFF"/>
                  <w:tcMar>
                    <w:top w:w="150" w:type="dxa"/>
                    <w:left w:w="240" w:type="dxa"/>
                    <w:bottom w:w="150" w:type="dxa"/>
                    <w:right w:w="0" w:type="dxa"/>
                  </w:tcMar>
                  <w:vAlign w:val="center"/>
                </w:tcPr>
                <w:p w14:paraId="312F4E09"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Երևանի պետական համալսարանի Կենսաբանության ֆակուլտետ, ՀՀԳԱԱ գիտահետազոտական ինստիտուտներ</w:t>
                  </w:r>
                </w:p>
              </w:tc>
            </w:tr>
            <w:tr w:rsidR="00F20C9E" w14:paraId="7E7BF3CC" w14:textId="77777777">
              <w:tc>
                <w:tcPr>
                  <w:tcW w:w="3583" w:type="dxa"/>
                  <w:shd w:val="clear" w:color="auto" w:fill="FFFFFF"/>
                  <w:tcMar>
                    <w:top w:w="150" w:type="dxa"/>
                    <w:left w:w="0" w:type="dxa"/>
                    <w:bottom w:w="150" w:type="dxa"/>
                    <w:right w:w="240" w:type="dxa"/>
                  </w:tcMar>
                  <w:vAlign w:val="center"/>
                </w:tcPr>
                <w:p w14:paraId="465AD64B"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5. Միջազգային բանակցություններին մասնակցություն</w:t>
                  </w:r>
                </w:p>
              </w:tc>
              <w:tc>
                <w:tcPr>
                  <w:tcW w:w="6017" w:type="dxa"/>
                  <w:shd w:val="clear" w:color="auto" w:fill="FFFFFF"/>
                  <w:tcMar>
                    <w:top w:w="150" w:type="dxa"/>
                    <w:left w:w="240" w:type="dxa"/>
                    <w:bottom w:w="150" w:type="dxa"/>
                    <w:right w:w="0" w:type="dxa"/>
                  </w:tcMar>
                  <w:vAlign w:val="center"/>
                </w:tcPr>
                <w:p w14:paraId="25DBDB62"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 xml:space="preserve">Արտաքին գործերի նախարարություն, ՇՄՆ </w:t>
                  </w:r>
                </w:p>
              </w:tc>
            </w:tr>
          </w:tbl>
          <w:p w14:paraId="7444D7F6" w14:textId="77777777" w:rsidR="00F20C9E" w:rsidRDefault="00F20C9E">
            <w:pPr>
              <w:rPr>
                <w:rFonts w:ascii="GHEA Grapalat" w:eastAsia="GHEA Grapalat" w:hAnsi="GHEA Grapalat" w:cs="GHEA Grapalat"/>
                <w:sz w:val="20"/>
                <w:szCs w:val="20"/>
              </w:rPr>
            </w:pPr>
          </w:p>
        </w:tc>
      </w:tr>
      <w:tr w:rsidR="00F20C9E" w14:paraId="054CF54F" w14:textId="77777777">
        <w:tc>
          <w:tcPr>
            <w:tcW w:w="3094" w:type="dxa"/>
          </w:tcPr>
          <w:p w14:paraId="6612AA9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քաղաքականությունների, ծրագրերի և գործողությունների </w:t>
            </w:r>
            <w:r>
              <w:rPr>
                <w:rFonts w:ascii="GHEA Grapalat" w:eastAsia="GHEA Grapalat" w:hAnsi="GHEA Grapalat" w:cs="GHEA Grapalat"/>
                <w:sz w:val="20"/>
                <w:szCs w:val="20"/>
              </w:rPr>
              <w:lastRenderedPageBreak/>
              <w:t>ազդեցությունը թիրախների իրականացման և առաջընթացի վրա (ցածր, միջին, բարձր)</w:t>
            </w:r>
          </w:p>
        </w:tc>
        <w:tc>
          <w:tcPr>
            <w:tcW w:w="11502" w:type="dxa"/>
          </w:tcPr>
          <w:p w14:paraId="7527A045" w14:textId="77777777" w:rsidR="00F20C9E" w:rsidRDefault="00B879AF">
            <w:pPr>
              <w:pBdr>
                <w:top w:val="nil"/>
                <w:left w:val="nil"/>
                <w:bottom w:val="nil"/>
                <w:right w:val="nil"/>
                <w:between w:val="nil"/>
              </w:pBdr>
              <w:shd w:val="clear" w:color="auto" w:fill="FFFFFF"/>
              <w:spacing w:before="240" w:after="240"/>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lastRenderedPageBreak/>
              <w:t>Ազդեցության մակարդակը՝ ՑԱԾՐ (ընթացիկ փուլում)</w:t>
            </w:r>
          </w:p>
          <w:p w14:paraId="0C3C7E77" w14:textId="77777777" w:rsidR="00F20C9E" w:rsidRDefault="00B879AF">
            <w:pPr>
              <w:pBdr>
                <w:top w:val="nil"/>
                <w:left w:val="nil"/>
                <w:bottom w:val="nil"/>
                <w:right w:val="nil"/>
                <w:between w:val="nil"/>
              </w:pBdr>
              <w:shd w:val="clear" w:color="auto" w:fill="FFFFFF"/>
              <w:spacing w:before="240" w:after="24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lastRenderedPageBreak/>
              <w:t>Ընթացիկ գործողությունները, թեև կարևոր, ունեն</w:t>
            </w:r>
            <w:r>
              <w:rPr>
                <w:rFonts w:ascii="Calibri" w:eastAsia="Calibri" w:hAnsi="Calibri" w:cs="Calibri"/>
                <w:color w:val="0F1115"/>
                <w:sz w:val="20"/>
                <w:szCs w:val="20"/>
              </w:rPr>
              <w:t> </w:t>
            </w:r>
            <w:r>
              <w:rPr>
                <w:rFonts w:ascii="GHEA Grapalat" w:eastAsia="GHEA Grapalat" w:hAnsi="GHEA Grapalat" w:cs="GHEA Grapalat"/>
                <w:b/>
                <w:bCs/>
                <w:color w:val="0F1115"/>
                <w:sz w:val="20"/>
                <w:szCs w:val="20"/>
              </w:rPr>
              <w:t>սահմանափակ ու անուղղակի ազդեցություն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ARM T15-ի իրականացման վրա.</w:t>
            </w:r>
          </w:p>
          <w:p w14:paraId="07CC5767" w14:textId="77777777" w:rsidR="00F20C9E" w:rsidRDefault="00B879AF">
            <w:pPr>
              <w:numPr>
                <w:ilvl w:val="0"/>
                <w:numId w:val="28"/>
              </w:numPr>
              <w:pBdr>
                <w:top w:val="nil"/>
                <w:left w:val="nil"/>
                <w:bottom w:val="nil"/>
                <w:right w:val="nil"/>
                <w:between w:val="nil"/>
              </w:pBdr>
              <w:shd w:val="clear" w:color="auto" w:fill="FFFFFF"/>
              <w:spacing w:before="280"/>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Դրական ազդեցություն.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Վերլուծությունները և նախապատրաստական աշխատանքները ստեղծում են</w:t>
            </w:r>
            <w:r>
              <w:rPr>
                <w:rFonts w:ascii="Calibri" w:eastAsia="Calibri" w:hAnsi="Calibri" w:cs="Calibri"/>
                <w:b/>
                <w:bCs/>
                <w:color w:val="0F1115"/>
                <w:sz w:val="20"/>
                <w:szCs w:val="20"/>
              </w:rPr>
              <w:t> </w:t>
            </w:r>
            <w:r>
              <w:rPr>
                <w:rFonts w:ascii="GHEA Grapalat" w:eastAsia="GHEA Grapalat" w:hAnsi="GHEA Grapalat" w:cs="GHEA Grapalat"/>
                <w:b/>
                <w:bCs/>
                <w:color w:val="0F1115"/>
                <w:sz w:val="20"/>
                <w:szCs w:val="20"/>
              </w:rPr>
              <w:t>հիմք և իրազեկվածություն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ապագա օրենսդրության համար: Մասնակցությունը միջազգային քննարկումներին ապահովում է կապը գլոբալ զարգացումների հետ:</w:t>
            </w:r>
          </w:p>
          <w:p w14:paraId="4541B86D" w14:textId="77777777" w:rsidR="00F20C9E" w:rsidRDefault="00B879AF">
            <w:pPr>
              <w:numPr>
                <w:ilvl w:val="0"/>
                <w:numId w:val="28"/>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Բացասական ազդեցություն/Բացակայություն.</w:t>
            </w:r>
            <w:r>
              <w:rPr>
                <w:rFonts w:ascii="Calibri" w:eastAsia="Calibri" w:hAnsi="Calibri" w:cs="Calibri"/>
                <w:b/>
                <w:bCs/>
                <w:color w:val="0F1115"/>
                <w:sz w:val="20"/>
                <w:szCs w:val="20"/>
              </w:rPr>
              <w:t> </w:t>
            </w:r>
            <w:r>
              <w:rPr>
                <w:rFonts w:ascii="GHEA Grapalat" w:eastAsia="GHEA Grapalat" w:hAnsi="GHEA Grapalat" w:cs="GHEA Grapalat"/>
                <w:b/>
                <w:bCs/>
                <w:color w:val="0F1115"/>
                <w:sz w:val="20"/>
                <w:szCs w:val="20"/>
              </w:rPr>
              <w:t>Փաստացի կարգավորում, պաշտպանություն և շահերի բախման  մեխանիզմներ դեռ գոյություն չունեն: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Սա թողնում է Հայաստանի ԳՌ-ն անպաշտպան չարտոնված օգտագործման և շահագործման առաջ, իսկ երկիրը զրկում է դրանց օգտագործումից ստացվող հնարավոր ֆինանսական և ոչ ֆինանսական շահերից:</w:t>
            </w:r>
          </w:p>
        </w:tc>
      </w:tr>
      <w:tr w:rsidR="00F20C9E" w14:paraId="485CB992" w14:textId="77777777">
        <w:tc>
          <w:tcPr>
            <w:tcW w:w="3094" w:type="dxa"/>
          </w:tcPr>
          <w:p w14:paraId="746B84A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Հղումներ</w:t>
            </w:r>
          </w:p>
        </w:tc>
        <w:tc>
          <w:tcPr>
            <w:tcW w:w="11502" w:type="dxa"/>
          </w:tcPr>
          <w:p w14:paraId="5BCCFA45" w14:textId="77777777" w:rsidR="00F20C9E" w:rsidRDefault="00B879AF">
            <w:pPr>
              <w:numPr>
                <w:ilvl w:val="0"/>
                <w:numId w:val="29"/>
              </w:numPr>
              <w:pBdr>
                <w:top w:val="nil"/>
                <w:left w:val="nil"/>
                <w:bottom w:val="nil"/>
                <w:right w:val="nil"/>
                <w:between w:val="nil"/>
              </w:pBdr>
              <w:shd w:val="clear" w:color="auto" w:fill="FFFFFF"/>
              <w:ind w:left="0"/>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t>Լրատվական հոդված ԳՌ-ի պահպանության օրակարգի մասին.</w:t>
            </w:r>
            <w:r>
              <w:rPr>
                <w:rFonts w:ascii="Calibri" w:eastAsia="Calibri" w:hAnsi="Calibri" w:cs="Calibri"/>
                <w:b/>
                <w:bCs/>
                <w:color w:val="0F1115"/>
                <w:sz w:val="20"/>
                <w:szCs w:val="20"/>
              </w:rPr>
              <w:t> </w:t>
            </w:r>
            <w:hyperlink r:id="rId131">
              <w:r>
                <w:rPr>
                  <w:rFonts w:ascii="GHEA Grapalat" w:eastAsia="GHEA Grapalat" w:hAnsi="GHEA Grapalat" w:cs="GHEA Grapalat"/>
                  <w:b/>
                  <w:bCs/>
                  <w:color w:val="3964FE"/>
                  <w:sz w:val="20"/>
                  <w:szCs w:val="20"/>
                  <w:u w:val="single"/>
                </w:rPr>
                <w:t>Ազգ</w:t>
              </w:r>
            </w:hyperlink>
          </w:p>
          <w:p w14:paraId="61AA0FCB" w14:textId="77777777" w:rsidR="00F20C9E" w:rsidRDefault="00B879AF">
            <w:pPr>
              <w:numPr>
                <w:ilvl w:val="0"/>
                <w:numId w:val="29"/>
              </w:numPr>
              <w:pBdr>
                <w:top w:val="nil"/>
                <w:left w:val="nil"/>
                <w:bottom w:val="nil"/>
                <w:right w:val="nil"/>
                <w:between w:val="nil"/>
              </w:pBdr>
              <w:shd w:val="clear" w:color="auto" w:fill="FFFFFF"/>
              <w:ind w:left="0"/>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t>ԵՊՀ DNA բարկոդինգ նախագիծ.</w:t>
            </w:r>
            <w:r>
              <w:rPr>
                <w:rFonts w:ascii="Calibri" w:eastAsia="Calibri" w:hAnsi="Calibri" w:cs="Calibri"/>
                <w:b/>
                <w:bCs/>
                <w:color w:val="0F1115"/>
                <w:sz w:val="20"/>
                <w:szCs w:val="20"/>
              </w:rPr>
              <w:t> </w:t>
            </w:r>
            <w:hyperlink r:id="rId132">
              <w:r>
                <w:rPr>
                  <w:rFonts w:ascii="GHEA Grapalat" w:eastAsia="GHEA Grapalat" w:hAnsi="GHEA Grapalat" w:cs="GHEA Grapalat"/>
                  <w:b/>
                  <w:bCs/>
                  <w:color w:val="3964FE"/>
                  <w:sz w:val="20"/>
                  <w:szCs w:val="20"/>
                  <w:u w:val="single"/>
                </w:rPr>
                <w:t>YSU Grants</w:t>
              </w:r>
            </w:hyperlink>
          </w:p>
          <w:p w14:paraId="542CB9B5" w14:textId="77777777" w:rsidR="00F20C9E" w:rsidRDefault="00B879AF">
            <w:pPr>
              <w:numPr>
                <w:ilvl w:val="0"/>
                <w:numId w:val="29"/>
              </w:numPr>
              <w:pBdr>
                <w:top w:val="nil"/>
                <w:left w:val="nil"/>
                <w:bottom w:val="nil"/>
                <w:right w:val="nil"/>
                <w:between w:val="nil"/>
              </w:pBdr>
              <w:shd w:val="clear" w:color="auto" w:fill="FFFFFF"/>
              <w:ind w:left="0"/>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t>Կենսաբազմազանության մասին կոնվենցիա (Հայաստանում).</w:t>
            </w:r>
            <w:r>
              <w:rPr>
                <w:rFonts w:ascii="Calibri" w:eastAsia="Calibri" w:hAnsi="Calibri" w:cs="Calibri"/>
                <w:b/>
                <w:bCs/>
                <w:color w:val="0F1115"/>
                <w:sz w:val="20"/>
                <w:szCs w:val="20"/>
              </w:rPr>
              <w:t> </w:t>
            </w:r>
            <w:hyperlink r:id="rId133">
              <w:r>
                <w:rPr>
                  <w:rFonts w:ascii="GHEA Grapalat" w:eastAsia="GHEA Grapalat" w:hAnsi="GHEA Grapalat" w:cs="GHEA Grapalat"/>
                  <w:b/>
                  <w:bCs/>
                  <w:color w:val="3964FE"/>
                  <w:sz w:val="20"/>
                  <w:szCs w:val="20"/>
                  <w:u w:val="single"/>
                </w:rPr>
                <w:t>ARLIS.am</w:t>
              </w:r>
            </w:hyperlink>
          </w:p>
          <w:p w14:paraId="52DD4239" w14:textId="77777777" w:rsidR="00F20C9E" w:rsidRDefault="00877378">
            <w:pPr>
              <w:numPr>
                <w:ilvl w:val="0"/>
                <w:numId w:val="29"/>
              </w:numPr>
              <w:pBdr>
                <w:top w:val="nil"/>
                <w:left w:val="nil"/>
                <w:bottom w:val="nil"/>
                <w:right w:val="nil"/>
                <w:between w:val="nil"/>
              </w:pBdr>
              <w:shd w:val="clear" w:color="auto" w:fill="FFFFFF"/>
              <w:ind w:left="0"/>
              <w:rPr>
                <w:rFonts w:ascii="GHEA Grapalat" w:eastAsia="GHEA Grapalat" w:hAnsi="GHEA Grapalat" w:cs="GHEA Grapalat"/>
                <w:color w:val="0F1115"/>
                <w:sz w:val="20"/>
                <w:szCs w:val="20"/>
              </w:rPr>
            </w:pPr>
            <w:r w:rsidRPr="00877378">
              <w:rPr>
                <w:rFonts w:ascii="GHEA Grapalat" w:eastAsia="GHEA Grapalat" w:hAnsi="GHEA Grapalat" w:cs="GHEA Grapalat"/>
                <w:b/>
                <w:bCs/>
                <w:color w:val="0F1115"/>
                <w:sz w:val="20"/>
                <w:szCs w:val="20"/>
              </w:rPr>
              <w:t>ՀՀ կենսաբազմազանության 7-րդ զեկույց</w:t>
            </w:r>
            <w:r w:rsidR="00B879AF">
              <w:rPr>
                <w:rFonts w:ascii="GHEA Grapalat" w:eastAsia="GHEA Grapalat" w:hAnsi="GHEA Grapalat" w:cs="GHEA Grapalat"/>
                <w:b/>
                <w:bCs/>
                <w:color w:val="0F1115"/>
                <w:sz w:val="20"/>
                <w:szCs w:val="20"/>
              </w:rPr>
              <w:t>.</w:t>
            </w:r>
            <w:r w:rsidR="00B879AF">
              <w:rPr>
                <w:rFonts w:ascii="Calibri" w:eastAsia="Calibri" w:hAnsi="Calibri" w:cs="Calibri"/>
                <w:b/>
                <w:bCs/>
                <w:color w:val="0F1115"/>
                <w:sz w:val="20"/>
                <w:szCs w:val="20"/>
              </w:rPr>
              <w:t> </w:t>
            </w:r>
            <w:hyperlink r:id="rId134">
              <w:r w:rsidR="00B879AF">
                <w:rPr>
                  <w:rFonts w:ascii="GHEA Grapalat" w:eastAsia="GHEA Grapalat" w:hAnsi="GHEA Grapalat" w:cs="GHEA Grapalat"/>
                  <w:b/>
                  <w:bCs/>
                  <w:color w:val="3964FE"/>
                  <w:sz w:val="20"/>
                  <w:szCs w:val="20"/>
                  <w:u w:val="single"/>
                </w:rPr>
                <w:t>CBD.int</w:t>
              </w:r>
            </w:hyperlink>
            <w:r w:rsidR="00B879AF">
              <w:rPr>
                <w:rFonts w:ascii="Calibri" w:eastAsia="Calibri" w:hAnsi="Calibri" w:cs="Calibri"/>
                <w:b/>
                <w:bCs/>
                <w:color w:val="0F1115"/>
                <w:sz w:val="20"/>
                <w:szCs w:val="20"/>
              </w:rPr>
              <w:t> </w:t>
            </w:r>
            <w:r w:rsidR="00B879AF">
              <w:rPr>
                <w:rFonts w:ascii="GHEA Grapalat" w:eastAsia="GHEA Grapalat" w:hAnsi="GHEA Grapalat" w:cs="GHEA Grapalat"/>
                <w:color w:val="0F1115"/>
                <w:sz w:val="20"/>
                <w:szCs w:val="20"/>
              </w:rPr>
              <w:t>(հաստատում է օրենսդրական բացի առկայությունը)</w:t>
            </w:r>
          </w:p>
          <w:p w14:paraId="0D426D03" w14:textId="77777777" w:rsidR="00F20C9E" w:rsidRDefault="00F20C9E">
            <w:pPr>
              <w:rPr>
                <w:rFonts w:ascii="GHEA Grapalat" w:eastAsia="GHEA Grapalat" w:hAnsi="GHEA Grapalat" w:cs="GHEA Grapalat"/>
                <w:sz w:val="20"/>
                <w:szCs w:val="20"/>
              </w:rPr>
            </w:pPr>
          </w:p>
        </w:tc>
      </w:tr>
    </w:tbl>
    <w:p w14:paraId="2847F9B2" w14:textId="77777777" w:rsidR="00F20C9E" w:rsidRDefault="00F20C9E">
      <w:pPr>
        <w:rPr>
          <w:rFonts w:ascii="GHEA Grapalat" w:eastAsia="GHEA Grapalat" w:hAnsi="GHEA Grapalat" w:cs="GHEA Grapalat"/>
          <w:sz w:val="20"/>
          <w:szCs w:val="20"/>
        </w:rPr>
      </w:pPr>
    </w:p>
    <w:tbl>
      <w:tblPr>
        <w:tblStyle w:val="af1"/>
        <w:tblW w:w="14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098"/>
      </w:tblGrid>
      <w:tr w:rsidR="00F20C9E" w14:paraId="3460810D" w14:textId="77777777">
        <w:tc>
          <w:tcPr>
            <w:tcW w:w="2518" w:type="dxa"/>
          </w:tcPr>
          <w:p w14:paraId="6C42EB77" w14:textId="77777777" w:rsidR="00F20C9E" w:rsidRDefault="00F20C9E">
            <w:pPr>
              <w:rPr>
                <w:rFonts w:ascii="GHEA Grapalat" w:eastAsia="GHEA Grapalat" w:hAnsi="GHEA Grapalat" w:cs="GHEA Grapalat"/>
                <w:sz w:val="20"/>
                <w:szCs w:val="20"/>
              </w:rPr>
            </w:pPr>
          </w:p>
          <w:p w14:paraId="5E50313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2098" w:type="dxa"/>
          </w:tcPr>
          <w:p w14:paraId="457CBD8F" w14:textId="77777777" w:rsidR="00F20C9E" w:rsidRDefault="00F20C9E">
            <w:pPr>
              <w:rPr>
                <w:rFonts w:ascii="GHEA Grapalat" w:eastAsia="GHEA Grapalat" w:hAnsi="GHEA Grapalat" w:cs="GHEA Grapalat"/>
                <w:sz w:val="20"/>
                <w:szCs w:val="20"/>
              </w:rPr>
            </w:pPr>
          </w:p>
          <w:p w14:paraId="5D80E1B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14</w:t>
            </w:r>
          </w:p>
        </w:tc>
      </w:tr>
      <w:tr w:rsidR="00F20C9E" w14:paraId="39938FB0" w14:textId="77777777">
        <w:tc>
          <w:tcPr>
            <w:tcW w:w="2518" w:type="dxa"/>
          </w:tcPr>
          <w:p w14:paraId="7543997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2098" w:type="dxa"/>
          </w:tcPr>
          <w:p w14:paraId="3D62C6CA"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color w:val="000000"/>
                <w:sz w:val="20"/>
                <w:szCs w:val="20"/>
              </w:rPr>
              <w:t>ԱՐՄ Թ16</w:t>
            </w:r>
          </w:p>
          <w:p w14:paraId="11711086" w14:textId="77777777" w:rsidR="00F20C9E" w:rsidRDefault="00F20C9E">
            <w:pPr>
              <w:pBdr>
                <w:top w:val="nil"/>
                <w:left w:val="nil"/>
                <w:bottom w:val="nil"/>
                <w:right w:val="nil"/>
                <w:between w:val="nil"/>
              </w:pBdr>
              <w:spacing w:after="160" w:line="278" w:lineRule="auto"/>
              <w:rPr>
                <w:rFonts w:ascii="GHEA Grapalat" w:eastAsia="GHEA Grapalat" w:hAnsi="GHEA Grapalat" w:cs="GHEA Grapalat"/>
                <w:color w:val="000000"/>
                <w:sz w:val="20"/>
                <w:szCs w:val="20"/>
              </w:rPr>
            </w:pPr>
          </w:p>
        </w:tc>
      </w:tr>
      <w:tr w:rsidR="00F20C9E" w14:paraId="19370D79" w14:textId="77777777">
        <w:tc>
          <w:tcPr>
            <w:tcW w:w="2518" w:type="dxa"/>
          </w:tcPr>
          <w:p w14:paraId="6CFC36D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2098" w:type="dxa"/>
          </w:tcPr>
          <w:p w14:paraId="22CFCEA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2C866EC4" w14:textId="77777777">
        <w:tc>
          <w:tcPr>
            <w:tcW w:w="2518" w:type="dxa"/>
          </w:tcPr>
          <w:p w14:paraId="700C8EA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2098" w:type="dxa"/>
          </w:tcPr>
          <w:p w14:paraId="2CC9A99C" w14:textId="77777777" w:rsidR="00F20C9E" w:rsidRDefault="00B879AF">
            <w:pPr>
              <w:pBdr>
                <w:top w:val="nil"/>
                <w:left w:val="nil"/>
                <w:bottom w:val="nil"/>
                <w:right w:val="nil"/>
                <w:between w:val="nil"/>
              </w:pBdr>
              <w:spacing w:after="160" w:line="278" w:lineRule="auto"/>
              <w:ind w:left="107" w:right="82"/>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Հանքարդյունաբերության ռազմավարության մեջ ինտեգրվել են կենսաբազմազանության պահպանության հարցերը, մասնավորապես</w:t>
            </w:r>
            <w:r>
              <w:rPr>
                <w:rFonts w:ascii="Cambria Math" w:eastAsia="Cambria Math" w:hAnsi="Cambria Math" w:cs="Cambria Math"/>
                <w:color w:val="000000"/>
                <w:sz w:val="20"/>
                <w:szCs w:val="20"/>
              </w:rPr>
              <w:t>․</w:t>
            </w:r>
            <w:r>
              <w:rPr>
                <w:rFonts w:ascii="Calibri" w:eastAsia="Calibri" w:hAnsi="Calibri" w:cs="Calibri"/>
                <w:color w:val="000000"/>
                <w:sz w:val="20"/>
                <w:szCs w:val="20"/>
              </w:rPr>
              <w:t> </w:t>
            </w:r>
          </w:p>
          <w:p w14:paraId="4F7C92C6" w14:textId="77777777" w:rsidR="00F20C9E" w:rsidRDefault="00B879AF">
            <w:pPr>
              <w:numPr>
                <w:ilvl w:val="0"/>
                <w:numId w:val="30"/>
              </w:numPr>
              <w:pBdr>
                <w:top w:val="nil"/>
                <w:left w:val="nil"/>
                <w:bottom w:val="nil"/>
                <w:right w:val="nil"/>
                <w:between w:val="nil"/>
              </w:pBdr>
              <w:spacing w:after="160" w:line="278" w:lineRule="auto"/>
              <w:ind w:left="634" w:right="82"/>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ռազմավարության 3-րդ սկզբունքի համաձայն հանքարդյունաբերության խնդիրը ոչ միայն բացասական ազդեցությունները մեղմելն է, այլև դրական ազդեցություն ձևավորելը, այսինքն՝ ոչ թե կենսաբազմազանությանը հասցրած վնասի վերականգնումն է,</w:t>
            </w:r>
            <w:r>
              <w:rPr>
                <w:rFonts w:ascii="Calibri" w:eastAsia="Calibri" w:hAnsi="Calibri" w:cs="Calibri"/>
                <w:color w:val="000000"/>
                <w:sz w:val="20"/>
                <w:szCs w:val="20"/>
              </w:rPr>
              <w:t> </w:t>
            </w:r>
            <w:r>
              <w:rPr>
                <w:rFonts w:ascii="GHEA Grapalat" w:eastAsia="GHEA Grapalat" w:hAnsi="GHEA Grapalat" w:cs="GHEA Grapalat"/>
                <w:color w:val="000000"/>
                <w:sz w:val="20"/>
                <w:szCs w:val="20"/>
              </w:rPr>
              <w:t xml:space="preserve"> ինչպես նախկինում էր, այլև կենսաբազմազանության պահպանության միջոցով դրական հաշվեկշռի ապահովումը։ Նույն ռազմավարության 8-րդ սկզբունքով կարևորվում է</w:t>
            </w:r>
            <w:r>
              <w:rPr>
                <w:rFonts w:ascii="Calibri" w:eastAsia="Calibri" w:hAnsi="Calibri" w:cs="Calibri"/>
                <w:color w:val="000000"/>
                <w:sz w:val="20"/>
                <w:szCs w:val="20"/>
              </w:rPr>
              <w:t> </w:t>
            </w:r>
            <w:r>
              <w:rPr>
                <w:rFonts w:ascii="GHEA Grapalat" w:eastAsia="GHEA Grapalat" w:hAnsi="GHEA Grapalat" w:cs="GHEA Grapalat"/>
                <w:color w:val="000000"/>
                <w:sz w:val="20"/>
                <w:szCs w:val="20"/>
              </w:rPr>
              <w:t xml:space="preserve"> կայուն զարգացման օրակարգով </w:t>
            </w:r>
            <w:r>
              <w:rPr>
                <w:rFonts w:ascii="GHEA Grapalat" w:eastAsia="GHEA Grapalat" w:hAnsi="GHEA Grapalat" w:cs="GHEA Grapalat"/>
                <w:color w:val="000000"/>
                <w:sz w:val="20"/>
                <w:szCs w:val="20"/>
              </w:rPr>
              <w:lastRenderedPageBreak/>
              <w:t>առաջնորդվեը։ Այս սկզբունքով կայացած հանքարդյունաբերության անբաժան մասն է նաև կենսաբազմազանության պահպանումը։</w:t>
            </w:r>
            <w:r>
              <w:rPr>
                <w:rFonts w:ascii="Calibri" w:eastAsia="Calibri" w:hAnsi="Calibri" w:cs="Calibri"/>
                <w:color w:val="000000"/>
                <w:sz w:val="20"/>
                <w:szCs w:val="20"/>
              </w:rPr>
              <w:t> </w:t>
            </w:r>
          </w:p>
          <w:p w14:paraId="79178C3E" w14:textId="77777777" w:rsidR="00F20C9E" w:rsidRDefault="00B879AF">
            <w:pPr>
              <w:numPr>
                <w:ilvl w:val="0"/>
                <w:numId w:val="30"/>
              </w:numPr>
              <w:pBdr>
                <w:top w:val="nil"/>
                <w:left w:val="nil"/>
                <w:bottom w:val="nil"/>
                <w:right w:val="nil"/>
                <w:between w:val="nil"/>
              </w:pBdr>
              <w:spacing w:after="160" w:line="278" w:lineRule="auto"/>
              <w:ind w:left="634" w:right="82"/>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Ռազմավարության շրջանակում նախատեսվում է մշակել նաև բնապահպանական համապատասխան պարամետրերի, այդ թվում կենսաբազմազանության ազդեցության լիարժեք գնահատման և մոնիթորինգի ուղեցույցներ:</w:t>
            </w:r>
          </w:p>
          <w:p w14:paraId="176C3052" w14:textId="77777777" w:rsidR="00F20C9E" w:rsidRDefault="00F20C9E">
            <w:pPr>
              <w:jc w:val="both"/>
              <w:rPr>
                <w:rFonts w:ascii="GHEA Grapalat" w:eastAsia="GHEA Grapalat" w:hAnsi="GHEA Grapalat" w:cs="GHEA Grapalat"/>
                <w:sz w:val="20"/>
                <w:szCs w:val="20"/>
              </w:rPr>
            </w:pPr>
          </w:p>
        </w:tc>
      </w:tr>
      <w:tr w:rsidR="00F20C9E" w14:paraId="47FDEBDE" w14:textId="77777777">
        <w:tc>
          <w:tcPr>
            <w:tcW w:w="2518" w:type="dxa"/>
          </w:tcPr>
          <w:p w14:paraId="3C5418C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2098" w:type="dxa"/>
          </w:tcPr>
          <w:p w14:paraId="0147D115"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Բացեր</w:t>
            </w:r>
            <w:r>
              <w:rPr>
                <w:rFonts w:ascii="Cambria Math" w:eastAsia="Cambria Math" w:hAnsi="Cambria Math" w:cs="Cambria Math"/>
                <w:sz w:val="20"/>
                <w:szCs w:val="20"/>
              </w:rPr>
              <w:t>․</w:t>
            </w:r>
          </w:p>
          <w:p w14:paraId="3B2CC1FC"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Ինտեգրել կենսաբազմազանության արժեքները ոլորտային բոլոր ուղղություններում, մշակել հստակ  և իրատեսական գործողությունների ծրագիր և ներդնել մեխանիզմներ դրա արդյունավետ իրականացման ապահովման համար։</w:t>
            </w:r>
          </w:p>
          <w:p w14:paraId="3F1AB298" w14:textId="77777777" w:rsidR="00F20C9E" w:rsidRDefault="00F20C9E">
            <w:pPr>
              <w:jc w:val="both"/>
              <w:rPr>
                <w:rFonts w:ascii="GHEA Grapalat" w:eastAsia="GHEA Grapalat" w:hAnsi="GHEA Grapalat" w:cs="GHEA Grapalat"/>
                <w:sz w:val="20"/>
                <w:szCs w:val="20"/>
              </w:rPr>
            </w:pPr>
          </w:p>
          <w:p w14:paraId="7E42528C"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Խոչընդոտներ</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w:t>
            </w:r>
          </w:p>
          <w:p w14:paraId="5165C33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Միջոլորտային թույլ համագործակցություն, տեղեկատվության պակաս, կարողությունների և համապատասխան կադրերի պակաս և սուբսիդիաների օգտագործում կենսաբազմազանության վրա բացասական ազդցություն ունեցող նախագծերում։ </w:t>
            </w:r>
          </w:p>
        </w:tc>
      </w:tr>
      <w:tr w:rsidR="00F20C9E" w14:paraId="52C1ACA3" w14:textId="77777777">
        <w:tc>
          <w:tcPr>
            <w:tcW w:w="2518" w:type="dxa"/>
          </w:tcPr>
          <w:p w14:paraId="734E7EE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2098" w:type="dxa"/>
          </w:tcPr>
          <w:p w14:paraId="256793A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Հաշվի առնելով, որ կենսաբազմազանության կորուստը հիմնականում պայմանավորված է այլ  ոլորտներով՝ հիմնական լուծումներ կարող են լինել</w:t>
            </w:r>
            <w:r>
              <w:rPr>
                <w:rFonts w:ascii="Cambria Math" w:eastAsia="Cambria Math" w:hAnsi="Cambria Math" w:cs="Cambria Math"/>
                <w:sz w:val="20"/>
                <w:szCs w:val="20"/>
              </w:rPr>
              <w:t>․</w:t>
            </w:r>
          </w:p>
          <w:p w14:paraId="11973905"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Գլոբալ Թիրախ 1, 14 և 15-ի հետ կապված</w:t>
            </w:r>
            <w:r>
              <w:rPr>
                <w:rFonts w:ascii="Cambria Math" w:eastAsia="Cambria Math" w:hAnsi="Cambria Math" w:cs="Cambria Math"/>
                <w:sz w:val="20"/>
                <w:szCs w:val="20"/>
              </w:rPr>
              <w:t>․</w:t>
            </w:r>
          </w:p>
          <w:p w14:paraId="71732AC3" w14:textId="77777777" w:rsidR="00F20C9E" w:rsidRDefault="00B879AF">
            <w:pPr>
              <w:numPr>
                <w:ilvl w:val="0"/>
                <w:numId w:val="31"/>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Ազգային զարգացման ծրագրերում՝ աղքատության կրճատման ռազմավարություններում և ոլորտային քաղաքականություններում (գյուղատնտեսություն, ձկնորսություն, էներգետիկա, ենթակառուցվածքներ) պարտադիր դարձնել կենսաբազմազանության նպատակները։ </w:t>
            </w:r>
          </w:p>
          <w:p w14:paraId="6A3C72A6" w14:textId="77777777" w:rsidR="00F20C9E" w:rsidRDefault="00B879AF">
            <w:pPr>
              <w:numPr>
                <w:ilvl w:val="0"/>
                <w:numId w:val="31"/>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Ոլորտային քաղաքականությունների և խոշոր ներդրումային ծրագրերի համար պարտադիր իրականացնել ռազմավարական էկոլոգիական գնահատում (ՌԷԳ) ։</w:t>
            </w:r>
          </w:p>
          <w:p w14:paraId="2C07353B" w14:textId="77777777" w:rsidR="00F20C9E" w:rsidRDefault="00B879AF">
            <w:pPr>
              <w:numPr>
                <w:ilvl w:val="0"/>
                <w:numId w:val="31"/>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Ներդնել հողօգտագործման հստակ և տրամաբանված պլանավորում։</w:t>
            </w:r>
          </w:p>
          <w:p w14:paraId="2B91D3A1" w14:textId="77777777" w:rsidR="00F20C9E" w:rsidRDefault="00F20C9E">
            <w:pPr>
              <w:jc w:val="both"/>
              <w:rPr>
                <w:rFonts w:ascii="GHEA Grapalat" w:eastAsia="GHEA Grapalat" w:hAnsi="GHEA Grapalat" w:cs="GHEA Grapalat"/>
                <w:sz w:val="20"/>
                <w:szCs w:val="20"/>
              </w:rPr>
            </w:pPr>
          </w:p>
          <w:p w14:paraId="14708E0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Ֆինանսական ոլորտի, մասնավորապես, Թիրախ 10 և 18-ի առնչությամբ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w:t>
            </w:r>
          </w:p>
          <w:p w14:paraId="3D04468E" w14:textId="77777777" w:rsidR="00F20C9E" w:rsidRDefault="00B879AF">
            <w:pPr>
              <w:numPr>
                <w:ilvl w:val="0"/>
                <w:numId w:val="31"/>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Վերանայել վնասակար սուբսիդիաները և վերաուղղել դրանք կենսաբազմազանության պահպանությունը խթանող ծրագրերին,</w:t>
            </w:r>
          </w:p>
          <w:p w14:paraId="68138409" w14:textId="77777777" w:rsidR="00F20C9E" w:rsidRDefault="00B879AF">
            <w:pPr>
              <w:numPr>
                <w:ilvl w:val="0"/>
                <w:numId w:val="31"/>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Բացահայտել և փուլ առ փուլ վերացնել շրջակա միջավայրի համար վնասակար սուբսիդիաները և խրախուսումները (օրինակ՝ քիմիական պարարտանյութերի, ՀԷԿ-երի, հողերի նշանակության/նպատակային օգտագործման  համար)։</w:t>
            </w:r>
          </w:p>
          <w:p w14:paraId="4FBD2DED" w14:textId="77777777" w:rsidR="00F20C9E" w:rsidRDefault="00B879AF">
            <w:pPr>
              <w:numPr>
                <w:ilvl w:val="0"/>
                <w:numId w:val="31"/>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խնայողություններն ու հատկապես բնապահպանական վճարներն ուղղել կայուն գյուղատնտեսությանը, ագրոէկոլոգիային, համայնքային պահպանվող տարածքներին, դեգրացված էկոհամակարգերի վերականգնմանը, ներդնել դրական խթաններ, ինչպես օրինակ էկոհամակարգային ծառայությունների համար վճարներ (PES)։</w:t>
            </w:r>
          </w:p>
          <w:p w14:paraId="2797C314" w14:textId="77777777" w:rsidR="00F20C9E" w:rsidRDefault="00B879AF">
            <w:pPr>
              <w:numPr>
                <w:ilvl w:val="0"/>
                <w:numId w:val="31"/>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Համապատասխան ֆինանսական մեխանիզմների ներդրման միջոցով ապահովել պահպանվող տարածքների երկարաժամկետ ֆինանսավորումը։</w:t>
            </w:r>
          </w:p>
          <w:p w14:paraId="042391EA" w14:textId="77777777" w:rsidR="00F20C9E" w:rsidRDefault="00F20C9E">
            <w:pPr>
              <w:ind w:left="360"/>
              <w:jc w:val="both"/>
              <w:rPr>
                <w:rFonts w:ascii="GHEA Grapalat" w:eastAsia="GHEA Grapalat" w:hAnsi="GHEA Grapalat" w:cs="GHEA Grapalat"/>
                <w:sz w:val="20"/>
                <w:szCs w:val="20"/>
              </w:rPr>
            </w:pPr>
          </w:p>
          <w:p w14:paraId="63A16199"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Ամրապնդել իրավահեն և ներառական կառավարումը՝ Թիրախներ 3, 21 և 22։</w:t>
            </w:r>
          </w:p>
          <w:p w14:paraId="412A0F23" w14:textId="77777777" w:rsidR="00F20C9E" w:rsidRDefault="00F20C9E">
            <w:pPr>
              <w:ind w:left="360"/>
              <w:jc w:val="both"/>
              <w:rPr>
                <w:rFonts w:ascii="GHEA Grapalat" w:eastAsia="GHEA Grapalat" w:hAnsi="GHEA Grapalat" w:cs="GHEA Grapalat"/>
                <w:sz w:val="20"/>
                <w:szCs w:val="20"/>
              </w:rPr>
            </w:pPr>
          </w:p>
          <w:p w14:paraId="0593826B" w14:textId="77777777" w:rsidR="00F20C9E" w:rsidRDefault="00B879AF">
            <w:pPr>
              <w:numPr>
                <w:ilvl w:val="0"/>
                <w:numId w:val="31"/>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Լուծումների օրինակներ կարող են լինել ԲՀՊՏ-նների մասնակցային կառավարումը, զարգացման նախագծերում FPIC՝ ազատ, նախնական և տեղեկացված համաձայնության մեխանիզմի ապահովումը։</w:t>
            </w:r>
          </w:p>
          <w:p w14:paraId="06FEE80A" w14:textId="77777777" w:rsidR="00F20C9E" w:rsidRDefault="00F20C9E">
            <w:pPr>
              <w:ind w:left="360"/>
              <w:jc w:val="both"/>
              <w:rPr>
                <w:rFonts w:ascii="GHEA Grapalat" w:eastAsia="GHEA Grapalat" w:hAnsi="GHEA Grapalat" w:cs="GHEA Grapalat"/>
                <w:sz w:val="20"/>
                <w:szCs w:val="20"/>
              </w:rPr>
            </w:pPr>
          </w:p>
          <w:p w14:paraId="7C187EB4" w14:textId="77777777" w:rsidR="00F20C9E" w:rsidRDefault="00F20C9E">
            <w:pPr>
              <w:ind w:left="360"/>
              <w:jc w:val="both"/>
              <w:rPr>
                <w:rFonts w:ascii="GHEA Grapalat" w:eastAsia="GHEA Grapalat" w:hAnsi="GHEA Grapalat" w:cs="GHEA Grapalat"/>
                <w:sz w:val="20"/>
                <w:szCs w:val="20"/>
              </w:rPr>
            </w:pPr>
          </w:p>
        </w:tc>
      </w:tr>
      <w:tr w:rsidR="00F20C9E" w14:paraId="067BDC0B" w14:textId="77777777">
        <w:tc>
          <w:tcPr>
            <w:tcW w:w="2518" w:type="dxa"/>
          </w:tcPr>
          <w:p w14:paraId="6B08BCC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ծրագրեր և գործողություններ, պատասխանատու կառույց</w:t>
            </w:r>
          </w:p>
        </w:tc>
        <w:tc>
          <w:tcPr>
            <w:tcW w:w="12098" w:type="dxa"/>
          </w:tcPr>
          <w:p w14:paraId="493E4C9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ՌԷԳ և ՇՄԱԳ նախագծերի փորձաքննության փուլերում կենսաբազմազանության հարցերի, դրանց վերաբերյալ շահագրիռ տարբեր կողմերի դիտողությունների և առաջարկությունների պարտադիր դիտարկումը և պատշաճ հաշվի առնումը ՇՄԱԳՓ ՊՈԱԿ-ի կողմից։</w:t>
            </w:r>
          </w:p>
          <w:p w14:paraId="760E4A32" w14:textId="77777777" w:rsidR="00F20C9E" w:rsidRDefault="00F20C9E">
            <w:pPr>
              <w:rPr>
                <w:rFonts w:ascii="GHEA Grapalat" w:eastAsia="GHEA Grapalat" w:hAnsi="GHEA Grapalat" w:cs="GHEA Grapalat"/>
                <w:sz w:val="20"/>
                <w:szCs w:val="20"/>
              </w:rPr>
            </w:pPr>
          </w:p>
          <w:p w14:paraId="1D41699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Կենսաբազմազանության հարցերը ներառող ոլորտային ռազմավարություններ, օրինակ</w:t>
            </w:r>
            <w:r>
              <w:rPr>
                <w:rFonts w:ascii="Cambria Math" w:eastAsia="Cambria Math" w:hAnsi="Cambria Math" w:cs="Cambria Math"/>
                <w:sz w:val="20"/>
                <w:szCs w:val="20"/>
              </w:rPr>
              <w:t>․</w:t>
            </w:r>
          </w:p>
          <w:p w14:paraId="717C580F" w14:textId="77777777" w:rsidR="00F20C9E" w:rsidRDefault="00B879AF">
            <w:pPr>
              <w:numPr>
                <w:ilvl w:val="0"/>
                <w:numId w:val="31"/>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 կենսաբանական բազմազանության 2025-2030 թվականների ազգային ռազմավարության և գործողությունների ծրագրի նախագիծ, պատասխանատու մարմին՝ Շրջակա միջավայրի նախարարություն։</w:t>
            </w:r>
          </w:p>
          <w:p w14:paraId="4A4B3CF9" w14:textId="77777777" w:rsidR="00F20C9E" w:rsidRDefault="00B879AF">
            <w:pPr>
              <w:numPr>
                <w:ilvl w:val="0"/>
                <w:numId w:val="31"/>
              </w:numPr>
              <w:pBdr>
                <w:top w:val="nil"/>
                <w:left w:val="nil"/>
                <w:bottom w:val="nil"/>
                <w:right w:val="nil"/>
                <w:between w:val="nil"/>
              </w:pBdr>
              <w:spacing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 գյուղատնտեսության ոլորտի տնտեսական զարգացումն ապահովող հիմնական ուղղությունների 2020-2030 թվականների ռազմավարություն և ՀՀ գյուղատնտեսության ոլորտի տնտեսական զարգացումն ապահովող հիմնական ուղղությունների 2020-2030 թվականների ռազմավարության կատարմանն ուղղված 2020-2022 թվականների միջոցառումների ծրագիր», պատասխանատու մարմին՝ Էկոնոմիկայի նախարարություն։</w:t>
            </w:r>
          </w:p>
          <w:p w14:paraId="436EEA4F" w14:textId="77777777" w:rsidR="00F20C9E" w:rsidRDefault="00B879AF">
            <w:pPr>
              <w:numPr>
                <w:ilvl w:val="0"/>
                <w:numId w:val="31"/>
              </w:numPr>
              <w:pBdr>
                <w:top w:val="nil"/>
                <w:left w:val="nil"/>
                <w:bottom w:val="nil"/>
                <w:right w:val="nil"/>
                <w:between w:val="nil"/>
              </w:pBdr>
              <w:spacing w:after="16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ՀՀ հանքարդյունաբերության ոլորտի զարգացման ռազմավարություն և դրանից բխող գործողությունների պլան (մինչեվ 2035 թվականը), պատասխանատու մարմին՝ ՏԿԵՆ։</w:t>
            </w:r>
          </w:p>
          <w:p w14:paraId="111FA7FA" w14:textId="77777777" w:rsidR="00F20C9E" w:rsidRDefault="00F20C9E">
            <w:pPr>
              <w:rPr>
                <w:rFonts w:ascii="GHEA Grapalat" w:eastAsia="GHEA Grapalat" w:hAnsi="GHEA Grapalat" w:cs="GHEA Grapalat"/>
                <w:sz w:val="20"/>
                <w:szCs w:val="20"/>
              </w:rPr>
            </w:pPr>
          </w:p>
        </w:tc>
      </w:tr>
      <w:tr w:rsidR="00F20C9E" w14:paraId="3BB3F856" w14:textId="77777777">
        <w:tc>
          <w:tcPr>
            <w:tcW w:w="2518" w:type="dxa"/>
          </w:tcPr>
          <w:p w14:paraId="58B54AA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2098" w:type="dxa"/>
          </w:tcPr>
          <w:p w14:paraId="3DFD5BB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03F7171C" w14:textId="77777777">
        <w:tc>
          <w:tcPr>
            <w:tcW w:w="2518" w:type="dxa"/>
          </w:tcPr>
          <w:p w14:paraId="024ABCF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Հղումներ</w:t>
            </w:r>
          </w:p>
        </w:tc>
        <w:tc>
          <w:tcPr>
            <w:tcW w:w="12098" w:type="dxa"/>
          </w:tcPr>
          <w:p w14:paraId="083FC1F3" w14:textId="77777777" w:rsidR="00F20C9E" w:rsidRDefault="0036719F">
            <w:pPr>
              <w:pBdr>
                <w:top w:val="nil"/>
                <w:left w:val="nil"/>
                <w:bottom w:val="nil"/>
                <w:right w:val="nil"/>
                <w:between w:val="nil"/>
              </w:pBdr>
              <w:spacing w:before="240" w:after="160" w:line="278" w:lineRule="auto"/>
              <w:rPr>
                <w:rFonts w:ascii="GHEA Grapalat" w:eastAsia="GHEA Grapalat" w:hAnsi="GHEA Grapalat" w:cs="GHEA Grapalat"/>
                <w:color w:val="000000"/>
                <w:sz w:val="20"/>
                <w:szCs w:val="20"/>
              </w:rPr>
            </w:pPr>
            <w:hyperlink r:id="rId135">
              <w:r w:rsidR="00B879AF">
                <w:rPr>
                  <w:rFonts w:ascii="GHEA Grapalat" w:eastAsia="GHEA Grapalat" w:hAnsi="GHEA Grapalat" w:cs="GHEA Grapalat"/>
                  <w:color w:val="1155CC"/>
                  <w:sz w:val="20"/>
                  <w:szCs w:val="20"/>
                  <w:u w:val="single"/>
                </w:rPr>
                <w:t>https://www.e-draft.am/projects/9027/about</w:t>
              </w:r>
            </w:hyperlink>
          </w:p>
          <w:p w14:paraId="11002A93" w14:textId="77777777" w:rsidR="00F20C9E" w:rsidRDefault="0036719F">
            <w:pPr>
              <w:rPr>
                <w:rFonts w:ascii="GHEA Grapalat" w:eastAsia="GHEA Grapalat" w:hAnsi="GHEA Grapalat" w:cs="GHEA Grapalat"/>
                <w:sz w:val="20"/>
                <w:szCs w:val="20"/>
              </w:rPr>
            </w:pPr>
            <w:hyperlink r:id="rId136">
              <w:r w:rsidR="00B879AF">
                <w:rPr>
                  <w:rFonts w:ascii="GHEA Grapalat" w:eastAsia="GHEA Grapalat" w:hAnsi="GHEA Grapalat" w:cs="GHEA Grapalat"/>
                  <w:color w:val="467886"/>
                  <w:sz w:val="20"/>
                  <w:szCs w:val="20"/>
                  <w:u w:val="single"/>
                </w:rPr>
                <w:t>https://www.arlis.am/hy/acts/137852</w:t>
              </w:r>
            </w:hyperlink>
          </w:p>
          <w:p w14:paraId="4E6E02B6" w14:textId="77777777" w:rsidR="00F20C9E" w:rsidRDefault="0036719F">
            <w:pPr>
              <w:rPr>
                <w:rFonts w:ascii="GHEA Grapalat" w:eastAsia="GHEA Grapalat" w:hAnsi="GHEA Grapalat" w:cs="GHEA Grapalat"/>
                <w:sz w:val="20"/>
                <w:szCs w:val="20"/>
              </w:rPr>
            </w:pPr>
            <w:hyperlink r:id="rId137">
              <w:r w:rsidR="00B879AF">
                <w:rPr>
                  <w:rFonts w:ascii="GHEA Grapalat" w:eastAsia="GHEA Grapalat" w:hAnsi="GHEA Grapalat" w:cs="GHEA Grapalat"/>
                  <w:color w:val="467886"/>
                  <w:sz w:val="20"/>
                  <w:szCs w:val="20"/>
                  <w:u w:val="single"/>
                </w:rPr>
                <w:t>https://www.arlis.am/hy/acts/177824</w:t>
              </w:r>
            </w:hyperlink>
          </w:p>
          <w:p w14:paraId="6D6AEF59" w14:textId="77777777" w:rsidR="00F20C9E" w:rsidRDefault="00F20C9E">
            <w:pPr>
              <w:rPr>
                <w:rFonts w:ascii="GHEA Grapalat" w:eastAsia="GHEA Grapalat" w:hAnsi="GHEA Grapalat" w:cs="GHEA Grapalat"/>
                <w:sz w:val="20"/>
                <w:szCs w:val="20"/>
              </w:rPr>
            </w:pPr>
          </w:p>
          <w:p w14:paraId="3A6D08CB" w14:textId="77777777" w:rsidR="00F20C9E" w:rsidRDefault="00F20C9E">
            <w:pPr>
              <w:rPr>
                <w:rFonts w:ascii="GHEA Grapalat" w:eastAsia="GHEA Grapalat" w:hAnsi="GHEA Grapalat" w:cs="GHEA Grapalat"/>
                <w:sz w:val="20"/>
                <w:szCs w:val="20"/>
              </w:rPr>
            </w:pPr>
          </w:p>
        </w:tc>
      </w:tr>
    </w:tbl>
    <w:p w14:paraId="393E4BF6" w14:textId="77777777" w:rsidR="00F20C9E" w:rsidRDefault="00F20C9E">
      <w:pPr>
        <w:rPr>
          <w:rFonts w:ascii="GHEA Grapalat" w:eastAsia="GHEA Grapalat" w:hAnsi="GHEA Grapalat" w:cs="GHEA Grapalat"/>
          <w:sz w:val="20"/>
          <w:szCs w:val="20"/>
        </w:rPr>
      </w:pPr>
    </w:p>
    <w:tbl>
      <w:tblPr>
        <w:tblStyle w:val="af2"/>
        <w:tblW w:w="1470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2049"/>
      </w:tblGrid>
      <w:tr w:rsidR="00F20C9E" w14:paraId="19BB7D76" w14:textId="77777777">
        <w:tc>
          <w:tcPr>
            <w:tcW w:w="2655" w:type="dxa"/>
            <w:shd w:val="clear" w:color="auto" w:fill="D9D9D9"/>
          </w:tcPr>
          <w:p w14:paraId="25F4FE7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2049" w:type="dxa"/>
            <w:shd w:val="clear" w:color="auto" w:fill="D9D9D9"/>
          </w:tcPr>
          <w:p w14:paraId="42D252B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15</w:t>
            </w:r>
          </w:p>
        </w:tc>
      </w:tr>
      <w:tr w:rsidR="00F20C9E" w14:paraId="4EE98FC7" w14:textId="77777777">
        <w:trPr>
          <w:trHeight w:val="368"/>
        </w:trPr>
        <w:tc>
          <w:tcPr>
            <w:tcW w:w="2655" w:type="dxa"/>
            <w:shd w:val="clear" w:color="auto" w:fill="D9D9D9"/>
          </w:tcPr>
          <w:p w14:paraId="48C8E8F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2049" w:type="dxa"/>
            <w:shd w:val="clear" w:color="auto" w:fill="D9D9D9"/>
          </w:tcPr>
          <w:p w14:paraId="5E9D2D8E" w14:textId="77777777" w:rsidR="00F20C9E" w:rsidRDefault="00B879AF">
            <w:pPr>
              <w:widowControl w:val="0"/>
              <w:spacing w:before="120"/>
              <w:ind w:left="107" w:right="109"/>
              <w:jc w:val="both"/>
              <w:rPr>
                <w:rFonts w:ascii="GHEA Grapalat" w:eastAsia="GHEA Grapalat" w:hAnsi="GHEA Grapalat" w:cs="GHEA Grapalat"/>
                <w:sz w:val="20"/>
                <w:szCs w:val="20"/>
              </w:rPr>
            </w:pPr>
            <w:bookmarkStart w:id="8" w:name="_heading=h.gqlnqvwfqzkm" w:colFirst="0" w:colLast="0"/>
            <w:bookmarkEnd w:id="8"/>
            <w:r>
              <w:rPr>
                <w:rFonts w:ascii="GHEA Grapalat" w:eastAsia="GHEA Grapalat" w:hAnsi="GHEA Grapalat" w:cs="GHEA Grapalat"/>
                <w:sz w:val="20"/>
                <w:szCs w:val="20"/>
              </w:rPr>
              <w:t xml:space="preserve">ԱՐՄ Թ17 </w:t>
            </w:r>
          </w:p>
        </w:tc>
      </w:tr>
      <w:tr w:rsidR="00F20C9E" w14:paraId="782E11AA" w14:textId="77777777">
        <w:tc>
          <w:tcPr>
            <w:tcW w:w="2655" w:type="dxa"/>
          </w:tcPr>
          <w:p w14:paraId="713DB46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2049" w:type="dxa"/>
          </w:tcPr>
          <w:p w14:paraId="673F084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1F5CA671" w14:textId="77777777">
        <w:tc>
          <w:tcPr>
            <w:tcW w:w="2655" w:type="dxa"/>
          </w:tcPr>
          <w:p w14:paraId="1A68A09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2049" w:type="dxa"/>
          </w:tcPr>
          <w:p w14:paraId="3AE5A82F"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Ընդունվել է «Կանաչ, անցումային և նպաստող ծրագրերի և միջոցառումների դասակարգման համակարգը (տաքսոնոմիա)» (ՀՀ Կառավարության N 852-Լ որոշում), որը ներառում է բնապահպանական, սոցիալական և կառավարման բաղադրիչներ։</w:t>
            </w:r>
          </w:p>
          <w:p w14:paraId="1771D90F"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Ընդունվել է ՀՀ Կորպորատիվ կառավարման կանոնագիրքը, որը ամրագրում է շահառուների շահերի հաշվառումը և թափանցիկության սկզբունքները։</w:t>
            </w:r>
          </w:p>
          <w:p w14:paraId="05A0E0F4"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ՀՀ Կենտրոնական բանկի կողմից մշակվել և կիրառվում է Կայուն ֆինանսների ազգային ճանապարհային քարտեզը։</w:t>
            </w:r>
          </w:p>
          <w:p w14:paraId="07E2B594"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Մեկնարկել են քննարկումներ կայունության հաշվետվողականությունը պարտադիր դարձնելու ուղղությամբ (Ֆինանսների նախարարություն, Համաշխարհային բանկ)։</w:t>
            </w:r>
          </w:p>
        </w:tc>
      </w:tr>
      <w:tr w:rsidR="00F20C9E" w14:paraId="1E7148F4" w14:textId="77777777">
        <w:tc>
          <w:tcPr>
            <w:tcW w:w="2655" w:type="dxa"/>
          </w:tcPr>
          <w:p w14:paraId="4069EEF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2049" w:type="dxa"/>
          </w:tcPr>
          <w:p w14:paraId="3B00DF6E"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ԲՍԿ կամ կայունության հաշվետվողականության պարտադիր իրավական պահանջների բացակայություն։</w:t>
            </w:r>
          </w:p>
          <w:p w14:paraId="2B88622B"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Տվյալների հավաքագրման և քանակական գնահատման սահմանափակ մեթոդաբանություններ։</w:t>
            </w:r>
          </w:p>
          <w:p w14:paraId="2A2AD1FB"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Մասնավոր հատվածի, հատկապես ՓՄՁ-ների, անհավասար պատրաստվածություն և կարողությունների պակաս։</w:t>
            </w:r>
          </w:p>
          <w:p w14:paraId="47C6532A"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Բնապահպանական ցուցանիշների թույլ դիրքեր (օդի աղտոտվածություն, թափոնների կառավարում, ջրային ռեսուրսներ)։</w:t>
            </w:r>
          </w:p>
        </w:tc>
      </w:tr>
      <w:tr w:rsidR="00F20C9E" w14:paraId="79999066" w14:textId="77777777">
        <w:tc>
          <w:tcPr>
            <w:tcW w:w="2655" w:type="dxa"/>
          </w:tcPr>
          <w:p w14:paraId="7B08722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2049" w:type="dxa"/>
          </w:tcPr>
          <w:p w14:paraId="0E116219"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Մշակել և ընդունել ԲՍԿ, որի ներքո նաև կայունության հաշվետվողականության պարտադիր կարգավորող շրջանակ՝ փուլային կիրառմամբ։</w:t>
            </w:r>
          </w:p>
          <w:p w14:paraId="4BED17A6"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Սզգային պահանջները համահունչ դարձնել IFRS S1 (IFRS S1 General Requirements for Disclosure of Sustainability-related Financial Information ) և S2 (IFRS S2 Climate-related Disclosures) միջազգային ստանդարտներին։ </w:t>
            </w:r>
          </w:p>
          <w:p w14:paraId="61B1087B"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Ստեղծել միասնական թվային հարթակ ԲՍԿ հաշվետվողականության համար։</w:t>
            </w:r>
          </w:p>
          <w:p w14:paraId="5F9F33F8"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Իրականացնել կարողությունների զարգացման և իրազեկման ծրագրեր՝ մասնավոր հատվածի համար։</w:t>
            </w:r>
          </w:p>
        </w:tc>
      </w:tr>
      <w:tr w:rsidR="00F20C9E" w14:paraId="6AF74002" w14:textId="77777777">
        <w:tc>
          <w:tcPr>
            <w:tcW w:w="2655" w:type="dxa"/>
          </w:tcPr>
          <w:p w14:paraId="13459B0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ծրագրեր և գործողություններ, պատասխանատու կառույց</w:t>
            </w:r>
          </w:p>
        </w:tc>
        <w:tc>
          <w:tcPr>
            <w:tcW w:w="12049" w:type="dxa"/>
          </w:tcPr>
          <w:p w14:paraId="705A479E"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Կայուն ֆինանսների ճանապարհային քարտեզ, ՀՀ Կենտրոնական բանկ։</w:t>
            </w:r>
          </w:p>
          <w:p w14:paraId="527A68F1"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ԲՍԿ ռազմավարությունների ներդրում և կանաչ ֆինանսավորում, առևտրային բանկեր, ֆինանսական կազմակերպություններ։</w:t>
            </w:r>
          </w:p>
          <w:p w14:paraId="3D18B8CC"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Կորպորատիվ կառավարման բարեփոխումներ, ՀՀ Էկոնոմիկայի նախարարություն։</w:t>
            </w:r>
          </w:p>
          <w:p w14:paraId="78763C61" w14:textId="77777777" w:rsidR="00F20C9E" w:rsidRDefault="00B879AF">
            <w:pPr>
              <w:numPr>
                <w:ilvl w:val="0"/>
                <w:numId w:val="32"/>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Միջազգային ֆինանսական աջակցություն, Համաշխարհային բանկ, IFC, EBRD, դոնոր կազմակերպություններ, ՀՀ ֆինանսաների նախարարություն։</w:t>
            </w:r>
          </w:p>
        </w:tc>
      </w:tr>
      <w:tr w:rsidR="00F20C9E" w14:paraId="1EECDE94" w14:textId="77777777">
        <w:tc>
          <w:tcPr>
            <w:tcW w:w="2655" w:type="dxa"/>
          </w:tcPr>
          <w:p w14:paraId="2A5F86C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2049" w:type="dxa"/>
          </w:tcPr>
          <w:p w14:paraId="2DC2A2D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0CC039C3" w14:textId="77777777">
        <w:trPr>
          <w:trHeight w:val="3400"/>
        </w:trPr>
        <w:tc>
          <w:tcPr>
            <w:tcW w:w="2655" w:type="dxa"/>
          </w:tcPr>
          <w:p w14:paraId="0023A58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2049" w:type="dxa"/>
          </w:tcPr>
          <w:p w14:paraId="729172F2" w14:textId="77777777" w:rsidR="00F20C9E" w:rsidRDefault="0036719F">
            <w:pPr>
              <w:rPr>
                <w:rFonts w:ascii="GHEA Grapalat" w:eastAsia="GHEA Grapalat" w:hAnsi="GHEA Grapalat" w:cs="GHEA Grapalat"/>
                <w:sz w:val="20"/>
                <w:szCs w:val="20"/>
              </w:rPr>
            </w:pPr>
            <w:hyperlink r:id="rId138">
              <w:r w:rsidR="00B879AF">
                <w:rPr>
                  <w:rFonts w:ascii="GHEA Grapalat" w:eastAsia="GHEA Grapalat" w:hAnsi="GHEA Grapalat" w:cs="GHEA Grapalat"/>
                  <w:color w:val="1155CC"/>
                  <w:sz w:val="20"/>
                  <w:szCs w:val="20"/>
                  <w:u w:val="single"/>
                </w:rPr>
                <w:t>https://www.cba.am/hy/fscbacommitment/</w:t>
              </w:r>
            </w:hyperlink>
          </w:p>
          <w:p w14:paraId="50F39E62" w14:textId="77777777" w:rsidR="00F20C9E" w:rsidRDefault="0036719F">
            <w:pPr>
              <w:rPr>
                <w:rFonts w:ascii="GHEA Grapalat" w:eastAsia="GHEA Grapalat" w:hAnsi="GHEA Grapalat" w:cs="GHEA Grapalat"/>
                <w:sz w:val="20"/>
                <w:szCs w:val="20"/>
              </w:rPr>
            </w:pPr>
            <w:hyperlink r:id="rId139">
              <w:r w:rsidR="00B879AF">
                <w:rPr>
                  <w:rFonts w:ascii="GHEA Grapalat" w:eastAsia="GHEA Grapalat" w:hAnsi="GHEA Grapalat" w:cs="GHEA Grapalat"/>
                  <w:color w:val="1155CC"/>
                  <w:sz w:val="20"/>
                  <w:szCs w:val="20"/>
                  <w:u w:val="single"/>
                </w:rPr>
                <w:t>https://www.acba.am/en/news/nabu-2024</w:t>
              </w:r>
            </w:hyperlink>
          </w:p>
          <w:p w14:paraId="2D0FF031" w14:textId="77777777" w:rsidR="00F20C9E" w:rsidRDefault="0036719F">
            <w:pPr>
              <w:rPr>
                <w:rFonts w:ascii="GHEA Grapalat" w:eastAsia="GHEA Grapalat" w:hAnsi="GHEA Grapalat" w:cs="GHEA Grapalat"/>
                <w:sz w:val="20"/>
                <w:szCs w:val="20"/>
              </w:rPr>
            </w:pPr>
            <w:hyperlink r:id="rId140">
              <w:r w:rsidR="00B879AF">
                <w:rPr>
                  <w:rFonts w:ascii="GHEA Grapalat" w:eastAsia="GHEA Grapalat" w:hAnsi="GHEA Grapalat" w:cs="GHEA Grapalat"/>
                  <w:color w:val="1155CC"/>
                  <w:sz w:val="20"/>
                  <w:szCs w:val="20"/>
                  <w:u w:val="single"/>
                </w:rPr>
                <w:t>https://mineconomy.am/page/3151</w:t>
              </w:r>
            </w:hyperlink>
          </w:p>
          <w:p w14:paraId="577E526E" w14:textId="77777777" w:rsidR="00F20C9E" w:rsidRDefault="0036719F">
            <w:pPr>
              <w:rPr>
                <w:rFonts w:ascii="GHEA Grapalat" w:eastAsia="GHEA Grapalat" w:hAnsi="GHEA Grapalat" w:cs="GHEA Grapalat"/>
                <w:sz w:val="20"/>
                <w:szCs w:val="20"/>
              </w:rPr>
            </w:pPr>
            <w:hyperlink r:id="rId141">
              <w:r w:rsidR="00B879AF">
                <w:rPr>
                  <w:rFonts w:ascii="GHEA Grapalat" w:eastAsia="GHEA Grapalat" w:hAnsi="GHEA Grapalat" w:cs="GHEA Grapalat"/>
                  <w:color w:val="1155CC"/>
                  <w:sz w:val="20"/>
                  <w:szCs w:val="20"/>
                  <w:u w:val="single"/>
                </w:rPr>
                <w:t>https://mineconomy.am/media/33795/Hraman%2C%20kanonagirq.pdf</w:t>
              </w:r>
            </w:hyperlink>
          </w:p>
          <w:p w14:paraId="242D1C81" w14:textId="77777777" w:rsidR="00F20C9E" w:rsidRDefault="0036719F">
            <w:pPr>
              <w:rPr>
                <w:rFonts w:ascii="GHEA Grapalat" w:eastAsia="GHEA Grapalat" w:hAnsi="GHEA Grapalat" w:cs="GHEA Grapalat"/>
                <w:color w:val="1155CC"/>
                <w:sz w:val="20"/>
                <w:szCs w:val="20"/>
                <w:u w:val="single"/>
              </w:rPr>
            </w:pPr>
            <w:hyperlink r:id="rId142">
              <w:r w:rsidR="00B879AF">
                <w:rPr>
                  <w:rFonts w:ascii="GHEA Grapalat" w:eastAsia="GHEA Grapalat" w:hAnsi="GHEA Grapalat" w:cs="GHEA Grapalat"/>
                  <w:color w:val="1155CC"/>
                  <w:sz w:val="20"/>
                  <w:szCs w:val="20"/>
                  <w:u w:val="single"/>
                </w:rPr>
                <w:t>https://cfrr.worldbank.org/news/armenia-toward-mandatory-sustainability-reporting</w:t>
              </w:r>
            </w:hyperlink>
          </w:p>
          <w:p w14:paraId="71AB52D5" w14:textId="77777777" w:rsidR="00F20C9E" w:rsidRDefault="0036719F">
            <w:pPr>
              <w:rPr>
                <w:rFonts w:ascii="GHEA Grapalat" w:eastAsia="GHEA Grapalat" w:hAnsi="GHEA Grapalat" w:cs="GHEA Grapalat"/>
                <w:sz w:val="20"/>
                <w:szCs w:val="20"/>
              </w:rPr>
            </w:pPr>
            <w:hyperlink r:id="rId143">
              <w:r w:rsidR="00B879AF">
                <w:rPr>
                  <w:rFonts w:ascii="GHEA Grapalat" w:eastAsia="GHEA Grapalat" w:hAnsi="GHEA Grapalat" w:cs="GHEA Grapalat"/>
                  <w:color w:val="1155CC"/>
                  <w:sz w:val="20"/>
                  <w:szCs w:val="20"/>
                  <w:u w:val="single"/>
                </w:rPr>
                <w:t>https://ardshinbank.am/Information/esg-homepage?lang=en</w:t>
              </w:r>
            </w:hyperlink>
          </w:p>
          <w:p w14:paraId="5495AAA4" w14:textId="77777777" w:rsidR="00F20C9E" w:rsidRDefault="0036719F">
            <w:pPr>
              <w:rPr>
                <w:rFonts w:ascii="GHEA Grapalat" w:eastAsia="GHEA Grapalat" w:hAnsi="GHEA Grapalat" w:cs="GHEA Grapalat"/>
                <w:sz w:val="20"/>
                <w:szCs w:val="20"/>
              </w:rPr>
            </w:pPr>
            <w:hyperlink r:id="rId144">
              <w:r w:rsidR="00B879AF">
                <w:rPr>
                  <w:rFonts w:ascii="GHEA Grapalat" w:eastAsia="GHEA Grapalat" w:hAnsi="GHEA Grapalat" w:cs="GHEA Grapalat"/>
                  <w:color w:val="1155CC"/>
                  <w:sz w:val="20"/>
                  <w:szCs w:val="20"/>
                  <w:u w:val="single"/>
                </w:rPr>
                <w:t>https://www.acba.am/en/news/nabu-2024</w:t>
              </w:r>
            </w:hyperlink>
          </w:p>
        </w:tc>
      </w:tr>
    </w:tbl>
    <w:p w14:paraId="45749BB2" w14:textId="77777777" w:rsidR="00F20C9E" w:rsidRDefault="00F20C9E">
      <w:pPr>
        <w:rPr>
          <w:rFonts w:ascii="GHEA Grapalat" w:eastAsia="GHEA Grapalat" w:hAnsi="GHEA Grapalat" w:cs="GHEA Grapalat"/>
        </w:rPr>
      </w:pPr>
    </w:p>
    <w:tbl>
      <w:tblPr>
        <w:tblStyle w:val="af3"/>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11296"/>
      </w:tblGrid>
      <w:tr w:rsidR="00F20C9E" w14:paraId="19E32AFA" w14:textId="77777777">
        <w:tc>
          <w:tcPr>
            <w:tcW w:w="3094" w:type="dxa"/>
            <w:shd w:val="clear" w:color="auto" w:fill="D9D9D9"/>
          </w:tcPr>
          <w:p w14:paraId="2585DBC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296" w:type="dxa"/>
            <w:shd w:val="clear" w:color="auto" w:fill="D9D9D9"/>
          </w:tcPr>
          <w:p w14:paraId="1B4DFCA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15</w:t>
            </w:r>
          </w:p>
        </w:tc>
      </w:tr>
      <w:tr w:rsidR="00F20C9E" w14:paraId="03494D93" w14:textId="77777777">
        <w:tc>
          <w:tcPr>
            <w:tcW w:w="3094" w:type="dxa"/>
            <w:shd w:val="clear" w:color="auto" w:fill="D9D9D9"/>
          </w:tcPr>
          <w:p w14:paraId="3AF4802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296" w:type="dxa"/>
            <w:shd w:val="clear" w:color="auto" w:fill="D9D9D9"/>
          </w:tcPr>
          <w:p w14:paraId="50E52F02" w14:textId="77777777" w:rsidR="00F20C9E" w:rsidRDefault="00B879AF">
            <w:pPr>
              <w:widowControl w:val="0"/>
              <w:spacing w:before="120"/>
              <w:ind w:right="109"/>
              <w:jc w:val="both"/>
              <w:rPr>
                <w:rFonts w:ascii="GHEA Grapalat" w:eastAsia="GHEA Grapalat" w:hAnsi="GHEA Grapalat" w:cs="GHEA Grapalat"/>
                <w:b/>
                <w:bCs/>
                <w:sz w:val="20"/>
                <w:szCs w:val="20"/>
              </w:rPr>
            </w:pPr>
            <w:r>
              <w:rPr>
                <w:rFonts w:ascii="GHEA Grapalat" w:eastAsia="GHEA Grapalat" w:hAnsi="GHEA Grapalat" w:cs="GHEA Grapalat"/>
                <w:b/>
                <w:bCs/>
                <w:sz w:val="20"/>
                <w:szCs w:val="20"/>
              </w:rPr>
              <w:t xml:space="preserve">ԱՐՄ Թ18: Ներդնել պետական «կանաչ» գնումներ </w:t>
            </w:r>
          </w:p>
        </w:tc>
      </w:tr>
      <w:tr w:rsidR="00F20C9E" w14:paraId="4AAF6093" w14:textId="77777777">
        <w:tc>
          <w:tcPr>
            <w:tcW w:w="3094" w:type="dxa"/>
          </w:tcPr>
          <w:p w14:paraId="2E31BED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296" w:type="dxa"/>
          </w:tcPr>
          <w:p w14:paraId="45723D8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443D0EE5" w14:textId="77777777">
        <w:tc>
          <w:tcPr>
            <w:tcW w:w="3094" w:type="dxa"/>
          </w:tcPr>
          <w:p w14:paraId="4518BCE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քաղաքականության միջամտություններ</w:t>
            </w:r>
          </w:p>
        </w:tc>
        <w:tc>
          <w:tcPr>
            <w:tcW w:w="11296" w:type="dxa"/>
          </w:tcPr>
          <w:p w14:paraId="611380B2" w14:textId="77777777" w:rsidR="00F20C9E" w:rsidRDefault="00B879AF">
            <w:pPr>
              <w:pBdr>
                <w:top w:val="nil"/>
                <w:left w:val="nil"/>
                <w:bottom w:val="nil"/>
                <w:right w:val="nil"/>
                <w:between w:val="nil"/>
              </w:pBdr>
              <w:jc w:val="both"/>
              <w:rPr>
                <w:rFonts w:ascii="GHEA Grapalat" w:eastAsia="GHEA Grapalat" w:hAnsi="GHEA Grapalat" w:cs="GHEA Grapalat"/>
                <w:sz w:val="20"/>
                <w:szCs w:val="20"/>
              </w:rPr>
            </w:pPr>
            <w:r>
              <w:rPr>
                <w:rFonts w:ascii="GHEA Grapalat" w:eastAsia="GHEA Grapalat" w:hAnsi="GHEA Grapalat" w:cs="GHEA Grapalat"/>
                <w:sz w:val="20"/>
                <w:szCs w:val="20"/>
              </w:rPr>
              <w:t>ՀՀ կառավարության 2025 թ. հունիսի 26-ի N 852-Լ որոշմամբ հաստատվել է ՀՀ կանաչ, անցումային և նպաստող ծրագրերի ու միջոցառումների տաքսոնոմիան, որը ստեղծում է միասնական դասակարգման և տեխնիկական համապատասխանության համակարգ։</w:t>
            </w:r>
            <w:r>
              <w:rPr>
                <w:rFonts w:ascii="GHEA Grapalat" w:eastAsia="GHEA Grapalat" w:hAnsi="GHEA Grapalat" w:cs="GHEA Grapalat"/>
                <w:sz w:val="20"/>
                <w:szCs w:val="20"/>
              </w:rPr>
              <w:br/>
              <w:t>Տաքսոնոմիան ապահովում է անցում գնի վրա կենտրոնացած գնումներից դեպի կատարողականի և ազդեցության վրա հիմնված գնումներ։</w:t>
            </w:r>
            <w:r>
              <w:rPr>
                <w:rFonts w:ascii="GHEA Grapalat" w:eastAsia="GHEA Grapalat" w:hAnsi="GHEA Grapalat" w:cs="GHEA Grapalat"/>
                <w:sz w:val="20"/>
                <w:szCs w:val="20"/>
              </w:rPr>
              <w:br/>
              <w:t>Միջազգային ծրագրերի շրջանակում (EU4Environment) իրականացվել են վերապատրաստումներ և քննարկումներ կայուն և կանաչ պետական գնումների թեմայով։</w:t>
            </w:r>
            <w:r>
              <w:rPr>
                <w:rFonts w:ascii="GHEA Grapalat" w:eastAsia="GHEA Grapalat" w:hAnsi="GHEA Grapalat" w:cs="GHEA Grapalat"/>
                <w:sz w:val="20"/>
                <w:szCs w:val="20"/>
              </w:rPr>
              <w:br/>
              <w:t>Կանաչ օրակարգի ինտեգրում ռազմավարական և ոլորտային քաղաքական փաստաթղթերում։</w:t>
            </w:r>
          </w:p>
        </w:tc>
      </w:tr>
      <w:tr w:rsidR="00F20C9E" w14:paraId="1712E9DC" w14:textId="77777777">
        <w:tc>
          <w:tcPr>
            <w:tcW w:w="3094" w:type="dxa"/>
          </w:tcPr>
          <w:p w14:paraId="7571460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296" w:type="dxa"/>
          </w:tcPr>
          <w:p w14:paraId="159938EB"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Պետական գնումների մասին գործող օրենսդրությունում կանաչ չափանիշների պարտադիր չլինելը։</w:t>
            </w:r>
          </w:p>
          <w:p w14:paraId="32293AE8"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Տաքսոնոմիայի և կենսաբազմազանության չափանիշների ուղղակի կապի բացակայություն գնումների տեխնիկական առաջադրանքներում։</w:t>
            </w:r>
          </w:p>
          <w:p w14:paraId="72C59E36"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Վերիֆիկացիայի, հաշվետվողականության և մոնիթորինգի մեխանիզմների բացակայություն։</w:t>
            </w:r>
          </w:p>
          <w:p w14:paraId="225365D8"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Պետական պատվիրատուների և մատակարարների սահմանափակ կարողություններ և գիտելիքներ։</w:t>
            </w:r>
          </w:p>
          <w:p w14:paraId="7476DC6B"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Տվյալների և չափելի ցուցիչների համակարգված պակաս։</w:t>
            </w:r>
          </w:p>
          <w:p w14:paraId="0EF2E39E" w14:textId="77777777" w:rsidR="00F20C9E" w:rsidRDefault="00F20C9E">
            <w:pPr>
              <w:pBdr>
                <w:top w:val="nil"/>
                <w:left w:val="nil"/>
                <w:bottom w:val="nil"/>
                <w:right w:val="nil"/>
                <w:between w:val="nil"/>
              </w:pBdr>
              <w:ind w:left="720"/>
              <w:jc w:val="both"/>
              <w:rPr>
                <w:rFonts w:ascii="GHEA Grapalat" w:eastAsia="GHEA Grapalat" w:hAnsi="GHEA Grapalat" w:cs="GHEA Grapalat"/>
                <w:sz w:val="20"/>
                <w:szCs w:val="20"/>
              </w:rPr>
            </w:pPr>
          </w:p>
        </w:tc>
      </w:tr>
      <w:tr w:rsidR="00F20C9E" w14:paraId="5B00F7C7" w14:textId="77777777">
        <w:tc>
          <w:tcPr>
            <w:tcW w:w="3094" w:type="dxa"/>
          </w:tcPr>
          <w:p w14:paraId="4BA25F0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296" w:type="dxa"/>
          </w:tcPr>
          <w:p w14:paraId="2F23B182"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«Գնումների մասին» ՀՀ օրենքում և ենթաօրենսդրական ակտերում կանաչ գնումների պարտադիր տարրերի ներառում։</w:t>
            </w:r>
            <w:r>
              <w:rPr>
                <w:rFonts w:ascii="GHEA Grapalat" w:eastAsia="GHEA Grapalat" w:hAnsi="GHEA Grapalat" w:cs="GHEA Grapalat"/>
                <w:sz w:val="20"/>
                <w:szCs w:val="20"/>
              </w:rPr>
              <w:br/>
            </w:r>
          </w:p>
          <w:p w14:paraId="075DA3A5"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Տաքսոնոմիայի հիման վրա կանաչ գնումների մեթոդական ուղեցույցների մշակում պետական պատվիրատուների համար։</w:t>
            </w:r>
            <w:r>
              <w:rPr>
                <w:rFonts w:ascii="GHEA Grapalat" w:eastAsia="GHEA Grapalat" w:hAnsi="GHEA Grapalat" w:cs="GHEA Grapalat"/>
                <w:sz w:val="20"/>
                <w:szCs w:val="20"/>
              </w:rPr>
              <w:br/>
            </w:r>
          </w:p>
          <w:p w14:paraId="2E5B9522"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Վերիֆիկացիայի և հաշվետվողականության համակարգի ներդրում (անկախ վերիֆիկատորներ, ESG չափանիշներ)։</w:t>
            </w:r>
            <w:r>
              <w:rPr>
                <w:rFonts w:ascii="GHEA Grapalat" w:eastAsia="GHEA Grapalat" w:hAnsi="GHEA Grapalat" w:cs="GHEA Grapalat"/>
                <w:sz w:val="20"/>
                <w:szCs w:val="20"/>
              </w:rPr>
              <w:br/>
            </w:r>
          </w:p>
          <w:p w14:paraId="0A7508EE"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Պետական և մասնավոր հատվածների համար կարողությունների զարգացման ծրագրեր։</w:t>
            </w:r>
            <w:r>
              <w:rPr>
                <w:rFonts w:ascii="GHEA Grapalat" w:eastAsia="GHEA Grapalat" w:hAnsi="GHEA Grapalat" w:cs="GHEA Grapalat"/>
                <w:sz w:val="20"/>
                <w:szCs w:val="20"/>
              </w:rPr>
              <w:br/>
            </w:r>
          </w:p>
          <w:p w14:paraId="46E44231"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Կենսաբազմազանության ազդեցության չափման ցուցիչների ինտեգրում գնումների գնահատման փուլում։</w:t>
            </w:r>
          </w:p>
          <w:p w14:paraId="3DCC2053" w14:textId="77777777" w:rsidR="00F20C9E" w:rsidRDefault="00F20C9E">
            <w:pPr>
              <w:pBdr>
                <w:top w:val="nil"/>
                <w:left w:val="nil"/>
                <w:bottom w:val="nil"/>
                <w:right w:val="nil"/>
                <w:between w:val="nil"/>
              </w:pBdr>
              <w:jc w:val="both"/>
              <w:rPr>
                <w:rFonts w:ascii="GHEA Grapalat" w:eastAsia="GHEA Grapalat" w:hAnsi="GHEA Grapalat" w:cs="GHEA Grapalat"/>
                <w:sz w:val="20"/>
                <w:szCs w:val="20"/>
              </w:rPr>
            </w:pPr>
          </w:p>
        </w:tc>
      </w:tr>
      <w:tr w:rsidR="00F20C9E" w14:paraId="27C374FC" w14:textId="77777777">
        <w:tc>
          <w:tcPr>
            <w:tcW w:w="3094" w:type="dxa"/>
          </w:tcPr>
          <w:p w14:paraId="4F2E6F2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296" w:type="dxa"/>
          </w:tcPr>
          <w:p w14:paraId="436AE730"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Տաքսոնոմիայի հաստատում, ՀՀ Կառավարություն։</w:t>
            </w:r>
          </w:p>
          <w:p w14:paraId="7733E2DE"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Կանաչ քաղաքականությունների համակարգում, տեղեկատվական հաղորդակցություն, ՀՀ Էկոնոմիկայի նախարարություն։</w:t>
            </w:r>
          </w:p>
          <w:p w14:paraId="1C9354F6"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Գնումների (այդ թվում՝ կանաչ) վերապատրաստումներ և փորձի փոխանակում, EU4Environment ծրագիր։</w:t>
            </w:r>
          </w:p>
          <w:p w14:paraId="5B2F3403" w14:textId="77777777" w:rsidR="00F20C9E" w:rsidRDefault="00B879AF">
            <w:pPr>
              <w:numPr>
                <w:ilvl w:val="0"/>
                <w:numId w:val="54"/>
              </w:numPr>
              <w:pBdr>
                <w:top w:val="nil"/>
                <w:left w:val="nil"/>
                <w:bottom w:val="nil"/>
                <w:right w:val="nil"/>
                <w:between w:val="nil"/>
              </w:pBdr>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Տաքսոնոմիայի կիրառման նախապատրաստական փուլ, Ֆինանսական հատված (բանկեր, ներդրումային կառույցներ)։</w:t>
            </w:r>
          </w:p>
          <w:p w14:paraId="3CEB3E57" w14:textId="77777777" w:rsidR="00F20C9E" w:rsidRDefault="00F20C9E">
            <w:pPr>
              <w:pBdr>
                <w:top w:val="nil"/>
                <w:left w:val="nil"/>
                <w:bottom w:val="nil"/>
                <w:right w:val="nil"/>
                <w:between w:val="nil"/>
              </w:pBdr>
              <w:jc w:val="both"/>
              <w:rPr>
                <w:rFonts w:ascii="GHEA Grapalat" w:eastAsia="GHEA Grapalat" w:hAnsi="GHEA Grapalat" w:cs="GHEA Grapalat"/>
                <w:sz w:val="20"/>
                <w:szCs w:val="20"/>
              </w:rPr>
            </w:pPr>
          </w:p>
        </w:tc>
      </w:tr>
      <w:tr w:rsidR="00F20C9E" w14:paraId="043D9A0F" w14:textId="77777777">
        <w:tc>
          <w:tcPr>
            <w:tcW w:w="3094" w:type="dxa"/>
          </w:tcPr>
          <w:p w14:paraId="106BB82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քաղաքականությունների, ծրագրերի և գործողությունների </w:t>
            </w:r>
            <w:r>
              <w:rPr>
                <w:rFonts w:ascii="GHEA Grapalat" w:eastAsia="GHEA Grapalat" w:hAnsi="GHEA Grapalat" w:cs="GHEA Grapalat"/>
                <w:sz w:val="20"/>
                <w:szCs w:val="20"/>
              </w:rPr>
              <w:lastRenderedPageBreak/>
              <w:t>ազդեցությունը թիրախների իրականացման և առաջընթացի վրա (ցածր, միջին, բարձր)</w:t>
            </w:r>
          </w:p>
        </w:tc>
        <w:tc>
          <w:tcPr>
            <w:tcW w:w="11296" w:type="dxa"/>
          </w:tcPr>
          <w:p w14:paraId="0F85348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Միջին</w:t>
            </w:r>
          </w:p>
        </w:tc>
      </w:tr>
      <w:tr w:rsidR="00F20C9E" w14:paraId="30C9424C" w14:textId="77777777">
        <w:tc>
          <w:tcPr>
            <w:tcW w:w="3094" w:type="dxa"/>
          </w:tcPr>
          <w:p w14:paraId="4A4BD19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296" w:type="dxa"/>
          </w:tcPr>
          <w:p w14:paraId="59B48B22" w14:textId="77777777" w:rsidR="00F20C9E" w:rsidRDefault="00B879AF">
            <w:pPr>
              <w:rPr>
                <w:rFonts w:ascii="GHEA Grapalat" w:eastAsia="GHEA Grapalat" w:hAnsi="GHEA Grapalat" w:cs="GHEA Grapalat"/>
                <w:color w:val="1155CC"/>
                <w:sz w:val="20"/>
                <w:szCs w:val="20"/>
                <w:u w:val="single"/>
              </w:rPr>
            </w:pPr>
            <w:r>
              <w:rPr>
                <w:rFonts w:ascii="GHEA Grapalat" w:eastAsia="GHEA Grapalat" w:hAnsi="GHEA Grapalat" w:cs="GHEA Grapalat"/>
                <w:sz w:val="20"/>
                <w:szCs w:val="20"/>
              </w:rPr>
              <w:t>ՀՀ կառավարության N 852-Լ որոշում</w:t>
            </w:r>
            <w:r>
              <w:rPr>
                <w:rFonts w:ascii="GHEA Grapalat" w:eastAsia="GHEA Grapalat" w:hAnsi="GHEA Grapalat" w:cs="GHEA Grapalat"/>
                <w:sz w:val="20"/>
                <w:szCs w:val="20"/>
              </w:rPr>
              <w:br/>
            </w:r>
            <w:hyperlink r:id="rId145">
              <w:r>
                <w:rPr>
                  <w:rFonts w:ascii="GHEA Grapalat" w:eastAsia="GHEA Grapalat" w:hAnsi="GHEA Grapalat" w:cs="GHEA Grapalat"/>
                  <w:color w:val="1155CC"/>
                  <w:sz w:val="20"/>
                  <w:szCs w:val="20"/>
                  <w:u w:val="single"/>
                </w:rPr>
                <w:t>https://www.arlis.am/hy/acts/208769/latest</w:t>
              </w:r>
            </w:hyperlink>
          </w:p>
          <w:p w14:paraId="7E4A8C29" w14:textId="77777777" w:rsidR="00F20C9E" w:rsidRDefault="00B879AF">
            <w:pPr>
              <w:rPr>
                <w:rFonts w:ascii="GHEA Grapalat" w:eastAsia="GHEA Grapalat" w:hAnsi="GHEA Grapalat" w:cs="GHEA Grapalat"/>
                <w:color w:val="1155CC"/>
                <w:sz w:val="20"/>
                <w:szCs w:val="20"/>
                <w:u w:val="single"/>
              </w:rPr>
            </w:pPr>
            <w:r>
              <w:rPr>
                <w:rFonts w:ascii="GHEA Grapalat" w:eastAsia="GHEA Grapalat" w:hAnsi="GHEA Grapalat" w:cs="GHEA Grapalat"/>
                <w:sz w:val="20"/>
                <w:szCs w:val="20"/>
              </w:rPr>
              <w:t>ՀՀ Էկոնոմիկայի նախարարություն</w:t>
            </w:r>
            <w:r>
              <w:rPr>
                <w:rFonts w:ascii="GHEA Grapalat" w:eastAsia="GHEA Grapalat" w:hAnsi="GHEA Grapalat" w:cs="GHEA Grapalat"/>
                <w:sz w:val="20"/>
                <w:szCs w:val="20"/>
              </w:rPr>
              <w:br/>
            </w:r>
            <w:hyperlink r:id="rId146">
              <w:r>
                <w:rPr>
                  <w:rFonts w:ascii="GHEA Grapalat" w:eastAsia="GHEA Grapalat" w:hAnsi="GHEA Grapalat" w:cs="GHEA Grapalat"/>
                  <w:color w:val="1155CC"/>
                  <w:sz w:val="20"/>
                  <w:szCs w:val="20"/>
                  <w:u w:val="single"/>
                </w:rPr>
                <w:t>https://mineconomy.am/news/3747</w:t>
              </w:r>
            </w:hyperlink>
          </w:p>
          <w:p w14:paraId="0CF007EB" w14:textId="77777777" w:rsidR="00F20C9E" w:rsidRDefault="00B879AF">
            <w:pPr>
              <w:rPr>
                <w:rFonts w:ascii="GHEA Grapalat" w:eastAsia="GHEA Grapalat" w:hAnsi="GHEA Grapalat" w:cs="GHEA Grapalat"/>
                <w:color w:val="1155CC"/>
                <w:sz w:val="20"/>
                <w:szCs w:val="20"/>
                <w:u w:val="single"/>
              </w:rPr>
            </w:pPr>
            <w:r>
              <w:rPr>
                <w:rFonts w:ascii="GHEA Grapalat" w:eastAsia="GHEA Grapalat" w:hAnsi="GHEA Grapalat" w:cs="GHEA Grapalat"/>
                <w:sz w:val="20"/>
                <w:szCs w:val="20"/>
              </w:rPr>
              <w:t>EU4Environment – Green Public Procurement</w:t>
            </w:r>
            <w:r>
              <w:rPr>
                <w:rFonts w:ascii="GHEA Grapalat" w:eastAsia="GHEA Grapalat" w:hAnsi="GHEA Grapalat" w:cs="GHEA Grapalat"/>
                <w:sz w:val="20"/>
                <w:szCs w:val="20"/>
              </w:rPr>
              <w:br/>
            </w:r>
            <w:hyperlink r:id="rId147">
              <w:r>
                <w:rPr>
                  <w:rFonts w:ascii="GHEA Grapalat" w:eastAsia="GHEA Grapalat" w:hAnsi="GHEA Grapalat" w:cs="GHEA Grapalat"/>
                  <w:color w:val="1155CC"/>
                  <w:sz w:val="20"/>
                  <w:szCs w:val="20"/>
                  <w:u w:val="single"/>
                </w:rPr>
                <w:t>https://www.eu4environment.org/areas-of-work/green-products-and-public-procurement/</w:t>
              </w:r>
            </w:hyperlink>
          </w:p>
          <w:p w14:paraId="6F6C8222" w14:textId="77777777" w:rsidR="00F20C9E" w:rsidRDefault="00F20C9E">
            <w:pPr>
              <w:rPr>
                <w:rFonts w:ascii="GHEA Grapalat" w:eastAsia="GHEA Grapalat" w:hAnsi="GHEA Grapalat" w:cs="GHEA Grapalat"/>
                <w:sz w:val="20"/>
                <w:szCs w:val="20"/>
              </w:rPr>
            </w:pPr>
          </w:p>
        </w:tc>
      </w:tr>
      <w:tr w:rsidR="00F20C9E" w14:paraId="5681A027" w14:textId="77777777">
        <w:tc>
          <w:tcPr>
            <w:tcW w:w="3094" w:type="dxa"/>
            <w:shd w:val="clear" w:color="auto" w:fill="D9D9D9"/>
          </w:tcPr>
          <w:p w14:paraId="34011F7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296" w:type="dxa"/>
            <w:shd w:val="clear" w:color="auto" w:fill="D9D9D9"/>
          </w:tcPr>
          <w:p w14:paraId="2A2131D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16</w:t>
            </w:r>
          </w:p>
        </w:tc>
      </w:tr>
      <w:tr w:rsidR="00F20C9E" w14:paraId="4A8B1C68" w14:textId="77777777">
        <w:tc>
          <w:tcPr>
            <w:tcW w:w="3094" w:type="dxa"/>
            <w:shd w:val="clear" w:color="auto" w:fill="D9D9D9"/>
          </w:tcPr>
          <w:p w14:paraId="45E9E7F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296" w:type="dxa"/>
            <w:shd w:val="clear" w:color="auto" w:fill="D9D9D9"/>
          </w:tcPr>
          <w:p w14:paraId="3974A282" w14:textId="77777777" w:rsidR="00F20C9E" w:rsidRDefault="00B879AF">
            <w:pPr>
              <w:pBdr>
                <w:top w:val="nil"/>
                <w:left w:val="nil"/>
                <w:bottom w:val="nil"/>
                <w:right w:val="nil"/>
                <w:between w:val="nil"/>
              </w:pBdr>
              <w:spacing w:after="16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ԱՐՄ Թ19</w:t>
            </w:r>
          </w:p>
        </w:tc>
      </w:tr>
      <w:tr w:rsidR="00F20C9E" w14:paraId="0C1417B3" w14:textId="77777777">
        <w:tc>
          <w:tcPr>
            <w:tcW w:w="3094" w:type="dxa"/>
          </w:tcPr>
          <w:p w14:paraId="55CDB10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296" w:type="dxa"/>
          </w:tcPr>
          <w:p w14:paraId="4F0E0F72" w14:textId="77777777" w:rsidR="00F20C9E" w:rsidRDefault="00F20C9E">
            <w:pPr>
              <w:rPr>
                <w:rFonts w:ascii="GHEA Grapalat" w:eastAsia="GHEA Grapalat" w:hAnsi="GHEA Grapalat" w:cs="GHEA Grapalat"/>
                <w:sz w:val="20"/>
                <w:szCs w:val="20"/>
              </w:rPr>
            </w:pPr>
          </w:p>
          <w:p w14:paraId="69736C7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058D295C" w14:textId="77777777">
        <w:tc>
          <w:tcPr>
            <w:tcW w:w="3094" w:type="dxa"/>
          </w:tcPr>
          <w:p w14:paraId="79DDF00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296" w:type="dxa"/>
          </w:tcPr>
          <w:p w14:paraId="524E8A72" w14:textId="77777777" w:rsidR="00F20C9E" w:rsidRDefault="00B879AF">
            <w:pPr>
              <w:numPr>
                <w:ilvl w:val="0"/>
                <w:numId w:val="33"/>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Ռազմավարական և ծրագրային միջոցառումներ</w:t>
            </w:r>
            <w:r>
              <w:rPr>
                <w:rFonts w:ascii="GHEA Grapalat" w:eastAsia="GHEA Grapalat" w:hAnsi="GHEA Grapalat" w:cs="GHEA Grapalat"/>
                <w:color w:val="000000"/>
                <w:sz w:val="20"/>
                <w:szCs w:val="20"/>
              </w:rPr>
              <w:t>, ներառյալ քաղաքային կոշտ թափոնների կառավարման ռազմավարությունը, դրա փուլային գործողությունների ծրագրերը և կառավարության 2021–2026 թթ. ծրագիրը։</w:t>
            </w:r>
          </w:p>
          <w:p w14:paraId="2A2216F3" w14:textId="77777777" w:rsidR="00F20C9E" w:rsidRDefault="00B879AF">
            <w:pPr>
              <w:numPr>
                <w:ilvl w:val="0"/>
                <w:numId w:val="33"/>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Օրենսդրական և կարգավորող բարեփոխումներ</w:t>
            </w:r>
            <w:r>
              <w:rPr>
                <w:rFonts w:ascii="GHEA Grapalat" w:eastAsia="GHEA Grapalat" w:hAnsi="GHEA Grapalat" w:cs="GHEA Grapalat"/>
                <w:color w:val="000000"/>
                <w:sz w:val="20"/>
                <w:szCs w:val="20"/>
              </w:rPr>
              <w:t>, մասնավորապես՝ թափոնների կառավարման հիերարխիայի ամրագրումը, աղբավայրերի շահագործման և մոնիտորինգի միասնական նորմերի սահմանումը, մեկանգամյա պլաստիկի սահմանափակումները և արտադրողի ընդլայնված պատասխանատվության օրենսդրության մշակումը։</w:t>
            </w:r>
          </w:p>
          <w:p w14:paraId="78D73274" w14:textId="77777777" w:rsidR="00F20C9E" w:rsidRDefault="00B879AF">
            <w:pPr>
              <w:numPr>
                <w:ilvl w:val="0"/>
                <w:numId w:val="33"/>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Տարածքային և տեղական մակարդակի միջամտություններ</w:t>
            </w:r>
            <w:r>
              <w:rPr>
                <w:rFonts w:ascii="GHEA Grapalat" w:eastAsia="GHEA Grapalat" w:hAnsi="GHEA Grapalat" w:cs="GHEA Grapalat"/>
                <w:color w:val="000000"/>
                <w:sz w:val="20"/>
                <w:szCs w:val="20"/>
              </w:rPr>
              <w:t>, ներառյալ սանիտարական աղբավայրերի կառուցումը, աղբյուրում տեսակավորման փորձնական համակարգերի ներդրումը և քաղաքային թափոնների կառավարման տեղական ծրագրերի ընդունումը։</w:t>
            </w:r>
          </w:p>
          <w:p w14:paraId="72B78599" w14:textId="77777777" w:rsidR="00F20C9E" w:rsidRDefault="00B879AF">
            <w:pPr>
              <w:numPr>
                <w:ilvl w:val="0"/>
                <w:numId w:val="33"/>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Կարողությունների զարգացման և իրազեկման նախաձեռնություններ</w:t>
            </w:r>
            <w:r>
              <w:rPr>
                <w:rFonts w:ascii="GHEA Grapalat" w:eastAsia="GHEA Grapalat" w:hAnsi="GHEA Grapalat" w:cs="GHEA Grapalat"/>
                <w:color w:val="000000"/>
                <w:sz w:val="20"/>
                <w:szCs w:val="20"/>
              </w:rPr>
              <w:t>, իրականացված պետական, դոնորական և ակադեմիական գործընկերների մասնակցությամբ՝ ուղղված շրջանաձև տնտեսության և կայուն սպառման խթանմանը։</w:t>
            </w:r>
          </w:p>
        </w:tc>
      </w:tr>
      <w:tr w:rsidR="00F20C9E" w14:paraId="548ECAA6" w14:textId="77777777">
        <w:tc>
          <w:tcPr>
            <w:tcW w:w="3094" w:type="dxa"/>
          </w:tcPr>
          <w:p w14:paraId="13785BC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296" w:type="dxa"/>
          </w:tcPr>
          <w:p w14:paraId="0B64D0D6"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Թափոնների կառավարման իրավական և քաղաքական շրջանակի ոչ ամբողջականություն, հատկապես թափոնների նվազեցման և ռեսուրսների արդյունավետ օգտագործման ուղղություններով։</w:t>
            </w:r>
          </w:p>
          <w:p w14:paraId="35AC4D6D"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«Աղտոտողը վճարում է» սկզբունքի ոչ լիարժեք իրականացում և տնտեսական խթանների սահմանափակ ազդեցություն։</w:t>
            </w:r>
          </w:p>
          <w:p w14:paraId="2E232478"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Թափոնների հեռացման համակարգի ոչ բավարար անվտանգություն</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ժամանակակից չափանիշներին համապատասխանող աղբավայրերի խիստ սահմանափակ թիվ։</w:t>
            </w:r>
          </w:p>
          <w:p w14:paraId="153AC937"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Կենսաթափոնների կառավարման ոչ բավարար կարգավորում և համակարգային լուծումների բացակայություն։</w:t>
            </w:r>
          </w:p>
          <w:p w14:paraId="0B46109C"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Թափոնների տվյալների հավաքման, հաշվետվողականության և մոնիտորինգի թերի համակարգ։</w:t>
            </w:r>
          </w:p>
          <w:p w14:paraId="19F7EB0B"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Ռազմավարությունների և գործողությունների ծրագրերի իրականացման ընթացքում ֆինանսական և ինստիտուցիոնալ սահմանափակումներ, հատկապես տեղական մակարդակում։</w:t>
            </w:r>
          </w:p>
          <w:p w14:paraId="5700CB94" w14:textId="77777777" w:rsidR="00F20C9E" w:rsidRDefault="00B879AF">
            <w:pPr>
              <w:numPr>
                <w:ilvl w:val="0"/>
                <w:numId w:val="35"/>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Թափոնների վերամշակման պետականորեն համակարգված և ինտեգրված մոդելի բացակայություն։</w:t>
            </w:r>
          </w:p>
        </w:tc>
      </w:tr>
      <w:tr w:rsidR="00F20C9E" w14:paraId="0F94A7BF" w14:textId="77777777">
        <w:tc>
          <w:tcPr>
            <w:tcW w:w="3094" w:type="dxa"/>
          </w:tcPr>
          <w:p w14:paraId="0501330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296" w:type="dxa"/>
          </w:tcPr>
          <w:p w14:paraId="1A0E41AC"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Թափոնների նվազեցման և ռեսուրսների արդյունավետ օգտագործման քաղաքականությունների ամբողջացում և համադրված կիրառում։</w:t>
            </w:r>
          </w:p>
          <w:p w14:paraId="2FFA1F94"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«Աղտոտողը վճարում է» սկզբունքի գործառնական կիրառում՝ արտադրողի ընդլայնված պատասխանատվության մեխանիզմների ներդրման միջոցով։</w:t>
            </w:r>
          </w:p>
          <w:p w14:paraId="299A3E2B"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Ժամանակակից չափանիշներին համապատասխան սանիտարական աղբավայրերի և հեռացման ենթակառուցվածքների զարգացում։</w:t>
            </w:r>
          </w:p>
          <w:p w14:paraId="1D4FC373"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Կենսաթափոնների կառավարման առանձին քաղաքականության և համակարգային լուծումների մշակում։</w:t>
            </w:r>
          </w:p>
          <w:p w14:paraId="1809E5BA"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Թափոնների տվյալների հավաքման, մոնիտորինգի և հաշվետվողականության միասնական համակարգի ներդրում։</w:t>
            </w:r>
          </w:p>
          <w:p w14:paraId="4EBEC6F8"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Տեղական ինքնակառավարման մարմինների ֆինանսական և ինստիտուցիոնալ կարողությունների ուժեղացում։</w:t>
            </w:r>
          </w:p>
          <w:p w14:paraId="07E3ECFE"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Թափոնների վերամշակման պետականորեն համակարգված և ինտեգրված համակարգի ձևավորում՝ մասնավոր հատվածի ներգրավմամբ։</w:t>
            </w:r>
          </w:p>
          <w:p w14:paraId="4E077808" w14:textId="77777777" w:rsidR="00F20C9E" w:rsidRDefault="00F20C9E">
            <w:pPr>
              <w:pBdr>
                <w:top w:val="nil"/>
                <w:left w:val="nil"/>
                <w:bottom w:val="nil"/>
                <w:right w:val="nil"/>
                <w:between w:val="nil"/>
              </w:pBdr>
              <w:spacing w:after="160" w:line="278" w:lineRule="auto"/>
              <w:ind w:left="720"/>
              <w:jc w:val="both"/>
              <w:rPr>
                <w:rFonts w:ascii="GHEA Grapalat" w:eastAsia="GHEA Grapalat" w:hAnsi="GHEA Grapalat" w:cs="GHEA Grapalat"/>
                <w:color w:val="000000"/>
                <w:sz w:val="20"/>
                <w:szCs w:val="20"/>
              </w:rPr>
            </w:pPr>
          </w:p>
        </w:tc>
      </w:tr>
      <w:tr w:rsidR="00F20C9E" w14:paraId="5B727075" w14:textId="77777777">
        <w:tc>
          <w:tcPr>
            <w:tcW w:w="3094" w:type="dxa"/>
          </w:tcPr>
          <w:p w14:paraId="54F3FFE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296" w:type="dxa"/>
          </w:tcPr>
          <w:p w14:paraId="2FAC7577" w14:textId="77777777" w:rsidR="00F20C9E" w:rsidRDefault="00B879AF">
            <w:pPr>
              <w:numPr>
                <w:ilvl w:val="0"/>
                <w:numId w:val="36"/>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Քաղաքային կոշտ թափոնների կառավարման ռազմավարության և գործողությունների ծրագրերի իրականացում</w:t>
            </w:r>
            <w:r>
              <w:rPr>
                <w:rFonts w:ascii="GHEA Grapalat" w:eastAsia="GHEA Grapalat" w:hAnsi="GHEA Grapalat" w:cs="GHEA Grapalat"/>
                <w:color w:val="000000"/>
                <w:sz w:val="20"/>
                <w:szCs w:val="20"/>
              </w:rPr>
              <w:br/>
            </w:r>
            <w:r>
              <w:rPr>
                <w:rFonts w:ascii="GHEA Grapalat" w:eastAsia="GHEA Grapalat" w:hAnsi="GHEA Grapalat" w:cs="GHEA Grapalat"/>
                <w:i/>
                <w:iCs/>
                <w:color w:val="000000"/>
                <w:sz w:val="20"/>
                <w:szCs w:val="20"/>
              </w:rPr>
              <w:t>Պատասխանատու՝</w:t>
            </w:r>
            <w:r>
              <w:rPr>
                <w:rFonts w:ascii="GHEA Grapalat" w:eastAsia="GHEA Grapalat" w:hAnsi="GHEA Grapalat" w:cs="GHEA Grapalat"/>
                <w:color w:val="000000"/>
                <w:sz w:val="20"/>
                <w:szCs w:val="20"/>
              </w:rPr>
              <w:t xml:space="preserve"> ՀՀ կառավարություն, Շրջակա միջավայրի նախարարություն</w:t>
            </w:r>
          </w:p>
          <w:p w14:paraId="06233372" w14:textId="77777777" w:rsidR="00F20C9E" w:rsidRDefault="00B879AF">
            <w:pPr>
              <w:numPr>
                <w:ilvl w:val="0"/>
                <w:numId w:val="36"/>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lastRenderedPageBreak/>
              <w:t>Արտադրողի ընդլայնված պատասխանատվության (ԱԸՊ) համակարգի մշակման գործընթաց՝ որպես թափոնների նվազեցման և վերամշակման տնտեսական մեխանիզմ</w:t>
            </w:r>
            <w:r>
              <w:rPr>
                <w:rFonts w:ascii="GHEA Grapalat" w:eastAsia="GHEA Grapalat" w:hAnsi="GHEA Grapalat" w:cs="GHEA Grapalat"/>
                <w:color w:val="000000"/>
                <w:sz w:val="20"/>
                <w:szCs w:val="20"/>
              </w:rPr>
              <w:br/>
            </w:r>
            <w:r>
              <w:rPr>
                <w:rFonts w:ascii="GHEA Grapalat" w:eastAsia="GHEA Grapalat" w:hAnsi="GHEA Grapalat" w:cs="GHEA Grapalat"/>
                <w:i/>
                <w:iCs/>
                <w:color w:val="000000"/>
                <w:sz w:val="20"/>
                <w:szCs w:val="20"/>
              </w:rPr>
              <w:t>Պատասխանատու՝</w:t>
            </w:r>
            <w:r>
              <w:rPr>
                <w:rFonts w:ascii="GHEA Grapalat" w:eastAsia="GHEA Grapalat" w:hAnsi="GHEA Grapalat" w:cs="GHEA Grapalat"/>
                <w:color w:val="000000"/>
                <w:sz w:val="20"/>
                <w:szCs w:val="20"/>
              </w:rPr>
              <w:t xml:space="preserve"> Շրջակա միջավայրի նախարարություն</w:t>
            </w:r>
          </w:p>
          <w:p w14:paraId="0F794E65" w14:textId="77777777" w:rsidR="00F20C9E" w:rsidRDefault="00B879AF">
            <w:pPr>
              <w:numPr>
                <w:ilvl w:val="0"/>
                <w:numId w:val="36"/>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Սանիտարական աղբավայրերի կառուցում և աղբահանության ինտեգրված համակարգերի ներդրում</w:t>
            </w:r>
            <w:r>
              <w:rPr>
                <w:rFonts w:ascii="GHEA Grapalat" w:eastAsia="GHEA Grapalat" w:hAnsi="GHEA Grapalat" w:cs="GHEA Grapalat"/>
                <w:color w:val="000000"/>
                <w:sz w:val="20"/>
                <w:szCs w:val="20"/>
              </w:rPr>
              <w:br/>
            </w:r>
            <w:r>
              <w:rPr>
                <w:rFonts w:ascii="GHEA Grapalat" w:eastAsia="GHEA Grapalat" w:hAnsi="GHEA Grapalat" w:cs="GHEA Grapalat"/>
                <w:i/>
                <w:iCs/>
                <w:color w:val="000000"/>
                <w:sz w:val="20"/>
                <w:szCs w:val="20"/>
              </w:rPr>
              <w:t>Պատասխանատու՝</w:t>
            </w:r>
            <w:r>
              <w:rPr>
                <w:rFonts w:ascii="GHEA Grapalat" w:eastAsia="GHEA Grapalat" w:hAnsi="GHEA Grapalat" w:cs="GHEA Grapalat"/>
                <w:color w:val="000000"/>
                <w:sz w:val="20"/>
                <w:szCs w:val="20"/>
              </w:rPr>
              <w:t xml:space="preserve"> ՀՀ կառավարություն, ՏԿԵՆ</w:t>
            </w:r>
          </w:p>
          <w:p w14:paraId="3BC13216" w14:textId="77777777" w:rsidR="00F20C9E" w:rsidRDefault="00B879AF">
            <w:pPr>
              <w:numPr>
                <w:ilvl w:val="0"/>
                <w:numId w:val="36"/>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Աղբյուրում թափոնների տեսակավորման պիլոտային ծրագրեր (քաղաքային մակարդակ)</w:t>
            </w:r>
            <w:r>
              <w:rPr>
                <w:rFonts w:ascii="GHEA Grapalat" w:eastAsia="GHEA Grapalat" w:hAnsi="GHEA Grapalat" w:cs="GHEA Grapalat"/>
                <w:color w:val="000000"/>
                <w:sz w:val="20"/>
                <w:szCs w:val="20"/>
              </w:rPr>
              <w:br/>
            </w:r>
            <w:r>
              <w:rPr>
                <w:rFonts w:ascii="GHEA Grapalat" w:eastAsia="GHEA Grapalat" w:hAnsi="GHEA Grapalat" w:cs="GHEA Grapalat"/>
                <w:i/>
                <w:iCs/>
                <w:color w:val="000000"/>
                <w:sz w:val="20"/>
                <w:szCs w:val="20"/>
              </w:rPr>
              <w:t>Պատասխանատու՝</w:t>
            </w:r>
            <w:r>
              <w:rPr>
                <w:rFonts w:ascii="GHEA Grapalat" w:eastAsia="GHEA Grapalat" w:hAnsi="GHEA Grapalat" w:cs="GHEA Grapalat"/>
                <w:color w:val="000000"/>
                <w:sz w:val="20"/>
                <w:szCs w:val="20"/>
              </w:rPr>
              <w:t xml:space="preserve"> ՏԻՄ-եր, ՀՀ կառավարություն</w:t>
            </w:r>
          </w:p>
          <w:p w14:paraId="7DAB5513" w14:textId="77777777" w:rsidR="00F20C9E" w:rsidRDefault="00B879AF">
            <w:pPr>
              <w:numPr>
                <w:ilvl w:val="0"/>
                <w:numId w:val="36"/>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Մեկանգամյա օգտագործման պլաստիկի սահմանափակմանն ուղղված օրենսդրական միջոցառումներ</w:t>
            </w:r>
            <w:r>
              <w:rPr>
                <w:rFonts w:ascii="GHEA Grapalat" w:eastAsia="GHEA Grapalat" w:hAnsi="GHEA Grapalat" w:cs="GHEA Grapalat"/>
                <w:color w:val="000000"/>
                <w:sz w:val="20"/>
                <w:szCs w:val="20"/>
              </w:rPr>
              <w:br/>
            </w:r>
            <w:r>
              <w:rPr>
                <w:rFonts w:ascii="GHEA Grapalat" w:eastAsia="GHEA Grapalat" w:hAnsi="GHEA Grapalat" w:cs="GHEA Grapalat"/>
                <w:i/>
                <w:iCs/>
                <w:color w:val="000000"/>
                <w:sz w:val="20"/>
                <w:szCs w:val="20"/>
              </w:rPr>
              <w:t>Պատասխանատու՝</w:t>
            </w:r>
            <w:r>
              <w:rPr>
                <w:rFonts w:ascii="GHEA Grapalat" w:eastAsia="GHEA Grapalat" w:hAnsi="GHEA Grapalat" w:cs="GHEA Grapalat"/>
                <w:color w:val="000000"/>
                <w:sz w:val="20"/>
                <w:szCs w:val="20"/>
              </w:rPr>
              <w:t xml:space="preserve">  ՀՀ կառավարություն</w:t>
            </w:r>
          </w:p>
          <w:p w14:paraId="30EBA700" w14:textId="77777777" w:rsidR="00F20C9E" w:rsidRDefault="00B879AF">
            <w:pPr>
              <w:numPr>
                <w:ilvl w:val="0"/>
                <w:numId w:val="36"/>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Շրջանաձև տնտեսության և թափոնների կառավարման ոլորտում կարողությունների զարգացման ծրագրեր (օր.՝ CirculUP!)</w:t>
            </w:r>
            <w:r>
              <w:rPr>
                <w:rFonts w:ascii="GHEA Grapalat" w:eastAsia="GHEA Grapalat" w:hAnsi="GHEA Grapalat" w:cs="GHEA Grapalat"/>
                <w:color w:val="000000"/>
                <w:sz w:val="20"/>
                <w:szCs w:val="20"/>
              </w:rPr>
              <w:br/>
            </w:r>
            <w:r>
              <w:rPr>
                <w:rFonts w:ascii="GHEA Grapalat" w:eastAsia="GHEA Grapalat" w:hAnsi="GHEA Grapalat" w:cs="GHEA Grapalat"/>
                <w:i/>
                <w:iCs/>
                <w:color w:val="000000"/>
                <w:sz w:val="20"/>
                <w:szCs w:val="20"/>
              </w:rPr>
              <w:t>Պատասխանատու՝</w:t>
            </w:r>
            <w:r>
              <w:rPr>
                <w:rFonts w:ascii="GHEA Grapalat" w:eastAsia="GHEA Grapalat" w:hAnsi="GHEA Grapalat" w:cs="GHEA Grapalat"/>
                <w:color w:val="000000"/>
                <w:sz w:val="20"/>
                <w:szCs w:val="20"/>
              </w:rPr>
              <w:t xml:space="preserve"> ՔՀԿ-ներ, ՇՄՆ</w:t>
            </w:r>
          </w:p>
        </w:tc>
      </w:tr>
      <w:tr w:rsidR="00F20C9E" w14:paraId="275194A6" w14:textId="77777777">
        <w:tc>
          <w:tcPr>
            <w:tcW w:w="3094" w:type="dxa"/>
          </w:tcPr>
          <w:p w14:paraId="505120F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296" w:type="dxa"/>
          </w:tcPr>
          <w:p w14:paraId="536A126C" w14:textId="77777777" w:rsidR="00F20C9E" w:rsidRDefault="00B879AF">
            <w:pPr>
              <w:pBdr>
                <w:top w:val="nil"/>
                <w:left w:val="nil"/>
                <w:bottom w:val="nil"/>
                <w:right w:val="nil"/>
                <w:between w:val="nil"/>
              </w:pBdr>
              <w:spacing w:after="160" w:line="278" w:lineRule="auto"/>
              <w:ind w:left="72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Ցածր</w:t>
            </w:r>
          </w:p>
        </w:tc>
      </w:tr>
      <w:tr w:rsidR="00F20C9E" w14:paraId="01F90916" w14:textId="77777777">
        <w:tc>
          <w:tcPr>
            <w:tcW w:w="3094" w:type="dxa"/>
          </w:tcPr>
          <w:p w14:paraId="7FC06ED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296" w:type="dxa"/>
          </w:tcPr>
          <w:p w14:paraId="1469BD80" w14:textId="77777777" w:rsidR="00F20C9E" w:rsidRDefault="0036719F">
            <w:pPr>
              <w:ind w:left="137" w:right="81"/>
              <w:jc w:val="both"/>
              <w:rPr>
                <w:rFonts w:ascii="GHEA Grapalat" w:eastAsia="GHEA Grapalat" w:hAnsi="GHEA Grapalat" w:cs="GHEA Grapalat"/>
                <w:i/>
                <w:iCs/>
                <w:color w:val="1155CC"/>
                <w:sz w:val="20"/>
                <w:szCs w:val="20"/>
                <w:u w:val="single"/>
              </w:rPr>
            </w:pPr>
            <w:hyperlink r:id="rId148">
              <w:r w:rsidR="00B879AF">
                <w:rPr>
                  <w:rFonts w:ascii="GHEA Grapalat" w:eastAsia="GHEA Grapalat" w:hAnsi="GHEA Grapalat" w:cs="GHEA Grapalat"/>
                  <w:i/>
                  <w:iCs/>
                  <w:color w:val="1155CC"/>
                  <w:sz w:val="20"/>
                  <w:szCs w:val="20"/>
                  <w:u w:val="single"/>
                </w:rPr>
                <w:t>https://www.arlis.am/hy/acts/217363/latest</w:t>
              </w:r>
            </w:hyperlink>
            <w:r w:rsidR="00B879AF">
              <w:rPr>
                <w:rFonts w:ascii="Calibri" w:eastAsia="Calibri" w:hAnsi="Calibri" w:cs="Calibri"/>
                <w:i/>
                <w:iCs/>
                <w:color w:val="1155CC"/>
                <w:sz w:val="20"/>
                <w:szCs w:val="20"/>
                <w:u w:val="single"/>
              </w:rPr>
              <w:t> </w:t>
            </w:r>
          </w:p>
          <w:p w14:paraId="37978761" w14:textId="77777777" w:rsidR="00F20C9E" w:rsidRDefault="00B879AF">
            <w:pPr>
              <w:ind w:left="137" w:right="81"/>
              <w:jc w:val="both"/>
              <w:rPr>
                <w:rFonts w:ascii="GHEA Grapalat" w:eastAsia="GHEA Grapalat" w:hAnsi="GHEA Grapalat" w:cs="GHEA Grapalat"/>
                <w:i/>
                <w:iCs/>
                <w:color w:val="1155CC"/>
                <w:sz w:val="20"/>
                <w:szCs w:val="20"/>
                <w:u w:val="single"/>
              </w:rPr>
            </w:pPr>
            <w:r>
              <w:rPr>
                <w:rFonts w:ascii="GHEA Grapalat" w:eastAsia="GHEA Grapalat" w:hAnsi="GHEA Grapalat" w:cs="GHEA Grapalat"/>
                <w:i/>
                <w:iCs/>
                <w:color w:val="1155CC"/>
                <w:sz w:val="20"/>
                <w:szCs w:val="20"/>
                <w:u w:val="single"/>
              </w:rPr>
              <w:t>https://www.arlis.am/hy/acts/203165</w:t>
            </w:r>
          </w:p>
          <w:p w14:paraId="4B3170B3" w14:textId="77777777" w:rsidR="00F20C9E" w:rsidRDefault="0036719F">
            <w:pPr>
              <w:ind w:left="137" w:right="81"/>
              <w:jc w:val="both"/>
              <w:rPr>
                <w:rFonts w:ascii="GHEA Grapalat" w:eastAsia="GHEA Grapalat" w:hAnsi="GHEA Grapalat" w:cs="GHEA Grapalat"/>
                <w:i/>
                <w:iCs/>
                <w:color w:val="1155CC"/>
                <w:sz w:val="20"/>
                <w:szCs w:val="20"/>
                <w:u w:val="single"/>
              </w:rPr>
            </w:pPr>
            <w:hyperlink r:id="rId149">
              <w:r w:rsidR="00B879AF">
                <w:rPr>
                  <w:rFonts w:ascii="GHEA Grapalat" w:eastAsia="GHEA Grapalat" w:hAnsi="GHEA Grapalat" w:cs="GHEA Grapalat"/>
                  <w:i/>
                  <w:iCs/>
                  <w:color w:val="1155CC"/>
                  <w:sz w:val="20"/>
                  <w:szCs w:val="20"/>
                  <w:u w:val="single"/>
                </w:rPr>
                <w:t>https://www.arlis.am/hy/acts/186484</w:t>
              </w:r>
            </w:hyperlink>
            <w:r w:rsidR="00B879AF">
              <w:rPr>
                <w:rFonts w:ascii="Calibri" w:eastAsia="Calibri" w:hAnsi="Calibri" w:cs="Calibri"/>
                <w:i/>
                <w:iCs/>
                <w:color w:val="1155CC"/>
                <w:sz w:val="20"/>
                <w:szCs w:val="20"/>
                <w:u w:val="single"/>
              </w:rPr>
              <w:t> </w:t>
            </w:r>
          </w:p>
          <w:p w14:paraId="42BD6269" w14:textId="77777777" w:rsidR="00F20C9E" w:rsidRDefault="0036719F">
            <w:pPr>
              <w:ind w:left="137" w:right="81"/>
              <w:jc w:val="both"/>
              <w:rPr>
                <w:rFonts w:ascii="GHEA Grapalat" w:eastAsia="GHEA Grapalat" w:hAnsi="GHEA Grapalat" w:cs="GHEA Grapalat"/>
                <w:i/>
                <w:iCs/>
                <w:color w:val="1155CC"/>
                <w:sz w:val="20"/>
                <w:szCs w:val="20"/>
                <w:u w:val="single"/>
              </w:rPr>
            </w:pPr>
            <w:hyperlink r:id="rId150">
              <w:r w:rsidR="00B879AF">
                <w:rPr>
                  <w:rFonts w:ascii="GHEA Grapalat" w:eastAsia="GHEA Grapalat" w:hAnsi="GHEA Grapalat" w:cs="GHEA Grapalat"/>
                  <w:i/>
                  <w:iCs/>
                  <w:color w:val="1155CC"/>
                  <w:sz w:val="20"/>
                  <w:szCs w:val="20"/>
                  <w:u w:val="single"/>
                </w:rPr>
                <w:t>https://www.arlis.am/hy/acts/188312</w:t>
              </w:r>
            </w:hyperlink>
          </w:p>
          <w:p w14:paraId="767538BF" w14:textId="77777777" w:rsidR="00F20C9E" w:rsidRDefault="0036719F">
            <w:pPr>
              <w:ind w:left="137" w:right="81"/>
              <w:jc w:val="both"/>
              <w:rPr>
                <w:rFonts w:ascii="GHEA Grapalat" w:eastAsia="GHEA Grapalat" w:hAnsi="GHEA Grapalat" w:cs="GHEA Grapalat"/>
                <w:i/>
                <w:iCs/>
                <w:color w:val="1155CC"/>
                <w:sz w:val="20"/>
                <w:szCs w:val="20"/>
                <w:u w:val="single"/>
              </w:rPr>
            </w:pPr>
            <w:hyperlink r:id="rId151">
              <w:r w:rsidR="00B879AF">
                <w:rPr>
                  <w:rFonts w:ascii="GHEA Grapalat" w:eastAsia="GHEA Grapalat" w:hAnsi="GHEA Grapalat" w:cs="GHEA Grapalat"/>
                  <w:i/>
                  <w:iCs/>
                  <w:color w:val="1155CC"/>
                  <w:sz w:val="20"/>
                  <w:szCs w:val="20"/>
                  <w:u w:val="single"/>
                </w:rPr>
                <w:t>https://www.arlis.am/hy/acts/188312</w:t>
              </w:r>
            </w:hyperlink>
            <w:r w:rsidR="00B879AF">
              <w:rPr>
                <w:rFonts w:ascii="Calibri" w:eastAsia="Calibri" w:hAnsi="Calibri" w:cs="Calibri"/>
                <w:i/>
                <w:iCs/>
                <w:color w:val="1155CC"/>
                <w:sz w:val="20"/>
                <w:szCs w:val="20"/>
                <w:u w:val="single"/>
              </w:rPr>
              <w:t> </w:t>
            </w:r>
          </w:p>
          <w:p w14:paraId="0A0EF917" w14:textId="77777777" w:rsidR="00F20C9E" w:rsidRDefault="0036719F">
            <w:pPr>
              <w:ind w:left="137" w:right="81"/>
              <w:jc w:val="both"/>
              <w:rPr>
                <w:rFonts w:ascii="GHEA Grapalat" w:eastAsia="GHEA Grapalat" w:hAnsi="GHEA Grapalat" w:cs="GHEA Grapalat"/>
                <w:i/>
                <w:iCs/>
                <w:color w:val="1155CC"/>
                <w:sz w:val="20"/>
                <w:szCs w:val="20"/>
                <w:u w:val="single"/>
              </w:rPr>
            </w:pPr>
            <w:hyperlink r:id="rId152">
              <w:r w:rsidR="00B879AF">
                <w:rPr>
                  <w:rFonts w:ascii="GHEA Grapalat" w:eastAsia="GHEA Grapalat" w:hAnsi="GHEA Grapalat" w:cs="GHEA Grapalat"/>
                  <w:i/>
                  <w:iCs/>
                  <w:color w:val="1155CC"/>
                  <w:sz w:val="20"/>
                  <w:szCs w:val="20"/>
                  <w:u w:val="single"/>
                </w:rPr>
                <w:t>https://www.gov.am/files/docs/5659.pdf</w:t>
              </w:r>
            </w:hyperlink>
          </w:p>
          <w:p w14:paraId="7B76AB03" w14:textId="77777777" w:rsidR="00F20C9E" w:rsidRDefault="0036719F">
            <w:pPr>
              <w:ind w:left="137" w:right="81"/>
              <w:jc w:val="both"/>
              <w:rPr>
                <w:rFonts w:ascii="GHEA Grapalat" w:eastAsia="GHEA Grapalat" w:hAnsi="GHEA Grapalat" w:cs="GHEA Grapalat"/>
                <w:i/>
                <w:iCs/>
                <w:color w:val="1155CC"/>
                <w:sz w:val="20"/>
                <w:szCs w:val="20"/>
                <w:u w:val="single"/>
              </w:rPr>
            </w:pPr>
            <w:hyperlink r:id="rId153">
              <w:r w:rsidR="00B879AF">
                <w:rPr>
                  <w:rFonts w:ascii="GHEA Grapalat" w:eastAsia="GHEA Grapalat" w:hAnsi="GHEA Grapalat" w:cs="GHEA Grapalat"/>
                  <w:i/>
                  <w:iCs/>
                  <w:color w:val="1155CC"/>
                  <w:sz w:val="20"/>
                  <w:szCs w:val="20"/>
                  <w:u w:val="single"/>
                </w:rPr>
                <w:t>https://www.arlis.am/hy/acts/208669/latest</w:t>
              </w:r>
            </w:hyperlink>
          </w:p>
          <w:p w14:paraId="128B931F" w14:textId="77777777" w:rsidR="00F20C9E" w:rsidRDefault="0036719F">
            <w:pPr>
              <w:ind w:left="137" w:right="81"/>
              <w:jc w:val="both"/>
              <w:rPr>
                <w:rFonts w:ascii="GHEA Grapalat" w:eastAsia="GHEA Grapalat" w:hAnsi="GHEA Grapalat" w:cs="GHEA Grapalat"/>
                <w:i/>
                <w:iCs/>
                <w:color w:val="1155CC"/>
                <w:sz w:val="20"/>
                <w:szCs w:val="20"/>
                <w:u w:val="single"/>
              </w:rPr>
            </w:pPr>
            <w:hyperlink r:id="rId154">
              <w:r w:rsidR="00B879AF">
                <w:rPr>
                  <w:rFonts w:ascii="GHEA Grapalat" w:eastAsia="GHEA Grapalat" w:hAnsi="GHEA Grapalat" w:cs="GHEA Grapalat"/>
                  <w:i/>
                  <w:iCs/>
                  <w:color w:val="1155CC"/>
                  <w:sz w:val="20"/>
                  <w:szCs w:val="20"/>
                  <w:u w:val="single"/>
                </w:rPr>
                <w:t>https://ace.aua.am/projects/waste-handling-mapping-in-armenia/</w:t>
              </w:r>
            </w:hyperlink>
          </w:p>
          <w:p w14:paraId="0F97B7A6" w14:textId="77777777" w:rsidR="00F20C9E" w:rsidRDefault="0036719F">
            <w:pPr>
              <w:ind w:left="137" w:right="81"/>
              <w:jc w:val="both"/>
              <w:rPr>
                <w:rFonts w:ascii="GHEA Grapalat" w:eastAsia="GHEA Grapalat" w:hAnsi="GHEA Grapalat" w:cs="GHEA Grapalat"/>
                <w:i/>
                <w:iCs/>
                <w:color w:val="1155CC"/>
                <w:sz w:val="20"/>
                <w:szCs w:val="20"/>
                <w:u w:val="single"/>
              </w:rPr>
            </w:pPr>
            <w:hyperlink r:id="rId155">
              <w:r w:rsidR="00B879AF">
                <w:rPr>
                  <w:rFonts w:ascii="GHEA Grapalat" w:eastAsia="GHEA Grapalat" w:hAnsi="GHEA Grapalat" w:cs="GHEA Grapalat"/>
                  <w:i/>
                  <w:iCs/>
                  <w:color w:val="1155CC"/>
                  <w:sz w:val="20"/>
                  <w:szCs w:val="20"/>
                  <w:u w:val="single"/>
                </w:rPr>
                <w:t>https://ace.aua.am/projects/guidelines-for-transitional-landfills-in-armenia/</w:t>
              </w:r>
            </w:hyperlink>
          </w:p>
          <w:p w14:paraId="4A6D154D" w14:textId="77777777" w:rsidR="00F20C9E" w:rsidRDefault="0036719F">
            <w:pPr>
              <w:ind w:left="137" w:right="81"/>
              <w:jc w:val="both"/>
              <w:rPr>
                <w:rFonts w:ascii="GHEA Grapalat" w:eastAsia="GHEA Grapalat" w:hAnsi="GHEA Grapalat" w:cs="GHEA Grapalat"/>
                <w:i/>
                <w:iCs/>
                <w:color w:val="1155CC"/>
                <w:sz w:val="20"/>
                <w:szCs w:val="20"/>
                <w:u w:val="single"/>
              </w:rPr>
            </w:pPr>
            <w:hyperlink r:id="rId156">
              <w:r w:rsidR="00B879AF">
                <w:rPr>
                  <w:rFonts w:ascii="GHEA Grapalat" w:eastAsia="GHEA Grapalat" w:hAnsi="GHEA Grapalat" w:cs="GHEA Grapalat"/>
                  <w:i/>
                  <w:iCs/>
                  <w:color w:val="1155CC"/>
                  <w:sz w:val="20"/>
                  <w:szCs w:val="20"/>
                  <w:u w:val="single"/>
                </w:rPr>
                <w:t>https://ace.aua.am/projects/guidelines-for-local-municipal-waste-management-planning/</w:t>
              </w:r>
            </w:hyperlink>
          </w:p>
          <w:bookmarkStart w:id="9" w:name="_heading=h.9lx7wxas8qup" w:colFirst="0" w:colLast="0"/>
          <w:bookmarkEnd w:id="9"/>
          <w:p w14:paraId="55D6F513" w14:textId="77777777" w:rsidR="00F20C9E" w:rsidRDefault="00B879AF">
            <w:pPr>
              <w:ind w:left="137" w:right="81"/>
              <w:jc w:val="both"/>
              <w:rPr>
                <w:rFonts w:ascii="GHEA Grapalat" w:eastAsia="GHEA Grapalat" w:hAnsi="GHEA Grapalat" w:cs="GHEA Grapalat"/>
                <w:i/>
                <w:iCs/>
                <w:color w:val="1155CC"/>
                <w:sz w:val="20"/>
                <w:szCs w:val="20"/>
                <w:u w:val="single"/>
              </w:rPr>
            </w:pPr>
            <w:r>
              <w:fldChar w:fldCharType="begin"/>
            </w:r>
            <w:r>
              <w:instrText xml:space="preserve"> HYPERLINK "https://www.e-draft.am/projects/7055" \h </w:instrText>
            </w:r>
            <w:r>
              <w:fldChar w:fldCharType="separate"/>
            </w:r>
            <w:r>
              <w:rPr>
                <w:rFonts w:ascii="GHEA Grapalat" w:eastAsia="GHEA Grapalat" w:hAnsi="GHEA Grapalat" w:cs="GHEA Grapalat"/>
                <w:i/>
                <w:iCs/>
                <w:color w:val="1155CC"/>
                <w:sz w:val="20"/>
                <w:szCs w:val="20"/>
                <w:u w:val="single"/>
              </w:rPr>
              <w:t>https://www.e-draft.am/projects/7055</w:t>
            </w:r>
            <w:r>
              <w:rPr>
                <w:rFonts w:ascii="GHEA Grapalat" w:eastAsia="GHEA Grapalat" w:hAnsi="GHEA Grapalat" w:cs="GHEA Grapalat"/>
                <w:i/>
                <w:iCs/>
                <w:color w:val="1155CC"/>
                <w:sz w:val="20"/>
                <w:szCs w:val="20"/>
                <w:u w:val="single"/>
              </w:rPr>
              <w:fldChar w:fldCharType="end"/>
            </w:r>
          </w:p>
          <w:p w14:paraId="3284CC65" w14:textId="77777777" w:rsidR="00F20C9E" w:rsidRDefault="0036719F">
            <w:pPr>
              <w:ind w:left="137" w:right="81"/>
              <w:jc w:val="both"/>
              <w:rPr>
                <w:rFonts w:ascii="GHEA Grapalat" w:eastAsia="GHEA Grapalat" w:hAnsi="GHEA Grapalat" w:cs="GHEA Grapalat"/>
                <w:i/>
                <w:iCs/>
                <w:color w:val="1155CC"/>
                <w:sz w:val="20"/>
                <w:szCs w:val="20"/>
                <w:u w:val="single"/>
              </w:rPr>
            </w:pPr>
            <w:hyperlink r:id="rId157">
              <w:r w:rsidR="00B879AF">
                <w:rPr>
                  <w:rFonts w:ascii="GHEA Grapalat" w:eastAsia="GHEA Grapalat" w:hAnsi="GHEA Grapalat" w:cs="GHEA Grapalat"/>
                  <w:i/>
                  <w:iCs/>
                  <w:color w:val="1155CC"/>
                  <w:sz w:val="20"/>
                  <w:szCs w:val="20"/>
                  <w:u w:val="single"/>
                </w:rPr>
                <w:t>https://www.e-draft.am/projects/8867</w:t>
              </w:r>
            </w:hyperlink>
          </w:p>
          <w:p w14:paraId="2BA20726" w14:textId="77777777" w:rsidR="00F20C9E" w:rsidRDefault="0036719F">
            <w:pPr>
              <w:ind w:left="137" w:right="81"/>
              <w:jc w:val="both"/>
              <w:rPr>
                <w:rFonts w:ascii="GHEA Grapalat" w:eastAsia="GHEA Grapalat" w:hAnsi="GHEA Grapalat" w:cs="GHEA Grapalat"/>
                <w:i/>
                <w:iCs/>
                <w:color w:val="1155CC"/>
                <w:sz w:val="20"/>
                <w:szCs w:val="20"/>
                <w:u w:val="single"/>
              </w:rPr>
            </w:pPr>
            <w:hyperlink r:id="rId158">
              <w:r w:rsidR="00B879AF">
                <w:rPr>
                  <w:rFonts w:ascii="GHEA Grapalat" w:eastAsia="GHEA Grapalat" w:hAnsi="GHEA Grapalat" w:cs="GHEA Grapalat"/>
                  <w:i/>
                  <w:iCs/>
                  <w:color w:val="1155CC"/>
                  <w:sz w:val="20"/>
                  <w:szCs w:val="20"/>
                  <w:u w:val="single"/>
                </w:rPr>
                <w:t>https://www.arlis.am/hy/acts/216418</w:t>
              </w:r>
            </w:hyperlink>
            <w:r w:rsidR="00B879AF">
              <w:rPr>
                <w:rFonts w:ascii="Calibri" w:eastAsia="Calibri" w:hAnsi="Calibri" w:cs="Calibri"/>
                <w:i/>
                <w:iCs/>
                <w:color w:val="1155CC"/>
                <w:sz w:val="20"/>
                <w:szCs w:val="20"/>
                <w:u w:val="single"/>
              </w:rPr>
              <w:t> </w:t>
            </w:r>
          </w:p>
        </w:tc>
      </w:tr>
    </w:tbl>
    <w:p w14:paraId="49DE4105" w14:textId="77777777" w:rsidR="00F20C9E" w:rsidRDefault="00F20C9E">
      <w:pPr>
        <w:rPr>
          <w:rFonts w:ascii="GHEA Grapalat" w:eastAsia="GHEA Grapalat" w:hAnsi="GHEA Grapalat" w:cs="GHEA Grapalat"/>
        </w:rPr>
      </w:pPr>
    </w:p>
    <w:tbl>
      <w:tblPr>
        <w:tblStyle w:val="af4"/>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11296"/>
      </w:tblGrid>
      <w:tr w:rsidR="00F20C9E" w14:paraId="67A66110" w14:textId="77777777">
        <w:tc>
          <w:tcPr>
            <w:tcW w:w="3094" w:type="dxa"/>
            <w:shd w:val="clear" w:color="auto" w:fill="D9D9D9"/>
          </w:tcPr>
          <w:p w14:paraId="6E71473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Գլոբալ թիրախ</w:t>
            </w:r>
          </w:p>
        </w:tc>
        <w:tc>
          <w:tcPr>
            <w:tcW w:w="11296" w:type="dxa"/>
            <w:shd w:val="clear" w:color="auto" w:fill="D9D9D9"/>
          </w:tcPr>
          <w:p w14:paraId="0AC5F72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16</w:t>
            </w:r>
          </w:p>
        </w:tc>
      </w:tr>
      <w:tr w:rsidR="00F20C9E" w14:paraId="57628BAC" w14:textId="77777777">
        <w:tc>
          <w:tcPr>
            <w:tcW w:w="3094" w:type="dxa"/>
            <w:shd w:val="clear" w:color="auto" w:fill="D9D9D9"/>
          </w:tcPr>
          <w:p w14:paraId="74E685D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296" w:type="dxa"/>
            <w:shd w:val="clear" w:color="auto" w:fill="D9D9D9"/>
          </w:tcPr>
          <w:p w14:paraId="4AAA746F" w14:textId="77777777" w:rsidR="00F20C9E" w:rsidRDefault="00B879AF">
            <w:pPr>
              <w:pBdr>
                <w:top w:val="nil"/>
                <w:left w:val="nil"/>
                <w:bottom w:val="nil"/>
                <w:right w:val="nil"/>
                <w:between w:val="nil"/>
              </w:pBdr>
              <w:spacing w:after="16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ԱՐՄ Թ20</w:t>
            </w:r>
          </w:p>
          <w:p w14:paraId="084197A0" w14:textId="77777777" w:rsidR="00F20C9E" w:rsidRDefault="00F20C9E">
            <w:pPr>
              <w:pBdr>
                <w:top w:val="nil"/>
                <w:left w:val="nil"/>
                <w:bottom w:val="nil"/>
                <w:right w:val="nil"/>
                <w:between w:val="nil"/>
              </w:pBdr>
              <w:spacing w:after="160" w:line="278" w:lineRule="auto"/>
              <w:rPr>
                <w:rFonts w:ascii="GHEA Grapalat" w:eastAsia="GHEA Grapalat" w:hAnsi="GHEA Grapalat" w:cs="GHEA Grapalat"/>
                <w:color w:val="000000"/>
                <w:sz w:val="20"/>
                <w:szCs w:val="20"/>
              </w:rPr>
            </w:pPr>
          </w:p>
        </w:tc>
      </w:tr>
      <w:tr w:rsidR="00F20C9E" w14:paraId="7CC4084B" w14:textId="77777777">
        <w:tc>
          <w:tcPr>
            <w:tcW w:w="3094" w:type="dxa"/>
          </w:tcPr>
          <w:p w14:paraId="7A95285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296" w:type="dxa"/>
          </w:tcPr>
          <w:p w14:paraId="4738754E" w14:textId="77777777" w:rsidR="00F20C9E" w:rsidRDefault="00F20C9E">
            <w:pPr>
              <w:rPr>
                <w:rFonts w:ascii="GHEA Grapalat" w:eastAsia="GHEA Grapalat" w:hAnsi="GHEA Grapalat" w:cs="GHEA Grapalat"/>
                <w:sz w:val="20"/>
                <w:szCs w:val="20"/>
              </w:rPr>
            </w:pPr>
          </w:p>
          <w:p w14:paraId="5BF90F1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Ցածր</w:t>
            </w:r>
          </w:p>
        </w:tc>
      </w:tr>
      <w:tr w:rsidR="00F20C9E" w14:paraId="5123D256" w14:textId="77777777">
        <w:tc>
          <w:tcPr>
            <w:tcW w:w="3094" w:type="dxa"/>
          </w:tcPr>
          <w:p w14:paraId="077F0E8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296" w:type="dxa"/>
          </w:tcPr>
          <w:p w14:paraId="305CE619" w14:textId="77777777" w:rsidR="00F20C9E" w:rsidRDefault="00B879AF">
            <w:pPr>
              <w:numPr>
                <w:ilvl w:val="0"/>
                <w:numId w:val="33"/>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Սննդային թափոնները ներկայումս ներառված են կոշտ կենցաղային թափոնների ընդհանուր կառավարման շրջանակում և անուղղակիորեն են անդրադառնում քաղաքական փաստաթղթերում՝ առանց առանձին քաղաքական թիրախավորման։</w:t>
            </w:r>
          </w:p>
          <w:p w14:paraId="76F4287E" w14:textId="77777777" w:rsidR="00F20C9E" w:rsidRDefault="00B879AF">
            <w:pPr>
              <w:numPr>
                <w:ilvl w:val="0"/>
                <w:numId w:val="33"/>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Թափոնների կառավարման ռազմավարական և իրավական փաստաթղթերում նախատեսված են հանրային իրազեկման միջոցառումներ, սակայն դրանք որպես կանոն ընդհանուր բնույթ ունեն և հիմնականում չեն կենտրոնանում սննդային թափոնների և սննդի գերսպառման կանխարգելման վրա։</w:t>
            </w:r>
          </w:p>
          <w:p w14:paraId="0FC25AB2" w14:textId="77777777" w:rsidR="00F20C9E" w:rsidRDefault="00B879AF">
            <w:pPr>
              <w:numPr>
                <w:ilvl w:val="0"/>
                <w:numId w:val="33"/>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Օրգանական և սննդային թափոններին առնչվող միջամտությունները հիմնականում ուղղված են արդեն գոյացած թափոնների վերամշակմանը (օրինակ՝ կոմպոստացման նախաձեռնություններ), և շատ քիչ՝ կանխարգելմանը։ </w:t>
            </w:r>
          </w:p>
          <w:p w14:paraId="2E1E07F3" w14:textId="77777777" w:rsidR="00F20C9E" w:rsidRDefault="00B879AF">
            <w:pPr>
              <w:numPr>
                <w:ilvl w:val="0"/>
                <w:numId w:val="33"/>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և դոնորական ծրագրերի շրջանակում դպրոցներում իրականացվում են թեմատիկ նախաձեռնություններ, որոնք կարող են ապահովել փորձարարական հիմք սննդային թափոնների և սննդի գերսպառման նվազեցման քաղաքականությունների զարգացման համար</w:t>
            </w:r>
            <w:r>
              <w:rPr>
                <w:rFonts w:ascii="GHEA Grapalat" w:eastAsia="GHEA Grapalat" w:hAnsi="GHEA Grapalat" w:cs="GHEA Grapalat"/>
                <w:b/>
                <w:bCs/>
                <w:color w:val="000000"/>
                <w:sz w:val="20"/>
                <w:szCs w:val="20"/>
              </w:rPr>
              <w:t>։</w:t>
            </w:r>
          </w:p>
        </w:tc>
      </w:tr>
      <w:tr w:rsidR="00F20C9E" w14:paraId="076C7890" w14:textId="77777777">
        <w:tc>
          <w:tcPr>
            <w:tcW w:w="3094" w:type="dxa"/>
          </w:tcPr>
          <w:p w14:paraId="66491E0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296" w:type="dxa"/>
          </w:tcPr>
          <w:p w14:paraId="1E111ABB"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Սննդային թափոնների և սննդի գերսպառման նվազեցման առանձին քաղաքական ուղղության բացակայություն</w:t>
            </w:r>
          </w:p>
          <w:p w14:paraId="113B2FE9"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Կանխարգելմանն ուղղված թիրախային քաղաքական գործիքների և ցուցիչների պակաս</w:t>
            </w:r>
          </w:p>
          <w:p w14:paraId="26A9A50F"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Սննդային թափոնների վերաբերյալ համակարգված տվյալների և մոնիտորինգի բացակայություն</w:t>
            </w:r>
          </w:p>
          <w:p w14:paraId="552DF8C1"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Կրթական և իրազեկման միջոցառումների ոչ նպատակային և հատվածային բնույթ</w:t>
            </w:r>
          </w:p>
          <w:p w14:paraId="5FACE8D1" w14:textId="77777777" w:rsidR="00F20C9E" w:rsidRDefault="00B879AF">
            <w:pPr>
              <w:numPr>
                <w:ilvl w:val="0"/>
                <w:numId w:val="35"/>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Սննդային թափոնների բարձր մասնաբաժին քաղաքային թափոնների ընդհանուր հոսքում՝ մշակման մեխանիզմների բացակայության պայմաններում</w:t>
            </w:r>
          </w:p>
        </w:tc>
      </w:tr>
      <w:tr w:rsidR="00F20C9E" w14:paraId="2C49CEA5" w14:textId="77777777">
        <w:tc>
          <w:tcPr>
            <w:tcW w:w="3094" w:type="dxa"/>
          </w:tcPr>
          <w:p w14:paraId="6759EF9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296" w:type="dxa"/>
          </w:tcPr>
          <w:p w14:paraId="00499EC5"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Սննդային թափոնների և սննդի գերսպառման նվազեցման առանձին քաղաքական ուղղության ձևավորում</w:t>
            </w:r>
          </w:p>
          <w:p w14:paraId="235CAB68"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Կանխարգելման վրա կենտրոնացած կրթական և իրազեկման թիրախային ծրագրերի զարգացում</w:t>
            </w:r>
          </w:p>
          <w:p w14:paraId="35288555"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Սննդային թափոնների վերաբերյալ տվյալների հավաքման և գնահատման մեխանիզմների ներդրում</w:t>
            </w:r>
          </w:p>
          <w:p w14:paraId="6E8FD9DB"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Դպրոցներում, ԲՈւՀ-երում և հանրային սննդի ոլորտում համակարգված կրթական միջամտությունների իրականացում</w:t>
            </w:r>
          </w:p>
          <w:p w14:paraId="1FA58771" w14:textId="77777777" w:rsidR="00F20C9E" w:rsidRDefault="00B879AF">
            <w:pPr>
              <w:numPr>
                <w:ilvl w:val="0"/>
                <w:numId w:val="35"/>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Սննդի գերսպառման և սննդային թափոնների նվազեցման թեմաների ինտեգրում թափոնների կառավարման գործող և նոր մշակվող քաղաքականությունների մեջ</w:t>
            </w:r>
          </w:p>
        </w:tc>
      </w:tr>
      <w:tr w:rsidR="00F20C9E" w14:paraId="19194963" w14:textId="77777777">
        <w:tc>
          <w:tcPr>
            <w:tcW w:w="3094" w:type="dxa"/>
          </w:tcPr>
          <w:p w14:paraId="26896C8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ծրագրեր և գործողություններ, պատասխանատու կառույց</w:t>
            </w:r>
          </w:p>
        </w:tc>
        <w:tc>
          <w:tcPr>
            <w:tcW w:w="11296" w:type="dxa"/>
          </w:tcPr>
          <w:p w14:paraId="01164A8C" w14:textId="77777777" w:rsidR="00F20C9E" w:rsidRDefault="00B879AF">
            <w:pPr>
              <w:numPr>
                <w:ilvl w:val="0"/>
                <w:numId w:val="37"/>
              </w:numPr>
              <w:pBdr>
                <w:top w:val="nil"/>
                <w:left w:val="nil"/>
                <w:bottom w:val="nil"/>
                <w:right w:val="nil"/>
                <w:between w:val="nil"/>
              </w:pBdr>
              <w:spacing w:after="280" w:line="278" w:lineRule="auto"/>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Կրթական և իրազեկման ծրագրեր դպրոցներում և կրթական հաստատություններում՝</w:t>
            </w:r>
            <w:r>
              <w:rPr>
                <w:rFonts w:ascii="GHEA Grapalat" w:eastAsia="GHEA Grapalat" w:hAnsi="GHEA Grapalat" w:cs="GHEA Grapalat"/>
                <w:color w:val="000000"/>
                <w:sz w:val="20"/>
                <w:szCs w:val="20"/>
              </w:rPr>
              <w:t xml:space="preserve"> սննդի պատասխանատու սպառման և թափոնների թեմաներով</w:t>
            </w:r>
            <w:r>
              <w:rPr>
                <w:rFonts w:ascii="GHEA Grapalat" w:eastAsia="GHEA Grapalat" w:hAnsi="GHEA Grapalat" w:cs="GHEA Grapalat"/>
                <w:color w:val="000000"/>
                <w:sz w:val="20"/>
                <w:szCs w:val="20"/>
              </w:rPr>
              <w:br/>
            </w:r>
            <w:r>
              <w:rPr>
                <w:rFonts w:ascii="GHEA Grapalat" w:eastAsia="GHEA Grapalat" w:hAnsi="GHEA Grapalat" w:cs="GHEA Grapalat"/>
                <w:i/>
                <w:iCs/>
                <w:color w:val="000000"/>
                <w:sz w:val="20"/>
                <w:szCs w:val="20"/>
              </w:rPr>
              <w:t>Պատասխանատու՝</w:t>
            </w:r>
            <w:r>
              <w:rPr>
                <w:rFonts w:ascii="GHEA Grapalat" w:eastAsia="GHEA Grapalat" w:hAnsi="GHEA Grapalat" w:cs="GHEA Grapalat"/>
                <w:color w:val="000000"/>
                <w:sz w:val="20"/>
                <w:szCs w:val="20"/>
              </w:rPr>
              <w:t xml:space="preserve"> ԿԳՄՍ նախարարություն, միջազգային դոնորներ</w:t>
            </w:r>
          </w:p>
          <w:p w14:paraId="4F3690DC" w14:textId="77777777" w:rsidR="00F20C9E" w:rsidRDefault="00B879AF">
            <w:pPr>
              <w:numPr>
                <w:ilvl w:val="0"/>
                <w:numId w:val="35"/>
              </w:numPr>
              <w:pBdr>
                <w:top w:val="nil"/>
                <w:left w:val="nil"/>
                <w:bottom w:val="nil"/>
                <w:right w:val="nil"/>
                <w:between w:val="nil"/>
              </w:pBdr>
              <w:spacing w:before="280" w:line="278" w:lineRule="auto"/>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Օրգանական և սննդային թափոնների կառավարման պիլոտային նախաձեռնություններ (օր.՝ կոմպոստացում)</w:t>
            </w:r>
            <w:r>
              <w:rPr>
                <w:rFonts w:ascii="GHEA Grapalat" w:eastAsia="GHEA Grapalat" w:hAnsi="GHEA Grapalat" w:cs="GHEA Grapalat"/>
                <w:b/>
                <w:bCs/>
                <w:color w:val="000000"/>
                <w:sz w:val="20"/>
                <w:szCs w:val="20"/>
              </w:rPr>
              <w:br/>
            </w:r>
            <w:r>
              <w:rPr>
                <w:rFonts w:ascii="GHEA Grapalat" w:eastAsia="GHEA Grapalat" w:hAnsi="GHEA Grapalat" w:cs="GHEA Grapalat"/>
                <w:i/>
                <w:iCs/>
                <w:color w:val="000000"/>
                <w:sz w:val="20"/>
                <w:szCs w:val="20"/>
              </w:rPr>
              <w:t>Պատասխանատու՝</w:t>
            </w:r>
            <w:r>
              <w:rPr>
                <w:rFonts w:ascii="GHEA Grapalat" w:eastAsia="GHEA Grapalat" w:hAnsi="GHEA Grapalat" w:cs="GHEA Grapalat"/>
                <w:color w:val="000000"/>
                <w:sz w:val="20"/>
                <w:szCs w:val="20"/>
              </w:rPr>
              <w:t xml:space="preserve"> ՏԻՄ-եր, ՇՄՆ</w:t>
            </w:r>
          </w:p>
          <w:p w14:paraId="7B602402" w14:textId="77777777" w:rsidR="00F20C9E" w:rsidRDefault="00B879AF">
            <w:pPr>
              <w:numPr>
                <w:ilvl w:val="0"/>
                <w:numId w:val="35"/>
              </w:numPr>
              <w:pBdr>
                <w:top w:val="nil"/>
                <w:left w:val="nil"/>
                <w:bottom w:val="nil"/>
                <w:right w:val="nil"/>
                <w:between w:val="nil"/>
              </w:pBdr>
              <w:spacing w:after="280" w:line="278" w:lineRule="auto"/>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Հանրային իրազեկման և վարքագծի փոփոխությանն ուղղված ծրագրեր</w:t>
            </w:r>
            <w:r>
              <w:rPr>
                <w:rFonts w:ascii="GHEA Grapalat" w:eastAsia="GHEA Grapalat" w:hAnsi="GHEA Grapalat" w:cs="GHEA Grapalat"/>
                <w:color w:val="000000"/>
                <w:sz w:val="20"/>
                <w:szCs w:val="20"/>
              </w:rPr>
              <w:t>, իրականացվող պետական և դոնորական նախաձեռնությունների շրջանակում</w:t>
            </w:r>
          </w:p>
          <w:p w14:paraId="32524F19" w14:textId="77777777" w:rsidR="00F20C9E" w:rsidRDefault="00B879AF">
            <w:pPr>
              <w:pBdr>
                <w:top w:val="nil"/>
                <w:left w:val="nil"/>
                <w:bottom w:val="nil"/>
                <w:right w:val="nil"/>
                <w:between w:val="nil"/>
              </w:pBdr>
              <w:spacing w:after="160" w:line="278" w:lineRule="auto"/>
              <w:rPr>
                <w:rFonts w:ascii="GHEA Grapalat" w:eastAsia="GHEA Grapalat" w:hAnsi="GHEA Grapalat" w:cs="GHEA Grapalat"/>
                <w:color w:val="000000"/>
                <w:sz w:val="20"/>
                <w:szCs w:val="20"/>
              </w:rPr>
            </w:pPr>
            <w:r>
              <w:rPr>
                <w:rFonts w:ascii="GHEA Grapalat" w:eastAsia="GHEA Grapalat" w:hAnsi="GHEA Grapalat" w:cs="GHEA Grapalat"/>
                <w:i/>
                <w:iCs/>
                <w:color w:val="000000"/>
                <w:sz w:val="20"/>
                <w:szCs w:val="20"/>
              </w:rPr>
              <w:t>Պատասխանատու՝</w:t>
            </w:r>
            <w:r>
              <w:rPr>
                <w:rFonts w:ascii="GHEA Grapalat" w:eastAsia="GHEA Grapalat" w:hAnsi="GHEA Grapalat" w:cs="GHEA Grapalat"/>
                <w:color w:val="000000"/>
                <w:sz w:val="20"/>
                <w:szCs w:val="20"/>
              </w:rPr>
              <w:t xml:space="preserve"> ՇՄՆ, միջազգային դոնորներ</w:t>
            </w:r>
          </w:p>
          <w:p w14:paraId="1AB13AFD" w14:textId="77777777" w:rsidR="00F20C9E" w:rsidRDefault="00B879AF">
            <w:pPr>
              <w:numPr>
                <w:ilvl w:val="0"/>
                <w:numId w:val="35"/>
              </w:numPr>
              <w:pBdr>
                <w:top w:val="nil"/>
                <w:left w:val="nil"/>
                <w:bottom w:val="nil"/>
                <w:right w:val="nil"/>
                <w:between w:val="nil"/>
              </w:pBdr>
              <w:spacing w:before="280" w:after="280" w:line="278" w:lineRule="auto"/>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Սննդի և թափոնների թեմաներով ուսումնական և փորձարարական ծրագրեր դպրոցական միջավայրում</w:t>
            </w:r>
          </w:p>
          <w:p w14:paraId="1C30CBA3" w14:textId="77777777" w:rsidR="00F20C9E" w:rsidRDefault="00B879AF">
            <w:pPr>
              <w:pBdr>
                <w:top w:val="nil"/>
                <w:left w:val="nil"/>
                <w:bottom w:val="nil"/>
                <w:right w:val="nil"/>
                <w:between w:val="nil"/>
              </w:pBdr>
              <w:spacing w:after="160" w:line="278" w:lineRule="auto"/>
              <w:rPr>
                <w:rFonts w:ascii="GHEA Grapalat" w:eastAsia="GHEA Grapalat" w:hAnsi="GHEA Grapalat" w:cs="GHEA Grapalat"/>
                <w:i/>
                <w:iCs/>
                <w:color w:val="000000"/>
                <w:sz w:val="20"/>
                <w:szCs w:val="20"/>
              </w:rPr>
            </w:pPr>
            <w:r>
              <w:rPr>
                <w:rFonts w:ascii="GHEA Grapalat" w:eastAsia="GHEA Grapalat" w:hAnsi="GHEA Grapalat" w:cs="GHEA Grapalat"/>
                <w:i/>
                <w:iCs/>
                <w:color w:val="000000"/>
                <w:sz w:val="20"/>
                <w:szCs w:val="20"/>
              </w:rPr>
              <w:t>Պատասխանատու՝ ԿԳՄՍ նախարարություն</w:t>
            </w:r>
          </w:p>
          <w:p w14:paraId="1700E9E2" w14:textId="77777777" w:rsidR="00F20C9E" w:rsidRDefault="00F20C9E">
            <w:pPr>
              <w:pBdr>
                <w:top w:val="nil"/>
                <w:left w:val="nil"/>
                <w:bottom w:val="nil"/>
                <w:right w:val="nil"/>
                <w:between w:val="nil"/>
              </w:pBdr>
              <w:spacing w:before="280" w:after="160" w:line="278" w:lineRule="auto"/>
              <w:ind w:left="720" w:hanging="419"/>
              <w:rPr>
                <w:rFonts w:ascii="GHEA Grapalat" w:eastAsia="GHEA Grapalat" w:hAnsi="GHEA Grapalat" w:cs="GHEA Grapalat"/>
                <w:color w:val="000000"/>
                <w:sz w:val="20"/>
                <w:szCs w:val="20"/>
              </w:rPr>
            </w:pPr>
          </w:p>
        </w:tc>
      </w:tr>
      <w:tr w:rsidR="00F20C9E" w14:paraId="3F129325" w14:textId="77777777">
        <w:tc>
          <w:tcPr>
            <w:tcW w:w="3094" w:type="dxa"/>
          </w:tcPr>
          <w:p w14:paraId="7A211CF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1296" w:type="dxa"/>
          </w:tcPr>
          <w:p w14:paraId="63617DA2" w14:textId="77777777" w:rsidR="00F20C9E" w:rsidRDefault="00F20C9E">
            <w:pPr>
              <w:pBdr>
                <w:top w:val="nil"/>
                <w:left w:val="nil"/>
                <w:bottom w:val="nil"/>
                <w:right w:val="nil"/>
                <w:between w:val="nil"/>
              </w:pBdr>
              <w:spacing w:after="280" w:line="278" w:lineRule="auto"/>
              <w:ind w:left="720"/>
              <w:rPr>
                <w:rFonts w:ascii="GHEA Grapalat" w:eastAsia="GHEA Grapalat" w:hAnsi="GHEA Grapalat" w:cs="GHEA Grapalat"/>
                <w:color w:val="000000"/>
                <w:sz w:val="20"/>
                <w:szCs w:val="20"/>
              </w:rPr>
            </w:pPr>
          </w:p>
          <w:p w14:paraId="2E1D8F63" w14:textId="77777777" w:rsidR="00F20C9E" w:rsidRDefault="00B879AF">
            <w:pPr>
              <w:spacing w:before="280"/>
              <w:rPr>
                <w:rFonts w:ascii="GHEA Grapalat" w:eastAsia="GHEA Grapalat" w:hAnsi="GHEA Grapalat" w:cs="GHEA Grapalat"/>
                <w:sz w:val="20"/>
                <w:szCs w:val="20"/>
              </w:rPr>
            </w:pPr>
            <w:r>
              <w:rPr>
                <w:rFonts w:ascii="GHEA Grapalat" w:eastAsia="GHEA Grapalat" w:hAnsi="GHEA Grapalat" w:cs="GHEA Grapalat"/>
                <w:sz w:val="20"/>
                <w:szCs w:val="20"/>
              </w:rPr>
              <w:t>Ցածր</w:t>
            </w:r>
          </w:p>
        </w:tc>
      </w:tr>
      <w:tr w:rsidR="00F20C9E" w14:paraId="4B7001AF" w14:textId="77777777">
        <w:tc>
          <w:tcPr>
            <w:tcW w:w="3094" w:type="dxa"/>
          </w:tcPr>
          <w:p w14:paraId="46A3C58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296" w:type="dxa"/>
          </w:tcPr>
          <w:p w14:paraId="13DE0378" w14:textId="77777777" w:rsidR="00F20C9E" w:rsidRDefault="00B879AF">
            <w:pPr>
              <w:rPr>
                <w:rFonts w:ascii="GHEA Grapalat" w:eastAsia="GHEA Grapalat" w:hAnsi="GHEA Grapalat" w:cs="GHEA Grapalat"/>
                <w:i/>
                <w:iCs/>
                <w:color w:val="1155CC"/>
                <w:sz w:val="20"/>
                <w:szCs w:val="20"/>
                <w:u w:val="single"/>
              </w:rPr>
            </w:pPr>
            <w:r>
              <w:rPr>
                <w:rFonts w:ascii="GHEA Grapalat" w:eastAsia="GHEA Grapalat" w:hAnsi="GHEA Grapalat" w:cs="GHEA Grapalat"/>
                <w:i/>
                <w:iCs/>
                <w:color w:val="1155CC"/>
                <w:sz w:val="20"/>
                <w:szCs w:val="20"/>
                <w:u w:val="single"/>
              </w:rPr>
              <w:t xml:space="preserve">https://www.arlis.am/hy/acts/203165 </w:t>
            </w:r>
          </w:p>
          <w:p w14:paraId="4737DF3F" w14:textId="77777777" w:rsidR="00F20C9E" w:rsidRDefault="00B879AF">
            <w:pPr>
              <w:rPr>
                <w:rFonts w:ascii="GHEA Grapalat" w:eastAsia="GHEA Grapalat" w:hAnsi="GHEA Grapalat" w:cs="GHEA Grapalat"/>
                <w:i/>
                <w:iCs/>
                <w:color w:val="1155CC"/>
                <w:sz w:val="20"/>
                <w:szCs w:val="20"/>
                <w:u w:val="single"/>
              </w:rPr>
            </w:pPr>
            <w:r>
              <w:rPr>
                <w:rFonts w:ascii="GHEA Grapalat" w:eastAsia="GHEA Grapalat" w:hAnsi="GHEA Grapalat" w:cs="GHEA Grapalat"/>
                <w:i/>
                <w:iCs/>
                <w:color w:val="1155CC"/>
                <w:sz w:val="20"/>
                <w:szCs w:val="20"/>
                <w:u w:val="single"/>
              </w:rPr>
              <w:t>https://www.arlis.am/hy/acts/188312</w:t>
            </w:r>
          </w:p>
          <w:p w14:paraId="457C46C2" w14:textId="77777777" w:rsidR="00F20C9E" w:rsidRDefault="00B879AF">
            <w:pPr>
              <w:rPr>
                <w:rFonts w:ascii="GHEA Grapalat" w:eastAsia="GHEA Grapalat" w:hAnsi="GHEA Grapalat" w:cs="GHEA Grapalat"/>
                <w:i/>
                <w:iCs/>
                <w:color w:val="1155CC"/>
                <w:sz w:val="20"/>
                <w:szCs w:val="20"/>
                <w:u w:val="single"/>
              </w:rPr>
            </w:pPr>
            <w:r>
              <w:rPr>
                <w:rFonts w:ascii="GHEA Grapalat" w:eastAsia="GHEA Grapalat" w:hAnsi="GHEA Grapalat" w:cs="GHEA Grapalat"/>
                <w:i/>
                <w:iCs/>
                <w:color w:val="1155CC"/>
                <w:sz w:val="20"/>
                <w:szCs w:val="20"/>
                <w:u w:val="single"/>
              </w:rPr>
              <w:lastRenderedPageBreak/>
              <w:t xml:space="preserve">https://www.arlis.am/hy/acts/217363/latest </w:t>
            </w:r>
          </w:p>
          <w:p w14:paraId="4BB35645" w14:textId="77777777" w:rsidR="00F20C9E" w:rsidRDefault="00B879AF">
            <w:pPr>
              <w:rPr>
                <w:rFonts w:ascii="GHEA Grapalat" w:eastAsia="GHEA Grapalat" w:hAnsi="GHEA Grapalat" w:cs="GHEA Grapalat"/>
                <w:i/>
                <w:iCs/>
                <w:color w:val="1155CC"/>
                <w:sz w:val="20"/>
                <w:szCs w:val="20"/>
                <w:u w:val="single"/>
              </w:rPr>
            </w:pPr>
            <w:r>
              <w:rPr>
                <w:rFonts w:ascii="GHEA Grapalat" w:eastAsia="GHEA Grapalat" w:hAnsi="GHEA Grapalat" w:cs="GHEA Grapalat"/>
                <w:i/>
                <w:iCs/>
                <w:color w:val="1155CC"/>
                <w:sz w:val="20"/>
                <w:szCs w:val="20"/>
                <w:u w:val="single"/>
              </w:rPr>
              <w:t xml:space="preserve"> https://www.arlis.am/hy/acts/208669/latest </w:t>
            </w:r>
          </w:p>
          <w:p w14:paraId="3A016E15" w14:textId="77777777" w:rsidR="00F20C9E" w:rsidRDefault="00B879AF">
            <w:pPr>
              <w:rPr>
                <w:rFonts w:ascii="GHEA Grapalat" w:eastAsia="GHEA Grapalat" w:hAnsi="GHEA Grapalat" w:cs="GHEA Grapalat"/>
                <w:i/>
                <w:iCs/>
                <w:color w:val="1155CC"/>
                <w:sz w:val="20"/>
                <w:szCs w:val="20"/>
                <w:u w:val="single"/>
              </w:rPr>
            </w:pPr>
            <w:r>
              <w:rPr>
                <w:rFonts w:ascii="GHEA Grapalat" w:eastAsia="GHEA Grapalat" w:hAnsi="GHEA Grapalat" w:cs="GHEA Grapalat"/>
                <w:i/>
                <w:iCs/>
                <w:color w:val="1155CC"/>
                <w:sz w:val="20"/>
                <w:szCs w:val="20"/>
                <w:u w:val="single"/>
              </w:rPr>
              <w:t>https://www.arlis.am/hy/acts/158031</w:t>
            </w:r>
          </w:p>
          <w:p w14:paraId="63E8ED60" w14:textId="77777777" w:rsidR="00F20C9E" w:rsidRDefault="00B879AF">
            <w:pPr>
              <w:rPr>
                <w:rFonts w:ascii="GHEA Grapalat" w:eastAsia="GHEA Grapalat" w:hAnsi="GHEA Grapalat" w:cs="GHEA Grapalat"/>
                <w:i/>
                <w:iCs/>
                <w:color w:val="1155CC"/>
                <w:sz w:val="20"/>
                <w:szCs w:val="20"/>
                <w:u w:val="single"/>
              </w:rPr>
            </w:pPr>
            <w:r>
              <w:rPr>
                <w:rFonts w:ascii="GHEA Grapalat" w:eastAsia="GHEA Grapalat" w:hAnsi="GHEA Grapalat" w:cs="GHEA Grapalat"/>
                <w:i/>
                <w:iCs/>
                <w:color w:val="1155CC"/>
                <w:sz w:val="20"/>
                <w:szCs w:val="20"/>
                <w:u w:val="single"/>
              </w:rPr>
              <w:t xml:space="preserve">https://ace.aua.am/wp-content/uploads/2020/08/WQCS-Report-Arm.pdf </w:t>
            </w:r>
          </w:p>
          <w:p w14:paraId="79E75C3B" w14:textId="77777777" w:rsidR="00F20C9E" w:rsidRDefault="00B879AF">
            <w:pPr>
              <w:rPr>
                <w:rFonts w:ascii="GHEA Grapalat" w:eastAsia="GHEA Grapalat" w:hAnsi="GHEA Grapalat" w:cs="GHEA Grapalat"/>
                <w:i/>
                <w:iCs/>
                <w:color w:val="1155CC"/>
                <w:sz w:val="20"/>
                <w:szCs w:val="20"/>
                <w:u w:val="single"/>
              </w:rPr>
            </w:pPr>
            <w:r>
              <w:rPr>
                <w:rFonts w:ascii="GHEA Grapalat" w:eastAsia="GHEA Grapalat" w:hAnsi="GHEA Grapalat" w:cs="GHEA Grapalat"/>
                <w:i/>
                <w:iCs/>
                <w:color w:val="1155CC"/>
                <w:sz w:val="20"/>
                <w:szCs w:val="20"/>
                <w:u w:val="single"/>
              </w:rPr>
              <w:t>https://openknowledge.worldbank.org/server/api/core/bitstreams/ca3faedd-dd64-47fc-9eeb-5bc4322841f8/content</w:t>
            </w:r>
          </w:p>
          <w:p w14:paraId="3BCA33E7" w14:textId="77777777" w:rsidR="00F20C9E" w:rsidRDefault="0036719F">
            <w:pPr>
              <w:rPr>
                <w:rFonts w:ascii="GHEA Grapalat" w:eastAsia="GHEA Grapalat" w:hAnsi="GHEA Grapalat" w:cs="GHEA Grapalat"/>
                <w:i/>
                <w:iCs/>
                <w:color w:val="1155CC"/>
                <w:sz w:val="20"/>
                <w:szCs w:val="20"/>
                <w:u w:val="single"/>
              </w:rPr>
            </w:pPr>
            <w:hyperlink r:id="rId159">
              <w:r w:rsidR="00B879AF">
                <w:rPr>
                  <w:rFonts w:ascii="GHEA Grapalat" w:eastAsia="GHEA Grapalat" w:hAnsi="GHEA Grapalat" w:cs="GHEA Grapalat"/>
                  <w:i/>
                  <w:iCs/>
                  <w:color w:val="1155CC"/>
                  <w:sz w:val="20"/>
                  <w:szCs w:val="20"/>
                  <w:u w:val="single"/>
                </w:rPr>
                <w:t>https://docs.google.com/document/d/1n55MvcBKx28aEM-SEKQjRdPZYiz7X63C/edit</w:t>
              </w:r>
            </w:hyperlink>
          </w:p>
          <w:p w14:paraId="5735F11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i/>
                <w:iCs/>
                <w:color w:val="1155CC"/>
                <w:sz w:val="20"/>
                <w:szCs w:val="20"/>
                <w:u w:val="single"/>
              </w:rPr>
              <w:t xml:space="preserve">https://www.e-draft.am/projects/9027/about </w:t>
            </w:r>
          </w:p>
        </w:tc>
      </w:tr>
    </w:tbl>
    <w:p w14:paraId="22FD8518" w14:textId="77777777" w:rsidR="00F20C9E" w:rsidRDefault="00F20C9E">
      <w:pPr>
        <w:rPr>
          <w:rFonts w:ascii="GHEA Grapalat" w:eastAsia="GHEA Grapalat" w:hAnsi="GHEA Grapalat" w:cs="GHEA Grapalat"/>
          <w:sz w:val="28"/>
          <w:szCs w:val="28"/>
        </w:rPr>
      </w:pPr>
    </w:p>
    <w:tbl>
      <w:tblPr>
        <w:tblStyle w:val="af5"/>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0"/>
        <w:gridCol w:w="11470"/>
      </w:tblGrid>
      <w:tr w:rsidR="00F20C9E" w14:paraId="3297B5B6" w14:textId="77777777">
        <w:tc>
          <w:tcPr>
            <w:tcW w:w="2920" w:type="dxa"/>
            <w:shd w:val="clear" w:color="auto" w:fill="D9D9D9"/>
          </w:tcPr>
          <w:p w14:paraId="72E7C07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470" w:type="dxa"/>
            <w:shd w:val="clear" w:color="auto" w:fill="D9D9D9"/>
          </w:tcPr>
          <w:p w14:paraId="3FD03BE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17</w:t>
            </w:r>
          </w:p>
        </w:tc>
      </w:tr>
      <w:tr w:rsidR="00F20C9E" w14:paraId="16A69D6F" w14:textId="77777777">
        <w:tc>
          <w:tcPr>
            <w:tcW w:w="2920" w:type="dxa"/>
            <w:shd w:val="clear" w:color="auto" w:fill="D9D9D9"/>
          </w:tcPr>
          <w:p w14:paraId="0122CCF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470" w:type="dxa"/>
            <w:shd w:val="clear" w:color="auto" w:fill="D9D9D9"/>
          </w:tcPr>
          <w:p w14:paraId="2F1D6B35" w14:textId="77777777" w:rsidR="00F20C9E" w:rsidRDefault="00B879AF">
            <w:pPr>
              <w:ind w:hanging="2"/>
              <w:rPr>
                <w:rFonts w:ascii="GHEA Grapalat" w:eastAsia="GHEA Grapalat" w:hAnsi="GHEA Grapalat" w:cs="GHEA Grapalat"/>
                <w:sz w:val="20"/>
                <w:szCs w:val="20"/>
              </w:rPr>
            </w:pPr>
            <w:r>
              <w:rPr>
                <w:rFonts w:ascii="GHEA Grapalat" w:eastAsia="GHEA Grapalat" w:hAnsi="GHEA Grapalat" w:cs="GHEA Grapalat"/>
                <w:sz w:val="20"/>
                <w:szCs w:val="20"/>
              </w:rPr>
              <w:t>ARM T21</w:t>
            </w:r>
          </w:p>
        </w:tc>
      </w:tr>
      <w:tr w:rsidR="00F20C9E" w14:paraId="15E8BE19" w14:textId="77777777">
        <w:tc>
          <w:tcPr>
            <w:tcW w:w="2920" w:type="dxa"/>
          </w:tcPr>
          <w:p w14:paraId="10F26DC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470" w:type="dxa"/>
          </w:tcPr>
          <w:p w14:paraId="3F692658"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Միջին</w:t>
            </w:r>
            <w:r>
              <w:rPr>
                <w:rFonts w:ascii="GHEA Grapalat" w:eastAsia="GHEA Grapalat" w:hAnsi="GHEA Grapalat" w:cs="GHEA Grapalat"/>
                <w:color w:val="000000"/>
                <w:sz w:val="20"/>
                <w:szCs w:val="20"/>
              </w:rPr>
              <w:br/>
              <w:t>Կենսաանվտանգության հարցերը կառավարության, հատկապես Առողջապահության նախարարության առաջնահերթությունների շարքում են։ Կենսատեխնոլոգիայի ոլորտը ևս զարգանում է բավական հաջողությամբ, սակայն կենսատեխնոլոգիաներից բխող օգուտների բաշխման ուղղությամբ քայլերը բավարար չեն։</w:t>
            </w:r>
          </w:p>
          <w:p w14:paraId="3FF0DA05" w14:textId="77777777" w:rsidR="00F20C9E" w:rsidRDefault="00F20C9E">
            <w:pPr>
              <w:jc w:val="both"/>
              <w:rPr>
                <w:rFonts w:ascii="GHEA Grapalat" w:eastAsia="GHEA Grapalat" w:hAnsi="GHEA Grapalat" w:cs="GHEA Grapalat"/>
                <w:sz w:val="20"/>
                <w:szCs w:val="20"/>
              </w:rPr>
            </w:pPr>
          </w:p>
        </w:tc>
      </w:tr>
      <w:tr w:rsidR="00F20C9E" w14:paraId="1DA38FB3" w14:textId="77777777">
        <w:tc>
          <w:tcPr>
            <w:tcW w:w="2920" w:type="dxa"/>
          </w:tcPr>
          <w:p w14:paraId="1CD1751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470" w:type="dxa"/>
          </w:tcPr>
          <w:p w14:paraId="2A869D92"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Ընդունվել է ՀՀ կառավարության որոշումը՝ «Լաբորատոր կենսաանվտանգության, կենսագաղտնիության, քիմիական և ճառագայթային անվտանգության համակարգի ընդհանուր պահանջները հաստատելու մասին» (12.02.2015, N 108-Ն)։ Ընդունվել է նաև ՀՀ «Գենետիկորեն ձևափոխված օրգանիզմների մասին» օրենքը (17.01.2023, N 11-Ն)։</w:t>
            </w:r>
          </w:p>
          <w:p w14:paraId="0957C12F"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Հայաստանում գործում են հետազոտական և արտադրական կենտրոններ, ինչպես նաև համալսարանների ամբիոններ ու ստորաբաժանումներ, որոնք զբաղվում են գենետիկայի, գենային ինժեներիայի, շտամների կառուցման և տարբեր կենսատեխնոլոգիական հիմքով արտադրանքների ստացման ուղղություններով կենսատեխնոլոգիական մեթոդների մշակմամբ։</w:t>
            </w:r>
          </w:p>
          <w:p w14:paraId="069AE512"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Հիվանդությունների վերահսկման և կանխարգելման ազգային կենտրոնը (ՀՎԿԱԿ) մշտապես իրականացնում է ֆոկալ զոոնոզ վարակների, վտանգավոր վարակիչ հիվանդությունների տարածման մշտադիտարկում և իրականացնում է համապատասխան կանխարգելիչ միջոցառումներ։</w:t>
            </w:r>
          </w:p>
          <w:p w14:paraId="7F529177" w14:textId="77777777" w:rsidR="00F20C9E" w:rsidRDefault="00F20C9E">
            <w:pPr>
              <w:shd w:val="clear" w:color="auto" w:fill="FFFFFF"/>
              <w:jc w:val="both"/>
              <w:rPr>
                <w:rFonts w:ascii="GHEA Grapalat" w:eastAsia="GHEA Grapalat" w:hAnsi="GHEA Grapalat" w:cs="GHEA Grapalat"/>
                <w:sz w:val="20"/>
                <w:szCs w:val="20"/>
              </w:rPr>
            </w:pPr>
          </w:p>
        </w:tc>
      </w:tr>
      <w:tr w:rsidR="00F20C9E" w14:paraId="1EE15CA2" w14:textId="77777777">
        <w:tc>
          <w:tcPr>
            <w:tcW w:w="2920" w:type="dxa"/>
          </w:tcPr>
          <w:p w14:paraId="26CC771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470" w:type="dxa"/>
          </w:tcPr>
          <w:p w14:paraId="0D021FAD"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Չնայած այն հանգամանքին, որ իրականացվում են գիտահետազոտական աշխատանքներ և դրանց արդյունքները ներդրվում են արտադրության մեջ, կենսատեխնոլոգիաներից ստացվող օգուտների բաշխման վերաբերյալ պետության մակարդակով կարգավորող մեխանիզմներ չեն ընդունվել։ Բացի այդ, կենսաանվտանգության և կենսատեխնոլոգիաների ամբողջ ոլորտի նկատմամբ բացակայում է համալիր մոտեցումը</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կարգավորող և վերահսկող գործառույթները բաշխված են </w:t>
            </w:r>
            <w:r>
              <w:rPr>
                <w:rFonts w:ascii="GHEA Grapalat" w:eastAsia="GHEA Grapalat" w:hAnsi="GHEA Grapalat" w:cs="GHEA Grapalat"/>
                <w:color w:val="000000"/>
                <w:sz w:val="20"/>
                <w:szCs w:val="20"/>
              </w:rPr>
              <w:lastRenderedPageBreak/>
              <w:t>տարբեր նախարարությունների միջև և հաճախ չեն համակարգվում, ինչի արդյունքում որոշ դեպքերում գործողությունները կարող են նույնիսկ հակասել միմյանց։</w:t>
            </w:r>
          </w:p>
          <w:p w14:paraId="2585F3A9" w14:textId="77777777" w:rsidR="00F20C9E" w:rsidRDefault="00F20C9E">
            <w:pPr>
              <w:jc w:val="both"/>
              <w:rPr>
                <w:rFonts w:ascii="GHEA Grapalat" w:eastAsia="GHEA Grapalat" w:hAnsi="GHEA Grapalat" w:cs="GHEA Grapalat"/>
                <w:sz w:val="20"/>
                <w:szCs w:val="20"/>
              </w:rPr>
            </w:pPr>
          </w:p>
        </w:tc>
      </w:tr>
      <w:tr w:rsidR="00F20C9E" w14:paraId="29BF5673" w14:textId="77777777">
        <w:tc>
          <w:tcPr>
            <w:tcW w:w="2920" w:type="dxa"/>
          </w:tcPr>
          <w:p w14:paraId="46AB7C3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բարելավմանն ուղղված լուծումներ</w:t>
            </w:r>
          </w:p>
        </w:tc>
        <w:tc>
          <w:tcPr>
            <w:tcW w:w="11470" w:type="dxa"/>
          </w:tcPr>
          <w:p w14:paraId="3BC8D06D"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Անհրաժեշտ է մշակել և հաստատել կենսատեխնոլոգիաներից բխող օգուտների բաշխման վերաբերյալ կարգավորող փաստաթղթեր, ինչպես նաև ամրապնդել կենսաանվտանգության իրավական հիմքերը։</w:t>
            </w:r>
          </w:p>
          <w:p w14:paraId="21F0B0E7" w14:textId="77777777" w:rsidR="00F20C9E" w:rsidRDefault="00F20C9E">
            <w:pPr>
              <w:jc w:val="both"/>
              <w:rPr>
                <w:rFonts w:ascii="GHEA Grapalat" w:eastAsia="GHEA Grapalat" w:hAnsi="GHEA Grapalat" w:cs="GHEA Grapalat"/>
                <w:sz w:val="20"/>
                <w:szCs w:val="20"/>
              </w:rPr>
            </w:pPr>
          </w:p>
        </w:tc>
      </w:tr>
      <w:tr w:rsidR="00F20C9E" w14:paraId="07571C39" w14:textId="77777777">
        <w:tc>
          <w:tcPr>
            <w:tcW w:w="2920" w:type="dxa"/>
          </w:tcPr>
          <w:p w14:paraId="2C644D0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470" w:type="dxa"/>
          </w:tcPr>
          <w:p w14:paraId="1EEBB174"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Կենսաանվտանգության հարցերը հիմնականում իրականացվում/կոորդինացվում են Հիվանդությունների վերահսկման և կանխարգելման ազգային կենտրոնի և պետական կարգավորող մարմինների կողմից, որոնք վտանգավոր վարակիչ հիվանդությունների տարածումը կանխելու նպատակով իրականացնում են մշտադիտարկում և կանխարգելիչ միջոցառումներ։</w:t>
            </w:r>
          </w:p>
          <w:p w14:paraId="5303738D"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Հայաստանում գործում է նաև </w:t>
            </w:r>
            <w:r>
              <w:rPr>
                <w:rFonts w:ascii="GHEA Grapalat" w:eastAsia="GHEA Grapalat" w:hAnsi="GHEA Grapalat" w:cs="GHEA Grapalat"/>
                <w:b/>
                <w:bCs/>
                <w:color w:val="000000"/>
                <w:sz w:val="20"/>
                <w:szCs w:val="20"/>
              </w:rPr>
              <w:t>«Հայկենսատեխնոլոգիա» գիտաարտադրական կենտրոնը</w:t>
            </w:r>
            <w:r>
              <w:rPr>
                <w:rFonts w:ascii="GHEA Grapalat" w:eastAsia="GHEA Grapalat" w:hAnsi="GHEA Grapalat" w:cs="GHEA Grapalat"/>
                <w:color w:val="000000"/>
                <w:sz w:val="20"/>
                <w:szCs w:val="20"/>
              </w:rPr>
              <w:t>, որը մասնագիտացած է կենսատեխնոլոգիայի, միկրոբիոլոգիայի, մոլեկուլային կենսաբանության, գենետիկայի, գենային ինժեներիայի, կենսաքիմիայի, օրգանական քիմիայի, էկոլոգիայի, սննդամթերքի և գյուղատնտեսական անվտանգության ոլորտներում։</w:t>
            </w:r>
            <w:r>
              <w:rPr>
                <w:rFonts w:ascii="GHEA Grapalat" w:eastAsia="GHEA Grapalat" w:hAnsi="GHEA Grapalat" w:cs="GHEA Grapalat"/>
                <w:color w:val="000000"/>
                <w:sz w:val="20"/>
                <w:szCs w:val="20"/>
              </w:rPr>
              <w:br/>
              <w:t xml:space="preserve">Միաժամանակ կենսատեխնոլոգիաների զարգացման ուղղությամբ գործում են </w:t>
            </w:r>
            <w:r>
              <w:rPr>
                <w:rFonts w:ascii="GHEA Grapalat" w:eastAsia="GHEA Grapalat" w:hAnsi="GHEA Grapalat" w:cs="GHEA Grapalat"/>
                <w:b/>
                <w:bCs/>
                <w:color w:val="000000"/>
                <w:sz w:val="20"/>
                <w:szCs w:val="20"/>
              </w:rPr>
              <w:t>Հայաստանի ազգային ագրարային համալսարանում</w:t>
            </w:r>
            <w:r>
              <w:rPr>
                <w:rFonts w:ascii="GHEA Grapalat" w:eastAsia="GHEA Grapalat" w:hAnsi="GHEA Grapalat" w:cs="GHEA Grapalat"/>
                <w:color w:val="000000"/>
                <w:sz w:val="20"/>
                <w:szCs w:val="20"/>
              </w:rPr>
              <w:t xml:space="preserve">՝ կենսաբանության և կենսատեխնոլոգիաների ամբիոնը և Սննդագիտության ու կենսատեխնոլոգիաների գիտահետազոտական ինստիտուտը, </w:t>
            </w:r>
            <w:r>
              <w:rPr>
                <w:rFonts w:ascii="GHEA Grapalat" w:eastAsia="GHEA Grapalat" w:hAnsi="GHEA Grapalat" w:cs="GHEA Grapalat"/>
                <w:b/>
                <w:bCs/>
                <w:color w:val="000000"/>
                <w:sz w:val="20"/>
                <w:szCs w:val="20"/>
              </w:rPr>
              <w:t>Երևանի պետական համալսարանում</w:t>
            </w:r>
            <w:r>
              <w:rPr>
                <w:rFonts w:ascii="GHEA Grapalat" w:eastAsia="GHEA Grapalat" w:hAnsi="GHEA Grapalat" w:cs="GHEA Grapalat"/>
                <w:color w:val="000000"/>
                <w:sz w:val="20"/>
                <w:szCs w:val="20"/>
              </w:rPr>
              <w:t xml:space="preserve">՝ կենսաքիմիայի, միկրոբիոլոգիայի և կենսատեխնոլոգիայի ամբիոնը </w:t>
            </w:r>
            <w:r>
              <w:rPr>
                <w:rFonts w:ascii="GHEA Grapalat" w:eastAsia="GHEA Grapalat" w:hAnsi="GHEA Grapalat" w:cs="GHEA Grapalat"/>
                <w:b/>
                <w:bCs/>
                <w:color w:val="000000"/>
                <w:sz w:val="20"/>
                <w:szCs w:val="20"/>
              </w:rPr>
              <w:t>Կենսաբժշկության և դեղագործության ինստիտուտում</w:t>
            </w:r>
            <w:r>
              <w:rPr>
                <w:rFonts w:ascii="GHEA Grapalat" w:eastAsia="GHEA Grapalat" w:hAnsi="GHEA Grapalat" w:cs="GHEA Grapalat"/>
                <w:color w:val="000000"/>
                <w:sz w:val="20"/>
                <w:szCs w:val="20"/>
              </w:rPr>
              <w:t>՝ բժշկական կենսաքիմիայի և կենսատեխնոլոգիայի բաժինը։</w:t>
            </w:r>
          </w:p>
          <w:p w14:paraId="4674BBD8" w14:textId="77777777" w:rsidR="00F20C9E" w:rsidRDefault="00F20C9E">
            <w:pPr>
              <w:shd w:val="clear" w:color="auto" w:fill="FFFFFF"/>
              <w:jc w:val="both"/>
              <w:rPr>
                <w:rFonts w:ascii="GHEA Grapalat" w:eastAsia="GHEA Grapalat" w:hAnsi="GHEA Grapalat" w:cs="GHEA Grapalat"/>
                <w:sz w:val="20"/>
                <w:szCs w:val="20"/>
              </w:rPr>
            </w:pPr>
          </w:p>
        </w:tc>
      </w:tr>
      <w:tr w:rsidR="00F20C9E" w14:paraId="53AFAC95" w14:textId="77777777">
        <w:tc>
          <w:tcPr>
            <w:tcW w:w="2920" w:type="dxa"/>
          </w:tcPr>
          <w:p w14:paraId="33E2668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1470" w:type="dxa"/>
          </w:tcPr>
          <w:p w14:paraId="0F838516" w14:textId="77777777" w:rsidR="00F20C9E" w:rsidRDefault="00B879AF">
            <w:p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b/>
                <w:bCs/>
                <w:color w:val="000000"/>
                <w:sz w:val="20"/>
                <w:szCs w:val="20"/>
              </w:rPr>
              <w:t>Միջին</w:t>
            </w:r>
            <w:r>
              <w:rPr>
                <w:rFonts w:ascii="GHEA Grapalat" w:eastAsia="GHEA Grapalat" w:hAnsi="GHEA Grapalat" w:cs="GHEA Grapalat"/>
                <w:color w:val="000000"/>
                <w:sz w:val="20"/>
                <w:szCs w:val="20"/>
              </w:rPr>
              <w:br/>
              <w:t>Ընդհանուր առմամբ իրականացվող միջոցառումները նպաստում են ազգային թիրախի նպատակների իրականացմանը, սակայն առկա են մի շարք խնդիրներ, որոնք անհրաժեշտ է լուծել պետական ամենաբարձր մակարդակով։</w:t>
            </w:r>
          </w:p>
          <w:p w14:paraId="43955A22" w14:textId="77777777" w:rsidR="00F20C9E" w:rsidRDefault="00F20C9E">
            <w:pPr>
              <w:jc w:val="both"/>
              <w:rPr>
                <w:rFonts w:ascii="GHEA Grapalat" w:eastAsia="GHEA Grapalat" w:hAnsi="GHEA Grapalat" w:cs="GHEA Grapalat"/>
                <w:sz w:val="20"/>
                <w:szCs w:val="20"/>
              </w:rPr>
            </w:pPr>
          </w:p>
        </w:tc>
      </w:tr>
      <w:tr w:rsidR="00F20C9E" w14:paraId="42A7CF44" w14:textId="77777777">
        <w:tc>
          <w:tcPr>
            <w:tcW w:w="2920" w:type="dxa"/>
          </w:tcPr>
          <w:p w14:paraId="157CAEF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470" w:type="dxa"/>
          </w:tcPr>
          <w:p w14:paraId="6B51F819" w14:textId="77777777" w:rsidR="00F20C9E" w:rsidRDefault="0036719F">
            <w:pPr>
              <w:pBdr>
                <w:top w:val="nil"/>
                <w:left w:val="nil"/>
                <w:bottom w:val="nil"/>
                <w:right w:val="nil"/>
                <w:between w:val="nil"/>
              </w:pBdr>
              <w:shd w:val="clear" w:color="auto" w:fill="FFFFFF"/>
              <w:spacing w:before="240" w:after="240" w:line="278" w:lineRule="auto"/>
              <w:jc w:val="both"/>
              <w:rPr>
                <w:rFonts w:ascii="GHEA Grapalat" w:eastAsia="GHEA Grapalat" w:hAnsi="GHEA Grapalat" w:cs="GHEA Grapalat"/>
                <w:color w:val="000000"/>
                <w:sz w:val="20"/>
                <w:szCs w:val="20"/>
              </w:rPr>
            </w:pPr>
            <w:hyperlink r:id="rId160">
              <w:r w:rsidR="00B879AF">
                <w:rPr>
                  <w:rFonts w:ascii="GHEA Grapalat" w:eastAsia="GHEA Grapalat" w:hAnsi="GHEA Grapalat" w:cs="GHEA Grapalat"/>
                  <w:color w:val="467886"/>
                  <w:sz w:val="20"/>
                  <w:szCs w:val="20"/>
                  <w:u w:val="single"/>
                </w:rPr>
                <w:t>https://www.sci.am/orgsview.php?id=14&amp;langid=2</w:t>
              </w:r>
            </w:hyperlink>
            <w:r w:rsidR="00B879AF">
              <w:rPr>
                <w:rFonts w:ascii="GHEA Grapalat" w:eastAsia="GHEA Grapalat" w:hAnsi="GHEA Grapalat" w:cs="GHEA Grapalat"/>
                <w:color w:val="000000"/>
                <w:sz w:val="20"/>
                <w:szCs w:val="20"/>
              </w:rPr>
              <w:t>)</w:t>
            </w:r>
          </w:p>
        </w:tc>
      </w:tr>
    </w:tbl>
    <w:p w14:paraId="3AC74B08" w14:textId="77777777" w:rsidR="00F20C9E" w:rsidRDefault="00F20C9E">
      <w:pPr>
        <w:rPr>
          <w:rFonts w:ascii="GHEA Grapalat" w:eastAsia="GHEA Grapalat" w:hAnsi="GHEA Grapalat" w:cs="GHEA Grapalat"/>
          <w:sz w:val="28"/>
          <w:szCs w:val="28"/>
        </w:rPr>
      </w:pPr>
    </w:p>
    <w:tbl>
      <w:tblPr>
        <w:tblStyle w:val="af6"/>
        <w:tblW w:w="1456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11624"/>
      </w:tblGrid>
      <w:tr w:rsidR="00F20C9E" w14:paraId="335F6BD0" w14:textId="77777777">
        <w:tc>
          <w:tcPr>
            <w:tcW w:w="2938" w:type="dxa"/>
            <w:shd w:val="clear" w:color="auto" w:fill="D9D9D9"/>
          </w:tcPr>
          <w:p w14:paraId="0A9637E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Գլոբալ թիրախ</w:t>
            </w:r>
          </w:p>
        </w:tc>
        <w:tc>
          <w:tcPr>
            <w:tcW w:w="11624" w:type="dxa"/>
            <w:shd w:val="clear" w:color="auto" w:fill="D9D9D9"/>
          </w:tcPr>
          <w:p w14:paraId="3FEAF25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18</w:t>
            </w:r>
          </w:p>
        </w:tc>
      </w:tr>
      <w:tr w:rsidR="00F20C9E" w14:paraId="131716C6" w14:textId="77777777">
        <w:trPr>
          <w:trHeight w:val="390"/>
        </w:trPr>
        <w:tc>
          <w:tcPr>
            <w:tcW w:w="2938" w:type="dxa"/>
            <w:shd w:val="clear" w:color="auto" w:fill="D9D9D9"/>
          </w:tcPr>
          <w:p w14:paraId="6EB7E89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624" w:type="dxa"/>
            <w:shd w:val="clear" w:color="auto" w:fill="D9D9D9"/>
          </w:tcPr>
          <w:p w14:paraId="20630DDA" w14:textId="77777777" w:rsidR="00F20C9E" w:rsidRDefault="00B879AF">
            <w:pPr>
              <w:widowControl w:val="0"/>
              <w:spacing w:before="120"/>
              <w:ind w:left="107" w:right="109"/>
              <w:jc w:val="both"/>
              <w:rPr>
                <w:rFonts w:ascii="GHEA Grapalat" w:eastAsia="GHEA Grapalat" w:hAnsi="GHEA Grapalat" w:cs="GHEA Grapalat"/>
                <w:sz w:val="20"/>
                <w:szCs w:val="20"/>
              </w:rPr>
            </w:pPr>
            <w:r>
              <w:rPr>
                <w:rFonts w:ascii="GHEA Grapalat" w:eastAsia="GHEA Grapalat" w:hAnsi="GHEA Grapalat" w:cs="GHEA Grapalat"/>
                <w:sz w:val="20"/>
                <w:szCs w:val="20"/>
              </w:rPr>
              <w:t>ԱՐՄ Թ22</w:t>
            </w:r>
          </w:p>
        </w:tc>
      </w:tr>
      <w:tr w:rsidR="00F20C9E" w14:paraId="2B4F4F9A" w14:textId="77777777">
        <w:tc>
          <w:tcPr>
            <w:tcW w:w="2938" w:type="dxa"/>
          </w:tcPr>
          <w:p w14:paraId="77D174B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624" w:type="dxa"/>
          </w:tcPr>
          <w:p w14:paraId="3977283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149E2E1D" w14:textId="77777777">
        <w:tc>
          <w:tcPr>
            <w:tcW w:w="2938" w:type="dxa"/>
          </w:tcPr>
          <w:p w14:paraId="1CAD9D9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624" w:type="dxa"/>
          </w:tcPr>
          <w:p w14:paraId="4B827641"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Վերջին տարիներին մեկնարկել են պետական ֆինանսների կառավարման և հարկաբյուջետային քաղաքականության բարեփոխումներ, որոնց շրջանակում բարձրացվել է պետական ծախսերի արդյունավետության և թափանցիկության հարցը։</w:t>
            </w:r>
          </w:p>
          <w:p w14:paraId="66FF6664"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Շրջակա միջավայրի պահպանության ոլորտում ներդրվել են վճարներ և տուրքեր (բնական ռեսուրսների օգտագործում, աղտոտման վճարներ), որոնք անուղղակիորեն ներառում են «վնաս վճարողը վճարում է» սկզբունքը։</w:t>
            </w:r>
          </w:p>
          <w:p w14:paraId="6F07EECE"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Ընդունվել է կանաչ և անցումային տաքսոնոմիա, որը հիմք է ստեղծում բնության համար դրական ֆինանսական խթանների նույնականացման և առաջխաղացման համար։</w:t>
            </w:r>
          </w:p>
          <w:p w14:paraId="1E6144EE"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Միջազգային գործընկերների աջակցությամբ իրականացվում են ծրագրեր՝ ուղղված կայուն գյուղատնտեսությանը, էներգախնայողությանը և վերականգնվող էներգետիկային։</w:t>
            </w:r>
          </w:p>
        </w:tc>
      </w:tr>
      <w:tr w:rsidR="00F20C9E" w14:paraId="760002C2" w14:textId="77777777">
        <w:tc>
          <w:tcPr>
            <w:tcW w:w="2938" w:type="dxa"/>
          </w:tcPr>
          <w:p w14:paraId="135BC53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624" w:type="dxa"/>
          </w:tcPr>
          <w:p w14:paraId="42AA5933"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Չկա վնասակար խթանների և սուբսիդիաների համապարփակ քարտեզագրում և պաշտոնական նույնականացում։</w:t>
            </w:r>
          </w:p>
          <w:p w14:paraId="1C2CE188"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Գյուղատնտեսության, հանքարդյունաբերության, էներգետիկայի և տրանսպորտի ոլորտներում առկա են խթաններ, որոնք կարող են ունենալ բացասական ազդեցություն կենսաբազմազանության վրա։</w:t>
            </w:r>
          </w:p>
          <w:p w14:paraId="00D4D662"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Վնասակար խթանների սոցիալ-տնտեսական ազդեցությունների (աշխատատեղեր, եկամուտներ, սոցիալական խոցելի խմբեր) վերլուծությունը սահմանափակ է։</w:t>
            </w:r>
          </w:p>
          <w:p w14:paraId="00311505"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Միջգերատեսչական համակարգման և տվյալների հասանելիության խնդիրներ։</w:t>
            </w:r>
          </w:p>
        </w:tc>
      </w:tr>
      <w:tr w:rsidR="00F20C9E" w14:paraId="0FDDB291" w14:textId="77777777">
        <w:tc>
          <w:tcPr>
            <w:tcW w:w="2938" w:type="dxa"/>
          </w:tcPr>
          <w:p w14:paraId="7976BCA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624" w:type="dxa"/>
          </w:tcPr>
          <w:p w14:paraId="5B313873"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Իրականացնել ազգային մակարդակում վնասակար խթանների և սուբսիդիաների համակարգված գնահատում՝ կենսաբազմազանության վրա ազդեցության տեսանկյունից։</w:t>
            </w:r>
          </w:p>
          <w:p w14:paraId="0A4F7A82"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Մշակել փուլային բարեփոխումների ճանապարհային քարտեզ՝ սոցիալական արդարության սկզբունքի պահպանմամբ։</w:t>
            </w:r>
          </w:p>
          <w:p w14:paraId="261B81D4"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Վերաուղղել պետական աջակցությունը դեպի բնության համար դրական խթաններ (կայուն գյուղատնտեսություն, էկոհամակարգերի վերականգնում, բնապահպանական նորարարություններ)։</w:t>
            </w:r>
          </w:p>
          <w:p w14:paraId="08506920"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Ներդնել բնապահպանական ազդեցության գնահատումը որպես պարտադիր տարր խթանների նախագծման փուլում։</w:t>
            </w:r>
          </w:p>
        </w:tc>
      </w:tr>
      <w:tr w:rsidR="00F20C9E" w14:paraId="0AD4757C" w14:textId="77777777">
        <w:tc>
          <w:tcPr>
            <w:tcW w:w="2938" w:type="dxa"/>
          </w:tcPr>
          <w:p w14:paraId="4718122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624" w:type="dxa"/>
          </w:tcPr>
          <w:p w14:paraId="017D6C31"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Կայուն գյուղատնտեսության և բնապահպանական ծրագրեր,  Շրջակա միջավայրի նախարարություն, Էկոնոմիկայի նախարարություն։</w:t>
            </w:r>
          </w:p>
          <w:p w14:paraId="43AC373E"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Կանաչ ֆինանսավորման և տաքսոնոմիայի կիրառություն</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Էկոնոմիկայի նախարարություն, Ֆինանսների նախարարություն, Կենտրոնական բանկ։</w:t>
            </w:r>
          </w:p>
          <w:p w14:paraId="40D01C24" w14:textId="77777777" w:rsidR="00F20C9E" w:rsidRDefault="00B879AF">
            <w:pPr>
              <w:numPr>
                <w:ilvl w:val="0"/>
                <w:numId w:val="38"/>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Միջազգային աջակցություն, Համաշխարհային բանկ, ՄԱԿ կառույցներ, ԵՄ ծրագրեր։</w:t>
            </w:r>
          </w:p>
        </w:tc>
      </w:tr>
      <w:tr w:rsidR="00F20C9E" w14:paraId="749416C7" w14:textId="77777777">
        <w:tc>
          <w:tcPr>
            <w:tcW w:w="2938" w:type="dxa"/>
          </w:tcPr>
          <w:p w14:paraId="13ABD8D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624" w:type="dxa"/>
          </w:tcPr>
          <w:p w14:paraId="42A950F8" w14:textId="77777777" w:rsidR="00F20C9E" w:rsidRDefault="00B879AF">
            <w:pPr>
              <w:rPr>
                <w:rFonts w:ascii="GHEA Grapalat" w:eastAsia="GHEA Grapalat" w:hAnsi="GHEA Grapalat" w:cs="GHEA Grapalat"/>
                <w:b/>
                <w:bCs/>
                <w:sz w:val="20"/>
                <w:szCs w:val="20"/>
              </w:rPr>
            </w:pPr>
            <w:r>
              <w:rPr>
                <w:rFonts w:ascii="GHEA Grapalat" w:eastAsia="GHEA Grapalat" w:hAnsi="GHEA Grapalat" w:cs="GHEA Grapalat"/>
                <w:sz w:val="20"/>
                <w:szCs w:val="20"/>
              </w:rPr>
              <w:t>Ցածր</w:t>
            </w:r>
          </w:p>
        </w:tc>
      </w:tr>
      <w:tr w:rsidR="00F20C9E" w14:paraId="760CC065" w14:textId="77777777">
        <w:tc>
          <w:tcPr>
            <w:tcW w:w="2938" w:type="dxa"/>
          </w:tcPr>
          <w:p w14:paraId="703AC49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624" w:type="dxa"/>
          </w:tcPr>
          <w:p w14:paraId="19945E60" w14:textId="77777777" w:rsidR="00F20C9E" w:rsidRDefault="00B879AF">
            <w:pPr>
              <w:spacing w:line="240" w:lineRule="auto"/>
              <w:rPr>
                <w:rFonts w:ascii="GHEA Grapalat" w:eastAsia="GHEA Grapalat" w:hAnsi="GHEA Grapalat" w:cs="GHEA Grapalat"/>
                <w:sz w:val="20"/>
                <w:szCs w:val="20"/>
              </w:rPr>
            </w:pPr>
            <w:r>
              <w:rPr>
                <w:rFonts w:ascii="GHEA Grapalat" w:eastAsia="GHEA Grapalat" w:hAnsi="GHEA Grapalat" w:cs="GHEA Grapalat"/>
                <w:sz w:val="20"/>
                <w:szCs w:val="20"/>
              </w:rPr>
              <w:t>• Կունմին–Մոնրեալի կենսաբազմազանության գլոբալ շրջանակ (GBF, Թիրախ 18)</w:t>
            </w:r>
          </w:p>
          <w:p w14:paraId="6BF53F0C" w14:textId="77777777" w:rsidR="00F20C9E" w:rsidRDefault="00B879AF">
            <w:pPr>
              <w:spacing w:line="240" w:lineRule="auto"/>
              <w:rPr>
                <w:rFonts w:ascii="GHEA Grapalat" w:eastAsia="GHEA Grapalat" w:hAnsi="GHEA Grapalat" w:cs="GHEA Grapalat"/>
                <w:sz w:val="20"/>
                <w:szCs w:val="20"/>
              </w:rPr>
            </w:pPr>
            <w:r>
              <w:rPr>
                <w:rFonts w:ascii="GHEA Grapalat" w:eastAsia="GHEA Grapalat" w:hAnsi="GHEA Grapalat" w:cs="GHEA Grapalat"/>
                <w:sz w:val="20"/>
                <w:szCs w:val="20"/>
              </w:rPr>
              <w:t>• ՀՀ պետական բյուջեի և պետական ծախսերի արդյունավետության վերաբերյալ հրապարակումներ</w:t>
            </w:r>
          </w:p>
          <w:p w14:paraId="3A8095B6" w14:textId="77777777" w:rsidR="00F20C9E" w:rsidRDefault="00B879AF">
            <w:pPr>
              <w:spacing w:line="240" w:lineRule="auto"/>
              <w:rPr>
                <w:rFonts w:ascii="GHEA Grapalat" w:eastAsia="GHEA Grapalat" w:hAnsi="GHEA Grapalat" w:cs="GHEA Grapalat"/>
                <w:sz w:val="20"/>
                <w:szCs w:val="20"/>
              </w:rPr>
            </w:pPr>
            <w:r>
              <w:rPr>
                <w:rFonts w:ascii="GHEA Grapalat" w:eastAsia="GHEA Grapalat" w:hAnsi="GHEA Grapalat" w:cs="GHEA Grapalat"/>
                <w:sz w:val="20"/>
                <w:szCs w:val="20"/>
              </w:rPr>
              <w:t>• ՀՀ կանաչ և անցումային տաքսոնոմիա (ՀՀ Կառավարության որոշում)</w:t>
            </w:r>
          </w:p>
          <w:p w14:paraId="71FC45C0" w14:textId="77777777" w:rsidR="00F20C9E" w:rsidRDefault="00B879AF">
            <w:pPr>
              <w:rPr>
                <w:rFonts w:ascii="GHEA Grapalat" w:eastAsia="GHEA Grapalat" w:hAnsi="GHEA Grapalat" w:cs="GHEA Grapalat"/>
                <w:sz w:val="20"/>
                <w:szCs w:val="20"/>
                <w:highlight w:val="yellow"/>
              </w:rPr>
            </w:pPr>
            <w:r>
              <w:rPr>
                <w:rFonts w:ascii="GHEA Grapalat" w:eastAsia="GHEA Grapalat" w:hAnsi="GHEA Grapalat" w:cs="GHEA Grapalat"/>
                <w:sz w:val="20"/>
                <w:szCs w:val="20"/>
              </w:rPr>
              <w:t>• Միջազգային կազմակերպությունների զեկույցներ վնասակար սուբսիդիաների վերաբերյալ (OECD, World Bank)</w:t>
            </w:r>
          </w:p>
        </w:tc>
      </w:tr>
      <w:tr w:rsidR="00F20C9E" w14:paraId="434D74FC" w14:textId="77777777">
        <w:trPr>
          <w:trHeight w:val="564"/>
        </w:trPr>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623DE76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624" w:type="dxa"/>
            <w:tcBorders>
              <w:top w:val="single" w:sz="4" w:space="0" w:color="000000"/>
              <w:left w:val="single" w:sz="4" w:space="0" w:color="000000"/>
              <w:bottom w:val="single" w:sz="4" w:space="0" w:color="000000"/>
              <w:right w:val="single" w:sz="4" w:space="0" w:color="000000"/>
            </w:tcBorders>
            <w:shd w:val="clear" w:color="auto" w:fill="D9D9D9"/>
          </w:tcPr>
          <w:p w14:paraId="7BE2B52D" w14:textId="77777777" w:rsidR="00F20C9E" w:rsidRDefault="00B879AF">
            <w:pPr>
              <w:spacing w:line="240" w:lineRule="auto"/>
              <w:rPr>
                <w:rFonts w:ascii="GHEA Grapalat" w:eastAsia="GHEA Grapalat" w:hAnsi="GHEA Grapalat" w:cs="GHEA Grapalat"/>
                <w:sz w:val="20"/>
                <w:szCs w:val="20"/>
              </w:rPr>
            </w:pPr>
            <w:r>
              <w:rPr>
                <w:rFonts w:ascii="GHEA Grapalat" w:eastAsia="GHEA Grapalat" w:hAnsi="GHEA Grapalat" w:cs="GHEA Grapalat"/>
                <w:sz w:val="20"/>
                <w:szCs w:val="20"/>
              </w:rPr>
              <w:t>19</w:t>
            </w:r>
          </w:p>
        </w:tc>
      </w:tr>
      <w:tr w:rsidR="00F20C9E" w14:paraId="7B12888B" w14:textId="77777777">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0D8DC84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624" w:type="dxa"/>
            <w:tcBorders>
              <w:top w:val="single" w:sz="4" w:space="0" w:color="000000"/>
              <w:left w:val="single" w:sz="4" w:space="0" w:color="000000"/>
              <w:bottom w:val="single" w:sz="4" w:space="0" w:color="000000"/>
              <w:right w:val="single" w:sz="4" w:space="0" w:color="000000"/>
            </w:tcBorders>
            <w:shd w:val="clear" w:color="auto" w:fill="D9D9D9"/>
          </w:tcPr>
          <w:p w14:paraId="134938BE" w14:textId="77777777" w:rsidR="00F20C9E" w:rsidRDefault="00B879AF">
            <w:pPr>
              <w:spacing w:line="240" w:lineRule="auto"/>
              <w:rPr>
                <w:rFonts w:ascii="GHEA Grapalat" w:eastAsia="GHEA Grapalat" w:hAnsi="GHEA Grapalat" w:cs="GHEA Grapalat"/>
                <w:sz w:val="20"/>
                <w:szCs w:val="20"/>
              </w:rPr>
            </w:pPr>
            <w:r>
              <w:rPr>
                <w:rFonts w:ascii="GHEA Grapalat" w:eastAsia="GHEA Grapalat" w:hAnsi="GHEA Grapalat" w:cs="GHEA Grapalat"/>
                <w:sz w:val="20"/>
                <w:szCs w:val="20"/>
              </w:rPr>
              <w:t xml:space="preserve">ԱՐՄ Թ23: </w:t>
            </w:r>
          </w:p>
        </w:tc>
      </w:tr>
      <w:tr w:rsidR="00F20C9E" w14:paraId="1CA6BD0D" w14:textId="77777777">
        <w:tc>
          <w:tcPr>
            <w:tcW w:w="2938" w:type="dxa"/>
            <w:tcBorders>
              <w:top w:val="single" w:sz="4" w:space="0" w:color="000000"/>
              <w:left w:val="single" w:sz="4" w:space="0" w:color="000000"/>
              <w:bottom w:val="single" w:sz="4" w:space="0" w:color="000000"/>
              <w:right w:val="single" w:sz="4" w:space="0" w:color="000000"/>
            </w:tcBorders>
          </w:tcPr>
          <w:p w14:paraId="110D2D3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624" w:type="dxa"/>
            <w:tcBorders>
              <w:top w:val="single" w:sz="4" w:space="0" w:color="000000"/>
              <w:left w:val="single" w:sz="4" w:space="0" w:color="000000"/>
              <w:bottom w:val="single" w:sz="4" w:space="0" w:color="000000"/>
              <w:right w:val="single" w:sz="4" w:space="0" w:color="000000"/>
            </w:tcBorders>
          </w:tcPr>
          <w:p w14:paraId="418B6B78" w14:textId="77777777" w:rsidR="00F20C9E" w:rsidRDefault="00B879AF">
            <w:pPr>
              <w:spacing w:line="240" w:lineRule="auto"/>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66B228D9" w14:textId="77777777">
        <w:tc>
          <w:tcPr>
            <w:tcW w:w="2938" w:type="dxa"/>
            <w:tcBorders>
              <w:top w:val="single" w:sz="4" w:space="0" w:color="000000"/>
              <w:left w:val="single" w:sz="4" w:space="0" w:color="000000"/>
              <w:bottom w:val="single" w:sz="4" w:space="0" w:color="000000"/>
              <w:right w:val="single" w:sz="4" w:space="0" w:color="000000"/>
            </w:tcBorders>
          </w:tcPr>
          <w:p w14:paraId="43AF692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624" w:type="dxa"/>
            <w:tcBorders>
              <w:top w:val="single" w:sz="4" w:space="0" w:color="000000"/>
              <w:left w:val="single" w:sz="4" w:space="0" w:color="000000"/>
              <w:bottom w:val="single" w:sz="4" w:space="0" w:color="000000"/>
              <w:right w:val="single" w:sz="4" w:space="0" w:color="000000"/>
            </w:tcBorders>
          </w:tcPr>
          <w:p w14:paraId="3B60BC74"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«Կանաչ/անցումային/նպաստող» տաքսոնոմիայի ընդունում՝ որպես ֆինանսական հոսքերի ուղղորդման կարգավորող հիմք (այդ թվում՝ բնության համար դրական ծրագրերի նույնականացման տրամաբանությամբ) </w:t>
            </w:r>
          </w:p>
          <w:p w14:paraId="092A8117"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Կայուն ֆինանսների ազգային ճանապարհային քարտեզ (ԿԲ)՝ շուկայի զարգացման, կայուն ֆինանսների և կապիտալի ուղղորդման քաղաքական շրջանակ </w:t>
            </w:r>
          </w:p>
          <w:p w14:paraId="3EA705C1"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Կենսաբազմազանության ֆինանսավորման պլանավորման ինստիտուցիոնալ գործընթաց (BIOFIN)՝ ազգային ֆինանսավորման պլանի մշակման նպատակով </w:t>
            </w:r>
          </w:p>
          <w:p w14:paraId="28949202"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Ներքին եկամուտների իրավական հիմքեր՝ բնապահպանական և բնօգտագործման վճարների համակարգ, «աղտոտողը վճարում է» տրամաբանություն (որպես ներքին ռեսուրսների մոբիլիզացման գործիքակազմի հիմք) </w:t>
            </w:r>
          </w:p>
        </w:tc>
      </w:tr>
      <w:tr w:rsidR="00F20C9E" w14:paraId="3CAB4692" w14:textId="77777777">
        <w:tc>
          <w:tcPr>
            <w:tcW w:w="2938" w:type="dxa"/>
            <w:tcBorders>
              <w:top w:val="single" w:sz="4" w:space="0" w:color="000000"/>
              <w:left w:val="single" w:sz="4" w:space="0" w:color="000000"/>
              <w:bottom w:val="single" w:sz="4" w:space="0" w:color="000000"/>
              <w:right w:val="single" w:sz="4" w:space="0" w:color="000000"/>
            </w:tcBorders>
          </w:tcPr>
          <w:p w14:paraId="5BD5E9A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624" w:type="dxa"/>
            <w:tcBorders>
              <w:top w:val="single" w:sz="4" w:space="0" w:color="000000"/>
              <w:left w:val="single" w:sz="4" w:space="0" w:color="000000"/>
              <w:bottom w:val="single" w:sz="4" w:space="0" w:color="000000"/>
              <w:right w:val="single" w:sz="4" w:space="0" w:color="000000"/>
            </w:tcBorders>
          </w:tcPr>
          <w:p w14:paraId="387220FC"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Ֆինանսավորման ազգային պլանի վերջնականացման/ հաստատման և գործարկման ուշացում (BIOFIN-ը մեկնարկել է, սակայն «պլան-գործիքներ-բյուջետային/շուկայական ներդրում» շղթան դեռ ամբողջությամբ չի փակվել) </w:t>
            </w:r>
          </w:p>
          <w:p w14:paraId="0D68318D"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Եկամուտների նպատակային ուղղորդման թերի մեխանիզմներ՝ բնապահպանական վճարները պարտադիր կերպով չեն վերածվում կենսաբազմազանության պահպանության/վերականգնման կայուն ֆինանսավորման աղբյուրի </w:t>
            </w:r>
          </w:p>
          <w:p w14:paraId="7141A511"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Տվյալների և «բիո-ֆինանսավորման» սահմանումների մեթոդաբանական խնդիր՝ պետական/ արտաբյուջետային/ մասնավոր հոսքերի ամբողջական քարտեզագրման դժվարություն </w:t>
            </w:r>
          </w:p>
          <w:p w14:paraId="7E667BE0"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Մասնավոր հատվածի ներգրավման գործիքների սահմանափակ փաթեթ (ռիսկերի կիսում, արդյունքահեն վճարումներ, բիո-կրեդիտներ, PES և այլն՝ դեռևս հիմնականում քննարկման/փորձարկման մակարդակ)</w:t>
            </w:r>
          </w:p>
        </w:tc>
      </w:tr>
      <w:tr w:rsidR="00F20C9E" w14:paraId="177A1436" w14:textId="77777777">
        <w:tc>
          <w:tcPr>
            <w:tcW w:w="2938" w:type="dxa"/>
            <w:tcBorders>
              <w:top w:val="single" w:sz="4" w:space="0" w:color="000000"/>
              <w:left w:val="single" w:sz="4" w:space="0" w:color="000000"/>
              <w:bottom w:val="single" w:sz="4" w:space="0" w:color="000000"/>
              <w:right w:val="single" w:sz="4" w:space="0" w:color="000000"/>
            </w:tcBorders>
          </w:tcPr>
          <w:p w14:paraId="11BF352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624" w:type="dxa"/>
            <w:tcBorders>
              <w:top w:val="single" w:sz="4" w:space="0" w:color="000000"/>
              <w:left w:val="single" w:sz="4" w:space="0" w:color="000000"/>
              <w:bottom w:val="single" w:sz="4" w:space="0" w:color="000000"/>
              <w:right w:val="single" w:sz="4" w:space="0" w:color="000000"/>
            </w:tcBorders>
          </w:tcPr>
          <w:p w14:paraId="6F677C33" w14:textId="77777777" w:rsidR="00F20C9E" w:rsidRDefault="00B879AF">
            <w:pPr>
              <w:numPr>
                <w:ilvl w:val="0"/>
                <w:numId w:val="39"/>
              </w:numPr>
              <w:spacing w:after="0" w:line="240" w:lineRule="auto"/>
              <w:ind w:left="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Հաստատել և գործարկել «Կենսաբազմազանության ֆինանսավորման ազգային պլանը»՝ հստակ կատարողականի ցուցանիշներով, ֆինանսավորման բացի քանակական գնահատմամբ և միջոցների աղբյուրների բաշխմամբ (պետական, տեղական, շուկայական, մասնավոր) </w:t>
            </w:r>
          </w:p>
          <w:p w14:paraId="7014989A" w14:textId="77777777" w:rsidR="00F20C9E" w:rsidRDefault="00B879AF">
            <w:pPr>
              <w:numPr>
                <w:ilvl w:val="0"/>
                <w:numId w:val="39"/>
              </w:numPr>
              <w:spacing w:after="0" w:line="240" w:lineRule="auto"/>
              <w:ind w:left="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Բյուջետային մեխանիզմներ՝ </w:t>
            </w:r>
          </w:p>
          <w:p w14:paraId="612F3152" w14:textId="77777777" w:rsidR="00F20C9E" w:rsidRDefault="00B879AF">
            <w:pPr>
              <w:spacing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(ա) կենսաբազմազանության ծախսերի «բյուջետային թեգավորում», </w:t>
            </w:r>
          </w:p>
          <w:p w14:paraId="6A840DD9" w14:textId="77777777" w:rsidR="00F20C9E" w:rsidRDefault="00B879AF">
            <w:pPr>
              <w:spacing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(բ) միջնաժամկետ ծախսային ծրագրերում (ՄԺԾԾ) կենսաբազմազանության գիծ/ենթածրագրերի ամրացում, </w:t>
            </w:r>
          </w:p>
          <w:p w14:paraId="67142FB9" w14:textId="77777777" w:rsidR="00F20C9E" w:rsidRDefault="00B879AF">
            <w:pPr>
              <w:spacing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(գ) նպատակային ծրագրերի արդյունքահեն ֆինանսավորում </w:t>
            </w:r>
          </w:p>
          <w:p w14:paraId="0C77A9A5" w14:textId="77777777" w:rsidR="00F20C9E" w:rsidRDefault="00F20C9E">
            <w:pPr>
              <w:spacing w:line="240" w:lineRule="auto"/>
              <w:jc w:val="both"/>
              <w:rPr>
                <w:rFonts w:ascii="GHEA Grapalat" w:eastAsia="GHEA Grapalat" w:hAnsi="GHEA Grapalat" w:cs="GHEA Grapalat"/>
                <w:sz w:val="20"/>
                <w:szCs w:val="20"/>
              </w:rPr>
            </w:pPr>
          </w:p>
          <w:p w14:paraId="65B3E5D2"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Ներքին եկամուտների նպատակային ուղղորդում՝ բնապահպանական/ բնօգտագործման վճարների համակարգի արդիականացում և դրանց մի մասի կապում կենսաբազմազանության կոնկրետ արդյունքների հետ (օր.՝ ՊՏ կառավարման ֆոնդեր, վերականգնման ծրագրեր) </w:t>
            </w:r>
          </w:p>
          <w:p w14:paraId="4184A30C"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Նորարարական գործիքներ՝ PES փորձարկում, կենսաբազմազանության կրեդիտների համակարգի իրագործելիության ուսումնասիրության ավարտ և պիլոտավորում, կանաչ/կայունության պարտատոմսերի տեղային շուկայի խորացում՝ տաքսոնոմիայի վերիֆիկացիայով </w:t>
            </w:r>
          </w:p>
          <w:p w14:paraId="186FE392"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Մասնավոր հատվածի խթաններ՝ հարկային/վարկային խթանումներ, ռիսկերի կիսման գործիքներ (գարանտիաներ), PPP մոդելներ՝ ՊՏ ենթակառուցվածքների և էկոհամակարգերի վերականգնման համար</w:t>
            </w:r>
          </w:p>
        </w:tc>
      </w:tr>
      <w:tr w:rsidR="00F20C9E" w14:paraId="154A1B22" w14:textId="77777777">
        <w:tc>
          <w:tcPr>
            <w:tcW w:w="2938" w:type="dxa"/>
            <w:tcBorders>
              <w:top w:val="single" w:sz="4" w:space="0" w:color="000000"/>
              <w:left w:val="single" w:sz="4" w:space="0" w:color="000000"/>
              <w:bottom w:val="single" w:sz="4" w:space="0" w:color="000000"/>
              <w:right w:val="single" w:sz="4" w:space="0" w:color="000000"/>
            </w:tcBorders>
          </w:tcPr>
          <w:p w14:paraId="416609A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624" w:type="dxa"/>
            <w:tcBorders>
              <w:top w:val="single" w:sz="4" w:space="0" w:color="000000"/>
              <w:left w:val="single" w:sz="4" w:space="0" w:color="000000"/>
              <w:bottom w:val="single" w:sz="4" w:space="0" w:color="000000"/>
              <w:right w:val="single" w:sz="4" w:space="0" w:color="000000"/>
            </w:tcBorders>
          </w:tcPr>
          <w:p w14:paraId="028C06D6"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UNDP BIOFIN նախաձեռնության մեկնարկ Հայաստանում (ազգային կենսաբազմազանության ֆինանսավորման պլանի մշակում), ՀՀ Շրջակա միջավայրի նախարարություն (ոլորտային քաղաքականություն և համակարգում), ՀՀ Ֆինանսների նախարարություն (ֆիսկալ/բյուջետային ինտեգրում), UNDP BIOFIN (մեթոդաբանություն և իրականացում)։</w:t>
            </w:r>
          </w:p>
          <w:p w14:paraId="50EEECB3"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«Կանաչ, անցումային և նպաստող» ծրագրերի դասակարգման համակարգի (տաքսոնոմիայի) հաստատում՝ որպես ֆինանսական հոսքերի ուղղորդման գործիք, ՀՀ կառավարություն։</w:t>
            </w:r>
          </w:p>
          <w:p w14:paraId="78FB6844"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ԿԲ «Կայուն ֆինանսների ազգային ճանապարհային քարտեզ» (National Sustainable Finance Roadmap), ՀՀ Կենտրոնական բանկ։</w:t>
            </w:r>
          </w:p>
          <w:p w14:paraId="5FDBF65B"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KfW/BMZ դրամաշնորհային ծրագիր՝ «Biodiversity and Sustainable Local Development in Armenia», ՀՀ Շրջակա միջավայրի նախարարություն (ոլորտային պատասխանատու), գործընկեր՝ KfW (ֆինանսավորում/իրականացման աջակցություն), ծրագրային կառավարում՝ ծրագրի շրջանակային կառույցների միջոցով։</w:t>
            </w:r>
          </w:p>
          <w:p w14:paraId="1486F26E"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Պետական բյուջեով բնապահպանական ուղղությունների ֆինանսավորում (ներքին հանրային միջոցներ), ՀՀ Ֆինանսների նախարարություն, ՀՀ Շրջակա միջավայրի նախարարություն։</w:t>
            </w:r>
          </w:p>
          <w:p w14:paraId="180F129F"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Բնօգտագործման վճարների և բնապահպանական հարկերի վերանայման գործընթացի մեկնարկ, ՀՀ Շրջակա միջավայրի նախարարություն։</w:t>
            </w:r>
          </w:p>
        </w:tc>
      </w:tr>
      <w:tr w:rsidR="00F20C9E" w14:paraId="62B7948E" w14:textId="77777777">
        <w:tc>
          <w:tcPr>
            <w:tcW w:w="2938" w:type="dxa"/>
            <w:tcBorders>
              <w:top w:val="single" w:sz="4" w:space="0" w:color="000000"/>
              <w:left w:val="single" w:sz="4" w:space="0" w:color="000000"/>
              <w:bottom w:val="single" w:sz="4" w:space="0" w:color="000000"/>
              <w:right w:val="single" w:sz="4" w:space="0" w:color="000000"/>
            </w:tcBorders>
          </w:tcPr>
          <w:p w14:paraId="56FF91C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624" w:type="dxa"/>
            <w:tcBorders>
              <w:top w:val="single" w:sz="4" w:space="0" w:color="000000"/>
              <w:left w:val="single" w:sz="4" w:space="0" w:color="000000"/>
              <w:bottom w:val="single" w:sz="4" w:space="0" w:color="000000"/>
              <w:right w:val="single" w:sz="4" w:space="0" w:color="000000"/>
            </w:tcBorders>
          </w:tcPr>
          <w:p w14:paraId="2587B856" w14:textId="77777777" w:rsidR="00F20C9E" w:rsidRDefault="00B879AF">
            <w:pPr>
              <w:spacing w:line="240" w:lineRule="auto"/>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1F073000" w14:textId="77777777">
        <w:tc>
          <w:tcPr>
            <w:tcW w:w="2938" w:type="dxa"/>
            <w:tcBorders>
              <w:top w:val="single" w:sz="4" w:space="0" w:color="000000"/>
              <w:left w:val="single" w:sz="4" w:space="0" w:color="000000"/>
              <w:bottom w:val="single" w:sz="4" w:space="0" w:color="000000"/>
              <w:right w:val="single" w:sz="4" w:space="0" w:color="000000"/>
            </w:tcBorders>
          </w:tcPr>
          <w:p w14:paraId="37CAF93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624" w:type="dxa"/>
            <w:tcBorders>
              <w:top w:val="single" w:sz="4" w:space="0" w:color="000000"/>
              <w:left w:val="single" w:sz="4" w:space="0" w:color="000000"/>
              <w:bottom w:val="single" w:sz="4" w:space="0" w:color="000000"/>
              <w:right w:val="single" w:sz="4" w:space="0" w:color="000000"/>
            </w:tcBorders>
          </w:tcPr>
          <w:p w14:paraId="00C73622" w14:textId="77777777" w:rsidR="00F20C9E" w:rsidRDefault="00B879AF">
            <w:pPr>
              <w:numPr>
                <w:ilvl w:val="0"/>
                <w:numId w:val="40"/>
              </w:numPr>
              <w:spacing w:after="0" w:line="240" w:lineRule="auto"/>
              <w:ind w:left="425" w:hanging="365"/>
              <w:rPr>
                <w:rFonts w:ascii="GHEA Grapalat" w:eastAsia="GHEA Grapalat" w:hAnsi="GHEA Grapalat" w:cs="GHEA Grapalat"/>
                <w:sz w:val="20"/>
                <w:szCs w:val="20"/>
              </w:rPr>
            </w:pPr>
            <w:r>
              <w:rPr>
                <w:rFonts w:ascii="GHEA Grapalat" w:eastAsia="GHEA Grapalat" w:hAnsi="GHEA Grapalat" w:cs="GHEA Grapalat"/>
                <w:sz w:val="20"/>
                <w:szCs w:val="20"/>
              </w:rPr>
              <w:t xml:space="preserve">Government of the Republic of Armenia. (2025). ՀՀ Կառավարության որոշում N 852-Լ՝ «Հայաստանի Հանրապետությունում կանաչ, անցումային և նպաստող ծրագրերի և միջոցառումների տեսակների դասակարգման համակարգը (տաքսոնոմիան) հաստատելու մասին». ARLIS. </w:t>
            </w:r>
            <w:hyperlink r:id="rId161">
              <w:r>
                <w:rPr>
                  <w:rFonts w:ascii="GHEA Grapalat" w:eastAsia="GHEA Grapalat" w:hAnsi="GHEA Grapalat" w:cs="GHEA Grapalat"/>
                  <w:color w:val="467886"/>
                  <w:sz w:val="20"/>
                  <w:szCs w:val="20"/>
                  <w:u w:val="single"/>
                </w:rPr>
                <w:t>https://www.arlis.am/hy/acts/208769</w:t>
              </w:r>
            </w:hyperlink>
            <w:r>
              <w:rPr>
                <w:rFonts w:ascii="GHEA Grapalat" w:eastAsia="GHEA Grapalat" w:hAnsi="GHEA Grapalat" w:cs="GHEA Grapalat"/>
                <w:sz w:val="20"/>
                <w:szCs w:val="20"/>
              </w:rPr>
              <w:t xml:space="preserve"> </w:t>
            </w:r>
          </w:p>
          <w:p w14:paraId="75745B97" w14:textId="77777777" w:rsidR="00F20C9E" w:rsidRDefault="00B879AF">
            <w:pPr>
              <w:numPr>
                <w:ilvl w:val="0"/>
                <w:numId w:val="40"/>
              </w:numPr>
              <w:pBdr>
                <w:top w:val="nil"/>
                <w:left w:val="nil"/>
                <w:bottom w:val="nil"/>
                <w:right w:val="nil"/>
                <w:between w:val="nil"/>
              </w:pBdr>
              <w:spacing w:after="0" w:line="240" w:lineRule="auto"/>
              <w:ind w:left="425" w:hanging="365"/>
              <w:rPr>
                <w:rFonts w:ascii="GHEA Grapalat" w:eastAsia="GHEA Grapalat" w:hAnsi="GHEA Grapalat" w:cs="GHEA Grapalat"/>
                <w:sz w:val="20"/>
                <w:szCs w:val="20"/>
              </w:rPr>
            </w:pPr>
            <w:r>
              <w:rPr>
                <w:rFonts w:ascii="GHEA Grapalat" w:eastAsia="GHEA Grapalat" w:hAnsi="GHEA Grapalat" w:cs="GHEA Grapalat"/>
                <w:sz w:val="20"/>
                <w:szCs w:val="20"/>
              </w:rPr>
              <w:t xml:space="preserve">UNDP BIOFIN. (2025). Armenia launches BIOFIN to advance biodiversity financing. </w:t>
            </w:r>
            <w:hyperlink r:id="rId162">
              <w:r>
                <w:rPr>
                  <w:rFonts w:ascii="GHEA Grapalat" w:eastAsia="GHEA Grapalat" w:hAnsi="GHEA Grapalat" w:cs="GHEA Grapalat"/>
                  <w:color w:val="467886"/>
                  <w:sz w:val="20"/>
                  <w:szCs w:val="20"/>
                  <w:u w:val="single"/>
                </w:rPr>
                <w:t>https://www.biofin.org/news-and-media/armenia-launches-biofin-advance-biodiversity-financing</w:t>
              </w:r>
            </w:hyperlink>
            <w:r>
              <w:rPr>
                <w:rFonts w:ascii="GHEA Grapalat" w:eastAsia="GHEA Grapalat" w:hAnsi="GHEA Grapalat" w:cs="GHEA Grapalat"/>
                <w:sz w:val="20"/>
                <w:szCs w:val="20"/>
              </w:rPr>
              <w:t xml:space="preserve"> </w:t>
            </w:r>
          </w:p>
          <w:p w14:paraId="0BEA9444" w14:textId="77777777" w:rsidR="00F20C9E" w:rsidRDefault="00B879AF">
            <w:pPr>
              <w:numPr>
                <w:ilvl w:val="0"/>
                <w:numId w:val="40"/>
              </w:numPr>
              <w:pBdr>
                <w:top w:val="nil"/>
                <w:left w:val="nil"/>
                <w:bottom w:val="nil"/>
                <w:right w:val="nil"/>
                <w:between w:val="nil"/>
              </w:pBdr>
              <w:spacing w:after="0" w:line="240" w:lineRule="auto"/>
              <w:ind w:left="425" w:hanging="365"/>
              <w:rPr>
                <w:rFonts w:ascii="GHEA Grapalat" w:eastAsia="GHEA Grapalat" w:hAnsi="GHEA Grapalat" w:cs="GHEA Grapalat"/>
                <w:sz w:val="20"/>
                <w:szCs w:val="20"/>
              </w:rPr>
            </w:pPr>
            <w:r>
              <w:rPr>
                <w:rFonts w:ascii="GHEA Grapalat" w:eastAsia="GHEA Grapalat" w:hAnsi="GHEA Grapalat" w:cs="GHEA Grapalat"/>
                <w:sz w:val="20"/>
                <w:szCs w:val="20"/>
              </w:rPr>
              <w:t xml:space="preserve">UNDP Armenia. (n.d.). Umbrella programme to support development of biodiversity finance plans (BIOFIN) – Project page. </w:t>
            </w:r>
            <w:hyperlink r:id="rId163">
              <w:r>
                <w:rPr>
                  <w:rFonts w:ascii="GHEA Grapalat" w:eastAsia="GHEA Grapalat" w:hAnsi="GHEA Grapalat" w:cs="GHEA Grapalat"/>
                  <w:color w:val="467886"/>
                  <w:sz w:val="20"/>
                  <w:szCs w:val="20"/>
                  <w:u w:val="single"/>
                </w:rPr>
                <w:t>https://www.undp.org/armenia/projects/umbrella-programme-support-development-biodiversity-finance-plans-biofin</w:t>
              </w:r>
            </w:hyperlink>
            <w:r>
              <w:rPr>
                <w:rFonts w:ascii="GHEA Grapalat" w:eastAsia="GHEA Grapalat" w:hAnsi="GHEA Grapalat" w:cs="GHEA Grapalat"/>
                <w:sz w:val="20"/>
                <w:szCs w:val="20"/>
              </w:rPr>
              <w:t xml:space="preserve"> </w:t>
            </w:r>
          </w:p>
          <w:p w14:paraId="41469CA4" w14:textId="77777777" w:rsidR="00F20C9E" w:rsidRDefault="00B879AF">
            <w:pPr>
              <w:numPr>
                <w:ilvl w:val="0"/>
                <w:numId w:val="40"/>
              </w:numPr>
              <w:pBdr>
                <w:top w:val="nil"/>
                <w:left w:val="nil"/>
                <w:bottom w:val="nil"/>
                <w:right w:val="nil"/>
                <w:between w:val="nil"/>
              </w:pBdr>
              <w:spacing w:after="0" w:line="240" w:lineRule="auto"/>
              <w:ind w:left="425" w:hanging="365"/>
              <w:rPr>
                <w:rFonts w:ascii="GHEA Grapalat" w:eastAsia="GHEA Grapalat" w:hAnsi="GHEA Grapalat" w:cs="GHEA Grapalat"/>
                <w:sz w:val="20"/>
                <w:szCs w:val="20"/>
              </w:rPr>
            </w:pPr>
            <w:r>
              <w:rPr>
                <w:rFonts w:ascii="GHEA Grapalat" w:eastAsia="GHEA Grapalat" w:hAnsi="GHEA Grapalat" w:cs="GHEA Grapalat"/>
                <w:sz w:val="20"/>
                <w:szCs w:val="20"/>
              </w:rPr>
              <w:t xml:space="preserve">Central Bank of Armenia. (2023). National Sustainable Finance Roadmap of Armenia. </w:t>
            </w:r>
            <w:hyperlink r:id="rId164">
              <w:r>
                <w:rPr>
                  <w:rFonts w:ascii="GHEA Grapalat" w:eastAsia="GHEA Grapalat" w:hAnsi="GHEA Grapalat" w:cs="GHEA Grapalat"/>
                  <w:color w:val="467886"/>
                  <w:sz w:val="20"/>
                  <w:szCs w:val="20"/>
                  <w:u w:val="single"/>
                </w:rPr>
                <w:t>https://www.cba.am/file_manager/Financial%20stability/Sustainable%20Finance/National_Sustainable_Finance_Roadmap_eng.pdf</w:t>
              </w:r>
            </w:hyperlink>
            <w:r>
              <w:rPr>
                <w:rFonts w:ascii="GHEA Grapalat" w:eastAsia="GHEA Grapalat" w:hAnsi="GHEA Grapalat" w:cs="GHEA Grapalat"/>
                <w:sz w:val="20"/>
                <w:szCs w:val="20"/>
              </w:rPr>
              <w:t xml:space="preserve"> </w:t>
            </w:r>
          </w:p>
          <w:p w14:paraId="4CF4124C" w14:textId="77777777" w:rsidR="00F20C9E" w:rsidRDefault="00B879AF">
            <w:pPr>
              <w:numPr>
                <w:ilvl w:val="0"/>
                <w:numId w:val="40"/>
              </w:numPr>
              <w:pBdr>
                <w:top w:val="nil"/>
                <w:left w:val="nil"/>
                <w:bottom w:val="nil"/>
                <w:right w:val="nil"/>
                <w:between w:val="nil"/>
              </w:pBdr>
              <w:spacing w:after="0" w:line="240" w:lineRule="auto"/>
              <w:ind w:left="425" w:hanging="365"/>
              <w:rPr>
                <w:rFonts w:ascii="GHEA Grapalat" w:eastAsia="GHEA Grapalat" w:hAnsi="GHEA Grapalat" w:cs="GHEA Grapalat"/>
                <w:sz w:val="20"/>
                <w:szCs w:val="20"/>
              </w:rPr>
            </w:pPr>
            <w:r>
              <w:rPr>
                <w:rFonts w:ascii="GHEA Grapalat" w:eastAsia="GHEA Grapalat" w:hAnsi="GHEA Grapalat" w:cs="GHEA Grapalat"/>
                <w:sz w:val="20"/>
                <w:szCs w:val="20"/>
              </w:rPr>
              <w:t xml:space="preserve">World Bank Centre for Financial Reporting Reform (CFRR). (2025). Armenia – Toward mandatory sustainability reporting. </w:t>
            </w:r>
            <w:hyperlink r:id="rId165">
              <w:r>
                <w:rPr>
                  <w:rFonts w:ascii="GHEA Grapalat" w:eastAsia="GHEA Grapalat" w:hAnsi="GHEA Grapalat" w:cs="GHEA Grapalat"/>
                  <w:color w:val="467886"/>
                  <w:sz w:val="20"/>
                  <w:szCs w:val="20"/>
                  <w:u w:val="single"/>
                </w:rPr>
                <w:t>https://cfrr.worldbank.org/news/armenia-toward-mandatory-sustainability-reporting</w:t>
              </w:r>
            </w:hyperlink>
            <w:r>
              <w:rPr>
                <w:rFonts w:ascii="GHEA Grapalat" w:eastAsia="GHEA Grapalat" w:hAnsi="GHEA Grapalat" w:cs="GHEA Grapalat"/>
                <w:sz w:val="20"/>
                <w:szCs w:val="20"/>
              </w:rPr>
              <w:t xml:space="preserve"> </w:t>
            </w:r>
          </w:p>
          <w:p w14:paraId="4A6EDBD4" w14:textId="77777777" w:rsidR="00F20C9E" w:rsidRDefault="00B879AF">
            <w:pPr>
              <w:numPr>
                <w:ilvl w:val="0"/>
                <w:numId w:val="40"/>
              </w:numPr>
              <w:pBdr>
                <w:top w:val="nil"/>
                <w:left w:val="nil"/>
                <w:bottom w:val="nil"/>
                <w:right w:val="nil"/>
                <w:between w:val="nil"/>
              </w:pBdr>
              <w:spacing w:after="0" w:line="240" w:lineRule="auto"/>
              <w:ind w:left="425" w:hanging="365"/>
              <w:rPr>
                <w:rFonts w:ascii="GHEA Grapalat" w:eastAsia="GHEA Grapalat" w:hAnsi="GHEA Grapalat" w:cs="GHEA Grapalat"/>
                <w:sz w:val="20"/>
                <w:szCs w:val="20"/>
              </w:rPr>
            </w:pPr>
            <w:r>
              <w:rPr>
                <w:rFonts w:ascii="GHEA Grapalat" w:eastAsia="GHEA Grapalat" w:hAnsi="GHEA Grapalat" w:cs="GHEA Grapalat"/>
                <w:sz w:val="20"/>
                <w:szCs w:val="20"/>
              </w:rPr>
              <w:t xml:space="preserve">National Assembly of the Republic of Armenia / ARLIS. (2006–). Environmental fee rates law; Environmental and nature use fees law (legal framework pages). </w:t>
            </w:r>
            <w:hyperlink r:id="rId166">
              <w:r>
                <w:rPr>
                  <w:rFonts w:ascii="GHEA Grapalat" w:eastAsia="GHEA Grapalat" w:hAnsi="GHEA Grapalat" w:cs="GHEA Grapalat"/>
                  <w:color w:val="467886"/>
                  <w:sz w:val="20"/>
                  <w:szCs w:val="20"/>
                  <w:u w:val="single"/>
                </w:rPr>
                <w:t>https://www.arlis.am</w:t>
              </w:r>
            </w:hyperlink>
            <w:r>
              <w:rPr>
                <w:rFonts w:ascii="GHEA Grapalat" w:eastAsia="GHEA Grapalat" w:hAnsi="GHEA Grapalat" w:cs="GHEA Grapalat"/>
                <w:sz w:val="20"/>
                <w:szCs w:val="20"/>
              </w:rPr>
              <w:t xml:space="preserve"> </w:t>
            </w:r>
          </w:p>
          <w:p w14:paraId="19F43546" w14:textId="77777777" w:rsidR="00F20C9E" w:rsidRDefault="00F20C9E">
            <w:pPr>
              <w:spacing w:line="240" w:lineRule="auto"/>
              <w:rPr>
                <w:rFonts w:ascii="GHEA Grapalat" w:eastAsia="GHEA Grapalat" w:hAnsi="GHEA Grapalat" w:cs="GHEA Grapalat"/>
                <w:sz w:val="20"/>
                <w:szCs w:val="20"/>
              </w:rPr>
            </w:pPr>
          </w:p>
          <w:p w14:paraId="48AC8F6D" w14:textId="77777777" w:rsidR="00F20C9E" w:rsidRDefault="00F20C9E">
            <w:pPr>
              <w:spacing w:line="240" w:lineRule="auto"/>
              <w:rPr>
                <w:rFonts w:ascii="GHEA Grapalat" w:eastAsia="GHEA Grapalat" w:hAnsi="GHEA Grapalat" w:cs="GHEA Grapalat"/>
                <w:sz w:val="20"/>
                <w:szCs w:val="20"/>
              </w:rPr>
            </w:pPr>
          </w:p>
        </w:tc>
      </w:tr>
    </w:tbl>
    <w:p w14:paraId="71C93CF3" w14:textId="77777777" w:rsidR="00F20C9E" w:rsidRDefault="00F20C9E">
      <w:pPr>
        <w:rPr>
          <w:rFonts w:ascii="GHEA Grapalat" w:eastAsia="GHEA Grapalat" w:hAnsi="GHEA Grapalat" w:cs="GHEA Grapalat"/>
          <w:sz w:val="28"/>
          <w:szCs w:val="28"/>
        </w:rPr>
      </w:pPr>
    </w:p>
    <w:tbl>
      <w:tblPr>
        <w:tblStyle w:val="af7"/>
        <w:tblW w:w="1456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11624"/>
      </w:tblGrid>
      <w:tr w:rsidR="00F20C9E" w14:paraId="09C081AB" w14:textId="77777777">
        <w:trPr>
          <w:trHeight w:val="267"/>
        </w:trPr>
        <w:tc>
          <w:tcPr>
            <w:tcW w:w="2938" w:type="dxa"/>
            <w:shd w:val="clear" w:color="auto" w:fill="D9D9D9"/>
          </w:tcPr>
          <w:p w14:paraId="5034250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624" w:type="dxa"/>
            <w:shd w:val="clear" w:color="auto" w:fill="D9D9D9"/>
          </w:tcPr>
          <w:p w14:paraId="7B7D1CA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19</w:t>
            </w:r>
          </w:p>
        </w:tc>
      </w:tr>
      <w:tr w:rsidR="00F20C9E" w14:paraId="3D0A5632" w14:textId="77777777">
        <w:tc>
          <w:tcPr>
            <w:tcW w:w="2938" w:type="dxa"/>
            <w:shd w:val="clear" w:color="auto" w:fill="D9D9D9"/>
          </w:tcPr>
          <w:p w14:paraId="393B38B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624" w:type="dxa"/>
            <w:shd w:val="clear" w:color="auto" w:fill="D9D9D9"/>
          </w:tcPr>
          <w:p w14:paraId="2FFAA14A" w14:textId="77777777" w:rsidR="00F20C9E" w:rsidRDefault="00B879AF">
            <w:pPr>
              <w:widowControl w:val="0"/>
              <w:spacing w:before="120"/>
              <w:ind w:left="107" w:right="109"/>
              <w:jc w:val="both"/>
              <w:rPr>
                <w:rFonts w:ascii="GHEA Grapalat" w:eastAsia="GHEA Grapalat" w:hAnsi="GHEA Grapalat" w:cs="GHEA Grapalat"/>
                <w:sz w:val="20"/>
                <w:szCs w:val="20"/>
              </w:rPr>
            </w:pPr>
            <w:r>
              <w:rPr>
                <w:rFonts w:ascii="GHEA Grapalat" w:eastAsia="GHEA Grapalat" w:hAnsi="GHEA Grapalat" w:cs="GHEA Grapalat"/>
                <w:sz w:val="20"/>
                <w:szCs w:val="20"/>
              </w:rPr>
              <w:t>ԱՐՄ Թ24</w:t>
            </w:r>
          </w:p>
        </w:tc>
      </w:tr>
      <w:tr w:rsidR="00F20C9E" w14:paraId="3CFA888C" w14:textId="77777777">
        <w:tc>
          <w:tcPr>
            <w:tcW w:w="2938" w:type="dxa"/>
          </w:tcPr>
          <w:p w14:paraId="50998C7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 համապատասխանության մակարդակը ազգային թիրախին (ցածր, միջին, բարձր)</w:t>
            </w:r>
          </w:p>
        </w:tc>
        <w:tc>
          <w:tcPr>
            <w:tcW w:w="11624" w:type="dxa"/>
          </w:tcPr>
          <w:p w14:paraId="2DAF667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488D0141" w14:textId="77777777">
        <w:tc>
          <w:tcPr>
            <w:tcW w:w="2938" w:type="dxa"/>
          </w:tcPr>
          <w:p w14:paraId="725527D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624" w:type="dxa"/>
          </w:tcPr>
          <w:p w14:paraId="47E754A7"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Հայաստանը շարունակում է ներգրավված լինել բազմակողմ միջազգային ֆինանսավորման հիմնական մեխանիզմներում, մասնավորապես Global Environment Facility-ի (GEF) շրջանակում կենսաբազմազանության և հարակից ոլորտների ծրագրային ֆինանսավորման միջոցով։</w:t>
            </w:r>
          </w:p>
          <w:p w14:paraId="10A75ED1"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2025թ</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մեկնարկել է UNDP BIOFIN նախաձեռնությունը, որը ձևավորում է մեթոդաբանական և ինստիտուցիոնալ հիմք միջազգային ֆինանսավորման ավելի նպատակային ներգրավման համար։</w:t>
            </w:r>
          </w:p>
          <w:p w14:paraId="7FED2AB9"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Caucasus Nature Fund-ի հետ համագործակցության շրջանակում կիրառվում է համաֆինանսավորման մոդել՝ պետական բյուջետային միջոցների և միջազգային ֆինանսավորման համադրությամբ՝ ապահովելով հատուկ պահպանվող բնական տարածքների կայուն ֆինանսավորում։</w:t>
            </w:r>
          </w:p>
        </w:tc>
      </w:tr>
      <w:tr w:rsidR="00F20C9E" w14:paraId="60287431" w14:textId="77777777">
        <w:tc>
          <w:tcPr>
            <w:tcW w:w="2938" w:type="dxa"/>
          </w:tcPr>
          <w:p w14:paraId="6475F2C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1624" w:type="dxa"/>
          </w:tcPr>
          <w:p w14:paraId="1BF09AA9"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Միջազգային ֆոնդերի պահանջներին համապատասխան նախագծային պատրաստվածության սահմանափակ պորտֆել։</w:t>
            </w:r>
          </w:p>
          <w:p w14:paraId="786A065B"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Համաֆինանսավորման բարձր պահանջներ, որոնք մեծացնում են կախվածությունը պետական բյուջետային հնարավորություններից։</w:t>
            </w:r>
          </w:p>
          <w:p w14:paraId="1682BD68"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Կենսաբազմազանության ֆինանսավորման բացի և ներդրումային առաջնահերթությունների քանակական, տվյալահեն հիմնավորումների թերի զարգացում։</w:t>
            </w:r>
          </w:p>
          <w:p w14:paraId="30A90B6F"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Միջգերատեսչական համակարգման բարդություններ և ծրագրերի կենտրոնացված կառավարման սահմանափակումներ։</w:t>
            </w:r>
          </w:p>
        </w:tc>
      </w:tr>
      <w:tr w:rsidR="00F20C9E" w14:paraId="3221610F" w14:textId="77777777">
        <w:tc>
          <w:tcPr>
            <w:tcW w:w="2938" w:type="dxa"/>
          </w:tcPr>
          <w:p w14:paraId="0AFE77F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624" w:type="dxa"/>
          </w:tcPr>
          <w:p w14:paraId="5F4CCB04"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Մշակել և գործարկել կենսաբազմազանության ֆինանսավորման ազգային պլանը՝ որպես միջազգային դոնորների հետ համագործակցության կենտրոնական փաստաթուղթ։</w:t>
            </w:r>
          </w:p>
          <w:p w14:paraId="20155091"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Ուժեղացնել նախագծերի ու ծրագրերի փաստաթղթերի մշակման կարողությունները՝ միջազգային ֆոնդերի չափանիշներին համապատասխան։</w:t>
            </w:r>
          </w:p>
          <w:p w14:paraId="6CC084AB"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Ներդնել համակարգված համաֆինանսավորման և ռիսկերի կառավարման մեխանիզմներ պետական և մասնավոր հատվածների մասնակցությամբ։</w:t>
            </w:r>
          </w:p>
          <w:p w14:paraId="30AE8497"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Ստեղծել միջգերատեսչական համակարգման մշտական հարթակ միջազգային ֆինանսավորման հարցերով։</w:t>
            </w:r>
          </w:p>
        </w:tc>
      </w:tr>
      <w:tr w:rsidR="00F20C9E" w14:paraId="49E296D2" w14:textId="77777777">
        <w:tc>
          <w:tcPr>
            <w:tcW w:w="2938" w:type="dxa"/>
          </w:tcPr>
          <w:p w14:paraId="45954BE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624" w:type="dxa"/>
          </w:tcPr>
          <w:p w14:paraId="0B8C9889"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 GEF-ի շրջանակում իրականացվող կենսաբազմազանության և լանդշաֆտային կառավարման ծրագրեր, ՀՀ Շրջակա միջավայրի նախարարություն, GEF, UNDP։</w:t>
            </w:r>
          </w:p>
          <w:p w14:paraId="2BC4702D"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BIOFIN նախաձեռնություն (ազգային ֆինանսավորման պլան), ՀՀ Շրջակա միջավայրի նախարարություն, ՀՀ Ֆինանսների նախարարություն, UNDP BIOFIN։</w:t>
            </w:r>
          </w:p>
          <w:p w14:paraId="2A102EDD" w14:textId="77777777" w:rsidR="00F20C9E" w:rsidRDefault="00B879AF">
            <w:pPr>
              <w:numPr>
                <w:ilvl w:val="0"/>
                <w:numId w:val="39"/>
              </w:numPr>
              <w:pBdr>
                <w:top w:val="nil"/>
                <w:left w:val="nil"/>
                <w:bottom w:val="nil"/>
                <w:right w:val="nil"/>
                <w:between w:val="nil"/>
              </w:pBdr>
              <w:spacing w:after="0" w:line="240" w:lineRule="auto"/>
              <w:ind w:left="283" w:hanging="283"/>
              <w:jc w:val="both"/>
              <w:rPr>
                <w:rFonts w:ascii="GHEA Grapalat" w:eastAsia="GHEA Grapalat" w:hAnsi="GHEA Grapalat" w:cs="GHEA Grapalat"/>
                <w:sz w:val="20"/>
                <w:szCs w:val="20"/>
              </w:rPr>
            </w:pPr>
            <w:r>
              <w:rPr>
                <w:rFonts w:ascii="GHEA Grapalat" w:eastAsia="GHEA Grapalat" w:hAnsi="GHEA Grapalat" w:cs="GHEA Grapalat"/>
                <w:sz w:val="20"/>
                <w:szCs w:val="20"/>
              </w:rPr>
              <w:t>Հատուկ պահպանվող տարածքների ֆինանսավորում CNF-ի միջոցով, ՀՀ Շրջակա միջավայրի նախարարություն, CNF։</w:t>
            </w:r>
          </w:p>
        </w:tc>
      </w:tr>
      <w:tr w:rsidR="00F20C9E" w14:paraId="624E332A" w14:textId="77777777">
        <w:tc>
          <w:tcPr>
            <w:tcW w:w="2938" w:type="dxa"/>
          </w:tcPr>
          <w:p w14:paraId="14C0DB8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քաղաքականությունների, ծրագրերի և գործողությունների ազդեցությունը թիրախների </w:t>
            </w:r>
            <w:r>
              <w:rPr>
                <w:rFonts w:ascii="GHEA Grapalat" w:eastAsia="GHEA Grapalat" w:hAnsi="GHEA Grapalat" w:cs="GHEA Grapalat"/>
                <w:sz w:val="20"/>
                <w:szCs w:val="20"/>
              </w:rPr>
              <w:lastRenderedPageBreak/>
              <w:t>իրականացման և առաջընթացի վրա (ցածր, միջին, բարձր)</w:t>
            </w:r>
          </w:p>
        </w:tc>
        <w:tc>
          <w:tcPr>
            <w:tcW w:w="11624" w:type="dxa"/>
          </w:tcPr>
          <w:p w14:paraId="45B2400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Միջին</w:t>
            </w:r>
          </w:p>
        </w:tc>
      </w:tr>
      <w:tr w:rsidR="00F20C9E" w14:paraId="06D8607D" w14:textId="77777777">
        <w:tc>
          <w:tcPr>
            <w:tcW w:w="2938" w:type="dxa"/>
          </w:tcPr>
          <w:p w14:paraId="6D0DB31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624" w:type="dxa"/>
            <w:tcMar>
              <w:top w:w="100" w:type="dxa"/>
              <w:left w:w="100" w:type="dxa"/>
              <w:bottom w:w="100" w:type="dxa"/>
              <w:right w:w="100" w:type="dxa"/>
            </w:tcMar>
          </w:tcPr>
          <w:p w14:paraId="419B60BA" w14:textId="77777777" w:rsidR="00F20C9E" w:rsidRDefault="00F20C9E">
            <w:pPr>
              <w:rPr>
                <w:rFonts w:ascii="GHEA Grapalat" w:eastAsia="GHEA Grapalat" w:hAnsi="GHEA Grapalat" w:cs="GHEA Grapalat"/>
                <w:sz w:val="20"/>
                <w:szCs w:val="20"/>
              </w:rPr>
            </w:pPr>
          </w:p>
          <w:p w14:paraId="00DA996A" w14:textId="77777777" w:rsidR="00F20C9E" w:rsidRDefault="0036719F">
            <w:pPr>
              <w:rPr>
                <w:rFonts w:ascii="GHEA Grapalat" w:eastAsia="GHEA Grapalat" w:hAnsi="GHEA Grapalat" w:cs="GHEA Grapalat"/>
                <w:color w:val="1155CC"/>
                <w:sz w:val="20"/>
                <w:szCs w:val="20"/>
                <w:u w:val="single"/>
              </w:rPr>
            </w:pPr>
            <w:hyperlink r:id="rId167">
              <w:r w:rsidR="00B879AF">
                <w:rPr>
                  <w:rFonts w:ascii="GHEA Grapalat" w:eastAsia="GHEA Grapalat" w:hAnsi="GHEA Grapalat" w:cs="GHEA Grapalat"/>
                  <w:color w:val="1155CC"/>
                  <w:sz w:val="20"/>
                  <w:szCs w:val="20"/>
                  <w:u w:val="single"/>
                </w:rPr>
                <w:t>https://www.biofin.org/news-and-media/armenia-launches-biofin-advance-biodiversity-financing</w:t>
              </w:r>
            </w:hyperlink>
          </w:p>
          <w:p w14:paraId="5D3C22D1" w14:textId="77777777" w:rsidR="00F20C9E" w:rsidRDefault="0036719F">
            <w:pPr>
              <w:rPr>
                <w:rFonts w:ascii="GHEA Grapalat" w:eastAsia="GHEA Grapalat" w:hAnsi="GHEA Grapalat" w:cs="GHEA Grapalat"/>
                <w:color w:val="1155CC"/>
                <w:sz w:val="20"/>
                <w:szCs w:val="20"/>
                <w:u w:val="single"/>
              </w:rPr>
            </w:pPr>
            <w:hyperlink r:id="rId168">
              <w:r w:rsidR="00B879AF">
                <w:rPr>
                  <w:rFonts w:ascii="GHEA Grapalat" w:eastAsia="GHEA Grapalat" w:hAnsi="GHEA Grapalat" w:cs="GHEA Grapalat"/>
                  <w:color w:val="1155CC"/>
                  <w:sz w:val="20"/>
                  <w:szCs w:val="20"/>
                  <w:u w:val="single"/>
                </w:rPr>
                <w:t>https://www.undp.org/armenia/projects/umbrella-programme-support-development-biodiversity-finance-plans-biofin</w:t>
              </w:r>
            </w:hyperlink>
          </w:p>
          <w:p w14:paraId="67108550" w14:textId="77777777" w:rsidR="00F20C9E" w:rsidRDefault="0036719F">
            <w:pPr>
              <w:rPr>
                <w:rFonts w:ascii="GHEA Grapalat" w:eastAsia="GHEA Grapalat" w:hAnsi="GHEA Grapalat" w:cs="GHEA Grapalat"/>
                <w:color w:val="1155CC"/>
                <w:sz w:val="20"/>
                <w:szCs w:val="20"/>
                <w:u w:val="single"/>
              </w:rPr>
            </w:pPr>
            <w:hyperlink r:id="rId169">
              <w:r w:rsidR="00B879AF">
                <w:rPr>
                  <w:rFonts w:ascii="GHEA Grapalat" w:eastAsia="GHEA Grapalat" w:hAnsi="GHEA Grapalat" w:cs="GHEA Grapalat"/>
                  <w:color w:val="1155CC"/>
                  <w:sz w:val="20"/>
                  <w:szCs w:val="20"/>
                  <w:u w:val="single"/>
                </w:rPr>
                <w:t>https://www.thegef.org/projects-operations/projects/227</w:t>
              </w:r>
            </w:hyperlink>
          </w:p>
          <w:p w14:paraId="7FD74E1D" w14:textId="77777777" w:rsidR="00F20C9E" w:rsidRDefault="0036719F">
            <w:pPr>
              <w:rPr>
                <w:rFonts w:ascii="GHEA Grapalat" w:eastAsia="GHEA Grapalat" w:hAnsi="GHEA Grapalat" w:cs="GHEA Grapalat"/>
                <w:color w:val="1155CC"/>
                <w:sz w:val="20"/>
                <w:szCs w:val="20"/>
                <w:u w:val="single"/>
              </w:rPr>
            </w:pPr>
            <w:hyperlink r:id="rId170">
              <w:r w:rsidR="00B879AF">
                <w:rPr>
                  <w:rFonts w:ascii="GHEA Grapalat" w:eastAsia="GHEA Grapalat" w:hAnsi="GHEA Grapalat" w:cs="GHEA Grapalat"/>
                  <w:color w:val="1155CC"/>
                  <w:sz w:val="20"/>
                  <w:szCs w:val="20"/>
                  <w:u w:val="single"/>
                </w:rPr>
                <w:t>https://www.caucasus-naturefund.org/our-program</w:t>
              </w:r>
            </w:hyperlink>
          </w:p>
          <w:p w14:paraId="01DC98A3" w14:textId="77777777" w:rsidR="00F20C9E" w:rsidRDefault="0036719F">
            <w:pPr>
              <w:rPr>
                <w:rFonts w:ascii="GHEA Grapalat" w:eastAsia="GHEA Grapalat" w:hAnsi="GHEA Grapalat" w:cs="GHEA Grapalat"/>
                <w:sz w:val="20"/>
                <w:szCs w:val="20"/>
              </w:rPr>
            </w:pPr>
            <w:hyperlink r:id="rId171">
              <w:r w:rsidR="00B879AF">
                <w:rPr>
                  <w:rFonts w:ascii="GHEA Grapalat" w:eastAsia="GHEA Grapalat" w:hAnsi="GHEA Grapalat" w:cs="GHEA Grapalat"/>
                  <w:color w:val="1155CC"/>
                  <w:sz w:val="20"/>
                  <w:szCs w:val="20"/>
                  <w:u w:val="single"/>
                </w:rPr>
                <w:t>https://minfin.am/hy/page/hamagortsakcutyun_mijazgayin_kazmakerputyunneri_het/</w:t>
              </w:r>
            </w:hyperlink>
          </w:p>
        </w:tc>
      </w:tr>
    </w:tbl>
    <w:p w14:paraId="35FA4287" w14:textId="77777777" w:rsidR="00F20C9E" w:rsidRDefault="00F20C9E">
      <w:pPr>
        <w:rPr>
          <w:rFonts w:ascii="GHEA Grapalat" w:eastAsia="GHEA Grapalat" w:hAnsi="GHEA Grapalat" w:cs="GHEA Grapalat"/>
        </w:rPr>
      </w:pPr>
    </w:p>
    <w:tbl>
      <w:tblPr>
        <w:tblStyle w:val="af8"/>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560"/>
      </w:tblGrid>
      <w:tr w:rsidR="00F20C9E" w14:paraId="2B4287D3" w14:textId="77777777">
        <w:tc>
          <w:tcPr>
            <w:tcW w:w="2830" w:type="dxa"/>
            <w:shd w:val="clear" w:color="auto" w:fill="D9D9D9"/>
          </w:tcPr>
          <w:p w14:paraId="5CD6F87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560" w:type="dxa"/>
            <w:shd w:val="clear" w:color="auto" w:fill="D9D9D9"/>
          </w:tcPr>
          <w:p w14:paraId="3E06F06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20</w:t>
            </w:r>
          </w:p>
        </w:tc>
      </w:tr>
      <w:tr w:rsidR="00F20C9E" w14:paraId="64057614" w14:textId="77777777">
        <w:tc>
          <w:tcPr>
            <w:tcW w:w="2830" w:type="dxa"/>
            <w:shd w:val="clear" w:color="auto" w:fill="D9D9D9"/>
          </w:tcPr>
          <w:p w14:paraId="326177A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560" w:type="dxa"/>
            <w:shd w:val="clear" w:color="auto" w:fill="D9D9D9"/>
          </w:tcPr>
          <w:p w14:paraId="60381EE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ԱՐՄ Թ25</w:t>
            </w:r>
          </w:p>
        </w:tc>
      </w:tr>
      <w:tr w:rsidR="00F20C9E" w14:paraId="4CB9ED6F" w14:textId="77777777">
        <w:tc>
          <w:tcPr>
            <w:tcW w:w="2830" w:type="dxa"/>
          </w:tcPr>
          <w:p w14:paraId="408FBD0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համապատասխանության մակարդակը ազգային թիրախին (ցածր, միջին, բարձր)</w:t>
            </w:r>
          </w:p>
        </w:tc>
        <w:tc>
          <w:tcPr>
            <w:tcW w:w="11560" w:type="dxa"/>
          </w:tcPr>
          <w:p w14:paraId="65536E4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Ցածր /հատուկ շեշտադրում չի նկատվում/</w:t>
            </w:r>
            <w:r>
              <w:rPr>
                <w:rFonts w:ascii="GHEA Grapalat" w:eastAsia="GHEA Grapalat" w:hAnsi="GHEA Grapalat" w:cs="GHEA Grapalat"/>
                <w:sz w:val="20"/>
                <w:szCs w:val="20"/>
              </w:rPr>
              <w:br/>
            </w:r>
          </w:p>
        </w:tc>
      </w:tr>
      <w:tr w:rsidR="00F20C9E" w14:paraId="3CF99E6F" w14:textId="77777777">
        <w:tc>
          <w:tcPr>
            <w:tcW w:w="2830" w:type="dxa"/>
          </w:tcPr>
          <w:p w14:paraId="13D6A72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560" w:type="dxa"/>
          </w:tcPr>
          <w:p w14:paraId="2CD71EE5"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ՀՀ ԳԱԱ Միջազգային գիտակրթական կենտրոնի կազմում ստեղծվել է «Բույսերի բազմազանության և էկոհամակարգերի ուսումնասիրության» ամբիոնը։</w:t>
            </w:r>
          </w:p>
          <w:p w14:paraId="53C8F29C"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ՀՀ ԿԳՄՍՆ բարձրագույն կրթության և գիտության կոմիտեն 2020-2025 թվականներին պետական </w:t>
            </w:r>
            <w:r>
              <w:rPr>
                <w:rFonts w:ascii="Cambria Math" w:eastAsia="Cambria Math" w:hAnsi="Cambria Math" w:cs="Cambria Math"/>
                <w:sz w:val="20"/>
                <w:szCs w:val="20"/>
              </w:rPr>
              <w:t>​​</w:t>
            </w:r>
            <w:r>
              <w:rPr>
                <w:rFonts w:ascii="GHEA Grapalat" w:eastAsia="GHEA Grapalat" w:hAnsi="GHEA Grapalat" w:cs="GHEA Grapalat"/>
                <w:sz w:val="20"/>
                <w:szCs w:val="20"/>
              </w:rPr>
              <w:t xml:space="preserve">ֆինանսավորմամբ կարողությունների զարգացման դրամաշնորհային ծրագրերի միջոցով զգալի աջակցություն է տրամադրել գիտական ոլորտին։ </w:t>
            </w:r>
          </w:p>
          <w:p w14:paraId="5F102615"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ՀՀ ԿԳՄՍՆ բարձրագույն կրթության և գիտության կոմիտեն 2025 թվականի ընթացքում հայտարարել է նաև «Պետական կարիքների բավարարման» ու «Նպատակային ծրագրեր» մրցույթները՝ ուղղված գիտական համայնքի ներգրավմանը տնտեսության զարգացման գործում։ Այդ թվում ներառված են մի շարք ծրագրեր՝ վերաբերող կենսաբազմազանության պահպանմանը ու կենսառեսուրսների գույքագրմանը, կայուն օգտագործմանը։</w:t>
            </w:r>
          </w:p>
          <w:p w14:paraId="0991E48D"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Վերջին տարիներին մշակված «Սևան» ազգային պարկի (</w:t>
            </w:r>
            <w:hyperlink r:id="rId172">
              <w:r>
                <w:rPr>
                  <w:rFonts w:ascii="GHEA Grapalat" w:eastAsia="GHEA Grapalat" w:hAnsi="GHEA Grapalat" w:cs="GHEA Grapalat"/>
                  <w:color w:val="467886"/>
                  <w:sz w:val="20"/>
                  <w:szCs w:val="20"/>
                  <w:u w:val="single"/>
                </w:rPr>
                <w:t>«ՍԵՎԱՆ» ԱԶԳԱՅԻՆ ՊԱՐԿԻ 2026-2030 ԹՎԱԿԱՆՆԵՐԻ ԿԱՌԱՎԱՐՄԱՆ ՊԼԱՆԸ ՀԱՍՏԱՏԵԼՈՒ ՄԱՍԻՆ - e-draft.am</w:t>
              </w:r>
            </w:hyperlink>
            <w:r>
              <w:rPr>
                <w:rFonts w:ascii="GHEA Grapalat" w:eastAsia="GHEA Grapalat" w:hAnsi="GHEA Grapalat" w:cs="GHEA Grapalat"/>
                <w:sz w:val="20"/>
                <w:szCs w:val="20"/>
              </w:rPr>
              <w:t xml:space="preserve">, </w:t>
            </w:r>
            <w:hyperlink r:id="rId173">
              <w:r>
                <w:rPr>
                  <w:rFonts w:ascii="GHEA Grapalat" w:eastAsia="GHEA Grapalat" w:hAnsi="GHEA Grapalat" w:cs="GHEA Grapalat"/>
                  <w:color w:val="467886"/>
                  <w:sz w:val="20"/>
                  <w:szCs w:val="20"/>
                  <w:u w:val="single"/>
                </w:rPr>
                <w:t>Սևան» ազգային պարկ» ՊՈԱԿ-ի 2024-2029 թթ</w:t>
              </w:r>
            </w:hyperlink>
            <w:hyperlink r:id="rId174">
              <w:r>
                <w:rPr>
                  <w:rFonts w:ascii="Cambria Math" w:eastAsia="Cambria Math" w:hAnsi="Cambria Math" w:cs="Cambria Math"/>
                  <w:color w:val="467886"/>
                  <w:sz w:val="20"/>
                  <w:szCs w:val="20"/>
                  <w:u w:val="single"/>
                </w:rPr>
                <w:t>․</w:t>
              </w:r>
            </w:hyperlink>
            <w:hyperlink r:id="rId175">
              <w:r>
                <w:rPr>
                  <w:rFonts w:ascii="GHEA Grapalat" w:eastAsia="GHEA Grapalat" w:hAnsi="GHEA Grapalat" w:cs="GHEA Grapalat"/>
                  <w:color w:val="467886"/>
                  <w:sz w:val="20"/>
                  <w:szCs w:val="20"/>
                  <w:u w:val="single"/>
                </w:rPr>
                <w:t xml:space="preserve"> կառավարման պլանի շրջակա միջավայրի վրա ազդեցության ռազմավարական</w:t>
              </w:r>
            </w:hyperlink>
            <w:r>
              <w:rPr>
                <w:rFonts w:ascii="GHEA Grapalat" w:eastAsia="GHEA Grapalat" w:hAnsi="GHEA Grapalat" w:cs="GHEA Grapalat"/>
                <w:sz w:val="20"/>
                <w:szCs w:val="20"/>
              </w:rPr>
              <w:t xml:space="preserve">),«Շիկահող» պետական արգելոցի, «Արևիք» </w:t>
            </w:r>
            <w:r>
              <w:rPr>
                <w:rFonts w:ascii="GHEA Grapalat" w:eastAsia="GHEA Grapalat" w:hAnsi="GHEA Grapalat" w:cs="GHEA Grapalat"/>
                <w:sz w:val="20"/>
                <w:szCs w:val="20"/>
              </w:rPr>
              <w:lastRenderedPageBreak/>
              <w:t>ազգային պարկի,</w:t>
            </w:r>
            <w:r>
              <w:rPr>
                <w:rFonts w:ascii="Calibri" w:eastAsia="Calibri" w:hAnsi="Calibri" w:cs="Calibri"/>
                <w:sz w:val="20"/>
                <w:szCs w:val="20"/>
              </w:rPr>
              <w:t> </w:t>
            </w:r>
            <w:r>
              <w:rPr>
                <w:rFonts w:ascii="GHEA Grapalat" w:eastAsia="GHEA Grapalat" w:hAnsi="GHEA Grapalat" w:cs="GHEA Grapalat"/>
                <w:sz w:val="20"/>
                <w:szCs w:val="20"/>
              </w:rPr>
              <w:t xml:space="preserve"> ու «Բողաքար», «Խուստուփ», «Զանգեզուր», «Սոսու պուրակ», «Սև լիճ» պետական արգելավայրերի համար կառավարման պլաններում հստակ ձևակերպված են գիտական գործունեության հիմնական ուղղությունները՝ հիմված կենսաբազմազանության ուսումնասիրության և կարողությունների զարգացման վրա։</w:t>
            </w:r>
          </w:p>
        </w:tc>
      </w:tr>
      <w:tr w:rsidR="00F20C9E" w14:paraId="0650C88A" w14:textId="77777777">
        <w:tc>
          <w:tcPr>
            <w:tcW w:w="2830" w:type="dxa"/>
          </w:tcPr>
          <w:p w14:paraId="4F3FDE6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560" w:type="dxa"/>
          </w:tcPr>
          <w:p w14:paraId="60447D65"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ՀՀ բնապահպանության (հետագայում ՀՀ շրջակա միջավայրի) նախարարին կից գիտատեխնիկական խորհրդի գործունեության պասիվությունը/դադարեցումը չի նպաստում կենսաբազմազանության ուսումնասիրմանը, կարողությունների զարգացմանը։ </w:t>
            </w:r>
          </w:p>
          <w:p w14:paraId="3E8B7351"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ԲՀՊՏ-ներում խիստ սահմանափակ գիտական կարողություններն էական դեր են խաղում տվյալ ուղղության թերարժևորման առումով։</w:t>
            </w:r>
          </w:p>
          <w:p w14:paraId="06D3CC49"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Կապը ԲՀՊՏ-ների և գիտական համայնքի հետ բավականին թույլ է։</w:t>
            </w:r>
          </w:p>
        </w:tc>
      </w:tr>
      <w:tr w:rsidR="00F20C9E" w14:paraId="20808EF3" w14:textId="77777777">
        <w:tc>
          <w:tcPr>
            <w:tcW w:w="2830" w:type="dxa"/>
          </w:tcPr>
          <w:p w14:paraId="642A1C9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560" w:type="dxa"/>
          </w:tcPr>
          <w:p w14:paraId="3E96B6A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ՀՀ ԳԱԱ Միջազգային գիտակրթական կենտրոնի կազմում ստեղծված «Բույսերի բազմազանության և էկոհամակարգերի ուսումնասիրության» ամբիոնն էական առաջընթաց է ոլորտային մասնագետների պատրաստման գործում։</w:t>
            </w:r>
          </w:p>
          <w:p w14:paraId="36E8EAB2"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Էական են ՀՀ ԿԳՄՍՆ բարձրագույն կրթության և գիտության կոմիտեի թիրախային մրցույթները, որոնք խրախուսում են ժամանակակից գիտատեխնիկական տեխնոլոգիաների մշակումը և ներդրումը տնտեսության մեջ։</w:t>
            </w:r>
          </w:p>
        </w:tc>
      </w:tr>
      <w:tr w:rsidR="00F20C9E" w14:paraId="60F4635E" w14:textId="77777777">
        <w:tc>
          <w:tcPr>
            <w:tcW w:w="2830" w:type="dxa"/>
          </w:tcPr>
          <w:p w14:paraId="7EF8C36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560" w:type="dxa"/>
          </w:tcPr>
          <w:p w14:paraId="286D89C2"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Ամրապնդված ազգային հետազոտական կարողությունների և միջազգային գիտական համագործակցության հիման վրա իրականացվել են կենսաբազմազանության ոլորտին առնչվող ավելի քան 10 ազգային և միջազգային աջակցությամբ ծրագրեր, որոնք ուղղված էին բարձրլեռնային և քաղցրահամ ջրային էկոհամակարգերին, բուսական և կենդանական աշխարհի պահպանությանը, վայրի կենդանիների և ձկների հիվանդությունների ուսումնասիրմանը, ինվազիվ տեսակներին, ինչպես նաև էկոհամակարգերի մոնիթորինգին (</w:t>
            </w:r>
            <w:hyperlink r:id="rId176">
              <w:r>
                <w:rPr>
                  <w:rFonts w:ascii="GHEA Grapalat" w:eastAsia="GHEA Grapalat" w:hAnsi="GHEA Grapalat" w:cs="GHEA Grapalat"/>
                  <w:color w:val="467886"/>
                  <w:sz w:val="20"/>
                  <w:szCs w:val="20"/>
                  <w:u w:val="single"/>
                </w:rPr>
                <w:t>https://ace.aua.am/projects/alpmema-alpine-mountain-hay-meadows-management/</w:t>
              </w:r>
            </w:hyperlink>
            <w:r>
              <w:rPr>
                <w:rFonts w:ascii="GHEA Grapalat" w:eastAsia="GHEA Grapalat" w:hAnsi="GHEA Grapalat" w:cs="GHEA Grapalat"/>
                <w:sz w:val="20"/>
                <w:szCs w:val="20"/>
              </w:rPr>
              <w:t xml:space="preserve">)։ </w:t>
            </w:r>
          </w:p>
          <w:p w14:paraId="0D4A9FA3"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ՀՀ ԿԳՄՍՆ բարձրագույն կրթության և գիտության կոմիտեն 2020-2025 թվականներին պետական </w:t>
            </w:r>
            <w:r>
              <w:rPr>
                <w:rFonts w:ascii="Cambria Math" w:eastAsia="Cambria Math" w:hAnsi="Cambria Math" w:cs="Cambria Math"/>
                <w:sz w:val="20"/>
                <w:szCs w:val="20"/>
              </w:rPr>
              <w:t>​​</w:t>
            </w:r>
            <w:r>
              <w:rPr>
                <w:rFonts w:ascii="GHEA Grapalat" w:eastAsia="GHEA Grapalat" w:hAnsi="GHEA Grapalat" w:cs="GHEA Grapalat"/>
                <w:sz w:val="20"/>
                <w:szCs w:val="20"/>
              </w:rPr>
              <w:t>ֆինանսավորմամբ կարողությունների զարգացման դրամաշնորհային ծրագրերի միջոցով զգալի աջակցություն է տրամադրել գիտական ոլորտին։  Այս ծրագրերը համադրել են դաշտային ուսումնասիրությունները, լաբորատոր և մոլեկուլային հետազոտությունները, ինչպես նաև տվյալների ինտեգրումը, որի արդյունքում իրականացվել են տասնյակ դաշտային արշավներ, վերապատրաստվել են մոտ 80–100 հետազոտողներ և սկսնակ գիտնականներ, ինչպես նաև արդիականացվել կամ հիմնադրվել են մոտ 6–8 լաբորատորիաներ և հետազոտական ստորաբաժանումներ ՀՀ ԳԱԱ համակարգում (</w:t>
            </w:r>
            <w:hyperlink r:id="rId177">
              <w:r>
                <w:rPr>
                  <w:rFonts w:ascii="GHEA Grapalat" w:eastAsia="GHEA Grapalat" w:hAnsi="GHEA Grapalat" w:cs="GHEA Grapalat"/>
                  <w:color w:val="467886"/>
                  <w:sz w:val="20"/>
                  <w:szCs w:val="20"/>
                  <w:u w:val="single"/>
                </w:rPr>
                <w:t>https://www.sci.am/about.php?langid=2</w:t>
              </w:r>
            </w:hyperlink>
            <w:r>
              <w:rPr>
                <w:rFonts w:ascii="GHEA Grapalat" w:eastAsia="GHEA Grapalat" w:hAnsi="GHEA Grapalat" w:cs="GHEA Grapalat"/>
                <w:sz w:val="20"/>
                <w:szCs w:val="20"/>
              </w:rPr>
              <w:t>) և Երևանի պետական համալսարանում (</w:t>
            </w:r>
            <w:hyperlink r:id="rId178">
              <w:r>
                <w:rPr>
                  <w:rFonts w:ascii="GHEA Grapalat" w:eastAsia="GHEA Grapalat" w:hAnsi="GHEA Grapalat" w:cs="GHEA Grapalat"/>
                  <w:color w:val="467886"/>
                  <w:sz w:val="20"/>
                  <w:szCs w:val="20"/>
                  <w:u w:val="single"/>
                </w:rPr>
                <w:t>https://www.ysu.am/en</w:t>
              </w:r>
            </w:hyperlink>
            <w:r>
              <w:rPr>
                <w:rFonts w:ascii="GHEA Grapalat" w:eastAsia="GHEA Grapalat" w:hAnsi="GHEA Grapalat" w:cs="GHEA Grapalat"/>
                <w:sz w:val="20"/>
                <w:szCs w:val="20"/>
              </w:rPr>
              <w:t xml:space="preserve"> )։</w:t>
            </w:r>
            <w:r>
              <w:rPr>
                <w:rFonts w:ascii="Calibri" w:eastAsia="Calibri" w:hAnsi="Calibri" w:cs="Calibri"/>
                <w:sz w:val="20"/>
                <w:szCs w:val="20"/>
              </w:rPr>
              <w:t> </w:t>
            </w:r>
            <w:r>
              <w:rPr>
                <w:rFonts w:ascii="GHEA Grapalat" w:eastAsia="GHEA Grapalat" w:hAnsi="GHEA Grapalat" w:cs="GHEA Grapalat"/>
                <w:sz w:val="20"/>
                <w:szCs w:val="20"/>
              </w:rPr>
              <w:t xml:space="preserve"> </w:t>
            </w:r>
          </w:p>
          <w:p w14:paraId="02DAE09F"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Ծրագրերի արդյունքներն անմիջականորեն աջակցել են Հայաստանի Կարմիր գրքերի (կենդանական և բուսական աշխարհի) ընթացիկ վերանայման գործընթացին՝ նպաստելով տեսակների ցանկերի հստակեցմանը և պահպանության կարգավիճակների վերագնահատմանը։</w:t>
            </w:r>
          </w:p>
          <w:p w14:paraId="21E7F447"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Միաժամանակ պահպանվել և թվայնացվել են կենսաբանական նմուշների հազարավոր միավորներ, մասնավորապես՝ ՀՀ ԳԱԱ 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Թախտաջյանի անվան Բուսաբանության ինստիտուտի ազգային հերբարիումում, ինչի արդյունքում բարելավվել են կենսաբազմազանության երկարաժամկետ մոնիթորինգի հնարավորությունները և տվյալների մատչելիությունը։</w:t>
            </w:r>
          </w:p>
          <w:p w14:paraId="5A930A55"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Աղտոտման ազդեցությունների, վայրի կենդանիների և զոոնոզ հիվանդությունների, ձկնային պաշարների կառավարման, ինվազիվ տեսակների և կլիմայի փոփոխության հետևանքների վերաբերյալ կիրառական հետազոտությունները ստեղծել են քաղաքականության ձևավորման համար կարևոր ապացույցներ, մինչդեռ բուսական և սնկային բազմազանության, գենետիկական ռեսուրսների, կենսաակտիվ միացությունների և կենսատեխնոլոգիայի ոլորտներում իրականացված ուսումնասիրությունները կիրառել են ժամանակակից մոլեկուլային, գենետիկական և մանրէաբանական մեթոդներ՝ </w:t>
            </w:r>
            <w:r>
              <w:rPr>
                <w:rFonts w:ascii="GHEA Grapalat" w:eastAsia="GHEA Grapalat" w:hAnsi="GHEA Grapalat" w:cs="GHEA Grapalat"/>
                <w:sz w:val="20"/>
                <w:szCs w:val="20"/>
              </w:rPr>
              <w:lastRenderedPageBreak/>
              <w:t>նպաստելով տեխնոլոգիաների փոխանցմանը, գիտելիքների փոխանակմանը և միջազգային գիտական համագործակցության զարգացմանը։</w:t>
            </w:r>
          </w:p>
          <w:p w14:paraId="560034BF" w14:textId="77777777" w:rsidR="00F20C9E" w:rsidRDefault="00F20C9E">
            <w:pPr>
              <w:jc w:val="both"/>
              <w:rPr>
                <w:rFonts w:ascii="GHEA Grapalat" w:eastAsia="GHEA Grapalat" w:hAnsi="GHEA Grapalat" w:cs="GHEA Grapalat"/>
                <w:sz w:val="20"/>
                <w:szCs w:val="20"/>
              </w:rPr>
            </w:pPr>
          </w:p>
        </w:tc>
      </w:tr>
      <w:tr w:rsidR="00F20C9E" w14:paraId="41080E5C" w14:textId="77777777">
        <w:tc>
          <w:tcPr>
            <w:tcW w:w="2830" w:type="dxa"/>
          </w:tcPr>
          <w:p w14:paraId="1A95012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560" w:type="dxa"/>
          </w:tcPr>
          <w:p w14:paraId="61597C7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534DF152" w14:textId="77777777">
        <w:tc>
          <w:tcPr>
            <w:tcW w:w="2830" w:type="dxa"/>
          </w:tcPr>
          <w:p w14:paraId="6D1BBD4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560" w:type="dxa"/>
          </w:tcPr>
          <w:p w14:paraId="5C3A4A07" w14:textId="77777777" w:rsidR="00F20C9E" w:rsidRDefault="0036719F">
            <w:pPr>
              <w:rPr>
                <w:rFonts w:ascii="GHEA Grapalat" w:eastAsia="GHEA Grapalat" w:hAnsi="GHEA Grapalat" w:cs="GHEA Grapalat"/>
                <w:sz w:val="20"/>
                <w:szCs w:val="20"/>
              </w:rPr>
            </w:pPr>
            <w:hyperlink r:id="rId179">
              <w:r w:rsidR="00B879AF">
                <w:rPr>
                  <w:rFonts w:ascii="GHEA Grapalat" w:eastAsia="GHEA Grapalat" w:hAnsi="GHEA Grapalat" w:cs="GHEA Grapalat"/>
                  <w:color w:val="467886"/>
                  <w:sz w:val="20"/>
                  <w:szCs w:val="20"/>
                  <w:u w:val="single"/>
                </w:rPr>
                <w:t>https://ace.aua.am/projects/alpmema-alpine-mountain-hay-meadows-management/</w:t>
              </w:r>
            </w:hyperlink>
          </w:p>
          <w:p w14:paraId="4336CF93" w14:textId="77777777" w:rsidR="00F20C9E" w:rsidRDefault="0036719F">
            <w:pPr>
              <w:rPr>
                <w:rFonts w:ascii="GHEA Grapalat" w:eastAsia="GHEA Grapalat" w:hAnsi="GHEA Grapalat" w:cs="GHEA Grapalat"/>
                <w:sz w:val="20"/>
                <w:szCs w:val="20"/>
              </w:rPr>
            </w:pPr>
            <w:hyperlink r:id="rId180">
              <w:r w:rsidR="00B879AF">
                <w:rPr>
                  <w:rFonts w:ascii="GHEA Grapalat" w:eastAsia="GHEA Grapalat" w:hAnsi="GHEA Grapalat" w:cs="GHEA Grapalat"/>
                  <w:color w:val="467886"/>
                  <w:sz w:val="20"/>
                  <w:szCs w:val="20"/>
                  <w:u w:val="single"/>
                </w:rPr>
                <w:t>https://www.sci.am/about.php?langid=2</w:t>
              </w:r>
            </w:hyperlink>
          </w:p>
          <w:p w14:paraId="28C61CDC" w14:textId="77777777" w:rsidR="00F20C9E" w:rsidRDefault="0036719F">
            <w:pPr>
              <w:rPr>
                <w:rFonts w:ascii="GHEA Grapalat" w:eastAsia="GHEA Grapalat" w:hAnsi="GHEA Grapalat" w:cs="GHEA Grapalat"/>
                <w:sz w:val="20"/>
                <w:szCs w:val="20"/>
              </w:rPr>
            </w:pPr>
            <w:hyperlink r:id="rId181">
              <w:r w:rsidR="00B879AF">
                <w:rPr>
                  <w:rFonts w:ascii="GHEA Grapalat" w:eastAsia="GHEA Grapalat" w:hAnsi="GHEA Grapalat" w:cs="GHEA Grapalat"/>
                  <w:color w:val="467886"/>
                  <w:sz w:val="20"/>
                  <w:szCs w:val="20"/>
                  <w:u w:val="single"/>
                </w:rPr>
                <w:t>«ՍԵՎԱՆ» ԱԶԳԱՅԻՆ ՊԱՐԿԻ 2026-2030 ԹՎԱԿԱՆՆԵՐԻ ԿԱՌԱՎԱՐՄԱՆ ՊԼԱՆԸ ՀԱՍՏԱՏԵԼՈՒ ՄԱՍԻՆ - e-draft.am</w:t>
              </w:r>
            </w:hyperlink>
            <w:r w:rsidR="00B879AF">
              <w:rPr>
                <w:rFonts w:ascii="GHEA Grapalat" w:eastAsia="GHEA Grapalat" w:hAnsi="GHEA Grapalat" w:cs="GHEA Grapalat"/>
                <w:sz w:val="20"/>
                <w:szCs w:val="20"/>
              </w:rPr>
              <w:t xml:space="preserve">, </w:t>
            </w:r>
            <w:hyperlink r:id="rId182">
              <w:r w:rsidR="00B879AF">
                <w:rPr>
                  <w:rFonts w:ascii="GHEA Grapalat" w:eastAsia="GHEA Grapalat" w:hAnsi="GHEA Grapalat" w:cs="GHEA Grapalat"/>
                  <w:color w:val="467886"/>
                  <w:sz w:val="20"/>
                  <w:szCs w:val="20"/>
                  <w:u w:val="single"/>
                </w:rPr>
                <w:t>Սևան» ազգային պարկ» ՊՈԱԿ-ի 2024-2029 թթ</w:t>
              </w:r>
            </w:hyperlink>
            <w:hyperlink r:id="rId183">
              <w:r w:rsidR="00B879AF">
                <w:rPr>
                  <w:rFonts w:ascii="Cambria Math" w:eastAsia="Cambria Math" w:hAnsi="Cambria Math" w:cs="Cambria Math"/>
                  <w:color w:val="467886"/>
                  <w:sz w:val="20"/>
                  <w:szCs w:val="20"/>
                  <w:u w:val="single"/>
                </w:rPr>
                <w:t>․</w:t>
              </w:r>
            </w:hyperlink>
            <w:hyperlink r:id="rId184">
              <w:r w:rsidR="00B879AF">
                <w:rPr>
                  <w:rFonts w:ascii="GHEA Grapalat" w:eastAsia="GHEA Grapalat" w:hAnsi="GHEA Grapalat" w:cs="GHEA Grapalat"/>
                  <w:color w:val="467886"/>
                  <w:sz w:val="20"/>
                  <w:szCs w:val="20"/>
                  <w:u w:val="single"/>
                </w:rPr>
                <w:t xml:space="preserve"> կառավարման պլանի շրջակա միջավայրի վրա ազդեցության ռազմավարական</w:t>
              </w:r>
            </w:hyperlink>
          </w:p>
        </w:tc>
      </w:tr>
    </w:tbl>
    <w:p w14:paraId="702FC8FA" w14:textId="77777777" w:rsidR="00F20C9E" w:rsidRDefault="00F20C9E">
      <w:pPr>
        <w:rPr>
          <w:rFonts w:ascii="GHEA Grapalat" w:eastAsia="GHEA Grapalat" w:hAnsi="GHEA Grapalat" w:cs="GHEA Grapalat"/>
          <w:sz w:val="20"/>
          <w:szCs w:val="20"/>
        </w:rPr>
      </w:pPr>
    </w:p>
    <w:p w14:paraId="743E1820" w14:textId="77777777" w:rsidR="00F20C9E" w:rsidRDefault="00F20C9E">
      <w:pPr>
        <w:rPr>
          <w:rFonts w:ascii="GHEA Grapalat" w:eastAsia="GHEA Grapalat" w:hAnsi="GHEA Grapalat" w:cs="GHEA Grapalat"/>
          <w:sz w:val="20"/>
          <w:szCs w:val="20"/>
        </w:rPr>
      </w:pPr>
    </w:p>
    <w:tbl>
      <w:tblPr>
        <w:tblStyle w:val="af9"/>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560"/>
      </w:tblGrid>
      <w:tr w:rsidR="00F20C9E" w14:paraId="3C6EFDD3" w14:textId="77777777">
        <w:tc>
          <w:tcPr>
            <w:tcW w:w="2830" w:type="dxa"/>
            <w:shd w:val="clear" w:color="auto" w:fill="D9D9D9"/>
          </w:tcPr>
          <w:p w14:paraId="0D3086D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560" w:type="dxa"/>
            <w:shd w:val="clear" w:color="auto" w:fill="D9D9D9"/>
          </w:tcPr>
          <w:p w14:paraId="19B1289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21</w:t>
            </w:r>
          </w:p>
        </w:tc>
      </w:tr>
      <w:tr w:rsidR="00F20C9E" w14:paraId="78C8FBE5" w14:textId="77777777">
        <w:tc>
          <w:tcPr>
            <w:tcW w:w="2830" w:type="dxa"/>
            <w:shd w:val="clear" w:color="auto" w:fill="D9D9D9"/>
          </w:tcPr>
          <w:p w14:paraId="090C60B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560" w:type="dxa"/>
            <w:shd w:val="clear" w:color="auto" w:fill="D9D9D9"/>
          </w:tcPr>
          <w:p w14:paraId="3AE831B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ԱՐՄ Թ26</w:t>
            </w:r>
          </w:p>
        </w:tc>
      </w:tr>
      <w:tr w:rsidR="00F20C9E" w14:paraId="4315E155" w14:textId="77777777">
        <w:tc>
          <w:tcPr>
            <w:tcW w:w="2830" w:type="dxa"/>
          </w:tcPr>
          <w:p w14:paraId="5174710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համապատասխանության մակարդակը ազգային թիրախին (ցածր, միջին, բարձր)</w:t>
            </w:r>
          </w:p>
        </w:tc>
        <w:tc>
          <w:tcPr>
            <w:tcW w:w="11560" w:type="dxa"/>
          </w:tcPr>
          <w:p w14:paraId="7B212F0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6080E81A" w14:textId="77777777">
        <w:tc>
          <w:tcPr>
            <w:tcW w:w="2830" w:type="dxa"/>
          </w:tcPr>
          <w:p w14:paraId="39723FF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560" w:type="dxa"/>
          </w:tcPr>
          <w:p w14:paraId="6F0BADA8"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ՀՀ ՇՄՆ «Հիդրոօդերևութաբանության և մոնիթորինգի կենտրոն» ՊՈԱԿ կազմում 2021 թվականին ձևավորվել է կենսաբազմազանության մոնիթորինգի խումբ: Ըստ էության՝ կարիք կա տվյալ խմբի կարողությունների էական զարգացման, մասնավորապես՝ մեծ տվյաների հավաքագրման, մշակման մասով՝ ծառայացնելու դրանք որոշումների կայացմանը։</w:t>
            </w:r>
          </w:p>
          <w:p w14:paraId="2E11ED35"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«Սևան» ազգային պարկի (</w:t>
            </w:r>
            <w:hyperlink r:id="rId185">
              <w:r>
                <w:rPr>
                  <w:rFonts w:ascii="GHEA Grapalat" w:eastAsia="GHEA Grapalat" w:hAnsi="GHEA Grapalat" w:cs="GHEA Grapalat"/>
                  <w:color w:val="467886"/>
                  <w:sz w:val="20"/>
                  <w:szCs w:val="20"/>
                  <w:u w:val="single"/>
                </w:rPr>
                <w:t>«ՍԵՎԱՆ» ԱԶԳԱՅԻՆ ՊԱՐԿԻ 2026-2030 ԹՎԱԿԱՆՆԵՐԻ ԿԱՌԱՎԱՐՄԱՆ ՊԼԱՆԸ ՀԱՍՏԱՏԵԼՈՒ ՄԱՍԻՆ - e-draft.am</w:t>
              </w:r>
            </w:hyperlink>
            <w:r>
              <w:rPr>
                <w:rFonts w:ascii="GHEA Grapalat" w:eastAsia="GHEA Grapalat" w:hAnsi="GHEA Grapalat" w:cs="GHEA Grapalat"/>
                <w:sz w:val="20"/>
                <w:szCs w:val="20"/>
              </w:rPr>
              <w:t xml:space="preserve">, </w:t>
            </w:r>
            <w:hyperlink r:id="rId186">
              <w:r>
                <w:rPr>
                  <w:rFonts w:ascii="GHEA Grapalat" w:eastAsia="GHEA Grapalat" w:hAnsi="GHEA Grapalat" w:cs="GHEA Grapalat"/>
                  <w:color w:val="467886"/>
                  <w:sz w:val="20"/>
                  <w:szCs w:val="20"/>
                  <w:u w:val="single"/>
                </w:rPr>
                <w:t>Սևան» ազգային պարկ» ՊՈԱԿ-ի 2024-2029 թթ</w:t>
              </w:r>
            </w:hyperlink>
            <w:hyperlink r:id="rId187">
              <w:r>
                <w:rPr>
                  <w:rFonts w:ascii="Cambria Math" w:eastAsia="Cambria Math" w:hAnsi="Cambria Math" w:cs="Cambria Math"/>
                  <w:color w:val="467886"/>
                  <w:sz w:val="20"/>
                  <w:szCs w:val="20"/>
                  <w:u w:val="single"/>
                </w:rPr>
                <w:t>․</w:t>
              </w:r>
            </w:hyperlink>
            <w:hyperlink r:id="rId188">
              <w:r>
                <w:rPr>
                  <w:rFonts w:ascii="GHEA Grapalat" w:eastAsia="GHEA Grapalat" w:hAnsi="GHEA Grapalat" w:cs="GHEA Grapalat"/>
                  <w:color w:val="467886"/>
                  <w:sz w:val="20"/>
                  <w:szCs w:val="20"/>
                  <w:u w:val="single"/>
                </w:rPr>
                <w:t xml:space="preserve"> կառավարման պլանի շրջակա միջավայրի վրա ազդեցության ռազմավարական</w:t>
              </w:r>
            </w:hyperlink>
            <w:r>
              <w:rPr>
                <w:rFonts w:ascii="GHEA Grapalat" w:eastAsia="GHEA Grapalat" w:hAnsi="GHEA Grapalat" w:cs="GHEA Grapalat"/>
                <w:sz w:val="20"/>
                <w:szCs w:val="20"/>
              </w:rPr>
              <w:t>), «Շիկահող» պետական արգելոցի, «Արևիք» ազգային պարկի,</w:t>
            </w:r>
            <w:r>
              <w:rPr>
                <w:rFonts w:ascii="Calibri" w:eastAsia="Calibri" w:hAnsi="Calibri" w:cs="Calibri"/>
                <w:sz w:val="20"/>
                <w:szCs w:val="20"/>
              </w:rPr>
              <w:t> </w:t>
            </w:r>
            <w:r>
              <w:rPr>
                <w:rFonts w:ascii="GHEA Grapalat" w:eastAsia="GHEA Grapalat" w:hAnsi="GHEA Grapalat" w:cs="GHEA Grapalat"/>
                <w:sz w:val="20"/>
                <w:szCs w:val="20"/>
              </w:rPr>
              <w:t xml:space="preserve"> ու «Բողաքար», «Խուստուփ», «Զանգեզուր», «Սոսու պուրակ», «Սև լիճ» պետական արգելավայրերի համար 2024 թվականին մշակվել են /դեռ պաշտոնապես հաստատված չեն/ կառավարման պլաններ (</w:t>
            </w:r>
            <w:hyperlink r:id="rId189">
              <w:r>
                <w:rPr>
                  <w:rFonts w:ascii="GHEA Grapalat" w:eastAsia="GHEA Grapalat" w:hAnsi="GHEA Grapalat" w:cs="GHEA Grapalat"/>
                  <w:color w:val="467886"/>
                  <w:sz w:val="20"/>
                  <w:szCs w:val="20"/>
                  <w:u w:val="single"/>
                </w:rPr>
                <w:t>«ՇԻԿԱՀՈՂ» ՊԵՏԱԿԱՆ ԱՐԳԵԼՈՑ, «ԶԱՆԳԵԶՈՒՐ», «ԽՈՒՍՏՈՒՓ», «ՍՈՍՈՒ ՊՈՒՐԱԿ», «ՍԵՎ ԼԻՃ» ՊԵՏԱԿԱՆ ԱՐԳԵԼԱՎԱՅՐԵՐ ՊԱՀՊԱՆՎՈՂ ՏԱՐԱԾՔՆԵՐԻ 2026-2030 ԹՎԱԿԱՆՆԵՐԻ ԿԱՌԱՎԱՐՄԱՆ ՊԼԱՆԸ ՀԱՍՏԱՏԵԼՈԻ ՄԱՍԻՆ - e-draft.am</w:t>
              </w:r>
            </w:hyperlink>
            <w:r>
              <w:rPr>
                <w:rFonts w:ascii="GHEA Grapalat" w:eastAsia="GHEA Grapalat" w:hAnsi="GHEA Grapalat" w:cs="GHEA Grapalat"/>
                <w:sz w:val="20"/>
                <w:szCs w:val="20"/>
              </w:rPr>
              <w:t xml:space="preserve">, </w:t>
            </w:r>
            <w:hyperlink r:id="rId190">
              <w:r>
                <w:rPr>
                  <w:rFonts w:ascii="GHEA Grapalat" w:eastAsia="GHEA Grapalat" w:hAnsi="GHEA Grapalat" w:cs="GHEA Grapalat"/>
                  <w:color w:val="467886"/>
                  <w:sz w:val="20"/>
                  <w:szCs w:val="20"/>
                  <w:u w:val="single"/>
                </w:rPr>
                <w:t xml:space="preserve">«ԱՐԵՎԻՔ» ԱԶԳԱՅԻՆ ՊԱՐԿԻ ԵՎ «ԲՈՂԱՔԱՐ» ՊԵՏԱԿԱՆ ԱՐԳԵԼԱՎԱՅՐԻ 2026-2030 ԹՎԱԿԱՆՆԵՐԻ ԿԱՌԱՎԱՐՄԱՆ ՊԼԱՆԸ </w:t>
              </w:r>
              <w:r>
                <w:rPr>
                  <w:rFonts w:ascii="GHEA Grapalat" w:eastAsia="GHEA Grapalat" w:hAnsi="GHEA Grapalat" w:cs="GHEA Grapalat"/>
                  <w:color w:val="467886"/>
                  <w:sz w:val="20"/>
                  <w:szCs w:val="20"/>
                  <w:u w:val="single"/>
                </w:rPr>
                <w:lastRenderedPageBreak/>
                <w:t>ՀԱՍՏԱՏԵԼՈՒ ՄԱՍԻՆ - e-draft.am</w:t>
              </w:r>
            </w:hyperlink>
            <w:r>
              <w:rPr>
                <w:rFonts w:ascii="GHEA Grapalat" w:eastAsia="GHEA Grapalat" w:hAnsi="GHEA Grapalat" w:cs="GHEA Grapalat"/>
                <w:sz w:val="20"/>
                <w:szCs w:val="20"/>
              </w:rPr>
              <w:t>), որոնք պարունակում են կենսաբազմազանության մոնիթորինգի հստակ ծրագրեր՝ ուղղված հիմնական հովանոցային տեսակների վերաբերյալ տվյալների հավաքագրմանը ։</w:t>
            </w:r>
          </w:p>
          <w:p w14:paraId="00C5E8B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«Կենսաբազմազանություն և կայուն զարգացում – Հայաստան» ծրագրի կենսաբազմազանության բաղադրիչով, նախատեսվում է իրականացնել նաև «Դիլիջան», «Արփի լիճ» ազգային պարկերի ու «Խոսրովի անտառ» պետական արգելոցի համար նոր կառավարման պլանների կազմում և մոնիթորինգային ծրագրերի մշակում: Արդյունքում՝ ձևավորվելու է ԲՀՊՏ-ներում տվյալների հավաքագրման մեկ ամբողջական համակարգ։ </w:t>
            </w:r>
          </w:p>
          <w:p w14:paraId="437E765F"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«Կենսաբազմազանություն և կայուն զարգացում – Հայաստան» ծրագրի կենսաբազմազանության բաղադրիչով նախատեսվում է ինտեգրված մոնիթորինգային համակարգերի մշակում ՊՏ-ների համար։ Այն հնարավորություն կտա թվային հարթակների մեջ հավաքագրել համանման տեղեկություն, որից հետո  կառաջանա դրա մշակման անհրաժեշտություն։ Նույն ծրագրով նախատեսվում է նաև Հայաստանի Բույսերի և Կենդանիների կարմիր գրքերի վերանայում։</w:t>
            </w:r>
          </w:p>
          <w:p w14:paraId="659000F0" w14:textId="77777777" w:rsidR="00F20C9E" w:rsidRDefault="00F20C9E">
            <w:pPr>
              <w:jc w:val="both"/>
              <w:rPr>
                <w:rFonts w:ascii="GHEA Grapalat" w:eastAsia="GHEA Grapalat" w:hAnsi="GHEA Grapalat" w:cs="GHEA Grapalat"/>
                <w:sz w:val="20"/>
                <w:szCs w:val="20"/>
              </w:rPr>
            </w:pPr>
          </w:p>
        </w:tc>
      </w:tr>
      <w:tr w:rsidR="00F20C9E" w14:paraId="42E91BBE" w14:textId="77777777">
        <w:tc>
          <w:tcPr>
            <w:tcW w:w="2830" w:type="dxa"/>
          </w:tcPr>
          <w:p w14:paraId="4C55236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560" w:type="dxa"/>
          </w:tcPr>
          <w:p w14:paraId="793B3CB1"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Խնդիր կա ԲՀՊՏ-ների կարողությունների բարելավման, որոնք ներկայումս գտնվում են ցածր մակարդակի վրա։ Նախ առկա է մասնագետների բացակայություն, կարողությունների ու գիտելիքի պակաս, բացի այդ՝ ՊՈԱԿ-ների համապատասխան բաժինները համալրված չեն ժամանակակից գույքով ու սարքավորումներով։</w:t>
            </w:r>
          </w:p>
          <w:p w14:paraId="70944730"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Մի շարք կազմակերպությունների կամ գիտական խմբերի կողմից տարիներ շարունակ տարվում են հետազոտություններ այս կամ այն տեսակի կամ կարգաբանական խմբերի պոպուլյացիաների վիճակի վերլուծության մասով, սակայն դրանք չեն կրում էական ինստիտուցիոնալ բնույթ, չունեն որոշակի ձևաչափ կամ տվյալների հավաստիության ու որակի հսկողության համակարգ, արդյունքում՝ պիտանի չեն կամ հասանելի չեն որոշում կայացնողներին։</w:t>
            </w:r>
          </w:p>
          <w:p w14:paraId="037BE411"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Գոյություն ունեն մի շարք կարգավորումներ (Բնության հատուկ պահպանվող տարածքներում մոնիթորինգի կազմակերպման ու իրականացման կարգ, Կենդանական աշխարհի մոնիթորինգի կազմակերպման ու իրականացման կարգ, Բուսական աշխարհի մոնիթորինգի կազմակերպման ու իրականացման կարգ), որոնք սակայն ենթակա են լրամշակման։</w:t>
            </w:r>
          </w:p>
        </w:tc>
      </w:tr>
      <w:tr w:rsidR="00F20C9E" w14:paraId="26EBEBC3" w14:textId="77777777">
        <w:tc>
          <w:tcPr>
            <w:tcW w:w="2830" w:type="dxa"/>
          </w:tcPr>
          <w:p w14:paraId="03DA316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560" w:type="dxa"/>
          </w:tcPr>
          <w:p w14:paraId="64A4F22F"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Նկատելի է Կովկասի բնության հիմնադրամի նախաձեռնությամբ կենսաբազմազանության մշտադիտարկման կարողությունների զարգացումը ինչպես պետական համակարգում ՝ ՀՀ ԳԱԱ Ա</w:t>
            </w:r>
            <w:r>
              <w:rPr>
                <w:rFonts w:ascii="Cambria Math" w:eastAsia="Cambria Math" w:hAnsi="Cambria Math" w:cs="Cambria Math"/>
                <w:sz w:val="20"/>
                <w:szCs w:val="20"/>
              </w:rPr>
              <w:t>․</w:t>
            </w:r>
            <w:r>
              <w:rPr>
                <w:rFonts w:ascii="GHEA Grapalat" w:eastAsia="GHEA Grapalat" w:hAnsi="GHEA Grapalat" w:cs="GHEA Grapalat"/>
                <w:sz w:val="20"/>
                <w:szCs w:val="20"/>
              </w:rPr>
              <w:t>Թախտաջյանի անվան Բուսաբանության ինստիտուտում, ՀՀ ԳԱԱ Կենդանաբանության և հիդրոէկոլոգիայի ևՀՀ ՇՄՆ Հիդրոօդերևութաբանության և մոնիթորինգի կենտրոններում, այնպես էլ  որոշ հասարակական կազմակերպություններում։ Այն նպաստում է համալիր ուսումնասիրություների իրականացմանը, տվյալների հավաքագրմանը, վերլուծության հիմքերի ստեղծմանն ու դրանց կիրառմանը որոշումների կայացման գործընթացում, ինչպես նաև ոլորտում նոր դերակատարների ներգրավմանը և կարողությունների զարգացմանը։</w:t>
            </w:r>
          </w:p>
        </w:tc>
      </w:tr>
      <w:tr w:rsidR="00F20C9E" w14:paraId="21B5777F" w14:textId="77777777">
        <w:tc>
          <w:tcPr>
            <w:tcW w:w="2830" w:type="dxa"/>
          </w:tcPr>
          <w:p w14:paraId="43C066E4"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560" w:type="dxa"/>
          </w:tcPr>
          <w:p w14:paraId="47380481"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2023 թվականից Կովկասի բնության հիմնադրամի նախաձեռնությամբ ՀՀ ԳԱԱ Ա</w:t>
            </w:r>
            <w:r>
              <w:rPr>
                <w:rFonts w:ascii="Cambria Math" w:eastAsia="Cambria Math" w:hAnsi="Cambria Math" w:cs="Cambria Math"/>
                <w:sz w:val="20"/>
                <w:szCs w:val="20"/>
              </w:rPr>
              <w:t>․</w:t>
            </w:r>
            <w:r>
              <w:rPr>
                <w:rFonts w:ascii="GHEA Grapalat" w:eastAsia="GHEA Grapalat" w:hAnsi="GHEA Grapalat" w:cs="GHEA Grapalat"/>
                <w:sz w:val="20"/>
                <w:szCs w:val="20"/>
              </w:rPr>
              <w:t>Թախտաջյանի անվան Բուսաբանության ինստիտուտի, ՀՀ ԳԱԱ Կենդանաբանության և հիդրոէկոլոգիայի կենտրոնի, ինչպես նաև «Հայաստանի կաթնասունաբանների միություն» ՀԿ կողմից հանրապետության թվով 7 ԲՀՊՏ-ներում իրականացվում է կենսաբազմազանության մոնիթորինգ։ Ստացված տվյալները նախատեսված են  ծառայելու որոշումների կայացմանը։</w:t>
            </w:r>
          </w:p>
          <w:p w14:paraId="4B11B43C"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Էական են Բնության համաշխարհային հիմնադրամի Հայաստանյան գրասենյակի կողմից տարիներ շարունակ տարվող մշտադիտարկման աշխատանքները, մասնավորապես՝ խոշոր կաթնասունների պոպուլյացիաների ուսումնասիրության ուղղությամբ։</w:t>
            </w:r>
          </w:p>
          <w:p w14:paraId="013C46CE"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Վայրի բնության և մշակութային արժեքների պահպանման հիմնադրամը ևս զբաղվել է նույն կազմակերպության կողմից կառավարվող Կովկասի վայրի բնության ապաստարանի տարածքում գտնվող մի շարք արժեքավոր և վտանգված վայրի տեսակների մոնիթորինգով։ Մշտադիտարկումն իրականացվում է ժամանակակից տեխնոլոգիաների կիրառմամբ, ինչպես ԲՀՊՏ-ների ներսում, այնպես էլ դրանցից դուրս՝ գերազանցապես էկոմիջանցնքների սահմաններում։</w:t>
            </w:r>
          </w:p>
          <w:p w14:paraId="0074FA9F"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ՀՀ ԳԱԱ Կենդանաբանության և հիդրոէկոլոգիայի կենտրոնի կողմից տարիներ շարունակ իրականացվում են Սևանա լճում սիգի պաշարների գնահատում ու նաև սիրողական որսի օբյեկտ հանդիսացող կենդանատեսակների պոպուլյացիաների գնահատում ՝ համապատասխան որոշումների կայացման նպատակով։</w:t>
            </w:r>
          </w:p>
          <w:p w14:paraId="22BF5891" w14:textId="77777777" w:rsidR="00F20C9E" w:rsidRDefault="00B879AF">
            <w:pPr>
              <w:jc w:val="both"/>
              <w:rPr>
                <w:rFonts w:ascii="GHEA Grapalat" w:eastAsia="GHEA Grapalat" w:hAnsi="GHEA Grapalat" w:cs="GHEA Grapalat"/>
                <w:sz w:val="20"/>
                <w:szCs w:val="20"/>
              </w:rPr>
            </w:pPr>
            <w:r>
              <w:rPr>
                <w:rFonts w:ascii="GHEA Grapalat" w:eastAsia="GHEA Grapalat" w:hAnsi="GHEA Grapalat" w:cs="GHEA Grapalat"/>
                <w:sz w:val="20"/>
                <w:szCs w:val="20"/>
              </w:rPr>
              <w:t>Առանձին տեսակների կամ կարգաբանական խմբերի մասով ևս տարբեր գիտական կառույցների կողմից կան իրականացված աշխատանքներ, հրապարակումներ։</w:t>
            </w:r>
          </w:p>
        </w:tc>
      </w:tr>
      <w:tr w:rsidR="00F20C9E" w14:paraId="39BD3CD5" w14:textId="77777777">
        <w:tc>
          <w:tcPr>
            <w:tcW w:w="2830" w:type="dxa"/>
          </w:tcPr>
          <w:p w14:paraId="49B612E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560" w:type="dxa"/>
          </w:tcPr>
          <w:p w14:paraId="68FFD5E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38C8116F" w14:textId="77777777">
        <w:tc>
          <w:tcPr>
            <w:tcW w:w="2830" w:type="dxa"/>
          </w:tcPr>
          <w:p w14:paraId="2BD3894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560" w:type="dxa"/>
          </w:tcPr>
          <w:p w14:paraId="6D4630B9" w14:textId="77777777" w:rsidR="00F20C9E" w:rsidRDefault="0036719F">
            <w:pPr>
              <w:rPr>
                <w:rFonts w:ascii="GHEA Grapalat" w:eastAsia="GHEA Grapalat" w:hAnsi="GHEA Grapalat" w:cs="GHEA Grapalat"/>
                <w:sz w:val="20"/>
                <w:szCs w:val="20"/>
              </w:rPr>
            </w:pPr>
            <w:hyperlink r:id="rId191">
              <w:r w:rsidR="00B879AF">
                <w:rPr>
                  <w:rFonts w:ascii="GHEA Grapalat" w:eastAsia="GHEA Grapalat" w:hAnsi="GHEA Grapalat" w:cs="GHEA Grapalat"/>
                  <w:color w:val="467886"/>
                  <w:sz w:val="20"/>
                  <w:szCs w:val="20"/>
                  <w:u w:val="single"/>
                </w:rPr>
                <w:t xml:space="preserve">https://www.wwf.am/our_work_armenia/ongoing_projects/ </w:t>
              </w:r>
            </w:hyperlink>
          </w:p>
        </w:tc>
      </w:tr>
    </w:tbl>
    <w:p w14:paraId="6E519C46" w14:textId="77777777" w:rsidR="00F20C9E" w:rsidRDefault="00F20C9E">
      <w:pPr>
        <w:rPr>
          <w:rFonts w:ascii="GHEA Grapalat" w:eastAsia="GHEA Grapalat" w:hAnsi="GHEA Grapalat" w:cs="GHEA Grapalat"/>
          <w:sz w:val="20"/>
          <w:szCs w:val="20"/>
        </w:rPr>
      </w:pPr>
    </w:p>
    <w:tbl>
      <w:tblPr>
        <w:tblStyle w:val="afa"/>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560"/>
      </w:tblGrid>
      <w:tr w:rsidR="00F20C9E" w14:paraId="784C3648" w14:textId="77777777">
        <w:tc>
          <w:tcPr>
            <w:tcW w:w="2830" w:type="dxa"/>
            <w:shd w:val="clear" w:color="auto" w:fill="D9D9D9"/>
          </w:tcPr>
          <w:p w14:paraId="4BE5182C"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560" w:type="dxa"/>
            <w:shd w:val="clear" w:color="auto" w:fill="D9D9D9"/>
          </w:tcPr>
          <w:p w14:paraId="2EDD3BC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G21</w:t>
            </w:r>
          </w:p>
        </w:tc>
      </w:tr>
      <w:tr w:rsidR="00F20C9E" w14:paraId="01642165" w14:textId="77777777">
        <w:tc>
          <w:tcPr>
            <w:tcW w:w="2830" w:type="dxa"/>
            <w:shd w:val="clear" w:color="auto" w:fill="D9D9D9"/>
          </w:tcPr>
          <w:p w14:paraId="1ECB704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560" w:type="dxa"/>
            <w:shd w:val="clear" w:color="auto" w:fill="D9D9D9"/>
          </w:tcPr>
          <w:p w14:paraId="7DA0157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ԱՐՄ Թ 27</w:t>
            </w:r>
          </w:p>
        </w:tc>
      </w:tr>
      <w:tr w:rsidR="00F20C9E" w14:paraId="75C22E1E" w14:textId="77777777">
        <w:tc>
          <w:tcPr>
            <w:tcW w:w="2830" w:type="dxa"/>
          </w:tcPr>
          <w:p w14:paraId="7961C4C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560" w:type="dxa"/>
          </w:tcPr>
          <w:p w14:paraId="36C70320" w14:textId="77777777" w:rsidR="00F20C9E" w:rsidRDefault="00B879AF">
            <w:pPr>
              <w:shd w:val="clear" w:color="auto" w:fill="FFFFFF"/>
              <w:spacing w:before="240" w:after="24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Մակարդակը՝ ՄԻՋԻՆ-ից-ԲԱՐՁՐ</w:t>
            </w:r>
          </w:p>
          <w:p w14:paraId="0BCFB92C" w14:textId="77777777" w:rsidR="00F20C9E" w:rsidRDefault="00B879AF">
            <w:pPr>
              <w:shd w:val="clear" w:color="auto" w:fill="FFFFFF"/>
              <w:spacing w:before="240" w:after="24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Հայաստանում գործում են կոնկրետ և տեսանելի նախաձեռնություններ ու հարթակներ կենսաբազմազանության տվյալների հասանելիության համար: Գործում են Կարմիր գրքի բջջային հավելված, առկա են բաց տվյալների կատալոգներ և կենսաբազմազանության վեբ-պորտալներ: Այնուամենայնիվ, դեռ լիարժեք միասնական թվային շտեմարան չի ստեղծվել, և կան տեխնիկական ու կոորդինացիոն մարտահրավերներ:</w:t>
            </w:r>
          </w:p>
          <w:p w14:paraId="3AFF7898" w14:textId="77777777" w:rsidR="00F20C9E" w:rsidRDefault="00F20C9E">
            <w:pPr>
              <w:rPr>
                <w:rFonts w:ascii="GHEA Grapalat" w:eastAsia="GHEA Grapalat" w:hAnsi="GHEA Grapalat" w:cs="GHEA Grapalat"/>
                <w:sz w:val="20"/>
                <w:szCs w:val="20"/>
              </w:rPr>
            </w:pPr>
          </w:p>
        </w:tc>
      </w:tr>
      <w:tr w:rsidR="00F20C9E" w14:paraId="1209DDDE" w14:textId="77777777">
        <w:tc>
          <w:tcPr>
            <w:tcW w:w="2830" w:type="dxa"/>
          </w:tcPr>
          <w:p w14:paraId="3570190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560" w:type="dxa"/>
          </w:tcPr>
          <w:p w14:paraId="287C089E" w14:textId="77777777" w:rsidR="00F20C9E" w:rsidRDefault="00B879AF">
            <w:pPr>
              <w:numPr>
                <w:ilvl w:val="0"/>
                <w:numId w:val="41"/>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Թվայնացման և շտեմարանի ձևավորման աշխատանքների սկիզբ.</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Սկսվել են կենսաբազմազանության թվային տվյալների միասնական շտեմարանի ձևավորման աշխատանքները, իրականացվել է առկա տվյալների գույքագրում և թվայնացում:</w:t>
            </w:r>
          </w:p>
          <w:p w14:paraId="3963534A" w14:textId="77777777" w:rsidR="00F20C9E" w:rsidRDefault="00B879AF">
            <w:pPr>
              <w:numPr>
                <w:ilvl w:val="0"/>
                <w:numId w:val="41"/>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Բաց տվյալների և հանրային հասանելիության հարթակների ստեղծում.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Գործարկվել է ՀՀ Կարմիր գրքի բջջային հավելվածը: Գործում են «</w:t>
            </w:r>
            <w:hyperlink r:id="rId192">
              <w:r>
                <w:rPr>
                  <w:rFonts w:ascii="GHEA Grapalat" w:eastAsia="GHEA Grapalat" w:hAnsi="GHEA Grapalat" w:cs="GHEA Grapalat"/>
                  <w:color w:val="3964FE"/>
                  <w:sz w:val="20"/>
                  <w:szCs w:val="20"/>
                  <w:u w:val="single"/>
                </w:rPr>
                <w:t>biodiversity-armenia.am</w:t>
              </w:r>
            </w:hyperlink>
            <w:r>
              <w:rPr>
                <w:rFonts w:ascii="GHEA Grapalat" w:eastAsia="GHEA Grapalat" w:hAnsi="GHEA Grapalat" w:cs="GHEA Grapalat"/>
                <w:color w:val="0F1115"/>
                <w:sz w:val="20"/>
                <w:szCs w:val="20"/>
              </w:rPr>
              <w:t>»</w:t>
            </w:r>
            <w:r>
              <w:rPr>
                <w:rFonts w:ascii="Calibri" w:eastAsia="Calibri" w:hAnsi="Calibri" w:cs="Calibri"/>
                <w:color w:val="0F1115"/>
                <w:sz w:val="20"/>
                <w:szCs w:val="20"/>
              </w:rPr>
              <w:t> </w:t>
            </w:r>
            <w:r>
              <w:rPr>
                <w:rFonts w:ascii="GHEA Grapalat" w:eastAsia="GHEA Grapalat" w:hAnsi="GHEA Grapalat" w:cs="GHEA Grapalat"/>
                <w:color w:val="0F1115"/>
                <w:sz w:val="20"/>
                <w:szCs w:val="20"/>
              </w:rPr>
              <w:t>և «</w:t>
            </w:r>
            <w:hyperlink r:id="rId193">
              <w:r>
                <w:rPr>
                  <w:rFonts w:ascii="GHEA Grapalat" w:eastAsia="GHEA Grapalat" w:hAnsi="GHEA Grapalat" w:cs="GHEA Grapalat"/>
                  <w:color w:val="3964FE"/>
                  <w:sz w:val="20"/>
                  <w:szCs w:val="20"/>
                  <w:u w:val="single"/>
                </w:rPr>
                <w:t>opendata.am</w:t>
              </w:r>
            </w:hyperlink>
            <w:r>
              <w:rPr>
                <w:rFonts w:ascii="GHEA Grapalat" w:eastAsia="GHEA Grapalat" w:hAnsi="GHEA Grapalat" w:cs="GHEA Grapalat"/>
                <w:color w:val="0F1115"/>
                <w:sz w:val="20"/>
                <w:szCs w:val="20"/>
              </w:rPr>
              <w:t>»</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նման բաց տվյալների կատալոգներ և վերլուծական գործիքներ:</w:t>
            </w:r>
          </w:p>
          <w:p w14:paraId="327F1912" w14:textId="77777777" w:rsidR="00F20C9E" w:rsidRDefault="00B879AF">
            <w:pPr>
              <w:numPr>
                <w:ilvl w:val="0"/>
                <w:numId w:val="41"/>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lastRenderedPageBreak/>
              <w:t>Համագործակցության և գիտելիքի փոխանակման ամրապնդում.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Կազմակերպվել են թեմատիկ աշխատաժողովներ, հանդիպումներ և կոնֆերանսներ (օրինակ՝ Կենսաբազմազանության շաբաթի միջոցառումներ), որոնք նպաստել են տեղեկատվության փոխանակմանը տարբեր շահագրգիռ կողմերի միջև:</w:t>
            </w:r>
          </w:p>
          <w:p w14:paraId="50F1A38D" w14:textId="77777777" w:rsidR="00F20C9E" w:rsidRDefault="00B879AF">
            <w:pPr>
              <w:numPr>
                <w:ilvl w:val="0"/>
                <w:numId w:val="41"/>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Միջազգային նախագծերի իրականացում.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Հայաստանը ներգրավված է միջազգային նախագծերում, ինչպիսին է «Կովկասի կենսաբազմազանության շտրիխ կոդավորումը» (CaBOL), որն ուղղված է տեսակների ԴՆԹ բարկոդավորմանը և տվյալների բազաների ստեղծմանը:</w:t>
            </w:r>
          </w:p>
          <w:p w14:paraId="611C3428" w14:textId="77777777" w:rsidR="00F20C9E" w:rsidRDefault="00F20C9E">
            <w:pPr>
              <w:jc w:val="both"/>
              <w:rPr>
                <w:rFonts w:ascii="GHEA Grapalat" w:eastAsia="GHEA Grapalat" w:hAnsi="GHEA Grapalat" w:cs="GHEA Grapalat"/>
                <w:sz w:val="20"/>
                <w:szCs w:val="20"/>
              </w:rPr>
            </w:pPr>
          </w:p>
        </w:tc>
      </w:tr>
      <w:tr w:rsidR="00F20C9E" w14:paraId="739D0DB0" w14:textId="77777777">
        <w:tc>
          <w:tcPr>
            <w:tcW w:w="2830" w:type="dxa"/>
          </w:tcPr>
          <w:p w14:paraId="1F91406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560" w:type="dxa"/>
          </w:tcPr>
          <w:p w14:paraId="225F7B98" w14:textId="77777777" w:rsidR="00F20C9E" w:rsidRDefault="00B879AF">
            <w:pPr>
              <w:numPr>
                <w:ilvl w:val="0"/>
                <w:numId w:val="42"/>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Տվյալների բաշխվածություն և անհամաչափ որակ.</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Տվյալները ցրված են բազմաթիվ հաստատությունների և հարթակների միջև, ունեն տարբեր ֆորմատներ, ստանդարտներ։</w:t>
            </w:r>
          </w:p>
          <w:p w14:paraId="44152C18" w14:textId="77777777" w:rsidR="00F20C9E" w:rsidRDefault="00B879AF">
            <w:pPr>
              <w:numPr>
                <w:ilvl w:val="0"/>
                <w:numId w:val="42"/>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Տեխնիկական և ֆինանսական սահմանափակումներ.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Միասնական, արդիական և ինտերակտիվ թվային շտեմարանի ստեղծմանն ու պահպանմանը անհրաժեշտ ֆինանսական և տեխնիկական ռեսուրսների (սարքավորումներ, ծրագրային ապահովում) պակաս:</w:t>
            </w:r>
          </w:p>
          <w:p w14:paraId="7B495F32" w14:textId="77777777" w:rsidR="00F20C9E" w:rsidRDefault="00B879AF">
            <w:pPr>
              <w:numPr>
                <w:ilvl w:val="0"/>
                <w:numId w:val="42"/>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Մասնագիտական կարողությունների պակաս.</w:t>
            </w:r>
            <w:r>
              <w:rPr>
                <w:rFonts w:ascii="Calibri" w:eastAsia="Calibri" w:hAnsi="Calibri" w:cs="Calibri"/>
                <w:b/>
                <w:bCs/>
                <w:color w:val="0F1115"/>
                <w:sz w:val="20"/>
                <w:szCs w:val="20"/>
              </w:rPr>
              <w:t> </w:t>
            </w:r>
            <w:r>
              <w:rPr>
                <w:rFonts w:ascii="GHEA Grapalat" w:eastAsia="GHEA Grapalat" w:hAnsi="GHEA Grapalat" w:cs="GHEA Grapalat"/>
                <w:color w:val="0F1115"/>
                <w:sz w:val="20"/>
                <w:szCs w:val="20"/>
              </w:rPr>
              <w:t>Տվյալների կառավարման, վերլուծության և տեխնիկական սպասարկման ոլորտում մասնագիտացված կադրերի և գիտելիքների ամբավարար միջոցներ:</w:t>
            </w:r>
          </w:p>
          <w:p w14:paraId="48D5F022" w14:textId="77777777" w:rsidR="00F20C9E" w:rsidRDefault="00B879AF">
            <w:pPr>
              <w:numPr>
                <w:ilvl w:val="0"/>
                <w:numId w:val="42"/>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Իրավական և ինստիտուցիոնալ մեխանիզմների բացակայություն.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Տվյալների փոխանակման, հասանելիության և օգտագործման համար միասնական ստանդարտների, արձանագրությունների և պաշտոնական կարգավորումների բացակայություն, ինչը դժվարացնում է միջգերատեսչական համագործակցությունը:</w:t>
            </w:r>
          </w:p>
          <w:p w14:paraId="526A22A4" w14:textId="77777777" w:rsidR="00F20C9E" w:rsidRDefault="00B879AF">
            <w:pPr>
              <w:numPr>
                <w:ilvl w:val="0"/>
                <w:numId w:val="42"/>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Տվյալների թարմացման անկանոնություն.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Հաճախ բացակայում է տվյալների պարբերական և համակարգված թարմացման մեխանիզմ:</w:t>
            </w:r>
          </w:p>
          <w:p w14:paraId="4CBFC2B2" w14:textId="77777777" w:rsidR="00F20C9E" w:rsidRDefault="00F20C9E">
            <w:pPr>
              <w:jc w:val="both"/>
              <w:rPr>
                <w:rFonts w:ascii="GHEA Grapalat" w:eastAsia="GHEA Grapalat" w:hAnsi="GHEA Grapalat" w:cs="GHEA Grapalat"/>
                <w:sz w:val="20"/>
                <w:szCs w:val="20"/>
              </w:rPr>
            </w:pPr>
          </w:p>
        </w:tc>
      </w:tr>
      <w:tr w:rsidR="00F20C9E" w14:paraId="708669E0" w14:textId="77777777">
        <w:tc>
          <w:tcPr>
            <w:tcW w:w="2830" w:type="dxa"/>
          </w:tcPr>
          <w:p w14:paraId="6B230FC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560" w:type="dxa"/>
          </w:tcPr>
          <w:p w14:paraId="3B20FC11" w14:textId="77777777" w:rsidR="00F20C9E" w:rsidRDefault="00B879AF">
            <w:pPr>
              <w:numPr>
                <w:ilvl w:val="0"/>
                <w:numId w:val="43"/>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Միասնական թվային շտեմարանի արագացված ստեղծում և գործարկում.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Նախապատվություն տալ կենտրոնացված, open source հարթակի ստեղծմանը՝ կապված գոյություն ունեցող կատալոգների հետ և ապահովելով ֆինանսական կայունություն:</w:t>
            </w:r>
          </w:p>
          <w:p w14:paraId="7B72E99F" w14:textId="77777777" w:rsidR="00F20C9E" w:rsidRDefault="00B879AF">
            <w:pPr>
              <w:numPr>
                <w:ilvl w:val="0"/>
                <w:numId w:val="43"/>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Տվյալների ստանդարտների և մետատվյալների քաղաքականության մշակում.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Մշակել և հաստատել կենսաբազմազանության տվյալների հավաքագրման, պահպանման և փոխանակման ազգային ստանդարտներ ու մետատվյալների քաղաքականություն:</w:t>
            </w:r>
          </w:p>
          <w:p w14:paraId="0279639D" w14:textId="77777777" w:rsidR="00F20C9E" w:rsidRDefault="00B879AF">
            <w:pPr>
              <w:numPr>
                <w:ilvl w:val="0"/>
                <w:numId w:val="43"/>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Ինստիտուցիոնալ կոորդինացիայի մեխանիզմի ստեղծում.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Ստեղծել միջգերատեսչական աշխատանքային խումբ կամ նշանակել կոորդինատոր՝ տվյալների հոսքերի և համակարգերի ինտեգրման համար:</w:t>
            </w:r>
          </w:p>
          <w:p w14:paraId="05EF326A" w14:textId="77777777" w:rsidR="00F20C9E" w:rsidRDefault="00B879AF">
            <w:pPr>
              <w:numPr>
                <w:ilvl w:val="0"/>
                <w:numId w:val="43"/>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Կարողությունների զարգացման ծրագրերի իրականացում.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Կազմակերպել և իրականացնել մասնագիտական պատրաստության և վերապատրաստման դասընթացներ տվյալների կառավարման, բիոինֆորմատիկայի և տեխնոլոգիաների օգտագործման ոլորտում գիտնականների և պետական ծառայողների համար:</w:t>
            </w:r>
          </w:p>
          <w:p w14:paraId="446DBEB6" w14:textId="77777777" w:rsidR="00F20C9E" w:rsidRDefault="00B879AF">
            <w:pPr>
              <w:numPr>
                <w:ilvl w:val="0"/>
                <w:numId w:val="43"/>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Պարբերական թարմացման և հսկողության մեխանիզմի ներդրում.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Մշակել և ներդնել կանոնակարգ, որը կպարտավորեցնի տվյալների տեր հաստատություններին պարբերաբար թարմացնել և վերանայել տեղեկատվությունը շտեմարանում:</w:t>
            </w:r>
          </w:p>
          <w:p w14:paraId="413A3169" w14:textId="77777777" w:rsidR="00F20C9E" w:rsidRDefault="00F20C9E">
            <w:pPr>
              <w:jc w:val="both"/>
              <w:rPr>
                <w:rFonts w:ascii="GHEA Grapalat" w:eastAsia="GHEA Grapalat" w:hAnsi="GHEA Grapalat" w:cs="GHEA Grapalat"/>
                <w:sz w:val="20"/>
                <w:szCs w:val="20"/>
              </w:rPr>
            </w:pPr>
          </w:p>
        </w:tc>
      </w:tr>
      <w:tr w:rsidR="00F20C9E" w14:paraId="45503F79" w14:textId="77777777">
        <w:tc>
          <w:tcPr>
            <w:tcW w:w="2830" w:type="dxa"/>
          </w:tcPr>
          <w:p w14:paraId="6F98A35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Իրականացված ծրագրեր և գործողություններ, պատասխանատու կառույց</w:t>
            </w:r>
          </w:p>
        </w:tc>
        <w:tc>
          <w:tcPr>
            <w:tcW w:w="11560" w:type="dxa"/>
          </w:tcPr>
          <w:p w14:paraId="4DBE5ED3" w14:textId="77777777" w:rsidR="00F20C9E" w:rsidRDefault="00F20C9E">
            <w:pPr>
              <w:widowControl w:val="0"/>
              <w:pBdr>
                <w:top w:val="nil"/>
                <w:left w:val="nil"/>
                <w:bottom w:val="nil"/>
                <w:right w:val="nil"/>
                <w:between w:val="nil"/>
              </w:pBdr>
              <w:spacing w:line="276" w:lineRule="auto"/>
              <w:rPr>
                <w:rFonts w:ascii="GHEA Grapalat" w:eastAsia="GHEA Grapalat" w:hAnsi="GHEA Grapalat" w:cs="GHEA Grapalat"/>
                <w:sz w:val="20"/>
                <w:szCs w:val="20"/>
              </w:rPr>
            </w:pPr>
          </w:p>
          <w:tbl>
            <w:tblPr>
              <w:tblStyle w:val="afb"/>
              <w:tblW w:w="9600" w:type="dxa"/>
              <w:tblInd w:w="0" w:type="dxa"/>
              <w:tblLayout w:type="fixed"/>
              <w:tblLook w:val="0400" w:firstRow="0" w:lastRow="0" w:firstColumn="0" w:lastColumn="0" w:noHBand="0" w:noVBand="1"/>
            </w:tblPr>
            <w:tblGrid>
              <w:gridCol w:w="4482"/>
              <w:gridCol w:w="5118"/>
            </w:tblGrid>
            <w:tr w:rsidR="00F20C9E" w14:paraId="775DBDFD" w14:textId="77777777">
              <w:trPr>
                <w:tblHeader/>
              </w:trPr>
              <w:tc>
                <w:tcPr>
                  <w:tcW w:w="4482" w:type="dxa"/>
                  <w:tcBorders>
                    <w:top w:val="nil"/>
                  </w:tcBorders>
                  <w:shd w:val="clear" w:color="auto" w:fill="FFFFFF"/>
                  <w:tcMar>
                    <w:top w:w="150" w:type="dxa"/>
                    <w:left w:w="0" w:type="dxa"/>
                    <w:bottom w:w="150" w:type="dxa"/>
                    <w:right w:w="240" w:type="dxa"/>
                  </w:tcMar>
                  <w:vAlign w:val="center"/>
                </w:tcPr>
                <w:p w14:paraId="1B489CFF"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Ծրագրեր / Գործողություններ</w:t>
                  </w:r>
                </w:p>
              </w:tc>
              <w:tc>
                <w:tcPr>
                  <w:tcW w:w="5118" w:type="dxa"/>
                  <w:tcBorders>
                    <w:top w:val="nil"/>
                  </w:tcBorders>
                  <w:shd w:val="clear" w:color="auto" w:fill="FFFFFF"/>
                  <w:tcMar>
                    <w:top w:w="150" w:type="dxa"/>
                    <w:left w:w="240" w:type="dxa"/>
                    <w:bottom w:w="150" w:type="dxa"/>
                    <w:right w:w="240" w:type="dxa"/>
                  </w:tcMar>
                  <w:vAlign w:val="center"/>
                </w:tcPr>
                <w:p w14:paraId="4BBB9C08"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Պատասխանատու կառույցներ</w:t>
                  </w:r>
                </w:p>
              </w:tc>
            </w:tr>
            <w:tr w:rsidR="00F20C9E" w14:paraId="03A1FD87" w14:textId="77777777">
              <w:tc>
                <w:tcPr>
                  <w:tcW w:w="4482" w:type="dxa"/>
                  <w:shd w:val="clear" w:color="auto" w:fill="FFFFFF"/>
                  <w:tcMar>
                    <w:top w:w="150" w:type="dxa"/>
                    <w:left w:w="0" w:type="dxa"/>
                    <w:bottom w:w="150" w:type="dxa"/>
                    <w:right w:w="240" w:type="dxa"/>
                  </w:tcMar>
                  <w:vAlign w:val="center"/>
                </w:tcPr>
                <w:p w14:paraId="624E8001"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1. Կարմիր գրքի բջջային հավելվածի գործարկում</w:t>
                  </w:r>
                </w:p>
              </w:tc>
              <w:tc>
                <w:tcPr>
                  <w:tcW w:w="5118" w:type="dxa"/>
                  <w:shd w:val="clear" w:color="auto" w:fill="FFFFFF"/>
                  <w:tcMar>
                    <w:top w:w="150" w:type="dxa"/>
                    <w:left w:w="240" w:type="dxa"/>
                    <w:bottom w:w="150" w:type="dxa"/>
                    <w:right w:w="0" w:type="dxa"/>
                  </w:tcMar>
                  <w:vAlign w:val="center"/>
                </w:tcPr>
                <w:p w14:paraId="7891922F"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Շրջակա միջավայրի նախարարություն (ՇՄՆ), WWF - Հայաստան</w:t>
                  </w:r>
                </w:p>
              </w:tc>
            </w:tr>
            <w:tr w:rsidR="00F20C9E" w14:paraId="2D89A1A4" w14:textId="77777777">
              <w:tc>
                <w:tcPr>
                  <w:tcW w:w="4482" w:type="dxa"/>
                  <w:shd w:val="clear" w:color="auto" w:fill="FFFFFF"/>
                  <w:tcMar>
                    <w:top w:w="150" w:type="dxa"/>
                    <w:left w:w="0" w:type="dxa"/>
                    <w:bottom w:w="150" w:type="dxa"/>
                    <w:right w:w="240" w:type="dxa"/>
                  </w:tcMar>
                  <w:vAlign w:val="center"/>
                </w:tcPr>
                <w:p w14:paraId="7887DF9C"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2. «</w:t>
                  </w:r>
                  <w:hyperlink r:id="rId194">
                    <w:r>
                      <w:rPr>
                        <w:rFonts w:ascii="GHEA Grapalat" w:eastAsia="GHEA Grapalat" w:hAnsi="GHEA Grapalat" w:cs="GHEA Grapalat"/>
                        <w:color w:val="3964FE"/>
                        <w:sz w:val="20"/>
                        <w:szCs w:val="20"/>
                        <w:u w:val="single"/>
                      </w:rPr>
                      <w:t>Biodiversity-armenia.am</w:t>
                    </w:r>
                  </w:hyperlink>
                  <w:r>
                    <w:rPr>
                      <w:rFonts w:ascii="GHEA Grapalat" w:eastAsia="GHEA Grapalat" w:hAnsi="GHEA Grapalat" w:cs="GHEA Grapalat"/>
                      <w:color w:val="0F1115"/>
                      <w:sz w:val="20"/>
                      <w:szCs w:val="20"/>
                    </w:rPr>
                    <w:t>»</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վեբ-պորտալի գործարկում և պահպանում</w:t>
                  </w:r>
                </w:p>
              </w:tc>
              <w:tc>
                <w:tcPr>
                  <w:tcW w:w="5118" w:type="dxa"/>
                  <w:shd w:val="clear" w:color="auto" w:fill="FFFFFF"/>
                  <w:tcMar>
                    <w:top w:w="150" w:type="dxa"/>
                    <w:left w:w="240" w:type="dxa"/>
                    <w:bottom w:w="150" w:type="dxa"/>
                    <w:right w:w="0" w:type="dxa"/>
                  </w:tcMar>
                  <w:vAlign w:val="center"/>
                </w:tcPr>
                <w:p w14:paraId="0F9A4D06"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ՇՄՆ, «Կենսաբազմազանություն Հայաստան» ծրագրի շրջանակում (հավանաբար միջազգային ֆինանսավորմամբ)</w:t>
                  </w:r>
                </w:p>
              </w:tc>
            </w:tr>
            <w:tr w:rsidR="00F20C9E" w14:paraId="08870170" w14:textId="77777777">
              <w:tc>
                <w:tcPr>
                  <w:tcW w:w="4482" w:type="dxa"/>
                  <w:shd w:val="clear" w:color="auto" w:fill="FFFFFF"/>
                  <w:tcMar>
                    <w:top w:w="150" w:type="dxa"/>
                    <w:left w:w="0" w:type="dxa"/>
                    <w:bottom w:w="150" w:type="dxa"/>
                    <w:right w:w="240" w:type="dxa"/>
                  </w:tcMar>
                  <w:vAlign w:val="center"/>
                </w:tcPr>
                <w:p w14:paraId="140AEED7"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3. «Open Data Armenia» բաց տվյալների կատալոգի և գործիքների պահպանում</w:t>
                  </w:r>
                </w:p>
              </w:tc>
              <w:tc>
                <w:tcPr>
                  <w:tcW w:w="5118" w:type="dxa"/>
                  <w:shd w:val="clear" w:color="auto" w:fill="FFFFFF"/>
                  <w:tcMar>
                    <w:top w:w="150" w:type="dxa"/>
                    <w:left w:w="240" w:type="dxa"/>
                    <w:bottom w:w="150" w:type="dxa"/>
                    <w:right w:w="0" w:type="dxa"/>
                  </w:tcMar>
                  <w:vAlign w:val="center"/>
                </w:tcPr>
                <w:p w14:paraId="027974EB"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Քաղաքացիական հասարակության կազմակերպություն «Open Data Armenia»</w:t>
                  </w:r>
                </w:p>
              </w:tc>
            </w:tr>
            <w:tr w:rsidR="00F20C9E" w14:paraId="225B15D5" w14:textId="77777777">
              <w:tc>
                <w:tcPr>
                  <w:tcW w:w="4482" w:type="dxa"/>
                  <w:shd w:val="clear" w:color="auto" w:fill="FFFFFF"/>
                  <w:tcMar>
                    <w:top w:w="150" w:type="dxa"/>
                    <w:left w:w="0" w:type="dxa"/>
                    <w:bottom w:w="150" w:type="dxa"/>
                    <w:right w:w="240" w:type="dxa"/>
                  </w:tcMar>
                  <w:vAlign w:val="center"/>
                </w:tcPr>
                <w:p w14:paraId="3E4EE3A8"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4. Կենսաբազմազանության թվայնացման և շտեմարանի աշխատանքների կազմակերպում</w:t>
                  </w:r>
                </w:p>
              </w:tc>
              <w:tc>
                <w:tcPr>
                  <w:tcW w:w="5118" w:type="dxa"/>
                  <w:shd w:val="clear" w:color="auto" w:fill="FFFFFF"/>
                  <w:tcMar>
                    <w:top w:w="150" w:type="dxa"/>
                    <w:left w:w="240" w:type="dxa"/>
                    <w:bottom w:w="150" w:type="dxa"/>
                    <w:right w:w="0" w:type="dxa"/>
                  </w:tcMar>
                  <w:vAlign w:val="center"/>
                </w:tcPr>
                <w:p w14:paraId="738076D1"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ՇՄՆ, հավանաբար գիտական հաստատությունների (ՀՀ ԳԱԱ, ԵՊՀ) մասնակցությամբ</w:t>
                  </w:r>
                </w:p>
              </w:tc>
            </w:tr>
            <w:tr w:rsidR="00F20C9E" w14:paraId="711FFD12" w14:textId="77777777">
              <w:tc>
                <w:tcPr>
                  <w:tcW w:w="4482" w:type="dxa"/>
                  <w:shd w:val="clear" w:color="auto" w:fill="FFFFFF"/>
                  <w:tcMar>
                    <w:top w:w="150" w:type="dxa"/>
                    <w:left w:w="0" w:type="dxa"/>
                    <w:bottom w:w="150" w:type="dxa"/>
                    <w:right w:w="240" w:type="dxa"/>
                  </w:tcMar>
                  <w:vAlign w:val="center"/>
                </w:tcPr>
                <w:p w14:paraId="1B61410E"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5. Աշխատաժողովների և գիտելիքի փոխանակման միջոցառումների կազմակերպում</w:t>
                  </w:r>
                </w:p>
              </w:tc>
              <w:tc>
                <w:tcPr>
                  <w:tcW w:w="5118" w:type="dxa"/>
                  <w:shd w:val="clear" w:color="auto" w:fill="FFFFFF"/>
                  <w:tcMar>
                    <w:top w:w="150" w:type="dxa"/>
                    <w:left w:w="240" w:type="dxa"/>
                    <w:bottom w:w="150" w:type="dxa"/>
                    <w:right w:w="0" w:type="dxa"/>
                  </w:tcMar>
                  <w:vAlign w:val="center"/>
                </w:tcPr>
                <w:p w14:paraId="7D098428"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ՇՄՆ, գիտական և քաղաքացիական հասարակության կազմակերպություններ</w:t>
                  </w:r>
                </w:p>
              </w:tc>
            </w:tr>
            <w:tr w:rsidR="00F20C9E" w14:paraId="17D05F18" w14:textId="77777777">
              <w:tc>
                <w:tcPr>
                  <w:tcW w:w="4482" w:type="dxa"/>
                  <w:shd w:val="clear" w:color="auto" w:fill="FFFFFF"/>
                  <w:tcMar>
                    <w:top w:w="150" w:type="dxa"/>
                    <w:left w:w="0" w:type="dxa"/>
                    <w:bottom w:w="150" w:type="dxa"/>
                    <w:right w:w="240" w:type="dxa"/>
                  </w:tcMar>
                  <w:vAlign w:val="center"/>
                </w:tcPr>
                <w:p w14:paraId="733C9632"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6. Միջազգային նախագծերին մասնակցություն (CaBOL)</w:t>
                  </w:r>
                </w:p>
              </w:tc>
              <w:tc>
                <w:tcPr>
                  <w:tcW w:w="5118" w:type="dxa"/>
                  <w:shd w:val="clear" w:color="auto" w:fill="FFFFFF"/>
                  <w:tcMar>
                    <w:top w:w="150" w:type="dxa"/>
                    <w:left w:w="240" w:type="dxa"/>
                    <w:bottom w:w="150" w:type="dxa"/>
                    <w:right w:w="0" w:type="dxa"/>
                  </w:tcMar>
                  <w:vAlign w:val="center"/>
                </w:tcPr>
                <w:p w14:paraId="765AE356"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Գիտական հաստատություններ (օրինակ՝ ԵՊՀ կենսաբանության ֆակուլտետ), ՇՄՆ</w:t>
                  </w:r>
                </w:p>
              </w:tc>
            </w:tr>
          </w:tbl>
          <w:p w14:paraId="2FDCD125" w14:textId="77777777" w:rsidR="00F20C9E" w:rsidRDefault="00F20C9E">
            <w:pPr>
              <w:rPr>
                <w:rFonts w:ascii="GHEA Grapalat" w:eastAsia="GHEA Grapalat" w:hAnsi="GHEA Grapalat" w:cs="GHEA Grapalat"/>
                <w:sz w:val="20"/>
                <w:szCs w:val="20"/>
              </w:rPr>
            </w:pPr>
          </w:p>
        </w:tc>
      </w:tr>
      <w:tr w:rsidR="00F20C9E" w14:paraId="55C7C681" w14:textId="77777777">
        <w:tc>
          <w:tcPr>
            <w:tcW w:w="2830" w:type="dxa"/>
          </w:tcPr>
          <w:p w14:paraId="329FE64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քաղաքականությունների, ծրագրերի և գործողությունների ազդեցությունը թիրախների իրականացման և առաջընթացի վրա (ցածր, միջին, բարձր)</w:t>
            </w:r>
          </w:p>
        </w:tc>
        <w:tc>
          <w:tcPr>
            <w:tcW w:w="11560" w:type="dxa"/>
          </w:tcPr>
          <w:p w14:paraId="3B527CD9" w14:textId="77777777" w:rsidR="00F20C9E" w:rsidRDefault="00B879AF">
            <w:pPr>
              <w:pBdr>
                <w:top w:val="nil"/>
                <w:left w:val="nil"/>
                <w:bottom w:val="nil"/>
                <w:right w:val="nil"/>
                <w:between w:val="nil"/>
              </w:pBdr>
              <w:shd w:val="clear" w:color="auto" w:fill="FFFFFF"/>
              <w:spacing w:before="240" w:after="240"/>
              <w:jc w:val="both"/>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t>Ազդեցության մակարդակը՝ ՄԻՋԻՆ-ից-ԲԱՐՁՐ</w:t>
            </w:r>
          </w:p>
          <w:p w14:paraId="668C741C" w14:textId="77777777" w:rsidR="00F20C9E" w:rsidRDefault="00B879AF">
            <w:pPr>
              <w:pBdr>
                <w:top w:val="nil"/>
                <w:left w:val="nil"/>
                <w:bottom w:val="nil"/>
                <w:right w:val="nil"/>
                <w:between w:val="nil"/>
              </w:pBdr>
              <w:shd w:val="clear" w:color="auto" w:fill="FFFFFF"/>
              <w:spacing w:before="240" w:after="240"/>
              <w:jc w:val="both"/>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Իրականացվող նախաձեռնություններն ունեն</w:t>
            </w:r>
            <w:r>
              <w:rPr>
                <w:rFonts w:ascii="Calibri" w:eastAsia="Calibri" w:hAnsi="Calibri" w:cs="Calibri"/>
                <w:color w:val="0F1115"/>
                <w:sz w:val="20"/>
                <w:szCs w:val="20"/>
              </w:rPr>
              <w:t> </w:t>
            </w:r>
            <w:r>
              <w:rPr>
                <w:rFonts w:ascii="GHEA Grapalat" w:eastAsia="GHEA Grapalat" w:hAnsi="GHEA Grapalat" w:cs="GHEA Grapalat"/>
                <w:b/>
                <w:bCs/>
                <w:color w:val="0F1115"/>
                <w:sz w:val="20"/>
                <w:szCs w:val="20"/>
              </w:rPr>
              <w:t>ուղղակի և դրական ազդեցություն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ARM T27 թիրախի վրա.</w:t>
            </w:r>
          </w:p>
          <w:p w14:paraId="354F49DD" w14:textId="77777777" w:rsidR="00F20C9E" w:rsidRDefault="00B879AF">
            <w:pPr>
              <w:numPr>
                <w:ilvl w:val="0"/>
                <w:numId w:val="44"/>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Տվյալների հասանելիության բարձրացում.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Բջջային հավելվածը և առցանց կատալոգները մեծացնում են հանրության, ուսանողների և մասնագետների հասանելիությունը տեղեկատվությանը:</w:t>
            </w:r>
          </w:p>
          <w:p w14:paraId="3DD16825" w14:textId="77777777" w:rsidR="00F20C9E" w:rsidRDefault="00B879AF">
            <w:pPr>
              <w:numPr>
                <w:ilvl w:val="0"/>
                <w:numId w:val="44"/>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Տեղեկացված որոշումների կայացման հիմքի ստեղծում.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Միասնական շտեմարանի և բաց տվյալների առկայությունը հնարավորություն է տալիս մշակել և վերլուծել տվյալները՝ աջակցելով գիտական և կառավարման որոշումներին:</w:t>
            </w:r>
          </w:p>
          <w:p w14:paraId="25952A83" w14:textId="77777777" w:rsidR="00F20C9E" w:rsidRDefault="00B879AF">
            <w:pPr>
              <w:numPr>
                <w:ilvl w:val="0"/>
                <w:numId w:val="44"/>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lastRenderedPageBreak/>
              <w:t>Համագործակցության խթանում.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Փոխանակման միջոցառումները և միջազգային նախագծերը բարելավում են կապերը տարբեր հաստատությունների և երկրների միջև:</w:t>
            </w:r>
          </w:p>
          <w:p w14:paraId="668C999C" w14:textId="77777777" w:rsidR="00F20C9E" w:rsidRDefault="00B879AF">
            <w:pPr>
              <w:pBdr>
                <w:top w:val="nil"/>
                <w:left w:val="nil"/>
                <w:bottom w:val="nil"/>
                <w:right w:val="nil"/>
                <w:between w:val="nil"/>
              </w:pBdr>
              <w:shd w:val="clear" w:color="auto" w:fill="FFFFFF"/>
              <w:jc w:val="both"/>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Այնուամենայնիվ, ազդեցությունը դեռ</w:t>
            </w:r>
            <w:r>
              <w:rPr>
                <w:rFonts w:ascii="Calibri" w:eastAsia="Calibri" w:hAnsi="Calibri" w:cs="Calibri"/>
                <w:color w:val="0F1115"/>
                <w:sz w:val="20"/>
                <w:szCs w:val="20"/>
              </w:rPr>
              <w:t> </w:t>
            </w:r>
            <w:r>
              <w:rPr>
                <w:rFonts w:ascii="GHEA Grapalat" w:eastAsia="GHEA Grapalat" w:hAnsi="GHEA Grapalat" w:cs="GHEA Grapalat"/>
                <w:b/>
                <w:bCs/>
                <w:color w:val="0F1115"/>
                <w:sz w:val="20"/>
                <w:szCs w:val="20"/>
              </w:rPr>
              <w:t>մասնակի է</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հիմնական մարտահրավերների պատճառով.</w:t>
            </w:r>
          </w:p>
          <w:p w14:paraId="3AEDF474" w14:textId="77777777" w:rsidR="00F20C9E" w:rsidRDefault="00B879AF">
            <w:pPr>
              <w:numPr>
                <w:ilvl w:val="0"/>
                <w:numId w:val="46"/>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Սահմանափակումներ.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Տվյալների բաշխվածությունը և անհամաչափ որակը նվազեցնում են վերլուծության արդյունավետությունը: Կոորդինացիայի բացակայությունը կարող է հանգեցնել կրկնօրինակման:</w:t>
            </w:r>
          </w:p>
        </w:tc>
      </w:tr>
      <w:tr w:rsidR="00F20C9E" w14:paraId="360278ED" w14:textId="77777777">
        <w:tc>
          <w:tcPr>
            <w:tcW w:w="2830" w:type="dxa"/>
          </w:tcPr>
          <w:p w14:paraId="6C171DD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Հղումներ</w:t>
            </w:r>
          </w:p>
        </w:tc>
        <w:tc>
          <w:tcPr>
            <w:tcW w:w="11560" w:type="dxa"/>
          </w:tcPr>
          <w:p w14:paraId="4DE0151F" w14:textId="77777777" w:rsidR="00F20C9E" w:rsidRDefault="00B879AF">
            <w:pPr>
              <w:numPr>
                <w:ilvl w:val="0"/>
                <w:numId w:val="47"/>
              </w:numPr>
              <w:pBdr>
                <w:top w:val="nil"/>
                <w:left w:val="nil"/>
                <w:bottom w:val="nil"/>
                <w:right w:val="nil"/>
                <w:between w:val="nil"/>
              </w:pBdr>
              <w:shd w:val="clear" w:color="auto" w:fill="FFFFFF"/>
              <w:ind w:left="0"/>
              <w:jc w:val="both"/>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t>ՀՀ Կարմիր գրքի բջջային հավելված.</w:t>
            </w:r>
            <w:r>
              <w:rPr>
                <w:rFonts w:ascii="Calibri" w:eastAsia="Calibri" w:hAnsi="Calibri" w:cs="Calibri"/>
                <w:b/>
                <w:bCs/>
                <w:color w:val="0F1115"/>
                <w:sz w:val="20"/>
                <w:szCs w:val="20"/>
              </w:rPr>
              <w:t> </w:t>
            </w:r>
            <w:hyperlink r:id="rId195">
              <w:r>
                <w:rPr>
                  <w:rFonts w:ascii="GHEA Grapalat" w:eastAsia="GHEA Grapalat" w:hAnsi="GHEA Grapalat" w:cs="GHEA Grapalat"/>
                  <w:b/>
                  <w:bCs/>
                  <w:color w:val="3964FE"/>
                  <w:sz w:val="20"/>
                  <w:szCs w:val="20"/>
                  <w:u w:val="single"/>
                </w:rPr>
                <w:t>Ministry of Environment of RA</w:t>
              </w:r>
            </w:hyperlink>
          </w:p>
          <w:p w14:paraId="28972EA3" w14:textId="77777777" w:rsidR="00F20C9E" w:rsidRDefault="00B879AF">
            <w:pPr>
              <w:numPr>
                <w:ilvl w:val="0"/>
                <w:numId w:val="47"/>
              </w:numPr>
              <w:pBdr>
                <w:top w:val="nil"/>
                <w:left w:val="nil"/>
                <w:bottom w:val="nil"/>
                <w:right w:val="nil"/>
                <w:between w:val="nil"/>
              </w:pBdr>
              <w:shd w:val="clear" w:color="auto" w:fill="FFFFFF"/>
              <w:ind w:left="0"/>
              <w:jc w:val="both"/>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t>Open Data Armenia պորտալ.</w:t>
            </w:r>
            <w:r>
              <w:rPr>
                <w:rFonts w:ascii="Calibri" w:eastAsia="Calibri" w:hAnsi="Calibri" w:cs="Calibri"/>
                <w:b/>
                <w:bCs/>
                <w:color w:val="0F1115"/>
                <w:sz w:val="20"/>
                <w:szCs w:val="20"/>
              </w:rPr>
              <w:t> </w:t>
            </w:r>
            <w:hyperlink r:id="rId196">
              <w:r>
                <w:rPr>
                  <w:rFonts w:ascii="GHEA Grapalat" w:eastAsia="GHEA Grapalat" w:hAnsi="GHEA Grapalat" w:cs="GHEA Grapalat"/>
                  <w:b/>
                  <w:bCs/>
                  <w:color w:val="3964FE"/>
                  <w:sz w:val="20"/>
                  <w:szCs w:val="20"/>
                  <w:u w:val="single"/>
                </w:rPr>
                <w:t>opendata.am</w:t>
              </w:r>
            </w:hyperlink>
          </w:p>
          <w:p w14:paraId="4AE4FE07" w14:textId="77777777" w:rsidR="00F20C9E" w:rsidRDefault="00B879AF">
            <w:pPr>
              <w:numPr>
                <w:ilvl w:val="0"/>
                <w:numId w:val="47"/>
              </w:numPr>
              <w:pBdr>
                <w:top w:val="nil"/>
                <w:left w:val="nil"/>
                <w:bottom w:val="nil"/>
                <w:right w:val="nil"/>
                <w:between w:val="nil"/>
              </w:pBdr>
              <w:shd w:val="clear" w:color="auto" w:fill="FFFFFF"/>
              <w:ind w:left="0"/>
              <w:jc w:val="both"/>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t>Կենսաբազմազանության տվյալների կատալոգ.</w:t>
            </w:r>
            <w:r>
              <w:rPr>
                <w:rFonts w:ascii="Calibri" w:eastAsia="Calibri" w:hAnsi="Calibri" w:cs="Calibri"/>
                <w:b/>
                <w:bCs/>
                <w:color w:val="0F1115"/>
                <w:sz w:val="20"/>
                <w:szCs w:val="20"/>
              </w:rPr>
              <w:t> </w:t>
            </w:r>
            <w:hyperlink r:id="rId197">
              <w:r>
                <w:rPr>
                  <w:rFonts w:ascii="GHEA Grapalat" w:eastAsia="GHEA Grapalat" w:hAnsi="GHEA Grapalat" w:cs="GHEA Grapalat"/>
                  <w:b/>
                  <w:bCs/>
                  <w:color w:val="3964FE"/>
                  <w:sz w:val="20"/>
                  <w:szCs w:val="20"/>
                  <w:u w:val="single"/>
                </w:rPr>
                <w:t>opendata.am/projects-3/data-opendata-am</w:t>
              </w:r>
            </w:hyperlink>
          </w:p>
          <w:p w14:paraId="4DF23213" w14:textId="77777777" w:rsidR="00F20C9E" w:rsidRDefault="0036719F">
            <w:pPr>
              <w:numPr>
                <w:ilvl w:val="0"/>
                <w:numId w:val="47"/>
              </w:numPr>
              <w:pBdr>
                <w:top w:val="nil"/>
                <w:left w:val="nil"/>
                <w:bottom w:val="nil"/>
                <w:right w:val="nil"/>
                <w:between w:val="nil"/>
              </w:pBdr>
              <w:shd w:val="clear" w:color="auto" w:fill="FFFFFF"/>
              <w:ind w:left="0"/>
              <w:jc w:val="both"/>
              <w:rPr>
                <w:rFonts w:ascii="GHEA Grapalat" w:eastAsia="GHEA Grapalat" w:hAnsi="GHEA Grapalat" w:cs="GHEA Grapalat"/>
                <w:b/>
                <w:bCs/>
                <w:color w:val="0F1115"/>
                <w:sz w:val="20"/>
                <w:szCs w:val="20"/>
              </w:rPr>
            </w:pPr>
            <w:hyperlink r:id="rId198">
              <w:r w:rsidR="00B879AF">
                <w:rPr>
                  <w:rFonts w:ascii="GHEA Grapalat" w:eastAsia="GHEA Grapalat" w:hAnsi="GHEA Grapalat" w:cs="GHEA Grapalat"/>
                  <w:b/>
                  <w:bCs/>
                  <w:color w:val="3964FE"/>
                  <w:sz w:val="20"/>
                  <w:szCs w:val="20"/>
                  <w:u w:val="single"/>
                </w:rPr>
                <w:t>Biodiversity-armenia.am</w:t>
              </w:r>
            </w:hyperlink>
            <w:r w:rsidR="00B879AF">
              <w:rPr>
                <w:rFonts w:ascii="Calibri" w:eastAsia="Calibri" w:hAnsi="Calibri" w:cs="Calibri"/>
                <w:b/>
                <w:bCs/>
                <w:color w:val="0F1115"/>
                <w:sz w:val="20"/>
                <w:szCs w:val="20"/>
              </w:rPr>
              <w:t> </w:t>
            </w:r>
            <w:r w:rsidR="00B879AF">
              <w:rPr>
                <w:rFonts w:ascii="GHEA Grapalat" w:eastAsia="GHEA Grapalat" w:hAnsi="GHEA Grapalat" w:cs="GHEA Grapalat"/>
                <w:b/>
                <w:bCs/>
                <w:color w:val="0F1115"/>
                <w:sz w:val="20"/>
                <w:szCs w:val="20"/>
              </w:rPr>
              <w:t>պորտալ.</w:t>
            </w:r>
            <w:r w:rsidR="00B879AF">
              <w:rPr>
                <w:rFonts w:ascii="Calibri" w:eastAsia="Calibri" w:hAnsi="Calibri" w:cs="Calibri"/>
                <w:b/>
                <w:bCs/>
                <w:color w:val="0F1115"/>
                <w:sz w:val="20"/>
                <w:szCs w:val="20"/>
              </w:rPr>
              <w:t> </w:t>
            </w:r>
            <w:hyperlink r:id="rId199">
              <w:r w:rsidR="00B879AF">
                <w:rPr>
                  <w:rFonts w:ascii="GHEA Grapalat" w:eastAsia="GHEA Grapalat" w:hAnsi="GHEA Grapalat" w:cs="GHEA Grapalat"/>
                  <w:b/>
                  <w:bCs/>
                  <w:color w:val="3964FE"/>
                  <w:sz w:val="20"/>
                  <w:szCs w:val="20"/>
                  <w:u w:val="single"/>
                </w:rPr>
                <w:t>biodiversity-armenia.am</w:t>
              </w:r>
            </w:hyperlink>
          </w:p>
          <w:p w14:paraId="5F77F371" w14:textId="77777777" w:rsidR="00F20C9E" w:rsidRDefault="00B879AF">
            <w:pPr>
              <w:numPr>
                <w:ilvl w:val="0"/>
                <w:numId w:val="47"/>
              </w:numPr>
              <w:pBdr>
                <w:top w:val="nil"/>
                <w:left w:val="nil"/>
                <w:bottom w:val="nil"/>
                <w:right w:val="nil"/>
                <w:between w:val="nil"/>
              </w:pBdr>
              <w:shd w:val="clear" w:color="auto" w:fill="FFFFFF"/>
              <w:ind w:left="0"/>
              <w:jc w:val="both"/>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t>CaBOL նախագիծ (Կովկասի կենսաբազմազանության շտրիխ կոդավորում).</w:t>
            </w:r>
            <w:r>
              <w:rPr>
                <w:rFonts w:ascii="Calibri" w:eastAsia="Calibri" w:hAnsi="Calibri" w:cs="Calibri"/>
                <w:b/>
                <w:bCs/>
                <w:color w:val="0F1115"/>
                <w:sz w:val="20"/>
                <w:szCs w:val="20"/>
              </w:rPr>
              <w:t> </w:t>
            </w:r>
            <w:hyperlink r:id="rId200">
              <w:r>
                <w:rPr>
                  <w:rFonts w:ascii="GHEA Grapalat" w:eastAsia="GHEA Grapalat" w:hAnsi="GHEA Grapalat" w:cs="GHEA Grapalat"/>
                  <w:b/>
                  <w:bCs/>
                  <w:color w:val="3964FE"/>
                  <w:sz w:val="20"/>
                  <w:szCs w:val="20"/>
                  <w:u w:val="single"/>
                </w:rPr>
                <w:t>ggbc.eu</w:t>
              </w:r>
            </w:hyperlink>
          </w:p>
          <w:p w14:paraId="17C32F83" w14:textId="77777777" w:rsidR="00F20C9E" w:rsidRDefault="00F20C9E">
            <w:pPr>
              <w:jc w:val="both"/>
              <w:rPr>
                <w:rFonts w:ascii="GHEA Grapalat" w:eastAsia="GHEA Grapalat" w:hAnsi="GHEA Grapalat" w:cs="GHEA Grapalat"/>
                <w:sz w:val="20"/>
                <w:szCs w:val="20"/>
              </w:rPr>
            </w:pPr>
          </w:p>
        </w:tc>
      </w:tr>
    </w:tbl>
    <w:p w14:paraId="17E5E8C1" w14:textId="77777777" w:rsidR="00F20C9E" w:rsidRDefault="00F20C9E">
      <w:pPr>
        <w:rPr>
          <w:rFonts w:ascii="GHEA Grapalat" w:eastAsia="GHEA Grapalat" w:hAnsi="GHEA Grapalat" w:cs="GHEA Grapalat"/>
          <w:sz w:val="20"/>
          <w:szCs w:val="20"/>
        </w:rPr>
      </w:pPr>
    </w:p>
    <w:p w14:paraId="6A1EE09E" w14:textId="77777777" w:rsidR="00F20C9E" w:rsidRDefault="00F20C9E">
      <w:pPr>
        <w:rPr>
          <w:rFonts w:ascii="GHEA Grapalat" w:eastAsia="GHEA Grapalat" w:hAnsi="GHEA Grapalat" w:cs="GHEA Grapalat"/>
          <w:sz w:val="28"/>
          <w:szCs w:val="28"/>
        </w:rPr>
      </w:pPr>
    </w:p>
    <w:tbl>
      <w:tblPr>
        <w:tblStyle w:val="afc"/>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11296"/>
      </w:tblGrid>
      <w:tr w:rsidR="00F20C9E" w14:paraId="30AEE4A9" w14:textId="77777777">
        <w:tc>
          <w:tcPr>
            <w:tcW w:w="3094" w:type="dxa"/>
            <w:shd w:val="clear" w:color="auto" w:fill="D9D9D9"/>
          </w:tcPr>
          <w:p w14:paraId="3D9C098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p w14:paraId="2627659A" w14:textId="77777777" w:rsidR="00F20C9E" w:rsidRDefault="00F20C9E">
            <w:pPr>
              <w:rPr>
                <w:rFonts w:ascii="GHEA Grapalat" w:eastAsia="GHEA Grapalat" w:hAnsi="GHEA Grapalat" w:cs="GHEA Grapalat"/>
                <w:sz w:val="20"/>
                <w:szCs w:val="20"/>
              </w:rPr>
            </w:pPr>
          </w:p>
        </w:tc>
        <w:tc>
          <w:tcPr>
            <w:tcW w:w="11296" w:type="dxa"/>
            <w:shd w:val="clear" w:color="auto" w:fill="D9D9D9"/>
          </w:tcPr>
          <w:p w14:paraId="507196B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G21</w:t>
            </w:r>
          </w:p>
        </w:tc>
      </w:tr>
      <w:tr w:rsidR="00F20C9E" w14:paraId="4DBEF3F2" w14:textId="77777777">
        <w:tc>
          <w:tcPr>
            <w:tcW w:w="3094" w:type="dxa"/>
            <w:shd w:val="clear" w:color="auto" w:fill="D9D9D9"/>
          </w:tcPr>
          <w:p w14:paraId="4086F18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296" w:type="dxa"/>
            <w:shd w:val="clear" w:color="auto" w:fill="D9D9D9"/>
          </w:tcPr>
          <w:p w14:paraId="13EB87A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ԱՐՄ Թ 28</w:t>
            </w:r>
          </w:p>
        </w:tc>
      </w:tr>
      <w:tr w:rsidR="00F20C9E" w14:paraId="7588F18C" w14:textId="77777777">
        <w:tc>
          <w:tcPr>
            <w:tcW w:w="3094" w:type="dxa"/>
          </w:tcPr>
          <w:p w14:paraId="31A1573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296" w:type="dxa"/>
          </w:tcPr>
          <w:p w14:paraId="159AC932" w14:textId="77777777" w:rsidR="00F20C9E" w:rsidRDefault="00B879AF">
            <w:pPr>
              <w:shd w:val="clear" w:color="auto" w:fill="FFFFFF"/>
              <w:spacing w:before="240" w:after="24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Մակարդակը՝ ՄԻՋԻՆ-ից-ԲԱՐՁՐ</w:t>
            </w:r>
          </w:p>
          <w:p w14:paraId="6E254732" w14:textId="77777777" w:rsidR="00F20C9E" w:rsidRDefault="00B879AF">
            <w:pPr>
              <w:shd w:val="clear" w:color="auto" w:fill="FFFFFF"/>
              <w:spacing w:before="240" w:after="24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Փաստաթուղթը ցույց է տալիս, որ Հայաստանում կա մի շարք կազմակերպված և կոնկրետ նախաձեռնություններ` ուղղված քաղաքացիական գիտությանը և բնապահպանական կրթությանը: Իրականացվում են փորձնական ծրագրեր, միջոցառումներ դպրոցներում ու համայնքներում, և կա քանակական ցուցանիշների հավաքագրում: Այս գործողությունները ուղղակիորեն ծառայում են թիրախին, սակայն դրանց կայունությունն ու մասշտաբը դեռևս կարող են բարելավվել:</w:t>
            </w:r>
          </w:p>
          <w:p w14:paraId="272946AC" w14:textId="77777777" w:rsidR="00F20C9E" w:rsidRDefault="00F20C9E">
            <w:pPr>
              <w:rPr>
                <w:rFonts w:ascii="GHEA Grapalat" w:eastAsia="GHEA Grapalat" w:hAnsi="GHEA Grapalat" w:cs="GHEA Grapalat"/>
                <w:sz w:val="20"/>
                <w:szCs w:val="20"/>
              </w:rPr>
            </w:pPr>
          </w:p>
        </w:tc>
      </w:tr>
      <w:tr w:rsidR="00F20C9E" w14:paraId="734AECC4" w14:textId="77777777">
        <w:tc>
          <w:tcPr>
            <w:tcW w:w="3094" w:type="dxa"/>
          </w:tcPr>
          <w:p w14:paraId="21A7897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296" w:type="dxa"/>
          </w:tcPr>
          <w:p w14:paraId="33523D2E" w14:textId="77777777" w:rsidR="00F20C9E" w:rsidRDefault="00B879AF">
            <w:pPr>
              <w:numPr>
                <w:ilvl w:val="0"/>
                <w:numId w:val="48"/>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Քաղաքացիական գիտության փորձնական ծրագրերի մեկնարկ և իրականացում.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Մեկնարկվել են կենսաբազմազանության հետազոտությանն ու մշտադիտարկմանը ուղղված քաղաքացիական գիտության ծրագրեր՝ հանրության տարբեր խմբերի ներգրավմամբ:</w:t>
            </w:r>
          </w:p>
          <w:p w14:paraId="7501CD19" w14:textId="77777777" w:rsidR="00F20C9E" w:rsidRDefault="00B879AF">
            <w:pPr>
              <w:numPr>
                <w:ilvl w:val="0"/>
                <w:numId w:val="48"/>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Կրթական և իրազեկման միջոցառումներ ուսումնական հաստատություններում.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Կազմակերպվել են ուսուցողական միջոցառումներ դպրոցներում և բուհերում՝ կենսաբազմազանության պահպանության թեմայով՝ ընդգրկելով աշակերտների և ուսանողների լայն շրջանակ:</w:t>
            </w:r>
          </w:p>
          <w:p w14:paraId="61262B8B" w14:textId="77777777" w:rsidR="00F20C9E" w:rsidRDefault="00B879AF">
            <w:pPr>
              <w:numPr>
                <w:ilvl w:val="0"/>
                <w:numId w:val="48"/>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lastRenderedPageBreak/>
              <w:t>Էկոկրթական միջոցառումներ համայնքներում.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Բնության հատուկ պահպանվող տարածքներին (ԲՀՊՏ) հարակից համայնքներում իրականացվել են էկոլոգիական կրթության ծրագրեր՝ նպատակ ունենալով բարձրացնել տեղական բնակչության, հատկապես երեխաների ու երիտասարդների իրազեկվածությունը:</w:t>
            </w:r>
          </w:p>
          <w:p w14:paraId="10617041" w14:textId="77777777" w:rsidR="00F20C9E" w:rsidRDefault="00B879AF">
            <w:pPr>
              <w:numPr>
                <w:ilvl w:val="0"/>
                <w:numId w:val="48"/>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Ուսուցողական նյութերի և թվային գործիքների օգտագործում.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Ներդրվել են թվային գործիքներ, ինչպիսին է iNaturalist հավելվածը, տվյալների հավաքագրման համար, և մշակվել կրթական նյութեր:</w:t>
            </w:r>
          </w:p>
          <w:p w14:paraId="051C31A7" w14:textId="77777777" w:rsidR="00F20C9E" w:rsidRDefault="00B879AF">
            <w:pPr>
              <w:numPr>
                <w:ilvl w:val="0"/>
                <w:numId w:val="48"/>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Քանակական նպատակների սահմանում.</w:t>
            </w:r>
            <w:r>
              <w:rPr>
                <w:rFonts w:ascii="Calibri" w:eastAsia="Calibri" w:hAnsi="Calibri" w:cs="Calibri"/>
                <w:b/>
                <w:bCs/>
                <w:color w:val="0F1115"/>
                <w:sz w:val="20"/>
                <w:szCs w:val="20"/>
              </w:rPr>
              <w:t> </w:t>
            </w:r>
            <w:r>
              <w:rPr>
                <w:rFonts w:ascii="GHEA Grapalat" w:eastAsia="GHEA Grapalat" w:hAnsi="GHEA Grapalat" w:cs="GHEA Grapalat"/>
                <w:color w:val="0F1115"/>
                <w:sz w:val="20"/>
                <w:szCs w:val="20"/>
              </w:rPr>
              <w:t>Սահմանվել են կոնկրետ մասնակցային ցուցանիշներ (օրինակ՝ ≥5000 աշակերտ, ≥3000 ուսանող), որոնք թույլ են տալիս չափել առաջընթացը:</w:t>
            </w:r>
          </w:p>
          <w:p w14:paraId="25A98473" w14:textId="77777777" w:rsidR="00F20C9E" w:rsidRDefault="00F20C9E">
            <w:pPr>
              <w:jc w:val="both"/>
              <w:rPr>
                <w:rFonts w:ascii="GHEA Grapalat" w:eastAsia="GHEA Grapalat" w:hAnsi="GHEA Grapalat" w:cs="GHEA Grapalat"/>
                <w:sz w:val="20"/>
                <w:szCs w:val="20"/>
              </w:rPr>
            </w:pPr>
          </w:p>
        </w:tc>
      </w:tr>
      <w:tr w:rsidR="00F20C9E" w14:paraId="11A928A8" w14:textId="77777777">
        <w:tc>
          <w:tcPr>
            <w:tcW w:w="3094" w:type="dxa"/>
          </w:tcPr>
          <w:p w14:paraId="1C6A15D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296" w:type="dxa"/>
          </w:tcPr>
          <w:p w14:paraId="2CD5801A" w14:textId="77777777" w:rsidR="00F20C9E" w:rsidRDefault="00B879AF">
            <w:pPr>
              <w:numPr>
                <w:ilvl w:val="0"/>
                <w:numId w:val="49"/>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Ֆինանսավորման և կայունության խնդիր.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Քաղաքացիական գիտության և կրթական ծրագրերի կայուն ֆինանսավորման և երկարաժամկետ շարունակականության ապահովման դժվարություն:</w:t>
            </w:r>
          </w:p>
          <w:p w14:paraId="15A01D7F" w14:textId="77777777" w:rsidR="00F20C9E" w:rsidRDefault="00B879AF">
            <w:pPr>
              <w:numPr>
                <w:ilvl w:val="0"/>
                <w:numId w:val="49"/>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Տվյալների որակի և համակարգման սահմանափակ հսկողություն.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Մասնագիտական համակարգման և քաղաքացիների կողմից հավաքագրված տվյալների որակի վերահսկման սահմանափակ հնարավորություններ:</w:t>
            </w:r>
          </w:p>
          <w:p w14:paraId="3A983F85" w14:textId="77777777" w:rsidR="00F20C9E" w:rsidRDefault="00B879AF">
            <w:pPr>
              <w:numPr>
                <w:ilvl w:val="0"/>
                <w:numId w:val="49"/>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Տարածքային ծածկույթի անհամաչափություն.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Հեռավոր և գյուղական համայնքների ցածր ներգրավվածություն՝ հիմնականում քաղաքային կենտրոններում կենտրոնացած գործունեության պատճառով:</w:t>
            </w:r>
          </w:p>
          <w:p w14:paraId="7DC9957F" w14:textId="77777777" w:rsidR="00F20C9E" w:rsidRDefault="00B879AF">
            <w:pPr>
              <w:numPr>
                <w:ilvl w:val="0"/>
                <w:numId w:val="49"/>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Տեխնիկական ռեսուրսների սահմանափակ հասանելիություն.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Համացանցի և թվային սարքերի սահմանափակ հասանելիությունը որոշ տարածքներում, ինչը խոչընդոտում է տվյալների հավաքագրման արդյունավետությանը:</w:t>
            </w:r>
          </w:p>
          <w:p w14:paraId="39793494" w14:textId="77777777" w:rsidR="00F20C9E" w:rsidRDefault="00B879AF">
            <w:pPr>
              <w:numPr>
                <w:ilvl w:val="0"/>
                <w:numId w:val="49"/>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Ծրագրերի ինտեգրման և ինստիտուցիոնալացման անբավարար մակարդակ.</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Գործողությունները հաճախ իրականացվում են որպես առանձին նախագծեր և ամբողջությամբ չեն ինտեգրվում պետական կրթական կամ գիտական համակարգերին:</w:t>
            </w:r>
          </w:p>
          <w:p w14:paraId="79E2ECF3" w14:textId="77777777" w:rsidR="00F20C9E" w:rsidRDefault="00F20C9E">
            <w:pPr>
              <w:jc w:val="both"/>
              <w:rPr>
                <w:rFonts w:ascii="GHEA Grapalat" w:eastAsia="GHEA Grapalat" w:hAnsi="GHEA Grapalat" w:cs="GHEA Grapalat"/>
                <w:sz w:val="20"/>
                <w:szCs w:val="20"/>
              </w:rPr>
            </w:pPr>
          </w:p>
        </w:tc>
      </w:tr>
      <w:tr w:rsidR="00F20C9E" w14:paraId="47DC7ED0" w14:textId="77777777">
        <w:tc>
          <w:tcPr>
            <w:tcW w:w="3094" w:type="dxa"/>
          </w:tcPr>
          <w:p w14:paraId="21896A9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296" w:type="dxa"/>
          </w:tcPr>
          <w:p w14:paraId="2FCB9147" w14:textId="77777777" w:rsidR="00F20C9E" w:rsidRDefault="00B879AF">
            <w:pPr>
              <w:numPr>
                <w:ilvl w:val="0"/>
                <w:numId w:val="50"/>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Ծրագրերի ինստիտուցիոնալացում և պետական ֆինանսավորում.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Քաղաքացիական գիտության և բնապահպանական կրթության ծրագրերի ներառում պետական ծրագրերում ու բյուջեում։</w:t>
            </w:r>
          </w:p>
          <w:p w14:paraId="2F9129E2" w14:textId="77777777" w:rsidR="00F20C9E" w:rsidRDefault="00B879AF">
            <w:pPr>
              <w:numPr>
                <w:ilvl w:val="0"/>
                <w:numId w:val="50"/>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Կրթական համակարգում էկոլոգիական կրթության ինտեգրում.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Ներառել կենսաբազմազանության և կայունության թեմաները դպրոցական և բուհական ուսումնական պլաններում՝ որպես պարտադիր կամ ընտրովի առարկաներ/մոդուլներ:</w:t>
            </w:r>
          </w:p>
          <w:p w14:paraId="6F009BD0" w14:textId="77777777" w:rsidR="00F20C9E" w:rsidRDefault="00B879AF">
            <w:pPr>
              <w:numPr>
                <w:ilvl w:val="0"/>
                <w:numId w:val="50"/>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Թվային և ավանդական գործիքների հավասարակշռված օգտագործում.</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Մշակել նյութեր և մեթոդներ, որոնք արդյունավետ են նաև առանց կայուն ինտերնետ կապի պայմաններում (օրինակ՝ տպագիր ուղեցույցներ, տեղական խաղեր):</w:t>
            </w:r>
          </w:p>
          <w:p w14:paraId="05667D2B" w14:textId="77777777" w:rsidR="00F20C9E" w:rsidRDefault="00F20C9E">
            <w:pPr>
              <w:jc w:val="both"/>
              <w:rPr>
                <w:rFonts w:ascii="GHEA Grapalat" w:eastAsia="GHEA Grapalat" w:hAnsi="GHEA Grapalat" w:cs="GHEA Grapalat"/>
                <w:sz w:val="20"/>
                <w:szCs w:val="20"/>
              </w:rPr>
            </w:pPr>
          </w:p>
        </w:tc>
      </w:tr>
      <w:tr w:rsidR="00F20C9E" w14:paraId="3BCAEB53" w14:textId="77777777">
        <w:tc>
          <w:tcPr>
            <w:tcW w:w="3094" w:type="dxa"/>
          </w:tcPr>
          <w:p w14:paraId="70F9C12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296" w:type="dxa"/>
          </w:tcPr>
          <w:p w14:paraId="387331CF" w14:textId="77777777" w:rsidR="00F20C9E" w:rsidRDefault="00F20C9E">
            <w:pPr>
              <w:widowControl w:val="0"/>
              <w:pBdr>
                <w:top w:val="nil"/>
                <w:left w:val="nil"/>
                <w:bottom w:val="nil"/>
                <w:right w:val="nil"/>
                <w:between w:val="nil"/>
              </w:pBdr>
              <w:spacing w:line="276" w:lineRule="auto"/>
              <w:rPr>
                <w:rFonts w:ascii="GHEA Grapalat" w:eastAsia="GHEA Grapalat" w:hAnsi="GHEA Grapalat" w:cs="GHEA Grapalat"/>
                <w:sz w:val="20"/>
                <w:szCs w:val="20"/>
              </w:rPr>
            </w:pPr>
          </w:p>
          <w:tbl>
            <w:tblPr>
              <w:tblStyle w:val="afd"/>
              <w:tblW w:w="9600" w:type="dxa"/>
              <w:tblInd w:w="0" w:type="dxa"/>
              <w:tblLayout w:type="fixed"/>
              <w:tblLook w:val="0400" w:firstRow="0" w:lastRow="0" w:firstColumn="0" w:lastColumn="0" w:noHBand="0" w:noVBand="1"/>
            </w:tblPr>
            <w:tblGrid>
              <w:gridCol w:w="5339"/>
              <w:gridCol w:w="4261"/>
            </w:tblGrid>
            <w:tr w:rsidR="00F20C9E" w14:paraId="07ACF721" w14:textId="77777777">
              <w:trPr>
                <w:tblHeader/>
              </w:trPr>
              <w:tc>
                <w:tcPr>
                  <w:tcW w:w="5339" w:type="dxa"/>
                  <w:tcBorders>
                    <w:top w:val="nil"/>
                  </w:tcBorders>
                  <w:shd w:val="clear" w:color="auto" w:fill="FFFFFF"/>
                  <w:tcMar>
                    <w:top w:w="150" w:type="dxa"/>
                    <w:left w:w="0" w:type="dxa"/>
                    <w:bottom w:w="150" w:type="dxa"/>
                    <w:right w:w="240" w:type="dxa"/>
                  </w:tcMar>
                  <w:vAlign w:val="center"/>
                </w:tcPr>
                <w:p w14:paraId="364AA0CD"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Ծրագրեր / Գործողություններ</w:t>
                  </w:r>
                </w:p>
              </w:tc>
              <w:tc>
                <w:tcPr>
                  <w:tcW w:w="4261" w:type="dxa"/>
                  <w:tcBorders>
                    <w:top w:val="nil"/>
                  </w:tcBorders>
                  <w:shd w:val="clear" w:color="auto" w:fill="FFFFFF"/>
                  <w:tcMar>
                    <w:top w:w="150" w:type="dxa"/>
                    <w:left w:w="240" w:type="dxa"/>
                    <w:bottom w:w="150" w:type="dxa"/>
                    <w:right w:w="240" w:type="dxa"/>
                  </w:tcMar>
                  <w:vAlign w:val="center"/>
                </w:tcPr>
                <w:p w14:paraId="6807A0B4"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Պատասխանատու կառույցներ</w:t>
                  </w:r>
                </w:p>
              </w:tc>
            </w:tr>
            <w:tr w:rsidR="00F20C9E" w14:paraId="03B55E4D" w14:textId="77777777">
              <w:tc>
                <w:tcPr>
                  <w:tcW w:w="5339" w:type="dxa"/>
                  <w:shd w:val="clear" w:color="auto" w:fill="FFFFFF"/>
                  <w:tcMar>
                    <w:top w:w="150" w:type="dxa"/>
                    <w:left w:w="0" w:type="dxa"/>
                    <w:bottom w:w="150" w:type="dxa"/>
                    <w:right w:w="240" w:type="dxa"/>
                  </w:tcMar>
                  <w:vAlign w:val="center"/>
                </w:tcPr>
                <w:p w14:paraId="11916962"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 xml:space="preserve">1. «Քաղաքացիական գիտություն. երիտասարդության ներգրավումը կենսաբազմազանության </w:t>
                  </w:r>
                  <w:r>
                    <w:rPr>
                      <w:rFonts w:ascii="GHEA Grapalat" w:eastAsia="GHEA Grapalat" w:hAnsi="GHEA Grapalat" w:cs="GHEA Grapalat"/>
                      <w:color w:val="0F1115"/>
                      <w:sz w:val="20"/>
                      <w:szCs w:val="20"/>
                    </w:rPr>
                    <w:lastRenderedPageBreak/>
                    <w:t>մոնիթորինգում</w:t>
                  </w:r>
                  <w:r>
                    <w:rPr>
                      <w:rFonts w:ascii="GHEA Grapalat" w:eastAsia="GHEA Grapalat" w:hAnsi="GHEA Grapalat" w:cs="GHEA Grapalat"/>
                      <w:b/>
                      <w:bCs/>
                      <w:color w:val="0F1115"/>
                      <w:sz w:val="20"/>
                      <w:szCs w:val="20"/>
                    </w:rPr>
                    <w:t>»</w:t>
                  </w:r>
                  <w:r>
                    <w:rPr>
                      <w:rFonts w:ascii="Calibri" w:eastAsia="Calibri" w:hAnsi="Calibri" w:cs="Calibri"/>
                      <w:color w:val="0F1115"/>
                      <w:sz w:val="20"/>
                      <w:szCs w:val="20"/>
                    </w:rPr>
                    <w:t> </w:t>
                  </w:r>
                  <w:r>
                    <w:rPr>
                      <w:rFonts w:ascii="GHEA Grapalat" w:eastAsia="GHEA Grapalat" w:hAnsi="GHEA Grapalat" w:cs="GHEA Grapalat"/>
                      <w:color w:val="0F1115"/>
                      <w:sz w:val="20"/>
                      <w:szCs w:val="20"/>
                    </w:rPr>
                    <w:t>(Arpa EF-ի աջակցությամբ, iNaturalist-ի կիրառմամբ)</w:t>
                  </w:r>
                </w:p>
              </w:tc>
              <w:tc>
                <w:tcPr>
                  <w:tcW w:w="4261" w:type="dxa"/>
                  <w:shd w:val="clear" w:color="auto" w:fill="FFFFFF"/>
                  <w:tcMar>
                    <w:top w:w="150" w:type="dxa"/>
                    <w:left w:w="240" w:type="dxa"/>
                    <w:bottom w:w="150" w:type="dxa"/>
                    <w:right w:w="0" w:type="dxa"/>
                  </w:tcMar>
                  <w:vAlign w:val="center"/>
                </w:tcPr>
                <w:p w14:paraId="12849784"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lastRenderedPageBreak/>
                    <w:t xml:space="preserve">Արպա էկոլոգիական հիմնադրամ, համայնքային կազմակերպություններ, </w:t>
                  </w:r>
                  <w:r>
                    <w:rPr>
                      <w:rFonts w:ascii="GHEA Grapalat" w:eastAsia="GHEA Grapalat" w:hAnsi="GHEA Grapalat" w:cs="GHEA Grapalat"/>
                      <w:color w:val="0F1115"/>
                      <w:sz w:val="20"/>
                      <w:szCs w:val="20"/>
                    </w:rPr>
                    <w:lastRenderedPageBreak/>
                    <w:t>Շրջակա միջավայրի նախարարություն (ՇՄՆ)</w:t>
                  </w:r>
                </w:p>
              </w:tc>
            </w:tr>
            <w:tr w:rsidR="00F20C9E" w14:paraId="5334C10A" w14:textId="77777777">
              <w:tc>
                <w:tcPr>
                  <w:tcW w:w="5339" w:type="dxa"/>
                  <w:shd w:val="clear" w:color="auto" w:fill="FFFFFF"/>
                  <w:tcMar>
                    <w:top w:w="150" w:type="dxa"/>
                    <w:left w:w="0" w:type="dxa"/>
                    <w:bottom w:w="150" w:type="dxa"/>
                    <w:right w:w="240" w:type="dxa"/>
                  </w:tcMar>
                  <w:vAlign w:val="center"/>
                </w:tcPr>
                <w:p w14:paraId="5FEF5E0D"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lastRenderedPageBreak/>
                    <w:t>2. «</w:t>
                  </w:r>
                  <w:r>
                    <w:rPr>
                      <w:rFonts w:ascii="GHEA Grapalat" w:eastAsia="GHEA Grapalat" w:hAnsi="GHEA Grapalat" w:cs="GHEA Grapalat"/>
                      <w:color w:val="0F1115"/>
                      <w:sz w:val="20"/>
                      <w:szCs w:val="20"/>
                    </w:rPr>
                    <w:t>EcoServ Citizen Science»</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նախաձեռնություն (Հրազդան գետի մոնիթորինգ)</w:t>
                  </w:r>
                </w:p>
              </w:tc>
              <w:tc>
                <w:tcPr>
                  <w:tcW w:w="4261" w:type="dxa"/>
                  <w:shd w:val="clear" w:color="auto" w:fill="FFFFFF"/>
                  <w:tcMar>
                    <w:top w:w="150" w:type="dxa"/>
                    <w:left w:w="240" w:type="dxa"/>
                    <w:bottom w:w="150" w:type="dxa"/>
                    <w:right w:w="0" w:type="dxa"/>
                  </w:tcMar>
                  <w:vAlign w:val="center"/>
                </w:tcPr>
                <w:p w14:paraId="7CF80DC2"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EcoServ, դպրոցներ, ուսուցիչներ</w:t>
                  </w:r>
                </w:p>
              </w:tc>
            </w:tr>
            <w:tr w:rsidR="00F20C9E" w14:paraId="57B11318" w14:textId="77777777">
              <w:tc>
                <w:tcPr>
                  <w:tcW w:w="5339" w:type="dxa"/>
                  <w:shd w:val="clear" w:color="auto" w:fill="FFFFFF"/>
                  <w:tcMar>
                    <w:top w:w="150" w:type="dxa"/>
                    <w:left w:w="0" w:type="dxa"/>
                    <w:bottom w:w="150" w:type="dxa"/>
                    <w:right w:w="240" w:type="dxa"/>
                  </w:tcMar>
                  <w:vAlign w:val="center"/>
                </w:tcPr>
                <w:p w14:paraId="29DE7653"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 xml:space="preserve">3. </w:t>
                  </w:r>
                  <w:r>
                    <w:rPr>
                      <w:rFonts w:ascii="GHEA Grapalat" w:eastAsia="GHEA Grapalat" w:hAnsi="GHEA Grapalat" w:cs="GHEA Grapalat"/>
                      <w:color w:val="0F1115"/>
                      <w:sz w:val="20"/>
                      <w:szCs w:val="20"/>
                    </w:rPr>
                    <w:t>Կրթական միջոցառումներ դպրոցներում և բուհերում</w:t>
                  </w:r>
                </w:p>
              </w:tc>
              <w:tc>
                <w:tcPr>
                  <w:tcW w:w="4261" w:type="dxa"/>
                  <w:shd w:val="clear" w:color="auto" w:fill="FFFFFF"/>
                  <w:tcMar>
                    <w:top w:w="150" w:type="dxa"/>
                    <w:left w:w="240" w:type="dxa"/>
                    <w:bottom w:w="150" w:type="dxa"/>
                    <w:right w:w="0" w:type="dxa"/>
                  </w:tcMar>
                  <w:vAlign w:val="center"/>
                </w:tcPr>
                <w:p w14:paraId="566E11E3"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 xml:space="preserve">ՇՄՆ, Կրթության նախարարություն, դպրոցներ, համալսարաններ </w:t>
                  </w:r>
                </w:p>
              </w:tc>
            </w:tr>
            <w:tr w:rsidR="00F20C9E" w14:paraId="2DC1F936" w14:textId="77777777">
              <w:tc>
                <w:tcPr>
                  <w:tcW w:w="5339" w:type="dxa"/>
                  <w:shd w:val="clear" w:color="auto" w:fill="FFFFFF"/>
                  <w:tcMar>
                    <w:top w:w="150" w:type="dxa"/>
                    <w:left w:w="0" w:type="dxa"/>
                    <w:bottom w:w="150" w:type="dxa"/>
                    <w:right w:w="240" w:type="dxa"/>
                  </w:tcMar>
                  <w:vAlign w:val="center"/>
                </w:tcPr>
                <w:p w14:paraId="3F36738F"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 xml:space="preserve">4. </w:t>
                  </w:r>
                  <w:r>
                    <w:rPr>
                      <w:rFonts w:ascii="GHEA Grapalat" w:eastAsia="GHEA Grapalat" w:hAnsi="GHEA Grapalat" w:cs="GHEA Grapalat"/>
                      <w:color w:val="0F1115"/>
                      <w:sz w:val="20"/>
                      <w:szCs w:val="20"/>
                    </w:rPr>
                    <w:t>Էկոկրթական ծրագրեր ԲՀՊՏ-ներին հարակից համայնքներում</w:t>
                  </w:r>
                </w:p>
              </w:tc>
              <w:tc>
                <w:tcPr>
                  <w:tcW w:w="4261" w:type="dxa"/>
                  <w:shd w:val="clear" w:color="auto" w:fill="FFFFFF"/>
                  <w:tcMar>
                    <w:top w:w="150" w:type="dxa"/>
                    <w:left w:w="240" w:type="dxa"/>
                    <w:bottom w:w="150" w:type="dxa"/>
                    <w:right w:w="0" w:type="dxa"/>
                  </w:tcMar>
                  <w:vAlign w:val="center"/>
                </w:tcPr>
                <w:p w14:paraId="26FC07BF"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ԲՀՊՏ-ների կառավարիչ մարմիններ, տեղական ինքնակառավարում, ՀԿ-ներ</w:t>
                  </w:r>
                </w:p>
              </w:tc>
            </w:tr>
            <w:tr w:rsidR="00F20C9E" w14:paraId="1D4092EE" w14:textId="77777777">
              <w:tc>
                <w:tcPr>
                  <w:tcW w:w="5339" w:type="dxa"/>
                  <w:shd w:val="clear" w:color="auto" w:fill="FFFFFF"/>
                  <w:tcMar>
                    <w:top w:w="150" w:type="dxa"/>
                    <w:left w:w="0" w:type="dxa"/>
                    <w:bottom w:w="150" w:type="dxa"/>
                    <w:right w:w="240" w:type="dxa"/>
                  </w:tcMar>
                  <w:vAlign w:val="center"/>
                </w:tcPr>
                <w:p w14:paraId="058269C2"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 xml:space="preserve">5. </w:t>
                  </w:r>
                  <w:r>
                    <w:rPr>
                      <w:rFonts w:ascii="GHEA Grapalat" w:eastAsia="GHEA Grapalat" w:hAnsi="GHEA Grapalat" w:cs="GHEA Grapalat"/>
                      <w:color w:val="0F1115"/>
                      <w:sz w:val="20"/>
                      <w:szCs w:val="20"/>
                    </w:rPr>
                    <w:t>Միջազգային նախագծերի շրջանակներում աշխատաժողովներ (օրինակ՝ CaBOL</w:t>
                  </w:r>
                  <w:r>
                    <w:rPr>
                      <w:rFonts w:ascii="GHEA Grapalat" w:eastAsia="GHEA Grapalat" w:hAnsi="GHEA Grapalat" w:cs="GHEA Grapalat"/>
                      <w:b/>
                      <w:bCs/>
                      <w:color w:val="0F1115"/>
                      <w:sz w:val="20"/>
                      <w:szCs w:val="20"/>
                    </w:rPr>
                    <w:t>)</w:t>
                  </w:r>
                </w:p>
              </w:tc>
              <w:tc>
                <w:tcPr>
                  <w:tcW w:w="4261" w:type="dxa"/>
                  <w:shd w:val="clear" w:color="auto" w:fill="FFFFFF"/>
                  <w:tcMar>
                    <w:top w:w="150" w:type="dxa"/>
                    <w:left w:w="240" w:type="dxa"/>
                    <w:bottom w:w="150" w:type="dxa"/>
                    <w:right w:w="0" w:type="dxa"/>
                  </w:tcMar>
                  <w:vAlign w:val="center"/>
                </w:tcPr>
                <w:p w14:paraId="771FE27B" w14:textId="77777777" w:rsidR="00F20C9E" w:rsidRDefault="00B879AF">
                  <w:pPr>
                    <w:spacing w:after="0"/>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Երևանի Պետական Համալսարան, գիտական հաստատություններ, միջազգային գործընկերներ</w:t>
                  </w:r>
                </w:p>
              </w:tc>
            </w:tr>
          </w:tbl>
          <w:p w14:paraId="51516CE2" w14:textId="77777777" w:rsidR="00F20C9E" w:rsidRDefault="00F20C9E">
            <w:pPr>
              <w:rPr>
                <w:rFonts w:ascii="GHEA Grapalat" w:eastAsia="GHEA Grapalat" w:hAnsi="GHEA Grapalat" w:cs="GHEA Grapalat"/>
                <w:sz w:val="20"/>
                <w:szCs w:val="20"/>
              </w:rPr>
            </w:pPr>
          </w:p>
        </w:tc>
      </w:tr>
      <w:tr w:rsidR="00F20C9E" w14:paraId="6D59B92A" w14:textId="77777777">
        <w:tc>
          <w:tcPr>
            <w:tcW w:w="3094" w:type="dxa"/>
          </w:tcPr>
          <w:p w14:paraId="72B2A518"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1296" w:type="dxa"/>
          </w:tcPr>
          <w:p w14:paraId="4A7470AC" w14:textId="77777777" w:rsidR="00F20C9E" w:rsidRDefault="00B879AF">
            <w:pPr>
              <w:pBdr>
                <w:top w:val="nil"/>
                <w:left w:val="nil"/>
                <w:bottom w:val="nil"/>
                <w:right w:val="nil"/>
                <w:between w:val="nil"/>
              </w:pBdr>
              <w:shd w:val="clear" w:color="auto" w:fill="FFFFFF"/>
              <w:spacing w:before="240" w:after="240"/>
              <w:jc w:val="both"/>
              <w:rPr>
                <w:rFonts w:ascii="GHEA Grapalat" w:eastAsia="GHEA Grapalat" w:hAnsi="GHEA Grapalat" w:cs="GHEA Grapalat"/>
                <w:b/>
                <w:bCs/>
                <w:color w:val="0F1115"/>
                <w:sz w:val="20"/>
                <w:szCs w:val="20"/>
              </w:rPr>
            </w:pPr>
            <w:r>
              <w:rPr>
                <w:rFonts w:ascii="GHEA Grapalat" w:eastAsia="GHEA Grapalat" w:hAnsi="GHEA Grapalat" w:cs="GHEA Grapalat"/>
                <w:b/>
                <w:bCs/>
                <w:color w:val="0F1115"/>
                <w:sz w:val="20"/>
                <w:szCs w:val="20"/>
              </w:rPr>
              <w:t>Ազդեցության մակարդակը՝ ՄԻՋԻՆ</w:t>
            </w:r>
          </w:p>
          <w:p w14:paraId="70134023" w14:textId="77777777" w:rsidR="00F20C9E" w:rsidRDefault="00B879AF">
            <w:pPr>
              <w:pBdr>
                <w:top w:val="nil"/>
                <w:left w:val="nil"/>
                <w:bottom w:val="nil"/>
                <w:right w:val="nil"/>
                <w:between w:val="nil"/>
              </w:pBdr>
              <w:shd w:val="clear" w:color="auto" w:fill="FFFFFF"/>
              <w:spacing w:before="240" w:after="240"/>
              <w:jc w:val="both"/>
              <w:rPr>
                <w:rFonts w:ascii="GHEA Grapalat" w:eastAsia="GHEA Grapalat" w:hAnsi="GHEA Grapalat" w:cs="GHEA Grapalat"/>
                <w:color w:val="0F1115"/>
                <w:sz w:val="20"/>
                <w:szCs w:val="20"/>
              </w:rPr>
            </w:pPr>
            <w:r>
              <w:rPr>
                <w:rFonts w:ascii="GHEA Grapalat" w:eastAsia="GHEA Grapalat" w:hAnsi="GHEA Grapalat" w:cs="GHEA Grapalat"/>
                <w:color w:val="0F1115"/>
                <w:sz w:val="20"/>
                <w:szCs w:val="20"/>
              </w:rPr>
              <w:t>Իրականացվող նախաձեռնություններն ունեն</w:t>
            </w:r>
            <w:r>
              <w:rPr>
                <w:rFonts w:ascii="Calibri" w:eastAsia="Calibri" w:hAnsi="Calibri" w:cs="Calibri"/>
                <w:color w:val="0F1115"/>
                <w:sz w:val="20"/>
                <w:szCs w:val="20"/>
              </w:rPr>
              <w:t> </w:t>
            </w:r>
            <w:r>
              <w:rPr>
                <w:rFonts w:ascii="GHEA Grapalat" w:eastAsia="GHEA Grapalat" w:hAnsi="GHEA Grapalat" w:cs="GHEA Grapalat"/>
                <w:b/>
                <w:bCs/>
                <w:color w:val="0F1115"/>
                <w:sz w:val="20"/>
                <w:szCs w:val="20"/>
              </w:rPr>
              <w:t>ուղղակի և դրական, բայց դեռ տեղայնացված ազդեցություն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ARM T28 թիրախի վրա.</w:t>
            </w:r>
          </w:p>
          <w:p w14:paraId="2D906DC3" w14:textId="77777777" w:rsidR="00F20C9E" w:rsidRDefault="00B879AF">
            <w:pPr>
              <w:numPr>
                <w:ilvl w:val="0"/>
                <w:numId w:val="51"/>
              </w:numPr>
              <w:pBdr>
                <w:top w:val="nil"/>
                <w:left w:val="nil"/>
                <w:bottom w:val="nil"/>
                <w:right w:val="nil"/>
                <w:between w:val="nil"/>
              </w:pBdr>
              <w:shd w:val="clear" w:color="auto" w:fill="FFFFFF"/>
              <w:spacing w:before="280"/>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Դրական ազդեցություն.</w:t>
            </w:r>
            <w:r>
              <w:rPr>
                <w:rFonts w:ascii="Calibri" w:eastAsia="Calibri" w:hAnsi="Calibri" w:cs="Calibri"/>
                <w:color w:val="0F1115"/>
                <w:sz w:val="20"/>
                <w:szCs w:val="20"/>
              </w:rPr>
              <w:t> </w:t>
            </w:r>
            <w:r>
              <w:rPr>
                <w:rFonts w:ascii="GHEA Grapalat" w:eastAsia="GHEA Grapalat" w:hAnsi="GHEA Grapalat" w:cs="GHEA Grapalat"/>
                <w:color w:val="0F1115"/>
                <w:sz w:val="20"/>
                <w:szCs w:val="20"/>
              </w:rPr>
              <w:t>Քաղաքացիական գիտության ծրագրերը</w:t>
            </w:r>
            <w:r>
              <w:rPr>
                <w:rFonts w:ascii="Calibri" w:eastAsia="Calibri" w:hAnsi="Calibri" w:cs="Calibri"/>
                <w:color w:val="0F1115"/>
                <w:sz w:val="20"/>
                <w:szCs w:val="20"/>
              </w:rPr>
              <w:t> </w:t>
            </w:r>
            <w:r>
              <w:rPr>
                <w:rFonts w:ascii="GHEA Grapalat" w:eastAsia="GHEA Grapalat" w:hAnsi="GHEA Grapalat" w:cs="GHEA Grapalat"/>
                <w:b/>
                <w:bCs/>
                <w:color w:val="0F1115"/>
                <w:sz w:val="20"/>
                <w:szCs w:val="20"/>
              </w:rPr>
              <w:t>անմիջականորեն ներգրավում են հանրությանը</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հետազոտություններում: Կրթական միջոցառումները</w:t>
            </w:r>
            <w:r>
              <w:rPr>
                <w:rFonts w:ascii="Calibri" w:eastAsia="Calibri" w:hAnsi="Calibri" w:cs="Calibri"/>
                <w:color w:val="0F1115"/>
                <w:sz w:val="20"/>
                <w:szCs w:val="20"/>
              </w:rPr>
              <w:t> </w:t>
            </w:r>
            <w:r>
              <w:rPr>
                <w:rFonts w:ascii="GHEA Grapalat" w:eastAsia="GHEA Grapalat" w:hAnsi="GHEA Grapalat" w:cs="GHEA Grapalat"/>
                <w:b/>
                <w:bCs/>
                <w:color w:val="0F1115"/>
                <w:sz w:val="20"/>
                <w:szCs w:val="20"/>
              </w:rPr>
              <w:t>բարձրացնում են իրազեկվածությունը</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երիտասարդ սերնդի շրջանում: Քանակական ցուցանիշները ցույց են տալիս</w:t>
            </w:r>
            <w:r>
              <w:rPr>
                <w:rFonts w:ascii="Calibri" w:eastAsia="Calibri" w:hAnsi="Calibri" w:cs="Calibri"/>
                <w:color w:val="0F1115"/>
                <w:sz w:val="20"/>
                <w:szCs w:val="20"/>
              </w:rPr>
              <w:t> </w:t>
            </w:r>
            <w:r>
              <w:rPr>
                <w:rFonts w:ascii="GHEA Grapalat" w:eastAsia="GHEA Grapalat" w:hAnsi="GHEA Grapalat" w:cs="GHEA Grapalat"/>
                <w:b/>
                <w:bCs/>
                <w:color w:val="0F1115"/>
                <w:sz w:val="20"/>
                <w:szCs w:val="20"/>
              </w:rPr>
              <w:t>մասսայականություն ձեռք բերելու ուղղվածություն:</w:t>
            </w:r>
          </w:p>
          <w:p w14:paraId="18CF8CD0" w14:textId="77777777" w:rsidR="00F20C9E" w:rsidRDefault="00B879AF">
            <w:pPr>
              <w:numPr>
                <w:ilvl w:val="0"/>
                <w:numId w:val="51"/>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Սահմանափակումներ.</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Ազդեցությունը կարող է լինել</w:t>
            </w:r>
            <w:r>
              <w:rPr>
                <w:rFonts w:ascii="Calibri" w:eastAsia="Calibri" w:hAnsi="Calibri" w:cs="Calibri"/>
                <w:color w:val="0F1115"/>
                <w:sz w:val="20"/>
                <w:szCs w:val="20"/>
              </w:rPr>
              <w:t> </w:t>
            </w:r>
            <w:r>
              <w:rPr>
                <w:rFonts w:ascii="GHEA Grapalat" w:eastAsia="GHEA Grapalat" w:hAnsi="GHEA Grapalat" w:cs="GHEA Grapalat"/>
                <w:b/>
                <w:bCs/>
                <w:color w:val="0F1115"/>
                <w:sz w:val="20"/>
                <w:szCs w:val="20"/>
              </w:rPr>
              <w:t>կարճաժամկետ և սահմանափակ</w:t>
            </w:r>
            <w:r>
              <w:rPr>
                <w:rFonts w:ascii="Calibri" w:eastAsia="Calibri" w:hAnsi="Calibri" w:cs="Calibri"/>
                <w:color w:val="0F1115"/>
                <w:sz w:val="20"/>
                <w:szCs w:val="20"/>
              </w:rPr>
              <w:t> </w:t>
            </w:r>
            <w:r>
              <w:rPr>
                <w:rFonts w:ascii="GHEA Grapalat" w:eastAsia="GHEA Grapalat" w:hAnsi="GHEA Grapalat" w:cs="GHEA Grapalat"/>
                <w:color w:val="0F1115"/>
                <w:sz w:val="20"/>
                <w:szCs w:val="20"/>
              </w:rPr>
              <w:t>այն համայնքներում ու հաստատություններում, որտեղ իրականացվում են նախագծերը, քանի որ կա ֆինանսական կախվածություն և ինստիտուցիոնալ ինտեգրման բացակայություն: Ազդեցության ընդհանուր մակարդակը մնում է</w:t>
            </w:r>
            <w:r>
              <w:rPr>
                <w:rFonts w:ascii="Calibri" w:eastAsia="Calibri" w:hAnsi="Calibri" w:cs="Calibri"/>
                <w:color w:val="0F1115"/>
                <w:sz w:val="20"/>
                <w:szCs w:val="20"/>
              </w:rPr>
              <w:t> </w:t>
            </w:r>
            <w:r>
              <w:rPr>
                <w:rFonts w:ascii="GHEA Grapalat" w:eastAsia="GHEA Grapalat" w:hAnsi="GHEA Grapalat" w:cs="GHEA Grapalat"/>
                <w:b/>
                <w:bCs/>
                <w:color w:val="0F1115"/>
                <w:sz w:val="20"/>
                <w:szCs w:val="20"/>
              </w:rPr>
              <w:t>միջին,</w:t>
            </w:r>
            <w:r>
              <w:rPr>
                <w:rFonts w:ascii="GHEA Grapalat" w:eastAsia="GHEA Grapalat" w:hAnsi="GHEA Grapalat" w:cs="GHEA Grapalat"/>
                <w:color w:val="0F1115"/>
                <w:sz w:val="20"/>
                <w:szCs w:val="20"/>
              </w:rPr>
              <w:t xml:space="preserve"> քանի որ դեռ չի ձեռք բերվել ազգային մակարդակով կայուն և համակարգված մոտեցում:</w:t>
            </w:r>
          </w:p>
        </w:tc>
      </w:tr>
      <w:tr w:rsidR="00F20C9E" w14:paraId="15E2FB0F" w14:textId="77777777">
        <w:tc>
          <w:tcPr>
            <w:tcW w:w="3094" w:type="dxa"/>
          </w:tcPr>
          <w:p w14:paraId="2621638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1296" w:type="dxa"/>
          </w:tcPr>
          <w:p w14:paraId="69F47288" w14:textId="77777777" w:rsidR="00F20C9E" w:rsidRDefault="00B879AF">
            <w:pPr>
              <w:numPr>
                <w:ilvl w:val="0"/>
                <w:numId w:val="52"/>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Arpa EF քաղաքացիական գիտության ծրագիր.</w:t>
            </w:r>
            <w:r>
              <w:rPr>
                <w:rFonts w:ascii="Calibri" w:eastAsia="Calibri" w:hAnsi="Calibri" w:cs="Calibri"/>
                <w:color w:val="0F1115"/>
                <w:sz w:val="20"/>
                <w:szCs w:val="20"/>
              </w:rPr>
              <w:t> </w:t>
            </w:r>
            <w:hyperlink r:id="rId201">
              <w:r>
                <w:rPr>
                  <w:rFonts w:ascii="GHEA Grapalat" w:eastAsia="GHEA Grapalat" w:hAnsi="GHEA Grapalat" w:cs="GHEA Grapalat"/>
                  <w:color w:val="3964FE"/>
                  <w:sz w:val="20"/>
                  <w:szCs w:val="20"/>
                  <w:u w:val="single"/>
                </w:rPr>
                <w:t>Arpa EF</w:t>
              </w:r>
            </w:hyperlink>
          </w:p>
          <w:p w14:paraId="61DABD98" w14:textId="77777777" w:rsidR="00F20C9E" w:rsidRDefault="00B879AF">
            <w:pPr>
              <w:numPr>
                <w:ilvl w:val="0"/>
                <w:numId w:val="52"/>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EcoServ Citizen Science նախագիծ.</w:t>
            </w:r>
            <w:r>
              <w:rPr>
                <w:rFonts w:ascii="Calibri" w:eastAsia="Calibri" w:hAnsi="Calibri" w:cs="Calibri"/>
                <w:color w:val="0F1115"/>
                <w:sz w:val="20"/>
                <w:szCs w:val="20"/>
              </w:rPr>
              <w:t> </w:t>
            </w:r>
            <w:hyperlink r:id="rId202">
              <w:r>
                <w:rPr>
                  <w:rFonts w:ascii="GHEA Grapalat" w:eastAsia="GHEA Grapalat" w:hAnsi="GHEA Grapalat" w:cs="GHEA Grapalat"/>
                  <w:color w:val="3964FE"/>
                  <w:sz w:val="20"/>
                  <w:szCs w:val="20"/>
                  <w:u w:val="single"/>
                </w:rPr>
                <w:t>EcoServ</w:t>
              </w:r>
            </w:hyperlink>
          </w:p>
          <w:p w14:paraId="1FA86988" w14:textId="77777777" w:rsidR="00F20C9E" w:rsidRDefault="00B879AF">
            <w:pPr>
              <w:numPr>
                <w:ilvl w:val="0"/>
                <w:numId w:val="52"/>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Ամերիկյան համալսարանի Ակոպյան բնապահպանական կենտրոն (ACE).</w:t>
            </w:r>
            <w:r>
              <w:rPr>
                <w:rFonts w:ascii="Calibri" w:eastAsia="Calibri" w:hAnsi="Calibri" w:cs="Calibri"/>
                <w:color w:val="0F1115"/>
                <w:sz w:val="20"/>
                <w:szCs w:val="20"/>
              </w:rPr>
              <w:t> </w:t>
            </w:r>
            <w:hyperlink r:id="rId203">
              <w:r>
                <w:rPr>
                  <w:rFonts w:ascii="GHEA Grapalat" w:eastAsia="GHEA Grapalat" w:hAnsi="GHEA Grapalat" w:cs="GHEA Grapalat"/>
                  <w:color w:val="3964FE"/>
                  <w:sz w:val="20"/>
                  <w:szCs w:val="20"/>
                  <w:u w:val="single"/>
                </w:rPr>
                <w:t>ace.aua.am</w:t>
              </w:r>
            </w:hyperlink>
          </w:p>
          <w:p w14:paraId="1AE53CCF" w14:textId="77777777" w:rsidR="00F20C9E" w:rsidRDefault="00B879AF">
            <w:pPr>
              <w:numPr>
                <w:ilvl w:val="0"/>
                <w:numId w:val="52"/>
              </w:numPr>
              <w:pBdr>
                <w:top w:val="nil"/>
                <w:left w:val="nil"/>
                <w:bottom w:val="nil"/>
                <w:right w:val="nil"/>
                <w:between w:val="nil"/>
              </w:pBdr>
              <w:shd w:val="clear" w:color="auto" w:fill="FFFFFF"/>
              <w:ind w:left="0"/>
              <w:jc w:val="both"/>
              <w:rPr>
                <w:rFonts w:ascii="GHEA Grapalat" w:eastAsia="GHEA Grapalat" w:hAnsi="GHEA Grapalat" w:cs="GHEA Grapalat"/>
                <w:color w:val="0F1115"/>
                <w:sz w:val="20"/>
                <w:szCs w:val="20"/>
              </w:rPr>
            </w:pPr>
            <w:r>
              <w:rPr>
                <w:rFonts w:ascii="GHEA Grapalat" w:eastAsia="GHEA Grapalat" w:hAnsi="GHEA Grapalat" w:cs="GHEA Grapalat"/>
                <w:b/>
                <w:bCs/>
                <w:color w:val="0F1115"/>
                <w:sz w:val="20"/>
                <w:szCs w:val="20"/>
              </w:rPr>
              <w:t>CaBOL նախագիծ (աշխատաժողովներ).</w:t>
            </w:r>
            <w:r>
              <w:rPr>
                <w:rFonts w:ascii="Calibri" w:eastAsia="Calibri" w:hAnsi="Calibri" w:cs="Calibri"/>
                <w:color w:val="0F1115"/>
                <w:sz w:val="20"/>
                <w:szCs w:val="20"/>
              </w:rPr>
              <w:t> </w:t>
            </w:r>
            <w:hyperlink r:id="rId204">
              <w:r>
                <w:rPr>
                  <w:rFonts w:ascii="GHEA Grapalat" w:eastAsia="GHEA Grapalat" w:hAnsi="GHEA Grapalat" w:cs="GHEA Grapalat"/>
                  <w:color w:val="3964FE"/>
                  <w:sz w:val="20"/>
                  <w:szCs w:val="20"/>
                  <w:u w:val="single"/>
                </w:rPr>
                <w:t>ggbc.eu</w:t>
              </w:r>
            </w:hyperlink>
          </w:p>
          <w:p w14:paraId="675A7FBA" w14:textId="77777777" w:rsidR="00F20C9E" w:rsidRDefault="00F20C9E">
            <w:pPr>
              <w:jc w:val="both"/>
              <w:rPr>
                <w:rFonts w:ascii="GHEA Grapalat" w:eastAsia="GHEA Grapalat" w:hAnsi="GHEA Grapalat" w:cs="GHEA Grapalat"/>
                <w:sz w:val="20"/>
                <w:szCs w:val="20"/>
              </w:rPr>
            </w:pPr>
          </w:p>
        </w:tc>
      </w:tr>
    </w:tbl>
    <w:p w14:paraId="3FC624EC" w14:textId="77777777" w:rsidR="00F20C9E" w:rsidRDefault="00F20C9E">
      <w:pPr>
        <w:rPr>
          <w:rFonts w:ascii="GHEA Grapalat" w:eastAsia="GHEA Grapalat" w:hAnsi="GHEA Grapalat" w:cs="GHEA Grapalat"/>
          <w:sz w:val="20"/>
          <w:szCs w:val="20"/>
        </w:rPr>
      </w:pPr>
    </w:p>
    <w:tbl>
      <w:tblPr>
        <w:tblStyle w:val="afe"/>
        <w:tblW w:w="14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098"/>
      </w:tblGrid>
      <w:tr w:rsidR="00F20C9E" w14:paraId="75D09556" w14:textId="77777777">
        <w:tc>
          <w:tcPr>
            <w:tcW w:w="2518" w:type="dxa"/>
            <w:shd w:val="clear" w:color="auto" w:fill="D9D9D9"/>
          </w:tcPr>
          <w:p w14:paraId="2F834D9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2098" w:type="dxa"/>
            <w:shd w:val="clear" w:color="auto" w:fill="D9D9D9"/>
          </w:tcPr>
          <w:p w14:paraId="5B44B495"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22</w:t>
            </w:r>
          </w:p>
        </w:tc>
      </w:tr>
      <w:tr w:rsidR="00F20C9E" w14:paraId="191ECE71" w14:textId="77777777">
        <w:trPr>
          <w:trHeight w:val="330"/>
        </w:trPr>
        <w:tc>
          <w:tcPr>
            <w:tcW w:w="2518" w:type="dxa"/>
            <w:shd w:val="clear" w:color="auto" w:fill="D9D9D9"/>
          </w:tcPr>
          <w:p w14:paraId="5DFE02F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2098" w:type="dxa"/>
            <w:shd w:val="clear" w:color="auto" w:fill="D9D9D9"/>
          </w:tcPr>
          <w:p w14:paraId="74C3DDBF" w14:textId="77777777" w:rsidR="00F20C9E" w:rsidRDefault="00B879AF">
            <w:pPr>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ԱՐՄ Թ29</w:t>
            </w:r>
          </w:p>
        </w:tc>
      </w:tr>
      <w:tr w:rsidR="00F20C9E" w14:paraId="1F763B91" w14:textId="77777777">
        <w:tc>
          <w:tcPr>
            <w:tcW w:w="2518" w:type="dxa"/>
          </w:tcPr>
          <w:p w14:paraId="4DE287D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2098" w:type="dxa"/>
          </w:tcPr>
          <w:p w14:paraId="06810A5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0F8A9CF1" w14:textId="77777777">
        <w:tc>
          <w:tcPr>
            <w:tcW w:w="2518" w:type="dxa"/>
          </w:tcPr>
          <w:p w14:paraId="15D7F79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2098" w:type="dxa"/>
          </w:tcPr>
          <w:p w14:paraId="1942A53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Վերջին տարիներին անտառային կառավարման պլանների և մի շարք ԲՀՊՏ-ների (ներառյալ «Սևան» ազգային պարկը, պետական արգելոցներ ու արգելավայրեր) կառավարման փաստաթղթերի մշակման ընթացքում կատարվել է շահագրգիռ կողմերի մանրկրկիտ նույնականացում, տեղական համայնքների կարիքներն ու սպասելիքները բացահայտելու և հաշվի առնելու նպատակով կազմակերպվել են տարաբնույթ ձևաչափերով հանրային քննարկումներ և ֆոկուս խմբային հանդիպումներ։ Քննարկվել են նաև ԲՀՊՏ-ներից և անտառային ոչ բնափայտային ռեսուրսներից օգտվելու հարցերը։</w:t>
            </w:r>
          </w:p>
          <w:p w14:paraId="2CC7FEE7" w14:textId="77777777" w:rsidR="00F20C9E" w:rsidRDefault="00F20C9E">
            <w:pPr>
              <w:rPr>
                <w:rFonts w:ascii="GHEA Grapalat" w:eastAsia="GHEA Grapalat" w:hAnsi="GHEA Grapalat" w:cs="GHEA Grapalat"/>
                <w:sz w:val="20"/>
                <w:szCs w:val="20"/>
              </w:rPr>
            </w:pPr>
          </w:p>
        </w:tc>
      </w:tr>
      <w:tr w:rsidR="00F20C9E" w14:paraId="010DA097" w14:textId="77777777">
        <w:tc>
          <w:tcPr>
            <w:tcW w:w="2518" w:type="dxa"/>
          </w:tcPr>
          <w:p w14:paraId="53B385C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բացեր, մարտահրավերներ և խոչընդոտներ</w:t>
            </w:r>
          </w:p>
        </w:tc>
        <w:tc>
          <w:tcPr>
            <w:tcW w:w="12098" w:type="dxa"/>
          </w:tcPr>
          <w:p w14:paraId="29209816"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Կենսաբազմազանության կառավարումը գենդերային առումով դեռևս լիարժեքորեն համակարգված չէ, ներդրված չեն համապատասխան գենդերազգայուն մոնիտորինգային և վերահսկողական ցուցիչներ։</w:t>
            </w:r>
          </w:p>
          <w:p w14:paraId="6277479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ԲՀՊՏ-ների կառավարման և խորհրդատվական մարմիններում տեղակայն համայնքները և համայնքային խմբերի ներկայացուցիչները լիարժեքորեն ներգրավված չեն։ </w:t>
            </w:r>
          </w:p>
          <w:p w14:paraId="1501CC77" w14:textId="77777777" w:rsidR="00F20C9E" w:rsidRDefault="00F20C9E">
            <w:pPr>
              <w:rPr>
                <w:rFonts w:ascii="GHEA Grapalat" w:eastAsia="GHEA Grapalat" w:hAnsi="GHEA Grapalat" w:cs="GHEA Grapalat"/>
                <w:sz w:val="20"/>
                <w:szCs w:val="20"/>
              </w:rPr>
            </w:pPr>
          </w:p>
        </w:tc>
      </w:tr>
      <w:tr w:rsidR="00F20C9E" w14:paraId="0BE8AB7C" w14:textId="77777777">
        <w:tc>
          <w:tcPr>
            <w:tcW w:w="2518" w:type="dxa"/>
          </w:tcPr>
          <w:p w14:paraId="02D66C8B"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2098" w:type="dxa"/>
          </w:tcPr>
          <w:p w14:paraId="770EC00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Համայնքների մասնակցության որոշ ձևաչափերի համար հիմքեր են ստեղծվել ՀՀ ԲՀՊՏ-ների մասին օրենքում փոփոխություն կատարելու մասին նախագծում, որը դեռևս չի ընդունվել։</w:t>
            </w:r>
          </w:p>
        </w:tc>
      </w:tr>
      <w:tr w:rsidR="00F20C9E" w14:paraId="039A1012" w14:textId="77777777">
        <w:tc>
          <w:tcPr>
            <w:tcW w:w="2518" w:type="dxa"/>
          </w:tcPr>
          <w:p w14:paraId="7807795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2098" w:type="dxa"/>
          </w:tcPr>
          <w:p w14:paraId="51C7729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«Սևան» ազգային պարկի 2026-2030 թվականների կառավարման պլանի նախագիծ,</w:t>
            </w:r>
          </w:p>
          <w:p w14:paraId="6B83350F"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«Շիկահող» պետական արգելոց, «Զանգեզուր», «Խուստուփ», «Սոսու պուրակ», «Սև լիճ» պետական արգելավայրեր պահպանվող տարածքների 2026-2030 կառավարման պլանի նախագիծ,</w:t>
            </w:r>
          </w:p>
          <w:p w14:paraId="2397817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Անտառկառավարման պլաններ (օրինակ, «Գյումրիի անտառտնտեսություն» մասնաճյուղի 2023-2032 թթ</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կառավարման պլան)։</w:t>
            </w:r>
          </w:p>
          <w:p w14:paraId="064EF71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Պատասխանատու մարմին՝ Շրջակա միջավայրի նախարարություն։ </w:t>
            </w:r>
          </w:p>
          <w:p w14:paraId="1E692789" w14:textId="77777777" w:rsidR="00F20C9E" w:rsidRDefault="00F20C9E">
            <w:pPr>
              <w:rPr>
                <w:rFonts w:ascii="GHEA Grapalat" w:eastAsia="GHEA Grapalat" w:hAnsi="GHEA Grapalat" w:cs="GHEA Grapalat"/>
                <w:sz w:val="20"/>
                <w:szCs w:val="20"/>
              </w:rPr>
            </w:pPr>
          </w:p>
          <w:p w14:paraId="431E7CE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ԲՀՊՏ-ների կառավարմանը համայնքների և տարբեր շահագրգիռ խմբերի մասնակցության  հարցերը քննարկվել են «Մարդու իրավունքների հետազոտությունը Հայաստանում</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արդի</w:t>
            </w:r>
            <w:r>
              <w:rPr>
                <w:rFonts w:ascii="Calibri" w:eastAsia="Calibri" w:hAnsi="Calibri" w:cs="Calibri"/>
                <w:sz w:val="20"/>
                <w:szCs w:val="20"/>
              </w:rPr>
              <w:t> </w:t>
            </w:r>
            <w:r>
              <w:rPr>
                <w:rFonts w:ascii="GHEA Grapalat" w:eastAsia="GHEA Grapalat" w:hAnsi="GHEA Grapalat" w:cs="GHEA Grapalat"/>
                <w:sz w:val="20"/>
                <w:szCs w:val="20"/>
              </w:rPr>
              <w:t>և</w:t>
            </w:r>
            <w:r>
              <w:rPr>
                <w:rFonts w:ascii="Calibri" w:eastAsia="Calibri" w:hAnsi="Calibri" w:cs="Calibri"/>
                <w:sz w:val="20"/>
                <w:szCs w:val="20"/>
              </w:rPr>
              <w:t> </w:t>
            </w:r>
            <w:r>
              <w:rPr>
                <w:rFonts w:ascii="GHEA Grapalat" w:eastAsia="GHEA Grapalat" w:hAnsi="GHEA Grapalat" w:cs="GHEA Grapalat"/>
                <w:sz w:val="20"/>
                <w:szCs w:val="20"/>
              </w:rPr>
              <w:t>նոր ձևավորվող</w:t>
            </w:r>
            <w:r>
              <w:rPr>
                <w:rFonts w:ascii="Calibri" w:eastAsia="Calibri" w:hAnsi="Calibri" w:cs="Calibri"/>
                <w:sz w:val="20"/>
                <w:szCs w:val="20"/>
              </w:rPr>
              <w:t> </w:t>
            </w:r>
            <w:r>
              <w:rPr>
                <w:rFonts w:ascii="GHEA Grapalat" w:eastAsia="GHEA Grapalat" w:hAnsi="GHEA Grapalat" w:cs="GHEA Grapalat"/>
                <w:sz w:val="20"/>
                <w:szCs w:val="20"/>
              </w:rPr>
              <w:t>խնդիրներ» երրորդ</w:t>
            </w:r>
            <w:r>
              <w:rPr>
                <w:rFonts w:ascii="Calibri" w:eastAsia="Calibri" w:hAnsi="Calibri" w:cs="Calibri"/>
                <w:sz w:val="20"/>
                <w:szCs w:val="20"/>
              </w:rPr>
              <w:t> </w:t>
            </w:r>
            <w:r>
              <w:rPr>
                <w:rFonts w:ascii="GHEA Grapalat" w:eastAsia="GHEA Grapalat" w:hAnsi="GHEA Grapalat" w:cs="GHEA Grapalat"/>
                <w:sz w:val="20"/>
                <w:szCs w:val="20"/>
              </w:rPr>
              <w:t>միջազգային</w:t>
            </w:r>
            <w:r>
              <w:rPr>
                <w:rFonts w:ascii="Calibri" w:eastAsia="Calibri" w:hAnsi="Calibri" w:cs="Calibri"/>
                <w:sz w:val="20"/>
                <w:szCs w:val="20"/>
              </w:rPr>
              <w:t> </w:t>
            </w:r>
            <w:r>
              <w:rPr>
                <w:rFonts w:ascii="GHEA Grapalat" w:eastAsia="GHEA Grapalat" w:hAnsi="GHEA Grapalat" w:cs="GHEA Grapalat"/>
                <w:sz w:val="20"/>
                <w:szCs w:val="20"/>
              </w:rPr>
              <w:t>գիտաժողովի</w:t>
            </w:r>
            <w:r>
              <w:rPr>
                <w:rFonts w:ascii="Calibri" w:eastAsia="Calibri" w:hAnsi="Calibri" w:cs="Calibri"/>
                <w:sz w:val="20"/>
                <w:szCs w:val="20"/>
              </w:rPr>
              <w:t> </w:t>
            </w:r>
            <w:r>
              <w:rPr>
                <w:rFonts w:ascii="GHEA Grapalat" w:eastAsia="GHEA Grapalat" w:hAnsi="GHEA Grapalat" w:cs="GHEA Grapalat"/>
                <w:sz w:val="20"/>
                <w:szCs w:val="20"/>
              </w:rPr>
              <w:t>շրջանակում։ Նախաձեռնող՝ Ռաուլ Վալենբերգի անվան մարդու իրավունքների և մարդասիրական իրավունքի ինստիտուտի Հայաստանի գրասենյակ։</w:t>
            </w:r>
          </w:p>
          <w:p w14:paraId="03A96982" w14:textId="77777777" w:rsidR="00F20C9E" w:rsidRDefault="00F20C9E">
            <w:pPr>
              <w:rPr>
                <w:rFonts w:ascii="GHEA Grapalat" w:eastAsia="GHEA Grapalat" w:hAnsi="GHEA Grapalat" w:cs="GHEA Grapalat"/>
                <w:sz w:val="20"/>
                <w:szCs w:val="20"/>
              </w:rPr>
            </w:pPr>
          </w:p>
          <w:p w14:paraId="15414252" w14:textId="77777777" w:rsidR="00F20C9E" w:rsidRDefault="00F20C9E">
            <w:pPr>
              <w:rPr>
                <w:rFonts w:ascii="GHEA Grapalat" w:eastAsia="GHEA Grapalat" w:hAnsi="GHEA Grapalat" w:cs="GHEA Grapalat"/>
                <w:sz w:val="20"/>
                <w:szCs w:val="20"/>
              </w:rPr>
            </w:pPr>
          </w:p>
        </w:tc>
      </w:tr>
      <w:tr w:rsidR="00F20C9E" w14:paraId="7213E30B" w14:textId="77777777">
        <w:tc>
          <w:tcPr>
            <w:tcW w:w="2518" w:type="dxa"/>
          </w:tcPr>
          <w:p w14:paraId="48673291"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քաղաքականությունների, ծրագրերի և գործողությունների ազդեցությունը թիրախների իրականացման և առաջընթացի վրա (ցածր, միջին, բարձր)</w:t>
            </w:r>
          </w:p>
        </w:tc>
        <w:tc>
          <w:tcPr>
            <w:tcW w:w="12098" w:type="dxa"/>
          </w:tcPr>
          <w:p w14:paraId="3A0BCF1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ցածր</w:t>
            </w:r>
          </w:p>
        </w:tc>
      </w:tr>
      <w:tr w:rsidR="00F20C9E" w14:paraId="34368B35" w14:textId="77777777">
        <w:tc>
          <w:tcPr>
            <w:tcW w:w="2518" w:type="dxa"/>
          </w:tcPr>
          <w:p w14:paraId="7FFA0059"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Հղումներ</w:t>
            </w:r>
          </w:p>
        </w:tc>
        <w:tc>
          <w:tcPr>
            <w:tcW w:w="12098" w:type="dxa"/>
          </w:tcPr>
          <w:p w14:paraId="34EC5124" w14:textId="77777777" w:rsidR="00F20C9E" w:rsidRDefault="00B879AF">
            <w:pPr>
              <w:pBdr>
                <w:top w:val="nil"/>
                <w:left w:val="nil"/>
                <w:bottom w:val="nil"/>
                <w:right w:val="nil"/>
                <w:between w:val="nil"/>
              </w:pBd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«Սևան» ԱՊ խորհրդի կազմ</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w:t>
            </w:r>
            <w:hyperlink r:id="rId205">
              <w:r>
                <w:rPr>
                  <w:rFonts w:ascii="GHEA Grapalat" w:eastAsia="GHEA Grapalat" w:hAnsi="GHEA Grapalat" w:cs="GHEA Grapalat"/>
                  <w:color w:val="467886"/>
                  <w:sz w:val="20"/>
                  <w:szCs w:val="20"/>
                  <w:u w:val="single"/>
                </w:rPr>
                <w:t>http://env.am/storage/files/hraman9-sevan.pdf</w:t>
              </w:r>
            </w:hyperlink>
          </w:p>
          <w:p w14:paraId="68F1A0D3" w14:textId="77777777" w:rsidR="00F20C9E" w:rsidRDefault="00B879AF">
            <w:pPr>
              <w:pBdr>
                <w:top w:val="nil"/>
                <w:left w:val="nil"/>
                <w:bottom w:val="nil"/>
                <w:right w:val="nil"/>
                <w:between w:val="nil"/>
              </w:pBd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«Դիլիջան» ԱՊ խորհրդի կազմ</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w:t>
            </w:r>
            <w:hyperlink r:id="rId206">
              <w:r>
                <w:rPr>
                  <w:rFonts w:ascii="GHEA Grapalat" w:eastAsia="GHEA Grapalat" w:hAnsi="GHEA Grapalat" w:cs="GHEA Grapalat"/>
                  <w:color w:val="467886"/>
                  <w:sz w:val="20"/>
                  <w:szCs w:val="20"/>
                  <w:u w:val="single"/>
                </w:rPr>
                <w:t>http://env.am/storage/files/hraman3-dilijan.pdf</w:t>
              </w:r>
            </w:hyperlink>
            <w:r>
              <w:rPr>
                <w:rFonts w:ascii="GHEA Grapalat" w:eastAsia="GHEA Grapalat" w:hAnsi="GHEA Grapalat" w:cs="GHEA Grapalat"/>
                <w:color w:val="000000"/>
                <w:sz w:val="20"/>
                <w:szCs w:val="20"/>
              </w:rPr>
              <w:t xml:space="preserve"> </w:t>
            </w:r>
          </w:p>
          <w:p w14:paraId="18B3BB30" w14:textId="77777777" w:rsidR="00F20C9E" w:rsidRDefault="00B879AF">
            <w:pPr>
              <w:pBdr>
                <w:top w:val="nil"/>
                <w:left w:val="nil"/>
                <w:bottom w:val="nil"/>
                <w:right w:val="nil"/>
                <w:between w:val="nil"/>
              </w:pBdr>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«Արփի լիճ» ԱՊ  խորհրդի կազմ</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w:t>
            </w:r>
            <w:hyperlink r:id="rId207">
              <w:r>
                <w:rPr>
                  <w:rFonts w:ascii="GHEA Grapalat" w:eastAsia="GHEA Grapalat" w:hAnsi="GHEA Grapalat" w:cs="GHEA Grapalat"/>
                  <w:color w:val="467886"/>
                  <w:sz w:val="20"/>
                  <w:szCs w:val="20"/>
                  <w:u w:val="single"/>
                </w:rPr>
                <w:t>http://env.am/storage/files/hraman4-arpi-lij.pdf</w:t>
              </w:r>
            </w:hyperlink>
            <w:r>
              <w:rPr>
                <w:rFonts w:ascii="GHEA Grapalat" w:eastAsia="GHEA Grapalat" w:hAnsi="GHEA Grapalat" w:cs="GHEA Grapalat"/>
                <w:color w:val="000000"/>
                <w:sz w:val="20"/>
                <w:szCs w:val="20"/>
              </w:rPr>
              <w:t xml:space="preserve"> </w:t>
            </w:r>
          </w:p>
          <w:p w14:paraId="4220CF91" w14:textId="77777777" w:rsidR="00F20C9E" w:rsidRDefault="0036719F">
            <w:pPr>
              <w:rPr>
                <w:rFonts w:ascii="GHEA Grapalat" w:eastAsia="GHEA Grapalat" w:hAnsi="GHEA Grapalat" w:cs="GHEA Grapalat"/>
                <w:color w:val="000000"/>
                <w:sz w:val="20"/>
                <w:szCs w:val="20"/>
              </w:rPr>
            </w:pPr>
            <w:hyperlink r:id="rId208">
              <w:r w:rsidR="00B879AF">
                <w:rPr>
                  <w:rFonts w:ascii="GHEA Grapalat" w:eastAsia="GHEA Grapalat" w:hAnsi="GHEA Grapalat" w:cs="GHEA Grapalat"/>
                  <w:color w:val="467886"/>
                  <w:sz w:val="20"/>
                  <w:szCs w:val="20"/>
                  <w:u w:val="single"/>
                </w:rPr>
                <w:t>http://env.am/shrjaka-mijavayr/karavarman_plan</w:t>
              </w:r>
            </w:hyperlink>
            <w:r w:rsidR="00B879AF">
              <w:rPr>
                <w:rFonts w:ascii="GHEA Grapalat" w:eastAsia="GHEA Grapalat" w:hAnsi="GHEA Grapalat" w:cs="GHEA Grapalat"/>
                <w:color w:val="000000"/>
                <w:sz w:val="20"/>
                <w:szCs w:val="20"/>
              </w:rPr>
              <w:t xml:space="preserve"> </w:t>
            </w:r>
          </w:p>
          <w:p w14:paraId="7FC7D12D" w14:textId="77777777" w:rsidR="00F20C9E" w:rsidRDefault="0036719F">
            <w:pPr>
              <w:rPr>
                <w:rFonts w:ascii="GHEA Grapalat" w:eastAsia="GHEA Grapalat" w:hAnsi="GHEA Grapalat" w:cs="GHEA Grapalat"/>
                <w:sz w:val="20"/>
                <w:szCs w:val="20"/>
              </w:rPr>
            </w:pPr>
            <w:hyperlink r:id="rId209">
              <w:r w:rsidR="00B879AF">
                <w:rPr>
                  <w:rFonts w:ascii="GHEA Grapalat" w:eastAsia="GHEA Grapalat" w:hAnsi="GHEA Grapalat" w:cs="GHEA Grapalat"/>
                  <w:color w:val="467886"/>
                  <w:sz w:val="20"/>
                  <w:szCs w:val="20"/>
                  <w:u w:val="single"/>
                </w:rPr>
                <w:t>http://env.am/storage/files/gyumri-karavarman-plan.pdf</w:t>
              </w:r>
            </w:hyperlink>
            <w:r w:rsidR="00B879AF">
              <w:rPr>
                <w:rFonts w:ascii="GHEA Grapalat" w:eastAsia="GHEA Grapalat" w:hAnsi="GHEA Grapalat" w:cs="GHEA Grapalat"/>
                <w:sz w:val="20"/>
                <w:szCs w:val="20"/>
              </w:rPr>
              <w:t xml:space="preserve"> </w:t>
            </w:r>
          </w:p>
          <w:p w14:paraId="2FB0B3F1" w14:textId="77777777" w:rsidR="00F20C9E" w:rsidRDefault="0036719F">
            <w:pPr>
              <w:rPr>
                <w:rFonts w:ascii="GHEA Grapalat" w:eastAsia="GHEA Grapalat" w:hAnsi="GHEA Grapalat" w:cs="GHEA Grapalat"/>
                <w:sz w:val="20"/>
                <w:szCs w:val="20"/>
              </w:rPr>
            </w:pPr>
            <w:hyperlink r:id="rId210">
              <w:r w:rsidR="00B879AF">
                <w:rPr>
                  <w:rFonts w:ascii="GHEA Grapalat" w:eastAsia="GHEA Grapalat" w:hAnsi="GHEA Grapalat" w:cs="GHEA Grapalat"/>
                  <w:color w:val="467886"/>
                  <w:sz w:val="20"/>
                  <w:szCs w:val="20"/>
                  <w:u w:val="single"/>
                </w:rPr>
                <w:t>http://env.am/mijazgayin-hamagorcakcutyun/azgayi-zekuycner</w:t>
              </w:r>
            </w:hyperlink>
            <w:r w:rsidR="00B879AF">
              <w:rPr>
                <w:rFonts w:ascii="GHEA Grapalat" w:eastAsia="GHEA Grapalat" w:hAnsi="GHEA Grapalat" w:cs="GHEA Grapalat"/>
                <w:sz w:val="20"/>
                <w:szCs w:val="20"/>
              </w:rPr>
              <w:t xml:space="preserve"> </w:t>
            </w:r>
          </w:p>
          <w:p w14:paraId="28F4037D" w14:textId="77777777" w:rsidR="00F20C9E" w:rsidRDefault="0036719F">
            <w:pPr>
              <w:rPr>
                <w:rFonts w:ascii="GHEA Grapalat" w:eastAsia="GHEA Grapalat" w:hAnsi="GHEA Grapalat" w:cs="GHEA Grapalat"/>
                <w:sz w:val="20"/>
                <w:szCs w:val="20"/>
              </w:rPr>
            </w:pPr>
            <w:hyperlink r:id="rId211">
              <w:r w:rsidR="00B879AF">
                <w:rPr>
                  <w:rFonts w:ascii="GHEA Grapalat" w:eastAsia="GHEA Grapalat" w:hAnsi="GHEA Grapalat" w:cs="GHEA Grapalat"/>
                  <w:color w:val="467886"/>
                  <w:sz w:val="20"/>
                  <w:szCs w:val="20"/>
                  <w:u w:val="single"/>
                </w:rPr>
                <w:t>https://drive.google.com/file/d/1CB2ay4Jq7E-i202ZrGz-XegZ8i13sWgh/view?fbclid=IwY2xjawPMtihleHRuA2FlbQIxMABicmlkETF2TmxXY1c5bTB0Zm5rdkRvc3J0YwZhcHBfaWQQMjIyMDM5MTc4ODIwMDg5MgABHvh_tFlMUT2Yz7rFDkaYPVBsz_SMvDmm-d_Opg6LIpzExXzdTbvqLBs4Unky_aem_WCfjy7cGeZiJfLLu-Q1_ag</w:t>
              </w:r>
            </w:hyperlink>
            <w:r w:rsidR="00B879AF">
              <w:rPr>
                <w:rFonts w:ascii="GHEA Grapalat" w:eastAsia="GHEA Grapalat" w:hAnsi="GHEA Grapalat" w:cs="GHEA Grapalat"/>
                <w:sz w:val="20"/>
                <w:szCs w:val="20"/>
              </w:rPr>
              <w:t xml:space="preserve"> </w:t>
            </w:r>
          </w:p>
        </w:tc>
      </w:tr>
    </w:tbl>
    <w:p w14:paraId="2B873DF5" w14:textId="77777777" w:rsidR="00F20C9E" w:rsidRDefault="00F20C9E">
      <w:pPr>
        <w:rPr>
          <w:rFonts w:ascii="GHEA Grapalat" w:eastAsia="GHEA Grapalat" w:hAnsi="GHEA Grapalat" w:cs="GHEA Grapalat"/>
          <w:sz w:val="20"/>
          <w:szCs w:val="20"/>
        </w:rPr>
      </w:pPr>
    </w:p>
    <w:tbl>
      <w:tblPr>
        <w:tblStyle w:val="aff"/>
        <w:tblW w:w="14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11296"/>
      </w:tblGrid>
      <w:tr w:rsidR="00F20C9E" w14:paraId="7D31AD4B" w14:textId="77777777">
        <w:tc>
          <w:tcPr>
            <w:tcW w:w="3094" w:type="dxa"/>
            <w:shd w:val="clear" w:color="auto" w:fill="D9D9D9"/>
          </w:tcPr>
          <w:p w14:paraId="7E60A15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Գլոբալ թիրախ</w:t>
            </w:r>
          </w:p>
        </w:tc>
        <w:tc>
          <w:tcPr>
            <w:tcW w:w="11296" w:type="dxa"/>
            <w:shd w:val="clear" w:color="auto" w:fill="D9D9D9"/>
          </w:tcPr>
          <w:p w14:paraId="5C1A6F6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23</w:t>
            </w:r>
          </w:p>
        </w:tc>
      </w:tr>
      <w:tr w:rsidR="00F20C9E" w14:paraId="16E53B97" w14:textId="77777777">
        <w:tc>
          <w:tcPr>
            <w:tcW w:w="3094" w:type="dxa"/>
            <w:shd w:val="clear" w:color="auto" w:fill="D9D9D9"/>
          </w:tcPr>
          <w:p w14:paraId="75D20A6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Ազգային թիրախ</w:t>
            </w:r>
          </w:p>
        </w:tc>
        <w:tc>
          <w:tcPr>
            <w:tcW w:w="11296" w:type="dxa"/>
            <w:shd w:val="clear" w:color="auto" w:fill="D9D9D9"/>
          </w:tcPr>
          <w:p w14:paraId="15E5406C" w14:textId="77777777" w:rsidR="00F20C9E" w:rsidRDefault="00B879AF">
            <w:pPr>
              <w:pBdr>
                <w:top w:val="nil"/>
                <w:left w:val="nil"/>
                <w:bottom w:val="nil"/>
                <w:right w:val="nil"/>
                <w:between w:val="nil"/>
              </w:pBdr>
              <w:spacing w:after="16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ԱՐՄ Թ30 </w:t>
            </w:r>
          </w:p>
        </w:tc>
      </w:tr>
      <w:tr w:rsidR="00F20C9E" w14:paraId="5CB70DBC" w14:textId="77777777">
        <w:tc>
          <w:tcPr>
            <w:tcW w:w="3094" w:type="dxa"/>
          </w:tcPr>
          <w:p w14:paraId="732BC6DA"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Քաղաքականություն համապատասխանության մակարդակը ազգային թիրախին (ցածր, միջին, բարձր)</w:t>
            </w:r>
          </w:p>
        </w:tc>
        <w:tc>
          <w:tcPr>
            <w:tcW w:w="11296" w:type="dxa"/>
          </w:tcPr>
          <w:p w14:paraId="71787F78" w14:textId="77777777" w:rsidR="00F20C9E" w:rsidRDefault="00F20C9E">
            <w:pPr>
              <w:rPr>
                <w:rFonts w:ascii="GHEA Grapalat" w:eastAsia="GHEA Grapalat" w:hAnsi="GHEA Grapalat" w:cs="GHEA Grapalat"/>
                <w:sz w:val="20"/>
                <w:szCs w:val="20"/>
              </w:rPr>
            </w:pPr>
          </w:p>
          <w:p w14:paraId="36BF1C8D"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16A974CF" w14:textId="77777777">
        <w:tc>
          <w:tcPr>
            <w:tcW w:w="3094" w:type="dxa"/>
          </w:tcPr>
          <w:p w14:paraId="7596CE32"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քաղաքականության միջամտություններ</w:t>
            </w:r>
          </w:p>
        </w:tc>
        <w:tc>
          <w:tcPr>
            <w:tcW w:w="11296" w:type="dxa"/>
          </w:tcPr>
          <w:p w14:paraId="35713965" w14:textId="77777777" w:rsidR="00F20C9E" w:rsidRDefault="00B879AF">
            <w:pPr>
              <w:numPr>
                <w:ilvl w:val="0"/>
                <w:numId w:val="33"/>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Ձևավորվել է գենդերային հավասարության ընդհանուր իրավական և ռազմավարական շրջանակ, ներառյալ գենդերային քաղաքականության 2025–2028 թթ. ռազմավարությունը</w:t>
            </w:r>
          </w:p>
          <w:p w14:paraId="53B39A74" w14:textId="77777777" w:rsidR="00F20C9E" w:rsidRDefault="00B879AF">
            <w:pPr>
              <w:numPr>
                <w:ilvl w:val="0"/>
                <w:numId w:val="33"/>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Վերջին տարիներին մի շարք ոլորտային ռազմավարություններում (գյուղատնտեսություն, էներգետիկա, ջրային ռեսուրսներ, առողջապահություն) ներառվել են գենդերային և սոցիալական ազդեցությունների բաղադրիչներ, հիմնականում՝ կլիմայի փոփոխության համատեքստում</w:t>
            </w:r>
          </w:p>
          <w:p w14:paraId="2C3927E9" w14:textId="77777777" w:rsidR="00F20C9E" w:rsidRDefault="00B879AF">
            <w:pPr>
              <w:numPr>
                <w:ilvl w:val="0"/>
                <w:numId w:val="33"/>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Կենսաբազմազանության պահպանության և բնության հատուկ պահպանվող տարածքների կառավարման ոլորտի իրավական և ինստիտուցիոնալ փաստաթղթերը կառուցված են սեռաչեզոք մոտեցման հիման վրա</w:t>
            </w:r>
          </w:p>
          <w:p w14:paraId="27BCF255" w14:textId="77777777" w:rsidR="00F20C9E" w:rsidRDefault="00B879AF">
            <w:pPr>
              <w:numPr>
                <w:ilvl w:val="0"/>
                <w:numId w:val="33"/>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Կենսաբազմազանության ազգային ռազմավարությունը նախատեսում է կանանց մասնակցության խթանման և ավանդական գիտելիքի պահպանմանն ուղղված քայլեր</w:t>
            </w:r>
          </w:p>
        </w:tc>
      </w:tr>
      <w:tr w:rsidR="00F20C9E" w14:paraId="2F436210" w14:textId="77777777">
        <w:tc>
          <w:tcPr>
            <w:tcW w:w="3094" w:type="dxa"/>
          </w:tcPr>
          <w:p w14:paraId="7DF2D91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Քաղաքականության բացեր, մարտահրավերներ և խոչընդոտներ</w:t>
            </w:r>
          </w:p>
        </w:tc>
        <w:tc>
          <w:tcPr>
            <w:tcW w:w="11296" w:type="dxa"/>
          </w:tcPr>
          <w:p w14:paraId="687EB0BA"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Կենսաբազմազանության ոլորտում գենդերային մոտեցումների ոչ համակարգված և ոչ թիրախային ինտեգրում</w:t>
            </w:r>
          </w:p>
          <w:p w14:paraId="5F4EAF1A"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Գենդերազատված տվյալների պակաս և սահմանափակ վերլուծություն կենսաբազմազանության համատեքստում</w:t>
            </w:r>
          </w:p>
          <w:p w14:paraId="68A068FC"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Գենդերային հարցերի չդիտարկում որպես առանձին կառավարման և մոնիթորինգի ուղղություն</w:t>
            </w:r>
          </w:p>
          <w:p w14:paraId="6CE88501" w14:textId="77777777" w:rsidR="00F20C9E" w:rsidRDefault="00B879AF">
            <w:pPr>
              <w:numPr>
                <w:ilvl w:val="0"/>
                <w:numId w:val="35"/>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Առկա գենդերային ռազմավարությունների ազդեցության սահմանափակ գնահատելիություն կենսաբազմազանության ոլորտում</w:t>
            </w:r>
          </w:p>
        </w:tc>
      </w:tr>
      <w:tr w:rsidR="00F20C9E" w14:paraId="48A11914" w14:textId="77777777">
        <w:tc>
          <w:tcPr>
            <w:tcW w:w="3094" w:type="dxa"/>
          </w:tcPr>
          <w:p w14:paraId="4715CC77"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Քաղաքականության բարելավմանն ուղղված լուծումներ</w:t>
            </w:r>
          </w:p>
        </w:tc>
        <w:tc>
          <w:tcPr>
            <w:tcW w:w="11296" w:type="dxa"/>
          </w:tcPr>
          <w:p w14:paraId="2A51C41A"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Կենսաբազմազանության քաղաքականություններում գենդերազգայուն մոտեցումների նպատակային ինտեգրում</w:t>
            </w:r>
          </w:p>
          <w:p w14:paraId="1DDCEF3E"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Կենսաբազմազանության ոլորտում գենդերազատված տվյալների հավաքման և վերլուծության համակարգում</w:t>
            </w:r>
          </w:p>
          <w:p w14:paraId="3FD2D02D" w14:textId="77777777" w:rsidR="00F20C9E" w:rsidRDefault="00B879AF">
            <w:pPr>
              <w:numPr>
                <w:ilvl w:val="0"/>
                <w:numId w:val="35"/>
              </w:numPr>
              <w:pBdr>
                <w:top w:val="nil"/>
                <w:left w:val="nil"/>
                <w:bottom w:val="nil"/>
                <w:right w:val="nil"/>
                <w:between w:val="nil"/>
              </w:pBdr>
              <w:spacing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Կանանց մասնակցության և առաջնորդության թիրախավորված խթանների ներդրում բնության հատուկ պահպանվող տարածքներում և էկոպարեկային ծառայությունում</w:t>
            </w:r>
          </w:p>
          <w:p w14:paraId="15892019" w14:textId="77777777" w:rsidR="00F20C9E" w:rsidRDefault="00B879AF">
            <w:pPr>
              <w:numPr>
                <w:ilvl w:val="0"/>
                <w:numId w:val="35"/>
              </w:numPr>
              <w:pBdr>
                <w:top w:val="nil"/>
                <w:left w:val="nil"/>
                <w:bottom w:val="nil"/>
                <w:right w:val="nil"/>
                <w:between w:val="nil"/>
              </w:pBdr>
              <w:spacing w:after="160" w:line="278" w:lineRule="auto"/>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Գենդերային քաղաքականության և կենսաբազմազանության ռազմավարությունների միջոլորտային կապերի ամրապնդում</w:t>
            </w:r>
          </w:p>
        </w:tc>
      </w:tr>
      <w:tr w:rsidR="00F20C9E" w14:paraId="7D927A87" w14:textId="77777777">
        <w:tc>
          <w:tcPr>
            <w:tcW w:w="3094" w:type="dxa"/>
          </w:tcPr>
          <w:p w14:paraId="674BDE5E"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Իրականացված ծրագրեր և գործողություններ, պատասխանատու կառույց</w:t>
            </w:r>
          </w:p>
        </w:tc>
        <w:tc>
          <w:tcPr>
            <w:tcW w:w="11296" w:type="dxa"/>
          </w:tcPr>
          <w:p w14:paraId="649EAEA3" w14:textId="77777777" w:rsidR="00F20C9E" w:rsidRDefault="00B879AF">
            <w:pPr>
              <w:numPr>
                <w:ilvl w:val="0"/>
                <w:numId w:val="35"/>
              </w:numPr>
              <w:pBdr>
                <w:top w:val="nil"/>
                <w:left w:val="nil"/>
                <w:bottom w:val="nil"/>
                <w:right w:val="nil"/>
                <w:between w:val="nil"/>
              </w:pBdr>
              <w:spacing w:after="28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Գենդերային քաղաքականության 2025–2028 թթ. ռազմավարության ընդունում</w:t>
            </w:r>
          </w:p>
          <w:p w14:paraId="369E9209" w14:textId="77777777" w:rsidR="00F20C9E" w:rsidRDefault="00B879AF">
            <w:pPr>
              <w:pBdr>
                <w:top w:val="nil"/>
                <w:left w:val="nil"/>
                <w:bottom w:val="nil"/>
                <w:right w:val="nil"/>
                <w:between w:val="nil"/>
              </w:pBdr>
              <w:spacing w:after="160" w:line="278" w:lineRule="auto"/>
              <w:rPr>
                <w:rFonts w:ascii="GHEA Grapalat" w:eastAsia="GHEA Grapalat" w:hAnsi="GHEA Grapalat" w:cs="GHEA Grapalat"/>
                <w:i/>
                <w:iCs/>
                <w:color w:val="000000"/>
                <w:sz w:val="20"/>
                <w:szCs w:val="20"/>
              </w:rPr>
            </w:pPr>
            <w:r>
              <w:rPr>
                <w:rFonts w:ascii="GHEA Grapalat" w:eastAsia="GHEA Grapalat" w:hAnsi="GHEA Grapalat" w:cs="GHEA Grapalat"/>
                <w:i/>
                <w:iCs/>
                <w:color w:val="000000"/>
                <w:sz w:val="20"/>
                <w:szCs w:val="20"/>
              </w:rPr>
              <w:t>Պատասխանատու՝ Աշխատանքի և սոցիալական հարցերի նախարարություն</w:t>
            </w:r>
          </w:p>
          <w:p w14:paraId="7C552F8B" w14:textId="77777777" w:rsidR="00F20C9E" w:rsidRDefault="00B879AF">
            <w:pPr>
              <w:numPr>
                <w:ilvl w:val="0"/>
                <w:numId w:val="35"/>
              </w:numPr>
              <w:pBdr>
                <w:top w:val="nil"/>
                <w:left w:val="nil"/>
                <w:bottom w:val="nil"/>
                <w:right w:val="nil"/>
                <w:between w:val="nil"/>
              </w:pBdr>
              <w:spacing w:before="280" w:after="28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Կենսաբազմազանության 2025–2030 թթ. ազգային ռազմավարության նախագծում՝ կանանց մասնակցության բաղադրիչներով</w:t>
            </w:r>
          </w:p>
          <w:p w14:paraId="6B0DE440" w14:textId="77777777" w:rsidR="00F20C9E" w:rsidRDefault="00B879AF">
            <w:pPr>
              <w:pBdr>
                <w:top w:val="nil"/>
                <w:left w:val="nil"/>
                <w:bottom w:val="nil"/>
                <w:right w:val="nil"/>
                <w:between w:val="nil"/>
              </w:pBdr>
              <w:spacing w:after="160" w:line="278" w:lineRule="auto"/>
              <w:rPr>
                <w:rFonts w:ascii="GHEA Grapalat" w:eastAsia="GHEA Grapalat" w:hAnsi="GHEA Grapalat" w:cs="GHEA Grapalat"/>
                <w:i/>
                <w:iCs/>
                <w:color w:val="000000"/>
                <w:sz w:val="20"/>
                <w:szCs w:val="20"/>
              </w:rPr>
            </w:pPr>
            <w:r>
              <w:rPr>
                <w:rFonts w:ascii="GHEA Grapalat" w:eastAsia="GHEA Grapalat" w:hAnsi="GHEA Grapalat" w:cs="GHEA Grapalat"/>
                <w:i/>
                <w:iCs/>
                <w:color w:val="000000"/>
                <w:sz w:val="20"/>
                <w:szCs w:val="20"/>
              </w:rPr>
              <w:t>Պատասխանատու՝ ՇՄՆ</w:t>
            </w:r>
          </w:p>
          <w:p w14:paraId="0EFA55BA" w14:textId="77777777" w:rsidR="00F20C9E" w:rsidRDefault="00B879AF">
            <w:pPr>
              <w:numPr>
                <w:ilvl w:val="0"/>
                <w:numId w:val="35"/>
              </w:numPr>
              <w:pBdr>
                <w:top w:val="nil"/>
                <w:left w:val="nil"/>
                <w:bottom w:val="nil"/>
                <w:right w:val="nil"/>
                <w:between w:val="nil"/>
              </w:pBdr>
              <w:spacing w:before="280" w:after="280" w:line="278" w:lineRule="auto"/>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դոնորների աջակցությամբ իրականացվող կանանց կարողությունների զարգացման և առաջնորդության ծրագրեր</w:t>
            </w:r>
          </w:p>
          <w:p w14:paraId="34B77865" w14:textId="77777777" w:rsidR="00F20C9E" w:rsidRDefault="00B879AF">
            <w:pPr>
              <w:spacing w:before="280"/>
              <w:rPr>
                <w:rFonts w:ascii="GHEA Grapalat" w:eastAsia="GHEA Grapalat" w:hAnsi="GHEA Grapalat" w:cs="GHEA Grapalat"/>
                <w:sz w:val="20"/>
                <w:szCs w:val="20"/>
              </w:rPr>
            </w:pPr>
            <w:r>
              <w:rPr>
                <w:rFonts w:ascii="GHEA Grapalat" w:eastAsia="GHEA Grapalat" w:hAnsi="GHEA Grapalat" w:cs="GHEA Grapalat"/>
                <w:i/>
                <w:iCs/>
                <w:sz w:val="20"/>
                <w:szCs w:val="20"/>
              </w:rPr>
              <w:t>Պատասխանատու՝</w:t>
            </w:r>
            <w:r>
              <w:rPr>
                <w:rFonts w:ascii="GHEA Grapalat" w:eastAsia="GHEA Grapalat" w:hAnsi="GHEA Grapalat" w:cs="GHEA Grapalat"/>
                <w:sz w:val="20"/>
                <w:szCs w:val="20"/>
              </w:rPr>
              <w:t xml:space="preserve"> ՏԿԵՆ, ՏԻՄ-եր, դոնոր կազմակերպություններ</w:t>
            </w:r>
          </w:p>
        </w:tc>
      </w:tr>
      <w:tr w:rsidR="00F20C9E" w14:paraId="0E896079" w14:textId="77777777">
        <w:tc>
          <w:tcPr>
            <w:tcW w:w="3094" w:type="dxa"/>
          </w:tcPr>
          <w:p w14:paraId="777383F3"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t xml:space="preserve">քաղաքականությունների, ծրագրերի և </w:t>
            </w:r>
            <w:r>
              <w:rPr>
                <w:rFonts w:ascii="GHEA Grapalat" w:eastAsia="GHEA Grapalat" w:hAnsi="GHEA Grapalat" w:cs="GHEA Grapalat"/>
                <w:sz w:val="20"/>
                <w:szCs w:val="20"/>
              </w:rPr>
              <w:lastRenderedPageBreak/>
              <w:t>գործողությունների ազդեցությունը թիրախների իրականացման և առաջընթացի վրա (ցածր, միջին, բարձր)</w:t>
            </w:r>
          </w:p>
        </w:tc>
        <w:tc>
          <w:tcPr>
            <w:tcW w:w="11296" w:type="dxa"/>
          </w:tcPr>
          <w:p w14:paraId="259A0BAC" w14:textId="77777777" w:rsidR="00F20C9E" w:rsidRDefault="00F20C9E">
            <w:pPr>
              <w:spacing w:after="280"/>
              <w:rPr>
                <w:rFonts w:ascii="GHEA Grapalat" w:eastAsia="GHEA Grapalat" w:hAnsi="GHEA Grapalat" w:cs="GHEA Grapalat"/>
                <w:sz w:val="20"/>
                <w:szCs w:val="20"/>
              </w:rPr>
            </w:pPr>
          </w:p>
          <w:p w14:paraId="21BE8BD8" w14:textId="77777777" w:rsidR="00F20C9E" w:rsidRDefault="00F20C9E">
            <w:pPr>
              <w:spacing w:before="280" w:after="280"/>
              <w:rPr>
                <w:rFonts w:ascii="GHEA Grapalat" w:eastAsia="GHEA Grapalat" w:hAnsi="GHEA Grapalat" w:cs="GHEA Grapalat"/>
                <w:sz w:val="20"/>
                <w:szCs w:val="20"/>
              </w:rPr>
            </w:pPr>
          </w:p>
          <w:p w14:paraId="2607A673" w14:textId="77777777" w:rsidR="00F20C9E" w:rsidRDefault="00B879AF">
            <w:pPr>
              <w:spacing w:before="280"/>
              <w:rPr>
                <w:rFonts w:ascii="GHEA Grapalat" w:eastAsia="GHEA Grapalat" w:hAnsi="GHEA Grapalat" w:cs="GHEA Grapalat"/>
                <w:sz w:val="20"/>
                <w:szCs w:val="20"/>
              </w:rPr>
            </w:pPr>
            <w:r>
              <w:rPr>
                <w:rFonts w:ascii="GHEA Grapalat" w:eastAsia="GHEA Grapalat" w:hAnsi="GHEA Grapalat" w:cs="GHEA Grapalat"/>
                <w:sz w:val="20"/>
                <w:szCs w:val="20"/>
              </w:rPr>
              <w:t>Միջին</w:t>
            </w:r>
          </w:p>
        </w:tc>
      </w:tr>
      <w:tr w:rsidR="00F20C9E" w14:paraId="247F499A" w14:textId="77777777">
        <w:tc>
          <w:tcPr>
            <w:tcW w:w="3094" w:type="dxa"/>
          </w:tcPr>
          <w:p w14:paraId="4746BB80" w14:textId="77777777" w:rsidR="00F20C9E" w:rsidRDefault="00B879AF">
            <w:pPr>
              <w:rPr>
                <w:rFonts w:ascii="GHEA Grapalat" w:eastAsia="GHEA Grapalat" w:hAnsi="GHEA Grapalat" w:cs="GHEA Grapalat"/>
                <w:sz w:val="20"/>
                <w:szCs w:val="20"/>
              </w:rPr>
            </w:pPr>
            <w:r>
              <w:rPr>
                <w:rFonts w:ascii="GHEA Grapalat" w:eastAsia="GHEA Grapalat" w:hAnsi="GHEA Grapalat" w:cs="GHEA Grapalat"/>
                <w:sz w:val="20"/>
                <w:szCs w:val="20"/>
              </w:rPr>
              <w:lastRenderedPageBreak/>
              <w:t>Հղումներ</w:t>
            </w:r>
          </w:p>
        </w:tc>
        <w:tc>
          <w:tcPr>
            <w:tcW w:w="11296" w:type="dxa"/>
          </w:tcPr>
          <w:p w14:paraId="7F940A84" w14:textId="77777777" w:rsidR="00F20C9E" w:rsidRDefault="0036719F">
            <w:pPr>
              <w:rPr>
                <w:rFonts w:ascii="GHEA Grapalat" w:eastAsia="GHEA Grapalat" w:hAnsi="GHEA Grapalat" w:cs="GHEA Grapalat"/>
                <w:color w:val="467886"/>
                <w:sz w:val="20"/>
                <w:szCs w:val="20"/>
                <w:u w:val="single"/>
              </w:rPr>
            </w:pPr>
            <w:hyperlink r:id="rId212">
              <w:r w:rsidR="00B879AF">
                <w:rPr>
                  <w:rFonts w:ascii="GHEA Grapalat" w:eastAsia="GHEA Grapalat" w:hAnsi="GHEA Grapalat" w:cs="GHEA Grapalat"/>
                  <w:i/>
                  <w:iCs/>
                  <w:color w:val="467886"/>
                  <w:sz w:val="20"/>
                  <w:szCs w:val="20"/>
                  <w:u w:val="single"/>
                </w:rPr>
                <w:t>https://www.arlis.am/hy/acts/206364/latest</w:t>
              </w:r>
            </w:hyperlink>
          </w:p>
          <w:p w14:paraId="6D64752B" w14:textId="77777777" w:rsidR="00F20C9E" w:rsidRDefault="00B879AF">
            <w:pPr>
              <w:rPr>
                <w:rFonts w:ascii="GHEA Grapalat" w:eastAsia="GHEA Grapalat" w:hAnsi="GHEA Grapalat" w:cs="GHEA Grapalat"/>
                <w:i/>
                <w:iCs/>
                <w:color w:val="467886"/>
                <w:sz w:val="20"/>
                <w:szCs w:val="20"/>
                <w:u w:val="single"/>
              </w:rPr>
            </w:pPr>
            <w:r>
              <w:rPr>
                <w:rFonts w:ascii="GHEA Grapalat" w:eastAsia="GHEA Grapalat" w:hAnsi="GHEA Grapalat" w:cs="GHEA Grapalat"/>
                <w:i/>
                <w:iCs/>
                <w:color w:val="467886"/>
                <w:sz w:val="20"/>
                <w:szCs w:val="20"/>
                <w:u w:val="single"/>
              </w:rPr>
              <w:t>https://www.e-draft.am/projects/9027/about</w:t>
            </w:r>
          </w:p>
          <w:p w14:paraId="41EFDF58" w14:textId="77777777" w:rsidR="00F20C9E" w:rsidRDefault="0036719F">
            <w:pPr>
              <w:rPr>
                <w:rFonts w:ascii="GHEA Grapalat" w:eastAsia="GHEA Grapalat" w:hAnsi="GHEA Grapalat" w:cs="GHEA Grapalat"/>
                <w:i/>
                <w:iCs/>
                <w:color w:val="467886"/>
                <w:sz w:val="20"/>
                <w:szCs w:val="20"/>
                <w:u w:val="single"/>
              </w:rPr>
            </w:pPr>
            <w:hyperlink r:id="rId213">
              <w:r w:rsidR="00B879AF">
                <w:rPr>
                  <w:rFonts w:ascii="GHEA Grapalat" w:eastAsia="GHEA Grapalat" w:hAnsi="GHEA Grapalat" w:cs="GHEA Grapalat"/>
                  <w:i/>
                  <w:iCs/>
                  <w:color w:val="467886"/>
                  <w:sz w:val="20"/>
                  <w:szCs w:val="20"/>
                  <w:u w:val="single"/>
                </w:rPr>
                <w:t>https://www.arlis.am/hy/acts/206364/latest</w:t>
              </w:r>
            </w:hyperlink>
          </w:p>
          <w:p w14:paraId="2A57FC07" w14:textId="77777777" w:rsidR="00F20C9E" w:rsidRDefault="00B879AF">
            <w:pPr>
              <w:rPr>
                <w:rFonts w:ascii="GHEA Grapalat" w:eastAsia="GHEA Grapalat" w:hAnsi="GHEA Grapalat" w:cs="GHEA Grapalat"/>
                <w:i/>
                <w:iCs/>
                <w:color w:val="467886"/>
                <w:sz w:val="20"/>
                <w:szCs w:val="20"/>
                <w:u w:val="single"/>
              </w:rPr>
            </w:pPr>
            <w:r>
              <w:rPr>
                <w:rFonts w:ascii="GHEA Grapalat" w:eastAsia="GHEA Grapalat" w:hAnsi="GHEA Grapalat" w:cs="GHEA Grapalat"/>
                <w:i/>
                <w:iCs/>
                <w:color w:val="467886"/>
                <w:sz w:val="20"/>
                <w:szCs w:val="20"/>
                <w:u w:val="single"/>
              </w:rPr>
              <w:t>https://www.arlis.am/hy/acts/194873/latest</w:t>
            </w:r>
          </w:p>
          <w:p w14:paraId="0C6C4FD8" w14:textId="77777777" w:rsidR="00F20C9E" w:rsidRDefault="00B879AF">
            <w:pPr>
              <w:rPr>
                <w:rFonts w:ascii="GHEA Grapalat" w:eastAsia="GHEA Grapalat" w:hAnsi="GHEA Grapalat" w:cs="GHEA Grapalat"/>
                <w:i/>
                <w:iCs/>
                <w:color w:val="467886"/>
                <w:sz w:val="20"/>
                <w:szCs w:val="20"/>
                <w:u w:val="single"/>
              </w:rPr>
            </w:pPr>
            <w:r>
              <w:rPr>
                <w:rFonts w:ascii="GHEA Grapalat" w:eastAsia="GHEA Grapalat" w:hAnsi="GHEA Grapalat" w:cs="GHEA Grapalat"/>
                <w:i/>
                <w:iCs/>
                <w:color w:val="467886"/>
                <w:sz w:val="20"/>
                <w:szCs w:val="20"/>
                <w:u w:val="single"/>
              </w:rPr>
              <w:t xml:space="preserve">https://www.arlis.am/hy/acts/194868/latest </w:t>
            </w:r>
          </w:p>
          <w:p w14:paraId="323FC6E5" w14:textId="77777777" w:rsidR="00F20C9E" w:rsidRDefault="0036719F">
            <w:pPr>
              <w:rPr>
                <w:rFonts w:ascii="GHEA Grapalat" w:eastAsia="GHEA Grapalat" w:hAnsi="GHEA Grapalat" w:cs="GHEA Grapalat"/>
                <w:sz w:val="20"/>
                <w:szCs w:val="20"/>
              </w:rPr>
            </w:pPr>
            <w:hyperlink r:id="rId214">
              <w:r w:rsidR="00B879AF">
                <w:rPr>
                  <w:rFonts w:ascii="GHEA Grapalat" w:eastAsia="GHEA Grapalat" w:hAnsi="GHEA Grapalat" w:cs="GHEA Grapalat"/>
                  <w:i/>
                  <w:iCs/>
                  <w:color w:val="467886"/>
                  <w:sz w:val="20"/>
                  <w:szCs w:val="20"/>
                  <w:u w:val="single"/>
                </w:rPr>
                <w:t>https://www.arlis.am/hy/acts/207620/latest</w:t>
              </w:r>
            </w:hyperlink>
            <w:r w:rsidR="00B879AF">
              <w:rPr>
                <w:rFonts w:ascii="GHEA Grapalat" w:eastAsia="GHEA Grapalat" w:hAnsi="GHEA Grapalat" w:cs="GHEA Grapalat"/>
                <w:sz w:val="20"/>
                <w:szCs w:val="20"/>
              </w:rPr>
              <w:t xml:space="preserve"> </w:t>
            </w:r>
          </w:p>
          <w:p w14:paraId="53BE0639" w14:textId="77777777" w:rsidR="00F20C9E" w:rsidRDefault="0036719F">
            <w:pPr>
              <w:rPr>
                <w:rFonts w:ascii="GHEA Grapalat" w:eastAsia="GHEA Grapalat" w:hAnsi="GHEA Grapalat" w:cs="GHEA Grapalat"/>
                <w:sz w:val="20"/>
                <w:szCs w:val="20"/>
              </w:rPr>
            </w:pPr>
            <w:hyperlink r:id="rId215">
              <w:r w:rsidR="00B879AF">
                <w:rPr>
                  <w:rFonts w:ascii="GHEA Grapalat" w:eastAsia="GHEA Grapalat" w:hAnsi="GHEA Grapalat" w:cs="GHEA Grapalat"/>
                  <w:i/>
                  <w:iCs/>
                  <w:color w:val="467886"/>
                  <w:sz w:val="20"/>
                  <w:szCs w:val="20"/>
                  <w:u w:val="single"/>
                </w:rPr>
                <w:t>https://www.weforum.org/publications/global-gender-gap-report-2025/</w:t>
              </w:r>
            </w:hyperlink>
            <w:r w:rsidR="00B879AF">
              <w:rPr>
                <w:rFonts w:ascii="GHEA Grapalat" w:eastAsia="GHEA Grapalat" w:hAnsi="GHEA Grapalat" w:cs="GHEA Grapalat"/>
                <w:sz w:val="20"/>
                <w:szCs w:val="20"/>
              </w:rPr>
              <w:t xml:space="preserve"> </w:t>
            </w:r>
          </w:p>
          <w:p w14:paraId="3C019A0A" w14:textId="77777777" w:rsidR="00F20C9E" w:rsidRDefault="00F20C9E">
            <w:pPr>
              <w:rPr>
                <w:rFonts w:ascii="GHEA Grapalat" w:eastAsia="GHEA Grapalat" w:hAnsi="GHEA Grapalat" w:cs="GHEA Grapalat"/>
                <w:sz w:val="20"/>
                <w:szCs w:val="20"/>
              </w:rPr>
            </w:pPr>
          </w:p>
        </w:tc>
      </w:tr>
    </w:tbl>
    <w:p w14:paraId="423755DD" w14:textId="77777777" w:rsidR="00F20C9E" w:rsidRDefault="00F20C9E">
      <w:pPr>
        <w:rPr>
          <w:rFonts w:ascii="GHEA Grapalat" w:eastAsia="GHEA Grapalat" w:hAnsi="GHEA Grapalat" w:cs="GHEA Grapalat"/>
          <w:sz w:val="28"/>
          <w:szCs w:val="28"/>
        </w:rPr>
      </w:pPr>
    </w:p>
    <w:p w14:paraId="5FE5CC9C" w14:textId="77777777" w:rsidR="00F20C9E" w:rsidRDefault="00F20C9E">
      <w:pPr>
        <w:rPr>
          <w:rFonts w:ascii="GHEA Grapalat" w:eastAsia="GHEA Grapalat" w:hAnsi="GHEA Grapalat" w:cs="GHEA Grapalat"/>
          <w:sz w:val="20"/>
          <w:szCs w:val="20"/>
        </w:rPr>
      </w:pPr>
    </w:p>
    <w:p w14:paraId="0DE767E6" w14:textId="77777777" w:rsidR="00F20C9E" w:rsidRDefault="00F20C9E">
      <w:pPr>
        <w:ind w:right="594"/>
        <w:rPr>
          <w:rFonts w:ascii="GHEA Grapalat" w:eastAsia="GHEA Grapalat" w:hAnsi="GHEA Grapalat" w:cs="GHEA Grapalat"/>
          <w:sz w:val="28"/>
          <w:szCs w:val="28"/>
        </w:rPr>
      </w:pPr>
    </w:p>
    <w:sectPr w:rsidR="00F20C9E">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0AC32" w14:textId="77777777" w:rsidR="0036719F" w:rsidRDefault="0036719F">
      <w:pPr>
        <w:spacing w:after="0" w:line="240" w:lineRule="auto"/>
      </w:pPr>
      <w:r>
        <w:separator/>
      </w:r>
    </w:p>
  </w:endnote>
  <w:endnote w:type="continuationSeparator" w:id="0">
    <w:p w14:paraId="648A5D83" w14:textId="77777777" w:rsidR="0036719F" w:rsidRDefault="0036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ptos">
    <w:altName w:val="Arial"/>
    <w:charset w:val="00"/>
    <w:family w:val="swiss"/>
    <w:pitch w:val="variable"/>
    <w:sig w:usb0="20000287" w:usb1="00000003" w:usb2="00000000" w:usb3="00000000" w:csb0="0000019F" w:csb1="00000000"/>
  </w:font>
  <w:font w:name="Play">
    <w:charset w:val="00"/>
    <w:family w:val="auto"/>
    <w:pitch w:val="default"/>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AC89" w14:textId="748C7B7F" w:rsidR="00F20C9E" w:rsidRDefault="00B879AF">
    <w:pPr>
      <w:pBdr>
        <w:top w:val="nil"/>
        <w:left w:val="nil"/>
        <w:bottom w:val="nil"/>
        <w:right w:val="nil"/>
        <w:between w:val="nil"/>
      </w:pBdr>
      <w:tabs>
        <w:tab w:val="center" w:pos="4677"/>
        <w:tab w:val="right" w:pos="9355"/>
      </w:tabs>
      <w:spacing w:after="0" w:line="240" w:lineRule="auto"/>
      <w:jc w:val="center"/>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fldChar w:fldCharType="begin"/>
    </w:r>
    <w:r>
      <w:rPr>
        <w:rFonts w:ascii="GHEA Grapalat" w:eastAsia="GHEA Grapalat" w:hAnsi="GHEA Grapalat" w:cs="GHEA Grapalat"/>
        <w:color w:val="000000"/>
        <w:sz w:val="22"/>
        <w:szCs w:val="22"/>
      </w:rPr>
      <w:instrText>PAGE</w:instrText>
    </w:r>
    <w:r>
      <w:rPr>
        <w:rFonts w:ascii="GHEA Grapalat" w:eastAsia="GHEA Grapalat" w:hAnsi="GHEA Grapalat" w:cs="GHEA Grapalat"/>
        <w:color w:val="000000"/>
        <w:sz w:val="22"/>
        <w:szCs w:val="22"/>
      </w:rPr>
      <w:fldChar w:fldCharType="separate"/>
    </w:r>
    <w:r w:rsidR="00AB5702">
      <w:rPr>
        <w:rFonts w:ascii="GHEA Grapalat" w:eastAsia="GHEA Grapalat" w:hAnsi="GHEA Grapalat" w:cs="GHEA Grapalat"/>
        <w:noProof/>
        <w:color w:val="000000"/>
        <w:sz w:val="22"/>
        <w:szCs w:val="22"/>
      </w:rPr>
      <w:t>1</w:t>
    </w:r>
    <w:r>
      <w:rPr>
        <w:rFonts w:ascii="GHEA Grapalat" w:eastAsia="GHEA Grapalat" w:hAnsi="GHEA Grapalat" w:cs="GHEA Grapalat"/>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54E92" w14:textId="77777777" w:rsidR="0036719F" w:rsidRDefault="0036719F">
      <w:pPr>
        <w:spacing w:after="0" w:line="240" w:lineRule="auto"/>
      </w:pPr>
      <w:r>
        <w:separator/>
      </w:r>
    </w:p>
  </w:footnote>
  <w:footnote w:type="continuationSeparator" w:id="0">
    <w:p w14:paraId="39FB7558" w14:textId="77777777" w:rsidR="0036719F" w:rsidRDefault="00367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0B93D" w14:textId="77777777" w:rsidR="00F20C9E" w:rsidRDefault="00F20C9E">
    <w:pPr>
      <w:pBdr>
        <w:top w:val="nil"/>
        <w:left w:val="nil"/>
        <w:bottom w:val="nil"/>
        <w:right w:val="nil"/>
        <w:between w:val="nil"/>
      </w:pBdr>
      <w:tabs>
        <w:tab w:val="center" w:pos="4677"/>
        <w:tab w:val="right" w:pos="9355"/>
        <w:tab w:val="left" w:pos="2415"/>
      </w:tabs>
      <w:spacing w:after="0" w:line="240" w:lineRule="auto"/>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EA5"/>
    <w:multiLevelType w:val="multilevel"/>
    <w:tmpl w:val="0FCA1F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F141CD6"/>
    <w:multiLevelType w:val="multilevel"/>
    <w:tmpl w:val="D30058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214C96"/>
    <w:multiLevelType w:val="multilevel"/>
    <w:tmpl w:val="BB9CC6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211514F"/>
    <w:multiLevelType w:val="multilevel"/>
    <w:tmpl w:val="0F1AD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747D85"/>
    <w:multiLevelType w:val="multilevel"/>
    <w:tmpl w:val="637AA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2B1B47"/>
    <w:multiLevelType w:val="multilevel"/>
    <w:tmpl w:val="3F7E2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7413D1"/>
    <w:multiLevelType w:val="multilevel"/>
    <w:tmpl w:val="DFDCB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A76ADD"/>
    <w:multiLevelType w:val="multilevel"/>
    <w:tmpl w:val="EB44494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8" w15:restartNumberingAfterBreak="0">
    <w:nsid w:val="1D447357"/>
    <w:multiLevelType w:val="multilevel"/>
    <w:tmpl w:val="3880ED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DA33EEC"/>
    <w:multiLevelType w:val="multilevel"/>
    <w:tmpl w:val="36F6E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C26263"/>
    <w:multiLevelType w:val="multilevel"/>
    <w:tmpl w:val="5E16F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F35FB3"/>
    <w:multiLevelType w:val="multilevel"/>
    <w:tmpl w:val="6706C0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1056B6A"/>
    <w:multiLevelType w:val="multilevel"/>
    <w:tmpl w:val="0EF41A3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3" w15:restartNumberingAfterBreak="0">
    <w:nsid w:val="226E0CA1"/>
    <w:multiLevelType w:val="multilevel"/>
    <w:tmpl w:val="680C242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 w15:restartNumberingAfterBreak="0">
    <w:nsid w:val="23ED70A7"/>
    <w:multiLevelType w:val="multilevel"/>
    <w:tmpl w:val="24FE9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0A0761"/>
    <w:multiLevelType w:val="multilevel"/>
    <w:tmpl w:val="AD32D7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6D865AF"/>
    <w:multiLevelType w:val="multilevel"/>
    <w:tmpl w:val="4A3074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C9C1AE1"/>
    <w:multiLevelType w:val="multilevel"/>
    <w:tmpl w:val="B09CF2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D98612C"/>
    <w:multiLevelType w:val="multilevel"/>
    <w:tmpl w:val="2E12C6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E8F60FF"/>
    <w:multiLevelType w:val="multilevel"/>
    <w:tmpl w:val="D6D083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FE22C83"/>
    <w:multiLevelType w:val="multilevel"/>
    <w:tmpl w:val="CDA0F7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001518A"/>
    <w:multiLevelType w:val="multilevel"/>
    <w:tmpl w:val="CD2EE8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1DA37F3"/>
    <w:multiLevelType w:val="multilevel"/>
    <w:tmpl w:val="3C1C869E"/>
    <w:lvl w:ilvl="0">
      <w:numFmt w:val="bullet"/>
      <w:lvlText w:val="-"/>
      <w:lvlJc w:val="left"/>
      <w:pPr>
        <w:ind w:left="720" w:hanging="360"/>
      </w:pPr>
      <w:rPr>
        <w:rFonts w:ascii="GHEA Grapalat" w:eastAsia="GHEA Grapalat" w:hAnsi="GHEA Grapalat" w:cs="GHEA Grapalat"/>
        <w:i/>
        <w:iC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2841D3E"/>
    <w:multiLevelType w:val="multilevel"/>
    <w:tmpl w:val="3668C1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34A31F9A"/>
    <w:multiLevelType w:val="multilevel"/>
    <w:tmpl w:val="FF54F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876440C"/>
    <w:multiLevelType w:val="multilevel"/>
    <w:tmpl w:val="A538EA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E116213"/>
    <w:multiLevelType w:val="multilevel"/>
    <w:tmpl w:val="7FCC5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E3D728A"/>
    <w:multiLevelType w:val="multilevel"/>
    <w:tmpl w:val="C916CF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0A36230"/>
    <w:multiLevelType w:val="multilevel"/>
    <w:tmpl w:val="53020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1D138C5"/>
    <w:multiLevelType w:val="multilevel"/>
    <w:tmpl w:val="5B067AB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0" w15:restartNumberingAfterBreak="0">
    <w:nsid w:val="433D4F33"/>
    <w:multiLevelType w:val="multilevel"/>
    <w:tmpl w:val="3490EA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454531D1"/>
    <w:multiLevelType w:val="multilevel"/>
    <w:tmpl w:val="B1C8C4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56D1E11"/>
    <w:multiLevelType w:val="multilevel"/>
    <w:tmpl w:val="5106A7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478E4609"/>
    <w:multiLevelType w:val="multilevel"/>
    <w:tmpl w:val="3216F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79156D3"/>
    <w:multiLevelType w:val="multilevel"/>
    <w:tmpl w:val="2A74F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E467C3"/>
    <w:multiLevelType w:val="multilevel"/>
    <w:tmpl w:val="C34A9A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4AE16760"/>
    <w:multiLevelType w:val="multilevel"/>
    <w:tmpl w:val="2BFE1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F484986"/>
    <w:multiLevelType w:val="multilevel"/>
    <w:tmpl w:val="ABE88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4FAA7825"/>
    <w:multiLevelType w:val="multilevel"/>
    <w:tmpl w:val="DC2621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52566DE3"/>
    <w:multiLevelType w:val="multilevel"/>
    <w:tmpl w:val="FC5E24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53965E5A"/>
    <w:multiLevelType w:val="multilevel"/>
    <w:tmpl w:val="F4D42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44F2F87"/>
    <w:multiLevelType w:val="multilevel"/>
    <w:tmpl w:val="0C3CAB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5659665D"/>
    <w:multiLevelType w:val="multilevel"/>
    <w:tmpl w:val="B08457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567803C1"/>
    <w:multiLevelType w:val="multilevel"/>
    <w:tmpl w:val="594E5E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56967F33"/>
    <w:multiLevelType w:val="multilevel"/>
    <w:tmpl w:val="5B6A61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64D05DBE"/>
    <w:multiLevelType w:val="multilevel"/>
    <w:tmpl w:val="17F6A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6D70560"/>
    <w:multiLevelType w:val="multilevel"/>
    <w:tmpl w:val="A816F9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67061EB8"/>
    <w:multiLevelType w:val="multilevel"/>
    <w:tmpl w:val="80D4BDE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8" w15:restartNumberingAfterBreak="0">
    <w:nsid w:val="67DC2CDD"/>
    <w:multiLevelType w:val="multilevel"/>
    <w:tmpl w:val="CE82E8B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9" w15:restartNumberingAfterBreak="0">
    <w:nsid w:val="6D0054CF"/>
    <w:multiLevelType w:val="multilevel"/>
    <w:tmpl w:val="B50E47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6DD70EF0"/>
    <w:multiLevelType w:val="multilevel"/>
    <w:tmpl w:val="678A7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3600BE7"/>
    <w:multiLevelType w:val="multilevel"/>
    <w:tmpl w:val="8B8A9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4E67E6C"/>
    <w:multiLevelType w:val="multilevel"/>
    <w:tmpl w:val="B6845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86172BE"/>
    <w:multiLevelType w:val="multilevel"/>
    <w:tmpl w:val="465CA2C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4" w15:restartNumberingAfterBreak="0">
    <w:nsid w:val="7AD108FB"/>
    <w:multiLevelType w:val="multilevel"/>
    <w:tmpl w:val="48C06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CA46FF3"/>
    <w:multiLevelType w:val="multilevel"/>
    <w:tmpl w:val="28A83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E611D67"/>
    <w:multiLevelType w:val="multilevel"/>
    <w:tmpl w:val="4EC09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FE1379D"/>
    <w:multiLevelType w:val="multilevel"/>
    <w:tmpl w:val="792AA26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51"/>
  </w:num>
  <w:num w:numId="2">
    <w:abstractNumId w:val="34"/>
  </w:num>
  <w:num w:numId="3">
    <w:abstractNumId w:val="3"/>
  </w:num>
  <w:num w:numId="4">
    <w:abstractNumId w:val="55"/>
  </w:num>
  <w:num w:numId="5">
    <w:abstractNumId w:val="9"/>
  </w:num>
  <w:num w:numId="6">
    <w:abstractNumId w:val="52"/>
  </w:num>
  <w:num w:numId="7">
    <w:abstractNumId w:val="36"/>
  </w:num>
  <w:num w:numId="8">
    <w:abstractNumId w:val="28"/>
  </w:num>
  <w:num w:numId="9">
    <w:abstractNumId w:val="50"/>
  </w:num>
  <w:num w:numId="10">
    <w:abstractNumId w:val="40"/>
  </w:num>
  <w:num w:numId="11">
    <w:abstractNumId w:val="20"/>
  </w:num>
  <w:num w:numId="12">
    <w:abstractNumId w:val="31"/>
  </w:num>
  <w:num w:numId="13">
    <w:abstractNumId w:val="0"/>
  </w:num>
  <w:num w:numId="14">
    <w:abstractNumId w:val="19"/>
  </w:num>
  <w:num w:numId="15">
    <w:abstractNumId w:val="1"/>
  </w:num>
  <w:num w:numId="16">
    <w:abstractNumId w:val="13"/>
  </w:num>
  <w:num w:numId="17">
    <w:abstractNumId w:val="57"/>
  </w:num>
  <w:num w:numId="18">
    <w:abstractNumId w:val="7"/>
  </w:num>
  <w:num w:numId="19">
    <w:abstractNumId w:val="53"/>
  </w:num>
  <w:num w:numId="20">
    <w:abstractNumId w:val="22"/>
  </w:num>
  <w:num w:numId="21">
    <w:abstractNumId w:val="48"/>
  </w:num>
  <w:num w:numId="22">
    <w:abstractNumId w:val="12"/>
  </w:num>
  <w:num w:numId="23">
    <w:abstractNumId w:val="4"/>
  </w:num>
  <w:num w:numId="24">
    <w:abstractNumId w:val="47"/>
  </w:num>
  <w:num w:numId="25">
    <w:abstractNumId w:val="2"/>
  </w:num>
  <w:num w:numId="26">
    <w:abstractNumId w:val="11"/>
  </w:num>
  <w:num w:numId="27">
    <w:abstractNumId w:val="41"/>
  </w:num>
  <w:num w:numId="28">
    <w:abstractNumId w:val="8"/>
  </w:num>
  <w:num w:numId="29">
    <w:abstractNumId w:val="18"/>
  </w:num>
  <w:num w:numId="30">
    <w:abstractNumId w:val="16"/>
  </w:num>
  <w:num w:numId="31">
    <w:abstractNumId w:val="6"/>
  </w:num>
  <w:num w:numId="32">
    <w:abstractNumId w:val="24"/>
  </w:num>
  <w:num w:numId="33">
    <w:abstractNumId w:val="43"/>
  </w:num>
  <w:num w:numId="34">
    <w:abstractNumId w:val="54"/>
  </w:num>
  <w:num w:numId="35">
    <w:abstractNumId w:val="33"/>
  </w:num>
  <w:num w:numId="36">
    <w:abstractNumId w:val="56"/>
  </w:num>
  <w:num w:numId="37">
    <w:abstractNumId w:val="10"/>
  </w:num>
  <w:num w:numId="38">
    <w:abstractNumId w:val="26"/>
  </w:num>
  <w:num w:numId="39">
    <w:abstractNumId w:val="45"/>
  </w:num>
  <w:num w:numId="40">
    <w:abstractNumId w:val="5"/>
  </w:num>
  <w:num w:numId="41">
    <w:abstractNumId w:val="23"/>
  </w:num>
  <w:num w:numId="42">
    <w:abstractNumId w:val="27"/>
  </w:num>
  <w:num w:numId="43">
    <w:abstractNumId w:val="44"/>
  </w:num>
  <w:num w:numId="44">
    <w:abstractNumId w:val="49"/>
  </w:num>
  <w:num w:numId="45">
    <w:abstractNumId w:val="17"/>
  </w:num>
  <w:num w:numId="46">
    <w:abstractNumId w:val="42"/>
  </w:num>
  <w:num w:numId="47">
    <w:abstractNumId w:val="35"/>
  </w:num>
  <w:num w:numId="48">
    <w:abstractNumId w:val="38"/>
  </w:num>
  <w:num w:numId="49">
    <w:abstractNumId w:val="32"/>
  </w:num>
  <w:num w:numId="50">
    <w:abstractNumId w:val="25"/>
  </w:num>
  <w:num w:numId="51">
    <w:abstractNumId w:val="30"/>
  </w:num>
  <w:num w:numId="52">
    <w:abstractNumId w:val="37"/>
  </w:num>
  <w:num w:numId="53">
    <w:abstractNumId w:val="29"/>
  </w:num>
  <w:num w:numId="54">
    <w:abstractNumId w:val="14"/>
  </w:num>
  <w:num w:numId="55">
    <w:abstractNumId w:val="21"/>
  </w:num>
  <w:num w:numId="56">
    <w:abstractNumId w:val="46"/>
  </w:num>
  <w:num w:numId="57">
    <w:abstractNumId w:val="15"/>
  </w:num>
  <w:num w:numId="58">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9E"/>
    <w:rsid w:val="000F345D"/>
    <w:rsid w:val="0036719F"/>
    <w:rsid w:val="007015C2"/>
    <w:rsid w:val="00732DFB"/>
    <w:rsid w:val="007D7B19"/>
    <w:rsid w:val="008065E8"/>
    <w:rsid w:val="00877378"/>
    <w:rsid w:val="00AB5702"/>
    <w:rsid w:val="00B0085D"/>
    <w:rsid w:val="00B879AF"/>
    <w:rsid w:val="00F20C9E"/>
    <w:rsid w:val="00F91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EF2ED"/>
  <w14:discardImageEditingData/>
  <w14:defaultImageDpi w14:val="96"/>
  <w15:docId w15:val="{F5FF0587-72DB-44D8-881E-2DB5DE95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hy" w:eastAsia="ru-RU"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paragraph" w:styleId="Heading7">
    <w:name w:val="heading 7"/>
    <w:link w:val="Heading7Char"/>
    <w:uiPriority w:val="9"/>
    <w:semiHidden/>
    <w:unhideWhenUsed/>
    <w:qFormat/>
    <w:rsid w:val="00CB5D30"/>
    <w:pPr>
      <w:keepNext/>
      <w:keepLines/>
      <w:spacing w:before="40" w:after="0"/>
      <w:outlineLvl w:val="6"/>
    </w:pPr>
    <w:rPr>
      <w:rFonts w:eastAsiaTheme="majorEastAsia" w:cstheme="majorBidi"/>
      <w:color w:val="595959" w:themeColor="text1" w:themeTint="A6"/>
    </w:rPr>
  </w:style>
  <w:style w:type="paragraph" w:styleId="Heading8">
    <w:name w:val="heading 8"/>
    <w:link w:val="Heading8Char"/>
    <w:uiPriority w:val="9"/>
    <w:semiHidden/>
    <w:unhideWhenUsed/>
    <w:qFormat/>
    <w:rsid w:val="00CB5D30"/>
    <w:pPr>
      <w:keepNext/>
      <w:keepLines/>
      <w:spacing w:after="0"/>
      <w:outlineLvl w:val="7"/>
    </w:pPr>
    <w:rPr>
      <w:rFonts w:eastAsiaTheme="majorEastAsia" w:cstheme="majorBidi"/>
      <w:i/>
      <w:iCs/>
      <w:color w:val="272727" w:themeColor="text1" w:themeTint="D8"/>
    </w:rPr>
  </w:style>
  <w:style w:type="paragraph" w:styleId="Heading9">
    <w:name w:val="heading 9"/>
    <w:link w:val="Heading9Char"/>
    <w:uiPriority w:val="9"/>
    <w:semiHidden/>
    <w:unhideWhenUsed/>
    <w:qFormat/>
    <w:rsid w:val="00CB5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character" w:customStyle="1" w:styleId="1">
    <w:name w:val="Заголовок 1 Знак"/>
    <w:basedOn w:val="DefaultParagraphFont"/>
    <w:uiPriority w:val="9"/>
    <w:rsid w:val="00CB5D30"/>
    <w:rPr>
      <w:rFonts w:asciiTheme="majorHAnsi" w:eastAsiaTheme="majorEastAsia" w:hAnsiTheme="majorHAnsi" w:cstheme="majorBidi"/>
      <w:color w:val="0F4761" w:themeColor="accent1" w:themeShade="BF"/>
      <w:sz w:val="40"/>
      <w:szCs w:val="40"/>
    </w:rPr>
  </w:style>
  <w:style w:type="character" w:customStyle="1" w:styleId="2">
    <w:name w:val="Заголовок 2 Знак"/>
    <w:basedOn w:val="DefaultParagraphFont"/>
    <w:uiPriority w:val="9"/>
    <w:semiHidden/>
    <w:rsid w:val="00CB5D30"/>
    <w:rPr>
      <w:rFonts w:asciiTheme="majorHAnsi" w:eastAsiaTheme="majorEastAsia" w:hAnsiTheme="majorHAnsi" w:cstheme="majorBidi"/>
      <w:color w:val="0F4761" w:themeColor="accent1" w:themeShade="BF"/>
      <w:sz w:val="32"/>
      <w:szCs w:val="32"/>
    </w:rPr>
  </w:style>
  <w:style w:type="character" w:customStyle="1" w:styleId="3">
    <w:name w:val="Заголовок 3 Знак"/>
    <w:basedOn w:val="DefaultParagraphFont"/>
    <w:uiPriority w:val="9"/>
    <w:semiHidden/>
    <w:rsid w:val="00CB5D30"/>
    <w:rPr>
      <w:rFonts w:eastAsiaTheme="majorEastAsia" w:cstheme="majorBidi"/>
      <w:color w:val="0F4761" w:themeColor="accent1" w:themeShade="BF"/>
      <w:sz w:val="28"/>
      <w:szCs w:val="28"/>
    </w:rPr>
  </w:style>
  <w:style w:type="character" w:customStyle="1" w:styleId="4">
    <w:name w:val="Заголовок 4 Знак"/>
    <w:basedOn w:val="DefaultParagraphFont"/>
    <w:uiPriority w:val="9"/>
    <w:semiHidden/>
    <w:rsid w:val="00CB5D30"/>
    <w:rPr>
      <w:rFonts w:eastAsiaTheme="majorEastAsia" w:cstheme="majorBidi"/>
      <w:i/>
      <w:iCs/>
      <w:color w:val="0F4761" w:themeColor="accent1" w:themeShade="BF"/>
    </w:rPr>
  </w:style>
  <w:style w:type="character" w:customStyle="1" w:styleId="5">
    <w:name w:val="Заголовок 5 Знак"/>
    <w:basedOn w:val="DefaultParagraphFont"/>
    <w:uiPriority w:val="9"/>
    <w:semiHidden/>
    <w:rsid w:val="00CB5D30"/>
    <w:rPr>
      <w:rFonts w:eastAsiaTheme="majorEastAsia" w:cstheme="majorBidi"/>
      <w:color w:val="0F4761" w:themeColor="accent1" w:themeShade="BF"/>
    </w:rPr>
  </w:style>
  <w:style w:type="character" w:customStyle="1" w:styleId="6">
    <w:name w:val="Заголовок 6 Знак"/>
    <w:basedOn w:val="DefaultParagraphFont"/>
    <w:uiPriority w:val="9"/>
    <w:semiHidden/>
    <w:rsid w:val="00CB5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D30"/>
    <w:rPr>
      <w:rFonts w:eastAsiaTheme="majorEastAsia" w:cstheme="majorBidi"/>
      <w:color w:val="272727" w:themeColor="text1" w:themeTint="D8"/>
    </w:rPr>
  </w:style>
  <w:style w:type="character" w:customStyle="1" w:styleId="a">
    <w:name w:val="Заголовок Знак"/>
    <w:basedOn w:val="DefaultParagraphFont"/>
    <w:uiPriority w:val="10"/>
    <w:rsid w:val="00CB5D30"/>
    <w:rPr>
      <w:rFonts w:asciiTheme="majorHAnsi" w:eastAsiaTheme="majorEastAsia" w:hAnsiTheme="majorHAnsi" w:cstheme="majorBidi"/>
      <w:spacing w:val="-10"/>
      <w:kern w:val="28"/>
      <w:sz w:val="56"/>
      <w:szCs w:val="56"/>
    </w:rPr>
  </w:style>
  <w:style w:type="character" w:customStyle="1" w:styleId="a0">
    <w:name w:val="Подзаголовок Знак"/>
    <w:basedOn w:val="DefaultParagraphFont"/>
    <w:uiPriority w:val="11"/>
    <w:rsid w:val="00CB5D30"/>
    <w:rPr>
      <w:rFonts w:eastAsiaTheme="majorEastAsia" w:cstheme="majorBidi"/>
      <w:color w:val="595959" w:themeColor="text1" w:themeTint="A6"/>
      <w:spacing w:val="15"/>
      <w:sz w:val="28"/>
      <w:szCs w:val="28"/>
    </w:rPr>
  </w:style>
  <w:style w:type="paragraph" w:styleId="Quote">
    <w:name w:val="Quote"/>
    <w:link w:val="QuoteChar"/>
    <w:uiPriority w:val="29"/>
    <w:qFormat/>
    <w:rsid w:val="00CB5D30"/>
    <w:pPr>
      <w:spacing w:before="160"/>
      <w:jc w:val="center"/>
    </w:pPr>
    <w:rPr>
      <w:i/>
      <w:iCs/>
      <w:color w:val="404040" w:themeColor="text1" w:themeTint="BF"/>
    </w:rPr>
  </w:style>
  <w:style w:type="character" w:customStyle="1" w:styleId="QuoteChar">
    <w:name w:val="Quote Char"/>
    <w:basedOn w:val="DefaultParagraphFont"/>
    <w:link w:val="Quote"/>
    <w:uiPriority w:val="29"/>
    <w:rsid w:val="00CB5D30"/>
    <w:rPr>
      <w:i/>
      <w:iCs/>
      <w:color w:val="404040" w:themeColor="text1" w:themeTint="BF"/>
    </w:rPr>
  </w:style>
  <w:style w:type="paragraph" w:styleId="ListParagraph">
    <w:name w:val="List Paragraph"/>
    <w:uiPriority w:val="34"/>
    <w:qFormat/>
    <w:rsid w:val="00CB5D30"/>
    <w:pPr>
      <w:ind w:left="720"/>
      <w:contextualSpacing/>
    </w:pPr>
  </w:style>
  <w:style w:type="character" w:styleId="IntenseEmphasis">
    <w:name w:val="Intense Emphasis"/>
    <w:basedOn w:val="DefaultParagraphFont"/>
    <w:uiPriority w:val="21"/>
    <w:qFormat/>
    <w:rsid w:val="00CB5D30"/>
    <w:rPr>
      <w:i/>
      <w:iCs/>
      <w:color w:val="0F4761" w:themeColor="accent1" w:themeShade="BF"/>
    </w:rPr>
  </w:style>
  <w:style w:type="paragraph" w:styleId="IntenseQuote">
    <w:name w:val="Intense Quote"/>
    <w:link w:val="IntenseQuoteChar"/>
    <w:uiPriority w:val="30"/>
    <w:qFormat/>
    <w:rsid w:val="00CB5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D30"/>
    <w:rPr>
      <w:i/>
      <w:iCs/>
      <w:color w:val="0F4761" w:themeColor="accent1" w:themeShade="BF"/>
    </w:rPr>
  </w:style>
  <w:style w:type="character" w:styleId="IntenseReference">
    <w:name w:val="Intense Reference"/>
    <w:basedOn w:val="DefaultParagraphFont"/>
    <w:uiPriority w:val="32"/>
    <w:qFormat/>
    <w:rsid w:val="00CB5D30"/>
    <w:rPr>
      <w:b/>
      <w:bCs/>
      <w:smallCaps/>
      <w:color w:val="0F4761" w:themeColor="accent1" w:themeShade="BF"/>
      <w:spacing w:val="5"/>
    </w:rPr>
  </w:style>
  <w:style w:type="table" w:styleId="TableGrid">
    <w:name w:val="Table Grid"/>
    <w:basedOn w:val="TableNormal"/>
    <w:uiPriority w:val="39"/>
    <w:rsid w:val="0033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unhideWhenUsed/>
    <w:rsid w:val="00AE3C65"/>
    <w:pPr>
      <w:tabs>
        <w:tab w:val="center" w:pos="4677"/>
        <w:tab w:val="right" w:pos="9355"/>
      </w:tabs>
      <w:spacing w:after="0" w:line="240" w:lineRule="auto"/>
    </w:pPr>
    <w:rPr>
      <w:sz w:val="22"/>
      <w:szCs w:val="22"/>
    </w:rPr>
  </w:style>
  <w:style w:type="character" w:customStyle="1" w:styleId="HeaderChar">
    <w:name w:val="Header Char"/>
    <w:basedOn w:val="DefaultParagraphFont"/>
    <w:link w:val="Header"/>
    <w:uiPriority w:val="99"/>
    <w:rsid w:val="00AE3C65"/>
    <w:rPr>
      <w:kern w:val="0"/>
      <w:sz w:val="22"/>
      <w:szCs w:val="22"/>
    </w:rPr>
  </w:style>
  <w:style w:type="character" w:styleId="Hyperlink">
    <w:name w:val="Hyperlink"/>
    <w:basedOn w:val="DefaultParagraphFont"/>
    <w:uiPriority w:val="99"/>
    <w:unhideWhenUsed/>
    <w:rsid w:val="00AE3C65"/>
    <w:rPr>
      <w:color w:val="467886" w:themeColor="hyperlink"/>
      <w:u w:val="single"/>
    </w:rPr>
  </w:style>
  <w:style w:type="paragraph" w:styleId="TOC1">
    <w:name w:val="toc 1"/>
    <w:autoRedefine/>
    <w:uiPriority w:val="39"/>
    <w:unhideWhenUsed/>
    <w:rsid w:val="005275F9"/>
    <w:pPr>
      <w:tabs>
        <w:tab w:val="right" w:leader="dot" w:pos="9355"/>
      </w:tabs>
      <w:spacing w:after="0" w:line="360" w:lineRule="auto"/>
      <w:ind w:firstLine="284"/>
      <w:jc w:val="both"/>
    </w:pPr>
    <w:rPr>
      <w:rFonts w:ascii="GHEA Grapalat" w:eastAsia="Times New Roman" w:hAnsi="GHEA Grapalat" w:cs="Times New Roman"/>
      <w:noProof/>
      <w:sz w:val="22"/>
      <w:szCs w:val="22"/>
      <w:lang w:val="hy-AM"/>
    </w:rPr>
  </w:style>
  <w:style w:type="paragraph" w:styleId="NoSpacing">
    <w:name w:val="No Spacing"/>
    <w:uiPriority w:val="1"/>
    <w:qFormat/>
    <w:rsid w:val="00AE3C65"/>
    <w:pPr>
      <w:spacing w:after="0" w:line="240" w:lineRule="auto"/>
    </w:pPr>
    <w:rPr>
      <w:sz w:val="22"/>
      <w:szCs w:val="22"/>
    </w:rPr>
  </w:style>
  <w:style w:type="paragraph" w:styleId="TOCHeading">
    <w:name w:val="TOC Heading"/>
    <w:uiPriority w:val="39"/>
    <w:unhideWhenUsed/>
    <w:qFormat/>
    <w:rsid w:val="00AE3C65"/>
    <w:pPr>
      <w:spacing w:before="480" w:after="0" w:line="276" w:lineRule="auto"/>
      <w:jc w:val="center"/>
    </w:pPr>
    <w:rPr>
      <w:rFonts w:ascii="GHEA Grapalat" w:hAnsi="GHEA Grapalat"/>
      <w:bCs/>
      <w:sz w:val="28"/>
      <w:szCs w:val="28"/>
      <w:lang w:eastAsia="ja-JP"/>
    </w:rPr>
  </w:style>
  <w:style w:type="paragraph" w:styleId="Footer">
    <w:name w:val="footer"/>
    <w:link w:val="FooterChar"/>
    <w:uiPriority w:val="99"/>
    <w:unhideWhenUsed/>
    <w:rsid w:val="00AE3C65"/>
    <w:pPr>
      <w:tabs>
        <w:tab w:val="center" w:pos="4677"/>
        <w:tab w:val="right" w:pos="9355"/>
      </w:tabs>
      <w:spacing w:after="0" w:line="240" w:lineRule="auto"/>
    </w:pPr>
  </w:style>
  <w:style w:type="character" w:customStyle="1" w:styleId="FooterChar">
    <w:name w:val="Footer Char"/>
    <w:basedOn w:val="DefaultParagraphFont"/>
    <w:link w:val="Footer"/>
    <w:uiPriority w:val="99"/>
    <w:rsid w:val="00AE3C65"/>
  </w:style>
  <w:style w:type="paragraph" w:styleId="NormalWeb">
    <w:name w:val="Normal (Web)"/>
    <w:uiPriority w:val="99"/>
    <w:unhideWhenUsed/>
    <w:rsid w:val="00CE06D3"/>
    <w:rPr>
      <w:rFonts w:ascii="Times New Roman" w:hAnsi="Times New Roman" w:cs="Times New Roman"/>
    </w:rPr>
  </w:style>
  <w:style w:type="character" w:customStyle="1" w:styleId="UnresolvedMention">
    <w:name w:val="Unresolved Mention"/>
    <w:basedOn w:val="DefaultParagraphFont"/>
    <w:uiPriority w:val="99"/>
    <w:semiHidden/>
    <w:unhideWhenUsed/>
    <w:rsid w:val="00CE06D3"/>
    <w:rPr>
      <w:color w:val="605E5C"/>
      <w:shd w:val="clear" w:color="auto" w:fill="E1DFDD"/>
    </w:rPr>
  </w:style>
  <w:style w:type="character" w:styleId="CommentReference">
    <w:name w:val="annotation reference"/>
    <w:basedOn w:val="DefaultParagraphFont"/>
    <w:uiPriority w:val="99"/>
    <w:semiHidden/>
    <w:unhideWhenUsed/>
    <w:rsid w:val="00CC6379"/>
    <w:rPr>
      <w:sz w:val="16"/>
      <w:szCs w:val="16"/>
    </w:rPr>
  </w:style>
  <w:style w:type="paragraph" w:styleId="CommentText">
    <w:name w:val="annotation text"/>
    <w:link w:val="CommentTextChar"/>
    <w:uiPriority w:val="99"/>
    <w:semiHidden/>
    <w:unhideWhenUsed/>
    <w:rsid w:val="00CC6379"/>
    <w:pPr>
      <w:spacing w:line="240" w:lineRule="auto"/>
    </w:pPr>
    <w:rPr>
      <w:sz w:val="20"/>
      <w:szCs w:val="20"/>
    </w:rPr>
  </w:style>
  <w:style w:type="character" w:customStyle="1" w:styleId="CommentTextChar">
    <w:name w:val="Comment Text Char"/>
    <w:basedOn w:val="DefaultParagraphFont"/>
    <w:link w:val="CommentText"/>
    <w:uiPriority w:val="99"/>
    <w:semiHidden/>
    <w:rsid w:val="00CC6379"/>
    <w:rPr>
      <w:sz w:val="20"/>
      <w:szCs w:val="20"/>
    </w:rPr>
  </w:style>
  <w:style w:type="paragraph" w:styleId="CommentSubject">
    <w:name w:val="annotation subject"/>
    <w:basedOn w:val="CommentText"/>
    <w:next w:val="CommentText"/>
    <w:link w:val="CommentSubjectChar"/>
    <w:uiPriority w:val="99"/>
    <w:semiHidden/>
    <w:unhideWhenUsed/>
    <w:rsid w:val="00CC6379"/>
    <w:rPr>
      <w:b/>
      <w:bCs/>
    </w:rPr>
  </w:style>
  <w:style w:type="character" w:customStyle="1" w:styleId="CommentSubjectChar">
    <w:name w:val="Comment Subject Char"/>
    <w:basedOn w:val="CommentTextChar"/>
    <w:link w:val="CommentSubject"/>
    <w:uiPriority w:val="99"/>
    <w:semiHidden/>
    <w:rsid w:val="00CC6379"/>
    <w:rPr>
      <w:b/>
      <w:bCs/>
      <w:sz w:val="20"/>
      <w:szCs w:val="20"/>
    </w:rPr>
  </w:style>
  <w:style w:type="paragraph" w:styleId="Revision">
    <w:name w:val="Revision"/>
    <w:hidden/>
    <w:uiPriority w:val="99"/>
    <w:semiHidden/>
    <w:rsid w:val="00CC6379"/>
    <w:pPr>
      <w:spacing w:after="0" w:line="240" w:lineRule="auto"/>
    </w:pPr>
  </w:style>
  <w:style w:type="paragraph" w:styleId="BalloonText">
    <w:name w:val="Balloon Text"/>
    <w:link w:val="BalloonTextChar"/>
    <w:uiPriority w:val="99"/>
    <w:semiHidden/>
    <w:unhideWhenUsed/>
    <w:rsid w:val="00CC6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379"/>
    <w:rPr>
      <w:rFonts w:ascii="Segoe UI" w:hAnsi="Segoe UI" w:cs="Segoe UI"/>
      <w:sz w:val="18"/>
      <w:szCs w:val="18"/>
    </w:rPr>
  </w:style>
  <w:style w:type="paragraph" w:customStyle="1" w:styleId="ds-markdown-paragraph">
    <w:name w:val="ds-markdown-paragraph"/>
    <w:rsid w:val="00CC6379"/>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CC6379"/>
    <w:rPr>
      <w:b/>
      <w:bCs/>
    </w:rPr>
  </w:style>
  <w:style w:type="paragraph" w:customStyle="1" w:styleId="TableParagraph">
    <w:name w:val="Table Paragraph"/>
    <w:uiPriority w:val="1"/>
    <w:qFormat/>
    <w:rsid w:val="00CC6379"/>
    <w:pPr>
      <w:widowControl w:val="0"/>
      <w:autoSpaceDE w:val="0"/>
      <w:autoSpaceDN w:val="0"/>
      <w:spacing w:after="0" w:line="240" w:lineRule="auto"/>
      <w:ind w:left="107"/>
    </w:pPr>
    <w:rPr>
      <w:rFonts w:ascii="Times New Roman" w:eastAsia="Times New Roman" w:hAnsi="Times New Roman" w:cs="Times New Roman"/>
      <w:sz w:val="22"/>
      <w:szCs w:val="22"/>
    </w:rPr>
  </w:style>
  <w:style w:type="character" w:styleId="Emphasis">
    <w:name w:val="Emphasis"/>
    <w:basedOn w:val="DefaultParagraphFont"/>
    <w:uiPriority w:val="20"/>
    <w:qFormat/>
    <w:rsid w:val="00CC6379"/>
    <w:rPr>
      <w:i/>
      <w:iCs/>
    </w:rPr>
  </w:style>
  <w:style w:type="character" w:customStyle="1" w:styleId="FootnoteTextChar">
    <w:name w:val="Footnote Text Char"/>
    <w:aliases w:val="fn Char1,ADB Char1,single space Char,footnote text Char Char,fn Char Char,ADB Char Char,single space Char Char Char,FOOTNOTES Char Char,FOOTNOTES Char Char Char Char,FOOTNOTES Char1,Footnote Text Char2 Char Char,f Char,ft Char"/>
    <w:basedOn w:val="DefaultParagraphFont"/>
    <w:link w:val="FootnoteText"/>
    <w:uiPriority w:val="99"/>
    <w:locked/>
    <w:rsid w:val="00CC6379"/>
    <w:rPr>
      <w:sz w:val="20"/>
      <w:szCs w:val="20"/>
    </w:rPr>
  </w:style>
  <w:style w:type="paragraph" w:styleId="FootnoteText">
    <w:name w:val="footnote text"/>
    <w:aliases w:val="fn,ADB,single space,footnote text Char,fn Char,ADB Char,single space Char Char,FOOTNOTES Char,FOOTNOTES Char Char Char,FOOTNOTES,Footnote Text Char2 Char,Footnote Text Char1 Char Char,f,Footnote Text Char2 Char Char Char,footnote text,ft"/>
    <w:link w:val="FootnoteTextChar"/>
    <w:uiPriority w:val="99"/>
    <w:unhideWhenUsed/>
    <w:qFormat/>
    <w:rsid w:val="00CC6379"/>
    <w:pPr>
      <w:spacing w:after="0" w:line="240" w:lineRule="auto"/>
    </w:pPr>
    <w:rPr>
      <w:sz w:val="20"/>
      <w:szCs w:val="20"/>
    </w:rPr>
  </w:style>
  <w:style w:type="character" w:customStyle="1" w:styleId="10">
    <w:name w:val="Текст сноски Знак1"/>
    <w:basedOn w:val="DefaultParagraphFont"/>
    <w:uiPriority w:val="99"/>
    <w:semiHidden/>
    <w:rsid w:val="00CC6379"/>
    <w:rPr>
      <w:sz w:val="20"/>
      <w:szCs w:val="20"/>
    </w:rPr>
  </w:style>
  <w:style w:type="character" w:customStyle="1" w:styleId="field">
    <w:name w:val="field"/>
    <w:basedOn w:val="DefaultParagraphFont"/>
    <w:rsid w:val="00925AF8"/>
  </w:style>
  <w:style w:type="paragraph" w:styleId="Subtitle">
    <w:name w:val="Subtitle"/>
    <w:basedOn w:val="Normal"/>
    <w:next w:val="Normal"/>
    <w:uiPriority w:val="11"/>
    <w:qFormat/>
    <w:rPr>
      <w:color w:val="595959"/>
      <w:sz w:val="28"/>
      <w:szCs w:val="28"/>
    </w:r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table" w:customStyle="1" w:styleId="af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ppla.eu/case-study/yerevan-nature-based-solution-green-wall-kindergarten" TargetMode="External"/><Relationship Id="rId21" Type="http://schemas.openxmlformats.org/officeDocument/2006/relationships/hyperlink" Target="https://arpafund.am" TargetMode="External"/><Relationship Id="rId42" Type="http://schemas.openxmlformats.org/officeDocument/2006/relationships/hyperlink" Target="http://env.am/storage/files/36-mak-i-zarg-cragir-sevan-ap-kar-plan.pdf" TargetMode="External"/><Relationship Id="rId63" Type="http://schemas.openxmlformats.org/officeDocument/2006/relationships/hyperlink" Target="https://euneighbourseast.eu/projects/eu-project-page/?id=1512" TargetMode="External"/><Relationship Id="rId84" Type="http://schemas.openxmlformats.org/officeDocument/2006/relationships/hyperlink" Target="https://www.arlis.am/hy/acts/178443" TargetMode="External"/><Relationship Id="rId138" Type="http://schemas.openxmlformats.org/officeDocument/2006/relationships/hyperlink" Target="https://www.cba.am/hy/fscbacommitment/" TargetMode="External"/><Relationship Id="rId159" Type="http://schemas.openxmlformats.org/officeDocument/2006/relationships/hyperlink" Target="https://docs.google.com/document/d/1n55MvcBKx28aEM-SEKQjRdPZYiz7X63C/edit" TargetMode="External"/><Relationship Id="rId170" Type="http://schemas.openxmlformats.org/officeDocument/2006/relationships/hyperlink" Target="https://www.caucasus-naturefund.org/our-program" TargetMode="External"/><Relationship Id="rId191" Type="http://schemas.openxmlformats.org/officeDocument/2006/relationships/hyperlink" Target="https://www.wwf.am/our_work_armenia/ongoing_projects/" TargetMode="External"/><Relationship Id="rId205" Type="http://schemas.openxmlformats.org/officeDocument/2006/relationships/hyperlink" Target="http://env.am/storage/files/hraman9-sevan.pdf" TargetMode="External"/><Relationship Id="rId107" Type="http://schemas.openxmlformats.org/officeDocument/2006/relationships/hyperlink" Target="https://www.fao.org/armenia/programs-and-projects/project/projects/en" TargetMode="External"/><Relationship Id="rId11" Type="http://schemas.openxmlformats.org/officeDocument/2006/relationships/image" Target="media/image4.png"/><Relationship Id="rId32" Type="http://schemas.openxmlformats.org/officeDocument/2006/relationships/hyperlink" Target="http://www.env.am/news/dilijan-22-02-2024" TargetMode="External"/><Relationship Id="rId53" Type="http://schemas.openxmlformats.org/officeDocument/2006/relationships/hyperlink" Target="https://www.e-draft.am/ru/projects/9147" TargetMode="External"/><Relationship Id="rId74" Type="http://schemas.openxmlformats.org/officeDocument/2006/relationships/hyperlink" Target="https://awhhe.am/hy/" TargetMode="External"/><Relationship Id="rId128" Type="http://schemas.openxmlformats.org/officeDocument/2006/relationships/hyperlink" Target="https://www.arlis.am/hy/acts/119785" TargetMode="External"/><Relationship Id="rId149" Type="http://schemas.openxmlformats.org/officeDocument/2006/relationships/hyperlink" Target="https://www.arlis.am/hy/acts/186484" TargetMode="External"/><Relationship Id="rId5" Type="http://schemas.openxmlformats.org/officeDocument/2006/relationships/webSettings" Target="webSettings.xml"/><Relationship Id="rId95" Type="http://schemas.openxmlformats.org/officeDocument/2006/relationships/hyperlink" Target="http://env.am/en/news/amateur-hunting-season-starting-in-armenia-2023?utm" TargetMode="External"/><Relationship Id="rId160" Type="http://schemas.openxmlformats.org/officeDocument/2006/relationships/hyperlink" Target="https://www.sci.am/orgsview.php?id=14&amp;langid=2" TargetMode="External"/><Relationship Id="rId181" Type="http://schemas.openxmlformats.org/officeDocument/2006/relationships/hyperlink" Target="https://www.e-draft.am/projects/9145" TargetMode="External"/><Relationship Id="rId216" Type="http://schemas.openxmlformats.org/officeDocument/2006/relationships/fontTable" Target="fontTable.xml"/><Relationship Id="rId22" Type="http://schemas.openxmlformats.org/officeDocument/2006/relationships/hyperlink" Target="https://origin-armenia_v2.wwf-sites.org/our_work_armenia/ongoing_projects/promotion_of_ecological_corridors/" TargetMode="External"/><Relationship Id="rId43" Type="http://schemas.openxmlformats.org/officeDocument/2006/relationships/hyperlink" Target="https://www.e-draft.am/ru/projects/9147" TargetMode="External"/><Relationship Id="rId64" Type="http://schemas.openxmlformats.org/officeDocument/2006/relationships/hyperlink" Target="http://env.am/shrjaka-mijavayr/javazanajin-karavarman-planner" TargetMode="External"/><Relationship Id="rId118" Type="http://schemas.openxmlformats.org/officeDocument/2006/relationships/hyperlink" Target="https://www.yerevan.am/uploads/media/default/0001/82/a1fb05c6c1ce38ca1807b35d07ada8789e7fd871.pdf" TargetMode="External"/><Relationship Id="rId139" Type="http://schemas.openxmlformats.org/officeDocument/2006/relationships/hyperlink" Target="https://www.acba.am/en/news/nabu-2024" TargetMode="External"/><Relationship Id="rId85" Type="http://schemas.openxmlformats.org/officeDocument/2006/relationships/hyperlink" Target="https://meteomonitoring.am/web/render/text/breadcrumb_id/14/information-platform/publications" TargetMode="External"/><Relationship Id="rId150" Type="http://schemas.openxmlformats.org/officeDocument/2006/relationships/hyperlink" Target="https://www.arlis.am/hy/acts/188312" TargetMode="External"/><Relationship Id="rId171" Type="http://schemas.openxmlformats.org/officeDocument/2006/relationships/hyperlink" Target="https://minfin.am/hy/page/hamagortsakcutyun_mijazgayin_kazmakerputyunneri_het/?utm_source=chatgpt.com" TargetMode="External"/><Relationship Id="rId192" Type="http://schemas.openxmlformats.org/officeDocument/2006/relationships/hyperlink" Target="https://biodiversity-armenia.am/" TargetMode="External"/><Relationship Id="rId206" Type="http://schemas.openxmlformats.org/officeDocument/2006/relationships/hyperlink" Target="http://env.am/storage/files/hraman3-dilijan.pdf" TargetMode="External"/><Relationship Id="rId12" Type="http://schemas.openxmlformats.org/officeDocument/2006/relationships/image" Target="media/image5.png"/><Relationship Id="rId33" Type="http://schemas.openxmlformats.org/officeDocument/2006/relationships/hyperlink" Target="https://www.unesco.org/en/mab" TargetMode="External"/><Relationship Id="rId108" Type="http://schemas.openxmlformats.org/officeDocument/2006/relationships/hyperlink" Target="https://www.arlis.am/hy/acts/151985/latest" TargetMode="External"/><Relationship Id="rId129" Type="http://schemas.openxmlformats.org/officeDocument/2006/relationships/hyperlink" Target="https://www.yerevan.am/hy/yerevan-green-city-action-plan/" TargetMode="External"/><Relationship Id="rId54" Type="http://schemas.openxmlformats.org/officeDocument/2006/relationships/hyperlink" Target="https://www.e-draft.am/projects/9146" TargetMode="External"/><Relationship Id="rId75" Type="http://schemas.openxmlformats.org/officeDocument/2006/relationships/hyperlink" Target="https://meteomonitoring.am/web/render/text/breadcrumb_id/14/information-platform/publications" TargetMode="External"/><Relationship Id="rId96" Type="http://schemas.openxmlformats.org/officeDocument/2006/relationships/hyperlink" Target="http://www.env.am/en/news/hunting-rules-for-2025-2026-discussed-at-the-ministry-of-environment-of-the-ra?utm" TargetMode="External"/><Relationship Id="rId140" Type="http://schemas.openxmlformats.org/officeDocument/2006/relationships/hyperlink" Target="https://mineconomy.am/page/3151" TargetMode="External"/><Relationship Id="rId161" Type="http://schemas.openxmlformats.org/officeDocument/2006/relationships/hyperlink" Target="https://www.arlis.am/hy/acts/208769" TargetMode="External"/><Relationship Id="rId182" Type="http://schemas.openxmlformats.org/officeDocument/2006/relationships/hyperlink" Target="http://env.am/storage/files/36-mak-i-zarg-cragir-sevan-ap-kar-plan.pdf" TargetMode="External"/><Relationship Id="rId217"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documents1.worldbank.org/curated/en/099090523175040850/pdf/P17173815d072503018f461b8c8ded40056.pdf" TargetMode="External"/><Relationship Id="rId119" Type="http://schemas.openxmlformats.org/officeDocument/2006/relationships/hyperlink" Target="https://link.springer.com/article/10.1007/s11273-024-10007-2" TargetMode="External"/><Relationship Id="rId44" Type="http://schemas.openxmlformats.org/officeDocument/2006/relationships/hyperlink" Target="https://www.e-draft.am/projects/9146" TargetMode="External"/><Relationship Id="rId65" Type="http://schemas.openxmlformats.org/officeDocument/2006/relationships/hyperlink" Target="https://ecoportal.am/en/sevan/download/document/8b12d7a8-8579-4d06-b7ac-0a3152d7cb0e/" TargetMode="External"/><Relationship Id="rId86" Type="http://schemas.openxmlformats.org/officeDocument/2006/relationships/hyperlink" Target="http://www.parliament.am/legislation.php?sel=show&amp;ID=9065" TargetMode="External"/><Relationship Id="rId130" Type="http://schemas.openxmlformats.org/officeDocument/2006/relationships/hyperlink" Target="https://eu4climate.eu/" TargetMode="External"/><Relationship Id="rId151" Type="http://schemas.openxmlformats.org/officeDocument/2006/relationships/hyperlink" Target="https://www.arlis.am/hy/acts/188312" TargetMode="External"/><Relationship Id="rId172" Type="http://schemas.openxmlformats.org/officeDocument/2006/relationships/hyperlink" Target="https://www.e-draft.am/projects/9145" TargetMode="External"/><Relationship Id="rId193" Type="http://schemas.openxmlformats.org/officeDocument/2006/relationships/hyperlink" Target="https://opendata.am/" TargetMode="External"/><Relationship Id="rId207" Type="http://schemas.openxmlformats.org/officeDocument/2006/relationships/hyperlink" Target="http://env.am/storage/files/hraman4-arpi-lij.pdf" TargetMode="External"/><Relationship Id="rId13" Type="http://schemas.openxmlformats.org/officeDocument/2006/relationships/image" Target="media/image6.png"/><Relationship Id="rId109" Type="http://schemas.openxmlformats.org/officeDocument/2006/relationships/hyperlink" Target="https://www.undp.org/armenia/publications/national-adaptation-plan-republic-armenia" TargetMode="External"/><Relationship Id="rId34" Type="http://schemas.openxmlformats.org/officeDocument/2006/relationships/hyperlink" Target="https://arpafund.am/arpa-protected-landscape/" TargetMode="External"/><Relationship Id="rId55" Type="http://schemas.openxmlformats.org/officeDocument/2006/relationships/hyperlink" Target="https://www.wwfcaucasus.org/our_work/protected_areas22/protected_areas_armenia/" TargetMode="External"/><Relationship Id="rId76" Type="http://schemas.openxmlformats.org/officeDocument/2006/relationships/hyperlink" Target="https://snund.am/hy" TargetMode="External"/><Relationship Id="rId97" Type="http://schemas.openxmlformats.org/officeDocument/2006/relationships/hyperlink" Target="https://en.1in.am/1043661.html?utm" TargetMode="External"/><Relationship Id="rId120" Type="http://schemas.openxmlformats.org/officeDocument/2006/relationships/hyperlink" Target="https://greenyerevan.am/" TargetMode="External"/><Relationship Id="rId141" Type="http://schemas.openxmlformats.org/officeDocument/2006/relationships/hyperlink" Target="https://mineconomy.am/media/33795/Hraman%2C%20kanonagirq.pdf" TargetMode="External"/><Relationship Id="rId7" Type="http://schemas.openxmlformats.org/officeDocument/2006/relationships/endnotes" Target="endnotes.xml"/><Relationship Id="rId162" Type="http://schemas.openxmlformats.org/officeDocument/2006/relationships/hyperlink" Target="https://www.biofin.org/news-and-media/armenia-launches-biofin-advance-biodiversity-financing" TargetMode="External"/><Relationship Id="rId183" Type="http://schemas.openxmlformats.org/officeDocument/2006/relationships/hyperlink" Target="http://env.am/storage/files/36-mak-i-zarg-cragir-sevan-ap-kar-plan.pdf" TargetMode="External"/><Relationship Id="rId24" Type="http://schemas.openxmlformats.org/officeDocument/2006/relationships/hyperlink" Target="https://ecopatrolservice.am/norutyunner/kayacel-e-kensabazmazanutyun-ev-kayun-teghakan-zargacum-hayastan-tsragri-antarayin-baghadrichi-meknarkayin-ashxatanqayin-handipumy" TargetMode="External"/><Relationship Id="rId45" Type="http://schemas.openxmlformats.org/officeDocument/2006/relationships/hyperlink" Target="https://doi.org/10.3897/jbgs.e157780" TargetMode="External"/><Relationship Id="rId66" Type="http://schemas.openxmlformats.org/officeDocument/2006/relationships/hyperlink" Target="https://ecoportal.am/en/sevan/download/document/b583aef2-fc8a-4432-9f15-835c63aba2a0/" TargetMode="External"/><Relationship Id="rId87" Type="http://schemas.openxmlformats.org/officeDocument/2006/relationships/hyperlink" Target="https://ecoportal.am/hy/sevan/download/document/9fd84621-8d32-4873-bbee-34cc5661a566/" TargetMode="External"/><Relationship Id="rId110" Type="http://schemas.openxmlformats.org/officeDocument/2006/relationships/hyperlink" Target="https://cc-armenia-production.s3.eu-central-1.amazonaws.com/Content/announcements/12796/WSAP_draft_report_eng.pdf" TargetMode="External"/><Relationship Id="rId131" Type="http://schemas.openxmlformats.org/officeDocument/2006/relationships/hyperlink" Target="https://azg.am/am/%25D6%2585%25D6%2580%25D5%25A1%25D5%25AF%25D5%25A1%25D6%2580%25D5%25A3%25D5%25B8%25D6%2582%25D5%25B4-%25D5%25A3%25D5%25A5%25D5%25B6%25D5%25A5%25D5%25BF%25D5%25AB%25D5%25AF%25D5%25A1%25D5%25AF%25D5%25A1%25D5%25B6-%25D5%25BC%25D5%25A5%25D5%25BD%25D5%25B8%25D6%2582%25D6%2580%25D5%25BD%25D5%25B6%25D5%25A5%25D6%2580%25D5%25AB/" TargetMode="External"/><Relationship Id="rId152" Type="http://schemas.openxmlformats.org/officeDocument/2006/relationships/hyperlink" Target="https://www.gov.am/files/docs/5659.pdf" TargetMode="External"/><Relationship Id="rId173" Type="http://schemas.openxmlformats.org/officeDocument/2006/relationships/hyperlink" Target="http://env.am/storage/files/36-mak-i-zarg-cragir-sevan-ap-kar-plan.pdf" TargetMode="External"/><Relationship Id="rId194" Type="http://schemas.openxmlformats.org/officeDocument/2006/relationships/hyperlink" Target="https://biodiversity-armenia.am/" TargetMode="External"/><Relationship Id="rId208" Type="http://schemas.openxmlformats.org/officeDocument/2006/relationships/hyperlink" Target="http://env.am/shrjaka-mijavayr/karavarman_plan" TargetMode="External"/><Relationship Id="rId14" Type="http://schemas.openxmlformats.org/officeDocument/2006/relationships/hyperlink" Target="https://www.mineconomy.am/page/86" TargetMode="External"/><Relationship Id="rId30" Type="http://schemas.openxmlformats.org/officeDocument/2006/relationships/hyperlink" Target="https://cwr.fpwc.org" TargetMode="External"/><Relationship Id="rId35" Type="http://schemas.openxmlformats.org/officeDocument/2006/relationships/hyperlink" Target="http://www.env.am/news/dilijan-22-02-2024" TargetMode="External"/><Relationship Id="rId56" Type="http://schemas.openxmlformats.org/officeDocument/2006/relationships/hyperlink" Target="https://www.arlis.am/hy/acts/197973" TargetMode="External"/><Relationship Id="rId77" Type="http://schemas.openxmlformats.org/officeDocument/2006/relationships/hyperlink" Target="https://cens.am/en" TargetMode="External"/><Relationship Id="rId100" Type="http://schemas.openxmlformats.org/officeDocument/2006/relationships/hyperlink" Target="https://euneighbourseast.eu/projects/eu-project-page/?id=1512" TargetMode="External"/><Relationship Id="rId105" Type="http://schemas.openxmlformats.org/officeDocument/2006/relationships/hyperlink" Target="https://mineconomy.am/page/1467" TargetMode="External"/><Relationship Id="rId126" Type="http://schemas.openxmlformats.org/officeDocument/2006/relationships/hyperlink" Target="https://greenyerevan.am/" TargetMode="External"/><Relationship Id="rId147" Type="http://schemas.openxmlformats.org/officeDocument/2006/relationships/hyperlink" Target="https://www.eu4environment.org/areas-of-work/green-products-and-public-procurement/" TargetMode="External"/><Relationship Id="rId168" Type="http://schemas.openxmlformats.org/officeDocument/2006/relationships/hyperlink" Target="https://www.undp.org/armenia/projects/umbrella-programme-support-development-biodiversity-finance-plans-biofin?utm_source=chatgpt.com" TargetMode="External"/><Relationship Id="rId8" Type="http://schemas.openxmlformats.org/officeDocument/2006/relationships/image" Target="media/image1.png"/><Relationship Id="rId51" Type="http://schemas.openxmlformats.org/officeDocument/2006/relationships/hyperlink" Target="http://env.am/storage/files/36-mak-i-zarg-cragir-sevan-ap-kar-plan.pdf" TargetMode="External"/><Relationship Id="rId72" Type="http://schemas.openxmlformats.org/officeDocument/2006/relationships/hyperlink" Target="http://www.parliament.am/legislation.php?sel=show&amp;ID=9065" TargetMode="External"/><Relationship Id="rId93" Type="http://schemas.openxmlformats.org/officeDocument/2006/relationships/hyperlink" Target="https://www.fao.org/armenia/resources/publications/en" TargetMode="External"/><Relationship Id="rId98" Type="http://schemas.openxmlformats.org/officeDocument/2006/relationships/hyperlink" Target="https://www.arlis.am/hy/acts/151985/latest" TargetMode="External"/><Relationship Id="rId121" Type="http://schemas.openxmlformats.org/officeDocument/2006/relationships/hyperlink" Target="https://www.yerevan.am/hy/yerevan-green-city-action-plan/" TargetMode="External"/><Relationship Id="rId142" Type="http://schemas.openxmlformats.org/officeDocument/2006/relationships/hyperlink" Target="https://cfrr.worldbank.org/news/armenia-toward-mandatory-sustainability-reporting" TargetMode="External"/><Relationship Id="rId163" Type="http://schemas.openxmlformats.org/officeDocument/2006/relationships/hyperlink" Target="https://www.undp.org/armenia/projects/umbrella-programme-support-development-biodiversity-finance-plans-biofin" TargetMode="External"/><Relationship Id="rId184" Type="http://schemas.openxmlformats.org/officeDocument/2006/relationships/hyperlink" Target="http://env.am/storage/files/36-mak-i-zarg-cragir-sevan-ap-kar-plan.pdf" TargetMode="External"/><Relationship Id="rId189" Type="http://schemas.openxmlformats.org/officeDocument/2006/relationships/hyperlink" Target="https://www.e-draft.am/ru/projects/9147" TargetMode="External"/><Relationship Id="rId3" Type="http://schemas.openxmlformats.org/officeDocument/2006/relationships/styles" Target="styles.xml"/><Relationship Id="rId214" Type="http://schemas.openxmlformats.org/officeDocument/2006/relationships/hyperlink" Target="https://www.arlis.am/hy/acts/207620/latest" TargetMode="External"/><Relationship Id="rId25" Type="http://schemas.openxmlformats.org/officeDocument/2006/relationships/hyperlink" Target="https://www.caucasus-naturefund.org/restoration-activites-for-the-khor-virap-sanctuary-armenia/?utm_" TargetMode="External"/><Relationship Id="rId46" Type="http://schemas.openxmlformats.org/officeDocument/2006/relationships/hyperlink" Target="https://www.caucasus-naturefund.org/category/armenia/" TargetMode="External"/><Relationship Id="rId67" Type="http://schemas.openxmlformats.org/officeDocument/2006/relationships/hyperlink" Target="https://meteomonitoring.am/web/render/text/breadcrumb_id/14/information-platform/publications" TargetMode="External"/><Relationship Id="rId116" Type="http://schemas.openxmlformats.org/officeDocument/2006/relationships/hyperlink" Target="https://www.yerevan.am/uploads/media/default/0001/82/a1fb05c6c1ce38ca1807b35d07ada8789e7fd871.pdf" TargetMode="External"/><Relationship Id="rId137" Type="http://schemas.openxmlformats.org/officeDocument/2006/relationships/hyperlink" Target="https://www.arlis.am/hy/acts/177824" TargetMode="External"/><Relationship Id="rId158" Type="http://schemas.openxmlformats.org/officeDocument/2006/relationships/hyperlink" Target="https://www.arlis.am/hy/acts/216418" TargetMode="External"/><Relationship Id="rId20" Type="http://schemas.openxmlformats.org/officeDocument/2006/relationships/hyperlink" Target="https://cwr.fpwc.org" TargetMode="External"/><Relationship Id="rId41" Type="http://schemas.openxmlformats.org/officeDocument/2006/relationships/hyperlink" Target="http://env.am/storage/files/36-mak-i-zarg-cragir-sevan-ap-kar-plan.pdf" TargetMode="External"/><Relationship Id="rId62" Type="http://schemas.openxmlformats.org/officeDocument/2006/relationships/hyperlink" Target="https://ecoportal.am/en/sevan/download/document/8b12d7a8-8579-4d06-b7ac-0a3152d7cb0e/" TargetMode="External"/><Relationship Id="rId83" Type="http://schemas.openxmlformats.org/officeDocument/2006/relationships/hyperlink" Target="https://www.arlis.am/hy/acts/95053" TargetMode="External"/><Relationship Id="rId88" Type="http://schemas.openxmlformats.org/officeDocument/2006/relationships/hyperlink" Target="https://awhhe.am/wp-content/uploads/2024/09/Plastics-in-Agriculture-v2-1.pdf" TargetMode="External"/><Relationship Id="rId111" Type="http://schemas.openxmlformats.org/officeDocument/2006/relationships/hyperlink" Target="http://env.am/shrjaka-mijavayr/yndhanur-teghekutyuner" TargetMode="External"/><Relationship Id="rId132" Type="http://schemas.openxmlformats.org/officeDocument/2006/relationships/hyperlink" Target="https://www.ysu.am/en/grants/74821?utm_source" TargetMode="External"/><Relationship Id="rId153" Type="http://schemas.openxmlformats.org/officeDocument/2006/relationships/hyperlink" Target="https://www.arlis.am/hy/acts/208669/latest" TargetMode="External"/><Relationship Id="rId174" Type="http://schemas.openxmlformats.org/officeDocument/2006/relationships/hyperlink" Target="http://env.am/storage/files/36-mak-i-zarg-cragir-sevan-ap-kar-plan.pdf" TargetMode="External"/><Relationship Id="rId179" Type="http://schemas.openxmlformats.org/officeDocument/2006/relationships/hyperlink" Target="https://ace.aua.am/projects/alpmema-alpine-mountain-hay-meadows-management/" TargetMode="External"/><Relationship Id="rId195" Type="http://schemas.openxmlformats.org/officeDocument/2006/relationships/hyperlink" Target="http://www.env.am/en/news/the-red-book-of-armenia-mobile-application-containing-information-on-the-species-registered-in-the-red-books-of-plants-and-animals-of-the-republic-of-armenia-has-been-run?utm" TargetMode="External"/><Relationship Id="rId209" Type="http://schemas.openxmlformats.org/officeDocument/2006/relationships/hyperlink" Target="http://env.am/storage/files/gyumri-karavarman-plan.pdf" TargetMode="External"/><Relationship Id="rId190" Type="http://schemas.openxmlformats.org/officeDocument/2006/relationships/hyperlink" Target="https://www.e-draft.am/projects/9146" TargetMode="External"/><Relationship Id="rId204" Type="http://schemas.openxmlformats.org/officeDocument/2006/relationships/hyperlink" Target="https://ggbc.eu/" TargetMode="External"/><Relationship Id="rId15" Type="http://schemas.openxmlformats.org/officeDocument/2006/relationships/header" Target="header1.xml"/><Relationship Id="rId36" Type="http://schemas.openxmlformats.org/officeDocument/2006/relationships/hyperlink" Target="https://www.unesco.org/en/mab" TargetMode="External"/><Relationship Id="rId57" Type="http://schemas.openxmlformats.org/officeDocument/2006/relationships/hyperlink" Target="http://env.am/shrjaka-mijavayr/javazanajin-karavarman-planner" TargetMode="External"/><Relationship Id="rId106" Type="http://schemas.openxmlformats.org/officeDocument/2006/relationships/hyperlink" Target="https://euneighbourseast.eu/ru/projects/eu-project-page/?id=1193" TargetMode="External"/><Relationship Id="rId127" Type="http://schemas.openxmlformats.org/officeDocument/2006/relationships/hyperlink" Target="https://www.arlis.am/hy/acts/119785" TargetMode="External"/><Relationship Id="rId10" Type="http://schemas.openxmlformats.org/officeDocument/2006/relationships/image" Target="media/image3.png"/><Relationship Id="rId31" Type="http://schemas.openxmlformats.org/officeDocument/2006/relationships/hyperlink" Target="https://arpafund.am/arpa-protected-landscape/" TargetMode="External"/><Relationship Id="rId52" Type="http://schemas.openxmlformats.org/officeDocument/2006/relationships/hyperlink" Target="http://env.am/storage/files/36-mak-i-zarg-cragir-sevan-ap-kar-plan.pdf" TargetMode="External"/><Relationship Id="rId73" Type="http://schemas.openxmlformats.org/officeDocument/2006/relationships/hyperlink" Target="https://issdngo.com/hy/" TargetMode="External"/><Relationship Id="rId78" Type="http://schemas.openxmlformats.org/officeDocument/2006/relationships/hyperlink" Target="https://cens.am/en/publications" TargetMode="External"/><Relationship Id="rId94" Type="http://schemas.openxmlformats.org/officeDocument/2006/relationships/hyperlink" Target="https://www.arlis.am/hy/acts/210936/latest" TargetMode="External"/><Relationship Id="rId99" Type="http://schemas.openxmlformats.org/officeDocument/2006/relationships/hyperlink" Target="http://env.am/shrjaka-mijavayr/yndhanur-teghekutyuner" TargetMode="External"/><Relationship Id="rId101" Type="http://schemas.openxmlformats.org/officeDocument/2006/relationships/hyperlink" Target="https://www.undp.org/armenia/publications/national-adaptation-plan-republic-armenia" TargetMode="External"/><Relationship Id="rId122" Type="http://schemas.openxmlformats.org/officeDocument/2006/relationships/hyperlink" Target="https://mycovenant.eumayors.eu/docs/seap/20484_1517768493.pdf" TargetMode="External"/><Relationship Id="rId143" Type="http://schemas.openxmlformats.org/officeDocument/2006/relationships/hyperlink" Target="https://ardshinbank.am/Information/esg-homepage?lang=en" TargetMode="External"/><Relationship Id="rId148" Type="http://schemas.openxmlformats.org/officeDocument/2006/relationships/hyperlink" Target="https://www.arlis.am/hy/acts/217363/latest" TargetMode="External"/><Relationship Id="rId164" Type="http://schemas.openxmlformats.org/officeDocument/2006/relationships/hyperlink" Target="https://www.cba.am/file_manager/Financial%20stability/Sustainable%20Finance/National_Sustainable_Finance_Roadmap_eng.pdf" TargetMode="External"/><Relationship Id="rId169" Type="http://schemas.openxmlformats.org/officeDocument/2006/relationships/hyperlink" Target="https://www.thegef.org/projects-operations/projects/227" TargetMode="External"/><Relationship Id="rId185" Type="http://schemas.openxmlformats.org/officeDocument/2006/relationships/hyperlink" Target="https://www.e-draft.am/projects/9145"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www.sci.am/about.php?langid=2" TargetMode="External"/><Relationship Id="rId210" Type="http://schemas.openxmlformats.org/officeDocument/2006/relationships/hyperlink" Target="http://env.am/mijazgayin-hamagorcakcutyun/azgayi-zekuycner" TargetMode="External"/><Relationship Id="rId215" Type="http://schemas.openxmlformats.org/officeDocument/2006/relationships/hyperlink" Target="https://www.weforum.org/publications/global-gender-gap-report-2025/" TargetMode="External"/><Relationship Id="rId26" Type="http://schemas.openxmlformats.org/officeDocument/2006/relationships/hyperlink" Target="https://documents1.worldbank.org/curated/en/099090523175040850/pdf/P17173815d072503018f461b8c8ded40056.pdf" TargetMode="External"/><Relationship Id="rId47" Type="http://schemas.openxmlformats.org/officeDocument/2006/relationships/hyperlink" Target="https://www.e-draft.am/index.php/projects/7729/about" TargetMode="External"/><Relationship Id="rId68" Type="http://schemas.openxmlformats.org/officeDocument/2006/relationships/hyperlink" Target="https://sczhe.sci.am/%d5%a3%d5%ac%d5%ad%d5%a1%d5%be%d5%b8%d6%80/" TargetMode="External"/><Relationship Id="rId89" Type="http://schemas.openxmlformats.org/officeDocument/2006/relationships/hyperlink" Target="https://issdngo.com/hy/" TargetMode="External"/><Relationship Id="rId112" Type="http://schemas.openxmlformats.org/officeDocument/2006/relationships/hyperlink" Target="https://mineconomy.am/page/1467" TargetMode="External"/><Relationship Id="rId133" Type="http://schemas.openxmlformats.org/officeDocument/2006/relationships/hyperlink" Target="https://www.arlis.am/hy/acts/77820?utm" TargetMode="External"/><Relationship Id="rId154" Type="http://schemas.openxmlformats.org/officeDocument/2006/relationships/hyperlink" Target="https://ace.aua.am/projects/waste-handling-mapping-in-armenia/" TargetMode="External"/><Relationship Id="rId175" Type="http://schemas.openxmlformats.org/officeDocument/2006/relationships/hyperlink" Target="http://env.am/storage/files/36-mak-i-zarg-cragir-sevan-ap-kar-plan.pdf" TargetMode="External"/><Relationship Id="rId196" Type="http://schemas.openxmlformats.org/officeDocument/2006/relationships/hyperlink" Target="https://opendata.am/?utm" TargetMode="External"/><Relationship Id="rId200" Type="http://schemas.openxmlformats.org/officeDocument/2006/relationships/hyperlink" Target="https://ggbc.eu/" TargetMode="External"/><Relationship Id="rId16" Type="http://schemas.openxmlformats.org/officeDocument/2006/relationships/footer" Target="footer1.xml"/><Relationship Id="rId37" Type="http://schemas.openxmlformats.org/officeDocument/2006/relationships/hyperlink" Target="https://www.e-draft.am/index.php/projects/7729/about" TargetMode="External"/><Relationship Id="rId58" Type="http://schemas.openxmlformats.org/officeDocument/2006/relationships/hyperlink" Target="https://sczhe.sci.am/%d5%a3%d5%ac%d5%ad%d5%a1%d5%be%d5%b8%d6%80/" TargetMode="External"/><Relationship Id="rId79" Type="http://schemas.openxmlformats.org/officeDocument/2006/relationships/hyperlink" Target="https://www.fao.org/armenia/resources/publications/en" TargetMode="External"/><Relationship Id="rId102" Type="http://schemas.openxmlformats.org/officeDocument/2006/relationships/hyperlink" Target="http://env.am/shrjaka-mijavayr/karavarman_plan" TargetMode="External"/><Relationship Id="rId123" Type="http://schemas.openxmlformats.org/officeDocument/2006/relationships/hyperlink" Target="https://eu4climate.eu/" TargetMode="External"/><Relationship Id="rId144" Type="http://schemas.openxmlformats.org/officeDocument/2006/relationships/hyperlink" Target="https://www.acba.am/en/news/nabu-2024" TargetMode="External"/><Relationship Id="rId90" Type="http://schemas.openxmlformats.org/officeDocument/2006/relationships/hyperlink" Target="https://pmc.ncbi.nlm.nih.gov/articles/PMC8223759/?utm_source=chatgpt.com" TargetMode="External"/><Relationship Id="rId165" Type="http://schemas.openxmlformats.org/officeDocument/2006/relationships/hyperlink" Target="https://cfrr.worldbank.org/news/armenia-toward-mandatory-sustainability-reporting" TargetMode="External"/><Relationship Id="rId186" Type="http://schemas.openxmlformats.org/officeDocument/2006/relationships/hyperlink" Target="http://env.am/storage/files/36-mak-i-zarg-cragir-sevan-ap-kar-plan.pdf" TargetMode="External"/><Relationship Id="rId211" Type="http://schemas.openxmlformats.org/officeDocument/2006/relationships/hyperlink" Target="https://drive.google.com/file/d/1CB2ay4Jq7E-i202ZrGz-XegZ8i13sWgh/view?fbclid=IwY2xjawPMtihleHRuA2FlbQIxMABicmlkETF2TmxXY1c5bTB0Zm5rdkRvc3J0YwZhcHBfaWQQMjIyMDM5MTc4ODIwMDg5MgABHvh_tFlMUT2Yz7rFDkaYPVBsz_SMvDmm-d_Opg6LIpzExXzdTbvqLBs4Unky_aem_WCfjy7cGeZiJfLLu-Q1_ag" TargetMode="External"/><Relationship Id="rId27" Type="http://schemas.openxmlformats.org/officeDocument/2006/relationships/hyperlink" Target="https://ecopatrolservice.am/norutyunner/kayacel-e-kensabazmazanutyun-ev-kayun-teghakan-zargacum-hayastan-tsragri-antarayin-baghadrichi-meknarkayin-ashxatanqayin-handipumy" TargetMode="External"/><Relationship Id="rId48" Type="http://schemas.openxmlformats.org/officeDocument/2006/relationships/hyperlink" Target="https://www.arlis.am/hy/acts/186692" TargetMode="External"/><Relationship Id="rId69" Type="http://schemas.openxmlformats.org/officeDocument/2006/relationships/hyperlink" Target="https://www.arlis.am/hy/acts/95053" TargetMode="External"/><Relationship Id="rId113" Type="http://schemas.openxmlformats.org/officeDocument/2006/relationships/hyperlink" Target="https://euneighbourseast.eu/ru/projects/eu-project-page/?id=1193" TargetMode="External"/><Relationship Id="rId134" Type="http://schemas.openxmlformats.org/officeDocument/2006/relationships/hyperlink" Target="https://www.cbd.int/doc/world/am/am-nr-02-en.pdf" TargetMode="External"/><Relationship Id="rId80" Type="http://schemas.openxmlformats.org/officeDocument/2006/relationships/hyperlink" Target="https://ecoportal.am/hy/sevan/download/document/9fd84621-8d32-4873-bbee-34cc5661a566/" TargetMode="External"/><Relationship Id="rId155" Type="http://schemas.openxmlformats.org/officeDocument/2006/relationships/hyperlink" Target="https://ace.aua.am/projects/guidelines-for-transitional-landfills-in-armenia/" TargetMode="External"/><Relationship Id="rId176" Type="http://schemas.openxmlformats.org/officeDocument/2006/relationships/hyperlink" Target="https://ace.aua.am/projects/alpmema-alpine-mountain-hay-meadows-management/" TargetMode="External"/><Relationship Id="rId197" Type="http://schemas.openxmlformats.org/officeDocument/2006/relationships/hyperlink" Target="https://opendata.am/projects-3/data-opendata-am/?utm" TargetMode="External"/><Relationship Id="rId201" Type="http://schemas.openxmlformats.org/officeDocument/2006/relationships/hyperlink" Target="https://arpafund.am/2023/03/01/citizen-science/" TargetMode="External"/><Relationship Id="rId17" Type="http://schemas.openxmlformats.org/officeDocument/2006/relationships/hyperlink" Target="https://cwr.fpwc.org" TargetMode="External"/><Relationship Id="rId38" Type="http://schemas.openxmlformats.org/officeDocument/2006/relationships/hyperlink" Target="https://www.arlis.am/hy/acts/186692" TargetMode="External"/><Relationship Id="rId59" Type="http://schemas.openxmlformats.org/officeDocument/2006/relationships/hyperlink" Target="https://euneighbourseast.eu/projects/eu-project-page/?id=1512" TargetMode="External"/><Relationship Id="rId103" Type="http://schemas.openxmlformats.org/officeDocument/2006/relationships/hyperlink" Target="https://mineconomy.am/page/1467" TargetMode="External"/><Relationship Id="rId124" Type="http://schemas.openxmlformats.org/officeDocument/2006/relationships/hyperlink" Target="https://eu-mayors.ec.europa.eu/en/home" TargetMode="External"/><Relationship Id="rId70" Type="http://schemas.openxmlformats.org/officeDocument/2006/relationships/hyperlink" Target="https://www.arlis.am/hy/acts/1722" TargetMode="External"/><Relationship Id="rId91" Type="http://schemas.openxmlformats.org/officeDocument/2006/relationships/hyperlink" Target="https://cens.am/en/publications/studying-ddts-in-agricultural-soils-of-selected-rural-communities-of-armenia?utm_source=chatgpt.com" TargetMode="External"/><Relationship Id="rId145" Type="http://schemas.openxmlformats.org/officeDocument/2006/relationships/hyperlink" Target="https://www.arlis.am/hy/acts/208769/latest" TargetMode="External"/><Relationship Id="rId166" Type="http://schemas.openxmlformats.org/officeDocument/2006/relationships/hyperlink" Target="https://www.arlis.am" TargetMode="External"/><Relationship Id="rId187" Type="http://schemas.openxmlformats.org/officeDocument/2006/relationships/hyperlink" Target="http://env.am/storage/files/36-mak-i-zarg-cragir-sevan-ap-kar-plan.pdf" TargetMode="External"/><Relationship Id="rId1" Type="http://schemas.openxmlformats.org/officeDocument/2006/relationships/customXml" Target="../customXml/item1.xml"/><Relationship Id="rId212" Type="http://schemas.openxmlformats.org/officeDocument/2006/relationships/hyperlink" Target="https://www.arlis.am/hy/acts/206364/latest" TargetMode="External"/><Relationship Id="rId28" Type="http://schemas.openxmlformats.org/officeDocument/2006/relationships/hyperlink" Target="https://www.caucasus-naturefund.org/restoration-activites-for-the-khor-virap-sanctuary-armenia/?utm" TargetMode="External"/><Relationship Id="rId49" Type="http://schemas.openxmlformats.org/officeDocument/2006/relationships/hyperlink" Target="https://www.e-draft.am/projects/9145" TargetMode="External"/><Relationship Id="rId114" Type="http://schemas.openxmlformats.org/officeDocument/2006/relationships/hyperlink" Target="https://www.fao.org/armenia/programs-and-projects/project/projects/en" TargetMode="External"/><Relationship Id="rId60" Type="http://schemas.openxmlformats.org/officeDocument/2006/relationships/hyperlink" Target="https://ecoportal.am/en/sevan/download/document/8b12d7a8-8579-4d06-b7ac-0a3152d7cb0e/" TargetMode="External"/><Relationship Id="rId81" Type="http://schemas.openxmlformats.org/officeDocument/2006/relationships/hyperlink" Target="https://awhhe.am/wp-content/uploads/2024/09/Plastics-in-Agriculture-v2-1.pdf" TargetMode="External"/><Relationship Id="rId135" Type="http://schemas.openxmlformats.org/officeDocument/2006/relationships/hyperlink" Target="https://www.e-draft.am/projects/9027/about" TargetMode="External"/><Relationship Id="rId156" Type="http://schemas.openxmlformats.org/officeDocument/2006/relationships/hyperlink" Target="https://ace.aua.am/projects/guidelines-for-local-municipal-waste-management-planning/" TargetMode="External"/><Relationship Id="rId177" Type="http://schemas.openxmlformats.org/officeDocument/2006/relationships/hyperlink" Target="https://www.sci.am/about.php?langid=2" TargetMode="External"/><Relationship Id="rId198" Type="http://schemas.openxmlformats.org/officeDocument/2006/relationships/hyperlink" Target="https://biodiversity-armenia.am/" TargetMode="External"/><Relationship Id="rId202" Type="http://schemas.openxmlformats.org/officeDocument/2006/relationships/hyperlink" Target="https://ecoserv.boku.ac.at/ecoserv-citizen-science-2/?utm" TargetMode="External"/><Relationship Id="rId18" Type="http://schemas.openxmlformats.org/officeDocument/2006/relationships/hyperlink" Target="https://arpafund.am" TargetMode="External"/><Relationship Id="rId39" Type="http://schemas.openxmlformats.org/officeDocument/2006/relationships/hyperlink" Target="https://www.e-draft.am/projects/9145" TargetMode="External"/><Relationship Id="rId50" Type="http://schemas.openxmlformats.org/officeDocument/2006/relationships/hyperlink" Target="http://env.am/storage/files/36-mak-i-zarg-cragir-sevan-ap-kar-plan.pdf" TargetMode="External"/><Relationship Id="rId104" Type="http://schemas.openxmlformats.org/officeDocument/2006/relationships/hyperlink" Target="https://cc-armenia-production.s3.eu-central-1.amazonaws.com/Content/announcements/12796/WSAP_draft_report_eng.pdf" TargetMode="External"/><Relationship Id="rId125" Type="http://schemas.openxmlformats.org/officeDocument/2006/relationships/hyperlink" Target="https://greenyerevan.am/" TargetMode="External"/><Relationship Id="rId146" Type="http://schemas.openxmlformats.org/officeDocument/2006/relationships/hyperlink" Target="https://mineconomy.am/news/3747" TargetMode="External"/><Relationship Id="rId167" Type="http://schemas.openxmlformats.org/officeDocument/2006/relationships/hyperlink" Target="https://www.biofin.org/news-and-media/armenia-launches-biofin-advance-biodiversity-financing?utm_source=chatgpt.com" TargetMode="External"/><Relationship Id="rId188" Type="http://schemas.openxmlformats.org/officeDocument/2006/relationships/hyperlink" Target="http://env.am/storage/files/36-mak-i-zarg-cragir-sevan-ap-kar-plan.pdf" TargetMode="External"/><Relationship Id="rId71" Type="http://schemas.openxmlformats.org/officeDocument/2006/relationships/hyperlink" Target="https://www.arlis.am/hy/acts/178443" TargetMode="External"/><Relationship Id="rId92" Type="http://schemas.openxmlformats.org/officeDocument/2006/relationships/hyperlink" Target="https://snund.am/hy/page/press-review/1869/114" TargetMode="External"/><Relationship Id="rId213" Type="http://schemas.openxmlformats.org/officeDocument/2006/relationships/hyperlink" Target="https://www.arlis.am/hy/acts/206364/latest" TargetMode="External"/><Relationship Id="rId2" Type="http://schemas.openxmlformats.org/officeDocument/2006/relationships/numbering" Target="numbering.xml"/><Relationship Id="rId29" Type="http://schemas.openxmlformats.org/officeDocument/2006/relationships/hyperlink" Target="https://cwr.fpwc.org" TargetMode="External"/><Relationship Id="rId40" Type="http://schemas.openxmlformats.org/officeDocument/2006/relationships/hyperlink" Target="http://env.am/storage/files/36-mak-i-zarg-cragir-sevan-ap-kar-plan.pdf" TargetMode="External"/><Relationship Id="rId115" Type="http://schemas.openxmlformats.org/officeDocument/2006/relationships/hyperlink" Target="https://oppla.eu/case-study/yerevan-nature-based-solution-green-wall-kindergarten" TargetMode="External"/><Relationship Id="rId136" Type="http://schemas.openxmlformats.org/officeDocument/2006/relationships/hyperlink" Target="https://www.arlis.am/hy/acts/137852" TargetMode="External"/><Relationship Id="rId157" Type="http://schemas.openxmlformats.org/officeDocument/2006/relationships/hyperlink" Target="https://www.e-draft.am/projects/8867" TargetMode="External"/><Relationship Id="rId178" Type="http://schemas.openxmlformats.org/officeDocument/2006/relationships/hyperlink" Target="https://www.ysu.am/en" TargetMode="External"/><Relationship Id="rId61" Type="http://schemas.openxmlformats.org/officeDocument/2006/relationships/hyperlink" Target="https://ecoportal.am/en/sevan/download/document/b583aef2-fc8a-4432-9f15-835c63aba2a0/" TargetMode="External"/><Relationship Id="rId82" Type="http://schemas.openxmlformats.org/officeDocument/2006/relationships/hyperlink" Target="https://www.arlis.am/hy/acts/1722" TargetMode="External"/><Relationship Id="rId199" Type="http://schemas.openxmlformats.org/officeDocument/2006/relationships/hyperlink" Target="https://biodiversity-armenia.am/am/sea-ea/%25D5%25A8%25D5%25B6%25D5%25A9%25D5%25A1%25D6%2581%25D5%25AB%25D5%25AF-%25D5%25B6%25D5%25A1%25D5%25AD%25D5%25A1%25D5%25A3%25D5%25AE%25D5%25A5%25D6%2580%25D5%25AB/%25D5%25BF%25D5%25BE%25D5%25B5%25D5%25A1%25D5%25AC%25D5%25B6%25D5%25A5%25D6%2580%25D5%25AB-%25D5%25B6%25D5%25A1%25D5%25AD%25D5%25B6%25D5%25A1%25D5%25AF%25D5%25A1%25D5%25B6-%25D5%25BE%25D5%25A5%25D6%2580%25D5%25BB%25D5%25B8%25D6%2582%25D5%25AE%25D5%25B8%25D6%2582%25D5%25A9%25D5%25B5%25D5%25B8%25D6%2582%25D5%25B6/%25D5%25BF%25D5%25A5%25D5%25BD%25D5%25A1%25D5%25AF%25D5%25B6%25D5%25A5%25D6%2580%25D5%25AB-%25D5%25A2%25D5%25A1%25D5%25A6%25D5%25B4%25D5%25A1%25D5%25A6%25D5%25B0%25D5%25B8%25D6%2582%25D5%25A9%25D5%25B5%25D5%25B8%25D6%2582%25D5%25B6/?utm" TargetMode="External"/><Relationship Id="rId203" Type="http://schemas.openxmlformats.org/officeDocument/2006/relationships/hyperlink" Target="https://ace.aua.am/hy/" TargetMode="External"/><Relationship Id="rId19" Type="http://schemas.openxmlformats.org/officeDocument/2006/relationships/hyperlink" Target="https://origin-armenia_v2.wwf-sites.org/our_work_armenia/ongoing_projects/promotion_of_ecological_corrid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ujB9hW5+vi6sgiF+qX7/wK5mQQ==">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93</Pages>
  <Words>28920</Words>
  <Characters>164844</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Arsen Gasparyan</dc:creator>
  <cp:lastModifiedBy>Alik badalyan</cp:lastModifiedBy>
  <cp:revision>8</cp:revision>
  <dcterms:created xsi:type="dcterms:W3CDTF">2025-12-27T17:37:00Z</dcterms:created>
  <dcterms:modified xsi:type="dcterms:W3CDTF">2026-02-12T14:36:00Z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ef7bc7f9-a7cd-4be6-aaa6-734986c2ac47</vt:lpwstr>
  </property>
</Properties>
</file>